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8F7" w:rsidRPr="004118F7" w:rsidRDefault="004118F7" w:rsidP="004118F7">
      <w:pPr>
        <w:spacing w:after="0" w:line="240" w:lineRule="auto"/>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 </w:t>
      </w:r>
    </w:p>
    <w:p w:rsidR="004118F7" w:rsidRPr="004118F7" w:rsidRDefault="004118F7" w:rsidP="004118F7">
      <w:pPr>
        <w:spacing w:after="0" w:line="240" w:lineRule="auto"/>
        <w:jc w:val="center"/>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65"/>
      </w:tblGrid>
      <w:tr w:rsidR="004118F7" w:rsidRPr="004118F7" w:rsidTr="004118F7">
        <w:trPr>
          <w:trHeight w:val="300"/>
        </w:trPr>
        <w:tc>
          <w:tcPr>
            <w:tcW w:w="7965" w:type="dxa"/>
            <w:tcBorders>
              <w:top w:val="nil"/>
              <w:left w:val="single" w:sz="12" w:space="0" w:color="4472C4"/>
              <w:bottom w:val="nil"/>
              <w:right w:val="nil"/>
            </w:tcBorders>
            <w:shd w:val="clear" w:color="auto" w:fill="auto"/>
            <w:hideMark/>
          </w:tcPr>
          <w:p w:rsidR="004118F7" w:rsidRPr="004118F7" w:rsidRDefault="004118F7" w:rsidP="004118F7">
            <w:pPr>
              <w:spacing w:after="0" w:line="240" w:lineRule="auto"/>
              <w:textAlignment w:val="baseline"/>
              <w:divId w:val="1765298981"/>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2F5496"/>
                <w:sz w:val="48"/>
                <w:szCs w:val="48"/>
                <w:lang w:eastAsia="lt-LT"/>
              </w:rPr>
              <w:t>​ </w:t>
            </w:r>
          </w:p>
        </w:tc>
      </w:tr>
      <w:tr w:rsidR="004118F7" w:rsidRPr="004118F7" w:rsidTr="004118F7">
        <w:trPr>
          <w:trHeight w:val="300"/>
        </w:trPr>
        <w:tc>
          <w:tcPr>
            <w:tcW w:w="7965" w:type="dxa"/>
            <w:tcBorders>
              <w:top w:val="nil"/>
              <w:left w:val="single" w:sz="12" w:space="0" w:color="4472C4"/>
              <w:bottom w:val="nil"/>
              <w:right w:val="nil"/>
            </w:tcBorders>
            <w:shd w:val="clear" w:color="auto" w:fill="auto"/>
            <w:hideMark/>
          </w:tcPr>
          <w:p w:rsidR="004118F7" w:rsidRPr="004118F7" w:rsidRDefault="004118F7" w:rsidP="004118F7">
            <w:pPr>
              <w:spacing w:after="0" w:line="240" w:lineRule="auto"/>
              <w:jc w:val="center"/>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4472C4"/>
                <w:sz w:val="56"/>
                <w:szCs w:val="56"/>
                <w:lang w:eastAsia="lt-LT"/>
              </w:rPr>
              <w:t>​</w:t>
            </w:r>
            <w:r w:rsidRPr="004118F7">
              <w:rPr>
                <w:rFonts w:ascii="Calibri" w:eastAsia="Times New Roman" w:hAnsi="Calibri" w:cs="Calibri"/>
                <w:color w:val="4472C4"/>
                <w:sz w:val="56"/>
                <w:szCs w:val="56"/>
                <w:lang w:eastAsia="lt-LT"/>
              </w:rPr>
              <w:t>​</w:t>
            </w:r>
            <w:r w:rsidRPr="004118F7">
              <w:rPr>
                <w:rFonts w:ascii="Times New Roman" w:eastAsia="Times New Roman" w:hAnsi="Times New Roman" w:cs="Times New Roman"/>
                <w:color w:val="4472C4"/>
                <w:sz w:val="56"/>
                <w:szCs w:val="56"/>
                <w:lang w:eastAsia="lt-LT"/>
              </w:rPr>
              <w:t>Viešojo pirkimo atviro konkurso bendrosios sąlygos</w:t>
            </w:r>
            <w:r w:rsidRPr="004118F7">
              <w:rPr>
                <w:rFonts w:ascii="Calibri" w:eastAsia="Times New Roman" w:hAnsi="Calibri" w:cs="Calibri"/>
                <w:color w:val="4472C4"/>
                <w:sz w:val="56"/>
                <w:szCs w:val="56"/>
                <w:lang w:eastAsia="lt-LT"/>
              </w:rPr>
              <w:t>​</w:t>
            </w:r>
            <w:r w:rsidRPr="004118F7">
              <w:rPr>
                <w:rFonts w:ascii="Times New Roman" w:eastAsia="Times New Roman" w:hAnsi="Times New Roman" w:cs="Times New Roman"/>
                <w:color w:val="4472C4"/>
                <w:sz w:val="56"/>
                <w:szCs w:val="56"/>
                <w:lang w:eastAsia="lt-LT"/>
              </w:rPr>
              <w:t> </w:t>
            </w:r>
          </w:p>
        </w:tc>
      </w:tr>
      <w:tr w:rsidR="004118F7" w:rsidRPr="004118F7" w:rsidTr="004118F7">
        <w:trPr>
          <w:trHeight w:val="300"/>
        </w:trPr>
        <w:tc>
          <w:tcPr>
            <w:tcW w:w="7965" w:type="dxa"/>
            <w:tcBorders>
              <w:top w:val="nil"/>
              <w:left w:val="single" w:sz="12" w:space="0" w:color="4472C4"/>
              <w:bottom w:val="nil"/>
              <w:right w:val="nil"/>
            </w:tcBorders>
            <w:shd w:val="clear" w:color="auto" w:fill="auto"/>
            <w:hideMark/>
          </w:tcPr>
          <w:p w:rsidR="004118F7" w:rsidRPr="004118F7" w:rsidRDefault="004118F7" w:rsidP="004118F7">
            <w:pPr>
              <w:spacing w:after="0" w:line="240" w:lineRule="auto"/>
              <w:jc w:val="center"/>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2F5496"/>
                <w:sz w:val="56"/>
                <w:szCs w:val="56"/>
                <w:lang w:eastAsia="lt-LT"/>
              </w:rPr>
              <w:t>​</w:t>
            </w:r>
            <w:r w:rsidRPr="004118F7">
              <w:rPr>
                <w:rFonts w:ascii="Calibri" w:eastAsia="Times New Roman" w:hAnsi="Calibri" w:cs="Calibri"/>
                <w:color w:val="2F5496"/>
                <w:sz w:val="56"/>
                <w:szCs w:val="56"/>
                <w:lang w:eastAsia="lt-LT"/>
              </w:rPr>
              <w:t>​</w:t>
            </w:r>
            <w:r w:rsidRPr="004118F7">
              <w:rPr>
                <w:rFonts w:ascii="Times New Roman" w:eastAsia="Times New Roman" w:hAnsi="Times New Roman" w:cs="Times New Roman"/>
                <w:color w:val="2F5496"/>
                <w:sz w:val="56"/>
                <w:szCs w:val="56"/>
                <w:lang w:eastAsia="lt-LT"/>
              </w:rPr>
              <w:t>2024-11- versija, skelbiama https://vpt.lrv.lt/</w:t>
            </w:r>
            <w:r w:rsidRPr="004118F7">
              <w:rPr>
                <w:rFonts w:ascii="Calibri" w:eastAsia="Times New Roman" w:hAnsi="Calibri" w:cs="Calibri"/>
                <w:color w:val="2F5496"/>
                <w:sz w:val="56"/>
                <w:szCs w:val="56"/>
                <w:lang w:eastAsia="lt-LT"/>
              </w:rPr>
              <w:t>​</w:t>
            </w:r>
            <w:r w:rsidRPr="004118F7">
              <w:rPr>
                <w:rFonts w:ascii="Times New Roman" w:eastAsia="Times New Roman" w:hAnsi="Times New Roman" w:cs="Times New Roman"/>
                <w:color w:val="2F5496"/>
                <w:sz w:val="56"/>
                <w:szCs w:val="56"/>
                <w:lang w:eastAsia="lt-LT"/>
              </w:rPr>
              <w:t> </w:t>
            </w:r>
          </w:p>
        </w:tc>
      </w:tr>
    </w:tbl>
    <w:p w:rsidR="004118F7" w:rsidRPr="004118F7" w:rsidRDefault="004118F7" w:rsidP="004118F7">
      <w:pPr>
        <w:spacing w:after="0" w:line="240" w:lineRule="auto"/>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color w:val="4472C4"/>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 </w:t>
      </w:r>
    </w:p>
    <w:p w:rsidR="004118F7" w:rsidRPr="004118F7" w:rsidRDefault="004118F7" w:rsidP="004118F7">
      <w:pPr>
        <w:pBdr>
          <w:bottom w:val="single" w:sz="4" w:space="2" w:color="ED7D31"/>
        </w:pBdr>
        <w:spacing w:after="0" w:line="240" w:lineRule="auto"/>
        <w:textAlignment w:val="baseline"/>
        <w:rPr>
          <w:rFonts w:ascii="Segoe UI" w:eastAsia="Times New Roman" w:hAnsi="Segoe UI" w:cs="Segoe UI"/>
          <w:color w:val="262626"/>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color w:val="2F5496"/>
          <w:sz w:val="28"/>
          <w:szCs w:val="28"/>
          <w:lang w:eastAsia="lt-LT"/>
        </w:rPr>
        <w:t>Turinys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b/>
          <w:bCs/>
          <w:sz w:val="18"/>
          <w:szCs w:val="18"/>
          <w:lang w:eastAsia="lt-LT"/>
        </w:rPr>
      </w:pP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 </w:t>
      </w:r>
    </w:p>
    <w:p w:rsidR="004118F7" w:rsidRPr="004118F7" w:rsidRDefault="004118F7" w:rsidP="004118F7">
      <w:pPr>
        <w:spacing w:after="0" w:line="240" w:lineRule="auto"/>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1"/>
        </w:numPr>
        <w:pBdr>
          <w:bottom w:val="single" w:sz="4" w:space="2" w:color="ED7D31"/>
        </w:pBdr>
        <w:spacing w:after="0" w:line="240" w:lineRule="auto"/>
        <w:ind w:left="36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Sąvokos ir sutrumpinimai</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CK</w:t>
      </w:r>
      <w:r w:rsidRPr="004118F7">
        <w:rPr>
          <w:rFonts w:ascii="Times New Roman" w:eastAsia="Times New Roman" w:hAnsi="Times New Roman" w:cs="Times New Roman"/>
          <w:sz w:val="24"/>
          <w:szCs w:val="24"/>
          <w:lang w:eastAsia="lt-LT"/>
        </w:rPr>
        <w:t xml:space="preserve"> – Lietuvos Respublikos civilinis kodeksas. </w:t>
      </w:r>
    </w:p>
    <w:p w:rsidR="004118F7" w:rsidRPr="004118F7" w:rsidRDefault="004118F7" w:rsidP="004118F7">
      <w:pPr>
        <w:numPr>
          <w:ilvl w:val="0"/>
          <w:numId w:val="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CVP IS</w:t>
      </w:r>
      <w:r w:rsidRPr="004118F7">
        <w:rPr>
          <w:rFonts w:ascii="Times New Roman" w:eastAsia="Times New Roman" w:hAnsi="Times New Roman" w:cs="Times New Roman"/>
          <w:sz w:val="24"/>
          <w:szCs w:val="24"/>
          <w:lang w:eastAsia="lt-LT"/>
        </w:rPr>
        <w:t xml:space="preserve"> – Centrinės viešųjų pirkimų informacinė sistema, adresu </w:t>
      </w:r>
      <w:hyperlink r:id="rId5" w:tgtFrame="_blank" w:history="1">
        <w:r w:rsidRPr="004118F7">
          <w:rPr>
            <w:rFonts w:ascii="Times New Roman" w:eastAsia="Times New Roman" w:hAnsi="Times New Roman" w:cs="Times New Roman"/>
            <w:color w:val="0070C0"/>
            <w:sz w:val="24"/>
            <w:szCs w:val="24"/>
            <w:lang w:val="en-US" w:eastAsia="lt-LT"/>
          </w:rPr>
          <w:t>https://viesiejipirkimai.lt</w:t>
        </w:r>
      </w:hyperlink>
      <w:r w:rsidRPr="004118F7">
        <w:rPr>
          <w:rFonts w:ascii="Times New Roman" w:eastAsia="Times New Roman" w:hAnsi="Times New Roman" w:cs="Times New Roman"/>
          <w:sz w:val="24"/>
          <w:szCs w:val="24"/>
          <w:lang w:val="en-US" w:eastAsia="lt-LT"/>
        </w:rPr>
        <w:t>.</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Dalyvis </w:t>
      </w:r>
      <w:r w:rsidRPr="004118F7">
        <w:rPr>
          <w:rFonts w:ascii="Times New Roman" w:eastAsia="Times New Roman" w:hAnsi="Times New Roman" w:cs="Times New Roman"/>
          <w:sz w:val="24"/>
          <w:szCs w:val="24"/>
          <w:lang w:eastAsia="lt-LT"/>
        </w:rPr>
        <w:t>– pasiūlymą pateikęs tiekėjas. </w:t>
      </w:r>
    </w:p>
    <w:p w:rsidR="004118F7" w:rsidRPr="004118F7" w:rsidRDefault="004118F7" w:rsidP="004118F7">
      <w:pPr>
        <w:numPr>
          <w:ilvl w:val="0"/>
          <w:numId w:val="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EBVPD </w:t>
      </w:r>
      <w:r w:rsidRPr="004118F7">
        <w:rPr>
          <w:rFonts w:ascii="Times New Roman" w:eastAsia="Times New Roman" w:hAnsi="Times New Roman" w:cs="Times New Roman"/>
          <w:sz w:val="24"/>
          <w:szCs w:val="24"/>
          <w:lang w:eastAsia="lt-LT"/>
        </w:rPr>
        <w:t xml:space="preserve">– Europos bendrasis viešųjų pirkimų dokumentas, aktuali deklaracija, pakeičianti kompetentingų institucijų išduodamus dokumentus ir preliminariai patvirtinanti, kad </w:t>
      </w:r>
      <w:r w:rsidRPr="004118F7">
        <w:rPr>
          <w:rFonts w:ascii="Times New Roman" w:eastAsia="Times New Roman" w:hAnsi="Times New Roman" w:cs="Times New Roman"/>
          <w:sz w:val="24"/>
          <w:szCs w:val="24"/>
          <w:lang w:eastAsia="lt-LT"/>
        </w:rPr>
        <w:lastRenderedPageBreak/>
        <w:t xml:space="preserve">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6" w:tgtFrame="_blank" w:history="1">
        <w:r w:rsidRPr="004118F7">
          <w:rPr>
            <w:rFonts w:ascii="Times New Roman" w:eastAsia="Times New Roman" w:hAnsi="Times New Roman" w:cs="Times New Roman"/>
            <w:color w:val="0070C0"/>
            <w:sz w:val="24"/>
            <w:szCs w:val="24"/>
            <w:lang w:eastAsia="lt-LT"/>
          </w:rPr>
          <w:t>http://ebvpd.eviesiejipirkimai.lt/espd-web/</w:t>
        </w:r>
      </w:hyperlink>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Įgaliotoji organizacija </w:t>
      </w:r>
      <w:r w:rsidRPr="004118F7">
        <w:rPr>
          <w:rFonts w:ascii="Times New Roman" w:eastAsia="Times New Roman" w:hAnsi="Times New Roman" w:cs="Times New Roman"/>
          <w:sz w:val="24"/>
          <w:szCs w:val="24"/>
          <w:lang w:eastAsia="lt-LT"/>
        </w:rPr>
        <w:t>– pirkimams organizuoti, pirkimo procedūroms iki sutarties ar preliminariosios sutarties sudarymo atlikti, taip pat atlikto pirkimo procedūrų ataskaitai ar skelbimui apie sudarytą sutartį ar preliminariąją sutartį pateikti</w:t>
      </w:r>
      <w:r w:rsidRPr="004118F7">
        <w:rPr>
          <w:rFonts w:ascii="Times New Roman" w:eastAsia="Times New Roman" w:hAnsi="Times New Roman" w:cs="Times New Roman"/>
          <w:color w:val="00B050"/>
          <w:sz w:val="24"/>
          <w:szCs w:val="24"/>
          <w:lang w:eastAsia="lt-LT"/>
        </w:rPr>
        <w:t xml:space="preserve"> </w:t>
      </w:r>
      <w:r w:rsidRPr="004118F7">
        <w:rPr>
          <w:rFonts w:ascii="Times New Roman" w:eastAsia="Times New Roman" w:hAnsi="Times New Roman" w:cs="Times New Roman"/>
          <w:sz w:val="24"/>
          <w:szCs w:val="24"/>
          <w:lang w:eastAsia="lt-LT"/>
        </w:rPr>
        <w:t>perkančiosios organizacijos įgaliota organizacija, nurodyta specialiosiose pirkimo sąlygose</w:t>
      </w:r>
      <w:r w:rsidRPr="004118F7">
        <w:rPr>
          <w:rFonts w:ascii="Times New Roman" w:eastAsia="Times New Roman" w:hAnsi="Times New Roman" w:cs="Times New Roman"/>
          <w:i/>
          <w:iCs/>
          <w:sz w:val="24"/>
          <w:szCs w:val="24"/>
          <w:lang w:eastAsia="lt-LT"/>
        </w:rPr>
        <w:t>. </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Komisija </w:t>
      </w:r>
      <w:r w:rsidRPr="004118F7">
        <w:rPr>
          <w:rFonts w:ascii="Times New Roman" w:eastAsia="Times New Roman" w:hAnsi="Times New Roman" w:cs="Times New Roman"/>
          <w:sz w:val="24"/>
          <w:szCs w:val="24"/>
          <w:lang w:eastAsia="lt-LT"/>
        </w:rPr>
        <w:t>– viešojo pirkimo komisija. </w:t>
      </w:r>
    </w:p>
    <w:p w:rsidR="004118F7" w:rsidRPr="004118F7" w:rsidRDefault="004118F7" w:rsidP="004118F7">
      <w:pPr>
        <w:numPr>
          <w:ilvl w:val="0"/>
          <w:numId w:val="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Perkančioji organizacija</w:t>
      </w:r>
      <w:r w:rsidRPr="004118F7">
        <w:rPr>
          <w:rFonts w:ascii="Times New Roman" w:eastAsia="Times New Roman" w:hAnsi="Times New Roman" w:cs="Times New Roman"/>
          <w:sz w:val="24"/>
          <w:szCs w:val="24"/>
          <w:lang w:eastAsia="lt-LT"/>
        </w:rPr>
        <w:t xml:space="preserve"> – specialiosiose pirkimo sąlygose nurodyta perkančioji organizacija. </w:t>
      </w:r>
    </w:p>
    <w:p w:rsidR="004118F7" w:rsidRPr="004118F7" w:rsidRDefault="004118F7" w:rsidP="004118F7">
      <w:pPr>
        <w:numPr>
          <w:ilvl w:val="0"/>
          <w:numId w:val="9"/>
        </w:numPr>
        <w:spacing w:after="0" w:line="240" w:lineRule="auto"/>
        <w:ind w:left="360" w:firstLine="36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Pirkimas</w:t>
      </w:r>
      <w:r w:rsidRPr="004118F7">
        <w:rPr>
          <w:rFonts w:ascii="Times New Roman" w:eastAsia="Times New Roman" w:hAnsi="Times New Roman" w:cs="Times New Roman"/>
          <w:sz w:val="24"/>
          <w:szCs w:val="24"/>
          <w:lang w:eastAsia="lt-LT"/>
        </w:rPr>
        <w:t xml:space="preserve"> – perkančiosios organizacijos atliekamas viešasis pirkimas. </w:t>
      </w:r>
    </w:p>
    <w:p w:rsidR="004118F7" w:rsidRPr="004118F7" w:rsidRDefault="004118F7" w:rsidP="004118F7">
      <w:pPr>
        <w:numPr>
          <w:ilvl w:val="0"/>
          <w:numId w:val="1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Preliminarioji sutartis</w:t>
      </w:r>
      <w:r w:rsidRPr="004118F7">
        <w:rPr>
          <w:rFonts w:ascii="Times New Roman" w:eastAsia="Times New Roman"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 </w:t>
      </w:r>
    </w:p>
    <w:p w:rsidR="004118F7" w:rsidRPr="004118F7" w:rsidRDefault="004118F7" w:rsidP="004118F7">
      <w:pPr>
        <w:numPr>
          <w:ilvl w:val="0"/>
          <w:numId w:val="11"/>
        </w:numPr>
        <w:spacing w:after="0" w:line="240" w:lineRule="auto"/>
        <w:ind w:left="360" w:firstLine="36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PVM </w:t>
      </w:r>
      <w:r w:rsidRPr="004118F7">
        <w:rPr>
          <w:rFonts w:ascii="Times New Roman" w:eastAsia="Times New Roman" w:hAnsi="Times New Roman" w:cs="Times New Roman"/>
          <w:sz w:val="24"/>
          <w:szCs w:val="24"/>
          <w:lang w:eastAsia="lt-LT"/>
        </w:rPr>
        <w:t>– pridėtinės vertės mokestis. </w:t>
      </w:r>
    </w:p>
    <w:p w:rsidR="004118F7" w:rsidRPr="004118F7" w:rsidRDefault="004118F7" w:rsidP="004118F7">
      <w:pPr>
        <w:numPr>
          <w:ilvl w:val="0"/>
          <w:numId w:val="1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Reglamentas </w:t>
      </w:r>
      <w:r w:rsidRPr="004118F7">
        <w:rPr>
          <w:rFonts w:ascii="Times New Roman" w:eastAsia="Times New Roman" w:hAnsi="Times New Roman" w:cs="Times New Roman"/>
          <w:sz w:val="24"/>
          <w:szCs w:val="24"/>
          <w:lang w:eastAsia="lt-LT"/>
        </w:rPr>
        <w:t>- Tarybos reglamentas (ES) 2022/576 2022 m. balandžio 8 d. kuriuo iš dalies keičiamas Reglamentas (ES) Nr. 833/2014 dėl ribojamųjų priemonių atsižvelgiant į Rusijos veiksmus, kuriais destabilizuojama padėtis Ukrainoje. </w:t>
      </w:r>
    </w:p>
    <w:p w:rsidR="004118F7" w:rsidRPr="004118F7" w:rsidRDefault="004118F7" w:rsidP="004118F7">
      <w:pPr>
        <w:numPr>
          <w:ilvl w:val="0"/>
          <w:numId w:val="13"/>
        </w:numPr>
        <w:spacing w:after="0" w:line="240" w:lineRule="auto"/>
        <w:ind w:left="360" w:firstLine="36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Skelbimas</w:t>
      </w:r>
      <w:r w:rsidRPr="004118F7">
        <w:rPr>
          <w:rFonts w:ascii="Times New Roman" w:eastAsia="Times New Roman" w:hAnsi="Times New Roman" w:cs="Times New Roman"/>
          <w:sz w:val="24"/>
          <w:szCs w:val="24"/>
          <w:lang w:eastAsia="lt-LT"/>
        </w:rPr>
        <w:t xml:space="preserve"> – skelbimas apie pirkimą. </w:t>
      </w:r>
    </w:p>
    <w:p w:rsidR="004118F7" w:rsidRPr="004118F7" w:rsidRDefault="004118F7" w:rsidP="004118F7">
      <w:pPr>
        <w:numPr>
          <w:ilvl w:val="0"/>
          <w:numId w:val="1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Subtiekėjas </w:t>
      </w:r>
      <w:r w:rsidRPr="004118F7">
        <w:rPr>
          <w:rFonts w:ascii="Times New Roman" w:eastAsia="Times New Roman"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118F7">
        <w:rPr>
          <w:rFonts w:ascii="Times New Roman" w:eastAsia="Times New Roman"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 </w:t>
      </w:r>
    </w:p>
    <w:p w:rsidR="004118F7" w:rsidRPr="004118F7" w:rsidRDefault="004118F7" w:rsidP="004118F7">
      <w:pPr>
        <w:numPr>
          <w:ilvl w:val="0"/>
          <w:numId w:val="1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Sutartis </w:t>
      </w:r>
      <w:r w:rsidRPr="004118F7">
        <w:rPr>
          <w:rFonts w:ascii="Times New Roman" w:eastAsia="Times New Roman" w:hAnsi="Times New Roman" w:cs="Times New Roman"/>
          <w:sz w:val="24"/>
          <w:szCs w:val="24"/>
          <w:lang w:eastAsia="lt-LT"/>
        </w:rPr>
        <w:t>– viešojo pirkimo-pardavimo sutartis ar preliminarioji sutartis, kaip nustatyta 1.9 punkte, kai viešojo pirkimo sutarčiai ir preliminariajai sutarčiai VPĮ nustatytas vienodas reglamentavimas.  </w:t>
      </w:r>
    </w:p>
    <w:p w:rsidR="004118F7" w:rsidRPr="004118F7" w:rsidRDefault="004118F7" w:rsidP="004118F7">
      <w:pPr>
        <w:numPr>
          <w:ilvl w:val="0"/>
          <w:numId w:val="1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Tiekėjas </w:t>
      </w:r>
      <w:r w:rsidRPr="004118F7">
        <w:rPr>
          <w:rFonts w:ascii="Times New Roman" w:eastAsia="Times New Roman" w:hAnsi="Times New Roman" w:cs="Times New Roman"/>
          <w:sz w:val="24"/>
          <w:szCs w:val="24"/>
          <w:lang w:eastAsia="lt-LT"/>
        </w:rPr>
        <w:t xml:space="preserve">– </w:t>
      </w:r>
      <w:r w:rsidRPr="004118F7">
        <w:rPr>
          <w:rFonts w:ascii="Times New Roman" w:eastAsia="Times New Roman"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 </w:t>
      </w:r>
    </w:p>
    <w:p w:rsidR="004118F7" w:rsidRPr="004118F7" w:rsidRDefault="004118F7" w:rsidP="004118F7">
      <w:pPr>
        <w:numPr>
          <w:ilvl w:val="0"/>
          <w:numId w:val="1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Ūkio subjektas, kurio pajėgumais remiamasi </w:t>
      </w:r>
      <w:r w:rsidRPr="004118F7">
        <w:rPr>
          <w:rFonts w:ascii="Times New Roman" w:eastAsia="Times New Roman" w:hAnsi="Times New Roman" w:cs="Times New Roman"/>
          <w:sz w:val="24"/>
          <w:szCs w:val="24"/>
          <w:lang w:eastAsia="lt-LT"/>
        </w:rPr>
        <w:t xml:space="preserve">– fizinis ar juridinis asmuo, kurio </w:t>
      </w:r>
      <w:r w:rsidRPr="004118F7">
        <w:rPr>
          <w:rFonts w:ascii="Times New Roman" w:eastAsia="Times New Roman"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118F7">
        <w:rPr>
          <w:rFonts w:ascii="Times New Roman" w:eastAsia="Times New Roman" w:hAnsi="Times New Roman" w:cs="Times New Roman"/>
          <w:sz w:val="24"/>
          <w:szCs w:val="24"/>
          <w:lang w:eastAsia="lt-LT"/>
        </w:rPr>
        <w:t xml:space="preserve"> kad atitiktų perkančiosios organizacijos keliamus kvalifikacijos reikalavimus. </w:t>
      </w:r>
    </w:p>
    <w:p w:rsidR="004118F7" w:rsidRPr="004118F7" w:rsidRDefault="004118F7" w:rsidP="004118F7">
      <w:pPr>
        <w:numPr>
          <w:ilvl w:val="0"/>
          <w:numId w:val="1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VPĮ</w:t>
      </w:r>
      <w:r w:rsidRPr="004118F7">
        <w:rPr>
          <w:rFonts w:ascii="Times New Roman" w:eastAsia="Times New Roman" w:hAnsi="Times New Roman" w:cs="Times New Roman"/>
          <w:sz w:val="24"/>
          <w:szCs w:val="24"/>
          <w:lang w:eastAsia="lt-LT"/>
        </w:rPr>
        <w:t xml:space="preserve"> – Lietuvos Respublikos viešųjų pirkimų įstatymas. </w:t>
      </w:r>
    </w:p>
    <w:p w:rsidR="004118F7" w:rsidRPr="004118F7" w:rsidRDefault="004118F7" w:rsidP="004118F7">
      <w:pPr>
        <w:numPr>
          <w:ilvl w:val="0"/>
          <w:numId w:val="19"/>
        </w:numPr>
        <w:spacing w:after="0" w:line="240" w:lineRule="auto"/>
        <w:ind w:left="0" w:firstLine="720"/>
        <w:jc w:val="both"/>
        <w:textAlignment w:val="baseline"/>
        <w:rPr>
          <w:rFonts w:ascii="Times New Roman" w:eastAsia="Times New Roman" w:hAnsi="Times New Roman" w:cs="Times New Roman"/>
          <w:sz w:val="24"/>
          <w:szCs w:val="24"/>
          <w:lang w:eastAsia="lt-LT"/>
        </w:rPr>
      </w:pPr>
      <w:proofErr w:type="spellStart"/>
      <w:r w:rsidRPr="004118F7">
        <w:rPr>
          <w:rFonts w:ascii="Times New Roman" w:eastAsia="Times New Roman" w:hAnsi="Times New Roman" w:cs="Times New Roman"/>
          <w:b/>
          <w:bCs/>
          <w:sz w:val="24"/>
          <w:szCs w:val="24"/>
          <w:lang w:eastAsia="lt-LT"/>
        </w:rPr>
        <w:t>Kvazisubtiekėjas</w:t>
      </w:r>
      <w:proofErr w:type="spellEnd"/>
      <w:r w:rsidRPr="004118F7">
        <w:rPr>
          <w:rFonts w:ascii="Times New Roman" w:eastAsia="Times New Roman" w:hAnsi="Times New Roman" w:cs="Times New Roman"/>
          <w:b/>
          <w:bCs/>
          <w:sz w:val="24"/>
          <w:szCs w:val="24"/>
          <w:lang w:eastAsia="lt-LT"/>
        </w:rPr>
        <w:t xml:space="preserve"> </w:t>
      </w:r>
      <w:r w:rsidRPr="004118F7">
        <w:rPr>
          <w:rFonts w:ascii="Times New Roman" w:eastAsia="Times New Roman" w:hAnsi="Times New Roman" w:cs="Times New Roman"/>
          <w:sz w:val="24"/>
          <w:szCs w:val="24"/>
          <w:lang w:eastAsia="lt-LT"/>
        </w:rPr>
        <w:t>–</w:t>
      </w:r>
      <w:r w:rsidRPr="004118F7">
        <w:rPr>
          <w:rFonts w:ascii="Times New Roman" w:eastAsia="Times New Roman" w:hAnsi="Times New Roman" w:cs="Times New Roman"/>
          <w:b/>
          <w:bCs/>
          <w:sz w:val="24"/>
          <w:szCs w:val="24"/>
          <w:lang w:eastAsia="lt-LT"/>
        </w:rPr>
        <w:t xml:space="preserve"> </w:t>
      </w:r>
      <w:r w:rsidRPr="004118F7">
        <w:rPr>
          <w:rFonts w:ascii="Times New Roman" w:eastAsia="Times New Roman"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 </w:t>
      </w:r>
    </w:p>
    <w:p w:rsidR="004118F7" w:rsidRPr="004118F7" w:rsidRDefault="004118F7" w:rsidP="004118F7">
      <w:pPr>
        <w:numPr>
          <w:ilvl w:val="0"/>
          <w:numId w:val="2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Kitos pirkimo dokumentuose vartojamos sąvokos atitinka VPĮ </w:t>
      </w:r>
      <w:r w:rsidRPr="004118F7">
        <w:rPr>
          <w:rFonts w:ascii="Times New Roman" w:eastAsia="Times New Roman" w:hAnsi="Times New Roman" w:cs="Times New Roman"/>
          <w:i/>
          <w:iCs/>
          <w:color w:val="0070C0"/>
          <w:sz w:val="24"/>
          <w:szCs w:val="24"/>
          <w:lang w:eastAsia="lt-LT"/>
        </w:rPr>
        <w:t xml:space="preserve"> </w:t>
      </w:r>
      <w:r w:rsidRPr="004118F7">
        <w:rPr>
          <w:rFonts w:ascii="Times New Roman" w:eastAsia="Times New Roman" w:hAnsi="Times New Roman" w:cs="Times New Roman"/>
          <w:sz w:val="24"/>
          <w:szCs w:val="24"/>
          <w:lang w:eastAsia="lt-LT"/>
        </w:rPr>
        <w:t>vartojamas sąvokas. </w:t>
      </w:r>
    </w:p>
    <w:p w:rsidR="004118F7" w:rsidRPr="004118F7" w:rsidRDefault="004118F7" w:rsidP="004118F7">
      <w:pPr>
        <w:numPr>
          <w:ilvl w:val="0"/>
          <w:numId w:val="21"/>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Bendrosios nuostatos </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22"/>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kviečia tiekėjus dalyvauti pirkime, atliekamame atviro konkurso būdu, siekiant įsigyti pirkimo objektą,</w:t>
      </w:r>
      <w:r w:rsidRPr="004118F7">
        <w:rPr>
          <w:rFonts w:ascii="Times New Roman" w:eastAsia="Times New Roman" w:hAnsi="Times New Roman" w:cs="Times New Roman"/>
          <w:color w:val="00B050"/>
          <w:sz w:val="24"/>
          <w:szCs w:val="24"/>
          <w:lang w:eastAsia="lt-LT"/>
        </w:rPr>
        <w:t xml:space="preserve"> </w:t>
      </w:r>
      <w:r w:rsidRPr="004118F7">
        <w:rPr>
          <w:rFonts w:ascii="Times New Roman" w:eastAsia="Times New Roman" w:hAnsi="Times New Roman" w:cs="Times New Roman"/>
          <w:sz w:val="24"/>
          <w:szCs w:val="24"/>
          <w:lang w:eastAsia="lt-LT"/>
        </w:rPr>
        <w:t>kurio techninė specifikacija pateikta specialiųjų pirkimo sąlygų priede.  </w:t>
      </w:r>
    </w:p>
    <w:p w:rsidR="004118F7" w:rsidRPr="004118F7" w:rsidRDefault="004118F7" w:rsidP="004118F7">
      <w:pPr>
        <w:numPr>
          <w:ilvl w:val="0"/>
          <w:numId w:val="23"/>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w:t>
      </w:r>
      <w:r w:rsidRPr="004118F7">
        <w:rPr>
          <w:rFonts w:ascii="Times New Roman" w:eastAsia="Times New Roman" w:hAnsi="Times New Roman" w:cs="Times New Roman"/>
          <w:sz w:val="24"/>
          <w:szCs w:val="24"/>
          <w:lang w:eastAsia="lt-LT"/>
        </w:rPr>
        <w:lastRenderedPageBreak/>
        <w:t>proporcingumo principų ir konfidencialumo bei nešališkumo reikalavimų. Pirkimo dokumentuose nenumatytiems klausimams tiesiogiai taikomos VPĮ nuostatos.  </w:t>
      </w:r>
    </w:p>
    <w:p w:rsidR="004118F7" w:rsidRPr="004118F7" w:rsidRDefault="004118F7" w:rsidP="004118F7">
      <w:pPr>
        <w:numPr>
          <w:ilvl w:val="0"/>
          <w:numId w:val="2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Pirkimo dokumentus sudaro</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2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skelbimas; </w:t>
      </w:r>
    </w:p>
    <w:p w:rsidR="004118F7" w:rsidRPr="004118F7" w:rsidRDefault="004118F7" w:rsidP="004118F7">
      <w:pPr>
        <w:numPr>
          <w:ilvl w:val="0"/>
          <w:numId w:val="26"/>
        </w:numPr>
        <w:spacing w:after="0" w:line="240" w:lineRule="auto"/>
        <w:ind w:left="0" w:firstLine="720"/>
        <w:jc w:val="both"/>
        <w:textAlignment w:val="baseline"/>
        <w:rPr>
          <w:rFonts w:ascii="Times New Roman" w:eastAsia="Times New Roman" w:hAnsi="Times New Roman" w:cs="Times New Roman"/>
          <w:sz w:val="24"/>
          <w:szCs w:val="24"/>
          <w:lang w:eastAsia="lt-LT"/>
        </w:rPr>
      </w:pPr>
      <w:proofErr w:type="spellStart"/>
      <w:r w:rsidRPr="004118F7">
        <w:rPr>
          <w:rFonts w:ascii="Times New Roman" w:eastAsia="Times New Roman" w:hAnsi="Times New Roman" w:cs="Times New Roman"/>
          <w:sz w:val="24"/>
          <w:szCs w:val="24"/>
          <w:lang w:val="en-US" w:eastAsia="lt-LT"/>
        </w:rPr>
        <w:t>išankstinis</w:t>
      </w:r>
      <w:proofErr w:type="spellEnd"/>
      <w:r w:rsidRPr="004118F7">
        <w:rPr>
          <w:rFonts w:ascii="Times New Roman" w:eastAsia="Times New Roman" w:hAnsi="Times New Roman" w:cs="Times New Roman"/>
          <w:sz w:val="24"/>
          <w:szCs w:val="24"/>
          <w:lang w:val="en-US" w:eastAsia="lt-LT"/>
        </w:rPr>
        <w:t xml:space="preserve"> </w:t>
      </w:r>
      <w:proofErr w:type="spellStart"/>
      <w:r w:rsidRPr="004118F7">
        <w:rPr>
          <w:rFonts w:ascii="Times New Roman" w:eastAsia="Times New Roman" w:hAnsi="Times New Roman" w:cs="Times New Roman"/>
          <w:sz w:val="24"/>
          <w:szCs w:val="24"/>
          <w:lang w:val="en-US" w:eastAsia="lt-LT"/>
        </w:rPr>
        <w:t>informacinis</w:t>
      </w:r>
      <w:proofErr w:type="spellEnd"/>
      <w:r w:rsidRPr="004118F7">
        <w:rPr>
          <w:rFonts w:ascii="Times New Roman" w:eastAsia="Times New Roman" w:hAnsi="Times New Roman" w:cs="Times New Roman"/>
          <w:sz w:val="24"/>
          <w:szCs w:val="24"/>
          <w:lang w:val="en-US" w:eastAsia="lt-LT"/>
        </w:rPr>
        <w:t xml:space="preserve"> </w:t>
      </w:r>
      <w:proofErr w:type="spellStart"/>
      <w:r w:rsidRPr="004118F7">
        <w:rPr>
          <w:rFonts w:ascii="Times New Roman" w:eastAsia="Times New Roman" w:hAnsi="Times New Roman" w:cs="Times New Roman"/>
          <w:sz w:val="24"/>
          <w:szCs w:val="24"/>
          <w:lang w:val="en-US" w:eastAsia="lt-LT"/>
        </w:rPr>
        <w:t>skelbimas</w:t>
      </w:r>
      <w:proofErr w:type="spellEnd"/>
      <w:r w:rsidRPr="004118F7">
        <w:rPr>
          <w:rFonts w:ascii="Times New Roman" w:eastAsia="Times New Roman" w:hAnsi="Times New Roman" w:cs="Times New Roman"/>
          <w:sz w:val="24"/>
          <w:szCs w:val="24"/>
          <w:lang w:val="en-US" w:eastAsia="lt-LT"/>
        </w:rPr>
        <w:t xml:space="preserve"> (</w:t>
      </w:r>
      <w:proofErr w:type="spellStart"/>
      <w:r w:rsidRPr="004118F7">
        <w:rPr>
          <w:rFonts w:ascii="Times New Roman" w:eastAsia="Times New Roman" w:hAnsi="Times New Roman" w:cs="Times New Roman"/>
          <w:sz w:val="24"/>
          <w:szCs w:val="24"/>
          <w:lang w:val="en-US" w:eastAsia="lt-LT"/>
        </w:rPr>
        <w:t>jei</w:t>
      </w:r>
      <w:proofErr w:type="spellEnd"/>
      <w:r w:rsidRPr="004118F7">
        <w:rPr>
          <w:rFonts w:ascii="Times New Roman" w:eastAsia="Times New Roman" w:hAnsi="Times New Roman" w:cs="Times New Roman"/>
          <w:sz w:val="24"/>
          <w:szCs w:val="24"/>
          <w:lang w:val="en-US" w:eastAsia="lt-LT"/>
        </w:rPr>
        <w:t xml:space="preserve"> </w:t>
      </w:r>
      <w:proofErr w:type="spellStart"/>
      <w:r w:rsidRPr="004118F7">
        <w:rPr>
          <w:rFonts w:ascii="Times New Roman" w:eastAsia="Times New Roman" w:hAnsi="Times New Roman" w:cs="Times New Roman"/>
          <w:sz w:val="24"/>
          <w:szCs w:val="24"/>
          <w:lang w:val="en-US" w:eastAsia="lt-LT"/>
        </w:rPr>
        <w:t>buvo</w:t>
      </w:r>
      <w:proofErr w:type="spellEnd"/>
      <w:r w:rsidRPr="004118F7">
        <w:rPr>
          <w:rFonts w:ascii="Times New Roman" w:eastAsia="Times New Roman" w:hAnsi="Times New Roman" w:cs="Times New Roman"/>
          <w:sz w:val="24"/>
          <w:szCs w:val="24"/>
          <w:lang w:val="en-US" w:eastAsia="lt-LT"/>
        </w:rPr>
        <w:t xml:space="preserve"> </w:t>
      </w:r>
      <w:proofErr w:type="spellStart"/>
      <w:r w:rsidRPr="004118F7">
        <w:rPr>
          <w:rFonts w:ascii="Times New Roman" w:eastAsia="Times New Roman" w:hAnsi="Times New Roman" w:cs="Times New Roman"/>
          <w:sz w:val="24"/>
          <w:szCs w:val="24"/>
          <w:lang w:val="en-US" w:eastAsia="lt-LT"/>
        </w:rPr>
        <w:t>skelbtas</w:t>
      </w:r>
      <w:proofErr w:type="spellEnd"/>
      <w:r w:rsidRPr="004118F7">
        <w:rPr>
          <w:rFonts w:ascii="Times New Roman" w:eastAsia="Times New Roman" w:hAnsi="Times New Roman" w:cs="Times New Roman"/>
          <w:sz w:val="24"/>
          <w:szCs w:val="24"/>
          <w:lang w:val="en-US" w:eastAsia="lt-LT"/>
        </w:rPr>
        <w:t>);</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2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Pirkimo sąlygos, kurias sudaro:</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28"/>
        </w:numPr>
        <w:spacing w:after="0" w:line="240" w:lineRule="auto"/>
        <w:ind w:left="570" w:firstLine="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bendrosios pirkimo sąlygos; </w:t>
      </w:r>
    </w:p>
    <w:p w:rsidR="004118F7" w:rsidRPr="004118F7" w:rsidRDefault="004118F7" w:rsidP="004118F7">
      <w:pPr>
        <w:numPr>
          <w:ilvl w:val="0"/>
          <w:numId w:val="29"/>
        </w:numPr>
        <w:spacing w:after="0" w:line="240" w:lineRule="auto"/>
        <w:ind w:left="570" w:firstLine="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specialiosios pirkimo sąlygos, įskaitant jų priedus; </w:t>
      </w:r>
    </w:p>
    <w:p w:rsidR="004118F7" w:rsidRPr="004118F7" w:rsidRDefault="004118F7" w:rsidP="004118F7">
      <w:pPr>
        <w:numPr>
          <w:ilvl w:val="0"/>
          <w:numId w:val="3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pirkimo dokumentų paaiškinimai (patikslinimai), taip pat atsakymai į tiekėjų klausimus (jeigu bus); </w:t>
      </w:r>
    </w:p>
    <w:p w:rsidR="004118F7" w:rsidRPr="004118F7" w:rsidRDefault="004118F7" w:rsidP="004118F7">
      <w:pPr>
        <w:numPr>
          <w:ilvl w:val="0"/>
          <w:numId w:val="3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visa kita perkančiosios organizacijos CVP IS priemonėmis pateikta informacija. </w:t>
      </w:r>
    </w:p>
    <w:p w:rsidR="004118F7" w:rsidRPr="004118F7" w:rsidRDefault="004118F7" w:rsidP="004118F7">
      <w:pPr>
        <w:numPr>
          <w:ilvl w:val="0"/>
          <w:numId w:val="3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Jeigu yra prieštaravimų, neatitikimų tarp skelbimo ir pirkimo sąlygų, teisinga laikoma informacija, nurodyta skelbime. </w:t>
      </w:r>
    </w:p>
    <w:p w:rsidR="004118F7" w:rsidRPr="004118F7" w:rsidRDefault="004118F7" w:rsidP="004118F7">
      <w:pPr>
        <w:numPr>
          <w:ilvl w:val="0"/>
          <w:numId w:val="3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Jeigu yra prieštaravimų, neatitikimų tarp specialiųjų pirkimo sąlygų ir jų priedų, teisinga laikoma informacija, nurodyta specialiosiose  pirkimo sąlygose. </w:t>
      </w:r>
    </w:p>
    <w:p w:rsidR="004118F7" w:rsidRPr="004118F7" w:rsidRDefault="004118F7" w:rsidP="004118F7">
      <w:pPr>
        <w:numPr>
          <w:ilvl w:val="0"/>
          <w:numId w:val="3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Jeigu yra prieštaravimų, neatitikimų tarp specialiųjų pirkimo sąlygų ir bendrųjų pirkimo sąlygų, teisinga laikoma informacija, nurodyta specialiosiose pirkimo sąlygose. </w:t>
      </w:r>
    </w:p>
    <w:p w:rsidR="004118F7" w:rsidRPr="004118F7" w:rsidRDefault="004118F7" w:rsidP="004118F7">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4118F7" w:rsidRPr="004118F7" w:rsidRDefault="004118F7" w:rsidP="004118F7">
      <w:pPr>
        <w:numPr>
          <w:ilvl w:val="0"/>
          <w:numId w:val="3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nutrauks pradėtas pirkimo procedūras, paaiškėjus, kad buvo pažeisti VPĮ 17 straipsnio 1 dalyje nustatyti principai ir atitinkamos padėties negalima ištaisyti.  </w:t>
      </w:r>
    </w:p>
    <w:p w:rsidR="004118F7" w:rsidRPr="004118F7" w:rsidRDefault="004118F7" w:rsidP="004118F7">
      <w:pPr>
        <w:numPr>
          <w:ilvl w:val="0"/>
          <w:numId w:val="3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4118F7" w:rsidRPr="004118F7" w:rsidRDefault="004118F7" w:rsidP="004118F7">
      <w:pPr>
        <w:numPr>
          <w:ilvl w:val="0"/>
          <w:numId w:val="3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4118F7" w:rsidRPr="004118F7" w:rsidRDefault="004118F7" w:rsidP="004118F7">
      <w:pPr>
        <w:numPr>
          <w:ilvl w:val="0"/>
          <w:numId w:val="3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118F7">
        <w:rPr>
          <w:rFonts w:ascii="Times New Roman" w:eastAsia="Times New Roman" w:hAnsi="Times New Roman" w:cs="Times New Roman"/>
          <w:color w:val="7030A0"/>
          <w:sz w:val="24"/>
          <w:szCs w:val="24"/>
          <w:lang w:eastAsia="lt-LT"/>
        </w:rPr>
        <w:t>(</w:t>
      </w:r>
      <w:r w:rsidRPr="004118F7">
        <w:rPr>
          <w:rFonts w:ascii="Times New Roman" w:eastAsia="Times New Roman" w:hAnsi="Times New Roman" w:cs="Times New Roman"/>
          <w:i/>
          <w:iCs/>
          <w:color w:val="7030A0"/>
          <w:sz w:val="24"/>
          <w:szCs w:val="24"/>
          <w:lang w:eastAsia="lt-LT"/>
        </w:rPr>
        <w:t>išskyrus politinio (asmeninio) pasitikėjimo valstybės tarnautojus ir valstybės politikus</w:t>
      </w:r>
      <w:r w:rsidRPr="004118F7">
        <w:rPr>
          <w:rFonts w:ascii="Times New Roman" w:eastAsia="Times New Roman" w:hAnsi="Times New Roman" w:cs="Times New Roman"/>
          <w:color w:val="7030A0"/>
          <w:sz w:val="24"/>
          <w:szCs w:val="24"/>
          <w:lang w:eastAsia="lt-LT"/>
        </w:rPr>
        <w:t>)</w:t>
      </w:r>
      <w:r w:rsidRPr="004118F7">
        <w:rPr>
          <w:rFonts w:ascii="Times New Roman" w:eastAsia="Times New Roman" w:hAnsi="Times New Roman" w:cs="Times New Roman"/>
          <w:color w:val="000000"/>
          <w:sz w:val="24"/>
          <w:szCs w:val="24"/>
          <w:lang w:eastAsia="lt-LT"/>
        </w:rPr>
        <w:t xml:space="preserve">, pateikę atstovaujamo subjekto įgaliojimą (toliau – stebėtojai). Stebėtojai </w:t>
      </w:r>
      <w:r w:rsidRPr="004118F7">
        <w:rPr>
          <w:rFonts w:ascii="Times New Roman" w:eastAsia="Times New Roman" w:hAnsi="Times New Roman" w:cs="Times New Roman"/>
          <w:sz w:val="24"/>
          <w:szCs w:val="24"/>
          <w:lang w:eastAsia="lt-LT"/>
        </w:rPr>
        <w:t>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sidRPr="004118F7">
        <w:rPr>
          <w:rFonts w:ascii="Times New Roman" w:eastAsia="Times New Roman" w:hAnsi="Times New Roman" w:cs="Times New Roman"/>
          <w:color w:val="7030A0"/>
          <w:sz w:val="24"/>
          <w:szCs w:val="24"/>
          <w:lang w:eastAsia="lt-LT"/>
        </w:rPr>
        <w:t xml:space="preserve"> </w:t>
      </w:r>
      <w:r w:rsidRPr="004118F7">
        <w:rPr>
          <w:rFonts w:ascii="Times New Roman" w:eastAsia="Times New Roman"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w:t>
      </w:r>
      <w:r w:rsidRPr="004118F7">
        <w:rPr>
          <w:rFonts w:ascii="Times New Roman" w:eastAsia="Times New Roman" w:hAnsi="Times New Roman" w:cs="Times New Roman"/>
          <w:sz w:val="24"/>
          <w:szCs w:val="24"/>
          <w:lang w:eastAsia="lt-LT"/>
        </w:rPr>
        <w:lastRenderedPageBreak/>
        <w:t>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rsidR="004118F7" w:rsidRPr="004118F7" w:rsidRDefault="004118F7" w:rsidP="004118F7">
      <w:pPr>
        <w:numPr>
          <w:ilvl w:val="0"/>
          <w:numId w:val="4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Pirkime taikomi terminai pateikiami specialiosiose pirkimo sąlygose. </w:t>
      </w:r>
    </w:p>
    <w:p w:rsidR="004118F7" w:rsidRPr="004118F7" w:rsidRDefault="004118F7" w:rsidP="004118F7">
      <w:pPr>
        <w:numPr>
          <w:ilvl w:val="0"/>
          <w:numId w:val="4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specialiosiose pirkimo sąlygose nurodo, ar ji taikys ir jei taikys – kokia apimtimi taikys nuostatas, susijusias su nacionaliniu saugumu.  </w:t>
      </w:r>
    </w:p>
    <w:p w:rsidR="004118F7" w:rsidRPr="004118F7" w:rsidRDefault="004118F7" w:rsidP="004118F7">
      <w:pPr>
        <w:numPr>
          <w:ilvl w:val="0"/>
          <w:numId w:val="4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 </w:t>
      </w:r>
    </w:p>
    <w:p w:rsidR="004118F7" w:rsidRPr="004118F7" w:rsidRDefault="004118F7" w:rsidP="004118F7">
      <w:pPr>
        <w:spacing w:after="0" w:line="240" w:lineRule="auto"/>
        <w:jc w:val="both"/>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43"/>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Pirkimo objektas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4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 </w:t>
      </w:r>
    </w:p>
    <w:p w:rsidR="004118F7" w:rsidRPr="004118F7" w:rsidRDefault="004118F7" w:rsidP="004118F7">
      <w:pPr>
        <w:numPr>
          <w:ilvl w:val="0"/>
          <w:numId w:val="4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 </w:t>
      </w:r>
    </w:p>
    <w:p w:rsidR="004118F7" w:rsidRPr="004118F7" w:rsidRDefault="004118F7" w:rsidP="004118F7">
      <w:pPr>
        <w:spacing w:after="0" w:line="240" w:lineRule="auto"/>
        <w:jc w:val="both"/>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46"/>
        </w:numPr>
        <w:pBdr>
          <w:bottom w:val="single" w:sz="4" w:space="2" w:color="ED7D31"/>
        </w:pBdr>
        <w:spacing w:after="0" w:line="240" w:lineRule="auto"/>
        <w:ind w:left="0" w:firstLine="0"/>
        <w:jc w:val="both"/>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Perkančiosios organizacijos ir tiekėjų bendravimo ir keitimosi informacija priemonės </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4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 </w:t>
      </w:r>
    </w:p>
    <w:p w:rsidR="004118F7" w:rsidRPr="004118F7" w:rsidRDefault="004118F7" w:rsidP="004118F7">
      <w:pPr>
        <w:numPr>
          <w:ilvl w:val="0"/>
          <w:numId w:val="4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Pirkimo dokumentai ir jų paaiškinimai bei papildymai skelbiami CVP IS adresu </w:t>
      </w:r>
      <w:hyperlink r:id="rId7" w:tgtFrame="_blank" w:history="1">
        <w:r w:rsidRPr="004118F7">
          <w:rPr>
            <w:rFonts w:ascii="Times New Roman" w:eastAsia="Times New Roman" w:hAnsi="Times New Roman" w:cs="Times New Roman"/>
            <w:color w:val="0070C0"/>
            <w:sz w:val="24"/>
            <w:szCs w:val="24"/>
            <w:lang w:val="en-US" w:eastAsia="lt-LT"/>
          </w:rPr>
          <w:t>https://viesiejipirkimai.lt</w:t>
        </w:r>
      </w:hyperlink>
      <w:r w:rsidRPr="004118F7">
        <w:rPr>
          <w:rFonts w:ascii="Times New Roman" w:eastAsia="Times New Roman"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 </w:t>
      </w:r>
    </w:p>
    <w:p w:rsidR="004118F7" w:rsidRPr="004118F7" w:rsidRDefault="004118F7" w:rsidP="004118F7">
      <w:pPr>
        <w:numPr>
          <w:ilvl w:val="0"/>
          <w:numId w:val="4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Pirkime gali dalyvauti ir pasiūlymus gali pateikti tik CVP IS registruoti teikėjai. Tiekėjai gali užsiregistruoti CVP IS adresu </w:t>
      </w:r>
      <w:hyperlink r:id="rId8" w:tgtFrame="_blank" w:history="1">
        <w:r w:rsidRPr="004118F7">
          <w:rPr>
            <w:rFonts w:ascii="Times New Roman" w:eastAsia="Times New Roman" w:hAnsi="Times New Roman" w:cs="Times New Roman"/>
            <w:color w:val="0070C0"/>
            <w:sz w:val="24"/>
            <w:szCs w:val="24"/>
            <w:lang w:val="en-US" w:eastAsia="lt-LT"/>
          </w:rPr>
          <w:t>https://viesiejipirkimai.lt</w:t>
        </w:r>
      </w:hyperlink>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5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Perkančiosios organizacijos ir tiekėjų bendravimas ir keitimasis informacija</w:t>
      </w:r>
      <w:r w:rsidRPr="004118F7">
        <w:rPr>
          <w:rFonts w:ascii="Times New Roman" w:eastAsia="Times New Roman" w:hAnsi="Times New Roman" w:cs="Times New Roman"/>
          <w:color w:val="00B050"/>
          <w:sz w:val="24"/>
          <w:szCs w:val="24"/>
          <w:lang w:eastAsia="lt-LT"/>
        </w:rPr>
        <w:t xml:space="preserve"> </w:t>
      </w:r>
      <w:r w:rsidRPr="004118F7">
        <w:rPr>
          <w:rFonts w:ascii="Times New Roman" w:eastAsia="Times New Roman" w:hAnsi="Times New Roman" w:cs="Times New Roman"/>
          <w:sz w:val="24"/>
          <w:szCs w:val="24"/>
          <w:lang w:eastAsia="lt-LT"/>
        </w:rPr>
        <w:t>vyksta naudojantis CVP IS priemonėmis, išskyrus: </w:t>
      </w:r>
    </w:p>
    <w:p w:rsidR="004118F7" w:rsidRPr="004118F7" w:rsidRDefault="004118F7" w:rsidP="004118F7">
      <w:pPr>
        <w:numPr>
          <w:ilvl w:val="0"/>
          <w:numId w:val="5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 </w:t>
      </w:r>
    </w:p>
    <w:p w:rsidR="004118F7" w:rsidRPr="004118F7" w:rsidRDefault="004118F7" w:rsidP="004118F7">
      <w:pPr>
        <w:numPr>
          <w:ilvl w:val="0"/>
          <w:numId w:val="52"/>
        </w:numPr>
        <w:spacing w:after="0" w:line="240" w:lineRule="auto"/>
        <w:ind w:left="0" w:firstLine="141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jei dėl pirkimo pobūdžio perkančiajai organizacijai reikia naudoti specialių informacinių sistemų priemones ir įrangą, kurios nėra visuotinai naudojamos. </w:t>
      </w:r>
    </w:p>
    <w:p w:rsidR="004118F7" w:rsidRPr="004118F7" w:rsidRDefault="004118F7" w:rsidP="004118F7">
      <w:pPr>
        <w:numPr>
          <w:ilvl w:val="0"/>
          <w:numId w:val="53"/>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 </w:t>
      </w:r>
    </w:p>
    <w:p w:rsidR="004118F7" w:rsidRPr="004118F7" w:rsidRDefault="004118F7" w:rsidP="004118F7">
      <w:pPr>
        <w:numPr>
          <w:ilvl w:val="0"/>
          <w:numId w:val="5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Pasiūlymai teikiami CVP IS priemonėmis. Instrukcija kaip pateikti pasiūlymą skelbiama Viešųjų pirkimų tarnybos interneto svetainėje</w:t>
      </w:r>
      <w:r w:rsidRPr="004118F7">
        <w:rPr>
          <w:rFonts w:ascii="Times New Roman" w:eastAsia="Times New Roman" w:hAnsi="Times New Roman" w:cs="Times New Roman"/>
          <w:sz w:val="19"/>
          <w:szCs w:val="19"/>
          <w:vertAlign w:val="superscript"/>
          <w:lang w:eastAsia="lt-LT"/>
        </w:rPr>
        <w:t>1</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5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Pasiūlymai pateikti CVP IS susirašinėjimo priemonėmis nesilaikant bendrųjų pirkimo sąlygų 4.5 punkto ir (ar) specialiosiose pirkimo sąlygose jų nustatytos teikimo tvarkos, bus laikomi </w:t>
      </w:r>
      <w:r w:rsidRPr="004118F7">
        <w:rPr>
          <w:rFonts w:ascii="Times New Roman" w:eastAsia="Times New Roman" w:hAnsi="Times New Roman" w:cs="Times New Roman"/>
          <w:sz w:val="24"/>
          <w:szCs w:val="24"/>
          <w:lang w:eastAsia="lt-LT"/>
        </w:rPr>
        <w:lastRenderedPageBreak/>
        <w:t>negautais ir nebus vertinami. Pasiūlymai pateikti ne CVP IS priemonėmis (pvz. popierinėje laikmenoje vokuose) bus grąžinami tiekėjams, bus laikomi negautais ir nebus vertinami. </w:t>
      </w:r>
    </w:p>
    <w:p w:rsidR="004118F7" w:rsidRPr="004118F7" w:rsidRDefault="004118F7" w:rsidP="004118F7">
      <w:pPr>
        <w:numPr>
          <w:ilvl w:val="0"/>
          <w:numId w:val="56"/>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Pirkimo dokumentų paaiškinimai ir patikslinimai </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5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Tiekėjai bendrųjų pirkimo sąlygų 4 skyriuje</w:t>
      </w:r>
      <w:r w:rsidRPr="004118F7">
        <w:rPr>
          <w:rFonts w:ascii="Times New Roman" w:eastAsia="Times New Roman" w:hAnsi="Times New Roman" w:cs="Times New Roman"/>
          <w:color w:val="0070C0"/>
          <w:sz w:val="24"/>
          <w:szCs w:val="24"/>
          <w:lang w:eastAsia="lt-LT"/>
        </w:rPr>
        <w:t xml:space="preserve"> </w:t>
      </w:r>
      <w:r w:rsidRPr="004118F7">
        <w:rPr>
          <w:rFonts w:ascii="Times New Roman" w:eastAsia="Times New Roman" w:hAnsi="Times New Roman" w:cs="Times New Roman"/>
          <w:sz w:val="24"/>
          <w:szCs w:val="24"/>
          <w:lang w:eastAsia="lt-LT"/>
        </w:rPr>
        <w:t>„Perkančiosios organizacijos ir tiekėjų bendravimo ir keitimosi informacija priemonės“ ir specialiosiose pirkimo sąlygose nustatytomis priemonėmis ir terminais gali prašyti, kad perkančioji organizacija paaiškintų arba patikslintų pirkimo dokumentus. </w:t>
      </w:r>
    </w:p>
    <w:p w:rsidR="004118F7" w:rsidRPr="004118F7" w:rsidRDefault="004118F7" w:rsidP="004118F7">
      <w:pPr>
        <w:numPr>
          <w:ilvl w:val="0"/>
          <w:numId w:val="5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4118F7">
        <w:rPr>
          <w:rFonts w:ascii="Times New Roman" w:eastAsia="Times New Roman" w:hAnsi="Times New Roman" w:cs="Times New Roman"/>
          <w:sz w:val="24"/>
          <w:szCs w:val="24"/>
          <w:lang w:val="en-US" w:eastAsia="lt-LT"/>
        </w:rPr>
        <w:t xml:space="preserve"> </w:t>
      </w:r>
      <w:r w:rsidRPr="004118F7">
        <w:rPr>
          <w:rFonts w:ascii="Times New Roman" w:eastAsia="Times New Roman" w:hAnsi="Times New Roman" w:cs="Times New Roman"/>
          <w:sz w:val="24"/>
          <w:szCs w:val="24"/>
          <w:lang w:eastAsia="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p>
    <w:p w:rsidR="004118F7" w:rsidRPr="004118F7" w:rsidRDefault="004118F7" w:rsidP="004118F7">
      <w:pPr>
        <w:numPr>
          <w:ilvl w:val="0"/>
          <w:numId w:val="5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4118F7" w:rsidRPr="004118F7" w:rsidRDefault="004118F7" w:rsidP="004118F7">
      <w:pPr>
        <w:numPr>
          <w:ilvl w:val="0"/>
          <w:numId w:val="6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118F7">
        <w:rPr>
          <w:rFonts w:ascii="Times New Roman" w:eastAsia="Times New Roman" w:hAnsi="Times New Roman" w:cs="Times New Roman"/>
          <w:i/>
          <w:iCs/>
          <w:sz w:val="24"/>
          <w:szCs w:val="24"/>
          <w:lang w:eastAsia="lt-LT"/>
        </w:rPr>
        <w:t>Tarptautinės vertės pirkimo atveju negali būti daromi tokie esminiai pirkimo dokumentų pakeitimai, dėl kurių būtų buvę galima leisti dalyvauti kitiems tiekėjams nei iš pradžių atrinktieji arba pirkimo procedūra būtų pritraukusi daugiau dalyvių. </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6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 numatomi susitikimai su tiekėjais dėl pirkimo dokumentų paaiškinimo ir (ar) objekto apžiūros, informacija apie tai bei tokių susitikimų tvarka pateikiama specialiosiose pirkimo sąlygose. </w:t>
      </w:r>
    </w:p>
    <w:p w:rsidR="004118F7" w:rsidRPr="004118F7" w:rsidRDefault="004118F7" w:rsidP="004118F7">
      <w:pPr>
        <w:numPr>
          <w:ilvl w:val="0"/>
          <w:numId w:val="62"/>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Tiekėjų pašalinimo pagrindai</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6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Reikalavimai dėl tiekėjo, ūkio subjektų, kurių pajėgumais tiekėjas remiasi ir, jei taikoma, subtiekėjų pašalinimo pagrindų nebuvimo bei jų nebuvimą patvirtinančių dokumentų nurodyti specialiosiose pirkimo sąlygose.  </w:t>
      </w:r>
    </w:p>
    <w:p w:rsidR="004118F7" w:rsidRPr="004118F7" w:rsidRDefault="004118F7" w:rsidP="004118F7">
      <w:pPr>
        <w:numPr>
          <w:ilvl w:val="0"/>
          <w:numId w:val="6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 </w:t>
      </w:r>
    </w:p>
    <w:p w:rsidR="004118F7" w:rsidRPr="004118F7" w:rsidRDefault="004118F7" w:rsidP="004118F7">
      <w:pPr>
        <w:numPr>
          <w:ilvl w:val="0"/>
          <w:numId w:val="6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 </w:t>
      </w:r>
    </w:p>
    <w:p w:rsidR="004118F7" w:rsidRPr="004118F7" w:rsidRDefault="004118F7" w:rsidP="004118F7">
      <w:pPr>
        <w:numPr>
          <w:ilvl w:val="0"/>
          <w:numId w:val="66"/>
        </w:numPr>
        <w:spacing w:after="0" w:line="240" w:lineRule="auto"/>
        <w:ind w:left="0" w:firstLine="55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4118F7" w:rsidRPr="004118F7" w:rsidRDefault="004118F7" w:rsidP="004118F7">
      <w:pPr>
        <w:numPr>
          <w:ilvl w:val="0"/>
          <w:numId w:val="67"/>
        </w:numPr>
        <w:spacing w:after="0" w:line="240" w:lineRule="auto"/>
        <w:ind w:left="0" w:firstLine="55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lastRenderedPageBreak/>
        <w:t>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118F7" w:rsidRPr="004118F7" w:rsidRDefault="004118F7" w:rsidP="004118F7">
      <w:pPr>
        <w:numPr>
          <w:ilvl w:val="0"/>
          <w:numId w:val="68"/>
        </w:numPr>
        <w:pBdr>
          <w:bottom w:val="single" w:sz="4" w:space="2" w:color="ED7D31"/>
        </w:pBdr>
        <w:spacing w:after="0" w:line="240" w:lineRule="auto"/>
        <w:ind w:left="0" w:firstLine="0"/>
        <w:jc w:val="both"/>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Tiekėjų kvalifikacijos reikalavimai ir reikalaujami kokybės bei aplinkos apsaugos vadybos sistemų standartai</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6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Tiekėjams nustatomi kvalifikacijos reikalavimai ir (arba) reikalavimai dėl kokybės vadybos sistemos, ir (arba) aplinkos apsaugos vadybos sistemos standartų laikymosi ir jų atitiktį patvirtinantys dokumentai nurodyti specialiosiose pirkimo sąlygose.  </w:t>
      </w:r>
    </w:p>
    <w:p w:rsidR="004118F7" w:rsidRPr="004118F7" w:rsidRDefault="004118F7" w:rsidP="004118F7">
      <w:pPr>
        <w:numPr>
          <w:ilvl w:val="0"/>
          <w:numId w:val="7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Jeigu tiekėjo kvalifikacija dėl teisės verstis atitinkama veikla nebuvo tikrinama arba tikrinama ne visa apimtimi, tiekėjas, teikdamas pasiūlymą, perkančiajai organizacijai įsipareigoja, kad sutartį vykdys tik teisę verstis atitinkama veikla turintys asmenys. </w:t>
      </w:r>
    </w:p>
    <w:p w:rsidR="004118F7" w:rsidRPr="004118F7" w:rsidRDefault="004118F7" w:rsidP="004118F7">
      <w:pPr>
        <w:numPr>
          <w:ilvl w:val="0"/>
          <w:numId w:val="7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Jeigu ūkio subjektas, kurio pajėgumais tiekėjas remiasi, netenkina jam keliamų kvalifikacijos reikalavimų,  perkančioji organizacija pareikalaus per jos nustatytą terminą pakeisti jį reikalavimus atitinkančiu ūkio subjektu. </w:t>
      </w:r>
    </w:p>
    <w:p w:rsidR="004118F7" w:rsidRPr="004118F7" w:rsidRDefault="004118F7" w:rsidP="004118F7">
      <w:pPr>
        <w:numPr>
          <w:ilvl w:val="0"/>
          <w:numId w:val="72"/>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Rezervuota teisė dalyvauti pirkime</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7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Šis skyrius taikomas, jeigu perkančioji organizacija specialiosiose pirkimo sąlygose rezervuoja teisę dalyvauti pirkime specialiosiose pirkimo sąlygose nurodytiems tiekėjams. </w:t>
      </w:r>
    </w:p>
    <w:p w:rsidR="004118F7" w:rsidRPr="004118F7" w:rsidRDefault="004118F7" w:rsidP="004118F7">
      <w:pPr>
        <w:numPr>
          <w:ilvl w:val="0"/>
          <w:numId w:val="7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color w:val="000000"/>
          <w:sz w:val="24"/>
          <w:szCs w:val="24"/>
          <w:lang w:eastAsia="lt-LT"/>
        </w:rPr>
        <w:t>Jeigu perkančioji organizacija rezervuoja teisę  pirkime dalyvauti tik VPĮ 23 straipsnyje nurodytiems tiekėjams</w:t>
      </w:r>
      <w:r w:rsidRPr="004118F7">
        <w:rPr>
          <w:rFonts w:ascii="Times New Roman" w:eastAsia="Times New Roman" w:hAnsi="Times New Roman" w:cs="Times New Roman"/>
          <w:color w:val="000000"/>
          <w:sz w:val="24"/>
          <w:szCs w:val="24"/>
          <w:lang w:eastAsia="lt-LT"/>
        </w:rPr>
        <w:t>, pirkime gali dalyvauti tik: </w:t>
      </w:r>
    </w:p>
    <w:p w:rsidR="004118F7" w:rsidRPr="004118F7" w:rsidRDefault="004118F7" w:rsidP="004118F7">
      <w:pPr>
        <w:numPr>
          <w:ilvl w:val="0"/>
          <w:numId w:val="7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tiekėjai, kuriuose nuteistųjų, atliekančių arešto, terminuoto laisvės atėmimo ir laisvės atėmimo iki gyvos galvos bausmes, dirba daugiau kaip 50 procentų to tiekėjo metinio vidutinio sąrašuose esančių darbuotojų skaičiaus; </w:t>
      </w:r>
    </w:p>
    <w:p w:rsidR="004118F7" w:rsidRPr="004118F7" w:rsidRDefault="004118F7" w:rsidP="004118F7">
      <w:pPr>
        <w:numPr>
          <w:ilvl w:val="0"/>
          <w:numId w:val="7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tiekėjai, kurių dalyviai yra sveikatos priežiūros įstaigos, kuriose darbo terapijos pagrindais dirba ne mažiau kaip 50 procentų pacientų to tiekėjo metinio vidutinio sąrašuose esančių darbuotojų skaičiaus; </w:t>
      </w:r>
    </w:p>
    <w:p w:rsidR="004118F7" w:rsidRPr="004118F7" w:rsidRDefault="004118F7" w:rsidP="004118F7">
      <w:pPr>
        <w:numPr>
          <w:ilvl w:val="0"/>
          <w:numId w:val="7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 </w:t>
      </w:r>
    </w:p>
    <w:p w:rsidR="004118F7" w:rsidRPr="004118F7" w:rsidRDefault="004118F7" w:rsidP="004118F7">
      <w:pPr>
        <w:numPr>
          <w:ilvl w:val="0"/>
          <w:numId w:val="7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Tiekėjas gali pasitelkti tik tokius subtiekėjus sutarčiai vykdyti, taip pat gali remtis tik tokių ūkio subjektų pajėgumais, kurie turi  8.2 punkte nurodytą statusą.  </w:t>
      </w:r>
    </w:p>
    <w:p w:rsidR="004118F7" w:rsidRPr="004118F7" w:rsidRDefault="004118F7" w:rsidP="004118F7">
      <w:pPr>
        <w:numPr>
          <w:ilvl w:val="0"/>
          <w:numId w:val="7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Tiekėjas turi pagrįsti, kad </w:t>
      </w:r>
      <w:r w:rsidRPr="004118F7">
        <w:rPr>
          <w:rFonts w:ascii="Times New Roman" w:eastAsia="Times New Roman" w:hAnsi="Times New Roman" w:cs="Times New Roman"/>
          <w:color w:val="000000"/>
          <w:sz w:val="24"/>
          <w:szCs w:val="24"/>
          <w:lang w:eastAsia="lt-LT"/>
        </w:rPr>
        <w:t xml:space="preserve">jis, ūkio subjektai, kurių pajėgumais remiasi ir (ar) pasitelkiami subtiekėjai </w:t>
      </w:r>
      <w:r w:rsidRPr="004118F7">
        <w:rPr>
          <w:rFonts w:ascii="Times New Roman" w:eastAsia="Times New Roman" w:hAnsi="Times New Roman" w:cs="Times New Roman"/>
          <w:sz w:val="24"/>
          <w:szCs w:val="24"/>
          <w:lang w:eastAsia="lt-LT"/>
        </w:rPr>
        <w:t xml:space="preserve">turi </w:t>
      </w:r>
      <w:r w:rsidRPr="004118F7">
        <w:rPr>
          <w:rFonts w:ascii="Times New Roman" w:eastAsia="Times New Roman" w:hAnsi="Times New Roman" w:cs="Times New Roman"/>
          <w:color w:val="000000"/>
          <w:sz w:val="24"/>
          <w:szCs w:val="24"/>
          <w:lang w:eastAsia="lt-LT"/>
        </w:rPr>
        <w:t>8.2 punkte nurodytą statusą, pateikdamas kompetentingos institucijos išduotą dokumentą ar tiekėjo patvirtintą deklaraciją.  </w:t>
      </w:r>
    </w:p>
    <w:p w:rsidR="004118F7" w:rsidRPr="004118F7" w:rsidRDefault="004118F7" w:rsidP="004118F7">
      <w:pPr>
        <w:numPr>
          <w:ilvl w:val="0"/>
          <w:numId w:val="8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Tiekėjas, ūkio subjektai, kurių pajėgumais tiekėjas remiasi, ir pasitelkiami subtiekėjai </w:t>
      </w:r>
      <w:r w:rsidRPr="004118F7">
        <w:rPr>
          <w:rFonts w:ascii="Times New Roman" w:eastAsia="Times New Roman" w:hAnsi="Times New Roman" w:cs="Times New Roman"/>
          <w:color w:val="000000"/>
          <w:sz w:val="24"/>
          <w:szCs w:val="24"/>
          <w:lang w:eastAsia="lt-LT"/>
        </w:rPr>
        <w:t>visą dalyvavimo pirkime ir sutarties vykdymo laikotarpį privalo  išlaikyti 8.2 punkte nurodytą statusą. </w:t>
      </w:r>
    </w:p>
    <w:p w:rsidR="004118F7" w:rsidRPr="004118F7" w:rsidRDefault="004118F7" w:rsidP="004118F7">
      <w:pPr>
        <w:numPr>
          <w:ilvl w:val="0"/>
          <w:numId w:val="8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color w:val="000000"/>
          <w:sz w:val="24"/>
          <w:szCs w:val="24"/>
          <w:lang w:eastAsia="lt-LT"/>
        </w:rPr>
        <w:t>Jeigu perkančioji organizacija rezervuoja teisę  pirkime dalyvauti tik VPĮ 24 straipsnyje nurodytiems tiekėjams</w:t>
      </w:r>
      <w:r w:rsidRPr="004118F7">
        <w:rPr>
          <w:rFonts w:ascii="Times New Roman" w:eastAsia="Times New Roman" w:hAnsi="Times New Roman" w:cs="Times New Roman"/>
          <w:color w:val="000000"/>
          <w:sz w:val="24"/>
          <w:szCs w:val="24"/>
          <w:lang w:eastAsia="lt-LT"/>
        </w:rPr>
        <w:t>, pirkime gali dalyvauti tik įmonės, atitinkančios visus šiuos reikalavimus: </w:t>
      </w:r>
    </w:p>
    <w:p w:rsidR="004118F7" w:rsidRPr="004118F7" w:rsidRDefault="004118F7" w:rsidP="004118F7">
      <w:pPr>
        <w:numPr>
          <w:ilvl w:val="0"/>
          <w:numId w:val="8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 jos tikslas turi būti viešosios paslaugos, susijusios su </w:t>
      </w:r>
      <w:r w:rsidRPr="004118F7">
        <w:rPr>
          <w:rFonts w:ascii="Times New Roman" w:eastAsia="Times New Roman" w:hAnsi="Times New Roman" w:cs="Times New Roman"/>
          <w:color w:val="000000"/>
          <w:sz w:val="24"/>
          <w:szCs w:val="24"/>
          <w:lang w:eastAsia="lt-LT"/>
        </w:rPr>
        <w:t xml:space="preserve">sveikatos, socialinėmis, kultūros paslaugomis, kurių BVPŽ kodai yra 75121000-0, 75122000-7, 75123000-4, 79622000-0, 79624000-4, 79625000-1, 80110000-8, 80300000-7, 80420000-4, 80430000-7, 80511000-9, 80520000-5, </w:t>
      </w:r>
      <w:r w:rsidRPr="004118F7">
        <w:rPr>
          <w:rFonts w:ascii="Times New Roman" w:eastAsia="Times New Roman" w:hAnsi="Times New Roman" w:cs="Times New Roman"/>
          <w:color w:val="000000"/>
          <w:sz w:val="24"/>
          <w:szCs w:val="24"/>
          <w:lang w:eastAsia="lt-LT"/>
        </w:rPr>
        <w:lastRenderedPageBreak/>
        <w:t>80590000-6, nuo 85000000-9 iki 85323000-9, 92500000-6, 92600000-7, 98133000-4, 98133110-8</w:t>
      </w:r>
      <w:r w:rsidRPr="004118F7">
        <w:rPr>
          <w:rFonts w:ascii="Times New Roman" w:eastAsia="Times New Roman" w:hAnsi="Times New Roman" w:cs="Times New Roman"/>
          <w:sz w:val="24"/>
          <w:szCs w:val="24"/>
          <w:lang w:eastAsia="lt-LT"/>
        </w:rPr>
        <w:t>, teikimas;  </w:t>
      </w:r>
    </w:p>
    <w:p w:rsidR="004118F7" w:rsidRPr="004118F7" w:rsidRDefault="004118F7" w:rsidP="004118F7">
      <w:pPr>
        <w:numPr>
          <w:ilvl w:val="0"/>
          <w:numId w:val="8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jos pelnas gali būti panaudojamas tik įmonės veiklos tikslams. Pelnas gali būti paskirstomas ar perskirstomas tik atsižvelgiant į dalyvavimo įmonės valdyme veiksnius; </w:t>
      </w:r>
    </w:p>
    <w:p w:rsidR="004118F7" w:rsidRPr="004118F7" w:rsidRDefault="004118F7" w:rsidP="004118F7">
      <w:pPr>
        <w:numPr>
          <w:ilvl w:val="0"/>
          <w:numId w:val="8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jos valdymo ar dalininkų struktūra pagrįsta darbuotojams suteikiamų nuosavybės ar dalyvavimo įmonės valdyme teisių principais arba reikalauja aktyvaus darbuotojų, paslaugų gavėjų ar suinteresuotų subjektų dalyvavimo įmonės valdyme; </w:t>
      </w:r>
    </w:p>
    <w:p w:rsidR="004118F7" w:rsidRPr="004118F7" w:rsidRDefault="004118F7" w:rsidP="004118F7">
      <w:pPr>
        <w:numPr>
          <w:ilvl w:val="0"/>
          <w:numId w:val="8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 paskutinius 3 metus perkančioji organizacija su šia įmone nebuvo sudariusi sutarties pagal VPĮ 24  straipsnyje nustatytus reikalavimus. </w:t>
      </w:r>
    </w:p>
    <w:p w:rsidR="004118F7" w:rsidRPr="004118F7" w:rsidRDefault="004118F7" w:rsidP="004118F7">
      <w:pPr>
        <w:numPr>
          <w:ilvl w:val="0"/>
          <w:numId w:val="8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Tiekėjas gali remtis tik tokių ūkio subjektų pajėgumais ir (ar) pasitelkti tik subtiekėjus, atitinkančius 8.6 punkte nustatytus reikalavimus. </w:t>
      </w:r>
    </w:p>
    <w:p w:rsidR="004118F7" w:rsidRPr="004118F7" w:rsidRDefault="004118F7" w:rsidP="004118F7">
      <w:pPr>
        <w:numPr>
          <w:ilvl w:val="0"/>
          <w:numId w:val="8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Tiekėjas turi pagrįsti, kad </w:t>
      </w:r>
      <w:r w:rsidRPr="004118F7">
        <w:rPr>
          <w:rFonts w:ascii="Times New Roman" w:eastAsia="Times New Roman" w:hAnsi="Times New Roman" w:cs="Times New Roman"/>
          <w:color w:val="000000"/>
          <w:sz w:val="24"/>
          <w:szCs w:val="24"/>
          <w:lang w:eastAsia="lt-LT"/>
        </w:rPr>
        <w:t xml:space="preserve">jis, ūkio subjektai, kurių pajėgumais remiasi ir (ar) pasitelkiami subtiekėjai </w:t>
      </w:r>
      <w:r w:rsidRPr="004118F7">
        <w:rPr>
          <w:rFonts w:ascii="Times New Roman" w:eastAsia="Times New Roman" w:hAnsi="Times New Roman" w:cs="Times New Roman"/>
          <w:sz w:val="24"/>
          <w:szCs w:val="24"/>
          <w:lang w:eastAsia="lt-LT"/>
        </w:rPr>
        <w:t xml:space="preserve">atitinka </w:t>
      </w:r>
      <w:r w:rsidRPr="004118F7">
        <w:rPr>
          <w:rFonts w:ascii="Times New Roman" w:eastAsia="Times New Roman" w:hAnsi="Times New Roman" w:cs="Times New Roman"/>
          <w:color w:val="000000"/>
          <w:sz w:val="24"/>
          <w:szCs w:val="24"/>
          <w:lang w:eastAsia="lt-LT"/>
        </w:rPr>
        <w:t>8.6 punkte nustatytus reikalavimus pateikdamas tiekėjo patvirtintą deklaraciją. </w:t>
      </w:r>
    </w:p>
    <w:p w:rsidR="004118F7" w:rsidRPr="004118F7" w:rsidRDefault="004118F7" w:rsidP="004118F7">
      <w:pPr>
        <w:spacing w:after="0" w:line="240" w:lineRule="auto"/>
        <w:jc w:val="both"/>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88"/>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EBVPD pateikimo tvarka ir EBVPD pateikiamos informacijos patvirtinimo priemonės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8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118F7" w:rsidRPr="004118F7" w:rsidRDefault="004118F7" w:rsidP="004118F7">
      <w:pPr>
        <w:numPr>
          <w:ilvl w:val="0"/>
          <w:numId w:val="9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Atskirą EBVPD pildo: </w:t>
      </w:r>
    </w:p>
    <w:p w:rsidR="004118F7" w:rsidRPr="004118F7" w:rsidRDefault="004118F7" w:rsidP="004118F7">
      <w:pPr>
        <w:numPr>
          <w:ilvl w:val="0"/>
          <w:numId w:val="9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tiekėjas; </w:t>
      </w:r>
    </w:p>
    <w:p w:rsidR="004118F7" w:rsidRPr="004118F7" w:rsidRDefault="004118F7" w:rsidP="004118F7">
      <w:pPr>
        <w:numPr>
          <w:ilvl w:val="0"/>
          <w:numId w:val="9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kiekvienas tiekėjų grupės narys (jeigu pasiūlymą teikia tiekėjų grupė); </w:t>
      </w:r>
    </w:p>
    <w:p w:rsidR="004118F7" w:rsidRPr="004118F7" w:rsidRDefault="004118F7" w:rsidP="004118F7">
      <w:pPr>
        <w:numPr>
          <w:ilvl w:val="0"/>
          <w:numId w:val="9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kiekvienas ūkio subjektas, jeigu tiekėjas remiasi jo pajėgumais pagal VPĮ 49 straipsnį; </w:t>
      </w:r>
    </w:p>
    <w:p w:rsidR="004118F7" w:rsidRPr="004118F7" w:rsidRDefault="004118F7" w:rsidP="004118F7">
      <w:pPr>
        <w:numPr>
          <w:ilvl w:val="0"/>
          <w:numId w:val="9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pasiūlymo teikimo metu žinomi subtiekėjai (jeigu perkančioji organizacija nustato reikalavimus dėl subtiekėjų pašalinimo pagrindų). </w:t>
      </w:r>
    </w:p>
    <w:p w:rsidR="004118F7" w:rsidRPr="004118F7" w:rsidRDefault="004118F7" w:rsidP="004118F7">
      <w:pPr>
        <w:numPr>
          <w:ilvl w:val="0"/>
          <w:numId w:val="9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fiziniai asmenys, kuriuos tiekėjas ketina įdarbinti Pirkimo laimėjimo atveju ir kurių pajėgumais tiekėjas remiasi pagal VPĮ 49 (</w:t>
      </w:r>
      <w:proofErr w:type="spellStart"/>
      <w:r w:rsidRPr="004118F7">
        <w:rPr>
          <w:rFonts w:ascii="Times New Roman" w:eastAsia="Times New Roman" w:hAnsi="Times New Roman" w:cs="Times New Roman"/>
          <w:sz w:val="24"/>
          <w:szCs w:val="24"/>
          <w:lang w:eastAsia="lt-LT"/>
        </w:rPr>
        <w:t>kvazisubtiekėjai</w:t>
      </w:r>
      <w:proofErr w:type="spellEnd"/>
      <w:r w:rsidRPr="004118F7">
        <w:rPr>
          <w:rFonts w:ascii="Times New Roman" w:eastAsia="Times New Roman" w:hAnsi="Times New Roman" w:cs="Times New Roman"/>
          <w:sz w:val="24"/>
          <w:szCs w:val="24"/>
          <w:lang w:eastAsia="lt-LT"/>
        </w:rPr>
        <w:t>) (jeigu  perkančioji organizacija nustato reikalavimus dėl fizinių asmenų, kurių kvalifikacija tiekėjas remiasi ir kuriuos, pirkimo laimėjimo atveju, tiekėjas ketina įdarbinti, pašalinimo pagrindų). </w:t>
      </w:r>
    </w:p>
    <w:p w:rsidR="004118F7" w:rsidRPr="004118F7" w:rsidRDefault="004118F7" w:rsidP="004118F7">
      <w:pPr>
        <w:numPr>
          <w:ilvl w:val="0"/>
          <w:numId w:val="9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EBVPD pildomas jį įkėlus interneto svetainėje </w:t>
      </w:r>
      <w:hyperlink r:id="rId9" w:tgtFrame="_blank" w:history="1">
        <w:r w:rsidRPr="004118F7">
          <w:rPr>
            <w:rFonts w:ascii="Times New Roman" w:eastAsia="Times New Roman" w:hAnsi="Times New Roman" w:cs="Times New Roman"/>
            <w:color w:val="0070C0"/>
            <w:sz w:val="24"/>
            <w:szCs w:val="24"/>
            <w:lang w:eastAsia="lt-LT"/>
          </w:rPr>
          <w:t>http://ebvpd.eviesiejipirkimai.lt/espd-web/</w:t>
        </w:r>
      </w:hyperlink>
      <w:r w:rsidRPr="004118F7">
        <w:rPr>
          <w:rFonts w:ascii="Times New Roman" w:eastAsia="Times New Roman" w:hAnsi="Times New Roman" w:cs="Times New Roman"/>
          <w:sz w:val="24"/>
          <w:szCs w:val="24"/>
          <w:lang w:eastAsia="lt-LT"/>
        </w:rPr>
        <w:t xml:space="preserve">. </w:t>
      </w:r>
      <w:r w:rsidRPr="004118F7">
        <w:rPr>
          <w:rFonts w:ascii="Times New Roman" w:eastAsia="Times New Roman" w:hAnsi="Times New Roman" w:cs="Times New Roman"/>
          <w:sz w:val="24"/>
          <w:szCs w:val="24"/>
          <w:shd w:val="clear" w:color="auto" w:fill="FFFFFF"/>
          <w:lang w:eastAsia="lt-LT"/>
        </w:rPr>
        <w:t xml:space="preserve">Tiekėjas, pildydamas EBVPD, laukelyje </w:t>
      </w:r>
      <w:r w:rsidRPr="004118F7">
        <w:rPr>
          <w:rFonts w:ascii="Times New Roman" w:eastAsia="Times New Roman" w:hAnsi="Times New Roman" w:cs="Times New Roman"/>
          <w:i/>
          <w:iCs/>
          <w:sz w:val="24"/>
          <w:szCs w:val="24"/>
          <w:shd w:val="clear" w:color="auto" w:fill="FFFFFF"/>
          <w:lang w:eastAsia="lt-LT"/>
        </w:rPr>
        <w:t>„Procedūros tipas“</w:t>
      </w:r>
      <w:r w:rsidRPr="004118F7">
        <w:rPr>
          <w:rFonts w:ascii="Times New Roman" w:eastAsia="Times New Roman" w:hAnsi="Times New Roman" w:cs="Times New Roman"/>
          <w:sz w:val="24"/>
          <w:szCs w:val="24"/>
          <w:shd w:val="clear" w:color="auto" w:fill="FFFFFF"/>
          <w:lang w:eastAsia="lt-LT"/>
        </w:rPr>
        <w:t xml:space="preserve"> turi pasirinkti</w:t>
      </w:r>
      <w:r w:rsidRPr="004118F7">
        <w:rPr>
          <w:rFonts w:ascii="Times New Roman" w:eastAsia="Times New Roman" w:hAnsi="Times New Roman" w:cs="Times New Roman"/>
          <w:i/>
          <w:iCs/>
          <w:color w:val="000000"/>
          <w:sz w:val="24"/>
          <w:szCs w:val="24"/>
          <w:shd w:val="clear" w:color="auto" w:fill="FFFFFF"/>
          <w:lang w:eastAsia="lt-LT"/>
        </w:rPr>
        <w:t xml:space="preserve"> „Atvira“. </w:t>
      </w:r>
      <w:r w:rsidRPr="004118F7">
        <w:rPr>
          <w:rFonts w:ascii="Times New Roman" w:eastAsia="Times New Roman" w:hAnsi="Times New Roman" w:cs="Times New Roman"/>
          <w:sz w:val="24"/>
          <w:szCs w:val="24"/>
          <w:lang w:eastAsia="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rsidR="004118F7" w:rsidRPr="004118F7" w:rsidRDefault="004118F7" w:rsidP="004118F7">
      <w:pPr>
        <w:numPr>
          <w:ilvl w:val="0"/>
          <w:numId w:val="9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EBVPD nurodytą informaciją pagrindžiantys dokumentai kartu su pasiūlymu neteikiami.  </w:t>
      </w:r>
    </w:p>
    <w:p w:rsidR="004118F7" w:rsidRPr="004118F7" w:rsidRDefault="004118F7" w:rsidP="004118F7">
      <w:pPr>
        <w:numPr>
          <w:ilvl w:val="0"/>
          <w:numId w:val="9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 </w:t>
      </w:r>
    </w:p>
    <w:p w:rsidR="004118F7" w:rsidRPr="004118F7" w:rsidRDefault="004118F7" w:rsidP="004118F7">
      <w:pPr>
        <w:numPr>
          <w:ilvl w:val="0"/>
          <w:numId w:val="9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118F7">
        <w:rPr>
          <w:rFonts w:ascii="Times New Roman" w:eastAsia="Times New Roman" w:hAnsi="Times New Roman" w:cs="Times New Roman"/>
          <w:b/>
          <w:bCs/>
          <w:sz w:val="24"/>
          <w:szCs w:val="24"/>
          <w:lang w:eastAsia="lt-LT"/>
        </w:rPr>
        <w:t xml:space="preserve"> </w:t>
      </w:r>
      <w:r w:rsidRPr="004118F7">
        <w:rPr>
          <w:rFonts w:ascii="Times New Roman" w:eastAsia="Times New Roman" w:hAnsi="Times New Roman" w:cs="Times New Roman"/>
          <w:sz w:val="24"/>
          <w:szCs w:val="24"/>
          <w:lang w:eastAsia="lt-LT"/>
        </w:rPr>
        <w:t xml:space="preserve">ir kiekvienam iš jų per specialiosiose pirkimo sąlygose nustatytą terminą raštu praneša apie šio </w:t>
      </w:r>
      <w:r w:rsidRPr="004118F7">
        <w:rPr>
          <w:rFonts w:ascii="Times New Roman" w:eastAsia="Times New Roman" w:hAnsi="Times New Roman" w:cs="Times New Roman"/>
          <w:sz w:val="24"/>
          <w:szCs w:val="24"/>
          <w:lang w:eastAsia="lt-LT"/>
        </w:rPr>
        <w:lastRenderedPageBreak/>
        <w:t>patikrinimo rezultatus, pagrįsdama priimtus sprendimus. Teisę dalyvauti tolesnėse pirkimo procedūrose turi tik tie pirkimo dalyviai, kurie atitinka perkančiosios organizacijos keliamus reikalavimus. </w:t>
      </w:r>
    </w:p>
    <w:p w:rsidR="004118F7" w:rsidRPr="004118F7" w:rsidRDefault="004118F7" w:rsidP="004118F7">
      <w:pPr>
        <w:numPr>
          <w:ilvl w:val="0"/>
          <w:numId w:val="10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w:t>
      </w:r>
    </w:p>
    <w:p w:rsidR="004118F7" w:rsidRPr="004118F7" w:rsidRDefault="004118F7" w:rsidP="004118F7">
      <w:pPr>
        <w:spacing w:after="0" w:line="240" w:lineRule="auto"/>
        <w:ind w:left="555" w:hanging="555"/>
        <w:jc w:val="both"/>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i/>
          <w:iCs/>
          <w:color w:val="FF0000"/>
          <w:sz w:val="24"/>
          <w:szCs w:val="24"/>
          <w:lang w:eastAsia="lt-LT"/>
        </w:rPr>
        <w:t>Jei vykdomas tarptautinis pirkimas:</w:t>
      </w:r>
      <w:r w:rsidRPr="004118F7">
        <w:rPr>
          <w:rFonts w:ascii="Times New Roman" w:eastAsia="Times New Roman" w:hAnsi="Times New Roman" w:cs="Times New Roman"/>
          <w:color w:val="FF0000"/>
          <w:sz w:val="24"/>
          <w:szCs w:val="24"/>
          <w:lang w:eastAsia="lt-LT"/>
        </w:rPr>
        <w:t> </w:t>
      </w:r>
    </w:p>
    <w:p w:rsidR="004118F7" w:rsidRPr="004118F7" w:rsidRDefault="004118F7" w:rsidP="004118F7">
      <w:pPr>
        <w:spacing w:after="0" w:line="240" w:lineRule="auto"/>
        <w:jc w:val="both"/>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rsidR="004118F7" w:rsidRPr="004118F7" w:rsidRDefault="004118F7" w:rsidP="004118F7">
      <w:pPr>
        <w:spacing w:after="0" w:line="240" w:lineRule="auto"/>
        <w:jc w:val="both"/>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i/>
          <w:iCs/>
          <w:color w:val="FF0000"/>
          <w:sz w:val="24"/>
          <w:szCs w:val="24"/>
          <w:lang w:eastAsia="lt-LT"/>
        </w:rPr>
        <w:t>Jei vykdomas supaprastintas pirkimas:</w:t>
      </w:r>
      <w:r w:rsidRPr="004118F7">
        <w:rPr>
          <w:rFonts w:ascii="Times New Roman" w:eastAsia="Times New Roman" w:hAnsi="Times New Roman" w:cs="Times New Roman"/>
          <w:color w:val="FF0000"/>
          <w:sz w:val="24"/>
          <w:szCs w:val="24"/>
          <w:lang w:eastAsia="lt-LT"/>
        </w:rPr>
        <w:t> </w:t>
      </w:r>
    </w:p>
    <w:p w:rsidR="004118F7" w:rsidRPr="004118F7" w:rsidRDefault="004118F7" w:rsidP="004118F7">
      <w:pPr>
        <w:spacing w:after="0" w:line="240" w:lineRule="auto"/>
        <w:jc w:val="both"/>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p>
    <w:p w:rsidR="004118F7" w:rsidRPr="004118F7" w:rsidRDefault="004118F7" w:rsidP="004118F7">
      <w:pPr>
        <w:numPr>
          <w:ilvl w:val="0"/>
          <w:numId w:val="101"/>
        </w:numPr>
        <w:spacing w:after="0" w:line="240" w:lineRule="auto"/>
        <w:ind w:left="0" w:firstLine="99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nereikalauja tiekėjo pateikti dokumentų kaip nustatyta VPĮ 50 straipsnio 4 ir 6 dalyse, jeigu ji: </w:t>
      </w:r>
    </w:p>
    <w:p w:rsidR="004118F7" w:rsidRPr="004118F7" w:rsidRDefault="004118F7" w:rsidP="004118F7">
      <w:pPr>
        <w:numPr>
          <w:ilvl w:val="0"/>
          <w:numId w:val="102"/>
        </w:numPr>
        <w:spacing w:after="0" w:line="240" w:lineRule="auto"/>
        <w:ind w:left="0" w:firstLine="99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CVP IS priemonėmis; </w:t>
      </w:r>
    </w:p>
    <w:p w:rsidR="004118F7" w:rsidRPr="004118F7" w:rsidRDefault="004118F7" w:rsidP="004118F7">
      <w:pPr>
        <w:numPr>
          <w:ilvl w:val="0"/>
          <w:numId w:val="103"/>
        </w:numPr>
        <w:spacing w:after="0" w:line="240" w:lineRule="auto"/>
        <w:ind w:left="0" w:firstLine="990"/>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šiuos dokumentus jau turi iš ankstesnių pirkimų procedūrų. </w:t>
      </w:r>
    </w:p>
    <w:p w:rsidR="004118F7" w:rsidRPr="004118F7" w:rsidRDefault="004118F7" w:rsidP="004118F7">
      <w:pPr>
        <w:numPr>
          <w:ilvl w:val="0"/>
          <w:numId w:val="104"/>
        </w:numPr>
        <w:spacing w:after="0" w:line="240" w:lineRule="auto"/>
        <w:ind w:left="0" w:firstLine="84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 </w:t>
      </w:r>
    </w:p>
    <w:p w:rsidR="004118F7" w:rsidRPr="004118F7" w:rsidRDefault="004118F7" w:rsidP="004118F7">
      <w:pPr>
        <w:numPr>
          <w:ilvl w:val="0"/>
          <w:numId w:val="105"/>
        </w:numPr>
        <w:spacing w:after="0" w:line="240" w:lineRule="auto"/>
        <w:ind w:left="0" w:firstLine="84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Jeigu tiekėjas negali pateikti specialiosiose pirkimo sąlygose pagal VPĮ 46 straipsnio 1 ir 3 dalį bei 6 dalies 2 punktą nustatytų pašalinimo pagrindų nebuvimą įrodančių dokumentų (kai taikoma), </w:t>
      </w:r>
      <w:r w:rsidRPr="004118F7">
        <w:rPr>
          <w:rFonts w:ascii="Times New Roman" w:eastAsia="Times New Roman"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106"/>
        </w:numPr>
        <w:spacing w:after="0" w:line="240" w:lineRule="auto"/>
        <w:ind w:left="435" w:firstLine="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priesaikos deklaracija; </w:t>
      </w:r>
    </w:p>
    <w:p w:rsidR="004118F7" w:rsidRPr="004118F7" w:rsidRDefault="004118F7" w:rsidP="004118F7">
      <w:pPr>
        <w:numPr>
          <w:ilvl w:val="0"/>
          <w:numId w:val="107"/>
        </w:numPr>
        <w:spacing w:after="0" w:line="240" w:lineRule="auto"/>
        <w:ind w:left="0" w:firstLine="99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 </w:t>
      </w:r>
    </w:p>
    <w:p w:rsidR="004118F7" w:rsidRPr="004118F7" w:rsidRDefault="004118F7" w:rsidP="004118F7">
      <w:pPr>
        <w:numPr>
          <w:ilvl w:val="0"/>
          <w:numId w:val="108"/>
        </w:numPr>
        <w:spacing w:after="0" w:line="240" w:lineRule="auto"/>
        <w:ind w:left="0" w:firstLine="99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118F7">
        <w:rPr>
          <w:rFonts w:ascii="Times New Roman" w:eastAsia="Times New Roman" w:hAnsi="Times New Roman" w:cs="Times New Roman"/>
          <w:i/>
          <w:iCs/>
          <w:sz w:val="24"/>
          <w:szCs w:val="24"/>
          <w:lang w:eastAsia="lt-LT"/>
        </w:rPr>
        <w:t>Apostille</w:t>
      </w:r>
      <w:proofErr w:type="spellEnd"/>
      <w:r w:rsidRPr="004118F7">
        <w:rPr>
          <w:rFonts w:ascii="Times New Roman" w:eastAsia="Times New Roman"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18F7">
        <w:rPr>
          <w:rFonts w:ascii="Times New Roman" w:eastAsia="Times New Roman" w:hAnsi="Times New Roman" w:cs="Times New Roman"/>
          <w:i/>
          <w:iCs/>
          <w:sz w:val="24"/>
          <w:szCs w:val="24"/>
          <w:lang w:eastAsia="lt-LT"/>
        </w:rPr>
        <w:t>Apostille</w:t>
      </w:r>
      <w:proofErr w:type="spellEnd"/>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109"/>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Rėmimasis ūkio subjektų pajėgumais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10"/>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lastRenderedPageBreak/>
        <w:t xml:space="preserve">Tiekėjas gali remtis kitų ūkio subjektų pajėgumais pagal VPĮ 49 straipsnį, kad atitiktų specialiosiose pirkimo sąlygose nustatytus kvalifikacijos reikalavimus, neatsižvelgiant į ryšio su tais ūkio subjektais teisinį pobūdį. </w:t>
      </w:r>
      <w:r w:rsidRPr="004118F7">
        <w:rPr>
          <w:rFonts w:ascii="Times New Roman" w:eastAsia="Times New Roman" w:hAnsi="Times New Roman" w:cs="Times New Roman"/>
          <w:color w:val="000000"/>
          <w:sz w:val="24"/>
          <w:szCs w:val="24"/>
          <w:lang w:eastAsia="lt-LT"/>
        </w:rPr>
        <w:t xml:space="preserve">Šiais ūkio subjektais laikomi ir </w:t>
      </w:r>
      <w:r w:rsidRPr="004118F7">
        <w:rPr>
          <w:rFonts w:ascii="Times New Roman" w:eastAsia="Times New Roman" w:hAnsi="Times New Roman" w:cs="Times New Roman"/>
          <w:sz w:val="24"/>
          <w:szCs w:val="24"/>
          <w:lang w:eastAsia="lt-LT"/>
        </w:rPr>
        <w:t>fiziniai asmenys, kuriuos pirkimo laimėjimo ir sutarties sudarymo atveju tiekėjas ar jo pasitelkiamas ūkio subjektas įdarbins (</w:t>
      </w:r>
      <w:proofErr w:type="spellStart"/>
      <w:r w:rsidRPr="004118F7">
        <w:rPr>
          <w:rFonts w:ascii="Times New Roman" w:eastAsia="Times New Roman" w:hAnsi="Times New Roman" w:cs="Times New Roman"/>
          <w:sz w:val="24"/>
          <w:szCs w:val="24"/>
          <w:lang w:eastAsia="lt-LT"/>
        </w:rPr>
        <w:t>kvazisubtiekėjai</w:t>
      </w:r>
      <w:proofErr w:type="spellEnd"/>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111"/>
        </w:numPr>
        <w:spacing w:after="0" w:line="240" w:lineRule="auto"/>
        <w:ind w:left="0" w:firstLine="1125"/>
        <w:jc w:val="both"/>
        <w:textAlignment w:val="baseline"/>
        <w:rPr>
          <w:rFonts w:ascii="Times New Roman" w:eastAsia="Times New Roman" w:hAnsi="Times New Roman" w:cs="Times New Roman"/>
          <w:color w:val="000000"/>
          <w:sz w:val="24"/>
          <w:szCs w:val="24"/>
          <w:lang w:eastAsia="lt-LT"/>
        </w:rPr>
      </w:pPr>
      <w:r w:rsidRPr="004118F7">
        <w:rPr>
          <w:rFonts w:ascii="Times New Roman" w:eastAsia="Times New Roman" w:hAnsi="Times New Roman" w:cs="Times New Roman"/>
          <w:color w:val="000000"/>
          <w:sz w:val="24"/>
          <w:szCs w:val="24"/>
          <w:lang w:eastAsia="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118F7">
        <w:rPr>
          <w:rFonts w:ascii="Times New Roman" w:eastAsia="Times New Roman" w:hAnsi="Times New Roman" w:cs="Times New Roman"/>
          <w:sz w:val="24"/>
          <w:szCs w:val="24"/>
          <w:lang w:eastAsia="lt-LT"/>
        </w:rPr>
        <w:t xml:space="preserve">Tiekėjas, </w:t>
      </w:r>
      <w:r w:rsidRPr="004118F7">
        <w:rPr>
          <w:rFonts w:ascii="Times New Roman" w:eastAsia="Times New Roman" w:hAnsi="Times New Roman" w:cs="Times New Roman"/>
          <w:sz w:val="24"/>
          <w:szCs w:val="24"/>
          <w:shd w:val="clear" w:color="auto" w:fill="FFFFFF"/>
          <w:lang w:eastAsia="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112"/>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Skirtingi tiekėjai gali remtis tų pačių ūkio subjektų pajėgumais, tačiau tai negali sąlygoti draudžiamų susitarimų. </w:t>
      </w:r>
    </w:p>
    <w:p w:rsidR="004118F7" w:rsidRPr="004118F7" w:rsidRDefault="004118F7" w:rsidP="004118F7">
      <w:pPr>
        <w:numPr>
          <w:ilvl w:val="0"/>
          <w:numId w:val="113"/>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Tiekėjų grupė gali remtis grupės dalyvių arba kitų ūkio subjektų pajėgumais, laikantis šiame bendrųjų pirkimo sąlygų skyriuje nustatytų sąlygų. </w:t>
      </w:r>
    </w:p>
    <w:p w:rsidR="004118F7" w:rsidRPr="004118F7" w:rsidRDefault="004118F7" w:rsidP="004118F7">
      <w:pPr>
        <w:numPr>
          <w:ilvl w:val="0"/>
          <w:numId w:val="114"/>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 </w:t>
      </w:r>
    </w:p>
    <w:p w:rsidR="004118F7" w:rsidRPr="004118F7" w:rsidRDefault="004118F7" w:rsidP="004118F7">
      <w:pPr>
        <w:numPr>
          <w:ilvl w:val="0"/>
          <w:numId w:val="115"/>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118F7">
        <w:rPr>
          <w:rFonts w:ascii="Times New Roman" w:eastAsia="Times New Roman" w:hAnsi="Times New Roman" w:cs="Times New Roman"/>
          <w:color w:val="FF0000"/>
          <w:sz w:val="24"/>
          <w:szCs w:val="24"/>
          <w:lang w:eastAsia="lt-LT"/>
        </w:rPr>
        <w:t>  </w:t>
      </w:r>
    </w:p>
    <w:p w:rsidR="004118F7" w:rsidRPr="004118F7" w:rsidRDefault="004118F7" w:rsidP="004118F7">
      <w:pPr>
        <w:numPr>
          <w:ilvl w:val="0"/>
          <w:numId w:val="116"/>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Subtiekėjų pasitelkimas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1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Tiekėjas savo pasiūlyme privalo nurodyti, kokiai sutarties daliai ir kokius subtiekėjus, jeigu jie pasiūlymo teikimo metu yra žinomi, jis ketina pasitelkti.  </w:t>
      </w:r>
    </w:p>
    <w:p w:rsidR="004118F7" w:rsidRPr="004118F7" w:rsidRDefault="004118F7" w:rsidP="004118F7">
      <w:pPr>
        <w:numPr>
          <w:ilvl w:val="0"/>
          <w:numId w:val="11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Skirtingi tiekėjai gali pasitelkti tuos pačius subtiekėjus, tačiau tai negali sąlygoti draudžiamų susitarimų. </w:t>
      </w:r>
    </w:p>
    <w:p w:rsidR="004118F7" w:rsidRPr="004118F7" w:rsidRDefault="004118F7" w:rsidP="004118F7">
      <w:pPr>
        <w:numPr>
          <w:ilvl w:val="0"/>
          <w:numId w:val="11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S</w:t>
      </w:r>
      <w:r w:rsidRPr="004118F7">
        <w:rPr>
          <w:rFonts w:ascii="Times New Roman" w:eastAsia="Times New Roman" w:hAnsi="Times New Roman" w:cs="Times New Roman"/>
          <w:sz w:val="24"/>
          <w:szCs w:val="24"/>
          <w:lang w:eastAsia="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118F7" w:rsidRPr="004118F7" w:rsidRDefault="004118F7" w:rsidP="004118F7">
      <w:pPr>
        <w:numPr>
          <w:ilvl w:val="0"/>
          <w:numId w:val="12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 </w:t>
      </w:r>
    </w:p>
    <w:p w:rsidR="004118F7" w:rsidRPr="004118F7" w:rsidRDefault="004118F7" w:rsidP="004118F7">
      <w:pPr>
        <w:numPr>
          <w:ilvl w:val="0"/>
          <w:numId w:val="121"/>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Tiekėjų grupės dalyvavimas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2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 </w:t>
      </w:r>
    </w:p>
    <w:p w:rsidR="004118F7" w:rsidRPr="004118F7" w:rsidRDefault="004118F7" w:rsidP="004118F7">
      <w:pPr>
        <w:numPr>
          <w:ilvl w:val="0"/>
          <w:numId w:val="12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tiekėjų grupės sudėtis ir kiekvieno tiekėjų grupės dalyvio įsipareigojimai vykdant numatomą su perkančiąja organizacija sudaryti sutartį; </w:t>
      </w:r>
    </w:p>
    <w:p w:rsidR="004118F7" w:rsidRPr="004118F7" w:rsidRDefault="004118F7" w:rsidP="004118F7">
      <w:pPr>
        <w:numPr>
          <w:ilvl w:val="0"/>
          <w:numId w:val="12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lastRenderedPageBreak/>
        <w:t>solidari, kiekvieno tiekėjų grupės dalyvio atskirai ir visų kartu, atsakomybė už įsipareigojimų ir prievolių perkančiajai organizacijai nevykdymą (nepriklausomai nuo jų įnašo pagal jungtinės veiklos sutartį); </w:t>
      </w:r>
    </w:p>
    <w:p w:rsidR="004118F7" w:rsidRPr="004118F7" w:rsidRDefault="004118F7" w:rsidP="004118F7">
      <w:pPr>
        <w:numPr>
          <w:ilvl w:val="0"/>
          <w:numId w:val="12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 </w:t>
      </w:r>
    </w:p>
    <w:p w:rsidR="004118F7" w:rsidRPr="004118F7" w:rsidRDefault="004118F7" w:rsidP="004118F7">
      <w:pPr>
        <w:numPr>
          <w:ilvl w:val="0"/>
          <w:numId w:val="126"/>
        </w:numPr>
        <w:spacing w:after="0" w:line="240" w:lineRule="auto"/>
        <w:ind w:left="0" w:firstLine="70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Jeigu specialiosiose pirkimo sąlygose nenurodyta kitaip, perkančioji </w:t>
      </w:r>
      <w:r w:rsidRPr="004118F7">
        <w:rPr>
          <w:rFonts w:ascii="Times New Roman" w:eastAsia="Times New Roman" w:hAnsi="Times New Roman" w:cs="Times New Roman"/>
          <w:color w:val="000000"/>
          <w:sz w:val="24"/>
          <w:szCs w:val="24"/>
          <w:lang w:eastAsia="lt-LT"/>
        </w:rPr>
        <w:t xml:space="preserve">organizacija nereikalauja, kad </w:t>
      </w:r>
      <w:r w:rsidRPr="004118F7">
        <w:rPr>
          <w:rFonts w:ascii="Times New Roman" w:eastAsia="Times New Roman" w:hAnsi="Times New Roman" w:cs="Times New Roman"/>
          <w:sz w:val="24"/>
          <w:szCs w:val="24"/>
          <w:lang w:eastAsia="lt-LT"/>
        </w:rPr>
        <w:t>tiekėjų grupės</w:t>
      </w:r>
      <w:r w:rsidRPr="004118F7">
        <w:rPr>
          <w:rFonts w:ascii="Times New Roman" w:eastAsia="Times New Roman" w:hAnsi="Times New Roman" w:cs="Times New Roman"/>
          <w:color w:val="000000"/>
          <w:sz w:val="24"/>
          <w:szCs w:val="24"/>
          <w:lang w:eastAsia="lt-LT"/>
        </w:rPr>
        <w:t xml:space="preserve"> pateiktą pasiūlymą pripažinus laimėjusiu ir pasiūlius sudaryti sutartį, ši </w:t>
      </w:r>
      <w:r w:rsidRPr="004118F7">
        <w:rPr>
          <w:rFonts w:ascii="Times New Roman" w:eastAsia="Times New Roman" w:hAnsi="Times New Roman" w:cs="Times New Roman"/>
          <w:sz w:val="24"/>
          <w:szCs w:val="24"/>
          <w:lang w:eastAsia="lt-LT"/>
        </w:rPr>
        <w:t>tiekėjų</w:t>
      </w:r>
      <w:r w:rsidRPr="004118F7">
        <w:rPr>
          <w:rFonts w:ascii="Times New Roman" w:eastAsia="Times New Roman" w:hAnsi="Times New Roman" w:cs="Times New Roman"/>
          <w:color w:val="000000"/>
          <w:sz w:val="24"/>
          <w:szCs w:val="24"/>
          <w:lang w:eastAsia="lt-LT"/>
        </w:rPr>
        <w:t xml:space="preserve"> grupė įgytų tam tikrą teisinę formą.  </w:t>
      </w:r>
    </w:p>
    <w:p w:rsidR="004118F7" w:rsidRPr="004118F7" w:rsidRDefault="004118F7" w:rsidP="004118F7">
      <w:pPr>
        <w:numPr>
          <w:ilvl w:val="0"/>
          <w:numId w:val="127"/>
        </w:numPr>
        <w:spacing w:after="0" w:line="240" w:lineRule="auto"/>
        <w:ind w:left="0" w:firstLine="127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  </w:t>
      </w:r>
    </w:p>
    <w:p w:rsidR="004118F7" w:rsidRPr="004118F7" w:rsidRDefault="004118F7" w:rsidP="004118F7">
      <w:pPr>
        <w:numPr>
          <w:ilvl w:val="0"/>
          <w:numId w:val="128"/>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Reikalavimai pasiūlymų rengimui ir pateikimui</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29"/>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w:t>
      </w:r>
    </w:p>
    <w:p w:rsidR="004118F7" w:rsidRPr="004118F7" w:rsidRDefault="004118F7" w:rsidP="004118F7">
      <w:pPr>
        <w:numPr>
          <w:ilvl w:val="0"/>
          <w:numId w:val="130"/>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4118F7">
        <w:rPr>
          <w:rFonts w:ascii="Times New Roman" w:eastAsia="Times New Roman"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4118F7">
        <w:rPr>
          <w:rFonts w:ascii="Times New Roman" w:eastAsia="Times New Roman" w:hAnsi="Times New Roman" w:cs="Times New Roman"/>
          <w:sz w:val="24"/>
          <w:szCs w:val="24"/>
          <w:shd w:val="clear" w:color="auto" w:fill="FFFFFF"/>
          <w:lang w:eastAsia="lt-LT"/>
        </w:rPr>
        <w:t>, patvirtintose</w:t>
      </w:r>
      <w:r w:rsidRPr="004118F7">
        <w:rPr>
          <w:rFonts w:ascii="Times New Roman" w:eastAsia="Times New Roman" w:hAnsi="Times New Roman" w:cs="Times New Roman"/>
          <w:sz w:val="24"/>
          <w:szCs w:val="24"/>
          <w:lang w:eastAsia="lt-LT"/>
        </w:rPr>
        <w:t xml:space="preserve"> </w:t>
      </w:r>
      <w:r w:rsidRPr="004118F7">
        <w:rPr>
          <w:rFonts w:ascii="Times New Roman" w:eastAsia="Times New Roman" w:hAnsi="Times New Roman" w:cs="Times New Roman"/>
          <w:sz w:val="24"/>
          <w:szCs w:val="24"/>
          <w:shd w:val="clear" w:color="auto" w:fill="FFFFFF"/>
          <w:lang w:eastAsia="lt-LT"/>
        </w:rPr>
        <w:t>Viešųjų pirkimų tarnybos direktoriaus 2018 m. kovo 15 d. įsakymu Nr. 1S-31.</w:t>
      </w:r>
      <w:r w:rsidRPr="004118F7">
        <w:rPr>
          <w:rFonts w:ascii="Times New Roman" w:eastAsia="Times New Roman" w:hAnsi="Times New Roman" w:cs="Times New Roman"/>
          <w:sz w:val="24"/>
          <w:szCs w:val="24"/>
          <w:lang w:eastAsia="lt-LT"/>
        </w:rPr>
        <w:t> </w:t>
      </w:r>
    </w:p>
    <w:p w:rsidR="004118F7" w:rsidRPr="004118F7" w:rsidRDefault="004118F7" w:rsidP="004118F7">
      <w:pPr>
        <w:spacing w:after="0" w:line="240" w:lineRule="auto"/>
        <w:ind w:firstLine="705"/>
        <w:jc w:val="both"/>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 xml:space="preserve">13.3. Tiekėjas pasiūlyme turi aiškiai nurodyti, kuri pasiūlymo informacija yra </w:t>
      </w:r>
      <w:r w:rsidRPr="004118F7">
        <w:rPr>
          <w:rFonts w:ascii="Times New Roman" w:eastAsia="Times New Roman" w:hAnsi="Times New Roman" w:cs="Times New Roman"/>
          <w:b/>
          <w:bCs/>
          <w:sz w:val="24"/>
          <w:szCs w:val="24"/>
          <w:lang w:eastAsia="lt-LT"/>
        </w:rPr>
        <w:t>konfidenciali</w:t>
      </w:r>
      <w:r w:rsidRPr="004118F7">
        <w:rPr>
          <w:rFonts w:ascii="Times New Roman" w:eastAsia="Times New Roman" w:hAnsi="Times New Roman" w:cs="Times New Roman"/>
          <w:sz w:val="24"/>
          <w:szCs w:val="24"/>
          <w:lang w:eastAsia="lt-LT"/>
        </w:rPr>
        <w:t>,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sidRPr="004118F7">
        <w:rPr>
          <w:rFonts w:ascii="Times New Roman" w:eastAsia="Times New Roman" w:hAnsi="Times New Roman" w:cs="Times New Roman"/>
          <w:sz w:val="24"/>
          <w:szCs w:val="24"/>
          <w:lang w:val="en-US" w:eastAsia="lt-LT"/>
        </w:rPr>
        <w:t xml:space="preserve"> </w:t>
      </w:r>
      <w:r w:rsidRPr="004118F7">
        <w:rPr>
          <w:rFonts w:ascii="Times New Roman" w:eastAsia="Times New Roman" w:hAnsi="Times New Roman" w:cs="Times New Roman"/>
          <w:sz w:val="24"/>
          <w:szCs w:val="24"/>
          <w:lang w:eastAsia="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4118F7">
        <w:rPr>
          <w:rFonts w:ascii="Times New Roman" w:eastAsia="Times New Roman" w:hAnsi="Times New Roman" w:cs="Times New Roman"/>
          <w:color w:val="000000"/>
          <w:sz w:val="24"/>
          <w:szCs w:val="24"/>
          <w:lang w:eastAsia="lt-LT"/>
        </w:rPr>
        <w:t xml:space="preserve"> (kuris negali būti trumpesnis kaip  3 darbo dienos) </w:t>
      </w:r>
      <w:r w:rsidRPr="004118F7">
        <w:rPr>
          <w:rFonts w:ascii="Times New Roman" w:eastAsia="Times New Roman"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118F7">
        <w:rPr>
          <w:rFonts w:ascii="Times New Roman" w:eastAsia="Times New Roman" w:hAnsi="Times New Roman" w:cs="Times New Roman"/>
          <w:sz w:val="24"/>
          <w:szCs w:val="24"/>
          <w:shd w:val="clear" w:color="auto" w:fill="FFFFFF"/>
          <w:lang w:eastAsia="lt-LT"/>
        </w:rPr>
        <w:t>pasiūlymo aspektų santrauką ir jų technines charakteristikas, taip, kad nebūtų galima nustatyti konfidencialios informacijos)</w:t>
      </w:r>
      <w:r w:rsidRPr="004118F7">
        <w:rPr>
          <w:rFonts w:ascii="Times New Roman" w:eastAsia="Times New Roman" w:hAnsi="Times New Roman" w:cs="Times New Roman"/>
          <w:sz w:val="24"/>
          <w:szCs w:val="24"/>
          <w:lang w:eastAsia="lt-LT"/>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4118F7" w:rsidRPr="004118F7" w:rsidRDefault="004118F7" w:rsidP="004118F7">
      <w:pPr>
        <w:numPr>
          <w:ilvl w:val="0"/>
          <w:numId w:val="131"/>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w:t>
      </w:r>
      <w:r w:rsidRPr="004118F7">
        <w:rPr>
          <w:rFonts w:ascii="Times New Roman" w:eastAsia="Times New Roman" w:hAnsi="Times New Roman" w:cs="Times New Roman"/>
          <w:color w:val="000000"/>
          <w:sz w:val="24"/>
          <w:szCs w:val="24"/>
          <w:lang w:eastAsia="lt-LT"/>
        </w:rPr>
        <w:lastRenderedPageBreak/>
        <w:t>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118F7">
        <w:rPr>
          <w:rFonts w:ascii="Times New Roman" w:eastAsia="Times New Roman" w:hAnsi="Times New Roman" w:cs="Times New Roman"/>
          <w:b/>
          <w:bCs/>
          <w:color w:val="000000"/>
          <w:sz w:val="24"/>
          <w:szCs w:val="24"/>
          <w:lang w:eastAsia="lt-LT"/>
        </w:rPr>
        <w:t xml:space="preserve"> </w:t>
      </w:r>
      <w:r w:rsidRPr="004118F7">
        <w:rPr>
          <w:rFonts w:ascii="Times New Roman" w:eastAsia="Times New Roman" w:hAnsi="Times New Roman" w:cs="Times New Roman"/>
          <w:color w:val="000000"/>
          <w:sz w:val="24"/>
          <w:szCs w:val="24"/>
          <w:lang w:eastAsia="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rsidR="004118F7" w:rsidRPr="004118F7" w:rsidRDefault="004118F7" w:rsidP="004118F7">
      <w:pPr>
        <w:numPr>
          <w:ilvl w:val="0"/>
          <w:numId w:val="132"/>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Pasiūlymas galioja jame tiekėjo nurodytą laiką, tačiau ne trumpiau nei numatyta specialiosiose pirkimo sąlygose. Jeigu pasiūlyme nenurodytas jo galiojimo laikas, laikoma, kad pasiūlymas galioja tiek, kiek numatyta specialiosiose pirkimo sąlygose. </w:t>
      </w:r>
    </w:p>
    <w:p w:rsidR="004118F7" w:rsidRPr="004118F7" w:rsidRDefault="004118F7" w:rsidP="004118F7">
      <w:pPr>
        <w:numPr>
          <w:ilvl w:val="0"/>
          <w:numId w:val="133"/>
        </w:numPr>
        <w:spacing w:after="0" w:line="240" w:lineRule="auto"/>
        <w:ind w:left="0" w:firstLine="127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turi teisę prašyti, kad tiekėjai pratęstų pasiūlymų galiojimą iki konkrečiai nurodyto termino.  </w:t>
      </w:r>
    </w:p>
    <w:p w:rsidR="004118F7" w:rsidRPr="004118F7" w:rsidRDefault="004118F7" w:rsidP="004118F7">
      <w:pPr>
        <w:numPr>
          <w:ilvl w:val="0"/>
          <w:numId w:val="134"/>
        </w:numPr>
        <w:spacing w:after="0" w:line="240" w:lineRule="auto"/>
        <w:ind w:left="0" w:firstLine="127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4118F7" w:rsidRPr="004118F7" w:rsidRDefault="004118F7" w:rsidP="004118F7">
      <w:pPr>
        <w:numPr>
          <w:ilvl w:val="0"/>
          <w:numId w:val="135"/>
        </w:numPr>
        <w:spacing w:after="0" w:line="240" w:lineRule="auto"/>
        <w:ind w:left="0" w:firstLine="127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4118F7" w:rsidRPr="004118F7" w:rsidRDefault="004118F7" w:rsidP="004118F7">
      <w:pPr>
        <w:numPr>
          <w:ilvl w:val="0"/>
          <w:numId w:val="13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rsidR="004118F7" w:rsidRPr="004118F7" w:rsidRDefault="004118F7" w:rsidP="004118F7">
      <w:pPr>
        <w:pBdr>
          <w:bottom w:val="single" w:sz="4" w:space="2" w:color="ED7D31"/>
        </w:pBdr>
        <w:spacing w:after="0" w:line="240" w:lineRule="auto"/>
        <w:textAlignment w:val="baseline"/>
        <w:rPr>
          <w:rFonts w:ascii="Segoe UI" w:eastAsia="Times New Roman" w:hAnsi="Segoe UI" w:cs="Segoe UI"/>
          <w:color w:val="262626"/>
          <w:sz w:val="18"/>
          <w:szCs w:val="18"/>
          <w:lang w:eastAsia="lt-LT"/>
        </w:rPr>
      </w:pPr>
      <w:r w:rsidRPr="004118F7">
        <w:rPr>
          <w:rFonts w:ascii="Times New Roman" w:eastAsia="Times New Roman" w:hAnsi="Times New Roman" w:cs="Times New Roman"/>
          <w:b/>
          <w:bCs/>
          <w:color w:val="2F5496"/>
          <w:sz w:val="28"/>
          <w:szCs w:val="28"/>
          <w:lang w:eastAsia="lt-LT"/>
        </w:rPr>
        <w:t>14.  Pasiūlymų šifravimas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37"/>
        </w:numPr>
        <w:spacing w:after="0" w:line="240" w:lineRule="auto"/>
        <w:ind w:left="570" w:firstLine="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Tiekėjo teikiamas pasiūlymas gali būti užšifruojamas. </w:t>
      </w:r>
    </w:p>
    <w:p w:rsidR="004118F7" w:rsidRPr="004118F7" w:rsidRDefault="004118F7" w:rsidP="004118F7">
      <w:pPr>
        <w:numPr>
          <w:ilvl w:val="0"/>
          <w:numId w:val="138"/>
        </w:numPr>
        <w:spacing w:after="0" w:line="240" w:lineRule="auto"/>
        <w:ind w:left="0" w:firstLine="112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color w:val="000000"/>
          <w:sz w:val="24"/>
          <w:szCs w:val="24"/>
          <w:lang w:eastAsia="lt-LT"/>
        </w:rPr>
        <w:t>Jeigu perkančioji organizacija pasiūlymus vertins pagal kainą arba kainos ar sąnaudų ir kokybės santykį ir jos pasirinktos vertinti pasiūlymo techninės charakteristikos yra kiekybiškai įvertinamos</w:t>
      </w:r>
      <w:r w:rsidRPr="004118F7">
        <w:rPr>
          <w:rFonts w:ascii="Times New Roman" w:eastAsia="Times New Roman" w:hAnsi="Times New Roman" w:cs="Times New Roman"/>
          <w:color w:val="000000"/>
          <w:sz w:val="24"/>
          <w:szCs w:val="24"/>
          <w:lang w:eastAsia="lt-LT"/>
        </w:rPr>
        <w:t xml:space="preserve"> (</w:t>
      </w:r>
      <w:r w:rsidRPr="004118F7">
        <w:rPr>
          <w:rFonts w:ascii="Times New Roman" w:eastAsia="Times New Roman" w:hAnsi="Times New Roman" w:cs="Times New Roman"/>
          <w:b/>
          <w:bCs/>
          <w:color w:val="000000"/>
          <w:sz w:val="24"/>
          <w:szCs w:val="24"/>
          <w:lang w:eastAsia="lt-LT"/>
        </w:rPr>
        <w:t>pasiūlymą reikalaujama pateikti 1 voke</w:t>
      </w:r>
      <w:r w:rsidRPr="004118F7">
        <w:rPr>
          <w:rFonts w:ascii="Times New Roman" w:eastAsia="Times New Roman" w:hAnsi="Times New Roman" w:cs="Times New Roman"/>
          <w:color w:val="000000"/>
          <w:sz w:val="24"/>
          <w:szCs w:val="24"/>
          <w:lang w:eastAsia="lt-LT"/>
        </w:rPr>
        <w:t>), tiekėjas, nusprendęs pateikti užšifruotą pasiūlymą, turi: </w:t>
      </w:r>
    </w:p>
    <w:p w:rsidR="004118F7" w:rsidRPr="004118F7" w:rsidRDefault="004118F7" w:rsidP="004118F7">
      <w:pPr>
        <w:numPr>
          <w:ilvl w:val="0"/>
          <w:numId w:val="13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color w:val="000000"/>
          <w:sz w:val="24"/>
          <w:szCs w:val="24"/>
          <w:lang w:eastAsia="lt-LT"/>
        </w:rPr>
        <w:t xml:space="preserve">iki pasiūlymų pateikimo termino pabaigos </w:t>
      </w:r>
      <w:r w:rsidRPr="004118F7">
        <w:rPr>
          <w:rFonts w:ascii="Times New Roman" w:eastAsia="Times New Roman" w:hAnsi="Times New Roman" w:cs="Times New Roman"/>
          <w:color w:val="000000"/>
          <w:sz w:val="24"/>
          <w:szCs w:val="24"/>
          <w:lang w:eastAsia="lt-LT"/>
        </w:rPr>
        <w:t xml:space="preserve">naudodamasis CVP IS priemonėmis pateikti užšifruotą pasiūlymą (užšifruojamas </w:t>
      </w:r>
      <w:r w:rsidRPr="004118F7">
        <w:rPr>
          <w:rFonts w:ascii="Times New Roman" w:eastAsia="Times New Roman"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tgtFrame="_blank" w:history="1">
        <w:r w:rsidRPr="004118F7">
          <w:rPr>
            <w:rFonts w:ascii="Times New Roman" w:eastAsia="Times New Roman" w:hAnsi="Times New Roman" w:cs="Times New Roman"/>
            <w:b/>
            <w:bCs/>
            <w:sz w:val="24"/>
            <w:szCs w:val="24"/>
            <w:lang w:eastAsia="lt-LT"/>
          </w:rPr>
          <w:t>ČIA</w:t>
        </w:r>
      </w:hyperlink>
      <w:r w:rsidRPr="004118F7">
        <w:rPr>
          <w:rFonts w:ascii="Times New Roman" w:eastAsia="Times New Roman" w:hAnsi="Times New Roman" w:cs="Times New Roman"/>
          <w:b/>
          <w:bCs/>
          <w:sz w:val="19"/>
          <w:szCs w:val="19"/>
          <w:vertAlign w:val="superscript"/>
          <w:lang w:eastAsia="lt-LT"/>
        </w:rPr>
        <w:t>2</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14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per 30 min. nuo </w:t>
      </w:r>
      <w:r w:rsidRPr="004118F7">
        <w:rPr>
          <w:rFonts w:ascii="Times New Roman" w:eastAsia="Times New Roman" w:hAnsi="Times New Roman" w:cs="Times New Roman"/>
          <w:b/>
          <w:bCs/>
          <w:color w:val="000000"/>
          <w:sz w:val="24"/>
          <w:szCs w:val="24"/>
          <w:lang w:eastAsia="lt-LT"/>
        </w:rPr>
        <w:t>pasiūlymų pateikimo termino pabaigos</w:t>
      </w:r>
      <w:r w:rsidRPr="004118F7">
        <w:rPr>
          <w:rFonts w:ascii="Times New Roman" w:eastAsia="Times New Roman" w:hAnsi="Times New Roman" w:cs="Times New Roman"/>
          <w:b/>
          <w:bCs/>
          <w:sz w:val="24"/>
          <w:szCs w:val="24"/>
          <w:lang w:eastAsia="lt-LT"/>
        </w:rPr>
        <w:t xml:space="preserve"> </w:t>
      </w:r>
      <w:r w:rsidRPr="004118F7">
        <w:rPr>
          <w:rFonts w:ascii="Times New Roman" w:eastAsia="Times New Roman" w:hAnsi="Times New Roman" w:cs="Times New Roman"/>
          <w:b/>
          <w:bCs/>
          <w:color w:val="000000"/>
          <w:sz w:val="24"/>
          <w:szCs w:val="24"/>
          <w:lang w:eastAsia="lt-LT"/>
        </w:rPr>
        <w:t>CVP IS susirašinėjimo priemonėmis</w:t>
      </w:r>
      <w:r w:rsidRPr="004118F7">
        <w:rPr>
          <w:rFonts w:ascii="Times New Roman" w:eastAsia="Times New Roman" w:hAnsi="Times New Roman" w:cs="Times New Roman"/>
          <w:color w:val="000000"/>
          <w:sz w:val="24"/>
          <w:szCs w:val="24"/>
          <w:lang w:eastAsia="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118F7" w:rsidRPr="004118F7" w:rsidRDefault="004118F7" w:rsidP="004118F7">
      <w:pPr>
        <w:spacing w:after="0" w:line="240" w:lineRule="auto"/>
        <w:ind w:firstLine="555"/>
        <w:jc w:val="both"/>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color w:val="000000"/>
          <w:sz w:val="24"/>
          <w:szCs w:val="24"/>
          <w:lang w:eastAsia="lt-LT"/>
        </w:rPr>
        <w:lastRenderedPageBreak/>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118F7">
        <w:rPr>
          <w:rFonts w:ascii="Times New Roman" w:eastAsia="Times New Roman" w:hAnsi="Times New Roman" w:cs="Times New Roman"/>
          <w:sz w:val="24"/>
          <w:szCs w:val="24"/>
          <w:lang w:eastAsia="lt-LT"/>
        </w:rPr>
        <w:t>neatitinkantį pirkimo dokumentuose nustatytų reikalavimų (tiekėjas nepateikė pasiūlymo kainos ir (ar) sąnaudų)</w:t>
      </w:r>
      <w:r w:rsidRPr="004118F7">
        <w:rPr>
          <w:rFonts w:ascii="Times New Roman" w:eastAsia="Times New Roman" w:hAnsi="Times New Roman" w:cs="Times New Roman"/>
          <w:color w:val="000000"/>
          <w:sz w:val="24"/>
          <w:szCs w:val="24"/>
          <w:lang w:eastAsia="lt-LT"/>
        </w:rPr>
        <w:t>. </w:t>
      </w:r>
    </w:p>
    <w:p w:rsidR="004118F7" w:rsidRPr="004118F7" w:rsidRDefault="004118F7" w:rsidP="004118F7">
      <w:pPr>
        <w:spacing w:after="0" w:line="240" w:lineRule="auto"/>
        <w:ind w:firstLine="705"/>
        <w:jc w:val="both"/>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color w:val="000000"/>
          <w:sz w:val="24"/>
          <w:szCs w:val="24"/>
          <w:lang w:eastAsia="lt-LT"/>
        </w:rPr>
        <w:t>14.4.</w:t>
      </w:r>
      <w:r w:rsidRPr="004118F7">
        <w:rPr>
          <w:rFonts w:ascii="Times New Roman" w:eastAsia="Times New Roman" w:hAnsi="Times New Roman" w:cs="Times New Roman"/>
          <w:b/>
          <w:bCs/>
          <w:color w:val="000000"/>
          <w:sz w:val="24"/>
          <w:szCs w:val="24"/>
          <w:lang w:eastAsia="lt-LT"/>
        </w:rPr>
        <w:t xml:space="preserve"> Jeigu perkančioji organizacija pasiūlymus vertins pagal kainos ar sąnaudų ir kokybės santykį ir jos pasirinktos vertinti pasiūlymo techninės charakteristikos nėra kiekybiškai įvertinamos </w:t>
      </w:r>
      <w:r w:rsidRPr="004118F7">
        <w:rPr>
          <w:rFonts w:ascii="Times New Roman" w:eastAsia="Times New Roman" w:hAnsi="Times New Roman" w:cs="Times New Roman"/>
          <w:color w:val="000000"/>
          <w:sz w:val="24"/>
          <w:szCs w:val="24"/>
          <w:lang w:eastAsia="lt-LT"/>
        </w:rPr>
        <w:t>(</w:t>
      </w:r>
      <w:r w:rsidRPr="004118F7">
        <w:rPr>
          <w:rFonts w:ascii="Times New Roman" w:eastAsia="Times New Roman" w:hAnsi="Times New Roman" w:cs="Times New Roman"/>
          <w:b/>
          <w:bCs/>
          <w:color w:val="000000"/>
          <w:sz w:val="24"/>
          <w:szCs w:val="24"/>
          <w:lang w:eastAsia="lt-LT"/>
        </w:rPr>
        <w:t xml:space="preserve">pasiūlymą reikalaujama pateikti 2 vokuose), tiekėjo </w:t>
      </w:r>
      <w:r w:rsidRPr="004118F7">
        <w:rPr>
          <w:rFonts w:ascii="Times New Roman" w:eastAsia="Times New Roman" w:hAnsi="Times New Roman" w:cs="Times New Roman"/>
          <w:b/>
          <w:bCs/>
          <w:sz w:val="24"/>
          <w:szCs w:val="24"/>
          <w:lang w:eastAsia="lt-LT"/>
        </w:rPr>
        <w:t>pasiūlymo dokumentas, kuriame nurodyta pasiūlymo kaina ir (ar) sąnaudos</w:t>
      </w:r>
      <w:r w:rsidRPr="004118F7">
        <w:rPr>
          <w:rFonts w:ascii="Times New Roman" w:eastAsia="Times New Roman" w:hAnsi="Times New Roman" w:cs="Times New Roman"/>
          <w:b/>
          <w:bCs/>
          <w:color w:val="000000"/>
          <w:sz w:val="24"/>
          <w:szCs w:val="24"/>
          <w:lang w:eastAsia="lt-LT"/>
        </w:rPr>
        <w:t xml:space="preserve"> (antras vokas), gali būti užšifruojamas. </w:t>
      </w:r>
      <w:r w:rsidRPr="004118F7">
        <w:rPr>
          <w:rFonts w:ascii="Times New Roman" w:eastAsia="Times New Roman" w:hAnsi="Times New Roman" w:cs="Times New Roman"/>
          <w:color w:val="000000"/>
          <w:sz w:val="24"/>
          <w:szCs w:val="24"/>
          <w:lang w:eastAsia="lt-LT"/>
        </w:rPr>
        <w:t>Tiekėjas, nusprendęs pateikti užšifruotą dokumentą, turi: </w:t>
      </w:r>
    </w:p>
    <w:p w:rsidR="004118F7" w:rsidRPr="004118F7" w:rsidRDefault="004118F7" w:rsidP="004118F7">
      <w:pPr>
        <w:numPr>
          <w:ilvl w:val="0"/>
          <w:numId w:val="14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color w:val="000000"/>
          <w:sz w:val="24"/>
          <w:szCs w:val="24"/>
          <w:lang w:eastAsia="lt-LT"/>
        </w:rPr>
        <w:t>iki</w:t>
      </w:r>
      <w:r w:rsidRPr="004118F7">
        <w:rPr>
          <w:rFonts w:ascii="Times New Roman" w:eastAsia="Times New Roman" w:hAnsi="Times New Roman" w:cs="Times New Roman"/>
          <w:color w:val="000000"/>
          <w:sz w:val="24"/>
          <w:szCs w:val="24"/>
          <w:lang w:eastAsia="lt-LT"/>
        </w:rPr>
        <w:t xml:space="preserve"> </w:t>
      </w:r>
      <w:r w:rsidRPr="004118F7">
        <w:rPr>
          <w:rFonts w:ascii="Times New Roman" w:eastAsia="Times New Roman" w:hAnsi="Times New Roman" w:cs="Times New Roman"/>
          <w:b/>
          <w:bCs/>
          <w:color w:val="000000"/>
          <w:sz w:val="24"/>
          <w:szCs w:val="24"/>
          <w:lang w:eastAsia="lt-LT"/>
        </w:rPr>
        <w:t xml:space="preserve">pasiūlymų pateikimo termino pabaigos </w:t>
      </w:r>
      <w:r w:rsidRPr="004118F7">
        <w:rPr>
          <w:rFonts w:ascii="Times New Roman" w:eastAsia="Times New Roman" w:hAnsi="Times New Roman" w:cs="Times New Roman"/>
          <w:color w:val="000000"/>
          <w:sz w:val="24"/>
          <w:szCs w:val="24"/>
          <w:lang w:eastAsia="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4118F7">
        <w:rPr>
          <w:rFonts w:ascii="Times New Roman" w:eastAsia="Times New Roman" w:hAnsi="Times New Roman" w:cs="Times New Roman"/>
          <w:sz w:val="24"/>
          <w:szCs w:val="24"/>
          <w:lang w:eastAsia="lt-LT"/>
        </w:rPr>
        <w:t>ir (ar)</w:t>
      </w:r>
      <w:r w:rsidRPr="004118F7">
        <w:rPr>
          <w:rFonts w:ascii="Times New Roman" w:eastAsia="Times New Roman" w:hAnsi="Times New Roman" w:cs="Times New Roman"/>
          <w:color w:val="000000"/>
          <w:sz w:val="24"/>
          <w:szCs w:val="24"/>
          <w:lang w:eastAsia="lt-LT"/>
        </w:rPr>
        <w:t xml:space="preserve"> sąnaudos </w:t>
      </w:r>
      <w:r w:rsidRPr="004118F7">
        <w:rPr>
          <w:rFonts w:ascii="Times New Roman" w:eastAsia="Times New Roman" w:hAnsi="Times New Roman" w:cs="Times New Roman"/>
          <w:b/>
          <w:bCs/>
          <w:color w:val="000000"/>
          <w:sz w:val="24"/>
          <w:szCs w:val="24"/>
          <w:lang w:eastAsia="lt-LT"/>
        </w:rPr>
        <w:t>(antras vokas)</w:t>
      </w:r>
      <w:r w:rsidRPr="004118F7">
        <w:rPr>
          <w:rFonts w:ascii="Times New Roman" w:eastAsia="Times New Roman" w:hAnsi="Times New Roman" w:cs="Times New Roman"/>
          <w:color w:val="000000"/>
          <w:sz w:val="24"/>
          <w:szCs w:val="24"/>
          <w:lang w:eastAsia="lt-LT"/>
        </w:rPr>
        <w:t>.  </w:t>
      </w:r>
    </w:p>
    <w:p w:rsidR="004118F7" w:rsidRPr="004118F7" w:rsidRDefault="004118F7" w:rsidP="004118F7">
      <w:pPr>
        <w:numPr>
          <w:ilvl w:val="0"/>
          <w:numId w:val="14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b/>
          <w:bCs/>
          <w:sz w:val="24"/>
          <w:szCs w:val="24"/>
          <w:lang w:eastAsia="lt-LT"/>
        </w:rPr>
        <w:t xml:space="preserve">iki susipažinimo su pasiūlymų dalimis, kuriuose nurodyta kaina ir (ar) sąnaudos, procedūros (posėdžio) pradžios (apie kurios laiką perkančioji organizacija, įvertinusi pasiūlymų techninę dalį, informuos tiekėjus), </w:t>
      </w:r>
      <w:r w:rsidRPr="004118F7">
        <w:rPr>
          <w:rFonts w:ascii="Times New Roman" w:eastAsia="Times New Roman" w:hAnsi="Times New Roman" w:cs="Times New Roman"/>
          <w:b/>
          <w:bCs/>
          <w:color w:val="000000"/>
          <w:sz w:val="24"/>
          <w:szCs w:val="24"/>
          <w:lang w:eastAsia="lt-LT"/>
        </w:rPr>
        <w:t>CVP IS susirašinėjimo priemonėmis</w:t>
      </w:r>
      <w:r w:rsidRPr="004118F7">
        <w:rPr>
          <w:rFonts w:ascii="Times New Roman" w:eastAsia="Times New Roman" w:hAnsi="Times New Roman" w:cs="Times New Roman"/>
          <w:color w:val="000000"/>
          <w:sz w:val="24"/>
          <w:szCs w:val="24"/>
          <w:lang w:eastAsia="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118F7" w:rsidRPr="004118F7" w:rsidRDefault="004118F7" w:rsidP="004118F7">
      <w:pPr>
        <w:numPr>
          <w:ilvl w:val="0"/>
          <w:numId w:val="14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Kai pasiūlymas pateikiamas dvejuose vokuose, i</w:t>
      </w:r>
      <w:r w:rsidRPr="004118F7">
        <w:rPr>
          <w:rFonts w:ascii="Times New Roman" w:eastAsia="Times New Roman" w:hAnsi="Times New Roman" w:cs="Times New Roman"/>
          <w:sz w:val="24"/>
          <w:szCs w:val="24"/>
          <w:lang w:eastAsia="lt-LT"/>
        </w:rPr>
        <w:t xml:space="preserve">ki susipažinimo su pasiūlymų dalimis, kuriuose nurodyta kaina ir (ar) sąnaudos (antro voko), atidarymo </w:t>
      </w:r>
      <w:r w:rsidRPr="004118F7">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118F7">
        <w:rPr>
          <w:rFonts w:ascii="Times New Roman" w:eastAsia="Times New Roman" w:hAnsi="Times New Roman" w:cs="Times New Roman"/>
          <w:sz w:val="24"/>
          <w:szCs w:val="24"/>
          <w:lang w:eastAsia="lt-LT"/>
        </w:rPr>
        <w:t>neatitinkantis pirkimo dokumentuose nustatytų reikalavimų (tiekėjas nepateikė pasiūlymo kainos ir (ar) sąnaudų). </w:t>
      </w:r>
    </w:p>
    <w:p w:rsidR="004118F7" w:rsidRPr="004118F7" w:rsidRDefault="004118F7" w:rsidP="004118F7">
      <w:pPr>
        <w:numPr>
          <w:ilvl w:val="0"/>
          <w:numId w:val="144"/>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Susipažinimas su pasiūlymais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4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Jeigu perkančioji organizacija pasiūlymus vertins pagal kainą arba sąnaudas arba kainos ar sąnaudų ir kokybės santykį ir jos pasirinktos vertinti Pasiūlymo techninės charakteristikos yra kiekybiškai įvertinamos (</w:t>
      </w:r>
      <w:r w:rsidRPr="004118F7">
        <w:rPr>
          <w:rFonts w:ascii="Times New Roman" w:eastAsia="Times New Roman" w:hAnsi="Times New Roman" w:cs="Times New Roman"/>
          <w:b/>
          <w:bCs/>
          <w:color w:val="000000"/>
          <w:sz w:val="24"/>
          <w:szCs w:val="24"/>
          <w:lang w:eastAsia="lt-LT"/>
        </w:rPr>
        <w:t>Pasiūlymą reikalaujama pateikti 1 voke</w:t>
      </w:r>
      <w:r w:rsidRPr="004118F7">
        <w:rPr>
          <w:rFonts w:ascii="Times New Roman" w:eastAsia="Times New Roman" w:hAnsi="Times New Roman" w:cs="Times New Roman"/>
          <w:color w:val="000000"/>
          <w:sz w:val="24"/>
          <w:szCs w:val="24"/>
          <w:lang w:eastAsia="lt-LT"/>
        </w:rPr>
        <w:t xml:space="preserve">), </w:t>
      </w:r>
      <w:r w:rsidRPr="004118F7">
        <w:rPr>
          <w:rFonts w:ascii="Times New Roman" w:eastAsia="Times New Roman" w:hAnsi="Times New Roman" w:cs="Times New Roman"/>
          <w:sz w:val="24"/>
          <w:szCs w:val="24"/>
          <w:lang w:eastAsia="lt-LT"/>
        </w:rPr>
        <w:t>pradinis susipažinimas su CVP IS priemonėmis gautais pasiūlymais pradedamas specialiosiose pirkimo sąlygose nustatytą dieną. </w:t>
      </w:r>
    </w:p>
    <w:p w:rsidR="004118F7" w:rsidRPr="004118F7" w:rsidRDefault="004118F7" w:rsidP="004118F7">
      <w:pPr>
        <w:numPr>
          <w:ilvl w:val="0"/>
          <w:numId w:val="14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Jeigu perkančioji organizacija pasiūlymus vertins pagal kainos ar sąnaudų ir kokybės santykį ir jos pasirinktos vertinti pasiūlymo techninės charakteristikos nėra kiekybiškai įvertinamos (</w:t>
      </w:r>
      <w:r w:rsidRPr="004118F7">
        <w:rPr>
          <w:rFonts w:ascii="Times New Roman" w:eastAsia="Times New Roman" w:hAnsi="Times New Roman" w:cs="Times New Roman"/>
          <w:b/>
          <w:bCs/>
          <w:sz w:val="24"/>
          <w:szCs w:val="24"/>
          <w:lang w:eastAsia="lt-LT"/>
        </w:rPr>
        <w:t>pasiūlymą reikalaujama pateikti 2 vokuose</w:t>
      </w:r>
      <w:r w:rsidRPr="004118F7">
        <w:rPr>
          <w:rFonts w:ascii="Times New Roman" w:eastAsia="Times New Roman" w:hAnsi="Times New Roman" w:cs="Times New Roman"/>
          <w:sz w:val="24"/>
          <w:szCs w:val="24"/>
          <w:lang w:eastAsia="lt-LT"/>
        </w:rPr>
        <w:t>), su kiekviena pasiūlymo dalimi susipažįstama atskirai: </w:t>
      </w:r>
    </w:p>
    <w:p w:rsidR="004118F7" w:rsidRPr="004118F7" w:rsidRDefault="004118F7" w:rsidP="004118F7">
      <w:pPr>
        <w:numPr>
          <w:ilvl w:val="0"/>
          <w:numId w:val="14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Pradinis susipažinimas su pirma pasiūlymo dalimi, kurioje pateikti techniniai pasiūlymo duomenys, kita pagal pirkimo sąlygas reikalaujama informacija ir dokumentai, išskyrus pasiūlymo kainą ir (ar) sąnaudas, vyks specialiosiose pirkimo sąlygose nustatytą dieną. </w:t>
      </w:r>
    </w:p>
    <w:p w:rsidR="004118F7" w:rsidRPr="004118F7" w:rsidRDefault="004118F7" w:rsidP="004118F7">
      <w:pPr>
        <w:numPr>
          <w:ilvl w:val="0"/>
          <w:numId w:val="14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w:t>
      </w:r>
      <w:r w:rsidRPr="004118F7">
        <w:rPr>
          <w:rFonts w:ascii="Times New Roman" w:eastAsia="Times New Roman" w:hAnsi="Times New Roman" w:cs="Times New Roman"/>
          <w:sz w:val="24"/>
          <w:szCs w:val="24"/>
          <w:lang w:eastAsia="lt-LT"/>
        </w:rPr>
        <w:lastRenderedPageBreak/>
        <w:t>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 </w:t>
      </w:r>
    </w:p>
    <w:p w:rsidR="004118F7" w:rsidRPr="004118F7" w:rsidRDefault="004118F7" w:rsidP="004118F7">
      <w:pPr>
        <w:numPr>
          <w:ilvl w:val="0"/>
          <w:numId w:val="14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shd w:val="clear" w:color="auto" w:fill="FFFFFF"/>
          <w:lang w:eastAsia="lt-LT"/>
        </w:rPr>
        <w:t>Tiekėjai ir (ar) jų įgaliotieji atstovai susipažįstant su elektroninėmis priemonėmis pateiktais pasiūlymais nedalyvauja.</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150"/>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Elektroninis aukcionas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5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Jeigu perkančioji organizacija numato taikyti elektroninį aukcioną ji specialiosiose pirkimo sąlygose nustato jo taikymo sąlygas ir tvarką. </w:t>
      </w:r>
    </w:p>
    <w:p w:rsidR="004118F7" w:rsidRPr="004118F7" w:rsidRDefault="004118F7" w:rsidP="004118F7">
      <w:pPr>
        <w:numPr>
          <w:ilvl w:val="0"/>
          <w:numId w:val="152"/>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Pasiūlymų vertinimas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5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pasiūlymus vertina ir pasiūlymų eilę sudaro pagal kriterijus ir tvarką, nurodytą pirkimo sąlygose. </w:t>
      </w:r>
    </w:p>
    <w:p w:rsidR="004118F7" w:rsidRPr="004118F7" w:rsidRDefault="004118F7" w:rsidP="004118F7">
      <w:pPr>
        <w:numPr>
          <w:ilvl w:val="0"/>
          <w:numId w:val="15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Pasiūlymus vertins Komisija. Pasiūlymų techniniams duomenims įvertinti gali būti pasitelkti ekspertai (vertinamo objekto žinovai). Pasiūlymai bus vertinami tiekėjams ir (ar) jų įgaliotiesiems atstovams nedalyvaujant.  </w:t>
      </w:r>
    </w:p>
    <w:p w:rsidR="004118F7" w:rsidRPr="004118F7" w:rsidRDefault="004118F7" w:rsidP="004118F7">
      <w:pPr>
        <w:numPr>
          <w:ilvl w:val="0"/>
          <w:numId w:val="155"/>
        </w:numPr>
        <w:spacing w:after="0" w:line="240" w:lineRule="auto"/>
        <w:ind w:left="420" w:firstLine="99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Atlikusi pradinį susipažinimą su pasiūlymais, perkančioji organizacija: </w:t>
      </w:r>
    </w:p>
    <w:p w:rsidR="004118F7" w:rsidRPr="004118F7" w:rsidRDefault="004118F7" w:rsidP="004118F7">
      <w:pPr>
        <w:numPr>
          <w:ilvl w:val="0"/>
          <w:numId w:val="15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įvertina, ar pasiūlymai atitinka pirkimo dokumentuose nustatytus, su pirkimo objektu nesusijusius, reikalavimus, įskaitant nuostatas dėl alternatyvių pasiūlymų teikimo; </w:t>
      </w:r>
    </w:p>
    <w:p w:rsidR="004118F7" w:rsidRPr="004118F7" w:rsidRDefault="004118F7" w:rsidP="004118F7">
      <w:pPr>
        <w:numPr>
          <w:ilvl w:val="0"/>
          <w:numId w:val="157"/>
        </w:numPr>
        <w:shd w:val="clear" w:color="auto" w:fill="FFFFFF"/>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118F7">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118F7">
        <w:rPr>
          <w:rFonts w:ascii="Times New Roman" w:eastAsia="Times New Roman" w:hAnsi="Times New Roman" w:cs="Times New Roman"/>
          <w:color w:val="000000"/>
          <w:sz w:val="24"/>
          <w:szCs w:val="24"/>
          <w:lang w:eastAsia="lt-LT"/>
        </w:rPr>
        <w:t>ir,</w:t>
      </w:r>
      <w:r w:rsidRPr="004118F7">
        <w:rPr>
          <w:rFonts w:ascii="Times New Roman" w:eastAsia="Times New Roman"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 </w:t>
      </w:r>
    </w:p>
    <w:p w:rsidR="004118F7" w:rsidRPr="004118F7" w:rsidRDefault="004118F7" w:rsidP="004118F7">
      <w:pPr>
        <w:numPr>
          <w:ilvl w:val="0"/>
          <w:numId w:val="15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4118F7" w:rsidRPr="004118F7" w:rsidRDefault="004118F7" w:rsidP="004118F7">
      <w:pPr>
        <w:numPr>
          <w:ilvl w:val="0"/>
          <w:numId w:val="159"/>
        </w:numPr>
        <w:shd w:val="clear" w:color="auto" w:fill="FFFFFF"/>
        <w:spacing w:after="0" w:line="240" w:lineRule="auto"/>
        <w:ind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vykdo elektroninį aukcioną (jei taikoma); </w:t>
      </w:r>
    </w:p>
    <w:p w:rsidR="004118F7" w:rsidRPr="004118F7" w:rsidRDefault="004118F7" w:rsidP="004118F7">
      <w:pPr>
        <w:numPr>
          <w:ilvl w:val="0"/>
          <w:numId w:val="160"/>
        </w:numPr>
        <w:shd w:val="clear" w:color="auto" w:fill="FFFFFF"/>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įvertina, ar tiekėjų pasiūlytos kainos ir (ar) sąnaudos nėra per didelės, perkančiajai organizacijai nepriimtinos. Taikomos VPĮ 45 straipsnio 1 dalies 5 punkto nuostatos; </w:t>
      </w:r>
    </w:p>
    <w:p w:rsidR="004118F7" w:rsidRPr="004118F7" w:rsidRDefault="004118F7" w:rsidP="004118F7">
      <w:pPr>
        <w:numPr>
          <w:ilvl w:val="0"/>
          <w:numId w:val="16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 </w:t>
      </w:r>
    </w:p>
    <w:p w:rsidR="004118F7" w:rsidRPr="004118F7" w:rsidRDefault="004118F7" w:rsidP="004118F7">
      <w:pPr>
        <w:numPr>
          <w:ilvl w:val="0"/>
          <w:numId w:val="16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 </w:t>
      </w:r>
    </w:p>
    <w:p w:rsidR="004118F7" w:rsidRPr="004118F7" w:rsidRDefault="004118F7" w:rsidP="004118F7">
      <w:pPr>
        <w:numPr>
          <w:ilvl w:val="0"/>
          <w:numId w:val="16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w:t>
      </w:r>
      <w:r w:rsidRPr="004118F7">
        <w:rPr>
          <w:rFonts w:ascii="Times New Roman" w:eastAsia="Times New Roman" w:hAnsi="Times New Roman" w:cs="Times New Roman"/>
          <w:sz w:val="24"/>
          <w:szCs w:val="24"/>
          <w:lang w:eastAsia="lt-LT"/>
        </w:rPr>
        <w:lastRenderedPageBreak/>
        <w:t>šiuos dokumentus ar duomenis patikslinti, papildyti arba paaiškinti per jos nustatytą protingą terminą. Duomenys ir (arba) dokumentai tikslinami, aiškinami ar papildomi  vadovaujantis Viešųjų pirkimų tarnybos nustatytomis taisyklėmis</w:t>
      </w:r>
      <w:r w:rsidRPr="004118F7">
        <w:rPr>
          <w:rFonts w:ascii="Times New Roman" w:eastAsia="Times New Roman" w:hAnsi="Times New Roman" w:cs="Times New Roman"/>
          <w:sz w:val="19"/>
          <w:szCs w:val="19"/>
          <w:vertAlign w:val="superscript"/>
          <w:lang w:eastAsia="lt-LT"/>
        </w:rPr>
        <w:t>3</w:t>
      </w:r>
      <w:r w:rsidRPr="004118F7">
        <w:rPr>
          <w:rFonts w:ascii="Times New Roman" w:eastAsia="Times New Roman" w:hAnsi="Times New Roman" w:cs="Times New Roman"/>
          <w:sz w:val="24"/>
          <w:szCs w:val="24"/>
          <w:lang w:eastAsia="lt-LT"/>
        </w:rPr>
        <w:t>. </w:t>
      </w:r>
    </w:p>
    <w:p w:rsidR="004118F7" w:rsidRPr="004118F7" w:rsidRDefault="004118F7" w:rsidP="004118F7">
      <w:pPr>
        <w:numPr>
          <w:ilvl w:val="0"/>
          <w:numId w:val="16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rsidR="004118F7" w:rsidRPr="004118F7" w:rsidRDefault="004118F7" w:rsidP="004118F7">
      <w:pPr>
        <w:numPr>
          <w:ilvl w:val="0"/>
          <w:numId w:val="165"/>
        </w:numPr>
        <w:pBdr>
          <w:bottom w:val="single" w:sz="4" w:space="2" w:color="ED7D31"/>
        </w:pBdr>
        <w:spacing w:after="0" w:line="240" w:lineRule="auto"/>
        <w:ind w:left="0" w:firstLine="72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Pasiūlymų atmetimo pagrindai</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66"/>
        </w:numPr>
        <w:spacing w:after="0" w:line="240" w:lineRule="auto"/>
        <w:ind w:left="0" w:firstLine="141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Tiekėjo pateiktas pasiūlymas yra atmetamas ir tiekėjas pašalinamas iš pirkimo procedūros, jeigu yra bent viena iš šių sąlygų: </w:t>
      </w:r>
    </w:p>
    <w:p w:rsidR="004118F7" w:rsidRPr="004118F7" w:rsidRDefault="004118F7" w:rsidP="004118F7">
      <w:pPr>
        <w:spacing w:after="0" w:line="240" w:lineRule="auto"/>
        <w:ind w:left="555"/>
        <w:jc w:val="both"/>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18.1.1.      tiekėjas Komisijos prašymu nepratęsia pasiūlymo galiojimo; </w:t>
      </w:r>
    </w:p>
    <w:p w:rsidR="004118F7" w:rsidRPr="004118F7" w:rsidRDefault="004118F7" w:rsidP="004118F7">
      <w:pPr>
        <w:numPr>
          <w:ilvl w:val="0"/>
          <w:numId w:val="167"/>
        </w:numPr>
        <w:spacing w:after="0" w:line="240" w:lineRule="auto"/>
        <w:ind w:left="570" w:firstLine="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tiekėjas i</w:t>
      </w:r>
      <w:r w:rsidRPr="004118F7">
        <w:rPr>
          <w:rFonts w:ascii="Times New Roman" w:eastAsia="Times New Roman" w:hAnsi="Times New Roman" w:cs="Times New Roman"/>
          <w:sz w:val="24"/>
          <w:szCs w:val="24"/>
          <w:lang w:eastAsia="lt-LT"/>
        </w:rPr>
        <w:t xml:space="preserve">ki susipažinimo su pasiūlymais </w:t>
      </w:r>
      <w:r w:rsidRPr="004118F7">
        <w:rPr>
          <w:rFonts w:ascii="Times New Roman" w:eastAsia="Times New Roman" w:hAnsi="Times New Roman" w:cs="Times New Roman"/>
          <w:color w:val="000000"/>
          <w:sz w:val="24"/>
          <w:szCs w:val="24"/>
          <w:lang w:eastAsia="lt-LT"/>
        </w:rPr>
        <w:t>pradžios nepateikė pasiūlymo iššifravimo slaptažodžio;  </w:t>
      </w:r>
    </w:p>
    <w:p w:rsidR="004118F7" w:rsidRPr="004118F7" w:rsidRDefault="004118F7" w:rsidP="004118F7">
      <w:pPr>
        <w:numPr>
          <w:ilvl w:val="0"/>
          <w:numId w:val="168"/>
        </w:numPr>
        <w:spacing w:after="0" w:line="240" w:lineRule="auto"/>
        <w:ind w:left="0" w:firstLine="141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118F7">
        <w:rPr>
          <w:rFonts w:ascii="Times New Roman" w:eastAsia="Times New Roman" w:hAnsi="Times New Roman" w:cs="Times New Roman"/>
          <w:color w:val="000000"/>
          <w:sz w:val="24"/>
          <w:szCs w:val="24"/>
          <w:lang w:eastAsia="lt-LT"/>
        </w:rPr>
        <w:t>padėtis atitinka nustatytus pašalinimo pagrindus ir perkančiosios organizacijos nurodymu tiekėjas nepakeitė šio ūkio subjekto ar subtiekėjo į pašalinimo pagrindų neturintį ūkio subjektą; </w:t>
      </w:r>
    </w:p>
    <w:p w:rsidR="004118F7" w:rsidRPr="004118F7" w:rsidRDefault="004118F7" w:rsidP="004118F7">
      <w:pPr>
        <w:numPr>
          <w:ilvl w:val="0"/>
          <w:numId w:val="169"/>
        </w:numPr>
        <w:spacing w:after="0" w:line="240" w:lineRule="auto"/>
        <w:ind w:left="0" w:firstLine="141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118F7">
        <w:rPr>
          <w:rFonts w:ascii="Times New Roman" w:eastAsia="Times New Roman" w:hAnsi="Times New Roman" w:cs="Times New Roman"/>
          <w:color w:val="000000"/>
          <w:sz w:val="24"/>
          <w:szCs w:val="24"/>
          <w:lang w:eastAsia="lt-LT"/>
        </w:rPr>
        <w:t>jam keliamų kvalifikacijos reikalavimų ir perkančiosios organizacijos nurodymu nebuvo pakeistas į reikalavimus atitinkantį ūkio subjektą; </w:t>
      </w:r>
    </w:p>
    <w:p w:rsidR="004118F7" w:rsidRPr="004118F7" w:rsidRDefault="004118F7" w:rsidP="004118F7">
      <w:pPr>
        <w:numPr>
          <w:ilvl w:val="0"/>
          <w:numId w:val="17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 perkančiosios organizacijos nustatytą terminą nepatikslino, nepapildė, nepaaiškino savo pasiūlymo; </w:t>
      </w:r>
    </w:p>
    <w:p w:rsidR="004118F7" w:rsidRPr="004118F7" w:rsidRDefault="004118F7" w:rsidP="004118F7">
      <w:pPr>
        <w:numPr>
          <w:ilvl w:val="0"/>
          <w:numId w:val="17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tiekėjas per perkančiosios organizacijos nustatytą terminą patikslino, papildė, paaiškino pasiūlymą ir tai lėmė esminį jo pasiūlymo pakeitimą; </w:t>
      </w:r>
    </w:p>
    <w:p w:rsidR="004118F7" w:rsidRPr="004118F7" w:rsidRDefault="004118F7" w:rsidP="004118F7">
      <w:pPr>
        <w:numPr>
          <w:ilvl w:val="0"/>
          <w:numId w:val="17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pasiūlymas neatitinka pirkimo dokumentų reikalavimų ir jo trūkumai negali būti ištaisyti vadovaujantis </w:t>
      </w:r>
      <w:r w:rsidRPr="004118F7">
        <w:rPr>
          <w:rFonts w:ascii="Times New Roman" w:eastAsia="Times New Roman" w:hAnsi="Times New Roman" w:cs="Times New Roman"/>
          <w:color w:val="000000"/>
          <w:sz w:val="24"/>
          <w:szCs w:val="24"/>
          <w:lang w:eastAsia="lt-LT"/>
        </w:rPr>
        <w:t>Viešųjų pirkimų tarnybos nustatytomis taisyklėmis</w:t>
      </w:r>
      <w:r w:rsidRPr="004118F7">
        <w:rPr>
          <w:rFonts w:ascii="Times New Roman" w:eastAsia="Times New Roman" w:hAnsi="Times New Roman" w:cs="Times New Roman"/>
          <w:sz w:val="19"/>
          <w:szCs w:val="19"/>
          <w:vertAlign w:val="superscript"/>
          <w:lang w:eastAsia="lt-LT"/>
        </w:rPr>
        <w:t>4</w:t>
      </w:r>
      <w:r w:rsidRPr="004118F7">
        <w:rPr>
          <w:rFonts w:ascii="Times New Roman" w:eastAsia="Times New Roman" w:hAnsi="Times New Roman" w:cs="Times New Roman"/>
          <w:color w:val="000000"/>
          <w:sz w:val="24"/>
          <w:szCs w:val="24"/>
          <w:lang w:eastAsia="lt-LT"/>
        </w:rPr>
        <w:t>. </w:t>
      </w:r>
    </w:p>
    <w:p w:rsidR="004118F7" w:rsidRPr="004118F7" w:rsidRDefault="004118F7" w:rsidP="004118F7">
      <w:pPr>
        <w:numPr>
          <w:ilvl w:val="0"/>
          <w:numId w:val="17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 </w:t>
      </w:r>
    </w:p>
    <w:p w:rsidR="004118F7" w:rsidRPr="004118F7" w:rsidRDefault="004118F7" w:rsidP="004118F7">
      <w:pPr>
        <w:numPr>
          <w:ilvl w:val="0"/>
          <w:numId w:val="17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pasiūlyme nurodyta kaina perkančiajai organizacijai yra per didelė ir nepriimtina, išskyrus VPĮ 45 straipsnio 1 dalies 5 punkte numatytus atvejus. Jeigu šiuo pagrindu atmetamas ekonomiškai naudingiausias pasiūlymas, o </w:t>
      </w:r>
      <w:r w:rsidRPr="004118F7">
        <w:rPr>
          <w:rFonts w:ascii="Times New Roman" w:eastAsia="Times New Roman" w:hAnsi="Times New Roman" w:cs="Times New Roman"/>
          <w:color w:val="000000"/>
          <w:sz w:val="24"/>
          <w:szCs w:val="24"/>
          <w:lang w:eastAsia="lt-LT"/>
        </w:rPr>
        <w:t>perkančioji organizacija pirkimo dokumentuose nėra nurodžiusi pirkimui skirtų lėšų sumos,</w:t>
      </w:r>
      <w:r w:rsidRPr="004118F7">
        <w:rPr>
          <w:rFonts w:ascii="Times New Roman" w:eastAsia="Times New Roman" w:hAnsi="Times New Roman" w:cs="Times New Roman"/>
          <w:sz w:val="24"/>
          <w:szCs w:val="24"/>
          <w:lang w:eastAsia="lt-LT"/>
        </w:rPr>
        <w:t xml:space="preserve"> kiti pasiūlymai negali būti nustatyti laimėjusiais; </w:t>
      </w:r>
    </w:p>
    <w:p w:rsidR="004118F7" w:rsidRPr="004118F7" w:rsidRDefault="004118F7" w:rsidP="004118F7">
      <w:pPr>
        <w:numPr>
          <w:ilvl w:val="0"/>
          <w:numId w:val="175"/>
        </w:numPr>
        <w:spacing w:after="0" w:line="240" w:lineRule="auto"/>
        <w:ind w:left="0" w:firstLine="169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pasiūlyme nurodyta neįprastai maža kaina ir (ar) sąnaudos ir tiekėjas nepateikia tinkamų pasiūlytos neįprastai mažos kainos ir (ar) sąnaudų pagrįstumo įrodymų; </w:t>
      </w:r>
    </w:p>
    <w:p w:rsidR="004118F7" w:rsidRPr="004118F7" w:rsidRDefault="004118F7" w:rsidP="004118F7">
      <w:pPr>
        <w:numPr>
          <w:ilvl w:val="0"/>
          <w:numId w:val="17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pasiūlymas, kuriame nurodyta neįprastai maža kaina ir (ar) sąnaudos, neatitinka VPĮ 17 straipsnio 2 dalies 2 punkte nurodytų aplinkos apsaugos, socialinės ir darbo teisės įpareigojimų; </w:t>
      </w:r>
    </w:p>
    <w:p w:rsidR="004118F7" w:rsidRPr="004118F7" w:rsidRDefault="004118F7" w:rsidP="004118F7">
      <w:pPr>
        <w:numPr>
          <w:ilvl w:val="0"/>
          <w:numId w:val="17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w:t>
      </w:r>
      <w:r w:rsidRPr="004118F7">
        <w:rPr>
          <w:rFonts w:ascii="Times New Roman" w:eastAsia="Times New Roman" w:hAnsi="Times New Roman" w:cs="Times New Roman"/>
          <w:sz w:val="24"/>
          <w:szCs w:val="24"/>
          <w:lang w:eastAsia="lt-LT"/>
        </w:rPr>
        <w:lastRenderedPageBreak/>
        <w:t>priemonė, atitinkanti Sutarties dėl Europos Sąjungos veikimo 107 straipsnio 1 dalyje nustatytus kriterijus; </w:t>
      </w:r>
    </w:p>
    <w:p w:rsidR="004118F7" w:rsidRPr="004118F7" w:rsidRDefault="004118F7" w:rsidP="004118F7">
      <w:pPr>
        <w:numPr>
          <w:ilvl w:val="0"/>
          <w:numId w:val="17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paaiškėja, kad ekonomiškai naudingiausią pasiūlymą pateikusio tiekėjo pasiūlymas neatitinka VPĮ 17 straipsnio 2 dalies 2 punkte nurodytų aplinkos apsaugos, socialinės ir darbo teisės įpareigojimų;  </w:t>
      </w:r>
    </w:p>
    <w:p w:rsidR="004118F7" w:rsidRPr="004118F7" w:rsidRDefault="004118F7" w:rsidP="004118F7">
      <w:pPr>
        <w:numPr>
          <w:ilvl w:val="0"/>
          <w:numId w:val="17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netenkinami specialiosiose pirkimo sąlygose nustatyti reikalavimai, susiję su nacionaliniu saugumu (kai taikoma); </w:t>
      </w:r>
    </w:p>
    <w:p w:rsidR="004118F7" w:rsidRPr="004118F7" w:rsidRDefault="004118F7" w:rsidP="004118F7">
      <w:pPr>
        <w:numPr>
          <w:ilvl w:val="0"/>
          <w:numId w:val="18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tiekėjas neatitinka Reglamente nustatytų reikalavimų; </w:t>
      </w:r>
    </w:p>
    <w:p w:rsidR="004118F7" w:rsidRPr="004118F7" w:rsidRDefault="004118F7" w:rsidP="004118F7">
      <w:pPr>
        <w:numPr>
          <w:ilvl w:val="0"/>
          <w:numId w:val="18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Lietuvos Respublikos Vyriausybė yra priėmusi sprendimą, patvirtinantį, kad ketinamas sudaryti sandoris neatitinka nacionalinio saugumo interesų vadovaujantis Nacionaliniam saugumui užtikrinti svarbių objektų apsaugos įstatymu (jei taikoma); </w:t>
      </w:r>
    </w:p>
    <w:p w:rsidR="004118F7" w:rsidRPr="004118F7" w:rsidRDefault="004118F7" w:rsidP="004118F7">
      <w:pPr>
        <w:numPr>
          <w:ilvl w:val="0"/>
          <w:numId w:val="18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tiekėjas neturi reikalaujamo profesinio pajėgumo, kai perkančioji organizacija nustato tiekėjo interesų konfliktą, galintį neigiamai paveikti sutarties vykdymą; </w:t>
      </w:r>
    </w:p>
    <w:p w:rsidR="004118F7" w:rsidRPr="004118F7" w:rsidRDefault="004118F7" w:rsidP="004118F7">
      <w:pPr>
        <w:numPr>
          <w:ilvl w:val="0"/>
          <w:numId w:val="18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gali atmesti pasiūlymus kitais specialiosiose pirkimo sąlygose nurodytais pagrindais. </w:t>
      </w:r>
    </w:p>
    <w:p w:rsidR="004118F7" w:rsidRPr="004118F7" w:rsidRDefault="004118F7" w:rsidP="004118F7">
      <w:pPr>
        <w:numPr>
          <w:ilvl w:val="0"/>
          <w:numId w:val="184"/>
        </w:numPr>
        <w:spacing w:after="0" w:line="240" w:lineRule="auto"/>
        <w:ind w:left="0" w:firstLine="1275"/>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Apie pasiūlymo atmetimą ir tokio atmetimo priežastis tiekėjas informuojamas raštu CVP IS priemonėmis. </w:t>
      </w:r>
    </w:p>
    <w:p w:rsidR="004118F7" w:rsidRPr="004118F7" w:rsidRDefault="004118F7" w:rsidP="004118F7">
      <w:pPr>
        <w:numPr>
          <w:ilvl w:val="0"/>
          <w:numId w:val="185"/>
        </w:numPr>
        <w:pBdr>
          <w:bottom w:val="single" w:sz="4" w:space="2" w:color="ED7D31"/>
        </w:pBdr>
        <w:spacing w:after="0" w:line="240" w:lineRule="auto"/>
        <w:ind w:left="0" w:firstLine="555"/>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Pasiūlymų eilė ir laimėtojo nustatymas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8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Išnagrinėjusi, įvertinusi ir palyginusi pateiktus pasiūlymus, perkančioji organizacija nustato pasiūlymų eilę (</w:t>
      </w:r>
      <w:r w:rsidRPr="004118F7">
        <w:rPr>
          <w:rFonts w:ascii="Times New Roman" w:eastAsia="Times New Roman" w:hAnsi="Times New Roman" w:cs="Times New Roman"/>
          <w:color w:val="000000"/>
          <w:sz w:val="24"/>
          <w:szCs w:val="24"/>
          <w:lang w:eastAsia="lt-LT"/>
        </w:rPr>
        <w:t>išskyrus atvejus, kai pasiūlymą pateikia, arba įvertinus pasiūlymus liko tik vienas tiekėjas)</w:t>
      </w:r>
      <w:r w:rsidRPr="004118F7">
        <w:rPr>
          <w:rFonts w:ascii="Times New Roman" w:eastAsia="Times New Roman" w:hAnsi="Times New Roman" w:cs="Times New Roman"/>
          <w:sz w:val="24"/>
          <w:szCs w:val="24"/>
          <w:lang w:eastAsia="lt-LT"/>
        </w:rPr>
        <w:t>, į kurią įtraukia neatmestus pasiūlymus, ir nustato laimėjusį pasiūlymą bei priima sprendimą dėl sutarties sudarymo. </w:t>
      </w:r>
    </w:p>
    <w:p w:rsidR="004118F7" w:rsidRPr="004118F7" w:rsidRDefault="004118F7" w:rsidP="004118F7">
      <w:pPr>
        <w:numPr>
          <w:ilvl w:val="0"/>
          <w:numId w:val="187"/>
        </w:numPr>
        <w:spacing w:after="0" w:line="240" w:lineRule="auto"/>
        <w:ind w:left="0" w:firstLine="141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rsidR="004118F7" w:rsidRPr="004118F7" w:rsidRDefault="004118F7" w:rsidP="004118F7">
      <w:pPr>
        <w:numPr>
          <w:ilvl w:val="0"/>
          <w:numId w:val="188"/>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Prieš nustatydama laimėjusį pasiūlymą, perkančioji organizacija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4118F7" w:rsidRPr="004118F7" w:rsidRDefault="004118F7" w:rsidP="004118F7">
      <w:pPr>
        <w:numPr>
          <w:ilvl w:val="0"/>
          <w:numId w:val="18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Jeigu pasiūlymą pateikė tik vienas tiekėjas arba įvertinus pasiūlymus liko tik vienas tiekėjas pasiūlymų eilė nenustatoma ir tas pasiūlymas laikomas laimėjusiu. </w:t>
      </w:r>
    </w:p>
    <w:p w:rsidR="004118F7" w:rsidRPr="004118F7" w:rsidRDefault="004118F7" w:rsidP="004118F7">
      <w:pPr>
        <w:numPr>
          <w:ilvl w:val="0"/>
          <w:numId w:val="190"/>
        </w:numPr>
        <w:pBdr>
          <w:bottom w:val="single" w:sz="4" w:space="2" w:color="ED7D31"/>
        </w:pBdr>
        <w:spacing w:after="0" w:line="240" w:lineRule="auto"/>
        <w:ind w:left="0" w:firstLine="0"/>
        <w:jc w:val="both"/>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Informavimas apie pirkimo procedūrų rezultatus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9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Perkančioji organizacija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118F7">
        <w:rPr>
          <w:rFonts w:ascii="Times New Roman" w:eastAsia="Times New Roman" w:hAnsi="Times New Roman" w:cs="Times New Roman"/>
          <w:color w:val="000000"/>
          <w:sz w:val="24"/>
          <w:szCs w:val="24"/>
          <w:lang w:eastAsia="lt-LT"/>
        </w:rPr>
        <w:t>iimtas sprendimas nesudaryti sutarties. </w:t>
      </w:r>
    </w:p>
    <w:p w:rsidR="004118F7" w:rsidRPr="004118F7" w:rsidRDefault="004118F7" w:rsidP="004118F7">
      <w:pPr>
        <w:numPr>
          <w:ilvl w:val="0"/>
          <w:numId w:val="19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 </w:t>
      </w:r>
    </w:p>
    <w:p w:rsidR="004118F7" w:rsidRPr="004118F7" w:rsidRDefault="004118F7" w:rsidP="004118F7">
      <w:pPr>
        <w:numPr>
          <w:ilvl w:val="0"/>
          <w:numId w:val="193"/>
        </w:numPr>
        <w:pBdr>
          <w:bottom w:val="single" w:sz="4" w:space="2" w:color="ED7D31"/>
        </w:pBdr>
        <w:spacing w:after="0" w:line="240" w:lineRule="auto"/>
        <w:ind w:left="0" w:firstLine="0"/>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lastRenderedPageBreak/>
        <w:t>Sutarties sudarymas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194"/>
        </w:numPr>
        <w:shd w:val="clear" w:color="auto" w:fill="FFFFFF"/>
        <w:spacing w:after="0" w:line="240" w:lineRule="auto"/>
        <w:ind w:left="0" w:firstLine="99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 </w:t>
      </w:r>
    </w:p>
    <w:p w:rsidR="004118F7" w:rsidRPr="004118F7" w:rsidRDefault="004118F7" w:rsidP="004118F7">
      <w:pPr>
        <w:numPr>
          <w:ilvl w:val="0"/>
          <w:numId w:val="195"/>
        </w:numPr>
        <w:shd w:val="clear" w:color="auto" w:fill="FFFFFF"/>
        <w:spacing w:after="0" w:line="240" w:lineRule="auto"/>
        <w:ind w:left="0" w:firstLine="99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Sutartis sudaroma nedelsiant, bet ne anksčiau negu pasibaigė specialiosiose pirkimo sąlygose nustatytas atidėjimo terminas, išskyrus atvejus, kai vadovaujantis VPĮ nuostatomis jis gali būti netaikomas. </w:t>
      </w:r>
      <w:r w:rsidRPr="004118F7">
        <w:rPr>
          <w:rFonts w:ascii="Times New Roman" w:eastAsia="Times New Roman" w:hAnsi="Times New Roman" w:cs="Times New Roman"/>
          <w:color w:val="000000"/>
          <w:sz w:val="24"/>
          <w:szCs w:val="24"/>
          <w:lang w:eastAsia="lt-LT"/>
        </w:rPr>
        <w:t xml:space="preserve">Perkančioji organizacija, gavusi tiekėjo prašymo ar ieškinio teismui kopiją, negali sudaryti sutarties, kol nesibaigė specialiosiose </w:t>
      </w:r>
      <w:r w:rsidRPr="004118F7">
        <w:rPr>
          <w:rFonts w:ascii="Times New Roman" w:eastAsia="Times New Roman" w:hAnsi="Times New Roman" w:cs="Times New Roman"/>
          <w:sz w:val="24"/>
          <w:szCs w:val="24"/>
          <w:lang w:eastAsia="lt-LT"/>
        </w:rPr>
        <w:t>pirkimo sąlygose nustatytas atidėjimo terminas</w:t>
      </w:r>
      <w:r w:rsidRPr="004118F7">
        <w:rPr>
          <w:rFonts w:ascii="Times New Roman" w:eastAsia="Times New Roman" w:hAnsi="Times New Roman" w:cs="Times New Roman"/>
          <w:color w:val="000000"/>
          <w:sz w:val="24"/>
          <w:szCs w:val="24"/>
          <w:lang w:eastAsia="lt-LT"/>
        </w:rPr>
        <w:t xml:space="preserve"> ar VPĮ 103 straipsnio 2 dalyje, 105 straipsnio 2 dalies 3 punkte ir 105 straipsnio 3 dalies 3 punkte nurodyti terminai ir kol perkančioji organizacija negavo teismo pranešimo apie: </w:t>
      </w:r>
    </w:p>
    <w:p w:rsidR="004118F7" w:rsidRPr="004118F7" w:rsidRDefault="004118F7" w:rsidP="004118F7">
      <w:pPr>
        <w:numPr>
          <w:ilvl w:val="0"/>
          <w:numId w:val="196"/>
        </w:numPr>
        <w:shd w:val="clear" w:color="auto" w:fill="FFFFFF"/>
        <w:spacing w:after="0" w:line="240" w:lineRule="auto"/>
        <w:ind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motyvuotą teismo nutartį, kuria atsisakoma priimti ieškinį; </w:t>
      </w:r>
    </w:p>
    <w:p w:rsidR="004118F7" w:rsidRPr="004118F7" w:rsidRDefault="004118F7" w:rsidP="004118F7">
      <w:pPr>
        <w:numPr>
          <w:ilvl w:val="0"/>
          <w:numId w:val="197"/>
        </w:numPr>
        <w:shd w:val="clear" w:color="auto" w:fill="FFFFFF"/>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motyvuotą teismo nutartį dėl tiekėjo prašymo taikyti laikinąsias apsaugos priemones atmetimo, kai šis prašymas teisme buvo gautas iki ieškinio pareiškimo; </w:t>
      </w:r>
    </w:p>
    <w:p w:rsidR="004118F7" w:rsidRPr="004118F7" w:rsidRDefault="004118F7" w:rsidP="004118F7">
      <w:pPr>
        <w:numPr>
          <w:ilvl w:val="0"/>
          <w:numId w:val="198"/>
        </w:numPr>
        <w:shd w:val="clear" w:color="auto" w:fill="FFFFFF"/>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color w:val="000000"/>
          <w:sz w:val="24"/>
          <w:szCs w:val="24"/>
          <w:lang w:eastAsia="lt-LT"/>
        </w:rPr>
        <w:t>teismo rezoliuciją priimti ieškinį netaikant laikinųjų apsaugos priemonių. </w:t>
      </w:r>
    </w:p>
    <w:p w:rsidR="004118F7" w:rsidRPr="004118F7" w:rsidRDefault="004118F7" w:rsidP="004118F7">
      <w:pPr>
        <w:numPr>
          <w:ilvl w:val="0"/>
          <w:numId w:val="19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Tiekėjas, kurio pasiūlymas nustatytas laimėjusiu, sudaryti sutartį kviečiamas raštu ir jam nurodomas laikas, iki kada jis turi sudaryti sutartį. </w:t>
      </w:r>
    </w:p>
    <w:p w:rsidR="004118F7" w:rsidRPr="004118F7" w:rsidRDefault="004118F7" w:rsidP="004118F7">
      <w:pPr>
        <w:numPr>
          <w:ilvl w:val="0"/>
          <w:numId w:val="20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Laikoma, kad tiekėjas atsisakė sudaryti sutartį, kai yra bent vienas iš šių atvejų: </w:t>
      </w:r>
    </w:p>
    <w:p w:rsidR="004118F7" w:rsidRPr="004118F7" w:rsidRDefault="004118F7" w:rsidP="004118F7">
      <w:pPr>
        <w:numPr>
          <w:ilvl w:val="0"/>
          <w:numId w:val="20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tiekėjas raštu atsisako ją sudaryti; </w:t>
      </w:r>
    </w:p>
    <w:p w:rsidR="004118F7" w:rsidRPr="004118F7" w:rsidRDefault="004118F7" w:rsidP="004118F7">
      <w:pPr>
        <w:numPr>
          <w:ilvl w:val="0"/>
          <w:numId w:val="202"/>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iki perkančiosios organizacijos nurodyto laiko nepasirašo sutarties; </w:t>
      </w:r>
    </w:p>
    <w:p w:rsidR="004118F7" w:rsidRPr="004118F7" w:rsidRDefault="004118F7" w:rsidP="004118F7">
      <w:pPr>
        <w:numPr>
          <w:ilvl w:val="0"/>
          <w:numId w:val="203"/>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atsisako sudaryti sutartį VPĮ ir Pirkimo sąlygose nustatytomis sąlygomis; </w:t>
      </w:r>
    </w:p>
    <w:p w:rsidR="004118F7" w:rsidRPr="004118F7" w:rsidRDefault="004118F7" w:rsidP="004118F7">
      <w:pPr>
        <w:numPr>
          <w:ilvl w:val="0"/>
          <w:numId w:val="204"/>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tiekėjų grupė, kurios pasiūlymas nustatytas laimėjęs, neįsteigia juridinio asmens, jeigu toks reikalavimas nustatytas specialiosiose pirkimo sąlygose. </w:t>
      </w:r>
    </w:p>
    <w:p w:rsidR="004118F7" w:rsidRPr="004118F7" w:rsidRDefault="004118F7" w:rsidP="004118F7">
      <w:pPr>
        <w:numPr>
          <w:ilvl w:val="0"/>
          <w:numId w:val="205"/>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118F7">
        <w:rPr>
          <w:rFonts w:ascii="Times New Roman" w:eastAsia="Times New Roman" w:hAnsi="Times New Roman" w:cs="Times New Roman"/>
          <w:color w:val="538135"/>
          <w:sz w:val="24"/>
          <w:szCs w:val="24"/>
          <w:lang w:eastAsia="lt-LT"/>
        </w:rPr>
        <w:t xml:space="preserve"> </w:t>
      </w:r>
      <w:r w:rsidRPr="004118F7">
        <w:rPr>
          <w:rFonts w:ascii="Times New Roman" w:eastAsia="Times New Roman" w:hAnsi="Times New Roman" w:cs="Times New Roman"/>
          <w:sz w:val="24"/>
          <w:szCs w:val="24"/>
          <w:lang w:eastAsia="lt-LT"/>
        </w:rPr>
        <w:t>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rsidR="004118F7" w:rsidRPr="004118F7" w:rsidRDefault="004118F7" w:rsidP="004118F7">
      <w:pPr>
        <w:numPr>
          <w:ilvl w:val="0"/>
          <w:numId w:val="206"/>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Sudarant sutartį, joje negali būti keičiama laimėjusio tiekėjo pasiūlymo kaina, sąnaudos ir nekeičiamos kitos sąlygos.   </w:t>
      </w:r>
    </w:p>
    <w:p w:rsidR="004118F7" w:rsidRPr="004118F7" w:rsidRDefault="004118F7" w:rsidP="004118F7">
      <w:pPr>
        <w:numPr>
          <w:ilvl w:val="0"/>
          <w:numId w:val="207"/>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118F7">
        <w:rPr>
          <w:rFonts w:ascii="Times New Roman" w:eastAsia="Times New Roman" w:hAnsi="Times New Roman" w:cs="Times New Roman"/>
          <w:color w:val="000000"/>
          <w:sz w:val="24"/>
          <w:szCs w:val="24"/>
          <w:lang w:eastAsia="lt-LT"/>
        </w:rPr>
        <w:t xml:space="preserve">Informaciją apie žodžiu sudarytas sutartis </w:t>
      </w:r>
      <w:r w:rsidRPr="004118F7">
        <w:rPr>
          <w:rFonts w:ascii="Times New Roman" w:eastAsia="Times New Roman" w:hAnsi="Times New Roman" w:cs="Times New Roman"/>
          <w:i/>
          <w:iCs/>
          <w:color w:val="7030A0"/>
          <w:sz w:val="24"/>
          <w:szCs w:val="24"/>
          <w:lang w:eastAsia="lt-LT"/>
        </w:rPr>
        <w:t>(supaprastintų pirkimų atveju)</w:t>
      </w:r>
      <w:r w:rsidRPr="004118F7">
        <w:rPr>
          <w:rFonts w:ascii="Times New Roman" w:eastAsia="Times New Roman" w:hAnsi="Times New Roman" w:cs="Times New Roman"/>
          <w:color w:val="7030A0"/>
          <w:sz w:val="24"/>
          <w:szCs w:val="24"/>
          <w:lang w:eastAsia="lt-LT"/>
        </w:rPr>
        <w:t xml:space="preserve"> </w:t>
      </w:r>
      <w:r w:rsidRPr="004118F7">
        <w:rPr>
          <w:rFonts w:ascii="Times New Roman" w:eastAsia="Times New Roman" w:hAnsi="Times New Roman" w:cs="Times New Roman"/>
          <w:color w:val="000000"/>
          <w:sz w:val="24"/>
          <w:szCs w:val="24"/>
          <w:lang w:eastAsia="lt-LT"/>
        </w:rPr>
        <w:t>perkančioji organizacija viešina CVP IS</w:t>
      </w:r>
      <w:r w:rsidRPr="004118F7">
        <w:rPr>
          <w:rFonts w:ascii="Times New Roman" w:eastAsia="Times New Roman" w:hAnsi="Times New Roman" w:cs="Times New Roman"/>
          <w:b/>
          <w:bCs/>
          <w:color w:val="000000"/>
          <w:sz w:val="24"/>
          <w:szCs w:val="24"/>
          <w:lang w:eastAsia="lt-LT"/>
        </w:rPr>
        <w:t> </w:t>
      </w:r>
      <w:r w:rsidRPr="004118F7">
        <w:rPr>
          <w:rFonts w:ascii="Times New Roman" w:eastAsia="Times New Roman" w:hAnsi="Times New Roman" w:cs="Times New Roman"/>
          <w:color w:val="000000"/>
          <w:sz w:val="24"/>
          <w:szCs w:val="24"/>
          <w:lang w:eastAsia="lt-LT"/>
        </w:rPr>
        <w:t>ne vėliau kaip per 15 kalendorinių dienų nuo to ketvirčio, per kurį buvo sudarytos sutartys, pabaigos. </w:t>
      </w:r>
    </w:p>
    <w:p w:rsidR="004118F7" w:rsidRPr="004118F7" w:rsidRDefault="004118F7" w:rsidP="004118F7">
      <w:pPr>
        <w:numPr>
          <w:ilvl w:val="0"/>
          <w:numId w:val="208"/>
        </w:numPr>
        <w:pBdr>
          <w:bottom w:val="single" w:sz="4" w:space="2" w:color="ED7D31"/>
        </w:pBdr>
        <w:spacing w:after="0" w:line="240" w:lineRule="auto"/>
        <w:ind w:left="0" w:firstLine="0"/>
        <w:jc w:val="both"/>
        <w:textAlignment w:val="baseline"/>
        <w:rPr>
          <w:rFonts w:ascii="Times New Roman" w:eastAsia="Times New Roman" w:hAnsi="Times New Roman" w:cs="Times New Roman"/>
          <w:color w:val="262626"/>
          <w:sz w:val="28"/>
          <w:szCs w:val="28"/>
          <w:lang w:eastAsia="lt-LT"/>
        </w:rPr>
      </w:pPr>
      <w:r w:rsidRPr="004118F7">
        <w:rPr>
          <w:rFonts w:ascii="Times New Roman" w:eastAsia="Times New Roman" w:hAnsi="Times New Roman" w:cs="Times New Roman"/>
          <w:b/>
          <w:bCs/>
          <w:color w:val="2F5496"/>
          <w:sz w:val="28"/>
          <w:szCs w:val="28"/>
          <w:lang w:eastAsia="lt-LT"/>
        </w:rPr>
        <w:t>Teisė ginčyti perkančiosios organizacijos veiksmus ar priimtus sprendimus</w:t>
      </w:r>
      <w:r w:rsidRPr="004118F7">
        <w:rPr>
          <w:rFonts w:ascii="Times New Roman" w:eastAsia="Times New Roman" w:hAnsi="Times New Roman" w:cs="Times New Roman"/>
          <w:color w:val="2F5496"/>
          <w:sz w:val="28"/>
          <w:szCs w:val="28"/>
          <w:lang w:eastAsia="lt-LT"/>
        </w:rPr>
        <w:t> </w:t>
      </w:r>
    </w:p>
    <w:p w:rsidR="004118F7" w:rsidRPr="004118F7" w:rsidRDefault="004118F7" w:rsidP="004118F7">
      <w:pPr>
        <w:numPr>
          <w:ilvl w:val="0"/>
          <w:numId w:val="209"/>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Tiekėjas, kuris mano, kad  perkančioji organizacija nesilaikė VPĮ reikalavimų ir tuo pažeidė ar pažeis jo teisėtus interesus, VPĮ VII skyriuje nustatyta tvarka gali kreiptis į apygardos teismą, kaip pirmosios instancijos teismą. </w:t>
      </w:r>
    </w:p>
    <w:p w:rsidR="004118F7" w:rsidRPr="004118F7" w:rsidRDefault="004118F7" w:rsidP="004118F7">
      <w:pPr>
        <w:numPr>
          <w:ilvl w:val="0"/>
          <w:numId w:val="210"/>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t>Tiekėjas, norėdamas iki sutarties sudarymo teisme ginčyti perkančiosios organizacijos sprendimus ar veiksmus, pirmiausia elektroninėmis priemonėmis turi pateikti pretenziją perkančiajai organizacijai.  </w:t>
      </w:r>
    </w:p>
    <w:p w:rsidR="004118F7" w:rsidRPr="004118F7" w:rsidRDefault="004118F7" w:rsidP="004118F7">
      <w:pPr>
        <w:numPr>
          <w:ilvl w:val="0"/>
          <w:numId w:val="211"/>
        </w:numPr>
        <w:spacing w:after="0" w:line="240" w:lineRule="auto"/>
        <w:ind w:left="0" w:firstLine="720"/>
        <w:jc w:val="both"/>
        <w:textAlignment w:val="baseline"/>
        <w:rPr>
          <w:rFonts w:ascii="Times New Roman" w:eastAsia="Times New Roman" w:hAnsi="Times New Roman" w:cs="Times New Roman"/>
          <w:sz w:val="24"/>
          <w:szCs w:val="24"/>
          <w:lang w:eastAsia="lt-LT"/>
        </w:rPr>
      </w:pPr>
      <w:r w:rsidRPr="004118F7">
        <w:rPr>
          <w:rFonts w:ascii="Times New Roman" w:eastAsia="Times New Roman" w:hAnsi="Times New Roman" w:cs="Times New Roman"/>
          <w:sz w:val="24"/>
          <w:szCs w:val="24"/>
          <w:lang w:eastAsia="lt-LT"/>
        </w:rPr>
        <w:lastRenderedPageBreak/>
        <w:t>Pretenzijos pateikimo perkančiajai organizacijai, prašymo pateikimo ar ieškinio pareiškimo teismui terminai nustatyti VPĮ 102 straipsnyje. </w:t>
      </w:r>
    </w:p>
    <w:p w:rsidR="004118F7" w:rsidRPr="004118F7" w:rsidRDefault="004118F7" w:rsidP="004118F7">
      <w:pPr>
        <w:spacing w:after="0" w:line="240" w:lineRule="auto"/>
        <w:ind w:left="555"/>
        <w:jc w:val="center"/>
        <w:textAlignment w:val="baseline"/>
        <w:rPr>
          <w:rFonts w:ascii="Segoe UI" w:eastAsia="Times New Roman" w:hAnsi="Segoe UI" w:cs="Segoe UI"/>
          <w:sz w:val="18"/>
          <w:szCs w:val="18"/>
          <w:lang w:eastAsia="lt-LT"/>
        </w:rPr>
      </w:pPr>
      <w:r w:rsidRPr="004118F7">
        <w:rPr>
          <w:rFonts w:ascii="Times New Roman" w:eastAsia="Times New Roman" w:hAnsi="Times New Roman" w:cs="Times New Roman"/>
          <w:sz w:val="24"/>
          <w:szCs w:val="24"/>
          <w:lang w:eastAsia="lt-LT"/>
        </w:rPr>
        <w:t>_____________ </w:t>
      </w:r>
    </w:p>
    <w:p w:rsidR="000C72A8" w:rsidRDefault="000C72A8">
      <w:bookmarkStart w:id="0" w:name="_GoBack"/>
      <w:bookmarkEnd w:id="0"/>
    </w:p>
    <w:sectPr w:rsidR="000C72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D21"/>
    <w:multiLevelType w:val="multilevel"/>
    <w:tmpl w:val="02889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A05CC"/>
    <w:multiLevelType w:val="multilevel"/>
    <w:tmpl w:val="33360E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D6A9F"/>
    <w:multiLevelType w:val="multilevel"/>
    <w:tmpl w:val="319212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8B4D47"/>
    <w:multiLevelType w:val="multilevel"/>
    <w:tmpl w:val="C9D44F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94641"/>
    <w:multiLevelType w:val="multilevel"/>
    <w:tmpl w:val="D80E2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9C389D"/>
    <w:multiLevelType w:val="multilevel"/>
    <w:tmpl w:val="278800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7C77C9"/>
    <w:multiLevelType w:val="multilevel"/>
    <w:tmpl w:val="5A4EB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156604"/>
    <w:multiLevelType w:val="multilevel"/>
    <w:tmpl w:val="FF4CC8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3D25D3"/>
    <w:multiLevelType w:val="multilevel"/>
    <w:tmpl w:val="82489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EC5913"/>
    <w:multiLevelType w:val="multilevel"/>
    <w:tmpl w:val="DBEEC75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4E529D"/>
    <w:multiLevelType w:val="multilevel"/>
    <w:tmpl w:val="0F1AD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235996"/>
    <w:multiLevelType w:val="multilevel"/>
    <w:tmpl w:val="17A2F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8156C0"/>
    <w:multiLevelType w:val="multilevel"/>
    <w:tmpl w:val="7E364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9014FA"/>
    <w:multiLevelType w:val="multilevel"/>
    <w:tmpl w:val="D43A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220240"/>
    <w:multiLevelType w:val="multilevel"/>
    <w:tmpl w:val="EE1429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3E22E8"/>
    <w:multiLevelType w:val="multilevel"/>
    <w:tmpl w:val="96B897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4A6829"/>
    <w:multiLevelType w:val="multilevel"/>
    <w:tmpl w:val="7E24BB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A21F39"/>
    <w:multiLevelType w:val="multilevel"/>
    <w:tmpl w:val="F25416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C53202"/>
    <w:multiLevelType w:val="multilevel"/>
    <w:tmpl w:val="8012A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E1486A"/>
    <w:multiLevelType w:val="multilevel"/>
    <w:tmpl w:val="8F68F1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5054C3"/>
    <w:multiLevelType w:val="multilevel"/>
    <w:tmpl w:val="2DFA3A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D67627"/>
    <w:multiLevelType w:val="multilevel"/>
    <w:tmpl w:val="06B0CE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A85E19"/>
    <w:multiLevelType w:val="multilevel"/>
    <w:tmpl w:val="6B1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4743B2"/>
    <w:multiLevelType w:val="multilevel"/>
    <w:tmpl w:val="A98CEC3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6C5824"/>
    <w:multiLevelType w:val="multilevel"/>
    <w:tmpl w:val="4EEE7A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B80630"/>
    <w:multiLevelType w:val="multilevel"/>
    <w:tmpl w:val="32BA60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CF58D4"/>
    <w:multiLevelType w:val="multilevel"/>
    <w:tmpl w:val="10D4E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4761A6"/>
    <w:multiLevelType w:val="multilevel"/>
    <w:tmpl w:val="F5C8B9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F453F5"/>
    <w:multiLevelType w:val="multilevel"/>
    <w:tmpl w:val="5584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88029DE"/>
    <w:multiLevelType w:val="multilevel"/>
    <w:tmpl w:val="E312BD7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CB5ED3"/>
    <w:multiLevelType w:val="multilevel"/>
    <w:tmpl w:val="37205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AE58C4"/>
    <w:multiLevelType w:val="multilevel"/>
    <w:tmpl w:val="32A08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1818A7"/>
    <w:multiLevelType w:val="multilevel"/>
    <w:tmpl w:val="D7707B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292649"/>
    <w:multiLevelType w:val="multilevel"/>
    <w:tmpl w:val="062076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EC5FD0"/>
    <w:multiLevelType w:val="multilevel"/>
    <w:tmpl w:val="D99E1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C1E53AC"/>
    <w:multiLevelType w:val="multilevel"/>
    <w:tmpl w:val="7F0C82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C6631AB"/>
    <w:multiLevelType w:val="multilevel"/>
    <w:tmpl w:val="543C0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BD1E66"/>
    <w:multiLevelType w:val="multilevel"/>
    <w:tmpl w:val="B554E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7231CE"/>
    <w:multiLevelType w:val="multilevel"/>
    <w:tmpl w:val="C30C5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ED45919"/>
    <w:multiLevelType w:val="multilevel"/>
    <w:tmpl w:val="BF6C2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EE90D64"/>
    <w:multiLevelType w:val="multilevel"/>
    <w:tmpl w:val="E1C29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64432F"/>
    <w:multiLevelType w:val="multilevel"/>
    <w:tmpl w:val="413E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223AF0"/>
    <w:multiLevelType w:val="multilevel"/>
    <w:tmpl w:val="8B4A206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310445"/>
    <w:multiLevelType w:val="multilevel"/>
    <w:tmpl w:val="0ACA3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1BA27EF"/>
    <w:multiLevelType w:val="multilevel"/>
    <w:tmpl w:val="88FA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1DB041F"/>
    <w:multiLevelType w:val="multilevel"/>
    <w:tmpl w:val="7F2A06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2135D92"/>
    <w:multiLevelType w:val="multilevel"/>
    <w:tmpl w:val="EEA61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1413D7"/>
    <w:multiLevelType w:val="multilevel"/>
    <w:tmpl w:val="A82E5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3A54CD"/>
    <w:multiLevelType w:val="multilevel"/>
    <w:tmpl w:val="1A16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8A4EEE"/>
    <w:multiLevelType w:val="multilevel"/>
    <w:tmpl w:val="98100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CC272C"/>
    <w:multiLevelType w:val="multilevel"/>
    <w:tmpl w:val="0972DA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32E5C9C"/>
    <w:multiLevelType w:val="multilevel"/>
    <w:tmpl w:val="2F0AE8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6C3117"/>
    <w:multiLevelType w:val="multilevel"/>
    <w:tmpl w:val="11C04F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3F11F30"/>
    <w:multiLevelType w:val="multilevel"/>
    <w:tmpl w:val="63043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41F60D4"/>
    <w:multiLevelType w:val="multilevel"/>
    <w:tmpl w:val="DCCE6F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5F1458"/>
    <w:multiLevelType w:val="multilevel"/>
    <w:tmpl w:val="6944B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485172"/>
    <w:multiLevelType w:val="multilevel"/>
    <w:tmpl w:val="8794A5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71C147D"/>
    <w:multiLevelType w:val="multilevel"/>
    <w:tmpl w:val="5DF01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83107FA"/>
    <w:multiLevelType w:val="multilevel"/>
    <w:tmpl w:val="7F1E0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8E764F4"/>
    <w:multiLevelType w:val="multilevel"/>
    <w:tmpl w:val="873EF9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A510F77"/>
    <w:multiLevelType w:val="multilevel"/>
    <w:tmpl w:val="D1507E4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7A41F9"/>
    <w:multiLevelType w:val="multilevel"/>
    <w:tmpl w:val="54A6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9E1AF7"/>
    <w:multiLevelType w:val="multilevel"/>
    <w:tmpl w:val="685AA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8004A6"/>
    <w:multiLevelType w:val="multilevel"/>
    <w:tmpl w:val="04883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B907FD2"/>
    <w:multiLevelType w:val="multilevel"/>
    <w:tmpl w:val="02C0C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BDF5611"/>
    <w:multiLevelType w:val="multilevel"/>
    <w:tmpl w:val="3E942E1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C1443CF"/>
    <w:multiLevelType w:val="multilevel"/>
    <w:tmpl w:val="2B82A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C311655"/>
    <w:multiLevelType w:val="multilevel"/>
    <w:tmpl w:val="D44ADC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C7B1A71"/>
    <w:multiLevelType w:val="multilevel"/>
    <w:tmpl w:val="1D1AC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D7B0333"/>
    <w:multiLevelType w:val="multilevel"/>
    <w:tmpl w:val="B68A51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86371A"/>
    <w:multiLevelType w:val="multilevel"/>
    <w:tmpl w:val="2994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DF2607E"/>
    <w:multiLevelType w:val="multilevel"/>
    <w:tmpl w:val="35903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26725F"/>
    <w:multiLevelType w:val="multilevel"/>
    <w:tmpl w:val="E9CCE4B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30723E"/>
    <w:multiLevelType w:val="multilevel"/>
    <w:tmpl w:val="F45E7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AC04CA"/>
    <w:multiLevelType w:val="multilevel"/>
    <w:tmpl w:val="F4700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06B3C2A"/>
    <w:multiLevelType w:val="multilevel"/>
    <w:tmpl w:val="B3D6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FA02E7"/>
    <w:multiLevelType w:val="multilevel"/>
    <w:tmpl w:val="269C9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37132F2"/>
    <w:multiLevelType w:val="multilevel"/>
    <w:tmpl w:val="3C9A2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3D05E8A"/>
    <w:multiLevelType w:val="multilevel"/>
    <w:tmpl w:val="4F143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46C5190"/>
    <w:multiLevelType w:val="multilevel"/>
    <w:tmpl w:val="82E4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49B58F9"/>
    <w:multiLevelType w:val="multilevel"/>
    <w:tmpl w:val="0748D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4FC6223"/>
    <w:multiLevelType w:val="multilevel"/>
    <w:tmpl w:val="439C25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5C1595D"/>
    <w:multiLevelType w:val="multilevel"/>
    <w:tmpl w:val="28CC7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748754E"/>
    <w:multiLevelType w:val="multilevel"/>
    <w:tmpl w:val="09320E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8891D0F"/>
    <w:multiLevelType w:val="multilevel"/>
    <w:tmpl w:val="0FE88A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8CA66B0"/>
    <w:multiLevelType w:val="multilevel"/>
    <w:tmpl w:val="5D7840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9541098"/>
    <w:multiLevelType w:val="multilevel"/>
    <w:tmpl w:val="914CA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B167A15"/>
    <w:multiLevelType w:val="multilevel"/>
    <w:tmpl w:val="8B084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B295777"/>
    <w:multiLevelType w:val="multilevel"/>
    <w:tmpl w:val="839C90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CB370A4"/>
    <w:multiLevelType w:val="multilevel"/>
    <w:tmpl w:val="29842D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E284F30"/>
    <w:multiLevelType w:val="multilevel"/>
    <w:tmpl w:val="3CC2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E446894"/>
    <w:multiLevelType w:val="multilevel"/>
    <w:tmpl w:val="A704C7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ED82765"/>
    <w:multiLevelType w:val="multilevel"/>
    <w:tmpl w:val="2820BF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ED94DD7"/>
    <w:multiLevelType w:val="multilevel"/>
    <w:tmpl w:val="0C125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F363FDD"/>
    <w:multiLevelType w:val="multilevel"/>
    <w:tmpl w:val="A600D6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F3C15AE"/>
    <w:multiLevelType w:val="multilevel"/>
    <w:tmpl w:val="D7F216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0A65A57"/>
    <w:multiLevelType w:val="multilevel"/>
    <w:tmpl w:val="1B005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2091BF5"/>
    <w:multiLevelType w:val="multilevel"/>
    <w:tmpl w:val="5816A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20A39A0"/>
    <w:multiLevelType w:val="multilevel"/>
    <w:tmpl w:val="EC96F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2E35219"/>
    <w:multiLevelType w:val="multilevel"/>
    <w:tmpl w:val="AB94C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30A28AE"/>
    <w:multiLevelType w:val="multilevel"/>
    <w:tmpl w:val="90A22D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3177C92"/>
    <w:multiLevelType w:val="multilevel"/>
    <w:tmpl w:val="5D9A5E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42E5E98"/>
    <w:multiLevelType w:val="multilevel"/>
    <w:tmpl w:val="50E4B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42F7BDF"/>
    <w:multiLevelType w:val="multilevel"/>
    <w:tmpl w:val="C2C80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43E3814"/>
    <w:multiLevelType w:val="multilevel"/>
    <w:tmpl w:val="4E2A1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4634068"/>
    <w:multiLevelType w:val="multilevel"/>
    <w:tmpl w:val="471215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47754F7"/>
    <w:multiLevelType w:val="multilevel"/>
    <w:tmpl w:val="AC828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48029A3"/>
    <w:multiLevelType w:val="multilevel"/>
    <w:tmpl w:val="246475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EA0977"/>
    <w:multiLevelType w:val="multilevel"/>
    <w:tmpl w:val="74CC22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5756E35"/>
    <w:multiLevelType w:val="multilevel"/>
    <w:tmpl w:val="55B21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807250"/>
    <w:multiLevelType w:val="multilevel"/>
    <w:tmpl w:val="6E5E8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CB4DC4"/>
    <w:multiLevelType w:val="multilevel"/>
    <w:tmpl w:val="233C0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7A242BB"/>
    <w:multiLevelType w:val="multilevel"/>
    <w:tmpl w:val="812AC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7D27BBE"/>
    <w:multiLevelType w:val="multilevel"/>
    <w:tmpl w:val="EF24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846749E"/>
    <w:multiLevelType w:val="multilevel"/>
    <w:tmpl w:val="351E4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8F9430C"/>
    <w:multiLevelType w:val="multilevel"/>
    <w:tmpl w:val="D2628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A666C2A"/>
    <w:multiLevelType w:val="multilevel"/>
    <w:tmpl w:val="B87A9A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C064923"/>
    <w:multiLevelType w:val="multilevel"/>
    <w:tmpl w:val="2C6462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C506577"/>
    <w:multiLevelType w:val="multilevel"/>
    <w:tmpl w:val="8534A9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DFA37E4"/>
    <w:multiLevelType w:val="multilevel"/>
    <w:tmpl w:val="E5A6C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EAB30C0"/>
    <w:multiLevelType w:val="multilevel"/>
    <w:tmpl w:val="BF6C44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F412D10"/>
    <w:multiLevelType w:val="multilevel"/>
    <w:tmpl w:val="198421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CC19C1"/>
    <w:multiLevelType w:val="multilevel"/>
    <w:tmpl w:val="93745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0772360"/>
    <w:multiLevelType w:val="multilevel"/>
    <w:tmpl w:val="82D804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0870CAF"/>
    <w:multiLevelType w:val="multilevel"/>
    <w:tmpl w:val="AD6451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0C84E82"/>
    <w:multiLevelType w:val="multilevel"/>
    <w:tmpl w:val="30C696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1B003EF"/>
    <w:multiLevelType w:val="multilevel"/>
    <w:tmpl w:val="3A9AA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1C53455"/>
    <w:multiLevelType w:val="multilevel"/>
    <w:tmpl w:val="B1885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1FC7165"/>
    <w:multiLevelType w:val="multilevel"/>
    <w:tmpl w:val="EDCA0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3407589"/>
    <w:multiLevelType w:val="multilevel"/>
    <w:tmpl w:val="90385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3854A36"/>
    <w:multiLevelType w:val="multilevel"/>
    <w:tmpl w:val="800EFD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3F6466D"/>
    <w:multiLevelType w:val="multilevel"/>
    <w:tmpl w:val="10D2C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550862"/>
    <w:multiLevelType w:val="multilevel"/>
    <w:tmpl w:val="802C959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4BA35AE"/>
    <w:multiLevelType w:val="multilevel"/>
    <w:tmpl w:val="3E2ED8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5014264"/>
    <w:multiLevelType w:val="multilevel"/>
    <w:tmpl w:val="8488E4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6012E2"/>
    <w:multiLevelType w:val="multilevel"/>
    <w:tmpl w:val="4A4A4B5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5AB3DA9"/>
    <w:multiLevelType w:val="multilevel"/>
    <w:tmpl w:val="6EEE0D5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5C367B9"/>
    <w:multiLevelType w:val="multilevel"/>
    <w:tmpl w:val="00087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66D58C7"/>
    <w:multiLevelType w:val="multilevel"/>
    <w:tmpl w:val="2340BE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6AD003D"/>
    <w:multiLevelType w:val="multilevel"/>
    <w:tmpl w:val="8B4082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6B933E6"/>
    <w:multiLevelType w:val="multilevel"/>
    <w:tmpl w:val="8E12F5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6DE38F6"/>
    <w:multiLevelType w:val="multilevel"/>
    <w:tmpl w:val="D55A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819751D"/>
    <w:multiLevelType w:val="multilevel"/>
    <w:tmpl w:val="4F3E8C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96073ED"/>
    <w:multiLevelType w:val="multilevel"/>
    <w:tmpl w:val="4D88B6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A3D17A1"/>
    <w:multiLevelType w:val="multilevel"/>
    <w:tmpl w:val="61FC8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A4268EE"/>
    <w:multiLevelType w:val="multilevel"/>
    <w:tmpl w:val="6332E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A8C07DB"/>
    <w:multiLevelType w:val="multilevel"/>
    <w:tmpl w:val="2C681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B3D707B"/>
    <w:multiLevelType w:val="multilevel"/>
    <w:tmpl w:val="E3D4DF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C823FBD"/>
    <w:multiLevelType w:val="multilevel"/>
    <w:tmpl w:val="D93C7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D206434"/>
    <w:multiLevelType w:val="multilevel"/>
    <w:tmpl w:val="D098E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D485AD4"/>
    <w:multiLevelType w:val="multilevel"/>
    <w:tmpl w:val="8BCEF2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E4A7BBF"/>
    <w:multiLevelType w:val="multilevel"/>
    <w:tmpl w:val="549EAC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00731C8"/>
    <w:multiLevelType w:val="multilevel"/>
    <w:tmpl w:val="1AEC2A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068448E"/>
    <w:multiLevelType w:val="multilevel"/>
    <w:tmpl w:val="8612E9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0F13C4A"/>
    <w:multiLevelType w:val="multilevel"/>
    <w:tmpl w:val="68D2AD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003A0"/>
    <w:multiLevelType w:val="multilevel"/>
    <w:tmpl w:val="8BE0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BD66C1"/>
    <w:multiLevelType w:val="multilevel"/>
    <w:tmpl w:val="6D48E2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2135066"/>
    <w:multiLevelType w:val="multilevel"/>
    <w:tmpl w:val="39A6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2854AFA"/>
    <w:multiLevelType w:val="multilevel"/>
    <w:tmpl w:val="26387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2BE5C83"/>
    <w:multiLevelType w:val="multilevel"/>
    <w:tmpl w:val="8A10FD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2F4094A"/>
    <w:multiLevelType w:val="multilevel"/>
    <w:tmpl w:val="3E6E6D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3063565"/>
    <w:multiLevelType w:val="multilevel"/>
    <w:tmpl w:val="5B3A1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32267E4"/>
    <w:multiLevelType w:val="multilevel"/>
    <w:tmpl w:val="A6E2CEC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4E209B8"/>
    <w:multiLevelType w:val="multilevel"/>
    <w:tmpl w:val="F61085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57344EF"/>
    <w:multiLevelType w:val="multilevel"/>
    <w:tmpl w:val="A4EC68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5B93DD3"/>
    <w:multiLevelType w:val="multilevel"/>
    <w:tmpl w:val="01C42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5E25848"/>
    <w:multiLevelType w:val="multilevel"/>
    <w:tmpl w:val="3118F5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60507F9"/>
    <w:multiLevelType w:val="multilevel"/>
    <w:tmpl w:val="0BDEB8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61E4D79"/>
    <w:multiLevelType w:val="multilevel"/>
    <w:tmpl w:val="D2EC2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651746B"/>
    <w:multiLevelType w:val="multilevel"/>
    <w:tmpl w:val="E3943E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7742D0D"/>
    <w:multiLevelType w:val="multilevel"/>
    <w:tmpl w:val="14A8E3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7AF72A5"/>
    <w:multiLevelType w:val="multilevel"/>
    <w:tmpl w:val="06DED3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7D77B81"/>
    <w:multiLevelType w:val="multilevel"/>
    <w:tmpl w:val="C70E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80841D9"/>
    <w:multiLevelType w:val="multilevel"/>
    <w:tmpl w:val="BE405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8386E30"/>
    <w:multiLevelType w:val="multilevel"/>
    <w:tmpl w:val="E4EA9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858381F"/>
    <w:multiLevelType w:val="multilevel"/>
    <w:tmpl w:val="9422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99079AF"/>
    <w:multiLevelType w:val="multilevel"/>
    <w:tmpl w:val="1AF4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9D25F6F"/>
    <w:multiLevelType w:val="multilevel"/>
    <w:tmpl w:val="C5166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A2E2C31"/>
    <w:multiLevelType w:val="multilevel"/>
    <w:tmpl w:val="2E56EF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B2E1975"/>
    <w:multiLevelType w:val="multilevel"/>
    <w:tmpl w:val="9A48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CA072C2"/>
    <w:multiLevelType w:val="multilevel"/>
    <w:tmpl w:val="8C24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CD16F5A"/>
    <w:multiLevelType w:val="multilevel"/>
    <w:tmpl w:val="52E21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D300FCA"/>
    <w:multiLevelType w:val="multilevel"/>
    <w:tmpl w:val="B6D6C1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F236485"/>
    <w:multiLevelType w:val="multilevel"/>
    <w:tmpl w:val="30C8E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F9F032E"/>
    <w:multiLevelType w:val="multilevel"/>
    <w:tmpl w:val="43E61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06236BC"/>
    <w:multiLevelType w:val="multilevel"/>
    <w:tmpl w:val="2D1C1A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7923D5"/>
    <w:multiLevelType w:val="multilevel"/>
    <w:tmpl w:val="DA44EEE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0E5570F"/>
    <w:multiLevelType w:val="multilevel"/>
    <w:tmpl w:val="52F4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E07171"/>
    <w:multiLevelType w:val="multilevel"/>
    <w:tmpl w:val="A38CC4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3AC6906"/>
    <w:multiLevelType w:val="multilevel"/>
    <w:tmpl w:val="D44298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F147C6"/>
    <w:multiLevelType w:val="multilevel"/>
    <w:tmpl w:val="85FEE7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451216D"/>
    <w:multiLevelType w:val="multilevel"/>
    <w:tmpl w:val="2128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4577961"/>
    <w:multiLevelType w:val="multilevel"/>
    <w:tmpl w:val="823CD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4C87E62"/>
    <w:multiLevelType w:val="multilevel"/>
    <w:tmpl w:val="9222B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55C22C6"/>
    <w:multiLevelType w:val="multilevel"/>
    <w:tmpl w:val="74E6FB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6352D2A"/>
    <w:multiLevelType w:val="multilevel"/>
    <w:tmpl w:val="C0CAAD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613E7F"/>
    <w:multiLevelType w:val="multilevel"/>
    <w:tmpl w:val="ACB8B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7210F30"/>
    <w:multiLevelType w:val="multilevel"/>
    <w:tmpl w:val="8AE4DE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789141C"/>
    <w:multiLevelType w:val="multilevel"/>
    <w:tmpl w:val="3DDC99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79B4A76"/>
    <w:multiLevelType w:val="multilevel"/>
    <w:tmpl w:val="92F0808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360CEA"/>
    <w:multiLevelType w:val="multilevel"/>
    <w:tmpl w:val="2A38E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8837974"/>
    <w:multiLevelType w:val="multilevel"/>
    <w:tmpl w:val="71009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AE9194F"/>
    <w:multiLevelType w:val="multilevel"/>
    <w:tmpl w:val="1F183B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B036551"/>
    <w:multiLevelType w:val="multilevel"/>
    <w:tmpl w:val="387688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1F37C3"/>
    <w:multiLevelType w:val="multilevel"/>
    <w:tmpl w:val="EA3201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CAA5310"/>
    <w:multiLevelType w:val="multilevel"/>
    <w:tmpl w:val="A53CA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F92B9E"/>
    <w:multiLevelType w:val="multilevel"/>
    <w:tmpl w:val="0D5A70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DB42787"/>
    <w:multiLevelType w:val="multilevel"/>
    <w:tmpl w:val="2026D9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DA5766"/>
    <w:multiLevelType w:val="multilevel"/>
    <w:tmpl w:val="47A85A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FC17339"/>
    <w:multiLevelType w:val="multilevel"/>
    <w:tmpl w:val="6174F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FEF40B2"/>
    <w:multiLevelType w:val="multilevel"/>
    <w:tmpl w:val="6D00F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6"/>
  </w:num>
  <w:num w:numId="2">
    <w:abstractNumId w:val="184"/>
  </w:num>
  <w:num w:numId="3">
    <w:abstractNumId w:val="66"/>
  </w:num>
  <w:num w:numId="4">
    <w:abstractNumId w:val="63"/>
  </w:num>
  <w:num w:numId="5">
    <w:abstractNumId w:val="129"/>
  </w:num>
  <w:num w:numId="6">
    <w:abstractNumId w:val="93"/>
  </w:num>
  <w:num w:numId="7">
    <w:abstractNumId w:val="52"/>
  </w:num>
  <w:num w:numId="8">
    <w:abstractNumId w:val="143"/>
  </w:num>
  <w:num w:numId="9">
    <w:abstractNumId w:val="138"/>
  </w:num>
  <w:num w:numId="10">
    <w:abstractNumId w:val="118"/>
  </w:num>
  <w:num w:numId="11">
    <w:abstractNumId w:val="21"/>
  </w:num>
  <w:num w:numId="12">
    <w:abstractNumId w:val="35"/>
  </w:num>
  <w:num w:numId="13">
    <w:abstractNumId w:val="84"/>
  </w:num>
  <w:num w:numId="14">
    <w:abstractNumId w:val="159"/>
  </w:num>
  <w:num w:numId="15">
    <w:abstractNumId w:val="167"/>
  </w:num>
  <w:num w:numId="16">
    <w:abstractNumId w:val="160"/>
  </w:num>
  <w:num w:numId="17">
    <w:abstractNumId w:val="132"/>
  </w:num>
  <w:num w:numId="18">
    <w:abstractNumId w:val="186"/>
  </w:num>
  <w:num w:numId="19">
    <w:abstractNumId w:val="162"/>
  </w:num>
  <w:num w:numId="20">
    <w:abstractNumId w:val="60"/>
  </w:num>
  <w:num w:numId="21">
    <w:abstractNumId w:val="196"/>
  </w:num>
  <w:num w:numId="22">
    <w:abstractNumId w:val="201"/>
  </w:num>
  <w:num w:numId="23">
    <w:abstractNumId w:val="99"/>
  </w:num>
  <w:num w:numId="24">
    <w:abstractNumId w:val="149"/>
  </w:num>
  <w:num w:numId="25">
    <w:abstractNumId w:val="131"/>
  </w:num>
  <w:num w:numId="26">
    <w:abstractNumId w:val="47"/>
  </w:num>
  <w:num w:numId="27">
    <w:abstractNumId w:val="140"/>
  </w:num>
  <w:num w:numId="28">
    <w:abstractNumId w:val="80"/>
  </w:num>
  <w:num w:numId="29">
    <w:abstractNumId w:val="96"/>
  </w:num>
  <w:num w:numId="30">
    <w:abstractNumId w:val="49"/>
  </w:num>
  <w:num w:numId="31">
    <w:abstractNumId w:val="19"/>
  </w:num>
  <w:num w:numId="32">
    <w:abstractNumId w:val="38"/>
  </w:num>
  <w:num w:numId="33">
    <w:abstractNumId w:val="147"/>
  </w:num>
  <w:num w:numId="34">
    <w:abstractNumId w:val="34"/>
  </w:num>
  <w:num w:numId="35">
    <w:abstractNumId w:val="24"/>
  </w:num>
  <w:num w:numId="36">
    <w:abstractNumId w:val="142"/>
  </w:num>
  <w:num w:numId="37">
    <w:abstractNumId w:val="107"/>
  </w:num>
  <w:num w:numId="38">
    <w:abstractNumId w:val="27"/>
  </w:num>
  <w:num w:numId="39">
    <w:abstractNumId w:val="151"/>
  </w:num>
  <w:num w:numId="40">
    <w:abstractNumId w:val="171"/>
  </w:num>
  <w:num w:numId="41">
    <w:abstractNumId w:val="89"/>
  </w:num>
  <w:num w:numId="42">
    <w:abstractNumId w:val="65"/>
  </w:num>
  <w:num w:numId="43">
    <w:abstractNumId w:val="177"/>
  </w:num>
  <w:num w:numId="44">
    <w:abstractNumId w:val="113"/>
  </w:num>
  <w:num w:numId="45">
    <w:abstractNumId w:val="77"/>
  </w:num>
  <w:num w:numId="46">
    <w:abstractNumId w:val="7"/>
  </w:num>
  <w:num w:numId="47">
    <w:abstractNumId w:val="172"/>
  </w:num>
  <w:num w:numId="48">
    <w:abstractNumId w:val="145"/>
  </w:num>
  <w:num w:numId="49">
    <w:abstractNumId w:val="8"/>
  </w:num>
  <w:num w:numId="50">
    <w:abstractNumId w:val="210"/>
  </w:num>
  <w:num w:numId="51">
    <w:abstractNumId w:val="157"/>
  </w:num>
  <w:num w:numId="52">
    <w:abstractNumId w:val="193"/>
  </w:num>
  <w:num w:numId="53">
    <w:abstractNumId w:val="114"/>
  </w:num>
  <w:num w:numId="54">
    <w:abstractNumId w:val="195"/>
  </w:num>
  <w:num w:numId="55">
    <w:abstractNumId w:val="51"/>
  </w:num>
  <w:num w:numId="56">
    <w:abstractNumId w:val="17"/>
  </w:num>
  <w:num w:numId="57">
    <w:abstractNumId w:val="192"/>
  </w:num>
  <w:num w:numId="58">
    <w:abstractNumId w:val="144"/>
  </w:num>
  <w:num w:numId="59">
    <w:abstractNumId w:val="33"/>
  </w:num>
  <w:num w:numId="60">
    <w:abstractNumId w:val="104"/>
  </w:num>
  <w:num w:numId="61">
    <w:abstractNumId w:val="150"/>
  </w:num>
  <w:num w:numId="62">
    <w:abstractNumId w:val="105"/>
  </w:num>
  <w:num w:numId="63">
    <w:abstractNumId w:val="90"/>
  </w:num>
  <w:num w:numId="64">
    <w:abstractNumId w:val="55"/>
  </w:num>
  <w:num w:numId="65">
    <w:abstractNumId w:val="121"/>
  </w:num>
  <w:num w:numId="66">
    <w:abstractNumId w:val="204"/>
  </w:num>
  <w:num w:numId="67">
    <w:abstractNumId w:val="164"/>
  </w:num>
  <w:num w:numId="68">
    <w:abstractNumId w:val="85"/>
  </w:num>
  <w:num w:numId="69">
    <w:abstractNumId w:val="187"/>
  </w:num>
  <w:num w:numId="70">
    <w:abstractNumId w:val="200"/>
  </w:num>
  <w:num w:numId="71">
    <w:abstractNumId w:val="37"/>
  </w:num>
  <w:num w:numId="72">
    <w:abstractNumId w:val="81"/>
  </w:num>
  <w:num w:numId="73">
    <w:abstractNumId w:val="26"/>
  </w:num>
  <w:num w:numId="74">
    <w:abstractNumId w:val="203"/>
  </w:num>
  <w:num w:numId="75">
    <w:abstractNumId w:val="64"/>
  </w:num>
  <w:num w:numId="76">
    <w:abstractNumId w:val="86"/>
  </w:num>
  <w:num w:numId="77">
    <w:abstractNumId w:val="15"/>
  </w:num>
  <w:num w:numId="78">
    <w:abstractNumId w:val="73"/>
  </w:num>
  <w:num w:numId="79">
    <w:abstractNumId w:val="209"/>
  </w:num>
  <w:num w:numId="80">
    <w:abstractNumId w:val="71"/>
  </w:num>
  <w:num w:numId="81">
    <w:abstractNumId w:val="20"/>
  </w:num>
  <w:num w:numId="82">
    <w:abstractNumId w:val="103"/>
  </w:num>
  <w:num w:numId="83">
    <w:abstractNumId w:val="111"/>
  </w:num>
  <w:num w:numId="84">
    <w:abstractNumId w:val="161"/>
  </w:num>
  <w:num w:numId="85">
    <w:abstractNumId w:val="18"/>
  </w:num>
  <w:num w:numId="86">
    <w:abstractNumId w:val="100"/>
  </w:num>
  <w:num w:numId="87">
    <w:abstractNumId w:val="54"/>
  </w:num>
  <w:num w:numId="88">
    <w:abstractNumId w:val="95"/>
  </w:num>
  <w:num w:numId="89">
    <w:abstractNumId w:val="106"/>
  </w:num>
  <w:num w:numId="90">
    <w:abstractNumId w:val="185"/>
  </w:num>
  <w:num w:numId="91">
    <w:abstractNumId w:val="155"/>
  </w:num>
  <w:num w:numId="92">
    <w:abstractNumId w:val="168"/>
  </w:num>
  <w:num w:numId="93">
    <w:abstractNumId w:val="205"/>
  </w:num>
  <w:num w:numId="94">
    <w:abstractNumId w:val="133"/>
  </w:num>
  <w:num w:numId="95">
    <w:abstractNumId w:val="67"/>
  </w:num>
  <w:num w:numId="96">
    <w:abstractNumId w:val="134"/>
  </w:num>
  <w:num w:numId="97">
    <w:abstractNumId w:val="11"/>
  </w:num>
  <w:num w:numId="98">
    <w:abstractNumId w:val="117"/>
  </w:num>
  <w:num w:numId="99">
    <w:abstractNumId w:val="58"/>
  </w:num>
  <w:num w:numId="100">
    <w:abstractNumId w:val="83"/>
  </w:num>
  <w:num w:numId="101">
    <w:abstractNumId w:val="181"/>
  </w:num>
  <w:num w:numId="102">
    <w:abstractNumId w:val="62"/>
  </w:num>
  <w:num w:numId="103">
    <w:abstractNumId w:val="146"/>
  </w:num>
  <w:num w:numId="104">
    <w:abstractNumId w:val="88"/>
  </w:num>
  <w:num w:numId="105">
    <w:abstractNumId w:val="156"/>
  </w:num>
  <w:num w:numId="106">
    <w:abstractNumId w:val="13"/>
  </w:num>
  <w:num w:numId="107">
    <w:abstractNumId w:val="4"/>
  </w:num>
  <w:num w:numId="108">
    <w:abstractNumId w:val="152"/>
  </w:num>
  <w:num w:numId="109">
    <w:abstractNumId w:val="206"/>
  </w:num>
  <w:num w:numId="110">
    <w:abstractNumId w:val="158"/>
  </w:num>
  <w:num w:numId="111">
    <w:abstractNumId w:val="43"/>
  </w:num>
  <w:num w:numId="112">
    <w:abstractNumId w:val="194"/>
  </w:num>
  <w:num w:numId="113">
    <w:abstractNumId w:val="207"/>
  </w:num>
  <w:num w:numId="114">
    <w:abstractNumId w:val="45"/>
  </w:num>
  <w:num w:numId="115">
    <w:abstractNumId w:val="169"/>
  </w:num>
  <w:num w:numId="116">
    <w:abstractNumId w:val="101"/>
  </w:num>
  <w:num w:numId="117">
    <w:abstractNumId w:val="97"/>
  </w:num>
  <w:num w:numId="118">
    <w:abstractNumId w:val="10"/>
  </w:num>
  <w:num w:numId="119">
    <w:abstractNumId w:val="208"/>
  </w:num>
  <w:num w:numId="120">
    <w:abstractNumId w:val="139"/>
  </w:num>
  <w:num w:numId="121">
    <w:abstractNumId w:val="2"/>
  </w:num>
  <w:num w:numId="122">
    <w:abstractNumId w:val="175"/>
  </w:num>
  <w:num w:numId="123">
    <w:abstractNumId w:val="22"/>
  </w:num>
  <w:num w:numId="124">
    <w:abstractNumId w:val="57"/>
  </w:num>
  <w:num w:numId="125">
    <w:abstractNumId w:val="30"/>
  </w:num>
  <w:num w:numId="126">
    <w:abstractNumId w:val="170"/>
  </w:num>
  <w:num w:numId="127">
    <w:abstractNumId w:val="148"/>
  </w:num>
  <w:num w:numId="128">
    <w:abstractNumId w:val="202"/>
  </w:num>
  <w:num w:numId="129">
    <w:abstractNumId w:val="76"/>
  </w:num>
  <w:num w:numId="130">
    <w:abstractNumId w:val="137"/>
  </w:num>
  <w:num w:numId="131">
    <w:abstractNumId w:val="68"/>
  </w:num>
  <w:num w:numId="132">
    <w:abstractNumId w:val="31"/>
  </w:num>
  <w:num w:numId="133">
    <w:abstractNumId w:val="128"/>
  </w:num>
  <w:num w:numId="134">
    <w:abstractNumId w:val="3"/>
  </w:num>
  <w:num w:numId="135">
    <w:abstractNumId w:val="91"/>
  </w:num>
  <w:num w:numId="136">
    <w:abstractNumId w:val="120"/>
  </w:num>
  <w:num w:numId="137">
    <w:abstractNumId w:val="122"/>
  </w:num>
  <w:num w:numId="138">
    <w:abstractNumId w:val="39"/>
  </w:num>
  <w:num w:numId="139">
    <w:abstractNumId w:val="75"/>
  </w:num>
  <w:num w:numId="140">
    <w:abstractNumId w:val="6"/>
  </w:num>
  <w:num w:numId="141">
    <w:abstractNumId w:val="180"/>
  </w:num>
  <w:num w:numId="142">
    <w:abstractNumId w:val="127"/>
  </w:num>
  <w:num w:numId="143">
    <w:abstractNumId w:val="16"/>
  </w:num>
  <w:num w:numId="144">
    <w:abstractNumId w:val="25"/>
  </w:num>
  <w:num w:numId="145">
    <w:abstractNumId w:val="119"/>
  </w:num>
  <w:num w:numId="146">
    <w:abstractNumId w:val="74"/>
  </w:num>
  <w:num w:numId="147">
    <w:abstractNumId w:val="44"/>
  </w:num>
  <w:num w:numId="148">
    <w:abstractNumId w:val="36"/>
  </w:num>
  <w:num w:numId="149">
    <w:abstractNumId w:val="98"/>
  </w:num>
  <w:num w:numId="150">
    <w:abstractNumId w:val="72"/>
  </w:num>
  <w:num w:numId="151">
    <w:abstractNumId w:val="78"/>
  </w:num>
  <w:num w:numId="152">
    <w:abstractNumId w:val="42"/>
  </w:num>
  <w:num w:numId="153">
    <w:abstractNumId w:val="126"/>
  </w:num>
  <w:num w:numId="154">
    <w:abstractNumId w:val="32"/>
  </w:num>
  <w:num w:numId="155">
    <w:abstractNumId w:val="183"/>
  </w:num>
  <w:num w:numId="156">
    <w:abstractNumId w:val="61"/>
  </w:num>
  <w:num w:numId="157">
    <w:abstractNumId w:val="110"/>
  </w:num>
  <w:num w:numId="158">
    <w:abstractNumId w:val="87"/>
  </w:num>
  <w:num w:numId="159">
    <w:abstractNumId w:val="109"/>
  </w:num>
  <w:num w:numId="160">
    <w:abstractNumId w:val="108"/>
  </w:num>
  <w:num w:numId="161">
    <w:abstractNumId w:val="197"/>
  </w:num>
  <w:num w:numId="162">
    <w:abstractNumId w:val="92"/>
  </w:num>
  <w:num w:numId="163">
    <w:abstractNumId w:val="124"/>
  </w:num>
  <w:num w:numId="164">
    <w:abstractNumId w:val="153"/>
  </w:num>
  <w:num w:numId="165">
    <w:abstractNumId w:val="136"/>
  </w:num>
  <w:num w:numId="166">
    <w:abstractNumId w:val="48"/>
  </w:num>
  <w:num w:numId="167">
    <w:abstractNumId w:val="79"/>
  </w:num>
  <w:num w:numId="168">
    <w:abstractNumId w:val="115"/>
  </w:num>
  <w:num w:numId="169">
    <w:abstractNumId w:val="123"/>
  </w:num>
  <w:num w:numId="170">
    <w:abstractNumId w:val="178"/>
  </w:num>
  <w:num w:numId="171">
    <w:abstractNumId w:val="166"/>
  </w:num>
  <w:num w:numId="172">
    <w:abstractNumId w:val="94"/>
  </w:num>
  <w:num w:numId="173">
    <w:abstractNumId w:val="50"/>
  </w:num>
  <w:num w:numId="174">
    <w:abstractNumId w:val="182"/>
  </w:num>
  <w:num w:numId="175">
    <w:abstractNumId w:val="130"/>
  </w:num>
  <w:num w:numId="176">
    <w:abstractNumId w:val="116"/>
  </w:num>
  <w:num w:numId="177">
    <w:abstractNumId w:val="56"/>
  </w:num>
  <w:num w:numId="178">
    <w:abstractNumId w:val="125"/>
  </w:num>
  <w:num w:numId="179">
    <w:abstractNumId w:val="154"/>
  </w:num>
  <w:num w:numId="180">
    <w:abstractNumId w:val="5"/>
  </w:num>
  <w:num w:numId="181">
    <w:abstractNumId w:val="23"/>
  </w:num>
  <w:num w:numId="182">
    <w:abstractNumId w:val="14"/>
  </w:num>
  <w:num w:numId="183">
    <w:abstractNumId w:val="163"/>
  </w:num>
  <w:num w:numId="184">
    <w:abstractNumId w:val="112"/>
  </w:num>
  <w:num w:numId="185">
    <w:abstractNumId w:val="29"/>
  </w:num>
  <w:num w:numId="186">
    <w:abstractNumId w:val="70"/>
  </w:num>
  <w:num w:numId="187">
    <w:abstractNumId w:val="190"/>
  </w:num>
  <w:num w:numId="188">
    <w:abstractNumId w:val="188"/>
  </w:num>
  <w:num w:numId="189">
    <w:abstractNumId w:val="173"/>
  </w:num>
  <w:num w:numId="190">
    <w:abstractNumId w:val="199"/>
  </w:num>
  <w:num w:numId="191">
    <w:abstractNumId w:val="191"/>
  </w:num>
  <w:num w:numId="192">
    <w:abstractNumId w:val="82"/>
  </w:num>
  <w:num w:numId="193">
    <w:abstractNumId w:val="9"/>
  </w:num>
  <w:num w:numId="194">
    <w:abstractNumId w:val="179"/>
  </w:num>
  <w:num w:numId="195">
    <w:abstractNumId w:val="174"/>
  </w:num>
  <w:num w:numId="196">
    <w:abstractNumId w:val="141"/>
  </w:num>
  <w:num w:numId="197">
    <w:abstractNumId w:val="1"/>
  </w:num>
  <w:num w:numId="198">
    <w:abstractNumId w:val="102"/>
  </w:num>
  <w:num w:numId="199">
    <w:abstractNumId w:val="189"/>
  </w:num>
  <w:num w:numId="200">
    <w:abstractNumId w:val="40"/>
  </w:num>
  <w:num w:numId="201">
    <w:abstractNumId w:val="41"/>
  </w:num>
  <w:num w:numId="202">
    <w:abstractNumId w:val="0"/>
  </w:num>
  <w:num w:numId="203">
    <w:abstractNumId w:val="53"/>
  </w:num>
  <w:num w:numId="204">
    <w:abstractNumId w:val="12"/>
  </w:num>
  <w:num w:numId="205">
    <w:abstractNumId w:val="198"/>
  </w:num>
  <w:num w:numId="206">
    <w:abstractNumId w:val="69"/>
  </w:num>
  <w:num w:numId="207">
    <w:abstractNumId w:val="59"/>
  </w:num>
  <w:num w:numId="208">
    <w:abstractNumId w:val="135"/>
  </w:num>
  <w:num w:numId="209">
    <w:abstractNumId w:val="28"/>
  </w:num>
  <w:num w:numId="210">
    <w:abstractNumId w:val="46"/>
  </w:num>
  <w:num w:numId="211">
    <w:abstractNumId w:val="165"/>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F7"/>
    <w:rsid w:val="000C72A8"/>
    <w:rsid w:val="00411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FCDEC-1AB2-49C6-8D87-1C883491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61117">
      <w:bodyDiv w:val="1"/>
      <w:marLeft w:val="0"/>
      <w:marRight w:val="0"/>
      <w:marTop w:val="0"/>
      <w:marBottom w:val="0"/>
      <w:divBdr>
        <w:top w:val="none" w:sz="0" w:space="0" w:color="auto"/>
        <w:left w:val="none" w:sz="0" w:space="0" w:color="auto"/>
        <w:bottom w:val="none" w:sz="0" w:space="0" w:color="auto"/>
        <w:right w:val="none" w:sz="0" w:space="0" w:color="auto"/>
      </w:divBdr>
      <w:divsChild>
        <w:div w:id="735858831">
          <w:marLeft w:val="0"/>
          <w:marRight w:val="0"/>
          <w:marTop w:val="0"/>
          <w:marBottom w:val="0"/>
          <w:divBdr>
            <w:top w:val="none" w:sz="0" w:space="0" w:color="auto"/>
            <w:left w:val="none" w:sz="0" w:space="0" w:color="auto"/>
            <w:bottom w:val="none" w:sz="0" w:space="0" w:color="auto"/>
            <w:right w:val="none" w:sz="0" w:space="0" w:color="auto"/>
          </w:divBdr>
        </w:div>
        <w:div w:id="203489772">
          <w:marLeft w:val="0"/>
          <w:marRight w:val="0"/>
          <w:marTop w:val="0"/>
          <w:marBottom w:val="0"/>
          <w:divBdr>
            <w:top w:val="none" w:sz="0" w:space="0" w:color="auto"/>
            <w:left w:val="none" w:sz="0" w:space="0" w:color="auto"/>
            <w:bottom w:val="none" w:sz="0" w:space="0" w:color="auto"/>
            <w:right w:val="none" w:sz="0" w:space="0" w:color="auto"/>
          </w:divBdr>
        </w:div>
        <w:div w:id="971327656">
          <w:marLeft w:val="0"/>
          <w:marRight w:val="0"/>
          <w:marTop w:val="0"/>
          <w:marBottom w:val="0"/>
          <w:divBdr>
            <w:top w:val="none" w:sz="0" w:space="0" w:color="auto"/>
            <w:left w:val="none" w:sz="0" w:space="0" w:color="auto"/>
            <w:bottom w:val="none" w:sz="0" w:space="0" w:color="auto"/>
            <w:right w:val="none" w:sz="0" w:space="0" w:color="auto"/>
          </w:divBdr>
        </w:div>
        <w:div w:id="486941561">
          <w:marLeft w:val="0"/>
          <w:marRight w:val="0"/>
          <w:marTop w:val="0"/>
          <w:marBottom w:val="0"/>
          <w:divBdr>
            <w:top w:val="none" w:sz="0" w:space="0" w:color="auto"/>
            <w:left w:val="none" w:sz="0" w:space="0" w:color="auto"/>
            <w:bottom w:val="none" w:sz="0" w:space="0" w:color="auto"/>
            <w:right w:val="none" w:sz="0" w:space="0" w:color="auto"/>
          </w:divBdr>
          <w:divsChild>
            <w:div w:id="930870">
              <w:marLeft w:val="-75"/>
              <w:marRight w:val="0"/>
              <w:marTop w:val="30"/>
              <w:marBottom w:val="30"/>
              <w:divBdr>
                <w:top w:val="none" w:sz="0" w:space="0" w:color="auto"/>
                <w:left w:val="none" w:sz="0" w:space="0" w:color="auto"/>
                <w:bottom w:val="none" w:sz="0" w:space="0" w:color="auto"/>
                <w:right w:val="none" w:sz="0" w:space="0" w:color="auto"/>
              </w:divBdr>
              <w:divsChild>
                <w:div w:id="1192835777">
                  <w:marLeft w:val="0"/>
                  <w:marRight w:val="0"/>
                  <w:marTop w:val="0"/>
                  <w:marBottom w:val="0"/>
                  <w:divBdr>
                    <w:top w:val="none" w:sz="0" w:space="0" w:color="auto"/>
                    <w:left w:val="none" w:sz="0" w:space="0" w:color="auto"/>
                    <w:bottom w:val="none" w:sz="0" w:space="0" w:color="auto"/>
                    <w:right w:val="none" w:sz="0" w:space="0" w:color="auto"/>
                  </w:divBdr>
                  <w:divsChild>
                    <w:div w:id="1765298981">
                      <w:marLeft w:val="0"/>
                      <w:marRight w:val="0"/>
                      <w:marTop w:val="0"/>
                      <w:marBottom w:val="0"/>
                      <w:divBdr>
                        <w:top w:val="none" w:sz="0" w:space="0" w:color="auto"/>
                        <w:left w:val="none" w:sz="0" w:space="0" w:color="auto"/>
                        <w:bottom w:val="none" w:sz="0" w:space="0" w:color="auto"/>
                        <w:right w:val="none" w:sz="0" w:space="0" w:color="auto"/>
                      </w:divBdr>
                    </w:div>
                  </w:divsChild>
                </w:div>
                <w:div w:id="26372544">
                  <w:marLeft w:val="0"/>
                  <w:marRight w:val="0"/>
                  <w:marTop w:val="0"/>
                  <w:marBottom w:val="0"/>
                  <w:divBdr>
                    <w:top w:val="none" w:sz="0" w:space="0" w:color="auto"/>
                    <w:left w:val="none" w:sz="0" w:space="0" w:color="auto"/>
                    <w:bottom w:val="none" w:sz="0" w:space="0" w:color="auto"/>
                    <w:right w:val="none" w:sz="0" w:space="0" w:color="auto"/>
                  </w:divBdr>
                  <w:divsChild>
                    <w:div w:id="161170120">
                      <w:marLeft w:val="0"/>
                      <w:marRight w:val="0"/>
                      <w:marTop w:val="0"/>
                      <w:marBottom w:val="0"/>
                      <w:divBdr>
                        <w:top w:val="none" w:sz="0" w:space="0" w:color="auto"/>
                        <w:left w:val="none" w:sz="0" w:space="0" w:color="auto"/>
                        <w:bottom w:val="none" w:sz="0" w:space="0" w:color="auto"/>
                        <w:right w:val="none" w:sz="0" w:space="0" w:color="auto"/>
                      </w:divBdr>
                    </w:div>
                  </w:divsChild>
                </w:div>
                <w:div w:id="1631860600">
                  <w:marLeft w:val="0"/>
                  <w:marRight w:val="0"/>
                  <w:marTop w:val="0"/>
                  <w:marBottom w:val="0"/>
                  <w:divBdr>
                    <w:top w:val="none" w:sz="0" w:space="0" w:color="auto"/>
                    <w:left w:val="none" w:sz="0" w:space="0" w:color="auto"/>
                    <w:bottom w:val="none" w:sz="0" w:space="0" w:color="auto"/>
                    <w:right w:val="none" w:sz="0" w:space="0" w:color="auto"/>
                  </w:divBdr>
                  <w:divsChild>
                    <w:div w:id="4388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6875">
          <w:marLeft w:val="0"/>
          <w:marRight w:val="0"/>
          <w:marTop w:val="0"/>
          <w:marBottom w:val="0"/>
          <w:divBdr>
            <w:top w:val="none" w:sz="0" w:space="0" w:color="auto"/>
            <w:left w:val="none" w:sz="0" w:space="0" w:color="auto"/>
            <w:bottom w:val="none" w:sz="0" w:space="0" w:color="auto"/>
            <w:right w:val="none" w:sz="0" w:space="0" w:color="auto"/>
          </w:divBdr>
        </w:div>
        <w:div w:id="698699086">
          <w:marLeft w:val="0"/>
          <w:marRight w:val="0"/>
          <w:marTop w:val="0"/>
          <w:marBottom w:val="0"/>
          <w:divBdr>
            <w:top w:val="none" w:sz="0" w:space="0" w:color="auto"/>
            <w:left w:val="none" w:sz="0" w:space="0" w:color="auto"/>
            <w:bottom w:val="none" w:sz="0" w:space="0" w:color="auto"/>
            <w:right w:val="none" w:sz="0" w:space="0" w:color="auto"/>
          </w:divBdr>
        </w:div>
        <w:div w:id="1258362924">
          <w:marLeft w:val="0"/>
          <w:marRight w:val="0"/>
          <w:marTop w:val="0"/>
          <w:marBottom w:val="0"/>
          <w:divBdr>
            <w:top w:val="none" w:sz="0" w:space="0" w:color="auto"/>
            <w:left w:val="none" w:sz="0" w:space="0" w:color="auto"/>
            <w:bottom w:val="none" w:sz="0" w:space="0" w:color="auto"/>
            <w:right w:val="none" w:sz="0" w:space="0" w:color="auto"/>
          </w:divBdr>
        </w:div>
        <w:div w:id="1446851502">
          <w:marLeft w:val="0"/>
          <w:marRight w:val="0"/>
          <w:marTop w:val="0"/>
          <w:marBottom w:val="0"/>
          <w:divBdr>
            <w:top w:val="none" w:sz="0" w:space="0" w:color="auto"/>
            <w:left w:val="none" w:sz="0" w:space="0" w:color="auto"/>
            <w:bottom w:val="none" w:sz="0" w:space="0" w:color="auto"/>
            <w:right w:val="none" w:sz="0" w:space="0" w:color="auto"/>
          </w:divBdr>
        </w:div>
        <w:div w:id="804349541">
          <w:marLeft w:val="0"/>
          <w:marRight w:val="0"/>
          <w:marTop w:val="0"/>
          <w:marBottom w:val="0"/>
          <w:divBdr>
            <w:top w:val="none" w:sz="0" w:space="0" w:color="auto"/>
            <w:left w:val="none" w:sz="0" w:space="0" w:color="auto"/>
            <w:bottom w:val="none" w:sz="0" w:space="0" w:color="auto"/>
            <w:right w:val="none" w:sz="0" w:space="0" w:color="auto"/>
          </w:divBdr>
        </w:div>
        <w:div w:id="1568685119">
          <w:marLeft w:val="0"/>
          <w:marRight w:val="0"/>
          <w:marTop w:val="0"/>
          <w:marBottom w:val="0"/>
          <w:divBdr>
            <w:top w:val="none" w:sz="0" w:space="0" w:color="auto"/>
            <w:left w:val="none" w:sz="0" w:space="0" w:color="auto"/>
            <w:bottom w:val="none" w:sz="0" w:space="0" w:color="auto"/>
            <w:right w:val="none" w:sz="0" w:space="0" w:color="auto"/>
          </w:divBdr>
        </w:div>
        <w:div w:id="1708409964">
          <w:marLeft w:val="0"/>
          <w:marRight w:val="0"/>
          <w:marTop w:val="0"/>
          <w:marBottom w:val="0"/>
          <w:divBdr>
            <w:top w:val="none" w:sz="0" w:space="0" w:color="auto"/>
            <w:left w:val="none" w:sz="0" w:space="0" w:color="auto"/>
            <w:bottom w:val="none" w:sz="0" w:space="0" w:color="auto"/>
            <w:right w:val="none" w:sz="0" w:space="0" w:color="auto"/>
          </w:divBdr>
        </w:div>
        <w:div w:id="236983362">
          <w:marLeft w:val="0"/>
          <w:marRight w:val="0"/>
          <w:marTop w:val="0"/>
          <w:marBottom w:val="0"/>
          <w:divBdr>
            <w:top w:val="none" w:sz="0" w:space="0" w:color="auto"/>
            <w:left w:val="none" w:sz="0" w:space="0" w:color="auto"/>
            <w:bottom w:val="none" w:sz="0" w:space="0" w:color="auto"/>
            <w:right w:val="none" w:sz="0" w:space="0" w:color="auto"/>
          </w:divBdr>
        </w:div>
        <w:div w:id="1215191134">
          <w:marLeft w:val="0"/>
          <w:marRight w:val="0"/>
          <w:marTop w:val="0"/>
          <w:marBottom w:val="0"/>
          <w:divBdr>
            <w:top w:val="none" w:sz="0" w:space="0" w:color="auto"/>
            <w:left w:val="none" w:sz="0" w:space="0" w:color="auto"/>
            <w:bottom w:val="none" w:sz="0" w:space="0" w:color="auto"/>
            <w:right w:val="none" w:sz="0" w:space="0" w:color="auto"/>
          </w:divBdr>
        </w:div>
        <w:div w:id="1122725570">
          <w:marLeft w:val="0"/>
          <w:marRight w:val="0"/>
          <w:marTop w:val="0"/>
          <w:marBottom w:val="0"/>
          <w:divBdr>
            <w:top w:val="none" w:sz="0" w:space="0" w:color="auto"/>
            <w:left w:val="none" w:sz="0" w:space="0" w:color="auto"/>
            <w:bottom w:val="none" w:sz="0" w:space="0" w:color="auto"/>
            <w:right w:val="none" w:sz="0" w:space="0" w:color="auto"/>
          </w:divBdr>
        </w:div>
        <w:div w:id="669985695">
          <w:marLeft w:val="0"/>
          <w:marRight w:val="0"/>
          <w:marTop w:val="0"/>
          <w:marBottom w:val="0"/>
          <w:divBdr>
            <w:top w:val="none" w:sz="0" w:space="0" w:color="auto"/>
            <w:left w:val="none" w:sz="0" w:space="0" w:color="auto"/>
            <w:bottom w:val="none" w:sz="0" w:space="0" w:color="auto"/>
            <w:right w:val="none" w:sz="0" w:space="0" w:color="auto"/>
          </w:divBdr>
        </w:div>
        <w:div w:id="2061905794">
          <w:marLeft w:val="0"/>
          <w:marRight w:val="0"/>
          <w:marTop w:val="0"/>
          <w:marBottom w:val="0"/>
          <w:divBdr>
            <w:top w:val="none" w:sz="0" w:space="0" w:color="auto"/>
            <w:left w:val="none" w:sz="0" w:space="0" w:color="auto"/>
            <w:bottom w:val="none" w:sz="0" w:space="0" w:color="auto"/>
            <w:right w:val="none" w:sz="0" w:space="0" w:color="auto"/>
          </w:divBdr>
        </w:div>
        <w:div w:id="298192700">
          <w:marLeft w:val="0"/>
          <w:marRight w:val="0"/>
          <w:marTop w:val="0"/>
          <w:marBottom w:val="0"/>
          <w:divBdr>
            <w:top w:val="none" w:sz="0" w:space="0" w:color="auto"/>
            <w:left w:val="none" w:sz="0" w:space="0" w:color="auto"/>
            <w:bottom w:val="none" w:sz="0" w:space="0" w:color="auto"/>
            <w:right w:val="none" w:sz="0" w:space="0" w:color="auto"/>
          </w:divBdr>
        </w:div>
        <w:div w:id="1831680333">
          <w:marLeft w:val="0"/>
          <w:marRight w:val="0"/>
          <w:marTop w:val="0"/>
          <w:marBottom w:val="0"/>
          <w:divBdr>
            <w:top w:val="none" w:sz="0" w:space="0" w:color="auto"/>
            <w:left w:val="none" w:sz="0" w:space="0" w:color="auto"/>
            <w:bottom w:val="none" w:sz="0" w:space="0" w:color="auto"/>
            <w:right w:val="none" w:sz="0" w:space="0" w:color="auto"/>
          </w:divBdr>
        </w:div>
        <w:div w:id="1631327253">
          <w:marLeft w:val="0"/>
          <w:marRight w:val="0"/>
          <w:marTop w:val="0"/>
          <w:marBottom w:val="0"/>
          <w:divBdr>
            <w:top w:val="none" w:sz="0" w:space="0" w:color="auto"/>
            <w:left w:val="none" w:sz="0" w:space="0" w:color="auto"/>
            <w:bottom w:val="none" w:sz="0" w:space="0" w:color="auto"/>
            <w:right w:val="none" w:sz="0" w:space="0" w:color="auto"/>
          </w:divBdr>
        </w:div>
        <w:div w:id="1984964866">
          <w:marLeft w:val="0"/>
          <w:marRight w:val="0"/>
          <w:marTop w:val="0"/>
          <w:marBottom w:val="0"/>
          <w:divBdr>
            <w:top w:val="none" w:sz="0" w:space="0" w:color="auto"/>
            <w:left w:val="none" w:sz="0" w:space="0" w:color="auto"/>
            <w:bottom w:val="none" w:sz="0" w:space="0" w:color="auto"/>
            <w:right w:val="none" w:sz="0" w:space="0" w:color="auto"/>
          </w:divBdr>
        </w:div>
        <w:div w:id="1470710575">
          <w:marLeft w:val="0"/>
          <w:marRight w:val="0"/>
          <w:marTop w:val="0"/>
          <w:marBottom w:val="0"/>
          <w:divBdr>
            <w:top w:val="none" w:sz="0" w:space="0" w:color="auto"/>
            <w:left w:val="none" w:sz="0" w:space="0" w:color="auto"/>
            <w:bottom w:val="none" w:sz="0" w:space="0" w:color="auto"/>
            <w:right w:val="none" w:sz="0" w:space="0" w:color="auto"/>
          </w:divBdr>
        </w:div>
        <w:div w:id="2029863636">
          <w:marLeft w:val="0"/>
          <w:marRight w:val="0"/>
          <w:marTop w:val="0"/>
          <w:marBottom w:val="0"/>
          <w:divBdr>
            <w:top w:val="none" w:sz="0" w:space="0" w:color="auto"/>
            <w:left w:val="none" w:sz="0" w:space="0" w:color="auto"/>
            <w:bottom w:val="none" w:sz="0" w:space="0" w:color="auto"/>
            <w:right w:val="none" w:sz="0" w:space="0" w:color="auto"/>
          </w:divBdr>
        </w:div>
        <w:div w:id="1503466063">
          <w:marLeft w:val="0"/>
          <w:marRight w:val="0"/>
          <w:marTop w:val="0"/>
          <w:marBottom w:val="0"/>
          <w:divBdr>
            <w:top w:val="none" w:sz="0" w:space="0" w:color="auto"/>
            <w:left w:val="none" w:sz="0" w:space="0" w:color="auto"/>
            <w:bottom w:val="none" w:sz="0" w:space="0" w:color="auto"/>
            <w:right w:val="none" w:sz="0" w:space="0" w:color="auto"/>
          </w:divBdr>
        </w:div>
        <w:div w:id="1820998968">
          <w:marLeft w:val="0"/>
          <w:marRight w:val="0"/>
          <w:marTop w:val="0"/>
          <w:marBottom w:val="0"/>
          <w:divBdr>
            <w:top w:val="none" w:sz="0" w:space="0" w:color="auto"/>
            <w:left w:val="none" w:sz="0" w:space="0" w:color="auto"/>
            <w:bottom w:val="none" w:sz="0" w:space="0" w:color="auto"/>
            <w:right w:val="none" w:sz="0" w:space="0" w:color="auto"/>
          </w:divBdr>
        </w:div>
        <w:div w:id="592473683">
          <w:marLeft w:val="0"/>
          <w:marRight w:val="0"/>
          <w:marTop w:val="0"/>
          <w:marBottom w:val="0"/>
          <w:divBdr>
            <w:top w:val="none" w:sz="0" w:space="0" w:color="auto"/>
            <w:left w:val="none" w:sz="0" w:space="0" w:color="auto"/>
            <w:bottom w:val="none" w:sz="0" w:space="0" w:color="auto"/>
            <w:right w:val="none" w:sz="0" w:space="0" w:color="auto"/>
          </w:divBdr>
        </w:div>
        <w:div w:id="1329090922">
          <w:marLeft w:val="0"/>
          <w:marRight w:val="0"/>
          <w:marTop w:val="0"/>
          <w:marBottom w:val="0"/>
          <w:divBdr>
            <w:top w:val="none" w:sz="0" w:space="0" w:color="auto"/>
            <w:left w:val="none" w:sz="0" w:space="0" w:color="auto"/>
            <w:bottom w:val="none" w:sz="0" w:space="0" w:color="auto"/>
            <w:right w:val="none" w:sz="0" w:space="0" w:color="auto"/>
          </w:divBdr>
          <w:divsChild>
            <w:div w:id="167256763">
              <w:marLeft w:val="0"/>
              <w:marRight w:val="0"/>
              <w:marTop w:val="0"/>
              <w:marBottom w:val="0"/>
              <w:divBdr>
                <w:top w:val="none" w:sz="0" w:space="0" w:color="auto"/>
                <w:left w:val="none" w:sz="0" w:space="0" w:color="auto"/>
                <w:bottom w:val="none" w:sz="0" w:space="0" w:color="auto"/>
                <w:right w:val="none" w:sz="0" w:space="0" w:color="auto"/>
              </w:divBdr>
            </w:div>
            <w:div w:id="1821000317">
              <w:marLeft w:val="0"/>
              <w:marRight w:val="0"/>
              <w:marTop w:val="0"/>
              <w:marBottom w:val="0"/>
              <w:divBdr>
                <w:top w:val="none" w:sz="0" w:space="0" w:color="auto"/>
                <w:left w:val="none" w:sz="0" w:space="0" w:color="auto"/>
                <w:bottom w:val="none" w:sz="0" w:space="0" w:color="auto"/>
                <w:right w:val="none" w:sz="0" w:space="0" w:color="auto"/>
              </w:divBdr>
            </w:div>
            <w:div w:id="1324359263">
              <w:marLeft w:val="0"/>
              <w:marRight w:val="0"/>
              <w:marTop w:val="0"/>
              <w:marBottom w:val="0"/>
              <w:divBdr>
                <w:top w:val="none" w:sz="0" w:space="0" w:color="auto"/>
                <w:left w:val="none" w:sz="0" w:space="0" w:color="auto"/>
                <w:bottom w:val="none" w:sz="0" w:space="0" w:color="auto"/>
                <w:right w:val="none" w:sz="0" w:space="0" w:color="auto"/>
              </w:divBdr>
            </w:div>
            <w:div w:id="592395992">
              <w:marLeft w:val="0"/>
              <w:marRight w:val="0"/>
              <w:marTop w:val="0"/>
              <w:marBottom w:val="0"/>
              <w:divBdr>
                <w:top w:val="none" w:sz="0" w:space="0" w:color="auto"/>
                <w:left w:val="none" w:sz="0" w:space="0" w:color="auto"/>
                <w:bottom w:val="none" w:sz="0" w:space="0" w:color="auto"/>
                <w:right w:val="none" w:sz="0" w:space="0" w:color="auto"/>
              </w:divBdr>
            </w:div>
            <w:div w:id="1999991485">
              <w:marLeft w:val="0"/>
              <w:marRight w:val="0"/>
              <w:marTop w:val="0"/>
              <w:marBottom w:val="0"/>
              <w:divBdr>
                <w:top w:val="none" w:sz="0" w:space="0" w:color="auto"/>
                <w:left w:val="none" w:sz="0" w:space="0" w:color="auto"/>
                <w:bottom w:val="none" w:sz="0" w:space="0" w:color="auto"/>
                <w:right w:val="none" w:sz="0" w:space="0" w:color="auto"/>
              </w:divBdr>
            </w:div>
            <w:div w:id="1520895030">
              <w:marLeft w:val="0"/>
              <w:marRight w:val="0"/>
              <w:marTop w:val="0"/>
              <w:marBottom w:val="0"/>
              <w:divBdr>
                <w:top w:val="none" w:sz="0" w:space="0" w:color="auto"/>
                <w:left w:val="none" w:sz="0" w:space="0" w:color="auto"/>
                <w:bottom w:val="none" w:sz="0" w:space="0" w:color="auto"/>
                <w:right w:val="none" w:sz="0" w:space="0" w:color="auto"/>
              </w:divBdr>
            </w:div>
            <w:div w:id="492338020">
              <w:marLeft w:val="0"/>
              <w:marRight w:val="0"/>
              <w:marTop w:val="0"/>
              <w:marBottom w:val="0"/>
              <w:divBdr>
                <w:top w:val="none" w:sz="0" w:space="0" w:color="auto"/>
                <w:left w:val="none" w:sz="0" w:space="0" w:color="auto"/>
                <w:bottom w:val="none" w:sz="0" w:space="0" w:color="auto"/>
                <w:right w:val="none" w:sz="0" w:space="0" w:color="auto"/>
              </w:divBdr>
            </w:div>
            <w:div w:id="1712467">
              <w:marLeft w:val="0"/>
              <w:marRight w:val="0"/>
              <w:marTop w:val="0"/>
              <w:marBottom w:val="0"/>
              <w:divBdr>
                <w:top w:val="none" w:sz="0" w:space="0" w:color="auto"/>
                <w:left w:val="none" w:sz="0" w:space="0" w:color="auto"/>
                <w:bottom w:val="none" w:sz="0" w:space="0" w:color="auto"/>
                <w:right w:val="none" w:sz="0" w:space="0" w:color="auto"/>
              </w:divBdr>
            </w:div>
            <w:div w:id="396364528">
              <w:marLeft w:val="0"/>
              <w:marRight w:val="0"/>
              <w:marTop w:val="0"/>
              <w:marBottom w:val="0"/>
              <w:divBdr>
                <w:top w:val="none" w:sz="0" w:space="0" w:color="auto"/>
                <w:left w:val="none" w:sz="0" w:space="0" w:color="auto"/>
                <w:bottom w:val="none" w:sz="0" w:space="0" w:color="auto"/>
                <w:right w:val="none" w:sz="0" w:space="0" w:color="auto"/>
              </w:divBdr>
            </w:div>
            <w:div w:id="366878977">
              <w:marLeft w:val="0"/>
              <w:marRight w:val="0"/>
              <w:marTop w:val="0"/>
              <w:marBottom w:val="0"/>
              <w:divBdr>
                <w:top w:val="none" w:sz="0" w:space="0" w:color="auto"/>
                <w:left w:val="none" w:sz="0" w:space="0" w:color="auto"/>
                <w:bottom w:val="none" w:sz="0" w:space="0" w:color="auto"/>
                <w:right w:val="none" w:sz="0" w:space="0" w:color="auto"/>
              </w:divBdr>
            </w:div>
            <w:div w:id="938412962">
              <w:marLeft w:val="0"/>
              <w:marRight w:val="0"/>
              <w:marTop w:val="0"/>
              <w:marBottom w:val="0"/>
              <w:divBdr>
                <w:top w:val="none" w:sz="0" w:space="0" w:color="auto"/>
                <w:left w:val="none" w:sz="0" w:space="0" w:color="auto"/>
                <w:bottom w:val="none" w:sz="0" w:space="0" w:color="auto"/>
                <w:right w:val="none" w:sz="0" w:space="0" w:color="auto"/>
              </w:divBdr>
            </w:div>
            <w:div w:id="1931084888">
              <w:marLeft w:val="0"/>
              <w:marRight w:val="0"/>
              <w:marTop w:val="0"/>
              <w:marBottom w:val="0"/>
              <w:divBdr>
                <w:top w:val="none" w:sz="0" w:space="0" w:color="auto"/>
                <w:left w:val="none" w:sz="0" w:space="0" w:color="auto"/>
                <w:bottom w:val="none" w:sz="0" w:space="0" w:color="auto"/>
                <w:right w:val="none" w:sz="0" w:space="0" w:color="auto"/>
              </w:divBdr>
            </w:div>
            <w:div w:id="1525023328">
              <w:marLeft w:val="0"/>
              <w:marRight w:val="0"/>
              <w:marTop w:val="0"/>
              <w:marBottom w:val="0"/>
              <w:divBdr>
                <w:top w:val="none" w:sz="0" w:space="0" w:color="auto"/>
                <w:left w:val="none" w:sz="0" w:space="0" w:color="auto"/>
                <w:bottom w:val="none" w:sz="0" w:space="0" w:color="auto"/>
                <w:right w:val="none" w:sz="0" w:space="0" w:color="auto"/>
              </w:divBdr>
            </w:div>
            <w:div w:id="1689868847">
              <w:marLeft w:val="0"/>
              <w:marRight w:val="0"/>
              <w:marTop w:val="0"/>
              <w:marBottom w:val="0"/>
              <w:divBdr>
                <w:top w:val="none" w:sz="0" w:space="0" w:color="auto"/>
                <w:left w:val="none" w:sz="0" w:space="0" w:color="auto"/>
                <w:bottom w:val="none" w:sz="0" w:space="0" w:color="auto"/>
                <w:right w:val="none" w:sz="0" w:space="0" w:color="auto"/>
              </w:divBdr>
            </w:div>
            <w:div w:id="1061175529">
              <w:marLeft w:val="0"/>
              <w:marRight w:val="0"/>
              <w:marTop w:val="0"/>
              <w:marBottom w:val="0"/>
              <w:divBdr>
                <w:top w:val="none" w:sz="0" w:space="0" w:color="auto"/>
                <w:left w:val="none" w:sz="0" w:space="0" w:color="auto"/>
                <w:bottom w:val="none" w:sz="0" w:space="0" w:color="auto"/>
                <w:right w:val="none" w:sz="0" w:space="0" w:color="auto"/>
              </w:divBdr>
            </w:div>
            <w:div w:id="1546020603">
              <w:marLeft w:val="0"/>
              <w:marRight w:val="0"/>
              <w:marTop w:val="0"/>
              <w:marBottom w:val="0"/>
              <w:divBdr>
                <w:top w:val="none" w:sz="0" w:space="0" w:color="auto"/>
                <w:left w:val="none" w:sz="0" w:space="0" w:color="auto"/>
                <w:bottom w:val="none" w:sz="0" w:space="0" w:color="auto"/>
                <w:right w:val="none" w:sz="0" w:space="0" w:color="auto"/>
              </w:divBdr>
            </w:div>
            <w:div w:id="1346714115">
              <w:marLeft w:val="0"/>
              <w:marRight w:val="0"/>
              <w:marTop w:val="0"/>
              <w:marBottom w:val="0"/>
              <w:divBdr>
                <w:top w:val="none" w:sz="0" w:space="0" w:color="auto"/>
                <w:left w:val="none" w:sz="0" w:space="0" w:color="auto"/>
                <w:bottom w:val="none" w:sz="0" w:space="0" w:color="auto"/>
                <w:right w:val="none" w:sz="0" w:space="0" w:color="auto"/>
              </w:divBdr>
            </w:div>
            <w:div w:id="1296447155">
              <w:marLeft w:val="0"/>
              <w:marRight w:val="0"/>
              <w:marTop w:val="0"/>
              <w:marBottom w:val="0"/>
              <w:divBdr>
                <w:top w:val="none" w:sz="0" w:space="0" w:color="auto"/>
                <w:left w:val="none" w:sz="0" w:space="0" w:color="auto"/>
                <w:bottom w:val="none" w:sz="0" w:space="0" w:color="auto"/>
                <w:right w:val="none" w:sz="0" w:space="0" w:color="auto"/>
              </w:divBdr>
            </w:div>
            <w:div w:id="100881766">
              <w:marLeft w:val="0"/>
              <w:marRight w:val="0"/>
              <w:marTop w:val="0"/>
              <w:marBottom w:val="0"/>
              <w:divBdr>
                <w:top w:val="none" w:sz="0" w:space="0" w:color="auto"/>
                <w:left w:val="none" w:sz="0" w:space="0" w:color="auto"/>
                <w:bottom w:val="none" w:sz="0" w:space="0" w:color="auto"/>
                <w:right w:val="none" w:sz="0" w:space="0" w:color="auto"/>
              </w:divBdr>
            </w:div>
            <w:div w:id="1821116048">
              <w:marLeft w:val="0"/>
              <w:marRight w:val="0"/>
              <w:marTop w:val="0"/>
              <w:marBottom w:val="0"/>
              <w:divBdr>
                <w:top w:val="none" w:sz="0" w:space="0" w:color="auto"/>
                <w:left w:val="none" w:sz="0" w:space="0" w:color="auto"/>
                <w:bottom w:val="none" w:sz="0" w:space="0" w:color="auto"/>
                <w:right w:val="none" w:sz="0" w:space="0" w:color="auto"/>
              </w:divBdr>
            </w:div>
          </w:divsChild>
        </w:div>
        <w:div w:id="1542209781">
          <w:marLeft w:val="0"/>
          <w:marRight w:val="0"/>
          <w:marTop w:val="0"/>
          <w:marBottom w:val="0"/>
          <w:divBdr>
            <w:top w:val="none" w:sz="0" w:space="0" w:color="auto"/>
            <w:left w:val="none" w:sz="0" w:space="0" w:color="auto"/>
            <w:bottom w:val="none" w:sz="0" w:space="0" w:color="auto"/>
            <w:right w:val="none" w:sz="0" w:space="0" w:color="auto"/>
          </w:divBdr>
          <w:divsChild>
            <w:div w:id="1019507209">
              <w:marLeft w:val="0"/>
              <w:marRight w:val="0"/>
              <w:marTop w:val="0"/>
              <w:marBottom w:val="0"/>
              <w:divBdr>
                <w:top w:val="none" w:sz="0" w:space="0" w:color="auto"/>
                <w:left w:val="none" w:sz="0" w:space="0" w:color="auto"/>
                <w:bottom w:val="none" w:sz="0" w:space="0" w:color="auto"/>
                <w:right w:val="none" w:sz="0" w:space="0" w:color="auto"/>
              </w:divBdr>
            </w:div>
            <w:div w:id="1712219699">
              <w:marLeft w:val="0"/>
              <w:marRight w:val="0"/>
              <w:marTop w:val="0"/>
              <w:marBottom w:val="0"/>
              <w:divBdr>
                <w:top w:val="none" w:sz="0" w:space="0" w:color="auto"/>
                <w:left w:val="none" w:sz="0" w:space="0" w:color="auto"/>
                <w:bottom w:val="none" w:sz="0" w:space="0" w:color="auto"/>
                <w:right w:val="none" w:sz="0" w:space="0" w:color="auto"/>
              </w:divBdr>
            </w:div>
            <w:div w:id="1976333379">
              <w:marLeft w:val="0"/>
              <w:marRight w:val="0"/>
              <w:marTop w:val="0"/>
              <w:marBottom w:val="0"/>
              <w:divBdr>
                <w:top w:val="none" w:sz="0" w:space="0" w:color="auto"/>
                <w:left w:val="none" w:sz="0" w:space="0" w:color="auto"/>
                <w:bottom w:val="none" w:sz="0" w:space="0" w:color="auto"/>
                <w:right w:val="none" w:sz="0" w:space="0" w:color="auto"/>
              </w:divBdr>
            </w:div>
            <w:div w:id="266236305">
              <w:marLeft w:val="0"/>
              <w:marRight w:val="0"/>
              <w:marTop w:val="0"/>
              <w:marBottom w:val="0"/>
              <w:divBdr>
                <w:top w:val="none" w:sz="0" w:space="0" w:color="auto"/>
                <w:left w:val="none" w:sz="0" w:space="0" w:color="auto"/>
                <w:bottom w:val="none" w:sz="0" w:space="0" w:color="auto"/>
                <w:right w:val="none" w:sz="0" w:space="0" w:color="auto"/>
              </w:divBdr>
            </w:div>
            <w:div w:id="932471551">
              <w:marLeft w:val="0"/>
              <w:marRight w:val="0"/>
              <w:marTop w:val="0"/>
              <w:marBottom w:val="0"/>
              <w:divBdr>
                <w:top w:val="none" w:sz="0" w:space="0" w:color="auto"/>
                <w:left w:val="none" w:sz="0" w:space="0" w:color="auto"/>
                <w:bottom w:val="none" w:sz="0" w:space="0" w:color="auto"/>
                <w:right w:val="none" w:sz="0" w:space="0" w:color="auto"/>
              </w:divBdr>
            </w:div>
            <w:div w:id="1609240521">
              <w:marLeft w:val="0"/>
              <w:marRight w:val="0"/>
              <w:marTop w:val="0"/>
              <w:marBottom w:val="0"/>
              <w:divBdr>
                <w:top w:val="none" w:sz="0" w:space="0" w:color="auto"/>
                <w:left w:val="none" w:sz="0" w:space="0" w:color="auto"/>
                <w:bottom w:val="none" w:sz="0" w:space="0" w:color="auto"/>
                <w:right w:val="none" w:sz="0" w:space="0" w:color="auto"/>
              </w:divBdr>
            </w:div>
            <w:div w:id="578101740">
              <w:marLeft w:val="0"/>
              <w:marRight w:val="0"/>
              <w:marTop w:val="0"/>
              <w:marBottom w:val="0"/>
              <w:divBdr>
                <w:top w:val="none" w:sz="0" w:space="0" w:color="auto"/>
                <w:left w:val="none" w:sz="0" w:space="0" w:color="auto"/>
                <w:bottom w:val="none" w:sz="0" w:space="0" w:color="auto"/>
                <w:right w:val="none" w:sz="0" w:space="0" w:color="auto"/>
              </w:divBdr>
            </w:div>
            <w:div w:id="208153669">
              <w:marLeft w:val="0"/>
              <w:marRight w:val="0"/>
              <w:marTop w:val="0"/>
              <w:marBottom w:val="0"/>
              <w:divBdr>
                <w:top w:val="none" w:sz="0" w:space="0" w:color="auto"/>
                <w:left w:val="none" w:sz="0" w:space="0" w:color="auto"/>
                <w:bottom w:val="none" w:sz="0" w:space="0" w:color="auto"/>
                <w:right w:val="none" w:sz="0" w:space="0" w:color="auto"/>
              </w:divBdr>
            </w:div>
            <w:div w:id="516694844">
              <w:marLeft w:val="0"/>
              <w:marRight w:val="0"/>
              <w:marTop w:val="0"/>
              <w:marBottom w:val="0"/>
              <w:divBdr>
                <w:top w:val="none" w:sz="0" w:space="0" w:color="auto"/>
                <w:left w:val="none" w:sz="0" w:space="0" w:color="auto"/>
                <w:bottom w:val="none" w:sz="0" w:space="0" w:color="auto"/>
                <w:right w:val="none" w:sz="0" w:space="0" w:color="auto"/>
              </w:divBdr>
            </w:div>
            <w:div w:id="2108378220">
              <w:marLeft w:val="0"/>
              <w:marRight w:val="0"/>
              <w:marTop w:val="0"/>
              <w:marBottom w:val="0"/>
              <w:divBdr>
                <w:top w:val="none" w:sz="0" w:space="0" w:color="auto"/>
                <w:left w:val="none" w:sz="0" w:space="0" w:color="auto"/>
                <w:bottom w:val="none" w:sz="0" w:space="0" w:color="auto"/>
                <w:right w:val="none" w:sz="0" w:space="0" w:color="auto"/>
              </w:divBdr>
            </w:div>
            <w:div w:id="1258520133">
              <w:marLeft w:val="0"/>
              <w:marRight w:val="0"/>
              <w:marTop w:val="0"/>
              <w:marBottom w:val="0"/>
              <w:divBdr>
                <w:top w:val="none" w:sz="0" w:space="0" w:color="auto"/>
                <w:left w:val="none" w:sz="0" w:space="0" w:color="auto"/>
                <w:bottom w:val="none" w:sz="0" w:space="0" w:color="auto"/>
                <w:right w:val="none" w:sz="0" w:space="0" w:color="auto"/>
              </w:divBdr>
            </w:div>
            <w:div w:id="873233921">
              <w:marLeft w:val="0"/>
              <w:marRight w:val="0"/>
              <w:marTop w:val="0"/>
              <w:marBottom w:val="0"/>
              <w:divBdr>
                <w:top w:val="none" w:sz="0" w:space="0" w:color="auto"/>
                <w:left w:val="none" w:sz="0" w:space="0" w:color="auto"/>
                <w:bottom w:val="none" w:sz="0" w:space="0" w:color="auto"/>
                <w:right w:val="none" w:sz="0" w:space="0" w:color="auto"/>
              </w:divBdr>
            </w:div>
            <w:div w:id="1343628940">
              <w:marLeft w:val="0"/>
              <w:marRight w:val="0"/>
              <w:marTop w:val="0"/>
              <w:marBottom w:val="0"/>
              <w:divBdr>
                <w:top w:val="none" w:sz="0" w:space="0" w:color="auto"/>
                <w:left w:val="none" w:sz="0" w:space="0" w:color="auto"/>
                <w:bottom w:val="none" w:sz="0" w:space="0" w:color="auto"/>
                <w:right w:val="none" w:sz="0" w:space="0" w:color="auto"/>
              </w:divBdr>
            </w:div>
            <w:div w:id="537741635">
              <w:marLeft w:val="0"/>
              <w:marRight w:val="0"/>
              <w:marTop w:val="0"/>
              <w:marBottom w:val="0"/>
              <w:divBdr>
                <w:top w:val="none" w:sz="0" w:space="0" w:color="auto"/>
                <w:left w:val="none" w:sz="0" w:space="0" w:color="auto"/>
                <w:bottom w:val="none" w:sz="0" w:space="0" w:color="auto"/>
                <w:right w:val="none" w:sz="0" w:space="0" w:color="auto"/>
              </w:divBdr>
            </w:div>
            <w:div w:id="1091394645">
              <w:marLeft w:val="0"/>
              <w:marRight w:val="0"/>
              <w:marTop w:val="0"/>
              <w:marBottom w:val="0"/>
              <w:divBdr>
                <w:top w:val="none" w:sz="0" w:space="0" w:color="auto"/>
                <w:left w:val="none" w:sz="0" w:space="0" w:color="auto"/>
                <w:bottom w:val="none" w:sz="0" w:space="0" w:color="auto"/>
                <w:right w:val="none" w:sz="0" w:space="0" w:color="auto"/>
              </w:divBdr>
            </w:div>
            <w:div w:id="1610358330">
              <w:marLeft w:val="0"/>
              <w:marRight w:val="0"/>
              <w:marTop w:val="0"/>
              <w:marBottom w:val="0"/>
              <w:divBdr>
                <w:top w:val="none" w:sz="0" w:space="0" w:color="auto"/>
                <w:left w:val="none" w:sz="0" w:space="0" w:color="auto"/>
                <w:bottom w:val="none" w:sz="0" w:space="0" w:color="auto"/>
                <w:right w:val="none" w:sz="0" w:space="0" w:color="auto"/>
              </w:divBdr>
            </w:div>
            <w:div w:id="1978144937">
              <w:marLeft w:val="0"/>
              <w:marRight w:val="0"/>
              <w:marTop w:val="0"/>
              <w:marBottom w:val="0"/>
              <w:divBdr>
                <w:top w:val="none" w:sz="0" w:space="0" w:color="auto"/>
                <w:left w:val="none" w:sz="0" w:space="0" w:color="auto"/>
                <w:bottom w:val="none" w:sz="0" w:space="0" w:color="auto"/>
                <w:right w:val="none" w:sz="0" w:space="0" w:color="auto"/>
              </w:divBdr>
            </w:div>
            <w:div w:id="1378316747">
              <w:marLeft w:val="0"/>
              <w:marRight w:val="0"/>
              <w:marTop w:val="0"/>
              <w:marBottom w:val="0"/>
              <w:divBdr>
                <w:top w:val="none" w:sz="0" w:space="0" w:color="auto"/>
                <w:left w:val="none" w:sz="0" w:space="0" w:color="auto"/>
                <w:bottom w:val="none" w:sz="0" w:space="0" w:color="auto"/>
                <w:right w:val="none" w:sz="0" w:space="0" w:color="auto"/>
              </w:divBdr>
            </w:div>
            <w:div w:id="214003001">
              <w:marLeft w:val="0"/>
              <w:marRight w:val="0"/>
              <w:marTop w:val="0"/>
              <w:marBottom w:val="0"/>
              <w:divBdr>
                <w:top w:val="none" w:sz="0" w:space="0" w:color="auto"/>
                <w:left w:val="none" w:sz="0" w:space="0" w:color="auto"/>
                <w:bottom w:val="none" w:sz="0" w:space="0" w:color="auto"/>
                <w:right w:val="none" w:sz="0" w:space="0" w:color="auto"/>
              </w:divBdr>
            </w:div>
            <w:div w:id="1933010076">
              <w:marLeft w:val="0"/>
              <w:marRight w:val="0"/>
              <w:marTop w:val="0"/>
              <w:marBottom w:val="0"/>
              <w:divBdr>
                <w:top w:val="none" w:sz="0" w:space="0" w:color="auto"/>
                <w:left w:val="none" w:sz="0" w:space="0" w:color="auto"/>
                <w:bottom w:val="none" w:sz="0" w:space="0" w:color="auto"/>
                <w:right w:val="none" w:sz="0" w:space="0" w:color="auto"/>
              </w:divBdr>
            </w:div>
          </w:divsChild>
        </w:div>
        <w:div w:id="956375789">
          <w:marLeft w:val="0"/>
          <w:marRight w:val="0"/>
          <w:marTop w:val="0"/>
          <w:marBottom w:val="0"/>
          <w:divBdr>
            <w:top w:val="none" w:sz="0" w:space="0" w:color="auto"/>
            <w:left w:val="none" w:sz="0" w:space="0" w:color="auto"/>
            <w:bottom w:val="none" w:sz="0" w:space="0" w:color="auto"/>
            <w:right w:val="none" w:sz="0" w:space="0" w:color="auto"/>
          </w:divBdr>
          <w:divsChild>
            <w:div w:id="850877590">
              <w:marLeft w:val="0"/>
              <w:marRight w:val="0"/>
              <w:marTop w:val="0"/>
              <w:marBottom w:val="0"/>
              <w:divBdr>
                <w:top w:val="none" w:sz="0" w:space="0" w:color="auto"/>
                <w:left w:val="none" w:sz="0" w:space="0" w:color="auto"/>
                <w:bottom w:val="none" w:sz="0" w:space="0" w:color="auto"/>
                <w:right w:val="none" w:sz="0" w:space="0" w:color="auto"/>
              </w:divBdr>
            </w:div>
            <w:div w:id="997801630">
              <w:marLeft w:val="0"/>
              <w:marRight w:val="0"/>
              <w:marTop w:val="0"/>
              <w:marBottom w:val="0"/>
              <w:divBdr>
                <w:top w:val="none" w:sz="0" w:space="0" w:color="auto"/>
                <w:left w:val="none" w:sz="0" w:space="0" w:color="auto"/>
                <w:bottom w:val="none" w:sz="0" w:space="0" w:color="auto"/>
                <w:right w:val="none" w:sz="0" w:space="0" w:color="auto"/>
              </w:divBdr>
            </w:div>
            <w:div w:id="190925270">
              <w:marLeft w:val="0"/>
              <w:marRight w:val="0"/>
              <w:marTop w:val="0"/>
              <w:marBottom w:val="0"/>
              <w:divBdr>
                <w:top w:val="none" w:sz="0" w:space="0" w:color="auto"/>
                <w:left w:val="none" w:sz="0" w:space="0" w:color="auto"/>
                <w:bottom w:val="none" w:sz="0" w:space="0" w:color="auto"/>
                <w:right w:val="none" w:sz="0" w:space="0" w:color="auto"/>
              </w:divBdr>
            </w:div>
            <w:div w:id="1378820949">
              <w:marLeft w:val="0"/>
              <w:marRight w:val="0"/>
              <w:marTop w:val="0"/>
              <w:marBottom w:val="0"/>
              <w:divBdr>
                <w:top w:val="none" w:sz="0" w:space="0" w:color="auto"/>
                <w:left w:val="none" w:sz="0" w:space="0" w:color="auto"/>
                <w:bottom w:val="none" w:sz="0" w:space="0" w:color="auto"/>
                <w:right w:val="none" w:sz="0" w:space="0" w:color="auto"/>
              </w:divBdr>
            </w:div>
            <w:div w:id="1807357245">
              <w:marLeft w:val="0"/>
              <w:marRight w:val="0"/>
              <w:marTop w:val="0"/>
              <w:marBottom w:val="0"/>
              <w:divBdr>
                <w:top w:val="none" w:sz="0" w:space="0" w:color="auto"/>
                <w:left w:val="none" w:sz="0" w:space="0" w:color="auto"/>
                <w:bottom w:val="none" w:sz="0" w:space="0" w:color="auto"/>
                <w:right w:val="none" w:sz="0" w:space="0" w:color="auto"/>
              </w:divBdr>
            </w:div>
            <w:div w:id="1088307657">
              <w:marLeft w:val="0"/>
              <w:marRight w:val="0"/>
              <w:marTop w:val="0"/>
              <w:marBottom w:val="0"/>
              <w:divBdr>
                <w:top w:val="none" w:sz="0" w:space="0" w:color="auto"/>
                <w:left w:val="none" w:sz="0" w:space="0" w:color="auto"/>
                <w:bottom w:val="none" w:sz="0" w:space="0" w:color="auto"/>
                <w:right w:val="none" w:sz="0" w:space="0" w:color="auto"/>
              </w:divBdr>
            </w:div>
            <w:div w:id="1393195402">
              <w:marLeft w:val="0"/>
              <w:marRight w:val="0"/>
              <w:marTop w:val="0"/>
              <w:marBottom w:val="0"/>
              <w:divBdr>
                <w:top w:val="none" w:sz="0" w:space="0" w:color="auto"/>
                <w:left w:val="none" w:sz="0" w:space="0" w:color="auto"/>
                <w:bottom w:val="none" w:sz="0" w:space="0" w:color="auto"/>
                <w:right w:val="none" w:sz="0" w:space="0" w:color="auto"/>
              </w:divBdr>
            </w:div>
            <w:div w:id="449595144">
              <w:marLeft w:val="0"/>
              <w:marRight w:val="0"/>
              <w:marTop w:val="0"/>
              <w:marBottom w:val="0"/>
              <w:divBdr>
                <w:top w:val="none" w:sz="0" w:space="0" w:color="auto"/>
                <w:left w:val="none" w:sz="0" w:space="0" w:color="auto"/>
                <w:bottom w:val="none" w:sz="0" w:space="0" w:color="auto"/>
                <w:right w:val="none" w:sz="0" w:space="0" w:color="auto"/>
              </w:divBdr>
            </w:div>
            <w:div w:id="111975887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951939352">
              <w:marLeft w:val="0"/>
              <w:marRight w:val="0"/>
              <w:marTop w:val="0"/>
              <w:marBottom w:val="0"/>
              <w:divBdr>
                <w:top w:val="none" w:sz="0" w:space="0" w:color="auto"/>
                <w:left w:val="none" w:sz="0" w:space="0" w:color="auto"/>
                <w:bottom w:val="none" w:sz="0" w:space="0" w:color="auto"/>
                <w:right w:val="none" w:sz="0" w:space="0" w:color="auto"/>
              </w:divBdr>
            </w:div>
            <w:div w:id="1987511564">
              <w:marLeft w:val="0"/>
              <w:marRight w:val="0"/>
              <w:marTop w:val="0"/>
              <w:marBottom w:val="0"/>
              <w:divBdr>
                <w:top w:val="none" w:sz="0" w:space="0" w:color="auto"/>
                <w:left w:val="none" w:sz="0" w:space="0" w:color="auto"/>
                <w:bottom w:val="none" w:sz="0" w:space="0" w:color="auto"/>
                <w:right w:val="none" w:sz="0" w:space="0" w:color="auto"/>
              </w:divBdr>
            </w:div>
            <w:div w:id="313340039">
              <w:marLeft w:val="0"/>
              <w:marRight w:val="0"/>
              <w:marTop w:val="0"/>
              <w:marBottom w:val="0"/>
              <w:divBdr>
                <w:top w:val="none" w:sz="0" w:space="0" w:color="auto"/>
                <w:left w:val="none" w:sz="0" w:space="0" w:color="auto"/>
                <w:bottom w:val="none" w:sz="0" w:space="0" w:color="auto"/>
                <w:right w:val="none" w:sz="0" w:space="0" w:color="auto"/>
              </w:divBdr>
            </w:div>
            <w:div w:id="1246454120">
              <w:marLeft w:val="0"/>
              <w:marRight w:val="0"/>
              <w:marTop w:val="0"/>
              <w:marBottom w:val="0"/>
              <w:divBdr>
                <w:top w:val="none" w:sz="0" w:space="0" w:color="auto"/>
                <w:left w:val="none" w:sz="0" w:space="0" w:color="auto"/>
                <w:bottom w:val="none" w:sz="0" w:space="0" w:color="auto"/>
                <w:right w:val="none" w:sz="0" w:space="0" w:color="auto"/>
              </w:divBdr>
            </w:div>
            <w:div w:id="1500997642">
              <w:marLeft w:val="0"/>
              <w:marRight w:val="0"/>
              <w:marTop w:val="0"/>
              <w:marBottom w:val="0"/>
              <w:divBdr>
                <w:top w:val="none" w:sz="0" w:space="0" w:color="auto"/>
                <w:left w:val="none" w:sz="0" w:space="0" w:color="auto"/>
                <w:bottom w:val="none" w:sz="0" w:space="0" w:color="auto"/>
                <w:right w:val="none" w:sz="0" w:space="0" w:color="auto"/>
              </w:divBdr>
            </w:div>
            <w:div w:id="38284100">
              <w:marLeft w:val="0"/>
              <w:marRight w:val="0"/>
              <w:marTop w:val="0"/>
              <w:marBottom w:val="0"/>
              <w:divBdr>
                <w:top w:val="none" w:sz="0" w:space="0" w:color="auto"/>
                <w:left w:val="none" w:sz="0" w:space="0" w:color="auto"/>
                <w:bottom w:val="none" w:sz="0" w:space="0" w:color="auto"/>
                <w:right w:val="none" w:sz="0" w:space="0" w:color="auto"/>
              </w:divBdr>
            </w:div>
            <w:div w:id="1336611104">
              <w:marLeft w:val="0"/>
              <w:marRight w:val="0"/>
              <w:marTop w:val="0"/>
              <w:marBottom w:val="0"/>
              <w:divBdr>
                <w:top w:val="none" w:sz="0" w:space="0" w:color="auto"/>
                <w:left w:val="none" w:sz="0" w:space="0" w:color="auto"/>
                <w:bottom w:val="none" w:sz="0" w:space="0" w:color="auto"/>
                <w:right w:val="none" w:sz="0" w:space="0" w:color="auto"/>
              </w:divBdr>
            </w:div>
            <w:div w:id="2046442660">
              <w:marLeft w:val="0"/>
              <w:marRight w:val="0"/>
              <w:marTop w:val="0"/>
              <w:marBottom w:val="0"/>
              <w:divBdr>
                <w:top w:val="none" w:sz="0" w:space="0" w:color="auto"/>
                <w:left w:val="none" w:sz="0" w:space="0" w:color="auto"/>
                <w:bottom w:val="none" w:sz="0" w:space="0" w:color="auto"/>
                <w:right w:val="none" w:sz="0" w:space="0" w:color="auto"/>
              </w:divBdr>
            </w:div>
            <w:div w:id="1654602719">
              <w:marLeft w:val="0"/>
              <w:marRight w:val="0"/>
              <w:marTop w:val="0"/>
              <w:marBottom w:val="0"/>
              <w:divBdr>
                <w:top w:val="none" w:sz="0" w:space="0" w:color="auto"/>
                <w:left w:val="none" w:sz="0" w:space="0" w:color="auto"/>
                <w:bottom w:val="none" w:sz="0" w:space="0" w:color="auto"/>
                <w:right w:val="none" w:sz="0" w:space="0" w:color="auto"/>
              </w:divBdr>
            </w:div>
            <w:div w:id="1205482654">
              <w:marLeft w:val="0"/>
              <w:marRight w:val="0"/>
              <w:marTop w:val="0"/>
              <w:marBottom w:val="0"/>
              <w:divBdr>
                <w:top w:val="none" w:sz="0" w:space="0" w:color="auto"/>
                <w:left w:val="none" w:sz="0" w:space="0" w:color="auto"/>
                <w:bottom w:val="none" w:sz="0" w:space="0" w:color="auto"/>
                <w:right w:val="none" w:sz="0" w:space="0" w:color="auto"/>
              </w:divBdr>
            </w:div>
          </w:divsChild>
        </w:div>
        <w:div w:id="1197231034">
          <w:marLeft w:val="0"/>
          <w:marRight w:val="0"/>
          <w:marTop w:val="0"/>
          <w:marBottom w:val="0"/>
          <w:divBdr>
            <w:top w:val="none" w:sz="0" w:space="0" w:color="auto"/>
            <w:left w:val="none" w:sz="0" w:space="0" w:color="auto"/>
            <w:bottom w:val="none" w:sz="0" w:space="0" w:color="auto"/>
            <w:right w:val="none" w:sz="0" w:space="0" w:color="auto"/>
          </w:divBdr>
          <w:divsChild>
            <w:div w:id="1916937507">
              <w:marLeft w:val="0"/>
              <w:marRight w:val="0"/>
              <w:marTop w:val="0"/>
              <w:marBottom w:val="0"/>
              <w:divBdr>
                <w:top w:val="none" w:sz="0" w:space="0" w:color="auto"/>
                <w:left w:val="none" w:sz="0" w:space="0" w:color="auto"/>
                <w:bottom w:val="none" w:sz="0" w:space="0" w:color="auto"/>
                <w:right w:val="none" w:sz="0" w:space="0" w:color="auto"/>
              </w:divBdr>
            </w:div>
            <w:div w:id="437143710">
              <w:marLeft w:val="0"/>
              <w:marRight w:val="0"/>
              <w:marTop w:val="0"/>
              <w:marBottom w:val="0"/>
              <w:divBdr>
                <w:top w:val="none" w:sz="0" w:space="0" w:color="auto"/>
                <w:left w:val="none" w:sz="0" w:space="0" w:color="auto"/>
                <w:bottom w:val="none" w:sz="0" w:space="0" w:color="auto"/>
                <w:right w:val="none" w:sz="0" w:space="0" w:color="auto"/>
              </w:divBdr>
            </w:div>
            <w:div w:id="1487088721">
              <w:marLeft w:val="0"/>
              <w:marRight w:val="0"/>
              <w:marTop w:val="0"/>
              <w:marBottom w:val="0"/>
              <w:divBdr>
                <w:top w:val="none" w:sz="0" w:space="0" w:color="auto"/>
                <w:left w:val="none" w:sz="0" w:space="0" w:color="auto"/>
                <w:bottom w:val="none" w:sz="0" w:space="0" w:color="auto"/>
                <w:right w:val="none" w:sz="0" w:space="0" w:color="auto"/>
              </w:divBdr>
            </w:div>
            <w:div w:id="1544371024">
              <w:marLeft w:val="0"/>
              <w:marRight w:val="0"/>
              <w:marTop w:val="0"/>
              <w:marBottom w:val="0"/>
              <w:divBdr>
                <w:top w:val="none" w:sz="0" w:space="0" w:color="auto"/>
                <w:left w:val="none" w:sz="0" w:space="0" w:color="auto"/>
                <w:bottom w:val="none" w:sz="0" w:space="0" w:color="auto"/>
                <w:right w:val="none" w:sz="0" w:space="0" w:color="auto"/>
              </w:divBdr>
            </w:div>
            <w:div w:id="236787920">
              <w:marLeft w:val="0"/>
              <w:marRight w:val="0"/>
              <w:marTop w:val="0"/>
              <w:marBottom w:val="0"/>
              <w:divBdr>
                <w:top w:val="none" w:sz="0" w:space="0" w:color="auto"/>
                <w:left w:val="none" w:sz="0" w:space="0" w:color="auto"/>
                <w:bottom w:val="none" w:sz="0" w:space="0" w:color="auto"/>
                <w:right w:val="none" w:sz="0" w:space="0" w:color="auto"/>
              </w:divBdr>
            </w:div>
            <w:div w:id="348915164">
              <w:marLeft w:val="0"/>
              <w:marRight w:val="0"/>
              <w:marTop w:val="0"/>
              <w:marBottom w:val="0"/>
              <w:divBdr>
                <w:top w:val="none" w:sz="0" w:space="0" w:color="auto"/>
                <w:left w:val="none" w:sz="0" w:space="0" w:color="auto"/>
                <w:bottom w:val="none" w:sz="0" w:space="0" w:color="auto"/>
                <w:right w:val="none" w:sz="0" w:space="0" w:color="auto"/>
              </w:divBdr>
            </w:div>
            <w:div w:id="1299409945">
              <w:marLeft w:val="0"/>
              <w:marRight w:val="0"/>
              <w:marTop w:val="0"/>
              <w:marBottom w:val="0"/>
              <w:divBdr>
                <w:top w:val="none" w:sz="0" w:space="0" w:color="auto"/>
                <w:left w:val="none" w:sz="0" w:space="0" w:color="auto"/>
                <w:bottom w:val="none" w:sz="0" w:space="0" w:color="auto"/>
                <w:right w:val="none" w:sz="0" w:space="0" w:color="auto"/>
              </w:divBdr>
            </w:div>
            <w:div w:id="1700934695">
              <w:marLeft w:val="0"/>
              <w:marRight w:val="0"/>
              <w:marTop w:val="0"/>
              <w:marBottom w:val="0"/>
              <w:divBdr>
                <w:top w:val="none" w:sz="0" w:space="0" w:color="auto"/>
                <w:left w:val="none" w:sz="0" w:space="0" w:color="auto"/>
                <w:bottom w:val="none" w:sz="0" w:space="0" w:color="auto"/>
                <w:right w:val="none" w:sz="0" w:space="0" w:color="auto"/>
              </w:divBdr>
            </w:div>
            <w:div w:id="88963950">
              <w:marLeft w:val="0"/>
              <w:marRight w:val="0"/>
              <w:marTop w:val="0"/>
              <w:marBottom w:val="0"/>
              <w:divBdr>
                <w:top w:val="none" w:sz="0" w:space="0" w:color="auto"/>
                <w:left w:val="none" w:sz="0" w:space="0" w:color="auto"/>
                <w:bottom w:val="none" w:sz="0" w:space="0" w:color="auto"/>
                <w:right w:val="none" w:sz="0" w:space="0" w:color="auto"/>
              </w:divBdr>
            </w:div>
            <w:div w:id="1805850450">
              <w:marLeft w:val="0"/>
              <w:marRight w:val="0"/>
              <w:marTop w:val="0"/>
              <w:marBottom w:val="0"/>
              <w:divBdr>
                <w:top w:val="none" w:sz="0" w:space="0" w:color="auto"/>
                <w:left w:val="none" w:sz="0" w:space="0" w:color="auto"/>
                <w:bottom w:val="none" w:sz="0" w:space="0" w:color="auto"/>
                <w:right w:val="none" w:sz="0" w:space="0" w:color="auto"/>
              </w:divBdr>
            </w:div>
            <w:div w:id="1370490809">
              <w:marLeft w:val="0"/>
              <w:marRight w:val="0"/>
              <w:marTop w:val="0"/>
              <w:marBottom w:val="0"/>
              <w:divBdr>
                <w:top w:val="none" w:sz="0" w:space="0" w:color="auto"/>
                <w:left w:val="none" w:sz="0" w:space="0" w:color="auto"/>
                <w:bottom w:val="none" w:sz="0" w:space="0" w:color="auto"/>
                <w:right w:val="none" w:sz="0" w:space="0" w:color="auto"/>
              </w:divBdr>
            </w:div>
            <w:div w:id="1669021001">
              <w:marLeft w:val="0"/>
              <w:marRight w:val="0"/>
              <w:marTop w:val="0"/>
              <w:marBottom w:val="0"/>
              <w:divBdr>
                <w:top w:val="none" w:sz="0" w:space="0" w:color="auto"/>
                <w:left w:val="none" w:sz="0" w:space="0" w:color="auto"/>
                <w:bottom w:val="none" w:sz="0" w:space="0" w:color="auto"/>
                <w:right w:val="none" w:sz="0" w:space="0" w:color="auto"/>
              </w:divBdr>
            </w:div>
            <w:div w:id="1871452884">
              <w:marLeft w:val="0"/>
              <w:marRight w:val="0"/>
              <w:marTop w:val="0"/>
              <w:marBottom w:val="0"/>
              <w:divBdr>
                <w:top w:val="none" w:sz="0" w:space="0" w:color="auto"/>
                <w:left w:val="none" w:sz="0" w:space="0" w:color="auto"/>
                <w:bottom w:val="none" w:sz="0" w:space="0" w:color="auto"/>
                <w:right w:val="none" w:sz="0" w:space="0" w:color="auto"/>
              </w:divBdr>
            </w:div>
            <w:div w:id="2029794628">
              <w:marLeft w:val="0"/>
              <w:marRight w:val="0"/>
              <w:marTop w:val="0"/>
              <w:marBottom w:val="0"/>
              <w:divBdr>
                <w:top w:val="none" w:sz="0" w:space="0" w:color="auto"/>
                <w:left w:val="none" w:sz="0" w:space="0" w:color="auto"/>
                <w:bottom w:val="none" w:sz="0" w:space="0" w:color="auto"/>
                <w:right w:val="none" w:sz="0" w:space="0" w:color="auto"/>
              </w:divBdr>
            </w:div>
            <w:div w:id="1142694330">
              <w:marLeft w:val="0"/>
              <w:marRight w:val="0"/>
              <w:marTop w:val="0"/>
              <w:marBottom w:val="0"/>
              <w:divBdr>
                <w:top w:val="none" w:sz="0" w:space="0" w:color="auto"/>
                <w:left w:val="none" w:sz="0" w:space="0" w:color="auto"/>
                <w:bottom w:val="none" w:sz="0" w:space="0" w:color="auto"/>
                <w:right w:val="none" w:sz="0" w:space="0" w:color="auto"/>
              </w:divBdr>
            </w:div>
            <w:div w:id="417948193">
              <w:marLeft w:val="0"/>
              <w:marRight w:val="0"/>
              <w:marTop w:val="0"/>
              <w:marBottom w:val="0"/>
              <w:divBdr>
                <w:top w:val="none" w:sz="0" w:space="0" w:color="auto"/>
                <w:left w:val="none" w:sz="0" w:space="0" w:color="auto"/>
                <w:bottom w:val="none" w:sz="0" w:space="0" w:color="auto"/>
                <w:right w:val="none" w:sz="0" w:space="0" w:color="auto"/>
              </w:divBdr>
            </w:div>
            <w:div w:id="1127041612">
              <w:marLeft w:val="0"/>
              <w:marRight w:val="0"/>
              <w:marTop w:val="0"/>
              <w:marBottom w:val="0"/>
              <w:divBdr>
                <w:top w:val="none" w:sz="0" w:space="0" w:color="auto"/>
                <w:left w:val="none" w:sz="0" w:space="0" w:color="auto"/>
                <w:bottom w:val="none" w:sz="0" w:space="0" w:color="auto"/>
                <w:right w:val="none" w:sz="0" w:space="0" w:color="auto"/>
              </w:divBdr>
            </w:div>
            <w:div w:id="105272919">
              <w:marLeft w:val="0"/>
              <w:marRight w:val="0"/>
              <w:marTop w:val="0"/>
              <w:marBottom w:val="0"/>
              <w:divBdr>
                <w:top w:val="none" w:sz="0" w:space="0" w:color="auto"/>
                <w:left w:val="none" w:sz="0" w:space="0" w:color="auto"/>
                <w:bottom w:val="none" w:sz="0" w:space="0" w:color="auto"/>
                <w:right w:val="none" w:sz="0" w:space="0" w:color="auto"/>
              </w:divBdr>
            </w:div>
            <w:div w:id="1427573741">
              <w:marLeft w:val="0"/>
              <w:marRight w:val="0"/>
              <w:marTop w:val="0"/>
              <w:marBottom w:val="0"/>
              <w:divBdr>
                <w:top w:val="none" w:sz="0" w:space="0" w:color="auto"/>
                <w:left w:val="none" w:sz="0" w:space="0" w:color="auto"/>
                <w:bottom w:val="none" w:sz="0" w:space="0" w:color="auto"/>
                <w:right w:val="none" w:sz="0" w:space="0" w:color="auto"/>
              </w:divBdr>
            </w:div>
            <w:div w:id="2143037955">
              <w:marLeft w:val="0"/>
              <w:marRight w:val="0"/>
              <w:marTop w:val="0"/>
              <w:marBottom w:val="0"/>
              <w:divBdr>
                <w:top w:val="none" w:sz="0" w:space="0" w:color="auto"/>
                <w:left w:val="none" w:sz="0" w:space="0" w:color="auto"/>
                <w:bottom w:val="none" w:sz="0" w:space="0" w:color="auto"/>
                <w:right w:val="none" w:sz="0" w:space="0" w:color="auto"/>
              </w:divBdr>
            </w:div>
          </w:divsChild>
        </w:div>
        <w:div w:id="1167405852">
          <w:marLeft w:val="0"/>
          <w:marRight w:val="0"/>
          <w:marTop w:val="0"/>
          <w:marBottom w:val="0"/>
          <w:divBdr>
            <w:top w:val="none" w:sz="0" w:space="0" w:color="auto"/>
            <w:left w:val="none" w:sz="0" w:space="0" w:color="auto"/>
            <w:bottom w:val="none" w:sz="0" w:space="0" w:color="auto"/>
            <w:right w:val="none" w:sz="0" w:space="0" w:color="auto"/>
          </w:divBdr>
          <w:divsChild>
            <w:div w:id="976567487">
              <w:marLeft w:val="0"/>
              <w:marRight w:val="0"/>
              <w:marTop w:val="0"/>
              <w:marBottom w:val="0"/>
              <w:divBdr>
                <w:top w:val="none" w:sz="0" w:space="0" w:color="auto"/>
                <w:left w:val="none" w:sz="0" w:space="0" w:color="auto"/>
                <w:bottom w:val="none" w:sz="0" w:space="0" w:color="auto"/>
                <w:right w:val="none" w:sz="0" w:space="0" w:color="auto"/>
              </w:divBdr>
            </w:div>
            <w:div w:id="862593053">
              <w:marLeft w:val="0"/>
              <w:marRight w:val="0"/>
              <w:marTop w:val="0"/>
              <w:marBottom w:val="0"/>
              <w:divBdr>
                <w:top w:val="none" w:sz="0" w:space="0" w:color="auto"/>
                <w:left w:val="none" w:sz="0" w:space="0" w:color="auto"/>
                <w:bottom w:val="none" w:sz="0" w:space="0" w:color="auto"/>
                <w:right w:val="none" w:sz="0" w:space="0" w:color="auto"/>
              </w:divBdr>
            </w:div>
            <w:div w:id="792406554">
              <w:marLeft w:val="0"/>
              <w:marRight w:val="0"/>
              <w:marTop w:val="0"/>
              <w:marBottom w:val="0"/>
              <w:divBdr>
                <w:top w:val="none" w:sz="0" w:space="0" w:color="auto"/>
                <w:left w:val="none" w:sz="0" w:space="0" w:color="auto"/>
                <w:bottom w:val="none" w:sz="0" w:space="0" w:color="auto"/>
                <w:right w:val="none" w:sz="0" w:space="0" w:color="auto"/>
              </w:divBdr>
            </w:div>
            <w:div w:id="587037893">
              <w:marLeft w:val="0"/>
              <w:marRight w:val="0"/>
              <w:marTop w:val="0"/>
              <w:marBottom w:val="0"/>
              <w:divBdr>
                <w:top w:val="none" w:sz="0" w:space="0" w:color="auto"/>
                <w:left w:val="none" w:sz="0" w:space="0" w:color="auto"/>
                <w:bottom w:val="none" w:sz="0" w:space="0" w:color="auto"/>
                <w:right w:val="none" w:sz="0" w:space="0" w:color="auto"/>
              </w:divBdr>
            </w:div>
            <w:div w:id="2075859393">
              <w:marLeft w:val="0"/>
              <w:marRight w:val="0"/>
              <w:marTop w:val="0"/>
              <w:marBottom w:val="0"/>
              <w:divBdr>
                <w:top w:val="none" w:sz="0" w:space="0" w:color="auto"/>
                <w:left w:val="none" w:sz="0" w:space="0" w:color="auto"/>
                <w:bottom w:val="none" w:sz="0" w:space="0" w:color="auto"/>
                <w:right w:val="none" w:sz="0" w:space="0" w:color="auto"/>
              </w:divBdr>
            </w:div>
            <w:div w:id="440225799">
              <w:marLeft w:val="0"/>
              <w:marRight w:val="0"/>
              <w:marTop w:val="0"/>
              <w:marBottom w:val="0"/>
              <w:divBdr>
                <w:top w:val="none" w:sz="0" w:space="0" w:color="auto"/>
                <w:left w:val="none" w:sz="0" w:space="0" w:color="auto"/>
                <w:bottom w:val="none" w:sz="0" w:space="0" w:color="auto"/>
                <w:right w:val="none" w:sz="0" w:space="0" w:color="auto"/>
              </w:divBdr>
            </w:div>
            <w:div w:id="840782233">
              <w:marLeft w:val="0"/>
              <w:marRight w:val="0"/>
              <w:marTop w:val="0"/>
              <w:marBottom w:val="0"/>
              <w:divBdr>
                <w:top w:val="none" w:sz="0" w:space="0" w:color="auto"/>
                <w:left w:val="none" w:sz="0" w:space="0" w:color="auto"/>
                <w:bottom w:val="none" w:sz="0" w:space="0" w:color="auto"/>
                <w:right w:val="none" w:sz="0" w:space="0" w:color="auto"/>
              </w:divBdr>
            </w:div>
            <w:div w:id="2080667958">
              <w:marLeft w:val="0"/>
              <w:marRight w:val="0"/>
              <w:marTop w:val="0"/>
              <w:marBottom w:val="0"/>
              <w:divBdr>
                <w:top w:val="none" w:sz="0" w:space="0" w:color="auto"/>
                <w:left w:val="none" w:sz="0" w:space="0" w:color="auto"/>
                <w:bottom w:val="none" w:sz="0" w:space="0" w:color="auto"/>
                <w:right w:val="none" w:sz="0" w:space="0" w:color="auto"/>
              </w:divBdr>
            </w:div>
            <w:div w:id="1029376731">
              <w:marLeft w:val="0"/>
              <w:marRight w:val="0"/>
              <w:marTop w:val="0"/>
              <w:marBottom w:val="0"/>
              <w:divBdr>
                <w:top w:val="none" w:sz="0" w:space="0" w:color="auto"/>
                <w:left w:val="none" w:sz="0" w:space="0" w:color="auto"/>
                <w:bottom w:val="none" w:sz="0" w:space="0" w:color="auto"/>
                <w:right w:val="none" w:sz="0" w:space="0" w:color="auto"/>
              </w:divBdr>
            </w:div>
            <w:div w:id="1608999334">
              <w:marLeft w:val="0"/>
              <w:marRight w:val="0"/>
              <w:marTop w:val="0"/>
              <w:marBottom w:val="0"/>
              <w:divBdr>
                <w:top w:val="none" w:sz="0" w:space="0" w:color="auto"/>
                <w:left w:val="none" w:sz="0" w:space="0" w:color="auto"/>
                <w:bottom w:val="none" w:sz="0" w:space="0" w:color="auto"/>
                <w:right w:val="none" w:sz="0" w:space="0" w:color="auto"/>
              </w:divBdr>
            </w:div>
            <w:div w:id="657920163">
              <w:marLeft w:val="0"/>
              <w:marRight w:val="0"/>
              <w:marTop w:val="0"/>
              <w:marBottom w:val="0"/>
              <w:divBdr>
                <w:top w:val="none" w:sz="0" w:space="0" w:color="auto"/>
                <w:left w:val="none" w:sz="0" w:space="0" w:color="auto"/>
                <w:bottom w:val="none" w:sz="0" w:space="0" w:color="auto"/>
                <w:right w:val="none" w:sz="0" w:space="0" w:color="auto"/>
              </w:divBdr>
            </w:div>
            <w:div w:id="1589344284">
              <w:marLeft w:val="0"/>
              <w:marRight w:val="0"/>
              <w:marTop w:val="0"/>
              <w:marBottom w:val="0"/>
              <w:divBdr>
                <w:top w:val="none" w:sz="0" w:space="0" w:color="auto"/>
                <w:left w:val="none" w:sz="0" w:space="0" w:color="auto"/>
                <w:bottom w:val="none" w:sz="0" w:space="0" w:color="auto"/>
                <w:right w:val="none" w:sz="0" w:space="0" w:color="auto"/>
              </w:divBdr>
            </w:div>
            <w:div w:id="1065644621">
              <w:marLeft w:val="0"/>
              <w:marRight w:val="0"/>
              <w:marTop w:val="0"/>
              <w:marBottom w:val="0"/>
              <w:divBdr>
                <w:top w:val="none" w:sz="0" w:space="0" w:color="auto"/>
                <w:left w:val="none" w:sz="0" w:space="0" w:color="auto"/>
                <w:bottom w:val="none" w:sz="0" w:space="0" w:color="auto"/>
                <w:right w:val="none" w:sz="0" w:space="0" w:color="auto"/>
              </w:divBdr>
            </w:div>
            <w:div w:id="196158918">
              <w:marLeft w:val="0"/>
              <w:marRight w:val="0"/>
              <w:marTop w:val="0"/>
              <w:marBottom w:val="0"/>
              <w:divBdr>
                <w:top w:val="none" w:sz="0" w:space="0" w:color="auto"/>
                <w:left w:val="none" w:sz="0" w:space="0" w:color="auto"/>
                <w:bottom w:val="none" w:sz="0" w:space="0" w:color="auto"/>
                <w:right w:val="none" w:sz="0" w:space="0" w:color="auto"/>
              </w:divBdr>
            </w:div>
            <w:div w:id="1088700291">
              <w:marLeft w:val="0"/>
              <w:marRight w:val="0"/>
              <w:marTop w:val="0"/>
              <w:marBottom w:val="0"/>
              <w:divBdr>
                <w:top w:val="none" w:sz="0" w:space="0" w:color="auto"/>
                <w:left w:val="none" w:sz="0" w:space="0" w:color="auto"/>
                <w:bottom w:val="none" w:sz="0" w:space="0" w:color="auto"/>
                <w:right w:val="none" w:sz="0" w:space="0" w:color="auto"/>
              </w:divBdr>
            </w:div>
            <w:div w:id="1550997988">
              <w:marLeft w:val="0"/>
              <w:marRight w:val="0"/>
              <w:marTop w:val="0"/>
              <w:marBottom w:val="0"/>
              <w:divBdr>
                <w:top w:val="none" w:sz="0" w:space="0" w:color="auto"/>
                <w:left w:val="none" w:sz="0" w:space="0" w:color="auto"/>
                <w:bottom w:val="none" w:sz="0" w:space="0" w:color="auto"/>
                <w:right w:val="none" w:sz="0" w:space="0" w:color="auto"/>
              </w:divBdr>
            </w:div>
            <w:div w:id="320427693">
              <w:marLeft w:val="0"/>
              <w:marRight w:val="0"/>
              <w:marTop w:val="0"/>
              <w:marBottom w:val="0"/>
              <w:divBdr>
                <w:top w:val="none" w:sz="0" w:space="0" w:color="auto"/>
                <w:left w:val="none" w:sz="0" w:space="0" w:color="auto"/>
                <w:bottom w:val="none" w:sz="0" w:space="0" w:color="auto"/>
                <w:right w:val="none" w:sz="0" w:space="0" w:color="auto"/>
              </w:divBdr>
            </w:div>
            <w:div w:id="45952392">
              <w:marLeft w:val="0"/>
              <w:marRight w:val="0"/>
              <w:marTop w:val="0"/>
              <w:marBottom w:val="0"/>
              <w:divBdr>
                <w:top w:val="none" w:sz="0" w:space="0" w:color="auto"/>
                <w:left w:val="none" w:sz="0" w:space="0" w:color="auto"/>
                <w:bottom w:val="none" w:sz="0" w:space="0" w:color="auto"/>
                <w:right w:val="none" w:sz="0" w:space="0" w:color="auto"/>
              </w:divBdr>
            </w:div>
            <w:div w:id="271712439">
              <w:marLeft w:val="0"/>
              <w:marRight w:val="0"/>
              <w:marTop w:val="0"/>
              <w:marBottom w:val="0"/>
              <w:divBdr>
                <w:top w:val="none" w:sz="0" w:space="0" w:color="auto"/>
                <w:left w:val="none" w:sz="0" w:space="0" w:color="auto"/>
                <w:bottom w:val="none" w:sz="0" w:space="0" w:color="auto"/>
                <w:right w:val="none" w:sz="0" w:space="0" w:color="auto"/>
              </w:divBdr>
            </w:div>
            <w:div w:id="2083020158">
              <w:marLeft w:val="0"/>
              <w:marRight w:val="0"/>
              <w:marTop w:val="0"/>
              <w:marBottom w:val="0"/>
              <w:divBdr>
                <w:top w:val="none" w:sz="0" w:space="0" w:color="auto"/>
                <w:left w:val="none" w:sz="0" w:space="0" w:color="auto"/>
                <w:bottom w:val="none" w:sz="0" w:space="0" w:color="auto"/>
                <w:right w:val="none" w:sz="0" w:space="0" w:color="auto"/>
              </w:divBdr>
            </w:div>
          </w:divsChild>
        </w:div>
        <w:div w:id="549610293">
          <w:marLeft w:val="0"/>
          <w:marRight w:val="0"/>
          <w:marTop w:val="0"/>
          <w:marBottom w:val="0"/>
          <w:divBdr>
            <w:top w:val="none" w:sz="0" w:space="0" w:color="auto"/>
            <w:left w:val="none" w:sz="0" w:space="0" w:color="auto"/>
            <w:bottom w:val="none" w:sz="0" w:space="0" w:color="auto"/>
            <w:right w:val="none" w:sz="0" w:space="0" w:color="auto"/>
          </w:divBdr>
          <w:divsChild>
            <w:div w:id="365906455">
              <w:marLeft w:val="0"/>
              <w:marRight w:val="0"/>
              <w:marTop w:val="0"/>
              <w:marBottom w:val="0"/>
              <w:divBdr>
                <w:top w:val="none" w:sz="0" w:space="0" w:color="auto"/>
                <w:left w:val="none" w:sz="0" w:space="0" w:color="auto"/>
                <w:bottom w:val="none" w:sz="0" w:space="0" w:color="auto"/>
                <w:right w:val="none" w:sz="0" w:space="0" w:color="auto"/>
              </w:divBdr>
            </w:div>
            <w:div w:id="1625886761">
              <w:marLeft w:val="0"/>
              <w:marRight w:val="0"/>
              <w:marTop w:val="0"/>
              <w:marBottom w:val="0"/>
              <w:divBdr>
                <w:top w:val="none" w:sz="0" w:space="0" w:color="auto"/>
                <w:left w:val="none" w:sz="0" w:space="0" w:color="auto"/>
                <w:bottom w:val="none" w:sz="0" w:space="0" w:color="auto"/>
                <w:right w:val="none" w:sz="0" w:space="0" w:color="auto"/>
              </w:divBdr>
            </w:div>
            <w:div w:id="824705179">
              <w:marLeft w:val="0"/>
              <w:marRight w:val="0"/>
              <w:marTop w:val="0"/>
              <w:marBottom w:val="0"/>
              <w:divBdr>
                <w:top w:val="none" w:sz="0" w:space="0" w:color="auto"/>
                <w:left w:val="none" w:sz="0" w:space="0" w:color="auto"/>
                <w:bottom w:val="none" w:sz="0" w:space="0" w:color="auto"/>
                <w:right w:val="none" w:sz="0" w:space="0" w:color="auto"/>
              </w:divBdr>
            </w:div>
            <w:div w:id="1456169355">
              <w:marLeft w:val="0"/>
              <w:marRight w:val="0"/>
              <w:marTop w:val="0"/>
              <w:marBottom w:val="0"/>
              <w:divBdr>
                <w:top w:val="none" w:sz="0" w:space="0" w:color="auto"/>
                <w:left w:val="none" w:sz="0" w:space="0" w:color="auto"/>
                <w:bottom w:val="none" w:sz="0" w:space="0" w:color="auto"/>
                <w:right w:val="none" w:sz="0" w:space="0" w:color="auto"/>
              </w:divBdr>
            </w:div>
            <w:div w:id="1206137381">
              <w:marLeft w:val="0"/>
              <w:marRight w:val="0"/>
              <w:marTop w:val="0"/>
              <w:marBottom w:val="0"/>
              <w:divBdr>
                <w:top w:val="none" w:sz="0" w:space="0" w:color="auto"/>
                <w:left w:val="none" w:sz="0" w:space="0" w:color="auto"/>
                <w:bottom w:val="none" w:sz="0" w:space="0" w:color="auto"/>
                <w:right w:val="none" w:sz="0" w:space="0" w:color="auto"/>
              </w:divBdr>
            </w:div>
            <w:div w:id="103962203">
              <w:marLeft w:val="0"/>
              <w:marRight w:val="0"/>
              <w:marTop w:val="0"/>
              <w:marBottom w:val="0"/>
              <w:divBdr>
                <w:top w:val="none" w:sz="0" w:space="0" w:color="auto"/>
                <w:left w:val="none" w:sz="0" w:space="0" w:color="auto"/>
                <w:bottom w:val="none" w:sz="0" w:space="0" w:color="auto"/>
                <w:right w:val="none" w:sz="0" w:space="0" w:color="auto"/>
              </w:divBdr>
            </w:div>
            <w:div w:id="1158885501">
              <w:marLeft w:val="0"/>
              <w:marRight w:val="0"/>
              <w:marTop w:val="0"/>
              <w:marBottom w:val="0"/>
              <w:divBdr>
                <w:top w:val="none" w:sz="0" w:space="0" w:color="auto"/>
                <w:left w:val="none" w:sz="0" w:space="0" w:color="auto"/>
                <w:bottom w:val="none" w:sz="0" w:space="0" w:color="auto"/>
                <w:right w:val="none" w:sz="0" w:space="0" w:color="auto"/>
              </w:divBdr>
            </w:div>
            <w:div w:id="1433628114">
              <w:marLeft w:val="0"/>
              <w:marRight w:val="0"/>
              <w:marTop w:val="0"/>
              <w:marBottom w:val="0"/>
              <w:divBdr>
                <w:top w:val="none" w:sz="0" w:space="0" w:color="auto"/>
                <w:left w:val="none" w:sz="0" w:space="0" w:color="auto"/>
                <w:bottom w:val="none" w:sz="0" w:space="0" w:color="auto"/>
                <w:right w:val="none" w:sz="0" w:space="0" w:color="auto"/>
              </w:divBdr>
            </w:div>
            <w:div w:id="728039599">
              <w:marLeft w:val="0"/>
              <w:marRight w:val="0"/>
              <w:marTop w:val="0"/>
              <w:marBottom w:val="0"/>
              <w:divBdr>
                <w:top w:val="none" w:sz="0" w:space="0" w:color="auto"/>
                <w:left w:val="none" w:sz="0" w:space="0" w:color="auto"/>
                <w:bottom w:val="none" w:sz="0" w:space="0" w:color="auto"/>
                <w:right w:val="none" w:sz="0" w:space="0" w:color="auto"/>
              </w:divBdr>
            </w:div>
            <w:div w:id="40324350">
              <w:marLeft w:val="0"/>
              <w:marRight w:val="0"/>
              <w:marTop w:val="0"/>
              <w:marBottom w:val="0"/>
              <w:divBdr>
                <w:top w:val="none" w:sz="0" w:space="0" w:color="auto"/>
                <w:left w:val="none" w:sz="0" w:space="0" w:color="auto"/>
                <w:bottom w:val="none" w:sz="0" w:space="0" w:color="auto"/>
                <w:right w:val="none" w:sz="0" w:space="0" w:color="auto"/>
              </w:divBdr>
            </w:div>
            <w:div w:id="1198935520">
              <w:marLeft w:val="0"/>
              <w:marRight w:val="0"/>
              <w:marTop w:val="0"/>
              <w:marBottom w:val="0"/>
              <w:divBdr>
                <w:top w:val="none" w:sz="0" w:space="0" w:color="auto"/>
                <w:left w:val="none" w:sz="0" w:space="0" w:color="auto"/>
                <w:bottom w:val="none" w:sz="0" w:space="0" w:color="auto"/>
                <w:right w:val="none" w:sz="0" w:space="0" w:color="auto"/>
              </w:divBdr>
            </w:div>
            <w:div w:id="856576914">
              <w:marLeft w:val="0"/>
              <w:marRight w:val="0"/>
              <w:marTop w:val="0"/>
              <w:marBottom w:val="0"/>
              <w:divBdr>
                <w:top w:val="none" w:sz="0" w:space="0" w:color="auto"/>
                <w:left w:val="none" w:sz="0" w:space="0" w:color="auto"/>
                <w:bottom w:val="none" w:sz="0" w:space="0" w:color="auto"/>
                <w:right w:val="none" w:sz="0" w:space="0" w:color="auto"/>
              </w:divBdr>
            </w:div>
            <w:div w:id="598948984">
              <w:marLeft w:val="0"/>
              <w:marRight w:val="0"/>
              <w:marTop w:val="0"/>
              <w:marBottom w:val="0"/>
              <w:divBdr>
                <w:top w:val="none" w:sz="0" w:space="0" w:color="auto"/>
                <w:left w:val="none" w:sz="0" w:space="0" w:color="auto"/>
                <w:bottom w:val="none" w:sz="0" w:space="0" w:color="auto"/>
                <w:right w:val="none" w:sz="0" w:space="0" w:color="auto"/>
              </w:divBdr>
            </w:div>
            <w:div w:id="1368719967">
              <w:marLeft w:val="0"/>
              <w:marRight w:val="0"/>
              <w:marTop w:val="0"/>
              <w:marBottom w:val="0"/>
              <w:divBdr>
                <w:top w:val="none" w:sz="0" w:space="0" w:color="auto"/>
                <w:left w:val="none" w:sz="0" w:space="0" w:color="auto"/>
                <w:bottom w:val="none" w:sz="0" w:space="0" w:color="auto"/>
                <w:right w:val="none" w:sz="0" w:space="0" w:color="auto"/>
              </w:divBdr>
            </w:div>
            <w:div w:id="963855079">
              <w:marLeft w:val="0"/>
              <w:marRight w:val="0"/>
              <w:marTop w:val="0"/>
              <w:marBottom w:val="0"/>
              <w:divBdr>
                <w:top w:val="none" w:sz="0" w:space="0" w:color="auto"/>
                <w:left w:val="none" w:sz="0" w:space="0" w:color="auto"/>
                <w:bottom w:val="none" w:sz="0" w:space="0" w:color="auto"/>
                <w:right w:val="none" w:sz="0" w:space="0" w:color="auto"/>
              </w:divBdr>
            </w:div>
            <w:div w:id="1487091351">
              <w:marLeft w:val="0"/>
              <w:marRight w:val="0"/>
              <w:marTop w:val="0"/>
              <w:marBottom w:val="0"/>
              <w:divBdr>
                <w:top w:val="none" w:sz="0" w:space="0" w:color="auto"/>
                <w:left w:val="none" w:sz="0" w:space="0" w:color="auto"/>
                <w:bottom w:val="none" w:sz="0" w:space="0" w:color="auto"/>
                <w:right w:val="none" w:sz="0" w:space="0" w:color="auto"/>
              </w:divBdr>
            </w:div>
            <w:div w:id="2093235222">
              <w:marLeft w:val="0"/>
              <w:marRight w:val="0"/>
              <w:marTop w:val="0"/>
              <w:marBottom w:val="0"/>
              <w:divBdr>
                <w:top w:val="none" w:sz="0" w:space="0" w:color="auto"/>
                <w:left w:val="none" w:sz="0" w:space="0" w:color="auto"/>
                <w:bottom w:val="none" w:sz="0" w:space="0" w:color="auto"/>
                <w:right w:val="none" w:sz="0" w:space="0" w:color="auto"/>
              </w:divBdr>
            </w:div>
            <w:div w:id="419568581">
              <w:marLeft w:val="0"/>
              <w:marRight w:val="0"/>
              <w:marTop w:val="0"/>
              <w:marBottom w:val="0"/>
              <w:divBdr>
                <w:top w:val="none" w:sz="0" w:space="0" w:color="auto"/>
                <w:left w:val="none" w:sz="0" w:space="0" w:color="auto"/>
                <w:bottom w:val="none" w:sz="0" w:space="0" w:color="auto"/>
                <w:right w:val="none" w:sz="0" w:space="0" w:color="auto"/>
              </w:divBdr>
            </w:div>
            <w:div w:id="676806470">
              <w:marLeft w:val="0"/>
              <w:marRight w:val="0"/>
              <w:marTop w:val="0"/>
              <w:marBottom w:val="0"/>
              <w:divBdr>
                <w:top w:val="none" w:sz="0" w:space="0" w:color="auto"/>
                <w:left w:val="none" w:sz="0" w:space="0" w:color="auto"/>
                <w:bottom w:val="none" w:sz="0" w:space="0" w:color="auto"/>
                <w:right w:val="none" w:sz="0" w:space="0" w:color="auto"/>
              </w:divBdr>
            </w:div>
            <w:div w:id="922568780">
              <w:marLeft w:val="0"/>
              <w:marRight w:val="0"/>
              <w:marTop w:val="0"/>
              <w:marBottom w:val="0"/>
              <w:divBdr>
                <w:top w:val="none" w:sz="0" w:space="0" w:color="auto"/>
                <w:left w:val="none" w:sz="0" w:space="0" w:color="auto"/>
                <w:bottom w:val="none" w:sz="0" w:space="0" w:color="auto"/>
                <w:right w:val="none" w:sz="0" w:space="0" w:color="auto"/>
              </w:divBdr>
            </w:div>
          </w:divsChild>
        </w:div>
        <w:div w:id="2144036223">
          <w:marLeft w:val="0"/>
          <w:marRight w:val="0"/>
          <w:marTop w:val="0"/>
          <w:marBottom w:val="0"/>
          <w:divBdr>
            <w:top w:val="none" w:sz="0" w:space="0" w:color="auto"/>
            <w:left w:val="none" w:sz="0" w:space="0" w:color="auto"/>
            <w:bottom w:val="none" w:sz="0" w:space="0" w:color="auto"/>
            <w:right w:val="none" w:sz="0" w:space="0" w:color="auto"/>
          </w:divBdr>
          <w:divsChild>
            <w:div w:id="1822304111">
              <w:marLeft w:val="0"/>
              <w:marRight w:val="0"/>
              <w:marTop w:val="0"/>
              <w:marBottom w:val="0"/>
              <w:divBdr>
                <w:top w:val="none" w:sz="0" w:space="0" w:color="auto"/>
                <w:left w:val="none" w:sz="0" w:space="0" w:color="auto"/>
                <w:bottom w:val="none" w:sz="0" w:space="0" w:color="auto"/>
                <w:right w:val="none" w:sz="0" w:space="0" w:color="auto"/>
              </w:divBdr>
            </w:div>
            <w:div w:id="1940481531">
              <w:marLeft w:val="0"/>
              <w:marRight w:val="0"/>
              <w:marTop w:val="0"/>
              <w:marBottom w:val="0"/>
              <w:divBdr>
                <w:top w:val="none" w:sz="0" w:space="0" w:color="auto"/>
                <w:left w:val="none" w:sz="0" w:space="0" w:color="auto"/>
                <w:bottom w:val="none" w:sz="0" w:space="0" w:color="auto"/>
                <w:right w:val="none" w:sz="0" w:space="0" w:color="auto"/>
              </w:divBdr>
            </w:div>
            <w:div w:id="1327435636">
              <w:marLeft w:val="0"/>
              <w:marRight w:val="0"/>
              <w:marTop w:val="0"/>
              <w:marBottom w:val="0"/>
              <w:divBdr>
                <w:top w:val="none" w:sz="0" w:space="0" w:color="auto"/>
                <w:left w:val="none" w:sz="0" w:space="0" w:color="auto"/>
                <w:bottom w:val="none" w:sz="0" w:space="0" w:color="auto"/>
                <w:right w:val="none" w:sz="0" w:space="0" w:color="auto"/>
              </w:divBdr>
            </w:div>
            <w:div w:id="536040007">
              <w:marLeft w:val="0"/>
              <w:marRight w:val="0"/>
              <w:marTop w:val="0"/>
              <w:marBottom w:val="0"/>
              <w:divBdr>
                <w:top w:val="none" w:sz="0" w:space="0" w:color="auto"/>
                <w:left w:val="none" w:sz="0" w:space="0" w:color="auto"/>
                <w:bottom w:val="none" w:sz="0" w:space="0" w:color="auto"/>
                <w:right w:val="none" w:sz="0" w:space="0" w:color="auto"/>
              </w:divBdr>
            </w:div>
            <w:div w:id="1263220926">
              <w:marLeft w:val="0"/>
              <w:marRight w:val="0"/>
              <w:marTop w:val="0"/>
              <w:marBottom w:val="0"/>
              <w:divBdr>
                <w:top w:val="none" w:sz="0" w:space="0" w:color="auto"/>
                <w:left w:val="none" w:sz="0" w:space="0" w:color="auto"/>
                <w:bottom w:val="none" w:sz="0" w:space="0" w:color="auto"/>
                <w:right w:val="none" w:sz="0" w:space="0" w:color="auto"/>
              </w:divBdr>
            </w:div>
            <w:div w:id="906914330">
              <w:marLeft w:val="0"/>
              <w:marRight w:val="0"/>
              <w:marTop w:val="0"/>
              <w:marBottom w:val="0"/>
              <w:divBdr>
                <w:top w:val="none" w:sz="0" w:space="0" w:color="auto"/>
                <w:left w:val="none" w:sz="0" w:space="0" w:color="auto"/>
                <w:bottom w:val="none" w:sz="0" w:space="0" w:color="auto"/>
                <w:right w:val="none" w:sz="0" w:space="0" w:color="auto"/>
              </w:divBdr>
            </w:div>
            <w:div w:id="523519725">
              <w:marLeft w:val="0"/>
              <w:marRight w:val="0"/>
              <w:marTop w:val="0"/>
              <w:marBottom w:val="0"/>
              <w:divBdr>
                <w:top w:val="none" w:sz="0" w:space="0" w:color="auto"/>
                <w:left w:val="none" w:sz="0" w:space="0" w:color="auto"/>
                <w:bottom w:val="none" w:sz="0" w:space="0" w:color="auto"/>
                <w:right w:val="none" w:sz="0" w:space="0" w:color="auto"/>
              </w:divBdr>
            </w:div>
            <w:div w:id="1707171232">
              <w:marLeft w:val="0"/>
              <w:marRight w:val="0"/>
              <w:marTop w:val="0"/>
              <w:marBottom w:val="0"/>
              <w:divBdr>
                <w:top w:val="none" w:sz="0" w:space="0" w:color="auto"/>
                <w:left w:val="none" w:sz="0" w:space="0" w:color="auto"/>
                <w:bottom w:val="none" w:sz="0" w:space="0" w:color="auto"/>
                <w:right w:val="none" w:sz="0" w:space="0" w:color="auto"/>
              </w:divBdr>
            </w:div>
            <w:div w:id="1828280488">
              <w:marLeft w:val="0"/>
              <w:marRight w:val="0"/>
              <w:marTop w:val="0"/>
              <w:marBottom w:val="0"/>
              <w:divBdr>
                <w:top w:val="none" w:sz="0" w:space="0" w:color="auto"/>
                <w:left w:val="none" w:sz="0" w:space="0" w:color="auto"/>
                <w:bottom w:val="none" w:sz="0" w:space="0" w:color="auto"/>
                <w:right w:val="none" w:sz="0" w:space="0" w:color="auto"/>
              </w:divBdr>
            </w:div>
            <w:div w:id="404186471">
              <w:marLeft w:val="0"/>
              <w:marRight w:val="0"/>
              <w:marTop w:val="0"/>
              <w:marBottom w:val="0"/>
              <w:divBdr>
                <w:top w:val="none" w:sz="0" w:space="0" w:color="auto"/>
                <w:left w:val="none" w:sz="0" w:space="0" w:color="auto"/>
                <w:bottom w:val="none" w:sz="0" w:space="0" w:color="auto"/>
                <w:right w:val="none" w:sz="0" w:space="0" w:color="auto"/>
              </w:divBdr>
            </w:div>
            <w:div w:id="1336374537">
              <w:marLeft w:val="0"/>
              <w:marRight w:val="0"/>
              <w:marTop w:val="0"/>
              <w:marBottom w:val="0"/>
              <w:divBdr>
                <w:top w:val="none" w:sz="0" w:space="0" w:color="auto"/>
                <w:left w:val="none" w:sz="0" w:space="0" w:color="auto"/>
                <w:bottom w:val="none" w:sz="0" w:space="0" w:color="auto"/>
                <w:right w:val="none" w:sz="0" w:space="0" w:color="auto"/>
              </w:divBdr>
            </w:div>
            <w:div w:id="2044092970">
              <w:marLeft w:val="0"/>
              <w:marRight w:val="0"/>
              <w:marTop w:val="0"/>
              <w:marBottom w:val="0"/>
              <w:divBdr>
                <w:top w:val="none" w:sz="0" w:space="0" w:color="auto"/>
                <w:left w:val="none" w:sz="0" w:space="0" w:color="auto"/>
                <w:bottom w:val="none" w:sz="0" w:space="0" w:color="auto"/>
                <w:right w:val="none" w:sz="0" w:space="0" w:color="auto"/>
              </w:divBdr>
            </w:div>
            <w:div w:id="517891929">
              <w:marLeft w:val="0"/>
              <w:marRight w:val="0"/>
              <w:marTop w:val="0"/>
              <w:marBottom w:val="0"/>
              <w:divBdr>
                <w:top w:val="none" w:sz="0" w:space="0" w:color="auto"/>
                <w:left w:val="none" w:sz="0" w:space="0" w:color="auto"/>
                <w:bottom w:val="none" w:sz="0" w:space="0" w:color="auto"/>
                <w:right w:val="none" w:sz="0" w:space="0" w:color="auto"/>
              </w:divBdr>
            </w:div>
            <w:div w:id="1452280409">
              <w:marLeft w:val="0"/>
              <w:marRight w:val="0"/>
              <w:marTop w:val="0"/>
              <w:marBottom w:val="0"/>
              <w:divBdr>
                <w:top w:val="none" w:sz="0" w:space="0" w:color="auto"/>
                <w:left w:val="none" w:sz="0" w:space="0" w:color="auto"/>
                <w:bottom w:val="none" w:sz="0" w:space="0" w:color="auto"/>
                <w:right w:val="none" w:sz="0" w:space="0" w:color="auto"/>
              </w:divBdr>
            </w:div>
            <w:div w:id="2018924486">
              <w:marLeft w:val="0"/>
              <w:marRight w:val="0"/>
              <w:marTop w:val="0"/>
              <w:marBottom w:val="0"/>
              <w:divBdr>
                <w:top w:val="none" w:sz="0" w:space="0" w:color="auto"/>
                <w:left w:val="none" w:sz="0" w:space="0" w:color="auto"/>
                <w:bottom w:val="none" w:sz="0" w:space="0" w:color="auto"/>
                <w:right w:val="none" w:sz="0" w:space="0" w:color="auto"/>
              </w:divBdr>
            </w:div>
            <w:div w:id="1189179327">
              <w:marLeft w:val="0"/>
              <w:marRight w:val="0"/>
              <w:marTop w:val="0"/>
              <w:marBottom w:val="0"/>
              <w:divBdr>
                <w:top w:val="none" w:sz="0" w:space="0" w:color="auto"/>
                <w:left w:val="none" w:sz="0" w:space="0" w:color="auto"/>
                <w:bottom w:val="none" w:sz="0" w:space="0" w:color="auto"/>
                <w:right w:val="none" w:sz="0" w:space="0" w:color="auto"/>
              </w:divBdr>
            </w:div>
            <w:div w:id="894895582">
              <w:marLeft w:val="0"/>
              <w:marRight w:val="0"/>
              <w:marTop w:val="0"/>
              <w:marBottom w:val="0"/>
              <w:divBdr>
                <w:top w:val="none" w:sz="0" w:space="0" w:color="auto"/>
                <w:left w:val="none" w:sz="0" w:space="0" w:color="auto"/>
                <w:bottom w:val="none" w:sz="0" w:space="0" w:color="auto"/>
                <w:right w:val="none" w:sz="0" w:space="0" w:color="auto"/>
              </w:divBdr>
            </w:div>
            <w:div w:id="1937904722">
              <w:marLeft w:val="0"/>
              <w:marRight w:val="0"/>
              <w:marTop w:val="0"/>
              <w:marBottom w:val="0"/>
              <w:divBdr>
                <w:top w:val="none" w:sz="0" w:space="0" w:color="auto"/>
                <w:left w:val="none" w:sz="0" w:space="0" w:color="auto"/>
                <w:bottom w:val="none" w:sz="0" w:space="0" w:color="auto"/>
                <w:right w:val="none" w:sz="0" w:space="0" w:color="auto"/>
              </w:divBdr>
            </w:div>
            <w:div w:id="1924415018">
              <w:marLeft w:val="0"/>
              <w:marRight w:val="0"/>
              <w:marTop w:val="0"/>
              <w:marBottom w:val="0"/>
              <w:divBdr>
                <w:top w:val="none" w:sz="0" w:space="0" w:color="auto"/>
                <w:left w:val="none" w:sz="0" w:space="0" w:color="auto"/>
                <w:bottom w:val="none" w:sz="0" w:space="0" w:color="auto"/>
                <w:right w:val="none" w:sz="0" w:space="0" w:color="auto"/>
              </w:divBdr>
            </w:div>
            <w:div w:id="508452123">
              <w:marLeft w:val="0"/>
              <w:marRight w:val="0"/>
              <w:marTop w:val="0"/>
              <w:marBottom w:val="0"/>
              <w:divBdr>
                <w:top w:val="none" w:sz="0" w:space="0" w:color="auto"/>
                <w:left w:val="none" w:sz="0" w:space="0" w:color="auto"/>
                <w:bottom w:val="none" w:sz="0" w:space="0" w:color="auto"/>
                <w:right w:val="none" w:sz="0" w:space="0" w:color="auto"/>
              </w:divBdr>
            </w:div>
          </w:divsChild>
        </w:div>
        <w:div w:id="1481313041">
          <w:marLeft w:val="0"/>
          <w:marRight w:val="0"/>
          <w:marTop w:val="0"/>
          <w:marBottom w:val="0"/>
          <w:divBdr>
            <w:top w:val="none" w:sz="0" w:space="0" w:color="auto"/>
            <w:left w:val="none" w:sz="0" w:space="0" w:color="auto"/>
            <w:bottom w:val="none" w:sz="0" w:space="0" w:color="auto"/>
            <w:right w:val="none" w:sz="0" w:space="0" w:color="auto"/>
          </w:divBdr>
          <w:divsChild>
            <w:div w:id="1446074627">
              <w:marLeft w:val="0"/>
              <w:marRight w:val="0"/>
              <w:marTop w:val="0"/>
              <w:marBottom w:val="0"/>
              <w:divBdr>
                <w:top w:val="none" w:sz="0" w:space="0" w:color="auto"/>
                <w:left w:val="none" w:sz="0" w:space="0" w:color="auto"/>
                <w:bottom w:val="none" w:sz="0" w:space="0" w:color="auto"/>
                <w:right w:val="none" w:sz="0" w:space="0" w:color="auto"/>
              </w:divBdr>
            </w:div>
            <w:div w:id="1993827323">
              <w:marLeft w:val="0"/>
              <w:marRight w:val="0"/>
              <w:marTop w:val="0"/>
              <w:marBottom w:val="0"/>
              <w:divBdr>
                <w:top w:val="none" w:sz="0" w:space="0" w:color="auto"/>
                <w:left w:val="none" w:sz="0" w:space="0" w:color="auto"/>
                <w:bottom w:val="none" w:sz="0" w:space="0" w:color="auto"/>
                <w:right w:val="none" w:sz="0" w:space="0" w:color="auto"/>
              </w:divBdr>
            </w:div>
            <w:div w:id="2128963106">
              <w:marLeft w:val="0"/>
              <w:marRight w:val="0"/>
              <w:marTop w:val="0"/>
              <w:marBottom w:val="0"/>
              <w:divBdr>
                <w:top w:val="none" w:sz="0" w:space="0" w:color="auto"/>
                <w:left w:val="none" w:sz="0" w:space="0" w:color="auto"/>
                <w:bottom w:val="none" w:sz="0" w:space="0" w:color="auto"/>
                <w:right w:val="none" w:sz="0" w:space="0" w:color="auto"/>
              </w:divBdr>
            </w:div>
            <w:div w:id="894003434">
              <w:marLeft w:val="0"/>
              <w:marRight w:val="0"/>
              <w:marTop w:val="0"/>
              <w:marBottom w:val="0"/>
              <w:divBdr>
                <w:top w:val="none" w:sz="0" w:space="0" w:color="auto"/>
                <w:left w:val="none" w:sz="0" w:space="0" w:color="auto"/>
                <w:bottom w:val="none" w:sz="0" w:space="0" w:color="auto"/>
                <w:right w:val="none" w:sz="0" w:space="0" w:color="auto"/>
              </w:divBdr>
            </w:div>
            <w:div w:id="1840924281">
              <w:marLeft w:val="0"/>
              <w:marRight w:val="0"/>
              <w:marTop w:val="0"/>
              <w:marBottom w:val="0"/>
              <w:divBdr>
                <w:top w:val="none" w:sz="0" w:space="0" w:color="auto"/>
                <w:left w:val="none" w:sz="0" w:space="0" w:color="auto"/>
                <w:bottom w:val="none" w:sz="0" w:space="0" w:color="auto"/>
                <w:right w:val="none" w:sz="0" w:space="0" w:color="auto"/>
              </w:divBdr>
            </w:div>
            <w:div w:id="1308629788">
              <w:marLeft w:val="0"/>
              <w:marRight w:val="0"/>
              <w:marTop w:val="0"/>
              <w:marBottom w:val="0"/>
              <w:divBdr>
                <w:top w:val="none" w:sz="0" w:space="0" w:color="auto"/>
                <w:left w:val="none" w:sz="0" w:space="0" w:color="auto"/>
                <w:bottom w:val="none" w:sz="0" w:space="0" w:color="auto"/>
                <w:right w:val="none" w:sz="0" w:space="0" w:color="auto"/>
              </w:divBdr>
            </w:div>
            <w:div w:id="161701783">
              <w:marLeft w:val="0"/>
              <w:marRight w:val="0"/>
              <w:marTop w:val="0"/>
              <w:marBottom w:val="0"/>
              <w:divBdr>
                <w:top w:val="none" w:sz="0" w:space="0" w:color="auto"/>
                <w:left w:val="none" w:sz="0" w:space="0" w:color="auto"/>
                <w:bottom w:val="none" w:sz="0" w:space="0" w:color="auto"/>
                <w:right w:val="none" w:sz="0" w:space="0" w:color="auto"/>
              </w:divBdr>
            </w:div>
            <w:div w:id="256794824">
              <w:marLeft w:val="0"/>
              <w:marRight w:val="0"/>
              <w:marTop w:val="0"/>
              <w:marBottom w:val="0"/>
              <w:divBdr>
                <w:top w:val="none" w:sz="0" w:space="0" w:color="auto"/>
                <w:left w:val="none" w:sz="0" w:space="0" w:color="auto"/>
                <w:bottom w:val="none" w:sz="0" w:space="0" w:color="auto"/>
                <w:right w:val="none" w:sz="0" w:space="0" w:color="auto"/>
              </w:divBdr>
            </w:div>
            <w:div w:id="1921450893">
              <w:marLeft w:val="0"/>
              <w:marRight w:val="0"/>
              <w:marTop w:val="0"/>
              <w:marBottom w:val="0"/>
              <w:divBdr>
                <w:top w:val="none" w:sz="0" w:space="0" w:color="auto"/>
                <w:left w:val="none" w:sz="0" w:space="0" w:color="auto"/>
                <w:bottom w:val="none" w:sz="0" w:space="0" w:color="auto"/>
                <w:right w:val="none" w:sz="0" w:space="0" w:color="auto"/>
              </w:divBdr>
            </w:div>
            <w:div w:id="528298129">
              <w:marLeft w:val="0"/>
              <w:marRight w:val="0"/>
              <w:marTop w:val="0"/>
              <w:marBottom w:val="0"/>
              <w:divBdr>
                <w:top w:val="none" w:sz="0" w:space="0" w:color="auto"/>
                <w:left w:val="none" w:sz="0" w:space="0" w:color="auto"/>
                <w:bottom w:val="none" w:sz="0" w:space="0" w:color="auto"/>
                <w:right w:val="none" w:sz="0" w:space="0" w:color="auto"/>
              </w:divBdr>
            </w:div>
            <w:div w:id="261644333">
              <w:marLeft w:val="0"/>
              <w:marRight w:val="0"/>
              <w:marTop w:val="0"/>
              <w:marBottom w:val="0"/>
              <w:divBdr>
                <w:top w:val="none" w:sz="0" w:space="0" w:color="auto"/>
                <w:left w:val="none" w:sz="0" w:space="0" w:color="auto"/>
                <w:bottom w:val="none" w:sz="0" w:space="0" w:color="auto"/>
                <w:right w:val="none" w:sz="0" w:space="0" w:color="auto"/>
              </w:divBdr>
            </w:div>
            <w:div w:id="1417559013">
              <w:marLeft w:val="0"/>
              <w:marRight w:val="0"/>
              <w:marTop w:val="0"/>
              <w:marBottom w:val="0"/>
              <w:divBdr>
                <w:top w:val="none" w:sz="0" w:space="0" w:color="auto"/>
                <w:left w:val="none" w:sz="0" w:space="0" w:color="auto"/>
                <w:bottom w:val="none" w:sz="0" w:space="0" w:color="auto"/>
                <w:right w:val="none" w:sz="0" w:space="0" w:color="auto"/>
              </w:divBdr>
            </w:div>
            <w:div w:id="1790313299">
              <w:marLeft w:val="0"/>
              <w:marRight w:val="0"/>
              <w:marTop w:val="0"/>
              <w:marBottom w:val="0"/>
              <w:divBdr>
                <w:top w:val="none" w:sz="0" w:space="0" w:color="auto"/>
                <w:left w:val="none" w:sz="0" w:space="0" w:color="auto"/>
                <w:bottom w:val="none" w:sz="0" w:space="0" w:color="auto"/>
                <w:right w:val="none" w:sz="0" w:space="0" w:color="auto"/>
              </w:divBdr>
            </w:div>
            <w:div w:id="440151381">
              <w:marLeft w:val="0"/>
              <w:marRight w:val="0"/>
              <w:marTop w:val="0"/>
              <w:marBottom w:val="0"/>
              <w:divBdr>
                <w:top w:val="none" w:sz="0" w:space="0" w:color="auto"/>
                <w:left w:val="none" w:sz="0" w:space="0" w:color="auto"/>
                <w:bottom w:val="none" w:sz="0" w:space="0" w:color="auto"/>
                <w:right w:val="none" w:sz="0" w:space="0" w:color="auto"/>
              </w:divBdr>
            </w:div>
            <w:div w:id="344093811">
              <w:marLeft w:val="0"/>
              <w:marRight w:val="0"/>
              <w:marTop w:val="0"/>
              <w:marBottom w:val="0"/>
              <w:divBdr>
                <w:top w:val="none" w:sz="0" w:space="0" w:color="auto"/>
                <w:left w:val="none" w:sz="0" w:space="0" w:color="auto"/>
                <w:bottom w:val="none" w:sz="0" w:space="0" w:color="auto"/>
                <w:right w:val="none" w:sz="0" w:space="0" w:color="auto"/>
              </w:divBdr>
            </w:div>
            <w:div w:id="899482947">
              <w:marLeft w:val="0"/>
              <w:marRight w:val="0"/>
              <w:marTop w:val="0"/>
              <w:marBottom w:val="0"/>
              <w:divBdr>
                <w:top w:val="none" w:sz="0" w:space="0" w:color="auto"/>
                <w:left w:val="none" w:sz="0" w:space="0" w:color="auto"/>
                <w:bottom w:val="none" w:sz="0" w:space="0" w:color="auto"/>
                <w:right w:val="none" w:sz="0" w:space="0" w:color="auto"/>
              </w:divBdr>
            </w:div>
            <w:div w:id="1746608044">
              <w:marLeft w:val="0"/>
              <w:marRight w:val="0"/>
              <w:marTop w:val="0"/>
              <w:marBottom w:val="0"/>
              <w:divBdr>
                <w:top w:val="none" w:sz="0" w:space="0" w:color="auto"/>
                <w:left w:val="none" w:sz="0" w:space="0" w:color="auto"/>
                <w:bottom w:val="none" w:sz="0" w:space="0" w:color="auto"/>
                <w:right w:val="none" w:sz="0" w:space="0" w:color="auto"/>
              </w:divBdr>
            </w:div>
            <w:div w:id="456335765">
              <w:marLeft w:val="0"/>
              <w:marRight w:val="0"/>
              <w:marTop w:val="0"/>
              <w:marBottom w:val="0"/>
              <w:divBdr>
                <w:top w:val="none" w:sz="0" w:space="0" w:color="auto"/>
                <w:left w:val="none" w:sz="0" w:space="0" w:color="auto"/>
                <w:bottom w:val="none" w:sz="0" w:space="0" w:color="auto"/>
                <w:right w:val="none" w:sz="0" w:space="0" w:color="auto"/>
              </w:divBdr>
            </w:div>
            <w:div w:id="1730955481">
              <w:marLeft w:val="0"/>
              <w:marRight w:val="0"/>
              <w:marTop w:val="0"/>
              <w:marBottom w:val="0"/>
              <w:divBdr>
                <w:top w:val="none" w:sz="0" w:space="0" w:color="auto"/>
                <w:left w:val="none" w:sz="0" w:space="0" w:color="auto"/>
                <w:bottom w:val="none" w:sz="0" w:space="0" w:color="auto"/>
                <w:right w:val="none" w:sz="0" w:space="0" w:color="auto"/>
              </w:divBdr>
            </w:div>
            <w:div w:id="496700486">
              <w:marLeft w:val="0"/>
              <w:marRight w:val="0"/>
              <w:marTop w:val="0"/>
              <w:marBottom w:val="0"/>
              <w:divBdr>
                <w:top w:val="none" w:sz="0" w:space="0" w:color="auto"/>
                <w:left w:val="none" w:sz="0" w:space="0" w:color="auto"/>
                <w:bottom w:val="none" w:sz="0" w:space="0" w:color="auto"/>
                <w:right w:val="none" w:sz="0" w:space="0" w:color="auto"/>
              </w:divBdr>
            </w:div>
          </w:divsChild>
        </w:div>
        <w:div w:id="1893886515">
          <w:marLeft w:val="0"/>
          <w:marRight w:val="0"/>
          <w:marTop w:val="0"/>
          <w:marBottom w:val="0"/>
          <w:divBdr>
            <w:top w:val="none" w:sz="0" w:space="0" w:color="auto"/>
            <w:left w:val="none" w:sz="0" w:space="0" w:color="auto"/>
            <w:bottom w:val="none" w:sz="0" w:space="0" w:color="auto"/>
            <w:right w:val="none" w:sz="0" w:space="0" w:color="auto"/>
          </w:divBdr>
          <w:divsChild>
            <w:div w:id="1684630169">
              <w:marLeft w:val="0"/>
              <w:marRight w:val="0"/>
              <w:marTop w:val="0"/>
              <w:marBottom w:val="0"/>
              <w:divBdr>
                <w:top w:val="none" w:sz="0" w:space="0" w:color="auto"/>
                <w:left w:val="none" w:sz="0" w:space="0" w:color="auto"/>
                <w:bottom w:val="none" w:sz="0" w:space="0" w:color="auto"/>
                <w:right w:val="none" w:sz="0" w:space="0" w:color="auto"/>
              </w:divBdr>
            </w:div>
            <w:div w:id="1851137265">
              <w:marLeft w:val="0"/>
              <w:marRight w:val="0"/>
              <w:marTop w:val="0"/>
              <w:marBottom w:val="0"/>
              <w:divBdr>
                <w:top w:val="none" w:sz="0" w:space="0" w:color="auto"/>
                <w:left w:val="none" w:sz="0" w:space="0" w:color="auto"/>
                <w:bottom w:val="none" w:sz="0" w:space="0" w:color="auto"/>
                <w:right w:val="none" w:sz="0" w:space="0" w:color="auto"/>
              </w:divBdr>
            </w:div>
            <w:div w:id="356082162">
              <w:marLeft w:val="0"/>
              <w:marRight w:val="0"/>
              <w:marTop w:val="0"/>
              <w:marBottom w:val="0"/>
              <w:divBdr>
                <w:top w:val="none" w:sz="0" w:space="0" w:color="auto"/>
                <w:left w:val="none" w:sz="0" w:space="0" w:color="auto"/>
                <w:bottom w:val="none" w:sz="0" w:space="0" w:color="auto"/>
                <w:right w:val="none" w:sz="0" w:space="0" w:color="auto"/>
              </w:divBdr>
            </w:div>
            <w:div w:id="992756258">
              <w:marLeft w:val="0"/>
              <w:marRight w:val="0"/>
              <w:marTop w:val="0"/>
              <w:marBottom w:val="0"/>
              <w:divBdr>
                <w:top w:val="none" w:sz="0" w:space="0" w:color="auto"/>
                <w:left w:val="none" w:sz="0" w:space="0" w:color="auto"/>
                <w:bottom w:val="none" w:sz="0" w:space="0" w:color="auto"/>
                <w:right w:val="none" w:sz="0" w:space="0" w:color="auto"/>
              </w:divBdr>
            </w:div>
            <w:div w:id="1480927873">
              <w:marLeft w:val="0"/>
              <w:marRight w:val="0"/>
              <w:marTop w:val="0"/>
              <w:marBottom w:val="0"/>
              <w:divBdr>
                <w:top w:val="none" w:sz="0" w:space="0" w:color="auto"/>
                <w:left w:val="none" w:sz="0" w:space="0" w:color="auto"/>
                <w:bottom w:val="none" w:sz="0" w:space="0" w:color="auto"/>
                <w:right w:val="none" w:sz="0" w:space="0" w:color="auto"/>
              </w:divBdr>
            </w:div>
            <w:div w:id="430316961">
              <w:marLeft w:val="0"/>
              <w:marRight w:val="0"/>
              <w:marTop w:val="0"/>
              <w:marBottom w:val="0"/>
              <w:divBdr>
                <w:top w:val="none" w:sz="0" w:space="0" w:color="auto"/>
                <w:left w:val="none" w:sz="0" w:space="0" w:color="auto"/>
                <w:bottom w:val="none" w:sz="0" w:space="0" w:color="auto"/>
                <w:right w:val="none" w:sz="0" w:space="0" w:color="auto"/>
              </w:divBdr>
            </w:div>
            <w:div w:id="18285272">
              <w:marLeft w:val="0"/>
              <w:marRight w:val="0"/>
              <w:marTop w:val="0"/>
              <w:marBottom w:val="0"/>
              <w:divBdr>
                <w:top w:val="none" w:sz="0" w:space="0" w:color="auto"/>
                <w:left w:val="none" w:sz="0" w:space="0" w:color="auto"/>
                <w:bottom w:val="none" w:sz="0" w:space="0" w:color="auto"/>
                <w:right w:val="none" w:sz="0" w:space="0" w:color="auto"/>
              </w:divBdr>
            </w:div>
            <w:div w:id="589244270">
              <w:marLeft w:val="0"/>
              <w:marRight w:val="0"/>
              <w:marTop w:val="0"/>
              <w:marBottom w:val="0"/>
              <w:divBdr>
                <w:top w:val="none" w:sz="0" w:space="0" w:color="auto"/>
                <w:left w:val="none" w:sz="0" w:space="0" w:color="auto"/>
                <w:bottom w:val="none" w:sz="0" w:space="0" w:color="auto"/>
                <w:right w:val="none" w:sz="0" w:space="0" w:color="auto"/>
              </w:divBdr>
            </w:div>
            <w:div w:id="1205748785">
              <w:marLeft w:val="0"/>
              <w:marRight w:val="0"/>
              <w:marTop w:val="0"/>
              <w:marBottom w:val="0"/>
              <w:divBdr>
                <w:top w:val="none" w:sz="0" w:space="0" w:color="auto"/>
                <w:left w:val="none" w:sz="0" w:space="0" w:color="auto"/>
                <w:bottom w:val="none" w:sz="0" w:space="0" w:color="auto"/>
                <w:right w:val="none" w:sz="0" w:space="0" w:color="auto"/>
              </w:divBdr>
            </w:div>
            <w:div w:id="1308319319">
              <w:marLeft w:val="0"/>
              <w:marRight w:val="0"/>
              <w:marTop w:val="0"/>
              <w:marBottom w:val="0"/>
              <w:divBdr>
                <w:top w:val="none" w:sz="0" w:space="0" w:color="auto"/>
                <w:left w:val="none" w:sz="0" w:space="0" w:color="auto"/>
                <w:bottom w:val="none" w:sz="0" w:space="0" w:color="auto"/>
                <w:right w:val="none" w:sz="0" w:space="0" w:color="auto"/>
              </w:divBdr>
            </w:div>
            <w:div w:id="768047393">
              <w:marLeft w:val="0"/>
              <w:marRight w:val="0"/>
              <w:marTop w:val="0"/>
              <w:marBottom w:val="0"/>
              <w:divBdr>
                <w:top w:val="none" w:sz="0" w:space="0" w:color="auto"/>
                <w:left w:val="none" w:sz="0" w:space="0" w:color="auto"/>
                <w:bottom w:val="none" w:sz="0" w:space="0" w:color="auto"/>
                <w:right w:val="none" w:sz="0" w:space="0" w:color="auto"/>
              </w:divBdr>
            </w:div>
            <w:div w:id="1311326989">
              <w:marLeft w:val="0"/>
              <w:marRight w:val="0"/>
              <w:marTop w:val="0"/>
              <w:marBottom w:val="0"/>
              <w:divBdr>
                <w:top w:val="none" w:sz="0" w:space="0" w:color="auto"/>
                <w:left w:val="none" w:sz="0" w:space="0" w:color="auto"/>
                <w:bottom w:val="none" w:sz="0" w:space="0" w:color="auto"/>
                <w:right w:val="none" w:sz="0" w:space="0" w:color="auto"/>
              </w:divBdr>
            </w:div>
            <w:div w:id="1836384404">
              <w:marLeft w:val="0"/>
              <w:marRight w:val="0"/>
              <w:marTop w:val="0"/>
              <w:marBottom w:val="0"/>
              <w:divBdr>
                <w:top w:val="none" w:sz="0" w:space="0" w:color="auto"/>
                <w:left w:val="none" w:sz="0" w:space="0" w:color="auto"/>
                <w:bottom w:val="none" w:sz="0" w:space="0" w:color="auto"/>
                <w:right w:val="none" w:sz="0" w:space="0" w:color="auto"/>
              </w:divBdr>
            </w:div>
            <w:div w:id="1518277211">
              <w:marLeft w:val="0"/>
              <w:marRight w:val="0"/>
              <w:marTop w:val="0"/>
              <w:marBottom w:val="0"/>
              <w:divBdr>
                <w:top w:val="none" w:sz="0" w:space="0" w:color="auto"/>
                <w:left w:val="none" w:sz="0" w:space="0" w:color="auto"/>
                <w:bottom w:val="none" w:sz="0" w:space="0" w:color="auto"/>
                <w:right w:val="none" w:sz="0" w:space="0" w:color="auto"/>
              </w:divBdr>
            </w:div>
            <w:div w:id="254097470">
              <w:marLeft w:val="0"/>
              <w:marRight w:val="0"/>
              <w:marTop w:val="0"/>
              <w:marBottom w:val="0"/>
              <w:divBdr>
                <w:top w:val="none" w:sz="0" w:space="0" w:color="auto"/>
                <w:left w:val="none" w:sz="0" w:space="0" w:color="auto"/>
                <w:bottom w:val="none" w:sz="0" w:space="0" w:color="auto"/>
                <w:right w:val="none" w:sz="0" w:space="0" w:color="auto"/>
              </w:divBdr>
            </w:div>
            <w:div w:id="1978946728">
              <w:marLeft w:val="0"/>
              <w:marRight w:val="0"/>
              <w:marTop w:val="0"/>
              <w:marBottom w:val="0"/>
              <w:divBdr>
                <w:top w:val="none" w:sz="0" w:space="0" w:color="auto"/>
                <w:left w:val="none" w:sz="0" w:space="0" w:color="auto"/>
                <w:bottom w:val="none" w:sz="0" w:space="0" w:color="auto"/>
                <w:right w:val="none" w:sz="0" w:space="0" w:color="auto"/>
              </w:divBdr>
            </w:div>
            <w:div w:id="1991595329">
              <w:marLeft w:val="0"/>
              <w:marRight w:val="0"/>
              <w:marTop w:val="0"/>
              <w:marBottom w:val="0"/>
              <w:divBdr>
                <w:top w:val="none" w:sz="0" w:space="0" w:color="auto"/>
                <w:left w:val="none" w:sz="0" w:space="0" w:color="auto"/>
                <w:bottom w:val="none" w:sz="0" w:space="0" w:color="auto"/>
                <w:right w:val="none" w:sz="0" w:space="0" w:color="auto"/>
              </w:divBdr>
            </w:div>
            <w:div w:id="1389576630">
              <w:marLeft w:val="0"/>
              <w:marRight w:val="0"/>
              <w:marTop w:val="0"/>
              <w:marBottom w:val="0"/>
              <w:divBdr>
                <w:top w:val="none" w:sz="0" w:space="0" w:color="auto"/>
                <w:left w:val="none" w:sz="0" w:space="0" w:color="auto"/>
                <w:bottom w:val="none" w:sz="0" w:space="0" w:color="auto"/>
                <w:right w:val="none" w:sz="0" w:space="0" w:color="auto"/>
              </w:divBdr>
            </w:div>
            <w:div w:id="1010911292">
              <w:marLeft w:val="0"/>
              <w:marRight w:val="0"/>
              <w:marTop w:val="0"/>
              <w:marBottom w:val="0"/>
              <w:divBdr>
                <w:top w:val="none" w:sz="0" w:space="0" w:color="auto"/>
                <w:left w:val="none" w:sz="0" w:space="0" w:color="auto"/>
                <w:bottom w:val="none" w:sz="0" w:space="0" w:color="auto"/>
                <w:right w:val="none" w:sz="0" w:space="0" w:color="auto"/>
              </w:divBdr>
            </w:div>
            <w:div w:id="1702167111">
              <w:marLeft w:val="0"/>
              <w:marRight w:val="0"/>
              <w:marTop w:val="0"/>
              <w:marBottom w:val="0"/>
              <w:divBdr>
                <w:top w:val="none" w:sz="0" w:space="0" w:color="auto"/>
                <w:left w:val="none" w:sz="0" w:space="0" w:color="auto"/>
                <w:bottom w:val="none" w:sz="0" w:space="0" w:color="auto"/>
                <w:right w:val="none" w:sz="0" w:space="0" w:color="auto"/>
              </w:divBdr>
            </w:div>
          </w:divsChild>
        </w:div>
        <w:div w:id="995113731">
          <w:marLeft w:val="0"/>
          <w:marRight w:val="0"/>
          <w:marTop w:val="0"/>
          <w:marBottom w:val="0"/>
          <w:divBdr>
            <w:top w:val="none" w:sz="0" w:space="0" w:color="auto"/>
            <w:left w:val="none" w:sz="0" w:space="0" w:color="auto"/>
            <w:bottom w:val="none" w:sz="0" w:space="0" w:color="auto"/>
            <w:right w:val="none" w:sz="0" w:space="0" w:color="auto"/>
          </w:divBdr>
          <w:divsChild>
            <w:div w:id="915824936">
              <w:marLeft w:val="0"/>
              <w:marRight w:val="0"/>
              <w:marTop w:val="0"/>
              <w:marBottom w:val="0"/>
              <w:divBdr>
                <w:top w:val="none" w:sz="0" w:space="0" w:color="auto"/>
                <w:left w:val="none" w:sz="0" w:space="0" w:color="auto"/>
                <w:bottom w:val="none" w:sz="0" w:space="0" w:color="auto"/>
                <w:right w:val="none" w:sz="0" w:space="0" w:color="auto"/>
              </w:divBdr>
            </w:div>
            <w:div w:id="1057506858">
              <w:marLeft w:val="0"/>
              <w:marRight w:val="0"/>
              <w:marTop w:val="0"/>
              <w:marBottom w:val="0"/>
              <w:divBdr>
                <w:top w:val="none" w:sz="0" w:space="0" w:color="auto"/>
                <w:left w:val="none" w:sz="0" w:space="0" w:color="auto"/>
                <w:bottom w:val="none" w:sz="0" w:space="0" w:color="auto"/>
                <w:right w:val="none" w:sz="0" w:space="0" w:color="auto"/>
              </w:divBdr>
            </w:div>
            <w:div w:id="379524926">
              <w:marLeft w:val="0"/>
              <w:marRight w:val="0"/>
              <w:marTop w:val="0"/>
              <w:marBottom w:val="0"/>
              <w:divBdr>
                <w:top w:val="none" w:sz="0" w:space="0" w:color="auto"/>
                <w:left w:val="none" w:sz="0" w:space="0" w:color="auto"/>
                <w:bottom w:val="none" w:sz="0" w:space="0" w:color="auto"/>
                <w:right w:val="none" w:sz="0" w:space="0" w:color="auto"/>
              </w:divBdr>
            </w:div>
            <w:div w:id="1394432304">
              <w:marLeft w:val="0"/>
              <w:marRight w:val="0"/>
              <w:marTop w:val="0"/>
              <w:marBottom w:val="0"/>
              <w:divBdr>
                <w:top w:val="none" w:sz="0" w:space="0" w:color="auto"/>
                <w:left w:val="none" w:sz="0" w:space="0" w:color="auto"/>
                <w:bottom w:val="none" w:sz="0" w:space="0" w:color="auto"/>
                <w:right w:val="none" w:sz="0" w:space="0" w:color="auto"/>
              </w:divBdr>
            </w:div>
            <w:div w:id="939219842">
              <w:marLeft w:val="0"/>
              <w:marRight w:val="0"/>
              <w:marTop w:val="0"/>
              <w:marBottom w:val="0"/>
              <w:divBdr>
                <w:top w:val="none" w:sz="0" w:space="0" w:color="auto"/>
                <w:left w:val="none" w:sz="0" w:space="0" w:color="auto"/>
                <w:bottom w:val="none" w:sz="0" w:space="0" w:color="auto"/>
                <w:right w:val="none" w:sz="0" w:space="0" w:color="auto"/>
              </w:divBdr>
            </w:div>
            <w:div w:id="327562115">
              <w:marLeft w:val="0"/>
              <w:marRight w:val="0"/>
              <w:marTop w:val="0"/>
              <w:marBottom w:val="0"/>
              <w:divBdr>
                <w:top w:val="none" w:sz="0" w:space="0" w:color="auto"/>
                <w:left w:val="none" w:sz="0" w:space="0" w:color="auto"/>
                <w:bottom w:val="none" w:sz="0" w:space="0" w:color="auto"/>
                <w:right w:val="none" w:sz="0" w:space="0" w:color="auto"/>
              </w:divBdr>
            </w:div>
            <w:div w:id="731926529">
              <w:marLeft w:val="0"/>
              <w:marRight w:val="0"/>
              <w:marTop w:val="0"/>
              <w:marBottom w:val="0"/>
              <w:divBdr>
                <w:top w:val="none" w:sz="0" w:space="0" w:color="auto"/>
                <w:left w:val="none" w:sz="0" w:space="0" w:color="auto"/>
                <w:bottom w:val="none" w:sz="0" w:space="0" w:color="auto"/>
                <w:right w:val="none" w:sz="0" w:space="0" w:color="auto"/>
              </w:divBdr>
            </w:div>
            <w:div w:id="1710643082">
              <w:marLeft w:val="0"/>
              <w:marRight w:val="0"/>
              <w:marTop w:val="0"/>
              <w:marBottom w:val="0"/>
              <w:divBdr>
                <w:top w:val="none" w:sz="0" w:space="0" w:color="auto"/>
                <w:left w:val="none" w:sz="0" w:space="0" w:color="auto"/>
                <w:bottom w:val="none" w:sz="0" w:space="0" w:color="auto"/>
                <w:right w:val="none" w:sz="0" w:space="0" w:color="auto"/>
              </w:divBdr>
            </w:div>
            <w:div w:id="1622758699">
              <w:marLeft w:val="0"/>
              <w:marRight w:val="0"/>
              <w:marTop w:val="0"/>
              <w:marBottom w:val="0"/>
              <w:divBdr>
                <w:top w:val="none" w:sz="0" w:space="0" w:color="auto"/>
                <w:left w:val="none" w:sz="0" w:space="0" w:color="auto"/>
                <w:bottom w:val="none" w:sz="0" w:space="0" w:color="auto"/>
                <w:right w:val="none" w:sz="0" w:space="0" w:color="auto"/>
              </w:divBdr>
            </w:div>
            <w:div w:id="2039623308">
              <w:marLeft w:val="0"/>
              <w:marRight w:val="0"/>
              <w:marTop w:val="0"/>
              <w:marBottom w:val="0"/>
              <w:divBdr>
                <w:top w:val="none" w:sz="0" w:space="0" w:color="auto"/>
                <w:left w:val="none" w:sz="0" w:space="0" w:color="auto"/>
                <w:bottom w:val="none" w:sz="0" w:space="0" w:color="auto"/>
                <w:right w:val="none" w:sz="0" w:space="0" w:color="auto"/>
              </w:divBdr>
            </w:div>
            <w:div w:id="2049527898">
              <w:marLeft w:val="0"/>
              <w:marRight w:val="0"/>
              <w:marTop w:val="0"/>
              <w:marBottom w:val="0"/>
              <w:divBdr>
                <w:top w:val="none" w:sz="0" w:space="0" w:color="auto"/>
                <w:left w:val="none" w:sz="0" w:space="0" w:color="auto"/>
                <w:bottom w:val="none" w:sz="0" w:space="0" w:color="auto"/>
                <w:right w:val="none" w:sz="0" w:space="0" w:color="auto"/>
              </w:divBdr>
            </w:div>
            <w:div w:id="679350780">
              <w:marLeft w:val="0"/>
              <w:marRight w:val="0"/>
              <w:marTop w:val="0"/>
              <w:marBottom w:val="0"/>
              <w:divBdr>
                <w:top w:val="none" w:sz="0" w:space="0" w:color="auto"/>
                <w:left w:val="none" w:sz="0" w:space="0" w:color="auto"/>
                <w:bottom w:val="none" w:sz="0" w:space="0" w:color="auto"/>
                <w:right w:val="none" w:sz="0" w:space="0" w:color="auto"/>
              </w:divBdr>
            </w:div>
            <w:div w:id="1817989238">
              <w:marLeft w:val="0"/>
              <w:marRight w:val="0"/>
              <w:marTop w:val="0"/>
              <w:marBottom w:val="0"/>
              <w:divBdr>
                <w:top w:val="none" w:sz="0" w:space="0" w:color="auto"/>
                <w:left w:val="none" w:sz="0" w:space="0" w:color="auto"/>
                <w:bottom w:val="none" w:sz="0" w:space="0" w:color="auto"/>
                <w:right w:val="none" w:sz="0" w:space="0" w:color="auto"/>
              </w:divBdr>
            </w:div>
            <w:div w:id="1267808335">
              <w:marLeft w:val="0"/>
              <w:marRight w:val="0"/>
              <w:marTop w:val="0"/>
              <w:marBottom w:val="0"/>
              <w:divBdr>
                <w:top w:val="none" w:sz="0" w:space="0" w:color="auto"/>
                <w:left w:val="none" w:sz="0" w:space="0" w:color="auto"/>
                <w:bottom w:val="none" w:sz="0" w:space="0" w:color="auto"/>
                <w:right w:val="none" w:sz="0" w:space="0" w:color="auto"/>
              </w:divBdr>
            </w:div>
            <w:div w:id="1895659469">
              <w:marLeft w:val="0"/>
              <w:marRight w:val="0"/>
              <w:marTop w:val="0"/>
              <w:marBottom w:val="0"/>
              <w:divBdr>
                <w:top w:val="none" w:sz="0" w:space="0" w:color="auto"/>
                <w:left w:val="none" w:sz="0" w:space="0" w:color="auto"/>
                <w:bottom w:val="none" w:sz="0" w:space="0" w:color="auto"/>
                <w:right w:val="none" w:sz="0" w:space="0" w:color="auto"/>
              </w:divBdr>
            </w:div>
            <w:div w:id="1612473240">
              <w:marLeft w:val="0"/>
              <w:marRight w:val="0"/>
              <w:marTop w:val="0"/>
              <w:marBottom w:val="0"/>
              <w:divBdr>
                <w:top w:val="none" w:sz="0" w:space="0" w:color="auto"/>
                <w:left w:val="none" w:sz="0" w:space="0" w:color="auto"/>
                <w:bottom w:val="none" w:sz="0" w:space="0" w:color="auto"/>
                <w:right w:val="none" w:sz="0" w:space="0" w:color="auto"/>
              </w:divBdr>
            </w:div>
            <w:div w:id="205064031">
              <w:marLeft w:val="0"/>
              <w:marRight w:val="0"/>
              <w:marTop w:val="0"/>
              <w:marBottom w:val="0"/>
              <w:divBdr>
                <w:top w:val="none" w:sz="0" w:space="0" w:color="auto"/>
                <w:left w:val="none" w:sz="0" w:space="0" w:color="auto"/>
                <w:bottom w:val="none" w:sz="0" w:space="0" w:color="auto"/>
                <w:right w:val="none" w:sz="0" w:space="0" w:color="auto"/>
              </w:divBdr>
            </w:div>
            <w:div w:id="632827177">
              <w:marLeft w:val="0"/>
              <w:marRight w:val="0"/>
              <w:marTop w:val="0"/>
              <w:marBottom w:val="0"/>
              <w:divBdr>
                <w:top w:val="none" w:sz="0" w:space="0" w:color="auto"/>
                <w:left w:val="none" w:sz="0" w:space="0" w:color="auto"/>
                <w:bottom w:val="none" w:sz="0" w:space="0" w:color="auto"/>
                <w:right w:val="none" w:sz="0" w:space="0" w:color="auto"/>
              </w:divBdr>
            </w:div>
            <w:div w:id="655187535">
              <w:marLeft w:val="0"/>
              <w:marRight w:val="0"/>
              <w:marTop w:val="0"/>
              <w:marBottom w:val="0"/>
              <w:divBdr>
                <w:top w:val="none" w:sz="0" w:space="0" w:color="auto"/>
                <w:left w:val="none" w:sz="0" w:space="0" w:color="auto"/>
                <w:bottom w:val="none" w:sz="0" w:space="0" w:color="auto"/>
                <w:right w:val="none" w:sz="0" w:space="0" w:color="auto"/>
              </w:divBdr>
            </w:div>
            <w:div w:id="1528373879">
              <w:marLeft w:val="0"/>
              <w:marRight w:val="0"/>
              <w:marTop w:val="0"/>
              <w:marBottom w:val="0"/>
              <w:divBdr>
                <w:top w:val="none" w:sz="0" w:space="0" w:color="auto"/>
                <w:left w:val="none" w:sz="0" w:space="0" w:color="auto"/>
                <w:bottom w:val="none" w:sz="0" w:space="0" w:color="auto"/>
                <w:right w:val="none" w:sz="0" w:space="0" w:color="auto"/>
              </w:divBdr>
            </w:div>
          </w:divsChild>
        </w:div>
        <w:div w:id="906915267">
          <w:marLeft w:val="0"/>
          <w:marRight w:val="0"/>
          <w:marTop w:val="0"/>
          <w:marBottom w:val="0"/>
          <w:divBdr>
            <w:top w:val="none" w:sz="0" w:space="0" w:color="auto"/>
            <w:left w:val="none" w:sz="0" w:space="0" w:color="auto"/>
            <w:bottom w:val="none" w:sz="0" w:space="0" w:color="auto"/>
            <w:right w:val="none" w:sz="0" w:space="0" w:color="auto"/>
          </w:divBdr>
          <w:divsChild>
            <w:div w:id="1933003794">
              <w:marLeft w:val="0"/>
              <w:marRight w:val="0"/>
              <w:marTop w:val="0"/>
              <w:marBottom w:val="0"/>
              <w:divBdr>
                <w:top w:val="none" w:sz="0" w:space="0" w:color="auto"/>
                <w:left w:val="none" w:sz="0" w:space="0" w:color="auto"/>
                <w:bottom w:val="none" w:sz="0" w:space="0" w:color="auto"/>
                <w:right w:val="none" w:sz="0" w:space="0" w:color="auto"/>
              </w:divBdr>
            </w:div>
            <w:div w:id="1221674918">
              <w:marLeft w:val="0"/>
              <w:marRight w:val="0"/>
              <w:marTop w:val="0"/>
              <w:marBottom w:val="0"/>
              <w:divBdr>
                <w:top w:val="none" w:sz="0" w:space="0" w:color="auto"/>
                <w:left w:val="none" w:sz="0" w:space="0" w:color="auto"/>
                <w:bottom w:val="none" w:sz="0" w:space="0" w:color="auto"/>
                <w:right w:val="none" w:sz="0" w:space="0" w:color="auto"/>
              </w:divBdr>
            </w:div>
            <w:div w:id="1901596920">
              <w:marLeft w:val="0"/>
              <w:marRight w:val="0"/>
              <w:marTop w:val="0"/>
              <w:marBottom w:val="0"/>
              <w:divBdr>
                <w:top w:val="none" w:sz="0" w:space="0" w:color="auto"/>
                <w:left w:val="none" w:sz="0" w:space="0" w:color="auto"/>
                <w:bottom w:val="none" w:sz="0" w:space="0" w:color="auto"/>
                <w:right w:val="none" w:sz="0" w:space="0" w:color="auto"/>
              </w:divBdr>
            </w:div>
            <w:div w:id="1369837537">
              <w:marLeft w:val="0"/>
              <w:marRight w:val="0"/>
              <w:marTop w:val="0"/>
              <w:marBottom w:val="0"/>
              <w:divBdr>
                <w:top w:val="none" w:sz="0" w:space="0" w:color="auto"/>
                <w:left w:val="none" w:sz="0" w:space="0" w:color="auto"/>
                <w:bottom w:val="none" w:sz="0" w:space="0" w:color="auto"/>
                <w:right w:val="none" w:sz="0" w:space="0" w:color="auto"/>
              </w:divBdr>
            </w:div>
            <w:div w:id="1805193130">
              <w:marLeft w:val="0"/>
              <w:marRight w:val="0"/>
              <w:marTop w:val="0"/>
              <w:marBottom w:val="0"/>
              <w:divBdr>
                <w:top w:val="none" w:sz="0" w:space="0" w:color="auto"/>
                <w:left w:val="none" w:sz="0" w:space="0" w:color="auto"/>
                <w:bottom w:val="none" w:sz="0" w:space="0" w:color="auto"/>
                <w:right w:val="none" w:sz="0" w:space="0" w:color="auto"/>
              </w:divBdr>
            </w:div>
            <w:div w:id="471750682">
              <w:marLeft w:val="0"/>
              <w:marRight w:val="0"/>
              <w:marTop w:val="0"/>
              <w:marBottom w:val="0"/>
              <w:divBdr>
                <w:top w:val="none" w:sz="0" w:space="0" w:color="auto"/>
                <w:left w:val="none" w:sz="0" w:space="0" w:color="auto"/>
                <w:bottom w:val="none" w:sz="0" w:space="0" w:color="auto"/>
                <w:right w:val="none" w:sz="0" w:space="0" w:color="auto"/>
              </w:divBdr>
            </w:div>
            <w:div w:id="2124767568">
              <w:marLeft w:val="0"/>
              <w:marRight w:val="0"/>
              <w:marTop w:val="0"/>
              <w:marBottom w:val="0"/>
              <w:divBdr>
                <w:top w:val="none" w:sz="0" w:space="0" w:color="auto"/>
                <w:left w:val="none" w:sz="0" w:space="0" w:color="auto"/>
                <w:bottom w:val="none" w:sz="0" w:space="0" w:color="auto"/>
                <w:right w:val="none" w:sz="0" w:space="0" w:color="auto"/>
              </w:divBdr>
            </w:div>
            <w:div w:id="566305264">
              <w:marLeft w:val="0"/>
              <w:marRight w:val="0"/>
              <w:marTop w:val="0"/>
              <w:marBottom w:val="0"/>
              <w:divBdr>
                <w:top w:val="none" w:sz="0" w:space="0" w:color="auto"/>
                <w:left w:val="none" w:sz="0" w:space="0" w:color="auto"/>
                <w:bottom w:val="none" w:sz="0" w:space="0" w:color="auto"/>
                <w:right w:val="none" w:sz="0" w:space="0" w:color="auto"/>
              </w:divBdr>
            </w:div>
            <w:div w:id="1579287295">
              <w:marLeft w:val="0"/>
              <w:marRight w:val="0"/>
              <w:marTop w:val="0"/>
              <w:marBottom w:val="0"/>
              <w:divBdr>
                <w:top w:val="none" w:sz="0" w:space="0" w:color="auto"/>
                <w:left w:val="none" w:sz="0" w:space="0" w:color="auto"/>
                <w:bottom w:val="none" w:sz="0" w:space="0" w:color="auto"/>
                <w:right w:val="none" w:sz="0" w:space="0" w:color="auto"/>
              </w:divBdr>
            </w:div>
            <w:div w:id="719354897">
              <w:marLeft w:val="0"/>
              <w:marRight w:val="0"/>
              <w:marTop w:val="0"/>
              <w:marBottom w:val="0"/>
              <w:divBdr>
                <w:top w:val="none" w:sz="0" w:space="0" w:color="auto"/>
                <w:left w:val="none" w:sz="0" w:space="0" w:color="auto"/>
                <w:bottom w:val="none" w:sz="0" w:space="0" w:color="auto"/>
                <w:right w:val="none" w:sz="0" w:space="0" w:color="auto"/>
              </w:divBdr>
            </w:div>
            <w:div w:id="633675301">
              <w:marLeft w:val="0"/>
              <w:marRight w:val="0"/>
              <w:marTop w:val="0"/>
              <w:marBottom w:val="0"/>
              <w:divBdr>
                <w:top w:val="none" w:sz="0" w:space="0" w:color="auto"/>
                <w:left w:val="none" w:sz="0" w:space="0" w:color="auto"/>
                <w:bottom w:val="none" w:sz="0" w:space="0" w:color="auto"/>
                <w:right w:val="none" w:sz="0" w:space="0" w:color="auto"/>
              </w:divBdr>
            </w:div>
            <w:div w:id="275869633">
              <w:marLeft w:val="0"/>
              <w:marRight w:val="0"/>
              <w:marTop w:val="0"/>
              <w:marBottom w:val="0"/>
              <w:divBdr>
                <w:top w:val="none" w:sz="0" w:space="0" w:color="auto"/>
                <w:left w:val="none" w:sz="0" w:space="0" w:color="auto"/>
                <w:bottom w:val="none" w:sz="0" w:space="0" w:color="auto"/>
                <w:right w:val="none" w:sz="0" w:space="0" w:color="auto"/>
              </w:divBdr>
            </w:div>
            <w:div w:id="848131820">
              <w:marLeft w:val="0"/>
              <w:marRight w:val="0"/>
              <w:marTop w:val="0"/>
              <w:marBottom w:val="0"/>
              <w:divBdr>
                <w:top w:val="none" w:sz="0" w:space="0" w:color="auto"/>
                <w:left w:val="none" w:sz="0" w:space="0" w:color="auto"/>
                <w:bottom w:val="none" w:sz="0" w:space="0" w:color="auto"/>
                <w:right w:val="none" w:sz="0" w:space="0" w:color="auto"/>
              </w:divBdr>
            </w:div>
            <w:div w:id="2785268">
              <w:marLeft w:val="0"/>
              <w:marRight w:val="0"/>
              <w:marTop w:val="0"/>
              <w:marBottom w:val="0"/>
              <w:divBdr>
                <w:top w:val="none" w:sz="0" w:space="0" w:color="auto"/>
                <w:left w:val="none" w:sz="0" w:space="0" w:color="auto"/>
                <w:bottom w:val="none" w:sz="0" w:space="0" w:color="auto"/>
                <w:right w:val="none" w:sz="0" w:space="0" w:color="auto"/>
              </w:divBdr>
            </w:div>
            <w:div w:id="1260018634">
              <w:marLeft w:val="0"/>
              <w:marRight w:val="0"/>
              <w:marTop w:val="0"/>
              <w:marBottom w:val="0"/>
              <w:divBdr>
                <w:top w:val="none" w:sz="0" w:space="0" w:color="auto"/>
                <w:left w:val="none" w:sz="0" w:space="0" w:color="auto"/>
                <w:bottom w:val="none" w:sz="0" w:space="0" w:color="auto"/>
                <w:right w:val="none" w:sz="0" w:space="0" w:color="auto"/>
              </w:divBdr>
            </w:div>
            <w:div w:id="1649822744">
              <w:marLeft w:val="0"/>
              <w:marRight w:val="0"/>
              <w:marTop w:val="0"/>
              <w:marBottom w:val="0"/>
              <w:divBdr>
                <w:top w:val="none" w:sz="0" w:space="0" w:color="auto"/>
                <w:left w:val="none" w:sz="0" w:space="0" w:color="auto"/>
                <w:bottom w:val="none" w:sz="0" w:space="0" w:color="auto"/>
                <w:right w:val="none" w:sz="0" w:space="0" w:color="auto"/>
              </w:divBdr>
            </w:div>
            <w:div w:id="1032614369">
              <w:marLeft w:val="0"/>
              <w:marRight w:val="0"/>
              <w:marTop w:val="0"/>
              <w:marBottom w:val="0"/>
              <w:divBdr>
                <w:top w:val="none" w:sz="0" w:space="0" w:color="auto"/>
                <w:left w:val="none" w:sz="0" w:space="0" w:color="auto"/>
                <w:bottom w:val="none" w:sz="0" w:space="0" w:color="auto"/>
                <w:right w:val="none" w:sz="0" w:space="0" w:color="auto"/>
              </w:divBdr>
            </w:div>
            <w:div w:id="1878275930">
              <w:marLeft w:val="0"/>
              <w:marRight w:val="0"/>
              <w:marTop w:val="0"/>
              <w:marBottom w:val="0"/>
              <w:divBdr>
                <w:top w:val="none" w:sz="0" w:space="0" w:color="auto"/>
                <w:left w:val="none" w:sz="0" w:space="0" w:color="auto"/>
                <w:bottom w:val="none" w:sz="0" w:space="0" w:color="auto"/>
                <w:right w:val="none" w:sz="0" w:space="0" w:color="auto"/>
              </w:divBdr>
            </w:div>
            <w:div w:id="1170801852">
              <w:marLeft w:val="0"/>
              <w:marRight w:val="0"/>
              <w:marTop w:val="0"/>
              <w:marBottom w:val="0"/>
              <w:divBdr>
                <w:top w:val="none" w:sz="0" w:space="0" w:color="auto"/>
                <w:left w:val="none" w:sz="0" w:space="0" w:color="auto"/>
                <w:bottom w:val="none" w:sz="0" w:space="0" w:color="auto"/>
                <w:right w:val="none" w:sz="0" w:space="0" w:color="auto"/>
              </w:divBdr>
            </w:div>
            <w:div w:id="381290301">
              <w:marLeft w:val="0"/>
              <w:marRight w:val="0"/>
              <w:marTop w:val="0"/>
              <w:marBottom w:val="0"/>
              <w:divBdr>
                <w:top w:val="none" w:sz="0" w:space="0" w:color="auto"/>
                <w:left w:val="none" w:sz="0" w:space="0" w:color="auto"/>
                <w:bottom w:val="none" w:sz="0" w:space="0" w:color="auto"/>
                <w:right w:val="none" w:sz="0" w:space="0" w:color="auto"/>
              </w:divBdr>
            </w:div>
          </w:divsChild>
        </w:div>
        <w:div w:id="2061006270">
          <w:marLeft w:val="0"/>
          <w:marRight w:val="0"/>
          <w:marTop w:val="0"/>
          <w:marBottom w:val="0"/>
          <w:divBdr>
            <w:top w:val="none" w:sz="0" w:space="0" w:color="auto"/>
            <w:left w:val="none" w:sz="0" w:space="0" w:color="auto"/>
            <w:bottom w:val="none" w:sz="0" w:space="0" w:color="auto"/>
            <w:right w:val="none" w:sz="0" w:space="0" w:color="auto"/>
          </w:divBdr>
          <w:divsChild>
            <w:div w:id="1392462090">
              <w:marLeft w:val="0"/>
              <w:marRight w:val="0"/>
              <w:marTop w:val="0"/>
              <w:marBottom w:val="0"/>
              <w:divBdr>
                <w:top w:val="none" w:sz="0" w:space="0" w:color="auto"/>
                <w:left w:val="none" w:sz="0" w:space="0" w:color="auto"/>
                <w:bottom w:val="none" w:sz="0" w:space="0" w:color="auto"/>
                <w:right w:val="none" w:sz="0" w:space="0" w:color="auto"/>
              </w:divBdr>
            </w:div>
            <w:div w:id="1582595748">
              <w:marLeft w:val="0"/>
              <w:marRight w:val="0"/>
              <w:marTop w:val="0"/>
              <w:marBottom w:val="0"/>
              <w:divBdr>
                <w:top w:val="none" w:sz="0" w:space="0" w:color="auto"/>
                <w:left w:val="none" w:sz="0" w:space="0" w:color="auto"/>
                <w:bottom w:val="none" w:sz="0" w:space="0" w:color="auto"/>
                <w:right w:val="none" w:sz="0" w:space="0" w:color="auto"/>
              </w:divBdr>
            </w:div>
            <w:div w:id="898632708">
              <w:marLeft w:val="0"/>
              <w:marRight w:val="0"/>
              <w:marTop w:val="0"/>
              <w:marBottom w:val="0"/>
              <w:divBdr>
                <w:top w:val="none" w:sz="0" w:space="0" w:color="auto"/>
                <w:left w:val="none" w:sz="0" w:space="0" w:color="auto"/>
                <w:bottom w:val="none" w:sz="0" w:space="0" w:color="auto"/>
                <w:right w:val="none" w:sz="0" w:space="0" w:color="auto"/>
              </w:divBdr>
            </w:div>
            <w:div w:id="515114462">
              <w:marLeft w:val="0"/>
              <w:marRight w:val="0"/>
              <w:marTop w:val="0"/>
              <w:marBottom w:val="0"/>
              <w:divBdr>
                <w:top w:val="none" w:sz="0" w:space="0" w:color="auto"/>
                <w:left w:val="none" w:sz="0" w:space="0" w:color="auto"/>
                <w:bottom w:val="none" w:sz="0" w:space="0" w:color="auto"/>
                <w:right w:val="none" w:sz="0" w:space="0" w:color="auto"/>
              </w:divBdr>
            </w:div>
            <w:div w:id="973482285">
              <w:marLeft w:val="0"/>
              <w:marRight w:val="0"/>
              <w:marTop w:val="0"/>
              <w:marBottom w:val="0"/>
              <w:divBdr>
                <w:top w:val="none" w:sz="0" w:space="0" w:color="auto"/>
                <w:left w:val="none" w:sz="0" w:space="0" w:color="auto"/>
                <w:bottom w:val="none" w:sz="0" w:space="0" w:color="auto"/>
                <w:right w:val="none" w:sz="0" w:space="0" w:color="auto"/>
              </w:divBdr>
            </w:div>
            <w:div w:id="362484392">
              <w:marLeft w:val="0"/>
              <w:marRight w:val="0"/>
              <w:marTop w:val="0"/>
              <w:marBottom w:val="0"/>
              <w:divBdr>
                <w:top w:val="none" w:sz="0" w:space="0" w:color="auto"/>
                <w:left w:val="none" w:sz="0" w:space="0" w:color="auto"/>
                <w:bottom w:val="none" w:sz="0" w:space="0" w:color="auto"/>
                <w:right w:val="none" w:sz="0" w:space="0" w:color="auto"/>
              </w:divBdr>
            </w:div>
            <w:div w:id="356082562">
              <w:marLeft w:val="0"/>
              <w:marRight w:val="0"/>
              <w:marTop w:val="0"/>
              <w:marBottom w:val="0"/>
              <w:divBdr>
                <w:top w:val="none" w:sz="0" w:space="0" w:color="auto"/>
                <w:left w:val="none" w:sz="0" w:space="0" w:color="auto"/>
                <w:bottom w:val="none" w:sz="0" w:space="0" w:color="auto"/>
                <w:right w:val="none" w:sz="0" w:space="0" w:color="auto"/>
              </w:divBdr>
            </w:div>
            <w:div w:id="709653126">
              <w:marLeft w:val="0"/>
              <w:marRight w:val="0"/>
              <w:marTop w:val="0"/>
              <w:marBottom w:val="0"/>
              <w:divBdr>
                <w:top w:val="none" w:sz="0" w:space="0" w:color="auto"/>
                <w:left w:val="none" w:sz="0" w:space="0" w:color="auto"/>
                <w:bottom w:val="none" w:sz="0" w:space="0" w:color="auto"/>
                <w:right w:val="none" w:sz="0" w:space="0" w:color="auto"/>
              </w:divBdr>
            </w:div>
            <w:div w:id="551043546">
              <w:marLeft w:val="0"/>
              <w:marRight w:val="0"/>
              <w:marTop w:val="0"/>
              <w:marBottom w:val="0"/>
              <w:divBdr>
                <w:top w:val="none" w:sz="0" w:space="0" w:color="auto"/>
                <w:left w:val="none" w:sz="0" w:space="0" w:color="auto"/>
                <w:bottom w:val="none" w:sz="0" w:space="0" w:color="auto"/>
                <w:right w:val="none" w:sz="0" w:space="0" w:color="auto"/>
              </w:divBdr>
            </w:div>
            <w:div w:id="509375053">
              <w:marLeft w:val="0"/>
              <w:marRight w:val="0"/>
              <w:marTop w:val="0"/>
              <w:marBottom w:val="0"/>
              <w:divBdr>
                <w:top w:val="none" w:sz="0" w:space="0" w:color="auto"/>
                <w:left w:val="none" w:sz="0" w:space="0" w:color="auto"/>
                <w:bottom w:val="none" w:sz="0" w:space="0" w:color="auto"/>
                <w:right w:val="none" w:sz="0" w:space="0" w:color="auto"/>
              </w:divBdr>
            </w:div>
            <w:div w:id="3639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bvpd.eviesiejipirkimai.lt/espd-web/" TargetMode="External"/><Relationship Id="rId11" Type="http://schemas.openxmlformats.org/officeDocument/2006/relationships/fontTable" Target="fontTable.xml"/><Relationship Id="rId5" Type="http://schemas.openxmlformats.org/officeDocument/2006/relationships/hyperlink" Target="https://viesiejipirkimai.lt/" TargetMode="External"/><Relationship Id="rId15" Type="http://schemas.openxmlformats.org/officeDocument/2006/relationships/customXml" Target="../customXml/item3.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FF3A0C-63E9-4174-9C15-6D9882D49269}"/>
</file>

<file path=customXml/itemProps2.xml><?xml version="1.0" encoding="utf-8"?>
<ds:datastoreItem xmlns:ds="http://schemas.openxmlformats.org/officeDocument/2006/customXml" ds:itemID="{5094D915-CBF0-4059-B9B1-50DE6581DB49}"/>
</file>

<file path=customXml/itemProps3.xml><?xml version="1.0" encoding="utf-8"?>
<ds:datastoreItem xmlns:ds="http://schemas.openxmlformats.org/officeDocument/2006/customXml" ds:itemID="{7A746A58-ED34-45D6-BFAC-21F7F3A8E7B9}"/>
</file>

<file path=docProps/app.xml><?xml version="1.0" encoding="utf-8"?>
<Properties xmlns="http://schemas.openxmlformats.org/officeDocument/2006/extended-properties" xmlns:vt="http://schemas.openxmlformats.org/officeDocument/2006/docPropsVTypes">
  <Template>Normal</Template>
  <TotalTime>0</TotalTime>
  <Pages>17</Pages>
  <Words>39187</Words>
  <Characters>22338</Characters>
  <Application>Microsoft Office Word</Application>
  <DocSecurity>0</DocSecurity>
  <Lines>186</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Lina Benedikta Barškėtienė</cp:lastModifiedBy>
  <cp:revision>1</cp:revision>
  <dcterms:created xsi:type="dcterms:W3CDTF">2025-05-13T05:45:00Z</dcterms:created>
  <dcterms:modified xsi:type="dcterms:W3CDTF">2025-05-13T05:45:00Z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