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967C6F" w:rsidR="00967C6F" w:rsidP="00967C6F" w:rsidRDefault="00967C6F" w14:paraId="5836EE09" wp14:textId="77777777">
      <w:pPr>
        <w:spacing w:after="0" w:line="240" w:lineRule="auto"/>
        <w:jc w:val="right"/>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b/>
          <w:bCs/>
          <w:sz w:val="24"/>
          <w:szCs w:val="24"/>
          <w:lang w:eastAsia="lt-LT"/>
        </w:rPr>
        <w:t>2 priedas 1 dalis</w:t>
      </w:r>
      <w:r w:rsidRPr="00967C6F">
        <w:rPr>
          <w:rFonts w:ascii="Times New Roman" w:hAnsi="Times New Roman" w:eastAsia="Times New Roman" w:cs="Times New Roman"/>
          <w:sz w:val="24"/>
          <w:szCs w:val="24"/>
          <w:lang w:eastAsia="lt-LT"/>
        </w:rPr>
        <w:t> </w:t>
      </w:r>
    </w:p>
    <w:p xmlns:wp14="http://schemas.microsoft.com/office/word/2010/wordml" w:rsidRPr="00967C6F" w:rsidR="00967C6F" w:rsidP="00967C6F" w:rsidRDefault="00967C6F" w14:paraId="6E7BEAA2" wp14:textId="77777777">
      <w:pPr>
        <w:spacing w:after="0" w:line="240" w:lineRule="auto"/>
        <w:jc w:val="right"/>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sz w:val="24"/>
          <w:szCs w:val="24"/>
          <w:lang w:eastAsia="lt-LT"/>
        </w:rPr>
        <w:t> </w:t>
      </w:r>
    </w:p>
    <w:p xmlns:wp14="http://schemas.microsoft.com/office/word/2010/wordml" w:rsidRPr="00967C6F" w:rsidR="00967C6F" w:rsidP="00967C6F" w:rsidRDefault="00967C6F" w14:paraId="495A4DB8" wp14:textId="77777777">
      <w:pPr>
        <w:spacing w:after="0" w:line="240" w:lineRule="auto"/>
        <w:jc w:val="center"/>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b/>
          <w:bCs/>
          <w:sz w:val="24"/>
          <w:szCs w:val="24"/>
          <w:lang w:eastAsia="lt-LT"/>
        </w:rPr>
        <w:t xml:space="preserve">1 PIRKIMO DALIS – </w:t>
      </w:r>
      <w:r w:rsidRPr="00967C6F">
        <w:rPr>
          <w:rFonts w:ascii="Times New Roman" w:hAnsi="Times New Roman" w:eastAsia="Times New Roman" w:cs="Times New Roman"/>
          <w:b/>
          <w:bCs/>
          <w:color w:val="000000"/>
          <w:sz w:val="24"/>
          <w:szCs w:val="24"/>
          <w:lang w:eastAsia="lt-LT"/>
        </w:rPr>
        <w:t>SPINTOS, SPINTELĖS, LENTYNOS, STALAI </w:t>
      </w:r>
      <w:r w:rsidRPr="00967C6F">
        <w:rPr>
          <w:rFonts w:ascii="Times New Roman" w:hAnsi="Times New Roman" w:eastAsia="Times New Roman" w:cs="Times New Roman"/>
          <w:color w:val="000000"/>
          <w:sz w:val="24"/>
          <w:szCs w:val="24"/>
          <w:lang w:eastAsia="lt-LT"/>
        </w:rPr>
        <w:t> </w:t>
      </w:r>
    </w:p>
    <w:p xmlns:wp14="http://schemas.microsoft.com/office/word/2010/wordml" w:rsidRPr="00967C6F" w:rsidR="00967C6F" w:rsidP="00967C6F" w:rsidRDefault="00967C6F" w14:paraId="63E4A9CD" wp14:textId="77777777">
      <w:pPr>
        <w:spacing w:after="0" w:line="240" w:lineRule="auto"/>
        <w:jc w:val="center"/>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sz w:val="24"/>
          <w:szCs w:val="24"/>
          <w:lang w:eastAsia="lt-LT"/>
        </w:rPr>
        <w:t> </w:t>
      </w:r>
    </w:p>
    <w:p xmlns:wp14="http://schemas.microsoft.com/office/word/2010/wordml" w:rsidRPr="00967C6F" w:rsidR="00967C6F" w:rsidP="00967C6F" w:rsidRDefault="00967C6F" w14:paraId="12BCD442" wp14:textId="77777777">
      <w:pPr>
        <w:spacing w:after="0" w:line="240" w:lineRule="auto"/>
        <w:jc w:val="center"/>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b/>
          <w:bCs/>
          <w:sz w:val="24"/>
          <w:szCs w:val="24"/>
          <w:lang w:eastAsia="lt-LT"/>
        </w:rPr>
        <w:t>TECHNINĖ SPECIFIKACIJA</w:t>
      </w:r>
      <w:r w:rsidRPr="00967C6F">
        <w:rPr>
          <w:rFonts w:ascii="Times New Roman" w:hAnsi="Times New Roman" w:eastAsia="Times New Roman" w:cs="Times New Roman"/>
          <w:sz w:val="24"/>
          <w:szCs w:val="24"/>
          <w:lang w:eastAsia="lt-LT"/>
        </w:rPr>
        <w:t> </w:t>
      </w:r>
    </w:p>
    <w:p xmlns:wp14="http://schemas.microsoft.com/office/word/2010/wordml" w:rsidRPr="00967C6F" w:rsidR="00967C6F" w:rsidP="00967C6F" w:rsidRDefault="00967C6F" w14:paraId="4F6584BE" wp14:textId="77777777">
      <w:pPr>
        <w:spacing w:after="0" w:line="240" w:lineRule="auto"/>
        <w:jc w:val="center"/>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sz w:val="24"/>
          <w:szCs w:val="24"/>
          <w:lang w:eastAsia="lt-LT"/>
        </w:rPr>
        <w:t> </w:t>
      </w:r>
    </w:p>
    <w:p xmlns:wp14="http://schemas.microsoft.com/office/word/2010/wordml" w:rsidRPr="00967C6F" w:rsidR="00967C6F" w:rsidP="00967C6F" w:rsidRDefault="00967C6F" w14:paraId="75E1F434" wp14:textId="77777777">
      <w:pPr>
        <w:spacing w:after="0" w:line="240" w:lineRule="auto"/>
        <w:ind w:left="270" w:firstLine="1125"/>
        <w:jc w:val="both"/>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sz w:val="24"/>
          <w:szCs w:val="24"/>
          <w:lang w:eastAsia="lt-LT"/>
        </w:rPr>
        <w:t>Perkami šioje techninėje specifikacijoje aprašyti baldai turi būti nauji, nenaudoti. </w:t>
      </w:r>
    </w:p>
    <w:p xmlns:wp14="http://schemas.microsoft.com/office/word/2010/wordml" w:rsidRPr="00967C6F" w:rsidR="00967C6F" w:rsidP="00967C6F" w:rsidRDefault="00967C6F" w14:paraId="54424D22" wp14:textId="77777777">
      <w:pPr>
        <w:spacing w:after="0" w:line="240" w:lineRule="auto"/>
        <w:ind w:firstLine="1410"/>
        <w:jc w:val="both"/>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sz w:val="24"/>
          <w:szCs w:val="24"/>
          <w:lang w:eastAsia="lt-LT"/>
        </w:rPr>
        <w:t>Baldai turi atitikti „Aplinkos apsaugos kriterijų, kuriuos perkančiosios organizacijos ir perkantieji subjektai turi taikyti pirkdamos prekes, paslaugas ar darbus, taikymo tvarkos aprašo“, patvirtinto Lietuvos Respublikos aplinkos ministro 2011 m. birželio 28 d. įsakymu Nr. D1-508 „Dėl aplinkos apsaugos kriterijų taikymo, vykdant žaliuosius pirkimus,  tvarkos aprašo patvirtinimo“ 2 priedo „minimalūs aplinkos apsaugos kriterijai“ VII skyriuje „Baldai“ nustatytus minimalius aplinkos apsaugos kriterijus,  kurie taikomi konkrečiam baldui aprašytam šios techninės specifikacijos 2 punkte. </w:t>
      </w:r>
    </w:p>
    <w:p xmlns:wp14="http://schemas.microsoft.com/office/word/2010/wordml" w:rsidRPr="00967C6F" w:rsidR="00967C6F" w:rsidP="00967C6F" w:rsidRDefault="00967C6F" w14:paraId="7AD038B6" wp14:textId="77777777">
      <w:pPr>
        <w:spacing w:after="0" w:line="240" w:lineRule="auto"/>
        <w:ind w:firstLine="1410"/>
        <w:jc w:val="both"/>
        <w:textAlignment w:val="baseline"/>
        <w:rPr>
          <w:rFonts w:ascii="Segoe UI" w:hAnsi="Segoe UI" w:eastAsia="Times New Roman" w:cs="Segoe UI"/>
          <w:sz w:val="18"/>
          <w:szCs w:val="18"/>
          <w:lang w:eastAsia="lt-LT"/>
        </w:rPr>
      </w:pPr>
      <w:r w:rsidRPr="085B38D4" w:rsidR="00967C6F">
        <w:rPr>
          <w:rFonts w:ascii="Times New Roman" w:hAnsi="Times New Roman" w:eastAsia="Times New Roman" w:cs="Times New Roman"/>
          <w:b w:val="1"/>
          <w:bCs w:val="1"/>
          <w:color w:val="FF0000"/>
          <w:sz w:val="24"/>
          <w:szCs w:val="24"/>
          <w:lang w:eastAsia="lt-LT"/>
        </w:rPr>
        <w:t>Tiekėjas, pripažintas galimu laimėtoju, turės pateikti užpildytą deklaraciją dėl  baldų atitikties aplinkosaugos kriterijams (pirkimo dokumentų 9 priedas) bei pateikti atitiktį įrodančius dokumentus.</w:t>
      </w:r>
      <w:r w:rsidRPr="085B38D4" w:rsidR="00967C6F">
        <w:rPr>
          <w:rFonts w:ascii="Times New Roman" w:hAnsi="Times New Roman" w:eastAsia="Times New Roman" w:cs="Times New Roman"/>
          <w:color w:val="FF0000"/>
          <w:sz w:val="24"/>
          <w:szCs w:val="24"/>
          <w:lang w:eastAsia="lt-LT"/>
        </w:rPr>
        <w:t> </w:t>
      </w:r>
    </w:p>
    <w:p w:rsidR="6BFCF578" w:rsidP="085B38D4" w:rsidRDefault="6BFCF578" w14:paraId="37D73209" w14:textId="5110CD96">
      <w:pPr>
        <w:spacing w:after="0" w:line="240" w:lineRule="auto"/>
        <w:ind w:firstLine="1410"/>
        <w:jc w:val="both"/>
        <w:rPr>
          <w:rFonts w:ascii="Times New Roman" w:hAnsi="Times New Roman" w:eastAsia="Times New Roman" w:cs="Times New Roman"/>
          <w:noProof w:val="0"/>
          <w:sz w:val="24"/>
          <w:szCs w:val="24"/>
          <w:lang w:val="lt-LT"/>
        </w:rPr>
      </w:pPr>
      <w:r w:rsidRPr="085B38D4" w:rsidR="6BFCF57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t>Baldai turi būti pristatyti ir surinkti  ne ilgiau kaip per 5 (penkis) mėn. nuo sutarties pasirašymo datos.</w:t>
      </w:r>
    </w:p>
    <w:p w:rsidR="1F510BA8" w:rsidP="085B38D4" w:rsidRDefault="1F510BA8" w14:paraId="4B953BB1" w14:textId="5ED82A05">
      <w:pPr>
        <w:spacing w:after="0" w:line="240" w:lineRule="auto"/>
        <w:ind w:firstLine="1410"/>
        <w:jc w:val="both"/>
        <w:rPr>
          <w:rFonts w:ascii="Times New Roman" w:hAnsi="Times New Roman" w:eastAsia="Times New Roman" w:cs="Times New Roman"/>
          <w:noProof w:val="0"/>
          <w:sz w:val="24"/>
          <w:szCs w:val="24"/>
          <w:lang w:val="lt-LT"/>
        </w:rPr>
      </w:pPr>
      <w:r w:rsidRPr="085B38D4" w:rsidR="1F510BA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t-LT"/>
        </w:rPr>
        <w:t>Baldams turi būti suteikiama ne mažesnė kaip</w:t>
      </w:r>
      <w:r w:rsidRPr="085B38D4" w:rsidR="1F510BA8">
        <w:rPr>
          <w:rFonts w:ascii="Times New Roman" w:hAnsi="Times New Roman" w:eastAsia="Times New Roman" w:cs="Times New Roman"/>
          <w:b w:val="0"/>
          <w:bCs w:val="0"/>
          <w:i w:val="0"/>
          <w:iCs w:val="0"/>
          <w:caps w:val="0"/>
          <w:smallCaps w:val="0"/>
          <w:noProof w:val="0"/>
          <w:color w:val="FF0000"/>
          <w:sz w:val="24"/>
          <w:szCs w:val="24"/>
          <w:lang w:val="lt-LT"/>
        </w:rPr>
        <w:t xml:space="preserve"> </w:t>
      </w:r>
      <w:r w:rsidRPr="085B38D4" w:rsidR="1F510BA8">
        <w:rPr>
          <w:rFonts w:ascii="Times New Roman" w:hAnsi="Times New Roman" w:eastAsia="Times New Roman" w:cs="Times New Roman"/>
          <w:b w:val="0"/>
          <w:bCs w:val="0"/>
          <w:i w:val="0"/>
          <w:iCs w:val="0"/>
          <w:caps w:val="0"/>
          <w:smallCaps w:val="0"/>
          <w:noProof w:val="0"/>
          <w:color w:val="auto"/>
          <w:sz w:val="24"/>
          <w:szCs w:val="24"/>
          <w:lang w:val="lt-LT"/>
        </w:rPr>
        <w:t>24 mėnesių garantija.</w:t>
      </w:r>
    </w:p>
    <w:p xmlns:wp14="http://schemas.microsoft.com/office/word/2010/wordml" w:rsidRPr="00967C6F" w:rsidR="00967C6F" w:rsidP="00967C6F" w:rsidRDefault="00967C6F" w14:paraId="09AF38FC" wp14:textId="77777777">
      <w:pPr>
        <w:spacing w:after="0" w:line="240" w:lineRule="auto"/>
        <w:jc w:val="center"/>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sz w:val="24"/>
          <w:szCs w:val="24"/>
          <w:lang w:eastAsia="lt-LT"/>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26"/>
        <w:gridCol w:w="7344"/>
        <w:gridCol w:w="869"/>
        <w:gridCol w:w="783"/>
      </w:tblGrid>
      <w:tr xmlns:wp14="http://schemas.microsoft.com/office/word/2010/wordml" w:rsidRPr="00967C6F" w:rsidR="00967C6F" w:rsidTr="3E3252EB" w14:paraId="2044DCF5"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hideMark/>
          </w:tcPr>
          <w:p w:rsidRPr="00967C6F" w:rsidR="00967C6F" w:rsidP="00967C6F" w:rsidRDefault="00967C6F" w14:paraId="5F83C16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Eil.</w:t>
            </w:r>
            <w:r w:rsidRPr="00967C6F">
              <w:rPr>
                <w:rFonts w:ascii="Times New Roman" w:hAnsi="Times New Roman" w:eastAsia="Times New Roman" w:cs="Times New Roman"/>
                <w:sz w:val="24"/>
                <w:szCs w:val="24"/>
                <w:lang w:eastAsia="lt-LT"/>
              </w:rPr>
              <w:t> </w:t>
            </w:r>
          </w:p>
          <w:p w:rsidRPr="00967C6F" w:rsidR="00967C6F" w:rsidP="00967C6F" w:rsidRDefault="00967C6F" w14:paraId="70BB868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Nr.</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20C7FEB"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Prekių pavadinimai ir reikalaujami minimalūs parametrai </w:t>
            </w: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hideMark/>
          </w:tcPr>
          <w:p w:rsidRPr="00967C6F" w:rsidR="00967C6F" w:rsidP="00967C6F" w:rsidRDefault="00967C6F" w14:paraId="5D9F5B52"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Mato 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EDE7C6F"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Kiekis </w:t>
            </w:r>
          </w:p>
        </w:tc>
      </w:tr>
      <w:tr xmlns:wp14="http://schemas.microsoft.com/office/word/2010/wordml" w:rsidRPr="00967C6F" w:rsidR="00967C6F" w:rsidTr="3E3252EB" w14:paraId="7003534F" wp14:textId="77777777">
        <w:trPr>
          <w:trHeight w:val="300"/>
        </w:trPr>
        <w:tc>
          <w:tcPr>
            <w:tcW w:w="10335" w:type="dxa"/>
            <w:gridSpan w:val="4"/>
            <w:tcBorders>
              <w:top w:val="single" w:color="auto" w:sz="6" w:space="0"/>
              <w:left w:val="single" w:color="auto" w:sz="6" w:space="0"/>
              <w:bottom w:val="single" w:color="auto" w:sz="6" w:space="0"/>
              <w:right w:val="single" w:color="auto" w:sz="6" w:space="0"/>
            </w:tcBorders>
            <w:shd w:val="clear" w:color="auto" w:fill="auto"/>
            <w:tcMar/>
            <w:hideMark/>
          </w:tcPr>
          <w:p w:rsidRPr="00967C6F" w:rsidR="00967C6F" w:rsidP="00967C6F" w:rsidRDefault="00967C6F" w14:paraId="3768401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Pedagogikos fakultetas,</w:t>
            </w:r>
            <w:r w:rsidRPr="00967C6F">
              <w:rPr>
                <w:rFonts w:ascii="Times New Roman" w:hAnsi="Times New Roman" w:eastAsia="Times New Roman" w:cs="Times New Roman"/>
                <w:b/>
                <w:bCs/>
                <w:color w:val="000000"/>
                <w:sz w:val="24"/>
                <w:szCs w:val="24"/>
                <w:lang w:eastAsia="lt-LT"/>
              </w:rPr>
              <w:t xml:space="preserve"> Studentų g. 39 A, Vilnius</w:t>
            </w:r>
            <w:r w:rsidRPr="00967C6F">
              <w:rPr>
                <w:rFonts w:ascii="Times New Roman" w:hAnsi="Times New Roman" w:eastAsia="Times New Roman" w:cs="Times New Roman"/>
                <w:color w:val="000000"/>
                <w:sz w:val="24"/>
                <w:szCs w:val="24"/>
                <w:lang w:eastAsia="lt-LT"/>
              </w:rPr>
              <w:t> </w:t>
            </w:r>
          </w:p>
        </w:tc>
      </w:tr>
      <w:tr xmlns:wp14="http://schemas.microsoft.com/office/word/2010/wordml" w:rsidRPr="00967C6F" w:rsidR="00967C6F" w:rsidTr="3E3252EB" w14:paraId="0F80F69B"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47BF38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26D2E83"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Lentyna PDF</w:t>
            </w:r>
            <w:r w:rsidRPr="00967C6F">
              <w:rPr>
                <w:rFonts w:ascii="Times New Roman" w:hAnsi="Times New Roman" w:eastAsia="Times New Roman" w:cs="Times New Roman"/>
                <w:sz w:val="24"/>
                <w:szCs w:val="24"/>
                <w:lang w:eastAsia="lt-LT"/>
              </w:rPr>
              <w:t> </w:t>
            </w:r>
          </w:p>
          <w:p w:rsidRPr="00967C6F" w:rsidR="00967C6F" w:rsidP="00967C6F" w:rsidRDefault="00967C6F" w14:paraId="6ABE1228"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xml:space="preserve">Matmenys: (plotis x gylis x aukštis) </w:t>
            </w:r>
            <w:r w:rsidRPr="00967C6F">
              <w:rPr>
                <w:rFonts w:ascii="Times New Roman" w:hAnsi="Times New Roman" w:eastAsia="Times New Roman" w:cs="Times New Roman"/>
                <w:sz w:val="24"/>
                <w:szCs w:val="24"/>
                <w:lang w:val="en-US" w:eastAsia="lt-LT"/>
              </w:rPr>
              <w:t xml:space="preserve">200 cm x 53 cm x 223 cm, </w:t>
            </w:r>
            <w:r w:rsidRPr="00967C6F">
              <w:rPr>
                <w:rFonts w:ascii="Times New Roman" w:hAnsi="Times New Roman" w:eastAsia="Times New Roman" w:cs="Times New Roman"/>
                <w:sz w:val="24"/>
                <w:szCs w:val="24"/>
                <w:lang w:eastAsia="lt-LT"/>
              </w:rPr>
              <w:t>galima matmenų paklaida ± 3 cm) </w:t>
            </w:r>
          </w:p>
          <w:p w:rsidRPr="00967C6F" w:rsidR="00967C6F" w:rsidP="00967C6F" w:rsidRDefault="00967C6F" w14:paraId="4A73E477"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xml:space="preserve">Medžiaga: LMDP </w:t>
            </w:r>
            <w:proofErr w:type="spellStart"/>
            <w:r w:rsidRPr="00967C6F">
              <w:rPr>
                <w:rFonts w:ascii="Times New Roman" w:hAnsi="Times New Roman" w:eastAsia="Times New Roman" w:cs="Times New Roman"/>
                <w:sz w:val="24"/>
                <w:szCs w:val="24"/>
                <w:lang w:eastAsia="lt-LT"/>
              </w:rPr>
              <w:t>Kronospan</w:t>
            </w:r>
            <w:proofErr w:type="spellEnd"/>
            <w:r w:rsidRPr="00967C6F">
              <w:rPr>
                <w:rFonts w:ascii="Times New Roman" w:hAnsi="Times New Roman" w:eastAsia="Times New Roman" w:cs="Times New Roman"/>
                <w:sz w:val="24"/>
                <w:szCs w:val="24"/>
                <w:lang w:eastAsia="lt-LT"/>
              </w:rPr>
              <w:t xml:space="preserve"> K078 PW Dark </w:t>
            </w:r>
            <w:proofErr w:type="spellStart"/>
            <w:r w:rsidRPr="00967C6F">
              <w:rPr>
                <w:rFonts w:ascii="Times New Roman" w:hAnsi="Times New Roman" w:eastAsia="Times New Roman" w:cs="Times New Roman"/>
                <w:sz w:val="24"/>
                <w:szCs w:val="24"/>
                <w:lang w:eastAsia="lt-LT"/>
              </w:rPr>
              <w:t>Riverside</w:t>
            </w:r>
            <w:proofErr w:type="spellEnd"/>
            <w:r w:rsidRPr="00967C6F">
              <w:rPr>
                <w:rFonts w:ascii="Times New Roman" w:hAnsi="Times New Roman" w:eastAsia="Times New Roman" w:cs="Times New Roman"/>
                <w:sz w:val="24"/>
                <w:szCs w:val="24"/>
                <w:lang w:eastAsia="lt-LT"/>
              </w:rPr>
              <w:t xml:space="preserve"> </w:t>
            </w:r>
            <w:proofErr w:type="spellStart"/>
            <w:r w:rsidRPr="00967C6F">
              <w:rPr>
                <w:rFonts w:ascii="Times New Roman" w:hAnsi="Times New Roman" w:eastAsia="Times New Roman" w:cs="Times New Roman"/>
                <w:sz w:val="24"/>
                <w:szCs w:val="24"/>
                <w:lang w:eastAsia="lt-LT"/>
              </w:rPr>
              <w:t>Cherry</w:t>
            </w:r>
            <w:proofErr w:type="spellEnd"/>
            <w:r w:rsidRPr="00967C6F">
              <w:rPr>
                <w:rFonts w:ascii="Times New Roman" w:hAnsi="Times New Roman" w:eastAsia="Times New Roman" w:cs="Times New Roman"/>
                <w:sz w:val="24"/>
                <w:szCs w:val="24"/>
                <w:lang w:eastAsia="lt-LT"/>
              </w:rPr>
              <w:t xml:space="preserve"> (arba analogas), ne plonesnė kaip 18 mm,</w:t>
            </w:r>
            <w:r w:rsidRPr="00967C6F">
              <w:rPr>
                <w:rFonts w:ascii="Times New Roman" w:hAnsi="Times New Roman" w:eastAsia="Times New Roman" w:cs="Times New Roman"/>
                <w:color w:val="000000"/>
                <w:sz w:val="24"/>
                <w:szCs w:val="24"/>
                <w:lang w:eastAsia="lt-LT"/>
              </w:rPr>
              <w:t xml:space="preserve"> kurios liečiamos briaunos padengtos ne plonesne kaip 2 mm PVC  briauna </w:t>
            </w:r>
          </w:p>
          <w:p w:rsidRPr="00967C6F" w:rsidR="00967C6F" w:rsidP="00967C6F" w:rsidRDefault="00967C6F" w14:paraId="06C0A352"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xml:space="preserve">Lentyna </w:t>
            </w:r>
            <w:r w:rsidRPr="00967C6F">
              <w:rPr>
                <w:rFonts w:ascii="Times New Roman" w:hAnsi="Times New Roman" w:eastAsia="Times New Roman" w:cs="Times New Roman"/>
                <w:color w:val="000000"/>
                <w:sz w:val="24"/>
                <w:szCs w:val="24"/>
                <w:lang w:eastAsia="lt-LT"/>
              </w:rPr>
              <w:t>turi būti atvira per visą spintos aukštį,</w:t>
            </w:r>
            <w:r w:rsidRPr="00967C6F">
              <w:rPr>
                <w:rFonts w:ascii="Times New Roman" w:hAnsi="Times New Roman" w:eastAsia="Times New Roman" w:cs="Times New Roman"/>
                <w:sz w:val="24"/>
                <w:szCs w:val="24"/>
                <w:lang w:eastAsia="lt-LT"/>
              </w:rPr>
              <w:t xml:space="preserve"> padalinta į 3 vienodas dalis, turinčias po 6 lentynas. Lentyna </w:t>
            </w:r>
            <w:r w:rsidRPr="00967C6F">
              <w:rPr>
                <w:rFonts w:ascii="Times New Roman" w:hAnsi="Times New Roman" w:eastAsia="Times New Roman" w:cs="Times New Roman"/>
                <w:color w:val="000000"/>
                <w:sz w:val="24"/>
                <w:szCs w:val="24"/>
                <w:lang w:eastAsia="lt-LT"/>
              </w:rPr>
              <w:t xml:space="preserve">ant cokolinio 50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mm aukščio pagrindo</w:t>
            </w:r>
            <w:r w:rsidRPr="00967C6F">
              <w:rPr>
                <w:rFonts w:ascii="Times New Roman" w:hAnsi="Times New Roman" w:eastAsia="Times New Roman" w:cs="Times New Roman"/>
                <w:sz w:val="24"/>
                <w:szCs w:val="24"/>
                <w:lang w:eastAsia="lt-LT"/>
              </w:rPr>
              <w:t>, tvirtinama prie sienos.  </w:t>
            </w:r>
          </w:p>
          <w:p w:rsidRPr="00967C6F" w:rsidR="00967C6F" w:rsidP="00967C6F" w:rsidRDefault="00967C6F" w14:paraId="51490CE0"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Lentynos turi būti fiksuojamos ant ne mažiau kaip keturių metalinių laikiklių, neleidžiančių joms judėti horizontalia kryptimi. Ant lentynų montuojami 70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 xml:space="preserve">mm aukščio </w:t>
            </w:r>
            <w:proofErr w:type="spellStart"/>
            <w:r w:rsidRPr="00967C6F">
              <w:rPr>
                <w:rFonts w:ascii="Times New Roman" w:hAnsi="Times New Roman" w:eastAsia="Times New Roman" w:cs="Times New Roman"/>
                <w:color w:val="000000"/>
                <w:sz w:val="24"/>
                <w:szCs w:val="24"/>
                <w:lang w:eastAsia="lt-LT"/>
              </w:rPr>
              <w:t>borteliai</w:t>
            </w:r>
            <w:proofErr w:type="spellEnd"/>
            <w:r w:rsidRPr="00967C6F">
              <w:rPr>
                <w:rFonts w:ascii="Times New Roman" w:hAnsi="Times New Roman" w:eastAsia="Times New Roman" w:cs="Times New Roman"/>
                <w:color w:val="000000"/>
                <w:sz w:val="24"/>
                <w:szCs w:val="24"/>
                <w:lang w:eastAsia="lt-LT"/>
              </w:rPr>
              <w:t>. Spintos apačioje turi būti pritvirtintos reguliuojamos išlyginimo kojelės.  </w:t>
            </w:r>
          </w:p>
          <w:p w:rsidRPr="00967C6F" w:rsidR="00967C6F" w:rsidP="00967C6F" w:rsidRDefault="00967C6F" w14:paraId="195C1F9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Galutinė spalva derinama su užsakovu (tiekėjas turi pasiūlyti ne mažiau kaip 5 spalvų variantų). </w:t>
            </w:r>
          </w:p>
          <w:p w:rsidRPr="00967C6F" w:rsidR="00967C6F" w:rsidP="00967C6F" w:rsidRDefault="00967C6F" w14:paraId="15AA318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62147B0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0"/>
                <w:szCs w:val="20"/>
                <w:lang w:eastAsia="lt-LT"/>
              </w:rPr>
              <w:t>Asociatyvi foto:</w:t>
            </w:r>
            <w:r w:rsidRPr="00967C6F">
              <w:rPr>
                <w:rFonts w:ascii="Times New Roman" w:hAnsi="Times New Roman" w:eastAsia="Times New Roman" w:cs="Times New Roman"/>
                <w:sz w:val="20"/>
                <w:szCs w:val="20"/>
                <w:lang w:eastAsia="lt-LT"/>
              </w:rPr>
              <w:t> </w:t>
            </w:r>
          </w:p>
          <w:p w:rsidRPr="00967C6F" w:rsidR="00967C6F" w:rsidP="00967C6F" w:rsidRDefault="00967C6F" w14:paraId="01512BE8"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65346CFC" wp14:editId="2E55B643">
                  <wp:extent cx="876300" cy="1524000"/>
                  <wp:effectExtent l="0" t="0" r="0" b="0"/>
                  <wp:docPr id="46" name="Paveikslėlis 46" descr="C:\Users\l.barsketiene\AppData\Local\Microsoft\Windows\INetCache\Content.MSO\5D8DF4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l.barsketiene\AppData\Local\Microsoft\Windows\INetCache\Content.MSO\5D8DF4D5.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6300" cy="152400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2745EC92" wp14:editId="6913A9C1">
                  <wp:extent cx="1905000" cy="1470660"/>
                  <wp:effectExtent l="0" t="0" r="0" b="0"/>
                  <wp:docPr id="47" name="Paveikslėlis 47" descr="C:\Users\l.barsketiene\AppData\Local\Microsoft\Windows\INetCache\Content.MSO\786492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barsketiene\AppData\Local\Microsoft\Windows\INetCache\Content.MSO\786492AB.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470660"/>
                          </a:xfrm>
                          <a:prstGeom prst="rect">
                            <a:avLst/>
                          </a:prstGeom>
                          <a:noFill/>
                          <a:ln>
                            <a:noFill/>
                          </a:ln>
                        </pic:spPr>
                      </pic:pic>
                    </a:graphicData>
                  </a:graphic>
                </wp:inline>
              </w:drawing>
            </w:r>
            <w:r w:rsidRPr="00967C6F">
              <w:rPr>
                <w:rFonts w:ascii="Times New Roman" w:hAnsi="Times New Roman" w:eastAsia="Times New Roman" w:cs="Times New Roman"/>
                <w:sz w:val="20"/>
                <w:szCs w:val="20"/>
                <w:lang w:eastAsia="lt-LT"/>
              </w:rPr>
              <w:t> </w:t>
            </w:r>
          </w:p>
          <w:p w:rsidRPr="00967C6F" w:rsidR="00967C6F" w:rsidP="00967C6F" w:rsidRDefault="00967C6F" w14:paraId="0DA70637"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6624170"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4F757DE"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p w:rsidRPr="00967C6F" w:rsidR="00967C6F" w:rsidP="00967C6F" w:rsidRDefault="00967C6F" w14:paraId="4B8484D5"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4F8F56C0"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649CC1F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10EF996B"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5E3886A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4ECEB11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0D8BF34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5EDB29A5"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4474F8A0"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5E6F60B5"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1DF8BA61"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365DB19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1D5BCD6B"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3BC5EC03"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r>
      <w:tr xmlns:wp14="http://schemas.microsoft.com/office/word/2010/wordml" w:rsidRPr="00967C6F" w:rsidR="00967C6F" w:rsidTr="3E3252EB" w14:paraId="024B5FB3"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C597D7C"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1.2. </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hideMark/>
          </w:tcPr>
          <w:p w:rsidRPr="00967C6F" w:rsidR="00967C6F" w:rsidP="00967C6F" w:rsidRDefault="00967C6F" w14:paraId="458B9651"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Mobilus stalčių blokas A PDF</w:t>
            </w:r>
            <w:r w:rsidRPr="00967C6F">
              <w:rPr>
                <w:rFonts w:ascii="Times New Roman" w:hAnsi="Times New Roman" w:eastAsia="Times New Roman" w:cs="Times New Roman"/>
                <w:sz w:val="24"/>
                <w:szCs w:val="24"/>
                <w:lang w:eastAsia="lt-LT"/>
              </w:rPr>
              <w:t> </w:t>
            </w:r>
          </w:p>
          <w:p w:rsidRPr="00967C6F" w:rsidR="00967C6F" w:rsidP="00967C6F" w:rsidRDefault="00967C6F" w14:paraId="690B32B9"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xml:space="preserve">Matmenys: (plotis x gylis x aukštis) 28 cm x 44 cm x 69 cm, galima matmenų paklaida ± 3 cm. Stalčių blokas susideda iš 6 stalčių su metalinėmis rankenėlėmis, kiekvienas stalčius turi turėti vietą etiketei (kaip pateiktoje asociatyvioje nuotraukoje). </w:t>
            </w:r>
            <w:r w:rsidRPr="00967C6F">
              <w:rPr>
                <w:rFonts w:ascii="Times New Roman" w:hAnsi="Times New Roman" w:eastAsia="Times New Roman" w:cs="Times New Roman"/>
                <w:sz w:val="24"/>
                <w:szCs w:val="24"/>
                <w:shd w:val="clear" w:color="auto" w:fill="FFFFFF"/>
                <w:lang w:eastAsia="lt-LT"/>
              </w:rPr>
              <w:t>Stalčiuje turi tilpti A4 formato popierius.</w:t>
            </w:r>
            <w:r w:rsidRPr="00967C6F">
              <w:rPr>
                <w:rFonts w:ascii="Times New Roman" w:hAnsi="Times New Roman" w:eastAsia="Times New Roman" w:cs="Times New Roman"/>
                <w:sz w:val="24"/>
                <w:szCs w:val="24"/>
                <w:lang w:eastAsia="lt-LT"/>
              </w:rPr>
              <w:t> </w:t>
            </w:r>
          </w:p>
          <w:p w:rsidRPr="00967C6F" w:rsidR="00967C6F" w:rsidP="00967C6F" w:rsidRDefault="00967C6F" w14:paraId="55AB2BC0"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Stalčių bloko korpusas ir fasadai turi būti iš ne plonesnės kaip 18 mm LMDP. Korpuso briaunos storis – ne mažiau kaip 0,8 mm. (galima matmenų paklaida ± 3 mm.). Stalčių bėgeliai guoliniai, kreipiančiosios – metalinės, bėgeliai paslėpti, stalčiai su švelniu uždarymu. Stalčių blokas turi būti su ratukais. </w:t>
            </w:r>
          </w:p>
          <w:p w:rsidRPr="00967C6F" w:rsidR="00967C6F" w:rsidP="00967C6F" w:rsidRDefault="00967C6F" w14:paraId="22CAFEA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Stalčių bloko spalva: balta.  </w:t>
            </w:r>
          </w:p>
          <w:p w:rsidRPr="00967C6F" w:rsidR="00967C6F" w:rsidP="00967C6F" w:rsidRDefault="00967C6F" w14:paraId="1DD57CB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0"/>
                <w:szCs w:val="20"/>
                <w:lang w:eastAsia="lt-LT"/>
              </w:rPr>
              <w:t>Asociatyvi foto:</w:t>
            </w:r>
            <w:r w:rsidRPr="00967C6F">
              <w:rPr>
                <w:rFonts w:ascii="Times New Roman" w:hAnsi="Times New Roman" w:eastAsia="Times New Roman" w:cs="Times New Roman"/>
                <w:sz w:val="20"/>
                <w:szCs w:val="20"/>
                <w:lang w:eastAsia="lt-LT"/>
              </w:rPr>
              <w:t> </w:t>
            </w:r>
          </w:p>
          <w:p w:rsidRPr="00967C6F" w:rsidR="00967C6F" w:rsidP="00967C6F" w:rsidRDefault="00967C6F" w14:paraId="3751300F"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0"/>
                <w:szCs w:val="20"/>
                <w:lang w:eastAsia="lt-LT"/>
              </w:rPr>
              <w:t> </w:t>
            </w:r>
          </w:p>
          <w:p w:rsidRPr="00967C6F" w:rsidR="00967C6F" w:rsidP="00967C6F" w:rsidRDefault="00967C6F" w14:paraId="35F0889A"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40915B88" wp14:editId="7CB97523">
                  <wp:extent cx="975360" cy="1333500"/>
                  <wp:effectExtent l="0" t="0" r="0" b="0"/>
                  <wp:docPr id="48" name="Paveikslėlis 48" descr="C:\Users\l.barsketiene\AppData\Local\Microsoft\Windows\INetCache\Content.MSO\119BAC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barsketiene\AppData\Local\Microsoft\Windows\INetCache\Content.MSO\119BACF1.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 cy="133350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2371369E" wp14:editId="7D2C73DC">
                  <wp:extent cx="1066800" cy="975360"/>
                  <wp:effectExtent l="0" t="0" r="0" b="0"/>
                  <wp:docPr id="49" name="Paveikslėlis 49" descr="C:\Users\l.barsketiene\AppData\Local\Microsoft\Windows\INetCache\Content.MSO\DBD2D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l.barsketiene\AppData\Local\Microsoft\Windows\INetCache\Content.MSO\DBD2D27.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97536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49490671" wp14:editId="2C03504C">
                  <wp:extent cx="1447800" cy="1409700"/>
                  <wp:effectExtent l="0" t="0" r="0" b="0"/>
                  <wp:docPr id="50" name="Paveikslėlis 50" descr="C:\Users\l.barsketiene\AppData\Local\Microsoft\Windows\INetCache\Content.MSO\6FBE38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l.barsketiene\AppData\Local\Microsoft\Windows\INetCache\Content.MSO\6FBE38CD.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443515B"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B515302"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4253EF77"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2D6473E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0872288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7 </w:t>
            </w:r>
          </w:p>
          <w:p w:rsidRPr="00967C6F" w:rsidR="00967C6F" w:rsidP="00967C6F" w:rsidRDefault="00967C6F" w14:paraId="696D69FC"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72302A5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31CBAF0D"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r>
      <w:tr xmlns:wp14="http://schemas.microsoft.com/office/word/2010/wordml" w:rsidRPr="00967C6F" w:rsidR="00967C6F" w:rsidTr="3E3252EB" w14:paraId="57D8A13F"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4714A60"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1.3.</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B6362AF"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Stalčių blokas B PDF</w:t>
            </w:r>
            <w:r w:rsidRPr="00967C6F">
              <w:rPr>
                <w:rFonts w:ascii="Times New Roman" w:hAnsi="Times New Roman" w:eastAsia="Times New Roman" w:cs="Times New Roman"/>
                <w:sz w:val="24"/>
                <w:szCs w:val="24"/>
                <w:lang w:eastAsia="lt-LT"/>
              </w:rPr>
              <w:t> </w:t>
            </w:r>
          </w:p>
          <w:p w:rsidRPr="00967C6F" w:rsidR="00967C6F" w:rsidP="00967C6F" w:rsidRDefault="00967C6F" w14:paraId="61F1AFEF"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w:hAnsi="Times" w:eastAsia="Times New Roman" w:cs="Times"/>
                <w:sz w:val="24"/>
                <w:szCs w:val="24"/>
                <w:lang w:eastAsia="lt-LT"/>
              </w:rPr>
              <w:t xml:space="preserve">Matmenys: (plotis x gylis x aukštis) </w:t>
            </w:r>
            <w:r w:rsidRPr="00967C6F">
              <w:rPr>
                <w:rFonts w:ascii="Times" w:hAnsi="Times" w:eastAsia="Times New Roman" w:cs="Times"/>
                <w:sz w:val="24"/>
                <w:szCs w:val="24"/>
                <w:lang w:val="en-US" w:eastAsia="lt-LT"/>
              </w:rPr>
              <w:t xml:space="preserve">36 cm x 58 cm x 70, </w:t>
            </w:r>
            <w:r w:rsidRPr="00967C6F">
              <w:rPr>
                <w:rFonts w:ascii="Times New Roman" w:hAnsi="Times New Roman" w:eastAsia="Times New Roman" w:cs="Times New Roman"/>
                <w:sz w:val="24"/>
                <w:szCs w:val="24"/>
                <w:lang w:eastAsia="lt-LT"/>
              </w:rPr>
              <w:t>galima matmenų paklaida  ± 3 cm. Stalčių blokas susideda iš 5 stalčių, stalčiai be rankenėlių, turi būti išpjova stalčiui atidaryti kaip pavaizduota asociatyvioje foto. </w:t>
            </w:r>
          </w:p>
          <w:p w:rsidRPr="00967C6F" w:rsidR="00967C6F" w:rsidP="00967C6F" w:rsidRDefault="00967C6F" w14:paraId="2A3EED10"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Stalčių bloko korpusas ir fasadai turi būti iš ne plonesnės kaip 18 mm LMDP. Korpuso briaunos storis – ne mažiau kaip 0,8 mm.  </w:t>
            </w:r>
          </w:p>
          <w:p w:rsidRPr="00967C6F" w:rsidR="00967C6F" w:rsidP="00967C6F" w:rsidRDefault="00967C6F" w14:paraId="5E7374B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Stalčių bėgeliai guoliniai, kreipiančiosios – metalinės, bėgeliai paslėpti, stalčiai su švelniu uždarymu. </w:t>
            </w:r>
          </w:p>
          <w:p w:rsidRPr="00967C6F" w:rsidR="00967C6F" w:rsidP="00967C6F" w:rsidRDefault="00967C6F" w14:paraId="18CE5D24"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Spalva: juoda, derinama su užsakovu, renkantis iš ne mažiau kaip 3 atspalvių. </w:t>
            </w:r>
          </w:p>
          <w:p w:rsidRPr="00967C6F" w:rsidR="00967C6F" w:rsidP="00967C6F" w:rsidRDefault="00967C6F" w14:paraId="4A7717C8"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0"/>
                <w:szCs w:val="20"/>
                <w:lang w:eastAsia="lt-LT"/>
              </w:rPr>
              <w:t> </w:t>
            </w:r>
          </w:p>
          <w:p w:rsidRPr="00967C6F" w:rsidR="00967C6F" w:rsidP="00967C6F" w:rsidRDefault="00967C6F" w14:paraId="3588B749"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0"/>
                <w:szCs w:val="20"/>
                <w:lang w:eastAsia="lt-LT"/>
              </w:rPr>
              <w:t>Asociatyvi foto:</w:t>
            </w:r>
            <w:r w:rsidRPr="00967C6F">
              <w:rPr>
                <w:rFonts w:ascii="Times New Roman" w:hAnsi="Times New Roman" w:eastAsia="Times New Roman" w:cs="Times New Roman"/>
                <w:sz w:val="20"/>
                <w:szCs w:val="20"/>
                <w:lang w:eastAsia="lt-LT"/>
              </w:rPr>
              <w:t> </w:t>
            </w:r>
          </w:p>
          <w:p w:rsidRPr="00967C6F" w:rsidR="00967C6F" w:rsidP="00967C6F" w:rsidRDefault="00967C6F" w14:paraId="419A23A7"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1188FBFD" wp14:editId="05E9C6D6">
                  <wp:extent cx="1394460" cy="1965960"/>
                  <wp:effectExtent l="0" t="0" r="0" b="0"/>
                  <wp:docPr id="51" name="Paveikslėlis 51" descr="C:\Users\l.barsketiene\AppData\Local\Microsoft\Windows\INetCache\Content.MSO\F8EE91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barsketiene\AppData\Local\Microsoft\Windows\INetCache\Content.MSO\F8EE9163.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4460" cy="196596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4F37D1B5" wp14:editId="58713815">
                  <wp:extent cx="2156460" cy="2971800"/>
                  <wp:effectExtent l="0" t="0" r="0" b="0"/>
                  <wp:docPr id="52" name="Paveikslėlis 52" descr="C:\Users\l.barsketiene\AppData\Local\Microsoft\Windows\INetCache\Content.MSO\C47EF4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l.barsketiene\AppData\Local\Microsoft\Windows\INetCache\Content.MSO\C47EF469.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971800"/>
                          </a:xfrm>
                          <a:prstGeom prst="rect">
                            <a:avLst/>
                          </a:prstGeom>
                          <a:noFill/>
                          <a:ln>
                            <a:noFill/>
                          </a:ln>
                        </pic:spPr>
                      </pic:pic>
                    </a:graphicData>
                  </a:graphic>
                </wp:inline>
              </w:drawing>
            </w:r>
            <w:r w:rsidRPr="00967C6F">
              <w:rPr>
                <w:rFonts w:ascii="Times New Roman" w:hAnsi="Times New Roman" w:eastAsia="Times New Roman" w:cs="Times New Roman"/>
                <w:sz w:val="24"/>
                <w:szCs w:val="24"/>
                <w:lang w:eastAsia="lt-LT"/>
              </w:rPr>
              <w:t> </w:t>
            </w:r>
          </w:p>
          <w:p w:rsidRPr="00967C6F" w:rsidR="00967C6F" w:rsidP="00967C6F" w:rsidRDefault="00967C6F" w14:paraId="74536B0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EAD5BDE"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630D3C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p w:rsidRPr="00967C6F" w:rsidR="00967C6F" w:rsidP="00967C6F" w:rsidRDefault="00967C6F" w14:paraId="7D7A3EC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129C278E"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2790C8A6"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6ECDD21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71CA320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6D71D07C"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64AD8D1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4A586566"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1721E545"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3DD1135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0236E82D"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7ADA28FF"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r>
      <w:tr xmlns:wp14="http://schemas.microsoft.com/office/word/2010/wordml" w:rsidRPr="00967C6F" w:rsidR="00967C6F" w:rsidTr="3E3252EB" w14:paraId="506F6495" wp14:textId="77777777">
        <w:trPr>
          <w:trHeight w:val="300"/>
        </w:trPr>
        <w:tc>
          <w:tcPr>
            <w:tcW w:w="10335" w:type="dxa"/>
            <w:gridSpan w:val="4"/>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A82560F"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Ekonomikos fakultetas, Studentų g. 39A, Vilnius</w:t>
            </w:r>
            <w:r w:rsidRPr="00967C6F">
              <w:rPr>
                <w:rFonts w:ascii="Times New Roman" w:hAnsi="Times New Roman" w:eastAsia="Times New Roman" w:cs="Times New Roman"/>
                <w:sz w:val="24"/>
                <w:szCs w:val="24"/>
                <w:lang w:eastAsia="lt-LT"/>
              </w:rPr>
              <w:t> </w:t>
            </w:r>
          </w:p>
        </w:tc>
      </w:tr>
      <w:tr xmlns:wp14="http://schemas.microsoft.com/office/word/2010/wordml" w:rsidRPr="00967C6F" w:rsidR="00967C6F" w:rsidTr="3E3252EB" w14:paraId="4F2D5F36"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43EC632"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1.4.</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17CB962"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Stalas EKF</w:t>
            </w:r>
            <w:r w:rsidRPr="00967C6F">
              <w:rPr>
                <w:rFonts w:ascii="Times New Roman" w:hAnsi="Times New Roman" w:eastAsia="Times New Roman" w:cs="Times New Roman"/>
                <w:color w:val="000000"/>
                <w:sz w:val="24"/>
                <w:szCs w:val="24"/>
                <w:lang w:eastAsia="lt-LT"/>
              </w:rPr>
              <w:t> </w:t>
            </w:r>
            <w:r w:rsidR="00464F33">
              <w:rPr>
                <w:rFonts w:ascii="Times New Roman" w:hAnsi="Times New Roman" w:eastAsia="Times New Roman" w:cs="Times New Roman"/>
                <w:color w:val="000000"/>
                <w:sz w:val="24"/>
                <w:szCs w:val="24"/>
                <w:lang w:eastAsia="lt-LT"/>
              </w:rPr>
              <w:t xml:space="preserve"> </w:t>
            </w:r>
          </w:p>
          <w:p w:rsidRPr="00967C6F" w:rsidR="00967C6F" w:rsidP="00967C6F" w:rsidRDefault="00967C6F" w14:paraId="62470CB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Stalo aukštis 76 cm, kiti matmenys pateikti asociatyvioji foto, galima visų matmenų paklaida ± 3 cm. Stalo stalviršis pagamintas iš ne plonesnės kaip 2,5 cm storio LMDP plokštės, kantuotos ne plonesne nei 2 mm ABS briauna.  </w:t>
            </w:r>
          </w:p>
          <w:p w:rsidRPr="00967C6F" w:rsidR="00967C6F" w:rsidP="00967C6F" w:rsidRDefault="00967C6F" w14:paraId="0E17A3D2"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Stalas su ištraukiamu stalčiumi klaviatūrai ir pelytei pasidėti. Stalas su kojų uždanga. 2 uždangos: viena iki žemės, kita 40 m (±</w:t>
            </w:r>
            <w:r w:rsidRPr="00967C6F">
              <w:rPr>
                <w:rFonts w:ascii="Times New Roman" w:hAnsi="Times New Roman" w:eastAsia="Times New Roman" w:cs="Times New Roman"/>
                <w:sz w:val="24"/>
                <w:szCs w:val="24"/>
                <w:lang w:val="en-US" w:eastAsia="lt-LT"/>
              </w:rPr>
              <w:t xml:space="preserve"> 5 cm)</w:t>
            </w:r>
            <w:r w:rsidRPr="00967C6F">
              <w:rPr>
                <w:rFonts w:ascii="Times New Roman" w:hAnsi="Times New Roman" w:eastAsia="Times New Roman" w:cs="Times New Roman"/>
                <w:sz w:val="24"/>
                <w:szCs w:val="24"/>
                <w:lang w:eastAsia="lt-LT"/>
              </w:rPr>
              <w:t xml:space="preserve"> Stalčių blokas įeina į komplektaciją. plotis ne mažiau 40 cm ir ne daugiau 45 cm, gylis ne mažiau 45 cm ir ne daugiau 50 cm. Stalčių blokas turi būti pagamintas iš 18-25 mm LMDP plokštės. Turi būti su keturiais stalčiais, su sulėtintu užsidarymo mechanizmu. Stalas - spalva ąžuolo imitacija (derinama su užsakovu, pasiūlymas iš 5 spalvų) </w:t>
            </w:r>
          </w:p>
          <w:p w:rsidRPr="00967C6F" w:rsidR="00967C6F" w:rsidP="00967C6F" w:rsidRDefault="00967C6F" w14:paraId="28DAA744"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0"/>
                <w:szCs w:val="20"/>
                <w:lang w:eastAsia="lt-LT"/>
              </w:rPr>
              <w:t>Asociatyvi foto:</w:t>
            </w:r>
            <w:r w:rsidRPr="00967C6F">
              <w:rPr>
                <w:rFonts w:ascii="Times New Roman" w:hAnsi="Times New Roman" w:eastAsia="Times New Roman" w:cs="Times New Roman"/>
                <w:sz w:val="20"/>
                <w:szCs w:val="20"/>
                <w:lang w:eastAsia="lt-LT"/>
              </w:rPr>
              <w:t> </w:t>
            </w:r>
          </w:p>
          <w:p w:rsidRPr="00967C6F" w:rsidR="00967C6F" w:rsidP="00967C6F" w:rsidRDefault="00967C6F" w14:paraId="12673AC1"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2C6BD880"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2B74DA75" wp14:editId="3E409636">
                  <wp:extent cx="2423160" cy="1341120"/>
                  <wp:effectExtent l="0" t="0" r="0" b="0"/>
                  <wp:docPr id="53" name="Paveikslėlis 53" descr="C:\Users\l.barsketiene\AppData\Local\Microsoft\Windows\INetCache\Content.MSO\3DB67B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barsketiene\AppData\Local\Microsoft\Windows\INetCache\Content.MSO\3DB67B5F.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3160" cy="1341120"/>
                          </a:xfrm>
                          <a:prstGeom prst="rect">
                            <a:avLst/>
                          </a:prstGeom>
                          <a:noFill/>
                          <a:ln>
                            <a:noFill/>
                          </a:ln>
                        </pic:spPr>
                      </pic:pic>
                    </a:graphicData>
                  </a:graphic>
                </wp:inline>
              </w:drawing>
            </w:r>
            <w:r w:rsidRPr="00967C6F">
              <w:rPr>
                <w:rFonts w:ascii="Times New Roman" w:hAnsi="Times New Roman" w:eastAsia="Times New Roman" w:cs="Times New Roman"/>
                <w:sz w:val="24"/>
                <w:szCs w:val="24"/>
                <w:lang w:eastAsia="lt-LT"/>
              </w:rPr>
              <w:t> </w:t>
            </w:r>
          </w:p>
          <w:p w:rsidRPr="00967C6F" w:rsidR="00967C6F" w:rsidP="00967C6F" w:rsidRDefault="00967C6F" w14:paraId="5561E1D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A8CCDA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D1A16A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p w:rsidRPr="00967C6F" w:rsidR="00967C6F" w:rsidP="00967C6F" w:rsidRDefault="00967C6F" w14:paraId="48D3F40D"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r>
      <w:tr xmlns:wp14="http://schemas.microsoft.com/office/word/2010/wordml" w:rsidRPr="00967C6F" w:rsidR="00967C6F" w:rsidTr="3E3252EB" w14:paraId="6C674623"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0F8679CB"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1.5.</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2A4C93" w:rsidR="00967C6F" w:rsidP="00967C6F" w:rsidRDefault="00967C6F" w14:paraId="4592B43A" wp14:textId="77777777">
            <w:pPr>
              <w:spacing w:after="0" w:line="240" w:lineRule="auto"/>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color w:val="000000"/>
                <w:sz w:val="24"/>
                <w:szCs w:val="24"/>
                <w:lang w:eastAsia="lt-LT"/>
              </w:rPr>
              <w:t>Stalčių blokas EKF</w:t>
            </w:r>
            <w:r w:rsidRPr="00967C6F">
              <w:rPr>
                <w:rFonts w:ascii="Times New Roman" w:hAnsi="Times New Roman" w:eastAsia="Times New Roman" w:cs="Times New Roman"/>
                <w:color w:val="000000"/>
                <w:sz w:val="24"/>
                <w:szCs w:val="24"/>
                <w:lang w:eastAsia="lt-LT"/>
              </w:rPr>
              <w:t> </w:t>
            </w:r>
            <w:r w:rsidR="002A4C93">
              <w:rPr>
                <w:rFonts w:ascii="Times New Roman" w:hAnsi="Times New Roman" w:eastAsia="Times New Roman" w:cs="Times New Roman"/>
                <w:color w:val="000000"/>
                <w:sz w:val="24"/>
                <w:szCs w:val="24"/>
                <w:lang w:eastAsia="lt-LT"/>
              </w:rPr>
              <w:t xml:space="preserve"> </w:t>
            </w:r>
          </w:p>
          <w:p w:rsidRPr="00967C6F" w:rsidR="00967C6F" w:rsidP="00967C6F" w:rsidRDefault="00967C6F" w14:paraId="7080B8C3"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Matmenys: aukštis be ratukų ≥ 60 cm, aukštis su ratukais ≤ 67 cm, plotis ne mažiau 40 cm ir ne daugiau 45 cm, gylis ne mažiau 45 cm ir ne daugiau 50 cm. Stalčių blokas turi būti pagamintas iš 18-25 mm LMDP plokštės. Turi būti su keturiais stalčiais, su sulėtintu užsidarymo mechanizmu, rankenėlės juodos matinės spalvos. Visi keturi ratukai turi būti su guma ir stabdžiu </w:t>
            </w:r>
          </w:p>
          <w:p w:rsidRPr="00967C6F" w:rsidR="00967C6F" w:rsidP="00967C6F" w:rsidRDefault="00967C6F" w14:paraId="3F51653A"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Spalva – ąžuolas. Galutinė spalva derinama su užsakovu renkantis iš ne mažiau kaip 3 atspalvių ir turi būti tokia pati kaip 1.4.,1.6. 1.7. ir 1.8. pozicijose. </w:t>
            </w:r>
          </w:p>
          <w:p w:rsidRPr="00967C6F" w:rsidR="00967C6F" w:rsidP="00967C6F" w:rsidRDefault="00967C6F" w14:paraId="11F8AF23"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222CCC41"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3CED7BD8" wp14:editId="71423C5F">
                  <wp:extent cx="937260" cy="1242060"/>
                  <wp:effectExtent l="0" t="0" r="0" b="0"/>
                  <wp:docPr id="54" name="Paveikslėlis 54" descr="C:\Users\l.barsketiene\AppData\Local\Microsoft\Windows\INetCache\Content.MSO\D7AEFB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barsketiene\AppData\Local\Microsoft\Windows\INetCache\Content.MSO\D7AEFBC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7260" cy="12420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7BFC34AB"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C78071C"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08C175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2 </w:t>
            </w:r>
          </w:p>
        </w:tc>
      </w:tr>
      <w:tr xmlns:wp14="http://schemas.microsoft.com/office/word/2010/wordml" w:rsidRPr="00967C6F" w:rsidR="00967C6F" w:rsidTr="3E3252EB" w14:paraId="6C09DD19"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DF08000"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1.6.</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BE51294"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Rūbų spinta EKF</w:t>
            </w:r>
            <w:r w:rsidRPr="00967C6F">
              <w:rPr>
                <w:rFonts w:ascii="Times New Roman" w:hAnsi="Times New Roman" w:eastAsia="Times New Roman" w:cs="Times New Roman"/>
                <w:color w:val="000000"/>
                <w:sz w:val="24"/>
                <w:szCs w:val="24"/>
                <w:lang w:eastAsia="lt-LT"/>
              </w:rPr>
              <w:t> </w:t>
            </w:r>
            <w:r w:rsidR="002A4C93">
              <w:rPr>
                <w:rFonts w:ascii="Times New Roman" w:hAnsi="Times New Roman" w:eastAsia="Times New Roman" w:cs="Times New Roman"/>
                <w:color w:val="000000"/>
                <w:sz w:val="24"/>
                <w:szCs w:val="24"/>
                <w:lang w:eastAsia="lt-LT"/>
              </w:rPr>
              <w:t xml:space="preserve"> </w:t>
            </w:r>
          </w:p>
          <w:p w:rsidRPr="00967C6F" w:rsidR="00967C6F" w:rsidP="00967C6F" w:rsidRDefault="00967C6F" w14:paraId="1D305D20"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Matmenys: aukštis 200 cm; gylis 41 cm; plotis 70 cm, galima matmenų paklaida ± 3 cm. Spinta turi būti pagaminta iš 18-25 mm LMDP plokštės. </w:t>
            </w:r>
          </w:p>
          <w:p w:rsidRPr="00967C6F" w:rsidR="00967C6F" w:rsidP="00967C6F" w:rsidRDefault="00967C6F" w14:paraId="2E10265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Spinta turi būti dviejų durų per visą jos aukštį; rankenėlės – 2 vnt. juodos matinės spalvos. Spintos viduje viršutinėje dalyje turi būti lentyna, prie kurios pritvirtintas laikiklis pakaboms. Spinta turi būti su kojelėmis. </w:t>
            </w:r>
          </w:p>
          <w:p w:rsidRPr="00967C6F" w:rsidR="00967C6F" w:rsidP="00967C6F" w:rsidRDefault="00967C6F" w14:paraId="420C93B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Galutinė spalva derinama su užsakovu renkantis iš ne mažiau kaip 3 atspalvių ir turi būti tokia pati kaip 1.4. 1.5. 1.7 ir 1.8 pozicijose. </w:t>
            </w:r>
          </w:p>
          <w:p w:rsidRPr="00967C6F" w:rsidR="00967C6F" w:rsidP="00967C6F" w:rsidRDefault="00967C6F" w14:paraId="09D7941A"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2CA4ECA7"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7DB4CFED" wp14:editId="1562A806">
                  <wp:extent cx="746760" cy="1584960"/>
                  <wp:effectExtent l="0" t="0" r="0" b="0"/>
                  <wp:docPr id="55" name="Paveikslėlis 55" descr="C:\Users\l.barsketiene\AppData\Local\Microsoft\Windows\INetCache\Content.MSO\B3067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barsketiene\AppData\Local\Microsoft\Windows\INetCache\Content.MSO\B30671B.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760" cy="1584960"/>
                          </a:xfrm>
                          <a:prstGeom prst="rect">
                            <a:avLst/>
                          </a:prstGeom>
                          <a:noFill/>
                          <a:ln>
                            <a:noFill/>
                          </a:ln>
                        </pic:spPr>
                      </pic:pic>
                    </a:graphicData>
                  </a:graphic>
                </wp:inline>
              </w:drawing>
            </w: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F9404B5"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B3D151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4D957327"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9C47DB2"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1.7.</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FF9CF73"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Biuro spinta su lentynomis</w:t>
            </w:r>
            <w:r w:rsidRPr="00967C6F">
              <w:rPr>
                <w:rFonts w:ascii="Times New Roman" w:hAnsi="Times New Roman" w:eastAsia="Times New Roman" w:cs="Times New Roman"/>
                <w:color w:val="000000"/>
                <w:sz w:val="24"/>
                <w:szCs w:val="24"/>
                <w:lang w:eastAsia="lt-LT"/>
              </w:rPr>
              <w:t xml:space="preserve"> </w:t>
            </w:r>
            <w:r w:rsidRPr="00967C6F">
              <w:rPr>
                <w:rFonts w:ascii="Times New Roman" w:hAnsi="Times New Roman" w:eastAsia="Times New Roman" w:cs="Times New Roman"/>
                <w:b/>
                <w:bCs/>
                <w:color w:val="000000"/>
                <w:sz w:val="24"/>
                <w:szCs w:val="24"/>
                <w:lang w:eastAsia="lt-LT"/>
              </w:rPr>
              <w:t>EKF</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144C1D2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Matmenys: aukštis 200 cm; gylis 41 cm; plotis 70 cm, galima matmenų paklaida ± 3 cm. Spinta turi būti pagaminta iš 18-25 mm LMDP plokštės.  </w:t>
            </w:r>
          </w:p>
          <w:p w:rsidRPr="00967C6F" w:rsidR="00967C6F" w:rsidP="00967C6F" w:rsidRDefault="00967C6F" w14:paraId="1B7AF733"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Spinta turi būti dviejų durų per visą jos aukštį; rankenėlės – 2 vnt. juodos matinės spalvos. Spintos viduje turi būti lentynos 4 vnt. (5 tarpai), kurių aukštį galima reguliuoti. Spinta turi būti su kojelėmis. </w:t>
            </w:r>
          </w:p>
          <w:p w:rsidRPr="00967C6F" w:rsidR="00967C6F" w:rsidP="00967C6F" w:rsidRDefault="00967C6F" w14:paraId="4D6FB941"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Galutinė spalva derinama su užsakovu renkantis iš ne mažiau kaip 3 atspalvių ir turi būti tokia pati kaip 1.4., 1.5. 1.6 1.8 pozicijose. </w:t>
            </w:r>
          </w:p>
          <w:p w:rsidRPr="00967C6F" w:rsidR="00967C6F" w:rsidP="00967C6F" w:rsidRDefault="00967C6F" w14:paraId="157D6B25"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FF0000"/>
                <w:sz w:val="24"/>
                <w:szCs w:val="24"/>
                <w:lang w:eastAsia="lt-LT"/>
              </w:rPr>
              <w:t> </w:t>
            </w:r>
          </w:p>
          <w:p w:rsidRPr="00967C6F" w:rsidR="00967C6F" w:rsidP="00967C6F" w:rsidRDefault="00967C6F" w14:paraId="53C2D8E5"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79E427E6"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1C99BBB9" wp14:editId="4FF27886">
                  <wp:extent cx="723900" cy="1341120"/>
                  <wp:effectExtent l="0" t="0" r="0" b="0"/>
                  <wp:docPr id="56" name="Paveikslėlis 56" descr="C:\Users\l.barsketiene\AppData\Local\Microsoft\Windows\INetCache\Content.MSO\C3032A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l.barsketiene\AppData\Local\Microsoft\Windows\INetCache\Content.MSO\C3032AE1.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134112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566C1BC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B2C6B60"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5747087"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2243E74E"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7CBC5EC"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1.8.</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2A4C93" w:rsidR="00967C6F" w:rsidP="00967C6F" w:rsidRDefault="00967C6F" w14:paraId="311E0D3D" wp14:textId="77777777">
            <w:pPr>
              <w:spacing w:after="0" w:line="240" w:lineRule="auto"/>
              <w:jc w:val="both"/>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color w:val="000000"/>
                <w:sz w:val="24"/>
                <w:szCs w:val="24"/>
                <w:lang w:eastAsia="lt-LT"/>
              </w:rPr>
              <w:t>Konferencinis stalas EKF</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383100B1"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Stalo forma – pusė apskritimo. Aukštis 76 cm, ilgis 140 cm, plotis 70 cm (per plačiausią </w:t>
            </w:r>
            <w:r w:rsidRPr="00967C6F">
              <w:rPr>
                <w:rFonts w:ascii="Times New Roman" w:hAnsi="Times New Roman" w:eastAsia="Times New Roman" w:cs="Times New Roman"/>
                <w:sz w:val="24"/>
                <w:szCs w:val="24"/>
                <w:lang w:eastAsia="lt-LT"/>
              </w:rPr>
              <w:t>vietą). Galima matmenų paklaida ± 2 cm.  Turi būti 3 kojos juodos matinės spalvos, apvalios, pritvirtintos prie stalviršio. Kojų diametras ne mažesnis kaip 5 cm. </w:t>
            </w:r>
          </w:p>
          <w:p w:rsidRPr="00967C6F" w:rsidR="00967C6F" w:rsidP="00967C6F" w:rsidRDefault="00967C6F" w14:paraId="5BB4F8C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Stalas turi būti pagamintas iš 18-25 mm LMDP plokštės.  </w:t>
            </w:r>
          </w:p>
          <w:p w:rsidRPr="00967C6F" w:rsidR="00967C6F" w:rsidP="00967C6F" w:rsidRDefault="00967C6F" w14:paraId="3894AEE4"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Galutinė spalva derinama su užsakovu renkantis iš ne mažiau kaip 3 atspalvių ir turi būti tokia pati kaip 1.4., 1.5. 1.6 1.7 pozicijose. </w:t>
            </w:r>
          </w:p>
          <w:p w:rsidRPr="00967C6F" w:rsidR="00967C6F" w:rsidP="00967C6F" w:rsidRDefault="00967C6F" w14:paraId="271F34C9"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1DB36F4A"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50C36F2A" wp14:editId="30CF6DAA">
                  <wp:extent cx="1714500" cy="1143000"/>
                  <wp:effectExtent l="0" t="0" r="0" b="0"/>
                  <wp:docPr id="57" name="Paveikslėlis 57" descr="C:\Users\l.barsketiene\AppData\Local\Microsoft\Windows\INetCache\Content.MSO\78D190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barsketiene\AppData\Local\Microsoft\Windows\INetCache\Content.MSO\78D19097.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14300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28D17827"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BE9BCF7"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F906D1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01D26C17"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D8EBE1F"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1.9.</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ECAD2DD"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Keturių stalčių blokas su ratukais EKF</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29291E53"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xml:space="preserve">Matmenys: aukštis be ratukų ≥ 60 cm, aukštis su ratukais ≤ 67 cm, plotis ne mažiau 40 cm ir ne daugiau 45 cm, gylis ne mažiau 50 cm ir ne daugiau 55 cm. Stalčių blokas turi būti pagamintas iš 18-25 mm LMDP plokštės. Turi </w:t>
            </w:r>
            <w:r w:rsidRPr="00967C6F">
              <w:rPr>
                <w:rFonts w:ascii="Times New Roman" w:hAnsi="Times New Roman" w:eastAsia="Times New Roman" w:cs="Times New Roman"/>
                <w:sz w:val="24"/>
                <w:szCs w:val="24"/>
                <w:lang w:eastAsia="lt-LT"/>
              </w:rPr>
              <w:t>būti su keturiais stalčiais, su sulėtintu užsidarymo mechanizmu, rankenėlės juodos matinės spalvos. Visi keturi ratukai turi būti su guma ir stabdžiu. </w:t>
            </w:r>
          </w:p>
          <w:p w:rsidRPr="00967C6F" w:rsidR="00967C6F" w:rsidP="00967C6F" w:rsidRDefault="00967C6F" w14:paraId="18724549"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Spalva – šviesiai pilka. Galutinė spalva derinama su užsakovu renkantis iš ne mažiau kaip 3 atspalvių ir turi būti tokia pati kaip 1.10.  pozicijoje. </w:t>
            </w:r>
          </w:p>
          <w:p w:rsidRPr="00967C6F" w:rsidR="00967C6F" w:rsidP="00967C6F" w:rsidRDefault="00967C6F" w14:paraId="1AB39E8C"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5D86C630"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748C789E" wp14:editId="42902392">
                  <wp:extent cx="1089660" cy="1203960"/>
                  <wp:effectExtent l="0" t="0" r="0" b="0"/>
                  <wp:docPr id="58" name="Paveikslėlis 58" descr="C:\Users\l.barsketiene\AppData\Local\Microsoft\Windows\INetCache\Content.MSO\44701D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l.barsketiene\AppData\Local\Microsoft\Windows\INetCache\Content.MSO\44701DBD.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9660" cy="12039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5380F020"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99BC1C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48E641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2 </w:t>
            </w:r>
          </w:p>
        </w:tc>
      </w:tr>
      <w:tr xmlns:wp14="http://schemas.microsoft.com/office/word/2010/wordml" w:rsidRPr="00967C6F" w:rsidR="00967C6F" w:rsidTr="3E3252EB" w14:paraId="1E240B25"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59290BC"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1.10.</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19CFDE1"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Rūbų spinta A EKF</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7070493F"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Matmenys: aukštis 190 cm; gylis 40 cm; plotis 60 cm, galima matmenų paklaida ± 3 cm. Spinta turi būti pagaminta iš 18-25 mm LMDP plokštės. </w:t>
            </w:r>
          </w:p>
          <w:p w:rsidRPr="00967C6F" w:rsidR="00967C6F" w:rsidP="00967C6F" w:rsidRDefault="00967C6F" w14:paraId="44BFC66B"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Spinta turi būti dviejų durų per visą jos aukštį; rankenėlės – 2 vnt. juodos matinės spalvos. Spintos viduje viršutinėje dalyje turi būti lentyna, prie kurios pritvirtintas laikiklis pakaboms. Spinta turi būti su kojelėmis. </w:t>
            </w:r>
          </w:p>
          <w:p w:rsidRPr="00967C6F" w:rsidR="00967C6F" w:rsidP="00967C6F" w:rsidRDefault="00967C6F" w14:paraId="0C7088B0"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Galutinė spalva derinama su užsakovu renkantis iš ne mažiau kaip 3 atspalvių ir turi būti tokia pati kaip 1.9. pozicijoje. </w:t>
            </w:r>
          </w:p>
          <w:p w:rsidRPr="00967C6F" w:rsidR="00967C6F" w:rsidP="00967C6F" w:rsidRDefault="00967C6F" w14:paraId="3F8C8A50"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FF0000"/>
                <w:sz w:val="24"/>
                <w:szCs w:val="24"/>
                <w:lang w:eastAsia="lt-LT"/>
              </w:rPr>
              <w:t> </w:t>
            </w:r>
          </w:p>
          <w:p w:rsidRPr="00967C6F" w:rsidR="00967C6F" w:rsidP="00967C6F" w:rsidRDefault="00967C6F" w14:paraId="397D4BD0"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3CEEED34"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4BFC47D9" wp14:editId="58263EBD">
                  <wp:extent cx="640080" cy="1356360"/>
                  <wp:effectExtent l="0" t="0" r="7620" b="0"/>
                  <wp:docPr id="59" name="Paveikslėlis 59" descr="C:\Users\l.barsketiene\AppData\Local\Microsoft\Windows\INetCache\Content.MSO\F524F3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barsketiene\AppData\Local\Microsoft\Windows\INetCache\Content.MSO\F524F3D3.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 cy="13563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42F19EF9"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E095DAF"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0FBF22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46EBAD26"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14212BD"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1.11.</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0059555F"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Dokumentų spinta – komoda EKF</w:t>
            </w:r>
            <w:r w:rsidRPr="00967C6F">
              <w:rPr>
                <w:rFonts w:ascii="Times New Roman" w:hAnsi="Times New Roman" w:eastAsia="Times New Roman" w:cs="Times New Roman"/>
                <w:color w:val="000000"/>
                <w:sz w:val="24"/>
                <w:szCs w:val="24"/>
                <w:lang w:eastAsia="lt-LT"/>
              </w:rPr>
              <w:t> </w:t>
            </w:r>
            <w:r w:rsidR="002A4C93">
              <w:rPr>
                <w:rFonts w:ascii="Times New Roman" w:hAnsi="Times New Roman" w:eastAsia="Times New Roman" w:cs="Times New Roman"/>
                <w:color w:val="000000"/>
                <w:sz w:val="24"/>
                <w:szCs w:val="24"/>
                <w:lang w:eastAsia="lt-LT"/>
              </w:rPr>
              <w:t xml:space="preserve"> </w:t>
            </w:r>
          </w:p>
          <w:p w:rsidRPr="00967C6F" w:rsidR="00967C6F" w:rsidP="00967C6F" w:rsidRDefault="00967C6F" w14:paraId="232412B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Spinta-komoda pagaminta iš 18-25 mm LMDP plokštės. </w:t>
            </w:r>
          </w:p>
          <w:p w:rsidRPr="00967C6F" w:rsidR="00967C6F" w:rsidP="00967C6F" w:rsidRDefault="00967C6F" w14:paraId="63A34418"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Matmenys: aukštis 120 cm; gylis 40 cm; plotis 140 cm, galima matmenų paklaida ± 3 cm. Spinta turi būti pagaminta iš 18-25 mm LMDP plokštės. </w:t>
            </w:r>
          </w:p>
          <w:p w:rsidRPr="00967C6F" w:rsidR="00967C6F" w:rsidP="00967C6F" w:rsidRDefault="00967C6F" w14:paraId="7517410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Trijų vienodo pločio durų per visą aukštį. Viduje lentynos (kiekvienoje nišoje po 3 reguliuojamo aukščio lentynas). Su kojelėmis, durelės su rankenėlėmis. Rankenėlės juodos matinės spalvos. </w:t>
            </w:r>
          </w:p>
          <w:p w:rsidRPr="00967C6F" w:rsidR="00967C6F" w:rsidP="00967C6F" w:rsidRDefault="00967C6F" w14:paraId="689B4979"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Galutinė spalva derinama su užsakovu renkantis iš ne mažiau kaip 3 atspalvių ir turi būti tokia pati kaip 1.9., 1.10. pozicijose. </w:t>
            </w:r>
          </w:p>
          <w:p w:rsidRPr="00967C6F" w:rsidR="00967C6F" w:rsidP="00967C6F" w:rsidRDefault="00967C6F" w14:paraId="2B060BD8"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4D855984"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6CE2FCB8"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285D32D0" wp14:editId="37FD8975">
                  <wp:extent cx="1280160" cy="975360"/>
                  <wp:effectExtent l="0" t="0" r="0" b="0"/>
                  <wp:docPr id="60" name="Paveikslėlis 60" descr="C:\Users\l.barsketiene\AppData\Local\Microsoft\Windows\INetCache\Content.MSO\684630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barsketiene\AppData\Local\Microsoft\Windows\INetCache\Content.MSO\6846305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9753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60A3CC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A83C99E"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70498893" wp14:textId="77777777">
        <w:trPr>
          <w:trHeight w:val="300"/>
        </w:trPr>
        <w:tc>
          <w:tcPr>
            <w:tcW w:w="10335" w:type="dxa"/>
            <w:gridSpan w:val="4"/>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9EED955"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Sveikatos priežiūros fakultetas, Didlaukio g. 45, Vilnius</w:t>
            </w:r>
            <w:r w:rsidRPr="00967C6F">
              <w:rPr>
                <w:rFonts w:ascii="Times New Roman" w:hAnsi="Times New Roman" w:eastAsia="Times New Roman" w:cs="Times New Roman"/>
                <w:sz w:val="24"/>
                <w:szCs w:val="24"/>
                <w:lang w:eastAsia="lt-LT"/>
              </w:rPr>
              <w:t> </w:t>
            </w:r>
          </w:p>
        </w:tc>
      </w:tr>
      <w:tr xmlns:wp14="http://schemas.microsoft.com/office/word/2010/wordml" w:rsidRPr="00967C6F" w:rsidR="00967C6F" w:rsidTr="3E3252EB" w14:paraId="2CC8A4B0"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7AC3EF6"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1.12.</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2A4C93" w:rsidR="00967C6F" w:rsidP="00967C6F" w:rsidRDefault="00967C6F" w14:paraId="7A7F722E" wp14:textId="77777777">
            <w:pPr>
              <w:spacing w:after="0" w:line="240" w:lineRule="auto"/>
              <w:jc w:val="both"/>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sz w:val="24"/>
                <w:szCs w:val="24"/>
                <w:lang w:eastAsia="lt-LT"/>
              </w:rPr>
              <w:t>Darbo vietos komplektas makiažo kabinetui SPF</w:t>
            </w:r>
            <w:r w:rsidRPr="00967C6F">
              <w:rPr>
                <w:rFonts w:ascii="Times New Roman" w:hAnsi="Times New Roman" w:eastAsia="Times New Roman" w:cs="Times New Roman"/>
                <w:sz w:val="24"/>
                <w:szCs w:val="24"/>
                <w:lang w:eastAsia="lt-LT"/>
              </w:rPr>
              <w:t> </w:t>
            </w:r>
            <w:r w:rsidR="002A4C93">
              <w:rPr>
                <w:rFonts w:ascii="Times New Roman" w:hAnsi="Times New Roman" w:eastAsia="Times New Roman" w:cs="Times New Roman"/>
                <w:sz w:val="24"/>
                <w:szCs w:val="24"/>
                <w:lang w:eastAsia="lt-LT"/>
              </w:rPr>
              <w:t xml:space="preserve"> </w:t>
            </w:r>
          </w:p>
          <w:p w:rsidRPr="00967C6F" w:rsidR="00967C6F" w:rsidP="00967C6F" w:rsidRDefault="00967C6F" w14:paraId="103B2A9C"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Komplektą sudaro 2 veidrodžiai montuojami ant sienos ir lentyna su 3 kojom. </w:t>
            </w:r>
          </w:p>
          <w:p w:rsidRPr="00967C6F" w:rsidR="00967C6F" w:rsidP="00967C6F" w:rsidRDefault="00967C6F" w14:paraId="5009DC3C"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u w:val="single"/>
                <w:lang w:eastAsia="lt-LT"/>
              </w:rPr>
              <w:t>Veidrodžiai</w:t>
            </w:r>
            <w:r w:rsidRPr="00967C6F">
              <w:rPr>
                <w:rFonts w:ascii="Times New Roman" w:hAnsi="Times New Roman" w:eastAsia="Times New Roman" w:cs="Times New Roman"/>
                <w:sz w:val="24"/>
                <w:szCs w:val="24"/>
                <w:lang w:eastAsia="lt-LT"/>
              </w:rPr>
              <w:t>: Keturkampio formos, su apšvietimu ant rėmo iš šonų ir viršaus (ne mažiau nei po 4  lemputes kiekvienoje kraštinėje, iš viso ne mažiau 10 lempučių). </w:t>
            </w:r>
          </w:p>
          <w:p w:rsidRPr="00967C6F" w:rsidR="00967C6F" w:rsidP="00967C6F" w:rsidRDefault="00967C6F" w14:paraId="5B376DCA"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xml:space="preserve">Veidrodžių matmenys: plotis 55 cm ± 1 cm, aukštis 60 cm ± 1 cm. Veidrodžio rėmų matmenys:  plotis ir aukštis 75 cm ± 1 cm. Veidrodžio rėmai pagaminti iš LMPD plokštės, baltos spalvos, su pritaisytais elementais pakabinimui ant sienos, kad tvirtai kabėtų. Veidrodžių rėmai turi būti tokie pat kaip turimi. </w:t>
            </w:r>
            <w:r w:rsidRPr="00967C6F">
              <w:rPr>
                <w:rFonts w:ascii="Times New Roman" w:hAnsi="Times New Roman" w:eastAsia="Times New Roman" w:cs="Times New Roman"/>
                <w:color w:val="FF0000"/>
                <w:sz w:val="24"/>
                <w:szCs w:val="24"/>
                <w:lang w:eastAsia="lt-LT"/>
              </w:rPr>
              <w:t xml:space="preserve">Tikslius matmenis tiekėjas turi išsimatuoti pats. </w:t>
            </w:r>
            <w:r w:rsidRPr="00967C6F">
              <w:rPr>
                <w:rFonts w:ascii="Times New Roman" w:hAnsi="Times New Roman" w:eastAsia="Times New Roman" w:cs="Times New Roman"/>
                <w:sz w:val="24"/>
                <w:szCs w:val="24"/>
                <w:lang w:eastAsia="lt-LT"/>
              </w:rPr>
              <w:t>Lemputės: LED, ne mažiau kaip 9W; patogus priėjimas pakeisti lemputes. </w:t>
            </w:r>
          </w:p>
          <w:p w:rsidRPr="00967C6F" w:rsidR="00967C6F" w:rsidP="00967C6F" w:rsidRDefault="00967C6F" w14:paraId="6212E387"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Pajungimas: jungiama į rozetę, ant rėmo būtinas jungiklis, kuris turi būti lengvai pasiekiamas. </w:t>
            </w:r>
          </w:p>
          <w:p w:rsidRPr="00967C6F" w:rsidR="00967C6F" w:rsidP="00967C6F" w:rsidRDefault="00967C6F" w14:paraId="1ED1B3B0"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u w:val="single"/>
                <w:lang w:eastAsia="lt-LT"/>
              </w:rPr>
              <w:t>Lentyna</w:t>
            </w:r>
            <w:r w:rsidRPr="00967C6F">
              <w:rPr>
                <w:rFonts w:ascii="Times New Roman" w:hAnsi="Times New Roman" w:eastAsia="Times New Roman" w:cs="Times New Roman"/>
                <w:sz w:val="24"/>
                <w:szCs w:val="24"/>
                <w:lang w:eastAsia="lt-LT"/>
              </w:rPr>
              <w:t>: skirta 2 darbo vietom. Lentynų matmenys: ilgis 200-210 cm, plotis – 45 cm ± 1 cm, storis – ne mažiau 25 mm.  </w:t>
            </w:r>
          </w:p>
          <w:p w:rsidRPr="00967C6F" w:rsidR="00967C6F" w:rsidP="00967C6F" w:rsidRDefault="00967C6F" w14:paraId="623E68E0"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Lentynų tvirtinimas: turi būti tvirtinama prie sienos kampukais su dangteliais. Kad lentyna būtų stabili ir tvirta, priekinėje lentynos dalyje turi būti pritvirtintos kojos. Vienai lentynai turėtų būti 3 kojos (lentynų kraštuose ir viduryje). Lentynos kojos pagamintos iš metalo, pageidautina pilkos spalvos. Kojų aukštis 105 cm ± 1 cm, skersmuo 40-55 mm.  </w:t>
            </w:r>
          </w:p>
          <w:p w:rsidRPr="00967C6F" w:rsidR="00967C6F" w:rsidP="00967C6F" w:rsidRDefault="00967C6F" w14:paraId="024D429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Garantija: ne mažiau nei 12 mėn. </w:t>
            </w:r>
          </w:p>
          <w:p w:rsidRPr="00967C6F" w:rsidR="00967C6F" w:rsidP="00967C6F" w:rsidRDefault="00967C6F" w14:paraId="31273CA0"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FF0000"/>
                <w:sz w:val="24"/>
                <w:szCs w:val="24"/>
                <w:lang w:eastAsia="lt-LT"/>
              </w:rPr>
              <w:t>Kadangi tai papildomos dvi darbo vietos, šis komplektas neturi išsiskirti iš turimų komplektų.</w:t>
            </w:r>
            <w:r w:rsidRPr="00967C6F">
              <w:rPr>
                <w:rFonts w:ascii="Times New Roman" w:hAnsi="Times New Roman" w:eastAsia="Times New Roman" w:cs="Times New Roman"/>
                <w:color w:val="FF0000"/>
                <w:sz w:val="24"/>
                <w:szCs w:val="24"/>
                <w:lang w:eastAsia="lt-LT"/>
              </w:rPr>
              <w:t> </w:t>
            </w:r>
          </w:p>
          <w:p w:rsidRPr="00967C6F" w:rsidR="00967C6F" w:rsidP="00967C6F" w:rsidRDefault="00967C6F" w14:paraId="704CD8AB"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Turimo komplekto foto: </w:t>
            </w:r>
          </w:p>
          <w:p w:rsidRPr="00967C6F" w:rsidR="00967C6F" w:rsidP="00967C6F" w:rsidRDefault="00967C6F" w14:paraId="33D48E78"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1A732D62" wp14:editId="44C1BC5D">
                  <wp:extent cx="1127760" cy="1546860"/>
                  <wp:effectExtent l="0" t="0" r="0" b="0"/>
                  <wp:docPr id="61" name="Paveikslėlis 61" descr="C:\Users\l.barsketiene\AppData\Local\Microsoft\Windows\INetCache\Content.MSO\A2474C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l.barsketiene\AppData\Local\Microsoft\Windows\INetCache\Content.MSO\A2474CC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760" cy="154686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4FA0B795" wp14:editId="674C0646">
                  <wp:extent cx="2232660" cy="1546860"/>
                  <wp:effectExtent l="0" t="0" r="0" b="0"/>
                  <wp:docPr id="62" name="Paveikslėlis 62" descr="C:\Users\l.barsketiene\AppData\Local\Microsoft\Windows\INetCache\Content.MSO\270D7E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l.barsketiene\AppData\Local\Microsoft\Windows\INetCache\Content.MSO\270D7EB5.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2660" cy="1546860"/>
                          </a:xfrm>
                          <a:prstGeom prst="rect">
                            <a:avLst/>
                          </a:prstGeom>
                          <a:noFill/>
                          <a:ln>
                            <a:noFill/>
                          </a:ln>
                        </pic:spPr>
                      </pic:pic>
                    </a:graphicData>
                  </a:graphic>
                </wp:inline>
              </w:drawing>
            </w:r>
            <w:r w:rsidRPr="00967C6F">
              <w:rPr>
                <w:rFonts w:ascii="Times New Roman" w:hAnsi="Times New Roman" w:eastAsia="Times New Roman" w:cs="Times New Roman"/>
                <w:sz w:val="24"/>
                <w:szCs w:val="24"/>
                <w:lang w:eastAsia="lt-LT"/>
              </w:rPr>
              <w:t>   </w:t>
            </w:r>
          </w:p>
          <w:p w:rsidRPr="00967C6F" w:rsidR="00967C6F" w:rsidP="00967C6F" w:rsidRDefault="00967C6F" w14:paraId="4D17554C"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63AFA4B2" wp14:editId="194B6686">
                  <wp:extent cx="1752600" cy="1409700"/>
                  <wp:effectExtent l="0" t="0" r="0" b="0"/>
                  <wp:docPr id="63" name="Paveikslėlis 63" descr="C:\Users\l.barsketiene\AppData\Local\Microsoft\Windows\INetCache\Content.MSO\9C2317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barsketiene\AppData\Local\Microsoft\Windows\INetCache\Content.MSO\9C23178B.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140970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644E2B23" wp14:editId="1847890E">
                  <wp:extent cx="861060" cy="1432560"/>
                  <wp:effectExtent l="0" t="0" r="0" b="0"/>
                  <wp:docPr id="64" name="Paveikslėlis 64" descr="C:\Users\l.barsketiene\AppData\Local\Microsoft\Windows\INetCache\Content.MSO\5321E4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barsketiene\AppData\Local\Microsoft\Windows\INetCache\Content.MSO\5321E4D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1060" cy="1432560"/>
                          </a:xfrm>
                          <a:prstGeom prst="rect">
                            <a:avLst/>
                          </a:prstGeom>
                          <a:noFill/>
                          <a:ln>
                            <a:noFill/>
                          </a:ln>
                        </pic:spPr>
                      </pic:pic>
                    </a:graphicData>
                  </a:graphic>
                </wp:inline>
              </w:drawing>
            </w:r>
            <w:r w:rsidRPr="00967C6F">
              <w:rPr>
                <w:rFonts w:ascii="Times New Roman" w:hAnsi="Times New Roman" w:eastAsia="Times New Roman" w:cs="Times New Roman"/>
                <w:b/>
                <w:bCs/>
                <w:sz w:val="24"/>
                <w:szCs w:val="24"/>
                <w:lang w:eastAsia="lt-LT"/>
              </w:rPr>
              <w:t> </w:t>
            </w: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D89200F" wp14:textId="77777777">
            <w:pPr>
              <w:spacing w:after="0" w:line="240" w:lineRule="auto"/>
              <w:jc w:val="center"/>
              <w:textAlignment w:val="baseline"/>
              <w:rPr>
                <w:rFonts w:ascii="Times New Roman" w:hAnsi="Times New Roman" w:eastAsia="Times New Roman" w:cs="Times New Roman"/>
                <w:sz w:val="24"/>
                <w:szCs w:val="24"/>
                <w:lang w:eastAsia="lt-LT"/>
              </w:rPr>
            </w:pPr>
            <w:proofErr w:type="spellStart"/>
            <w:r w:rsidRPr="00967C6F">
              <w:rPr>
                <w:rFonts w:ascii="Times New Roman" w:hAnsi="Times New Roman" w:eastAsia="Times New Roman" w:cs="Times New Roman"/>
                <w:sz w:val="24"/>
                <w:szCs w:val="24"/>
                <w:lang w:eastAsia="lt-LT"/>
              </w:rPr>
              <w:t>Kompl</w:t>
            </w:r>
            <w:proofErr w:type="spellEnd"/>
            <w:r w:rsidRPr="00967C6F">
              <w:rPr>
                <w:rFonts w:ascii="Times New Roman" w:hAnsi="Times New Roman" w:eastAsia="Times New Roman" w:cs="Times New Roman"/>
                <w:sz w:val="24"/>
                <w:szCs w:val="24"/>
                <w:lang w:eastAsia="lt-LT"/>
              </w:rPr>
              <w: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847432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4A1AF109"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71900A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1.13.</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663E11" w:rsidR="00967C6F" w:rsidP="00967C6F" w:rsidRDefault="00967C6F" w14:paraId="13D95E22" wp14:textId="77777777">
            <w:pPr>
              <w:spacing w:after="0" w:line="240" w:lineRule="auto"/>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sz w:val="24"/>
                <w:szCs w:val="24"/>
                <w:lang w:eastAsia="lt-LT"/>
              </w:rPr>
              <w:t>Dėstytojo stalas su stalčių bloku 203 kab. SPF</w:t>
            </w:r>
            <w:r w:rsidRPr="00967C6F">
              <w:rPr>
                <w:rFonts w:ascii="Times New Roman" w:hAnsi="Times New Roman" w:eastAsia="Times New Roman" w:cs="Times New Roman"/>
                <w:sz w:val="24"/>
                <w:szCs w:val="24"/>
                <w:lang w:eastAsia="lt-LT"/>
              </w:rPr>
              <w:t> </w:t>
            </w:r>
            <w:r w:rsidR="00663E11">
              <w:rPr>
                <w:rFonts w:ascii="Times New Roman" w:hAnsi="Times New Roman" w:eastAsia="Times New Roman" w:cs="Times New Roman"/>
                <w:sz w:val="24"/>
                <w:szCs w:val="24"/>
                <w:lang w:eastAsia="lt-LT"/>
              </w:rPr>
              <w:t xml:space="preserve"> </w:t>
            </w:r>
          </w:p>
          <w:p w:rsidRPr="00967C6F" w:rsidR="00967C6F" w:rsidP="00967C6F" w:rsidRDefault="00967C6F" w14:paraId="41156FA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Išmatavimais (</w:t>
            </w:r>
            <w:proofErr w:type="spellStart"/>
            <w:r w:rsidRPr="00967C6F">
              <w:rPr>
                <w:rFonts w:ascii="Times New Roman" w:hAnsi="Times New Roman" w:eastAsia="Times New Roman" w:cs="Times New Roman"/>
                <w:sz w:val="24"/>
                <w:szCs w:val="24"/>
                <w:lang w:eastAsia="lt-LT"/>
              </w:rPr>
              <w:t>PxGxA</w:t>
            </w:r>
            <w:proofErr w:type="spellEnd"/>
            <w:r w:rsidRPr="00967C6F">
              <w:rPr>
                <w:rFonts w:ascii="Times New Roman" w:hAnsi="Times New Roman" w:eastAsia="Times New Roman" w:cs="Times New Roman"/>
                <w:sz w:val="24"/>
                <w:szCs w:val="24"/>
                <w:lang w:eastAsia="lt-LT"/>
              </w:rPr>
              <w:t>) 120x60x75 cm, galima matmenų paklaida ±3 cm. Pagaminta: stalviršis – ne plonesnė kaip 25 mm LMDP, šonai ir ne siauresnė kaip 40 cm aukščio priekinė sargė – ne plonesnė kaip 18 mm LMDP, briaunos – ne plonesnė kaip 2 mm PVC.  </w:t>
            </w:r>
          </w:p>
          <w:p w:rsidRPr="00967C6F" w:rsidR="00967C6F" w:rsidP="00967C6F" w:rsidRDefault="00967C6F" w14:paraId="20C7956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Stalčių blokas 4 stalčių kairėje stalo pusėje. Stalčiai su rankenėlėmis ir bėgeliais, bortai pagaminti iš 16-18 mm storio LMDP, dugnas 4-5 mm laminuota MPP (medžio plaušo plokštė).  </w:t>
            </w:r>
          </w:p>
          <w:p w:rsidRPr="00967C6F" w:rsidR="00967C6F" w:rsidP="00967C6F" w:rsidRDefault="00967C6F" w14:paraId="00004C1B"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Spalva šviesi ąžuolo arba balta ar pilka, artima baltai spalvai. Galimybė rinktis iš bent penkių atspalvių. </w:t>
            </w:r>
          </w:p>
          <w:p w:rsidRPr="00967C6F" w:rsidR="00967C6F" w:rsidP="00967C6F" w:rsidRDefault="00967C6F" w14:paraId="7E7C86CA"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6A84B78A"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25D9BBD4" wp14:editId="75BD8DA1">
                  <wp:extent cx="1752600" cy="1143000"/>
                  <wp:effectExtent l="0" t="0" r="0" b="0"/>
                  <wp:docPr id="65" name="Paveikslėlis 65" descr="C:\Users\l.barsketiene\AppData\Local\Microsoft\Windows\INetCache\Content.MSO\E46C90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l.barsketiene\AppData\Local\Microsoft\Windows\INetCache\Content.MSO\E46C900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2D076CE3" wp14:editId="3A67F7BD">
                  <wp:extent cx="1028700" cy="1143000"/>
                  <wp:effectExtent l="0" t="0" r="0" b="0"/>
                  <wp:docPr id="66" name="Paveikslėlis 66" descr="C:\Users\l.barsketiene\AppData\Local\Microsoft\Windows\INetCache\Content.MSO\F20EFE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l.barsketiene\AppData\Local\Microsoft\Windows\INetCache\Content.MSO\F20EFEAD.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CB4B8B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C32825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40F19840"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95D1F16"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1.14.</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1D682B3"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Drabužių spinta 205 kab. SPF</w:t>
            </w:r>
            <w:r w:rsidRPr="00967C6F">
              <w:rPr>
                <w:rFonts w:ascii="Times New Roman" w:hAnsi="Times New Roman" w:eastAsia="Times New Roman" w:cs="Times New Roman"/>
                <w:sz w:val="24"/>
                <w:szCs w:val="24"/>
                <w:lang w:eastAsia="lt-LT"/>
              </w:rPr>
              <w:t> </w:t>
            </w:r>
            <w:r w:rsidR="00663E11">
              <w:rPr>
                <w:rFonts w:ascii="Times New Roman" w:hAnsi="Times New Roman" w:eastAsia="Times New Roman" w:cs="Times New Roman"/>
                <w:sz w:val="24"/>
                <w:szCs w:val="24"/>
                <w:lang w:eastAsia="lt-LT"/>
              </w:rPr>
              <w:t xml:space="preserve"> </w:t>
            </w:r>
          </w:p>
          <w:p w:rsidRPr="00967C6F" w:rsidR="00967C6F" w:rsidP="00967C6F" w:rsidRDefault="00967C6F" w14:paraId="7BAAC611"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Išmatavimai (</w:t>
            </w:r>
            <w:proofErr w:type="spellStart"/>
            <w:r w:rsidRPr="00967C6F">
              <w:rPr>
                <w:rFonts w:ascii="Times New Roman" w:hAnsi="Times New Roman" w:eastAsia="Times New Roman" w:cs="Times New Roman"/>
                <w:sz w:val="24"/>
                <w:szCs w:val="24"/>
                <w:lang w:eastAsia="lt-LT"/>
              </w:rPr>
              <w:t>PxGxA</w:t>
            </w:r>
            <w:proofErr w:type="spellEnd"/>
            <w:r w:rsidRPr="00967C6F">
              <w:rPr>
                <w:rFonts w:ascii="Times New Roman" w:hAnsi="Times New Roman" w:eastAsia="Times New Roman" w:cs="Times New Roman"/>
                <w:sz w:val="24"/>
                <w:szCs w:val="24"/>
                <w:lang w:eastAsia="lt-LT"/>
              </w:rPr>
              <w:t xml:space="preserve">) 60x60x190 cm, galima matmenų paklaida ± 3 cm. Spinta </w:t>
            </w:r>
            <w:proofErr w:type="spellStart"/>
            <w:r w:rsidRPr="00967C6F">
              <w:rPr>
                <w:rFonts w:ascii="Times New Roman" w:hAnsi="Times New Roman" w:eastAsia="Times New Roman" w:cs="Times New Roman"/>
                <w:sz w:val="24"/>
                <w:szCs w:val="24"/>
                <w:lang w:eastAsia="lt-LT"/>
              </w:rPr>
              <w:t>viendurė</w:t>
            </w:r>
            <w:proofErr w:type="spellEnd"/>
            <w:r w:rsidRPr="00967C6F">
              <w:rPr>
                <w:rFonts w:ascii="Times New Roman" w:hAnsi="Times New Roman" w:eastAsia="Times New Roman" w:cs="Times New Roman"/>
                <w:sz w:val="24"/>
                <w:szCs w:val="24"/>
                <w:lang w:eastAsia="lt-LT"/>
              </w:rPr>
              <w:t>, dešininė. Vidinė spintos erdvė skirta rūbų kabinimui. Virš kabyklos (skersinio) maždaug 161-163 cm aukštyje (matuojant nuo grindų) turi būti lentynėlė.  </w:t>
            </w:r>
          </w:p>
          <w:p w:rsidRPr="00967C6F" w:rsidR="00967C6F" w:rsidP="00967C6F" w:rsidRDefault="00967C6F" w14:paraId="22042F2B"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Spinta turi būti pagaminta iš ne plonesnės kaip 18 mm LMDP, durų briaunos ne plonesnė kaip 2 mm PVC juosta. Nugarėlė – ne plonesnė kaip 4 mm laminuota MPP (medžio plaušo plokštė). Rankenėlės metalinės. Spalva šviesi ąžuolo ar artima šiai spalvai. Galimybė rinktis iš 5 atspalvių. Baldo spalva ir rankenėlės turėtų derėti su kabinete esančiais baldais. </w:t>
            </w:r>
          </w:p>
          <w:p w:rsidRPr="00967C6F" w:rsidR="00967C6F" w:rsidP="00967C6F" w:rsidRDefault="00967C6F" w14:paraId="72D55B1B"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3E40803B"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10E91523" wp14:editId="577FEEB5">
                  <wp:extent cx="1371600" cy="1775460"/>
                  <wp:effectExtent l="0" t="0" r="0" b="0"/>
                  <wp:docPr id="67" name="Paveikslėlis 67" descr="C:\Users\l.barsketiene\AppData\Local\Microsoft\Windows\INetCache\Content.MSO\705DB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l.barsketiene\AppData\Local\Microsoft\Windows\INetCache\Content.MSO\705DB243.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7754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93EA21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1DDF23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4447C16E"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84EEBFF"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1.15.</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F44F4BD"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Drabužių – kanceliarinė spinta 209 kab. SPF</w:t>
            </w:r>
            <w:r w:rsidRPr="00967C6F">
              <w:rPr>
                <w:rFonts w:ascii="Times New Roman" w:hAnsi="Times New Roman" w:eastAsia="Times New Roman" w:cs="Times New Roman"/>
                <w:sz w:val="24"/>
                <w:szCs w:val="24"/>
                <w:lang w:eastAsia="lt-LT"/>
              </w:rPr>
              <w:t> </w:t>
            </w:r>
            <w:r w:rsidR="00663E11">
              <w:rPr>
                <w:rFonts w:ascii="Times New Roman" w:hAnsi="Times New Roman" w:eastAsia="Times New Roman" w:cs="Times New Roman"/>
                <w:sz w:val="24"/>
                <w:szCs w:val="24"/>
                <w:lang w:eastAsia="lt-LT"/>
              </w:rPr>
              <w:t xml:space="preserve"> </w:t>
            </w:r>
          </w:p>
          <w:p w:rsidRPr="00967C6F" w:rsidR="00967C6F" w:rsidP="00967C6F" w:rsidRDefault="00967C6F" w14:paraId="05609B54"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Išmatavimai (</w:t>
            </w:r>
            <w:proofErr w:type="spellStart"/>
            <w:r w:rsidRPr="00967C6F">
              <w:rPr>
                <w:rFonts w:ascii="Times New Roman" w:hAnsi="Times New Roman" w:eastAsia="Times New Roman" w:cs="Times New Roman"/>
                <w:sz w:val="24"/>
                <w:szCs w:val="24"/>
                <w:lang w:eastAsia="lt-LT"/>
              </w:rPr>
              <w:t>PxGxA</w:t>
            </w:r>
            <w:proofErr w:type="spellEnd"/>
            <w:r w:rsidRPr="00967C6F">
              <w:rPr>
                <w:rFonts w:ascii="Times New Roman" w:hAnsi="Times New Roman" w:eastAsia="Times New Roman" w:cs="Times New Roman"/>
                <w:sz w:val="24"/>
                <w:szCs w:val="24"/>
                <w:lang w:eastAsia="lt-LT"/>
              </w:rPr>
              <w:t xml:space="preserve">) 90x60x190 cm, galima matmenų paklaida ± 3 cm. Spintos erdvė padalinta į dvi lygias dalis vertikaliai. Vienoje – kabykla rūbams (skersinis), virš kurios maždaug 161-163 cm aukštyje yra lentynėlė, kitoje – 4 lentynos (5 tarpai), kurių aukštis turi būti reguliuojamas (perforacija per visą spintos aukštį kas 3 cm). </w:t>
            </w:r>
            <w:proofErr w:type="spellStart"/>
            <w:r w:rsidRPr="00967C6F">
              <w:rPr>
                <w:rFonts w:ascii="Times New Roman" w:hAnsi="Times New Roman" w:eastAsia="Times New Roman" w:cs="Times New Roman"/>
                <w:sz w:val="24"/>
                <w:szCs w:val="24"/>
                <w:lang w:eastAsia="lt-LT"/>
              </w:rPr>
              <w:t>Dvidūrė</w:t>
            </w:r>
            <w:proofErr w:type="spellEnd"/>
            <w:r w:rsidRPr="00967C6F">
              <w:rPr>
                <w:rFonts w:ascii="Times New Roman" w:hAnsi="Times New Roman" w:eastAsia="Times New Roman" w:cs="Times New Roman"/>
                <w:sz w:val="24"/>
                <w:szCs w:val="24"/>
                <w:lang w:eastAsia="lt-LT"/>
              </w:rPr>
              <w:t>. Pagaminta iš ne plonesnės kaip 18 mm LMDP, durų briaunos – ne plonesnė kaip 2 mm PVC juosta, kitų detalių briaunos –  ne plonesnė kaip 1 mm PVC juosta. Nugarėlė – ne plonesnė kaip 4 mm laminuota MPP (medžio plaušo plokštė). Rankenėlės metalinės. Spalva šviesi ąžuolo ar artima šiai spalvai. Galimybė rinktis iš 5 atspalvių. Baldo spalva ir rankenėlės turėtų derėti su kabinete esančiais baldais. </w:t>
            </w:r>
          </w:p>
          <w:p w:rsidRPr="00967C6F" w:rsidR="00967C6F" w:rsidP="00967C6F" w:rsidRDefault="00967C6F" w14:paraId="76A0A365"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Asociatyvi foto:</w:t>
            </w:r>
            <w:r w:rsidRPr="00967C6F">
              <w:rPr>
                <w:rFonts w:ascii="Times New Roman" w:hAnsi="Times New Roman" w:eastAsia="Times New Roman" w:cs="Times New Roman"/>
                <w:sz w:val="24"/>
                <w:szCs w:val="24"/>
                <w:lang w:eastAsia="lt-LT"/>
              </w:rPr>
              <w:t> </w:t>
            </w:r>
          </w:p>
          <w:p w:rsidRPr="00967C6F" w:rsidR="00967C6F" w:rsidP="00967C6F" w:rsidRDefault="00967C6F" w14:paraId="3ADD6AFE"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58DC9CEE" wp14:editId="1852DB32">
                  <wp:extent cx="975360" cy="1623060"/>
                  <wp:effectExtent l="0" t="0" r="0" b="0"/>
                  <wp:docPr id="68" name="Paveikslėlis 68" descr="C:\Users\l.barsketiene\AppData\Local\Microsoft\Windows\INetCache\Content.MSO\DDAC28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barsketiene\AppData\Local\Microsoft\Windows\INetCache\Content.MSO\DDAC2849.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360" cy="162306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227D3FAA" wp14:editId="4F7C91E3">
                  <wp:extent cx="899160" cy="1623060"/>
                  <wp:effectExtent l="0" t="0" r="0" b="0"/>
                  <wp:docPr id="69" name="Paveikslėlis 69" descr="C:\Users\l.barsketiene\AppData\Local\Microsoft\Windows\INetCache\Content.MSO\94323A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l.barsketiene\AppData\Local\Microsoft\Windows\INetCache\Content.MSO\94323A3F.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9160" cy="16230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AAB8F30"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E1B21ED"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3FBB4750"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17B988E"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1.16.</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21638F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Spinta priemonėms 201 kab. SPF</w:t>
            </w:r>
            <w:r w:rsidRPr="00967C6F">
              <w:rPr>
                <w:rFonts w:ascii="Times New Roman" w:hAnsi="Times New Roman" w:eastAsia="Times New Roman" w:cs="Times New Roman"/>
                <w:sz w:val="24"/>
                <w:szCs w:val="24"/>
                <w:lang w:eastAsia="lt-LT"/>
              </w:rPr>
              <w:t> </w:t>
            </w:r>
            <w:r w:rsidR="00663E11">
              <w:rPr>
                <w:rFonts w:ascii="Times New Roman" w:hAnsi="Times New Roman" w:eastAsia="Times New Roman" w:cs="Times New Roman"/>
                <w:sz w:val="24"/>
                <w:szCs w:val="24"/>
                <w:lang w:eastAsia="lt-LT"/>
              </w:rPr>
              <w:t xml:space="preserve"> </w:t>
            </w:r>
          </w:p>
          <w:p w:rsidRPr="00967C6F" w:rsidR="00967C6F" w:rsidP="00967C6F" w:rsidRDefault="00967C6F" w14:paraId="0B6F97AF"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Matmenys su galima matmenų paklaida ± 5 cm: aukštis 260 cm; gylis 60 cm; plotis 115 cm. Spintos korpusas turi būti pagamintas iš ne plonesnės 18 mm LMDP plokštės. Nugarėlė – ne plonesnė 4 mm laminuota MPP. Spinta stovi ant pado, ne aukštesnio nei 10 cm. Spintos viduje  (maždaug 75-135 cm aukštyje nuo grindų) turi būti 2 fiksuotos lentynos (2 tarpai po 25 cm) per visą ilgį. Kad lentyna (neturinti atramos iš apačios) neišlinktų, ji turėtų būti pagaminta iš ne plonesnės kaip 25 mm storio LMDP plokštės. Kitos lentynos turi būti vertikaliai perskirtos per pusę (perskyrimas ir laikančios lentynos ne plonesnės kaip iš 18 mm storio plokštės). Visos mažesnės lentynėlės (iš viso 8 vnt.) turi būti reguliuojamo aukščio (per visą jų naudojamų sienelių aukštį perforacija lentynėlėms kas 3 cm) ir turi būti ne mažiau nei 16 mm storio. Spinta turi turėti 4 vienu ar dviem baldiniais užraktais rakinamas duris. Apatinių durų viršus turėtų sutapti su dviejų išilginių lentynų viršum (apie 130 matuojant nuo grindų). Rankenėlės pilkos matinės spalvos. </w:t>
            </w:r>
          </w:p>
          <w:p w:rsidRPr="00967C6F" w:rsidR="00967C6F" w:rsidP="00967C6F" w:rsidRDefault="00967C6F" w14:paraId="6AB5427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Jei spinta atidarytomis durimis nestabili, tai ji turi turėti spec. kilputes ar kitą variantą tvirtinimui prie sienos, kad negriūtų. </w:t>
            </w:r>
          </w:p>
          <w:p w:rsidRPr="00967C6F" w:rsidR="00967C6F" w:rsidP="00967C6F" w:rsidRDefault="00967C6F" w14:paraId="28D33E1F"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Spalva – balta ar pilka, artima baltai spalvai. Galutinė spalva derinama su užsakovu renkantis iš ne mažiau kaip 3 atspalvių. Žemiau pateikti preliminarūs aukščių nuo grindų paskaičiavimai, kuriuos tiekėjas gali pakoreguoti tik pasitaręs su užsakovu. </w:t>
            </w:r>
          </w:p>
          <w:p w:rsidRPr="00967C6F" w:rsidR="00967C6F" w:rsidP="00967C6F" w:rsidRDefault="00967C6F" w14:paraId="5E69B08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Asociacijos:</w:t>
            </w:r>
            <w:r w:rsidRPr="00967C6F">
              <w:rPr>
                <w:rFonts w:ascii="Times New Roman" w:hAnsi="Times New Roman" w:eastAsia="Times New Roman" w:cs="Times New Roman"/>
                <w:sz w:val="24"/>
                <w:szCs w:val="24"/>
                <w:lang w:eastAsia="lt-LT"/>
              </w:rPr>
              <w:t> </w:t>
            </w:r>
          </w:p>
          <w:p w:rsidRPr="00967C6F" w:rsidR="00967C6F" w:rsidP="00967C6F" w:rsidRDefault="00967C6F" w14:paraId="3BAC30D4"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3A001122" wp14:editId="178EDD23">
                  <wp:extent cx="1562100" cy="2293620"/>
                  <wp:effectExtent l="0" t="0" r="0" b="0"/>
                  <wp:docPr id="70" name="Paveikslėlis 70" descr="C:\Users\l.barsketiene\AppData\Local\Microsoft\Windows\INetCache\Content.MSO\48F87D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l.barsketiene\AppData\Local\Microsoft\Windows\INetCache\Content.MSO\48F87DA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29362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2F9E1DEB" wp14:editId="5E2C6648">
                  <wp:extent cx="2552700" cy="2362200"/>
                  <wp:effectExtent l="0" t="0" r="0" b="0"/>
                  <wp:docPr id="71" name="Paveikslėlis 71" descr="C:\Users\l.barsketiene\AppData\Local\Microsoft\Windows\INetCache\Content.MSO\C863A3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barsketiene\AppData\Local\Microsoft\Windows\INetCache\Content.MSO\C863A3FB.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2362200"/>
                          </a:xfrm>
                          <a:prstGeom prst="rect">
                            <a:avLst/>
                          </a:prstGeom>
                          <a:noFill/>
                          <a:ln>
                            <a:noFill/>
                          </a:ln>
                        </pic:spPr>
                      </pic:pic>
                    </a:graphicData>
                  </a:graphic>
                </wp:inline>
              </w:drawing>
            </w:r>
            <w:r w:rsidRPr="00967C6F">
              <w:rPr>
                <w:rFonts w:ascii="Times New Roman" w:hAnsi="Times New Roman" w:eastAsia="Times New Roman" w:cs="Times New Roman"/>
                <w:sz w:val="24"/>
                <w:szCs w:val="24"/>
                <w:lang w:eastAsia="lt-LT"/>
              </w:rPr>
              <w:t> </w:t>
            </w:r>
          </w:p>
          <w:p w:rsidRPr="00967C6F" w:rsidR="00967C6F" w:rsidP="00967C6F" w:rsidRDefault="00967C6F" w14:paraId="6860520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26105B5D"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5FEE8EAB" wp14:editId="4427469C">
                  <wp:extent cx="1295400" cy="1485900"/>
                  <wp:effectExtent l="0" t="0" r="0" b="0"/>
                  <wp:docPr id="72" name="Paveikslėlis 72" descr="C:\Users\l.barsketiene\AppData\Local\Microsoft\Windows\INetCache\Content.MSO\84B6DA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l.barsketiene\AppData\Local\Microsoft\Windows\INetCache\Content.MSO\84B6DAC1.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48590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5DE42F34" wp14:editId="541E292A">
                  <wp:extent cx="1394460" cy="1470660"/>
                  <wp:effectExtent l="0" t="0" r="0" b="0"/>
                  <wp:docPr id="73" name="Paveikslėlis 73" descr="C:\Users\l.barsketiene\AppData\Local\Microsoft\Windows\INetCache\Content.MSO\84A52B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l.barsketiene\AppData\Local\Microsoft\Windows\INetCache\Content.MSO\84A52B77.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4460" cy="14706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672C2AF"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8A988CB"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2 </w:t>
            </w:r>
          </w:p>
        </w:tc>
      </w:tr>
      <w:tr xmlns:wp14="http://schemas.microsoft.com/office/word/2010/wordml" w:rsidRPr="00967C6F" w:rsidR="00967C6F" w:rsidTr="3E3252EB" w14:paraId="13941CC4"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44EC170"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1.17.</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hideMark/>
          </w:tcPr>
          <w:p w:rsidRPr="00967C6F" w:rsidR="00967C6F" w:rsidP="00967C6F" w:rsidRDefault="00967C6F" w14:paraId="7F76386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Spinta priemonėms 207 kab. SPF</w:t>
            </w:r>
            <w:r w:rsidRPr="00967C6F">
              <w:rPr>
                <w:rFonts w:ascii="Times New Roman" w:hAnsi="Times New Roman" w:eastAsia="Times New Roman" w:cs="Times New Roman"/>
                <w:sz w:val="24"/>
                <w:szCs w:val="24"/>
                <w:lang w:eastAsia="lt-LT"/>
              </w:rPr>
              <w:t> </w:t>
            </w:r>
          </w:p>
          <w:p w:rsidRPr="00967C6F" w:rsidR="00967C6F" w:rsidP="00967C6F" w:rsidRDefault="00967C6F" w14:paraId="53DE6A3F"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Matmenys su galima matmenų paklaida ± 5 cm: aukštis 260 cm; gylis 40 cm; plotis 110 cm. Spintos korpusas turi būti pagamintas iš ne plonesnės kaip 18 mm LMDP plokštės. Nugarėlė – ne plonesnė 4 mm laminuota MPP. Spinta stovi ant pado, ne aukštesnio nei 10 cm. Spintos viduje  (maždaug 70-130 cm aukštyje nuo grindų) turi būti 2 fiksuotos lentynos (2 tarpai po 25 cm) per visą ilgį. Kad lentyna (neturinti atramos iš apačios) neišlinktų, ji turėtų būti pagaminta iš ne plonesnės kaip 25 mm storio LMDP plokštės. Kitos lentynos turi būti vertikaliai perskirtos per pusę (perskyrimas ir laikančios lentynos ne plonesnės 18 mm storio plokštės). Visos mažesnės lentynėlės (iš viso 8 vnt.) turi būti reguliuojamo aukščio (per visą jų naudojamų sienelių aukštį perforacija lentynėlėms kas 3 cm) ir turi būti ne plonesnio nei 16 mm storio. Spinta turi turėti 4 vienu ar dviem baldiniais užraktais rakinamas duris. Apatinių durų viršus turėtų sutapti su dviejų išilginių lentynų viršum (apie 130 cm matuojant nuo grindų). Kadangi spinta negili (40 cm) ji turi turėti spec. kilputes ar kitą variantą tvirtinimui prie sienos (kad atidarius duris negriūtų ir būtų stabili).  Rankenėlės pilkos matinės spalvos. </w:t>
            </w:r>
          </w:p>
          <w:p w:rsidRPr="00967C6F" w:rsidR="00967C6F" w:rsidP="00967C6F" w:rsidRDefault="00967C6F" w14:paraId="7549142A"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Spalva – balta ar pilka, artima baltai spalvai. Galutinė spalva derinama su užsakovu renkantis iš ne mažiau kaip 3 atspalvių. Žemiau apteikti preliminarūs aukščių nuo grindų paskaičiavimai, kuriuos tiekėjas gali pakoreguoti tik pasitaręs su užsakovu. </w:t>
            </w:r>
          </w:p>
          <w:p w:rsidRPr="00967C6F" w:rsidR="00967C6F" w:rsidP="00967C6F" w:rsidRDefault="00967C6F" w14:paraId="5A9CAE74"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sz w:val="24"/>
                <w:szCs w:val="24"/>
                <w:lang w:eastAsia="lt-LT"/>
              </w:rPr>
              <w:t>Asociacijos:</w:t>
            </w:r>
            <w:r w:rsidRPr="00967C6F">
              <w:rPr>
                <w:rFonts w:ascii="Times New Roman" w:hAnsi="Times New Roman" w:eastAsia="Times New Roman" w:cs="Times New Roman"/>
                <w:sz w:val="24"/>
                <w:szCs w:val="24"/>
                <w:lang w:eastAsia="lt-LT"/>
              </w:rPr>
              <w:t> </w:t>
            </w:r>
          </w:p>
          <w:p w:rsidRPr="00967C6F" w:rsidR="00967C6F" w:rsidP="00967C6F" w:rsidRDefault="00967C6F" w14:paraId="63D9C952"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15F3CC1D" wp14:editId="37EF1470">
                  <wp:extent cx="1508760" cy="2308860"/>
                  <wp:effectExtent l="0" t="0" r="0" b="0"/>
                  <wp:docPr id="74" name="Paveikslėlis 74" descr="C:\Users\l.barsketiene\AppData\Local\Microsoft\Windows\INetCache\Content.MSO\1FC9DB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barsketiene\AppData\Local\Microsoft\Windows\INetCache\Content.MSO\1FC9DB9D.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8760" cy="230886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44EA2F6E" wp14:editId="1B650698">
                  <wp:extent cx="2346960" cy="2346960"/>
                  <wp:effectExtent l="0" t="0" r="0" b="0"/>
                  <wp:docPr id="75" name="Paveikslėlis 75" descr="C:\Users\l.barsketiene\AppData\Local\Microsoft\Windows\INetCache\Content.MSO\AC9FCC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barsketiene\AppData\Local\Microsoft\Windows\INetCache\Content.MSO\AC9FCCB3.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672A5FF5" wp14:editId="1A40AD54">
                  <wp:extent cx="937260" cy="1600200"/>
                  <wp:effectExtent l="0" t="0" r="0" b="0"/>
                  <wp:docPr id="76" name="Paveikslėlis 76" descr="C:\Users\l.barsketiene\AppData\Local\Microsoft\Windows\INetCache\Content.MSO\3F4FDC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barsketiene\AppData\Local\Microsoft\Windows\INetCache\Content.MSO\3F4FDC39.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7260" cy="160020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5FB02167" wp14:editId="1BDBA802">
                  <wp:extent cx="952500" cy="1584960"/>
                  <wp:effectExtent l="0" t="0" r="0" b="0"/>
                  <wp:docPr id="77" name="Paveikslėlis 77" descr="C:\Users\l.barsketiene\AppData\Local\Microsoft\Windows\INetCache\Content.MSO\CA6E43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l.barsketiene\AppData\Local\Microsoft\Windows\INetCache\Content.MSO\CA6E43AF.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1584960"/>
                          </a:xfrm>
                          <a:prstGeom prst="rect">
                            <a:avLst/>
                          </a:prstGeom>
                          <a:noFill/>
                          <a:ln>
                            <a:noFill/>
                          </a:ln>
                        </pic:spPr>
                      </pic:pic>
                    </a:graphicData>
                  </a:graphic>
                </wp:inline>
              </w:drawing>
            </w: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A563CD6"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F399206"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3768F80A"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071531A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1.18.</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9FCADC5"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Staliukas lankytojui raštinėje SPF</w:t>
            </w:r>
            <w:r w:rsidRPr="00967C6F">
              <w:rPr>
                <w:rFonts w:ascii="Times New Roman" w:hAnsi="Times New Roman" w:eastAsia="Times New Roman" w:cs="Times New Roman"/>
                <w:sz w:val="24"/>
                <w:szCs w:val="24"/>
                <w:lang w:eastAsia="lt-LT"/>
              </w:rPr>
              <w:t> </w:t>
            </w:r>
          </w:p>
          <w:p w:rsidRPr="00967C6F" w:rsidR="00967C6F" w:rsidP="00967C6F" w:rsidRDefault="00967C6F" w14:paraId="109E4D99"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Bendrieji išmatavimai: aukštis 75 cm, plotis 80 cm, gylis 65 cm. Bendrieji matmenys gali turėti ±2 cm paklaidą.  </w:t>
            </w:r>
          </w:p>
          <w:p w:rsidRPr="00967C6F" w:rsidR="00967C6F" w:rsidP="00967C6F" w:rsidRDefault="00967C6F" w14:paraId="0D59564A"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Stalviršio plokštė pagaminta iš ne plonesnės nei 18 mm storio LMDP, briaunos apklijuotos ne plonesne 2 mm PVC juosta. Kampai statūs, neužapvalinti. Spalva šviesi, klevo ar kita artima šiam atspalviui spalva. </w:t>
            </w:r>
          </w:p>
          <w:p w:rsidRPr="00967C6F" w:rsidR="00967C6F" w:rsidP="00967C6F" w:rsidRDefault="00967C6F" w14:paraId="261C6B91" wp14:textId="3A6C90E6">
            <w:pPr>
              <w:spacing w:after="0" w:line="240" w:lineRule="auto"/>
              <w:jc w:val="both"/>
              <w:textAlignment w:val="baseline"/>
              <w:rPr>
                <w:rFonts w:ascii="Times New Roman" w:hAnsi="Times New Roman" w:eastAsia="Times New Roman" w:cs="Times New Roman"/>
                <w:sz w:val="24"/>
                <w:szCs w:val="24"/>
                <w:lang w:eastAsia="lt-LT"/>
              </w:rPr>
            </w:pPr>
            <w:r w:rsidRPr="085B38D4" w:rsidR="00967C6F">
              <w:rPr>
                <w:rFonts w:ascii="Times New Roman" w:hAnsi="Times New Roman" w:eastAsia="Times New Roman" w:cs="Times New Roman"/>
                <w:sz w:val="24"/>
                <w:szCs w:val="24"/>
                <w:lang w:eastAsia="lt-LT"/>
              </w:rPr>
              <w:t xml:space="preserve">4 metalinės apvalios kojos 70 ±2 cm aukščio ir 4-6 cm diametro, blizgios metalo spalvos. Kojos tvirtinasi prie stalviršio. Gali turėti aukščio reguliavimo </w:t>
            </w:r>
            <w:r w:rsidRPr="085B38D4" w:rsidR="00967C6F">
              <w:rPr>
                <w:rFonts w:ascii="Times New Roman" w:hAnsi="Times New Roman" w:eastAsia="Times New Roman" w:cs="Times New Roman"/>
                <w:sz w:val="24"/>
                <w:szCs w:val="24"/>
                <w:lang w:eastAsia="lt-LT"/>
              </w:rPr>
              <w:t>mechanizm</w:t>
            </w:r>
            <w:r w:rsidRPr="085B38D4" w:rsidR="4A3161AF">
              <w:rPr>
                <w:rFonts w:ascii="Times New Roman" w:hAnsi="Times New Roman" w:eastAsia="Times New Roman" w:cs="Times New Roman"/>
                <w:sz w:val="24"/>
                <w:szCs w:val="24"/>
                <w:lang w:eastAsia="lt-LT"/>
              </w:rPr>
              <w:t>ą</w:t>
            </w:r>
            <w:r w:rsidRPr="085B38D4" w:rsidR="00967C6F">
              <w:rPr>
                <w:rFonts w:ascii="Times New Roman" w:hAnsi="Times New Roman" w:eastAsia="Times New Roman" w:cs="Times New Roman"/>
                <w:sz w:val="24"/>
                <w:szCs w:val="24"/>
                <w:lang w:eastAsia="lt-LT"/>
              </w:rPr>
              <w:t xml:space="preserve"> apačioje, kad būtų galima subalansuoti staliuko poziciją. </w:t>
            </w:r>
          </w:p>
          <w:p w:rsidRPr="00967C6F" w:rsidR="00967C6F" w:rsidP="00967C6F" w:rsidRDefault="00967C6F" w14:paraId="684E2E4A"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Staliuko kojų bei stalviršio spalvos ir dizainas turi derintis prie raštinėje esamų baldų. </w:t>
            </w:r>
          </w:p>
          <w:p w:rsidRPr="00967C6F" w:rsidR="00967C6F" w:rsidP="00967C6F" w:rsidRDefault="00967C6F" w14:paraId="15B3EB6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21279290" wp14:textId="77777777">
            <w:pPr>
              <w:spacing w:after="0" w:line="240" w:lineRule="auto"/>
              <w:jc w:val="both"/>
              <w:textAlignment w:val="baseline"/>
              <w:rPr>
                <w:rFonts w:ascii="Times New Roman" w:hAnsi="Times New Roman" w:eastAsia="Times New Roman" w:cs="Times New Roman"/>
                <w:sz w:val="24"/>
                <w:szCs w:val="24"/>
                <w:lang w:eastAsia="lt-LT"/>
              </w:rPr>
            </w:pPr>
            <w:proofErr w:type="spellStart"/>
            <w:r w:rsidRPr="00967C6F">
              <w:rPr>
                <w:rFonts w:ascii="Times New Roman" w:hAnsi="Times New Roman" w:eastAsia="Times New Roman" w:cs="Times New Roman"/>
                <w:i/>
                <w:iCs/>
                <w:sz w:val="24"/>
                <w:szCs w:val="24"/>
                <w:lang w:eastAsia="lt-LT"/>
              </w:rPr>
              <w:t>Asočiatyvi</w:t>
            </w:r>
            <w:proofErr w:type="spellEnd"/>
            <w:r w:rsidRPr="00967C6F">
              <w:rPr>
                <w:rFonts w:ascii="Times New Roman" w:hAnsi="Times New Roman" w:eastAsia="Times New Roman" w:cs="Times New Roman"/>
                <w:i/>
                <w:iCs/>
                <w:sz w:val="24"/>
                <w:szCs w:val="24"/>
                <w:lang w:eastAsia="lt-LT"/>
              </w:rPr>
              <w:t xml:space="preserve"> foto:</w:t>
            </w:r>
            <w:r w:rsidRPr="00967C6F">
              <w:rPr>
                <w:rFonts w:ascii="Times New Roman" w:hAnsi="Times New Roman" w:eastAsia="Times New Roman" w:cs="Times New Roman"/>
                <w:sz w:val="24"/>
                <w:szCs w:val="24"/>
                <w:lang w:eastAsia="lt-LT"/>
              </w:rPr>
              <w:t> </w:t>
            </w:r>
          </w:p>
          <w:p w:rsidRPr="00967C6F" w:rsidR="00967C6F" w:rsidP="00967C6F" w:rsidRDefault="00967C6F" w14:paraId="68FA2DFE"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02FE5FBD" wp14:editId="7891FC5D">
                  <wp:extent cx="1676400" cy="1257300"/>
                  <wp:effectExtent l="0" t="0" r="0" b="0"/>
                  <wp:docPr id="78" name="Paveikslėlis 78" descr="C:\Users\l.barsketiene\AppData\Local\Microsoft\Windows\INetCache\Content.MSO\CA7EF8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barsketiene\AppData\Local\Microsoft\Windows\INetCache\Content.MSO\CA7EF895.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r w:rsidRPr="00967C6F">
              <w:rPr>
                <w:rFonts w:ascii="Times New Roman" w:hAnsi="Times New Roman" w:eastAsia="Times New Roman" w:cs="Times New Roman"/>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C5CBB0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854E7FF"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45B8A5F0" wp14:textId="77777777">
        <w:trPr>
          <w:trHeight w:val="300"/>
        </w:trPr>
        <w:tc>
          <w:tcPr>
            <w:tcW w:w="10335" w:type="dxa"/>
            <w:gridSpan w:val="4"/>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2D207D9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Elektronikos ir informatikos fakultetas, J. Jasinskio g.15 Vilnius</w:t>
            </w:r>
            <w:r w:rsidRPr="00967C6F">
              <w:rPr>
                <w:rFonts w:ascii="Times New Roman" w:hAnsi="Times New Roman" w:eastAsia="Times New Roman" w:cs="Times New Roman"/>
                <w:color w:val="000000"/>
                <w:sz w:val="24"/>
                <w:szCs w:val="24"/>
                <w:lang w:eastAsia="lt-LT"/>
              </w:rPr>
              <w:t> </w:t>
            </w:r>
          </w:p>
        </w:tc>
      </w:tr>
      <w:tr xmlns:wp14="http://schemas.microsoft.com/office/word/2010/wordml" w:rsidRPr="00967C6F" w:rsidR="00967C6F" w:rsidTr="3E3252EB" w14:paraId="6782AA67"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0660E9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1.19.</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2F406A3"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Kavos staliukas EIF</w:t>
            </w:r>
            <w:r w:rsidRPr="00967C6F">
              <w:rPr>
                <w:rFonts w:ascii="Times New Roman" w:hAnsi="Times New Roman" w:eastAsia="Times New Roman" w:cs="Times New Roman"/>
                <w:sz w:val="24"/>
                <w:szCs w:val="24"/>
                <w:lang w:eastAsia="lt-LT"/>
              </w:rPr>
              <w:t> </w:t>
            </w:r>
            <w:r w:rsidR="00663E11">
              <w:rPr>
                <w:rFonts w:ascii="Times New Roman" w:hAnsi="Times New Roman" w:eastAsia="Times New Roman" w:cs="Times New Roman"/>
                <w:sz w:val="24"/>
                <w:szCs w:val="24"/>
                <w:lang w:eastAsia="lt-LT"/>
              </w:rPr>
              <w:t xml:space="preserve"> </w:t>
            </w:r>
          </w:p>
          <w:p w:rsidRPr="00967C6F" w:rsidR="00967C6F" w:rsidP="00967C6F" w:rsidRDefault="00967C6F" w14:paraId="1A621C9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xml:space="preserve">Išmatavimai aukštis x plotis 50x90 cm, </w:t>
            </w:r>
            <w:r w:rsidRPr="00967C6F">
              <w:rPr>
                <w:rFonts w:ascii="Times New Roman" w:hAnsi="Times New Roman" w:eastAsia="Times New Roman" w:cs="Times New Roman"/>
                <w:color w:val="000000"/>
                <w:sz w:val="24"/>
                <w:szCs w:val="24"/>
                <w:lang w:eastAsia="lt-LT"/>
              </w:rPr>
              <w:t xml:space="preserve">Galima matmenų paklaida </w:t>
            </w:r>
            <w:r w:rsidRPr="00967C6F">
              <w:rPr>
                <w:rFonts w:ascii="Times New Roman" w:hAnsi="Times New Roman" w:eastAsia="Times New Roman" w:cs="Times New Roman"/>
                <w:sz w:val="24"/>
                <w:szCs w:val="24"/>
                <w:lang w:eastAsia="lt-LT"/>
              </w:rPr>
              <w:t xml:space="preserve">± 2 cm. Staliukas turi būti apvalus. Stalviršis pagamintas iš laminuotos drožlių plokštės, kraštai laminuoti laminavimui skirta juosta. Kavos staliukas ant 4 kojų kurios apačioje sujungtos medine tvirtinimo kryžme. Kojos medinės, </w:t>
            </w:r>
            <w:r w:rsidRPr="00967C6F">
              <w:rPr>
                <w:rFonts w:ascii="Times New Roman" w:hAnsi="Times New Roman" w:eastAsia="Times New Roman" w:cs="Times New Roman"/>
                <w:sz w:val="24"/>
                <w:szCs w:val="24"/>
                <w:lang w:eastAsia="lt-LT"/>
              </w:rPr>
              <w:t>tokios pačios spalvos kaip ir stalviršis. Spalva derinama su užsakovu renkantis iš ne mažiau kaip 5 spalvų. </w:t>
            </w:r>
          </w:p>
          <w:p w:rsidRPr="00967C6F" w:rsidR="00967C6F" w:rsidP="00967C6F" w:rsidRDefault="00967C6F" w14:paraId="034AAB90"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color w:val="000000"/>
                <w:sz w:val="24"/>
                <w:szCs w:val="24"/>
                <w:lang w:eastAsia="lt-LT"/>
              </w:rPr>
              <w:t>Asociatyvi foto:</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42CAE146"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73AB77AD" wp14:editId="08B4F0BB">
                  <wp:extent cx="1394460" cy="1059180"/>
                  <wp:effectExtent l="0" t="0" r="0" b="7620"/>
                  <wp:docPr id="79" name="Paveikslėlis 79" descr="C:\Users\l.barsketiene\AppData\Local\Microsoft\Windows\INetCache\Content.MSO\12D90C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l.barsketiene\AppData\Local\Microsoft\Windows\INetCache\Content.MSO\12D90C6B.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4460" cy="105918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CC0263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4513196"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3 </w:t>
            </w:r>
          </w:p>
          <w:p w:rsidRPr="00967C6F" w:rsidR="00967C6F" w:rsidP="00967C6F" w:rsidRDefault="00967C6F" w14:paraId="1AF05E0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p w:rsidRPr="00967C6F" w:rsidR="00967C6F" w:rsidP="00967C6F" w:rsidRDefault="00967C6F" w14:paraId="6BF368CB"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 </w:t>
            </w:r>
          </w:p>
        </w:tc>
      </w:tr>
      <w:tr xmlns:wp14="http://schemas.microsoft.com/office/word/2010/wordml" w:rsidRPr="00967C6F" w:rsidR="00967C6F" w:rsidTr="3E3252EB" w14:paraId="1511E542" wp14:textId="77777777">
        <w:trPr>
          <w:trHeight w:val="300"/>
        </w:trPr>
        <w:tc>
          <w:tcPr>
            <w:tcW w:w="10335" w:type="dxa"/>
            <w:gridSpan w:val="4"/>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7D84A58"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Verslo vadybos fakultetas, Didlaukio g. 49 Vilnius</w:t>
            </w:r>
            <w:r w:rsidRPr="00967C6F">
              <w:rPr>
                <w:rFonts w:ascii="Times New Roman" w:hAnsi="Times New Roman" w:eastAsia="Times New Roman" w:cs="Times New Roman"/>
                <w:sz w:val="24"/>
                <w:szCs w:val="24"/>
                <w:lang w:eastAsia="lt-LT"/>
              </w:rPr>
              <w:t> </w:t>
            </w:r>
          </w:p>
        </w:tc>
      </w:tr>
      <w:tr xmlns:wp14="http://schemas.microsoft.com/office/word/2010/wordml" w:rsidRPr="00967C6F" w:rsidR="00967C6F" w:rsidTr="3E3252EB" w14:paraId="05C53695"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2463B9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1.20.</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7B757C" w:rsidR="00967C6F" w:rsidP="00967C6F" w:rsidRDefault="00967C6F" w14:paraId="060266CD" wp14:textId="77777777">
            <w:pPr>
              <w:spacing w:after="0" w:line="240" w:lineRule="auto"/>
              <w:jc w:val="both"/>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color w:val="000000"/>
                <w:sz w:val="24"/>
                <w:szCs w:val="24"/>
                <w:lang w:eastAsia="lt-LT"/>
              </w:rPr>
              <w:t>Darbo stalas VVF</w:t>
            </w:r>
            <w:r w:rsidRPr="00967C6F">
              <w:rPr>
                <w:rFonts w:ascii="Times New Roman" w:hAnsi="Times New Roman" w:eastAsia="Times New Roman" w:cs="Times New Roman"/>
                <w:color w:val="000000"/>
                <w:sz w:val="24"/>
                <w:szCs w:val="24"/>
                <w:lang w:eastAsia="lt-LT"/>
              </w:rPr>
              <w:t> </w:t>
            </w:r>
            <w:r w:rsidR="007B757C">
              <w:rPr>
                <w:rFonts w:ascii="Times New Roman" w:hAnsi="Times New Roman" w:eastAsia="Times New Roman" w:cs="Times New Roman"/>
                <w:color w:val="000000"/>
                <w:sz w:val="24"/>
                <w:szCs w:val="24"/>
                <w:lang w:eastAsia="lt-LT"/>
              </w:rPr>
              <w:t xml:space="preserve"> </w:t>
            </w:r>
          </w:p>
          <w:p w:rsidRPr="00967C6F" w:rsidR="00967C6F" w:rsidP="00967C6F" w:rsidRDefault="00967C6F" w14:paraId="74496FB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Stalas 2200x900x620-1270 mm, spintelė 1550x500x540H. Galima matmenų paklaida </w:t>
            </w:r>
            <w:r w:rsidRPr="00967C6F">
              <w:rPr>
                <w:rFonts w:ascii="Times New Roman" w:hAnsi="Times New Roman" w:eastAsia="Times New Roman" w:cs="Times New Roman"/>
                <w:sz w:val="24"/>
                <w:szCs w:val="24"/>
                <w:lang w:eastAsia="lt-LT"/>
              </w:rPr>
              <w:t>± 20 mm. </w:t>
            </w:r>
          </w:p>
          <w:p w:rsidRPr="00967C6F" w:rsidR="00967C6F" w:rsidP="00967C6F" w:rsidRDefault="00967C6F" w14:paraId="13311E02"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Elektra reguliuojamas stalas su sumontuota šonine spintele. Viena stalo koja turi būti įmontuota į spintelę taip, kad nesimatytų. Kita stalo koja suformuota iš metalinių, ne plonesnio nei 15 mm storio vamzdelių dažytų milteliniu būdu juoda spalva (stalo kojų pusės ir konkreti spalva derinama prieš gamybą atskirai). Vamzdeliai išdėlioti paliekant vienodus tarpus, vertikaliai, ovalo forma ant pailgos metalinės plokštės. Metalinių vamzdelių viršuje turi būti tokia pati metalinė plokštelė kaip ir apačioje. Šios kojos aukštis 540 mm </w:t>
            </w:r>
            <w:r w:rsidRPr="00967C6F">
              <w:rPr>
                <w:rFonts w:ascii="Times New Roman" w:hAnsi="Times New Roman" w:eastAsia="Times New Roman" w:cs="Times New Roman"/>
                <w:sz w:val="24"/>
                <w:szCs w:val="24"/>
                <w:lang w:eastAsia="lt-LT"/>
              </w:rPr>
              <w:t>± 20 mm</w:t>
            </w:r>
            <w:r w:rsidRPr="00967C6F">
              <w:rPr>
                <w:rFonts w:ascii="Times New Roman" w:hAnsi="Times New Roman" w:eastAsia="Times New Roman" w:cs="Times New Roman"/>
                <w:color w:val="000000"/>
                <w:sz w:val="24"/>
                <w:szCs w:val="24"/>
                <w:lang w:eastAsia="lt-LT"/>
              </w:rPr>
              <w:t>. Teleskopinės T-formos kojos, ne mažiau kaip trijų narelių kolonos (apatinė kvadratinio profilio 70x70 mm (</w:t>
            </w:r>
            <w:r w:rsidRPr="00967C6F">
              <w:rPr>
                <w:rFonts w:ascii="Times New Roman" w:hAnsi="Times New Roman" w:eastAsia="Times New Roman" w:cs="Times New Roman"/>
                <w:sz w:val="24"/>
                <w:szCs w:val="24"/>
                <w:lang w:eastAsia="lt-LT"/>
              </w:rPr>
              <w:t xml:space="preserve">± </w:t>
            </w:r>
            <w:r w:rsidRPr="00967C6F">
              <w:rPr>
                <w:rFonts w:ascii="Times New Roman" w:hAnsi="Times New Roman" w:eastAsia="Times New Roman" w:cs="Times New Roman"/>
                <w:color w:val="000000"/>
                <w:sz w:val="24"/>
                <w:szCs w:val="24"/>
                <w:lang w:eastAsia="lt-LT"/>
              </w:rPr>
              <w:t>3 mm), vidurinė ne mažiau 60x60mm (+</w:t>
            </w:r>
            <w:r w:rsidRPr="00967C6F">
              <w:rPr>
                <w:rFonts w:ascii="Times New Roman" w:hAnsi="Times New Roman" w:eastAsia="Times New Roman" w:cs="Times New Roman"/>
                <w:sz w:val="24"/>
                <w:szCs w:val="24"/>
                <w:lang w:eastAsia="lt-LT"/>
              </w:rPr>
              <w:t xml:space="preserve"> </w:t>
            </w:r>
            <w:r w:rsidRPr="00967C6F">
              <w:rPr>
                <w:rFonts w:ascii="Times New Roman" w:hAnsi="Times New Roman" w:eastAsia="Times New Roman" w:cs="Times New Roman"/>
                <w:color w:val="000000"/>
                <w:sz w:val="24"/>
                <w:szCs w:val="24"/>
                <w:lang w:eastAsia="lt-LT"/>
              </w:rPr>
              <w:t>3 mm), viršutinė ne mažiau 50x50 mm (+</w:t>
            </w:r>
            <w:r w:rsidRPr="00967C6F">
              <w:rPr>
                <w:rFonts w:ascii="Times New Roman" w:hAnsi="Times New Roman" w:eastAsia="Times New Roman" w:cs="Times New Roman"/>
                <w:sz w:val="24"/>
                <w:szCs w:val="24"/>
                <w:lang w:eastAsia="lt-LT"/>
              </w:rPr>
              <w:t xml:space="preserve"> </w:t>
            </w:r>
            <w:r w:rsidRPr="00967C6F">
              <w:rPr>
                <w:rFonts w:ascii="Times New Roman" w:hAnsi="Times New Roman" w:eastAsia="Times New Roman" w:cs="Times New Roman"/>
                <w:color w:val="000000"/>
                <w:sz w:val="24"/>
                <w:szCs w:val="24"/>
                <w:lang w:eastAsia="lt-LT"/>
              </w:rPr>
              <w:t xml:space="preserve">3 mm), tvirtinamos prie apatinių pėdų (ilgis 740mm </w:t>
            </w:r>
            <w:r w:rsidRPr="00967C6F">
              <w:rPr>
                <w:rFonts w:ascii="Times New Roman" w:hAnsi="Times New Roman" w:eastAsia="Times New Roman" w:cs="Times New Roman"/>
                <w:sz w:val="24"/>
                <w:szCs w:val="24"/>
                <w:lang w:eastAsia="lt-LT"/>
              </w:rPr>
              <w:t xml:space="preserve">± </w:t>
            </w:r>
            <w:r w:rsidRPr="00967C6F">
              <w:rPr>
                <w:rFonts w:ascii="Times New Roman" w:hAnsi="Times New Roman" w:eastAsia="Times New Roman" w:cs="Times New Roman"/>
                <w:color w:val="000000"/>
                <w:sz w:val="24"/>
                <w:szCs w:val="24"/>
                <w:lang w:eastAsia="lt-LT"/>
              </w:rPr>
              <w:t xml:space="preserve">3 mm). Stalo metalinė H-formos konstrukcija dažoma milteliniu ar lygiaverčiu būdu. Stalo aukštis turi būti reguliuojamas ,,aukštyn-žemyn" mygtukų pagalba su displėjuje rodomu aukščiu kiekvienoje padėtyje, (su atminties funkcija ne mažiau kaip trijose padėtyse), pritvirtintais prie stalviršio. Stalo aukščio reguliavimo mechanizmas turi turėti kliūties atpažinimo funkciją. Stalo stalviršis turi būti gaminamas iš ne plonesnės 25 mm MDF plokštės dengtos ąžuolo </w:t>
            </w:r>
            <w:proofErr w:type="spellStart"/>
            <w:r w:rsidRPr="00967C6F">
              <w:rPr>
                <w:rFonts w:ascii="Times New Roman" w:hAnsi="Times New Roman" w:eastAsia="Times New Roman" w:cs="Times New Roman"/>
                <w:color w:val="000000"/>
                <w:sz w:val="24"/>
                <w:szCs w:val="24"/>
                <w:lang w:eastAsia="lt-LT"/>
              </w:rPr>
              <w:t>faneruote</w:t>
            </w:r>
            <w:proofErr w:type="spellEnd"/>
            <w:r w:rsidRPr="00967C6F">
              <w:rPr>
                <w:rFonts w:ascii="Times New Roman" w:hAnsi="Times New Roman" w:eastAsia="Times New Roman" w:cs="Times New Roman"/>
                <w:color w:val="000000"/>
                <w:sz w:val="24"/>
                <w:szCs w:val="24"/>
                <w:lang w:eastAsia="lt-LT"/>
              </w:rPr>
              <w:t xml:space="preserve">, šlifuota, lakuota matiniu laku. Briauna – nusklembta,  šlifuota, lakuota. Vienoje pusėje (suderinama atskirai) integruotas atverčiamas dangtelis su mediniu loveliu po stalviršiu el. blokui įdėti. Stalviršio kampai </w:t>
            </w:r>
            <w:r w:rsidRPr="00967C6F">
              <w:rPr>
                <w:rFonts w:ascii="Times New Roman" w:hAnsi="Times New Roman" w:eastAsia="Times New Roman" w:cs="Times New Roman"/>
                <w:sz w:val="24"/>
                <w:szCs w:val="24"/>
                <w:lang w:eastAsia="lt-LT"/>
              </w:rPr>
              <w:t>± 2 mm</w:t>
            </w:r>
            <w:r w:rsidRPr="00967C6F">
              <w:rPr>
                <w:rFonts w:ascii="Times New Roman" w:hAnsi="Times New Roman" w:eastAsia="Times New Roman" w:cs="Times New Roman"/>
                <w:color w:val="000000"/>
                <w:sz w:val="24"/>
                <w:szCs w:val="24"/>
                <w:lang w:eastAsia="lt-LT"/>
              </w:rPr>
              <w:t xml:space="preserve"> R-100, gylis 900 mm. </w:t>
            </w:r>
          </w:p>
          <w:p w:rsidRPr="00967C6F" w:rsidR="00967C6F" w:rsidP="00967C6F" w:rsidRDefault="00967C6F" w14:paraId="27D63552"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Spintelės korpusas ne plonesnio 18 mm storio MDF plokštė dengta ąžuolo </w:t>
            </w:r>
            <w:proofErr w:type="spellStart"/>
            <w:r w:rsidRPr="00967C6F">
              <w:rPr>
                <w:rFonts w:ascii="Times New Roman" w:hAnsi="Times New Roman" w:eastAsia="Times New Roman" w:cs="Times New Roman"/>
                <w:color w:val="000000"/>
                <w:sz w:val="24"/>
                <w:szCs w:val="24"/>
                <w:lang w:eastAsia="lt-LT"/>
              </w:rPr>
              <w:t>faneruote</w:t>
            </w:r>
            <w:proofErr w:type="spellEnd"/>
            <w:r w:rsidRPr="00967C6F">
              <w:rPr>
                <w:rFonts w:ascii="Times New Roman" w:hAnsi="Times New Roman" w:eastAsia="Times New Roman" w:cs="Times New Roman"/>
                <w:color w:val="000000"/>
                <w:sz w:val="24"/>
                <w:szCs w:val="24"/>
                <w:lang w:eastAsia="lt-LT"/>
              </w:rPr>
              <w:t>. Fasadas ne plonesnė 18 mm MDF plokštė dažyta matine juoda  spalva (spalva derinama prieš gamybą atskirai). Durelių ir stalčių mechanizmai ,,</w:t>
            </w:r>
            <w:proofErr w:type="spellStart"/>
            <w:r w:rsidRPr="00967C6F">
              <w:rPr>
                <w:rFonts w:ascii="Times New Roman" w:hAnsi="Times New Roman" w:eastAsia="Times New Roman" w:cs="Times New Roman"/>
                <w:color w:val="000000"/>
                <w:sz w:val="24"/>
                <w:szCs w:val="24"/>
                <w:lang w:eastAsia="lt-LT"/>
              </w:rPr>
              <w:t>Blum</w:t>
            </w:r>
            <w:proofErr w:type="spellEnd"/>
            <w:r w:rsidRPr="00967C6F">
              <w:rPr>
                <w:rFonts w:ascii="Times New Roman" w:hAnsi="Times New Roman" w:eastAsia="Times New Roman" w:cs="Times New Roman"/>
                <w:color w:val="000000"/>
                <w:sz w:val="24"/>
                <w:szCs w:val="24"/>
                <w:lang w:eastAsia="lt-LT"/>
              </w:rPr>
              <w:t>" arba lygiaverčiai su švelniu uždarymu.  Rankenėlės – apvalios medinės, derančios prie bendro dizaino (spalva derinama atskirai). </w:t>
            </w:r>
          </w:p>
          <w:p w:rsidRPr="00967C6F" w:rsidR="00967C6F" w:rsidP="00967C6F" w:rsidRDefault="00967C6F" w14:paraId="69856371"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color w:val="000000"/>
                <w:sz w:val="24"/>
                <w:szCs w:val="24"/>
                <w:lang w:eastAsia="lt-LT"/>
              </w:rPr>
              <w:t>Brėžiniai:</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7EE978C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141B1386" wp14:editId="7DD4B1CC">
                  <wp:extent cx="2857500" cy="1318260"/>
                  <wp:effectExtent l="0" t="0" r="0" b="0"/>
                  <wp:docPr id="80" name="Paveikslėlis 80" descr="C:\Users\l.barsketiene\AppData\Local\Microsoft\Windows\INetCache\Content.MSO\C6410C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l.barsketiene\AppData\Local\Microsoft\Windows\INetCache\Content.MSO\C6410CB1.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3182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4B9B179D"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6DC8C6D5" wp14:editId="4C7670AE">
                  <wp:extent cx="2499360" cy="2308860"/>
                  <wp:effectExtent l="0" t="0" r="0" b="0"/>
                  <wp:docPr id="81" name="Paveikslėlis 81" descr="C:\Users\l.barsketiene\AppData\Local\Microsoft\Windows\INetCache\Content.MSO\EF5262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barsketiene\AppData\Local\Microsoft\Windows\INetCache\Content.MSO\EF5262E7.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9360" cy="230886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4A80BA56" wp14:editId="52057150">
                  <wp:extent cx="4251960" cy="1219200"/>
                  <wp:effectExtent l="0" t="0" r="0" b="0"/>
                  <wp:docPr id="82" name="Paveikslėlis 82" descr="C:\Users\l.barsketiene\AppData\Local\Microsoft\Windows\INetCache\Content.MSO\FC8FB4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l.barsketiene\AppData\Local\Microsoft\Windows\INetCache\Content.MSO\FC8FB48D.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1960" cy="121920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DBC2FEE"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A0019D1"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2C232AE0"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00C0AACC"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1.21.</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7B757C" w:rsidR="00967C6F" w:rsidP="00967C6F" w:rsidRDefault="00967C6F" w14:paraId="44828443" wp14:textId="77777777">
            <w:pPr>
              <w:spacing w:after="0" w:line="240" w:lineRule="auto"/>
              <w:jc w:val="both"/>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color w:val="000000"/>
                <w:sz w:val="24"/>
                <w:szCs w:val="24"/>
                <w:lang w:eastAsia="lt-LT"/>
              </w:rPr>
              <w:t>Komoda VVF</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56035A5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Matmenys su galima paklaida </w:t>
            </w:r>
            <w:r w:rsidRPr="00967C6F">
              <w:rPr>
                <w:rFonts w:ascii="Times New Roman" w:hAnsi="Times New Roman" w:eastAsia="Times New Roman" w:cs="Times New Roman"/>
                <w:sz w:val="24"/>
                <w:szCs w:val="24"/>
                <w:lang w:eastAsia="lt-LT"/>
              </w:rPr>
              <w:t xml:space="preserve">± 20 mm </w:t>
            </w:r>
            <w:r w:rsidRPr="00967C6F">
              <w:rPr>
                <w:rFonts w:ascii="Times New Roman" w:hAnsi="Times New Roman" w:eastAsia="Times New Roman" w:cs="Times New Roman"/>
                <w:color w:val="000000"/>
                <w:sz w:val="24"/>
                <w:szCs w:val="24"/>
                <w:lang w:eastAsia="lt-LT"/>
              </w:rPr>
              <w:t xml:space="preserve">2000x420x740H. Spintelės fasadas ir korpusas turi būti gaminami iš ne plonesnio 18 mm storio MDF plokštės dengtos ąžuolo </w:t>
            </w:r>
            <w:proofErr w:type="spellStart"/>
            <w:r w:rsidRPr="00967C6F">
              <w:rPr>
                <w:rFonts w:ascii="Times New Roman" w:hAnsi="Times New Roman" w:eastAsia="Times New Roman" w:cs="Times New Roman"/>
                <w:color w:val="000000"/>
                <w:sz w:val="24"/>
                <w:szCs w:val="24"/>
                <w:lang w:eastAsia="lt-LT"/>
              </w:rPr>
              <w:t>faneruote</w:t>
            </w:r>
            <w:proofErr w:type="spellEnd"/>
            <w:r w:rsidRPr="00967C6F">
              <w:rPr>
                <w:rFonts w:ascii="Times New Roman" w:hAnsi="Times New Roman" w:eastAsia="Times New Roman" w:cs="Times New Roman"/>
                <w:color w:val="000000"/>
                <w:sz w:val="24"/>
                <w:szCs w:val="24"/>
                <w:lang w:eastAsia="lt-LT"/>
              </w:rPr>
              <w:t xml:space="preserve"> šlifuota, lakuota matiniu laku. Spintelę turi sudaryti trys varstomos durys už kurių lentynų. Spintelės kampai apvalinti. Šonuose iš metalinių vamzdelių suformuotos atviros ertmės. Vamzdeliai, ne plonesnio nei 15 mm storio, dažyti milteliniu būdu juoda spalva, išdėlioti paliekant vienodus tarpus, vertikaliai (</w:t>
            </w:r>
            <w:proofErr w:type="spellStart"/>
            <w:r w:rsidRPr="00967C6F">
              <w:rPr>
                <w:rFonts w:ascii="Times New Roman" w:hAnsi="Times New Roman" w:eastAsia="Times New Roman" w:cs="Times New Roman"/>
                <w:color w:val="000000"/>
                <w:sz w:val="24"/>
                <w:szCs w:val="24"/>
                <w:lang w:eastAsia="lt-LT"/>
              </w:rPr>
              <w:t>žiūr</w:t>
            </w:r>
            <w:proofErr w:type="spellEnd"/>
            <w:r w:rsidRPr="00967C6F">
              <w:rPr>
                <w:rFonts w:ascii="Times New Roman" w:hAnsi="Times New Roman" w:eastAsia="Times New Roman" w:cs="Times New Roman"/>
                <w:color w:val="000000"/>
                <w:sz w:val="24"/>
                <w:szCs w:val="24"/>
                <w:lang w:eastAsia="lt-LT"/>
              </w:rPr>
              <w:t>. Brėžinius). Durelių mechanizmai ,,</w:t>
            </w:r>
            <w:proofErr w:type="spellStart"/>
            <w:r w:rsidRPr="00967C6F">
              <w:rPr>
                <w:rFonts w:ascii="Times New Roman" w:hAnsi="Times New Roman" w:eastAsia="Times New Roman" w:cs="Times New Roman"/>
                <w:color w:val="000000"/>
                <w:sz w:val="24"/>
                <w:szCs w:val="24"/>
                <w:lang w:eastAsia="lt-LT"/>
              </w:rPr>
              <w:t>Blum</w:t>
            </w:r>
            <w:proofErr w:type="spellEnd"/>
            <w:r w:rsidRPr="00967C6F">
              <w:rPr>
                <w:rFonts w:ascii="Times New Roman" w:hAnsi="Times New Roman" w:eastAsia="Times New Roman" w:cs="Times New Roman"/>
                <w:color w:val="000000"/>
                <w:sz w:val="24"/>
                <w:szCs w:val="24"/>
                <w:lang w:eastAsia="lt-LT"/>
              </w:rPr>
              <w:t>" arba lygiaverčiai su švelniu uždarymu.  Rankenėlės – apvalios medinės, derančios prie bendro dizaino (spalva derinama atskirai).  </w:t>
            </w:r>
          </w:p>
          <w:p w:rsidRPr="00967C6F" w:rsidR="00967C6F" w:rsidP="00967C6F" w:rsidRDefault="00967C6F" w14:paraId="05D814B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Spintelė turi būti gaminama su metalinėmis kojelėmis (8 vnt.), kojelės turi būti apvalios, diametras 15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 xml:space="preserve">mm, dažytos milteliniu būdu juoda  spalva, 150 </w:t>
            </w:r>
            <w:r w:rsidRPr="00967C6F">
              <w:rPr>
                <w:rFonts w:ascii="Times New Roman" w:hAnsi="Times New Roman" w:eastAsia="Times New Roman" w:cs="Times New Roman"/>
                <w:sz w:val="24"/>
                <w:szCs w:val="24"/>
                <w:lang w:eastAsia="lt-LT"/>
              </w:rPr>
              <w:t>± 2</w:t>
            </w:r>
            <w:r w:rsidRPr="00967C6F">
              <w:rPr>
                <w:rFonts w:ascii="Times New Roman" w:hAnsi="Times New Roman" w:eastAsia="Times New Roman" w:cs="Times New Roman"/>
                <w:color w:val="000000"/>
                <w:sz w:val="24"/>
                <w:szCs w:val="24"/>
                <w:lang w:eastAsia="lt-LT"/>
              </w:rPr>
              <w:t xml:space="preserve"> mm aukščio. </w:t>
            </w:r>
          </w:p>
          <w:p w:rsidRPr="00967C6F" w:rsidR="00967C6F" w:rsidP="00967C6F" w:rsidRDefault="00967C6F" w14:paraId="6A9412B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color w:val="000000"/>
                <w:sz w:val="24"/>
                <w:szCs w:val="24"/>
                <w:lang w:eastAsia="lt-LT"/>
              </w:rPr>
              <w:t>Brėžiniai:</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38BC71D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477950E1" wp14:editId="5C8AF265">
                  <wp:extent cx="2880360" cy="1432560"/>
                  <wp:effectExtent l="0" t="0" r="0" b="0"/>
                  <wp:docPr id="83" name="Paveikslėlis 83" descr="C:\Users\l.barsketiene\AppData\Local\Microsoft\Windows\INetCache\Content.MSO\89B243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barsketiene\AppData\Local\Microsoft\Windows\INetCache\Content.MSO\89B24323.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360" cy="14325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4CD2E59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1420A733" wp14:editId="4F4723BE">
                  <wp:extent cx="3086100" cy="1516380"/>
                  <wp:effectExtent l="0" t="0" r="0" b="7620"/>
                  <wp:docPr id="84" name="Paveikslėlis 84" descr="C:\Users\l.barsketiene\AppData\Local\Microsoft\Windows\INetCache\Content.MSO\CB904C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l.barsketiene\AppData\Local\Microsoft\Windows\INetCache\Content.MSO\CB904C29.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6100" cy="151638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5F11E8D2"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693C4773"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16432A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6B182FD"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477093BD"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528A595"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1.22.</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4D18D03"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Apvalus posėdžių stalas VVF</w:t>
            </w:r>
            <w:r w:rsidRPr="00967C6F">
              <w:rPr>
                <w:rFonts w:ascii="Times New Roman" w:hAnsi="Times New Roman" w:eastAsia="Times New Roman" w:cs="Times New Roman"/>
                <w:color w:val="000000"/>
                <w:sz w:val="24"/>
                <w:szCs w:val="24"/>
                <w:lang w:eastAsia="lt-LT"/>
              </w:rPr>
              <w:t> </w:t>
            </w:r>
            <w:r w:rsidR="007B757C">
              <w:rPr>
                <w:rFonts w:ascii="Times New Roman" w:hAnsi="Times New Roman" w:eastAsia="Times New Roman" w:cs="Times New Roman"/>
                <w:color w:val="000000"/>
                <w:sz w:val="24"/>
                <w:szCs w:val="24"/>
                <w:lang w:eastAsia="lt-LT"/>
              </w:rPr>
              <w:t xml:space="preserve"> </w:t>
            </w:r>
          </w:p>
          <w:p w:rsidRPr="00967C6F" w:rsidR="00967C6F" w:rsidP="00967C6F" w:rsidRDefault="00967C6F" w14:paraId="566F912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Matmenys</w:t>
            </w:r>
            <w:r w:rsidRPr="00967C6F">
              <w:rPr>
                <w:rFonts w:ascii="Times New Roman" w:hAnsi="Times New Roman" w:eastAsia="Times New Roman" w:cs="Times New Roman"/>
                <w:b/>
                <w:bCs/>
                <w:color w:val="000000"/>
                <w:sz w:val="24"/>
                <w:szCs w:val="24"/>
                <w:lang w:eastAsia="lt-LT"/>
              </w:rPr>
              <w:t xml:space="preserve"> </w:t>
            </w:r>
            <w:r w:rsidRPr="00967C6F">
              <w:rPr>
                <w:rFonts w:ascii="Times New Roman" w:hAnsi="Times New Roman" w:eastAsia="Times New Roman" w:cs="Times New Roman"/>
                <w:color w:val="000000"/>
                <w:sz w:val="24"/>
                <w:szCs w:val="24"/>
                <w:lang w:eastAsia="lt-LT"/>
              </w:rPr>
              <w:t xml:space="preserve">su galima paklaida </w:t>
            </w:r>
            <w:r w:rsidRPr="00967C6F">
              <w:rPr>
                <w:rFonts w:ascii="Times New Roman" w:hAnsi="Times New Roman" w:eastAsia="Times New Roman" w:cs="Times New Roman"/>
                <w:sz w:val="24"/>
                <w:szCs w:val="24"/>
                <w:lang w:eastAsia="lt-LT"/>
              </w:rPr>
              <w:t>± 20 mm</w:t>
            </w:r>
            <w:r w:rsidRPr="00967C6F">
              <w:rPr>
                <w:rFonts w:ascii="Times New Roman" w:hAnsi="Times New Roman" w:eastAsia="Times New Roman" w:cs="Times New Roman"/>
                <w:color w:val="000000"/>
                <w:sz w:val="24"/>
                <w:szCs w:val="24"/>
                <w:lang w:eastAsia="lt-LT"/>
              </w:rPr>
              <w:t xml:space="preserve"> 1200x1200x740H. Stalo bazė turi būti gaminama iš metalo lakšto </w:t>
            </w:r>
            <w:proofErr w:type="spellStart"/>
            <w:r w:rsidRPr="00967C6F">
              <w:rPr>
                <w:rFonts w:ascii="Times New Roman" w:hAnsi="Times New Roman" w:eastAsia="Times New Roman" w:cs="Times New Roman"/>
                <w:color w:val="000000"/>
                <w:sz w:val="24"/>
                <w:szCs w:val="24"/>
                <w:lang w:eastAsia="lt-LT"/>
              </w:rPr>
              <w:t>lankstinio</w:t>
            </w:r>
            <w:proofErr w:type="spellEnd"/>
            <w:r w:rsidRPr="00967C6F">
              <w:rPr>
                <w:rFonts w:ascii="Times New Roman" w:hAnsi="Times New Roman" w:eastAsia="Times New Roman" w:cs="Times New Roman"/>
                <w:color w:val="000000"/>
                <w:sz w:val="24"/>
                <w:szCs w:val="24"/>
                <w:lang w:eastAsia="lt-LT"/>
              </w:rPr>
              <w:t xml:space="preserve">, dažyta juoda spalva. Bazės apačioje turi būti aukščio reguliavimo kojelės. Bazė cilindro formos, 600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 xml:space="preserve">mm pločio, 540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mm aukščio. Viršutinė bazės dalis, kuri remiasi į stalviršį turi būti dvigubai siauresnė: 300 mm pločio</w:t>
            </w:r>
            <w:r w:rsidRPr="00967C6F">
              <w:rPr>
                <w:rFonts w:ascii="Times New Roman" w:hAnsi="Times New Roman" w:eastAsia="Times New Roman" w:cs="Times New Roman"/>
                <w:sz w:val="24"/>
                <w:szCs w:val="24"/>
                <w:lang w:eastAsia="lt-LT"/>
              </w:rPr>
              <w:t>± 2 mm ir</w:t>
            </w:r>
            <w:r w:rsidRPr="00967C6F">
              <w:rPr>
                <w:rFonts w:ascii="Times New Roman" w:hAnsi="Times New Roman" w:eastAsia="Times New Roman" w:cs="Times New Roman"/>
                <w:color w:val="000000"/>
                <w:sz w:val="24"/>
                <w:szCs w:val="24"/>
                <w:lang w:eastAsia="lt-LT"/>
              </w:rPr>
              <w:t xml:space="preserve"> 158 </w:t>
            </w:r>
            <w:r w:rsidRPr="00967C6F">
              <w:rPr>
                <w:rFonts w:ascii="Times New Roman" w:hAnsi="Times New Roman" w:eastAsia="Times New Roman" w:cs="Times New Roman"/>
                <w:sz w:val="24"/>
                <w:szCs w:val="24"/>
                <w:lang w:eastAsia="lt-LT"/>
              </w:rPr>
              <w:t>± 2</w:t>
            </w:r>
            <w:r w:rsidRPr="00967C6F">
              <w:rPr>
                <w:rFonts w:ascii="Times New Roman" w:hAnsi="Times New Roman" w:eastAsia="Times New Roman" w:cs="Times New Roman"/>
                <w:color w:val="000000"/>
                <w:sz w:val="24"/>
                <w:szCs w:val="24"/>
                <w:lang w:eastAsia="lt-LT"/>
              </w:rPr>
              <w:t xml:space="preserve"> mm aukščio. Stalviršis turi būti gaminamas iš MDF plokštės, kurios storis ne plonesnė kaip 25 mm. MDF plokštė turi būti dengta ąžuolo spalvos </w:t>
            </w:r>
            <w:proofErr w:type="spellStart"/>
            <w:r w:rsidRPr="00967C6F">
              <w:rPr>
                <w:rFonts w:ascii="Times New Roman" w:hAnsi="Times New Roman" w:eastAsia="Times New Roman" w:cs="Times New Roman"/>
                <w:color w:val="000000"/>
                <w:sz w:val="24"/>
                <w:szCs w:val="24"/>
                <w:lang w:eastAsia="lt-LT"/>
              </w:rPr>
              <w:t>faneruote</w:t>
            </w:r>
            <w:proofErr w:type="spellEnd"/>
            <w:r w:rsidRPr="00967C6F">
              <w:rPr>
                <w:rFonts w:ascii="Times New Roman" w:hAnsi="Times New Roman" w:eastAsia="Times New Roman" w:cs="Times New Roman"/>
                <w:color w:val="000000"/>
                <w:sz w:val="24"/>
                <w:szCs w:val="24"/>
                <w:lang w:eastAsia="lt-LT"/>
              </w:rPr>
              <w:t xml:space="preserve">, šlifuota, lakuota matiniu laku. Briauna </w:t>
            </w:r>
            <w:proofErr w:type="spellStart"/>
            <w:r w:rsidRPr="00967C6F">
              <w:rPr>
                <w:rFonts w:ascii="Times New Roman" w:hAnsi="Times New Roman" w:eastAsia="Times New Roman" w:cs="Times New Roman"/>
                <w:color w:val="000000"/>
                <w:sz w:val="24"/>
                <w:szCs w:val="24"/>
                <w:lang w:eastAsia="lt-LT"/>
              </w:rPr>
              <w:t>nuskliambta</w:t>
            </w:r>
            <w:proofErr w:type="spellEnd"/>
            <w:r w:rsidRPr="00967C6F">
              <w:rPr>
                <w:rFonts w:ascii="Times New Roman" w:hAnsi="Times New Roman" w:eastAsia="Times New Roman" w:cs="Times New Roman"/>
                <w:color w:val="000000"/>
                <w:sz w:val="24"/>
                <w:szCs w:val="24"/>
                <w:lang w:eastAsia="lt-LT"/>
              </w:rPr>
              <w:t xml:space="preserve"> kampu šlifuota, lakuota. Stalas turi derėti prie stalo ir komodos dizaino (1.21. pozicija). </w:t>
            </w:r>
          </w:p>
          <w:p w:rsidRPr="00967C6F" w:rsidR="00967C6F" w:rsidP="00967C6F" w:rsidRDefault="00967C6F" w14:paraId="184327A1"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color w:val="000000"/>
                <w:sz w:val="24"/>
                <w:szCs w:val="24"/>
                <w:lang w:eastAsia="lt-LT"/>
              </w:rPr>
              <w:t>Brėžiniai:</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2181972A"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43BB12BD" wp14:editId="3CB3D501">
                  <wp:extent cx="1836420" cy="1409700"/>
                  <wp:effectExtent l="0" t="0" r="0" b="0"/>
                  <wp:docPr id="85" name="Paveikslėlis 85" descr="C:\Users\l.barsketiene\AppData\Local\Microsoft\Windows\INetCache\Content.MSO\95B269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l.barsketiene\AppData\Local\Microsoft\Windows\INetCache\Content.MSO\95B2691F.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6420" cy="1409700"/>
                          </a:xfrm>
                          <a:prstGeom prst="rect">
                            <a:avLst/>
                          </a:prstGeom>
                          <a:noFill/>
                          <a:ln>
                            <a:noFill/>
                          </a:ln>
                        </pic:spPr>
                      </pic:pic>
                    </a:graphicData>
                  </a:graphic>
                </wp:inline>
              </w:drawing>
            </w:r>
            <w:r w:rsidRPr="00967C6F">
              <w:rPr>
                <w:noProof/>
              </w:rPr>
              <w:drawing>
                <wp:inline xmlns:wp14="http://schemas.microsoft.com/office/word/2010/wordprocessingDrawing" distT="0" distB="0" distL="0" distR="0" wp14:anchorId="7ACAB3E0" wp14:editId="37FB0A0E">
                  <wp:extent cx="1600200" cy="1417320"/>
                  <wp:effectExtent l="0" t="0" r="0" b="0"/>
                  <wp:docPr id="86" name="Paveikslėlis 86" descr="C:\Users\l.barsketiene\AppData\Local\Microsoft\Windows\INetCache\Content.MSO\B86FEF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l.barsketiene\AppData\Local\Microsoft\Windows\INetCache\Content.MSO\B86FEF85.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0200" cy="141732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51756CA6"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6AB54743"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45039F9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304094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199BCAAC"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634FAA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1.23.</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7B757C" w:rsidR="00967C6F" w:rsidP="00967C6F" w:rsidRDefault="00967C6F" w14:paraId="12A81785" wp14:textId="77777777">
            <w:pPr>
              <w:spacing w:after="0" w:line="240" w:lineRule="auto"/>
              <w:jc w:val="both"/>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color w:val="000000"/>
                <w:sz w:val="24"/>
                <w:szCs w:val="24"/>
                <w:lang w:eastAsia="lt-LT"/>
              </w:rPr>
              <w:t>Rūbų spinta VVF</w:t>
            </w:r>
            <w:r w:rsidRPr="00967C6F">
              <w:rPr>
                <w:rFonts w:ascii="Times New Roman" w:hAnsi="Times New Roman" w:eastAsia="Times New Roman" w:cs="Times New Roman"/>
                <w:color w:val="000000"/>
                <w:sz w:val="24"/>
                <w:szCs w:val="24"/>
                <w:lang w:eastAsia="lt-LT"/>
              </w:rPr>
              <w:t> </w:t>
            </w:r>
            <w:r w:rsidR="007B757C">
              <w:rPr>
                <w:rFonts w:ascii="Times New Roman" w:hAnsi="Times New Roman" w:eastAsia="Times New Roman" w:cs="Times New Roman"/>
                <w:color w:val="000000"/>
                <w:sz w:val="24"/>
                <w:szCs w:val="24"/>
                <w:lang w:eastAsia="lt-LT"/>
              </w:rPr>
              <w:t xml:space="preserve"> </w:t>
            </w:r>
          </w:p>
          <w:p w:rsidRPr="00967C6F" w:rsidR="00967C6F" w:rsidP="00967C6F" w:rsidRDefault="00967C6F" w14:paraId="037D84C8"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Matmenys su galima </w:t>
            </w:r>
            <w:r w:rsidRPr="00967C6F">
              <w:rPr>
                <w:rFonts w:ascii="Times New Roman" w:hAnsi="Times New Roman" w:eastAsia="Times New Roman" w:cs="Times New Roman"/>
                <w:sz w:val="24"/>
                <w:szCs w:val="24"/>
                <w:lang w:eastAsia="lt-LT"/>
              </w:rPr>
              <w:t>± 20 mm paklaida</w:t>
            </w:r>
            <w:r w:rsidRPr="00967C6F">
              <w:rPr>
                <w:rFonts w:ascii="Times New Roman" w:hAnsi="Times New Roman" w:eastAsia="Times New Roman" w:cs="Times New Roman"/>
                <w:color w:val="000000"/>
                <w:sz w:val="24"/>
                <w:szCs w:val="24"/>
                <w:lang w:eastAsia="lt-LT"/>
              </w:rPr>
              <w:t xml:space="preserve"> 600x430x1850H. Rūbų spinta turi būti dviejų varstomų durų su ištraukiama kartele rūbams, ant cokolinio pagrindo. Rankenėlės – apvalios medinės, derančios prie bendro dizaino (spalva derinama atskirai).  Rūbų spintos viršuje turi būti integruota stacionari lentyna. Baldo medžiaga: MDF plokštės dengtos ąžuolo </w:t>
            </w:r>
            <w:proofErr w:type="spellStart"/>
            <w:r w:rsidRPr="00967C6F">
              <w:rPr>
                <w:rFonts w:ascii="Times New Roman" w:hAnsi="Times New Roman" w:eastAsia="Times New Roman" w:cs="Times New Roman"/>
                <w:color w:val="000000"/>
                <w:sz w:val="24"/>
                <w:szCs w:val="24"/>
                <w:lang w:eastAsia="lt-LT"/>
              </w:rPr>
              <w:t>faneruote</w:t>
            </w:r>
            <w:proofErr w:type="spellEnd"/>
            <w:r w:rsidRPr="00967C6F">
              <w:rPr>
                <w:rFonts w:ascii="Times New Roman" w:hAnsi="Times New Roman" w:eastAsia="Times New Roman" w:cs="Times New Roman"/>
                <w:color w:val="000000"/>
                <w:sz w:val="24"/>
                <w:szCs w:val="24"/>
                <w:lang w:eastAsia="lt-LT"/>
              </w:rPr>
              <w:t>, šlifuota, lakuota matiniu laku. Karkaso storis – ne mažiau nei 18 mm. Spintos išorėje neturi matytis tvirtinimo žymių. Lentyna turi būti fiksuojama ant ne mažiau kaip keturių metalinių laikiklių, neleidžiančių jai judėti horizontalia kryptimi. Varstomosios durys turi būti pritvirtintos ne mažiau trimis metaliniais  lankstais su švelnaus uždarymo funkcija.  Kojelės turi būti derančios su kitais baldais. Rūbų spinta turi būti stabilios konstrukcijos, t. y. atidarius duris stovėti tvirtai. </w:t>
            </w:r>
          </w:p>
          <w:p w:rsidRPr="00967C6F" w:rsidR="00967C6F" w:rsidP="00967C6F" w:rsidRDefault="00967C6F" w14:paraId="09F5A5C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color w:val="000000"/>
                <w:sz w:val="24"/>
                <w:szCs w:val="24"/>
                <w:lang w:eastAsia="lt-LT"/>
              </w:rPr>
              <w:t>Asociatyvi foto:</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3B89598A"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4D6382B3" wp14:editId="057CA53B">
                  <wp:extent cx="685800" cy="1600200"/>
                  <wp:effectExtent l="0" t="0" r="0" b="0"/>
                  <wp:docPr id="87" name="Paveikslėlis 87" descr="C:\Users\l.barsketiene\AppData\Local\Microsoft\Windows\INetCache\Content.MSO\542A50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l.barsketiene\AppData\Local\Microsoft\Windows\INetCache\Content.MSO\542A50DB.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160020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662EE5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734A9BC7"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4E0D07A5"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BC69D53"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1.24.</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7B757C" w:rsidR="00967C6F" w:rsidP="00967C6F" w:rsidRDefault="00967C6F" w14:paraId="5B48A50E" wp14:textId="77777777">
            <w:pPr>
              <w:spacing w:after="0" w:line="240" w:lineRule="auto"/>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color w:val="000000"/>
                <w:sz w:val="24"/>
                <w:szCs w:val="24"/>
                <w:lang w:eastAsia="lt-LT"/>
              </w:rPr>
              <w:t>Pusiau uždara spinta VVF</w:t>
            </w:r>
            <w:r w:rsidRPr="00967C6F">
              <w:rPr>
                <w:rFonts w:ascii="Times New Roman" w:hAnsi="Times New Roman" w:eastAsia="Times New Roman" w:cs="Times New Roman"/>
                <w:color w:val="000000"/>
                <w:sz w:val="24"/>
                <w:szCs w:val="24"/>
                <w:lang w:eastAsia="lt-LT"/>
              </w:rPr>
              <w:t> </w:t>
            </w:r>
            <w:r w:rsidR="007B757C">
              <w:rPr>
                <w:rFonts w:ascii="Times New Roman" w:hAnsi="Times New Roman" w:eastAsia="Times New Roman" w:cs="Times New Roman"/>
                <w:color w:val="000000"/>
                <w:sz w:val="24"/>
                <w:szCs w:val="24"/>
                <w:lang w:eastAsia="lt-LT"/>
              </w:rPr>
              <w:t xml:space="preserve"> </w:t>
            </w:r>
          </w:p>
          <w:p w:rsidRPr="00967C6F" w:rsidR="00967C6F" w:rsidP="00967C6F" w:rsidRDefault="00967C6F" w14:paraId="78953F6E"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Matmenys su galima </w:t>
            </w:r>
            <w:r w:rsidRPr="00967C6F">
              <w:rPr>
                <w:rFonts w:ascii="Times New Roman" w:hAnsi="Times New Roman" w:eastAsia="Times New Roman" w:cs="Times New Roman"/>
                <w:sz w:val="24"/>
                <w:szCs w:val="24"/>
                <w:lang w:eastAsia="lt-LT"/>
              </w:rPr>
              <w:t>± 20 mm paklaida</w:t>
            </w:r>
            <w:r w:rsidRPr="00967C6F">
              <w:rPr>
                <w:rFonts w:ascii="Times New Roman" w:hAnsi="Times New Roman" w:eastAsia="Times New Roman" w:cs="Times New Roman"/>
                <w:color w:val="000000"/>
                <w:sz w:val="24"/>
                <w:szCs w:val="24"/>
                <w:lang w:eastAsia="lt-LT"/>
              </w:rPr>
              <w:t xml:space="preserve"> 600x430x1850H. Dokumentų spinta  turi būti su dvejomis varstomomis durimis ir dengti vieną lentyną (2 tarpus) (žiūrėti asociatyvią foto), viršutinės dvi (3 tarpai) – atviros, ant cokolinio pagrindo. Rankenėlės – apvalios medinės, derančios prie bendro dizaino (spalva derinama atskirai). Baldo medžiaga: MDF plokštės dengtos ąžuolo </w:t>
            </w:r>
            <w:proofErr w:type="spellStart"/>
            <w:r w:rsidRPr="00967C6F">
              <w:rPr>
                <w:rFonts w:ascii="Times New Roman" w:hAnsi="Times New Roman" w:eastAsia="Times New Roman" w:cs="Times New Roman"/>
                <w:color w:val="000000"/>
                <w:sz w:val="24"/>
                <w:szCs w:val="24"/>
                <w:lang w:eastAsia="lt-LT"/>
              </w:rPr>
              <w:t>faneruote</w:t>
            </w:r>
            <w:proofErr w:type="spellEnd"/>
            <w:r w:rsidRPr="00967C6F">
              <w:rPr>
                <w:rFonts w:ascii="Times New Roman" w:hAnsi="Times New Roman" w:eastAsia="Times New Roman" w:cs="Times New Roman"/>
                <w:color w:val="000000"/>
                <w:sz w:val="24"/>
                <w:szCs w:val="24"/>
                <w:lang w:eastAsia="lt-LT"/>
              </w:rPr>
              <w:t>, šlifuota, lakuota matiniu laku. Karkaso storis – ne mažiau nei 18 mm. Spintos išorėje neturi matytis tvirtinimo žymių. Lentynos turi būti fiksuojamos ant ne mažiau kaip keturių metalinių laikiklių, neleidžiančių joms judėti horizontalia kryptimi. Varstomosios durys turi būti pritvirtintos ne mažiau dviem metaliniais  lankstais su švelnaus uždarymo funkcija.  Kojelės turi būti derančios su kitais baldais. Spinta turi būti stabilios konstrukcijos, t. y. atidarius duris stovėti tvirtai. </w:t>
            </w:r>
          </w:p>
          <w:p w:rsidRPr="00967C6F" w:rsidR="00967C6F" w:rsidP="00967C6F" w:rsidRDefault="00967C6F" w14:paraId="7B921200"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color w:val="000000"/>
                <w:sz w:val="24"/>
                <w:szCs w:val="24"/>
                <w:lang w:eastAsia="lt-LT"/>
              </w:rPr>
              <w:t>Asociatyvi foto:</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1D9BD9BE"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7D99DD46" wp14:editId="4DB96297">
                  <wp:extent cx="731520" cy="1592580"/>
                  <wp:effectExtent l="0" t="0" r="0" b="7620"/>
                  <wp:docPr id="88" name="Paveikslėlis 88" descr="C:\Users\l.barsketiene\AppData\Local\Microsoft\Windows\INetCache\Content.MSO\21FF7A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l.barsketiene\AppData\Local\Microsoft\Windows\INetCache\Content.MSO\21FF7AA1.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1520" cy="159258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2593E69"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9592B9E"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r xmlns:wp14="http://schemas.microsoft.com/office/word/2010/wordml" w:rsidRPr="00967C6F" w:rsidR="00967C6F" w:rsidTr="3E3252EB" w14:paraId="17B51DD5"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9819C94"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1.25.</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7B757C" w:rsidR="00967C6F" w:rsidP="00967C6F" w:rsidRDefault="00967C6F" w14:paraId="7CD31562" wp14:textId="77777777">
            <w:pPr>
              <w:spacing w:after="0" w:line="240" w:lineRule="auto"/>
              <w:textAlignment w:val="baseline"/>
              <w:rPr>
                <w:rFonts w:ascii="Times New Roman" w:hAnsi="Times New Roman" w:eastAsia="Times New Roman" w:cs="Times New Roman"/>
                <w:color w:val="FF0000"/>
                <w:sz w:val="24"/>
                <w:szCs w:val="24"/>
                <w:lang w:eastAsia="lt-LT"/>
              </w:rPr>
            </w:pPr>
            <w:r w:rsidRPr="00967C6F">
              <w:rPr>
                <w:rFonts w:ascii="Times New Roman" w:hAnsi="Times New Roman" w:eastAsia="Times New Roman" w:cs="Times New Roman"/>
                <w:b/>
                <w:bCs/>
                <w:color w:val="000000"/>
                <w:sz w:val="24"/>
                <w:szCs w:val="24"/>
                <w:lang w:eastAsia="lt-LT"/>
              </w:rPr>
              <w:t>Vienpusė dviguba bibliotekos lentyna VVF</w:t>
            </w:r>
            <w:r w:rsidRPr="00967C6F">
              <w:rPr>
                <w:rFonts w:ascii="Times New Roman" w:hAnsi="Times New Roman" w:eastAsia="Times New Roman" w:cs="Times New Roman"/>
                <w:color w:val="000000"/>
                <w:sz w:val="24"/>
                <w:szCs w:val="24"/>
                <w:lang w:eastAsia="lt-LT"/>
              </w:rPr>
              <w:t> </w:t>
            </w:r>
            <w:r w:rsidR="007B757C">
              <w:rPr>
                <w:rFonts w:ascii="Times New Roman" w:hAnsi="Times New Roman" w:eastAsia="Times New Roman" w:cs="Times New Roman"/>
                <w:color w:val="000000"/>
                <w:sz w:val="24"/>
                <w:szCs w:val="24"/>
                <w:lang w:eastAsia="lt-LT"/>
              </w:rPr>
              <w:t xml:space="preserve"> </w:t>
            </w:r>
          </w:p>
          <w:p w:rsidRPr="00967C6F" w:rsidR="00967C6F" w:rsidP="00967C6F" w:rsidRDefault="00967C6F" w14:paraId="1F84C3B6"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Matmenys su galima </w:t>
            </w:r>
            <w:r w:rsidRPr="00967C6F">
              <w:rPr>
                <w:rFonts w:ascii="Times New Roman" w:hAnsi="Times New Roman" w:eastAsia="Times New Roman" w:cs="Times New Roman"/>
                <w:sz w:val="24"/>
                <w:szCs w:val="24"/>
                <w:lang w:eastAsia="lt-LT"/>
              </w:rPr>
              <w:t>paklaida</w:t>
            </w:r>
            <w:r w:rsidRPr="00967C6F">
              <w:rPr>
                <w:rFonts w:ascii="Times New Roman" w:hAnsi="Times New Roman" w:eastAsia="Times New Roman" w:cs="Times New Roman"/>
                <w:color w:val="000000"/>
                <w:sz w:val="24"/>
                <w:szCs w:val="24"/>
                <w:lang w:eastAsia="lt-LT"/>
              </w:rPr>
              <w:t xml:space="preserve"> 1600x300x2000H (tikslus aukštis derinamas prie esamų lentynų) Lentyna turi būti atvira per visą spintos aukštį, keturios lentynos (5 tarpai), ant cokolinio 50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 xml:space="preserve">mm aukščio pagrindo, pagaminta iš ne plonesnės kaip 18 mm storio </w:t>
            </w:r>
            <w:proofErr w:type="spellStart"/>
            <w:r w:rsidRPr="00967C6F">
              <w:rPr>
                <w:rFonts w:ascii="Times New Roman" w:hAnsi="Times New Roman" w:eastAsia="Times New Roman" w:cs="Times New Roman"/>
                <w:color w:val="000000"/>
                <w:sz w:val="24"/>
                <w:szCs w:val="24"/>
                <w:lang w:eastAsia="lt-LT"/>
              </w:rPr>
              <w:t>melaminu</w:t>
            </w:r>
            <w:proofErr w:type="spellEnd"/>
            <w:r w:rsidRPr="00967C6F">
              <w:rPr>
                <w:rFonts w:ascii="Times New Roman" w:hAnsi="Times New Roman" w:eastAsia="Times New Roman" w:cs="Times New Roman"/>
                <w:color w:val="000000"/>
                <w:sz w:val="24"/>
                <w:szCs w:val="24"/>
                <w:lang w:eastAsia="lt-LT"/>
              </w:rPr>
              <w:t xml:space="preserve"> apdailintos medienos drožlių plokštės, kurios liečiamos briaunos padengtos ne plonesne kaip 2 mm PVC  briauna. Per vidurį spinta perskirta vertikalia pertvara. Lentynos turi būti fiksuojamos ant ne mažiau kaip keturių metalinių laikiklių, neleidžiančių joms judėti horizontalia kryptimi. Ant lentynų montuojami 70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 xml:space="preserve">mm aukščio </w:t>
            </w:r>
            <w:proofErr w:type="spellStart"/>
            <w:r w:rsidRPr="00967C6F">
              <w:rPr>
                <w:rFonts w:ascii="Times New Roman" w:hAnsi="Times New Roman" w:eastAsia="Times New Roman" w:cs="Times New Roman"/>
                <w:color w:val="000000"/>
                <w:sz w:val="24"/>
                <w:szCs w:val="24"/>
                <w:lang w:eastAsia="lt-LT"/>
              </w:rPr>
              <w:t>borteliai</w:t>
            </w:r>
            <w:proofErr w:type="spellEnd"/>
            <w:r w:rsidRPr="00967C6F">
              <w:rPr>
                <w:rFonts w:ascii="Times New Roman" w:hAnsi="Times New Roman" w:eastAsia="Times New Roman" w:cs="Times New Roman"/>
                <w:color w:val="000000"/>
                <w:sz w:val="24"/>
                <w:szCs w:val="24"/>
                <w:lang w:eastAsia="lt-LT"/>
              </w:rPr>
              <w:t>. Spintos apačioje turi būti pritvirtintos reguliuojamos išlyginimo kojelės.  LMDP spalvos (</w:t>
            </w:r>
            <w:proofErr w:type="spellStart"/>
            <w:r w:rsidRPr="00967C6F">
              <w:rPr>
                <w:rFonts w:ascii="Times New Roman" w:hAnsi="Times New Roman" w:eastAsia="Times New Roman" w:cs="Times New Roman"/>
                <w:color w:val="000000"/>
                <w:sz w:val="24"/>
                <w:szCs w:val="24"/>
                <w:lang w:eastAsia="lt-LT"/>
              </w:rPr>
              <w:t>Egger</w:t>
            </w:r>
            <w:proofErr w:type="spellEnd"/>
            <w:r w:rsidRPr="00967C6F">
              <w:rPr>
                <w:rFonts w:ascii="Times New Roman" w:hAnsi="Times New Roman" w:eastAsia="Times New Roman" w:cs="Times New Roman"/>
                <w:color w:val="000000"/>
                <w:sz w:val="24"/>
                <w:szCs w:val="24"/>
                <w:lang w:eastAsia="lt-LT"/>
              </w:rPr>
              <w:t xml:space="preserve"> paletė arba </w:t>
            </w:r>
            <w:proofErr w:type="spellStart"/>
            <w:r w:rsidRPr="00967C6F">
              <w:rPr>
                <w:rFonts w:ascii="Times New Roman" w:hAnsi="Times New Roman" w:eastAsia="Times New Roman" w:cs="Times New Roman"/>
                <w:color w:val="000000"/>
                <w:sz w:val="24"/>
                <w:szCs w:val="24"/>
                <w:lang w:eastAsia="lt-LT"/>
              </w:rPr>
              <w:t>lygiavartė</w:t>
            </w:r>
            <w:proofErr w:type="spellEnd"/>
            <w:r w:rsidRPr="00967C6F">
              <w:rPr>
                <w:rFonts w:ascii="Times New Roman" w:hAnsi="Times New Roman" w:eastAsia="Times New Roman" w:cs="Times New Roman"/>
                <w:color w:val="000000"/>
                <w:sz w:val="24"/>
                <w:szCs w:val="24"/>
                <w:lang w:eastAsia="lt-LT"/>
              </w:rPr>
              <w:t xml:space="preserve">) derinamos su užsakovu (tiekėjas turi pasiūlyti ne mažiau kaip 5 </w:t>
            </w:r>
            <w:proofErr w:type="spellStart"/>
            <w:r w:rsidRPr="00967C6F">
              <w:rPr>
                <w:rFonts w:ascii="Times New Roman" w:hAnsi="Times New Roman" w:eastAsia="Times New Roman" w:cs="Times New Roman"/>
                <w:color w:val="000000"/>
                <w:sz w:val="24"/>
                <w:szCs w:val="24"/>
                <w:lang w:eastAsia="lt-LT"/>
              </w:rPr>
              <w:t>melamino</w:t>
            </w:r>
            <w:proofErr w:type="spellEnd"/>
            <w:r w:rsidRPr="00967C6F">
              <w:rPr>
                <w:rFonts w:ascii="Times New Roman" w:hAnsi="Times New Roman" w:eastAsia="Times New Roman" w:cs="Times New Roman"/>
                <w:color w:val="000000"/>
                <w:sz w:val="24"/>
                <w:szCs w:val="24"/>
                <w:lang w:eastAsia="lt-LT"/>
              </w:rPr>
              <w:t xml:space="preserve"> spalvų variantų).   </w:t>
            </w:r>
          </w:p>
          <w:p w:rsidRPr="00967C6F" w:rsidR="00967C6F" w:rsidP="00967C6F" w:rsidRDefault="00967C6F" w14:paraId="678D221F"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color w:val="000000"/>
                <w:sz w:val="24"/>
                <w:szCs w:val="24"/>
                <w:lang w:eastAsia="lt-LT"/>
              </w:rPr>
              <w:t>Asociatyvi foto:</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4B690AF8"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12CAB4E1" wp14:editId="0EBF5068">
                  <wp:extent cx="1089660" cy="1127760"/>
                  <wp:effectExtent l="0" t="0" r="0" b="0"/>
                  <wp:docPr id="89" name="Paveikslėlis 89" descr="C:\Users\l.barsketiene\AppData\Local\Microsoft\Windows\INetCache\Content.MSO\8C0B36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l.barsketiene\AppData\Local\Microsoft\Windows\INetCache\Content.MSO\8C0B3657.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9660" cy="112776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66321CB2"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38151FA"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20  </w:t>
            </w:r>
          </w:p>
        </w:tc>
      </w:tr>
      <w:tr xmlns:wp14="http://schemas.microsoft.com/office/word/2010/wordml" w:rsidRPr="00967C6F" w:rsidR="00967C6F" w:rsidTr="3E3252EB" w14:paraId="11FEA44A" wp14:textId="77777777">
        <w:trPr>
          <w:trHeight w:val="300"/>
        </w:trPr>
        <w:tc>
          <w:tcPr>
            <w:tcW w:w="69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EDED7AC"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sz w:val="24"/>
                <w:szCs w:val="24"/>
                <w:lang w:eastAsia="lt-LT"/>
              </w:rPr>
              <w:t>1.26.</w:t>
            </w:r>
            <w:r w:rsidRPr="00967C6F">
              <w:rPr>
                <w:rFonts w:ascii="Times New Roman" w:hAnsi="Times New Roman" w:eastAsia="Times New Roman" w:cs="Times New Roman"/>
                <w:sz w:val="24"/>
                <w:szCs w:val="24"/>
                <w:lang w:eastAsia="lt-LT"/>
              </w:rPr>
              <w:t> </w:t>
            </w:r>
          </w:p>
        </w:tc>
        <w:tc>
          <w:tcPr>
            <w:tcW w:w="786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32918FD5" wp14:textId="77777777">
            <w:pPr>
              <w:spacing w:after="0" w:line="240" w:lineRule="auto"/>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b/>
                <w:bCs/>
                <w:color w:val="000000"/>
                <w:sz w:val="24"/>
                <w:szCs w:val="24"/>
                <w:lang w:eastAsia="lt-LT"/>
              </w:rPr>
              <w:t>Vienpusė triguba bibliotekos lentyna VVF</w:t>
            </w:r>
            <w:r w:rsidRPr="00967C6F">
              <w:rPr>
                <w:rFonts w:ascii="Times New Roman" w:hAnsi="Times New Roman" w:eastAsia="Times New Roman" w:cs="Times New Roman"/>
                <w:color w:val="000000"/>
                <w:sz w:val="24"/>
                <w:szCs w:val="24"/>
                <w:lang w:eastAsia="lt-LT"/>
              </w:rPr>
              <w:t> </w:t>
            </w:r>
            <w:r w:rsidR="007B757C">
              <w:rPr>
                <w:rFonts w:ascii="Times New Roman" w:hAnsi="Times New Roman" w:eastAsia="Times New Roman" w:cs="Times New Roman"/>
                <w:color w:val="000000"/>
                <w:sz w:val="24"/>
                <w:szCs w:val="24"/>
                <w:lang w:eastAsia="lt-LT"/>
              </w:rPr>
              <w:t xml:space="preserve"> </w:t>
            </w:r>
            <w:bookmarkStart w:name="_GoBack" w:id="0"/>
            <w:bookmarkEnd w:id="0"/>
          </w:p>
          <w:p w:rsidRPr="00967C6F" w:rsidR="00967C6F" w:rsidP="00967C6F" w:rsidRDefault="00967C6F" w14:paraId="28E02CEC"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color w:val="000000"/>
                <w:sz w:val="24"/>
                <w:szCs w:val="24"/>
                <w:lang w:eastAsia="lt-LT"/>
              </w:rPr>
              <w:t xml:space="preserve">Matmenys su galima paklaida 2400x300x2000H (tikslus aukštis derinamas prie esamų lentynų) Lentyna turi būti atvira per visą spintos aukštį, keturios lentynos (5 tarpai), ant cokolinio 50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 xml:space="preserve">mm aukščio pagrindo, pagaminta iš ne plonesnės kaip 18 mm storio </w:t>
            </w:r>
            <w:proofErr w:type="spellStart"/>
            <w:r w:rsidRPr="00967C6F">
              <w:rPr>
                <w:rFonts w:ascii="Times New Roman" w:hAnsi="Times New Roman" w:eastAsia="Times New Roman" w:cs="Times New Roman"/>
                <w:color w:val="000000"/>
                <w:sz w:val="24"/>
                <w:szCs w:val="24"/>
                <w:lang w:eastAsia="lt-LT"/>
              </w:rPr>
              <w:t>melaminu</w:t>
            </w:r>
            <w:proofErr w:type="spellEnd"/>
            <w:r w:rsidRPr="00967C6F">
              <w:rPr>
                <w:rFonts w:ascii="Times New Roman" w:hAnsi="Times New Roman" w:eastAsia="Times New Roman" w:cs="Times New Roman"/>
                <w:color w:val="000000"/>
                <w:sz w:val="24"/>
                <w:szCs w:val="24"/>
                <w:lang w:eastAsia="lt-LT"/>
              </w:rPr>
              <w:t xml:space="preserve"> apdailintos medienos drožlių plokštės, kurios liečiamos briaunos padengtos ne plonesne kaip 2 mm PVC  briauna. Per vidurį spinta perskirta dviem vertikaliomis pertvaromis. Lentynos turi būti fiksuojamos ant ne mažiau kaip keturių metalinių laikiklių, neleidžiančių joms judėti horizontalia kryptimi. Ant lentynų montuojami 70 </w:t>
            </w:r>
            <w:r w:rsidRPr="00967C6F">
              <w:rPr>
                <w:rFonts w:ascii="Times New Roman" w:hAnsi="Times New Roman" w:eastAsia="Times New Roman" w:cs="Times New Roman"/>
                <w:sz w:val="24"/>
                <w:szCs w:val="24"/>
                <w:lang w:eastAsia="lt-LT"/>
              </w:rPr>
              <w:t xml:space="preserve">± 2 </w:t>
            </w:r>
            <w:r w:rsidRPr="00967C6F">
              <w:rPr>
                <w:rFonts w:ascii="Times New Roman" w:hAnsi="Times New Roman" w:eastAsia="Times New Roman" w:cs="Times New Roman"/>
                <w:color w:val="000000"/>
                <w:sz w:val="24"/>
                <w:szCs w:val="24"/>
                <w:lang w:eastAsia="lt-LT"/>
              </w:rPr>
              <w:t xml:space="preserve">mm aukščio </w:t>
            </w:r>
            <w:proofErr w:type="spellStart"/>
            <w:r w:rsidRPr="00967C6F">
              <w:rPr>
                <w:rFonts w:ascii="Times New Roman" w:hAnsi="Times New Roman" w:eastAsia="Times New Roman" w:cs="Times New Roman"/>
                <w:color w:val="000000"/>
                <w:sz w:val="24"/>
                <w:szCs w:val="24"/>
                <w:lang w:eastAsia="lt-LT"/>
              </w:rPr>
              <w:t>borteliai</w:t>
            </w:r>
            <w:proofErr w:type="spellEnd"/>
            <w:r w:rsidRPr="00967C6F">
              <w:rPr>
                <w:rFonts w:ascii="Times New Roman" w:hAnsi="Times New Roman" w:eastAsia="Times New Roman" w:cs="Times New Roman"/>
                <w:color w:val="000000"/>
                <w:sz w:val="24"/>
                <w:szCs w:val="24"/>
                <w:lang w:eastAsia="lt-LT"/>
              </w:rPr>
              <w:t>. Spintos apačioje turi būti pritvirtintos reguliuojamos išlyginimo kojelės.  LMDP spalvos (</w:t>
            </w:r>
            <w:proofErr w:type="spellStart"/>
            <w:r w:rsidRPr="00967C6F">
              <w:rPr>
                <w:rFonts w:ascii="Times New Roman" w:hAnsi="Times New Roman" w:eastAsia="Times New Roman" w:cs="Times New Roman"/>
                <w:color w:val="000000"/>
                <w:sz w:val="24"/>
                <w:szCs w:val="24"/>
                <w:lang w:eastAsia="lt-LT"/>
              </w:rPr>
              <w:t>Egger</w:t>
            </w:r>
            <w:proofErr w:type="spellEnd"/>
            <w:r w:rsidRPr="00967C6F">
              <w:rPr>
                <w:rFonts w:ascii="Times New Roman" w:hAnsi="Times New Roman" w:eastAsia="Times New Roman" w:cs="Times New Roman"/>
                <w:color w:val="000000"/>
                <w:sz w:val="24"/>
                <w:szCs w:val="24"/>
                <w:lang w:eastAsia="lt-LT"/>
              </w:rPr>
              <w:t xml:space="preserve"> paletė arba </w:t>
            </w:r>
            <w:proofErr w:type="spellStart"/>
            <w:r w:rsidRPr="00967C6F">
              <w:rPr>
                <w:rFonts w:ascii="Times New Roman" w:hAnsi="Times New Roman" w:eastAsia="Times New Roman" w:cs="Times New Roman"/>
                <w:color w:val="000000"/>
                <w:sz w:val="24"/>
                <w:szCs w:val="24"/>
                <w:lang w:eastAsia="lt-LT"/>
              </w:rPr>
              <w:t>lygiavartė</w:t>
            </w:r>
            <w:proofErr w:type="spellEnd"/>
            <w:r w:rsidRPr="00967C6F">
              <w:rPr>
                <w:rFonts w:ascii="Times New Roman" w:hAnsi="Times New Roman" w:eastAsia="Times New Roman" w:cs="Times New Roman"/>
                <w:color w:val="000000"/>
                <w:sz w:val="24"/>
                <w:szCs w:val="24"/>
                <w:lang w:eastAsia="lt-LT"/>
              </w:rPr>
              <w:t xml:space="preserve">) derinamos su užsakovu (tiekėjas turi pasiūlyti ne mažiau kaip 5 </w:t>
            </w:r>
            <w:proofErr w:type="spellStart"/>
            <w:r w:rsidRPr="00967C6F">
              <w:rPr>
                <w:rFonts w:ascii="Times New Roman" w:hAnsi="Times New Roman" w:eastAsia="Times New Roman" w:cs="Times New Roman"/>
                <w:color w:val="000000"/>
                <w:sz w:val="24"/>
                <w:szCs w:val="24"/>
                <w:lang w:eastAsia="lt-LT"/>
              </w:rPr>
              <w:t>melamino</w:t>
            </w:r>
            <w:proofErr w:type="spellEnd"/>
            <w:r w:rsidRPr="00967C6F">
              <w:rPr>
                <w:rFonts w:ascii="Times New Roman" w:hAnsi="Times New Roman" w:eastAsia="Times New Roman" w:cs="Times New Roman"/>
                <w:color w:val="000000"/>
                <w:sz w:val="24"/>
                <w:szCs w:val="24"/>
                <w:lang w:eastAsia="lt-LT"/>
              </w:rPr>
              <w:t xml:space="preserve"> spalvų variantų). </w:t>
            </w:r>
          </w:p>
          <w:p w:rsidRPr="00967C6F" w:rsidR="00967C6F" w:rsidP="00967C6F" w:rsidRDefault="00967C6F" w14:paraId="3708DC07" wp14:textId="77777777">
            <w:pPr>
              <w:spacing w:after="0" w:line="240" w:lineRule="auto"/>
              <w:jc w:val="both"/>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i/>
                <w:iCs/>
                <w:color w:val="000000"/>
                <w:sz w:val="24"/>
                <w:szCs w:val="24"/>
                <w:lang w:eastAsia="lt-LT"/>
              </w:rPr>
              <w:t>Asociatyvi foto:</w:t>
            </w:r>
            <w:r w:rsidRPr="00967C6F">
              <w:rPr>
                <w:rFonts w:ascii="Times New Roman" w:hAnsi="Times New Roman" w:eastAsia="Times New Roman" w:cs="Times New Roman"/>
                <w:color w:val="000000"/>
                <w:sz w:val="24"/>
                <w:szCs w:val="24"/>
                <w:lang w:eastAsia="lt-LT"/>
              </w:rPr>
              <w:t> </w:t>
            </w:r>
          </w:p>
          <w:p w:rsidRPr="00967C6F" w:rsidR="00967C6F" w:rsidP="00967C6F" w:rsidRDefault="00967C6F" w14:paraId="5D2FFEEA" wp14:textId="77777777">
            <w:pPr>
              <w:spacing w:after="0" w:line="240" w:lineRule="auto"/>
              <w:textAlignment w:val="baseline"/>
              <w:rPr>
                <w:rFonts w:ascii="Times New Roman" w:hAnsi="Times New Roman" w:eastAsia="Times New Roman" w:cs="Times New Roman"/>
                <w:sz w:val="24"/>
                <w:szCs w:val="24"/>
                <w:lang w:eastAsia="lt-LT"/>
              </w:rPr>
            </w:pPr>
            <w:r w:rsidRPr="00967C6F">
              <w:rPr>
                <w:noProof/>
              </w:rPr>
              <w:drawing>
                <wp:inline xmlns:wp14="http://schemas.microsoft.com/office/word/2010/wordprocessingDrawing" distT="0" distB="0" distL="0" distR="0" wp14:anchorId="0589C554" wp14:editId="5B9A40C1">
                  <wp:extent cx="1280160" cy="1181100"/>
                  <wp:effectExtent l="0" t="0" r="0" b="0"/>
                  <wp:docPr id="90" name="Paveikslėlis 90" descr="C:\Users\l.barsketiene\AppData\Local\Microsoft\Windows\INetCache\Content.MSO\2F0F89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barsketiene\AppData\Local\Microsoft\Windows\INetCache\Content.MSO\2F0F897D.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0160" cy="1181100"/>
                          </a:xfrm>
                          <a:prstGeom prst="rect">
                            <a:avLst/>
                          </a:prstGeom>
                          <a:noFill/>
                          <a:ln>
                            <a:noFill/>
                          </a:ln>
                        </pic:spPr>
                      </pic:pic>
                    </a:graphicData>
                  </a:graphic>
                </wp:inline>
              </w:drawing>
            </w:r>
            <w:r w:rsidRPr="00967C6F">
              <w:rPr>
                <w:rFonts w:ascii="Times New Roman" w:hAnsi="Times New Roman" w:eastAsia="Times New Roman" w:cs="Times New Roman"/>
                <w:color w:val="000000"/>
                <w:sz w:val="24"/>
                <w:szCs w:val="24"/>
                <w:lang w:eastAsia="lt-LT"/>
              </w:rPr>
              <w:t> </w:t>
            </w:r>
          </w:p>
        </w:tc>
        <w:tc>
          <w:tcPr>
            <w:tcW w:w="93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191F11AB"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Vnt. </w:t>
            </w:r>
          </w:p>
        </w:tc>
        <w:tc>
          <w:tcPr>
            <w:tcW w:w="8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967C6F" w:rsidR="00967C6F" w:rsidP="00967C6F" w:rsidRDefault="00967C6F" w14:paraId="544D7A71" wp14:textId="77777777">
            <w:pPr>
              <w:spacing w:after="0" w:line="240" w:lineRule="auto"/>
              <w:jc w:val="center"/>
              <w:textAlignment w:val="baseline"/>
              <w:rPr>
                <w:rFonts w:ascii="Times New Roman" w:hAnsi="Times New Roman" w:eastAsia="Times New Roman" w:cs="Times New Roman"/>
                <w:sz w:val="24"/>
                <w:szCs w:val="24"/>
                <w:lang w:eastAsia="lt-LT"/>
              </w:rPr>
            </w:pPr>
            <w:r w:rsidRPr="00967C6F">
              <w:rPr>
                <w:rFonts w:ascii="Times New Roman" w:hAnsi="Times New Roman" w:eastAsia="Times New Roman" w:cs="Times New Roman"/>
                <w:sz w:val="24"/>
                <w:szCs w:val="24"/>
                <w:lang w:eastAsia="lt-LT"/>
              </w:rPr>
              <w:t>1 </w:t>
            </w:r>
          </w:p>
        </w:tc>
      </w:tr>
    </w:tbl>
    <w:tbl>
      <w:tblPr>
        <w:tblStyle w:val="prastojilentel"/>
        <w:tblW w:w="0" w:type="auto"/>
        <w:tblBorders>
          <w:top w:val="single" w:sz="6"/>
          <w:left w:val="single" w:sz="6"/>
          <w:bottom w:val="single" w:sz="6"/>
          <w:right w:val="single" w:sz="6"/>
        </w:tblBorders>
        <w:tblLayout w:type="fixed"/>
        <w:tblLook w:val="04A0" w:firstRow="1" w:lastRow="0" w:firstColumn="1" w:lastColumn="0" w:noHBand="0" w:noVBand="1"/>
      </w:tblPr>
      <w:tblGrid>
        <w:gridCol w:w="645"/>
        <w:gridCol w:w="7299"/>
        <w:gridCol w:w="868"/>
        <w:gridCol w:w="772"/>
      </w:tblGrid>
      <w:tr w:rsidR="3E3252EB" w:rsidTr="3E3252EB" w14:paraId="3E8EFFB2">
        <w:trPr>
          <w:trHeight w:val="300"/>
        </w:trPr>
        <w:tc>
          <w:tcPr>
            <w:tcW w:w="9584" w:type="dxa"/>
            <w:gridSpan w:val="4"/>
            <w:tcBorders>
              <w:top w:val="single" w:sz="8"/>
              <w:left w:val="single" w:sz="8"/>
              <w:bottom w:val="single" w:sz="8"/>
              <w:right w:val="single" w:sz="8"/>
            </w:tcBorders>
            <w:tcMar/>
            <w:vAlign w:val="center"/>
          </w:tcPr>
          <w:p w:rsidR="3E3252EB" w:rsidP="3E3252EB" w:rsidRDefault="3E3252EB" w14:paraId="07F08AAA" w14:textId="4398BBC9">
            <w:pPr>
              <w:spacing w:before="240" w:beforeAutospacing="off" w:after="0" w:afterAutospacing="off"/>
              <w:jc w:val="center"/>
            </w:pPr>
            <w:r w:rsidRPr="3E3252EB" w:rsidR="3E3252EB">
              <w:rPr>
                <w:rFonts w:ascii="Times New Roman" w:hAnsi="Times New Roman" w:eastAsia="Times New Roman" w:cs="Times New Roman"/>
                <w:b w:val="1"/>
                <w:bCs w:val="1"/>
                <w:sz w:val="24"/>
                <w:szCs w:val="24"/>
                <w:lang w:val="lt"/>
              </w:rPr>
              <w:t xml:space="preserve"> Biblioteka Olandų g. 16, Vilnius</w:t>
            </w:r>
          </w:p>
        </w:tc>
      </w:tr>
      <w:tr w:rsidR="3E3252EB" w:rsidTr="3E3252EB" w14:paraId="2D453E4E">
        <w:trPr>
          <w:trHeight w:val="300"/>
        </w:trPr>
        <w:tc>
          <w:tcPr>
            <w:tcW w:w="645" w:type="dxa"/>
            <w:tcBorders>
              <w:top w:val="single" w:sz="8"/>
              <w:left w:val="single" w:sz="8"/>
              <w:bottom w:val="single" w:sz="8"/>
              <w:right w:val="single" w:sz="8"/>
            </w:tcBorders>
            <w:tcMar/>
            <w:vAlign w:val="center"/>
          </w:tcPr>
          <w:p w:rsidR="3E3252EB" w:rsidP="3E3252EB" w:rsidRDefault="3E3252EB" w14:paraId="21C14A71" w14:textId="75CEA16D">
            <w:pPr>
              <w:spacing w:before="240" w:beforeAutospacing="off" w:after="0" w:afterAutospacing="off"/>
              <w:jc w:val="center"/>
            </w:pPr>
            <w:r w:rsidRPr="3E3252EB" w:rsidR="3E3252EB">
              <w:rPr>
                <w:rFonts w:ascii="Times New Roman" w:hAnsi="Times New Roman" w:eastAsia="Times New Roman" w:cs="Times New Roman"/>
                <w:b w:val="1"/>
                <w:bCs w:val="1"/>
                <w:sz w:val="24"/>
                <w:szCs w:val="24"/>
                <w:lang w:val="lt"/>
              </w:rPr>
              <w:t>1.27</w:t>
            </w:r>
          </w:p>
        </w:tc>
        <w:tc>
          <w:tcPr>
            <w:tcW w:w="7299" w:type="dxa"/>
            <w:tcBorders>
              <w:top w:val="nil" w:sz="8"/>
              <w:left w:val="single" w:sz="8"/>
              <w:bottom w:val="single" w:sz="8"/>
              <w:right w:val="single" w:sz="8"/>
            </w:tcBorders>
            <w:tcMar/>
            <w:vAlign w:val="center"/>
          </w:tcPr>
          <w:p w:rsidR="3E3252EB" w:rsidP="3E3252EB" w:rsidRDefault="3E3252EB" w14:paraId="299D4CF9" w14:textId="4B87507A">
            <w:pPr>
              <w:spacing w:before="240" w:beforeAutospacing="off" w:after="240" w:afterAutospacing="off" w:line="257" w:lineRule="auto"/>
              <w:jc w:val="both"/>
            </w:pPr>
            <w:r w:rsidRPr="3E3252EB" w:rsidR="3E3252EB">
              <w:rPr>
                <w:rFonts w:ascii="Times New Roman" w:hAnsi="Times New Roman" w:eastAsia="Times New Roman" w:cs="Times New Roman"/>
                <w:b w:val="1"/>
                <w:bCs w:val="1"/>
                <w:sz w:val="24"/>
                <w:szCs w:val="24"/>
                <w:lang w:val="lt"/>
              </w:rPr>
              <w:t>Knygų lentyna vienpusė Nr.1</w:t>
            </w:r>
          </w:p>
          <w:p w:rsidR="3E3252EB" w:rsidP="3E3252EB" w:rsidRDefault="3E3252EB" w14:paraId="4D7DEAAA" w14:textId="0396D8CE">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Matmenys: 1500x310x2000(h) (cokolis 100 mm) </w:t>
            </w:r>
          </w:p>
          <w:p w:rsidR="3E3252EB" w:rsidP="3E3252EB" w:rsidRDefault="3E3252EB" w14:paraId="527EB82C" w14:textId="62C16E00">
            <w:pPr>
              <w:spacing w:before="240" w:beforeAutospacing="off" w:after="0" w:afterAutospacing="off"/>
              <w:jc w:val="both"/>
            </w:pPr>
            <w:r w:rsidRPr="3E3252EB" w:rsidR="3E3252EB">
              <w:rPr>
                <w:rFonts w:ascii="Times New Roman" w:hAnsi="Times New Roman" w:eastAsia="Times New Roman" w:cs="Times New Roman"/>
                <w:sz w:val="24"/>
                <w:szCs w:val="24"/>
                <w:lang w:val="lt"/>
              </w:rPr>
              <w:t>Medžiaga: LMDP D 2609 Ąžuolas Palermo šviesus (arba analogas), ne plonesnė kaip 18 mm, o vidinių lentynų ne plonesnė nei 25 mm. Visi lentynos kraštai padengiami ne plonesne kaip 2 mm PVC briauna.</w:t>
            </w:r>
          </w:p>
          <w:p w:rsidR="3E3252EB" w:rsidP="3E3252EB" w:rsidRDefault="3E3252EB" w14:paraId="3DFB450C" w14:textId="7D431999">
            <w:pPr>
              <w:spacing w:before="240" w:beforeAutospacing="off" w:after="0" w:afterAutospacing="off"/>
              <w:jc w:val="both"/>
            </w:pPr>
            <w:r w:rsidRPr="3E3252EB" w:rsidR="3E3252EB">
              <w:rPr>
                <w:rFonts w:ascii="Times New Roman" w:hAnsi="Times New Roman" w:eastAsia="Times New Roman" w:cs="Times New Roman"/>
                <w:sz w:val="24"/>
                <w:szCs w:val="24"/>
                <w:lang w:val="lt"/>
              </w:rPr>
              <w:t>Lentyna padalinta į 2 vienodas dalis, turinčias  po 5 lentynas. Vienos lentynos vidinės angos išmatavimai: vidinis aukštis ne mažiau 350 mm. Lentyna atvira, vienpusė, tvirtinama prie sienos ir tarpusavyje (viena lentyna su kita lentyna). Gaminio pločio tikslių matmenų paklaida ne didesnė negu + 10 mm nuo nurodytų matmenų.</w:t>
            </w:r>
          </w:p>
          <w:p w:rsidR="0644B4D0" w:rsidP="3E3252EB" w:rsidRDefault="0644B4D0" w14:paraId="1193C32C" w14:textId="10865A6D">
            <w:pPr>
              <w:spacing w:before="240" w:beforeAutospacing="off" w:after="0" w:afterAutospacing="off"/>
              <w:jc w:val="both"/>
              <w:rPr>
                <w:rFonts w:ascii="Times New Roman" w:hAnsi="Times New Roman" w:eastAsia="Times New Roman" w:cs="Times New Roman"/>
                <w:b w:val="0"/>
                <w:bCs w:val="0"/>
                <w:noProof w:val="0"/>
                <w:sz w:val="24"/>
                <w:szCs w:val="24"/>
                <w:lang w:val="lt"/>
              </w:rPr>
            </w:pPr>
            <w:r w:rsidRPr="3E3252EB" w:rsidR="0644B4D0">
              <w:rPr>
                <w:rFonts w:ascii="Times New Roman" w:hAnsi="Times New Roman" w:eastAsia="Times New Roman" w:cs="Times New Roman"/>
                <w:b w:val="0"/>
                <w:bCs w:val="0"/>
                <w:noProof w:val="0"/>
                <w:sz w:val="24"/>
                <w:szCs w:val="24"/>
                <w:lang w:val="lt"/>
              </w:rPr>
              <w:t>Baldų matmenis būtina tikslinti vietoje.</w:t>
            </w:r>
          </w:p>
        </w:tc>
        <w:tc>
          <w:tcPr>
            <w:tcW w:w="868" w:type="dxa"/>
            <w:tcBorders>
              <w:top w:val="nil" w:sz="8"/>
              <w:left w:val="single" w:sz="8"/>
              <w:bottom w:val="single" w:sz="8"/>
              <w:right w:val="single" w:sz="8"/>
            </w:tcBorders>
            <w:tcMar/>
            <w:vAlign w:val="center"/>
          </w:tcPr>
          <w:p w:rsidR="3E3252EB" w:rsidP="3E3252EB" w:rsidRDefault="3E3252EB" w14:paraId="2EC60FCD" w14:textId="50497D9C">
            <w:pPr>
              <w:spacing w:before="240" w:beforeAutospacing="off" w:after="0" w:afterAutospacing="off"/>
              <w:jc w:val="center"/>
            </w:pPr>
            <w:r w:rsidRPr="3E3252EB" w:rsidR="3E3252EB">
              <w:rPr>
                <w:rFonts w:ascii="Times New Roman" w:hAnsi="Times New Roman" w:eastAsia="Times New Roman" w:cs="Times New Roman"/>
                <w:sz w:val="24"/>
                <w:szCs w:val="24"/>
                <w:lang w:val="lt"/>
              </w:rPr>
              <w:t>Vnt.</w:t>
            </w:r>
          </w:p>
        </w:tc>
        <w:tc>
          <w:tcPr>
            <w:tcW w:w="772" w:type="dxa"/>
            <w:tcBorders>
              <w:top w:val="nil" w:sz="8"/>
              <w:left w:val="single" w:sz="8"/>
              <w:bottom w:val="single" w:sz="8"/>
              <w:right w:val="single" w:sz="8"/>
            </w:tcBorders>
            <w:tcMar/>
            <w:vAlign w:val="center"/>
          </w:tcPr>
          <w:p w:rsidR="3E3252EB" w:rsidP="3E3252EB" w:rsidRDefault="3E3252EB" w14:paraId="2D67EC0B" w14:textId="6707A62C">
            <w:pPr>
              <w:spacing w:before="240" w:beforeAutospacing="off" w:after="0" w:afterAutospacing="off"/>
              <w:jc w:val="center"/>
            </w:pPr>
            <w:r w:rsidRPr="3E3252EB" w:rsidR="3E3252EB">
              <w:rPr>
                <w:rFonts w:ascii="Times New Roman" w:hAnsi="Times New Roman" w:eastAsia="Times New Roman" w:cs="Times New Roman"/>
                <w:sz w:val="24"/>
                <w:szCs w:val="24"/>
                <w:lang w:val="lt"/>
              </w:rPr>
              <w:t>14</w:t>
            </w:r>
          </w:p>
        </w:tc>
      </w:tr>
      <w:tr w:rsidR="3E3252EB" w:rsidTr="3E3252EB" w14:paraId="093FC136">
        <w:trPr>
          <w:trHeight w:val="300"/>
        </w:trPr>
        <w:tc>
          <w:tcPr>
            <w:tcW w:w="645" w:type="dxa"/>
            <w:tcBorders>
              <w:top w:val="single" w:sz="8"/>
              <w:left w:val="single" w:sz="8"/>
              <w:bottom w:val="single" w:sz="8"/>
              <w:right w:val="single" w:sz="8"/>
            </w:tcBorders>
            <w:tcMar/>
            <w:vAlign w:val="center"/>
          </w:tcPr>
          <w:p w:rsidR="3E3252EB" w:rsidP="3E3252EB" w:rsidRDefault="3E3252EB" w14:paraId="7D0D43BF" w14:textId="214282E8">
            <w:pPr>
              <w:spacing w:before="240" w:beforeAutospacing="off" w:after="0" w:afterAutospacing="off"/>
              <w:jc w:val="center"/>
            </w:pPr>
            <w:r w:rsidRPr="3E3252EB" w:rsidR="3E3252EB">
              <w:rPr>
                <w:rFonts w:ascii="Times New Roman" w:hAnsi="Times New Roman" w:eastAsia="Times New Roman" w:cs="Times New Roman"/>
                <w:b w:val="1"/>
                <w:bCs w:val="1"/>
                <w:sz w:val="24"/>
                <w:szCs w:val="24"/>
                <w:lang w:val="lt"/>
              </w:rPr>
              <w:t>1.28</w:t>
            </w:r>
          </w:p>
        </w:tc>
        <w:tc>
          <w:tcPr>
            <w:tcW w:w="7299" w:type="dxa"/>
            <w:tcBorders>
              <w:top w:val="single" w:sz="8"/>
              <w:left w:val="single" w:sz="8"/>
              <w:bottom w:val="single" w:sz="8"/>
              <w:right w:val="single" w:sz="8"/>
            </w:tcBorders>
            <w:tcMar/>
            <w:vAlign w:val="center"/>
          </w:tcPr>
          <w:p w:rsidR="3E3252EB" w:rsidP="3E3252EB" w:rsidRDefault="3E3252EB" w14:paraId="0CA0F1AE" w14:textId="36F31E97">
            <w:pPr>
              <w:spacing w:before="240" w:beforeAutospacing="off" w:after="240" w:afterAutospacing="off" w:line="257" w:lineRule="auto"/>
              <w:jc w:val="both"/>
            </w:pPr>
            <w:r w:rsidRPr="3E3252EB" w:rsidR="3E3252EB">
              <w:rPr>
                <w:rFonts w:ascii="Times New Roman" w:hAnsi="Times New Roman" w:eastAsia="Times New Roman" w:cs="Times New Roman"/>
                <w:b w:val="1"/>
                <w:bCs w:val="1"/>
                <w:sz w:val="24"/>
                <w:szCs w:val="24"/>
                <w:lang w:val="lt"/>
              </w:rPr>
              <w:t>Knygų lentyna vienpusė Nr.2</w:t>
            </w:r>
          </w:p>
          <w:p w:rsidR="3E3252EB" w:rsidP="3E3252EB" w:rsidRDefault="3E3252EB" w14:paraId="256D36DA" w14:textId="292F0912">
            <w:pPr>
              <w:spacing w:before="240" w:beforeAutospacing="off" w:after="0" w:afterAutospacing="off" w:line="257" w:lineRule="auto"/>
              <w:jc w:val="both"/>
            </w:pPr>
            <w:r w:rsidRPr="3E3252EB" w:rsidR="3E3252EB">
              <w:rPr>
                <w:rFonts w:ascii="Times New Roman" w:hAnsi="Times New Roman" w:eastAsia="Times New Roman" w:cs="Times New Roman"/>
                <w:sz w:val="24"/>
                <w:szCs w:val="24"/>
                <w:lang w:val="lt"/>
              </w:rPr>
              <w:t xml:space="preserve">Matmenys: 1870x270x2246(h) (cokolis 100 mm) </w:t>
            </w:r>
          </w:p>
          <w:p w:rsidR="3E3252EB" w:rsidP="3E3252EB" w:rsidRDefault="3E3252EB" w14:paraId="334F65CA" w14:textId="5F6E9993">
            <w:pPr>
              <w:spacing w:before="240" w:beforeAutospacing="off" w:after="0" w:afterAutospacing="off" w:line="257" w:lineRule="auto"/>
              <w:jc w:val="both"/>
            </w:pPr>
            <w:r w:rsidRPr="3E3252EB" w:rsidR="3E3252EB">
              <w:rPr>
                <w:rFonts w:ascii="Times New Roman" w:hAnsi="Times New Roman" w:eastAsia="Times New Roman" w:cs="Times New Roman"/>
                <w:sz w:val="24"/>
                <w:szCs w:val="24"/>
                <w:lang w:val="lt"/>
              </w:rPr>
              <w:t>Medžiaga: LMDP D 2609 Ąžuolas Palermo šviesus (arba analogas), ne plonesnė kaip 18 mm, o vidinių lentynų ne plonesnė nei 25 mm. Visi lentynos kraštai padengiami ne plonesne kaip 2 mm PVC briauna.</w:t>
            </w:r>
          </w:p>
          <w:p w:rsidR="3E3252EB" w:rsidP="3E3252EB" w:rsidRDefault="3E3252EB" w14:paraId="264968FC" w14:textId="0C767C43">
            <w:pPr>
              <w:spacing w:before="240" w:beforeAutospacing="off" w:after="0" w:afterAutospacing="off" w:line="257" w:lineRule="auto"/>
              <w:jc w:val="both"/>
            </w:pPr>
            <w:r w:rsidRPr="3E3252EB" w:rsidR="3E3252EB">
              <w:rPr>
                <w:rFonts w:ascii="Times New Roman" w:hAnsi="Times New Roman" w:eastAsia="Times New Roman" w:cs="Times New Roman"/>
                <w:sz w:val="24"/>
                <w:szCs w:val="24"/>
                <w:lang w:val="lt"/>
              </w:rPr>
              <w:t xml:space="preserve">Lentyna padalinta į 3 vienodas dalis, turinčias  po 6 lentynas. Vienos lentynos vidinės angos išmatavimai: vidinis aukštis ne mažiau 330 mm. Lentyna atvira, vienpusė, tvirtinama prie sienos. </w:t>
            </w:r>
          </w:p>
          <w:p w:rsidR="3E3252EB" w:rsidP="3E3252EB" w:rsidRDefault="3E3252EB" w14:paraId="7CAB074A" w14:textId="4CFAFB40">
            <w:pPr>
              <w:spacing w:before="240" w:beforeAutospacing="off" w:after="0" w:afterAutospacing="off" w:line="257" w:lineRule="auto"/>
              <w:jc w:val="both"/>
            </w:pPr>
            <w:r w:rsidRPr="3E3252EB" w:rsidR="3E3252EB">
              <w:rPr>
                <w:rFonts w:ascii="Times New Roman" w:hAnsi="Times New Roman" w:eastAsia="Times New Roman" w:cs="Times New Roman"/>
                <w:sz w:val="24"/>
                <w:szCs w:val="24"/>
                <w:lang w:val="lt"/>
              </w:rPr>
              <w:t>Gaminio pločio tikslių matmenų paklaida ne didesnė negu +10 mm nuo nurodytų matmenų.</w:t>
            </w:r>
          </w:p>
          <w:p w:rsidR="6B358F7C" w:rsidP="3E3252EB" w:rsidRDefault="6B358F7C" w14:paraId="74227887" w14:textId="7324A9BB">
            <w:pPr>
              <w:spacing w:before="240" w:beforeAutospacing="off" w:after="0" w:afterAutospacing="off" w:line="257" w:lineRule="auto"/>
              <w:jc w:val="both"/>
              <w:rPr>
                <w:rFonts w:ascii="Times New Roman" w:hAnsi="Times New Roman" w:eastAsia="Times New Roman" w:cs="Times New Roman"/>
                <w:b w:val="0"/>
                <w:bCs w:val="0"/>
                <w:noProof w:val="0"/>
                <w:sz w:val="24"/>
                <w:szCs w:val="24"/>
                <w:lang w:val="lt"/>
              </w:rPr>
            </w:pPr>
            <w:r w:rsidRPr="3E3252EB" w:rsidR="6B358F7C">
              <w:rPr>
                <w:rFonts w:ascii="Times New Roman" w:hAnsi="Times New Roman" w:eastAsia="Times New Roman" w:cs="Times New Roman"/>
                <w:b w:val="0"/>
                <w:bCs w:val="0"/>
                <w:noProof w:val="0"/>
                <w:sz w:val="24"/>
                <w:szCs w:val="24"/>
                <w:lang w:val="lt"/>
              </w:rPr>
              <w:t>Baldų matmenis būtina tikslinti vietoje.</w:t>
            </w:r>
          </w:p>
        </w:tc>
        <w:tc>
          <w:tcPr>
            <w:tcW w:w="868" w:type="dxa"/>
            <w:tcBorders>
              <w:top w:val="single" w:sz="8"/>
              <w:left w:val="single" w:sz="8"/>
              <w:bottom w:val="single" w:sz="8"/>
              <w:right w:val="single" w:sz="8"/>
            </w:tcBorders>
            <w:tcMar/>
            <w:vAlign w:val="center"/>
          </w:tcPr>
          <w:p w:rsidR="3E3252EB" w:rsidP="3E3252EB" w:rsidRDefault="3E3252EB" w14:paraId="6A8DA6B0" w14:textId="6C9725C5">
            <w:pPr>
              <w:spacing w:before="240" w:beforeAutospacing="off" w:after="0" w:afterAutospacing="off"/>
              <w:jc w:val="center"/>
            </w:pPr>
            <w:r w:rsidRPr="3E3252EB" w:rsidR="3E3252EB">
              <w:rPr>
                <w:rFonts w:ascii="Times New Roman" w:hAnsi="Times New Roman" w:eastAsia="Times New Roman" w:cs="Times New Roman"/>
                <w:sz w:val="24"/>
                <w:szCs w:val="24"/>
                <w:lang w:val="lt"/>
              </w:rPr>
              <w:t>Vnt.</w:t>
            </w:r>
          </w:p>
        </w:tc>
        <w:tc>
          <w:tcPr>
            <w:tcW w:w="772" w:type="dxa"/>
            <w:tcBorders>
              <w:top w:val="single" w:sz="8"/>
              <w:left w:val="single" w:sz="8"/>
              <w:bottom w:val="single" w:sz="8"/>
              <w:right w:val="single" w:sz="8"/>
            </w:tcBorders>
            <w:tcMar/>
            <w:vAlign w:val="center"/>
          </w:tcPr>
          <w:p w:rsidR="3E3252EB" w:rsidP="3E3252EB" w:rsidRDefault="3E3252EB" w14:paraId="55CC7CCA" w14:textId="7D9AB585">
            <w:pPr>
              <w:spacing w:before="240" w:beforeAutospacing="off" w:after="0" w:afterAutospacing="off"/>
              <w:jc w:val="center"/>
            </w:pPr>
            <w:r w:rsidRPr="3E3252EB" w:rsidR="3E3252EB">
              <w:rPr>
                <w:rFonts w:ascii="Times New Roman" w:hAnsi="Times New Roman" w:eastAsia="Times New Roman" w:cs="Times New Roman"/>
                <w:sz w:val="24"/>
                <w:szCs w:val="24"/>
                <w:lang w:val="lt"/>
              </w:rPr>
              <w:t>1</w:t>
            </w:r>
          </w:p>
        </w:tc>
      </w:tr>
      <w:tr w:rsidR="3E3252EB" w:rsidTr="3E3252EB" w14:paraId="33F5EF2F">
        <w:trPr>
          <w:trHeight w:val="300"/>
        </w:trPr>
        <w:tc>
          <w:tcPr>
            <w:tcW w:w="645" w:type="dxa"/>
            <w:tcBorders>
              <w:top w:val="single" w:sz="8"/>
              <w:left w:val="single" w:sz="8"/>
              <w:bottom w:val="single" w:sz="8"/>
              <w:right w:val="single" w:sz="8"/>
            </w:tcBorders>
            <w:tcMar/>
            <w:vAlign w:val="center"/>
          </w:tcPr>
          <w:p w:rsidR="3E3252EB" w:rsidP="3E3252EB" w:rsidRDefault="3E3252EB" w14:paraId="45A62647" w14:textId="1281B6F4">
            <w:pPr>
              <w:spacing w:before="240" w:beforeAutospacing="off" w:after="0" w:afterAutospacing="off"/>
              <w:jc w:val="center"/>
            </w:pPr>
            <w:r w:rsidRPr="3E3252EB" w:rsidR="3E3252EB">
              <w:rPr>
                <w:rFonts w:ascii="Times New Roman" w:hAnsi="Times New Roman" w:eastAsia="Times New Roman" w:cs="Times New Roman"/>
                <w:b w:val="1"/>
                <w:bCs w:val="1"/>
                <w:sz w:val="24"/>
                <w:szCs w:val="24"/>
                <w:lang w:val="lt"/>
              </w:rPr>
              <w:t>1.29</w:t>
            </w:r>
          </w:p>
        </w:tc>
        <w:tc>
          <w:tcPr>
            <w:tcW w:w="7299" w:type="dxa"/>
            <w:tcBorders>
              <w:top w:val="single" w:sz="8"/>
              <w:left w:val="single" w:sz="8"/>
              <w:bottom w:val="single" w:sz="8"/>
              <w:right w:val="single" w:sz="8"/>
            </w:tcBorders>
            <w:tcMar/>
            <w:vAlign w:val="center"/>
          </w:tcPr>
          <w:p w:rsidR="3E3252EB" w:rsidP="3E3252EB" w:rsidRDefault="3E3252EB" w14:paraId="07013F39" w14:textId="53DA9534">
            <w:pPr>
              <w:spacing w:before="240" w:beforeAutospacing="off" w:after="240" w:afterAutospacing="off" w:line="257" w:lineRule="auto"/>
              <w:jc w:val="both"/>
            </w:pPr>
            <w:r w:rsidRPr="3E3252EB" w:rsidR="3E3252EB">
              <w:rPr>
                <w:rFonts w:ascii="Times New Roman" w:hAnsi="Times New Roman" w:eastAsia="Times New Roman" w:cs="Times New Roman"/>
                <w:b w:val="1"/>
                <w:bCs w:val="1"/>
                <w:sz w:val="24"/>
                <w:szCs w:val="24"/>
                <w:lang w:val="lt"/>
              </w:rPr>
              <w:t>Knygų lentyna vienpusė Nr.3</w:t>
            </w:r>
          </w:p>
          <w:p w:rsidR="3E3252EB" w:rsidP="3E3252EB" w:rsidRDefault="3E3252EB" w14:paraId="6BEB2F0F" w14:textId="59D8ECFF">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Matmenys: 2000x270x2246(h) (cokolis 100 mm) </w:t>
            </w:r>
          </w:p>
          <w:p w:rsidR="3E3252EB" w:rsidP="3E3252EB" w:rsidRDefault="3E3252EB" w14:paraId="4DE9488D" w14:textId="6046F3CB">
            <w:pPr>
              <w:spacing w:before="240" w:beforeAutospacing="off" w:after="0" w:afterAutospacing="off"/>
              <w:jc w:val="both"/>
            </w:pPr>
            <w:r w:rsidRPr="3E3252EB" w:rsidR="3E3252EB">
              <w:rPr>
                <w:rFonts w:ascii="Times New Roman" w:hAnsi="Times New Roman" w:eastAsia="Times New Roman" w:cs="Times New Roman"/>
                <w:sz w:val="24"/>
                <w:szCs w:val="24"/>
                <w:lang w:val="lt"/>
              </w:rPr>
              <w:t>Medžiaga: LMDP D 2609 Ąžuolas Palermo šviesus (arba analogas), ne plonesnė kaip 18 mm, o vidinių lentynų ne plonesnė nei 25 mm. Visi lentynos kraštai padengiami ne plonesne kaip 2 mm PVC briauna.</w:t>
            </w:r>
          </w:p>
          <w:p w:rsidR="3E3252EB" w:rsidP="3E3252EB" w:rsidRDefault="3E3252EB" w14:paraId="00213070" w14:textId="4821344E">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Lentyna padalinta į 3 vienodas dalis, turinčias  po 6 lentynas. Vienos lentynos vidinės angos išmatavimai: vidinis aukštis ne mažiau 330 mm. Lentyna atvira, vienpusė, tvirtinama prie sienos. </w:t>
            </w:r>
          </w:p>
          <w:p w:rsidR="3E3252EB" w:rsidP="3E3252EB" w:rsidRDefault="3E3252EB" w14:paraId="781D1707" w14:textId="31C3B14A">
            <w:pPr>
              <w:spacing w:before="240" w:beforeAutospacing="off" w:after="0" w:afterAutospacing="off"/>
              <w:jc w:val="both"/>
            </w:pPr>
            <w:r w:rsidRPr="3E3252EB" w:rsidR="3E3252EB">
              <w:rPr>
                <w:rFonts w:ascii="Times New Roman" w:hAnsi="Times New Roman" w:eastAsia="Times New Roman" w:cs="Times New Roman"/>
                <w:sz w:val="24"/>
                <w:szCs w:val="24"/>
                <w:lang w:val="lt"/>
              </w:rPr>
              <w:t>Gaminio pločio tikslių matmenų paklaida ne didesnė negu +10 mm nuo nurodytų matmenų.</w:t>
            </w:r>
          </w:p>
          <w:p w:rsidR="5318B813" w:rsidP="3E3252EB" w:rsidRDefault="5318B813" w14:paraId="3F8C6A0E" w14:textId="2522CDBA">
            <w:pPr>
              <w:spacing w:before="240" w:beforeAutospacing="off" w:after="0" w:afterAutospacing="off"/>
              <w:jc w:val="both"/>
              <w:rPr>
                <w:rFonts w:ascii="Times New Roman" w:hAnsi="Times New Roman" w:eastAsia="Times New Roman" w:cs="Times New Roman"/>
                <w:b w:val="0"/>
                <w:bCs w:val="0"/>
                <w:noProof w:val="0"/>
                <w:sz w:val="24"/>
                <w:szCs w:val="24"/>
                <w:lang w:val="lt"/>
              </w:rPr>
            </w:pPr>
            <w:r w:rsidRPr="3E3252EB" w:rsidR="5318B813">
              <w:rPr>
                <w:rFonts w:ascii="Times New Roman" w:hAnsi="Times New Roman" w:eastAsia="Times New Roman" w:cs="Times New Roman"/>
                <w:b w:val="0"/>
                <w:bCs w:val="0"/>
                <w:noProof w:val="0"/>
                <w:sz w:val="24"/>
                <w:szCs w:val="24"/>
                <w:lang w:val="lt"/>
              </w:rPr>
              <w:t>Baldų matmenis būtina tikslinti vietoje.</w:t>
            </w:r>
          </w:p>
        </w:tc>
        <w:tc>
          <w:tcPr>
            <w:tcW w:w="868" w:type="dxa"/>
            <w:tcBorders>
              <w:top w:val="single" w:sz="8"/>
              <w:left w:val="single" w:sz="8"/>
              <w:bottom w:val="single" w:sz="8"/>
              <w:right w:val="single" w:sz="8"/>
            </w:tcBorders>
            <w:tcMar/>
            <w:vAlign w:val="center"/>
          </w:tcPr>
          <w:p w:rsidR="3E3252EB" w:rsidP="3E3252EB" w:rsidRDefault="3E3252EB" w14:paraId="48DD2EA6" w14:textId="36D511F0">
            <w:pPr>
              <w:spacing w:before="240" w:beforeAutospacing="off" w:after="0" w:afterAutospacing="off"/>
              <w:jc w:val="center"/>
            </w:pPr>
            <w:r w:rsidRPr="3E3252EB" w:rsidR="3E3252EB">
              <w:rPr>
                <w:rFonts w:ascii="Times New Roman" w:hAnsi="Times New Roman" w:eastAsia="Times New Roman" w:cs="Times New Roman"/>
                <w:sz w:val="24"/>
                <w:szCs w:val="24"/>
                <w:lang w:val="lt"/>
              </w:rPr>
              <w:t>Vnt.</w:t>
            </w:r>
          </w:p>
        </w:tc>
        <w:tc>
          <w:tcPr>
            <w:tcW w:w="772" w:type="dxa"/>
            <w:tcBorders>
              <w:top w:val="single" w:sz="8"/>
              <w:left w:val="single" w:sz="8"/>
              <w:bottom w:val="single" w:sz="8"/>
              <w:right w:val="single" w:sz="8"/>
            </w:tcBorders>
            <w:tcMar/>
            <w:vAlign w:val="center"/>
          </w:tcPr>
          <w:p w:rsidR="3E3252EB" w:rsidP="3E3252EB" w:rsidRDefault="3E3252EB" w14:paraId="302100AC" w14:textId="5E3B6AFB">
            <w:pPr>
              <w:spacing w:before="240" w:beforeAutospacing="off" w:after="0" w:afterAutospacing="off"/>
              <w:jc w:val="center"/>
            </w:pPr>
            <w:r w:rsidRPr="3E3252EB" w:rsidR="3E3252EB">
              <w:rPr>
                <w:rFonts w:ascii="Times New Roman" w:hAnsi="Times New Roman" w:eastAsia="Times New Roman" w:cs="Times New Roman"/>
                <w:sz w:val="24"/>
                <w:szCs w:val="24"/>
                <w:lang w:val="lt"/>
              </w:rPr>
              <w:t>1</w:t>
            </w:r>
          </w:p>
        </w:tc>
      </w:tr>
      <w:tr w:rsidR="3E3252EB" w:rsidTr="3E3252EB" w14:paraId="345B791D">
        <w:trPr>
          <w:trHeight w:val="300"/>
        </w:trPr>
        <w:tc>
          <w:tcPr>
            <w:tcW w:w="645" w:type="dxa"/>
            <w:tcBorders>
              <w:top w:val="single" w:sz="8"/>
              <w:left w:val="single" w:sz="8"/>
              <w:bottom w:val="single" w:sz="8"/>
              <w:right w:val="single" w:sz="8"/>
            </w:tcBorders>
            <w:tcMar/>
            <w:vAlign w:val="center"/>
          </w:tcPr>
          <w:p w:rsidR="3E3252EB" w:rsidP="3E3252EB" w:rsidRDefault="3E3252EB" w14:paraId="6ACC33D9" w14:textId="4C0A89CA">
            <w:pPr>
              <w:spacing w:before="240" w:beforeAutospacing="off" w:after="0" w:afterAutospacing="off"/>
              <w:jc w:val="center"/>
            </w:pPr>
            <w:r w:rsidRPr="3E3252EB" w:rsidR="3E3252EB">
              <w:rPr>
                <w:rFonts w:ascii="Times New Roman" w:hAnsi="Times New Roman" w:eastAsia="Times New Roman" w:cs="Times New Roman"/>
                <w:b w:val="1"/>
                <w:bCs w:val="1"/>
                <w:sz w:val="24"/>
                <w:szCs w:val="24"/>
                <w:lang w:val="lt"/>
              </w:rPr>
              <w:t>1.30</w:t>
            </w:r>
          </w:p>
        </w:tc>
        <w:tc>
          <w:tcPr>
            <w:tcW w:w="7299" w:type="dxa"/>
            <w:tcBorders>
              <w:top w:val="single" w:sz="8"/>
              <w:left w:val="single" w:sz="8"/>
              <w:bottom w:val="single" w:sz="8"/>
              <w:right w:val="single" w:sz="8"/>
            </w:tcBorders>
            <w:tcMar/>
            <w:vAlign w:val="center"/>
          </w:tcPr>
          <w:p w:rsidR="3E3252EB" w:rsidP="3E3252EB" w:rsidRDefault="3E3252EB" w14:paraId="291764A1" w14:textId="699A8FF2">
            <w:pPr>
              <w:spacing w:before="240" w:beforeAutospacing="off" w:after="240" w:afterAutospacing="off" w:line="257" w:lineRule="auto"/>
              <w:jc w:val="both"/>
            </w:pPr>
            <w:r w:rsidRPr="3E3252EB" w:rsidR="3E3252EB">
              <w:rPr>
                <w:rFonts w:ascii="Times New Roman" w:hAnsi="Times New Roman" w:eastAsia="Times New Roman" w:cs="Times New Roman"/>
                <w:b w:val="1"/>
                <w:bCs w:val="1"/>
                <w:sz w:val="24"/>
                <w:szCs w:val="24"/>
                <w:lang w:val="lt"/>
              </w:rPr>
              <w:t>Knygų lentyna vienpusė Nr.4</w:t>
            </w:r>
          </w:p>
          <w:p w:rsidR="3E3252EB" w:rsidP="3E3252EB" w:rsidRDefault="3E3252EB" w14:paraId="06115406" w14:textId="1EBCFE0A">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Matmenys: 1980x270x2246(h) (cokolis 100 mm) </w:t>
            </w:r>
          </w:p>
          <w:p w:rsidR="3E3252EB" w:rsidP="3E3252EB" w:rsidRDefault="3E3252EB" w14:paraId="72C6F36C" w14:textId="1476A666">
            <w:pPr>
              <w:spacing w:before="240" w:beforeAutospacing="off" w:after="0" w:afterAutospacing="off"/>
              <w:jc w:val="both"/>
            </w:pPr>
            <w:r w:rsidRPr="3E3252EB" w:rsidR="3E3252EB">
              <w:rPr>
                <w:rFonts w:ascii="Times New Roman" w:hAnsi="Times New Roman" w:eastAsia="Times New Roman" w:cs="Times New Roman"/>
                <w:sz w:val="24"/>
                <w:szCs w:val="24"/>
                <w:lang w:val="lt"/>
              </w:rPr>
              <w:t>Medžiaga: LMDP D 2609 Ąžuolas Palermo šviesus (arba analogas), ne plonesnė kaip 18 mm, o vidinių lentynų ne plonesnė nei 25 mm. Visi lentynos kraštai padengiami ne plonesne kaip 2 mm PVC briauna.</w:t>
            </w:r>
          </w:p>
          <w:p w:rsidR="3E3252EB" w:rsidP="3E3252EB" w:rsidRDefault="3E3252EB" w14:paraId="352EB18A" w14:textId="3301454D">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Lentyna padalinta į 3 vienodas dalis, turinčias  po 6 lentynas. Vienos lentynos vidinės angos išmatavimai: vidinis aukštis ne mažiau 330 mm. Lentyna atvira, vienpusė, tvirtinama prie sienos. </w:t>
            </w:r>
          </w:p>
          <w:p w:rsidR="3E3252EB" w:rsidP="3E3252EB" w:rsidRDefault="3E3252EB" w14:paraId="209AD3AB" w14:textId="46946603">
            <w:pPr>
              <w:spacing w:before="240" w:beforeAutospacing="off" w:after="0" w:afterAutospacing="off"/>
              <w:jc w:val="both"/>
            </w:pPr>
            <w:r w:rsidRPr="3E3252EB" w:rsidR="3E3252EB">
              <w:rPr>
                <w:rFonts w:ascii="Times New Roman" w:hAnsi="Times New Roman" w:eastAsia="Times New Roman" w:cs="Times New Roman"/>
                <w:sz w:val="24"/>
                <w:szCs w:val="24"/>
                <w:lang w:val="lt"/>
              </w:rPr>
              <w:t>Gaminio pločio tikslių matmenų paklaida ne didesnė negu +10 mm nuo nurodytų matmenų.</w:t>
            </w:r>
          </w:p>
          <w:p w:rsidR="6533E2BC" w:rsidP="3E3252EB" w:rsidRDefault="6533E2BC" w14:paraId="3BCAD0DF" w14:textId="44B73C7E">
            <w:pPr>
              <w:spacing w:before="240" w:beforeAutospacing="off" w:after="0" w:afterAutospacing="off"/>
              <w:jc w:val="both"/>
              <w:rPr>
                <w:rFonts w:ascii="Times New Roman" w:hAnsi="Times New Roman" w:eastAsia="Times New Roman" w:cs="Times New Roman"/>
                <w:b w:val="0"/>
                <w:bCs w:val="0"/>
                <w:noProof w:val="0"/>
                <w:sz w:val="24"/>
                <w:szCs w:val="24"/>
                <w:lang w:val="lt"/>
              </w:rPr>
            </w:pPr>
            <w:r w:rsidRPr="3E3252EB" w:rsidR="6533E2BC">
              <w:rPr>
                <w:rFonts w:ascii="Times New Roman" w:hAnsi="Times New Roman" w:eastAsia="Times New Roman" w:cs="Times New Roman"/>
                <w:b w:val="0"/>
                <w:bCs w:val="0"/>
                <w:noProof w:val="0"/>
                <w:sz w:val="24"/>
                <w:szCs w:val="24"/>
                <w:lang w:val="lt"/>
              </w:rPr>
              <w:t>Baldų matmenis būtina tikslinti vietoje.</w:t>
            </w:r>
          </w:p>
        </w:tc>
        <w:tc>
          <w:tcPr>
            <w:tcW w:w="868" w:type="dxa"/>
            <w:tcBorders>
              <w:top w:val="single" w:sz="8"/>
              <w:left w:val="single" w:sz="8"/>
              <w:bottom w:val="single" w:sz="8"/>
              <w:right w:val="single" w:sz="8"/>
            </w:tcBorders>
            <w:tcMar/>
            <w:vAlign w:val="center"/>
          </w:tcPr>
          <w:p w:rsidR="3E3252EB" w:rsidP="3E3252EB" w:rsidRDefault="3E3252EB" w14:paraId="45E0038D" w14:textId="7F58E37A">
            <w:pPr>
              <w:spacing w:before="240" w:beforeAutospacing="off" w:after="0" w:afterAutospacing="off"/>
              <w:jc w:val="center"/>
            </w:pPr>
            <w:r w:rsidRPr="3E3252EB" w:rsidR="3E3252EB">
              <w:rPr>
                <w:rFonts w:ascii="Times New Roman" w:hAnsi="Times New Roman" w:eastAsia="Times New Roman" w:cs="Times New Roman"/>
                <w:sz w:val="24"/>
                <w:szCs w:val="24"/>
                <w:lang w:val="lt"/>
              </w:rPr>
              <w:t>Vnt.</w:t>
            </w:r>
          </w:p>
        </w:tc>
        <w:tc>
          <w:tcPr>
            <w:tcW w:w="772" w:type="dxa"/>
            <w:tcBorders>
              <w:top w:val="single" w:sz="8"/>
              <w:left w:val="single" w:sz="8"/>
              <w:bottom w:val="single" w:sz="8"/>
              <w:right w:val="single" w:sz="8"/>
            </w:tcBorders>
            <w:tcMar/>
            <w:vAlign w:val="center"/>
          </w:tcPr>
          <w:p w:rsidR="3E3252EB" w:rsidP="3E3252EB" w:rsidRDefault="3E3252EB" w14:paraId="7948803E" w14:textId="2260B19E">
            <w:pPr>
              <w:spacing w:before="240" w:beforeAutospacing="off" w:after="0" w:afterAutospacing="off"/>
              <w:jc w:val="center"/>
            </w:pPr>
            <w:r w:rsidRPr="3E3252EB" w:rsidR="3E3252EB">
              <w:rPr>
                <w:rFonts w:ascii="Times New Roman" w:hAnsi="Times New Roman" w:eastAsia="Times New Roman" w:cs="Times New Roman"/>
                <w:sz w:val="24"/>
                <w:szCs w:val="24"/>
                <w:lang w:val="lt"/>
              </w:rPr>
              <w:t>1</w:t>
            </w:r>
          </w:p>
        </w:tc>
      </w:tr>
      <w:tr w:rsidR="3E3252EB" w:rsidTr="3E3252EB" w14:paraId="6D1688D5">
        <w:trPr>
          <w:trHeight w:val="300"/>
        </w:trPr>
        <w:tc>
          <w:tcPr>
            <w:tcW w:w="645" w:type="dxa"/>
            <w:tcBorders>
              <w:top w:val="single" w:sz="8"/>
              <w:left w:val="single" w:sz="8"/>
              <w:bottom w:val="single" w:sz="8"/>
              <w:right w:val="single" w:sz="8"/>
            </w:tcBorders>
            <w:tcMar/>
            <w:vAlign w:val="center"/>
          </w:tcPr>
          <w:p w:rsidR="3E3252EB" w:rsidP="3E3252EB" w:rsidRDefault="3E3252EB" w14:paraId="1BB8CD41" w14:textId="4492B60E">
            <w:pPr>
              <w:spacing w:before="240" w:beforeAutospacing="off" w:after="0" w:afterAutospacing="off"/>
              <w:jc w:val="center"/>
            </w:pPr>
            <w:r w:rsidRPr="3E3252EB" w:rsidR="3E3252EB">
              <w:rPr>
                <w:rFonts w:ascii="Times New Roman" w:hAnsi="Times New Roman" w:eastAsia="Times New Roman" w:cs="Times New Roman"/>
                <w:b w:val="1"/>
                <w:bCs w:val="1"/>
                <w:sz w:val="24"/>
                <w:szCs w:val="24"/>
                <w:lang w:val="lt"/>
              </w:rPr>
              <w:t>1.31</w:t>
            </w:r>
          </w:p>
        </w:tc>
        <w:tc>
          <w:tcPr>
            <w:tcW w:w="7299" w:type="dxa"/>
            <w:tcBorders>
              <w:top w:val="single" w:sz="8"/>
              <w:left w:val="single" w:sz="8"/>
              <w:bottom w:val="single" w:sz="8"/>
              <w:right w:val="single" w:sz="8"/>
            </w:tcBorders>
            <w:tcMar/>
            <w:vAlign w:val="center"/>
          </w:tcPr>
          <w:p w:rsidR="3E3252EB" w:rsidP="3E3252EB" w:rsidRDefault="3E3252EB" w14:paraId="00289614" w14:textId="6702D744">
            <w:pPr>
              <w:spacing w:before="240" w:beforeAutospacing="off" w:after="240" w:afterAutospacing="off" w:line="257" w:lineRule="auto"/>
              <w:jc w:val="both"/>
            </w:pPr>
            <w:r w:rsidRPr="3E3252EB" w:rsidR="3E3252EB">
              <w:rPr>
                <w:rFonts w:ascii="Times New Roman" w:hAnsi="Times New Roman" w:eastAsia="Times New Roman" w:cs="Times New Roman"/>
                <w:b w:val="1"/>
                <w:bCs w:val="1"/>
                <w:sz w:val="24"/>
                <w:szCs w:val="24"/>
                <w:lang w:val="lt"/>
              </w:rPr>
              <w:t>Knygų lentyna vienpusė Nr.5</w:t>
            </w:r>
          </w:p>
          <w:p w:rsidR="3E3252EB" w:rsidP="3E3252EB" w:rsidRDefault="3E3252EB" w14:paraId="634035EF" w14:textId="1968AED0">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Matmenys: 1880x270x2246(h) (cokolis 100 mm) </w:t>
            </w:r>
          </w:p>
          <w:p w:rsidR="3E3252EB" w:rsidP="3E3252EB" w:rsidRDefault="3E3252EB" w14:paraId="6601CC62" w14:textId="3211C1D4">
            <w:pPr>
              <w:spacing w:before="240" w:beforeAutospacing="off" w:after="0" w:afterAutospacing="off"/>
              <w:jc w:val="both"/>
            </w:pPr>
            <w:r w:rsidRPr="3E3252EB" w:rsidR="3E3252EB">
              <w:rPr>
                <w:rFonts w:ascii="Times New Roman" w:hAnsi="Times New Roman" w:eastAsia="Times New Roman" w:cs="Times New Roman"/>
                <w:sz w:val="24"/>
                <w:szCs w:val="24"/>
                <w:lang w:val="lt"/>
              </w:rPr>
              <w:t>Medžiaga: LMDP D 2609 Ąžuolas Palermo šviesus (arba analogas), ne plonesnė kaip 18 mm, o vidinių lentynų ne plonesnė nei 25 mm. Visi lentynos kraštai padengiami ne plonesne kaip 2 mm PVC briauna.</w:t>
            </w:r>
          </w:p>
          <w:p w:rsidR="3E3252EB" w:rsidP="3E3252EB" w:rsidRDefault="3E3252EB" w14:paraId="289AAD12" w14:textId="14949BCE">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Lentyna padalinta į 3 vienodas dalis, turinčias  po 6 lentynas. Vienos lentynos vidinės angos išmatavimai: vidinis aukštis ne mažiau 330 mm. Lentyna atvira, vienpusė, tvirtinama prie sienos. </w:t>
            </w:r>
          </w:p>
          <w:p w:rsidR="3E3252EB" w:rsidP="3E3252EB" w:rsidRDefault="3E3252EB" w14:paraId="46BE5FA3" w14:textId="42E621D1">
            <w:pPr>
              <w:spacing w:before="240" w:beforeAutospacing="off" w:after="0" w:afterAutospacing="off"/>
              <w:jc w:val="both"/>
            </w:pPr>
            <w:r w:rsidRPr="3E3252EB" w:rsidR="3E3252EB">
              <w:rPr>
                <w:rFonts w:ascii="Times New Roman" w:hAnsi="Times New Roman" w:eastAsia="Times New Roman" w:cs="Times New Roman"/>
                <w:sz w:val="24"/>
                <w:szCs w:val="24"/>
                <w:lang w:val="lt"/>
              </w:rPr>
              <w:t>Gaminio pločio tikslių matmenų paklaida ne didesnė negu +10 mm nuo nurodytų matmenų.</w:t>
            </w:r>
          </w:p>
          <w:p w:rsidR="58B4BA0C" w:rsidP="3E3252EB" w:rsidRDefault="58B4BA0C" w14:paraId="00BFFC85" w14:textId="66806D50">
            <w:pPr>
              <w:spacing w:before="240" w:beforeAutospacing="off" w:after="0" w:afterAutospacing="off"/>
              <w:jc w:val="both"/>
              <w:rPr>
                <w:rFonts w:ascii="Times New Roman" w:hAnsi="Times New Roman" w:eastAsia="Times New Roman" w:cs="Times New Roman"/>
                <w:b w:val="0"/>
                <w:bCs w:val="0"/>
                <w:noProof w:val="0"/>
                <w:sz w:val="24"/>
                <w:szCs w:val="24"/>
                <w:lang w:val="lt"/>
              </w:rPr>
            </w:pPr>
            <w:r w:rsidRPr="3E3252EB" w:rsidR="58B4BA0C">
              <w:rPr>
                <w:rFonts w:ascii="Times New Roman" w:hAnsi="Times New Roman" w:eastAsia="Times New Roman" w:cs="Times New Roman"/>
                <w:b w:val="0"/>
                <w:bCs w:val="0"/>
                <w:noProof w:val="0"/>
                <w:sz w:val="24"/>
                <w:szCs w:val="24"/>
                <w:lang w:val="lt"/>
              </w:rPr>
              <w:t>Baldų matmenis būtina tikslinti vietoje.</w:t>
            </w:r>
          </w:p>
        </w:tc>
        <w:tc>
          <w:tcPr>
            <w:tcW w:w="868" w:type="dxa"/>
            <w:tcBorders>
              <w:top w:val="single" w:sz="8"/>
              <w:left w:val="single" w:sz="8"/>
              <w:bottom w:val="single" w:sz="8"/>
              <w:right w:val="single" w:sz="8"/>
            </w:tcBorders>
            <w:tcMar/>
            <w:vAlign w:val="center"/>
          </w:tcPr>
          <w:p w:rsidR="3E3252EB" w:rsidP="3E3252EB" w:rsidRDefault="3E3252EB" w14:paraId="7CFEECD0" w14:textId="556FF946">
            <w:pPr>
              <w:spacing w:before="240" w:beforeAutospacing="off" w:after="0" w:afterAutospacing="off"/>
              <w:jc w:val="center"/>
            </w:pPr>
            <w:r w:rsidRPr="3E3252EB" w:rsidR="3E3252EB">
              <w:rPr>
                <w:rFonts w:ascii="Times New Roman" w:hAnsi="Times New Roman" w:eastAsia="Times New Roman" w:cs="Times New Roman"/>
                <w:sz w:val="24"/>
                <w:szCs w:val="24"/>
                <w:lang w:val="lt"/>
              </w:rPr>
              <w:t>Vnt.</w:t>
            </w:r>
          </w:p>
        </w:tc>
        <w:tc>
          <w:tcPr>
            <w:tcW w:w="772" w:type="dxa"/>
            <w:tcBorders>
              <w:top w:val="single" w:sz="8"/>
              <w:left w:val="single" w:sz="8"/>
              <w:bottom w:val="single" w:sz="8"/>
              <w:right w:val="single" w:sz="8"/>
            </w:tcBorders>
            <w:tcMar/>
            <w:vAlign w:val="center"/>
          </w:tcPr>
          <w:p w:rsidR="3E3252EB" w:rsidP="3E3252EB" w:rsidRDefault="3E3252EB" w14:paraId="62A1209A" w14:textId="2D323D1C">
            <w:pPr>
              <w:spacing w:before="240" w:beforeAutospacing="off" w:after="0" w:afterAutospacing="off"/>
              <w:jc w:val="center"/>
            </w:pPr>
            <w:r w:rsidRPr="3E3252EB" w:rsidR="3E3252EB">
              <w:rPr>
                <w:rFonts w:ascii="Times New Roman" w:hAnsi="Times New Roman" w:eastAsia="Times New Roman" w:cs="Times New Roman"/>
                <w:sz w:val="24"/>
                <w:szCs w:val="24"/>
                <w:lang w:val="lt"/>
              </w:rPr>
              <w:t>1</w:t>
            </w:r>
          </w:p>
        </w:tc>
      </w:tr>
      <w:tr w:rsidR="3E3252EB" w:rsidTr="3E3252EB" w14:paraId="7840A642">
        <w:trPr>
          <w:trHeight w:val="300"/>
        </w:trPr>
        <w:tc>
          <w:tcPr>
            <w:tcW w:w="645" w:type="dxa"/>
            <w:tcBorders>
              <w:top w:val="single" w:sz="8"/>
              <w:left w:val="single" w:sz="8"/>
              <w:bottom w:val="single" w:sz="8"/>
              <w:right w:val="single" w:sz="8"/>
            </w:tcBorders>
            <w:tcMar/>
            <w:vAlign w:val="center"/>
          </w:tcPr>
          <w:p w:rsidR="3E3252EB" w:rsidP="3E3252EB" w:rsidRDefault="3E3252EB" w14:paraId="0DEFA3E9" w14:textId="5F1CA5B3">
            <w:pPr>
              <w:spacing w:before="240" w:beforeAutospacing="off" w:after="0" w:afterAutospacing="off"/>
              <w:jc w:val="center"/>
            </w:pPr>
            <w:r w:rsidRPr="3E3252EB" w:rsidR="3E3252EB">
              <w:rPr>
                <w:rFonts w:ascii="Times New Roman" w:hAnsi="Times New Roman" w:eastAsia="Times New Roman" w:cs="Times New Roman"/>
                <w:b w:val="1"/>
                <w:bCs w:val="1"/>
                <w:sz w:val="24"/>
                <w:szCs w:val="24"/>
                <w:lang w:val="lt"/>
              </w:rPr>
              <w:t>1.32</w:t>
            </w:r>
          </w:p>
        </w:tc>
        <w:tc>
          <w:tcPr>
            <w:tcW w:w="7299" w:type="dxa"/>
            <w:tcBorders>
              <w:top w:val="single" w:sz="8"/>
              <w:left w:val="single" w:sz="8"/>
              <w:bottom w:val="single" w:sz="8"/>
              <w:right w:val="single" w:sz="8"/>
            </w:tcBorders>
            <w:tcMar/>
            <w:vAlign w:val="center"/>
          </w:tcPr>
          <w:p w:rsidR="3E3252EB" w:rsidP="3E3252EB" w:rsidRDefault="3E3252EB" w14:paraId="31A39103" w14:textId="0B632EBF">
            <w:pPr>
              <w:spacing w:before="240" w:beforeAutospacing="off" w:after="240" w:afterAutospacing="off" w:line="257" w:lineRule="auto"/>
              <w:jc w:val="both"/>
            </w:pPr>
            <w:r w:rsidRPr="3E3252EB" w:rsidR="3E3252EB">
              <w:rPr>
                <w:rFonts w:ascii="Times New Roman" w:hAnsi="Times New Roman" w:eastAsia="Times New Roman" w:cs="Times New Roman"/>
                <w:b w:val="1"/>
                <w:bCs w:val="1"/>
                <w:sz w:val="24"/>
                <w:szCs w:val="24"/>
                <w:lang w:val="lt"/>
              </w:rPr>
              <w:t>Knygų lentyna vienpusė Nr.6</w:t>
            </w:r>
          </w:p>
          <w:p w:rsidR="3E3252EB" w:rsidP="3E3252EB" w:rsidRDefault="3E3252EB" w14:paraId="2C7DFAC2" w14:textId="137A2635">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Matmenys: 1800x270x2246(h) (cokolis 100 mm) </w:t>
            </w:r>
          </w:p>
          <w:p w:rsidR="3E3252EB" w:rsidP="3E3252EB" w:rsidRDefault="3E3252EB" w14:paraId="25CEF02C" w14:textId="3FBE0688">
            <w:pPr>
              <w:spacing w:before="240" w:beforeAutospacing="off" w:after="0" w:afterAutospacing="off"/>
              <w:jc w:val="both"/>
            </w:pPr>
            <w:r w:rsidRPr="3E3252EB" w:rsidR="3E3252EB">
              <w:rPr>
                <w:rFonts w:ascii="Times New Roman" w:hAnsi="Times New Roman" w:eastAsia="Times New Roman" w:cs="Times New Roman"/>
                <w:sz w:val="24"/>
                <w:szCs w:val="24"/>
                <w:lang w:val="lt"/>
              </w:rPr>
              <w:t>Medžiaga: LMDP D 2609 Ąžuolas Palermo šviesus (arba analogas), ne plonesnė kaip 18 mm, o vidinių lentynų ne plonesnė nei 25 mm. Visi lentynos kraštai padengiami ne plonesne kaip 2 mm PVC briauna.</w:t>
            </w:r>
          </w:p>
          <w:p w:rsidR="3E3252EB" w:rsidP="3E3252EB" w:rsidRDefault="3E3252EB" w14:paraId="0E571B22" w14:textId="4A86885F">
            <w:pPr>
              <w:spacing w:before="240" w:beforeAutospacing="off" w:after="0" w:afterAutospacing="off"/>
              <w:jc w:val="both"/>
            </w:pPr>
            <w:r w:rsidRPr="3E3252EB" w:rsidR="3E3252EB">
              <w:rPr>
                <w:rFonts w:ascii="Times New Roman" w:hAnsi="Times New Roman" w:eastAsia="Times New Roman" w:cs="Times New Roman"/>
                <w:sz w:val="24"/>
                <w:szCs w:val="24"/>
                <w:lang w:val="lt"/>
              </w:rPr>
              <w:t xml:space="preserve">Lentyna padalinta į 3 vienodas dalis, turinčias  po 6 lentynas. Vienos lentynos vidinės angos išmatavimai: vidinis aukštis ne mažiau 330 mm. Lentyna atvira, vienpusė, tvirtinama prie sienos. </w:t>
            </w:r>
          </w:p>
          <w:p w:rsidR="3E3252EB" w:rsidP="3E3252EB" w:rsidRDefault="3E3252EB" w14:paraId="69CA09F4" w14:textId="47B3C667">
            <w:pPr>
              <w:spacing w:before="240" w:beforeAutospacing="off" w:after="0" w:afterAutospacing="off"/>
              <w:jc w:val="both"/>
            </w:pPr>
            <w:r w:rsidRPr="3E3252EB" w:rsidR="3E3252EB">
              <w:rPr>
                <w:rFonts w:ascii="Times New Roman" w:hAnsi="Times New Roman" w:eastAsia="Times New Roman" w:cs="Times New Roman"/>
                <w:sz w:val="24"/>
                <w:szCs w:val="24"/>
                <w:lang w:val="lt"/>
              </w:rPr>
              <w:t>Gaminio pločio tikslių matmenų paklaida ne didesnė negu +10 mm nuo nurodytų matmenų.</w:t>
            </w:r>
          </w:p>
          <w:p w:rsidR="1FB447BC" w:rsidP="3E3252EB" w:rsidRDefault="1FB447BC" w14:paraId="20AE3BD1" w14:textId="6ED684FE">
            <w:pPr>
              <w:spacing w:before="240" w:beforeAutospacing="off" w:after="0" w:afterAutospacing="off"/>
              <w:jc w:val="both"/>
              <w:rPr>
                <w:rFonts w:ascii="Times New Roman" w:hAnsi="Times New Roman" w:eastAsia="Times New Roman" w:cs="Times New Roman"/>
                <w:b w:val="0"/>
                <w:bCs w:val="0"/>
                <w:noProof w:val="0"/>
                <w:sz w:val="24"/>
                <w:szCs w:val="24"/>
                <w:lang w:val="lt"/>
              </w:rPr>
            </w:pPr>
            <w:r w:rsidRPr="3E3252EB" w:rsidR="1FB447BC">
              <w:rPr>
                <w:rFonts w:ascii="Times New Roman" w:hAnsi="Times New Roman" w:eastAsia="Times New Roman" w:cs="Times New Roman"/>
                <w:b w:val="0"/>
                <w:bCs w:val="0"/>
                <w:noProof w:val="0"/>
                <w:sz w:val="24"/>
                <w:szCs w:val="24"/>
                <w:lang w:val="lt"/>
              </w:rPr>
              <w:t>Baldų matmenis būtina tikslinti vietoje.</w:t>
            </w:r>
          </w:p>
        </w:tc>
        <w:tc>
          <w:tcPr>
            <w:tcW w:w="868" w:type="dxa"/>
            <w:tcBorders>
              <w:top w:val="single" w:sz="8"/>
              <w:left w:val="single" w:sz="8"/>
              <w:bottom w:val="single" w:sz="8"/>
              <w:right w:val="single" w:sz="8"/>
            </w:tcBorders>
            <w:tcMar/>
            <w:vAlign w:val="center"/>
          </w:tcPr>
          <w:p w:rsidR="3E3252EB" w:rsidP="3E3252EB" w:rsidRDefault="3E3252EB" w14:paraId="406D034F" w14:textId="14149240">
            <w:pPr>
              <w:spacing w:before="240" w:beforeAutospacing="off" w:after="0" w:afterAutospacing="off"/>
              <w:jc w:val="center"/>
            </w:pPr>
            <w:r w:rsidRPr="3E3252EB" w:rsidR="3E3252EB">
              <w:rPr>
                <w:rFonts w:ascii="Times New Roman" w:hAnsi="Times New Roman" w:eastAsia="Times New Roman" w:cs="Times New Roman"/>
                <w:sz w:val="24"/>
                <w:szCs w:val="24"/>
                <w:lang w:val="lt"/>
              </w:rPr>
              <w:t>Vnt.</w:t>
            </w:r>
          </w:p>
        </w:tc>
        <w:tc>
          <w:tcPr>
            <w:tcW w:w="772" w:type="dxa"/>
            <w:tcBorders>
              <w:top w:val="single" w:sz="8"/>
              <w:left w:val="single" w:sz="8"/>
              <w:bottom w:val="single" w:sz="8"/>
              <w:right w:val="single" w:sz="8"/>
            </w:tcBorders>
            <w:tcMar/>
            <w:vAlign w:val="center"/>
          </w:tcPr>
          <w:p w:rsidR="3E3252EB" w:rsidP="3E3252EB" w:rsidRDefault="3E3252EB" w14:paraId="361DD366" w14:textId="7F9C703D">
            <w:pPr>
              <w:spacing w:before="240" w:beforeAutospacing="off" w:after="0" w:afterAutospacing="off"/>
              <w:jc w:val="center"/>
            </w:pPr>
            <w:r w:rsidRPr="3E3252EB" w:rsidR="3E3252EB">
              <w:rPr>
                <w:rFonts w:ascii="Times New Roman" w:hAnsi="Times New Roman" w:eastAsia="Times New Roman" w:cs="Times New Roman"/>
                <w:sz w:val="24"/>
                <w:szCs w:val="24"/>
                <w:lang w:val="lt"/>
              </w:rPr>
              <w:t>1</w:t>
            </w:r>
          </w:p>
        </w:tc>
      </w:tr>
      <w:tr w:rsidR="3E3252EB" w:rsidTr="3E3252EB" w14:paraId="28249E7B">
        <w:trPr>
          <w:trHeight w:val="300"/>
        </w:trPr>
        <w:tc>
          <w:tcPr>
            <w:tcW w:w="645" w:type="dxa"/>
            <w:tcBorders>
              <w:top w:val="single" w:sz="8"/>
              <w:left w:val="single" w:sz="8"/>
              <w:bottom w:val="single" w:sz="8"/>
              <w:right w:val="single" w:sz="8"/>
            </w:tcBorders>
            <w:tcMar/>
            <w:vAlign w:val="center"/>
          </w:tcPr>
          <w:p w:rsidR="3E3252EB" w:rsidP="3E3252EB" w:rsidRDefault="3E3252EB" w14:paraId="5AFECBBA" w14:textId="1B28137E">
            <w:pPr>
              <w:spacing w:before="240" w:beforeAutospacing="off" w:after="0" w:afterAutospacing="off"/>
              <w:jc w:val="center"/>
            </w:pPr>
            <w:r w:rsidRPr="3E3252EB" w:rsidR="3E3252EB">
              <w:rPr>
                <w:rFonts w:ascii="Times New Roman" w:hAnsi="Times New Roman" w:eastAsia="Times New Roman" w:cs="Times New Roman"/>
                <w:b w:val="1"/>
                <w:bCs w:val="1"/>
                <w:sz w:val="24"/>
                <w:szCs w:val="24"/>
                <w:lang w:val="lt"/>
              </w:rPr>
              <w:t>1.33</w:t>
            </w:r>
          </w:p>
        </w:tc>
        <w:tc>
          <w:tcPr>
            <w:tcW w:w="7299" w:type="dxa"/>
            <w:tcBorders>
              <w:top w:val="single" w:sz="8"/>
              <w:left w:val="single" w:sz="8"/>
              <w:bottom w:val="single" w:sz="8"/>
              <w:right w:val="single" w:sz="8"/>
            </w:tcBorders>
            <w:tcMar/>
            <w:vAlign w:val="center"/>
          </w:tcPr>
          <w:p w:rsidR="3E3252EB" w:rsidP="3E3252EB" w:rsidRDefault="3E3252EB" w14:paraId="040DE5EF" w14:textId="5194BC08">
            <w:pPr>
              <w:spacing w:before="240" w:beforeAutospacing="off" w:after="240" w:afterAutospacing="off" w:line="257" w:lineRule="auto"/>
              <w:jc w:val="both"/>
            </w:pPr>
            <w:r w:rsidRPr="3E3252EB" w:rsidR="3E3252EB">
              <w:rPr>
                <w:rFonts w:ascii="Times New Roman" w:hAnsi="Times New Roman" w:eastAsia="Times New Roman" w:cs="Times New Roman"/>
                <w:b w:val="1"/>
                <w:bCs w:val="1"/>
                <w:sz w:val="24"/>
                <w:szCs w:val="24"/>
                <w:lang w:val="lt"/>
              </w:rPr>
              <w:t>Knygų lentyna vienpusė Nr.7</w:t>
            </w:r>
          </w:p>
          <w:p w:rsidR="3E3252EB" w:rsidP="3E3252EB" w:rsidRDefault="3E3252EB" w14:paraId="7736CF24" w14:textId="7C50B951">
            <w:pPr>
              <w:spacing w:before="240" w:beforeAutospacing="off" w:after="0" w:afterAutospacing="off"/>
              <w:jc w:val="both"/>
            </w:pPr>
            <w:r w:rsidRPr="3E3252EB" w:rsidR="3E3252EB">
              <w:rPr>
                <w:rFonts w:ascii="Times New Roman" w:hAnsi="Times New Roman" w:eastAsia="Times New Roman" w:cs="Times New Roman"/>
                <w:sz w:val="24"/>
                <w:szCs w:val="24"/>
                <w:lang w:val="lt"/>
              </w:rPr>
              <w:t>Matmenys: 1500x270x2246(h) (cokolis 100 mm)</w:t>
            </w:r>
          </w:p>
          <w:p w:rsidR="3E3252EB" w:rsidP="3E3252EB" w:rsidRDefault="3E3252EB" w14:paraId="209B1577" w14:textId="26A1D414">
            <w:pPr>
              <w:spacing w:before="240" w:beforeAutospacing="off" w:after="0" w:afterAutospacing="off"/>
              <w:jc w:val="both"/>
            </w:pPr>
            <w:r w:rsidRPr="3E3252EB" w:rsidR="3E3252EB">
              <w:rPr>
                <w:rFonts w:ascii="Times New Roman" w:hAnsi="Times New Roman" w:eastAsia="Times New Roman" w:cs="Times New Roman"/>
                <w:sz w:val="24"/>
                <w:szCs w:val="24"/>
                <w:lang w:val="lt"/>
              </w:rPr>
              <w:t>Medžiaga: LMDP D 2609 Ąžuolas Palermo šviesus (arba analogas), ne plonesnė kaip 18 mm, o vidinių lentynų ne plonesnė nei 25 mm. Visi lentynos kraštai padengiami ne plonesne kaip 2 mm PVC briauna.</w:t>
            </w:r>
          </w:p>
          <w:p w:rsidR="3E3252EB" w:rsidP="3E3252EB" w:rsidRDefault="3E3252EB" w14:paraId="3EFBB290" w14:textId="7C5956D3">
            <w:pPr>
              <w:spacing w:before="240" w:beforeAutospacing="off" w:after="0" w:afterAutospacing="off"/>
              <w:jc w:val="both"/>
            </w:pPr>
            <w:r w:rsidRPr="3E3252EB" w:rsidR="3E3252EB">
              <w:rPr>
                <w:rFonts w:ascii="Times New Roman" w:hAnsi="Times New Roman" w:eastAsia="Times New Roman" w:cs="Times New Roman"/>
                <w:sz w:val="24"/>
                <w:szCs w:val="24"/>
                <w:lang w:val="lt"/>
              </w:rPr>
              <w:t>Lentyna padalinta į 2 vienodas dalis, turinčias  po 6 lentynas. Vienos lentynos vidinės angos išmatavimai: vidinis aukštis ne mažiau 330 mm. Lentyna atvira, vienpusė, tvirtinama prie sienos ir tarpusavyje (viena lentyna su kita lentyna). Gaminio pločio tikslių matmenų paklaida ne didesnė negu +10 mm nuo nurodytų matmenų.</w:t>
            </w:r>
          </w:p>
          <w:p w:rsidR="6047CD81" w:rsidP="3E3252EB" w:rsidRDefault="6047CD81" w14:paraId="6414FDC1" w14:textId="4BE0B826">
            <w:pPr>
              <w:spacing w:before="240" w:beforeAutospacing="off" w:after="0" w:afterAutospacing="off"/>
              <w:jc w:val="both"/>
              <w:rPr>
                <w:rFonts w:ascii="Times New Roman" w:hAnsi="Times New Roman" w:eastAsia="Times New Roman" w:cs="Times New Roman"/>
                <w:b w:val="0"/>
                <w:bCs w:val="0"/>
                <w:noProof w:val="0"/>
                <w:sz w:val="24"/>
                <w:szCs w:val="24"/>
                <w:lang w:val="lt"/>
              </w:rPr>
            </w:pPr>
            <w:r w:rsidRPr="3E3252EB" w:rsidR="6047CD81">
              <w:rPr>
                <w:rFonts w:ascii="Times New Roman" w:hAnsi="Times New Roman" w:eastAsia="Times New Roman" w:cs="Times New Roman"/>
                <w:b w:val="0"/>
                <w:bCs w:val="0"/>
                <w:noProof w:val="0"/>
                <w:sz w:val="24"/>
                <w:szCs w:val="24"/>
                <w:lang w:val="lt"/>
              </w:rPr>
              <w:t>Baldų matmenis būtina tikslinti vietoje.</w:t>
            </w:r>
          </w:p>
        </w:tc>
        <w:tc>
          <w:tcPr>
            <w:tcW w:w="868" w:type="dxa"/>
            <w:tcBorders>
              <w:top w:val="single" w:sz="8"/>
              <w:left w:val="single" w:sz="8"/>
              <w:bottom w:val="single" w:sz="8"/>
              <w:right w:val="single" w:sz="8"/>
            </w:tcBorders>
            <w:tcMar/>
            <w:vAlign w:val="center"/>
          </w:tcPr>
          <w:p w:rsidR="3E3252EB" w:rsidP="3E3252EB" w:rsidRDefault="3E3252EB" w14:paraId="7423132C" w14:textId="1D19ED19">
            <w:pPr>
              <w:spacing w:before="240" w:beforeAutospacing="off" w:after="0" w:afterAutospacing="off"/>
              <w:jc w:val="center"/>
            </w:pPr>
            <w:r w:rsidRPr="3E3252EB" w:rsidR="3E3252EB">
              <w:rPr>
                <w:rFonts w:ascii="Times New Roman" w:hAnsi="Times New Roman" w:eastAsia="Times New Roman" w:cs="Times New Roman"/>
                <w:sz w:val="24"/>
                <w:szCs w:val="24"/>
                <w:lang w:val="lt"/>
              </w:rPr>
              <w:t>Vnt.</w:t>
            </w:r>
          </w:p>
        </w:tc>
        <w:tc>
          <w:tcPr>
            <w:tcW w:w="772" w:type="dxa"/>
            <w:tcBorders>
              <w:top w:val="single" w:sz="8"/>
              <w:left w:val="single" w:sz="8"/>
              <w:bottom w:val="single" w:sz="8"/>
              <w:right w:val="single" w:sz="8"/>
            </w:tcBorders>
            <w:tcMar/>
            <w:vAlign w:val="center"/>
          </w:tcPr>
          <w:p w:rsidR="3E3252EB" w:rsidP="3E3252EB" w:rsidRDefault="3E3252EB" w14:paraId="30017AE9" w14:textId="74565383">
            <w:pPr>
              <w:spacing w:before="240" w:beforeAutospacing="off" w:after="0" w:afterAutospacing="off"/>
              <w:jc w:val="center"/>
            </w:pPr>
            <w:r w:rsidRPr="3E3252EB" w:rsidR="3E3252EB">
              <w:rPr>
                <w:rFonts w:ascii="Times New Roman" w:hAnsi="Times New Roman" w:eastAsia="Times New Roman" w:cs="Times New Roman"/>
                <w:sz w:val="24"/>
                <w:szCs w:val="24"/>
                <w:lang w:val="lt"/>
              </w:rPr>
              <w:t>6</w:t>
            </w:r>
          </w:p>
        </w:tc>
      </w:tr>
    </w:tbl>
    <w:p xmlns:wp14="http://schemas.microsoft.com/office/word/2010/wordml" w:rsidRPr="00967C6F" w:rsidR="00967C6F" w:rsidP="00967C6F" w:rsidRDefault="00967C6F" w14:paraId="7B84344D" wp14:textId="35A26649">
      <w:pPr>
        <w:spacing w:after="0" w:line="240" w:lineRule="auto"/>
        <w:textAlignment w:val="baseline"/>
      </w:pPr>
    </w:p>
    <w:p xmlns:wp14="http://schemas.microsoft.com/office/word/2010/wordml" w:rsidRPr="00967C6F" w:rsidR="00967C6F" w:rsidP="3E3252EB" w:rsidRDefault="00967C6F" w14:paraId="7A263B35" wp14:textId="1408720B">
      <w:pPr>
        <w:spacing w:before="240" w:beforeAutospacing="off" w:after="0" w:afterAutospacing="off" w:line="240" w:lineRule="auto"/>
        <w:textAlignment w:val="baseline"/>
      </w:pPr>
      <w:r w:rsidRPr="3E3252EB" w:rsidR="70874330">
        <w:rPr>
          <w:rFonts w:ascii="Segoe UI" w:hAnsi="Segoe UI" w:eastAsia="Segoe UI" w:cs="Segoe UI"/>
          <w:noProof w:val="0"/>
          <w:sz w:val="18"/>
          <w:szCs w:val="18"/>
          <w:lang w:val="lt"/>
        </w:rPr>
        <w:t xml:space="preserve"> </w:t>
      </w:r>
    </w:p>
    <w:p xmlns:wp14="http://schemas.microsoft.com/office/word/2010/wordml" w:rsidRPr="00967C6F" w:rsidR="00967C6F" w:rsidP="3E3252EB" w:rsidRDefault="00967C6F" w14:paraId="3609902F" wp14:textId="57DC66D5">
      <w:pPr>
        <w:spacing w:before="240" w:beforeAutospacing="off" w:after="240" w:afterAutospacing="off" w:line="240" w:lineRule="auto"/>
        <w:textAlignment w:val="baseline"/>
        <w:rPr>
          <w:rFonts w:ascii="Times New Roman" w:hAnsi="Times New Roman" w:eastAsia="Times New Roman" w:cs="Times New Roman"/>
          <w:noProof w:val="0"/>
          <w:sz w:val="24"/>
          <w:szCs w:val="24"/>
          <w:lang w:val="lt"/>
        </w:rPr>
      </w:pPr>
    </w:p>
    <w:p xmlns:wp14="http://schemas.microsoft.com/office/word/2010/wordml" w:rsidRPr="00967C6F" w:rsidR="00967C6F" w:rsidP="3E3252EB" w:rsidRDefault="00967C6F" w14:paraId="142A0355" wp14:textId="3AB2E883">
      <w:pPr>
        <w:spacing w:after="0" w:line="240" w:lineRule="auto"/>
        <w:textAlignment w:val="baseline"/>
        <w:rPr>
          <w:rFonts w:ascii="Times New Roman" w:hAnsi="Times New Roman" w:eastAsia="Times New Roman" w:cs="Times New Roman"/>
          <w:color w:val="FF0000"/>
          <w:sz w:val="24"/>
          <w:szCs w:val="24"/>
          <w:lang w:eastAsia="lt-LT"/>
        </w:rPr>
      </w:pPr>
    </w:p>
    <w:p xmlns:wp14="http://schemas.microsoft.com/office/word/2010/wordml" w:rsidRPr="00967C6F" w:rsidR="00967C6F" w:rsidP="00967C6F" w:rsidRDefault="00967C6F" w14:paraId="7069FD48" wp14:textId="77777777">
      <w:pPr>
        <w:spacing w:after="0" w:line="240" w:lineRule="auto"/>
        <w:textAlignment w:val="baseline"/>
        <w:rPr>
          <w:rFonts w:ascii="Segoe UI" w:hAnsi="Segoe UI" w:eastAsia="Times New Roman" w:cs="Segoe UI"/>
          <w:sz w:val="18"/>
          <w:szCs w:val="18"/>
          <w:lang w:eastAsia="lt-LT"/>
        </w:rPr>
      </w:pPr>
      <w:r w:rsidRPr="00967C6F">
        <w:rPr>
          <w:rFonts w:ascii="Times New Roman" w:hAnsi="Times New Roman" w:eastAsia="Times New Roman" w:cs="Times New Roman"/>
          <w:sz w:val="24"/>
          <w:szCs w:val="24"/>
          <w:lang w:eastAsia="lt-LT"/>
        </w:rPr>
        <w:t> </w:t>
      </w:r>
    </w:p>
    <w:p xmlns:wp14="http://schemas.microsoft.com/office/word/2010/wordml" w:rsidR="005B0FA1" w:rsidRDefault="005B0FA1" w14:paraId="672A6659" wp14:textId="77777777"/>
    <w:sectPr w:rsidR="005B0FA1">
      <w:pgSz w:w="11906" w:h="16838" w:orient="portrait"/>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C6F"/>
    <w:rsid w:val="002A4C93"/>
    <w:rsid w:val="00307E03"/>
    <w:rsid w:val="00464F33"/>
    <w:rsid w:val="005B0FA1"/>
    <w:rsid w:val="00663E11"/>
    <w:rsid w:val="007B757C"/>
    <w:rsid w:val="00967C6F"/>
    <w:rsid w:val="00EC0195"/>
    <w:rsid w:val="0644B4D0"/>
    <w:rsid w:val="085B38D4"/>
    <w:rsid w:val="1ECA8875"/>
    <w:rsid w:val="1F510BA8"/>
    <w:rsid w:val="1FB447BC"/>
    <w:rsid w:val="28DDD8FE"/>
    <w:rsid w:val="2C4913DD"/>
    <w:rsid w:val="311DAF32"/>
    <w:rsid w:val="3E3252EB"/>
    <w:rsid w:val="4960ABF5"/>
    <w:rsid w:val="4A3161AF"/>
    <w:rsid w:val="4DE8D44A"/>
    <w:rsid w:val="5318B813"/>
    <w:rsid w:val="573BC1BC"/>
    <w:rsid w:val="57D177DD"/>
    <w:rsid w:val="57D177DD"/>
    <w:rsid w:val="58B4BA0C"/>
    <w:rsid w:val="5A41ADC4"/>
    <w:rsid w:val="6047CD81"/>
    <w:rsid w:val="62ADC9E3"/>
    <w:rsid w:val="6533E2BC"/>
    <w:rsid w:val="6B358F7C"/>
    <w:rsid w:val="6BFCF578"/>
    <w:rsid w:val="70874330"/>
    <w:rsid w:val="7120EC6F"/>
    <w:rsid w:val="7A67FC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45FA1"/>
  <w15:chartTrackingRefBased/>
  <w15:docId w15:val="{3339D86A-40AB-4E88-A151-C503C97952B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prastasis" w:default="1">
    <w:name w:val="Normal"/>
    <w:qFormat/>
  </w:style>
  <w:style w:type="character" w:styleId="Numatytasispastraiposriftas" w:default="1">
    <w:name w:val="Default Paragraph Font"/>
    <w:uiPriority w:val="1"/>
    <w:semiHidden/>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prastojilent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290190">
      <w:bodyDiv w:val="1"/>
      <w:marLeft w:val="0"/>
      <w:marRight w:val="0"/>
      <w:marTop w:val="0"/>
      <w:marBottom w:val="0"/>
      <w:divBdr>
        <w:top w:val="none" w:sz="0" w:space="0" w:color="auto"/>
        <w:left w:val="none" w:sz="0" w:space="0" w:color="auto"/>
        <w:bottom w:val="none" w:sz="0" w:space="0" w:color="auto"/>
        <w:right w:val="none" w:sz="0" w:space="0" w:color="auto"/>
      </w:divBdr>
      <w:divsChild>
        <w:div w:id="1119683616">
          <w:marLeft w:val="0"/>
          <w:marRight w:val="0"/>
          <w:marTop w:val="0"/>
          <w:marBottom w:val="0"/>
          <w:divBdr>
            <w:top w:val="none" w:sz="0" w:space="0" w:color="auto"/>
            <w:left w:val="none" w:sz="0" w:space="0" w:color="auto"/>
            <w:bottom w:val="none" w:sz="0" w:space="0" w:color="auto"/>
            <w:right w:val="none" w:sz="0" w:space="0" w:color="auto"/>
          </w:divBdr>
        </w:div>
        <w:div w:id="1175848428">
          <w:marLeft w:val="0"/>
          <w:marRight w:val="0"/>
          <w:marTop w:val="0"/>
          <w:marBottom w:val="0"/>
          <w:divBdr>
            <w:top w:val="none" w:sz="0" w:space="0" w:color="auto"/>
            <w:left w:val="none" w:sz="0" w:space="0" w:color="auto"/>
            <w:bottom w:val="none" w:sz="0" w:space="0" w:color="auto"/>
            <w:right w:val="none" w:sz="0" w:space="0" w:color="auto"/>
          </w:divBdr>
        </w:div>
        <w:div w:id="1163931105">
          <w:marLeft w:val="0"/>
          <w:marRight w:val="0"/>
          <w:marTop w:val="0"/>
          <w:marBottom w:val="0"/>
          <w:divBdr>
            <w:top w:val="none" w:sz="0" w:space="0" w:color="auto"/>
            <w:left w:val="none" w:sz="0" w:space="0" w:color="auto"/>
            <w:bottom w:val="none" w:sz="0" w:space="0" w:color="auto"/>
            <w:right w:val="none" w:sz="0" w:space="0" w:color="auto"/>
          </w:divBdr>
        </w:div>
        <w:div w:id="328564243">
          <w:marLeft w:val="0"/>
          <w:marRight w:val="0"/>
          <w:marTop w:val="0"/>
          <w:marBottom w:val="0"/>
          <w:divBdr>
            <w:top w:val="none" w:sz="0" w:space="0" w:color="auto"/>
            <w:left w:val="none" w:sz="0" w:space="0" w:color="auto"/>
            <w:bottom w:val="none" w:sz="0" w:space="0" w:color="auto"/>
            <w:right w:val="none" w:sz="0" w:space="0" w:color="auto"/>
          </w:divBdr>
        </w:div>
        <w:div w:id="1011489878">
          <w:marLeft w:val="0"/>
          <w:marRight w:val="0"/>
          <w:marTop w:val="0"/>
          <w:marBottom w:val="0"/>
          <w:divBdr>
            <w:top w:val="none" w:sz="0" w:space="0" w:color="auto"/>
            <w:left w:val="none" w:sz="0" w:space="0" w:color="auto"/>
            <w:bottom w:val="none" w:sz="0" w:space="0" w:color="auto"/>
            <w:right w:val="none" w:sz="0" w:space="0" w:color="auto"/>
          </w:divBdr>
        </w:div>
        <w:div w:id="774012235">
          <w:marLeft w:val="0"/>
          <w:marRight w:val="0"/>
          <w:marTop w:val="0"/>
          <w:marBottom w:val="0"/>
          <w:divBdr>
            <w:top w:val="none" w:sz="0" w:space="0" w:color="auto"/>
            <w:left w:val="none" w:sz="0" w:space="0" w:color="auto"/>
            <w:bottom w:val="none" w:sz="0" w:space="0" w:color="auto"/>
            <w:right w:val="none" w:sz="0" w:space="0" w:color="auto"/>
          </w:divBdr>
        </w:div>
        <w:div w:id="1217469228">
          <w:marLeft w:val="0"/>
          <w:marRight w:val="0"/>
          <w:marTop w:val="0"/>
          <w:marBottom w:val="0"/>
          <w:divBdr>
            <w:top w:val="none" w:sz="0" w:space="0" w:color="auto"/>
            <w:left w:val="none" w:sz="0" w:space="0" w:color="auto"/>
            <w:bottom w:val="none" w:sz="0" w:space="0" w:color="auto"/>
            <w:right w:val="none" w:sz="0" w:space="0" w:color="auto"/>
          </w:divBdr>
        </w:div>
        <w:div w:id="89358129">
          <w:marLeft w:val="0"/>
          <w:marRight w:val="0"/>
          <w:marTop w:val="0"/>
          <w:marBottom w:val="0"/>
          <w:divBdr>
            <w:top w:val="none" w:sz="0" w:space="0" w:color="auto"/>
            <w:left w:val="none" w:sz="0" w:space="0" w:color="auto"/>
            <w:bottom w:val="none" w:sz="0" w:space="0" w:color="auto"/>
            <w:right w:val="none" w:sz="0" w:space="0" w:color="auto"/>
          </w:divBdr>
        </w:div>
        <w:div w:id="608319594">
          <w:marLeft w:val="0"/>
          <w:marRight w:val="0"/>
          <w:marTop w:val="0"/>
          <w:marBottom w:val="0"/>
          <w:divBdr>
            <w:top w:val="none" w:sz="0" w:space="0" w:color="auto"/>
            <w:left w:val="none" w:sz="0" w:space="0" w:color="auto"/>
            <w:bottom w:val="none" w:sz="0" w:space="0" w:color="auto"/>
            <w:right w:val="none" w:sz="0" w:space="0" w:color="auto"/>
          </w:divBdr>
        </w:div>
        <w:div w:id="1329285086">
          <w:marLeft w:val="0"/>
          <w:marRight w:val="0"/>
          <w:marTop w:val="0"/>
          <w:marBottom w:val="0"/>
          <w:divBdr>
            <w:top w:val="none" w:sz="0" w:space="0" w:color="auto"/>
            <w:left w:val="none" w:sz="0" w:space="0" w:color="auto"/>
            <w:bottom w:val="none" w:sz="0" w:space="0" w:color="auto"/>
            <w:right w:val="none" w:sz="0" w:space="0" w:color="auto"/>
          </w:divBdr>
        </w:div>
        <w:div w:id="1640845858">
          <w:marLeft w:val="0"/>
          <w:marRight w:val="0"/>
          <w:marTop w:val="0"/>
          <w:marBottom w:val="0"/>
          <w:divBdr>
            <w:top w:val="none" w:sz="0" w:space="0" w:color="auto"/>
            <w:left w:val="none" w:sz="0" w:space="0" w:color="auto"/>
            <w:bottom w:val="none" w:sz="0" w:space="0" w:color="auto"/>
            <w:right w:val="none" w:sz="0" w:space="0" w:color="auto"/>
          </w:divBdr>
          <w:divsChild>
            <w:div w:id="403913161">
              <w:marLeft w:val="-75"/>
              <w:marRight w:val="0"/>
              <w:marTop w:val="30"/>
              <w:marBottom w:val="30"/>
              <w:divBdr>
                <w:top w:val="none" w:sz="0" w:space="0" w:color="auto"/>
                <w:left w:val="none" w:sz="0" w:space="0" w:color="auto"/>
                <w:bottom w:val="none" w:sz="0" w:space="0" w:color="auto"/>
                <w:right w:val="none" w:sz="0" w:space="0" w:color="auto"/>
              </w:divBdr>
              <w:divsChild>
                <w:div w:id="1424954269">
                  <w:marLeft w:val="0"/>
                  <w:marRight w:val="0"/>
                  <w:marTop w:val="0"/>
                  <w:marBottom w:val="0"/>
                  <w:divBdr>
                    <w:top w:val="none" w:sz="0" w:space="0" w:color="auto"/>
                    <w:left w:val="none" w:sz="0" w:space="0" w:color="auto"/>
                    <w:bottom w:val="none" w:sz="0" w:space="0" w:color="auto"/>
                    <w:right w:val="none" w:sz="0" w:space="0" w:color="auto"/>
                  </w:divBdr>
                  <w:divsChild>
                    <w:div w:id="911548730">
                      <w:marLeft w:val="0"/>
                      <w:marRight w:val="0"/>
                      <w:marTop w:val="0"/>
                      <w:marBottom w:val="0"/>
                      <w:divBdr>
                        <w:top w:val="none" w:sz="0" w:space="0" w:color="auto"/>
                        <w:left w:val="none" w:sz="0" w:space="0" w:color="auto"/>
                        <w:bottom w:val="none" w:sz="0" w:space="0" w:color="auto"/>
                        <w:right w:val="none" w:sz="0" w:space="0" w:color="auto"/>
                      </w:divBdr>
                    </w:div>
                    <w:div w:id="921640197">
                      <w:marLeft w:val="0"/>
                      <w:marRight w:val="0"/>
                      <w:marTop w:val="0"/>
                      <w:marBottom w:val="0"/>
                      <w:divBdr>
                        <w:top w:val="none" w:sz="0" w:space="0" w:color="auto"/>
                        <w:left w:val="none" w:sz="0" w:space="0" w:color="auto"/>
                        <w:bottom w:val="none" w:sz="0" w:space="0" w:color="auto"/>
                        <w:right w:val="none" w:sz="0" w:space="0" w:color="auto"/>
                      </w:divBdr>
                    </w:div>
                  </w:divsChild>
                </w:div>
                <w:div w:id="395516033">
                  <w:marLeft w:val="0"/>
                  <w:marRight w:val="0"/>
                  <w:marTop w:val="0"/>
                  <w:marBottom w:val="0"/>
                  <w:divBdr>
                    <w:top w:val="none" w:sz="0" w:space="0" w:color="auto"/>
                    <w:left w:val="none" w:sz="0" w:space="0" w:color="auto"/>
                    <w:bottom w:val="none" w:sz="0" w:space="0" w:color="auto"/>
                    <w:right w:val="none" w:sz="0" w:space="0" w:color="auto"/>
                  </w:divBdr>
                  <w:divsChild>
                    <w:div w:id="62410101">
                      <w:marLeft w:val="0"/>
                      <w:marRight w:val="0"/>
                      <w:marTop w:val="0"/>
                      <w:marBottom w:val="0"/>
                      <w:divBdr>
                        <w:top w:val="none" w:sz="0" w:space="0" w:color="auto"/>
                        <w:left w:val="none" w:sz="0" w:space="0" w:color="auto"/>
                        <w:bottom w:val="none" w:sz="0" w:space="0" w:color="auto"/>
                        <w:right w:val="none" w:sz="0" w:space="0" w:color="auto"/>
                      </w:divBdr>
                    </w:div>
                  </w:divsChild>
                </w:div>
                <w:div w:id="701901481">
                  <w:marLeft w:val="0"/>
                  <w:marRight w:val="0"/>
                  <w:marTop w:val="0"/>
                  <w:marBottom w:val="0"/>
                  <w:divBdr>
                    <w:top w:val="none" w:sz="0" w:space="0" w:color="auto"/>
                    <w:left w:val="none" w:sz="0" w:space="0" w:color="auto"/>
                    <w:bottom w:val="none" w:sz="0" w:space="0" w:color="auto"/>
                    <w:right w:val="none" w:sz="0" w:space="0" w:color="auto"/>
                  </w:divBdr>
                  <w:divsChild>
                    <w:div w:id="614799526">
                      <w:marLeft w:val="0"/>
                      <w:marRight w:val="0"/>
                      <w:marTop w:val="0"/>
                      <w:marBottom w:val="0"/>
                      <w:divBdr>
                        <w:top w:val="none" w:sz="0" w:space="0" w:color="auto"/>
                        <w:left w:val="none" w:sz="0" w:space="0" w:color="auto"/>
                        <w:bottom w:val="none" w:sz="0" w:space="0" w:color="auto"/>
                        <w:right w:val="none" w:sz="0" w:space="0" w:color="auto"/>
                      </w:divBdr>
                    </w:div>
                  </w:divsChild>
                </w:div>
                <w:div w:id="793134875">
                  <w:marLeft w:val="0"/>
                  <w:marRight w:val="0"/>
                  <w:marTop w:val="0"/>
                  <w:marBottom w:val="0"/>
                  <w:divBdr>
                    <w:top w:val="none" w:sz="0" w:space="0" w:color="auto"/>
                    <w:left w:val="none" w:sz="0" w:space="0" w:color="auto"/>
                    <w:bottom w:val="none" w:sz="0" w:space="0" w:color="auto"/>
                    <w:right w:val="none" w:sz="0" w:space="0" w:color="auto"/>
                  </w:divBdr>
                  <w:divsChild>
                    <w:div w:id="889732548">
                      <w:marLeft w:val="0"/>
                      <w:marRight w:val="0"/>
                      <w:marTop w:val="0"/>
                      <w:marBottom w:val="0"/>
                      <w:divBdr>
                        <w:top w:val="none" w:sz="0" w:space="0" w:color="auto"/>
                        <w:left w:val="none" w:sz="0" w:space="0" w:color="auto"/>
                        <w:bottom w:val="none" w:sz="0" w:space="0" w:color="auto"/>
                        <w:right w:val="none" w:sz="0" w:space="0" w:color="auto"/>
                      </w:divBdr>
                    </w:div>
                  </w:divsChild>
                </w:div>
                <w:div w:id="2010518490">
                  <w:marLeft w:val="0"/>
                  <w:marRight w:val="0"/>
                  <w:marTop w:val="0"/>
                  <w:marBottom w:val="0"/>
                  <w:divBdr>
                    <w:top w:val="none" w:sz="0" w:space="0" w:color="auto"/>
                    <w:left w:val="none" w:sz="0" w:space="0" w:color="auto"/>
                    <w:bottom w:val="none" w:sz="0" w:space="0" w:color="auto"/>
                    <w:right w:val="none" w:sz="0" w:space="0" w:color="auto"/>
                  </w:divBdr>
                  <w:divsChild>
                    <w:div w:id="2140149191">
                      <w:marLeft w:val="0"/>
                      <w:marRight w:val="0"/>
                      <w:marTop w:val="0"/>
                      <w:marBottom w:val="0"/>
                      <w:divBdr>
                        <w:top w:val="none" w:sz="0" w:space="0" w:color="auto"/>
                        <w:left w:val="none" w:sz="0" w:space="0" w:color="auto"/>
                        <w:bottom w:val="none" w:sz="0" w:space="0" w:color="auto"/>
                        <w:right w:val="none" w:sz="0" w:space="0" w:color="auto"/>
                      </w:divBdr>
                    </w:div>
                  </w:divsChild>
                </w:div>
                <w:div w:id="996424745">
                  <w:marLeft w:val="0"/>
                  <w:marRight w:val="0"/>
                  <w:marTop w:val="0"/>
                  <w:marBottom w:val="0"/>
                  <w:divBdr>
                    <w:top w:val="none" w:sz="0" w:space="0" w:color="auto"/>
                    <w:left w:val="none" w:sz="0" w:space="0" w:color="auto"/>
                    <w:bottom w:val="none" w:sz="0" w:space="0" w:color="auto"/>
                    <w:right w:val="none" w:sz="0" w:space="0" w:color="auto"/>
                  </w:divBdr>
                  <w:divsChild>
                    <w:div w:id="801310822">
                      <w:marLeft w:val="0"/>
                      <w:marRight w:val="0"/>
                      <w:marTop w:val="0"/>
                      <w:marBottom w:val="0"/>
                      <w:divBdr>
                        <w:top w:val="none" w:sz="0" w:space="0" w:color="auto"/>
                        <w:left w:val="none" w:sz="0" w:space="0" w:color="auto"/>
                        <w:bottom w:val="none" w:sz="0" w:space="0" w:color="auto"/>
                        <w:right w:val="none" w:sz="0" w:space="0" w:color="auto"/>
                      </w:divBdr>
                    </w:div>
                  </w:divsChild>
                </w:div>
                <w:div w:id="1449425378">
                  <w:marLeft w:val="0"/>
                  <w:marRight w:val="0"/>
                  <w:marTop w:val="0"/>
                  <w:marBottom w:val="0"/>
                  <w:divBdr>
                    <w:top w:val="none" w:sz="0" w:space="0" w:color="auto"/>
                    <w:left w:val="none" w:sz="0" w:space="0" w:color="auto"/>
                    <w:bottom w:val="none" w:sz="0" w:space="0" w:color="auto"/>
                    <w:right w:val="none" w:sz="0" w:space="0" w:color="auto"/>
                  </w:divBdr>
                  <w:divsChild>
                    <w:div w:id="2011369398">
                      <w:marLeft w:val="0"/>
                      <w:marRight w:val="0"/>
                      <w:marTop w:val="0"/>
                      <w:marBottom w:val="0"/>
                      <w:divBdr>
                        <w:top w:val="none" w:sz="0" w:space="0" w:color="auto"/>
                        <w:left w:val="none" w:sz="0" w:space="0" w:color="auto"/>
                        <w:bottom w:val="none" w:sz="0" w:space="0" w:color="auto"/>
                        <w:right w:val="none" w:sz="0" w:space="0" w:color="auto"/>
                      </w:divBdr>
                    </w:div>
                    <w:div w:id="1222592181">
                      <w:marLeft w:val="0"/>
                      <w:marRight w:val="0"/>
                      <w:marTop w:val="0"/>
                      <w:marBottom w:val="0"/>
                      <w:divBdr>
                        <w:top w:val="none" w:sz="0" w:space="0" w:color="auto"/>
                        <w:left w:val="none" w:sz="0" w:space="0" w:color="auto"/>
                        <w:bottom w:val="none" w:sz="0" w:space="0" w:color="auto"/>
                        <w:right w:val="none" w:sz="0" w:space="0" w:color="auto"/>
                      </w:divBdr>
                    </w:div>
                    <w:div w:id="737673853">
                      <w:marLeft w:val="0"/>
                      <w:marRight w:val="0"/>
                      <w:marTop w:val="0"/>
                      <w:marBottom w:val="0"/>
                      <w:divBdr>
                        <w:top w:val="none" w:sz="0" w:space="0" w:color="auto"/>
                        <w:left w:val="none" w:sz="0" w:space="0" w:color="auto"/>
                        <w:bottom w:val="none" w:sz="0" w:space="0" w:color="auto"/>
                        <w:right w:val="none" w:sz="0" w:space="0" w:color="auto"/>
                      </w:divBdr>
                    </w:div>
                    <w:div w:id="238486633">
                      <w:marLeft w:val="0"/>
                      <w:marRight w:val="0"/>
                      <w:marTop w:val="0"/>
                      <w:marBottom w:val="0"/>
                      <w:divBdr>
                        <w:top w:val="none" w:sz="0" w:space="0" w:color="auto"/>
                        <w:left w:val="none" w:sz="0" w:space="0" w:color="auto"/>
                        <w:bottom w:val="none" w:sz="0" w:space="0" w:color="auto"/>
                        <w:right w:val="none" w:sz="0" w:space="0" w:color="auto"/>
                      </w:divBdr>
                    </w:div>
                    <w:div w:id="1003050273">
                      <w:marLeft w:val="0"/>
                      <w:marRight w:val="0"/>
                      <w:marTop w:val="0"/>
                      <w:marBottom w:val="0"/>
                      <w:divBdr>
                        <w:top w:val="none" w:sz="0" w:space="0" w:color="auto"/>
                        <w:left w:val="none" w:sz="0" w:space="0" w:color="auto"/>
                        <w:bottom w:val="none" w:sz="0" w:space="0" w:color="auto"/>
                        <w:right w:val="none" w:sz="0" w:space="0" w:color="auto"/>
                      </w:divBdr>
                    </w:div>
                    <w:div w:id="57242613">
                      <w:marLeft w:val="0"/>
                      <w:marRight w:val="0"/>
                      <w:marTop w:val="0"/>
                      <w:marBottom w:val="0"/>
                      <w:divBdr>
                        <w:top w:val="none" w:sz="0" w:space="0" w:color="auto"/>
                        <w:left w:val="none" w:sz="0" w:space="0" w:color="auto"/>
                        <w:bottom w:val="none" w:sz="0" w:space="0" w:color="auto"/>
                        <w:right w:val="none" w:sz="0" w:space="0" w:color="auto"/>
                      </w:divBdr>
                    </w:div>
                    <w:div w:id="457838852">
                      <w:marLeft w:val="0"/>
                      <w:marRight w:val="0"/>
                      <w:marTop w:val="0"/>
                      <w:marBottom w:val="0"/>
                      <w:divBdr>
                        <w:top w:val="none" w:sz="0" w:space="0" w:color="auto"/>
                        <w:left w:val="none" w:sz="0" w:space="0" w:color="auto"/>
                        <w:bottom w:val="none" w:sz="0" w:space="0" w:color="auto"/>
                        <w:right w:val="none" w:sz="0" w:space="0" w:color="auto"/>
                      </w:divBdr>
                    </w:div>
                    <w:div w:id="1632591037">
                      <w:marLeft w:val="0"/>
                      <w:marRight w:val="0"/>
                      <w:marTop w:val="0"/>
                      <w:marBottom w:val="0"/>
                      <w:divBdr>
                        <w:top w:val="none" w:sz="0" w:space="0" w:color="auto"/>
                        <w:left w:val="none" w:sz="0" w:space="0" w:color="auto"/>
                        <w:bottom w:val="none" w:sz="0" w:space="0" w:color="auto"/>
                        <w:right w:val="none" w:sz="0" w:space="0" w:color="auto"/>
                      </w:divBdr>
                    </w:div>
                    <w:div w:id="1484850590">
                      <w:marLeft w:val="0"/>
                      <w:marRight w:val="0"/>
                      <w:marTop w:val="0"/>
                      <w:marBottom w:val="0"/>
                      <w:divBdr>
                        <w:top w:val="none" w:sz="0" w:space="0" w:color="auto"/>
                        <w:left w:val="none" w:sz="0" w:space="0" w:color="auto"/>
                        <w:bottom w:val="none" w:sz="0" w:space="0" w:color="auto"/>
                        <w:right w:val="none" w:sz="0" w:space="0" w:color="auto"/>
                      </w:divBdr>
                    </w:div>
                    <w:div w:id="94912712">
                      <w:marLeft w:val="0"/>
                      <w:marRight w:val="0"/>
                      <w:marTop w:val="0"/>
                      <w:marBottom w:val="0"/>
                      <w:divBdr>
                        <w:top w:val="none" w:sz="0" w:space="0" w:color="auto"/>
                        <w:left w:val="none" w:sz="0" w:space="0" w:color="auto"/>
                        <w:bottom w:val="none" w:sz="0" w:space="0" w:color="auto"/>
                        <w:right w:val="none" w:sz="0" w:space="0" w:color="auto"/>
                      </w:divBdr>
                    </w:div>
                  </w:divsChild>
                </w:div>
                <w:div w:id="504168497">
                  <w:marLeft w:val="0"/>
                  <w:marRight w:val="0"/>
                  <w:marTop w:val="0"/>
                  <w:marBottom w:val="0"/>
                  <w:divBdr>
                    <w:top w:val="none" w:sz="0" w:space="0" w:color="auto"/>
                    <w:left w:val="none" w:sz="0" w:space="0" w:color="auto"/>
                    <w:bottom w:val="none" w:sz="0" w:space="0" w:color="auto"/>
                    <w:right w:val="none" w:sz="0" w:space="0" w:color="auto"/>
                  </w:divBdr>
                  <w:divsChild>
                    <w:div w:id="78140913">
                      <w:marLeft w:val="0"/>
                      <w:marRight w:val="0"/>
                      <w:marTop w:val="0"/>
                      <w:marBottom w:val="0"/>
                      <w:divBdr>
                        <w:top w:val="none" w:sz="0" w:space="0" w:color="auto"/>
                        <w:left w:val="none" w:sz="0" w:space="0" w:color="auto"/>
                        <w:bottom w:val="none" w:sz="0" w:space="0" w:color="auto"/>
                        <w:right w:val="none" w:sz="0" w:space="0" w:color="auto"/>
                      </w:divBdr>
                    </w:div>
                  </w:divsChild>
                </w:div>
                <w:div w:id="1552614120">
                  <w:marLeft w:val="0"/>
                  <w:marRight w:val="0"/>
                  <w:marTop w:val="0"/>
                  <w:marBottom w:val="0"/>
                  <w:divBdr>
                    <w:top w:val="none" w:sz="0" w:space="0" w:color="auto"/>
                    <w:left w:val="none" w:sz="0" w:space="0" w:color="auto"/>
                    <w:bottom w:val="none" w:sz="0" w:space="0" w:color="auto"/>
                    <w:right w:val="none" w:sz="0" w:space="0" w:color="auto"/>
                  </w:divBdr>
                  <w:divsChild>
                    <w:div w:id="1779108060">
                      <w:marLeft w:val="0"/>
                      <w:marRight w:val="0"/>
                      <w:marTop w:val="0"/>
                      <w:marBottom w:val="0"/>
                      <w:divBdr>
                        <w:top w:val="none" w:sz="0" w:space="0" w:color="auto"/>
                        <w:left w:val="none" w:sz="0" w:space="0" w:color="auto"/>
                        <w:bottom w:val="none" w:sz="0" w:space="0" w:color="auto"/>
                        <w:right w:val="none" w:sz="0" w:space="0" w:color="auto"/>
                      </w:divBdr>
                    </w:div>
                    <w:div w:id="2041467593">
                      <w:marLeft w:val="0"/>
                      <w:marRight w:val="0"/>
                      <w:marTop w:val="0"/>
                      <w:marBottom w:val="0"/>
                      <w:divBdr>
                        <w:top w:val="none" w:sz="0" w:space="0" w:color="auto"/>
                        <w:left w:val="none" w:sz="0" w:space="0" w:color="auto"/>
                        <w:bottom w:val="none" w:sz="0" w:space="0" w:color="auto"/>
                        <w:right w:val="none" w:sz="0" w:space="0" w:color="auto"/>
                      </w:divBdr>
                    </w:div>
                    <w:div w:id="6640534">
                      <w:marLeft w:val="0"/>
                      <w:marRight w:val="0"/>
                      <w:marTop w:val="0"/>
                      <w:marBottom w:val="0"/>
                      <w:divBdr>
                        <w:top w:val="none" w:sz="0" w:space="0" w:color="auto"/>
                        <w:left w:val="none" w:sz="0" w:space="0" w:color="auto"/>
                        <w:bottom w:val="none" w:sz="0" w:space="0" w:color="auto"/>
                        <w:right w:val="none" w:sz="0" w:space="0" w:color="auto"/>
                      </w:divBdr>
                    </w:div>
                    <w:div w:id="1364286684">
                      <w:marLeft w:val="0"/>
                      <w:marRight w:val="0"/>
                      <w:marTop w:val="0"/>
                      <w:marBottom w:val="0"/>
                      <w:divBdr>
                        <w:top w:val="none" w:sz="0" w:space="0" w:color="auto"/>
                        <w:left w:val="none" w:sz="0" w:space="0" w:color="auto"/>
                        <w:bottom w:val="none" w:sz="0" w:space="0" w:color="auto"/>
                        <w:right w:val="none" w:sz="0" w:space="0" w:color="auto"/>
                      </w:divBdr>
                    </w:div>
                    <w:div w:id="49812300">
                      <w:marLeft w:val="0"/>
                      <w:marRight w:val="0"/>
                      <w:marTop w:val="0"/>
                      <w:marBottom w:val="0"/>
                      <w:divBdr>
                        <w:top w:val="none" w:sz="0" w:space="0" w:color="auto"/>
                        <w:left w:val="none" w:sz="0" w:space="0" w:color="auto"/>
                        <w:bottom w:val="none" w:sz="0" w:space="0" w:color="auto"/>
                        <w:right w:val="none" w:sz="0" w:space="0" w:color="auto"/>
                      </w:divBdr>
                    </w:div>
                    <w:div w:id="1231235533">
                      <w:marLeft w:val="0"/>
                      <w:marRight w:val="0"/>
                      <w:marTop w:val="0"/>
                      <w:marBottom w:val="0"/>
                      <w:divBdr>
                        <w:top w:val="none" w:sz="0" w:space="0" w:color="auto"/>
                        <w:left w:val="none" w:sz="0" w:space="0" w:color="auto"/>
                        <w:bottom w:val="none" w:sz="0" w:space="0" w:color="auto"/>
                        <w:right w:val="none" w:sz="0" w:space="0" w:color="auto"/>
                      </w:divBdr>
                    </w:div>
                    <w:div w:id="1029991294">
                      <w:marLeft w:val="0"/>
                      <w:marRight w:val="0"/>
                      <w:marTop w:val="0"/>
                      <w:marBottom w:val="0"/>
                      <w:divBdr>
                        <w:top w:val="none" w:sz="0" w:space="0" w:color="auto"/>
                        <w:left w:val="none" w:sz="0" w:space="0" w:color="auto"/>
                        <w:bottom w:val="none" w:sz="0" w:space="0" w:color="auto"/>
                        <w:right w:val="none" w:sz="0" w:space="0" w:color="auto"/>
                      </w:divBdr>
                    </w:div>
                    <w:div w:id="1513489981">
                      <w:marLeft w:val="0"/>
                      <w:marRight w:val="0"/>
                      <w:marTop w:val="0"/>
                      <w:marBottom w:val="0"/>
                      <w:divBdr>
                        <w:top w:val="none" w:sz="0" w:space="0" w:color="auto"/>
                        <w:left w:val="none" w:sz="0" w:space="0" w:color="auto"/>
                        <w:bottom w:val="none" w:sz="0" w:space="0" w:color="auto"/>
                        <w:right w:val="none" w:sz="0" w:space="0" w:color="auto"/>
                      </w:divBdr>
                    </w:div>
                    <w:div w:id="1551696433">
                      <w:marLeft w:val="0"/>
                      <w:marRight w:val="0"/>
                      <w:marTop w:val="0"/>
                      <w:marBottom w:val="0"/>
                      <w:divBdr>
                        <w:top w:val="none" w:sz="0" w:space="0" w:color="auto"/>
                        <w:left w:val="none" w:sz="0" w:space="0" w:color="auto"/>
                        <w:bottom w:val="none" w:sz="0" w:space="0" w:color="auto"/>
                        <w:right w:val="none" w:sz="0" w:space="0" w:color="auto"/>
                      </w:divBdr>
                    </w:div>
                    <w:div w:id="660156274">
                      <w:marLeft w:val="0"/>
                      <w:marRight w:val="0"/>
                      <w:marTop w:val="0"/>
                      <w:marBottom w:val="0"/>
                      <w:divBdr>
                        <w:top w:val="none" w:sz="0" w:space="0" w:color="auto"/>
                        <w:left w:val="none" w:sz="0" w:space="0" w:color="auto"/>
                        <w:bottom w:val="none" w:sz="0" w:space="0" w:color="auto"/>
                        <w:right w:val="none" w:sz="0" w:space="0" w:color="auto"/>
                      </w:divBdr>
                    </w:div>
                    <w:div w:id="847209612">
                      <w:marLeft w:val="0"/>
                      <w:marRight w:val="0"/>
                      <w:marTop w:val="0"/>
                      <w:marBottom w:val="0"/>
                      <w:divBdr>
                        <w:top w:val="none" w:sz="0" w:space="0" w:color="auto"/>
                        <w:left w:val="none" w:sz="0" w:space="0" w:color="auto"/>
                        <w:bottom w:val="none" w:sz="0" w:space="0" w:color="auto"/>
                        <w:right w:val="none" w:sz="0" w:space="0" w:color="auto"/>
                      </w:divBdr>
                    </w:div>
                    <w:div w:id="2121484153">
                      <w:marLeft w:val="0"/>
                      <w:marRight w:val="0"/>
                      <w:marTop w:val="0"/>
                      <w:marBottom w:val="0"/>
                      <w:divBdr>
                        <w:top w:val="none" w:sz="0" w:space="0" w:color="auto"/>
                        <w:left w:val="none" w:sz="0" w:space="0" w:color="auto"/>
                        <w:bottom w:val="none" w:sz="0" w:space="0" w:color="auto"/>
                        <w:right w:val="none" w:sz="0" w:space="0" w:color="auto"/>
                      </w:divBdr>
                    </w:div>
                    <w:div w:id="398751084">
                      <w:marLeft w:val="0"/>
                      <w:marRight w:val="0"/>
                      <w:marTop w:val="0"/>
                      <w:marBottom w:val="0"/>
                      <w:divBdr>
                        <w:top w:val="none" w:sz="0" w:space="0" w:color="auto"/>
                        <w:left w:val="none" w:sz="0" w:space="0" w:color="auto"/>
                        <w:bottom w:val="none" w:sz="0" w:space="0" w:color="auto"/>
                        <w:right w:val="none" w:sz="0" w:space="0" w:color="auto"/>
                      </w:divBdr>
                    </w:div>
                    <w:div w:id="1263341757">
                      <w:marLeft w:val="0"/>
                      <w:marRight w:val="0"/>
                      <w:marTop w:val="0"/>
                      <w:marBottom w:val="0"/>
                      <w:divBdr>
                        <w:top w:val="none" w:sz="0" w:space="0" w:color="auto"/>
                        <w:left w:val="none" w:sz="0" w:space="0" w:color="auto"/>
                        <w:bottom w:val="none" w:sz="0" w:space="0" w:color="auto"/>
                        <w:right w:val="none" w:sz="0" w:space="0" w:color="auto"/>
                      </w:divBdr>
                    </w:div>
                    <w:div w:id="1001469478">
                      <w:marLeft w:val="0"/>
                      <w:marRight w:val="0"/>
                      <w:marTop w:val="0"/>
                      <w:marBottom w:val="0"/>
                      <w:divBdr>
                        <w:top w:val="none" w:sz="0" w:space="0" w:color="auto"/>
                        <w:left w:val="none" w:sz="0" w:space="0" w:color="auto"/>
                        <w:bottom w:val="none" w:sz="0" w:space="0" w:color="auto"/>
                        <w:right w:val="none" w:sz="0" w:space="0" w:color="auto"/>
                      </w:divBdr>
                    </w:div>
                  </w:divsChild>
                </w:div>
                <w:div w:id="1537890966">
                  <w:marLeft w:val="0"/>
                  <w:marRight w:val="0"/>
                  <w:marTop w:val="0"/>
                  <w:marBottom w:val="0"/>
                  <w:divBdr>
                    <w:top w:val="none" w:sz="0" w:space="0" w:color="auto"/>
                    <w:left w:val="none" w:sz="0" w:space="0" w:color="auto"/>
                    <w:bottom w:val="none" w:sz="0" w:space="0" w:color="auto"/>
                    <w:right w:val="none" w:sz="0" w:space="0" w:color="auto"/>
                  </w:divBdr>
                  <w:divsChild>
                    <w:div w:id="433940883">
                      <w:marLeft w:val="0"/>
                      <w:marRight w:val="0"/>
                      <w:marTop w:val="0"/>
                      <w:marBottom w:val="0"/>
                      <w:divBdr>
                        <w:top w:val="none" w:sz="0" w:space="0" w:color="auto"/>
                        <w:left w:val="none" w:sz="0" w:space="0" w:color="auto"/>
                        <w:bottom w:val="none" w:sz="0" w:space="0" w:color="auto"/>
                        <w:right w:val="none" w:sz="0" w:space="0" w:color="auto"/>
                      </w:divBdr>
                    </w:div>
                  </w:divsChild>
                </w:div>
                <w:div w:id="14578693">
                  <w:marLeft w:val="0"/>
                  <w:marRight w:val="0"/>
                  <w:marTop w:val="0"/>
                  <w:marBottom w:val="0"/>
                  <w:divBdr>
                    <w:top w:val="none" w:sz="0" w:space="0" w:color="auto"/>
                    <w:left w:val="none" w:sz="0" w:space="0" w:color="auto"/>
                    <w:bottom w:val="none" w:sz="0" w:space="0" w:color="auto"/>
                    <w:right w:val="none" w:sz="0" w:space="0" w:color="auto"/>
                  </w:divBdr>
                  <w:divsChild>
                    <w:div w:id="1263756414">
                      <w:marLeft w:val="0"/>
                      <w:marRight w:val="0"/>
                      <w:marTop w:val="0"/>
                      <w:marBottom w:val="0"/>
                      <w:divBdr>
                        <w:top w:val="none" w:sz="0" w:space="0" w:color="auto"/>
                        <w:left w:val="none" w:sz="0" w:space="0" w:color="auto"/>
                        <w:bottom w:val="none" w:sz="0" w:space="0" w:color="auto"/>
                        <w:right w:val="none" w:sz="0" w:space="0" w:color="auto"/>
                      </w:divBdr>
                    </w:div>
                    <w:div w:id="1784956179">
                      <w:marLeft w:val="0"/>
                      <w:marRight w:val="0"/>
                      <w:marTop w:val="0"/>
                      <w:marBottom w:val="0"/>
                      <w:divBdr>
                        <w:top w:val="none" w:sz="0" w:space="0" w:color="auto"/>
                        <w:left w:val="none" w:sz="0" w:space="0" w:color="auto"/>
                        <w:bottom w:val="none" w:sz="0" w:space="0" w:color="auto"/>
                        <w:right w:val="none" w:sz="0" w:space="0" w:color="auto"/>
                      </w:divBdr>
                    </w:div>
                    <w:div w:id="2074543947">
                      <w:marLeft w:val="0"/>
                      <w:marRight w:val="0"/>
                      <w:marTop w:val="0"/>
                      <w:marBottom w:val="0"/>
                      <w:divBdr>
                        <w:top w:val="none" w:sz="0" w:space="0" w:color="auto"/>
                        <w:left w:val="none" w:sz="0" w:space="0" w:color="auto"/>
                        <w:bottom w:val="none" w:sz="0" w:space="0" w:color="auto"/>
                        <w:right w:val="none" w:sz="0" w:space="0" w:color="auto"/>
                      </w:divBdr>
                    </w:div>
                    <w:div w:id="1184785022">
                      <w:marLeft w:val="0"/>
                      <w:marRight w:val="0"/>
                      <w:marTop w:val="0"/>
                      <w:marBottom w:val="0"/>
                      <w:divBdr>
                        <w:top w:val="none" w:sz="0" w:space="0" w:color="auto"/>
                        <w:left w:val="none" w:sz="0" w:space="0" w:color="auto"/>
                        <w:bottom w:val="none" w:sz="0" w:space="0" w:color="auto"/>
                        <w:right w:val="none" w:sz="0" w:space="0" w:color="auto"/>
                      </w:divBdr>
                    </w:div>
                    <w:div w:id="311449931">
                      <w:marLeft w:val="0"/>
                      <w:marRight w:val="0"/>
                      <w:marTop w:val="0"/>
                      <w:marBottom w:val="0"/>
                      <w:divBdr>
                        <w:top w:val="none" w:sz="0" w:space="0" w:color="auto"/>
                        <w:left w:val="none" w:sz="0" w:space="0" w:color="auto"/>
                        <w:bottom w:val="none" w:sz="0" w:space="0" w:color="auto"/>
                        <w:right w:val="none" w:sz="0" w:space="0" w:color="auto"/>
                      </w:divBdr>
                    </w:div>
                    <w:div w:id="751702444">
                      <w:marLeft w:val="0"/>
                      <w:marRight w:val="0"/>
                      <w:marTop w:val="0"/>
                      <w:marBottom w:val="0"/>
                      <w:divBdr>
                        <w:top w:val="none" w:sz="0" w:space="0" w:color="auto"/>
                        <w:left w:val="none" w:sz="0" w:space="0" w:color="auto"/>
                        <w:bottom w:val="none" w:sz="0" w:space="0" w:color="auto"/>
                        <w:right w:val="none" w:sz="0" w:space="0" w:color="auto"/>
                      </w:divBdr>
                    </w:div>
                    <w:div w:id="1965387630">
                      <w:marLeft w:val="0"/>
                      <w:marRight w:val="0"/>
                      <w:marTop w:val="0"/>
                      <w:marBottom w:val="0"/>
                      <w:divBdr>
                        <w:top w:val="none" w:sz="0" w:space="0" w:color="auto"/>
                        <w:left w:val="none" w:sz="0" w:space="0" w:color="auto"/>
                        <w:bottom w:val="none" w:sz="0" w:space="0" w:color="auto"/>
                        <w:right w:val="none" w:sz="0" w:space="0" w:color="auto"/>
                      </w:divBdr>
                    </w:div>
                  </w:divsChild>
                </w:div>
                <w:div w:id="1436099941">
                  <w:marLeft w:val="0"/>
                  <w:marRight w:val="0"/>
                  <w:marTop w:val="0"/>
                  <w:marBottom w:val="0"/>
                  <w:divBdr>
                    <w:top w:val="none" w:sz="0" w:space="0" w:color="auto"/>
                    <w:left w:val="none" w:sz="0" w:space="0" w:color="auto"/>
                    <w:bottom w:val="none" w:sz="0" w:space="0" w:color="auto"/>
                    <w:right w:val="none" w:sz="0" w:space="0" w:color="auto"/>
                  </w:divBdr>
                  <w:divsChild>
                    <w:div w:id="560334040">
                      <w:marLeft w:val="0"/>
                      <w:marRight w:val="0"/>
                      <w:marTop w:val="0"/>
                      <w:marBottom w:val="0"/>
                      <w:divBdr>
                        <w:top w:val="none" w:sz="0" w:space="0" w:color="auto"/>
                        <w:left w:val="none" w:sz="0" w:space="0" w:color="auto"/>
                        <w:bottom w:val="none" w:sz="0" w:space="0" w:color="auto"/>
                        <w:right w:val="none" w:sz="0" w:space="0" w:color="auto"/>
                      </w:divBdr>
                    </w:div>
                  </w:divsChild>
                </w:div>
                <w:div w:id="1849447848">
                  <w:marLeft w:val="0"/>
                  <w:marRight w:val="0"/>
                  <w:marTop w:val="0"/>
                  <w:marBottom w:val="0"/>
                  <w:divBdr>
                    <w:top w:val="none" w:sz="0" w:space="0" w:color="auto"/>
                    <w:left w:val="none" w:sz="0" w:space="0" w:color="auto"/>
                    <w:bottom w:val="none" w:sz="0" w:space="0" w:color="auto"/>
                    <w:right w:val="none" w:sz="0" w:space="0" w:color="auto"/>
                  </w:divBdr>
                  <w:divsChild>
                    <w:div w:id="490995903">
                      <w:marLeft w:val="0"/>
                      <w:marRight w:val="0"/>
                      <w:marTop w:val="0"/>
                      <w:marBottom w:val="0"/>
                      <w:divBdr>
                        <w:top w:val="none" w:sz="0" w:space="0" w:color="auto"/>
                        <w:left w:val="none" w:sz="0" w:space="0" w:color="auto"/>
                        <w:bottom w:val="none" w:sz="0" w:space="0" w:color="auto"/>
                        <w:right w:val="none" w:sz="0" w:space="0" w:color="auto"/>
                      </w:divBdr>
                    </w:div>
                    <w:div w:id="408769921">
                      <w:marLeft w:val="0"/>
                      <w:marRight w:val="0"/>
                      <w:marTop w:val="0"/>
                      <w:marBottom w:val="0"/>
                      <w:divBdr>
                        <w:top w:val="none" w:sz="0" w:space="0" w:color="auto"/>
                        <w:left w:val="none" w:sz="0" w:space="0" w:color="auto"/>
                        <w:bottom w:val="none" w:sz="0" w:space="0" w:color="auto"/>
                        <w:right w:val="none" w:sz="0" w:space="0" w:color="auto"/>
                      </w:divBdr>
                    </w:div>
                    <w:div w:id="1199928066">
                      <w:marLeft w:val="0"/>
                      <w:marRight w:val="0"/>
                      <w:marTop w:val="0"/>
                      <w:marBottom w:val="0"/>
                      <w:divBdr>
                        <w:top w:val="none" w:sz="0" w:space="0" w:color="auto"/>
                        <w:left w:val="none" w:sz="0" w:space="0" w:color="auto"/>
                        <w:bottom w:val="none" w:sz="0" w:space="0" w:color="auto"/>
                        <w:right w:val="none" w:sz="0" w:space="0" w:color="auto"/>
                      </w:divBdr>
                    </w:div>
                    <w:div w:id="1068186556">
                      <w:marLeft w:val="0"/>
                      <w:marRight w:val="0"/>
                      <w:marTop w:val="0"/>
                      <w:marBottom w:val="0"/>
                      <w:divBdr>
                        <w:top w:val="none" w:sz="0" w:space="0" w:color="auto"/>
                        <w:left w:val="none" w:sz="0" w:space="0" w:color="auto"/>
                        <w:bottom w:val="none" w:sz="0" w:space="0" w:color="auto"/>
                        <w:right w:val="none" w:sz="0" w:space="0" w:color="auto"/>
                      </w:divBdr>
                    </w:div>
                    <w:div w:id="801965610">
                      <w:marLeft w:val="0"/>
                      <w:marRight w:val="0"/>
                      <w:marTop w:val="0"/>
                      <w:marBottom w:val="0"/>
                      <w:divBdr>
                        <w:top w:val="none" w:sz="0" w:space="0" w:color="auto"/>
                        <w:left w:val="none" w:sz="0" w:space="0" w:color="auto"/>
                        <w:bottom w:val="none" w:sz="0" w:space="0" w:color="auto"/>
                        <w:right w:val="none" w:sz="0" w:space="0" w:color="auto"/>
                      </w:divBdr>
                    </w:div>
                    <w:div w:id="232931121">
                      <w:marLeft w:val="0"/>
                      <w:marRight w:val="0"/>
                      <w:marTop w:val="0"/>
                      <w:marBottom w:val="0"/>
                      <w:divBdr>
                        <w:top w:val="none" w:sz="0" w:space="0" w:color="auto"/>
                        <w:left w:val="none" w:sz="0" w:space="0" w:color="auto"/>
                        <w:bottom w:val="none" w:sz="0" w:space="0" w:color="auto"/>
                        <w:right w:val="none" w:sz="0" w:space="0" w:color="auto"/>
                      </w:divBdr>
                    </w:div>
                    <w:div w:id="1384673838">
                      <w:marLeft w:val="0"/>
                      <w:marRight w:val="0"/>
                      <w:marTop w:val="0"/>
                      <w:marBottom w:val="0"/>
                      <w:divBdr>
                        <w:top w:val="none" w:sz="0" w:space="0" w:color="auto"/>
                        <w:left w:val="none" w:sz="0" w:space="0" w:color="auto"/>
                        <w:bottom w:val="none" w:sz="0" w:space="0" w:color="auto"/>
                        <w:right w:val="none" w:sz="0" w:space="0" w:color="auto"/>
                      </w:divBdr>
                    </w:div>
                  </w:divsChild>
                </w:div>
                <w:div w:id="1241214264">
                  <w:marLeft w:val="0"/>
                  <w:marRight w:val="0"/>
                  <w:marTop w:val="0"/>
                  <w:marBottom w:val="0"/>
                  <w:divBdr>
                    <w:top w:val="none" w:sz="0" w:space="0" w:color="auto"/>
                    <w:left w:val="none" w:sz="0" w:space="0" w:color="auto"/>
                    <w:bottom w:val="none" w:sz="0" w:space="0" w:color="auto"/>
                    <w:right w:val="none" w:sz="0" w:space="0" w:color="auto"/>
                  </w:divBdr>
                  <w:divsChild>
                    <w:div w:id="874583901">
                      <w:marLeft w:val="0"/>
                      <w:marRight w:val="0"/>
                      <w:marTop w:val="0"/>
                      <w:marBottom w:val="0"/>
                      <w:divBdr>
                        <w:top w:val="none" w:sz="0" w:space="0" w:color="auto"/>
                        <w:left w:val="none" w:sz="0" w:space="0" w:color="auto"/>
                        <w:bottom w:val="none" w:sz="0" w:space="0" w:color="auto"/>
                        <w:right w:val="none" w:sz="0" w:space="0" w:color="auto"/>
                      </w:divBdr>
                    </w:div>
                  </w:divsChild>
                </w:div>
                <w:div w:id="1949968963">
                  <w:marLeft w:val="0"/>
                  <w:marRight w:val="0"/>
                  <w:marTop w:val="0"/>
                  <w:marBottom w:val="0"/>
                  <w:divBdr>
                    <w:top w:val="none" w:sz="0" w:space="0" w:color="auto"/>
                    <w:left w:val="none" w:sz="0" w:space="0" w:color="auto"/>
                    <w:bottom w:val="none" w:sz="0" w:space="0" w:color="auto"/>
                    <w:right w:val="none" w:sz="0" w:space="0" w:color="auto"/>
                  </w:divBdr>
                  <w:divsChild>
                    <w:div w:id="909001968">
                      <w:marLeft w:val="0"/>
                      <w:marRight w:val="0"/>
                      <w:marTop w:val="0"/>
                      <w:marBottom w:val="0"/>
                      <w:divBdr>
                        <w:top w:val="none" w:sz="0" w:space="0" w:color="auto"/>
                        <w:left w:val="none" w:sz="0" w:space="0" w:color="auto"/>
                        <w:bottom w:val="none" w:sz="0" w:space="0" w:color="auto"/>
                        <w:right w:val="none" w:sz="0" w:space="0" w:color="auto"/>
                      </w:divBdr>
                    </w:div>
                    <w:div w:id="1266110638">
                      <w:marLeft w:val="0"/>
                      <w:marRight w:val="0"/>
                      <w:marTop w:val="0"/>
                      <w:marBottom w:val="0"/>
                      <w:divBdr>
                        <w:top w:val="none" w:sz="0" w:space="0" w:color="auto"/>
                        <w:left w:val="none" w:sz="0" w:space="0" w:color="auto"/>
                        <w:bottom w:val="none" w:sz="0" w:space="0" w:color="auto"/>
                        <w:right w:val="none" w:sz="0" w:space="0" w:color="auto"/>
                      </w:divBdr>
                    </w:div>
                    <w:div w:id="950282101">
                      <w:marLeft w:val="0"/>
                      <w:marRight w:val="0"/>
                      <w:marTop w:val="0"/>
                      <w:marBottom w:val="0"/>
                      <w:divBdr>
                        <w:top w:val="none" w:sz="0" w:space="0" w:color="auto"/>
                        <w:left w:val="none" w:sz="0" w:space="0" w:color="auto"/>
                        <w:bottom w:val="none" w:sz="0" w:space="0" w:color="auto"/>
                        <w:right w:val="none" w:sz="0" w:space="0" w:color="auto"/>
                      </w:divBdr>
                    </w:div>
                    <w:div w:id="1136528152">
                      <w:marLeft w:val="0"/>
                      <w:marRight w:val="0"/>
                      <w:marTop w:val="0"/>
                      <w:marBottom w:val="0"/>
                      <w:divBdr>
                        <w:top w:val="none" w:sz="0" w:space="0" w:color="auto"/>
                        <w:left w:val="none" w:sz="0" w:space="0" w:color="auto"/>
                        <w:bottom w:val="none" w:sz="0" w:space="0" w:color="auto"/>
                        <w:right w:val="none" w:sz="0" w:space="0" w:color="auto"/>
                      </w:divBdr>
                    </w:div>
                    <w:div w:id="434980662">
                      <w:marLeft w:val="0"/>
                      <w:marRight w:val="0"/>
                      <w:marTop w:val="0"/>
                      <w:marBottom w:val="0"/>
                      <w:divBdr>
                        <w:top w:val="none" w:sz="0" w:space="0" w:color="auto"/>
                        <w:left w:val="none" w:sz="0" w:space="0" w:color="auto"/>
                        <w:bottom w:val="none" w:sz="0" w:space="0" w:color="auto"/>
                        <w:right w:val="none" w:sz="0" w:space="0" w:color="auto"/>
                      </w:divBdr>
                    </w:div>
                    <w:div w:id="257177154">
                      <w:marLeft w:val="0"/>
                      <w:marRight w:val="0"/>
                      <w:marTop w:val="0"/>
                      <w:marBottom w:val="0"/>
                      <w:divBdr>
                        <w:top w:val="none" w:sz="0" w:space="0" w:color="auto"/>
                        <w:left w:val="none" w:sz="0" w:space="0" w:color="auto"/>
                        <w:bottom w:val="none" w:sz="0" w:space="0" w:color="auto"/>
                        <w:right w:val="none" w:sz="0" w:space="0" w:color="auto"/>
                      </w:divBdr>
                    </w:div>
                    <w:div w:id="304967579">
                      <w:marLeft w:val="0"/>
                      <w:marRight w:val="0"/>
                      <w:marTop w:val="0"/>
                      <w:marBottom w:val="0"/>
                      <w:divBdr>
                        <w:top w:val="none" w:sz="0" w:space="0" w:color="auto"/>
                        <w:left w:val="none" w:sz="0" w:space="0" w:color="auto"/>
                        <w:bottom w:val="none" w:sz="0" w:space="0" w:color="auto"/>
                        <w:right w:val="none" w:sz="0" w:space="0" w:color="auto"/>
                      </w:divBdr>
                    </w:div>
                    <w:div w:id="1162113762">
                      <w:marLeft w:val="0"/>
                      <w:marRight w:val="0"/>
                      <w:marTop w:val="0"/>
                      <w:marBottom w:val="0"/>
                      <w:divBdr>
                        <w:top w:val="none" w:sz="0" w:space="0" w:color="auto"/>
                        <w:left w:val="none" w:sz="0" w:space="0" w:color="auto"/>
                        <w:bottom w:val="none" w:sz="0" w:space="0" w:color="auto"/>
                        <w:right w:val="none" w:sz="0" w:space="0" w:color="auto"/>
                      </w:divBdr>
                    </w:div>
                    <w:div w:id="80688201">
                      <w:marLeft w:val="0"/>
                      <w:marRight w:val="0"/>
                      <w:marTop w:val="0"/>
                      <w:marBottom w:val="0"/>
                      <w:divBdr>
                        <w:top w:val="none" w:sz="0" w:space="0" w:color="auto"/>
                        <w:left w:val="none" w:sz="0" w:space="0" w:color="auto"/>
                        <w:bottom w:val="none" w:sz="0" w:space="0" w:color="auto"/>
                        <w:right w:val="none" w:sz="0" w:space="0" w:color="auto"/>
                      </w:divBdr>
                    </w:div>
                  </w:divsChild>
                </w:div>
                <w:div w:id="1206022923">
                  <w:marLeft w:val="0"/>
                  <w:marRight w:val="0"/>
                  <w:marTop w:val="0"/>
                  <w:marBottom w:val="0"/>
                  <w:divBdr>
                    <w:top w:val="none" w:sz="0" w:space="0" w:color="auto"/>
                    <w:left w:val="none" w:sz="0" w:space="0" w:color="auto"/>
                    <w:bottom w:val="none" w:sz="0" w:space="0" w:color="auto"/>
                    <w:right w:val="none" w:sz="0" w:space="0" w:color="auto"/>
                  </w:divBdr>
                  <w:divsChild>
                    <w:div w:id="1886212173">
                      <w:marLeft w:val="0"/>
                      <w:marRight w:val="0"/>
                      <w:marTop w:val="0"/>
                      <w:marBottom w:val="0"/>
                      <w:divBdr>
                        <w:top w:val="none" w:sz="0" w:space="0" w:color="auto"/>
                        <w:left w:val="none" w:sz="0" w:space="0" w:color="auto"/>
                        <w:bottom w:val="none" w:sz="0" w:space="0" w:color="auto"/>
                        <w:right w:val="none" w:sz="0" w:space="0" w:color="auto"/>
                      </w:divBdr>
                    </w:div>
                  </w:divsChild>
                </w:div>
                <w:div w:id="752359848">
                  <w:marLeft w:val="0"/>
                  <w:marRight w:val="0"/>
                  <w:marTop w:val="0"/>
                  <w:marBottom w:val="0"/>
                  <w:divBdr>
                    <w:top w:val="none" w:sz="0" w:space="0" w:color="auto"/>
                    <w:left w:val="none" w:sz="0" w:space="0" w:color="auto"/>
                    <w:bottom w:val="none" w:sz="0" w:space="0" w:color="auto"/>
                    <w:right w:val="none" w:sz="0" w:space="0" w:color="auto"/>
                  </w:divBdr>
                  <w:divsChild>
                    <w:div w:id="391004512">
                      <w:marLeft w:val="0"/>
                      <w:marRight w:val="0"/>
                      <w:marTop w:val="0"/>
                      <w:marBottom w:val="0"/>
                      <w:divBdr>
                        <w:top w:val="none" w:sz="0" w:space="0" w:color="auto"/>
                        <w:left w:val="none" w:sz="0" w:space="0" w:color="auto"/>
                        <w:bottom w:val="none" w:sz="0" w:space="0" w:color="auto"/>
                        <w:right w:val="none" w:sz="0" w:space="0" w:color="auto"/>
                      </w:divBdr>
                    </w:div>
                    <w:div w:id="716323259">
                      <w:marLeft w:val="0"/>
                      <w:marRight w:val="0"/>
                      <w:marTop w:val="0"/>
                      <w:marBottom w:val="0"/>
                      <w:divBdr>
                        <w:top w:val="none" w:sz="0" w:space="0" w:color="auto"/>
                        <w:left w:val="none" w:sz="0" w:space="0" w:color="auto"/>
                        <w:bottom w:val="none" w:sz="0" w:space="0" w:color="auto"/>
                        <w:right w:val="none" w:sz="0" w:space="0" w:color="auto"/>
                      </w:divBdr>
                    </w:div>
                    <w:div w:id="1110852213">
                      <w:marLeft w:val="0"/>
                      <w:marRight w:val="0"/>
                      <w:marTop w:val="0"/>
                      <w:marBottom w:val="0"/>
                      <w:divBdr>
                        <w:top w:val="none" w:sz="0" w:space="0" w:color="auto"/>
                        <w:left w:val="none" w:sz="0" w:space="0" w:color="auto"/>
                        <w:bottom w:val="none" w:sz="0" w:space="0" w:color="auto"/>
                        <w:right w:val="none" w:sz="0" w:space="0" w:color="auto"/>
                      </w:divBdr>
                    </w:div>
                    <w:div w:id="654064004">
                      <w:marLeft w:val="0"/>
                      <w:marRight w:val="0"/>
                      <w:marTop w:val="0"/>
                      <w:marBottom w:val="0"/>
                      <w:divBdr>
                        <w:top w:val="none" w:sz="0" w:space="0" w:color="auto"/>
                        <w:left w:val="none" w:sz="0" w:space="0" w:color="auto"/>
                        <w:bottom w:val="none" w:sz="0" w:space="0" w:color="auto"/>
                        <w:right w:val="none" w:sz="0" w:space="0" w:color="auto"/>
                      </w:divBdr>
                    </w:div>
                    <w:div w:id="308750230">
                      <w:marLeft w:val="0"/>
                      <w:marRight w:val="0"/>
                      <w:marTop w:val="0"/>
                      <w:marBottom w:val="0"/>
                      <w:divBdr>
                        <w:top w:val="none" w:sz="0" w:space="0" w:color="auto"/>
                        <w:left w:val="none" w:sz="0" w:space="0" w:color="auto"/>
                        <w:bottom w:val="none" w:sz="0" w:space="0" w:color="auto"/>
                        <w:right w:val="none" w:sz="0" w:space="0" w:color="auto"/>
                      </w:divBdr>
                    </w:div>
                    <w:div w:id="1053890111">
                      <w:marLeft w:val="0"/>
                      <w:marRight w:val="0"/>
                      <w:marTop w:val="0"/>
                      <w:marBottom w:val="0"/>
                      <w:divBdr>
                        <w:top w:val="none" w:sz="0" w:space="0" w:color="auto"/>
                        <w:left w:val="none" w:sz="0" w:space="0" w:color="auto"/>
                        <w:bottom w:val="none" w:sz="0" w:space="0" w:color="auto"/>
                        <w:right w:val="none" w:sz="0" w:space="0" w:color="auto"/>
                      </w:divBdr>
                    </w:div>
                    <w:div w:id="32199762">
                      <w:marLeft w:val="0"/>
                      <w:marRight w:val="0"/>
                      <w:marTop w:val="0"/>
                      <w:marBottom w:val="0"/>
                      <w:divBdr>
                        <w:top w:val="none" w:sz="0" w:space="0" w:color="auto"/>
                        <w:left w:val="none" w:sz="0" w:space="0" w:color="auto"/>
                        <w:bottom w:val="none" w:sz="0" w:space="0" w:color="auto"/>
                        <w:right w:val="none" w:sz="0" w:space="0" w:color="auto"/>
                      </w:divBdr>
                    </w:div>
                    <w:div w:id="1788547613">
                      <w:marLeft w:val="0"/>
                      <w:marRight w:val="0"/>
                      <w:marTop w:val="0"/>
                      <w:marBottom w:val="0"/>
                      <w:divBdr>
                        <w:top w:val="none" w:sz="0" w:space="0" w:color="auto"/>
                        <w:left w:val="none" w:sz="0" w:space="0" w:color="auto"/>
                        <w:bottom w:val="none" w:sz="0" w:space="0" w:color="auto"/>
                        <w:right w:val="none" w:sz="0" w:space="0" w:color="auto"/>
                      </w:divBdr>
                    </w:div>
                    <w:div w:id="1646470338">
                      <w:marLeft w:val="0"/>
                      <w:marRight w:val="0"/>
                      <w:marTop w:val="0"/>
                      <w:marBottom w:val="0"/>
                      <w:divBdr>
                        <w:top w:val="none" w:sz="0" w:space="0" w:color="auto"/>
                        <w:left w:val="none" w:sz="0" w:space="0" w:color="auto"/>
                        <w:bottom w:val="none" w:sz="0" w:space="0" w:color="auto"/>
                        <w:right w:val="none" w:sz="0" w:space="0" w:color="auto"/>
                      </w:divBdr>
                    </w:div>
                    <w:div w:id="1245913285">
                      <w:marLeft w:val="0"/>
                      <w:marRight w:val="0"/>
                      <w:marTop w:val="0"/>
                      <w:marBottom w:val="0"/>
                      <w:divBdr>
                        <w:top w:val="none" w:sz="0" w:space="0" w:color="auto"/>
                        <w:left w:val="none" w:sz="0" w:space="0" w:color="auto"/>
                        <w:bottom w:val="none" w:sz="0" w:space="0" w:color="auto"/>
                        <w:right w:val="none" w:sz="0" w:space="0" w:color="auto"/>
                      </w:divBdr>
                    </w:div>
                    <w:div w:id="1177695505">
                      <w:marLeft w:val="0"/>
                      <w:marRight w:val="0"/>
                      <w:marTop w:val="0"/>
                      <w:marBottom w:val="0"/>
                      <w:divBdr>
                        <w:top w:val="none" w:sz="0" w:space="0" w:color="auto"/>
                        <w:left w:val="none" w:sz="0" w:space="0" w:color="auto"/>
                        <w:bottom w:val="none" w:sz="0" w:space="0" w:color="auto"/>
                        <w:right w:val="none" w:sz="0" w:space="0" w:color="auto"/>
                      </w:divBdr>
                    </w:div>
                    <w:div w:id="1477451401">
                      <w:marLeft w:val="0"/>
                      <w:marRight w:val="0"/>
                      <w:marTop w:val="0"/>
                      <w:marBottom w:val="0"/>
                      <w:divBdr>
                        <w:top w:val="none" w:sz="0" w:space="0" w:color="auto"/>
                        <w:left w:val="none" w:sz="0" w:space="0" w:color="auto"/>
                        <w:bottom w:val="none" w:sz="0" w:space="0" w:color="auto"/>
                        <w:right w:val="none" w:sz="0" w:space="0" w:color="auto"/>
                      </w:divBdr>
                    </w:div>
                    <w:div w:id="2029401333">
                      <w:marLeft w:val="0"/>
                      <w:marRight w:val="0"/>
                      <w:marTop w:val="0"/>
                      <w:marBottom w:val="0"/>
                      <w:divBdr>
                        <w:top w:val="none" w:sz="0" w:space="0" w:color="auto"/>
                        <w:left w:val="none" w:sz="0" w:space="0" w:color="auto"/>
                        <w:bottom w:val="none" w:sz="0" w:space="0" w:color="auto"/>
                        <w:right w:val="none" w:sz="0" w:space="0" w:color="auto"/>
                      </w:divBdr>
                    </w:div>
                  </w:divsChild>
                </w:div>
                <w:div w:id="1586843161">
                  <w:marLeft w:val="0"/>
                  <w:marRight w:val="0"/>
                  <w:marTop w:val="0"/>
                  <w:marBottom w:val="0"/>
                  <w:divBdr>
                    <w:top w:val="none" w:sz="0" w:space="0" w:color="auto"/>
                    <w:left w:val="none" w:sz="0" w:space="0" w:color="auto"/>
                    <w:bottom w:val="none" w:sz="0" w:space="0" w:color="auto"/>
                    <w:right w:val="none" w:sz="0" w:space="0" w:color="auto"/>
                  </w:divBdr>
                  <w:divsChild>
                    <w:div w:id="1486971827">
                      <w:marLeft w:val="0"/>
                      <w:marRight w:val="0"/>
                      <w:marTop w:val="0"/>
                      <w:marBottom w:val="0"/>
                      <w:divBdr>
                        <w:top w:val="none" w:sz="0" w:space="0" w:color="auto"/>
                        <w:left w:val="none" w:sz="0" w:space="0" w:color="auto"/>
                        <w:bottom w:val="none" w:sz="0" w:space="0" w:color="auto"/>
                        <w:right w:val="none" w:sz="0" w:space="0" w:color="auto"/>
                      </w:divBdr>
                    </w:div>
                  </w:divsChild>
                </w:div>
                <w:div w:id="7369427">
                  <w:marLeft w:val="0"/>
                  <w:marRight w:val="0"/>
                  <w:marTop w:val="0"/>
                  <w:marBottom w:val="0"/>
                  <w:divBdr>
                    <w:top w:val="none" w:sz="0" w:space="0" w:color="auto"/>
                    <w:left w:val="none" w:sz="0" w:space="0" w:color="auto"/>
                    <w:bottom w:val="none" w:sz="0" w:space="0" w:color="auto"/>
                    <w:right w:val="none" w:sz="0" w:space="0" w:color="auto"/>
                  </w:divBdr>
                  <w:divsChild>
                    <w:div w:id="731806008">
                      <w:marLeft w:val="0"/>
                      <w:marRight w:val="0"/>
                      <w:marTop w:val="0"/>
                      <w:marBottom w:val="0"/>
                      <w:divBdr>
                        <w:top w:val="none" w:sz="0" w:space="0" w:color="auto"/>
                        <w:left w:val="none" w:sz="0" w:space="0" w:color="auto"/>
                        <w:bottom w:val="none" w:sz="0" w:space="0" w:color="auto"/>
                        <w:right w:val="none" w:sz="0" w:space="0" w:color="auto"/>
                      </w:divBdr>
                    </w:div>
                  </w:divsChild>
                </w:div>
                <w:div w:id="1780830050">
                  <w:marLeft w:val="0"/>
                  <w:marRight w:val="0"/>
                  <w:marTop w:val="0"/>
                  <w:marBottom w:val="0"/>
                  <w:divBdr>
                    <w:top w:val="none" w:sz="0" w:space="0" w:color="auto"/>
                    <w:left w:val="none" w:sz="0" w:space="0" w:color="auto"/>
                    <w:bottom w:val="none" w:sz="0" w:space="0" w:color="auto"/>
                    <w:right w:val="none" w:sz="0" w:space="0" w:color="auto"/>
                  </w:divBdr>
                  <w:divsChild>
                    <w:div w:id="1043558605">
                      <w:marLeft w:val="0"/>
                      <w:marRight w:val="0"/>
                      <w:marTop w:val="0"/>
                      <w:marBottom w:val="0"/>
                      <w:divBdr>
                        <w:top w:val="none" w:sz="0" w:space="0" w:color="auto"/>
                        <w:left w:val="none" w:sz="0" w:space="0" w:color="auto"/>
                        <w:bottom w:val="none" w:sz="0" w:space="0" w:color="auto"/>
                        <w:right w:val="none" w:sz="0" w:space="0" w:color="auto"/>
                      </w:divBdr>
                    </w:div>
                    <w:div w:id="324285916">
                      <w:marLeft w:val="0"/>
                      <w:marRight w:val="0"/>
                      <w:marTop w:val="0"/>
                      <w:marBottom w:val="0"/>
                      <w:divBdr>
                        <w:top w:val="none" w:sz="0" w:space="0" w:color="auto"/>
                        <w:left w:val="none" w:sz="0" w:space="0" w:color="auto"/>
                        <w:bottom w:val="none" w:sz="0" w:space="0" w:color="auto"/>
                        <w:right w:val="none" w:sz="0" w:space="0" w:color="auto"/>
                      </w:divBdr>
                    </w:div>
                    <w:div w:id="1115053390">
                      <w:marLeft w:val="0"/>
                      <w:marRight w:val="0"/>
                      <w:marTop w:val="0"/>
                      <w:marBottom w:val="0"/>
                      <w:divBdr>
                        <w:top w:val="none" w:sz="0" w:space="0" w:color="auto"/>
                        <w:left w:val="none" w:sz="0" w:space="0" w:color="auto"/>
                        <w:bottom w:val="none" w:sz="0" w:space="0" w:color="auto"/>
                        <w:right w:val="none" w:sz="0" w:space="0" w:color="auto"/>
                      </w:divBdr>
                    </w:div>
                    <w:div w:id="491727223">
                      <w:marLeft w:val="0"/>
                      <w:marRight w:val="0"/>
                      <w:marTop w:val="0"/>
                      <w:marBottom w:val="0"/>
                      <w:divBdr>
                        <w:top w:val="none" w:sz="0" w:space="0" w:color="auto"/>
                        <w:left w:val="none" w:sz="0" w:space="0" w:color="auto"/>
                        <w:bottom w:val="none" w:sz="0" w:space="0" w:color="auto"/>
                        <w:right w:val="none" w:sz="0" w:space="0" w:color="auto"/>
                      </w:divBdr>
                    </w:div>
                    <w:div w:id="1567718414">
                      <w:marLeft w:val="0"/>
                      <w:marRight w:val="0"/>
                      <w:marTop w:val="0"/>
                      <w:marBottom w:val="0"/>
                      <w:divBdr>
                        <w:top w:val="none" w:sz="0" w:space="0" w:color="auto"/>
                        <w:left w:val="none" w:sz="0" w:space="0" w:color="auto"/>
                        <w:bottom w:val="none" w:sz="0" w:space="0" w:color="auto"/>
                        <w:right w:val="none" w:sz="0" w:space="0" w:color="auto"/>
                      </w:divBdr>
                    </w:div>
                    <w:div w:id="1585072424">
                      <w:marLeft w:val="0"/>
                      <w:marRight w:val="0"/>
                      <w:marTop w:val="0"/>
                      <w:marBottom w:val="0"/>
                      <w:divBdr>
                        <w:top w:val="none" w:sz="0" w:space="0" w:color="auto"/>
                        <w:left w:val="none" w:sz="0" w:space="0" w:color="auto"/>
                        <w:bottom w:val="none" w:sz="0" w:space="0" w:color="auto"/>
                        <w:right w:val="none" w:sz="0" w:space="0" w:color="auto"/>
                      </w:divBdr>
                    </w:div>
                    <w:div w:id="714159684">
                      <w:marLeft w:val="0"/>
                      <w:marRight w:val="0"/>
                      <w:marTop w:val="0"/>
                      <w:marBottom w:val="0"/>
                      <w:divBdr>
                        <w:top w:val="none" w:sz="0" w:space="0" w:color="auto"/>
                        <w:left w:val="none" w:sz="0" w:space="0" w:color="auto"/>
                        <w:bottom w:val="none" w:sz="0" w:space="0" w:color="auto"/>
                        <w:right w:val="none" w:sz="0" w:space="0" w:color="auto"/>
                      </w:divBdr>
                    </w:div>
                  </w:divsChild>
                </w:div>
                <w:div w:id="1732388356">
                  <w:marLeft w:val="0"/>
                  <w:marRight w:val="0"/>
                  <w:marTop w:val="0"/>
                  <w:marBottom w:val="0"/>
                  <w:divBdr>
                    <w:top w:val="none" w:sz="0" w:space="0" w:color="auto"/>
                    <w:left w:val="none" w:sz="0" w:space="0" w:color="auto"/>
                    <w:bottom w:val="none" w:sz="0" w:space="0" w:color="auto"/>
                    <w:right w:val="none" w:sz="0" w:space="0" w:color="auto"/>
                  </w:divBdr>
                  <w:divsChild>
                    <w:div w:id="49810719">
                      <w:marLeft w:val="0"/>
                      <w:marRight w:val="0"/>
                      <w:marTop w:val="0"/>
                      <w:marBottom w:val="0"/>
                      <w:divBdr>
                        <w:top w:val="none" w:sz="0" w:space="0" w:color="auto"/>
                        <w:left w:val="none" w:sz="0" w:space="0" w:color="auto"/>
                        <w:bottom w:val="none" w:sz="0" w:space="0" w:color="auto"/>
                        <w:right w:val="none" w:sz="0" w:space="0" w:color="auto"/>
                      </w:divBdr>
                    </w:div>
                  </w:divsChild>
                </w:div>
                <w:div w:id="809783019">
                  <w:marLeft w:val="0"/>
                  <w:marRight w:val="0"/>
                  <w:marTop w:val="0"/>
                  <w:marBottom w:val="0"/>
                  <w:divBdr>
                    <w:top w:val="none" w:sz="0" w:space="0" w:color="auto"/>
                    <w:left w:val="none" w:sz="0" w:space="0" w:color="auto"/>
                    <w:bottom w:val="none" w:sz="0" w:space="0" w:color="auto"/>
                    <w:right w:val="none" w:sz="0" w:space="0" w:color="auto"/>
                  </w:divBdr>
                  <w:divsChild>
                    <w:div w:id="2143841294">
                      <w:marLeft w:val="0"/>
                      <w:marRight w:val="0"/>
                      <w:marTop w:val="0"/>
                      <w:marBottom w:val="0"/>
                      <w:divBdr>
                        <w:top w:val="none" w:sz="0" w:space="0" w:color="auto"/>
                        <w:left w:val="none" w:sz="0" w:space="0" w:color="auto"/>
                        <w:bottom w:val="none" w:sz="0" w:space="0" w:color="auto"/>
                        <w:right w:val="none" w:sz="0" w:space="0" w:color="auto"/>
                      </w:divBdr>
                    </w:div>
                    <w:div w:id="1869367182">
                      <w:marLeft w:val="0"/>
                      <w:marRight w:val="0"/>
                      <w:marTop w:val="0"/>
                      <w:marBottom w:val="0"/>
                      <w:divBdr>
                        <w:top w:val="none" w:sz="0" w:space="0" w:color="auto"/>
                        <w:left w:val="none" w:sz="0" w:space="0" w:color="auto"/>
                        <w:bottom w:val="none" w:sz="0" w:space="0" w:color="auto"/>
                        <w:right w:val="none" w:sz="0" w:space="0" w:color="auto"/>
                      </w:divBdr>
                    </w:div>
                  </w:divsChild>
                </w:div>
                <w:div w:id="1450203371">
                  <w:marLeft w:val="0"/>
                  <w:marRight w:val="0"/>
                  <w:marTop w:val="0"/>
                  <w:marBottom w:val="0"/>
                  <w:divBdr>
                    <w:top w:val="none" w:sz="0" w:space="0" w:color="auto"/>
                    <w:left w:val="none" w:sz="0" w:space="0" w:color="auto"/>
                    <w:bottom w:val="none" w:sz="0" w:space="0" w:color="auto"/>
                    <w:right w:val="none" w:sz="0" w:space="0" w:color="auto"/>
                  </w:divBdr>
                  <w:divsChild>
                    <w:div w:id="456680797">
                      <w:marLeft w:val="0"/>
                      <w:marRight w:val="0"/>
                      <w:marTop w:val="0"/>
                      <w:marBottom w:val="0"/>
                      <w:divBdr>
                        <w:top w:val="none" w:sz="0" w:space="0" w:color="auto"/>
                        <w:left w:val="none" w:sz="0" w:space="0" w:color="auto"/>
                        <w:bottom w:val="none" w:sz="0" w:space="0" w:color="auto"/>
                        <w:right w:val="none" w:sz="0" w:space="0" w:color="auto"/>
                      </w:divBdr>
                    </w:div>
                  </w:divsChild>
                </w:div>
                <w:div w:id="1290815819">
                  <w:marLeft w:val="0"/>
                  <w:marRight w:val="0"/>
                  <w:marTop w:val="0"/>
                  <w:marBottom w:val="0"/>
                  <w:divBdr>
                    <w:top w:val="none" w:sz="0" w:space="0" w:color="auto"/>
                    <w:left w:val="none" w:sz="0" w:space="0" w:color="auto"/>
                    <w:bottom w:val="none" w:sz="0" w:space="0" w:color="auto"/>
                    <w:right w:val="none" w:sz="0" w:space="0" w:color="auto"/>
                  </w:divBdr>
                  <w:divsChild>
                    <w:div w:id="1314329512">
                      <w:marLeft w:val="0"/>
                      <w:marRight w:val="0"/>
                      <w:marTop w:val="0"/>
                      <w:marBottom w:val="0"/>
                      <w:divBdr>
                        <w:top w:val="none" w:sz="0" w:space="0" w:color="auto"/>
                        <w:left w:val="none" w:sz="0" w:space="0" w:color="auto"/>
                        <w:bottom w:val="none" w:sz="0" w:space="0" w:color="auto"/>
                        <w:right w:val="none" w:sz="0" w:space="0" w:color="auto"/>
                      </w:divBdr>
                    </w:div>
                    <w:div w:id="831600164">
                      <w:marLeft w:val="0"/>
                      <w:marRight w:val="0"/>
                      <w:marTop w:val="0"/>
                      <w:marBottom w:val="0"/>
                      <w:divBdr>
                        <w:top w:val="none" w:sz="0" w:space="0" w:color="auto"/>
                        <w:left w:val="none" w:sz="0" w:space="0" w:color="auto"/>
                        <w:bottom w:val="none" w:sz="0" w:space="0" w:color="auto"/>
                        <w:right w:val="none" w:sz="0" w:space="0" w:color="auto"/>
                      </w:divBdr>
                    </w:div>
                    <w:div w:id="187836234">
                      <w:marLeft w:val="0"/>
                      <w:marRight w:val="0"/>
                      <w:marTop w:val="0"/>
                      <w:marBottom w:val="0"/>
                      <w:divBdr>
                        <w:top w:val="none" w:sz="0" w:space="0" w:color="auto"/>
                        <w:left w:val="none" w:sz="0" w:space="0" w:color="auto"/>
                        <w:bottom w:val="none" w:sz="0" w:space="0" w:color="auto"/>
                        <w:right w:val="none" w:sz="0" w:space="0" w:color="auto"/>
                      </w:divBdr>
                    </w:div>
                    <w:div w:id="1613131548">
                      <w:marLeft w:val="0"/>
                      <w:marRight w:val="0"/>
                      <w:marTop w:val="0"/>
                      <w:marBottom w:val="0"/>
                      <w:divBdr>
                        <w:top w:val="none" w:sz="0" w:space="0" w:color="auto"/>
                        <w:left w:val="none" w:sz="0" w:space="0" w:color="auto"/>
                        <w:bottom w:val="none" w:sz="0" w:space="0" w:color="auto"/>
                        <w:right w:val="none" w:sz="0" w:space="0" w:color="auto"/>
                      </w:divBdr>
                    </w:div>
                    <w:div w:id="629357755">
                      <w:marLeft w:val="0"/>
                      <w:marRight w:val="0"/>
                      <w:marTop w:val="0"/>
                      <w:marBottom w:val="0"/>
                      <w:divBdr>
                        <w:top w:val="none" w:sz="0" w:space="0" w:color="auto"/>
                        <w:left w:val="none" w:sz="0" w:space="0" w:color="auto"/>
                        <w:bottom w:val="none" w:sz="0" w:space="0" w:color="auto"/>
                        <w:right w:val="none" w:sz="0" w:space="0" w:color="auto"/>
                      </w:divBdr>
                    </w:div>
                    <w:div w:id="1626765906">
                      <w:marLeft w:val="0"/>
                      <w:marRight w:val="0"/>
                      <w:marTop w:val="0"/>
                      <w:marBottom w:val="0"/>
                      <w:divBdr>
                        <w:top w:val="none" w:sz="0" w:space="0" w:color="auto"/>
                        <w:left w:val="none" w:sz="0" w:space="0" w:color="auto"/>
                        <w:bottom w:val="none" w:sz="0" w:space="0" w:color="auto"/>
                        <w:right w:val="none" w:sz="0" w:space="0" w:color="auto"/>
                      </w:divBdr>
                    </w:div>
                  </w:divsChild>
                </w:div>
                <w:div w:id="1306668078">
                  <w:marLeft w:val="0"/>
                  <w:marRight w:val="0"/>
                  <w:marTop w:val="0"/>
                  <w:marBottom w:val="0"/>
                  <w:divBdr>
                    <w:top w:val="none" w:sz="0" w:space="0" w:color="auto"/>
                    <w:left w:val="none" w:sz="0" w:space="0" w:color="auto"/>
                    <w:bottom w:val="none" w:sz="0" w:space="0" w:color="auto"/>
                    <w:right w:val="none" w:sz="0" w:space="0" w:color="auto"/>
                  </w:divBdr>
                  <w:divsChild>
                    <w:div w:id="1607535866">
                      <w:marLeft w:val="0"/>
                      <w:marRight w:val="0"/>
                      <w:marTop w:val="0"/>
                      <w:marBottom w:val="0"/>
                      <w:divBdr>
                        <w:top w:val="none" w:sz="0" w:space="0" w:color="auto"/>
                        <w:left w:val="none" w:sz="0" w:space="0" w:color="auto"/>
                        <w:bottom w:val="none" w:sz="0" w:space="0" w:color="auto"/>
                        <w:right w:val="none" w:sz="0" w:space="0" w:color="auto"/>
                      </w:divBdr>
                    </w:div>
                  </w:divsChild>
                </w:div>
                <w:div w:id="461848673">
                  <w:marLeft w:val="0"/>
                  <w:marRight w:val="0"/>
                  <w:marTop w:val="0"/>
                  <w:marBottom w:val="0"/>
                  <w:divBdr>
                    <w:top w:val="none" w:sz="0" w:space="0" w:color="auto"/>
                    <w:left w:val="none" w:sz="0" w:space="0" w:color="auto"/>
                    <w:bottom w:val="none" w:sz="0" w:space="0" w:color="auto"/>
                    <w:right w:val="none" w:sz="0" w:space="0" w:color="auto"/>
                  </w:divBdr>
                  <w:divsChild>
                    <w:div w:id="2110276637">
                      <w:marLeft w:val="0"/>
                      <w:marRight w:val="0"/>
                      <w:marTop w:val="0"/>
                      <w:marBottom w:val="0"/>
                      <w:divBdr>
                        <w:top w:val="none" w:sz="0" w:space="0" w:color="auto"/>
                        <w:left w:val="none" w:sz="0" w:space="0" w:color="auto"/>
                        <w:bottom w:val="none" w:sz="0" w:space="0" w:color="auto"/>
                        <w:right w:val="none" w:sz="0" w:space="0" w:color="auto"/>
                      </w:divBdr>
                    </w:div>
                  </w:divsChild>
                </w:div>
                <w:div w:id="1101531742">
                  <w:marLeft w:val="0"/>
                  <w:marRight w:val="0"/>
                  <w:marTop w:val="0"/>
                  <w:marBottom w:val="0"/>
                  <w:divBdr>
                    <w:top w:val="none" w:sz="0" w:space="0" w:color="auto"/>
                    <w:left w:val="none" w:sz="0" w:space="0" w:color="auto"/>
                    <w:bottom w:val="none" w:sz="0" w:space="0" w:color="auto"/>
                    <w:right w:val="none" w:sz="0" w:space="0" w:color="auto"/>
                  </w:divBdr>
                  <w:divsChild>
                    <w:div w:id="1542815534">
                      <w:marLeft w:val="0"/>
                      <w:marRight w:val="0"/>
                      <w:marTop w:val="0"/>
                      <w:marBottom w:val="0"/>
                      <w:divBdr>
                        <w:top w:val="none" w:sz="0" w:space="0" w:color="auto"/>
                        <w:left w:val="none" w:sz="0" w:space="0" w:color="auto"/>
                        <w:bottom w:val="none" w:sz="0" w:space="0" w:color="auto"/>
                        <w:right w:val="none" w:sz="0" w:space="0" w:color="auto"/>
                      </w:divBdr>
                    </w:div>
                  </w:divsChild>
                </w:div>
                <w:div w:id="2079208557">
                  <w:marLeft w:val="0"/>
                  <w:marRight w:val="0"/>
                  <w:marTop w:val="0"/>
                  <w:marBottom w:val="0"/>
                  <w:divBdr>
                    <w:top w:val="none" w:sz="0" w:space="0" w:color="auto"/>
                    <w:left w:val="none" w:sz="0" w:space="0" w:color="auto"/>
                    <w:bottom w:val="none" w:sz="0" w:space="0" w:color="auto"/>
                    <w:right w:val="none" w:sz="0" w:space="0" w:color="auto"/>
                  </w:divBdr>
                  <w:divsChild>
                    <w:div w:id="1259866591">
                      <w:marLeft w:val="0"/>
                      <w:marRight w:val="0"/>
                      <w:marTop w:val="0"/>
                      <w:marBottom w:val="0"/>
                      <w:divBdr>
                        <w:top w:val="none" w:sz="0" w:space="0" w:color="auto"/>
                        <w:left w:val="none" w:sz="0" w:space="0" w:color="auto"/>
                        <w:bottom w:val="none" w:sz="0" w:space="0" w:color="auto"/>
                        <w:right w:val="none" w:sz="0" w:space="0" w:color="auto"/>
                      </w:divBdr>
                    </w:div>
                    <w:div w:id="1187718518">
                      <w:marLeft w:val="0"/>
                      <w:marRight w:val="0"/>
                      <w:marTop w:val="0"/>
                      <w:marBottom w:val="0"/>
                      <w:divBdr>
                        <w:top w:val="none" w:sz="0" w:space="0" w:color="auto"/>
                        <w:left w:val="none" w:sz="0" w:space="0" w:color="auto"/>
                        <w:bottom w:val="none" w:sz="0" w:space="0" w:color="auto"/>
                        <w:right w:val="none" w:sz="0" w:space="0" w:color="auto"/>
                      </w:divBdr>
                    </w:div>
                    <w:div w:id="706177310">
                      <w:marLeft w:val="0"/>
                      <w:marRight w:val="0"/>
                      <w:marTop w:val="0"/>
                      <w:marBottom w:val="0"/>
                      <w:divBdr>
                        <w:top w:val="none" w:sz="0" w:space="0" w:color="auto"/>
                        <w:left w:val="none" w:sz="0" w:space="0" w:color="auto"/>
                        <w:bottom w:val="none" w:sz="0" w:space="0" w:color="auto"/>
                        <w:right w:val="none" w:sz="0" w:space="0" w:color="auto"/>
                      </w:divBdr>
                    </w:div>
                    <w:div w:id="1325664666">
                      <w:marLeft w:val="0"/>
                      <w:marRight w:val="0"/>
                      <w:marTop w:val="0"/>
                      <w:marBottom w:val="0"/>
                      <w:divBdr>
                        <w:top w:val="none" w:sz="0" w:space="0" w:color="auto"/>
                        <w:left w:val="none" w:sz="0" w:space="0" w:color="auto"/>
                        <w:bottom w:val="none" w:sz="0" w:space="0" w:color="auto"/>
                        <w:right w:val="none" w:sz="0" w:space="0" w:color="auto"/>
                      </w:divBdr>
                    </w:div>
                    <w:div w:id="1421636572">
                      <w:marLeft w:val="0"/>
                      <w:marRight w:val="0"/>
                      <w:marTop w:val="0"/>
                      <w:marBottom w:val="0"/>
                      <w:divBdr>
                        <w:top w:val="none" w:sz="0" w:space="0" w:color="auto"/>
                        <w:left w:val="none" w:sz="0" w:space="0" w:color="auto"/>
                        <w:bottom w:val="none" w:sz="0" w:space="0" w:color="auto"/>
                        <w:right w:val="none" w:sz="0" w:space="0" w:color="auto"/>
                      </w:divBdr>
                    </w:div>
                    <w:div w:id="2027907049">
                      <w:marLeft w:val="0"/>
                      <w:marRight w:val="0"/>
                      <w:marTop w:val="0"/>
                      <w:marBottom w:val="0"/>
                      <w:divBdr>
                        <w:top w:val="none" w:sz="0" w:space="0" w:color="auto"/>
                        <w:left w:val="none" w:sz="0" w:space="0" w:color="auto"/>
                        <w:bottom w:val="none" w:sz="0" w:space="0" w:color="auto"/>
                        <w:right w:val="none" w:sz="0" w:space="0" w:color="auto"/>
                      </w:divBdr>
                    </w:div>
                  </w:divsChild>
                </w:div>
                <w:div w:id="1641379898">
                  <w:marLeft w:val="0"/>
                  <w:marRight w:val="0"/>
                  <w:marTop w:val="0"/>
                  <w:marBottom w:val="0"/>
                  <w:divBdr>
                    <w:top w:val="none" w:sz="0" w:space="0" w:color="auto"/>
                    <w:left w:val="none" w:sz="0" w:space="0" w:color="auto"/>
                    <w:bottom w:val="none" w:sz="0" w:space="0" w:color="auto"/>
                    <w:right w:val="none" w:sz="0" w:space="0" w:color="auto"/>
                  </w:divBdr>
                  <w:divsChild>
                    <w:div w:id="1275209213">
                      <w:marLeft w:val="0"/>
                      <w:marRight w:val="0"/>
                      <w:marTop w:val="0"/>
                      <w:marBottom w:val="0"/>
                      <w:divBdr>
                        <w:top w:val="none" w:sz="0" w:space="0" w:color="auto"/>
                        <w:left w:val="none" w:sz="0" w:space="0" w:color="auto"/>
                        <w:bottom w:val="none" w:sz="0" w:space="0" w:color="auto"/>
                        <w:right w:val="none" w:sz="0" w:space="0" w:color="auto"/>
                      </w:divBdr>
                    </w:div>
                  </w:divsChild>
                </w:div>
                <w:div w:id="1069157276">
                  <w:marLeft w:val="0"/>
                  <w:marRight w:val="0"/>
                  <w:marTop w:val="0"/>
                  <w:marBottom w:val="0"/>
                  <w:divBdr>
                    <w:top w:val="none" w:sz="0" w:space="0" w:color="auto"/>
                    <w:left w:val="none" w:sz="0" w:space="0" w:color="auto"/>
                    <w:bottom w:val="none" w:sz="0" w:space="0" w:color="auto"/>
                    <w:right w:val="none" w:sz="0" w:space="0" w:color="auto"/>
                  </w:divBdr>
                  <w:divsChild>
                    <w:div w:id="2028091277">
                      <w:marLeft w:val="0"/>
                      <w:marRight w:val="0"/>
                      <w:marTop w:val="0"/>
                      <w:marBottom w:val="0"/>
                      <w:divBdr>
                        <w:top w:val="none" w:sz="0" w:space="0" w:color="auto"/>
                        <w:left w:val="none" w:sz="0" w:space="0" w:color="auto"/>
                        <w:bottom w:val="none" w:sz="0" w:space="0" w:color="auto"/>
                        <w:right w:val="none" w:sz="0" w:space="0" w:color="auto"/>
                      </w:divBdr>
                    </w:div>
                  </w:divsChild>
                </w:div>
                <w:div w:id="396322967">
                  <w:marLeft w:val="0"/>
                  <w:marRight w:val="0"/>
                  <w:marTop w:val="0"/>
                  <w:marBottom w:val="0"/>
                  <w:divBdr>
                    <w:top w:val="none" w:sz="0" w:space="0" w:color="auto"/>
                    <w:left w:val="none" w:sz="0" w:space="0" w:color="auto"/>
                    <w:bottom w:val="none" w:sz="0" w:space="0" w:color="auto"/>
                    <w:right w:val="none" w:sz="0" w:space="0" w:color="auto"/>
                  </w:divBdr>
                  <w:divsChild>
                    <w:div w:id="1730685438">
                      <w:marLeft w:val="0"/>
                      <w:marRight w:val="0"/>
                      <w:marTop w:val="0"/>
                      <w:marBottom w:val="0"/>
                      <w:divBdr>
                        <w:top w:val="none" w:sz="0" w:space="0" w:color="auto"/>
                        <w:left w:val="none" w:sz="0" w:space="0" w:color="auto"/>
                        <w:bottom w:val="none" w:sz="0" w:space="0" w:color="auto"/>
                        <w:right w:val="none" w:sz="0" w:space="0" w:color="auto"/>
                      </w:divBdr>
                    </w:div>
                  </w:divsChild>
                </w:div>
                <w:div w:id="234095835">
                  <w:marLeft w:val="0"/>
                  <w:marRight w:val="0"/>
                  <w:marTop w:val="0"/>
                  <w:marBottom w:val="0"/>
                  <w:divBdr>
                    <w:top w:val="none" w:sz="0" w:space="0" w:color="auto"/>
                    <w:left w:val="none" w:sz="0" w:space="0" w:color="auto"/>
                    <w:bottom w:val="none" w:sz="0" w:space="0" w:color="auto"/>
                    <w:right w:val="none" w:sz="0" w:space="0" w:color="auto"/>
                  </w:divBdr>
                  <w:divsChild>
                    <w:div w:id="431630371">
                      <w:marLeft w:val="0"/>
                      <w:marRight w:val="0"/>
                      <w:marTop w:val="0"/>
                      <w:marBottom w:val="0"/>
                      <w:divBdr>
                        <w:top w:val="none" w:sz="0" w:space="0" w:color="auto"/>
                        <w:left w:val="none" w:sz="0" w:space="0" w:color="auto"/>
                        <w:bottom w:val="none" w:sz="0" w:space="0" w:color="auto"/>
                        <w:right w:val="none" w:sz="0" w:space="0" w:color="auto"/>
                      </w:divBdr>
                    </w:div>
                    <w:div w:id="1221943008">
                      <w:marLeft w:val="0"/>
                      <w:marRight w:val="0"/>
                      <w:marTop w:val="0"/>
                      <w:marBottom w:val="0"/>
                      <w:divBdr>
                        <w:top w:val="none" w:sz="0" w:space="0" w:color="auto"/>
                        <w:left w:val="none" w:sz="0" w:space="0" w:color="auto"/>
                        <w:bottom w:val="none" w:sz="0" w:space="0" w:color="auto"/>
                        <w:right w:val="none" w:sz="0" w:space="0" w:color="auto"/>
                      </w:divBdr>
                    </w:div>
                    <w:div w:id="1679699242">
                      <w:marLeft w:val="0"/>
                      <w:marRight w:val="0"/>
                      <w:marTop w:val="0"/>
                      <w:marBottom w:val="0"/>
                      <w:divBdr>
                        <w:top w:val="none" w:sz="0" w:space="0" w:color="auto"/>
                        <w:left w:val="none" w:sz="0" w:space="0" w:color="auto"/>
                        <w:bottom w:val="none" w:sz="0" w:space="0" w:color="auto"/>
                        <w:right w:val="none" w:sz="0" w:space="0" w:color="auto"/>
                      </w:divBdr>
                    </w:div>
                    <w:div w:id="731317460">
                      <w:marLeft w:val="0"/>
                      <w:marRight w:val="0"/>
                      <w:marTop w:val="0"/>
                      <w:marBottom w:val="0"/>
                      <w:divBdr>
                        <w:top w:val="none" w:sz="0" w:space="0" w:color="auto"/>
                        <w:left w:val="none" w:sz="0" w:space="0" w:color="auto"/>
                        <w:bottom w:val="none" w:sz="0" w:space="0" w:color="auto"/>
                        <w:right w:val="none" w:sz="0" w:space="0" w:color="auto"/>
                      </w:divBdr>
                    </w:div>
                    <w:div w:id="799765578">
                      <w:marLeft w:val="0"/>
                      <w:marRight w:val="0"/>
                      <w:marTop w:val="0"/>
                      <w:marBottom w:val="0"/>
                      <w:divBdr>
                        <w:top w:val="none" w:sz="0" w:space="0" w:color="auto"/>
                        <w:left w:val="none" w:sz="0" w:space="0" w:color="auto"/>
                        <w:bottom w:val="none" w:sz="0" w:space="0" w:color="auto"/>
                        <w:right w:val="none" w:sz="0" w:space="0" w:color="auto"/>
                      </w:divBdr>
                    </w:div>
                    <w:div w:id="1423840397">
                      <w:marLeft w:val="0"/>
                      <w:marRight w:val="0"/>
                      <w:marTop w:val="0"/>
                      <w:marBottom w:val="0"/>
                      <w:divBdr>
                        <w:top w:val="none" w:sz="0" w:space="0" w:color="auto"/>
                        <w:left w:val="none" w:sz="0" w:space="0" w:color="auto"/>
                        <w:bottom w:val="none" w:sz="0" w:space="0" w:color="auto"/>
                        <w:right w:val="none" w:sz="0" w:space="0" w:color="auto"/>
                      </w:divBdr>
                    </w:div>
                    <w:div w:id="1902327548">
                      <w:marLeft w:val="0"/>
                      <w:marRight w:val="0"/>
                      <w:marTop w:val="0"/>
                      <w:marBottom w:val="0"/>
                      <w:divBdr>
                        <w:top w:val="none" w:sz="0" w:space="0" w:color="auto"/>
                        <w:left w:val="none" w:sz="0" w:space="0" w:color="auto"/>
                        <w:bottom w:val="none" w:sz="0" w:space="0" w:color="auto"/>
                        <w:right w:val="none" w:sz="0" w:space="0" w:color="auto"/>
                      </w:divBdr>
                    </w:div>
                    <w:div w:id="2053647093">
                      <w:marLeft w:val="0"/>
                      <w:marRight w:val="0"/>
                      <w:marTop w:val="0"/>
                      <w:marBottom w:val="0"/>
                      <w:divBdr>
                        <w:top w:val="none" w:sz="0" w:space="0" w:color="auto"/>
                        <w:left w:val="none" w:sz="0" w:space="0" w:color="auto"/>
                        <w:bottom w:val="none" w:sz="0" w:space="0" w:color="auto"/>
                        <w:right w:val="none" w:sz="0" w:space="0" w:color="auto"/>
                      </w:divBdr>
                    </w:div>
                  </w:divsChild>
                </w:div>
                <w:div w:id="2119060320">
                  <w:marLeft w:val="0"/>
                  <w:marRight w:val="0"/>
                  <w:marTop w:val="0"/>
                  <w:marBottom w:val="0"/>
                  <w:divBdr>
                    <w:top w:val="none" w:sz="0" w:space="0" w:color="auto"/>
                    <w:left w:val="none" w:sz="0" w:space="0" w:color="auto"/>
                    <w:bottom w:val="none" w:sz="0" w:space="0" w:color="auto"/>
                    <w:right w:val="none" w:sz="0" w:space="0" w:color="auto"/>
                  </w:divBdr>
                  <w:divsChild>
                    <w:div w:id="1408728533">
                      <w:marLeft w:val="0"/>
                      <w:marRight w:val="0"/>
                      <w:marTop w:val="0"/>
                      <w:marBottom w:val="0"/>
                      <w:divBdr>
                        <w:top w:val="none" w:sz="0" w:space="0" w:color="auto"/>
                        <w:left w:val="none" w:sz="0" w:space="0" w:color="auto"/>
                        <w:bottom w:val="none" w:sz="0" w:space="0" w:color="auto"/>
                        <w:right w:val="none" w:sz="0" w:space="0" w:color="auto"/>
                      </w:divBdr>
                    </w:div>
                  </w:divsChild>
                </w:div>
                <w:div w:id="1090272493">
                  <w:marLeft w:val="0"/>
                  <w:marRight w:val="0"/>
                  <w:marTop w:val="0"/>
                  <w:marBottom w:val="0"/>
                  <w:divBdr>
                    <w:top w:val="none" w:sz="0" w:space="0" w:color="auto"/>
                    <w:left w:val="none" w:sz="0" w:space="0" w:color="auto"/>
                    <w:bottom w:val="none" w:sz="0" w:space="0" w:color="auto"/>
                    <w:right w:val="none" w:sz="0" w:space="0" w:color="auto"/>
                  </w:divBdr>
                  <w:divsChild>
                    <w:div w:id="1288584238">
                      <w:marLeft w:val="0"/>
                      <w:marRight w:val="0"/>
                      <w:marTop w:val="0"/>
                      <w:marBottom w:val="0"/>
                      <w:divBdr>
                        <w:top w:val="none" w:sz="0" w:space="0" w:color="auto"/>
                        <w:left w:val="none" w:sz="0" w:space="0" w:color="auto"/>
                        <w:bottom w:val="none" w:sz="0" w:space="0" w:color="auto"/>
                        <w:right w:val="none" w:sz="0" w:space="0" w:color="auto"/>
                      </w:divBdr>
                    </w:div>
                  </w:divsChild>
                </w:div>
                <w:div w:id="1569145696">
                  <w:marLeft w:val="0"/>
                  <w:marRight w:val="0"/>
                  <w:marTop w:val="0"/>
                  <w:marBottom w:val="0"/>
                  <w:divBdr>
                    <w:top w:val="none" w:sz="0" w:space="0" w:color="auto"/>
                    <w:left w:val="none" w:sz="0" w:space="0" w:color="auto"/>
                    <w:bottom w:val="none" w:sz="0" w:space="0" w:color="auto"/>
                    <w:right w:val="none" w:sz="0" w:space="0" w:color="auto"/>
                  </w:divBdr>
                  <w:divsChild>
                    <w:div w:id="1810126790">
                      <w:marLeft w:val="0"/>
                      <w:marRight w:val="0"/>
                      <w:marTop w:val="0"/>
                      <w:marBottom w:val="0"/>
                      <w:divBdr>
                        <w:top w:val="none" w:sz="0" w:space="0" w:color="auto"/>
                        <w:left w:val="none" w:sz="0" w:space="0" w:color="auto"/>
                        <w:bottom w:val="none" w:sz="0" w:space="0" w:color="auto"/>
                        <w:right w:val="none" w:sz="0" w:space="0" w:color="auto"/>
                      </w:divBdr>
                    </w:div>
                  </w:divsChild>
                </w:div>
                <w:div w:id="373844872">
                  <w:marLeft w:val="0"/>
                  <w:marRight w:val="0"/>
                  <w:marTop w:val="0"/>
                  <w:marBottom w:val="0"/>
                  <w:divBdr>
                    <w:top w:val="none" w:sz="0" w:space="0" w:color="auto"/>
                    <w:left w:val="none" w:sz="0" w:space="0" w:color="auto"/>
                    <w:bottom w:val="none" w:sz="0" w:space="0" w:color="auto"/>
                    <w:right w:val="none" w:sz="0" w:space="0" w:color="auto"/>
                  </w:divBdr>
                  <w:divsChild>
                    <w:div w:id="1177187635">
                      <w:marLeft w:val="0"/>
                      <w:marRight w:val="0"/>
                      <w:marTop w:val="0"/>
                      <w:marBottom w:val="0"/>
                      <w:divBdr>
                        <w:top w:val="none" w:sz="0" w:space="0" w:color="auto"/>
                        <w:left w:val="none" w:sz="0" w:space="0" w:color="auto"/>
                        <w:bottom w:val="none" w:sz="0" w:space="0" w:color="auto"/>
                        <w:right w:val="none" w:sz="0" w:space="0" w:color="auto"/>
                      </w:divBdr>
                    </w:div>
                    <w:div w:id="1353266054">
                      <w:marLeft w:val="0"/>
                      <w:marRight w:val="0"/>
                      <w:marTop w:val="0"/>
                      <w:marBottom w:val="0"/>
                      <w:divBdr>
                        <w:top w:val="none" w:sz="0" w:space="0" w:color="auto"/>
                        <w:left w:val="none" w:sz="0" w:space="0" w:color="auto"/>
                        <w:bottom w:val="none" w:sz="0" w:space="0" w:color="auto"/>
                        <w:right w:val="none" w:sz="0" w:space="0" w:color="auto"/>
                      </w:divBdr>
                    </w:div>
                    <w:div w:id="791022384">
                      <w:marLeft w:val="0"/>
                      <w:marRight w:val="0"/>
                      <w:marTop w:val="0"/>
                      <w:marBottom w:val="0"/>
                      <w:divBdr>
                        <w:top w:val="none" w:sz="0" w:space="0" w:color="auto"/>
                        <w:left w:val="none" w:sz="0" w:space="0" w:color="auto"/>
                        <w:bottom w:val="none" w:sz="0" w:space="0" w:color="auto"/>
                        <w:right w:val="none" w:sz="0" w:space="0" w:color="auto"/>
                      </w:divBdr>
                    </w:div>
                    <w:div w:id="909462291">
                      <w:marLeft w:val="0"/>
                      <w:marRight w:val="0"/>
                      <w:marTop w:val="0"/>
                      <w:marBottom w:val="0"/>
                      <w:divBdr>
                        <w:top w:val="none" w:sz="0" w:space="0" w:color="auto"/>
                        <w:left w:val="none" w:sz="0" w:space="0" w:color="auto"/>
                        <w:bottom w:val="none" w:sz="0" w:space="0" w:color="auto"/>
                        <w:right w:val="none" w:sz="0" w:space="0" w:color="auto"/>
                      </w:divBdr>
                    </w:div>
                    <w:div w:id="684945279">
                      <w:marLeft w:val="0"/>
                      <w:marRight w:val="0"/>
                      <w:marTop w:val="0"/>
                      <w:marBottom w:val="0"/>
                      <w:divBdr>
                        <w:top w:val="none" w:sz="0" w:space="0" w:color="auto"/>
                        <w:left w:val="none" w:sz="0" w:space="0" w:color="auto"/>
                        <w:bottom w:val="none" w:sz="0" w:space="0" w:color="auto"/>
                        <w:right w:val="none" w:sz="0" w:space="0" w:color="auto"/>
                      </w:divBdr>
                    </w:div>
                    <w:div w:id="2100832700">
                      <w:marLeft w:val="0"/>
                      <w:marRight w:val="0"/>
                      <w:marTop w:val="0"/>
                      <w:marBottom w:val="0"/>
                      <w:divBdr>
                        <w:top w:val="none" w:sz="0" w:space="0" w:color="auto"/>
                        <w:left w:val="none" w:sz="0" w:space="0" w:color="auto"/>
                        <w:bottom w:val="none" w:sz="0" w:space="0" w:color="auto"/>
                        <w:right w:val="none" w:sz="0" w:space="0" w:color="auto"/>
                      </w:divBdr>
                    </w:div>
                    <w:div w:id="587419908">
                      <w:marLeft w:val="0"/>
                      <w:marRight w:val="0"/>
                      <w:marTop w:val="0"/>
                      <w:marBottom w:val="0"/>
                      <w:divBdr>
                        <w:top w:val="none" w:sz="0" w:space="0" w:color="auto"/>
                        <w:left w:val="none" w:sz="0" w:space="0" w:color="auto"/>
                        <w:bottom w:val="none" w:sz="0" w:space="0" w:color="auto"/>
                        <w:right w:val="none" w:sz="0" w:space="0" w:color="auto"/>
                      </w:divBdr>
                    </w:div>
                  </w:divsChild>
                </w:div>
                <w:div w:id="1874684347">
                  <w:marLeft w:val="0"/>
                  <w:marRight w:val="0"/>
                  <w:marTop w:val="0"/>
                  <w:marBottom w:val="0"/>
                  <w:divBdr>
                    <w:top w:val="none" w:sz="0" w:space="0" w:color="auto"/>
                    <w:left w:val="none" w:sz="0" w:space="0" w:color="auto"/>
                    <w:bottom w:val="none" w:sz="0" w:space="0" w:color="auto"/>
                    <w:right w:val="none" w:sz="0" w:space="0" w:color="auto"/>
                  </w:divBdr>
                  <w:divsChild>
                    <w:div w:id="1709985053">
                      <w:marLeft w:val="0"/>
                      <w:marRight w:val="0"/>
                      <w:marTop w:val="0"/>
                      <w:marBottom w:val="0"/>
                      <w:divBdr>
                        <w:top w:val="none" w:sz="0" w:space="0" w:color="auto"/>
                        <w:left w:val="none" w:sz="0" w:space="0" w:color="auto"/>
                        <w:bottom w:val="none" w:sz="0" w:space="0" w:color="auto"/>
                        <w:right w:val="none" w:sz="0" w:space="0" w:color="auto"/>
                      </w:divBdr>
                    </w:div>
                  </w:divsChild>
                </w:div>
                <w:div w:id="870849171">
                  <w:marLeft w:val="0"/>
                  <w:marRight w:val="0"/>
                  <w:marTop w:val="0"/>
                  <w:marBottom w:val="0"/>
                  <w:divBdr>
                    <w:top w:val="none" w:sz="0" w:space="0" w:color="auto"/>
                    <w:left w:val="none" w:sz="0" w:space="0" w:color="auto"/>
                    <w:bottom w:val="none" w:sz="0" w:space="0" w:color="auto"/>
                    <w:right w:val="none" w:sz="0" w:space="0" w:color="auto"/>
                  </w:divBdr>
                  <w:divsChild>
                    <w:div w:id="1183205966">
                      <w:marLeft w:val="0"/>
                      <w:marRight w:val="0"/>
                      <w:marTop w:val="0"/>
                      <w:marBottom w:val="0"/>
                      <w:divBdr>
                        <w:top w:val="none" w:sz="0" w:space="0" w:color="auto"/>
                        <w:left w:val="none" w:sz="0" w:space="0" w:color="auto"/>
                        <w:bottom w:val="none" w:sz="0" w:space="0" w:color="auto"/>
                        <w:right w:val="none" w:sz="0" w:space="0" w:color="auto"/>
                      </w:divBdr>
                    </w:div>
                  </w:divsChild>
                </w:div>
                <w:div w:id="232085781">
                  <w:marLeft w:val="0"/>
                  <w:marRight w:val="0"/>
                  <w:marTop w:val="0"/>
                  <w:marBottom w:val="0"/>
                  <w:divBdr>
                    <w:top w:val="none" w:sz="0" w:space="0" w:color="auto"/>
                    <w:left w:val="none" w:sz="0" w:space="0" w:color="auto"/>
                    <w:bottom w:val="none" w:sz="0" w:space="0" w:color="auto"/>
                    <w:right w:val="none" w:sz="0" w:space="0" w:color="auto"/>
                  </w:divBdr>
                  <w:divsChild>
                    <w:div w:id="392168665">
                      <w:marLeft w:val="0"/>
                      <w:marRight w:val="0"/>
                      <w:marTop w:val="0"/>
                      <w:marBottom w:val="0"/>
                      <w:divBdr>
                        <w:top w:val="none" w:sz="0" w:space="0" w:color="auto"/>
                        <w:left w:val="none" w:sz="0" w:space="0" w:color="auto"/>
                        <w:bottom w:val="none" w:sz="0" w:space="0" w:color="auto"/>
                        <w:right w:val="none" w:sz="0" w:space="0" w:color="auto"/>
                      </w:divBdr>
                    </w:div>
                  </w:divsChild>
                </w:div>
                <w:div w:id="480196608">
                  <w:marLeft w:val="0"/>
                  <w:marRight w:val="0"/>
                  <w:marTop w:val="0"/>
                  <w:marBottom w:val="0"/>
                  <w:divBdr>
                    <w:top w:val="none" w:sz="0" w:space="0" w:color="auto"/>
                    <w:left w:val="none" w:sz="0" w:space="0" w:color="auto"/>
                    <w:bottom w:val="none" w:sz="0" w:space="0" w:color="auto"/>
                    <w:right w:val="none" w:sz="0" w:space="0" w:color="auto"/>
                  </w:divBdr>
                  <w:divsChild>
                    <w:div w:id="380132463">
                      <w:marLeft w:val="0"/>
                      <w:marRight w:val="0"/>
                      <w:marTop w:val="0"/>
                      <w:marBottom w:val="0"/>
                      <w:divBdr>
                        <w:top w:val="none" w:sz="0" w:space="0" w:color="auto"/>
                        <w:left w:val="none" w:sz="0" w:space="0" w:color="auto"/>
                        <w:bottom w:val="none" w:sz="0" w:space="0" w:color="auto"/>
                        <w:right w:val="none" w:sz="0" w:space="0" w:color="auto"/>
                      </w:divBdr>
                    </w:div>
                    <w:div w:id="603003213">
                      <w:marLeft w:val="0"/>
                      <w:marRight w:val="0"/>
                      <w:marTop w:val="0"/>
                      <w:marBottom w:val="0"/>
                      <w:divBdr>
                        <w:top w:val="none" w:sz="0" w:space="0" w:color="auto"/>
                        <w:left w:val="none" w:sz="0" w:space="0" w:color="auto"/>
                        <w:bottom w:val="none" w:sz="0" w:space="0" w:color="auto"/>
                        <w:right w:val="none" w:sz="0" w:space="0" w:color="auto"/>
                      </w:divBdr>
                    </w:div>
                    <w:div w:id="1035421303">
                      <w:marLeft w:val="0"/>
                      <w:marRight w:val="0"/>
                      <w:marTop w:val="0"/>
                      <w:marBottom w:val="0"/>
                      <w:divBdr>
                        <w:top w:val="none" w:sz="0" w:space="0" w:color="auto"/>
                        <w:left w:val="none" w:sz="0" w:space="0" w:color="auto"/>
                        <w:bottom w:val="none" w:sz="0" w:space="0" w:color="auto"/>
                        <w:right w:val="none" w:sz="0" w:space="0" w:color="auto"/>
                      </w:divBdr>
                    </w:div>
                    <w:div w:id="1459762845">
                      <w:marLeft w:val="0"/>
                      <w:marRight w:val="0"/>
                      <w:marTop w:val="0"/>
                      <w:marBottom w:val="0"/>
                      <w:divBdr>
                        <w:top w:val="none" w:sz="0" w:space="0" w:color="auto"/>
                        <w:left w:val="none" w:sz="0" w:space="0" w:color="auto"/>
                        <w:bottom w:val="none" w:sz="0" w:space="0" w:color="auto"/>
                        <w:right w:val="none" w:sz="0" w:space="0" w:color="auto"/>
                      </w:divBdr>
                    </w:div>
                    <w:div w:id="1129205230">
                      <w:marLeft w:val="0"/>
                      <w:marRight w:val="0"/>
                      <w:marTop w:val="0"/>
                      <w:marBottom w:val="0"/>
                      <w:divBdr>
                        <w:top w:val="none" w:sz="0" w:space="0" w:color="auto"/>
                        <w:left w:val="none" w:sz="0" w:space="0" w:color="auto"/>
                        <w:bottom w:val="none" w:sz="0" w:space="0" w:color="auto"/>
                        <w:right w:val="none" w:sz="0" w:space="0" w:color="auto"/>
                      </w:divBdr>
                    </w:div>
                    <w:div w:id="1166940683">
                      <w:marLeft w:val="0"/>
                      <w:marRight w:val="0"/>
                      <w:marTop w:val="0"/>
                      <w:marBottom w:val="0"/>
                      <w:divBdr>
                        <w:top w:val="none" w:sz="0" w:space="0" w:color="auto"/>
                        <w:left w:val="none" w:sz="0" w:space="0" w:color="auto"/>
                        <w:bottom w:val="none" w:sz="0" w:space="0" w:color="auto"/>
                        <w:right w:val="none" w:sz="0" w:space="0" w:color="auto"/>
                      </w:divBdr>
                    </w:div>
                  </w:divsChild>
                </w:div>
                <w:div w:id="80218690">
                  <w:marLeft w:val="0"/>
                  <w:marRight w:val="0"/>
                  <w:marTop w:val="0"/>
                  <w:marBottom w:val="0"/>
                  <w:divBdr>
                    <w:top w:val="none" w:sz="0" w:space="0" w:color="auto"/>
                    <w:left w:val="none" w:sz="0" w:space="0" w:color="auto"/>
                    <w:bottom w:val="none" w:sz="0" w:space="0" w:color="auto"/>
                    <w:right w:val="none" w:sz="0" w:space="0" w:color="auto"/>
                  </w:divBdr>
                  <w:divsChild>
                    <w:div w:id="1601186105">
                      <w:marLeft w:val="0"/>
                      <w:marRight w:val="0"/>
                      <w:marTop w:val="0"/>
                      <w:marBottom w:val="0"/>
                      <w:divBdr>
                        <w:top w:val="none" w:sz="0" w:space="0" w:color="auto"/>
                        <w:left w:val="none" w:sz="0" w:space="0" w:color="auto"/>
                        <w:bottom w:val="none" w:sz="0" w:space="0" w:color="auto"/>
                        <w:right w:val="none" w:sz="0" w:space="0" w:color="auto"/>
                      </w:divBdr>
                    </w:div>
                  </w:divsChild>
                </w:div>
                <w:div w:id="1369574358">
                  <w:marLeft w:val="0"/>
                  <w:marRight w:val="0"/>
                  <w:marTop w:val="0"/>
                  <w:marBottom w:val="0"/>
                  <w:divBdr>
                    <w:top w:val="none" w:sz="0" w:space="0" w:color="auto"/>
                    <w:left w:val="none" w:sz="0" w:space="0" w:color="auto"/>
                    <w:bottom w:val="none" w:sz="0" w:space="0" w:color="auto"/>
                    <w:right w:val="none" w:sz="0" w:space="0" w:color="auto"/>
                  </w:divBdr>
                  <w:divsChild>
                    <w:div w:id="567574195">
                      <w:marLeft w:val="0"/>
                      <w:marRight w:val="0"/>
                      <w:marTop w:val="0"/>
                      <w:marBottom w:val="0"/>
                      <w:divBdr>
                        <w:top w:val="none" w:sz="0" w:space="0" w:color="auto"/>
                        <w:left w:val="none" w:sz="0" w:space="0" w:color="auto"/>
                        <w:bottom w:val="none" w:sz="0" w:space="0" w:color="auto"/>
                        <w:right w:val="none" w:sz="0" w:space="0" w:color="auto"/>
                      </w:divBdr>
                    </w:div>
                  </w:divsChild>
                </w:div>
                <w:div w:id="657422282">
                  <w:marLeft w:val="0"/>
                  <w:marRight w:val="0"/>
                  <w:marTop w:val="0"/>
                  <w:marBottom w:val="0"/>
                  <w:divBdr>
                    <w:top w:val="none" w:sz="0" w:space="0" w:color="auto"/>
                    <w:left w:val="none" w:sz="0" w:space="0" w:color="auto"/>
                    <w:bottom w:val="none" w:sz="0" w:space="0" w:color="auto"/>
                    <w:right w:val="none" w:sz="0" w:space="0" w:color="auto"/>
                  </w:divBdr>
                  <w:divsChild>
                    <w:div w:id="246352911">
                      <w:marLeft w:val="0"/>
                      <w:marRight w:val="0"/>
                      <w:marTop w:val="0"/>
                      <w:marBottom w:val="0"/>
                      <w:divBdr>
                        <w:top w:val="none" w:sz="0" w:space="0" w:color="auto"/>
                        <w:left w:val="none" w:sz="0" w:space="0" w:color="auto"/>
                        <w:bottom w:val="none" w:sz="0" w:space="0" w:color="auto"/>
                        <w:right w:val="none" w:sz="0" w:space="0" w:color="auto"/>
                      </w:divBdr>
                    </w:div>
                  </w:divsChild>
                </w:div>
                <w:div w:id="846597621">
                  <w:marLeft w:val="0"/>
                  <w:marRight w:val="0"/>
                  <w:marTop w:val="0"/>
                  <w:marBottom w:val="0"/>
                  <w:divBdr>
                    <w:top w:val="none" w:sz="0" w:space="0" w:color="auto"/>
                    <w:left w:val="none" w:sz="0" w:space="0" w:color="auto"/>
                    <w:bottom w:val="none" w:sz="0" w:space="0" w:color="auto"/>
                    <w:right w:val="none" w:sz="0" w:space="0" w:color="auto"/>
                  </w:divBdr>
                  <w:divsChild>
                    <w:div w:id="863056614">
                      <w:marLeft w:val="0"/>
                      <w:marRight w:val="0"/>
                      <w:marTop w:val="0"/>
                      <w:marBottom w:val="0"/>
                      <w:divBdr>
                        <w:top w:val="none" w:sz="0" w:space="0" w:color="auto"/>
                        <w:left w:val="none" w:sz="0" w:space="0" w:color="auto"/>
                        <w:bottom w:val="none" w:sz="0" w:space="0" w:color="auto"/>
                        <w:right w:val="none" w:sz="0" w:space="0" w:color="auto"/>
                      </w:divBdr>
                    </w:div>
                    <w:div w:id="1016812359">
                      <w:marLeft w:val="0"/>
                      <w:marRight w:val="0"/>
                      <w:marTop w:val="0"/>
                      <w:marBottom w:val="0"/>
                      <w:divBdr>
                        <w:top w:val="none" w:sz="0" w:space="0" w:color="auto"/>
                        <w:left w:val="none" w:sz="0" w:space="0" w:color="auto"/>
                        <w:bottom w:val="none" w:sz="0" w:space="0" w:color="auto"/>
                        <w:right w:val="none" w:sz="0" w:space="0" w:color="auto"/>
                      </w:divBdr>
                    </w:div>
                    <w:div w:id="1703507372">
                      <w:marLeft w:val="0"/>
                      <w:marRight w:val="0"/>
                      <w:marTop w:val="0"/>
                      <w:marBottom w:val="0"/>
                      <w:divBdr>
                        <w:top w:val="none" w:sz="0" w:space="0" w:color="auto"/>
                        <w:left w:val="none" w:sz="0" w:space="0" w:color="auto"/>
                        <w:bottom w:val="none" w:sz="0" w:space="0" w:color="auto"/>
                        <w:right w:val="none" w:sz="0" w:space="0" w:color="auto"/>
                      </w:divBdr>
                    </w:div>
                    <w:div w:id="32385829">
                      <w:marLeft w:val="0"/>
                      <w:marRight w:val="0"/>
                      <w:marTop w:val="0"/>
                      <w:marBottom w:val="0"/>
                      <w:divBdr>
                        <w:top w:val="none" w:sz="0" w:space="0" w:color="auto"/>
                        <w:left w:val="none" w:sz="0" w:space="0" w:color="auto"/>
                        <w:bottom w:val="none" w:sz="0" w:space="0" w:color="auto"/>
                        <w:right w:val="none" w:sz="0" w:space="0" w:color="auto"/>
                      </w:divBdr>
                    </w:div>
                    <w:div w:id="860629842">
                      <w:marLeft w:val="0"/>
                      <w:marRight w:val="0"/>
                      <w:marTop w:val="0"/>
                      <w:marBottom w:val="0"/>
                      <w:divBdr>
                        <w:top w:val="none" w:sz="0" w:space="0" w:color="auto"/>
                        <w:left w:val="none" w:sz="0" w:space="0" w:color="auto"/>
                        <w:bottom w:val="none" w:sz="0" w:space="0" w:color="auto"/>
                        <w:right w:val="none" w:sz="0" w:space="0" w:color="auto"/>
                      </w:divBdr>
                    </w:div>
                    <w:div w:id="270020241">
                      <w:marLeft w:val="0"/>
                      <w:marRight w:val="0"/>
                      <w:marTop w:val="0"/>
                      <w:marBottom w:val="0"/>
                      <w:divBdr>
                        <w:top w:val="none" w:sz="0" w:space="0" w:color="auto"/>
                        <w:left w:val="none" w:sz="0" w:space="0" w:color="auto"/>
                        <w:bottom w:val="none" w:sz="0" w:space="0" w:color="auto"/>
                        <w:right w:val="none" w:sz="0" w:space="0" w:color="auto"/>
                      </w:divBdr>
                    </w:div>
                    <w:div w:id="29495680">
                      <w:marLeft w:val="0"/>
                      <w:marRight w:val="0"/>
                      <w:marTop w:val="0"/>
                      <w:marBottom w:val="0"/>
                      <w:divBdr>
                        <w:top w:val="none" w:sz="0" w:space="0" w:color="auto"/>
                        <w:left w:val="none" w:sz="0" w:space="0" w:color="auto"/>
                        <w:bottom w:val="none" w:sz="0" w:space="0" w:color="auto"/>
                        <w:right w:val="none" w:sz="0" w:space="0" w:color="auto"/>
                      </w:divBdr>
                    </w:div>
                    <w:div w:id="1531525569">
                      <w:marLeft w:val="0"/>
                      <w:marRight w:val="0"/>
                      <w:marTop w:val="0"/>
                      <w:marBottom w:val="0"/>
                      <w:divBdr>
                        <w:top w:val="none" w:sz="0" w:space="0" w:color="auto"/>
                        <w:left w:val="none" w:sz="0" w:space="0" w:color="auto"/>
                        <w:bottom w:val="none" w:sz="0" w:space="0" w:color="auto"/>
                        <w:right w:val="none" w:sz="0" w:space="0" w:color="auto"/>
                      </w:divBdr>
                    </w:div>
                  </w:divsChild>
                </w:div>
                <w:div w:id="677849924">
                  <w:marLeft w:val="0"/>
                  <w:marRight w:val="0"/>
                  <w:marTop w:val="0"/>
                  <w:marBottom w:val="0"/>
                  <w:divBdr>
                    <w:top w:val="none" w:sz="0" w:space="0" w:color="auto"/>
                    <w:left w:val="none" w:sz="0" w:space="0" w:color="auto"/>
                    <w:bottom w:val="none" w:sz="0" w:space="0" w:color="auto"/>
                    <w:right w:val="none" w:sz="0" w:space="0" w:color="auto"/>
                  </w:divBdr>
                  <w:divsChild>
                    <w:div w:id="2132553756">
                      <w:marLeft w:val="0"/>
                      <w:marRight w:val="0"/>
                      <w:marTop w:val="0"/>
                      <w:marBottom w:val="0"/>
                      <w:divBdr>
                        <w:top w:val="none" w:sz="0" w:space="0" w:color="auto"/>
                        <w:left w:val="none" w:sz="0" w:space="0" w:color="auto"/>
                        <w:bottom w:val="none" w:sz="0" w:space="0" w:color="auto"/>
                        <w:right w:val="none" w:sz="0" w:space="0" w:color="auto"/>
                      </w:divBdr>
                    </w:div>
                  </w:divsChild>
                </w:div>
                <w:div w:id="383993457">
                  <w:marLeft w:val="0"/>
                  <w:marRight w:val="0"/>
                  <w:marTop w:val="0"/>
                  <w:marBottom w:val="0"/>
                  <w:divBdr>
                    <w:top w:val="none" w:sz="0" w:space="0" w:color="auto"/>
                    <w:left w:val="none" w:sz="0" w:space="0" w:color="auto"/>
                    <w:bottom w:val="none" w:sz="0" w:space="0" w:color="auto"/>
                    <w:right w:val="none" w:sz="0" w:space="0" w:color="auto"/>
                  </w:divBdr>
                  <w:divsChild>
                    <w:div w:id="1985502395">
                      <w:marLeft w:val="0"/>
                      <w:marRight w:val="0"/>
                      <w:marTop w:val="0"/>
                      <w:marBottom w:val="0"/>
                      <w:divBdr>
                        <w:top w:val="none" w:sz="0" w:space="0" w:color="auto"/>
                        <w:left w:val="none" w:sz="0" w:space="0" w:color="auto"/>
                        <w:bottom w:val="none" w:sz="0" w:space="0" w:color="auto"/>
                        <w:right w:val="none" w:sz="0" w:space="0" w:color="auto"/>
                      </w:divBdr>
                    </w:div>
                  </w:divsChild>
                </w:div>
                <w:div w:id="1841575688">
                  <w:marLeft w:val="0"/>
                  <w:marRight w:val="0"/>
                  <w:marTop w:val="0"/>
                  <w:marBottom w:val="0"/>
                  <w:divBdr>
                    <w:top w:val="none" w:sz="0" w:space="0" w:color="auto"/>
                    <w:left w:val="none" w:sz="0" w:space="0" w:color="auto"/>
                    <w:bottom w:val="none" w:sz="0" w:space="0" w:color="auto"/>
                    <w:right w:val="none" w:sz="0" w:space="0" w:color="auto"/>
                  </w:divBdr>
                  <w:divsChild>
                    <w:div w:id="1933471211">
                      <w:marLeft w:val="0"/>
                      <w:marRight w:val="0"/>
                      <w:marTop w:val="0"/>
                      <w:marBottom w:val="0"/>
                      <w:divBdr>
                        <w:top w:val="none" w:sz="0" w:space="0" w:color="auto"/>
                        <w:left w:val="none" w:sz="0" w:space="0" w:color="auto"/>
                        <w:bottom w:val="none" w:sz="0" w:space="0" w:color="auto"/>
                        <w:right w:val="none" w:sz="0" w:space="0" w:color="auto"/>
                      </w:divBdr>
                    </w:div>
                  </w:divsChild>
                </w:div>
                <w:div w:id="1271546836">
                  <w:marLeft w:val="0"/>
                  <w:marRight w:val="0"/>
                  <w:marTop w:val="0"/>
                  <w:marBottom w:val="0"/>
                  <w:divBdr>
                    <w:top w:val="none" w:sz="0" w:space="0" w:color="auto"/>
                    <w:left w:val="none" w:sz="0" w:space="0" w:color="auto"/>
                    <w:bottom w:val="none" w:sz="0" w:space="0" w:color="auto"/>
                    <w:right w:val="none" w:sz="0" w:space="0" w:color="auto"/>
                  </w:divBdr>
                  <w:divsChild>
                    <w:div w:id="1485465689">
                      <w:marLeft w:val="0"/>
                      <w:marRight w:val="0"/>
                      <w:marTop w:val="0"/>
                      <w:marBottom w:val="0"/>
                      <w:divBdr>
                        <w:top w:val="none" w:sz="0" w:space="0" w:color="auto"/>
                        <w:left w:val="none" w:sz="0" w:space="0" w:color="auto"/>
                        <w:bottom w:val="none" w:sz="0" w:space="0" w:color="auto"/>
                        <w:right w:val="none" w:sz="0" w:space="0" w:color="auto"/>
                      </w:divBdr>
                    </w:div>
                    <w:div w:id="869757799">
                      <w:marLeft w:val="0"/>
                      <w:marRight w:val="0"/>
                      <w:marTop w:val="0"/>
                      <w:marBottom w:val="0"/>
                      <w:divBdr>
                        <w:top w:val="none" w:sz="0" w:space="0" w:color="auto"/>
                        <w:left w:val="none" w:sz="0" w:space="0" w:color="auto"/>
                        <w:bottom w:val="none" w:sz="0" w:space="0" w:color="auto"/>
                        <w:right w:val="none" w:sz="0" w:space="0" w:color="auto"/>
                      </w:divBdr>
                    </w:div>
                    <w:div w:id="1633439275">
                      <w:marLeft w:val="0"/>
                      <w:marRight w:val="0"/>
                      <w:marTop w:val="0"/>
                      <w:marBottom w:val="0"/>
                      <w:divBdr>
                        <w:top w:val="none" w:sz="0" w:space="0" w:color="auto"/>
                        <w:left w:val="none" w:sz="0" w:space="0" w:color="auto"/>
                        <w:bottom w:val="none" w:sz="0" w:space="0" w:color="auto"/>
                        <w:right w:val="none" w:sz="0" w:space="0" w:color="auto"/>
                      </w:divBdr>
                    </w:div>
                    <w:div w:id="1496649561">
                      <w:marLeft w:val="0"/>
                      <w:marRight w:val="0"/>
                      <w:marTop w:val="0"/>
                      <w:marBottom w:val="0"/>
                      <w:divBdr>
                        <w:top w:val="none" w:sz="0" w:space="0" w:color="auto"/>
                        <w:left w:val="none" w:sz="0" w:space="0" w:color="auto"/>
                        <w:bottom w:val="none" w:sz="0" w:space="0" w:color="auto"/>
                        <w:right w:val="none" w:sz="0" w:space="0" w:color="auto"/>
                      </w:divBdr>
                    </w:div>
                    <w:div w:id="1203403065">
                      <w:marLeft w:val="0"/>
                      <w:marRight w:val="0"/>
                      <w:marTop w:val="0"/>
                      <w:marBottom w:val="0"/>
                      <w:divBdr>
                        <w:top w:val="none" w:sz="0" w:space="0" w:color="auto"/>
                        <w:left w:val="none" w:sz="0" w:space="0" w:color="auto"/>
                        <w:bottom w:val="none" w:sz="0" w:space="0" w:color="auto"/>
                        <w:right w:val="none" w:sz="0" w:space="0" w:color="auto"/>
                      </w:divBdr>
                    </w:div>
                    <w:div w:id="814372190">
                      <w:marLeft w:val="0"/>
                      <w:marRight w:val="0"/>
                      <w:marTop w:val="0"/>
                      <w:marBottom w:val="0"/>
                      <w:divBdr>
                        <w:top w:val="none" w:sz="0" w:space="0" w:color="auto"/>
                        <w:left w:val="none" w:sz="0" w:space="0" w:color="auto"/>
                        <w:bottom w:val="none" w:sz="0" w:space="0" w:color="auto"/>
                        <w:right w:val="none" w:sz="0" w:space="0" w:color="auto"/>
                      </w:divBdr>
                    </w:div>
                    <w:div w:id="511576402">
                      <w:marLeft w:val="0"/>
                      <w:marRight w:val="0"/>
                      <w:marTop w:val="0"/>
                      <w:marBottom w:val="0"/>
                      <w:divBdr>
                        <w:top w:val="none" w:sz="0" w:space="0" w:color="auto"/>
                        <w:left w:val="none" w:sz="0" w:space="0" w:color="auto"/>
                        <w:bottom w:val="none" w:sz="0" w:space="0" w:color="auto"/>
                        <w:right w:val="none" w:sz="0" w:space="0" w:color="auto"/>
                      </w:divBdr>
                    </w:div>
                    <w:div w:id="572355831">
                      <w:marLeft w:val="0"/>
                      <w:marRight w:val="0"/>
                      <w:marTop w:val="0"/>
                      <w:marBottom w:val="0"/>
                      <w:divBdr>
                        <w:top w:val="none" w:sz="0" w:space="0" w:color="auto"/>
                        <w:left w:val="none" w:sz="0" w:space="0" w:color="auto"/>
                        <w:bottom w:val="none" w:sz="0" w:space="0" w:color="auto"/>
                        <w:right w:val="none" w:sz="0" w:space="0" w:color="auto"/>
                      </w:divBdr>
                    </w:div>
                  </w:divsChild>
                </w:div>
                <w:div w:id="1145438236">
                  <w:marLeft w:val="0"/>
                  <w:marRight w:val="0"/>
                  <w:marTop w:val="0"/>
                  <w:marBottom w:val="0"/>
                  <w:divBdr>
                    <w:top w:val="none" w:sz="0" w:space="0" w:color="auto"/>
                    <w:left w:val="none" w:sz="0" w:space="0" w:color="auto"/>
                    <w:bottom w:val="none" w:sz="0" w:space="0" w:color="auto"/>
                    <w:right w:val="none" w:sz="0" w:space="0" w:color="auto"/>
                  </w:divBdr>
                  <w:divsChild>
                    <w:div w:id="895430457">
                      <w:marLeft w:val="0"/>
                      <w:marRight w:val="0"/>
                      <w:marTop w:val="0"/>
                      <w:marBottom w:val="0"/>
                      <w:divBdr>
                        <w:top w:val="none" w:sz="0" w:space="0" w:color="auto"/>
                        <w:left w:val="none" w:sz="0" w:space="0" w:color="auto"/>
                        <w:bottom w:val="none" w:sz="0" w:space="0" w:color="auto"/>
                        <w:right w:val="none" w:sz="0" w:space="0" w:color="auto"/>
                      </w:divBdr>
                    </w:div>
                  </w:divsChild>
                </w:div>
                <w:div w:id="877164125">
                  <w:marLeft w:val="0"/>
                  <w:marRight w:val="0"/>
                  <w:marTop w:val="0"/>
                  <w:marBottom w:val="0"/>
                  <w:divBdr>
                    <w:top w:val="none" w:sz="0" w:space="0" w:color="auto"/>
                    <w:left w:val="none" w:sz="0" w:space="0" w:color="auto"/>
                    <w:bottom w:val="none" w:sz="0" w:space="0" w:color="auto"/>
                    <w:right w:val="none" w:sz="0" w:space="0" w:color="auto"/>
                  </w:divBdr>
                  <w:divsChild>
                    <w:div w:id="929311224">
                      <w:marLeft w:val="0"/>
                      <w:marRight w:val="0"/>
                      <w:marTop w:val="0"/>
                      <w:marBottom w:val="0"/>
                      <w:divBdr>
                        <w:top w:val="none" w:sz="0" w:space="0" w:color="auto"/>
                        <w:left w:val="none" w:sz="0" w:space="0" w:color="auto"/>
                        <w:bottom w:val="none" w:sz="0" w:space="0" w:color="auto"/>
                        <w:right w:val="none" w:sz="0" w:space="0" w:color="auto"/>
                      </w:divBdr>
                    </w:div>
                  </w:divsChild>
                </w:div>
                <w:div w:id="843861126">
                  <w:marLeft w:val="0"/>
                  <w:marRight w:val="0"/>
                  <w:marTop w:val="0"/>
                  <w:marBottom w:val="0"/>
                  <w:divBdr>
                    <w:top w:val="none" w:sz="0" w:space="0" w:color="auto"/>
                    <w:left w:val="none" w:sz="0" w:space="0" w:color="auto"/>
                    <w:bottom w:val="none" w:sz="0" w:space="0" w:color="auto"/>
                    <w:right w:val="none" w:sz="0" w:space="0" w:color="auto"/>
                  </w:divBdr>
                  <w:divsChild>
                    <w:div w:id="2079548458">
                      <w:marLeft w:val="0"/>
                      <w:marRight w:val="0"/>
                      <w:marTop w:val="0"/>
                      <w:marBottom w:val="0"/>
                      <w:divBdr>
                        <w:top w:val="none" w:sz="0" w:space="0" w:color="auto"/>
                        <w:left w:val="none" w:sz="0" w:space="0" w:color="auto"/>
                        <w:bottom w:val="none" w:sz="0" w:space="0" w:color="auto"/>
                        <w:right w:val="none" w:sz="0" w:space="0" w:color="auto"/>
                      </w:divBdr>
                    </w:div>
                  </w:divsChild>
                </w:div>
                <w:div w:id="512188164">
                  <w:marLeft w:val="0"/>
                  <w:marRight w:val="0"/>
                  <w:marTop w:val="0"/>
                  <w:marBottom w:val="0"/>
                  <w:divBdr>
                    <w:top w:val="none" w:sz="0" w:space="0" w:color="auto"/>
                    <w:left w:val="none" w:sz="0" w:space="0" w:color="auto"/>
                    <w:bottom w:val="none" w:sz="0" w:space="0" w:color="auto"/>
                    <w:right w:val="none" w:sz="0" w:space="0" w:color="auto"/>
                  </w:divBdr>
                  <w:divsChild>
                    <w:div w:id="1280644211">
                      <w:marLeft w:val="0"/>
                      <w:marRight w:val="0"/>
                      <w:marTop w:val="0"/>
                      <w:marBottom w:val="0"/>
                      <w:divBdr>
                        <w:top w:val="none" w:sz="0" w:space="0" w:color="auto"/>
                        <w:left w:val="none" w:sz="0" w:space="0" w:color="auto"/>
                        <w:bottom w:val="none" w:sz="0" w:space="0" w:color="auto"/>
                        <w:right w:val="none" w:sz="0" w:space="0" w:color="auto"/>
                      </w:divBdr>
                    </w:div>
                  </w:divsChild>
                </w:div>
                <w:div w:id="520440032">
                  <w:marLeft w:val="0"/>
                  <w:marRight w:val="0"/>
                  <w:marTop w:val="0"/>
                  <w:marBottom w:val="0"/>
                  <w:divBdr>
                    <w:top w:val="none" w:sz="0" w:space="0" w:color="auto"/>
                    <w:left w:val="none" w:sz="0" w:space="0" w:color="auto"/>
                    <w:bottom w:val="none" w:sz="0" w:space="0" w:color="auto"/>
                    <w:right w:val="none" w:sz="0" w:space="0" w:color="auto"/>
                  </w:divBdr>
                  <w:divsChild>
                    <w:div w:id="946698866">
                      <w:marLeft w:val="0"/>
                      <w:marRight w:val="0"/>
                      <w:marTop w:val="0"/>
                      <w:marBottom w:val="0"/>
                      <w:divBdr>
                        <w:top w:val="none" w:sz="0" w:space="0" w:color="auto"/>
                        <w:left w:val="none" w:sz="0" w:space="0" w:color="auto"/>
                        <w:bottom w:val="none" w:sz="0" w:space="0" w:color="auto"/>
                        <w:right w:val="none" w:sz="0" w:space="0" w:color="auto"/>
                      </w:divBdr>
                    </w:div>
                    <w:div w:id="226384976">
                      <w:marLeft w:val="0"/>
                      <w:marRight w:val="0"/>
                      <w:marTop w:val="0"/>
                      <w:marBottom w:val="0"/>
                      <w:divBdr>
                        <w:top w:val="none" w:sz="0" w:space="0" w:color="auto"/>
                        <w:left w:val="none" w:sz="0" w:space="0" w:color="auto"/>
                        <w:bottom w:val="none" w:sz="0" w:space="0" w:color="auto"/>
                        <w:right w:val="none" w:sz="0" w:space="0" w:color="auto"/>
                      </w:divBdr>
                    </w:div>
                    <w:div w:id="324355702">
                      <w:marLeft w:val="0"/>
                      <w:marRight w:val="0"/>
                      <w:marTop w:val="0"/>
                      <w:marBottom w:val="0"/>
                      <w:divBdr>
                        <w:top w:val="none" w:sz="0" w:space="0" w:color="auto"/>
                        <w:left w:val="none" w:sz="0" w:space="0" w:color="auto"/>
                        <w:bottom w:val="none" w:sz="0" w:space="0" w:color="auto"/>
                        <w:right w:val="none" w:sz="0" w:space="0" w:color="auto"/>
                      </w:divBdr>
                    </w:div>
                    <w:div w:id="887423319">
                      <w:marLeft w:val="0"/>
                      <w:marRight w:val="0"/>
                      <w:marTop w:val="0"/>
                      <w:marBottom w:val="0"/>
                      <w:divBdr>
                        <w:top w:val="none" w:sz="0" w:space="0" w:color="auto"/>
                        <w:left w:val="none" w:sz="0" w:space="0" w:color="auto"/>
                        <w:bottom w:val="none" w:sz="0" w:space="0" w:color="auto"/>
                        <w:right w:val="none" w:sz="0" w:space="0" w:color="auto"/>
                      </w:divBdr>
                    </w:div>
                    <w:div w:id="1659991913">
                      <w:marLeft w:val="0"/>
                      <w:marRight w:val="0"/>
                      <w:marTop w:val="0"/>
                      <w:marBottom w:val="0"/>
                      <w:divBdr>
                        <w:top w:val="none" w:sz="0" w:space="0" w:color="auto"/>
                        <w:left w:val="none" w:sz="0" w:space="0" w:color="auto"/>
                        <w:bottom w:val="none" w:sz="0" w:space="0" w:color="auto"/>
                        <w:right w:val="none" w:sz="0" w:space="0" w:color="auto"/>
                      </w:divBdr>
                    </w:div>
                    <w:div w:id="358698334">
                      <w:marLeft w:val="0"/>
                      <w:marRight w:val="0"/>
                      <w:marTop w:val="0"/>
                      <w:marBottom w:val="0"/>
                      <w:divBdr>
                        <w:top w:val="none" w:sz="0" w:space="0" w:color="auto"/>
                        <w:left w:val="none" w:sz="0" w:space="0" w:color="auto"/>
                        <w:bottom w:val="none" w:sz="0" w:space="0" w:color="auto"/>
                        <w:right w:val="none" w:sz="0" w:space="0" w:color="auto"/>
                      </w:divBdr>
                    </w:div>
                    <w:div w:id="587999982">
                      <w:marLeft w:val="0"/>
                      <w:marRight w:val="0"/>
                      <w:marTop w:val="0"/>
                      <w:marBottom w:val="0"/>
                      <w:divBdr>
                        <w:top w:val="none" w:sz="0" w:space="0" w:color="auto"/>
                        <w:left w:val="none" w:sz="0" w:space="0" w:color="auto"/>
                        <w:bottom w:val="none" w:sz="0" w:space="0" w:color="auto"/>
                        <w:right w:val="none" w:sz="0" w:space="0" w:color="auto"/>
                      </w:divBdr>
                    </w:div>
                    <w:div w:id="2094549430">
                      <w:marLeft w:val="0"/>
                      <w:marRight w:val="0"/>
                      <w:marTop w:val="0"/>
                      <w:marBottom w:val="0"/>
                      <w:divBdr>
                        <w:top w:val="none" w:sz="0" w:space="0" w:color="auto"/>
                        <w:left w:val="none" w:sz="0" w:space="0" w:color="auto"/>
                        <w:bottom w:val="none" w:sz="0" w:space="0" w:color="auto"/>
                        <w:right w:val="none" w:sz="0" w:space="0" w:color="auto"/>
                      </w:divBdr>
                    </w:div>
                    <w:div w:id="1947692120">
                      <w:marLeft w:val="0"/>
                      <w:marRight w:val="0"/>
                      <w:marTop w:val="0"/>
                      <w:marBottom w:val="0"/>
                      <w:divBdr>
                        <w:top w:val="none" w:sz="0" w:space="0" w:color="auto"/>
                        <w:left w:val="none" w:sz="0" w:space="0" w:color="auto"/>
                        <w:bottom w:val="none" w:sz="0" w:space="0" w:color="auto"/>
                        <w:right w:val="none" w:sz="0" w:space="0" w:color="auto"/>
                      </w:divBdr>
                    </w:div>
                    <w:div w:id="287590544">
                      <w:marLeft w:val="0"/>
                      <w:marRight w:val="0"/>
                      <w:marTop w:val="0"/>
                      <w:marBottom w:val="0"/>
                      <w:divBdr>
                        <w:top w:val="none" w:sz="0" w:space="0" w:color="auto"/>
                        <w:left w:val="none" w:sz="0" w:space="0" w:color="auto"/>
                        <w:bottom w:val="none" w:sz="0" w:space="0" w:color="auto"/>
                        <w:right w:val="none" w:sz="0" w:space="0" w:color="auto"/>
                      </w:divBdr>
                    </w:div>
                    <w:div w:id="1353071436">
                      <w:marLeft w:val="0"/>
                      <w:marRight w:val="0"/>
                      <w:marTop w:val="0"/>
                      <w:marBottom w:val="0"/>
                      <w:divBdr>
                        <w:top w:val="none" w:sz="0" w:space="0" w:color="auto"/>
                        <w:left w:val="none" w:sz="0" w:space="0" w:color="auto"/>
                        <w:bottom w:val="none" w:sz="0" w:space="0" w:color="auto"/>
                        <w:right w:val="none" w:sz="0" w:space="0" w:color="auto"/>
                      </w:divBdr>
                    </w:div>
                    <w:div w:id="1882783801">
                      <w:marLeft w:val="0"/>
                      <w:marRight w:val="0"/>
                      <w:marTop w:val="0"/>
                      <w:marBottom w:val="0"/>
                      <w:divBdr>
                        <w:top w:val="none" w:sz="0" w:space="0" w:color="auto"/>
                        <w:left w:val="none" w:sz="0" w:space="0" w:color="auto"/>
                        <w:bottom w:val="none" w:sz="0" w:space="0" w:color="auto"/>
                        <w:right w:val="none" w:sz="0" w:space="0" w:color="auto"/>
                      </w:divBdr>
                    </w:div>
                  </w:divsChild>
                </w:div>
                <w:div w:id="1369062744">
                  <w:marLeft w:val="0"/>
                  <w:marRight w:val="0"/>
                  <w:marTop w:val="0"/>
                  <w:marBottom w:val="0"/>
                  <w:divBdr>
                    <w:top w:val="none" w:sz="0" w:space="0" w:color="auto"/>
                    <w:left w:val="none" w:sz="0" w:space="0" w:color="auto"/>
                    <w:bottom w:val="none" w:sz="0" w:space="0" w:color="auto"/>
                    <w:right w:val="none" w:sz="0" w:space="0" w:color="auto"/>
                  </w:divBdr>
                  <w:divsChild>
                    <w:div w:id="1429155702">
                      <w:marLeft w:val="0"/>
                      <w:marRight w:val="0"/>
                      <w:marTop w:val="0"/>
                      <w:marBottom w:val="0"/>
                      <w:divBdr>
                        <w:top w:val="none" w:sz="0" w:space="0" w:color="auto"/>
                        <w:left w:val="none" w:sz="0" w:space="0" w:color="auto"/>
                        <w:bottom w:val="none" w:sz="0" w:space="0" w:color="auto"/>
                        <w:right w:val="none" w:sz="0" w:space="0" w:color="auto"/>
                      </w:divBdr>
                    </w:div>
                  </w:divsChild>
                </w:div>
                <w:div w:id="887032779">
                  <w:marLeft w:val="0"/>
                  <w:marRight w:val="0"/>
                  <w:marTop w:val="0"/>
                  <w:marBottom w:val="0"/>
                  <w:divBdr>
                    <w:top w:val="none" w:sz="0" w:space="0" w:color="auto"/>
                    <w:left w:val="none" w:sz="0" w:space="0" w:color="auto"/>
                    <w:bottom w:val="none" w:sz="0" w:space="0" w:color="auto"/>
                    <w:right w:val="none" w:sz="0" w:space="0" w:color="auto"/>
                  </w:divBdr>
                  <w:divsChild>
                    <w:div w:id="1831212248">
                      <w:marLeft w:val="0"/>
                      <w:marRight w:val="0"/>
                      <w:marTop w:val="0"/>
                      <w:marBottom w:val="0"/>
                      <w:divBdr>
                        <w:top w:val="none" w:sz="0" w:space="0" w:color="auto"/>
                        <w:left w:val="none" w:sz="0" w:space="0" w:color="auto"/>
                        <w:bottom w:val="none" w:sz="0" w:space="0" w:color="auto"/>
                        <w:right w:val="none" w:sz="0" w:space="0" w:color="auto"/>
                      </w:divBdr>
                    </w:div>
                  </w:divsChild>
                </w:div>
                <w:div w:id="1205368659">
                  <w:marLeft w:val="0"/>
                  <w:marRight w:val="0"/>
                  <w:marTop w:val="0"/>
                  <w:marBottom w:val="0"/>
                  <w:divBdr>
                    <w:top w:val="none" w:sz="0" w:space="0" w:color="auto"/>
                    <w:left w:val="none" w:sz="0" w:space="0" w:color="auto"/>
                    <w:bottom w:val="none" w:sz="0" w:space="0" w:color="auto"/>
                    <w:right w:val="none" w:sz="0" w:space="0" w:color="auto"/>
                  </w:divBdr>
                  <w:divsChild>
                    <w:div w:id="1890068188">
                      <w:marLeft w:val="0"/>
                      <w:marRight w:val="0"/>
                      <w:marTop w:val="0"/>
                      <w:marBottom w:val="0"/>
                      <w:divBdr>
                        <w:top w:val="none" w:sz="0" w:space="0" w:color="auto"/>
                        <w:left w:val="none" w:sz="0" w:space="0" w:color="auto"/>
                        <w:bottom w:val="none" w:sz="0" w:space="0" w:color="auto"/>
                        <w:right w:val="none" w:sz="0" w:space="0" w:color="auto"/>
                      </w:divBdr>
                    </w:div>
                  </w:divsChild>
                </w:div>
                <w:div w:id="1132332214">
                  <w:marLeft w:val="0"/>
                  <w:marRight w:val="0"/>
                  <w:marTop w:val="0"/>
                  <w:marBottom w:val="0"/>
                  <w:divBdr>
                    <w:top w:val="none" w:sz="0" w:space="0" w:color="auto"/>
                    <w:left w:val="none" w:sz="0" w:space="0" w:color="auto"/>
                    <w:bottom w:val="none" w:sz="0" w:space="0" w:color="auto"/>
                    <w:right w:val="none" w:sz="0" w:space="0" w:color="auto"/>
                  </w:divBdr>
                  <w:divsChild>
                    <w:div w:id="1277521812">
                      <w:marLeft w:val="0"/>
                      <w:marRight w:val="0"/>
                      <w:marTop w:val="0"/>
                      <w:marBottom w:val="0"/>
                      <w:divBdr>
                        <w:top w:val="none" w:sz="0" w:space="0" w:color="auto"/>
                        <w:left w:val="none" w:sz="0" w:space="0" w:color="auto"/>
                        <w:bottom w:val="none" w:sz="0" w:space="0" w:color="auto"/>
                        <w:right w:val="none" w:sz="0" w:space="0" w:color="auto"/>
                      </w:divBdr>
                    </w:div>
                    <w:div w:id="850069395">
                      <w:marLeft w:val="0"/>
                      <w:marRight w:val="0"/>
                      <w:marTop w:val="0"/>
                      <w:marBottom w:val="0"/>
                      <w:divBdr>
                        <w:top w:val="none" w:sz="0" w:space="0" w:color="auto"/>
                        <w:left w:val="none" w:sz="0" w:space="0" w:color="auto"/>
                        <w:bottom w:val="none" w:sz="0" w:space="0" w:color="auto"/>
                        <w:right w:val="none" w:sz="0" w:space="0" w:color="auto"/>
                      </w:divBdr>
                    </w:div>
                    <w:div w:id="355541454">
                      <w:marLeft w:val="0"/>
                      <w:marRight w:val="0"/>
                      <w:marTop w:val="0"/>
                      <w:marBottom w:val="0"/>
                      <w:divBdr>
                        <w:top w:val="none" w:sz="0" w:space="0" w:color="auto"/>
                        <w:left w:val="none" w:sz="0" w:space="0" w:color="auto"/>
                        <w:bottom w:val="none" w:sz="0" w:space="0" w:color="auto"/>
                        <w:right w:val="none" w:sz="0" w:space="0" w:color="auto"/>
                      </w:divBdr>
                    </w:div>
                    <w:div w:id="1522889750">
                      <w:marLeft w:val="0"/>
                      <w:marRight w:val="0"/>
                      <w:marTop w:val="0"/>
                      <w:marBottom w:val="0"/>
                      <w:divBdr>
                        <w:top w:val="none" w:sz="0" w:space="0" w:color="auto"/>
                        <w:left w:val="none" w:sz="0" w:space="0" w:color="auto"/>
                        <w:bottom w:val="none" w:sz="0" w:space="0" w:color="auto"/>
                        <w:right w:val="none" w:sz="0" w:space="0" w:color="auto"/>
                      </w:divBdr>
                    </w:div>
                    <w:div w:id="633371483">
                      <w:marLeft w:val="0"/>
                      <w:marRight w:val="0"/>
                      <w:marTop w:val="0"/>
                      <w:marBottom w:val="0"/>
                      <w:divBdr>
                        <w:top w:val="none" w:sz="0" w:space="0" w:color="auto"/>
                        <w:left w:val="none" w:sz="0" w:space="0" w:color="auto"/>
                        <w:bottom w:val="none" w:sz="0" w:space="0" w:color="auto"/>
                        <w:right w:val="none" w:sz="0" w:space="0" w:color="auto"/>
                      </w:divBdr>
                    </w:div>
                    <w:div w:id="158545579">
                      <w:marLeft w:val="0"/>
                      <w:marRight w:val="0"/>
                      <w:marTop w:val="0"/>
                      <w:marBottom w:val="0"/>
                      <w:divBdr>
                        <w:top w:val="none" w:sz="0" w:space="0" w:color="auto"/>
                        <w:left w:val="none" w:sz="0" w:space="0" w:color="auto"/>
                        <w:bottom w:val="none" w:sz="0" w:space="0" w:color="auto"/>
                        <w:right w:val="none" w:sz="0" w:space="0" w:color="auto"/>
                      </w:divBdr>
                    </w:div>
                  </w:divsChild>
                </w:div>
                <w:div w:id="575749506">
                  <w:marLeft w:val="0"/>
                  <w:marRight w:val="0"/>
                  <w:marTop w:val="0"/>
                  <w:marBottom w:val="0"/>
                  <w:divBdr>
                    <w:top w:val="none" w:sz="0" w:space="0" w:color="auto"/>
                    <w:left w:val="none" w:sz="0" w:space="0" w:color="auto"/>
                    <w:bottom w:val="none" w:sz="0" w:space="0" w:color="auto"/>
                    <w:right w:val="none" w:sz="0" w:space="0" w:color="auto"/>
                  </w:divBdr>
                  <w:divsChild>
                    <w:div w:id="986395736">
                      <w:marLeft w:val="0"/>
                      <w:marRight w:val="0"/>
                      <w:marTop w:val="0"/>
                      <w:marBottom w:val="0"/>
                      <w:divBdr>
                        <w:top w:val="none" w:sz="0" w:space="0" w:color="auto"/>
                        <w:left w:val="none" w:sz="0" w:space="0" w:color="auto"/>
                        <w:bottom w:val="none" w:sz="0" w:space="0" w:color="auto"/>
                        <w:right w:val="none" w:sz="0" w:space="0" w:color="auto"/>
                      </w:divBdr>
                    </w:div>
                  </w:divsChild>
                </w:div>
                <w:div w:id="1177037971">
                  <w:marLeft w:val="0"/>
                  <w:marRight w:val="0"/>
                  <w:marTop w:val="0"/>
                  <w:marBottom w:val="0"/>
                  <w:divBdr>
                    <w:top w:val="none" w:sz="0" w:space="0" w:color="auto"/>
                    <w:left w:val="none" w:sz="0" w:space="0" w:color="auto"/>
                    <w:bottom w:val="none" w:sz="0" w:space="0" w:color="auto"/>
                    <w:right w:val="none" w:sz="0" w:space="0" w:color="auto"/>
                  </w:divBdr>
                  <w:divsChild>
                    <w:div w:id="1067075631">
                      <w:marLeft w:val="0"/>
                      <w:marRight w:val="0"/>
                      <w:marTop w:val="0"/>
                      <w:marBottom w:val="0"/>
                      <w:divBdr>
                        <w:top w:val="none" w:sz="0" w:space="0" w:color="auto"/>
                        <w:left w:val="none" w:sz="0" w:space="0" w:color="auto"/>
                        <w:bottom w:val="none" w:sz="0" w:space="0" w:color="auto"/>
                        <w:right w:val="none" w:sz="0" w:space="0" w:color="auto"/>
                      </w:divBdr>
                    </w:div>
                  </w:divsChild>
                </w:div>
                <w:div w:id="283007051">
                  <w:marLeft w:val="0"/>
                  <w:marRight w:val="0"/>
                  <w:marTop w:val="0"/>
                  <w:marBottom w:val="0"/>
                  <w:divBdr>
                    <w:top w:val="none" w:sz="0" w:space="0" w:color="auto"/>
                    <w:left w:val="none" w:sz="0" w:space="0" w:color="auto"/>
                    <w:bottom w:val="none" w:sz="0" w:space="0" w:color="auto"/>
                    <w:right w:val="none" w:sz="0" w:space="0" w:color="auto"/>
                  </w:divBdr>
                  <w:divsChild>
                    <w:div w:id="256063946">
                      <w:marLeft w:val="0"/>
                      <w:marRight w:val="0"/>
                      <w:marTop w:val="0"/>
                      <w:marBottom w:val="0"/>
                      <w:divBdr>
                        <w:top w:val="none" w:sz="0" w:space="0" w:color="auto"/>
                        <w:left w:val="none" w:sz="0" w:space="0" w:color="auto"/>
                        <w:bottom w:val="none" w:sz="0" w:space="0" w:color="auto"/>
                        <w:right w:val="none" w:sz="0" w:space="0" w:color="auto"/>
                      </w:divBdr>
                    </w:div>
                  </w:divsChild>
                </w:div>
                <w:div w:id="1387414181">
                  <w:marLeft w:val="0"/>
                  <w:marRight w:val="0"/>
                  <w:marTop w:val="0"/>
                  <w:marBottom w:val="0"/>
                  <w:divBdr>
                    <w:top w:val="none" w:sz="0" w:space="0" w:color="auto"/>
                    <w:left w:val="none" w:sz="0" w:space="0" w:color="auto"/>
                    <w:bottom w:val="none" w:sz="0" w:space="0" w:color="auto"/>
                    <w:right w:val="none" w:sz="0" w:space="0" w:color="auto"/>
                  </w:divBdr>
                  <w:divsChild>
                    <w:div w:id="1733234179">
                      <w:marLeft w:val="0"/>
                      <w:marRight w:val="0"/>
                      <w:marTop w:val="0"/>
                      <w:marBottom w:val="0"/>
                      <w:divBdr>
                        <w:top w:val="none" w:sz="0" w:space="0" w:color="auto"/>
                        <w:left w:val="none" w:sz="0" w:space="0" w:color="auto"/>
                        <w:bottom w:val="none" w:sz="0" w:space="0" w:color="auto"/>
                        <w:right w:val="none" w:sz="0" w:space="0" w:color="auto"/>
                      </w:divBdr>
                    </w:div>
                    <w:div w:id="241532049">
                      <w:marLeft w:val="0"/>
                      <w:marRight w:val="0"/>
                      <w:marTop w:val="0"/>
                      <w:marBottom w:val="0"/>
                      <w:divBdr>
                        <w:top w:val="none" w:sz="0" w:space="0" w:color="auto"/>
                        <w:left w:val="none" w:sz="0" w:space="0" w:color="auto"/>
                        <w:bottom w:val="none" w:sz="0" w:space="0" w:color="auto"/>
                        <w:right w:val="none" w:sz="0" w:space="0" w:color="auto"/>
                      </w:divBdr>
                    </w:div>
                    <w:div w:id="1650549498">
                      <w:marLeft w:val="0"/>
                      <w:marRight w:val="0"/>
                      <w:marTop w:val="0"/>
                      <w:marBottom w:val="0"/>
                      <w:divBdr>
                        <w:top w:val="none" w:sz="0" w:space="0" w:color="auto"/>
                        <w:left w:val="none" w:sz="0" w:space="0" w:color="auto"/>
                        <w:bottom w:val="none" w:sz="0" w:space="0" w:color="auto"/>
                        <w:right w:val="none" w:sz="0" w:space="0" w:color="auto"/>
                      </w:divBdr>
                    </w:div>
                    <w:div w:id="797836531">
                      <w:marLeft w:val="0"/>
                      <w:marRight w:val="0"/>
                      <w:marTop w:val="0"/>
                      <w:marBottom w:val="0"/>
                      <w:divBdr>
                        <w:top w:val="none" w:sz="0" w:space="0" w:color="auto"/>
                        <w:left w:val="none" w:sz="0" w:space="0" w:color="auto"/>
                        <w:bottom w:val="none" w:sz="0" w:space="0" w:color="auto"/>
                        <w:right w:val="none" w:sz="0" w:space="0" w:color="auto"/>
                      </w:divBdr>
                    </w:div>
                    <w:div w:id="1672173072">
                      <w:marLeft w:val="0"/>
                      <w:marRight w:val="0"/>
                      <w:marTop w:val="0"/>
                      <w:marBottom w:val="0"/>
                      <w:divBdr>
                        <w:top w:val="none" w:sz="0" w:space="0" w:color="auto"/>
                        <w:left w:val="none" w:sz="0" w:space="0" w:color="auto"/>
                        <w:bottom w:val="none" w:sz="0" w:space="0" w:color="auto"/>
                        <w:right w:val="none" w:sz="0" w:space="0" w:color="auto"/>
                      </w:divBdr>
                    </w:div>
                  </w:divsChild>
                </w:div>
                <w:div w:id="1617716390">
                  <w:marLeft w:val="0"/>
                  <w:marRight w:val="0"/>
                  <w:marTop w:val="0"/>
                  <w:marBottom w:val="0"/>
                  <w:divBdr>
                    <w:top w:val="none" w:sz="0" w:space="0" w:color="auto"/>
                    <w:left w:val="none" w:sz="0" w:space="0" w:color="auto"/>
                    <w:bottom w:val="none" w:sz="0" w:space="0" w:color="auto"/>
                    <w:right w:val="none" w:sz="0" w:space="0" w:color="auto"/>
                  </w:divBdr>
                  <w:divsChild>
                    <w:div w:id="1427074128">
                      <w:marLeft w:val="0"/>
                      <w:marRight w:val="0"/>
                      <w:marTop w:val="0"/>
                      <w:marBottom w:val="0"/>
                      <w:divBdr>
                        <w:top w:val="none" w:sz="0" w:space="0" w:color="auto"/>
                        <w:left w:val="none" w:sz="0" w:space="0" w:color="auto"/>
                        <w:bottom w:val="none" w:sz="0" w:space="0" w:color="auto"/>
                        <w:right w:val="none" w:sz="0" w:space="0" w:color="auto"/>
                      </w:divBdr>
                    </w:div>
                  </w:divsChild>
                </w:div>
                <w:div w:id="1923491010">
                  <w:marLeft w:val="0"/>
                  <w:marRight w:val="0"/>
                  <w:marTop w:val="0"/>
                  <w:marBottom w:val="0"/>
                  <w:divBdr>
                    <w:top w:val="none" w:sz="0" w:space="0" w:color="auto"/>
                    <w:left w:val="none" w:sz="0" w:space="0" w:color="auto"/>
                    <w:bottom w:val="none" w:sz="0" w:space="0" w:color="auto"/>
                    <w:right w:val="none" w:sz="0" w:space="0" w:color="auto"/>
                  </w:divBdr>
                  <w:divsChild>
                    <w:div w:id="1653950602">
                      <w:marLeft w:val="0"/>
                      <w:marRight w:val="0"/>
                      <w:marTop w:val="0"/>
                      <w:marBottom w:val="0"/>
                      <w:divBdr>
                        <w:top w:val="none" w:sz="0" w:space="0" w:color="auto"/>
                        <w:left w:val="none" w:sz="0" w:space="0" w:color="auto"/>
                        <w:bottom w:val="none" w:sz="0" w:space="0" w:color="auto"/>
                        <w:right w:val="none" w:sz="0" w:space="0" w:color="auto"/>
                      </w:divBdr>
                    </w:div>
                  </w:divsChild>
                </w:div>
                <w:div w:id="665743183">
                  <w:marLeft w:val="0"/>
                  <w:marRight w:val="0"/>
                  <w:marTop w:val="0"/>
                  <w:marBottom w:val="0"/>
                  <w:divBdr>
                    <w:top w:val="none" w:sz="0" w:space="0" w:color="auto"/>
                    <w:left w:val="none" w:sz="0" w:space="0" w:color="auto"/>
                    <w:bottom w:val="none" w:sz="0" w:space="0" w:color="auto"/>
                    <w:right w:val="none" w:sz="0" w:space="0" w:color="auto"/>
                  </w:divBdr>
                  <w:divsChild>
                    <w:div w:id="1026710585">
                      <w:marLeft w:val="0"/>
                      <w:marRight w:val="0"/>
                      <w:marTop w:val="0"/>
                      <w:marBottom w:val="0"/>
                      <w:divBdr>
                        <w:top w:val="none" w:sz="0" w:space="0" w:color="auto"/>
                        <w:left w:val="none" w:sz="0" w:space="0" w:color="auto"/>
                        <w:bottom w:val="none" w:sz="0" w:space="0" w:color="auto"/>
                        <w:right w:val="none" w:sz="0" w:space="0" w:color="auto"/>
                      </w:divBdr>
                    </w:div>
                  </w:divsChild>
                </w:div>
                <w:div w:id="635257084">
                  <w:marLeft w:val="0"/>
                  <w:marRight w:val="0"/>
                  <w:marTop w:val="0"/>
                  <w:marBottom w:val="0"/>
                  <w:divBdr>
                    <w:top w:val="none" w:sz="0" w:space="0" w:color="auto"/>
                    <w:left w:val="none" w:sz="0" w:space="0" w:color="auto"/>
                    <w:bottom w:val="none" w:sz="0" w:space="0" w:color="auto"/>
                    <w:right w:val="none" w:sz="0" w:space="0" w:color="auto"/>
                  </w:divBdr>
                  <w:divsChild>
                    <w:div w:id="1208225604">
                      <w:marLeft w:val="0"/>
                      <w:marRight w:val="0"/>
                      <w:marTop w:val="0"/>
                      <w:marBottom w:val="0"/>
                      <w:divBdr>
                        <w:top w:val="none" w:sz="0" w:space="0" w:color="auto"/>
                        <w:left w:val="none" w:sz="0" w:space="0" w:color="auto"/>
                        <w:bottom w:val="none" w:sz="0" w:space="0" w:color="auto"/>
                        <w:right w:val="none" w:sz="0" w:space="0" w:color="auto"/>
                      </w:divBdr>
                    </w:div>
                    <w:div w:id="986737425">
                      <w:marLeft w:val="0"/>
                      <w:marRight w:val="0"/>
                      <w:marTop w:val="0"/>
                      <w:marBottom w:val="0"/>
                      <w:divBdr>
                        <w:top w:val="none" w:sz="0" w:space="0" w:color="auto"/>
                        <w:left w:val="none" w:sz="0" w:space="0" w:color="auto"/>
                        <w:bottom w:val="none" w:sz="0" w:space="0" w:color="auto"/>
                        <w:right w:val="none" w:sz="0" w:space="0" w:color="auto"/>
                      </w:divBdr>
                    </w:div>
                    <w:div w:id="63844930">
                      <w:marLeft w:val="0"/>
                      <w:marRight w:val="0"/>
                      <w:marTop w:val="0"/>
                      <w:marBottom w:val="0"/>
                      <w:divBdr>
                        <w:top w:val="none" w:sz="0" w:space="0" w:color="auto"/>
                        <w:left w:val="none" w:sz="0" w:space="0" w:color="auto"/>
                        <w:bottom w:val="none" w:sz="0" w:space="0" w:color="auto"/>
                        <w:right w:val="none" w:sz="0" w:space="0" w:color="auto"/>
                      </w:divBdr>
                    </w:div>
                    <w:div w:id="433209366">
                      <w:marLeft w:val="0"/>
                      <w:marRight w:val="0"/>
                      <w:marTop w:val="0"/>
                      <w:marBottom w:val="0"/>
                      <w:divBdr>
                        <w:top w:val="none" w:sz="0" w:space="0" w:color="auto"/>
                        <w:left w:val="none" w:sz="0" w:space="0" w:color="auto"/>
                        <w:bottom w:val="none" w:sz="0" w:space="0" w:color="auto"/>
                        <w:right w:val="none" w:sz="0" w:space="0" w:color="auto"/>
                      </w:divBdr>
                    </w:div>
                  </w:divsChild>
                </w:div>
                <w:div w:id="592516138">
                  <w:marLeft w:val="0"/>
                  <w:marRight w:val="0"/>
                  <w:marTop w:val="0"/>
                  <w:marBottom w:val="0"/>
                  <w:divBdr>
                    <w:top w:val="none" w:sz="0" w:space="0" w:color="auto"/>
                    <w:left w:val="none" w:sz="0" w:space="0" w:color="auto"/>
                    <w:bottom w:val="none" w:sz="0" w:space="0" w:color="auto"/>
                    <w:right w:val="none" w:sz="0" w:space="0" w:color="auto"/>
                  </w:divBdr>
                  <w:divsChild>
                    <w:div w:id="332804497">
                      <w:marLeft w:val="0"/>
                      <w:marRight w:val="0"/>
                      <w:marTop w:val="0"/>
                      <w:marBottom w:val="0"/>
                      <w:divBdr>
                        <w:top w:val="none" w:sz="0" w:space="0" w:color="auto"/>
                        <w:left w:val="none" w:sz="0" w:space="0" w:color="auto"/>
                        <w:bottom w:val="none" w:sz="0" w:space="0" w:color="auto"/>
                        <w:right w:val="none" w:sz="0" w:space="0" w:color="auto"/>
                      </w:divBdr>
                    </w:div>
                  </w:divsChild>
                </w:div>
                <w:div w:id="994337014">
                  <w:marLeft w:val="0"/>
                  <w:marRight w:val="0"/>
                  <w:marTop w:val="0"/>
                  <w:marBottom w:val="0"/>
                  <w:divBdr>
                    <w:top w:val="none" w:sz="0" w:space="0" w:color="auto"/>
                    <w:left w:val="none" w:sz="0" w:space="0" w:color="auto"/>
                    <w:bottom w:val="none" w:sz="0" w:space="0" w:color="auto"/>
                    <w:right w:val="none" w:sz="0" w:space="0" w:color="auto"/>
                  </w:divBdr>
                  <w:divsChild>
                    <w:div w:id="698163941">
                      <w:marLeft w:val="0"/>
                      <w:marRight w:val="0"/>
                      <w:marTop w:val="0"/>
                      <w:marBottom w:val="0"/>
                      <w:divBdr>
                        <w:top w:val="none" w:sz="0" w:space="0" w:color="auto"/>
                        <w:left w:val="none" w:sz="0" w:space="0" w:color="auto"/>
                        <w:bottom w:val="none" w:sz="0" w:space="0" w:color="auto"/>
                        <w:right w:val="none" w:sz="0" w:space="0" w:color="auto"/>
                      </w:divBdr>
                    </w:div>
                  </w:divsChild>
                </w:div>
                <w:div w:id="1996564279">
                  <w:marLeft w:val="0"/>
                  <w:marRight w:val="0"/>
                  <w:marTop w:val="0"/>
                  <w:marBottom w:val="0"/>
                  <w:divBdr>
                    <w:top w:val="none" w:sz="0" w:space="0" w:color="auto"/>
                    <w:left w:val="none" w:sz="0" w:space="0" w:color="auto"/>
                    <w:bottom w:val="none" w:sz="0" w:space="0" w:color="auto"/>
                    <w:right w:val="none" w:sz="0" w:space="0" w:color="auto"/>
                  </w:divBdr>
                  <w:divsChild>
                    <w:div w:id="1364788127">
                      <w:marLeft w:val="0"/>
                      <w:marRight w:val="0"/>
                      <w:marTop w:val="0"/>
                      <w:marBottom w:val="0"/>
                      <w:divBdr>
                        <w:top w:val="none" w:sz="0" w:space="0" w:color="auto"/>
                        <w:left w:val="none" w:sz="0" w:space="0" w:color="auto"/>
                        <w:bottom w:val="none" w:sz="0" w:space="0" w:color="auto"/>
                        <w:right w:val="none" w:sz="0" w:space="0" w:color="auto"/>
                      </w:divBdr>
                    </w:div>
                  </w:divsChild>
                </w:div>
                <w:div w:id="742482817">
                  <w:marLeft w:val="0"/>
                  <w:marRight w:val="0"/>
                  <w:marTop w:val="0"/>
                  <w:marBottom w:val="0"/>
                  <w:divBdr>
                    <w:top w:val="none" w:sz="0" w:space="0" w:color="auto"/>
                    <w:left w:val="none" w:sz="0" w:space="0" w:color="auto"/>
                    <w:bottom w:val="none" w:sz="0" w:space="0" w:color="auto"/>
                    <w:right w:val="none" w:sz="0" w:space="0" w:color="auto"/>
                  </w:divBdr>
                  <w:divsChild>
                    <w:div w:id="1771317796">
                      <w:marLeft w:val="0"/>
                      <w:marRight w:val="0"/>
                      <w:marTop w:val="0"/>
                      <w:marBottom w:val="0"/>
                      <w:divBdr>
                        <w:top w:val="none" w:sz="0" w:space="0" w:color="auto"/>
                        <w:left w:val="none" w:sz="0" w:space="0" w:color="auto"/>
                        <w:bottom w:val="none" w:sz="0" w:space="0" w:color="auto"/>
                        <w:right w:val="none" w:sz="0" w:space="0" w:color="auto"/>
                      </w:divBdr>
                    </w:div>
                    <w:div w:id="684135754">
                      <w:marLeft w:val="0"/>
                      <w:marRight w:val="0"/>
                      <w:marTop w:val="0"/>
                      <w:marBottom w:val="0"/>
                      <w:divBdr>
                        <w:top w:val="none" w:sz="0" w:space="0" w:color="auto"/>
                        <w:left w:val="none" w:sz="0" w:space="0" w:color="auto"/>
                        <w:bottom w:val="none" w:sz="0" w:space="0" w:color="auto"/>
                        <w:right w:val="none" w:sz="0" w:space="0" w:color="auto"/>
                      </w:divBdr>
                    </w:div>
                    <w:div w:id="1156611329">
                      <w:marLeft w:val="0"/>
                      <w:marRight w:val="0"/>
                      <w:marTop w:val="0"/>
                      <w:marBottom w:val="0"/>
                      <w:divBdr>
                        <w:top w:val="none" w:sz="0" w:space="0" w:color="auto"/>
                        <w:left w:val="none" w:sz="0" w:space="0" w:color="auto"/>
                        <w:bottom w:val="none" w:sz="0" w:space="0" w:color="auto"/>
                        <w:right w:val="none" w:sz="0" w:space="0" w:color="auto"/>
                      </w:divBdr>
                    </w:div>
                    <w:div w:id="1284381520">
                      <w:marLeft w:val="0"/>
                      <w:marRight w:val="0"/>
                      <w:marTop w:val="0"/>
                      <w:marBottom w:val="0"/>
                      <w:divBdr>
                        <w:top w:val="none" w:sz="0" w:space="0" w:color="auto"/>
                        <w:left w:val="none" w:sz="0" w:space="0" w:color="auto"/>
                        <w:bottom w:val="none" w:sz="0" w:space="0" w:color="auto"/>
                        <w:right w:val="none" w:sz="0" w:space="0" w:color="auto"/>
                      </w:divBdr>
                    </w:div>
                    <w:div w:id="1327050779">
                      <w:marLeft w:val="0"/>
                      <w:marRight w:val="0"/>
                      <w:marTop w:val="0"/>
                      <w:marBottom w:val="0"/>
                      <w:divBdr>
                        <w:top w:val="none" w:sz="0" w:space="0" w:color="auto"/>
                        <w:left w:val="none" w:sz="0" w:space="0" w:color="auto"/>
                        <w:bottom w:val="none" w:sz="0" w:space="0" w:color="auto"/>
                        <w:right w:val="none" w:sz="0" w:space="0" w:color="auto"/>
                      </w:divBdr>
                    </w:div>
                    <w:div w:id="276449537">
                      <w:marLeft w:val="0"/>
                      <w:marRight w:val="0"/>
                      <w:marTop w:val="0"/>
                      <w:marBottom w:val="0"/>
                      <w:divBdr>
                        <w:top w:val="none" w:sz="0" w:space="0" w:color="auto"/>
                        <w:left w:val="none" w:sz="0" w:space="0" w:color="auto"/>
                        <w:bottom w:val="none" w:sz="0" w:space="0" w:color="auto"/>
                        <w:right w:val="none" w:sz="0" w:space="0" w:color="auto"/>
                      </w:divBdr>
                    </w:div>
                    <w:div w:id="1207644781">
                      <w:marLeft w:val="0"/>
                      <w:marRight w:val="0"/>
                      <w:marTop w:val="0"/>
                      <w:marBottom w:val="0"/>
                      <w:divBdr>
                        <w:top w:val="none" w:sz="0" w:space="0" w:color="auto"/>
                        <w:left w:val="none" w:sz="0" w:space="0" w:color="auto"/>
                        <w:bottom w:val="none" w:sz="0" w:space="0" w:color="auto"/>
                        <w:right w:val="none" w:sz="0" w:space="0" w:color="auto"/>
                      </w:divBdr>
                    </w:div>
                    <w:div w:id="601912479">
                      <w:marLeft w:val="0"/>
                      <w:marRight w:val="0"/>
                      <w:marTop w:val="0"/>
                      <w:marBottom w:val="0"/>
                      <w:divBdr>
                        <w:top w:val="none" w:sz="0" w:space="0" w:color="auto"/>
                        <w:left w:val="none" w:sz="0" w:space="0" w:color="auto"/>
                        <w:bottom w:val="none" w:sz="0" w:space="0" w:color="auto"/>
                        <w:right w:val="none" w:sz="0" w:space="0" w:color="auto"/>
                      </w:divBdr>
                    </w:div>
                  </w:divsChild>
                </w:div>
                <w:div w:id="558825958">
                  <w:marLeft w:val="0"/>
                  <w:marRight w:val="0"/>
                  <w:marTop w:val="0"/>
                  <w:marBottom w:val="0"/>
                  <w:divBdr>
                    <w:top w:val="none" w:sz="0" w:space="0" w:color="auto"/>
                    <w:left w:val="none" w:sz="0" w:space="0" w:color="auto"/>
                    <w:bottom w:val="none" w:sz="0" w:space="0" w:color="auto"/>
                    <w:right w:val="none" w:sz="0" w:space="0" w:color="auto"/>
                  </w:divBdr>
                  <w:divsChild>
                    <w:div w:id="1670403245">
                      <w:marLeft w:val="0"/>
                      <w:marRight w:val="0"/>
                      <w:marTop w:val="0"/>
                      <w:marBottom w:val="0"/>
                      <w:divBdr>
                        <w:top w:val="none" w:sz="0" w:space="0" w:color="auto"/>
                        <w:left w:val="none" w:sz="0" w:space="0" w:color="auto"/>
                        <w:bottom w:val="none" w:sz="0" w:space="0" w:color="auto"/>
                        <w:right w:val="none" w:sz="0" w:space="0" w:color="auto"/>
                      </w:divBdr>
                    </w:div>
                  </w:divsChild>
                </w:div>
                <w:div w:id="1088237800">
                  <w:marLeft w:val="0"/>
                  <w:marRight w:val="0"/>
                  <w:marTop w:val="0"/>
                  <w:marBottom w:val="0"/>
                  <w:divBdr>
                    <w:top w:val="none" w:sz="0" w:space="0" w:color="auto"/>
                    <w:left w:val="none" w:sz="0" w:space="0" w:color="auto"/>
                    <w:bottom w:val="none" w:sz="0" w:space="0" w:color="auto"/>
                    <w:right w:val="none" w:sz="0" w:space="0" w:color="auto"/>
                  </w:divBdr>
                  <w:divsChild>
                    <w:div w:id="1515916414">
                      <w:marLeft w:val="0"/>
                      <w:marRight w:val="0"/>
                      <w:marTop w:val="0"/>
                      <w:marBottom w:val="0"/>
                      <w:divBdr>
                        <w:top w:val="none" w:sz="0" w:space="0" w:color="auto"/>
                        <w:left w:val="none" w:sz="0" w:space="0" w:color="auto"/>
                        <w:bottom w:val="none" w:sz="0" w:space="0" w:color="auto"/>
                        <w:right w:val="none" w:sz="0" w:space="0" w:color="auto"/>
                      </w:divBdr>
                    </w:div>
                  </w:divsChild>
                </w:div>
                <w:div w:id="1319729105">
                  <w:marLeft w:val="0"/>
                  <w:marRight w:val="0"/>
                  <w:marTop w:val="0"/>
                  <w:marBottom w:val="0"/>
                  <w:divBdr>
                    <w:top w:val="none" w:sz="0" w:space="0" w:color="auto"/>
                    <w:left w:val="none" w:sz="0" w:space="0" w:color="auto"/>
                    <w:bottom w:val="none" w:sz="0" w:space="0" w:color="auto"/>
                    <w:right w:val="none" w:sz="0" w:space="0" w:color="auto"/>
                  </w:divBdr>
                  <w:divsChild>
                    <w:div w:id="1567690812">
                      <w:marLeft w:val="0"/>
                      <w:marRight w:val="0"/>
                      <w:marTop w:val="0"/>
                      <w:marBottom w:val="0"/>
                      <w:divBdr>
                        <w:top w:val="none" w:sz="0" w:space="0" w:color="auto"/>
                        <w:left w:val="none" w:sz="0" w:space="0" w:color="auto"/>
                        <w:bottom w:val="none" w:sz="0" w:space="0" w:color="auto"/>
                        <w:right w:val="none" w:sz="0" w:space="0" w:color="auto"/>
                      </w:divBdr>
                    </w:div>
                  </w:divsChild>
                </w:div>
                <w:div w:id="1621688535">
                  <w:marLeft w:val="0"/>
                  <w:marRight w:val="0"/>
                  <w:marTop w:val="0"/>
                  <w:marBottom w:val="0"/>
                  <w:divBdr>
                    <w:top w:val="none" w:sz="0" w:space="0" w:color="auto"/>
                    <w:left w:val="none" w:sz="0" w:space="0" w:color="auto"/>
                    <w:bottom w:val="none" w:sz="0" w:space="0" w:color="auto"/>
                    <w:right w:val="none" w:sz="0" w:space="0" w:color="auto"/>
                  </w:divBdr>
                  <w:divsChild>
                    <w:div w:id="1233269960">
                      <w:marLeft w:val="0"/>
                      <w:marRight w:val="0"/>
                      <w:marTop w:val="0"/>
                      <w:marBottom w:val="0"/>
                      <w:divBdr>
                        <w:top w:val="none" w:sz="0" w:space="0" w:color="auto"/>
                        <w:left w:val="none" w:sz="0" w:space="0" w:color="auto"/>
                        <w:bottom w:val="none" w:sz="0" w:space="0" w:color="auto"/>
                        <w:right w:val="none" w:sz="0" w:space="0" w:color="auto"/>
                      </w:divBdr>
                    </w:div>
                    <w:div w:id="1861510189">
                      <w:marLeft w:val="0"/>
                      <w:marRight w:val="0"/>
                      <w:marTop w:val="0"/>
                      <w:marBottom w:val="0"/>
                      <w:divBdr>
                        <w:top w:val="none" w:sz="0" w:space="0" w:color="auto"/>
                        <w:left w:val="none" w:sz="0" w:space="0" w:color="auto"/>
                        <w:bottom w:val="none" w:sz="0" w:space="0" w:color="auto"/>
                        <w:right w:val="none" w:sz="0" w:space="0" w:color="auto"/>
                      </w:divBdr>
                    </w:div>
                    <w:div w:id="730884951">
                      <w:marLeft w:val="0"/>
                      <w:marRight w:val="0"/>
                      <w:marTop w:val="0"/>
                      <w:marBottom w:val="0"/>
                      <w:divBdr>
                        <w:top w:val="none" w:sz="0" w:space="0" w:color="auto"/>
                        <w:left w:val="none" w:sz="0" w:space="0" w:color="auto"/>
                        <w:bottom w:val="none" w:sz="0" w:space="0" w:color="auto"/>
                        <w:right w:val="none" w:sz="0" w:space="0" w:color="auto"/>
                      </w:divBdr>
                    </w:div>
                    <w:div w:id="400448778">
                      <w:marLeft w:val="0"/>
                      <w:marRight w:val="0"/>
                      <w:marTop w:val="0"/>
                      <w:marBottom w:val="0"/>
                      <w:divBdr>
                        <w:top w:val="none" w:sz="0" w:space="0" w:color="auto"/>
                        <w:left w:val="none" w:sz="0" w:space="0" w:color="auto"/>
                        <w:bottom w:val="none" w:sz="0" w:space="0" w:color="auto"/>
                        <w:right w:val="none" w:sz="0" w:space="0" w:color="auto"/>
                      </w:divBdr>
                    </w:div>
                    <w:div w:id="2005937471">
                      <w:marLeft w:val="0"/>
                      <w:marRight w:val="0"/>
                      <w:marTop w:val="0"/>
                      <w:marBottom w:val="0"/>
                      <w:divBdr>
                        <w:top w:val="none" w:sz="0" w:space="0" w:color="auto"/>
                        <w:left w:val="none" w:sz="0" w:space="0" w:color="auto"/>
                        <w:bottom w:val="none" w:sz="0" w:space="0" w:color="auto"/>
                        <w:right w:val="none" w:sz="0" w:space="0" w:color="auto"/>
                      </w:divBdr>
                    </w:div>
                  </w:divsChild>
                </w:div>
                <w:div w:id="546380726">
                  <w:marLeft w:val="0"/>
                  <w:marRight w:val="0"/>
                  <w:marTop w:val="0"/>
                  <w:marBottom w:val="0"/>
                  <w:divBdr>
                    <w:top w:val="none" w:sz="0" w:space="0" w:color="auto"/>
                    <w:left w:val="none" w:sz="0" w:space="0" w:color="auto"/>
                    <w:bottom w:val="none" w:sz="0" w:space="0" w:color="auto"/>
                    <w:right w:val="none" w:sz="0" w:space="0" w:color="auto"/>
                  </w:divBdr>
                  <w:divsChild>
                    <w:div w:id="1273126526">
                      <w:marLeft w:val="0"/>
                      <w:marRight w:val="0"/>
                      <w:marTop w:val="0"/>
                      <w:marBottom w:val="0"/>
                      <w:divBdr>
                        <w:top w:val="none" w:sz="0" w:space="0" w:color="auto"/>
                        <w:left w:val="none" w:sz="0" w:space="0" w:color="auto"/>
                        <w:bottom w:val="none" w:sz="0" w:space="0" w:color="auto"/>
                        <w:right w:val="none" w:sz="0" w:space="0" w:color="auto"/>
                      </w:divBdr>
                    </w:div>
                  </w:divsChild>
                </w:div>
                <w:div w:id="355615716">
                  <w:marLeft w:val="0"/>
                  <w:marRight w:val="0"/>
                  <w:marTop w:val="0"/>
                  <w:marBottom w:val="0"/>
                  <w:divBdr>
                    <w:top w:val="none" w:sz="0" w:space="0" w:color="auto"/>
                    <w:left w:val="none" w:sz="0" w:space="0" w:color="auto"/>
                    <w:bottom w:val="none" w:sz="0" w:space="0" w:color="auto"/>
                    <w:right w:val="none" w:sz="0" w:space="0" w:color="auto"/>
                  </w:divBdr>
                  <w:divsChild>
                    <w:div w:id="424695264">
                      <w:marLeft w:val="0"/>
                      <w:marRight w:val="0"/>
                      <w:marTop w:val="0"/>
                      <w:marBottom w:val="0"/>
                      <w:divBdr>
                        <w:top w:val="none" w:sz="0" w:space="0" w:color="auto"/>
                        <w:left w:val="none" w:sz="0" w:space="0" w:color="auto"/>
                        <w:bottom w:val="none" w:sz="0" w:space="0" w:color="auto"/>
                        <w:right w:val="none" w:sz="0" w:space="0" w:color="auto"/>
                      </w:divBdr>
                    </w:div>
                  </w:divsChild>
                </w:div>
                <w:div w:id="353727659">
                  <w:marLeft w:val="0"/>
                  <w:marRight w:val="0"/>
                  <w:marTop w:val="0"/>
                  <w:marBottom w:val="0"/>
                  <w:divBdr>
                    <w:top w:val="none" w:sz="0" w:space="0" w:color="auto"/>
                    <w:left w:val="none" w:sz="0" w:space="0" w:color="auto"/>
                    <w:bottom w:val="none" w:sz="0" w:space="0" w:color="auto"/>
                    <w:right w:val="none" w:sz="0" w:space="0" w:color="auto"/>
                  </w:divBdr>
                  <w:divsChild>
                    <w:div w:id="193542385">
                      <w:marLeft w:val="0"/>
                      <w:marRight w:val="0"/>
                      <w:marTop w:val="0"/>
                      <w:marBottom w:val="0"/>
                      <w:divBdr>
                        <w:top w:val="none" w:sz="0" w:space="0" w:color="auto"/>
                        <w:left w:val="none" w:sz="0" w:space="0" w:color="auto"/>
                        <w:bottom w:val="none" w:sz="0" w:space="0" w:color="auto"/>
                        <w:right w:val="none" w:sz="0" w:space="0" w:color="auto"/>
                      </w:divBdr>
                    </w:div>
                  </w:divsChild>
                </w:div>
                <w:div w:id="882909273">
                  <w:marLeft w:val="0"/>
                  <w:marRight w:val="0"/>
                  <w:marTop w:val="0"/>
                  <w:marBottom w:val="0"/>
                  <w:divBdr>
                    <w:top w:val="none" w:sz="0" w:space="0" w:color="auto"/>
                    <w:left w:val="none" w:sz="0" w:space="0" w:color="auto"/>
                    <w:bottom w:val="none" w:sz="0" w:space="0" w:color="auto"/>
                    <w:right w:val="none" w:sz="0" w:space="0" w:color="auto"/>
                  </w:divBdr>
                  <w:divsChild>
                    <w:div w:id="1543178287">
                      <w:marLeft w:val="0"/>
                      <w:marRight w:val="0"/>
                      <w:marTop w:val="0"/>
                      <w:marBottom w:val="0"/>
                      <w:divBdr>
                        <w:top w:val="none" w:sz="0" w:space="0" w:color="auto"/>
                        <w:left w:val="none" w:sz="0" w:space="0" w:color="auto"/>
                        <w:bottom w:val="none" w:sz="0" w:space="0" w:color="auto"/>
                        <w:right w:val="none" w:sz="0" w:space="0" w:color="auto"/>
                      </w:divBdr>
                    </w:div>
                    <w:div w:id="2033342530">
                      <w:marLeft w:val="0"/>
                      <w:marRight w:val="0"/>
                      <w:marTop w:val="0"/>
                      <w:marBottom w:val="0"/>
                      <w:divBdr>
                        <w:top w:val="none" w:sz="0" w:space="0" w:color="auto"/>
                        <w:left w:val="none" w:sz="0" w:space="0" w:color="auto"/>
                        <w:bottom w:val="none" w:sz="0" w:space="0" w:color="auto"/>
                        <w:right w:val="none" w:sz="0" w:space="0" w:color="auto"/>
                      </w:divBdr>
                    </w:div>
                    <w:div w:id="35811864">
                      <w:marLeft w:val="0"/>
                      <w:marRight w:val="0"/>
                      <w:marTop w:val="0"/>
                      <w:marBottom w:val="0"/>
                      <w:divBdr>
                        <w:top w:val="none" w:sz="0" w:space="0" w:color="auto"/>
                        <w:left w:val="none" w:sz="0" w:space="0" w:color="auto"/>
                        <w:bottom w:val="none" w:sz="0" w:space="0" w:color="auto"/>
                        <w:right w:val="none" w:sz="0" w:space="0" w:color="auto"/>
                      </w:divBdr>
                    </w:div>
                    <w:div w:id="594095465">
                      <w:marLeft w:val="0"/>
                      <w:marRight w:val="0"/>
                      <w:marTop w:val="0"/>
                      <w:marBottom w:val="0"/>
                      <w:divBdr>
                        <w:top w:val="none" w:sz="0" w:space="0" w:color="auto"/>
                        <w:left w:val="none" w:sz="0" w:space="0" w:color="auto"/>
                        <w:bottom w:val="none" w:sz="0" w:space="0" w:color="auto"/>
                        <w:right w:val="none" w:sz="0" w:space="0" w:color="auto"/>
                      </w:divBdr>
                    </w:div>
                    <w:div w:id="461774819">
                      <w:marLeft w:val="0"/>
                      <w:marRight w:val="0"/>
                      <w:marTop w:val="0"/>
                      <w:marBottom w:val="0"/>
                      <w:divBdr>
                        <w:top w:val="none" w:sz="0" w:space="0" w:color="auto"/>
                        <w:left w:val="none" w:sz="0" w:space="0" w:color="auto"/>
                        <w:bottom w:val="none" w:sz="0" w:space="0" w:color="auto"/>
                        <w:right w:val="none" w:sz="0" w:space="0" w:color="auto"/>
                      </w:divBdr>
                    </w:div>
                    <w:div w:id="1307466968">
                      <w:marLeft w:val="0"/>
                      <w:marRight w:val="0"/>
                      <w:marTop w:val="0"/>
                      <w:marBottom w:val="0"/>
                      <w:divBdr>
                        <w:top w:val="none" w:sz="0" w:space="0" w:color="auto"/>
                        <w:left w:val="none" w:sz="0" w:space="0" w:color="auto"/>
                        <w:bottom w:val="none" w:sz="0" w:space="0" w:color="auto"/>
                        <w:right w:val="none" w:sz="0" w:space="0" w:color="auto"/>
                      </w:divBdr>
                    </w:div>
                    <w:div w:id="1940261433">
                      <w:marLeft w:val="0"/>
                      <w:marRight w:val="0"/>
                      <w:marTop w:val="0"/>
                      <w:marBottom w:val="0"/>
                      <w:divBdr>
                        <w:top w:val="none" w:sz="0" w:space="0" w:color="auto"/>
                        <w:left w:val="none" w:sz="0" w:space="0" w:color="auto"/>
                        <w:bottom w:val="none" w:sz="0" w:space="0" w:color="auto"/>
                        <w:right w:val="none" w:sz="0" w:space="0" w:color="auto"/>
                      </w:divBdr>
                    </w:div>
                    <w:div w:id="772361516">
                      <w:marLeft w:val="0"/>
                      <w:marRight w:val="0"/>
                      <w:marTop w:val="0"/>
                      <w:marBottom w:val="0"/>
                      <w:divBdr>
                        <w:top w:val="none" w:sz="0" w:space="0" w:color="auto"/>
                        <w:left w:val="none" w:sz="0" w:space="0" w:color="auto"/>
                        <w:bottom w:val="none" w:sz="0" w:space="0" w:color="auto"/>
                        <w:right w:val="none" w:sz="0" w:space="0" w:color="auto"/>
                      </w:divBdr>
                    </w:div>
                  </w:divsChild>
                </w:div>
                <w:div w:id="1368214089">
                  <w:marLeft w:val="0"/>
                  <w:marRight w:val="0"/>
                  <w:marTop w:val="0"/>
                  <w:marBottom w:val="0"/>
                  <w:divBdr>
                    <w:top w:val="none" w:sz="0" w:space="0" w:color="auto"/>
                    <w:left w:val="none" w:sz="0" w:space="0" w:color="auto"/>
                    <w:bottom w:val="none" w:sz="0" w:space="0" w:color="auto"/>
                    <w:right w:val="none" w:sz="0" w:space="0" w:color="auto"/>
                  </w:divBdr>
                  <w:divsChild>
                    <w:div w:id="57871823">
                      <w:marLeft w:val="0"/>
                      <w:marRight w:val="0"/>
                      <w:marTop w:val="0"/>
                      <w:marBottom w:val="0"/>
                      <w:divBdr>
                        <w:top w:val="none" w:sz="0" w:space="0" w:color="auto"/>
                        <w:left w:val="none" w:sz="0" w:space="0" w:color="auto"/>
                        <w:bottom w:val="none" w:sz="0" w:space="0" w:color="auto"/>
                        <w:right w:val="none" w:sz="0" w:space="0" w:color="auto"/>
                      </w:divBdr>
                    </w:div>
                  </w:divsChild>
                </w:div>
                <w:div w:id="887957974">
                  <w:marLeft w:val="0"/>
                  <w:marRight w:val="0"/>
                  <w:marTop w:val="0"/>
                  <w:marBottom w:val="0"/>
                  <w:divBdr>
                    <w:top w:val="none" w:sz="0" w:space="0" w:color="auto"/>
                    <w:left w:val="none" w:sz="0" w:space="0" w:color="auto"/>
                    <w:bottom w:val="none" w:sz="0" w:space="0" w:color="auto"/>
                    <w:right w:val="none" w:sz="0" w:space="0" w:color="auto"/>
                  </w:divBdr>
                  <w:divsChild>
                    <w:div w:id="1718814768">
                      <w:marLeft w:val="0"/>
                      <w:marRight w:val="0"/>
                      <w:marTop w:val="0"/>
                      <w:marBottom w:val="0"/>
                      <w:divBdr>
                        <w:top w:val="none" w:sz="0" w:space="0" w:color="auto"/>
                        <w:left w:val="none" w:sz="0" w:space="0" w:color="auto"/>
                        <w:bottom w:val="none" w:sz="0" w:space="0" w:color="auto"/>
                        <w:right w:val="none" w:sz="0" w:space="0" w:color="auto"/>
                      </w:divBdr>
                    </w:div>
                  </w:divsChild>
                </w:div>
                <w:div w:id="546062404">
                  <w:marLeft w:val="0"/>
                  <w:marRight w:val="0"/>
                  <w:marTop w:val="0"/>
                  <w:marBottom w:val="0"/>
                  <w:divBdr>
                    <w:top w:val="none" w:sz="0" w:space="0" w:color="auto"/>
                    <w:left w:val="none" w:sz="0" w:space="0" w:color="auto"/>
                    <w:bottom w:val="none" w:sz="0" w:space="0" w:color="auto"/>
                    <w:right w:val="none" w:sz="0" w:space="0" w:color="auto"/>
                  </w:divBdr>
                  <w:divsChild>
                    <w:div w:id="176773677">
                      <w:marLeft w:val="0"/>
                      <w:marRight w:val="0"/>
                      <w:marTop w:val="0"/>
                      <w:marBottom w:val="0"/>
                      <w:divBdr>
                        <w:top w:val="none" w:sz="0" w:space="0" w:color="auto"/>
                        <w:left w:val="none" w:sz="0" w:space="0" w:color="auto"/>
                        <w:bottom w:val="none" w:sz="0" w:space="0" w:color="auto"/>
                        <w:right w:val="none" w:sz="0" w:space="0" w:color="auto"/>
                      </w:divBdr>
                    </w:div>
                  </w:divsChild>
                </w:div>
                <w:div w:id="606541149">
                  <w:marLeft w:val="0"/>
                  <w:marRight w:val="0"/>
                  <w:marTop w:val="0"/>
                  <w:marBottom w:val="0"/>
                  <w:divBdr>
                    <w:top w:val="none" w:sz="0" w:space="0" w:color="auto"/>
                    <w:left w:val="none" w:sz="0" w:space="0" w:color="auto"/>
                    <w:bottom w:val="none" w:sz="0" w:space="0" w:color="auto"/>
                    <w:right w:val="none" w:sz="0" w:space="0" w:color="auto"/>
                  </w:divBdr>
                  <w:divsChild>
                    <w:div w:id="427775280">
                      <w:marLeft w:val="0"/>
                      <w:marRight w:val="0"/>
                      <w:marTop w:val="0"/>
                      <w:marBottom w:val="0"/>
                      <w:divBdr>
                        <w:top w:val="none" w:sz="0" w:space="0" w:color="auto"/>
                        <w:left w:val="none" w:sz="0" w:space="0" w:color="auto"/>
                        <w:bottom w:val="none" w:sz="0" w:space="0" w:color="auto"/>
                        <w:right w:val="none" w:sz="0" w:space="0" w:color="auto"/>
                      </w:divBdr>
                    </w:div>
                  </w:divsChild>
                </w:div>
                <w:div w:id="315719643">
                  <w:marLeft w:val="0"/>
                  <w:marRight w:val="0"/>
                  <w:marTop w:val="0"/>
                  <w:marBottom w:val="0"/>
                  <w:divBdr>
                    <w:top w:val="none" w:sz="0" w:space="0" w:color="auto"/>
                    <w:left w:val="none" w:sz="0" w:space="0" w:color="auto"/>
                    <w:bottom w:val="none" w:sz="0" w:space="0" w:color="auto"/>
                    <w:right w:val="none" w:sz="0" w:space="0" w:color="auto"/>
                  </w:divBdr>
                  <w:divsChild>
                    <w:div w:id="320547700">
                      <w:marLeft w:val="0"/>
                      <w:marRight w:val="0"/>
                      <w:marTop w:val="0"/>
                      <w:marBottom w:val="0"/>
                      <w:divBdr>
                        <w:top w:val="none" w:sz="0" w:space="0" w:color="auto"/>
                        <w:left w:val="none" w:sz="0" w:space="0" w:color="auto"/>
                        <w:bottom w:val="none" w:sz="0" w:space="0" w:color="auto"/>
                        <w:right w:val="none" w:sz="0" w:space="0" w:color="auto"/>
                      </w:divBdr>
                    </w:div>
                    <w:div w:id="188378146">
                      <w:marLeft w:val="0"/>
                      <w:marRight w:val="0"/>
                      <w:marTop w:val="0"/>
                      <w:marBottom w:val="0"/>
                      <w:divBdr>
                        <w:top w:val="none" w:sz="0" w:space="0" w:color="auto"/>
                        <w:left w:val="none" w:sz="0" w:space="0" w:color="auto"/>
                        <w:bottom w:val="none" w:sz="0" w:space="0" w:color="auto"/>
                        <w:right w:val="none" w:sz="0" w:space="0" w:color="auto"/>
                      </w:divBdr>
                    </w:div>
                    <w:div w:id="1788701127">
                      <w:marLeft w:val="0"/>
                      <w:marRight w:val="0"/>
                      <w:marTop w:val="0"/>
                      <w:marBottom w:val="0"/>
                      <w:divBdr>
                        <w:top w:val="none" w:sz="0" w:space="0" w:color="auto"/>
                        <w:left w:val="none" w:sz="0" w:space="0" w:color="auto"/>
                        <w:bottom w:val="none" w:sz="0" w:space="0" w:color="auto"/>
                        <w:right w:val="none" w:sz="0" w:space="0" w:color="auto"/>
                      </w:divBdr>
                    </w:div>
                    <w:div w:id="338586612">
                      <w:marLeft w:val="0"/>
                      <w:marRight w:val="0"/>
                      <w:marTop w:val="0"/>
                      <w:marBottom w:val="0"/>
                      <w:divBdr>
                        <w:top w:val="none" w:sz="0" w:space="0" w:color="auto"/>
                        <w:left w:val="none" w:sz="0" w:space="0" w:color="auto"/>
                        <w:bottom w:val="none" w:sz="0" w:space="0" w:color="auto"/>
                        <w:right w:val="none" w:sz="0" w:space="0" w:color="auto"/>
                      </w:divBdr>
                    </w:div>
                  </w:divsChild>
                </w:div>
                <w:div w:id="1713307859">
                  <w:marLeft w:val="0"/>
                  <w:marRight w:val="0"/>
                  <w:marTop w:val="0"/>
                  <w:marBottom w:val="0"/>
                  <w:divBdr>
                    <w:top w:val="none" w:sz="0" w:space="0" w:color="auto"/>
                    <w:left w:val="none" w:sz="0" w:space="0" w:color="auto"/>
                    <w:bottom w:val="none" w:sz="0" w:space="0" w:color="auto"/>
                    <w:right w:val="none" w:sz="0" w:space="0" w:color="auto"/>
                  </w:divBdr>
                  <w:divsChild>
                    <w:div w:id="595290189">
                      <w:marLeft w:val="0"/>
                      <w:marRight w:val="0"/>
                      <w:marTop w:val="0"/>
                      <w:marBottom w:val="0"/>
                      <w:divBdr>
                        <w:top w:val="none" w:sz="0" w:space="0" w:color="auto"/>
                        <w:left w:val="none" w:sz="0" w:space="0" w:color="auto"/>
                        <w:bottom w:val="none" w:sz="0" w:space="0" w:color="auto"/>
                        <w:right w:val="none" w:sz="0" w:space="0" w:color="auto"/>
                      </w:divBdr>
                    </w:div>
                  </w:divsChild>
                </w:div>
                <w:div w:id="1652909868">
                  <w:marLeft w:val="0"/>
                  <w:marRight w:val="0"/>
                  <w:marTop w:val="0"/>
                  <w:marBottom w:val="0"/>
                  <w:divBdr>
                    <w:top w:val="none" w:sz="0" w:space="0" w:color="auto"/>
                    <w:left w:val="none" w:sz="0" w:space="0" w:color="auto"/>
                    <w:bottom w:val="none" w:sz="0" w:space="0" w:color="auto"/>
                    <w:right w:val="none" w:sz="0" w:space="0" w:color="auto"/>
                  </w:divBdr>
                  <w:divsChild>
                    <w:div w:id="838736251">
                      <w:marLeft w:val="0"/>
                      <w:marRight w:val="0"/>
                      <w:marTop w:val="0"/>
                      <w:marBottom w:val="0"/>
                      <w:divBdr>
                        <w:top w:val="none" w:sz="0" w:space="0" w:color="auto"/>
                        <w:left w:val="none" w:sz="0" w:space="0" w:color="auto"/>
                        <w:bottom w:val="none" w:sz="0" w:space="0" w:color="auto"/>
                        <w:right w:val="none" w:sz="0" w:space="0" w:color="auto"/>
                      </w:divBdr>
                    </w:div>
                    <w:div w:id="265234826">
                      <w:marLeft w:val="0"/>
                      <w:marRight w:val="0"/>
                      <w:marTop w:val="0"/>
                      <w:marBottom w:val="0"/>
                      <w:divBdr>
                        <w:top w:val="none" w:sz="0" w:space="0" w:color="auto"/>
                        <w:left w:val="none" w:sz="0" w:space="0" w:color="auto"/>
                        <w:bottom w:val="none" w:sz="0" w:space="0" w:color="auto"/>
                        <w:right w:val="none" w:sz="0" w:space="0" w:color="auto"/>
                      </w:divBdr>
                    </w:div>
                    <w:div w:id="823475770">
                      <w:marLeft w:val="0"/>
                      <w:marRight w:val="0"/>
                      <w:marTop w:val="0"/>
                      <w:marBottom w:val="0"/>
                      <w:divBdr>
                        <w:top w:val="none" w:sz="0" w:space="0" w:color="auto"/>
                        <w:left w:val="none" w:sz="0" w:space="0" w:color="auto"/>
                        <w:bottom w:val="none" w:sz="0" w:space="0" w:color="auto"/>
                        <w:right w:val="none" w:sz="0" w:space="0" w:color="auto"/>
                      </w:divBdr>
                    </w:div>
                  </w:divsChild>
                </w:div>
                <w:div w:id="248731346">
                  <w:marLeft w:val="0"/>
                  <w:marRight w:val="0"/>
                  <w:marTop w:val="0"/>
                  <w:marBottom w:val="0"/>
                  <w:divBdr>
                    <w:top w:val="none" w:sz="0" w:space="0" w:color="auto"/>
                    <w:left w:val="none" w:sz="0" w:space="0" w:color="auto"/>
                    <w:bottom w:val="none" w:sz="0" w:space="0" w:color="auto"/>
                    <w:right w:val="none" w:sz="0" w:space="0" w:color="auto"/>
                  </w:divBdr>
                  <w:divsChild>
                    <w:div w:id="1000232780">
                      <w:marLeft w:val="0"/>
                      <w:marRight w:val="0"/>
                      <w:marTop w:val="0"/>
                      <w:marBottom w:val="0"/>
                      <w:divBdr>
                        <w:top w:val="none" w:sz="0" w:space="0" w:color="auto"/>
                        <w:left w:val="none" w:sz="0" w:space="0" w:color="auto"/>
                        <w:bottom w:val="none" w:sz="0" w:space="0" w:color="auto"/>
                        <w:right w:val="none" w:sz="0" w:space="0" w:color="auto"/>
                      </w:divBdr>
                    </w:div>
                  </w:divsChild>
                </w:div>
                <w:div w:id="244807617">
                  <w:marLeft w:val="0"/>
                  <w:marRight w:val="0"/>
                  <w:marTop w:val="0"/>
                  <w:marBottom w:val="0"/>
                  <w:divBdr>
                    <w:top w:val="none" w:sz="0" w:space="0" w:color="auto"/>
                    <w:left w:val="none" w:sz="0" w:space="0" w:color="auto"/>
                    <w:bottom w:val="none" w:sz="0" w:space="0" w:color="auto"/>
                    <w:right w:val="none" w:sz="0" w:space="0" w:color="auto"/>
                  </w:divBdr>
                  <w:divsChild>
                    <w:div w:id="1656564693">
                      <w:marLeft w:val="0"/>
                      <w:marRight w:val="0"/>
                      <w:marTop w:val="0"/>
                      <w:marBottom w:val="0"/>
                      <w:divBdr>
                        <w:top w:val="none" w:sz="0" w:space="0" w:color="auto"/>
                        <w:left w:val="none" w:sz="0" w:space="0" w:color="auto"/>
                        <w:bottom w:val="none" w:sz="0" w:space="0" w:color="auto"/>
                        <w:right w:val="none" w:sz="0" w:space="0" w:color="auto"/>
                      </w:divBdr>
                    </w:div>
                  </w:divsChild>
                </w:div>
                <w:div w:id="981732370">
                  <w:marLeft w:val="0"/>
                  <w:marRight w:val="0"/>
                  <w:marTop w:val="0"/>
                  <w:marBottom w:val="0"/>
                  <w:divBdr>
                    <w:top w:val="none" w:sz="0" w:space="0" w:color="auto"/>
                    <w:left w:val="none" w:sz="0" w:space="0" w:color="auto"/>
                    <w:bottom w:val="none" w:sz="0" w:space="0" w:color="auto"/>
                    <w:right w:val="none" w:sz="0" w:space="0" w:color="auto"/>
                  </w:divBdr>
                  <w:divsChild>
                    <w:div w:id="1466965967">
                      <w:marLeft w:val="0"/>
                      <w:marRight w:val="0"/>
                      <w:marTop w:val="0"/>
                      <w:marBottom w:val="0"/>
                      <w:divBdr>
                        <w:top w:val="none" w:sz="0" w:space="0" w:color="auto"/>
                        <w:left w:val="none" w:sz="0" w:space="0" w:color="auto"/>
                        <w:bottom w:val="none" w:sz="0" w:space="0" w:color="auto"/>
                        <w:right w:val="none" w:sz="0" w:space="0" w:color="auto"/>
                      </w:divBdr>
                    </w:div>
                    <w:div w:id="1571622345">
                      <w:marLeft w:val="0"/>
                      <w:marRight w:val="0"/>
                      <w:marTop w:val="0"/>
                      <w:marBottom w:val="0"/>
                      <w:divBdr>
                        <w:top w:val="none" w:sz="0" w:space="0" w:color="auto"/>
                        <w:left w:val="none" w:sz="0" w:space="0" w:color="auto"/>
                        <w:bottom w:val="none" w:sz="0" w:space="0" w:color="auto"/>
                        <w:right w:val="none" w:sz="0" w:space="0" w:color="auto"/>
                      </w:divBdr>
                    </w:div>
                    <w:div w:id="1604800700">
                      <w:marLeft w:val="0"/>
                      <w:marRight w:val="0"/>
                      <w:marTop w:val="0"/>
                      <w:marBottom w:val="0"/>
                      <w:divBdr>
                        <w:top w:val="none" w:sz="0" w:space="0" w:color="auto"/>
                        <w:left w:val="none" w:sz="0" w:space="0" w:color="auto"/>
                        <w:bottom w:val="none" w:sz="0" w:space="0" w:color="auto"/>
                        <w:right w:val="none" w:sz="0" w:space="0" w:color="auto"/>
                      </w:divBdr>
                    </w:div>
                    <w:div w:id="1420558612">
                      <w:marLeft w:val="0"/>
                      <w:marRight w:val="0"/>
                      <w:marTop w:val="0"/>
                      <w:marBottom w:val="0"/>
                      <w:divBdr>
                        <w:top w:val="none" w:sz="0" w:space="0" w:color="auto"/>
                        <w:left w:val="none" w:sz="0" w:space="0" w:color="auto"/>
                        <w:bottom w:val="none" w:sz="0" w:space="0" w:color="auto"/>
                        <w:right w:val="none" w:sz="0" w:space="0" w:color="auto"/>
                      </w:divBdr>
                    </w:div>
                    <w:div w:id="1876576127">
                      <w:marLeft w:val="0"/>
                      <w:marRight w:val="0"/>
                      <w:marTop w:val="0"/>
                      <w:marBottom w:val="0"/>
                      <w:divBdr>
                        <w:top w:val="none" w:sz="0" w:space="0" w:color="auto"/>
                        <w:left w:val="none" w:sz="0" w:space="0" w:color="auto"/>
                        <w:bottom w:val="none" w:sz="0" w:space="0" w:color="auto"/>
                        <w:right w:val="none" w:sz="0" w:space="0" w:color="auto"/>
                      </w:divBdr>
                    </w:div>
                    <w:div w:id="1709644232">
                      <w:marLeft w:val="0"/>
                      <w:marRight w:val="0"/>
                      <w:marTop w:val="0"/>
                      <w:marBottom w:val="0"/>
                      <w:divBdr>
                        <w:top w:val="none" w:sz="0" w:space="0" w:color="auto"/>
                        <w:left w:val="none" w:sz="0" w:space="0" w:color="auto"/>
                        <w:bottom w:val="none" w:sz="0" w:space="0" w:color="auto"/>
                        <w:right w:val="none" w:sz="0" w:space="0" w:color="auto"/>
                      </w:divBdr>
                    </w:div>
                    <w:div w:id="391932190">
                      <w:marLeft w:val="0"/>
                      <w:marRight w:val="0"/>
                      <w:marTop w:val="0"/>
                      <w:marBottom w:val="0"/>
                      <w:divBdr>
                        <w:top w:val="none" w:sz="0" w:space="0" w:color="auto"/>
                        <w:left w:val="none" w:sz="0" w:space="0" w:color="auto"/>
                        <w:bottom w:val="none" w:sz="0" w:space="0" w:color="auto"/>
                        <w:right w:val="none" w:sz="0" w:space="0" w:color="auto"/>
                      </w:divBdr>
                    </w:div>
                  </w:divsChild>
                </w:div>
                <w:div w:id="1420248807">
                  <w:marLeft w:val="0"/>
                  <w:marRight w:val="0"/>
                  <w:marTop w:val="0"/>
                  <w:marBottom w:val="0"/>
                  <w:divBdr>
                    <w:top w:val="none" w:sz="0" w:space="0" w:color="auto"/>
                    <w:left w:val="none" w:sz="0" w:space="0" w:color="auto"/>
                    <w:bottom w:val="none" w:sz="0" w:space="0" w:color="auto"/>
                    <w:right w:val="none" w:sz="0" w:space="0" w:color="auto"/>
                  </w:divBdr>
                  <w:divsChild>
                    <w:div w:id="266498458">
                      <w:marLeft w:val="0"/>
                      <w:marRight w:val="0"/>
                      <w:marTop w:val="0"/>
                      <w:marBottom w:val="0"/>
                      <w:divBdr>
                        <w:top w:val="none" w:sz="0" w:space="0" w:color="auto"/>
                        <w:left w:val="none" w:sz="0" w:space="0" w:color="auto"/>
                        <w:bottom w:val="none" w:sz="0" w:space="0" w:color="auto"/>
                        <w:right w:val="none" w:sz="0" w:space="0" w:color="auto"/>
                      </w:divBdr>
                    </w:div>
                  </w:divsChild>
                </w:div>
                <w:div w:id="707489505">
                  <w:marLeft w:val="0"/>
                  <w:marRight w:val="0"/>
                  <w:marTop w:val="0"/>
                  <w:marBottom w:val="0"/>
                  <w:divBdr>
                    <w:top w:val="none" w:sz="0" w:space="0" w:color="auto"/>
                    <w:left w:val="none" w:sz="0" w:space="0" w:color="auto"/>
                    <w:bottom w:val="none" w:sz="0" w:space="0" w:color="auto"/>
                    <w:right w:val="none" w:sz="0" w:space="0" w:color="auto"/>
                  </w:divBdr>
                  <w:divsChild>
                    <w:div w:id="581531517">
                      <w:marLeft w:val="0"/>
                      <w:marRight w:val="0"/>
                      <w:marTop w:val="0"/>
                      <w:marBottom w:val="0"/>
                      <w:divBdr>
                        <w:top w:val="none" w:sz="0" w:space="0" w:color="auto"/>
                        <w:left w:val="none" w:sz="0" w:space="0" w:color="auto"/>
                        <w:bottom w:val="none" w:sz="0" w:space="0" w:color="auto"/>
                        <w:right w:val="none" w:sz="0" w:space="0" w:color="auto"/>
                      </w:divBdr>
                    </w:div>
                  </w:divsChild>
                </w:div>
                <w:div w:id="368183506">
                  <w:marLeft w:val="0"/>
                  <w:marRight w:val="0"/>
                  <w:marTop w:val="0"/>
                  <w:marBottom w:val="0"/>
                  <w:divBdr>
                    <w:top w:val="none" w:sz="0" w:space="0" w:color="auto"/>
                    <w:left w:val="none" w:sz="0" w:space="0" w:color="auto"/>
                    <w:bottom w:val="none" w:sz="0" w:space="0" w:color="auto"/>
                    <w:right w:val="none" w:sz="0" w:space="0" w:color="auto"/>
                  </w:divBdr>
                  <w:divsChild>
                    <w:div w:id="1458643587">
                      <w:marLeft w:val="0"/>
                      <w:marRight w:val="0"/>
                      <w:marTop w:val="0"/>
                      <w:marBottom w:val="0"/>
                      <w:divBdr>
                        <w:top w:val="none" w:sz="0" w:space="0" w:color="auto"/>
                        <w:left w:val="none" w:sz="0" w:space="0" w:color="auto"/>
                        <w:bottom w:val="none" w:sz="0" w:space="0" w:color="auto"/>
                        <w:right w:val="none" w:sz="0" w:space="0" w:color="auto"/>
                      </w:divBdr>
                    </w:div>
                  </w:divsChild>
                </w:div>
                <w:div w:id="1795637007">
                  <w:marLeft w:val="0"/>
                  <w:marRight w:val="0"/>
                  <w:marTop w:val="0"/>
                  <w:marBottom w:val="0"/>
                  <w:divBdr>
                    <w:top w:val="none" w:sz="0" w:space="0" w:color="auto"/>
                    <w:left w:val="none" w:sz="0" w:space="0" w:color="auto"/>
                    <w:bottom w:val="none" w:sz="0" w:space="0" w:color="auto"/>
                    <w:right w:val="none" w:sz="0" w:space="0" w:color="auto"/>
                  </w:divBdr>
                  <w:divsChild>
                    <w:div w:id="1790322542">
                      <w:marLeft w:val="0"/>
                      <w:marRight w:val="0"/>
                      <w:marTop w:val="0"/>
                      <w:marBottom w:val="0"/>
                      <w:divBdr>
                        <w:top w:val="none" w:sz="0" w:space="0" w:color="auto"/>
                        <w:left w:val="none" w:sz="0" w:space="0" w:color="auto"/>
                        <w:bottom w:val="none" w:sz="0" w:space="0" w:color="auto"/>
                        <w:right w:val="none" w:sz="0" w:space="0" w:color="auto"/>
                      </w:divBdr>
                    </w:div>
                    <w:div w:id="1093818374">
                      <w:marLeft w:val="0"/>
                      <w:marRight w:val="0"/>
                      <w:marTop w:val="0"/>
                      <w:marBottom w:val="0"/>
                      <w:divBdr>
                        <w:top w:val="none" w:sz="0" w:space="0" w:color="auto"/>
                        <w:left w:val="none" w:sz="0" w:space="0" w:color="auto"/>
                        <w:bottom w:val="none" w:sz="0" w:space="0" w:color="auto"/>
                        <w:right w:val="none" w:sz="0" w:space="0" w:color="auto"/>
                      </w:divBdr>
                    </w:div>
                    <w:div w:id="175920595">
                      <w:marLeft w:val="0"/>
                      <w:marRight w:val="0"/>
                      <w:marTop w:val="0"/>
                      <w:marBottom w:val="0"/>
                      <w:divBdr>
                        <w:top w:val="none" w:sz="0" w:space="0" w:color="auto"/>
                        <w:left w:val="none" w:sz="0" w:space="0" w:color="auto"/>
                        <w:bottom w:val="none" w:sz="0" w:space="0" w:color="auto"/>
                        <w:right w:val="none" w:sz="0" w:space="0" w:color="auto"/>
                      </w:divBdr>
                    </w:div>
                    <w:div w:id="511645270">
                      <w:marLeft w:val="0"/>
                      <w:marRight w:val="0"/>
                      <w:marTop w:val="0"/>
                      <w:marBottom w:val="0"/>
                      <w:divBdr>
                        <w:top w:val="none" w:sz="0" w:space="0" w:color="auto"/>
                        <w:left w:val="none" w:sz="0" w:space="0" w:color="auto"/>
                        <w:bottom w:val="none" w:sz="0" w:space="0" w:color="auto"/>
                        <w:right w:val="none" w:sz="0" w:space="0" w:color="auto"/>
                      </w:divBdr>
                    </w:div>
                    <w:div w:id="1573545040">
                      <w:marLeft w:val="0"/>
                      <w:marRight w:val="0"/>
                      <w:marTop w:val="0"/>
                      <w:marBottom w:val="0"/>
                      <w:divBdr>
                        <w:top w:val="none" w:sz="0" w:space="0" w:color="auto"/>
                        <w:left w:val="none" w:sz="0" w:space="0" w:color="auto"/>
                        <w:bottom w:val="none" w:sz="0" w:space="0" w:color="auto"/>
                        <w:right w:val="none" w:sz="0" w:space="0" w:color="auto"/>
                      </w:divBdr>
                    </w:div>
                    <w:div w:id="1901478638">
                      <w:marLeft w:val="0"/>
                      <w:marRight w:val="0"/>
                      <w:marTop w:val="0"/>
                      <w:marBottom w:val="0"/>
                      <w:divBdr>
                        <w:top w:val="none" w:sz="0" w:space="0" w:color="auto"/>
                        <w:left w:val="none" w:sz="0" w:space="0" w:color="auto"/>
                        <w:bottom w:val="none" w:sz="0" w:space="0" w:color="auto"/>
                        <w:right w:val="none" w:sz="0" w:space="0" w:color="auto"/>
                      </w:divBdr>
                    </w:div>
                    <w:div w:id="1116366021">
                      <w:marLeft w:val="0"/>
                      <w:marRight w:val="0"/>
                      <w:marTop w:val="0"/>
                      <w:marBottom w:val="0"/>
                      <w:divBdr>
                        <w:top w:val="none" w:sz="0" w:space="0" w:color="auto"/>
                        <w:left w:val="none" w:sz="0" w:space="0" w:color="auto"/>
                        <w:bottom w:val="none" w:sz="0" w:space="0" w:color="auto"/>
                        <w:right w:val="none" w:sz="0" w:space="0" w:color="auto"/>
                      </w:divBdr>
                    </w:div>
                    <w:div w:id="262996261">
                      <w:marLeft w:val="0"/>
                      <w:marRight w:val="0"/>
                      <w:marTop w:val="0"/>
                      <w:marBottom w:val="0"/>
                      <w:divBdr>
                        <w:top w:val="none" w:sz="0" w:space="0" w:color="auto"/>
                        <w:left w:val="none" w:sz="0" w:space="0" w:color="auto"/>
                        <w:bottom w:val="none" w:sz="0" w:space="0" w:color="auto"/>
                        <w:right w:val="none" w:sz="0" w:space="0" w:color="auto"/>
                      </w:divBdr>
                    </w:div>
                  </w:divsChild>
                </w:div>
                <w:div w:id="1170095589">
                  <w:marLeft w:val="0"/>
                  <w:marRight w:val="0"/>
                  <w:marTop w:val="0"/>
                  <w:marBottom w:val="0"/>
                  <w:divBdr>
                    <w:top w:val="none" w:sz="0" w:space="0" w:color="auto"/>
                    <w:left w:val="none" w:sz="0" w:space="0" w:color="auto"/>
                    <w:bottom w:val="none" w:sz="0" w:space="0" w:color="auto"/>
                    <w:right w:val="none" w:sz="0" w:space="0" w:color="auto"/>
                  </w:divBdr>
                  <w:divsChild>
                    <w:div w:id="858741885">
                      <w:marLeft w:val="0"/>
                      <w:marRight w:val="0"/>
                      <w:marTop w:val="0"/>
                      <w:marBottom w:val="0"/>
                      <w:divBdr>
                        <w:top w:val="none" w:sz="0" w:space="0" w:color="auto"/>
                        <w:left w:val="none" w:sz="0" w:space="0" w:color="auto"/>
                        <w:bottom w:val="none" w:sz="0" w:space="0" w:color="auto"/>
                        <w:right w:val="none" w:sz="0" w:space="0" w:color="auto"/>
                      </w:divBdr>
                    </w:div>
                  </w:divsChild>
                </w:div>
                <w:div w:id="1659456863">
                  <w:marLeft w:val="0"/>
                  <w:marRight w:val="0"/>
                  <w:marTop w:val="0"/>
                  <w:marBottom w:val="0"/>
                  <w:divBdr>
                    <w:top w:val="none" w:sz="0" w:space="0" w:color="auto"/>
                    <w:left w:val="none" w:sz="0" w:space="0" w:color="auto"/>
                    <w:bottom w:val="none" w:sz="0" w:space="0" w:color="auto"/>
                    <w:right w:val="none" w:sz="0" w:space="0" w:color="auto"/>
                  </w:divBdr>
                  <w:divsChild>
                    <w:div w:id="137653902">
                      <w:marLeft w:val="0"/>
                      <w:marRight w:val="0"/>
                      <w:marTop w:val="0"/>
                      <w:marBottom w:val="0"/>
                      <w:divBdr>
                        <w:top w:val="none" w:sz="0" w:space="0" w:color="auto"/>
                        <w:left w:val="none" w:sz="0" w:space="0" w:color="auto"/>
                        <w:bottom w:val="none" w:sz="0" w:space="0" w:color="auto"/>
                        <w:right w:val="none" w:sz="0" w:space="0" w:color="auto"/>
                      </w:divBdr>
                    </w:div>
                  </w:divsChild>
                </w:div>
                <w:div w:id="913394496">
                  <w:marLeft w:val="0"/>
                  <w:marRight w:val="0"/>
                  <w:marTop w:val="0"/>
                  <w:marBottom w:val="0"/>
                  <w:divBdr>
                    <w:top w:val="none" w:sz="0" w:space="0" w:color="auto"/>
                    <w:left w:val="none" w:sz="0" w:space="0" w:color="auto"/>
                    <w:bottom w:val="none" w:sz="0" w:space="0" w:color="auto"/>
                    <w:right w:val="none" w:sz="0" w:space="0" w:color="auto"/>
                  </w:divBdr>
                  <w:divsChild>
                    <w:div w:id="1152407696">
                      <w:marLeft w:val="0"/>
                      <w:marRight w:val="0"/>
                      <w:marTop w:val="0"/>
                      <w:marBottom w:val="0"/>
                      <w:divBdr>
                        <w:top w:val="none" w:sz="0" w:space="0" w:color="auto"/>
                        <w:left w:val="none" w:sz="0" w:space="0" w:color="auto"/>
                        <w:bottom w:val="none" w:sz="0" w:space="0" w:color="auto"/>
                        <w:right w:val="none" w:sz="0" w:space="0" w:color="auto"/>
                      </w:divBdr>
                    </w:div>
                  </w:divsChild>
                </w:div>
                <w:div w:id="538587312">
                  <w:marLeft w:val="0"/>
                  <w:marRight w:val="0"/>
                  <w:marTop w:val="0"/>
                  <w:marBottom w:val="0"/>
                  <w:divBdr>
                    <w:top w:val="none" w:sz="0" w:space="0" w:color="auto"/>
                    <w:left w:val="none" w:sz="0" w:space="0" w:color="auto"/>
                    <w:bottom w:val="none" w:sz="0" w:space="0" w:color="auto"/>
                    <w:right w:val="none" w:sz="0" w:space="0" w:color="auto"/>
                  </w:divBdr>
                  <w:divsChild>
                    <w:div w:id="1942374235">
                      <w:marLeft w:val="0"/>
                      <w:marRight w:val="0"/>
                      <w:marTop w:val="0"/>
                      <w:marBottom w:val="0"/>
                      <w:divBdr>
                        <w:top w:val="none" w:sz="0" w:space="0" w:color="auto"/>
                        <w:left w:val="none" w:sz="0" w:space="0" w:color="auto"/>
                        <w:bottom w:val="none" w:sz="0" w:space="0" w:color="auto"/>
                        <w:right w:val="none" w:sz="0" w:space="0" w:color="auto"/>
                      </w:divBdr>
                    </w:div>
                    <w:div w:id="2043818945">
                      <w:marLeft w:val="0"/>
                      <w:marRight w:val="0"/>
                      <w:marTop w:val="0"/>
                      <w:marBottom w:val="0"/>
                      <w:divBdr>
                        <w:top w:val="none" w:sz="0" w:space="0" w:color="auto"/>
                        <w:left w:val="none" w:sz="0" w:space="0" w:color="auto"/>
                        <w:bottom w:val="none" w:sz="0" w:space="0" w:color="auto"/>
                        <w:right w:val="none" w:sz="0" w:space="0" w:color="auto"/>
                      </w:divBdr>
                    </w:div>
                    <w:div w:id="208879711">
                      <w:marLeft w:val="0"/>
                      <w:marRight w:val="0"/>
                      <w:marTop w:val="0"/>
                      <w:marBottom w:val="0"/>
                      <w:divBdr>
                        <w:top w:val="none" w:sz="0" w:space="0" w:color="auto"/>
                        <w:left w:val="none" w:sz="0" w:space="0" w:color="auto"/>
                        <w:bottom w:val="none" w:sz="0" w:space="0" w:color="auto"/>
                        <w:right w:val="none" w:sz="0" w:space="0" w:color="auto"/>
                      </w:divBdr>
                    </w:div>
                    <w:div w:id="533999646">
                      <w:marLeft w:val="0"/>
                      <w:marRight w:val="0"/>
                      <w:marTop w:val="0"/>
                      <w:marBottom w:val="0"/>
                      <w:divBdr>
                        <w:top w:val="none" w:sz="0" w:space="0" w:color="auto"/>
                        <w:left w:val="none" w:sz="0" w:space="0" w:color="auto"/>
                        <w:bottom w:val="none" w:sz="0" w:space="0" w:color="auto"/>
                        <w:right w:val="none" w:sz="0" w:space="0" w:color="auto"/>
                      </w:divBdr>
                    </w:div>
                    <w:div w:id="211698638">
                      <w:marLeft w:val="0"/>
                      <w:marRight w:val="0"/>
                      <w:marTop w:val="0"/>
                      <w:marBottom w:val="0"/>
                      <w:divBdr>
                        <w:top w:val="none" w:sz="0" w:space="0" w:color="auto"/>
                        <w:left w:val="none" w:sz="0" w:space="0" w:color="auto"/>
                        <w:bottom w:val="none" w:sz="0" w:space="0" w:color="auto"/>
                        <w:right w:val="none" w:sz="0" w:space="0" w:color="auto"/>
                      </w:divBdr>
                    </w:div>
                    <w:div w:id="1580555138">
                      <w:marLeft w:val="0"/>
                      <w:marRight w:val="0"/>
                      <w:marTop w:val="0"/>
                      <w:marBottom w:val="0"/>
                      <w:divBdr>
                        <w:top w:val="none" w:sz="0" w:space="0" w:color="auto"/>
                        <w:left w:val="none" w:sz="0" w:space="0" w:color="auto"/>
                        <w:bottom w:val="none" w:sz="0" w:space="0" w:color="auto"/>
                        <w:right w:val="none" w:sz="0" w:space="0" w:color="auto"/>
                      </w:divBdr>
                    </w:div>
                  </w:divsChild>
                </w:div>
                <w:div w:id="405610541">
                  <w:marLeft w:val="0"/>
                  <w:marRight w:val="0"/>
                  <w:marTop w:val="0"/>
                  <w:marBottom w:val="0"/>
                  <w:divBdr>
                    <w:top w:val="none" w:sz="0" w:space="0" w:color="auto"/>
                    <w:left w:val="none" w:sz="0" w:space="0" w:color="auto"/>
                    <w:bottom w:val="none" w:sz="0" w:space="0" w:color="auto"/>
                    <w:right w:val="none" w:sz="0" w:space="0" w:color="auto"/>
                  </w:divBdr>
                  <w:divsChild>
                    <w:div w:id="2006057161">
                      <w:marLeft w:val="0"/>
                      <w:marRight w:val="0"/>
                      <w:marTop w:val="0"/>
                      <w:marBottom w:val="0"/>
                      <w:divBdr>
                        <w:top w:val="none" w:sz="0" w:space="0" w:color="auto"/>
                        <w:left w:val="none" w:sz="0" w:space="0" w:color="auto"/>
                        <w:bottom w:val="none" w:sz="0" w:space="0" w:color="auto"/>
                        <w:right w:val="none" w:sz="0" w:space="0" w:color="auto"/>
                      </w:divBdr>
                    </w:div>
                  </w:divsChild>
                </w:div>
                <w:div w:id="1692798391">
                  <w:marLeft w:val="0"/>
                  <w:marRight w:val="0"/>
                  <w:marTop w:val="0"/>
                  <w:marBottom w:val="0"/>
                  <w:divBdr>
                    <w:top w:val="none" w:sz="0" w:space="0" w:color="auto"/>
                    <w:left w:val="none" w:sz="0" w:space="0" w:color="auto"/>
                    <w:bottom w:val="none" w:sz="0" w:space="0" w:color="auto"/>
                    <w:right w:val="none" w:sz="0" w:space="0" w:color="auto"/>
                  </w:divBdr>
                  <w:divsChild>
                    <w:div w:id="1656639266">
                      <w:marLeft w:val="0"/>
                      <w:marRight w:val="0"/>
                      <w:marTop w:val="0"/>
                      <w:marBottom w:val="0"/>
                      <w:divBdr>
                        <w:top w:val="none" w:sz="0" w:space="0" w:color="auto"/>
                        <w:left w:val="none" w:sz="0" w:space="0" w:color="auto"/>
                        <w:bottom w:val="none" w:sz="0" w:space="0" w:color="auto"/>
                        <w:right w:val="none" w:sz="0" w:space="0" w:color="auto"/>
                      </w:divBdr>
                    </w:div>
                  </w:divsChild>
                </w:div>
                <w:div w:id="39131219">
                  <w:marLeft w:val="0"/>
                  <w:marRight w:val="0"/>
                  <w:marTop w:val="0"/>
                  <w:marBottom w:val="0"/>
                  <w:divBdr>
                    <w:top w:val="none" w:sz="0" w:space="0" w:color="auto"/>
                    <w:left w:val="none" w:sz="0" w:space="0" w:color="auto"/>
                    <w:bottom w:val="none" w:sz="0" w:space="0" w:color="auto"/>
                    <w:right w:val="none" w:sz="0" w:space="0" w:color="auto"/>
                  </w:divBdr>
                  <w:divsChild>
                    <w:div w:id="591285533">
                      <w:marLeft w:val="0"/>
                      <w:marRight w:val="0"/>
                      <w:marTop w:val="0"/>
                      <w:marBottom w:val="0"/>
                      <w:divBdr>
                        <w:top w:val="none" w:sz="0" w:space="0" w:color="auto"/>
                        <w:left w:val="none" w:sz="0" w:space="0" w:color="auto"/>
                        <w:bottom w:val="none" w:sz="0" w:space="0" w:color="auto"/>
                        <w:right w:val="none" w:sz="0" w:space="0" w:color="auto"/>
                      </w:divBdr>
                    </w:div>
                  </w:divsChild>
                </w:div>
                <w:div w:id="182328479">
                  <w:marLeft w:val="0"/>
                  <w:marRight w:val="0"/>
                  <w:marTop w:val="0"/>
                  <w:marBottom w:val="0"/>
                  <w:divBdr>
                    <w:top w:val="none" w:sz="0" w:space="0" w:color="auto"/>
                    <w:left w:val="none" w:sz="0" w:space="0" w:color="auto"/>
                    <w:bottom w:val="none" w:sz="0" w:space="0" w:color="auto"/>
                    <w:right w:val="none" w:sz="0" w:space="0" w:color="auto"/>
                  </w:divBdr>
                  <w:divsChild>
                    <w:div w:id="1181630224">
                      <w:marLeft w:val="0"/>
                      <w:marRight w:val="0"/>
                      <w:marTop w:val="0"/>
                      <w:marBottom w:val="0"/>
                      <w:divBdr>
                        <w:top w:val="none" w:sz="0" w:space="0" w:color="auto"/>
                        <w:left w:val="none" w:sz="0" w:space="0" w:color="auto"/>
                        <w:bottom w:val="none" w:sz="0" w:space="0" w:color="auto"/>
                        <w:right w:val="none" w:sz="0" w:space="0" w:color="auto"/>
                      </w:divBdr>
                    </w:div>
                    <w:div w:id="1381827871">
                      <w:marLeft w:val="0"/>
                      <w:marRight w:val="0"/>
                      <w:marTop w:val="0"/>
                      <w:marBottom w:val="0"/>
                      <w:divBdr>
                        <w:top w:val="none" w:sz="0" w:space="0" w:color="auto"/>
                        <w:left w:val="none" w:sz="0" w:space="0" w:color="auto"/>
                        <w:bottom w:val="none" w:sz="0" w:space="0" w:color="auto"/>
                        <w:right w:val="none" w:sz="0" w:space="0" w:color="auto"/>
                      </w:divBdr>
                    </w:div>
                    <w:div w:id="225798977">
                      <w:marLeft w:val="0"/>
                      <w:marRight w:val="0"/>
                      <w:marTop w:val="0"/>
                      <w:marBottom w:val="0"/>
                      <w:divBdr>
                        <w:top w:val="none" w:sz="0" w:space="0" w:color="auto"/>
                        <w:left w:val="none" w:sz="0" w:space="0" w:color="auto"/>
                        <w:bottom w:val="none" w:sz="0" w:space="0" w:color="auto"/>
                        <w:right w:val="none" w:sz="0" w:space="0" w:color="auto"/>
                      </w:divBdr>
                    </w:div>
                    <w:div w:id="1100486421">
                      <w:marLeft w:val="0"/>
                      <w:marRight w:val="0"/>
                      <w:marTop w:val="0"/>
                      <w:marBottom w:val="0"/>
                      <w:divBdr>
                        <w:top w:val="none" w:sz="0" w:space="0" w:color="auto"/>
                        <w:left w:val="none" w:sz="0" w:space="0" w:color="auto"/>
                        <w:bottom w:val="none" w:sz="0" w:space="0" w:color="auto"/>
                        <w:right w:val="none" w:sz="0" w:space="0" w:color="auto"/>
                      </w:divBdr>
                    </w:div>
                  </w:divsChild>
                </w:div>
                <w:div w:id="1794321032">
                  <w:marLeft w:val="0"/>
                  <w:marRight w:val="0"/>
                  <w:marTop w:val="0"/>
                  <w:marBottom w:val="0"/>
                  <w:divBdr>
                    <w:top w:val="none" w:sz="0" w:space="0" w:color="auto"/>
                    <w:left w:val="none" w:sz="0" w:space="0" w:color="auto"/>
                    <w:bottom w:val="none" w:sz="0" w:space="0" w:color="auto"/>
                    <w:right w:val="none" w:sz="0" w:space="0" w:color="auto"/>
                  </w:divBdr>
                  <w:divsChild>
                    <w:div w:id="263534956">
                      <w:marLeft w:val="0"/>
                      <w:marRight w:val="0"/>
                      <w:marTop w:val="0"/>
                      <w:marBottom w:val="0"/>
                      <w:divBdr>
                        <w:top w:val="none" w:sz="0" w:space="0" w:color="auto"/>
                        <w:left w:val="none" w:sz="0" w:space="0" w:color="auto"/>
                        <w:bottom w:val="none" w:sz="0" w:space="0" w:color="auto"/>
                        <w:right w:val="none" w:sz="0" w:space="0" w:color="auto"/>
                      </w:divBdr>
                    </w:div>
                  </w:divsChild>
                </w:div>
                <w:div w:id="589774484">
                  <w:marLeft w:val="0"/>
                  <w:marRight w:val="0"/>
                  <w:marTop w:val="0"/>
                  <w:marBottom w:val="0"/>
                  <w:divBdr>
                    <w:top w:val="none" w:sz="0" w:space="0" w:color="auto"/>
                    <w:left w:val="none" w:sz="0" w:space="0" w:color="auto"/>
                    <w:bottom w:val="none" w:sz="0" w:space="0" w:color="auto"/>
                    <w:right w:val="none" w:sz="0" w:space="0" w:color="auto"/>
                  </w:divBdr>
                  <w:divsChild>
                    <w:div w:id="845556309">
                      <w:marLeft w:val="0"/>
                      <w:marRight w:val="0"/>
                      <w:marTop w:val="0"/>
                      <w:marBottom w:val="0"/>
                      <w:divBdr>
                        <w:top w:val="none" w:sz="0" w:space="0" w:color="auto"/>
                        <w:left w:val="none" w:sz="0" w:space="0" w:color="auto"/>
                        <w:bottom w:val="none" w:sz="0" w:space="0" w:color="auto"/>
                        <w:right w:val="none" w:sz="0" w:space="0" w:color="auto"/>
                      </w:divBdr>
                    </w:div>
                  </w:divsChild>
                </w:div>
                <w:div w:id="430665224">
                  <w:marLeft w:val="0"/>
                  <w:marRight w:val="0"/>
                  <w:marTop w:val="0"/>
                  <w:marBottom w:val="0"/>
                  <w:divBdr>
                    <w:top w:val="none" w:sz="0" w:space="0" w:color="auto"/>
                    <w:left w:val="none" w:sz="0" w:space="0" w:color="auto"/>
                    <w:bottom w:val="none" w:sz="0" w:space="0" w:color="auto"/>
                    <w:right w:val="none" w:sz="0" w:space="0" w:color="auto"/>
                  </w:divBdr>
                  <w:divsChild>
                    <w:div w:id="1400716383">
                      <w:marLeft w:val="0"/>
                      <w:marRight w:val="0"/>
                      <w:marTop w:val="0"/>
                      <w:marBottom w:val="0"/>
                      <w:divBdr>
                        <w:top w:val="none" w:sz="0" w:space="0" w:color="auto"/>
                        <w:left w:val="none" w:sz="0" w:space="0" w:color="auto"/>
                        <w:bottom w:val="none" w:sz="0" w:space="0" w:color="auto"/>
                        <w:right w:val="none" w:sz="0" w:space="0" w:color="auto"/>
                      </w:divBdr>
                    </w:div>
                  </w:divsChild>
                </w:div>
                <w:div w:id="864559851">
                  <w:marLeft w:val="0"/>
                  <w:marRight w:val="0"/>
                  <w:marTop w:val="0"/>
                  <w:marBottom w:val="0"/>
                  <w:divBdr>
                    <w:top w:val="none" w:sz="0" w:space="0" w:color="auto"/>
                    <w:left w:val="none" w:sz="0" w:space="0" w:color="auto"/>
                    <w:bottom w:val="none" w:sz="0" w:space="0" w:color="auto"/>
                    <w:right w:val="none" w:sz="0" w:space="0" w:color="auto"/>
                  </w:divBdr>
                  <w:divsChild>
                    <w:div w:id="1278834134">
                      <w:marLeft w:val="0"/>
                      <w:marRight w:val="0"/>
                      <w:marTop w:val="0"/>
                      <w:marBottom w:val="0"/>
                      <w:divBdr>
                        <w:top w:val="none" w:sz="0" w:space="0" w:color="auto"/>
                        <w:left w:val="none" w:sz="0" w:space="0" w:color="auto"/>
                        <w:bottom w:val="none" w:sz="0" w:space="0" w:color="auto"/>
                        <w:right w:val="none" w:sz="0" w:space="0" w:color="auto"/>
                      </w:divBdr>
                    </w:div>
                    <w:div w:id="1292058687">
                      <w:marLeft w:val="0"/>
                      <w:marRight w:val="0"/>
                      <w:marTop w:val="0"/>
                      <w:marBottom w:val="0"/>
                      <w:divBdr>
                        <w:top w:val="none" w:sz="0" w:space="0" w:color="auto"/>
                        <w:left w:val="none" w:sz="0" w:space="0" w:color="auto"/>
                        <w:bottom w:val="none" w:sz="0" w:space="0" w:color="auto"/>
                        <w:right w:val="none" w:sz="0" w:space="0" w:color="auto"/>
                      </w:divBdr>
                    </w:div>
                    <w:div w:id="1122186280">
                      <w:marLeft w:val="0"/>
                      <w:marRight w:val="0"/>
                      <w:marTop w:val="0"/>
                      <w:marBottom w:val="0"/>
                      <w:divBdr>
                        <w:top w:val="none" w:sz="0" w:space="0" w:color="auto"/>
                        <w:left w:val="none" w:sz="0" w:space="0" w:color="auto"/>
                        <w:bottom w:val="none" w:sz="0" w:space="0" w:color="auto"/>
                        <w:right w:val="none" w:sz="0" w:space="0" w:color="auto"/>
                      </w:divBdr>
                    </w:div>
                    <w:div w:id="69086182">
                      <w:marLeft w:val="0"/>
                      <w:marRight w:val="0"/>
                      <w:marTop w:val="0"/>
                      <w:marBottom w:val="0"/>
                      <w:divBdr>
                        <w:top w:val="none" w:sz="0" w:space="0" w:color="auto"/>
                        <w:left w:val="none" w:sz="0" w:space="0" w:color="auto"/>
                        <w:bottom w:val="none" w:sz="0" w:space="0" w:color="auto"/>
                        <w:right w:val="none" w:sz="0" w:space="0" w:color="auto"/>
                      </w:divBdr>
                    </w:div>
                  </w:divsChild>
                </w:div>
                <w:div w:id="425612490">
                  <w:marLeft w:val="0"/>
                  <w:marRight w:val="0"/>
                  <w:marTop w:val="0"/>
                  <w:marBottom w:val="0"/>
                  <w:divBdr>
                    <w:top w:val="none" w:sz="0" w:space="0" w:color="auto"/>
                    <w:left w:val="none" w:sz="0" w:space="0" w:color="auto"/>
                    <w:bottom w:val="none" w:sz="0" w:space="0" w:color="auto"/>
                    <w:right w:val="none" w:sz="0" w:space="0" w:color="auto"/>
                  </w:divBdr>
                  <w:divsChild>
                    <w:div w:id="363483506">
                      <w:marLeft w:val="0"/>
                      <w:marRight w:val="0"/>
                      <w:marTop w:val="0"/>
                      <w:marBottom w:val="0"/>
                      <w:divBdr>
                        <w:top w:val="none" w:sz="0" w:space="0" w:color="auto"/>
                        <w:left w:val="none" w:sz="0" w:space="0" w:color="auto"/>
                        <w:bottom w:val="none" w:sz="0" w:space="0" w:color="auto"/>
                        <w:right w:val="none" w:sz="0" w:space="0" w:color="auto"/>
                      </w:divBdr>
                    </w:div>
                  </w:divsChild>
                </w:div>
                <w:div w:id="1177111956">
                  <w:marLeft w:val="0"/>
                  <w:marRight w:val="0"/>
                  <w:marTop w:val="0"/>
                  <w:marBottom w:val="0"/>
                  <w:divBdr>
                    <w:top w:val="none" w:sz="0" w:space="0" w:color="auto"/>
                    <w:left w:val="none" w:sz="0" w:space="0" w:color="auto"/>
                    <w:bottom w:val="none" w:sz="0" w:space="0" w:color="auto"/>
                    <w:right w:val="none" w:sz="0" w:space="0" w:color="auto"/>
                  </w:divBdr>
                  <w:divsChild>
                    <w:div w:id="1781801444">
                      <w:marLeft w:val="0"/>
                      <w:marRight w:val="0"/>
                      <w:marTop w:val="0"/>
                      <w:marBottom w:val="0"/>
                      <w:divBdr>
                        <w:top w:val="none" w:sz="0" w:space="0" w:color="auto"/>
                        <w:left w:val="none" w:sz="0" w:space="0" w:color="auto"/>
                        <w:bottom w:val="none" w:sz="0" w:space="0" w:color="auto"/>
                        <w:right w:val="none" w:sz="0" w:space="0" w:color="auto"/>
                      </w:divBdr>
                    </w:div>
                  </w:divsChild>
                </w:div>
                <w:div w:id="2124574438">
                  <w:marLeft w:val="0"/>
                  <w:marRight w:val="0"/>
                  <w:marTop w:val="0"/>
                  <w:marBottom w:val="0"/>
                  <w:divBdr>
                    <w:top w:val="none" w:sz="0" w:space="0" w:color="auto"/>
                    <w:left w:val="none" w:sz="0" w:space="0" w:color="auto"/>
                    <w:bottom w:val="none" w:sz="0" w:space="0" w:color="auto"/>
                    <w:right w:val="none" w:sz="0" w:space="0" w:color="auto"/>
                  </w:divBdr>
                  <w:divsChild>
                    <w:div w:id="1412192919">
                      <w:marLeft w:val="0"/>
                      <w:marRight w:val="0"/>
                      <w:marTop w:val="0"/>
                      <w:marBottom w:val="0"/>
                      <w:divBdr>
                        <w:top w:val="none" w:sz="0" w:space="0" w:color="auto"/>
                        <w:left w:val="none" w:sz="0" w:space="0" w:color="auto"/>
                        <w:bottom w:val="none" w:sz="0" w:space="0" w:color="auto"/>
                        <w:right w:val="none" w:sz="0" w:space="0" w:color="auto"/>
                      </w:divBdr>
                    </w:div>
                  </w:divsChild>
                </w:div>
                <w:div w:id="1914000090">
                  <w:marLeft w:val="0"/>
                  <w:marRight w:val="0"/>
                  <w:marTop w:val="0"/>
                  <w:marBottom w:val="0"/>
                  <w:divBdr>
                    <w:top w:val="none" w:sz="0" w:space="0" w:color="auto"/>
                    <w:left w:val="none" w:sz="0" w:space="0" w:color="auto"/>
                    <w:bottom w:val="none" w:sz="0" w:space="0" w:color="auto"/>
                    <w:right w:val="none" w:sz="0" w:space="0" w:color="auto"/>
                  </w:divBdr>
                  <w:divsChild>
                    <w:div w:id="357855806">
                      <w:marLeft w:val="0"/>
                      <w:marRight w:val="0"/>
                      <w:marTop w:val="0"/>
                      <w:marBottom w:val="0"/>
                      <w:divBdr>
                        <w:top w:val="none" w:sz="0" w:space="0" w:color="auto"/>
                        <w:left w:val="none" w:sz="0" w:space="0" w:color="auto"/>
                        <w:bottom w:val="none" w:sz="0" w:space="0" w:color="auto"/>
                        <w:right w:val="none" w:sz="0" w:space="0" w:color="auto"/>
                      </w:divBdr>
                    </w:div>
                    <w:div w:id="1895659674">
                      <w:marLeft w:val="0"/>
                      <w:marRight w:val="0"/>
                      <w:marTop w:val="0"/>
                      <w:marBottom w:val="0"/>
                      <w:divBdr>
                        <w:top w:val="none" w:sz="0" w:space="0" w:color="auto"/>
                        <w:left w:val="none" w:sz="0" w:space="0" w:color="auto"/>
                        <w:bottom w:val="none" w:sz="0" w:space="0" w:color="auto"/>
                        <w:right w:val="none" w:sz="0" w:space="0" w:color="auto"/>
                      </w:divBdr>
                    </w:div>
                    <w:div w:id="1693457699">
                      <w:marLeft w:val="0"/>
                      <w:marRight w:val="0"/>
                      <w:marTop w:val="0"/>
                      <w:marBottom w:val="0"/>
                      <w:divBdr>
                        <w:top w:val="none" w:sz="0" w:space="0" w:color="auto"/>
                        <w:left w:val="none" w:sz="0" w:space="0" w:color="auto"/>
                        <w:bottom w:val="none" w:sz="0" w:space="0" w:color="auto"/>
                        <w:right w:val="none" w:sz="0" w:space="0" w:color="auto"/>
                      </w:divBdr>
                    </w:div>
                    <w:div w:id="1263877734">
                      <w:marLeft w:val="0"/>
                      <w:marRight w:val="0"/>
                      <w:marTop w:val="0"/>
                      <w:marBottom w:val="0"/>
                      <w:divBdr>
                        <w:top w:val="none" w:sz="0" w:space="0" w:color="auto"/>
                        <w:left w:val="none" w:sz="0" w:space="0" w:color="auto"/>
                        <w:bottom w:val="none" w:sz="0" w:space="0" w:color="auto"/>
                        <w:right w:val="none" w:sz="0" w:space="0" w:color="auto"/>
                      </w:divBdr>
                    </w:div>
                  </w:divsChild>
                </w:div>
                <w:div w:id="2078898152">
                  <w:marLeft w:val="0"/>
                  <w:marRight w:val="0"/>
                  <w:marTop w:val="0"/>
                  <w:marBottom w:val="0"/>
                  <w:divBdr>
                    <w:top w:val="none" w:sz="0" w:space="0" w:color="auto"/>
                    <w:left w:val="none" w:sz="0" w:space="0" w:color="auto"/>
                    <w:bottom w:val="none" w:sz="0" w:space="0" w:color="auto"/>
                    <w:right w:val="none" w:sz="0" w:space="0" w:color="auto"/>
                  </w:divBdr>
                  <w:divsChild>
                    <w:div w:id="399989176">
                      <w:marLeft w:val="0"/>
                      <w:marRight w:val="0"/>
                      <w:marTop w:val="0"/>
                      <w:marBottom w:val="0"/>
                      <w:divBdr>
                        <w:top w:val="none" w:sz="0" w:space="0" w:color="auto"/>
                        <w:left w:val="none" w:sz="0" w:space="0" w:color="auto"/>
                        <w:bottom w:val="none" w:sz="0" w:space="0" w:color="auto"/>
                        <w:right w:val="none" w:sz="0" w:space="0" w:color="auto"/>
                      </w:divBdr>
                    </w:div>
                  </w:divsChild>
                </w:div>
                <w:div w:id="1977225010">
                  <w:marLeft w:val="0"/>
                  <w:marRight w:val="0"/>
                  <w:marTop w:val="0"/>
                  <w:marBottom w:val="0"/>
                  <w:divBdr>
                    <w:top w:val="none" w:sz="0" w:space="0" w:color="auto"/>
                    <w:left w:val="none" w:sz="0" w:space="0" w:color="auto"/>
                    <w:bottom w:val="none" w:sz="0" w:space="0" w:color="auto"/>
                    <w:right w:val="none" w:sz="0" w:space="0" w:color="auto"/>
                  </w:divBdr>
                  <w:divsChild>
                    <w:div w:id="1032851230">
                      <w:marLeft w:val="0"/>
                      <w:marRight w:val="0"/>
                      <w:marTop w:val="0"/>
                      <w:marBottom w:val="0"/>
                      <w:divBdr>
                        <w:top w:val="none" w:sz="0" w:space="0" w:color="auto"/>
                        <w:left w:val="none" w:sz="0" w:space="0" w:color="auto"/>
                        <w:bottom w:val="none" w:sz="0" w:space="0" w:color="auto"/>
                        <w:right w:val="none" w:sz="0" w:space="0" w:color="auto"/>
                      </w:divBdr>
                    </w:div>
                  </w:divsChild>
                </w:div>
                <w:div w:id="2023124433">
                  <w:marLeft w:val="0"/>
                  <w:marRight w:val="0"/>
                  <w:marTop w:val="0"/>
                  <w:marBottom w:val="0"/>
                  <w:divBdr>
                    <w:top w:val="none" w:sz="0" w:space="0" w:color="auto"/>
                    <w:left w:val="none" w:sz="0" w:space="0" w:color="auto"/>
                    <w:bottom w:val="none" w:sz="0" w:space="0" w:color="auto"/>
                    <w:right w:val="none" w:sz="0" w:space="0" w:color="auto"/>
                  </w:divBdr>
                  <w:divsChild>
                    <w:div w:id="1909068200">
                      <w:marLeft w:val="0"/>
                      <w:marRight w:val="0"/>
                      <w:marTop w:val="0"/>
                      <w:marBottom w:val="0"/>
                      <w:divBdr>
                        <w:top w:val="none" w:sz="0" w:space="0" w:color="auto"/>
                        <w:left w:val="none" w:sz="0" w:space="0" w:color="auto"/>
                        <w:bottom w:val="none" w:sz="0" w:space="0" w:color="auto"/>
                        <w:right w:val="none" w:sz="0" w:space="0" w:color="auto"/>
                      </w:divBdr>
                    </w:div>
                  </w:divsChild>
                </w:div>
                <w:div w:id="1208375139">
                  <w:marLeft w:val="0"/>
                  <w:marRight w:val="0"/>
                  <w:marTop w:val="0"/>
                  <w:marBottom w:val="0"/>
                  <w:divBdr>
                    <w:top w:val="none" w:sz="0" w:space="0" w:color="auto"/>
                    <w:left w:val="none" w:sz="0" w:space="0" w:color="auto"/>
                    <w:bottom w:val="none" w:sz="0" w:space="0" w:color="auto"/>
                    <w:right w:val="none" w:sz="0" w:space="0" w:color="auto"/>
                  </w:divBdr>
                  <w:divsChild>
                    <w:div w:id="102456512">
                      <w:marLeft w:val="0"/>
                      <w:marRight w:val="0"/>
                      <w:marTop w:val="0"/>
                      <w:marBottom w:val="0"/>
                      <w:divBdr>
                        <w:top w:val="none" w:sz="0" w:space="0" w:color="auto"/>
                        <w:left w:val="none" w:sz="0" w:space="0" w:color="auto"/>
                        <w:bottom w:val="none" w:sz="0" w:space="0" w:color="auto"/>
                        <w:right w:val="none" w:sz="0" w:space="0" w:color="auto"/>
                      </w:divBdr>
                    </w:div>
                    <w:div w:id="1481728016">
                      <w:marLeft w:val="0"/>
                      <w:marRight w:val="0"/>
                      <w:marTop w:val="0"/>
                      <w:marBottom w:val="0"/>
                      <w:divBdr>
                        <w:top w:val="none" w:sz="0" w:space="0" w:color="auto"/>
                        <w:left w:val="none" w:sz="0" w:space="0" w:color="auto"/>
                        <w:bottom w:val="none" w:sz="0" w:space="0" w:color="auto"/>
                        <w:right w:val="none" w:sz="0" w:space="0" w:color="auto"/>
                      </w:divBdr>
                    </w:div>
                    <w:div w:id="2032148911">
                      <w:marLeft w:val="0"/>
                      <w:marRight w:val="0"/>
                      <w:marTop w:val="0"/>
                      <w:marBottom w:val="0"/>
                      <w:divBdr>
                        <w:top w:val="none" w:sz="0" w:space="0" w:color="auto"/>
                        <w:left w:val="none" w:sz="0" w:space="0" w:color="auto"/>
                        <w:bottom w:val="none" w:sz="0" w:space="0" w:color="auto"/>
                        <w:right w:val="none" w:sz="0" w:space="0" w:color="auto"/>
                      </w:divBdr>
                    </w:div>
                    <w:div w:id="1486045514">
                      <w:marLeft w:val="0"/>
                      <w:marRight w:val="0"/>
                      <w:marTop w:val="0"/>
                      <w:marBottom w:val="0"/>
                      <w:divBdr>
                        <w:top w:val="none" w:sz="0" w:space="0" w:color="auto"/>
                        <w:left w:val="none" w:sz="0" w:space="0" w:color="auto"/>
                        <w:bottom w:val="none" w:sz="0" w:space="0" w:color="auto"/>
                        <w:right w:val="none" w:sz="0" w:space="0" w:color="auto"/>
                      </w:divBdr>
                    </w:div>
                  </w:divsChild>
                </w:div>
                <w:div w:id="1194146825">
                  <w:marLeft w:val="0"/>
                  <w:marRight w:val="0"/>
                  <w:marTop w:val="0"/>
                  <w:marBottom w:val="0"/>
                  <w:divBdr>
                    <w:top w:val="none" w:sz="0" w:space="0" w:color="auto"/>
                    <w:left w:val="none" w:sz="0" w:space="0" w:color="auto"/>
                    <w:bottom w:val="none" w:sz="0" w:space="0" w:color="auto"/>
                    <w:right w:val="none" w:sz="0" w:space="0" w:color="auto"/>
                  </w:divBdr>
                  <w:divsChild>
                    <w:div w:id="247858038">
                      <w:marLeft w:val="0"/>
                      <w:marRight w:val="0"/>
                      <w:marTop w:val="0"/>
                      <w:marBottom w:val="0"/>
                      <w:divBdr>
                        <w:top w:val="none" w:sz="0" w:space="0" w:color="auto"/>
                        <w:left w:val="none" w:sz="0" w:space="0" w:color="auto"/>
                        <w:bottom w:val="none" w:sz="0" w:space="0" w:color="auto"/>
                        <w:right w:val="none" w:sz="0" w:space="0" w:color="auto"/>
                      </w:divBdr>
                    </w:div>
                  </w:divsChild>
                </w:div>
                <w:div w:id="1614753218">
                  <w:marLeft w:val="0"/>
                  <w:marRight w:val="0"/>
                  <w:marTop w:val="0"/>
                  <w:marBottom w:val="0"/>
                  <w:divBdr>
                    <w:top w:val="none" w:sz="0" w:space="0" w:color="auto"/>
                    <w:left w:val="none" w:sz="0" w:space="0" w:color="auto"/>
                    <w:bottom w:val="none" w:sz="0" w:space="0" w:color="auto"/>
                    <w:right w:val="none" w:sz="0" w:space="0" w:color="auto"/>
                  </w:divBdr>
                  <w:divsChild>
                    <w:div w:id="8272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02814">
          <w:marLeft w:val="0"/>
          <w:marRight w:val="0"/>
          <w:marTop w:val="0"/>
          <w:marBottom w:val="0"/>
          <w:divBdr>
            <w:top w:val="none" w:sz="0" w:space="0" w:color="auto"/>
            <w:left w:val="none" w:sz="0" w:space="0" w:color="auto"/>
            <w:bottom w:val="none" w:sz="0" w:space="0" w:color="auto"/>
            <w:right w:val="none" w:sz="0" w:space="0" w:color="auto"/>
          </w:divBdr>
        </w:div>
        <w:div w:id="10291790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0.png" Id="rId13" /><Relationship Type="http://schemas.openxmlformats.org/officeDocument/2006/relationships/image" Target="media/image15.png" Id="rId18" /><Relationship Type="http://schemas.openxmlformats.org/officeDocument/2006/relationships/image" Target="media/image23.png" Id="rId26" /><Relationship Type="http://schemas.openxmlformats.org/officeDocument/2006/relationships/image" Target="media/image36.png" Id="rId39" /><Relationship Type="http://schemas.openxmlformats.org/officeDocument/2006/relationships/image" Target="media/image18.png" Id="rId21" /><Relationship Type="http://schemas.openxmlformats.org/officeDocument/2006/relationships/image" Target="media/image31.png" Id="rId34" /><Relationship Type="http://schemas.openxmlformats.org/officeDocument/2006/relationships/image" Target="media/image39.png" Id="rId42" /><Relationship Type="http://schemas.openxmlformats.org/officeDocument/2006/relationships/image" Target="media/image44.png" Id="rId47" /><Relationship Type="http://schemas.openxmlformats.org/officeDocument/2006/relationships/theme" Target="theme/theme1.xml" Id="rId50" /><Relationship Type="http://schemas.openxmlformats.org/officeDocument/2006/relationships/image" Target="media/image4.png" Id="rId7" /><Relationship Type="http://schemas.openxmlformats.org/officeDocument/2006/relationships/settings" Target="settings.xml" Id="rId2" /><Relationship Type="http://schemas.openxmlformats.org/officeDocument/2006/relationships/image" Target="media/image13.png" Id="rId16" /><Relationship Type="http://schemas.openxmlformats.org/officeDocument/2006/relationships/image" Target="media/image26.png" Id="rId29" /><Relationship Type="http://schemas.openxmlformats.org/officeDocument/2006/relationships/image" Target="media/image8.png" Id="rId11" /><Relationship Type="http://schemas.openxmlformats.org/officeDocument/2006/relationships/image" Target="media/image21.png" Id="rId24" /><Relationship Type="http://schemas.openxmlformats.org/officeDocument/2006/relationships/image" Target="media/image29.png" Id="rId32" /><Relationship Type="http://schemas.openxmlformats.org/officeDocument/2006/relationships/image" Target="media/image34.png" Id="rId37" /><Relationship Type="http://schemas.openxmlformats.org/officeDocument/2006/relationships/image" Target="media/image37.png" Id="rId40" /><Relationship Type="http://schemas.openxmlformats.org/officeDocument/2006/relationships/image" Target="media/image42.png" Id="rId45" /><Relationship Type="http://schemas.openxmlformats.org/officeDocument/2006/relationships/customXml" Target="../customXml/item3.xml" Id="rId53" /><Relationship Type="http://schemas.openxmlformats.org/officeDocument/2006/relationships/image" Target="media/image2.png" Id="rId5" /><Relationship Type="http://schemas.openxmlformats.org/officeDocument/2006/relationships/image" Target="media/image7.png" Id="rId10" /><Relationship Type="http://schemas.openxmlformats.org/officeDocument/2006/relationships/image" Target="media/image16.png" Id="rId19" /><Relationship Type="http://schemas.openxmlformats.org/officeDocument/2006/relationships/image" Target="media/image28.png" Id="rId31" /><Relationship Type="http://schemas.openxmlformats.org/officeDocument/2006/relationships/image" Target="media/image41.png" Id="rId44" /><Relationship Type="http://schemas.openxmlformats.org/officeDocument/2006/relationships/customXml" Target="../customXml/item2.xml" Id="rId52" /><Relationship Type="http://schemas.openxmlformats.org/officeDocument/2006/relationships/image" Target="media/image1.png" Id="rId4" /><Relationship Type="http://schemas.openxmlformats.org/officeDocument/2006/relationships/image" Target="media/image6.png" Id="rId9" /><Relationship Type="http://schemas.openxmlformats.org/officeDocument/2006/relationships/image" Target="media/image11.png" Id="rId14" /><Relationship Type="http://schemas.openxmlformats.org/officeDocument/2006/relationships/image" Target="media/image19.png" Id="rId22" /><Relationship Type="http://schemas.openxmlformats.org/officeDocument/2006/relationships/image" Target="media/image24.png" Id="rId27" /><Relationship Type="http://schemas.openxmlformats.org/officeDocument/2006/relationships/image" Target="media/image27.png" Id="rId30" /><Relationship Type="http://schemas.openxmlformats.org/officeDocument/2006/relationships/image" Target="media/image32.png" Id="rId35" /><Relationship Type="http://schemas.openxmlformats.org/officeDocument/2006/relationships/image" Target="media/image40.png" Id="rId43" /><Relationship Type="http://schemas.openxmlformats.org/officeDocument/2006/relationships/image" Target="media/image45.png" Id="rId48" /><Relationship Type="http://schemas.openxmlformats.org/officeDocument/2006/relationships/image" Target="media/image5.png" Id="rId8" /><Relationship Type="http://schemas.openxmlformats.org/officeDocument/2006/relationships/customXml" Target="../customXml/item1.xml" Id="rId51" /><Relationship Type="http://schemas.openxmlformats.org/officeDocument/2006/relationships/webSettings" Target="webSettings.xml" Id="rId3" /><Relationship Type="http://schemas.openxmlformats.org/officeDocument/2006/relationships/image" Target="media/image9.png" Id="rId12" /><Relationship Type="http://schemas.openxmlformats.org/officeDocument/2006/relationships/image" Target="media/image14.png" Id="rId17" /><Relationship Type="http://schemas.openxmlformats.org/officeDocument/2006/relationships/image" Target="media/image22.png" Id="rId25" /><Relationship Type="http://schemas.openxmlformats.org/officeDocument/2006/relationships/image" Target="media/image30.png" Id="rId33" /><Relationship Type="http://schemas.openxmlformats.org/officeDocument/2006/relationships/image" Target="media/image35.png" Id="rId38" /><Relationship Type="http://schemas.openxmlformats.org/officeDocument/2006/relationships/image" Target="media/image43.png" Id="rId46" /><Relationship Type="http://schemas.openxmlformats.org/officeDocument/2006/relationships/image" Target="media/image17.png" Id="rId20" /><Relationship Type="http://schemas.openxmlformats.org/officeDocument/2006/relationships/image" Target="media/image38.png" Id="rId41"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12.png" Id="rId15" /><Relationship Type="http://schemas.openxmlformats.org/officeDocument/2006/relationships/image" Target="media/image20.png" Id="rId23" /><Relationship Type="http://schemas.openxmlformats.org/officeDocument/2006/relationships/image" Target="media/image25.png" Id="rId28" /><Relationship Type="http://schemas.openxmlformats.org/officeDocument/2006/relationships/image" Target="media/image33.png" Id="rId36" /><Relationship Type="http://schemas.openxmlformats.org/officeDocument/2006/relationships/fontTable" Target="fontTable.xml" Id="rId49"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5B306AC74BF44E84D5BE17E0037322" ma:contentTypeVersion="18" ma:contentTypeDescription="Create a new document." ma:contentTypeScope="" ma:versionID="4666646eca218a4d3c6f84d2d029f108">
  <xsd:schema xmlns:xsd="http://www.w3.org/2001/XMLSchema" xmlns:xs="http://www.w3.org/2001/XMLSchema" xmlns:p="http://schemas.microsoft.com/office/2006/metadata/properties" xmlns:ns2="c4d4993c-3556-490f-a652-5742e1d7f340" xmlns:ns3="23ff61ea-a57a-4bd3-ae79-8a3ede980598" xmlns:ns4="c656aea0-4ea5-4db6-8a19-802664f5a411" targetNamespace="http://schemas.microsoft.com/office/2006/metadata/properties" ma:root="true" ma:fieldsID="c6e7e17f196705a53859afcf31f12621" ns2:_="" ns3:_="" ns4:_="">
    <xsd:import namespace="c4d4993c-3556-490f-a652-5742e1d7f340"/>
    <xsd:import namespace="23ff61ea-a57a-4bd3-ae79-8a3ede980598"/>
    <xsd:import namespace="c656aea0-4ea5-4db6-8a19-802664f5a411"/>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4993c-3556-490f-a652-5742e1d7f3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ff61ea-a57a-4bd3-ae79-8a3ede980598"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6c98d3f-744d-4606-a5e6-3c2282fb31a7}" ma:internalName="TaxCatchAll" ma:showField="CatchAllData" ma:web="23ff61ea-a57a-4bd3-ae79-8a3ede9805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56aea0-4ea5-4db6-8a19-802664f5a41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dca688-8fbb-4411-b357-f76f2a7c38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ff61ea-a57a-4bd3-ae79-8a3ede980598" xsi:nil="true"/>
    <lcf76f155ced4ddcb4097134ff3c332f xmlns="c656aea0-4ea5-4db6-8a19-802664f5a4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DACA7E-5E55-48E2-82F0-741E3BC40D1E}"/>
</file>

<file path=customXml/itemProps2.xml><?xml version="1.0" encoding="utf-8"?>
<ds:datastoreItem xmlns:ds="http://schemas.openxmlformats.org/officeDocument/2006/customXml" ds:itemID="{AF0CA0AE-3B25-47A3-BCB8-12A9EE7C6DC0}"/>
</file>

<file path=customXml/itemProps3.xml><?xml version="1.0" encoding="utf-8"?>
<ds:datastoreItem xmlns:ds="http://schemas.openxmlformats.org/officeDocument/2006/customXml" ds:itemID="{9B6A7B77-0E2F-4071-B50F-1C1F70D3C00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Lina Benedikta Barškėtienė</dc:creator>
  <keywords/>
  <dc:description/>
  <lastModifiedBy>Lina Benedikta Barškėtienė</lastModifiedBy>
  <revision>8</revision>
  <dcterms:created xsi:type="dcterms:W3CDTF">2025-05-13T04:30:00.0000000Z</dcterms:created>
  <dcterms:modified xsi:type="dcterms:W3CDTF">2025-05-26T07:06:17.4866788Z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0x010100835B306AC74BF44E84D5BE17E0037322</vt:lpwstr>
  </property>
  <property fmtid="{D5CDD505-2E9C-101B-9397-08002B2CF9AE}" pid="3" name="MediaServiceImageTags">
    <vt:lpwstr/>
  </property>
</Properties>
</file>