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28206D37"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FE21E9">
            <w:rPr>
              <w:rFonts w:ascii="Times New Roman" w:hAnsi="Times New Roman" w:cs="Times New Roman"/>
              <w:sz w:val="24"/>
              <w:szCs w:val="24"/>
            </w:rPr>
            <w:t>gegužės</w:t>
          </w:r>
          <w:r w:rsidR="00103DEC" w:rsidRPr="00CA7152">
            <w:rPr>
              <w:rFonts w:ascii="Times New Roman" w:hAnsi="Times New Roman" w:cs="Times New Roman"/>
              <w:sz w:val="24"/>
              <w:szCs w:val="24"/>
            </w:rPr>
            <w:t xml:space="preserve"> </w:t>
          </w:r>
          <w:r w:rsidR="00076668" w:rsidRPr="00076668">
            <w:rPr>
              <w:rFonts w:ascii="Times New Roman" w:hAnsi="Times New Roman" w:cs="Times New Roman"/>
              <w:sz w:val="24"/>
              <w:szCs w:val="24"/>
            </w:rPr>
            <w:t>26</w:t>
          </w:r>
          <w:r w:rsidRPr="00076668">
            <w:rPr>
              <w:rFonts w:ascii="Times New Roman" w:hAnsi="Times New Roman" w:cs="Times New Roman"/>
              <w:sz w:val="24"/>
              <w:szCs w:val="24"/>
            </w:rPr>
            <w:t xml:space="preserve"> d.</w:t>
          </w:r>
        </w:p>
        <w:p w14:paraId="5D31A1DB" w14:textId="220236AC"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4A6345">
            <w:rPr>
              <w:rFonts w:ascii="Times New Roman" w:hAnsi="Times New Roman" w:cs="Times New Roman"/>
              <w:sz w:val="24"/>
              <w:szCs w:val="24"/>
            </w:rPr>
            <w:t>152</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bookmarkStart w:id="0" w:name="_GoBack"/>
          <w:bookmarkEnd w:id="0"/>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1406A6AD" w:rsidR="00046647" w:rsidRDefault="00EC2FF5" w:rsidP="00046647">
          <w:pPr>
            <w:autoSpaceDE w:val="0"/>
            <w:autoSpaceDN w:val="0"/>
            <w:adjustRightInd w:val="0"/>
            <w:spacing w:after="0" w:line="240" w:lineRule="auto"/>
            <w:rPr>
              <w:rFonts w:ascii="Times New Roman" w:hAnsi="Times New Roman"/>
              <w:sz w:val="24"/>
              <w:szCs w:val="24"/>
            </w:rPr>
          </w:pPr>
          <w:r w:rsidRPr="00A42B1D">
            <w:rPr>
              <w:rFonts w:ascii="Times New Roman" w:hAnsi="Times New Roman"/>
              <w:b/>
              <w:sz w:val="24"/>
              <w:szCs w:val="24"/>
            </w:rPr>
            <w:t>SUPAPRASTINTO ATVIRO VIEŠOJO PIRKIMO „</w:t>
          </w:r>
          <w:bookmarkStart w:id="1" w:name="_Hlk177549225"/>
          <w:r w:rsidR="00046647" w:rsidRPr="009E00A2">
            <w:rPr>
              <w:rFonts w:ascii="Times New Roman" w:hAnsi="Times New Roman" w:cs="Times New Roman"/>
              <w:b/>
              <w:bCs/>
              <w:sz w:val="24"/>
              <w:szCs w:val="24"/>
            </w:rPr>
            <w:t xml:space="preserve">RASEINIŲ M. DARIAUS IR GIRĖNO G. 28 </w:t>
          </w:r>
          <w:r w:rsidR="008B4C35" w:rsidRPr="009E00A2">
            <w:rPr>
              <w:rFonts w:ascii="Times New Roman" w:hAnsi="Times New Roman" w:cs="Times New Roman"/>
              <w:b/>
              <w:bCs/>
              <w:sz w:val="24"/>
              <w:szCs w:val="24"/>
            </w:rPr>
            <w:t xml:space="preserve">DAUGIABUČIO NAMO </w:t>
          </w:r>
          <w:r w:rsidR="00046647" w:rsidRPr="009E00A2">
            <w:rPr>
              <w:rFonts w:ascii="Times New Roman" w:hAnsi="Times New Roman" w:cs="Times New Roman"/>
              <w:b/>
              <w:bCs/>
              <w:sz w:val="24"/>
              <w:szCs w:val="24"/>
            </w:rPr>
            <w:t xml:space="preserve">KIEMO </w:t>
          </w:r>
          <w:r w:rsidR="008B4C35" w:rsidRPr="009E00A2">
            <w:rPr>
              <w:rFonts w:ascii="Times New Roman" w:hAnsi="Times New Roman" w:cs="Times New Roman"/>
              <w:b/>
              <w:bCs/>
              <w:sz w:val="24"/>
              <w:szCs w:val="24"/>
            </w:rPr>
            <w:t xml:space="preserve">ĮRENGIMO </w:t>
          </w:r>
          <w:r w:rsidR="006B7781" w:rsidRPr="006B7781">
            <w:rPr>
              <w:rFonts w:ascii="Times New Roman" w:hAnsi="Times New Roman" w:cs="Times New Roman"/>
              <w:b/>
              <w:sz w:val="24"/>
              <w:szCs w:val="24"/>
            </w:rPr>
            <w:t>DARBAI</w:t>
          </w:r>
          <w:bookmarkEnd w:id="1"/>
          <w:r w:rsidR="00017A36" w:rsidRPr="00A42B1D">
            <w:rPr>
              <w:rFonts w:ascii="Times New Roman" w:hAnsi="Times New Roman" w:cs="Times New Roman"/>
              <w:b/>
              <w:sz w:val="24"/>
              <w:szCs w:val="24"/>
            </w:rPr>
            <w:t>“</w:t>
          </w:r>
          <w:r w:rsidR="008B4C35">
            <w:rPr>
              <w:rFonts w:ascii="Times New Roman" w:hAnsi="Times New Roman" w:cs="Times New Roman"/>
              <w:b/>
              <w:sz w:val="24"/>
              <w:szCs w:val="24"/>
            </w:rPr>
            <w:t xml:space="preserve"> </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527EA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527EA4"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r w:rsidRPr="00A42B1D">
        <w:rPr>
          <w:rFonts w:ascii="Times New Roman" w:hAnsi="Times New Roman" w:cs="Times New Roman"/>
          <w:b/>
          <w:bCs/>
          <w:color w:val="000000" w:themeColor="text1"/>
          <w:sz w:val="24"/>
          <w:szCs w:val="24"/>
        </w:rPr>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3"/>
      <w:r w:rsidRPr="009715F9">
        <w:rPr>
          <w:rFonts w:ascii="Times New Roman" w:hAnsi="Times New Roman" w:cs="Times New Roman"/>
          <w:b/>
          <w:bCs/>
          <w:color w:val="000000" w:themeColor="text1"/>
          <w:sz w:val="24"/>
          <w:szCs w:val="24"/>
        </w:rPr>
        <w:t>Bendrosios nuostatos</w:t>
      </w:r>
      <w:bookmarkEnd w:id="5"/>
    </w:p>
    <w:p w14:paraId="1ACC30CF" w14:textId="3B274541"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046647">
        <w:rPr>
          <w:rFonts w:ascii="Times New Roman" w:hAnsi="Times New Roman" w:cs="Times New Roman"/>
          <w:sz w:val="24"/>
          <w:szCs w:val="24"/>
          <w:shd w:val="clear" w:color="auto" w:fill="FFFFFF"/>
        </w:rPr>
        <w:t>Raseinių m. Dariaus ir Girėno g. 28</w:t>
      </w:r>
      <w:r w:rsidR="008B4C35">
        <w:rPr>
          <w:rFonts w:ascii="Times New Roman" w:hAnsi="Times New Roman" w:cs="Times New Roman"/>
          <w:sz w:val="24"/>
          <w:szCs w:val="24"/>
          <w:shd w:val="clear" w:color="auto" w:fill="FFFFFF"/>
        </w:rPr>
        <w:t xml:space="preserve"> daugiabučio namo kiemo įrengimo</w:t>
      </w:r>
      <w:r w:rsidR="00B9304E">
        <w:rPr>
          <w:rFonts w:ascii="Times New Roman" w:hAnsi="Times New Roman" w:cs="Times New Roman"/>
          <w:sz w:val="24"/>
          <w:szCs w:val="24"/>
          <w:shd w:val="clear" w:color="auto" w:fill="FFFFFF"/>
        </w:rPr>
        <w:t xml:space="preserve"> 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w:t>
      </w:r>
      <w:r w:rsidRPr="009715F9">
        <w:rPr>
          <w:rFonts w:ascii="Times New Roman" w:hAnsi="Times New Roman" w:cs="Times New Roman"/>
          <w:sz w:val="24"/>
          <w:szCs w:val="24"/>
        </w:rPr>
        <w:lastRenderedPageBreak/>
        <w:t xml:space="preserve">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A42B1D">
        <w:rPr>
          <w:rFonts w:ascii="Times New Roman" w:hAnsi="Times New Roman" w:cs="Times New Roman"/>
          <w:b/>
          <w:bCs/>
          <w:color w:val="000000" w:themeColor="text1"/>
          <w:sz w:val="24"/>
          <w:szCs w:val="24"/>
        </w:rPr>
        <w:t>Pirkimo objektas</w:t>
      </w:r>
      <w:bookmarkEnd w:id="6"/>
      <w:bookmarkEnd w:id="7"/>
      <w:bookmarkEnd w:id="8"/>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9" w:name="_Toc48053161"/>
      <w:bookmarkStart w:id="10"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9"/>
      <w:bookmarkEnd w:id="10"/>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A42B1D">
        <w:rPr>
          <w:rFonts w:ascii="Times New Roman" w:hAnsi="Times New Roman" w:cs="Times New Roman"/>
          <w:b/>
          <w:bCs/>
          <w:color w:val="000000" w:themeColor="text1"/>
          <w:sz w:val="24"/>
          <w:szCs w:val="24"/>
        </w:rPr>
        <w:t>Pirkimo dokumentų paaiškinimai ir patikslinimai</w:t>
      </w:r>
      <w:bookmarkEnd w:id="11"/>
      <w:bookmarkEnd w:id="12"/>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3"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3"/>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5453B1">
        <w:rPr>
          <w:rFonts w:ascii="Times New Roman" w:hAnsi="Times New Roman" w:cs="Times New Roman"/>
          <w:b/>
          <w:bCs/>
          <w:color w:val="000000" w:themeColor="text1"/>
          <w:sz w:val="24"/>
          <w:szCs w:val="24"/>
        </w:rPr>
        <w:t>Tiekėjų pašalinimo pagrindai</w:t>
      </w:r>
      <w:bookmarkEnd w:id="14"/>
      <w:bookmarkEnd w:id="15"/>
      <w:bookmarkEnd w:id="16"/>
      <w:bookmarkEnd w:id="17"/>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8"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8"/>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 xml:space="preserve">(išskyrus </w:t>
      </w:r>
      <w:proofErr w:type="spellStart"/>
      <w:r w:rsidR="00FE21E9" w:rsidRPr="008B4C35">
        <w:rPr>
          <w:rFonts w:ascii="Times New Roman" w:hAnsi="Times New Roman"/>
          <w:bCs/>
          <w:iCs/>
          <w:sz w:val="24"/>
          <w:szCs w:val="24"/>
        </w:rPr>
        <w:t>kvazisubtiekėjus</w:t>
      </w:r>
      <w:proofErr w:type="spellEnd"/>
      <w:r w:rsidR="00FE21E9" w:rsidRPr="008B4C35">
        <w:rPr>
          <w:rFonts w:ascii="Times New Roman" w:hAnsi="Times New Roman"/>
          <w:bCs/>
          <w:iCs/>
          <w:sz w:val="24"/>
          <w:szCs w:val="24"/>
        </w:rPr>
        <w:t>)</w:t>
      </w:r>
      <w:r w:rsidRPr="008B4C35">
        <w:rPr>
          <w:rFonts w:ascii="Times New Roman" w:hAnsi="Times New Roman"/>
          <w:bCs/>
          <w:iCs/>
          <w:sz w:val="24"/>
          <w:szCs w:val="24"/>
        </w:rPr>
        <w:t>;</w:t>
      </w:r>
      <w:bookmarkStart w:id="27"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8" w:name="_Ref39744312"/>
      <w:bookmarkEnd w:id="27"/>
    </w:p>
    <w:bookmarkEnd w:id="28"/>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RRSA CPO, įvertinusi EBVPD pateiktą informaciją ir, jeigu taikytina, EBVPD nurodytą informaciją pagrindžiančiuose dokumentuose pateiktą informaciją, priima sprendimą dėl kiekvieno pasiūlymą pateikusio </w:t>
      </w:r>
      <w:r w:rsidRPr="0056038A">
        <w:rPr>
          <w:rFonts w:ascii="Times New Roman" w:hAnsi="Times New Roman"/>
          <w:sz w:val="24"/>
          <w:szCs w:val="24"/>
        </w:rPr>
        <w:lastRenderedPageBreak/>
        <w:t>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6"/>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9" w:name="_Toc134703656"/>
      <w:r w:rsidRPr="005C388E">
        <w:rPr>
          <w:rFonts w:ascii="Times New Roman" w:hAnsi="Times New Roman" w:cs="Times New Roman"/>
          <w:b/>
          <w:bCs/>
          <w:color w:val="000000" w:themeColor="text1"/>
          <w:sz w:val="24"/>
          <w:szCs w:val="24"/>
        </w:rPr>
        <w:t>Rėmimasis ūkio subjektų pajėgumais</w:t>
      </w:r>
      <w:bookmarkEnd w:id="29"/>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0"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0"/>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1" w:name="_Toc134703657"/>
      <w:r w:rsidRPr="005C388E">
        <w:rPr>
          <w:rFonts w:ascii="Times New Roman" w:hAnsi="Times New Roman" w:cs="Times New Roman"/>
          <w:b/>
          <w:bCs/>
          <w:color w:val="000000" w:themeColor="text1"/>
          <w:sz w:val="24"/>
          <w:szCs w:val="24"/>
        </w:rPr>
        <w:t>Subtiekėjų pasitelkimas</w:t>
      </w:r>
      <w:bookmarkEnd w:id="31"/>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2" w:name="_Ref39668380"/>
      <w:bookmarkStart w:id="33" w:name="_Ref39668383"/>
      <w:bookmarkStart w:id="34" w:name="_Toc134703658"/>
      <w:r w:rsidRPr="005C388E">
        <w:rPr>
          <w:rFonts w:ascii="Times New Roman" w:hAnsi="Times New Roman" w:cs="Times New Roman"/>
          <w:b/>
          <w:bCs/>
          <w:color w:val="000000" w:themeColor="text1"/>
          <w:sz w:val="24"/>
          <w:szCs w:val="24"/>
        </w:rPr>
        <w:t>Tiekėjų grupės dalyvavimas</w:t>
      </w:r>
      <w:bookmarkEnd w:id="32"/>
      <w:bookmarkEnd w:id="33"/>
      <w:bookmarkEnd w:id="34"/>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5" w:name="_Toc48053171"/>
      <w:bookmarkStart w:id="36" w:name="_Toc85698576"/>
      <w:bookmarkStart w:id="37" w:name="_Toc86176527"/>
      <w:bookmarkStart w:id="38" w:name="_Toc134703659"/>
      <w:r w:rsidRPr="009F7009">
        <w:rPr>
          <w:rFonts w:ascii="Times New Roman" w:hAnsi="Times New Roman" w:cs="Times New Roman"/>
          <w:b/>
          <w:bCs/>
          <w:color w:val="000000" w:themeColor="text1"/>
          <w:sz w:val="24"/>
          <w:szCs w:val="24"/>
        </w:rPr>
        <w:t>Reikalavimai pasiūlymų rengimui ir pateikimui</w:t>
      </w:r>
      <w:bookmarkEnd w:id="35"/>
      <w:bookmarkEnd w:id="36"/>
      <w:bookmarkEnd w:id="37"/>
      <w:bookmarkEnd w:id="38"/>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lastRenderedPageBreak/>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w:t>
      </w:r>
      <w:r w:rsidRPr="005453B1">
        <w:rPr>
          <w:rFonts w:ascii="Times New Roman" w:eastAsia="Calibri" w:hAnsi="Times New Roman" w:cs="Times New Roman"/>
          <w:sz w:val="24"/>
          <w:szCs w:val="24"/>
        </w:rPr>
        <w:lastRenderedPageBreak/>
        <w:t xml:space="preserve">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9" w:name="_Toc48053175"/>
      <w:bookmarkStart w:id="40" w:name="_Toc126263061"/>
      <w:bookmarkStart w:id="41"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9"/>
      <w:bookmarkEnd w:id="40"/>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2" w:name="_Ref39754676"/>
      <w:bookmarkEnd w:id="41"/>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2"/>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3"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3"/>
      <w:r w:rsidRPr="005453B1">
        <w:rPr>
          <w:rFonts w:ascii="Times New Roman" w:eastAsia="Times New Roman" w:hAnsi="Times New Roman" w:cs="Times New Roman"/>
          <w:color w:val="000000"/>
          <w:sz w:val="24"/>
          <w:szCs w:val="24"/>
          <w:lang w:eastAsia="en-US"/>
        </w:rPr>
        <w:t>.</w:t>
      </w:r>
      <w:bookmarkStart w:id="44"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4"/>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5"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w:t>
      </w:r>
      <w:r w:rsidRPr="005453B1">
        <w:rPr>
          <w:rFonts w:ascii="Times New Roman" w:eastAsia="Times New Roman" w:hAnsi="Times New Roman" w:cs="Times New Roman"/>
          <w:color w:val="000000"/>
          <w:sz w:val="24"/>
          <w:szCs w:val="24"/>
          <w:lang w:eastAsia="en-US"/>
        </w:rPr>
        <w:lastRenderedPageBreak/>
        <w:t xml:space="preserve">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5"/>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6" w:name="_Toc134703660"/>
      <w:r w:rsidRPr="005453B1">
        <w:rPr>
          <w:rFonts w:ascii="Times New Roman" w:hAnsi="Times New Roman" w:cs="Times New Roman"/>
          <w:b/>
          <w:bCs/>
          <w:color w:val="000000" w:themeColor="text1"/>
          <w:sz w:val="24"/>
          <w:szCs w:val="24"/>
        </w:rPr>
        <w:t>Susipažinimas su pasiūlymais</w:t>
      </w:r>
      <w:bookmarkEnd w:id="46"/>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7" w:name="_Hlk156298187"/>
      <w:bookmarkStart w:id="48"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7"/>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9"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9"/>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0" w:name="_Toc48053177"/>
      <w:bookmarkStart w:id="51" w:name="_Toc126263063"/>
      <w:bookmarkEnd w:id="48"/>
      <w:r w:rsidRPr="005453B1">
        <w:rPr>
          <w:rFonts w:ascii="Times New Roman" w:hAnsi="Times New Roman" w:cs="Times New Roman"/>
          <w:b/>
          <w:bCs/>
          <w:color w:val="auto"/>
          <w:sz w:val="24"/>
          <w:szCs w:val="24"/>
        </w:rPr>
        <w:t>Elektroninis aukcionas</w:t>
      </w:r>
      <w:bookmarkEnd w:id="50"/>
      <w:bookmarkEnd w:id="51"/>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2" w:name="_GALUTINIŲ_PASIŪLYMŲ_VERTINIMAS"/>
      <w:bookmarkStart w:id="53" w:name="_Toc15392775"/>
      <w:bookmarkStart w:id="54" w:name="_Toc85698580"/>
      <w:bookmarkStart w:id="55" w:name="_Toc86176531"/>
      <w:bookmarkStart w:id="56" w:name="_Toc134703661"/>
      <w:bookmarkEnd w:id="52"/>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3"/>
      <w:bookmarkEnd w:id="54"/>
      <w:bookmarkEnd w:id="55"/>
      <w:bookmarkEnd w:id="56"/>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7"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8"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8"/>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9" w:name="_Hlk505013401"/>
      <w:r w:rsidR="00241A77" w:rsidRPr="005453B1">
        <w:rPr>
          <w:rFonts w:ascii="Times New Roman" w:hAnsi="Times New Roman"/>
          <w:sz w:val="24"/>
          <w:szCs w:val="24"/>
        </w:rPr>
        <w:t xml:space="preserve">Tiekėjams ir (ar) jų įgaliotiesiems atstovams </w:t>
      </w:r>
      <w:bookmarkEnd w:id="59"/>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0" w:name="_Toc85698581"/>
      <w:bookmarkStart w:id="61" w:name="_Toc86176532"/>
      <w:bookmarkStart w:id="62" w:name="_Toc134703662"/>
      <w:r w:rsidRPr="005453B1">
        <w:rPr>
          <w:rFonts w:ascii="Times New Roman" w:hAnsi="Times New Roman" w:cs="Times New Roman"/>
          <w:b/>
          <w:bCs/>
          <w:color w:val="000000" w:themeColor="text1"/>
          <w:sz w:val="24"/>
          <w:szCs w:val="24"/>
        </w:rPr>
        <w:t xml:space="preserve">Pasiūlymų atmetimo </w:t>
      </w:r>
      <w:bookmarkEnd w:id="57"/>
      <w:bookmarkEnd w:id="60"/>
      <w:bookmarkEnd w:id="61"/>
      <w:r w:rsidRPr="005453B1">
        <w:rPr>
          <w:rFonts w:ascii="Times New Roman" w:hAnsi="Times New Roman" w:cs="Times New Roman"/>
          <w:b/>
          <w:bCs/>
          <w:color w:val="000000" w:themeColor="text1"/>
          <w:sz w:val="24"/>
          <w:szCs w:val="24"/>
        </w:rPr>
        <w:t>pagrindai</w:t>
      </w:r>
      <w:bookmarkEnd w:id="62"/>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3" w:name="_Ref40443104"/>
      <w:bookmarkStart w:id="64" w:name="_Toc48053180"/>
      <w:bookmarkStart w:id="65" w:name="_Toc85698582"/>
      <w:bookmarkStart w:id="66" w:name="_Toc86176533"/>
      <w:bookmarkStart w:id="67" w:name="_Toc134703663"/>
      <w:r w:rsidRPr="005453B1">
        <w:rPr>
          <w:rFonts w:ascii="Times New Roman" w:hAnsi="Times New Roman" w:cs="Times New Roman"/>
          <w:b/>
          <w:bCs/>
          <w:color w:val="000000" w:themeColor="text1"/>
          <w:sz w:val="24"/>
          <w:szCs w:val="24"/>
        </w:rPr>
        <w:t>Pasiūlymų eilė ir laimėtojo nustatymas</w:t>
      </w:r>
      <w:bookmarkEnd w:id="63"/>
      <w:bookmarkEnd w:id="64"/>
      <w:bookmarkEnd w:id="65"/>
      <w:bookmarkEnd w:id="66"/>
      <w:bookmarkEnd w:id="67"/>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8" w:name="_Ref40443308"/>
      <w:bookmarkStart w:id="69"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0" w:name="_Toc85698583"/>
      <w:bookmarkStart w:id="71" w:name="_Toc86176534"/>
      <w:bookmarkStart w:id="72" w:name="_Toc134703664"/>
      <w:r w:rsidRPr="005453B1">
        <w:rPr>
          <w:rFonts w:ascii="Times New Roman" w:hAnsi="Times New Roman" w:cs="Times New Roman"/>
          <w:b/>
          <w:bCs/>
          <w:color w:val="000000" w:themeColor="text1"/>
          <w:sz w:val="24"/>
          <w:szCs w:val="24"/>
        </w:rPr>
        <w:t>Informavimas apie pirkimo procedūrų rezultatus</w:t>
      </w:r>
      <w:bookmarkEnd w:id="68"/>
      <w:bookmarkEnd w:id="69"/>
      <w:bookmarkEnd w:id="70"/>
      <w:bookmarkEnd w:id="71"/>
      <w:bookmarkEnd w:id="72"/>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3" w:name="_Ref39425999"/>
      <w:bookmarkStart w:id="74" w:name="_Ref39426005"/>
      <w:bookmarkStart w:id="75"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4"/>
      <w:bookmarkStart w:id="77" w:name="_Toc86176535"/>
      <w:bookmarkStart w:id="78" w:name="_Toc124749448"/>
      <w:bookmarkStart w:id="79" w:name="_Toc134703665"/>
      <w:r w:rsidRPr="005453B1">
        <w:rPr>
          <w:rFonts w:ascii="Times New Roman" w:hAnsi="Times New Roman" w:cs="Times New Roman"/>
          <w:b/>
          <w:bCs/>
          <w:color w:val="000000" w:themeColor="text1"/>
          <w:sz w:val="24"/>
          <w:szCs w:val="24"/>
        </w:rPr>
        <w:t>Sutarties sudarymas</w:t>
      </w:r>
      <w:bookmarkEnd w:id="73"/>
      <w:bookmarkEnd w:id="74"/>
      <w:bookmarkEnd w:id="75"/>
      <w:bookmarkEnd w:id="76"/>
      <w:bookmarkEnd w:id="77"/>
      <w:bookmarkEnd w:id="78"/>
      <w:bookmarkEnd w:id="79"/>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w:t>
      </w:r>
      <w:r w:rsidRPr="00417042">
        <w:rPr>
          <w:rFonts w:ascii="Times New Roman" w:hAnsi="Times New Roman" w:cs="Times New Roman"/>
          <w:sz w:val="24"/>
          <w:szCs w:val="24"/>
        </w:rPr>
        <w:lastRenderedPageBreak/>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0" w:name="_Toc85698585"/>
      <w:bookmarkStart w:id="81" w:name="_Toc86176536"/>
      <w:bookmarkStart w:id="82" w:name="_Toc124749449"/>
      <w:bookmarkStart w:id="83"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0"/>
      <w:bookmarkEnd w:id="81"/>
      <w:bookmarkEnd w:id="82"/>
      <w:bookmarkEnd w:id="83"/>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0930F3E1"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SUPAPRASTINTO ATVIRO VIEŠOJO PIRKIMO „</w:t>
          </w:r>
          <w:r w:rsidR="00614AD6" w:rsidRPr="009E00A2">
            <w:rPr>
              <w:rFonts w:ascii="Times New Roman" w:hAnsi="Times New Roman" w:cs="Times New Roman"/>
              <w:b/>
              <w:bCs/>
              <w:sz w:val="24"/>
              <w:szCs w:val="24"/>
            </w:rPr>
            <w:t xml:space="preserve">RASEINIŲ M. DARIAUS IR GIRĖNO G. 28 DAUGIABUČIO NAMO KIEMO ĮRENGIMO </w:t>
          </w:r>
          <w:r w:rsidR="00614AD6" w:rsidRPr="006B7781">
            <w:rPr>
              <w:rFonts w:ascii="Times New Roman" w:hAnsi="Times New Roman" w:cs="Times New Roman"/>
              <w:b/>
              <w:sz w:val="24"/>
              <w:szCs w:val="24"/>
            </w:rPr>
            <w:t>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527EA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527EA4"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4" w:name="part_472a163f4f844a9297cdf9e29b7fb942" w:displacedByCustomXml="prev"/>
    <w:bookmarkEnd w:id="84" w:displacedByCustomXml="prev"/>
    <w:bookmarkStart w:id="85" w:name="part_b3f278cdbcbe467a8b3f1d6ea4ea85f8" w:displacedByCustomXml="prev"/>
    <w:bookmarkEnd w:id="85" w:displacedByCustomXml="prev"/>
    <w:bookmarkStart w:id="86" w:name="part_2d694ec0bf4747a2ace8bc3a118ff44f" w:displacedByCustomXml="prev"/>
    <w:bookmarkEnd w:id="86" w:displacedByCustomXml="prev"/>
    <w:bookmarkStart w:id="87" w:name="part_da460e3efffa45688cb920cd281c7959" w:displacedByCustomXml="prev"/>
    <w:bookmarkEnd w:id="87" w:displacedByCustomXml="prev"/>
    <w:bookmarkStart w:id="88" w:name="part_c8889be5d523482e81bb176e6fe56cd2" w:displacedByCustomXml="prev"/>
    <w:bookmarkEnd w:id="88"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9" w:name="_Toc137194947"/>
      <w:bookmarkStart w:id="90" w:name="_Ref39666794"/>
      <w:bookmarkStart w:id="91" w:name="_Ref39666796"/>
      <w:r w:rsidRPr="005453B1">
        <w:rPr>
          <w:rFonts w:ascii="Times New Roman" w:hAnsi="Times New Roman" w:cs="Times New Roman"/>
          <w:b/>
          <w:bCs/>
          <w:color w:val="auto"/>
          <w:sz w:val="24"/>
          <w:szCs w:val="24"/>
        </w:rPr>
        <w:lastRenderedPageBreak/>
        <w:t>Bendra informacija</w:t>
      </w:r>
      <w:bookmarkEnd w:id="89"/>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2" w:name="_Hlk133478327"/>
      <w:bookmarkStart w:id="93"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2"/>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4EA39E7F"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4"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B4C35">
        <w:rPr>
          <w:rFonts w:ascii="Times New Roman" w:hAnsi="Times New Roman" w:cs="Times New Roman"/>
          <w:sz w:val="24"/>
          <w:szCs w:val="24"/>
        </w:rPr>
        <w:t>05</w:t>
      </w:r>
      <w:r w:rsidR="00574769" w:rsidRPr="005453B1">
        <w:rPr>
          <w:rFonts w:ascii="Times New Roman" w:hAnsi="Times New Roman" w:cs="Times New Roman"/>
          <w:sz w:val="24"/>
          <w:szCs w:val="24"/>
        </w:rPr>
        <w:t>-</w:t>
      </w:r>
      <w:r w:rsidR="00A13CCF">
        <w:rPr>
          <w:rFonts w:ascii="Times New Roman" w:hAnsi="Times New Roman" w:cs="Times New Roman"/>
          <w:sz w:val="24"/>
          <w:szCs w:val="24"/>
        </w:rPr>
        <w:t>2</w:t>
      </w:r>
      <w:r w:rsidR="00ED5C0A">
        <w:rPr>
          <w:rFonts w:ascii="Times New Roman" w:hAnsi="Times New Roman" w:cs="Times New Roman"/>
          <w:sz w:val="24"/>
          <w:szCs w:val="24"/>
        </w:rPr>
        <w:t>3</w:t>
      </w:r>
      <w:r w:rsidRPr="005453B1">
        <w:rPr>
          <w:rFonts w:ascii="Times New Roman" w:hAnsi="Times New Roman" w:cs="Times New Roman"/>
          <w:sz w:val="24"/>
          <w:szCs w:val="24"/>
        </w:rPr>
        <w:t xml:space="preserve"> duomenimis), </w:t>
      </w:r>
      <w:bookmarkEnd w:id="93"/>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4"/>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5" w:name="_Toc137194948"/>
      <w:r w:rsidRPr="005453B1">
        <w:rPr>
          <w:rFonts w:ascii="Times New Roman" w:hAnsi="Times New Roman" w:cs="Times New Roman"/>
          <w:sz w:val="24"/>
          <w:szCs w:val="24"/>
        </w:rPr>
        <w:t xml:space="preserve">Atliekamas </w:t>
      </w:r>
      <w:bookmarkStart w:id="96"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6"/>
      <w:r w:rsidR="0047519E" w:rsidRPr="005453B1">
        <w:rPr>
          <w:rFonts w:ascii="Times New Roman" w:hAnsi="Times New Roman" w:cs="Times New Roman"/>
          <w:sz w:val="24"/>
          <w:szCs w:val="24"/>
        </w:rPr>
        <w:t xml:space="preserve"> ir pirkimo sąlygų 4 priede „Sutarties projektas“.</w:t>
      </w:r>
      <w:bookmarkEnd w:id="95"/>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F4A3107"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EA74E7" w:rsidRPr="00EA74E7">
        <w:rPr>
          <w:rFonts w:ascii="Times New Roman" w:hAnsi="Times New Roman" w:cs="Times New Roman"/>
          <w:sz w:val="24"/>
          <w:szCs w:val="24"/>
          <w:shd w:val="clear" w:color="auto" w:fill="FFFFFF"/>
        </w:rPr>
        <w:t xml:space="preserve"> </w:t>
      </w:r>
      <w:r w:rsidR="00EA74E7">
        <w:rPr>
          <w:rFonts w:ascii="Times New Roman" w:hAnsi="Times New Roman" w:cs="Times New Roman"/>
          <w:sz w:val="24"/>
          <w:szCs w:val="24"/>
          <w:shd w:val="clear" w:color="auto" w:fill="FFFFFF"/>
        </w:rPr>
        <w:t>Raseinių m. Dariaus ir Girėno g. 28 daugiabučio namo kiemo įrengimo darbus</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633D7EAA" w14:textId="77777777" w:rsidR="00BE30A0" w:rsidRPr="00BE30A0" w:rsidRDefault="006907F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7"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7"/>
    </w:p>
    <w:p w14:paraId="2C8CA658" w14:textId="59672B53" w:rsidR="00BE30A0" w:rsidRPr="00BE30A0" w:rsidRDefault="00BE30A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E30A0">
        <w:rPr>
          <w:rFonts w:ascii="Times New Roman" w:hAnsi="Times New Roman" w:cs="Times New Roman"/>
          <w:sz w:val="24"/>
          <w:szCs w:val="24"/>
        </w:rPr>
        <w:t xml:space="preserve">Maksimali kaina priimtina Perkančiajai organizacijai – </w:t>
      </w:r>
      <w:r>
        <w:rPr>
          <w:rFonts w:ascii="Times New Roman" w:hAnsi="Times New Roman" w:cs="Times New Roman"/>
          <w:sz w:val="24"/>
          <w:szCs w:val="24"/>
        </w:rPr>
        <w:t>204</w:t>
      </w:r>
      <w:r w:rsidRPr="00BE30A0">
        <w:rPr>
          <w:rFonts w:ascii="Times New Roman" w:hAnsi="Times New Roman" w:cs="Times New Roman"/>
          <w:sz w:val="24"/>
          <w:szCs w:val="24"/>
        </w:rPr>
        <w:t xml:space="preserve"> </w:t>
      </w:r>
      <w:r>
        <w:rPr>
          <w:rFonts w:ascii="Times New Roman" w:hAnsi="Times New Roman" w:cs="Times New Roman"/>
          <w:sz w:val="24"/>
          <w:szCs w:val="24"/>
        </w:rPr>
        <w:t>377</w:t>
      </w:r>
      <w:r w:rsidRPr="00BE30A0">
        <w:rPr>
          <w:rFonts w:ascii="Times New Roman" w:hAnsi="Times New Roman" w:cs="Times New Roman"/>
          <w:sz w:val="24"/>
          <w:szCs w:val="24"/>
        </w:rPr>
        <w:t>,</w:t>
      </w:r>
      <w:r>
        <w:rPr>
          <w:rFonts w:ascii="Times New Roman" w:hAnsi="Times New Roman" w:cs="Times New Roman"/>
          <w:sz w:val="24"/>
          <w:szCs w:val="24"/>
        </w:rPr>
        <w:t>00</w:t>
      </w:r>
      <w:r w:rsidRPr="00BE30A0">
        <w:rPr>
          <w:rFonts w:ascii="Times New Roman" w:hAnsi="Times New Roman" w:cs="Times New Roman"/>
          <w:sz w:val="24"/>
          <w:szCs w:val="24"/>
        </w:rPr>
        <w:t xml:space="preserve">  Eur su PVM.</w:t>
      </w:r>
    </w:p>
    <w:p w14:paraId="56664A1A" w14:textId="004D3F1B"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BE30A0">
        <w:rPr>
          <w:rFonts w:ascii="Times New Roman" w:hAnsi="Times New Roman" w:cs="Times New Roman"/>
          <w:bCs/>
          <w:sz w:val="24"/>
          <w:szCs w:val="24"/>
        </w:rPr>
        <w:t>4</w:t>
      </w:r>
      <w:r w:rsidRPr="00E30810">
        <w:rPr>
          <w:rFonts w:ascii="Times New Roman" w:hAnsi="Times New Roman" w:cs="Times New Roman"/>
          <w:bCs/>
          <w:sz w:val="24"/>
          <w:szCs w:val="24"/>
        </w:rPr>
        <w:t xml:space="preserve">. Maksimalus darbų atlikimo terminas - </w:t>
      </w:r>
      <w:r w:rsidR="006A4419">
        <w:rPr>
          <w:rFonts w:ascii="Times New Roman" w:hAnsi="Times New Roman" w:cs="Times New Roman"/>
          <w:bCs/>
          <w:sz w:val="24"/>
          <w:szCs w:val="24"/>
        </w:rPr>
        <w:t>6</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6A4419">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E30810">
        <w:rPr>
          <w:rFonts w:ascii="Times New Roman" w:hAnsi="Times New Roman" w:cs="Times New Roman"/>
          <w:bCs/>
          <w:sz w:val="24"/>
          <w:szCs w:val="24"/>
        </w:rPr>
        <w:t>ekspertuotas</w:t>
      </w:r>
      <w:proofErr w:type="spellEnd"/>
      <w:r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w:t>
      </w:r>
      <w:r w:rsidRPr="008878E2">
        <w:rPr>
          <w:rFonts w:ascii="Times New Roman" w:hAnsi="Times New Roman" w:cs="Times New Roman"/>
          <w:bCs/>
          <w:sz w:val="24"/>
          <w:szCs w:val="24"/>
        </w:rPr>
        <w:t>)</w:t>
      </w:r>
      <w:r w:rsidR="00FC3763" w:rsidRPr="008878E2">
        <w:rPr>
          <w:rFonts w:ascii="Times New Roman" w:hAnsi="Times New Roman" w:cs="Times New Roman"/>
          <w:bCs/>
          <w:sz w:val="24"/>
          <w:szCs w:val="24"/>
        </w:rPr>
        <w:t xml:space="preserve"> </w:t>
      </w:r>
      <w:r w:rsidR="00FC3763"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8878E2">
        <w:rPr>
          <w:rFonts w:ascii="Times New Roman" w:hAnsi="Times New Roman" w:cs="Times New Roman"/>
          <w:bCs/>
          <w:sz w:val="24"/>
          <w:szCs w:val="24"/>
        </w:rPr>
        <w:t>.</w:t>
      </w:r>
      <w:r w:rsidR="00E30810" w:rsidRPr="008878E2">
        <w:rPr>
          <w:rFonts w:ascii="Times New Roman" w:hAnsi="Times New Roman" w:cs="Times New Roman"/>
          <w:bCs/>
          <w:sz w:val="24"/>
          <w:szCs w:val="24"/>
        </w:rPr>
        <w:t xml:space="preserve"> </w:t>
      </w:r>
      <w:r w:rsidRPr="008878E2">
        <w:rPr>
          <w:rFonts w:ascii="Times New Roman" w:hAnsi="Times New Roman" w:cs="Times New Roman"/>
          <w:sz w:val="24"/>
          <w:szCs w:val="24"/>
        </w:rPr>
        <w:t>Darbus rangovas turės atlikti per jo pasiūlyme nurodytą terminą</w:t>
      </w:r>
      <w:r w:rsidRPr="008878E2">
        <w:rPr>
          <w:rFonts w:ascii="Times New Roman" w:hAnsi="Times New Roman" w:cs="Times New Roman"/>
          <w:bCs/>
          <w:sz w:val="24"/>
          <w:szCs w:val="24"/>
        </w:rPr>
        <w:t>. Darbų atlikimo termino</w:t>
      </w:r>
      <w:r w:rsidRPr="00BE5820">
        <w:rPr>
          <w:rFonts w:ascii="Times New Roman" w:hAnsi="Times New Roman" w:cs="Times New Roman"/>
          <w:bCs/>
          <w:sz w:val="24"/>
          <w:szCs w:val="24"/>
        </w:rPr>
        <w:t xml:space="preserve">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8"/>
      <w:r w:rsidR="005113C5" w:rsidRPr="00BE5820">
        <w:rPr>
          <w:b/>
          <w:bCs/>
          <w:sz w:val="24"/>
          <w:szCs w:val="24"/>
        </w:rPr>
        <w:t xml:space="preserve"> </w:t>
      </w:r>
    </w:p>
    <w:p w14:paraId="35F64298" w14:textId="30C206E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BE30A0">
        <w:rPr>
          <w:rFonts w:ascii="Times New Roman" w:hAnsi="Times New Roman" w:cs="Times New Roman"/>
          <w:sz w:val="24"/>
          <w:szCs w:val="24"/>
        </w:rPr>
        <w:t>5</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2BF0555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BE30A0">
        <w:rPr>
          <w:rFonts w:ascii="Times New Roman" w:hAnsi="Times New Roman" w:cs="Times New Roman"/>
          <w:sz w:val="24"/>
          <w:szCs w:val="24"/>
        </w:rPr>
        <w:t>6</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D0490C" w:rsidRPr="00517701">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r w:rsidR="00EA74E7" w:rsidRPr="00517701">
        <w:rPr>
          <w:rFonts w:ascii="Times New Roman" w:hAnsi="Times New Roman" w:cs="Times New Roman"/>
          <w:sz w:val="24"/>
          <w:szCs w:val="24"/>
        </w:rPr>
        <w:t xml:space="preserve">RRSA CPO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3"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3"/>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0"/>
      <w:bookmarkEnd w:id="91"/>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6"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6"/>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7"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7"/>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8" w:name="_Ref39658218"/>
      <w:bookmarkStart w:id="109" w:name="_Ref39658226"/>
      <w:bookmarkStart w:id="110" w:name="_Ref39658248"/>
      <w:bookmarkStart w:id="111" w:name="_Ref39658251"/>
      <w:bookmarkStart w:id="112" w:name="_Toc126333935"/>
      <w:r w:rsidRPr="00517701">
        <w:rPr>
          <w:rFonts w:ascii="Times New Roman" w:eastAsiaTheme="majorEastAsia" w:hAnsi="Times New Roman" w:cs="Times New Roman"/>
          <w:b/>
          <w:bCs/>
          <w:color w:val="262626" w:themeColor="text1" w:themeTint="D9"/>
          <w:sz w:val="24"/>
          <w:szCs w:val="24"/>
        </w:rPr>
        <w:t>Elektroninis aukcionas</w:t>
      </w:r>
      <w:bookmarkEnd w:id="108"/>
      <w:bookmarkEnd w:id="109"/>
      <w:bookmarkEnd w:id="110"/>
      <w:bookmarkEnd w:id="111"/>
      <w:bookmarkEnd w:id="112"/>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3" w:name="_Toc137194953"/>
      <w:r w:rsidRPr="00517701">
        <w:rPr>
          <w:rFonts w:ascii="Times New Roman" w:hAnsi="Times New Roman" w:cs="Times New Roman"/>
          <w:b/>
          <w:bCs/>
          <w:color w:val="auto"/>
          <w:sz w:val="24"/>
          <w:szCs w:val="24"/>
        </w:rPr>
        <w:t>Pasiūlymų vertinimas</w:t>
      </w:r>
      <w:bookmarkEnd w:id="113"/>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4" w:name="_Toc126333937"/>
      <w:bookmarkStart w:id="115"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kaina. Jeigu pasiūlymo kaina atrodo neįprastai maža, CVP IS susirašinėjimo priemonėmis kreipiasi į ekonomiškai naudingiausią pasiūlymą pateikusį tiekėją, kad šis </w:t>
      </w:r>
      <w:r w:rsidR="000043A3" w:rsidRPr="00517701">
        <w:rPr>
          <w:rFonts w:ascii="Times New Roman" w:hAnsi="Times New Roman" w:cs="Times New Roman"/>
          <w:color w:val="000000" w:themeColor="text1"/>
          <w:sz w:val="24"/>
          <w:szCs w:val="24"/>
        </w:rPr>
        <w:lastRenderedPageBreak/>
        <w:t>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6" w:name="_Hlk156805323"/>
      <w:r w:rsidR="004052CD" w:rsidRPr="00592BD4">
        <w:rPr>
          <w:rFonts w:ascii="Times New Roman" w:hAnsi="Times New Roman" w:cs="Times New Roman"/>
          <w:sz w:val="24"/>
          <w:szCs w:val="24"/>
        </w:rPr>
        <w:t>;</w:t>
      </w:r>
    </w:p>
    <w:p w14:paraId="2E74782C" w14:textId="09CB2C69"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647CA1">
        <w:rPr>
          <w:rFonts w:ascii="Times New Roman" w:hAnsi="Times New Roman" w:cs="Times New Roman"/>
          <w:sz w:val="24"/>
          <w:szCs w:val="24"/>
        </w:rPr>
        <w:t>6</w:t>
      </w:r>
      <w:r w:rsidR="00995716" w:rsidRPr="00592BD4">
        <w:rPr>
          <w:rFonts w:ascii="Times New Roman" w:hAnsi="Times New Roman" w:cs="Times New Roman"/>
          <w:sz w:val="24"/>
          <w:szCs w:val="24"/>
        </w:rPr>
        <w:t xml:space="preserve"> (</w:t>
      </w:r>
      <w:r w:rsidR="00647CA1">
        <w:rPr>
          <w:rFonts w:ascii="Times New Roman" w:hAnsi="Times New Roman" w:cs="Times New Roman"/>
          <w:sz w:val="24"/>
          <w:szCs w:val="24"/>
        </w:rPr>
        <w:t>šeši</w:t>
      </w:r>
      <w:r w:rsidR="00995716" w:rsidRPr="00592BD4">
        <w:rPr>
          <w:rFonts w:ascii="Times New Roman" w:hAnsi="Times New Roman" w:cs="Times New Roman"/>
          <w:sz w:val="24"/>
          <w:szCs w:val="24"/>
        </w:rPr>
        <w:t>) mėnesi</w:t>
      </w:r>
      <w:r w:rsidR="006A4419">
        <w:rPr>
          <w:rFonts w:ascii="Times New Roman" w:hAnsi="Times New Roman" w:cs="Times New Roman"/>
          <w:sz w:val="24"/>
          <w:szCs w:val="24"/>
        </w:rPr>
        <w:t>ai</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6"/>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4"/>
      <w:bookmarkEnd w:id="115"/>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7"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7"/>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EF228F5" w14:textId="77777777" w:rsidR="00164874" w:rsidRPr="00164874" w:rsidRDefault="00164874" w:rsidP="00164874">
      <w:pPr>
        <w:pStyle w:val="Pagrindinistekstas1"/>
        <w:tabs>
          <w:tab w:val="left" w:pos="990"/>
        </w:tabs>
        <w:spacing w:line="276" w:lineRule="auto"/>
        <w:ind w:left="720"/>
        <w:jc w:val="center"/>
        <w:rPr>
          <w:b/>
          <w:color w:val="000000" w:themeColor="text1"/>
          <w:sz w:val="24"/>
          <w:szCs w:val="24"/>
          <w:lang w:val="lt-LT"/>
        </w:rPr>
      </w:pPr>
      <w:r w:rsidRPr="00164874">
        <w:rPr>
          <w:b/>
          <w:color w:val="000000" w:themeColor="text1"/>
          <w:sz w:val="24"/>
          <w:szCs w:val="24"/>
          <w:lang w:val="lt-LT"/>
        </w:rPr>
        <w:t>TECHNINĖ SPECIFIKACIJA</w:t>
      </w:r>
    </w:p>
    <w:p w14:paraId="5B1A328B" w14:textId="77777777" w:rsidR="00164874" w:rsidRPr="00164874" w:rsidRDefault="00164874" w:rsidP="00164874">
      <w:pPr>
        <w:pStyle w:val="Pagrindinistekstas1"/>
        <w:tabs>
          <w:tab w:val="left" w:pos="990"/>
        </w:tabs>
        <w:spacing w:line="276" w:lineRule="auto"/>
        <w:ind w:left="720"/>
        <w:rPr>
          <w:b/>
          <w:color w:val="000000" w:themeColor="text1"/>
          <w:sz w:val="24"/>
          <w:szCs w:val="24"/>
          <w:lang w:val="lt-LT"/>
        </w:rPr>
      </w:pPr>
    </w:p>
    <w:p w14:paraId="1711DBEF" w14:textId="77777777" w:rsidR="00164874" w:rsidRPr="00164874" w:rsidRDefault="00164874" w:rsidP="00164874">
      <w:pPr>
        <w:pStyle w:val="Pagrindinistekstas1"/>
        <w:numPr>
          <w:ilvl w:val="0"/>
          <w:numId w:val="62"/>
        </w:numPr>
        <w:tabs>
          <w:tab w:val="left" w:pos="990"/>
        </w:tabs>
        <w:spacing w:after="120"/>
        <w:ind w:left="360"/>
        <w:rPr>
          <w:b/>
          <w:color w:val="000000" w:themeColor="text1"/>
          <w:sz w:val="24"/>
          <w:szCs w:val="24"/>
          <w:lang w:val="lt-LT"/>
        </w:rPr>
      </w:pPr>
      <w:r w:rsidRPr="00164874">
        <w:rPr>
          <w:b/>
          <w:color w:val="000000" w:themeColor="text1"/>
          <w:sz w:val="24"/>
          <w:szCs w:val="24"/>
          <w:lang w:val="lt-LT"/>
        </w:rPr>
        <w:t>Statytojas:</w:t>
      </w:r>
      <w:r w:rsidRPr="00164874">
        <w:rPr>
          <w:color w:val="000000" w:themeColor="text1"/>
          <w:sz w:val="24"/>
          <w:szCs w:val="24"/>
          <w:lang w:val="lt-LT"/>
        </w:rPr>
        <w:t xml:space="preserve"> Raseinių rajono savivaldybė;</w:t>
      </w:r>
    </w:p>
    <w:p w14:paraId="232F26B5" w14:textId="77777777" w:rsidR="00164874" w:rsidRPr="00164874" w:rsidRDefault="00164874" w:rsidP="00164874">
      <w:pPr>
        <w:pStyle w:val="Pagrindinistekstas1"/>
        <w:numPr>
          <w:ilvl w:val="0"/>
          <w:numId w:val="62"/>
        </w:numPr>
        <w:tabs>
          <w:tab w:val="left" w:pos="990"/>
        </w:tabs>
        <w:spacing w:after="120"/>
        <w:ind w:left="360"/>
        <w:rPr>
          <w:color w:val="000000" w:themeColor="text1"/>
          <w:sz w:val="24"/>
          <w:szCs w:val="24"/>
          <w:lang w:val="lt-LT"/>
        </w:rPr>
      </w:pPr>
      <w:r w:rsidRPr="00164874">
        <w:rPr>
          <w:b/>
          <w:color w:val="000000" w:themeColor="text1"/>
          <w:sz w:val="24"/>
          <w:szCs w:val="24"/>
          <w:lang w:val="lt-LT"/>
        </w:rPr>
        <w:t>Statinio adresas</w:t>
      </w:r>
      <w:r w:rsidRPr="00164874">
        <w:rPr>
          <w:b/>
          <w:bCs/>
          <w:color w:val="000000" w:themeColor="text1"/>
          <w:sz w:val="24"/>
          <w:szCs w:val="24"/>
          <w:lang w:val="lt-LT"/>
        </w:rPr>
        <w:t xml:space="preserve">: </w:t>
      </w:r>
      <w:r w:rsidRPr="00164874">
        <w:rPr>
          <w:color w:val="000000" w:themeColor="text1"/>
          <w:sz w:val="24"/>
          <w:szCs w:val="24"/>
          <w:lang w:val="lt-LT"/>
        </w:rPr>
        <w:t>Raseinių r. sav., Raseinių m., Dariaus ir Girėno g. 28 kiemo teritorija</w:t>
      </w:r>
    </w:p>
    <w:p w14:paraId="62ECC126" w14:textId="77777777" w:rsidR="00164874" w:rsidRPr="00164874" w:rsidRDefault="00164874" w:rsidP="00164874">
      <w:pPr>
        <w:pStyle w:val="Pagrindinistekstas1"/>
        <w:numPr>
          <w:ilvl w:val="0"/>
          <w:numId w:val="62"/>
        </w:numPr>
        <w:tabs>
          <w:tab w:val="left" w:pos="990"/>
        </w:tabs>
        <w:spacing w:after="120"/>
        <w:ind w:left="360"/>
        <w:rPr>
          <w:color w:val="000000" w:themeColor="text1"/>
          <w:sz w:val="24"/>
          <w:szCs w:val="24"/>
          <w:lang w:val="lt-LT"/>
        </w:rPr>
      </w:pPr>
      <w:r w:rsidRPr="00164874">
        <w:rPr>
          <w:b/>
          <w:color w:val="000000" w:themeColor="text1"/>
          <w:sz w:val="24"/>
          <w:szCs w:val="24"/>
          <w:lang w:val="lt-LT"/>
        </w:rPr>
        <w:t>Statinio duomenys</w:t>
      </w:r>
      <w:r w:rsidRPr="00164874">
        <w:rPr>
          <w:b/>
          <w:bCs/>
          <w:color w:val="000000" w:themeColor="text1"/>
          <w:sz w:val="24"/>
          <w:szCs w:val="24"/>
          <w:lang w:val="lt-LT"/>
        </w:rPr>
        <w:t>:</w:t>
      </w:r>
      <w:r w:rsidRPr="00164874">
        <w:rPr>
          <w:color w:val="000000" w:themeColor="text1"/>
          <w:sz w:val="24"/>
          <w:szCs w:val="24"/>
          <w:lang w:val="lt-LT"/>
        </w:rPr>
        <w:t xml:space="preserve"> </w:t>
      </w:r>
    </w:p>
    <w:p w14:paraId="2FBAAF04" w14:textId="77777777" w:rsidR="00164874" w:rsidRPr="00164874" w:rsidRDefault="00164874" w:rsidP="00164874">
      <w:pPr>
        <w:pStyle w:val="Pagrindinistekstas1"/>
        <w:tabs>
          <w:tab w:val="left" w:pos="990"/>
        </w:tabs>
        <w:ind w:left="360"/>
        <w:rPr>
          <w:color w:val="000000" w:themeColor="text1"/>
          <w:sz w:val="24"/>
          <w:szCs w:val="24"/>
          <w:lang w:val="lt-LT"/>
        </w:rPr>
      </w:pPr>
      <w:r w:rsidRPr="00164874">
        <w:rPr>
          <w:color w:val="000000" w:themeColor="text1"/>
          <w:sz w:val="24"/>
          <w:szCs w:val="24"/>
          <w:lang w:val="lt-LT"/>
        </w:rPr>
        <w:t>Statinio statybos rūšis – nauja statyba;</w:t>
      </w:r>
    </w:p>
    <w:p w14:paraId="27D8E89F" w14:textId="77777777" w:rsidR="00164874" w:rsidRPr="00164874" w:rsidRDefault="00164874" w:rsidP="00164874">
      <w:pPr>
        <w:pStyle w:val="Pagrindinistekstas1"/>
        <w:tabs>
          <w:tab w:val="left" w:pos="990"/>
        </w:tabs>
        <w:ind w:left="360"/>
        <w:rPr>
          <w:color w:val="000000" w:themeColor="text1"/>
          <w:sz w:val="24"/>
          <w:szCs w:val="24"/>
          <w:lang w:val="lt-LT"/>
        </w:rPr>
      </w:pPr>
      <w:r w:rsidRPr="00164874">
        <w:rPr>
          <w:color w:val="000000" w:themeColor="text1"/>
          <w:sz w:val="24"/>
          <w:szCs w:val="24"/>
          <w:lang w:val="lt-LT"/>
        </w:rPr>
        <w:t>Statinio paskirtis – kitos paskirties inžineriniai statiniai;</w:t>
      </w:r>
    </w:p>
    <w:p w14:paraId="4760F021" w14:textId="77777777" w:rsidR="00164874" w:rsidRPr="00164874" w:rsidRDefault="00164874" w:rsidP="00164874">
      <w:pPr>
        <w:pStyle w:val="Pagrindinistekstas1"/>
        <w:tabs>
          <w:tab w:val="left" w:pos="990"/>
        </w:tabs>
        <w:ind w:left="360"/>
        <w:rPr>
          <w:color w:val="000000" w:themeColor="text1"/>
          <w:sz w:val="24"/>
          <w:szCs w:val="24"/>
          <w:lang w:val="lt-LT"/>
        </w:rPr>
      </w:pPr>
      <w:r w:rsidRPr="00164874">
        <w:rPr>
          <w:color w:val="000000" w:themeColor="text1"/>
          <w:sz w:val="24"/>
          <w:szCs w:val="24"/>
          <w:lang w:val="lt-LT"/>
        </w:rPr>
        <w:t>Statinio kategorija – nesudėtingasis statinys;</w:t>
      </w:r>
    </w:p>
    <w:p w14:paraId="6CE9100E" w14:textId="77777777" w:rsidR="00164874" w:rsidRPr="00164874" w:rsidRDefault="00164874" w:rsidP="00164874">
      <w:pPr>
        <w:pStyle w:val="Pagrindinistekstas1"/>
        <w:tabs>
          <w:tab w:val="left" w:pos="990"/>
        </w:tabs>
        <w:ind w:left="360"/>
        <w:rPr>
          <w:color w:val="000000" w:themeColor="text1"/>
          <w:sz w:val="24"/>
          <w:szCs w:val="24"/>
          <w:lang w:val="lt-LT"/>
        </w:rPr>
      </w:pPr>
      <w:r w:rsidRPr="00164874">
        <w:rPr>
          <w:color w:val="000000" w:themeColor="text1"/>
          <w:sz w:val="24"/>
          <w:szCs w:val="24"/>
          <w:lang w:val="lt-LT"/>
        </w:rPr>
        <w:t>Inžinerinių statinių grupė – kitos paskirties inžineriniai statiniai;</w:t>
      </w:r>
    </w:p>
    <w:p w14:paraId="4419E2C5" w14:textId="77777777" w:rsidR="00164874" w:rsidRPr="00164874" w:rsidRDefault="00164874" w:rsidP="00164874">
      <w:pPr>
        <w:pStyle w:val="Pagrindinistekstas1"/>
        <w:numPr>
          <w:ilvl w:val="0"/>
          <w:numId w:val="62"/>
        </w:numPr>
        <w:tabs>
          <w:tab w:val="left" w:pos="990"/>
        </w:tabs>
        <w:spacing w:after="120" w:line="360" w:lineRule="auto"/>
        <w:ind w:left="360"/>
        <w:rPr>
          <w:bCs/>
          <w:color w:val="000000" w:themeColor="text1"/>
          <w:sz w:val="24"/>
          <w:szCs w:val="24"/>
          <w:lang w:val="lt-LT"/>
        </w:rPr>
      </w:pPr>
      <w:r w:rsidRPr="00164874">
        <w:rPr>
          <w:b/>
          <w:color w:val="000000" w:themeColor="text1"/>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275"/>
        <w:gridCol w:w="1276"/>
        <w:gridCol w:w="1985"/>
      </w:tblGrid>
      <w:tr w:rsidR="00164874" w:rsidRPr="00164874" w14:paraId="30396986"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01D78CF"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75B05D7C" w14:textId="77777777" w:rsidR="00164874" w:rsidRPr="00164874" w:rsidRDefault="00164874" w:rsidP="008878E2">
            <w:pPr>
              <w:pStyle w:val="Sraas"/>
              <w:jc w:val="center"/>
              <w:rPr>
                <w:sz w:val="24"/>
                <w:szCs w:val="24"/>
                <w:lang w:eastAsia="ar-SA"/>
              </w:rPr>
            </w:pPr>
            <w:r w:rsidRPr="00164874">
              <w:rPr>
                <w:sz w:val="24"/>
                <w:szCs w:val="24"/>
                <w:lang w:eastAsia="ar-SA"/>
              </w:rPr>
              <w:t>Mato vienetas</w:t>
            </w:r>
          </w:p>
        </w:tc>
        <w:tc>
          <w:tcPr>
            <w:tcW w:w="1276" w:type="dxa"/>
            <w:tcBorders>
              <w:top w:val="single" w:sz="4" w:space="0" w:color="auto"/>
              <w:left w:val="single" w:sz="4" w:space="0" w:color="auto"/>
              <w:bottom w:val="single" w:sz="4" w:space="0" w:color="auto"/>
              <w:right w:val="single" w:sz="4" w:space="0" w:color="auto"/>
            </w:tcBorders>
            <w:vAlign w:val="center"/>
          </w:tcPr>
          <w:p w14:paraId="09FF5869"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Kiekis</w:t>
            </w:r>
          </w:p>
        </w:tc>
        <w:tc>
          <w:tcPr>
            <w:tcW w:w="1985" w:type="dxa"/>
            <w:tcBorders>
              <w:top w:val="single" w:sz="4" w:space="0" w:color="auto"/>
              <w:left w:val="single" w:sz="4" w:space="0" w:color="auto"/>
              <w:bottom w:val="single" w:sz="4" w:space="0" w:color="auto"/>
              <w:right w:val="single" w:sz="4" w:space="0" w:color="auto"/>
            </w:tcBorders>
            <w:vAlign w:val="center"/>
          </w:tcPr>
          <w:p w14:paraId="23EF5916"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Pastabos</w:t>
            </w:r>
          </w:p>
        </w:tc>
      </w:tr>
      <w:tr w:rsidR="00164874" w:rsidRPr="00164874" w14:paraId="764998C0"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25920CED"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V. Kiti statiniai</w:t>
            </w:r>
          </w:p>
        </w:tc>
        <w:tc>
          <w:tcPr>
            <w:tcW w:w="1275" w:type="dxa"/>
            <w:tcBorders>
              <w:top w:val="single" w:sz="4" w:space="0" w:color="auto"/>
              <w:left w:val="single" w:sz="4" w:space="0" w:color="auto"/>
              <w:bottom w:val="single" w:sz="4" w:space="0" w:color="auto"/>
              <w:right w:val="single" w:sz="4" w:space="0" w:color="auto"/>
            </w:tcBorders>
            <w:vAlign w:val="center"/>
          </w:tcPr>
          <w:p w14:paraId="6F06B25E" w14:textId="77777777" w:rsidR="00164874" w:rsidRPr="00164874" w:rsidRDefault="00164874" w:rsidP="008878E2">
            <w:pPr>
              <w:pStyle w:val="Sraas"/>
              <w:jc w:val="center"/>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6EF5AAEB"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1AAF36D"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Nesudėtingasis statinys</w:t>
            </w:r>
          </w:p>
        </w:tc>
      </w:tr>
      <w:tr w:rsidR="00164874" w:rsidRPr="00164874" w14:paraId="4B245A0E"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075FD22"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5.1.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497CACBC"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4EFB88A8"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B66A9A" w14:textId="77777777" w:rsidR="00164874" w:rsidRPr="00164874" w:rsidRDefault="00164874" w:rsidP="008878E2">
            <w:pPr>
              <w:jc w:val="center"/>
              <w:rPr>
                <w:rFonts w:ascii="Times New Roman" w:hAnsi="Times New Roman" w:cs="Times New Roman"/>
                <w:sz w:val="24"/>
                <w:szCs w:val="24"/>
              </w:rPr>
            </w:pPr>
          </w:p>
        </w:tc>
      </w:tr>
      <w:tr w:rsidR="00164874" w:rsidRPr="00164874" w14:paraId="2FF54338"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4C9FA932"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5.1.1.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242AC266"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177097BA"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508</w:t>
            </w:r>
          </w:p>
        </w:tc>
        <w:tc>
          <w:tcPr>
            <w:tcW w:w="1985" w:type="dxa"/>
            <w:tcBorders>
              <w:top w:val="single" w:sz="4" w:space="0" w:color="auto"/>
              <w:left w:val="single" w:sz="4" w:space="0" w:color="auto"/>
              <w:bottom w:val="single" w:sz="4" w:space="0" w:color="auto"/>
              <w:right w:val="single" w:sz="4" w:space="0" w:color="auto"/>
            </w:tcBorders>
            <w:vAlign w:val="center"/>
          </w:tcPr>
          <w:p w14:paraId="557977C9" w14:textId="77777777" w:rsidR="00164874" w:rsidRPr="00164874" w:rsidRDefault="00164874" w:rsidP="008878E2">
            <w:pPr>
              <w:jc w:val="center"/>
              <w:rPr>
                <w:rFonts w:ascii="Times New Roman" w:hAnsi="Times New Roman" w:cs="Times New Roman"/>
                <w:sz w:val="24"/>
                <w:szCs w:val="24"/>
              </w:rPr>
            </w:pPr>
          </w:p>
        </w:tc>
      </w:tr>
      <w:tr w:rsidR="00164874" w:rsidRPr="00164874" w14:paraId="476AEF47"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6F209614"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5.2.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502A7C32"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08EB589E"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7B35FB1" w14:textId="77777777" w:rsidR="00164874" w:rsidRPr="00164874" w:rsidRDefault="00164874" w:rsidP="008878E2">
            <w:pPr>
              <w:jc w:val="center"/>
              <w:rPr>
                <w:rFonts w:ascii="Times New Roman" w:hAnsi="Times New Roman" w:cs="Times New Roman"/>
                <w:sz w:val="24"/>
                <w:szCs w:val="24"/>
              </w:rPr>
            </w:pPr>
          </w:p>
        </w:tc>
      </w:tr>
      <w:tr w:rsidR="00164874" w:rsidRPr="00164874" w14:paraId="3F936E11"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6C6A58CC"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5.2.1.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46DD7A6D"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39AE8C3A"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471</w:t>
            </w:r>
          </w:p>
        </w:tc>
        <w:tc>
          <w:tcPr>
            <w:tcW w:w="1985" w:type="dxa"/>
            <w:tcBorders>
              <w:top w:val="single" w:sz="4" w:space="0" w:color="auto"/>
              <w:left w:val="single" w:sz="4" w:space="0" w:color="auto"/>
              <w:bottom w:val="single" w:sz="4" w:space="0" w:color="auto"/>
              <w:right w:val="single" w:sz="4" w:space="0" w:color="auto"/>
            </w:tcBorders>
            <w:vAlign w:val="center"/>
          </w:tcPr>
          <w:p w14:paraId="784664BC" w14:textId="77777777" w:rsidR="00164874" w:rsidRPr="00164874" w:rsidRDefault="00164874" w:rsidP="008878E2">
            <w:pPr>
              <w:jc w:val="center"/>
              <w:rPr>
                <w:rFonts w:ascii="Times New Roman" w:hAnsi="Times New Roman" w:cs="Times New Roman"/>
                <w:sz w:val="24"/>
                <w:szCs w:val="24"/>
              </w:rPr>
            </w:pPr>
          </w:p>
        </w:tc>
      </w:tr>
      <w:tr w:rsidR="00164874" w:rsidRPr="00164874" w14:paraId="56A4780A"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F26010"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5.3.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0E5C1025" w14:textId="77777777" w:rsidR="00164874" w:rsidRPr="00164874" w:rsidRDefault="00164874" w:rsidP="008878E2">
            <w:pPr>
              <w:pStyle w:val="Sraas"/>
              <w:rPr>
                <w:sz w:val="24"/>
                <w:szCs w:val="24"/>
                <w:lang w:eastAsia="ar-SA"/>
              </w:rPr>
            </w:pPr>
            <w:r w:rsidRPr="00164874">
              <w:rPr>
                <w:sz w:val="24"/>
                <w:szCs w:val="24"/>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CE4161B"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53112A0" w14:textId="77777777" w:rsidR="00164874" w:rsidRPr="00164874" w:rsidRDefault="00164874" w:rsidP="008878E2">
            <w:pPr>
              <w:jc w:val="center"/>
              <w:rPr>
                <w:rFonts w:ascii="Times New Roman" w:hAnsi="Times New Roman" w:cs="Times New Roman"/>
                <w:sz w:val="24"/>
                <w:szCs w:val="24"/>
              </w:rPr>
            </w:pPr>
          </w:p>
        </w:tc>
      </w:tr>
      <w:tr w:rsidR="00164874" w:rsidRPr="00164874" w14:paraId="36B3B401"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7E9DF165"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5.3.1.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0C42A0C3" w14:textId="77777777" w:rsidR="00164874" w:rsidRPr="00164874" w:rsidRDefault="00164874" w:rsidP="008878E2">
            <w:pPr>
              <w:pStyle w:val="Sraas"/>
              <w:rPr>
                <w:sz w:val="24"/>
                <w:szCs w:val="24"/>
                <w:lang w:eastAsia="ar-SA"/>
              </w:rPr>
            </w:pPr>
            <w:r w:rsidRPr="00164874">
              <w:rPr>
                <w:sz w:val="24"/>
                <w:szCs w:val="24"/>
                <w:lang w:eastAsia="ar-SA"/>
              </w:rPr>
              <w:t xml:space="preserve">m2 </w:t>
            </w:r>
          </w:p>
        </w:tc>
        <w:tc>
          <w:tcPr>
            <w:tcW w:w="1276" w:type="dxa"/>
            <w:tcBorders>
              <w:top w:val="single" w:sz="4" w:space="0" w:color="auto"/>
              <w:left w:val="single" w:sz="4" w:space="0" w:color="auto"/>
              <w:bottom w:val="single" w:sz="4" w:space="0" w:color="auto"/>
              <w:right w:val="single" w:sz="4" w:space="0" w:color="auto"/>
            </w:tcBorders>
            <w:vAlign w:val="center"/>
          </w:tcPr>
          <w:p w14:paraId="731E100F"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208</w:t>
            </w:r>
          </w:p>
        </w:tc>
        <w:tc>
          <w:tcPr>
            <w:tcW w:w="1985" w:type="dxa"/>
            <w:tcBorders>
              <w:top w:val="single" w:sz="4" w:space="0" w:color="auto"/>
              <w:left w:val="single" w:sz="4" w:space="0" w:color="auto"/>
              <w:bottom w:val="single" w:sz="4" w:space="0" w:color="auto"/>
              <w:right w:val="single" w:sz="4" w:space="0" w:color="auto"/>
            </w:tcBorders>
            <w:vAlign w:val="center"/>
          </w:tcPr>
          <w:p w14:paraId="635B0AA1" w14:textId="77777777" w:rsidR="00164874" w:rsidRPr="00164874" w:rsidRDefault="00164874" w:rsidP="008878E2">
            <w:pPr>
              <w:jc w:val="center"/>
              <w:rPr>
                <w:rFonts w:ascii="Times New Roman" w:hAnsi="Times New Roman" w:cs="Times New Roman"/>
                <w:sz w:val="24"/>
                <w:szCs w:val="24"/>
              </w:rPr>
            </w:pPr>
          </w:p>
        </w:tc>
      </w:tr>
      <w:tr w:rsidR="00164874" w:rsidRPr="00164874" w14:paraId="5BC3F534"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270D6B53"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5.4.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48DB0447"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53FE951"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FE693E1" w14:textId="77777777" w:rsidR="00164874" w:rsidRPr="00164874" w:rsidRDefault="00164874" w:rsidP="008878E2">
            <w:pPr>
              <w:jc w:val="center"/>
              <w:rPr>
                <w:rFonts w:ascii="Times New Roman" w:hAnsi="Times New Roman" w:cs="Times New Roman"/>
                <w:sz w:val="24"/>
                <w:szCs w:val="24"/>
              </w:rPr>
            </w:pPr>
          </w:p>
        </w:tc>
      </w:tr>
      <w:tr w:rsidR="00164874" w:rsidRPr="00164874" w14:paraId="0AF40362"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7A2BD43"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5.4.1.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09436000"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78C69D5D"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vAlign w:val="center"/>
          </w:tcPr>
          <w:p w14:paraId="768FEFEB" w14:textId="77777777" w:rsidR="00164874" w:rsidRPr="00164874" w:rsidRDefault="00164874" w:rsidP="008878E2">
            <w:pPr>
              <w:jc w:val="center"/>
              <w:rPr>
                <w:rFonts w:ascii="Times New Roman" w:hAnsi="Times New Roman" w:cs="Times New Roman"/>
                <w:sz w:val="24"/>
                <w:szCs w:val="24"/>
              </w:rPr>
            </w:pPr>
          </w:p>
        </w:tc>
      </w:tr>
      <w:tr w:rsidR="00164874" w:rsidRPr="00164874" w14:paraId="1C3F7373"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4E328790"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5.5.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03878BAA"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02059EE7"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CADA27D" w14:textId="77777777" w:rsidR="00164874" w:rsidRPr="00164874" w:rsidRDefault="00164874" w:rsidP="008878E2">
            <w:pPr>
              <w:jc w:val="center"/>
              <w:rPr>
                <w:rFonts w:ascii="Times New Roman" w:hAnsi="Times New Roman" w:cs="Times New Roman"/>
                <w:sz w:val="24"/>
                <w:szCs w:val="24"/>
              </w:rPr>
            </w:pPr>
          </w:p>
        </w:tc>
      </w:tr>
      <w:tr w:rsidR="00164874" w:rsidRPr="00164874" w14:paraId="4089DC4C"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3CCBAF"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5.5.1.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3C5EC84C"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1B36EFA4"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59</w:t>
            </w:r>
          </w:p>
        </w:tc>
        <w:tc>
          <w:tcPr>
            <w:tcW w:w="1985" w:type="dxa"/>
            <w:tcBorders>
              <w:top w:val="single" w:sz="4" w:space="0" w:color="auto"/>
              <w:left w:val="single" w:sz="4" w:space="0" w:color="auto"/>
              <w:bottom w:val="single" w:sz="4" w:space="0" w:color="auto"/>
              <w:right w:val="single" w:sz="4" w:space="0" w:color="auto"/>
            </w:tcBorders>
            <w:vAlign w:val="center"/>
          </w:tcPr>
          <w:p w14:paraId="25942CDD" w14:textId="77777777" w:rsidR="00164874" w:rsidRPr="00164874" w:rsidRDefault="00164874" w:rsidP="008878E2">
            <w:pPr>
              <w:jc w:val="center"/>
              <w:rPr>
                <w:rFonts w:ascii="Times New Roman" w:hAnsi="Times New Roman" w:cs="Times New Roman"/>
                <w:sz w:val="24"/>
                <w:szCs w:val="24"/>
              </w:rPr>
            </w:pPr>
          </w:p>
        </w:tc>
      </w:tr>
      <w:tr w:rsidR="00164874" w:rsidRPr="00164874" w14:paraId="0B135A76"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3D52A6D"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5.6.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23C950C5"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7D2C5FBE"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A61F57C" w14:textId="77777777" w:rsidR="00164874" w:rsidRPr="00164874" w:rsidRDefault="00164874" w:rsidP="008878E2">
            <w:pPr>
              <w:jc w:val="center"/>
              <w:rPr>
                <w:rFonts w:ascii="Times New Roman" w:hAnsi="Times New Roman" w:cs="Times New Roman"/>
                <w:sz w:val="24"/>
                <w:szCs w:val="24"/>
              </w:rPr>
            </w:pPr>
          </w:p>
        </w:tc>
      </w:tr>
      <w:tr w:rsidR="00164874" w:rsidRPr="00164874" w14:paraId="3349BB1A"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0820E21"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5.6.1.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1864B061"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69CF290B"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104</w:t>
            </w:r>
          </w:p>
        </w:tc>
        <w:tc>
          <w:tcPr>
            <w:tcW w:w="1985" w:type="dxa"/>
            <w:tcBorders>
              <w:top w:val="single" w:sz="4" w:space="0" w:color="auto"/>
              <w:left w:val="single" w:sz="4" w:space="0" w:color="auto"/>
              <w:bottom w:val="single" w:sz="4" w:space="0" w:color="auto"/>
              <w:right w:val="single" w:sz="4" w:space="0" w:color="auto"/>
            </w:tcBorders>
            <w:vAlign w:val="center"/>
          </w:tcPr>
          <w:p w14:paraId="4B666BFE" w14:textId="77777777" w:rsidR="00164874" w:rsidRPr="00164874" w:rsidRDefault="00164874" w:rsidP="008878E2">
            <w:pPr>
              <w:jc w:val="center"/>
              <w:rPr>
                <w:rFonts w:ascii="Times New Roman" w:hAnsi="Times New Roman" w:cs="Times New Roman"/>
                <w:sz w:val="24"/>
                <w:szCs w:val="24"/>
              </w:rPr>
            </w:pPr>
          </w:p>
        </w:tc>
      </w:tr>
      <w:tr w:rsidR="00164874" w:rsidRPr="00164874" w14:paraId="345F9159"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2E9BA764"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5.7. Kiemo statinys:</w:t>
            </w:r>
          </w:p>
        </w:tc>
        <w:tc>
          <w:tcPr>
            <w:tcW w:w="1275" w:type="dxa"/>
            <w:tcBorders>
              <w:top w:val="single" w:sz="4" w:space="0" w:color="auto"/>
              <w:left w:val="single" w:sz="4" w:space="0" w:color="auto"/>
              <w:bottom w:val="single" w:sz="4" w:space="0" w:color="auto"/>
              <w:right w:val="single" w:sz="4" w:space="0" w:color="auto"/>
            </w:tcBorders>
            <w:vAlign w:val="center"/>
          </w:tcPr>
          <w:p w14:paraId="24718417" w14:textId="77777777" w:rsidR="00164874" w:rsidRPr="00164874" w:rsidRDefault="00164874" w:rsidP="008878E2">
            <w:pPr>
              <w:pStyle w:val="Sraas"/>
              <w:rPr>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31E53B40" w14:textId="77777777" w:rsidR="00164874" w:rsidRPr="00164874" w:rsidRDefault="00164874" w:rsidP="008878E2">
            <w:pPr>
              <w:ind w:firstLine="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21ED85F" w14:textId="77777777" w:rsidR="00164874" w:rsidRPr="00164874" w:rsidRDefault="00164874" w:rsidP="008878E2">
            <w:pPr>
              <w:jc w:val="center"/>
              <w:rPr>
                <w:rFonts w:ascii="Times New Roman" w:hAnsi="Times New Roman" w:cs="Times New Roman"/>
                <w:sz w:val="24"/>
                <w:szCs w:val="24"/>
              </w:rPr>
            </w:pPr>
          </w:p>
        </w:tc>
      </w:tr>
      <w:tr w:rsidR="00164874" w:rsidRPr="00164874" w14:paraId="71834A94" w14:textId="77777777" w:rsidTr="008878E2">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5157DF32" w14:textId="77777777" w:rsidR="00164874" w:rsidRPr="00164874" w:rsidRDefault="00164874" w:rsidP="008878E2">
            <w:pPr>
              <w:jc w:val="center"/>
              <w:rPr>
                <w:rFonts w:ascii="Times New Roman" w:hAnsi="Times New Roman" w:cs="Times New Roman"/>
                <w:sz w:val="24"/>
                <w:szCs w:val="24"/>
              </w:rPr>
            </w:pPr>
            <w:r w:rsidRPr="00164874">
              <w:rPr>
                <w:rFonts w:ascii="Times New Roman" w:hAnsi="Times New Roman" w:cs="Times New Roman"/>
                <w:sz w:val="24"/>
                <w:szCs w:val="24"/>
              </w:rPr>
              <w:t>5.7.1. Kiemo statinio plotas.</w:t>
            </w:r>
          </w:p>
        </w:tc>
        <w:tc>
          <w:tcPr>
            <w:tcW w:w="1275" w:type="dxa"/>
            <w:tcBorders>
              <w:top w:val="single" w:sz="4" w:space="0" w:color="auto"/>
              <w:left w:val="single" w:sz="4" w:space="0" w:color="auto"/>
              <w:bottom w:val="single" w:sz="4" w:space="0" w:color="auto"/>
              <w:right w:val="single" w:sz="4" w:space="0" w:color="auto"/>
            </w:tcBorders>
            <w:vAlign w:val="center"/>
          </w:tcPr>
          <w:p w14:paraId="331A4F2A" w14:textId="77777777" w:rsidR="00164874" w:rsidRPr="00164874" w:rsidRDefault="00164874" w:rsidP="008878E2">
            <w:pPr>
              <w:pStyle w:val="Sraas"/>
              <w:rPr>
                <w:sz w:val="24"/>
                <w:szCs w:val="24"/>
                <w:lang w:eastAsia="ar-SA"/>
              </w:rPr>
            </w:pPr>
            <w:r w:rsidRPr="00164874">
              <w:rPr>
                <w:sz w:val="24"/>
                <w:szCs w:val="24"/>
                <w:lang w:eastAsia="ar-SA"/>
              </w:rPr>
              <w:t>m2</w:t>
            </w:r>
          </w:p>
        </w:tc>
        <w:tc>
          <w:tcPr>
            <w:tcW w:w="1276" w:type="dxa"/>
            <w:tcBorders>
              <w:top w:val="single" w:sz="4" w:space="0" w:color="auto"/>
              <w:left w:val="single" w:sz="4" w:space="0" w:color="auto"/>
              <w:bottom w:val="single" w:sz="4" w:space="0" w:color="auto"/>
              <w:right w:val="single" w:sz="4" w:space="0" w:color="auto"/>
            </w:tcBorders>
            <w:vAlign w:val="center"/>
          </w:tcPr>
          <w:p w14:paraId="135BDB79" w14:textId="77777777" w:rsidR="00164874" w:rsidRPr="00164874" w:rsidRDefault="00164874" w:rsidP="008878E2">
            <w:pPr>
              <w:ind w:firstLine="4"/>
              <w:jc w:val="center"/>
              <w:rPr>
                <w:rFonts w:ascii="Times New Roman" w:hAnsi="Times New Roman" w:cs="Times New Roman"/>
                <w:sz w:val="24"/>
                <w:szCs w:val="24"/>
              </w:rPr>
            </w:pPr>
            <w:r w:rsidRPr="00164874">
              <w:rPr>
                <w:rFonts w:ascii="Times New Roman" w:hAnsi="Times New Roman" w:cs="Times New Roman"/>
                <w:sz w:val="24"/>
                <w:szCs w:val="24"/>
              </w:rPr>
              <w:t>76</w:t>
            </w:r>
          </w:p>
        </w:tc>
        <w:tc>
          <w:tcPr>
            <w:tcW w:w="1985" w:type="dxa"/>
            <w:tcBorders>
              <w:top w:val="single" w:sz="4" w:space="0" w:color="auto"/>
              <w:left w:val="single" w:sz="4" w:space="0" w:color="auto"/>
              <w:bottom w:val="single" w:sz="4" w:space="0" w:color="auto"/>
              <w:right w:val="single" w:sz="4" w:space="0" w:color="auto"/>
            </w:tcBorders>
            <w:vAlign w:val="center"/>
          </w:tcPr>
          <w:p w14:paraId="45FF62EF" w14:textId="77777777" w:rsidR="00164874" w:rsidRPr="00164874" w:rsidRDefault="00164874" w:rsidP="008878E2">
            <w:pPr>
              <w:jc w:val="center"/>
              <w:rPr>
                <w:rFonts w:ascii="Times New Roman" w:hAnsi="Times New Roman" w:cs="Times New Roman"/>
                <w:sz w:val="24"/>
                <w:szCs w:val="24"/>
              </w:rPr>
            </w:pPr>
          </w:p>
        </w:tc>
      </w:tr>
    </w:tbl>
    <w:p w14:paraId="54D11536" w14:textId="77777777" w:rsidR="00164874" w:rsidRPr="00164874" w:rsidRDefault="00164874" w:rsidP="00164874">
      <w:pPr>
        <w:pStyle w:val="Pagrindinistekstas1"/>
        <w:tabs>
          <w:tab w:val="left" w:pos="990"/>
        </w:tabs>
        <w:spacing w:line="360" w:lineRule="auto"/>
        <w:ind w:left="360"/>
        <w:rPr>
          <w:bCs/>
          <w:color w:val="000000" w:themeColor="text1"/>
          <w:sz w:val="24"/>
          <w:szCs w:val="24"/>
          <w:lang w:val="lt-LT"/>
        </w:rPr>
      </w:pPr>
    </w:p>
    <w:p w14:paraId="7427A5C9" w14:textId="77777777" w:rsidR="00164874" w:rsidRPr="00164874" w:rsidRDefault="00164874" w:rsidP="00164874">
      <w:pPr>
        <w:pStyle w:val="Pagrindinistekstas1"/>
        <w:numPr>
          <w:ilvl w:val="0"/>
          <w:numId w:val="70"/>
        </w:numPr>
        <w:tabs>
          <w:tab w:val="left" w:pos="990"/>
        </w:tabs>
        <w:spacing w:after="120" w:line="276" w:lineRule="auto"/>
        <w:rPr>
          <w:b/>
          <w:color w:val="000000" w:themeColor="text1"/>
          <w:sz w:val="24"/>
          <w:szCs w:val="24"/>
          <w:lang w:val="lt-LT"/>
        </w:rPr>
      </w:pPr>
      <w:r w:rsidRPr="00164874">
        <w:rPr>
          <w:b/>
          <w:color w:val="000000" w:themeColor="text1"/>
          <w:sz w:val="24"/>
          <w:szCs w:val="24"/>
          <w:lang w:val="lt-LT"/>
        </w:rPr>
        <w:lastRenderedPageBreak/>
        <w:t>Preliminarus statybos darbų aprašymas (Darbų kiekiai pateikti projekte „Raseinių m. Dariaus ir Girėno g. 28 daugiabučio namo kiemo aikštelė“ 4infra.LT-2024-70):</w:t>
      </w:r>
    </w:p>
    <w:p w14:paraId="301002D0" w14:textId="77777777" w:rsidR="00164874" w:rsidRPr="00164874" w:rsidRDefault="00164874" w:rsidP="00164874">
      <w:pPr>
        <w:pStyle w:val="Pagrindinistekstas1"/>
        <w:tabs>
          <w:tab w:val="left" w:pos="990"/>
        </w:tabs>
        <w:spacing w:line="276" w:lineRule="auto"/>
        <w:ind w:left="720"/>
        <w:rPr>
          <w:b/>
          <w:color w:val="000000" w:themeColor="text1"/>
          <w:sz w:val="24"/>
          <w:szCs w:val="24"/>
          <w:u w:val="single"/>
          <w:lang w:val="lt-LT"/>
        </w:rPr>
      </w:pPr>
      <w:r w:rsidRPr="00164874">
        <w:rPr>
          <w:b/>
          <w:color w:val="000000" w:themeColor="text1"/>
          <w:sz w:val="24"/>
          <w:szCs w:val="24"/>
          <w:u w:val="single"/>
          <w:lang w:val="lt-LT"/>
        </w:rPr>
        <w:t>Kiemo įrengimo darbai: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49"/>
        <w:gridCol w:w="992"/>
        <w:gridCol w:w="851"/>
        <w:gridCol w:w="1134"/>
      </w:tblGrid>
      <w:tr w:rsidR="00164874" w:rsidRPr="00164874" w14:paraId="3B463292" w14:textId="77777777" w:rsidTr="008878E2">
        <w:trPr>
          <w:cantSplit/>
          <w:trHeight w:val="851"/>
          <w:tblHeader/>
          <w:jc w:val="center"/>
        </w:trPr>
        <w:tc>
          <w:tcPr>
            <w:tcW w:w="5949" w:type="dxa"/>
            <w:tcBorders>
              <w:top w:val="single" w:sz="4" w:space="0" w:color="auto"/>
              <w:bottom w:val="single" w:sz="4" w:space="0" w:color="auto"/>
            </w:tcBorders>
            <w:vAlign w:val="center"/>
          </w:tcPr>
          <w:p w14:paraId="7148A38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Pavadinimas ir techninės</w:t>
            </w:r>
          </w:p>
          <w:p w14:paraId="0AB6543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charakteristikos</w:t>
            </w:r>
          </w:p>
        </w:tc>
        <w:tc>
          <w:tcPr>
            <w:tcW w:w="992" w:type="dxa"/>
            <w:tcBorders>
              <w:top w:val="single" w:sz="4" w:space="0" w:color="auto"/>
              <w:bottom w:val="single" w:sz="4" w:space="0" w:color="auto"/>
            </w:tcBorders>
            <w:vAlign w:val="center"/>
          </w:tcPr>
          <w:p w14:paraId="0FC90092"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Žymuo</w:t>
            </w:r>
          </w:p>
        </w:tc>
        <w:tc>
          <w:tcPr>
            <w:tcW w:w="851" w:type="dxa"/>
            <w:tcBorders>
              <w:top w:val="single" w:sz="4" w:space="0" w:color="auto"/>
              <w:bottom w:val="single" w:sz="4" w:space="0" w:color="auto"/>
            </w:tcBorders>
            <w:vAlign w:val="center"/>
          </w:tcPr>
          <w:p w14:paraId="2D27A4E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Mato vnt.</w:t>
            </w:r>
          </w:p>
        </w:tc>
        <w:tc>
          <w:tcPr>
            <w:tcW w:w="1134" w:type="dxa"/>
            <w:tcBorders>
              <w:top w:val="single" w:sz="4" w:space="0" w:color="auto"/>
              <w:bottom w:val="single" w:sz="4" w:space="0" w:color="auto"/>
            </w:tcBorders>
            <w:vAlign w:val="center"/>
          </w:tcPr>
          <w:p w14:paraId="64EEE14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Kiekis</w:t>
            </w:r>
          </w:p>
        </w:tc>
      </w:tr>
      <w:tr w:rsidR="00164874" w:rsidRPr="00164874" w14:paraId="616D0664" w14:textId="77777777" w:rsidTr="008878E2">
        <w:trPr>
          <w:cantSplit/>
          <w:jc w:val="center"/>
        </w:trPr>
        <w:tc>
          <w:tcPr>
            <w:tcW w:w="5949" w:type="dxa"/>
            <w:tcBorders>
              <w:top w:val="single" w:sz="4" w:space="0" w:color="auto"/>
              <w:bottom w:val="single" w:sz="4" w:space="0" w:color="auto"/>
            </w:tcBorders>
            <w:vAlign w:val="bottom"/>
          </w:tcPr>
          <w:p w14:paraId="0F0EDE96" w14:textId="77777777" w:rsidR="00164874" w:rsidRPr="00164874" w:rsidRDefault="00164874" w:rsidP="008878E2">
            <w:pPr>
              <w:spacing w:before="240" w:after="240" w:line="240" w:lineRule="auto"/>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Paruošiamieji darbai</w:t>
            </w:r>
          </w:p>
        </w:tc>
        <w:tc>
          <w:tcPr>
            <w:tcW w:w="992" w:type="dxa"/>
            <w:tcBorders>
              <w:top w:val="single" w:sz="4" w:space="0" w:color="auto"/>
              <w:bottom w:val="single" w:sz="4" w:space="0" w:color="auto"/>
            </w:tcBorders>
            <w:vAlign w:val="bottom"/>
          </w:tcPr>
          <w:p w14:paraId="487DE84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21449FB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60B02AF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3395969B" w14:textId="77777777" w:rsidTr="008878E2">
        <w:trPr>
          <w:cantSplit/>
          <w:trHeight w:val="233"/>
          <w:jc w:val="center"/>
        </w:trPr>
        <w:tc>
          <w:tcPr>
            <w:tcW w:w="5949" w:type="dxa"/>
            <w:tcBorders>
              <w:top w:val="single" w:sz="4" w:space="0" w:color="auto"/>
              <w:bottom w:val="nil"/>
            </w:tcBorders>
            <w:vAlign w:val="bottom"/>
          </w:tcPr>
          <w:p w14:paraId="2E9B212A"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Kelio ženklų ant </w:t>
            </w:r>
            <w:proofErr w:type="spellStart"/>
            <w:r w:rsidRPr="00164874">
              <w:rPr>
                <w:rFonts w:ascii="Times New Roman" w:eastAsia="Times New Roman" w:hAnsi="Times New Roman" w:cs="Times New Roman"/>
                <w:sz w:val="24"/>
                <w:szCs w:val="24"/>
              </w:rPr>
              <w:t>vienstiebių</w:t>
            </w:r>
            <w:proofErr w:type="spellEnd"/>
            <w:r w:rsidRPr="00164874">
              <w:rPr>
                <w:rFonts w:ascii="Times New Roman" w:eastAsia="Times New Roman" w:hAnsi="Times New Roman" w:cs="Times New Roman"/>
                <w:sz w:val="24"/>
                <w:szCs w:val="24"/>
              </w:rPr>
              <w:t xml:space="preserve"> atramų su vienu skydu demontavimas, išvežimas iki 15,0 km atstumu</w:t>
            </w:r>
          </w:p>
        </w:tc>
        <w:tc>
          <w:tcPr>
            <w:tcW w:w="992" w:type="dxa"/>
            <w:tcBorders>
              <w:top w:val="single" w:sz="4" w:space="0" w:color="auto"/>
              <w:bottom w:val="nil"/>
            </w:tcBorders>
            <w:vAlign w:val="bottom"/>
          </w:tcPr>
          <w:p w14:paraId="1054253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2.2.7</w:t>
            </w:r>
          </w:p>
        </w:tc>
        <w:tc>
          <w:tcPr>
            <w:tcW w:w="851" w:type="dxa"/>
            <w:tcBorders>
              <w:top w:val="single" w:sz="4" w:space="0" w:color="auto"/>
              <w:bottom w:val="nil"/>
            </w:tcBorders>
          </w:tcPr>
          <w:p w14:paraId="0725A55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Vnt.</w:t>
            </w:r>
          </w:p>
        </w:tc>
        <w:tc>
          <w:tcPr>
            <w:tcW w:w="1134" w:type="dxa"/>
            <w:tcBorders>
              <w:top w:val="single" w:sz="4" w:space="0" w:color="auto"/>
              <w:bottom w:val="nil"/>
            </w:tcBorders>
          </w:tcPr>
          <w:p w14:paraId="4A4426E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w:t>
            </w:r>
          </w:p>
        </w:tc>
      </w:tr>
      <w:tr w:rsidR="00164874" w:rsidRPr="00164874" w14:paraId="10A801CF" w14:textId="77777777" w:rsidTr="008878E2">
        <w:trPr>
          <w:cantSplit/>
          <w:trHeight w:val="233"/>
          <w:jc w:val="center"/>
        </w:trPr>
        <w:tc>
          <w:tcPr>
            <w:tcW w:w="5949" w:type="dxa"/>
            <w:tcBorders>
              <w:top w:val="single" w:sz="4" w:space="0" w:color="auto"/>
              <w:bottom w:val="nil"/>
            </w:tcBorders>
          </w:tcPr>
          <w:p w14:paraId="0CBF899C"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Asfaltbetonio dangos nufrezavimas freza su automatiniu aukščio reguliavimu (h – 10 cm) ir panaudojimas skaldos pagrindo įrengimui</w:t>
            </w:r>
          </w:p>
        </w:tc>
        <w:tc>
          <w:tcPr>
            <w:tcW w:w="992" w:type="dxa"/>
            <w:tcBorders>
              <w:top w:val="single" w:sz="4" w:space="0" w:color="auto"/>
              <w:bottom w:val="nil"/>
            </w:tcBorders>
          </w:tcPr>
          <w:p w14:paraId="2B0EDC3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2.2.6</w:t>
            </w:r>
          </w:p>
        </w:tc>
        <w:tc>
          <w:tcPr>
            <w:tcW w:w="851" w:type="dxa"/>
            <w:tcBorders>
              <w:top w:val="single" w:sz="4" w:space="0" w:color="auto"/>
              <w:bottom w:val="nil"/>
            </w:tcBorders>
          </w:tcPr>
          <w:p w14:paraId="7423332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r w:rsidRPr="00164874">
              <w:rPr>
                <w:rFonts w:ascii="Times New Roman" w:eastAsia="Times New Roman" w:hAnsi="Times New Roman" w:cs="Times New Roman"/>
                <w:sz w:val="24"/>
                <w:szCs w:val="24"/>
              </w:rPr>
              <w:t>/m³</w:t>
            </w:r>
          </w:p>
        </w:tc>
        <w:tc>
          <w:tcPr>
            <w:tcW w:w="1134" w:type="dxa"/>
            <w:tcBorders>
              <w:top w:val="single" w:sz="4" w:space="0" w:color="auto"/>
              <w:bottom w:val="nil"/>
            </w:tcBorders>
          </w:tcPr>
          <w:p w14:paraId="056F0F3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540/54</w:t>
            </w:r>
          </w:p>
        </w:tc>
      </w:tr>
      <w:tr w:rsidR="00164874" w:rsidRPr="00164874" w14:paraId="197CB8D9" w14:textId="77777777" w:rsidTr="008878E2">
        <w:trPr>
          <w:cantSplit/>
          <w:trHeight w:val="233"/>
          <w:jc w:val="center"/>
        </w:trPr>
        <w:tc>
          <w:tcPr>
            <w:tcW w:w="5949" w:type="dxa"/>
            <w:tcBorders>
              <w:top w:val="single" w:sz="4" w:space="0" w:color="auto"/>
              <w:bottom w:val="nil"/>
            </w:tcBorders>
          </w:tcPr>
          <w:p w14:paraId="185A1E98"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Gatvės bortų išardymas ir išvežimas</w:t>
            </w:r>
          </w:p>
        </w:tc>
        <w:tc>
          <w:tcPr>
            <w:tcW w:w="992" w:type="dxa"/>
            <w:tcBorders>
              <w:top w:val="single" w:sz="4" w:space="0" w:color="auto"/>
              <w:bottom w:val="nil"/>
            </w:tcBorders>
          </w:tcPr>
          <w:p w14:paraId="5454702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2.2.6</w:t>
            </w:r>
          </w:p>
        </w:tc>
        <w:tc>
          <w:tcPr>
            <w:tcW w:w="851" w:type="dxa"/>
            <w:tcBorders>
              <w:top w:val="single" w:sz="4" w:space="0" w:color="auto"/>
              <w:bottom w:val="nil"/>
            </w:tcBorders>
          </w:tcPr>
          <w:p w14:paraId="465E83B2"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m/m³</w:t>
            </w:r>
          </w:p>
        </w:tc>
        <w:tc>
          <w:tcPr>
            <w:tcW w:w="1134" w:type="dxa"/>
            <w:tcBorders>
              <w:top w:val="single" w:sz="4" w:space="0" w:color="auto"/>
              <w:bottom w:val="nil"/>
            </w:tcBorders>
          </w:tcPr>
          <w:p w14:paraId="32EF181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72/3,3</w:t>
            </w:r>
          </w:p>
        </w:tc>
      </w:tr>
      <w:tr w:rsidR="00164874" w:rsidRPr="00164874" w14:paraId="6F54AEB8" w14:textId="77777777" w:rsidTr="008878E2">
        <w:trPr>
          <w:cantSplit/>
          <w:trHeight w:val="233"/>
          <w:jc w:val="center"/>
        </w:trPr>
        <w:tc>
          <w:tcPr>
            <w:tcW w:w="5949" w:type="dxa"/>
            <w:tcBorders>
              <w:top w:val="single" w:sz="4" w:space="0" w:color="auto"/>
              <w:bottom w:val="nil"/>
            </w:tcBorders>
          </w:tcPr>
          <w:p w14:paraId="60CC2C08"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Vejos bortų išardymas ir išvežimas</w:t>
            </w:r>
          </w:p>
        </w:tc>
        <w:tc>
          <w:tcPr>
            <w:tcW w:w="992" w:type="dxa"/>
            <w:tcBorders>
              <w:top w:val="single" w:sz="4" w:space="0" w:color="auto"/>
              <w:bottom w:val="nil"/>
            </w:tcBorders>
          </w:tcPr>
          <w:p w14:paraId="13C2088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2.2.6</w:t>
            </w:r>
          </w:p>
        </w:tc>
        <w:tc>
          <w:tcPr>
            <w:tcW w:w="851" w:type="dxa"/>
            <w:tcBorders>
              <w:top w:val="single" w:sz="4" w:space="0" w:color="auto"/>
              <w:bottom w:val="nil"/>
            </w:tcBorders>
          </w:tcPr>
          <w:p w14:paraId="15CDB97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m/m³</w:t>
            </w:r>
          </w:p>
        </w:tc>
        <w:tc>
          <w:tcPr>
            <w:tcW w:w="1134" w:type="dxa"/>
            <w:tcBorders>
              <w:top w:val="single" w:sz="4" w:space="0" w:color="auto"/>
              <w:bottom w:val="nil"/>
            </w:tcBorders>
          </w:tcPr>
          <w:p w14:paraId="1050302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173/2,8</w:t>
            </w:r>
          </w:p>
        </w:tc>
      </w:tr>
      <w:tr w:rsidR="00164874" w:rsidRPr="00164874" w14:paraId="74C3BB26" w14:textId="77777777" w:rsidTr="008878E2">
        <w:trPr>
          <w:cantSplit/>
          <w:trHeight w:val="233"/>
          <w:jc w:val="center"/>
        </w:trPr>
        <w:tc>
          <w:tcPr>
            <w:tcW w:w="5949" w:type="dxa"/>
            <w:tcBorders>
              <w:top w:val="single" w:sz="4" w:space="0" w:color="auto"/>
              <w:bottom w:val="nil"/>
            </w:tcBorders>
          </w:tcPr>
          <w:p w14:paraId="1EBFC587" w14:textId="77777777" w:rsidR="00164874" w:rsidRPr="00164874" w:rsidRDefault="00164874" w:rsidP="008878E2">
            <w:pPr>
              <w:spacing w:after="0" w:line="240" w:lineRule="auto"/>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Betonionių</w:t>
            </w:r>
            <w:proofErr w:type="spellEnd"/>
            <w:r w:rsidRPr="00164874">
              <w:rPr>
                <w:rFonts w:ascii="Times New Roman" w:eastAsia="Times New Roman" w:hAnsi="Times New Roman" w:cs="Times New Roman"/>
                <w:sz w:val="24"/>
                <w:szCs w:val="24"/>
              </w:rPr>
              <w:t xml:space="preserve"> plytelių išardymas ir išvežimas</w:t>
            </w:r>
          </w:p>
        </w:tc>
        <w:tc>
          <w:tcPr>
            <w:tcW w:w="992" w:type="dxa"/>
            <w:tcBorders>
              <w:top w:val="single" w:sz="4" w:space="0" w:color="auto"/>
              <w:bottom w:val="nil"/>
            </w:tcBorders>
          </w:tcPr>
          <w:p w14:paraId="3E09891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2.2.8</w:t>
            </w:r>
          </w:p>
        </w:tc>
        <w:tc>
          <w:tcPr>
            <w:tcW w:w="851" w:type="dxa"/>
            <w:tcBorders>
              <w:top w:val="single" w:sz="4" w:space="0" w:color="auto"/>
              <w:bottom w:val="nil"/>
            </w:tcBorders>
          </w:tcPr>
          <w:p w14:paraId="0EDDD27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nil"/>
            </w:tcBorders>
          </w:tcPr>
          <w:p w14:paraId="6EDECF4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215/18</w:t>
            </w:r>
          </w:p>
        </w:tc>
      </w:tr>
      <w:tr w:rsidR="00164874" w:rsidRPr="00164874" w14:paraId="17986565" w14:textId="77777777" w:rsidTr="008878E2">
        <w:trPr>
          <w:cantSplit/>
          <w:trHeight w:val="233"/>
          <w:jc w:val="center"/>
        </w:trPr>
        <w:tc>
          <w:tcPr>
            <w:tcW w:w="5949" w:type="dxa"/>
            <w:tcBorders>
              <w:top w:val="single" w:sz="4" w:space="0" w:color="auto"/>
              <w:bottom w:val="nil"/>
            </w:tcBorders>
          </w:tcPr>
          <w:p w14:paraId="13EF9C84"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Betono atliekų išvežimas</w:t>
            </w:r>
          </w:p>
        </w:tc>
        <w:tc>
          <w:tcPr>
            <w:tcW w:w="992" w:type="dxa"/>
            <w:tcBorders>
              <w:top w:val="single" w:sz="4" w:space="0" w:color="auto"/>
              <w:bottom w:val="nil"/>
            </w:tcBorders>
          </w:tcPr>
          <w:p w14:paraId="6A54233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2.2.8</w:t>
            </w:r>
          </w:p>
        </w:tc>
        <w:tc>
          <w:tcPr>
            <w:tcW w:w="851" w:type="dxa"/>
            <w:tcBorders>
              <w:top w:val="single" w:sz="4" w:space="0" w:color="auto"/>
              <w:bottom w:val="nil"/>
            </w:tcBorders>
          </w:tcPr>
          <w:p w14:paraId="38D87FE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w:t>
            </w:r>
          </w:p>
        </w:tc>
        <w:tc>
          <w:tcPr>
            <w:tcW w:w="1134" w:type="dxa"/>
            <w:tcBorders>
              <w:top w:val="single" w:sz="4" w:space="0" w:color="auto"/>
              <w:bottom w:val="nil"/>
            </w:tcBorders>
          </w:tcPr>
          <w:p w14:paraId="64AE8E5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60</w:t>
            </w:r>
          </w:p>
        </w:tc>
      </w:tr>
      <w:tr w:rsidR="00164874" w:rsidRPr="00164874" w14:paraId="012AFBCD" w14:textId="77777777" w:rsidTr="008878E2">
        <w:trPr>
          <w:cantSplit/>
          <w:trHeight w:val="233"/>
          <w:jc w:val="center"/>
        </w:trPr>
        <w:tc>
          <w:tcPr>
            <w:tcW w:w="5949" w:type="dxa"/>
            <w:tcBorders>
              <w:top w:val="single" w:sz="4" w:space="0" w:color="auto"/>
              <w:bottom w:val="nil"/>
            </w:tcBorders>
          </w:tcPr>
          <w:p w14:paraId="4C76A4D7"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Apžiūros šulinių plaukiojančio tipo liukų D400 (klasės)  įrengimas ant esamų šulinių  (aklini) -Važiuojamojoje dalyje</w:t>
            </w:r>
          </w:p>
        </w:tc>
        <w:tc>
          <w:tcPr>
            <w:tcW w:w="992" w:type="dxa"/>
            <w:tcBorders>
              <w:top w:val="single" w:sz="4" w:space="0" w:color="auto"/>
              <w:bottom w:val="nil"/>
            </w:tcBorders>
          </w:tcPr>
          <w:p w14:paraId="7E9E9B1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2.2.9</w:t>
            </w:r>
          </w:p>
        </w:tc>
        <w:tc>
          <w:tcPr>
            <w:tcW w:w="851" w:type="dxa"/>
            <w:tcBorders>
              <w:top w:val="single" w:sz="4" w:space="0" w:color="auto"/>
              <w:bottom w:val="nil"/>
            </w:tcBorders>
          </w:tcPr>
          <w:p w14:paraId="25B0395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nil"/>
            </w:tcBorders>
          </w:tcPr>
          <w:p w14:paraId="749487C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w:t>
            </w:r>
          </w:p>
        </w:tc>
      </w:tr>
      <w:tr w:rsidR="00164874" w:rsidRPr="00164874" w14:paraId="0183325D" w14:textId="77777777" w:rsidTr="008878E2">
        <w:trPr>
          <w:cantSplit/>
          <w:jc w:val="center"/>
        </w:trPr>
        <w:tc>
          <w:tcPr>
            <w:tcW w:w="5949" w:type="dxa"/>
            <w:tcBorders>
              <w:top w:val="single" w:sz="4" w:space="0" w:color="auto"/>
              <w:bottom w:val="single" w:sz="4" w:space="0" w:color="auto"/>
            </w:tcBorders>
            <w:vAlign w:val="bottom"/>
          </w:tcPr>
          <w:p w14:paraId="690A94A7" w14:textId="77777777" w:rsidR="00164874" w:rsidRPr="00164874" w:rsidRDefault="00164874" w:rsidP="008878E2">
            <w:pPr>
              <w:keepNext/>
              <w:spacing w:before="240" w:after="240" w:line="240" w:lineRule="auto"/>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Žemės sankasa</w:t>
            </w:r>
          </w:p>
        </w:tc>
        <w:tc>
          <w:tcPr>
            <w:tcW w:w="992" w:type="dxa"/>
            <w:tcBorders>
              <w:top w:val="single" w:sz="4" w:space="0" w:color="auto"/>
              <w:bottom w:val="single" w:sz="4" w:space="0" w:color="auto"/>
            </w:tcBorders>
            <w:vAlign w:val="bottom"/>
          </w:tcPr>
          <w:p w14:paraId="55F5B8D0"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4EBFE951"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33669587"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rPr>
            </w:pPr>
          </w:p>
        </w:tc>
      </w:tr>
      <w:tr w:rsidR="00164874" w:rsidRPr="00164874" w14:paraId="757674C7" w14:textId="77777777" w:rsidTr="008878E2">
        <w:trPr>
          <w:cantSplit/>
          <w:jc w:val="center"/>
        </w:trPr>
        <w:tc>
          <w:tcPr>
            <w:tcW w:w="5949" w:type="dxa"/>
            <w:tcBorders>
              <w:top w:val="single" w:sz="4" w:space="0" w:color="auto"/>
              <w:bottom w:val="nil"/>
            </w:tcBorders>
          </w:tcPr>
          <w:p w14:paraId="212FD6DB" w14:textId="77777777" w:rsidR="00164874" w:rsidRPr="00164874" w:rsidRDefault="00164874" w:rsidP="008878E2">
            <w:pPr>
              <w:keepNext/>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Dirvožemio pašalinimas ekskavatoriumi, pakraunant į </w:t>
            </w:r>
            <w:proofErr w:type="spellStart"/>
            <w:r w:rsidRPr="00164874">
              <w:rPr>
                <w:rFonts w:ascii="Times New Roman" w:eastAsia="Times New Roman" w:hAnsi="Times New Roman" w:cs="Times New Roman"/>
                <w:sz w:val="24"/>
                <w:szCs w:val="24"/>
              </w:rPr>
              <w:t>autosavivarčius</w:t>
            </w:r>
            <w:proofErr w:type="spellEnd"/>
            <w:r w:rsidRPr="00164874">
              <w:rPr>
                <w:rFonts w:ascii="Times New Roman" w:eastAsia="Times New Roman" w:hAnsi="Times New Roman" w:cs="Times New Roman"/>
                <w:sz w:val="24"/>
                <w:szCs w:val="24"/>
              </w:rPr>
              <w:t xml:space="preserve"> ir išvežimas </w:t>
            </w:r>
          </w:p>
        </w:tc>
        <w:tc>
          <w:tcPr>
            <w:tcW w:w="992" w:type="dxa"/>
            <w:tcBorders>
              <w:top w:val="single" w:sz="4" w:space="0" w:color="auto"/>
              <w:bottom w:val="nil"/>
            </w:tcBorders>
          </w:tcPr>
          <w:p w14:paraId="43524476"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2.2.3</w:t>
            </w:r>
          </w:p>
        </w:tc>
        <w:tc>
          <w:tcPr>
            <w:tcW w:w="851" w:type="dxa"/>
            <w:tcBorders>
              <w:top w:val="single" w:sz="4" w:space="0" w:color="auto"/>
              <w:bottom w:val="nil"/>
            </w:tcBorders>
          </w:tcPr>
          <w:p w14:paraId="46192AFC"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vertAlign w:val="superscript"/>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nil"/>
            </w:tcBorders>
          </w:tcPr>
          <w:p w14:paraId="4E92EC0C" w14:textId="77777777" w:rsidR="00164874" w:rsidRPr="00164874" w:rsidRDefault="00164874" w:rsidP="008878E2">
            <w:pPr>
              <w:keepNext/>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350/55</w:t>
            </w:r>
          </w:p>
        </w:tc>
      </w:tr>
      <w:tr w:rsidR="00164874" w:rsidRPr="00164874" w14:paraId="6765C36C" w14:textId="77777777" w:rsidTr="008878E2">
        <w:trPr>
          <w:cantSplit/>
          <w:jc w:val="center"/>
        </w:trPr>
        <w:tc>
          <w:tcPr>
            <w:tcW w:w="5949" w:type="dxa"/>
            <w:tcBorders>
              <w:top w:val="single" w:sz="4" w:space="0" w:color="auto"/>
              <w:bottom w:val="single" w:sz="4" w:space="0" w:color="auto"/>
            </w:tcBorders>
          </w:tcPr>
          <w:p w14:paraId="5C6AF020"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Žemės sankasos įrengimas buldozeriu perstumiant II grupės gruntą iki 50 m atstumu, grunto pakrovimas ir išvežimas į išlykį </w:t>
            </w:r>
          </w:p>
        </w:tc>
        <w:tc>
          <w:tcPr>
            <w:tcW w:w="992" w:type="dxa"/>
            <w:tcBorders>
              <w:top w:val="single" w:sz="4" w:space="0" w:color="auto"/>
              <w:bottom w:val="single" w:sz="4" w:space="0" w:color="auto"/>
            </w:tcBorders>
          </w:tcPr>
          <w:p w14:paraId="0D8AE2F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243170A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17BA76A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920</w:t>
            </w:r>
          </w:p>
        </w:tc>
      </w:tr>
      <w:tr w:rsidR="00164874" w:rsidRPr="00164874" w14:paraId="5727FFDF" w14:textId="77777777" w:rsidTr="008878E2">
        <w:trPr>
          <w:cantSplit/>
          <w:jc w:val="center"/>
        </w:trPr>
        <w:tc>
          <w:tcPr>
            <w:tcW w:w="5949" w:type="dxa"/>
            <w:tcBorders>
              <w:top w:val="single" w:sz="4" w:space="0" w:color="auto"/>
              <w:bottom w:val="single" w:sz="4" w:space="0" w:color="auto"/>
            </w:tcBorders>
          </w:tcPr>
          <w:p w14:paraId="4606E445"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Žemės sankasos </w:t>
            </w:r>
            <w:proofErr w:type="spellStart"/>
            <w:r w:rsidRPr="00164874">
              <w:rPr>
                <w:rFonts w:ascii="Times New Roman" w:eastAsia="Times New Roman" w:hAnsi="Times New Roman" w:cs="Times New Roman"/>
                <w:sz w:val="24"/>
                <w:szCs w:val="24"/>
              </w:rPr>
              <w:t>planiravimas</w:t>
            </w:r>
            <w:proofErr w:type="spellEnd"/>
            <w:r w:rsidRPr="00164874">
              <w:rPr>
                <w:rFonts w:ascii="Times New Roman" w:eastAsia="Times New Roman" w:hAnsi="Times New Roman" w:cs="Times New Roman"/>
                <w:sz w:val="24"/>
                <w:szCs w:val="24"/>
              </w:rPr>
              <w:t xml:space="preserve"> ir sutankinimas mechanizuotu būdu</w:t>
            </w:r>
          </w:p>
        </w:tc>
        <w:tc>
          <w:tcPr>
            <w:tcW w:w="992" w:type="dxa"/>
            <w:tcBorders>
              <w:top w:val="single" w:sz="4" w:space="0" w:color="auto"/>
              <w:bottom w:val="single" w:sz="4" w:space="0" w:color="auto"/>
            </w:tcBorders>
          </w:tcPr>
          <w:p w14:paraId="1170035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113CACAC" w14:textId="77777777" w:rsidR="00164874" w:rsidRPr="00164874" w:rsidRDefault="00164874" w:rsidP="008878E2">
            <w:pPr>
              <w:spacing w:after="0" w:line="240" w:lineRule="auto"/>
              <w:jc w:val="center"/>
              <w:rPr>
                <w:rFonts w:ascii="Times New Roman" w:eastAsia="Times New Roman" w:hAnsi="Times New Roman" w:cs="Times New Roman"/>
                <w:sz w:val="24"/>
                <w:szCs w:val="24"/>
                <w:vertAlign w:val="superscript"/>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5FB8FF5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1850/555</w:t>
            </w:r>
          </w:p>
        </w:tc>
      </w:tr>
      <w:tr w:rsidR="00164874" w:rsidRPr="00164874" w14:paraId="36AAC094" w14:textId="77777777" w:rsidTr="008878E2">
        <w:trPr>
          <w:cantSplit/>
          <w:jc w:val="center"/>
        </w:trPr>
        <w:tc>
          <w:tcPr>
            <w:tcW w:w="5949" w:type="dxa"/>
            <w:tcBorders>
              <w:top w:val="single" w:sz="4" w:space="0" w:color="auto"/>
              <w:bottom w:val="single" w:sz="4" w:space="0" w:color="auto"/>
            </w:tcBorders>
          </w:tcPr>
          <w:p w14:paraId="348FFD5B"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Pažeistų plotų </w:t>
            </w:r>
            <w:proofErr w:type="spellStart"/>
            <w:r w:rsidRPr="00164874">
              <w:rPr>
                <w:rFonts w:ascii="Times New Roman" w:eastAsia="Times New Roman" w:hAnsi="Times New Roman" w:cs="Times New Roman"/>
                <w:sz w:val="24"/>
                <w:szCs w:val="24"/>
              </w:rPr>
              <w:t>planiravimas</w:t>
            </w:r>
            <w:proofErr w:type="spellEnd"/>
            <w:r w:rsidRPr="00164874">
              <w:rPr>
                <w:rFonts w:ascii="Times New Roman" w:eastAsia="Times New Roman" w:hAnsi="Times New Roman" w:cs="Times New Roman"/>
                <w:sz w:val="24"/>
                <w:szCs w:val="24"/>
              </w:rPr>
              <w:t xml:space="preserve"> mechanizuotu būdu, kai gruntas II grupės</w:t>
            </w:r>
          </w:p>
        </w:tc>
        <w:tc>
          <w:tcPr>
            <w:tcW w:w="992" w:type="dxa"/>
            <w:tcBorders>
              <w:top w:val="single" w:sz="4" w:space="0" w:color="auto"/>
              <w:bottom w:val="single" w:sz="4" w:space="0" w:color="auto"/>
            </w:tcBorders>
          </w:tcPr>
          <w:p w14:paraId="12F762C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37943FA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4D5AFD0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340</w:t>
            </w:r>
          </w:p>
        </w:tc>
      </w:tr>
      <w:tr w:rsidR="00164874" w:rsidRPr="00164874" w14:paraId="61543690" w14:textId="77777777" w:rsidTr="008878E2">
        <w:trPr>
          <w:cantSplit/>
          <w:jc w:val="center"/>
        </w:trPr>
        <w:tc>
          <w:tcPr>
            <w:tcW w:w="5949" w:type="dxa"/>
            <w:tcBorders>
              <w:top w:val="single" w:sz="4" w:space="0" w:color="auto"/>
              <w:bottom w:val="single" w:sz="4" w:space="0" w:color="auto"/>
            </w:tcBorders>
          </w:tcPr>
          <w:p w14:paraId="4FAAB3F9"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Plotų tvirtinimas 10 cm dirvožemio sluoksniu, paskleidžiant gruntą ir pasėjant žoles rankiniu būdu, dirvožemį atsivežant </w:t>
            </w:r>
          </w:p>
        </w:tc>
        <w:tc>
          <w:tcPr>
            <w:tcW w:w="992" w:type="dxa"/>
            <w:tcBorders>
              <w:top w:val="single" w:sz="4" w:space="0" w:color="auto"/>
              <w:bottom w:val="single" w:sz="4" w:space="0" w:color="auto"/>
            </w:tcBorders>
          </w:tcPr>
          <w:p w14:paraId="62C738D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3.5</w:t>
            </w:r>
          </w:p>
        </w:tc>
        <w:tc>
          <w:tcPr>
            <w:tcW w:w="851" w:type="dxa"/>
            <w:tcBorders>
              <w:top w:val="single" w:sz="4" w:space="0" w:color="auto"/>
              <w:bottom w:val="single" w:sz="4" w:space="0" w:color="auto"/>
            </w:tcBorders>
          </w:tcPr>
          <w:p w14:paraId="0FDD553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391B248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340</w:t>
            </w:r>
          </w:p>
        </w:tc>
      </w:tr>
      <w:tr w:rsidR="00164874" w:rsidRPr="00164874" w14:paraId="0144D891" w14:textId="77777777" w:rsidTr="008878E2">
        <w:trPr>
          <w:cantSplit/>
          <w:jc w:val="center"/>
        </w:trPr>
        <w:tc>
          <w:tcPr>
            <w:tcW w:w="5949" w:type="dxa"/>
            <w:tcBorders>
              <w:top w:val="single" w:sz="4" w:space="0" w:color="auto"/>
              <w:bottom w:val="single" w:sz="4" w:space="0" w:color="auto"/>
            </w:tcBorders>
          </w:tcPr>
          <w:p w14:paraId="76BE1A03"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Dirvožemio likučio išvežimas iš sandėliavimo aikštelės į išlykį </w:t>
            </w:r>
          </w:p>
        </w:tc>
        <w:tc>
          <w:tcPr>
            <w:tcW w:w="992" w:type="dxa"/>
            <w:tcBorders>
              <w:top w:val="single" w:sz="4" w:space="0" w:color="auto"/>
              <w:bottom w:val="single" w:sz="4" w:space="0" w:color="auto"/>
            </w:tcBorders>
          </w:tcPr>
          <w:p w14:paraId="75F8CDE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3.4.1</w:t>
            </w:r>
          </w:p>
        </w:tc>
        <w:tc>
          <w:tcPr>
            <w:tcW w:w="851" w:type="dxa"/>
            <w:tcBorders>
              <w:top w:val="single" w:sz="4" w:space="0" w:color="auto"/>
              <w:bottom w:val="single" w:sz="4" w:space="0" w:color="auto"/>
            </w:tcBorders>
          </w:tcPr>
          <w:p w14:paraId="6500685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5BAFC5D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21</w:t>
            </w:r>
          </w:p>
        </w:tc>
      </w:tr>
      <w:tr w:rsidR="00164874" w:rsidRPr="00164874" w14:paraId="6A1EE604" w14:textId="77777777" w:rsidTr="008878E2">
        <w:trPr>
          <w:cantSplit/>
          <w:jc w:val="center"/>
        </w:trPr>
        <w:tc>
          <w:tcPr>
            <w:tcW w:w="5949" w:type="dxa"/>
            <w:tcBorders>
              <w:top w:val="single" w:sz="4" w:space="0" w:color="auto"/>
              <w:bottom w:val="single" w:sz="4" w:space="0" w:color="auto"/>
            </w:tcBorders>
          </w:tcPr>
          <w:p w14:paraId="4934ECE5"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automobilių stovėjimo aikštelės konstrukcija</w:t>
            </w:r>
          </w:p>
        </w:tc>
        <w:tc>
          <w:tcPr>
            <w:tcW w:w="992" w:type="dxa"/>
            <w:tcBorders>
              <w:top w:val="single" w:sz="4" w:space="0" w:color="auto"/>
              <w:bottom w:val="single" w:sz="4" w:space="0" w:color="auto"/>
            </w:tcBorders>
          </w:tcPr>
          <w:p w14:paraId="0E70EC3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1D22521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48B530D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7D2B19BD" w14:textId="77777777" w:rsidTr="008878E2">
        <w:trPr>
          <w:cantSplit/>
          <w:jc w:val="center"/>
        </w:trPr>
        <w:tc>
          <w:tcPr>
            <w:tcW w:w="5949" w:type="dxa"/>
            <w:tcBorders>
              <w:top w:val="single" w:sz="4" w:space="0" w:color="auto"/>
              <w:bottom w:val="single" w:sz="4" w:space="0" w:color="auto"/>
            </w:tcBorders>
            <w:vAlign w:val="bottom"/>
          </w:tcPr>
          <w:p w14:paraId="3E6B1FB7"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Apsauginis šalčiui atsparus sluoksnis (h-30 cm)</w:t>
            </w:r>
          </w:p>
        </w:tc>
        <w:tc>
          <w:tcPr>
            <w:tcW w:w="992" w:type="dxa"/>
            <w:tcBorders>
              <w:top w:val="single" w:sz="4" w:space="0" w:color="auto"/>
              <w:bottom w:val="single" w:sz="4" w:space="0" w:color="auto"/>
            </w:tcBorders>
            <w:vAlign w:val="bottom"/>
          </w:tcPr>
          <w:p w14:paraId="2EAC776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296DDF5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771F0C6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320</w:t>
            </w:r>
          </w:p>
        </w:tc>
      </w:tr>
      <w:tr w:rsidR="00164874" w:rsidRPr="00164874" w14:paraId="416558C7" w14:textId="77777777" w:rsidTr="008878E2">
        <w:trPr>
          <w:cantSplit/>
          <w:jc w:val="center"/>
        </w:trPr>
        <w:tc>
          <w:tcPr>
            <w:tcW w:w="5949" w:type="dxa"/>
            <w:tcBorders>
              <w:top w:val="single" w:sz="4" w:space="0" w:color="auto"/>
              <w:bottom w:val="single" w:sz="4" w:space="0" w:color="auto"/>
            </w:tcBorders>
            <w:vAlign w:val="bottom"/>
          </w:tcPr>
          <w:p w14:paraId="79875786"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Skaldos pagrindo iš nesurištojo mišinio 0/45, h – 0,20 m įrengimas</w:t>
            </w:r>
          </w:p>
        </w:tc>
        <w:tc>
          <w:tcPr>
            <w:tcW w:w="992" w:type="dxa"/>
            <w:tcBorders>
              <w:top w:val="single" w:sz="4" w:space="0" w:color="auto"/>
              <w:bottom w:val="single" w:sz="4" w:space="0" w:color="auto"/>
            </w:tcBorders>
            <w:vAlign w:val="bottom"/>
          </w:tcPr>
          <w:p w14:paraId="5835B73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1FC2F62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156AE87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975</w:t>
            </w:r>
          </w:p>
        </w:tc>
      </w:tr>
      <w:tr w:rsidR="00164874" w:rsidRPr="00164874" w14:paraId="5666B6AB" w14:textId="77777777" w:rsidTr="008878E2">
        <w:trPr>
          <w:cantSplit/>
          <w:jc w:val="center"/>
        </w:trPr>
        <w:tc>
          <w:tcPr>
            <w:tcW w:w="5949" w:type="dxa"/>
            <w:tcBorders>
              <w:top w:val="single" w:sz="4" w:space="0" w:color="auto"/>
              <w:bottom w:val="single" w:sz="4" w:space="0" w:color="auto"/>
            </w:tcBorders>
            <w:vAlign w:val="bottom"/>
          </w:tcPr>
          <w:p w14:paraId="680B9691"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Asfalto pagrindo dangos sluoksnio iš mišinio AC 16 PD, h – 10 cm įrengimas</w:t>
            </w:r>
          </w:p>
        </w:tc>
        <w:tc>
          <w:tcPr>
            <w:tcW w:w="992" w:type="dxa"/>
            <w:tcBorders>
              <w:top w:val="single" w:sz="4" w:space="0" w:color="auto"/>
              <w:bottom w:val="single" w:sz="4" w:space="0" w:color="auto"/>
            </w:tcBorders>
            <w:vAlign w:val="bottom"/>
          </w:tcPr>
          <w:p w14:paraId="1F9C356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4.3</w:t>
            </w:r>
          </w:p>
        </w:tc>
        <w:tc>
          <w:tcPr>
            <w:tcW w:w="851" w:type="dxa"/>
            <w:tcBorders>
              <w:top w:val="single" w:sz="4" w:space="0" w:color="auto"/>
              <w:bottom w:val="single" w:sz="4" w:space="0" w:color="auto"/>
            </w:tcBorders>
          </w:tcPr>
          <w:p w14:paraId="46BAA75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01B34B9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975</w:t>
            </w:r>
          </w:p>
        </w:tc>
      </w:tr>
      <w:tr w:rsidR="00164874" w:rsidRPr="00164874" w14:paraId="3854458E" w14:textId="77777777" w:rsidTr="008878E2">
        <w:trPr>
          <w:cantSplit/>
          <w:jc w:val="center"/>
        </w:trPr>
        <w:tc>
          <w:tcPr>
            <w:tcW w:w="5949" w:type="dxa"/>
            <w:tcBorders>
              <w:top w:val="single" w:sz="4" w:space="0" w:color="auto"/>
              <w:bottom w:val="single" w:sz="4" w:space="0" w:color="auto"/>
            </w:tcBorders>
          </w:tcPr>
          <w:p w14:paraId="3D7A926B"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lastRenderedPageBreak/>
              <w:t xml:space="preserve">betono trinkelių danga </w:t>
            </w:r>
          </w:p>
        </w:tc>
        <w:tc>
          <w:tcPr>
            <w:tcW w:w="992" w:type="dxa"/>
            <w:tcBorders>
              <w:top w:val="single" w:sz="4" w:space="0" w:color="auto"/>
              <w:bottom w:val="single" w:sz="4" w:space="0" w:color="auto"/>
            </w:tcBorders>
            <w:vAlign w:val="bottom"/>
          </w:tcPr>
          <w:p w14:paraId="224FEA9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6EE8576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626E30D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65911331" w14:textId="77777777" w:rsidTr="008878E2">
        <w:trPr>
          <w:cantSplit/>
          <w:jc w:val="center"/>
        </w:trPr>
        <w:tc>
          <w:tcPr>
            <w:tcW w:w="5949" w:type="dxa"/>
            <w:tcBorders>
              <w:top w:val="single" w:sz="4" w:space="0" w:color="auto"/>
              <w:bottom w:val="single" w:sz="4" w:space="0" w:color="auto"/>
            </w:tcBorders>
            <w:vAlign w:val="bottom"/>
          </w:tcPr>
          <w:p w14:paraId="13FD1AD3"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Apsauginis šalčiui atsparus sluoksnis (h-20 cm)</w:t>
            </w:r>
          </w:p>
        </w:tc>
        <w:tc>
          <w:tcPr>
            <w:tcW w:w="992" w:type="dxa"/>
            <w:tcBorders>
              <w:top w:val="single" w:sz="4" w:space="0" w:color="auto"/>
              <w:bottom w:val="single" w:sz="4" w:space="0" w:color="auto"/>
            </w:tcBorders>
            <w:vAlign w:val="bottom"/>
          </w:tcPr>
          <w:p w14:paraId="6FFADA0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058A51E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2674B002"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165</w:t>
            </w:r>
          </w:p>
        </w:tc>
      </w:tr>
      <w:tr w:rsidR="00164874" w:rsidRPr="00164874" w14:paraId="5ED77266" w14:textId="77777777" w:rsidTr="008878E2">
        <w:trPr>
          <w:cantSplit/>
          <w:jc w:val="center"/>
        </w:trPr>
        <w:tc>
          <w:tcPr>
            <w:tcW w:w="5949" w:type="dxa"/>
            <w:tcBorders>
              <w:top w:val="single" w:sz="4" w:space="0" w:color="auto"/>
              <w:bottom w:val="single" w:sz="4" w:space="0" w:color="auto"/>
            </w:tcBorders>
            <w:vAlign w:val="bottom"/>
          </w:tcPr>
          <w:p w14:paraId="099A302C"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Skaldos pagrindo iš nesurištojo mišinio 0/45, įrengimas (h-15cm)</w:t>
            </w:r>
          </w:p>
        </w:tc>
        <w:tc>
          <w:tcPr>
            <w:tcW w:w="992" w:type="dxa"/>
            <w:tcBorders>
              <w:top w:val="single" w:sz="4" w:space="0" w:color="auto"/>
              <w:bottom w:val="single" w:sz="4" w:space="0" w:color="auto"/>
            </w:tcBorders>
            <w:vAlign w:val="bottom"/>
          </w:tcPr>
          <w:p w14:paraId="7B36B4A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7CBCDB4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7436368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747</w:t>
            </w:r>
          </w:p>
        </w:tc>
      </w:tr>
      <w:tr w:rsidR="00164874" w:rsidRPr="00164874" w14:paraId="30BE6477" w14:textId="77777777" w:rsidTr="008878E2">
        <w:trPr>
          <w:cantSplit/>
          <w:jc w:val="center"/>
        </w:trPr>
        <w:tc>
          <w:tcPr>
            <w:tcW w:w="5949" w:type="dxa"/>
            <w:tcBorders>
              <w:top w:val="single" w:sz="4" w:space="0" w:color="auto"/>
              <w:bottom w:val="single" w:sz="4" w:space="0" w:color="auto"/>
            </w:tcBorders>
            <w:vAlign w:val="bottom"/>
          </w:tcPr>
          <w:p w14:paraId="0A4C8F4C"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Pasluoksnis iš </w:t>
            </w:r>
            <w:proofErr w:type="spellStart"/>
            <w:r w:rsidRPr="00164874">
              <w:rPr>
                <w:rFonts w:ascii="Times New Roman" w:eastAsia="Times New Roman" w:hAnsi="Times New Roman" w:cs="Times New Roman"/>
                <w:sz w:val="24"/>
                <w:szCs w:val="24"/>
              </w:rPr>
              <w:t>iš</w:t>
            </w:r>
            <w:proofErr w:type="spellEnd"/>
            <w:r w:rsidRPr="00164874">
              <w:rPr>
                <w:rFonts w:ascii="Times New Roman" w:eastAsia="Times New Roman" w:hAnsi="Times New Roman" w:cs="Times New Roman"/>
                <w:sz w:val="24"/>
                <w:szCs w:val="24"/>
              </w:rPr>
              <w:t xml:space="preserve"> nesurištojo mineralinių medžiagų mišinio 0/5 (h-3cm)</w:t>
            </w:r>
          </w:p>
        </w:tc>
        <w:tc>
          <w:tcPr>
            <w:tcW w:w="992" w:type="dxa"/>
            <w:tcBorders>
              <w:top w:val="single" w:sz="4" w:space="0" w:color="auto"/>
              <w:bottom w:val="single" w:sz="4" w:space="0" w:color="auto"/>
            </w:tcBorders>
            <w:vAlign w:val="bottom"/>
          </w:tcPr>
          <w:p w14:paraId="3621FAB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509C7A2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1E07EA9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747</w:t>
            </w:r>
          </w:p>
        </w:tc>
      </w:tr>
      <w:tr w:rsidR="00164874" w:rsidRPr="00164874" w14:paraId="5B37A7B4" w14:textId="77777777" w:rsidTr="008878E2">
        <w:trPr>
          <w:cantSplit/>
          <w:jc w:val="center"/>
        </w:trPr>
        <w:tc>
          <w:tcPr>
            <w:tcW w:w="5949" w:type="dxa"/>
            <w:tcBorders>
              <w:top w:val="single" w:sz="4" w:space="0" w:color="auto"/>
              <w:bottom w:val="single" w:sz="4" w:space="0" w:color="auto"/>
            </w:tcBorders>
            <w:vAlign w:val="bottom"/>
          </w:tcPr>
          <w:p w14:paraId="1320EE05"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Betoninės trinkelės (h-8cm)</w:t>
            </w:r>
          </w:p>
        </w:tc>
        <w:tc>
          <w:tcPr>
            <w:tcW w:w="992" w:type="dxa"/>
            <w:tcBorders>
              <w:top w:val="single" w:sz="4" w:space="0" w:color="auto"/>
              <w:bottom w:val="single" w:sz="4" w:space="0" w:color="auto"/>
            </w:tcBorders>
            <w:vAlign w:val="bottom"/>
          </w:tcPr>
          <w:p w14:paraId="7157DF8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4.4.1</w:t>
            </w:r>
          </w:p>
        </w:tc>
        <w:tc>
          <w:tcPr>
            <w:tcW w:w="851" w:type="dxa"/>
            <w:tcBorders>
              <w:top w:val="single" w:sz="4" w:space="0" w:color="auto"/>
              <w:bottom w:val="single" w:sz="4" w:space="0" w:color="auto"/>
            </w:tcBorders>
          </w:tcPr>
          <w:p w14:paraId="532804B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414A51F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747</w:t>
            </w:r>
          </w:p>
        </w:tc>
      </w:tr>
      <w:tr w:rsidR="00164874" w:rsidRPr="00164874" w14:paraId="35CB4F06" w14:textId="77777777" w:rsidTr="008878E2">
        <w:trPr>
          <w:cantSplit/>
          <w:jc w:val="center"/>
        </w:trPr>
        <w:tc>
          <w:tcPr>
            <w:tcW w:w="5949" w:type="dxa"/>
            <w:tcBorders>
              <w:top w:val="single" w:sz="4" w:space="0" w:color="auto"/>
              <w:bottom w:val="single" w:sz="4" w:space="0" w:color="auto"/>
            </w:tcBorders>
          </w:tcPr>
          <w:p w14:paraId="012993F7"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 xml:space="preserve">Vaikų žaidimo aikštelės įrengimas </w:t>
            </w:r>
          </w:p>
        </w:tc>
        <w:tc>
          <w:tcPr>
            <w:tcW w:w="992" w:type="dxa"/>
            <w:tcBorders>
              <w:top w:val="single" w:sz="4" w:space="0" w:color="auto"/>
              <w:bottom w:val="single" w:sz="4" w:space="0" w:color="auto"/>
            </w:tcBorders>
            <w:vAlign w:val="bottom"/>
          </w:tcPr>
          <w:p w14:paraId="331E099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22632C7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51AEB10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0D5C44C0" w14:textId="77777777" w:rsidTr="008878E2">
        <w:trPr>
          <w:cantSplit/>
          <w:jc w:val="center"/>
        </w:trPr>
        <w:tc>
          <w:tcPr>
            <w:tcW w:w="5949" w:type="dxa"/>
            <w:tcBorders>
              <w:top w:val="single" w:sz="4" w:space="0" w:color="auto"/>
              <w:bottom w:val="single" w:sz="4" w:space="0" w:color="auto"/>
            </w:tcBorders>
            <w:vAlign w:val="bottom"/>
          </w:tcPr>
          <w:p w14:paraId="53A36EBF"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Apsauginis šalčiui atsparus sluoksnis (h-20 cm)</w:t>
            </w:r>
          </w:p>
        </w:tc>
        <w:tc>
          <w:tcPr>
            <w:tcW w:w="992" w:type="dxa"/>
            <w:tcBorders>
              <w:top w:val="single" w:sz="4" w:space="0" w:color="auto"/>
              <w:bottom w:val="single" w:sz="4" w:space="0" w:color="auto"/>
            </w:tcBorders>
            <w:vAlign w:val="bottom"/>
          </w:tcPr>
          <w:p w14:paraId="3FDC7FD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0921F90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3</w:t>
            </w:r>
          </w:p>
        </w:tc>
        <w:tc>
          <w:tcPr>
            <w:tcW w:w="1134" w:type="dxa"/>
            <w:tcBorders>
              <w:top w:val="single" w:sz="4" w:space="0" w:color="auto"/>
              <w:bottom w:val="single" w:sz="4" w:space="0" w:color="auto"/>
            </w:tcBorders>
          </w:tcPr>
          <w:p w14:paraId="775B872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22</w:t>
            </w:r>
          </w:p>
        </w:tc>
      </w:tr>
      <w:tr w:rsidR="00164874" w:rsidRPr="00164874" w14:paraId="74837DA0" w14:textId="77777777" w:rsidTr="008878E2">
        <w:trPr>
          <w:cantSplit/>
          <w:jc w:val="center"/>
        </w:trPr>
        <w:tc>
          <w:tcPr>
            <w:tcW w:w="5949" w:type="dxa"/>
            <w:tcBorders>
              <w:top w:val="single" w:sz="4" w:space="0" w:color="auto"/>
              <w:bottom w:val="single" w:sz="4" w:space="0" w:color="auto"/>
            </w:tcBorders>
            <w:vAlign w:val="bottom"/>
          </w:tcPr>
          <w:p w14:paraId="27C6371E"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Skaldos pagrindo iš nesurištojo mišinio 0/45, įrengimas (h-15cm)</w:t>
            </w:r>
          </w:p>
        </w:tc>
        <w:tc>
          <w:tcPr>
            <w:tcW w:w="992" w:type="dxa"/>
            <w:tcBorders>
              <w:top w:val="single" w:sz="4" w:space="0" w:color="auto"/>
              <w:bottom w:val="single" w:sz="4" w:space="0" w:color="auto"/>
            </w:tcBorders>
            <w:vAlign w:val="bottom"/>
          </w:tcPr>
          <w:p w14:paraId="7A3D4AA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1C667AF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2288C89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100</w:t>
            </w:r>
          </w:p>
        </w:tc>
      </w:tr>
      <w:tr w:rsidR="00164874" w:rsidRPr="00164874" w14:paraId="75B7C2FF" w14:textId="77777777" w:rsidTr="008878E2">
        <w:trPr>
          <w:cantSplit/>
          <w:jc w:val="center"/>
        </w:trPr>
        <w:tc>
          <w:tcPr>
            <w:tcW w:w="5949" w:type="dxa"/>
            <w:tcBorders>
              <w:top w:val="single" w:sz="4" w:space="0" w:color="auto"/>
              <w:bottom w:val="single" w:sz="4" w:space="0" w:color="auto"/>
            </w:tcBorders>
            <w:vAlign w:val="bottom"/>
          </w:tcPr>
          <w:p w14:paraId="7377553D"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Pasluoksnis iš </w:t>
            </w:r>
            <w:proofErr w:type="spellStart"/>
            <w:r w:rsidRPr="00164874">
              <w:rPr>
                <w:rFonts w:ascii="Times New Roman" w:eastAsia="Times New Roman" w:hAnsi="Times New Roman" w:cs="Times New Roman"/>
                <w:sz w:val="24"/>
                <w:szCs w:val="24"/>
              </w:rPr>
              <w:t>iš</w:t>
            </w:r>
            <w:proofErr w:type="spellEnd"/>
            <w:r w:rsidRPr="00164874">
              <w:rPr>
                <w:rFonts w:ascii="Times New Roman" w:eastAsia="Times New Roman" w:hAnsi="Times New Roman" w:cs="Times New Roman"/>
                <w:sz w:val="24"/>
                <w:szCs w:val="24"/>
              </w:rPr>
              <w:t xml:space="preserve"> nesurištojo mineralinių medžiagų mišinio 0/5 (h-3cm)</w:t>
            </w:r>
          </w:p>
        </w:tc>
        <w:tc>
          <w:tcPr>
            <w:tcW w:w="992" w:type="dxa"/>
            <w:tcBorders>
              <w:top w:val="single" w:sz="4" w:space="0" w:color="auto"/>
              <w:bottom w:val="single" w:sz="4" w:space="0" w:color="auto"/>
            </w:tcBorders>
            <w:vAlign w:val="bottom"/>
          </w:tcPr>
          <w:p w14:paraId="440DF79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66DFAA5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2D962FE2"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100</w:t>
            </w:r>
          </w:p>
        </w:tc>
      </w:tr>
      <w:tr w:rsidR="00164874" w:rsidRPr="00164874" w14:paraId="78021E1B" w14:textId="77777777" w:rsidTr="008878E2">
        <w:trPr>
          <w:cantSplit/>
          <w:jc w:val="center"/>
        </w:trPr>
        <w:tc>
          <w:tcPr>
            <w:tcW w:w="5949" w:type="dxa"/>
            <w:tcBorders>
              <w:top w:val="single" w:sz="4" w:space="0" w:color="auto"/>
              <w:bottom w:val="single" w:sz="4" w:space="0" w:color="auto"/>
            </w:tcBorders>
            <w:vAlign w:val="bottom"/>
          </w:tcPr>
          <w:p w14:paraId="25C09EEF"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Liejama guminė danga</w:t>
            </w:r>
          </w:p>
        </w:tc>
        <w:tc>
          <w:tcPr>
            <w:tcW w:w="992" w:type="dxa"/>
            <w:tcBorders>
              <w:top w:val="single" w:sz="4" w:space="0" w:color="auto"/>
              <w:bottom w:val="single" w:sz="4" w:space="0" w:color="auto"/>
            </w:tcBorders>
            <w:vAlign w:val="bottom"/>
          </w:tcPr>
          <w:p w14:paraId="699DF8A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w:t>
            </w:r>
          </w:p>
        </w:tc>
        <w:tc>
          <w:tcPr>
            <w:tcW w:w="851" w:type="dxa"/>
            <w:tcBorders>
              <w:top w:val="single" w:sz="4" w:space="0" w:color="auto"/>
              <w:bottom w:val="single" w:sz="4" w:space="0" w:color="auto"/>
            </w:tcBorders>
          </w:tcPr>
          <w:p w14:paraId="6C5A44D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5E0EC75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100</w:t>
            </w:r>
          </w:p>
        </w:tc>
      </w:tr>
      <w:tr w:rsidR="00164874" w:rsidRPr="00164874" w14:paraId="6DE3B2F0" w14:textId="77777777" w:rsidTr="008878E2">
        <w:trPr>
          <w:cantSplit/>
          <w:jc w:val="center"/>
        </w:trPr>
        <w:tc>
          <w:tcPr>
            <w:tcW w:w="5949" w:type="dxa"/>
            <w:tcBorders>
              <w:top w:val="single" w:sz="4" w:space="0" w:color="auto"/>
              <w:bottom w:val="single" w:sz="4" w:space="0" w:color="auto"/>
            </w:tcBorders>
            <w:vAlign w:val="bottom"/>
          </w:tcPr>
          <w:p w14:paraId="0449F948"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Tvoros aplink vaikų žaidimų aikštelę įrengimas (h-1,5 m)</w:t>
            </w:r>
          </w:p>
        </w:tc>
        <w:tc>
          <w:tcPr>
            <w:tcW w:w="992" w:type="dxa"/>
            <w:tcBorders>
              <w:top w:val="single" w:sz="4" w:space="0" w:color="auto"/>
              <w:bottom w:val="single" w:sz="4" w:space="0" w:color="auto"/>
            </w:tcBorders>
            <w:vAlign w:val="bottom"/>
          </w:tcPr>
          <w:p w14:paraId="24ED023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337AE7A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0D14B15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37</w:t>
            </w:r>
          </w:p>
        </w:tc>
      </w:tr>
      <w:tr w:rsidR="00164874" w:rsidRPr="00164874" w14:paraId="5AE6D246" w14:textId="77777777" w:rsidTr="008878E2">
        <w:trPr>
          <w:cantSplit/>
          <w:jc w:val="center"/>
        </w:trPr>
        <w:tc>
          <w:tcPr>
            <w:tcW w:w="5949" w:type="dxa"/>
            <w:tcBorders>
              <w:top w:val="single" w:sz="4" w:space="0" w:color="auto"/>
              <w:bottom w:val="single" w:sz="4" w:space="0" w:color="auto"/>
            </w:tcBorders>
            <w:vAlign w:val="bottom"/>
          </w:tcPr>
          <w:p w14:paraId="53548FB5"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Vartelių į vaikų žaidimų aikštelę įrengimas</w:t>
            </w:r>
          </w:p>
        </w:tc>
        <w:tc>
          <w:tcPr>
            <w:tcW w:w="992" w:type="dxa"/>
            <w:tcBorders>
              <w:top w:val="single" w:sz="4" w:space="0" w:color="auto"/>
              <w:bottom w:val="single" w:sz="4" w:space="0" w:color="auto"/>
            </w:tcBorders>
            <w:vAlign w:val="bottom"/>
          </w:tcPr>
          <w:p w14:paraId="6E19E99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73235A1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2E42FCB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w:t>
            </w:r>
          </w:p>
        </w:tc>
      </w:tr>
      <w:tr w:rsidR="00164874" w:rsidRPr="00164874" w14:paraId="24DCAB52" w14:textId="77777777" w:rsidTr="008878E2">
        <w:trPr>
          <w:cantSplit/>
          <w:jc w:val="center"/>
        </w:trPr>
        <w:tc>
          <w:tcPr>
            <w:tcW w:w="5949" w:type="dxa"/>
            <w:tcBorders>
              <w:top w:val="single" w:sz="4" w:space="0" w:color="auto"/>
              <w:bottom w:val="single" w:sz="4" w:space="0" w:color="auto"/>
            </w:tcBorders>
            <w:vAlign w:val="bottom"/>
          </w:tcPr>
          <w:p w14:paraId="641DABAF"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Vaikų žaidimo įrenginių įrengimas</w:t>
            </w:r>
          </w:p>
        </w:tc>
        <w:tc>
          <w:tcPr>
            <w:tcW w:w="992" w:type="dxa"/>
            <w:tcBorders>
              <w:top w:val="single" w:sz="4" w:space="0" w:color="auto"/>
              <w:bottom w:val="single" w:sz="4" w:space="0" w:color="auto"/>
            </w:tcBorders>
            <w:vAlign w:val="bottom"/>
          </w:tcPr>
          <w:p w14:paraId="615033C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7.3</w:t>
            </w:r>
          </w:p>
        </w:tc>
        <w:tc>
          <w:tcPr>
            <w:tcW w:w="851" w:type="dxa"/>
            <w:tcBorders>
              <w:top w:val="single" w:sz="4" w:space="0" w:color="auto"/>
              <w:bottom w:val="single" w:sz="4" w:space="0" w:color="auto"/>
            </w:tcBorders>
          </w:tcPr>
          <w:p w14:paraId="5CDE9BD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630DD62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4</w:t>
            </w:r>
          </w:p>
        </w:tc>
      </w:tr>
      <w:tr w:rsidR="00164874" w:rsidRPr="00164874" w14:paraId="5F661173" w14:textId="77777777" w:rsidTr="008878E2">
        <w:trPr>
          <w:cantSplit/>
          <w:jc w:val="center"/>
        </w:trPr>
        <w:tc>
          <w:tcPr>
            <w:tcW w:w="5949" w:type="dxa"/>
            <w:tcBorders>
              <w:top w:val="single" w:sz="4" w:space="0" w:color="auto"/>
              <w:bottom w:val="single" w:sz="4" w:space="0" w:color="auto"/>
            </w:tcBorders>
            <w:vAlign w:val="bottom"/>
          </w:tcPr>
          <w:p w14:paraId="40A541E1"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Informacinės lentelės prie vaikų žaidimų aikštelės įrengimas</w:t>
            </w:r>
          </w:p>
        </w:tc>
        <w:tc>
          <w:tcPr>
            <w:tcW w:w="992" w:type="dxa"/>
            <w:tcBorders>
              <w:top w:val="single" w:sz="4" w:space="0" w:color="auto"/>
              <w:bottom w:val="single" w:sz="4" w:space="0" w:color="auto"/>
            </w:tcBorders>
            <w:vAlign w:val="bottom"/>
          </w:tcPr>
          <w:p w14:paraId="1EDD2D7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2625976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0B2D2EB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w:t>
            </w:r>
          </w:p>
        </w:tc>
      </w:tr>
      <w:tr w:rsidR="00164874" w:rsidRPr="00164874" w14:paraId="26747889" w14:textId="77777777" w:rsidTr="008878E2">
        <w:trPr>
          <w:cantSplit/>
          <w:jc w:val="center"/>
        </w:trPr>
        <w:tc>
          <w:tcPr>
            <w:tcW w:w="5949" w:type="dxa"/>
            <w:tcBorders>
              <w:top w:val="single" w:sz="4" w:space="0" w:color="auto"/>
              <w:bottom w:val="single" w:sz="4" w:space="0" w:color="auto"/>
            </w:tcBorders>
            <w:vAlign w:val="bottom"/>
          </w:tcPr>
          <w:p w14:paraId="69B842FD"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Bordiūrų ir kitų elemtų įrengimas</w:t>
            </w:r>
          </w:p>
        </w:tc>
        <w:tc>
          <w:tcPr>
            <w:tcW w:w="992" w:type="dxa"/>
            <w:tcBorders>
              <w:top w:val="single" w:sz="4" w:space="0" w:color="auto"/>
              <w:bottom w:val="single" w:sz="4" w:space="0" w:color="auto"/>
            </w:tcBorders>
            <w:vAlign w:val="bottom"/>
          </w:tcPr>
          <w:p w14:paraId="5CEED86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51F19262"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3B8989B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6939AA33" w14:textId="77777777" w:rsidTr="008878E2">
        <w:trPr>
          <w:cantSplit/>
          <w:jc w:val="center"/>
        </w:trPr>
        <w:tc>
          <w:tcPr>
            <w:tcW w:w="5949" w:type="dxa"/>
            <w:tcBorders>
              <w:top w:val="single" w:sz="4" w:space="0" w:color="auto"/>
              <w:bottom w:val="single" w:sz="4" w:space="0" w:color="auto"/>
            </w:tcBorders>
            <w:vAlign w:val="bottom"/>
          </w:tcPr>
          <w:p w14:paraId="5D40F7CF"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Betoninių bordiūrų GB 100.30.15 įrengimas ant betono C20/25 pagrindo</w:t>
            </w:r>
          </w:p>
        </w:tc>
        <w:tc>
          <w:tcPr>
            <w:tcW w:w="992" w:type="dxa"/>
            <w:tcBorders>
              <w:top w:val="single" w:sz="4" w:space="0" w:color="auto"/>
              <w:bottom w:val="single" w:sz="4" w:space="0" w:color="auto"/>
            </w:tcBorders>
            <w:vAlign w:val="bottom"/>
          </w:tcPr>
          <w:p w14:paraId="206FAA7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76EAC6F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27E076C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205</w:t>
            </w:r>
          </w:p>
        </w:tc>
      </w:tr>
      <w:tr w:rsidR="00164874" w:rsidRPr="00164874" w14:paraId="1925AA71" w14:textId="77777777" w:rsidTr="008878E2">
        <w:trPr>
          <w:cantSplit/>
          <w:jc w:val="center"/>
        </w:trPr>
        <w:tc>
          <w:tcPr>
            <w:tcW w:w="5949" w:type="dxa"/>
            <w:tcBorders>
              <w:top w:val="single" w:sz="4" w:space="0" w:color="auto"/>
              <w:bottom w:val="single" w:sz="4" w:space="0" w:color="auto"/>
            </w:tcBorders>
            <w:vAlign w:val="bottom"/>
          </w:tcPr>
          <w:p w14:paraId="644354AC"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Vejos bortų JB 100.20.8 įrengimas ant betono C12/15 pagrindo</w:t>
            </w:r>
          </w:p>
        </w:tc>
        <w:tc>
          <w:tcPr>
            <w:tcW w:w="992" w:type="dxa"/>
            <w:tcBorders>
              <w:top w:val="single" w:sz="4" w:space="0" w:color="auto"/>
              <w:bottom w:val="single" w:sz="4" w:space="0" w:color="auto"/>
            </w:tcBorders>
            <w:vAlign w:val="bottom"/>
          </w:tcPr>
          <w:p w14:paraId="061424C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4DD3950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4909D46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337</w:t>
            </w:r>
          </w:p>
        </w:tc>
      </w:tr>
      <w:tr w:rsidR="00164874" w:rsidRPr="00164874" w14:paraId="7F640768" w14:textId="77777777" w:rsidTr="008878E2">
        <w:trPr>
          <w:cantSplit/>
          <w:jc w:val="center"/>
        </w:trPr>
        <w:tc>
          <w:tcPr>
            <w:tcW w:w="5949" w:type="dxa"/>
            <w:tcBorders>
              <w:top w:val="single" w:sz="4" w:space="0" w:color="auto"/>
              <w:bottom w:val="single" w:sz="4" w:space="0" w:color="auto"/>
            </w:tcBorders>
            <w:vAlign w:val="bottom"/>
          </w:tcPr>
          <w:p w14:paraId="550867AC"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Vejos bortų JB 100.30.8 įrengimas ant betono C12/15 pagrindo</w:t>
            </w:r>
          </w:p>
        </w:tc>
        <w:tc>
          <w:tcPr>
            <w:tcW w:w="992" w:type="dxa"/>
            <w:tcBorders>
              <w:top w:val="single" w:sz="4" w:space="0" w:color="auto"/>
              <w:bottom w:val="single" w:sz="4" w:space="0" w:color="auto"/>
            </w:tcBorders>
            <w:vAlign w:val="bottom"/>
          </w:tcPr>
          <w:p w14:paraId="3E7E1B4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06E9854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47AAD2C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8</w:t>
            </w:r>
          </w:p>
        </w:tc>
      </w:tr>
      <w:tr w:rsidR="00164874" w:rsidRPr="00164874" w14:paraId="57041E8F" w14:textId="77777777" w:rsidTr="008878E2">
        <w:trPr>
          <w:cantSplit/>
          <w:jc w:val="center"/>
        </w:trPr>
        <w:tc>
          <w:tcPr>
            <w:tcW w:w="5949" w:type="dxa"/>
            <w:tcBorders>
              <w:top w:val="single" w:sz="4" w:space="0" w:color="auto"/>
              <w:bottom w:val="single" w:sz="4" w:space="0" w:color="auto"/>
            </w:tcBorders>
            <w:vAlign w:val="bottom"/>
          </w:tcPr>
          <w:p w14:paraId="3B7D240E" w14:textId="77777777" w:rsidR="00164874" w:rsidRPr="00164874" w:rsidRDefault="00164874" w:rsidP="008878E2">
            <w:pPr>
              <w:spacing w:after="0" w:line="240" w:lineRule="auto"/>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Prijungčių</w:t>
            </w:r>
            <w:proofErr w:type="spellEnd"/>
            <w:r w:rsidRPr="00164874">
              <w:rPr>
                <w:rFonts w:ascii="Times New Roman" w:eastAsia="Times New Roman" w:hAnsi="Times New Roman" w:cs="Times New Roman"/>
                <w:sz w:val="24"/>
                <w:szCs w:val="24"/>
              </w:rPr>
              <w:t xml:space="preserve"> prie bordiūrų įrengimas</w:t>
            </w:r>
          </w:p>
        </w:tc>
        <w:tc>
          <w:tcPr>
            <w:tcW w:w="992" w:type="dxa"/>
            <w:tcBorders>
              <w:top w:val="single" w:sz="4" w:space="0" w:color="auto"/>
              <w:bottom w:val="single" w:sz="4" w:space="0" w:color="auto"/>
            </w:tcBorders>
            <w:vAlign w:val="bottom"/>
          </w:tcPr>
          <w:p w14:paraId="4ADD0FE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4.3.2.3</w:t>
            </w:r>
          </w:p>
        </w:tc>
        <w:tc>
          <w:tcPr>
            <w:tcW w:w="851" w:type="dxa"/>
            <w:tcBorders>
              <w:top w:val="single" w:sz="4" w:space="0" w:color="auto"/>
              <w:bottom w:val="single" w:sz="4" w:space="0" w:color="auto"/>
            </w:tcBorders>
          </w:tcPr>
          <w:p w14:paraId="1DB87441"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485098D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205</w:t>
            </w:r>
          </w:p>
        </w:tc>
      </w:tr>
      <w:tr w:rsidR="00164874" w:rsidRPr="00164874" w14:paraId="07D4CF38" w14:textId="77777777" w:rsidTr="008878E2">
        <w:trPr>
          <w:cantSplit/>
          <w:jc w:val="center"/>
        </w:trPr>
        <w:tc>
          <w:tcPr>
            <w:tcW w:w="5949" w:type="dxa"/>
            <w:tcBorders>
              <w:top w:val="single" w:sz="4" w:space="0" w:color="auto"/>
              <w:bottom w:val="single" w:sz="4" w:space="0" w:color="auto"/>
            </w:tcBorders>
            <w:vAlign w:val="bottom"/>
          </w:tcPr>
          <w:p w14:paraId="54154577"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t>kelio ženklai ir horiontalus dangos ženklinimas</w:t>
            </w:r>
          </w:p>
        </w:tc>
        <w:tc>
          <w:tcPr>
            <w:tcW w:w="992" w:type="dxa"/>
            <w:tcBorders>
              <w:top w:val="single" w:sz="4" w:space="0" w:color="auto"/>
              <w:bottom w:val="single" w:sz="4" w:space="0" w:color="auto"/>
            </w:tcBorders>
            <w:vAlign w:val="bottom"/>
          </w:tcPr>
          <w:p w14:paraId="4F16C73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7E457E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4E0DF09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5C240689" w14:textId="77777777" w:rsidTr="008878E2">
        <w:trPr>
          <w:cantSplit/>
          <w:jc w:val="center"/>
        </w:trPr>
        <w:tc>
          <w:tcPr>
            <w:tcW w:w="5949" w:type="dxa"/>
            <w:vMerge w:val="restart"/>
            <w:tcBorders>
              <w:top w:val="single" w:sz="4" w:space="0" w:color="auto"/>
            </w:tcBorders>
            <w:vAlign w:val="bottom"/>
          </w:tcPr>
          <w:p w14:paraId="0A1E4774"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Kelio ženklų </w:t>
            </w:r>
            <w:proofErr w:type="spellStart"/>
            <w:r w:rsidRPr="00164874">
              <w:rPr>
                <w:rFonts w:ascii="Times New Roman" w:eastAsia="Times New Roman" w:hAnsi="Times New Roman" w:cs="Times New Roman"/>
                <w:sz w:val="24"/>
                <w:szCs w:val="24"/>
              </w:rPr>
              <w:t>vienstiebių</w:t>
            </w:r>
            <w:proofErr w:type="spellEnd"/>
            <w:r w:rsidRPr="00164874">
              <w:rPr>
                <w:rFonts w:ascii="Times New Roman" w:eastAsia="Times New Roman" w:hAnsi="Times New Roman" w:cs="Times New Roman"/>
                <w:sz w:val="24"/>
                <w:szCs w:val="24"/>
              </w:rPr>
              <w:t xml:space="preserve"> metalinių atramų (d=76,1/2 mm) pastatymas</w:t>
            </w:r>
          </w:p>
        </w:tc>
        <w:tc>
          <w:tcPr>
            <w:tcW w:w="992" w:type="dxa"/>
            <w:vMerge w:val="restart"/>
            <w:tcBorders>
              <w:top w:val="single" w:sz="4" w:space="0" w:color="auto"/>
            </w:tcBorders>
            <w:vAlign w:val="bottom"/>
          </w:tcPr>
          <w:p w14:paraId="46A7D1C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2F27B8A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21E4A89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w:t>
            </w:r>
          </w:p>
        </w:tc>
      </w:tr>
      <w:tr w:rsidR="00164874" w:rsidRPr="00164874" w14:paraId="64389BD2" w14:textId="77777777" w:rsidTr="008878E2">
        <w:trPr>
          <w:cantSplit/>
          <w:jc w:val="center"/>
        </w:trPr>
        <w:tc>
          <w:tcPr>
            <w:tcW w:w="5949" w:type="dxa"/>
            <w:vMerge/>
            <w:tcBorders>
              <w:bottom w:val="single" w:sz="4" w:space="0" w:color="auto"/>
            </w:tcBorders>
            <w:vAlign w:val="bottom"/>
          </w:tcPr>
          <w:p w14:paraId="6D1BAEA0" w14:textId="77777777" w:rsidR="00164874" w:rsidRPr="00164874" w:rsidRDefault="00164874" w:rsidP="008878E2">
            <w:pPr>
              <w:spacing w:after="0" w:line="240" w:lineRule="auto"/>
              <w:rPr>
                <w:rFonts w:ascii="Times New Roman" w:eastAsia="Times New Roman" w:hAnsi="Times New Roman" w:cs="Times New Roman"/>
                <w:sz w:val="24"/>
                <w:szCs w:val="24"/>
              </w:rPr>
            </w:pPr>
          </w:p>
        </w:tc>
        <w:tc>
          <w:tcPr>
            <w:tcW w:w="992" w:type="dxa"/>
            <w:vMerge/>
            <w:tcBorders>
              <w:bottom w:val="single" w:sz="4" w:space="0" w:color="auto"/>
            </w:tcBorders>
            <w:vAlign w:val="bottom"/>
          </w:tcPr>
          <w:p w14:paraId="5A072FC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60C1B91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02E69D99" w14:textId="77777777" w:rsidR="00164874" w:rsidRPr="00164874" w:rsidRDefault="00164874" w:rsidP="008878E2">
            <w:pPr>
              <w:spacing w:after="0" w:line="240" w:lineRule="auto"/>
              <w:jc w:val="center"/>
              <w:rPr>
                <w:rFonts w:ascii="Times New Roman" w:eastAsia="Times New Roman" w:hAnsi="Times New Roman" w:cs="Times New Roman"/>
                <w:sz w:val="24"/>
                <w:szCs w:val="24"/>
                <w:lang w:val="en-GB"/>
              </w:rPr>
            </w:pPr>
            <w:r w:rsidRPr="00164874">
              <w:rPr>
                <w:rFonts w:ascii="Times New Roman" w:eastAsia="Times New Roman" w:hAnsi="Times New Roman" w:cs="Times New Roman"/>
                <w:sz w:val="24"/>
                <w:szCs w:val="24"/>
                <w:lang w:val="en-GB"/>
              </w:rPr>
              <w:t>9</w:t>
            </w:r>
          </w:p>
        </w:tc>
      </w:tr>
      <w:tr w:rsidR="00164874" w:rsidRPr="00164874" w14:paraId="6084EEEA" w14:textId="77777777" w:rsidTr="008878E2">
        <w:trPr>
          <w:cantSplit/>
          <w:jc w:val="center"/>
        </w:trPr>
        <w:tc>
          <w:tcPr>
            <w:tcW w:w="5949" w:type="dxa"/>
            <w:vMerge w:val="restart"/>
            <w:tcBorders>
              <w:top w:val="single" w:sz="4" w:space="0" w:color="auto"/>
            </w:tcBorders>
            <w:vAlign w:val="bottom"/>
          </w:tcPr>
          <w:p w14:paraId="6ABEABB1"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Kelio ženklų skydų montavimas prie </w:t>
            </w:r>
            <w:proofErr w:type="spellStart"/>
            <w:r w:rsidRPr="00164874">
              <w:rPr>
                <w:rFonts w:ascii="Times New Roman" w:eastAsia="Times New Roman" w:hAnsi="Times New Roman" w:cs="Times New Roman"/>
                <w:sz w:val="24"/>
                <w:szCs w:val="24"/>
              </w:rPr>
              <w:t>vienstiebių</w:t>
            </w:r>
            <w:proofErr w:type="spellEnd"/>
            <w:r w:rsidRPr="00164874">
              <w:rPr>
                <w:rFonts w:ascii="Times New Roman" w:eastAsia="Times New Roman" w:hAnsi="Times New Roman" w:cs="Times New Roman"/>
                <w:sz w:val="24"/>
                <w:szCs w:val="24"/>
              </w:rPr>
              <w:t xml:space="preserve"> atramų rankiniu būdu</w:t>
            </w:r>
          </w:p>
        </w:tc>
        <w:tc>
          <w:tcPr>
            <w:tcW w:w="992" w:type="dxa"/>
            <w:vMerge w:val="restart"/>
            <w:tcBorders>
              <w:top w:val="single" w:sz="4" w:space="0" w:color="auto"/>
            </w:tcBorders>
            <w:vAlign w:val="bottom"/>
          </w:tcPr>
          <w:p w14:paraId="2FCDA56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7F5037A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4374524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w:t>
            </w:r>
          </w:p>
        </w:tc>
      </w:tr>
      <w:tr w:rsidR="00164874" w:rsidRPr="00164874" w14:paraId="1280CCC2" w14:textId="77777777" w:rsidTr="008878E2">
        <w:trPr>
          <w:cantSplit/>
          <w:jc w:val="center"/>
        </w:trPr>
        <w:tc>
          <w:tcPr>
            <w:tcW w:w="5949" w:type="dxa"/>
            <w:vMerge/>
            <w:tcBorders>
              <w:bottom w:val="single" w:sz="4" w:space="0" w:color="auto"/>
            </w:tcBorders>
            <w:vAlign w:val="bottom"/>
          </w:tcPr>
          <w:p w14:paraId="66CE7CA5" w14:textId="77777777" w:rsidR="00164874" w:rsidRPr="00164874" w:rsidRDefault="00164874" w:rsidP="008878E2">
            <w:pPr>
              <w:spacing w:after="0" w:line="240" w:lineRule="auto"/>
              <w:rPr>
                <w:rFonts w:ascii="Times New Roman" w:eastAsia="Times New Roman" w:hAnsi="Times New Roman" w:cs="Times New Roman"/>
                <w:sz w:val="24"/>
                <w:szCs w:val="24"/>
              </w:rPr>
            </w:pPr>
          </w:p>
        </w:tc>
        <w:tc>
          <w:tcPr>
            <w:tcW w:w="992" w:type="dxa"/>
            <w:vMerge/>
            <w:tcBorders>
              <w:bottom w:val="single" w:sz="4" w:space="0" w:color="auto"/>
            </w:tcBorders>
            <w:vAlign w:val="bottom"/>
          </w:tcPr>
          <w:p w14:paraId="1A90A68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A5141B0" w14:textId="77777777" w:rsidR="00164874" w:rsidRPr="00164874" w:rsidRDefault="00164874" w:rsidP="008878E2">
            <w:pPr>
              <w:spacing w:after="0" w:line="240" w:lineRule="auto"/>
              <w:jc w:val="center"/>
              <w:rPr>
                <w:rFonts w:ascii="Times New Roman" w:eastAsia="Times New Roman" w:hAnsi="Times New Roman" w:cs="Times New Roman"/>
                <w:sz w:val="24"/>
                <w:szCs w:val="24"/>
                <w:vertAlign w:val="superscript"/>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5A51E310"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1,2</w:t>
            </w:r>
          </w:p>
        </w:tc>
      </w:tr>
      <w:tr w:rsidR="00164874" w:rsidRPr="00164874" w14:paraId="7F00D68C" w14:textId="77777777" w:rsidTr="008878E2">
        <w:trPr>
          <w:cantSplit/>
          <w:jc w:val="center"/>
        </w:trPr>
        <w:tc>
          <w:tcPr>
            <w:tcW w:w="5949" w:type="dxa"/>
            <w:tcBorders>
              <w:top w:val="single" w:sz="4" w:space="0" w:color="auto"/>
              <w:bottom w:val="single" w:sz="4" w:space="0" w:color="auto"/>
            </w:tcBorders>
            <w:vAlign w:val="bottom"/>
          </w:tcPr>
          <w:p w14:paraId="723BF030"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Ženklinimas 1.1 ištisine linija 0,12 m pločio (Reaktyviosios ar </w:t>
            </w:r>
            <w:proofErr w:type="spellStart"/>
            <w:r w:rsidRPr="00164874">
              <w:rPr>
                <w:rFonts w:ascii="Times New Roman" w:eastAsia="Times New Roman" w:hAnsi="Times New Roman" w:cs="Times New Roman"/>
                <w:sz w:val="24"/>
                <w:szCs w:val="24"/>
              </w:rPr>
              <w:t>termoplastinės</w:t>
            </w:r>
            <w:proofErr w:type="spellEnd"/>
            <w:r w:rsidRPr="00164874">
              <w:rPr>
                <w:rFonts w:ascii="Times New Roman" w:eastAsia="Times New Roman" w:hAnsi="Times New Roman" w:cs="Times New Roman"/>
                <w:sz w:val="24"/>
                <w:szCs w:val="24"/>
              </w:rPr>
              <w:t xml:space="preserve"> medžiagos)</w:t>
            </w:r>
          </w:p>
        </w:tc>
        <w:tc>
          <w:tcPr>
            <w:tcW w:w="992" w:type="dxa"/>
            <w:tcBorders>
              <w:top w:val="single" w:sz="4" w:space="0" w:color="auto"/>
              <w:bottom w:val="single" w:sz="4" w:space="0" w:color="auto"/>
            </w:tcBorders>
            <w:vAlign w:val="bottom"/>
          </w:tcPr>
          <w:p w14:paraId="007A46BF"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6DF8B0AD"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789ECBE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21</w:t>
            </w:r>
          </w:p>
        </w:tc>
      </w:tr>
      <w:tr w:rsidR="00164874" w:rsidRPr="00164874" w14:paraId="3899720D" w14:textId="77777777" w:rsidTr="008878E2">
        <w:trPr>
          <w:cantSplit/>
          <w:jc w:val="center"/>
        </w:trPr>
        <w:tc>
          <w:tcPr>
            <w:tcW w:w="5949" w:type="dxa"/>
            <w:tcBorders>
              <w:top w:val="single" w:sz="4" w:space="0" w:color="auto"/>
              <w:bottom w:val="single" w:sz="4" w:space="0" w:color="auto"/>
            </w:tcBorders>
            <w:vAlign w:val="bottom"/>
          </w:tcPr>
          <w:p w14:paraId="5E33A847"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Ženklinimas 1.15.1 </w:t>
            </w:r>
            <w:proofErr w:type="spellStart"/>
            <w:r w:rsidRPr="00164874">
              <w:rPr>
                <w:rFonts w:ascii="Times New Roman" w:eastAsia="Times New Roman" w:hAnsi="Times New Roman" w:cs="Times New Roman"/>
                <w:sz w:val="24"/>
                <w:szCs w:val="24"/>
              </w:rPr>
              <w:t>užbrukšniuotas</w:t>
            </w:r>
            <w:proofErr w:type="spellEnd"/>
            <w:r w:rsidRPr="00164874">
              <w:rPr>
                <w:rFonts w:ascii="Times New Roman" w:eastAsia="Times New Roman" w:hAnsi="Times New Roman" w:cs="Times New Roman"/>
                <w:sz w:val="24"/>
                <w:szCs w:val="24"/>
              </w:rPr>
              <w:t xml:space="preserve"> plotas (Reaktyviosios ar </w:t>
            </w:r>
            <w:proofErr w:type="spellStart"/>
            <w:r w:rsidRPr="00164874">
              <w:rPr>
                <w:rFonts w:ascii="Times New Roman" w:eastAsia="Times New Roman" w:hAnsi="Times New Roman" w:cs="Times New Roman"/>
                <w:sz w:val="24"/>
                <w:szCs w:val="24"/>
              </w:rPr>
              <w:t>termoplastinės</w:t>
            </w:r>
            <w:proofErr w:type="spellEnd"/>
            <w:r w:rsidRPr="00164874">
              <w:rPr>
                <w:rFonts w:ascii="Times New Roman" w:eastAsia="Times New Roman" w:hAnsi="Times New Roman" w:cs="Times New Roman"/>
                <w:sz w:val="24"/>
                <w:szCs w:val="24"/>
              </w:rPr>
              <w:t xml:space="preserve"> medžiagos)</w:t>
            </w:r>
          </w:p>
        </w:tc>
        <w:tc>
          <w:tcPr>
            <w:tcW w:w="992" w:type="dxa"/>
            <w:tcBorders>
              <w:top w:val="single" w:sz="4" w:space="0" w:color="auto"/>
              <w:bottom w:val="single" w:sz="4" w:space="0" w:color="auto"/>
            </w:tcBorders>
            <w:vAlign w:val="bottom"/>
          </w:tcPr>
          <w:p w14:paraId="7ECB898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6167E2C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r w:rsidRPr="00164874">
              <w:rPr>
                <w:rFonts w:ascii="Times New Roman" w:eastAsia="Times New Roman" w:hAnsi="Times New Roman" w:cs="Times New Roman"/>
                <w:sz w:val="24"/>
                <w:szCs w:val="24"/>
                <w:vertAlign w:val="superscript"/>
              </w:rPr>
              <w:t>2</w:t>
            </w:r>
          </w:p>
        </w:tc>
        <w:tc>
          <w:tcPr>
            <w:tcW w:w="1134" w:type="dxa"/>
            <w:tcBorders>
              <w:top w:val="single" w:sz="4" w:space="0" w:color="auto"/>
              <w:bottom w:val="single" w:sz="4" w:space="0" w:color="auto"/>
            </w:tcBorders>
          </w:tcPr>
          <w:p w14:paraId="6974958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14</w:t>
            </w:r>
          </w:p>
        </w:tc>
      </w:tr>
      <w:tr w:rsidR="00164874" w:rsidRPr="00164874" w14:paraId="6124AD40" w14:textId="77777777" w:rsidTr="008878E2">
        <w:trPr>
          <w:cantSplit/>
          <w:jc w:val="center"/>
        </w:trPr>
        <w:tc>
          <w:tcPr>
            <w:tcW w:w="5949" w:type="dxa"/>
            <w:tcBorders>
              <w:top w:val="single" w:sz="4" w:space="0" w:color="auto"/>
              <w:bottom w:val="single" w:sz="4" w:space="0" w:color="auto"/>
            </w:tcBorders>
            <w:vAlign w:val="bottom"/>
          </w:tcPr>
          <w:p w14:paraId="71B928EC" w14:textId="77777777" w:rsidR="00164874" w:rsidRPr="00164874" w:rsidRDefault="00164874" w:rsidP="008878E2">
            <w:pPr>
              <w:spacing w:before="240" w:after="120" w:line="240" w:lineRule="auto"/>
              <w:jc w:val="both"/>
              <w:outlineLvl w:val="0"/>
              <w:rPr>
                <w:rFonts w:ascii="Times New Roman" w:eastAsia="Times New Roman" w:hAnsi="Times New Roman" w:cs="Times New Roman"/>
                <w:b/>
                <w:caps/>
                <w:sz w:val="24"/>
                <w:szCs w:val="24"/>
              </w:rPr>
            </w:pPr>
            <w:r w:rsidRPr="00164874">
              <w:rPr>
                <w:rFonts w:ascii="Times New Roman" w:eastAsia="Times New Roman" w:hAnsi="Times New Roman" w:cs="Times New Roman"/>
                <w:b/>
                <w:caps/>
                <w:sz w:val="24"/>
                <w:szCs w:val="24"/>
              </w:rPr>
              <w:lastRenderedPageBreak/>
              <w:t>Kiti darbai</w:t>
            </w:r>
          </w:p>
        </w:tc>
        <w:tc>
          <w:tcPr>
            <w:tcW w:w="992" w:type="dxa"/>
            <w:tcBorders>
              <w:top w:val="single" w:sz="4" w:space="0" w:color="auto"/>
              <w:bottom w:val="single" w:sz="4" w:space="0" w:color="auto"/>
            </w:tcBorders>
            <w:vAlign w:val="bottom"/>
          </w:tcPr>
          <w:p w14:paraId="6763DB8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7CE96BD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21DAC78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r>
      <w:tr w:rsidR="00164874" w:rsidRPr="00164874" w14:paraId="14ACA048" w14:textId="77777777" w:rsidTr="008878E2">
        <w:trPr>
          <w:cantSplit/>
          <w:jc w:val="center"/>
        </w:trPr>
        <w:tc>
          <w:tcPr>
            <w:tcW w:w="5949" w:type="dxa"/>
            <w:tcBorders>
              <w:top w:val="single" w:sz="4" w:space="0" w:color="auto"/>
              <w:bottom w:val="single" w:sz="4" w:space="0" w:color="auto"/>
            </w:tcBorders>
            <w:vAlign w:val="bottom"/>
          </w:tcPr>
          <w:p w14:paraId="57176716"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Suolų su stalais pastatymas </w:t>
            </w:r>
          </w:p>
        </w:tc>
        <w:tc>
          <w:tcPr>
            <w:tcW w:w="992" w:type="dxa"/>
            <w:tcBorders>
              <w:top w:val="single" w:sz="4" w:space="0" w:color="auto"/>
              <w:bottom w:val="single" w:sz="4" w:space="0" w:color="auto"/>
            </w:tcBorders>
            <w:vAlign w:val="bottom"/>
          </w:tcPr>
          <w:p w14:paraId="37DA93F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7.2</w:t>
            </w:r>
          </w:p>
        </w:tc>
        <w:tc>
          <w:tcPr>
            <w:tcW w:w="851" w:type="dxa"/>
            <w:tcBorders>
              <w:top w:val="single" w:sz="4" w:space="0" w:color="auto"/>
              <w:bottom w:val="single" w:sz="4" w:space="0" w:color="auto"/>
            </w:tcBorders>
          </w:tcPr>
          <w:p w14:paraId="576BC79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Komp</w:t>
            </w:r>
            <w:proofErr w:type="spellEnd"/>
            <w:r w:rsidRPr="00164874">
              <w:rPr>
                <w:rFonts w:ascii="Times New Roman" w:eastAsia="Times New Roman" w:hAnsi="Times New Roman" w:cs="Times New Roman"/>
                <w:sz w:val="24"/>
                <w:szCs w:val="24"/>
              </w:rPr>
              <w:t>.</w:t>
            </w:r>
          </w:p>
        </w:tc>
        <w:tc>
          <w:tcPr>
            <w:tcW w:w="1134" w:type="dxa"/>
            <w:tcBorders>
              <w:top w:val="single" w:sz="4" w:space="0" w:color="auto"/>
              <w:bottom w:val="single" w:sz="4" w:space="0" w:color="auto"/>
            </w:tcBorders>
          </w:tcPr>
          <w:p w14:paraId="5CD5E48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w:t>
            </w:r>
          </w:p>
        </w:tc>
      </w:tr>
      <w:tr w:rsidR="00164874" w:rsidRPr="00164874" w14:paraId="1D0125C3" w14:textId="77777777" w:rsidTr="008878E2">
        <w:trPr>
          <w:cantSplit/>
          <w:jc w:val="center"/>
        </w:trPr>
        <w:tc>
          <w:tcPr>
            <w:tcW w:w="5949" w:type="dxa"/>
            <w:tcBorders>
              <w:top w:val="single" w:sz="4" w:space="0" w:color="auto"/>
              <w:bottom w:val="single" w:sz="4" w:space="0" w:color="auto"/>
            </w:tcBorders>
            <w:vAlign w:val="bottom"/>
          </w:tcPr>
          <w:p w14:paraId="3D8D9517"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Suolų įrengimas</w:t>
            </w:r>
          </w:p>
        </w:tc>
        <w:tc>
          <w:tcPr>
            <w:tcW w:w="992" w:type="dxa"/>
            <w:tcBorders>
              <w:top w:val="single" w:sz="4" w:space="0" w:color="auto"/>
              <w:bottom w:val="single" w:sz="4" w:space="0" w:color="auto"/>
            </w:tcBorders>
            <w:vAlign w:val="bottom"/>
          </w:tcPr>
          <w:p w14:paraId="7B9D704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7.2</w:t>
            </w:r>
          </w:p>
        </w:tc>
        <w:tc>
          <w:tcPr>
            <w:tcW w:w="851" w:type="dxa"/>
            <w:tcBorders>
              <w:top w:val="single" w:sz="4" w:space="0" w:color="auto"/>
              <w:bottom w:val="single" w:sz="4" w:space="0" w:color="auto"/>
            </w:tcBorders>
          </w:tcPr>
          <w:p w14:paraId="61E8C38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Komp</w:t>
            </w:r>
            <w:proofErr w:type="spellEnd"/>
            <w:r w:rsidRPr="00164874">
              <w:rPr>
                <w:rFonts w:ascii="Times New Roman" w:eastAsia="Times New Roman" w:hAnsi="Times New Roman" w:cs="Times New Roman"/>
                <w:sz w:val="24"/>
                <w:szCs w:val="24"/>
              </w:rPr>
              <w:t>.</w:t>
            </w:r>
          </w:p>
        </w:tc>
        <w:tc>
          <w:tcPr>
            <w:tcW w:w="1134" w:type="dxa"/>
            <w:tcBorders>
              <w:top w:val="single" w:sz="4" w:space="0" w:color="auto"/>
              <w:bottom w:val="single" w:sz="4" w:space="0" w:color="auto"/>
            </w:tcBorders>
          </w:tcPr>
          <w:p w14:paraId="39A228B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w:t>
            </w:r>
          </w:p>
        </w:tc>
      </w:tr>
      <w:tr w:rsidR="00164874" w:rsidRPr="00164874" w14:paraId="66890EAE" w14:textId="77777777" w:rsidTr="008878E2">
        <w:trPr>
          <w:cantSplit/>
          <w:jc w:val="center"/>
        </w:trPr>
        <w:tc>
          <w:tcPr>
            <w:tcW w:w="5949" w:type="dxa"/>
            <w:tcBorders>
              <w:top w:val="single" w:sz="4" w:space="0" w:color="auto"/>
              <w:bottom w:val="single" w:sz="4" w:space="0" w:color="auto"/>
            </w:tcBorders>
            <w:vAlign w:val="bottom"/>
          </w:tcPr>
          <w:p w14:paraId="50127A89"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Šiukšliadėžių įrengimas</w:t>
            </w:r>
          </w:p>
        </w:tc>
        <w:tc>
          <w:tcPr>
            <w:tcW w:w="992" w:type="dxa"/>
            <w:tcBorders>
              <w:top w:val="single" w:sz="4" w:space="0" w:color="auto"/>
              <w:bottom w:val="single" w:sz="4" w:space="0" w:color="auto"/>
            </w:tcBorders>
            <w:vAlign w:val="bottom"/>
          </w:tcPr>
          <w:p w14:paraId="6FF3CBA8"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7.1</w:t>
            </w:r>
          </w:p>
        </w:tc>
        <w:tc>
          <w:tcPr>
            <w:tcW w:w="851" w:type="dxa"/>
            <w:tcBorders>
              <w:top w:val="single" w:sz="4" w:space="0" w:color="auto"/>
              <w:bottom w:val="single" w:sz="4" w:space="0" w:color="auto"/>
            </w:tcBorders>
          </w:tcPr>
          <w:p w14:paraId="76D8EFD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Vnt.</w:t>
            </w:r>
          </w:p>
        </w:tc>
        <w:tc>
          <w:tcPr>
            <w:tcW w:w="1134" w:type="dxa"/>
            <w:tcBorders>
              <w:top w:val="single" w:sz="4" w:space="0" w:color="auto"/>
              <w:bottom w:val="single" w:sz="4" w:space="0" w:color="auto"/>
            </w:tcBorders>
          </w:tcPr>
          <w:p w14:paraId="7B758555"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7</w:t>
            </w:r>
          </w:p>
        </w:tc>
      </w:tr>
      <w:tr w:rsidR="00164874" w:rsidRPr="00164874" w14:paraId="21AE5912" w14:textId="77777777" w:rsidTr="008878E2">
        <w:trPr>
          <w:cantSplit/>
          <w:jc w:val="center"/>
        </w:trPr>
        <w:tc>
          <w:tcPr>
            <w:tcW w:w="5949" w:type="dxa"/>
            <w:tcBorders>
              <w:top w:val="single" w:sz="4" w:space="0" w:color="auto"/>
              <w:bottom w:val="single" w:sz="4" w:space="0" w:color="auto"/>
            </w:tcBorders>
            <w:vAlign w:val="bottom"/>
          </w:tcPr>
          <w:p w14:paraId="33050C58"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Rūbų džiovyklių pastatymas</w:t>
            </w:r>
          </w:p>
        </w:tc>
        <w:tc>
          <w:tcPr>
            <w:tcW w:w="992" w:type="dxa"/>
            <w:tcBorders>
              <w:top w:val="single" w:sz="4" w:space="0" w:color="auto"/>
              <w:bottom w:val="single" w:sz="4" w:space="0" w:color="auto"/>
            </w:tcBorders>
            <w:vAlign w:val="bottom"/>
          </w:tcPr>
          <w:p w14:paraId="63B74B5B"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09D2D587"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roofErr w:type="spellStart"/>
            <w:r w:rsidRPr="00164874">
              <w:rPr>
                <w:rFonts w:ascii="Times New Roman" w:eastAsia="Times New Roman" w:hAnsi="Times New Roman" w:cs="Times New Roman"/>
                <w:sz w:val="24"/>
                <w:szCs w:val="24"/>
              </w:rPr>
              <w:t>vnt</w:t>
            </w:r>
            <w:proofErr w:type="spellEnd"/>
          </w:p>
        </w:tc>
        <w:tc>
          <w:tcPr>
            <w:tcW w:w="1134" w:type="dxa"/>
            <w:tcBorders>
              <w:top w:val="single" w:sz="4" w:space="0" w:color="auto"/>
              <w:bottom w:val="single" w:sz="4" w:space="0" w:color="auto"/>
            </w:tcBorders>
          </w:tcPr>
          <w:p w14:paraId="78564BF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3</w:t>
            </w:r>
          </w:p>
        </w:tc>
      </w:tr>
      <w:tr w:rsidR="00164874" w:rsidRPr="00164874" w14:paraId="46C76C58" w14:textId="77777777" w:rsidTr="008878E2">
        <w:trPr>
          <w:cantSplit/>
          <w:jc w:val="center"/>
        </w:trPr>
        <w:tc>
          <w:tcPr>
            <w:tcW w:w="5949" w:type="dxa"/>
            <w:tcBorders>
              <w:top w:val="single" w:sz="4" w:space="0" w:color="auto"/>
              <w:bottom w:val="single" w:sz="4" w:space="0" w:color="auto"/>
            </w:tcBorders>
            <w:vAlign w:val="bottom"/>
          </w:tcPr>
          <w:p w14:paraId="389BBC84"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Laiptų turėklų įrengimas</w:t>
            </w:r>
          </w:p>
        </w:tc>
        <w:tc>
          <w:tcPr>
            <w:tcW w:w="992" w:type="dxa"/>
            <w:tcBorders>
              <w:top w:val="single" w:sz="4" w:space="0" w:color="auto"/>
              <w:bottom w:val="single" w:sz="4" w:space="0" w:color="auto"/>
            </w:tcBorders>
            <w:vAlign w:val="bottom"/>
          </w:tcPr>
          <w:p w14:paraId="499BD78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7AA89CD3"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tcPr>
          <w:p w14:paraId="319546BC"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5</w:t>
            </w:r>
          </w:p>
        </w:tc>
      </w:tr>
      <w:tr w:rsidR="00164874" w:rsidRPr="00164874" w14:paraId="34D16907" w14:textId="77777777" w:rsidTr="008878E2">
        <w:trPr>
          <w:cantSplit/>
          <w:jc w:val="center"/>
        </w:trPr>
        <w:tc>
          <w:tcPr>
            <w:tcW w:w="5949" w:type="dxa"/>
            <w:tcBorders>
              <w:top w:val="single" w:sz="4" w:space="0" w:color="auto"/>
              <w:bottom w:val="single" w:sz="4" w:space="0" w:color="auto"/>
            </w:tcBorders>
            <w:vAlign w:val="bottom"/>
          </w:tcPr>
          <w:p w14:paraId="6B9441D6"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Tujų sodinukų sodinimas</w:t>
            </w:r>
          </w:p>
        </w:tc>
        <w:tc>
          <w:tcPr>
            <w:tcW w:w="992" w:type="dxa"/>
            <w:tcBorders>
              <w:top w:val="single" w:sz="4" w:space="0" w:color="auto"/>
              <w:bottom w:val="single" w:sz="4" w:space="0" w:color="auto"/>
            </w:tcBorders>
            <w:vAlign w:val="bottom"/>
          </w:tcPr>
          <w:p w14:paraId="31AE8EBA"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TS 6</w:t>
            </w:r>
          </w:p>
        </w:tc>
        <w:tc>
          <w:tcPr>
            <w:tcW w:w="851" w:type="dxa"/>
            <w:tcBorders>
              <w:top w:val="single" w:sz="4" w:space="0" w:color="auto"/>
              <w:bottom w:val="single" w:sz="4" w:space="0" w:color="auto"/>
            </w:tcBorders>
          </w:tcPr>
          <w:p w14:paraId="10A64346"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Vnt.</w:t>
            </w:r>
          </w:p>
        </w:tc>
        <w:tc>
          <w:tcPr>
            <w:tcW w:w="1134" w:type="dxa"/>
            <w:tcBorders>
              <w:top w:val="single" w:sz="4" w:space="0" w:color="auto"/>
              <w:bottom w:val="single" w:sz="4" w:space="0" w:color="auto"/>
            </w:tcBorders>
          </w:tcPr>
          <w:p w14:paraId="556F95C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10</w:t>
            </w:r>
          </w:p>
        </w:tc>
      </w:tr>
      <w:tr w:rsidR="00164874" w:rsidRPr="00164874" w14:paraId="0FAAAA7B" w14:textId="77777777" w:rsidTr="008878E2">
        <w:trPr>
          <w:cantSplit/>
          <w:jc w:val="center"/>
        </w:trPr>
        <w:tc>
          <w:tcPr>
            <w:tcW w:w="5949" w:type="dxa"/>
            <w:tcBorders>
              <w:top w:val="single" w:sz="4" w:space="0" w:color="auto"/>
              <w:bottom w:val="single" w:sz="4" w:space="0" w:color="auto"/>
            </w:tcBorders>
            <w:vAlign w:val="bottom"/>
          </w:tcPr>
          <w:p w14:paraId="60B70FCD" w14:textId="77777777" w:rsidR="00164874" w:rsidRPr="00164874" w:rsidRDefault="00164874" w:rsidP="008878E2">
            <w:pPr>
              <w:spacing w:after="0" w:line="240" w:lineRule="auto"/>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Statinių kadastrinių bylų parengimas</w:t>
            </w:r>
          </w:p>
        </w:tc>
        <w:tc>
          <w:tcPr>
            <w:tcW w:w="992" w:type="dxa"/>
            <w:tcBorders>
              <w:top w:val="single" w:sz="4" w:space="0" w:color="auto"/>
              <w:bottom w:val="single" w:sz="4" w:space="0" w:color="auto"/>
            </w:tcBorders>
            <w:vAlign w:val="bottom"/>
          </w:tcPr>
          <w:p w14:paraId="69E618A4"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B4C3E5E"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 xml:space="preserve">Vnt. </w:t>
            </w:r>
          </w:p>
        </w:tc>
        <w:tc>
          <w:tcPr>
            <w:tcW w:w="1134" w:type="dxa"/>
            <w:tcBorders>
              <w:top w:val="single" w:sz="4" w:space="0" w:color="auto"/>
              <w:bottom w:val="single" w:sz="4" w:space="0" w:color="auto"/>
            </w:tcBorders>
          </w:tcPr>
          <w:p w14:paraId="77018079" w14:textId="77777777" w:rsidR="00164874" w:rsidRPr="00164874" w:rsidRDefault="00164874" w:rsidP="008878E2">
            <w:pPr>
              <w:spacing w:after="0" w:line="240" w:lineRule="auto"/>
              <w:jc w:val="center"/>
              <w:rPr>
                <w:rFonts w:ascii="Times New Roman" w:eastAsia="Times New Roman" w:hAnsi="Times New Roman" w:cs="Times New Roman"/>
                <w:sz w:val="24"/>
                <w:szCs w:val="24"/>
              </w:rPr>
            </w:pPr>
            <w:r w:rsidRPr="00164874">
              <w:rPr>
                <w:rFonts w:ascii="Times New Roman" w:eastAsia="Times New Roman" w:hAnsi="Times New Roman" w:cs="Times New Roman"/>
                <w:sz w:val="24"/>
                <w:szCs w:val="24"/>
              </w:rPr>
              <w:t>2</w:t>
            </w:r>
          </w:p>
        </w:tc>
      </w:tr>
    </w:tbl>
    <w:p w14:paraId="215AE25D" w14:textId="77777777" w:rsidR="00164874" w:rsidRPr="00164874" w:rsidRDefault="00164874" w:rsidP="00164874">
      <w:pPr>
        <w:pStyle w:val="Pagrindinistekstas1"/>
        <w:tabs>
          <w:tab w:val="left" w:pos="990"/>
        </w:tabs>
        <w:spacing w:line="276" w:lineRule="auto"/>
        <w:ind w:left="720"/>
        <w:rPr>
          <w:b/>
          <w:color w:val="000000" w:themeColor="text1"/>
          <w:sz w:val="24"/>
          <w:szCs w:val="24"/>
          <w:u w:val="single"/>
          <w:lang w:val="lt-LT"/>
        </w:rPr>
      </w:pPr>
    </w:p>
    <w:p w14:paraId="36AACDAC" w14:textId="77777777" w:rsidR="00164874" w:rsidRPr="00164874" w:rsidRDefault="00164874" w:rsidP="00164874">
      <w:pPr>
        <w:pStyle w:val="Pagrindinistekstas1"/>
        <w:numPr>
          <w:ilvl w:val="0"/>
          <w:numId w:val="70"/>
        </w:numPr>
        <w:tabs>
          <w:tab w:val="left" w:pos="990"/>
        </w:tabs>
        <w:spacing w:after="120"/>
        <w:rPr>
          <w:bCs/>
          <w:color w:val="000000" w:themeColor="text1"/>
          <w:sz w:val="24"/>
          <w:szCs w:val="24"/>
          <w:lang w:val="lt-LT"/>
        </w:rPr>
      </w:pPr>
      <w:r w:rsidRPr="00164874">
        <w:rPr>
          <w:b/>
          <w:color w:val="000000" w:themeColor="text1"/>
          <w:sz w:val="24"/>
          <w:szCs w:val="24"/>
          <w:lang w:val="lt-LT"/>
        </w:rPr>
        <w:t>Kiti reikalavimai:</w:t>
      </w:r>
    </w:p>
    <w:p w14:paraId="51A108B0" w14:textId="77777777" w:rsidR="00164874" w:rsidRPr="00164874" w:rsidRDefault="00164874" w:rsidP="00164874">
      <w:pPr>
        <w:pStyle w:val="Pagrindinistekstas1"/>
        <w:tabs>
          <w:tab w:val="left" w:pos="990"/>
        </w:tabs>
        <w:ind w:left="360"/>
        <w:rPr>
          <w:bCs/>
          <w:color w:val="000000" w:themeColor="text1"/>
          <w:sz w:val="24"/>
          <w:szCs w:val="24"/>
          <w:lang w:val="lt-LT"/>
        </w:rPr>
      </w:pPr>
      <w:r w:rsidRPr="00164874">
        <w:rPr>
          <w:bCs/>
          <w:color w:val="000000" w:themeColor="text1"/>
          <w:sz w:val="24"/>
          <w:szCs w:val="24"/>
          <w:lang w:val="lt-LT"/>
        </w:rPr>
        <w:t>4.1.  Kiemo įrengimo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29D73389" w14:textId="77777777" w:rsidR="00164874" w:rsidRPr="00164874" w:rsidRDefault="00164874" w:rsidP="00164874">
      <w:pPr>
        <w:pStyle w:val="Pagrindinistekstas1"/>
        <w:tabs>
          <w:tab w:val="left" w:pos="990"/>
        </w:tabs>
        <w:ind w:left="360"/>
        <w:rPr>
          <w:bCs/>
          <w:color w:val="000000" w:themeColor="text1"/>
          <w:sz w:val="24"/>
          <w:szCs w:val="24"/>
          <w:lang w:val="lt-LT"/>
        </w:rPr>
      </w:pPr>
      <w:r w:rsidRPr="00164874">
        <w:rPr>
          <w:bCs/>
          <w:color w:val="000000" w:themeColor="text1"/>
          <w:sz w:val="24"/>
          <w:szCs w:val="24"/>
          <w:lang w:val="lt-LT"/>
        </w:rPr>
        <w:t>4.2.  Statybvietėje privaloma garantuoti paviršinio vandens nuvedimą;</w:t>
      </w:r>
    </w:p>
    <w:p w14:paraId="3FE0E251" w14:textId="77777777" w:rsidR="00164874" w:rsidRPr="00164874" w:rsidRDefault="00164874" w:rsidP="00164874">
      <w:pPr>
        <w:pStyle w:val="Pagrindinistekstas1"/>
        <w:tabs>
          <w:tab w:val="left" w:pos="990"/>
        </w:tabs>
        <w:ind w:left="360"/>
        <w:rPr>
          <w:bCs/>
          <w:color w:val="000000" w:themeColor="text1"/>
          <w:sz w:val="24"/>
          <w:szCs w:val="24"/>
          <w:lang w:val="lt-LT"/>
        </w:rPr>
      </w:pPr>
      <w:r w:rsidRPr="00164874">
        <w:rPr>
          <w:bCs/>
          <w:color w:val="000000" w:themeColor="text1"/>
          <w:sz w:val="24"/>
          <w:szCs w:val="24"/>
          <w:lang w:val="lt-LT"/>
        </w:rPr>
        <w:t>4.3.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0D939CBC" w14:textId="77777777" w:rsidR="0048338D" w:rsidRPr="00164874"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1B9AD8EC" w14:textId="0AD1CDFB" w:rsidR="00284AD6" w:rsidRPr="00164874" w:rsidRDefault="00284AD6" w:rsidP="00071F60">
      <w:pPr>
        <w:tabs>
          <w:tab w:val="left" w:pos="1134"/>
        </w:tabs>
        <w:spacing w:line="240" w:lineRule="auto"/>
        <w:ind w:firstLine="567"/>
        <w:jc w:val="both"/>
        <w:rPr>
          <w:color w:val="000000" w:themeColor="text1"/>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BFF8F2" w14:textId="77777777" w:rsidR="006874C7" w:rsidRPr="00A42B1D" w:rsidRDefault="006874C7" w:rsidP="00FB719B">
      <w:pPr>
        <w:tabs>
          <w:tab w:val="left" w:pos="142"/>
          <w:tab w:val="right" w:leader="dot" w:pos="9962"/>
        </w:tabs>
        <w:spacing w:after="0"/>
        <w:rPr>
          <w:rFonts w:ascii="Times New Roman" w:hAnsi="Times New Roman" w:cs="Times New Roman"/>
          <w:noProof/>
          <w:sz w:val="24"/>
          <w:szCs w:val="24"/>
          <w:highlight w:val="yellow"/>
        </w:rPr>
      </w:pPr>
    </w:p>
    <w:p w14:paraId="280EFC5F" w14:textId="77777777" w:rsidR="00860143" w:rsidRDefault="00860143" w:rsidP="00164874">
      <w:pPr>
        <w:tabs>
          <w:tab w:val="left" w:pos="142"/>
          <w:tab w:val="right" w:leader="dot" w:pos="9962"/>
        </w:tabs>
        <w:spacing w:after="0"/>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2AAA69DB"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6874C7" w:rsidRPr="009E00A2">
        <w:rPr>
          <w:rFonts w:ascii="Times New Roman" w:hAnsi="Times New Roman" w:cs="Times New Roman"/>
          <w:b/>
          <w:bCs/>
          <w:sz w:val="24"/>
          <w:szCs w:val="24"/>
        </w:rPr>
        <w:t xml:space="preserve">RASEINIŲ M. DARIAUS IR GIRĖNO G. 28 DAUGIABUČIO NAMO KIEMO ĮRENGIMO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lastRenderedPageBreak/>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31806168" w14:textId="395DD376" w:rsidR="00647CA1" w:rsidRPr="00647CA1" w:rsidRDefault="00647CA1" w:rsidP="00647CA1">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6</w:t>
            </w:r>
            <w:r w:rsidRPr="002F6A6C">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ai</w:t>
            </w:r>
            <w:r w:rsidRPr="002F6A6C">
              <w:rPr>
                <w:rFonts w:ascii="Times New Roman" w:eastAsia="Times New Roman" w:hAnsi="Times New Roman" w:cs="Times New Roman"/>
                <w:i/>
                <w:sz w:val="24"/>
                <w:szCs w:val="24"/>
                <w:lang w:eastAsia="en-US"/>
              </w:rPr>
              <w:t xml:space="preserve"> </w:t>
            </w:r>
            <w:r w:rsidRPr="002F6A6C">
              <w:rPr>
                <w:rFonts w:ascii="Times New Roman" w:hAnsi="Times New Roman" w:cs="Times New Roman"/>
                <w:sz w:val="24"/>
                <w:szCs w:val="24"/>
                <w:lang w:eastAsia="en-US"/>
              </w:rPr>
              <w:t>–</w:t>
            </w:r>
            <w:r w:rsidRPr="002F6A6C">
              <w:rPr>
                <w:rFonts w:ascii="Times New Roman" w:eastAsia="Times New Roman" w:hAnsi="Times New Roman" w:cs="Times New Roman"/>
                <w:i/>
                <w:sz w:val="24"/>
                <w:szCs w:val="24"/>
                <w:lang w:eastAsia="en-US"/>
              </w:rPr>
              <w:t xml:space="preserve"> </w:t>
            </w:r>
            <w:r w:rsidRPr="002F6A6C">
              <w:rPr>
                <w:rFonts w:ascii="Times New Roman" w:hAnsi="Times New Roman" w:cs="Times New Roman"/>
                <w:sz w:val="24"/>
                <w:szCs w:val="24"/>
              </w:rPr>
              <w:t>□</w:t>
            </w:r>
          </w:p>
          <w:p w14:paraId="22116A43" w14:textId="59B93703" w:rsidR="0088322B" w:rsidRPr="002F6A6C" w:rsidRDefault="006A4419" w:rsidP="0088322B">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5</w:t>
            </w:r>
            <w:r w:rsidR="0088322B" w:rsidRPr="002F6A6C">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ai</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701D1FCC" w:rsidR="0088322B" w:rsidRPr="002F6A6C" w:rsidRDefault="006A4419"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188A3920" w:rsidR="0088322B" w:rsidRPr="002F6A6C" w:rsidRDefault="006A4419"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3</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3A00A301" w:rsidR="0088322B" w:rsidRPr="00CE3BAB" w:rsidRDefault="0088322B" w:rsidP="00F95A70">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647CA1">
              <w:rPr>
                <w:rFonts w:ascii="Times New Roman" w:hAnsi="Times New Roman" w:cs="Times New Roman"/>
                <w:i/>
                <w:iCs/>
                <w:sz w:val="24"/>
                <w:szCs w:val="24"/>
              </w:rPr>
              <w:t>6</w:t>
            </w:r>
            <w:r w:rsidRPr="002F6A6C">
              <w:rPr>
                <w:rFonts w:ascii="Times New Roman" w:hAnsi="Times New Roman" w:cs="Times New Roman"/>
                <w:i/>
                <w:iCs/>
                <w:sz w:val="24"/>
                <w:szCs w:val="24"/>
              </w:rPr>
              <w:t xml:space="preserve"> mėnesi</w:t>
            </w:r>
            <w:r w:rsidR="006A4419">
              <w:rPr>
                <w:rFonts w:ascii="Times New Roman" w:hAnsi="Times New Roman" w:cs="Times New Roman"/>
                <w:i/>
                <w:iCs/>
                <w:sz w:val="24"/>
                <w:szCs w:val="24"/>
              </w:rPr>
              <w:t>ai</w:t>
            </w:r>
            <w:r w:rsidRPr="002F6A6C">
              <w:rPr>
                <w:rFonts w:ascii="Times New Roman" w:hAnsi="Times New Roman" w:cs="Times New Roman"/>
                <w:i/>
                <w:iCs/>
                <w:sz w:val="24"/>
                <w:szCs w:val="24"/>
              </w:rPr>
              <w:t xml:space="preserve">, minimalus – </w:t>
            </w:r>
            <w:r w:rsidR="006A4419">
              <w:rPr>
                <w:rFonts w:ascii="Times New Roman" w:hAnsi="Times New Roman" w:cs="Times New Roman"/>
                <w:i/>
                <w:iCs/>
                <w:sz w:val="24"/>
                <w:szCs w:val="24"/>
              </w:rPr>
              <w:t>3</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lastRenderedPageBreak/>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6874C7" w:rsidRPr="00FF0B01" w14:paraId="790B226B" w14:textId="77777777" w:rsidTr="006A441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04B7C625" w14:textId="77777777" w:rsidR="006874C7" w:rsidRPr="00FF0B01" w:rsidRDefault="006874C7" w:rsidP="006A4419">
            <w:pPr>
              <w:spacing w:after="0" w:line="240" w:lineRule="auto"/>
              <w:jc w:val="center"/>
              <w:rPr>
                <w:rFonts w:ascii="Times New Roman" w:hAnsi="Times New Roman" w:cs="Times New Roman"/>
                <w:sz w:val="24"/>
                <w:szCs w:val="24"/>
                <w:lang w:val="en-GB"/>
              </w:rPr>
            </w:pPr>
            <w:r w:rsidRPr="00FF0B01">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9393E01" w14:textId="77777777" w:rsidR="006874C7" w:rsidRPr="00FF0B01" w:rsidRDefault="006874C7" w:rsidP="006A4419">
            <w:pPr>
              <w:spacing w:after="0" w:line="240" w:lineRule="auto"/>
              <w:jc w:val="center"/>
              <w:rPr>
                <w:rFonts w:ascii="Times New Roman" w:hAnsi="Times New Roman" w:cs="Times New Roman"/>
                <w:sz w:val="24"/>
                <w:szCs w:val="24"/>
                <w:highlight w:val="yellow"/>
              </w:rPr>
            </w:pPr>
            <w:r w:rsidRPr="00FF0B01">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40C678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2AED9F75"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xml:space="preserve"> (skaičiais ir žodžiais)</w:t>
            </w:r>
          </w:p>
        </w:tc>
      </w:tr>
      <w:tr w:rsidR="006874C7" w:rsidRPr="00FF0B01" w14:paraId="51A24653" w14:textId="77777777" w:rsidTr="006A441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B3457A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14B54E" w14:textId="77777777" w:rsidR="006874C7" w:rsidRPr="00FF0B01" w:rsidRDefault="006874C7" w:rsidP="006A4419">
            <w:pPr>
              <w:spacing w:after="0" w:line="240" w:lineRule="auto"/>
              <w:jc w:val="center"/>
              <w:rPr>
                <w:rFonts w:ascii="Times New Roman" w:hAnsi="Times New Roman" w:cs="Times New Roman"/>
                <w:sz w:val="24"/>
                <w:szCs w:val="24"/>
                <w:highlight w:val="yellow"/>
              </w:rPr>
            </w:pPr>
            <w:r w:rsidRPr="00FF0B01">
              <w:rPr>
                <w:rFonts w:ascii="Times New Roman" w:hAnsi="Times New Roman" w:cs="Times New Roman"/>
                <w:bCs/>
                <w:sz w:val="24"/>
                <w:szCs w:val="24"/>
              </w:rPr>
              <w:t>Statinio kadastrinių matavimų bylų parengimas su nekilnojamojo turto kadastro tvarkytojo (VĮ Registrų centras) išankstine patikra</w:t>
            </w:r>
            <w:r w:rsidRPr="00FF0B01">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F7C5E48"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139CE0A"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xml:space="preserve"> (skaičiais ir žodžiais)</w:t>
            </w:r>
          </w:p>
        </w:tc>
      </w:tr>
      <w:tr w:rsidR="006874C7" w:rsidRPr="00FF0B01" w14:paraId="4A727A7D" w14:textId="77777777" w:rsidTr="006A4419">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5970BF2F"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5635087" w14:textId="1E462282"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w:t>
            </w:r>
            <w:r>
              <w:rPr>
                <w:rFonts w:ascii="Times New Roman" w:hAnsi="Times New Roman" w:cs="Times New Roman"/>
                <w:sz w:val="24"/>
                <w:szCs w:val="24"/>
              </w:rPr>
              <w:t xml:space="preserve"> </w:t>
            </w:r>
            <w:r w:rsidRPr="006874C7">
              <w:rPr>
                <w:rFonts w:ascii="Times New Roman" w:hAnsi="Times New Roman" w:cs="Times New Roman"/>
                <w:i/>
                <w:iCs/>
                <w:color w:val="FF0000"/>
                <w:sz w:val="24"/>
                <w:szCs w:val="24"/>
              </w:rPr>
              <w:t>įrašyti</w:t>
            </w:r>
            <w:r w:rsidRPr="006874C7">
              <w:rPr>
                <w:rFonts w:ascii="Times New Roman" w:hAnsi="Times New Roman" w:cs="Times New Roman"/>
                <w:color w:val="FF0000"/>
                <w:sz w:val="24"/>
                <w:szCs w:val="24"/>
              </w:rPr>
              <w:t xml:space="preserve"> </w:t>
            </w:r>
            <w:r w:rsidRPr="00FF0B01">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5E153ECE"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0175706"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(skaičiais ir žodžiais)</w:t>
            </w:r>
          </w:p>
        </w:tc>
      </w:tr>
      <w:tr w:rsidR="006874C7" w:rsidRPr="00FF0B01" w14:paraId="34DE80B5" w14:textId="77777777" w:rsidTr="006A4419">
        <w:tc>
          <w:tcPr>
            <w:tcW w:w="720" w:type="dxa"/>
            <w:tcBorders>
              <w:top w:val="single" w:sz="4" w:space="0" w:color="00000A"/>
              <w:left w:val="single" w:sz="4" w:space="0" w:color="00000A"/>
              <w:bottom w:val="single" w:sz="4" w:space="0" w:color="00000A"/>
              <w:right w:val="single" w:sz="4" w:space="0" w:color="00000A"/>
            </w:tcBorders>
            <w:vAlign w:val="center"/>
            <w:hideMark/>
          </w:tcPr>
          <w:p w14:paraId="24D1EA4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4144EC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A1DE9C0"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EUR </w:t>
            </w:r>
          </w:p>
          <w:p w14:paraId="289D47F6" w14:textId="77777777" w:rsidR="006874C7" w:rsidRPr="00FF0B01" w:rsidRDefault="006874C7" w:rsidP="006A4419">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6F57B9AE" w14:textId="77777777" w:rsidR="00D56870" w:rsidRDefault="00D56870" w:rsidP="00164874">
      <w:pPr>
        <w:spacing w:after="0" w:line="240" w:lineRule="auto"/>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6D9C47E7" w:rsidR="005B74FC" w:rsidRPr="009346AA" w:rsidRDefault="006874C7"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9E00A2">
        <w:rPr>
          <w:rFonts w:ascii="Times New Roman" w:hAnsi="Times New Roman" w:cs="Times New Roman"/>
          <w:b/>
          <w:bCs/>
          <w:sz w:val="24"/>
          <w:szCs w:val="24"/>
        </w:rPr>
        <w:t xml:space="preserve">RASEINIŲ M. DARIAUS IR GIRĖNO G. 28 DAUGIABUČIO NAMO KIEMO ĮRENGIMO </w:t>
      </w:r>
      <w:r w:rsidR="006A0F23" w:rsidRPr="009E00A2">
        <w:rPr>
          <w:rFonts w:ascii="Times New Roman" w:hAnsi="Times New Roman" w:cs="Times New Roman"/>
          <w:b/>
          <w:bCs/>
          <w:sz w:val="24"/>
          <w:szCs w:val="24"/>
        </w:rPr>
        <w:t xml:space="preserve">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12A112A2" w:rsidR="00AF6D74" w:rsidRPr="00154D86" w:rsidRDefault="005C7637" w:rsidP="00AF6D74">
      <w:pPr>
        <w:spacing w:before="100" w:beforeAutospacing="1" w:after="100" w:afterAutospacing="1" w:line="240" w:lineRule="auto"/>
        <w:ind w:firstLine="426"/>
        <w:jc w:val="both"/>
        <w:rPr>
          <w:rFonts w:ascii="Times New Roman" w:hAnsi="Times New Roman" w:cs="Times New Roman"/>
          <w:sz w:val="24"/>
          <w:szCs w:val="24"/>
        </w:rPr>
      </w:pPr>
      <w:r w:rsidRPr="003F0D12">
        <w:rPr>
          <w:rFonts w:ascii="Times New Roman" w:hAnsi="Times New Roman"/>
          <w:sz w:val="24"/>
          <w:szCs w:val="24"/>
        </w:rPr>
        <w:t xml:space="preserve">Raseinių rajono savivaldybės administracija, </w:t>
      </w:r>
      <w:r w:rsidRPr="003F0D12">
        <w:rPr>
          <w:rFonts w:ascii="Times New Roman" w:hAnsi="Times New Roman"/>
          <w:bCs/>
          <w:sz w:val="24"/>
          <w:szCs w:val="24"/>
        </w:rPr>
        <w:t xml:space="preserve">įstaigos kodas </w:t>
      </w:r>
      <w:r w:rsidRPr="003F0D12">
        <w:rPr>
          <w:rFonts w:ascii="Times New Roman" w:hAnsi="Times New Roman"/>
          <w:sz w:val="24"/>
          <w:szCs w:val="24"/>
        </w:rPr>
        <w:t>288740810</w:t>
      </w:r>
      <w:r w:rsidR="00AF6D74" w:rsidRPr="003F0D12">
        <w:rPr>
          <w:rFonts w:ascii="Times New Roman" w:eastAsia="Times New Roman" w:hAnsi="Times New Roman" w:cs="Times New Roman"/>
          <w:sz w:val="24"/>
          <w:szCs w:val="24"/>
        </w:rPr>
        <w:t>, atstovaujama ...................,  veikiančio pagal.........................................................</w:t>
      </w:r>
      <w:r w:rsidR="00AF6D74" w:rsidRPr="00CE3BAB">
        <w:rPr>
          <w:rFonts w:ascii="Times New Roman" w:eastAsia="Times New Roman" w:hAnsi="Times New Roman" w:cs="Times New Roman"/>
          <w:sz w:val="24"/>
          <w:szCs w:val="24"/>
        </w:rPr>
        <w:t>.,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sidR="006A4419">
        <w:rPr>
          <w:rFonts w:ascii="Times New Roman" w:hAnsi="Times New Roman" w:cs="Times New Roman"/>
          <w:sz w:val="24"/>
          <w:szCs w:val="24"/>
          <w:shd w:val="clear" w:color="auto" w:fill="FFFFFF"/>
        </w:rPr>
        <w:t xml:space="preserve">Raseinių m. Dariaus ir Girėno g. 28 daugiabučio namo kiemo </w:t>
      </w:r>
      <w:r w:rsidR="006A0F23">
        <w:rPr>
          <w:rFonts w:ascii="Times New Roman" w:hAnsi="Times New Roman" w:cs="Times New Roman"/>
          <w:sz w:val="24"/>
          <w:szCs w:val="24"/>
          <w:shd w:val="clear" w:color="auto" w:fill="FFFFFF"/>
        </w:rPr>
        <w:t xml:space="preserve">dabų </w:t>
      </w:r>
      <w:r w:rsidR="006A4419">
        <w:rPr>
          <w:rFonts w:ascii="Times New Roman" w:hAnsi="Times New Roman" w:cs="Times New Roman"/>
          <w:sz w:val="24"/>
          <w:szCs w:val="24"/>
          <w:shd w:val="clear" w:color="auto" w:fill="FFFFFF"/>
        </w:rPr>
        <w:t xml:space="preserve">įrengimo </w:t>
      </w:r>
      <w:r w:rsidR="00154D86" w:rsidRPr="00154D86">
        <w:rPr>
          <w:rFonts w:ascii="Times New Roman" w:hAnsi="Times New Roman" w:cs="Times New Roman"/>
          <w:sz w:val="24"/>
          <w:szCs w:val="24"/>
        </w:rPr>
        <w:t>statybos rangos sutartį</w:t>
      </w:r>
      <w:r w:rsidR="00154D86" w:rsidRPr="00154D86">
        <w:rPr>
          <w:rFonts w:ascii="Times New Roman" w:hAnsi="Times New Roman" w:cs="Times New Roman"/>
          <w:bCs/>
          <w:sz w:val="24"/>
          <w:szCs w:val="24"/>
        </w:rPr>
        <w:t xml:space="preserve"> </w:t>
      </w:r>
      <w:r w:rsidR="00154D86" w:rsidRPr="00154D86">
        <w:rPr>
          <w:rFonts w:ascii="Times New Roman" w:hAnsi="Times New Roman" w:cs="Times New Roman"/>
          <w:sz w:val="24"/>
          <w:szCs w:val="24"/>
        </w:rPr>
        <w:t xml:space="preserve">(toliau – </w:t>
      </w:r>
      <w:r w:rsidR="00667349">
        <w:rPr>
          <w:rFonts w:ascii="Times New Roman" w:hAnsi="Times New Roman" w:cs="Times New Roman"/>
          <w:sz w:val="24"/>
          <w:szCs w:val="24"/>
        </w:rPr>
        <w:t>S</w:t>
      </w:r>
      <w:r w:rsidR="00154D86" w:rsidRPr="00154D86">
        <w:rPr>
          <w:rFonts w:ascii="Times New Roman" w:hAnsi="Times New Roman" w:cs="Times New Roman"/>
          <w:sz w:val="24"/>
          <w:szCs w:val="24"/>
        </w:rPr>
        <w:t>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A36152" w:rsidRDefault="0068710D" w:rsidP="00E3017D">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nurodyta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4C3C2B3B" w:rsidR="00AF6D74" w:rsidRPr="00A36152" w:rsidRDefault="00AF6D74" w:rsidP="00212CE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006A4419">
              <w:rPr>
                <w:rFonts w:ascii="Times New Roman" w:hAnsi="Times New Roman" w:cs="Times New Roman"/>
                <w:sz w:val="24"/>
                <w:szCs w:val="24"/>
              </w:rPr>
              <w:t>MB</w:t>
            </w:r>
            <w:r w:rsidRPr="00A36152">
              <w:rPr>
                <w:rFonts w:ascii="Times New Roman" w:hAnsi="Times New Roman" w:cs="Times New Roman"/>
                <w:sz w:val="24"/>
                <w:szCs w:val="24"/>
              </w:rPr>
              <w:t xml:space="preserve"> „</w:t>
            </w:r>
            <w:r w:rsidR="006A4419">
              <w:rPr>
                <w:rFonts w:ascii="Times New Roman" w:hAnsi="Times New Roman" w:cs="Times New Roman"/>
                <w:sz w:val="24"/>
                <w:szCs w:val="24"/>
              </w:rPr>
              <w:t>4infra.lt</w:t>
            </w:r>
            <w:r w:rsidRPr="00A36152">
              <w:rPr>
                <w:rFonts w:ascii="Times New Roman" w:hAnsi="Times New Roman" w:cs="Times New Roman"/>
                <w:sz w:val="24"/>
                <w:szCs w:val="24"/>
              </w:rPr>
              <w:t>“ 202</w:t>
            </w:r>
            <w:r w:rsidR="006A4419">
              <w:rPr>
                <w:rFonts w:ascii="Times New Roman" w:hAnsi="Times New Roman" w:cs="Times New Roman"/>
                <w:sz w:val="24"/>
                <w:szCs w:val="24"/>
              </w:rPr>
              <w:t>5</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667349">
              <w:rPr>
                <w:rFonts w:ascii="Times New Roman" w:hAnsi="Times New Roman" w:cs="Times New Roman"/>
                <w:sz w:val="24"/>
                <w:szCs w:val="24"/>
                <w:shd w:val="clear" w:color="auto" w:fill="FFFFFF"/>
              </w:rPr>
              <w:t xml:space="preserve">Raseinių m., Darius ir Girėno g. 28 daugiabučio namo kiemo aikštelės įrengimo </w:t>
            </w:r>
            <w:r w:rsidRPr="00A36152">
              <w:rPr>
                <w:rFonts w:ascii="Times New Roman" w:hAnsi="Times New Roman" w:cs="Times New Roman"/>
                <w:sz w:val="24"/>
                <w:szCs w:val="24"/>
              </w:rPr>
              <w:t>projektas</w:t>
            </w:r>
            <w:r w:rsidR="00B06051" w:rsidRPr="009E00A2">
              <w:rPr>
                <w:rFonts w:ascii="Times New Roman" w:eastAsia="Calibri" w:hAnsi="Times New Roman" w:cs="Times New Roman"/>
                <w:sz w:val="24"/>
                <w:szCs w:val="24"/>
                <w:lang w:eastAsia="en-GB"/>
              </w:rPr>
              <w:t xml:space="preserve"> </w:t>
            </w:r>
            <w:r w:rsidR="00667349" w:rsidRPr="009E00A2">
              <w:rPr>
                <w:rFonts w:ascii="Times New Roman" w:eastAsia="Calibri" w:hAnsi="Times New Roman" w:cs="Times New Roman"/>
                <w:sz w:val="24"/>
                <w:szCs w:val="24"/>
                <w:lang w:eastAsia="en-GB"/>
              </w:rPr>
              <w:t>4infra.LT-2024-070</w:t>
            </w:r>
            <w:r w:rsidR="00E7296C" w:rsidRPr="00A36152">
              <w:rPr>
                <w:rFonts w:ascii="Times New Roman" w:hAnsi="Times New Roman" w:cs="Times New Roman"/>
                <w:sz w:val="24"/>
                <w:szCs w:val="24"/>
              </w:rPr>
              <w:t xml:space="preserve"> (</w:t>
            </w:r>
            <w:r w:rsidR="002859FA">
              <w:rPr>
                <w:rFonts w:ascii="Times New Roman" w:hAnsi="Times New Roman" w:cs="Times New Roman"/>
                <w:sz w:val="24"/>
                <w:szCs w:val="24"/>
              </w:rPr>
              <w:t>Specialiųjų p</w:t>
            </w:r>
            <w:r w:rsidR="00E7296C" w:rsidRPr="00A36152">
              <w:rPr>
                <w:rFonts w:ascii="Times New Roman" w:hAnsi="Times New Roman" w:cs="Times New Roman"/>
                <w:sz w:val="24"/>
                <w:szCs w:val="24"/>
              </w:rPr>
              <w:t>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224B87D5" w:rsidR="00AF6D74" w:rsidRPr="00CE3BAB" w:rsidRDefault="00AF6D74" w:rsidP="00EA7557">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667349">
                    <w:rPr>
                      <w:sz w:val="24"/>
                      <w:szCs w:val="24"/>
                      <w:shd w:val="clear" w:color="auto" w:fill="FFFFFF"/>
                    </w:rPr>
                    <w:t xml:space="preserve"> </w:t>
                  </w:r>
                  <w:r w:rsidR="00667349" w:rsidRPr="00667349">
                    <w:rPr>
                      <w:b/>
                      <w:bCs/>
                      <w:sz w:val="24"/>
                      <w:szCs w:val="24"/>
                      <w:shd w:val="clear" w:color="auto" w:fill="FFFFFF"/>
                    </w:rPr>
                    <w:t>Raseinių m. Dariaus ir Girėno g. 28 daugiabučio namo kiemo įrengimo darb</w:t>
                  </w:r>
                  <w:r w:rsidR="00667349">
                    <w:rPr>
                      <w:b/>
                      <w:bCs/>
                      <w:sz w:val="24"/>
                      <w:szCs w:val="24"/>
                      <w:shd w:val="clear" w:color="auto" w:fill="FFFFFF"/>
                    </w:rPr>
                    <w:t>ai</w:t>
                  </w:r>
                  <w:r w:rsidRPr="00FB719B">
                    <w:rPr>
                      <w:bCs/>
                      <w:color w:val="000000" w:themeColor="text1"/>
                      <w:sz w:val="24"/>
                      <w:szCs w:val="24"/>
                    </w:rPr>
                    <w:t xml:space="preserve"> </w:t>
                  </w:r>
                  <w:r w:rsidRPr="00CE3BAB">
                    <w:rPr>
                      <w:sz w:val="24"/>
                      <w:szCs w:val="24"/>
                    </w:rPr>
                    <w:t>nustatyti Techninėje specifikacijoje (2 priedas) ir Projekte</w:t>
                  </w:r>
                  <w:r w:rsidR="00E5590C">
                    <w:rPr>
                      <w:sz w:val="24"/>
                      <w:szCs w:val="24"/>
                    </w:rPr>
                    <w:t>,</w:t>
                  </w:r>
                  <w:r w:rsidR="00E5590C" w:rsidRPr="004A55CC">
                    <w:rPr>
                      <w:sz w:val="24"/>
                      <w:szCs w:val="24"/>
                    </w:rPr>
                    <w:t xml:space="preserve"> b) </w:t>
                  </w:r>
                  <w:r w:rsidR="00E5590C" w:rsidRPr="004A55CC">
                    <w:rPr>
                      <w:bCs/>
                      <w:sz w:val="24"/>
                      <w:szCs w:val="24"/>
                    </w:rPr>
                    <w:t>Statinio kadastrinių matavimų byl</w:t>
                  </w:r>
                  <w:r w:rsidR="00E5590C">
                    <w:rPr>
                      <w:bCs/>
                      <w:sz w:val="24"/>
                      <w:szCs w:val="24"/>
                    </w:rPr>
                    <w:t>ų</w:t>
                  </w:r>
                  <w:r w:rsidR="00E5590C" w:rsidRPr="004A55CC">
                    <w:rPr>
                      <w:bCs/>
                      <w:sz w:val="24"/>
                      <w:szCs w:val="24"/>
                    </w:rPr>
                    <w:t xml:space="preserve"> parengimas su nekilnojamojo turto kadastro tvarkytojo (VĮ Registrų centras) išankstine patikra</w:t>
                  </w:r>
                  <w:r w:rsidR="00E5590C" w:rsidRPr="004A55CC">
                    <w:rPr>
                      <w:sz w:val="24"/>
                      <w:szCs w:val="24"/>
                    </w:rPr>
                    <w:t xml:space="preserve"> (toliau – Darbai), </w:t>
                  </w:r>
                  <w:r w:rsidRPr="00CE3BAB">
                    <w:rPr>
                      <w:sz w:val="24"/>
                      <w:szCs w:val="24"/>
                    </w:rPr>
                    <w:t>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8878E2">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8878E2">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6DC5EA49" w:rsidR="00AF6D74" w:rsidRPr="00101E8E" w:rsidRDefault="00AF6D74" w:rsidP="009346AA">
                  <w:pPr>
                    <w:pStyle w:val="Stilius3"/>
                    <w:spacing w:before="100" w:beforeAutospacing="1" w:after="100" w:afterAutospacing="1"/>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7C915063" w:rsidR="00AF6D74" w:rsidRPr="00101E8E" w:rsidRDefault="00AF6D74" w:rsidP="009346AA">
                  <w:pPr>
                    <w:pStyle w:val="Stilius3"/>
                    <w:spacing w:before="100" w:beforeAutospacing="1" w:after="100" w:afterAutospacing="1"/>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1218AABF" w14:textId="5484366D" w:rsidR="00AF6D74" w:rsidRPr="00101E8E" w:rsidRDefault="005C7637" w:rsidP="009346AA">
                  <w:pPr>
                    <w:spacing w:before="100" w:beforeAutospacing="1" w:after="100" w:afterAutospacing="1" w:line="240" w:lineRule="auto"/>
                    <w:ind w:right="420"/>
                    <w:rPr>
                      <w:rFonts w:ascii="Times New Roman" w:hAnsi="Times New Roman" w:cs="Times New Roman"/>
                      <w:sz w:val="24"/>
                      <w:szCs w:val="24"/>
                    </w:rPr>
                  </w:pPr>
                  <w:r>
                    <w:rPr>
                      <w:rFonts w:ascii="Times New Roman" w:hAnsi="Times New Roman" w:cs="Times New Roman"/>
                      <w:color w:val="000000"/>
                      <w:spacing w:val="1"/>
                      <w:sz w:val="24"/>
                      <w:szCs w:val="24"/>
                    </w:rPr>
                    <w:t>Net</w:t>
                  </w:r>
                  <w:r w:rsidR="00AF6D74" w:rsidRPr="00101E8E">
                    <w:rPr>
                      <w:rFonts w:ascii="Times New Roman" w:hAnsi="Times New Roman" w:cs="Times New Roman"/>
                      <w:color w:val="000000"/>
                      <w:spacing w:val="1"/>
                      <w:sz w:val="24"/>
                      <w:szCs w:val="24"/>
                    </w:rPr>
                    <w: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 xml:space="preserve">bus reikalingi kiti, Sutartyje nenurodyti dokumentai, jis įsipareigoja apie tai įspėti Užsakovą ne vėliau kaip prieš 5 (penkias) </w:t>
            </w:r>
            <w:r w:rsidRPr="00101E8E">
              <w:rPr>
                <w:sz w:val="24"/>
                <w:szCs w:val="24"/>
              </w:rPr>
              <w:lastRenderedPageBreak/>
              <w:t>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sandėliuoti arba išvežti perteklines Medžiagas ir nereikalingus Rangovo įrengimus;</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Statinio statybos </w:t>
            </w:r>
            <w:r w:rsidRPr="00D805AF">
              <w:rPr>
                <w:sz w:val="24"/>
                <w:szCs w:val="24"/>
              </w:rPr>
              <w:lastRenderedPageBreak/>
              <w:t>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8"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8"/>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rangos sutartį apskaičiuoti, Užsakovo reikalavimu moka Užsakovui 30,00 Eur baudą už kiekvieną pavėluotą dieną;</w:t>
            </w:r>
          </w:p>
          <w:p w14:paraId="3B2B922C" w14:textId="27A864FD"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7.2.3. jei Rangovas šios Sutarties 5.39 – 5.41 papunkčiuose nustatytais terminais vėluoja pateikti draudimo liudijimus,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17A109FE" w14:textId="023701B9" w:rsidR="00AF6D74" w:rsidRPr="00D805AF" w:rsidRDefault="00AF6D74" w:rsidP="003F0D12">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004F31B9" w:rsidRPr="00A36152">
              <w:rPr>
                <w:iCs/>
                <w:color w:val="242424"/>
                <w:sz w:val="24"/>
                <w:szCs w:val="24"/>
              </w:rPr>
              <w:lastRenderedPageBreak/>
              <w:t>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(F3)</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8878E2" w14:paraId="67520D49" w14:textId="77777777" w:rsidTr="00D27444">
              <w:tc>
                <w:tcPr>
                  <w:tcW w:w="9238" w:type="dxa"/>
                  <w:shd w:val="clear" w:color="auto" w:fill="auto"/>
                </w:tcPr>
                <w:p w14:paraId="2C8D1A82" w14:textId="77777777" w:rsidR="00AF6D74" w:rsidRPr="008878E2" w:rsidRDefault="00AF6D74" w:rsidP="004C77B6">
                  <w:pPr>
                    <w:tabs>
                      <w:tab w:val="left" w:pos="8851"/>
                      <w:tab w:val="left" w:pos="8895"/>
                    </w:tabs>
                    <w:spacing w:after="12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8878E2" w:rsidRDefault="00AF6D74" w:rsidP="004C77B6">
                  <w:pPr>
                    <w:spacing w:after="120" w:line="240" w:lineRule="auto"/>
                    <w:jc w:val="both"/>
                    <w:rPr>
                      <w:rFonts w:ascii="Times New Roman" w:hAnsi="Times New Roman" w:cs="Times New Roman"/>
                      <w:sz w:val="24"/>
                      <w:szCs w:val="24"/>
                    </w:rPr>
                  </w:pPr>
                  <w:r w:rsidRPr="008878E2">
                    <w:rPr>
                      <w:rFonts w:ascii="Times New Roman" w:hAnsi="Times New Roman" w:cs="Times New Roman"/>
                      <w:sz w:val="24"/>
                      <w:szCs w:val="24"/>
                    </w:rPr>
                    <w:t>Sutarties kainos perskaičiavimo formulė pasikeitus PVM tarifui:</w:t>
                  </w:r>
                </w:p>
                <w:p w14:paraId="5008A19B" w14:textId="77777777" w:rsidR="00AF6D74" w:rsidRPr="008878E2" w:rsidRDefault="00AF6D74" w:rsidP="004C77B6">
                  <w:pPr>
                    <w:pStyle w:val="Stilius3"/>
                    <w:tabs>
                      <w:tab w:val="left" w:pos="10269"/>
                    </w:tabs>
                    <w:ind w:left="1332"/>
                    <w:rPr>
                      <w:sz w:val="24"/>
                      <w:szCs w:val="24"/>
                    </w:rPr>
                  </w:pPr>
                  <w:r w:rsidRPr="008878E2">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09776929" r:id="rId20"/>
                    </w:object>
                  </w:r>
                </w:p>
                <w:p w14:paraId="762C9018"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09776930" r:id="rId22"/>
                    </w:object>
                  </w:r>
                  <w:r w:rsidRPr="008878E2">
                    <w:rPr>
                      <w:sz w:val="24"/>
                      <w:szCs w:val="24"/>
                    </w:rPr>
                    <w:t xml:space="preserve"> - Perskaičiuota Sutarties kaina (su PVM)</w:t>
                  </w:r>
                </w:p>
                <w:p w14:paraId="26A0F24A"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09776931" r:id="rId24"/>
                    </w:object>
                  </w:r>
                  <w:r w:rsidRPr="008878E2">
                    <w:rPr>
                      <w:sz w:val="24"/>
                      <w:szCs w:val="24"/>
                    </w:rPr>
                    <w:t xml:space="preserve"> - Sutarties kaina (su PVM) iki perskaičiavimo</w:t>
                  </w:r>
                </w:p>
                <w:p w14:paraId="077BC73F" w14:textId="77777777" w:rsidR="00AF6D74" w:rsidRPr="008878E2" w:rsidRDefault="00AF6D74" w:rsidP="004C77B6">
                  <w:pPr>
                    <w:pStyle w:val="Stilius3"/>
                    <w:spacing w:before="0"/>
                    <w:ind w:left="1332"/>
                    <w:rPr>
                      <w:sz w:val="24"/>
                      <w:szCs w:val="24"/>
                    </w:rPr>
                  </w:pPr>
                  <w:r w:rsidRPr="008878E2">
                    <w:rPr>
                      <w:sz w:val="24"/>
                      <w:szCs w:val="24"/>
                    </w:rPr>
                    <w:tab/>
                    <w:t>A – Atliktų darbų kaina (su PVM) iki perskaičiavimo</w:t>
                  </w:r>
                </w:p>
                <w:p w14:paraId="32975E81"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09776932" r:id="rId26"/>
                    </w:object>
                  </w:r>
                  <w:r w:rsidRPr="008878E2">
                    <w:rPr>
                      <w:sz w:val="24"/>
                      <w:szCs w:val="24"/>
                    </w:rPr>
                    <w:t xml:space="preserve"> - senas PVM tarifas (procentais)</w:t>
                  </w:r>
                </w:p>
                <w:p w14:paraId="7411518D" w14:textId="77777777" w:rsidR="00AF6D74" w:rsidRPr="008878E2" w:rsidRDefault="00AF6D74" w:rsidP="004C77B6">
                  <w:pPr>
                    <w:pStyle w:val="Stilius3"/>
                    <w:spacing w:before="0"/>
                    <w:ind w:left="1332"/>
                    <w:rPr>
                      <w:sz w:val="24"/>
                      <w:szCs w:val="24"/>
                    </w:rPr>
                  </w:pPr>
                  <w:r w:rsidRPr="008878E2">
                    <w:rPr>
                      <w:sz w:val="24"/>
                      <w:szCs w:val="24"/>
                    </w:rPr>
                    <w:tab/>
                  </w:r>
                  <w:r w:rsidRPr="008878E2">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09776933" r:id="rId28"/>
                    </w:object>
                  </w:r>
                  <w:r w:rsidRPr="008878E2">
                    <w:rPr>
                      <w:sz w:val="24"/>
                      <w:szCs w:val="24"/>
                    </w:rPr>
                    <w:t xml:space="preserve"> - naujas PVM tarifas (procentais)</w:t>
                  </w:r>
                </w:p>
                <w:p w14:paraId="5772947E" w14:textId="17F74DF6" w:rsidR="00AF6D74" w:rsidRPr="008878E2" w:rsidRDefault="00AF6D74" w:rsidP="004C77B6">
                  <w:pPr>
                    <w:spacing w:line="240" w:lineRule="auto"/>
                    <w:ind w:right="40"/>
                    <w:jc w:val="both"/>
                    <w:rPr>
                      <w:rFonts w:ascii="Times New Roman" w:hAnsi="Times New Roman" w:cs="Times New Roman"/>
                      <w:sz w:val="24"/>
                      <w:szCs w:val="24"/>
                    </w:rPr>
                  </w:pPr>
                  <w:r w:rsidRPr="008878E2">
                    <w:rPr>
                      <w:rFonts w:ascii="Times New Roman" w:hAnsi="Times New Roman" w:cs="Times New Roman"/>
                      <w:sz w:val="24"/>
                      <w:szCs w:val="24"/>
                    </w:rPr>
                    <w:t xml:space="preserve">9.7.3. </w:t>
                  </w:r>
                  <w:bookmarkStart w:id="119" w:name="_Hlk181257366"/>
                  <w:r w:rsidRPr="008878E2">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8878E2">
                    <w:rPr>
                      <w:rFonts w:ascii="Times New Roman" w:eastAsia="Calibri" w:hAnsi="Times New Roman" w:cs="Times New Roman"/>
                      <w:bCs/>
                      <w:sz w:val="24"/>
                      <w:szCs w:val="24"/>
                      <w:lang w:eastAsia="en-US"/>
                    </w:rPr>
                    <w:t>Valstybės duomenų agentūros</w:t>
                  </w:r>
                  <w:r w:rsidRPr="008878E2">
                    <w:rPr>
                      <w:rFonts w:ascii="Times New Roman" w:hAnsi="Times New Roman" w:cs="Times New Roman"/>
                      <w:sz w:val="24"/>
                      <w:szCs w:val="24"/>
                    </w:rPr>
                    <w:t xml:space="preserve"> (www.stat.gov.lt) kas mėnesį skelbiamo</w:t>
                  </w:r>
                  <w:r w:rsidR="00F848E0" w:rsidRPr="008878E2">
                    <w:rPr>
                      <w:rFonts w:ascii="Times New Roman" w:hAnsi="Times New Roman" w:cs="Times New Roman"/>
                      <w:sz w:val="24"/>
                      <w:szCs w:val="24"/>
                    </w:rPr>
                    <w:t xml:space="preserve"> susisiekimo komunikacijos</w:t>
                  </w:r>
                  <w:r w:rsidRPr="008878E2">
                    <w:rPr>
                      <w:rFonts w:ascii="Times New Roman" w:hAnsi="Times New Roman" w:cs="Times New Roman"/>
                      <w:sz w:val="24"/>
                      <w:szCs w:val="24"/>
                    </w:rPr>
                    <w:t xml:space="preserve"> </w:t>
                  </w:r>
                  <w:r w:rsidR="008A1BB7" w:rsidRPr="003F0D12">
                    <w:rPr>
                      <w:rFonts w:ascii="Times New Roman" w:hAnsi="Times New Roman"/>
                      <w:sz w:val="24"/>
                      <w:szCs w:val="24"/>
                    </w:rPr>
                    <w:t>inžineriniai statiniai</w:t>
                  </w:r>
                  <w:r w:rsidR="00484F8B" w:rsidRPr="003F0D12">
                    <w:rPr>
                      <w:rFonts w:ascii="Times New Roman" w:hAnsi="Times New Roman"/>
                      <w:sz w:val="24"/>
                      <w:szCs w:val="24"/>
                    </w:rPr>
                    <w:t xml:space="preserve"> </w:t>
                  </w:r>
                  <w:r w:rsidRPr="008878E2">
                    <w:rPr>
                      <w:rFonts w:ascii="Times New Roman" w:hAnsi="Times New Roman"/>
                      <w:sz w:val="24"/>
                      <w:szCs w:val="24"/>
                    </w:rPr>
                    <w:t xml:space="preserve">sąnaudų elementų kainų  </w:t>
                  </w:r>
                  <w:r w:rsidRPr="008878E2">
                    <w:rPr>
                      <w:rFonts w:ascii="Times New Roman" w:hAnsi="Times New Roman" w:cs="Times New Roman"/>
                      <w:sz w:val="24"/>
                      <w:szCs w:val="24"/>
                    </w:rPr>
                    <w:t>indekso (toliau – Indeksas) reikšmė pakinta daugiau kaip 0,05 per bet kurį Darbų vykdymo laikotarpį.</w:t>
                  </w:r>
                  <w:bookmarkEnd w:id="119"/>
                  <w:r w:rsidRPr="008878E2">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8878E2" w:rsidRDefault="00AF6D74" w:rsidP="004C77B6">
                  <w:pPr>
                    <w:spacing w:after="0" w:line="240" w:lineRule="auto"/>
                    <w:jc w:val="both"/>
                    <w:rPr>
                      <w:rFonts w:ascii="Times New Roman" w:hAnsi="Times New Roman" w:cs="Times New Roman"/>
                      <w:i/>
                      <w:sz w:val="24"/>
                      <w:szCs w:val="24"/>
                    </w:rPr>
                  </w:pPr>
                  <w:r w:rsidRPr="008878E2">
                    <w:rPr>
                      <w:rFonts w:ascii="Times New Roman" w:hAnsi="Times New Roman" w:cs="Times New Roman"/>
                      <w:i/>
                      <w:sz w:val="24"/>
                      <w:szCs w:val="24"/>
                    </w:rPr>
                    <w:t xml:space="preserve">K = </w:t>
                  </w: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i/>
                      <w:sz w:val="24"/>
                      <w:szCs w:val="24"/>
                    </w:rPr>
                    <w:t xml:space="preserve"> / </w:t>
                  </w: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i/>
                      <w:sz w:val="24"/>
                      <w:szCs w:val="24"/>
                    </w:rPr>
                    <w:t xml:space="preserve"> </w:t>
                  </w:r>
                </w:p>
                <w:p w14:paraId="5A875A99" w14:textId="77777777" w:rsidR="00AF6D74" w:rsidRPr="008878E2" w:rsidRDefault="00AF6D74" w:rsidP="004C77B6">
                  <w:pPr>
                    <w:spacing w:after="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Kur: </w:t>
                  </w:r>
                </w:p>
                <w:p w14:paraId="15AB8C28" w14:textId="77777777" w:rsidR="00AF6D74" w:rsidRPr="008878E2" w:rsidRDefault="00AF6D74" w:rsidP="004C77B6">
                  <w:pPr>
                    <w:spacing w:after="0" w:line="240" w:lineRule="auto"/>
                    <w:jc w:val="both"/>
                    <w:rPr>
                      <w:rFonts w:ascii="Times New Roman" w:hAnsi="Times New Roman" w:cs="Times New Roman"/>
                      <w:sz w:val="24"/>
                      <w:szCs w:val="24"/>
                    </w:rPr>
                  </w:pPr>
                  <w:r w:rsidRPr="008878E2">
                    <w:rPr>
                      <w:rFonts w:ascii="Times New Roman" w:hAnsi="Times New Roman" w:cs="Times New Roman"/>
                      <w:i/>
                      <w:sz w:val="24"/>
                      <w:szCs w:val="24"/>
                    </w:rPr>
                    <w:t>K</w:t>
                  </w:r>
                  <w:r w:rsidRPr="008878E2">
                    <w:rPr>
                      <w:rFonts w:ascii="Times New Roman" w:hAnsi="Times New Roman" w:cs="Times New Roman"/>
                      <w:sz w:val="24"/>
                      <w:szCs w:val="24"/>
                    </w:rPr>
                    <w:t xml:space="preserve"> – Indekso pokyčio koeficientas; </w:t>
                  </w:r>
                </w:p>
                <w:p w14:paraId="712C9592" w14:textId="77777777" w:rsidR="00AF6D74" w:rsidRPr="008878E2" w:rsidRDefault="00AF6D74" w:rsidP="004C77B6">
                  <w:pPr>
                    <w:spacing w:after="0"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sz w:val="24"/>
                      <w:szCs w:val="24"/>
                    </w:rPr>
                    <w:t xml:space="preserve"> – Indekso reikšmė laikotarpio pradžioje; </w:t>
                  </w:r>
                </w:p>
                <w:p w14:paraId="56730756" w14:textId="77777777" w:rsidR="00AF6D74" w:rsidRPr="008878E2" w:rsidRDefault="00AF6D74" w:rsidP="004C77B6">
                  <w:pPr>
                    <w:spacing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sz w:val="24"/>
                      <w:szCs w:val="24"/>
                    </w:rPr>
                    <w:t xml:space="preserve"> – Indekso reikšmė laikotarpio pabaigoje;</w:t>
                  </w:r>
                </w:p>
                <w:p w14:paraId="15ED4D7B"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 xml:space="preserve">9.7.4. Šalys privalo sudaryti susitarimą dėl kainos perskaičiavimo per 10 darbo dienų nuo Šalies prašymo kitai Šaliai perskaičiuoti kainą pateikimo dienos. Šalys privalo susitarime nurodyti Indekso reikšmę laikotarpio pradžioje ir jos nustatymo datą, Indekso reikšmę </w:t>
                  </w:r>
                  <w:r w:rsidRPr="008878E2">
                    <w:rPr>
                      <w:rFonts w:ascii="Times New Roman" w:hAnsi="Times New Roman" w:cs="Times New Roman"/>
                      <w:sz w:val="24"/>
                      <w:szCs w:val="24"/>
                      <w:lang w:eastAsia="en-US"/>
                    </w:rPr>
                    <w:lastRenderedPageBreak/>
                    <w:t>laikotarpio pabaigoje ir jos nustatymo datą, Indekso pokyčio koeficientą, perskaičiuotą fiksuotos kainos sumą bei kitą perskaičiavimui reikšmingą informaciją.</w:t>
                  </w:r>
                </w:p>
                <w:p w14:paraId="6FD26E7D" w14:textId="7777777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8878E2" w:rsidRDefault="00AF6D74" w:rsidP="004C77B6">
                  <w:pPr>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 xml:space="preserve">9.7.6. Sutarties kaina dėl kainų lygio pokyčio gali būti peržiūrima ne dažniau negu kas </w:t>
                  </w:r>
                  <w:r w:rsidR="00E25983" w:rsidRPr="008878E2">
                    <w:rPr>
                      <w:rFonts w:ascii="Times New Roman" w:hAnsi="Times New Roman" w:cs="Times New Roman"/>
                      <w:sz w:val="24"/>
                      <w:szCs w:val="24"/>
                      <w:lang w:eastAsia="en-US"/>
                    </w:rPr>
                    <w:t>6</w:t>
                  </w:r>
                  <w:r w:rsidRPr="008878E2">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61692D69" w14:textId="77777777" w:rsidR="00AF6D74" w:rsidRPr="008878E2"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8878E2">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8878E2" w:rsidRDefault="00AF6D74" w:rsidP="004C77B6">
                  <w:pPr>
                    <w:pStyle w:val="Stilius3"/>
                    <w:spacing w:before="0"/>
                    <w:rPr>
                      <w:sz w:val="24"/>
                      <w:szCs w:val="24"/>
                    </w:rPr>
                  </w:pPr>
                  <w:r w:rsidRPr="008878E2">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8878E2">
                    <w:rPr>
                      <w:sz w:val="24"/>
                      <w:szCs w:val="24"/>
                      <w:lang w:eastAsia="lt-LT"/>
                    </w:rPr>
                    <w:t xml:space="preserve">atliekant sutarties keitimą nustatyta tvarka ir </w:t>
                  </w:r>
                  <w:r w:rsidRPr="008878E2">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8878E2"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472A6052"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w:t>
            </w:r>
            <w:r w:rsidR="001E668F">
              <w:rPr>
                <w:sz w:val="24"/>
                <w:szCs w:val="24"/>
              </w:rPr>
              <w:t>1</w:t>
            </w:r>
            <w:r w:rsidRPr="00F159E5">
              <w:rPr>
                <w:sz w:val="24"/>
                <w:szCs w:val="24"/>
              </w:rPr>
              <w:t xml:space="preserve">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A36152">
            <w:pPr>
              <w:pStyle w:val="Stilius3"/>
              <w:numPr>
                <w:ilvl w:val="2"/>
                <w:numId w:val="68"/>
              </w:numPr>
              <w:spacing w:before="100" w:beforeAutospacing="1" w:after="100" w:afterAutospacing="1"/>
              <w:rPr>
                <w:sz w:val="24"/>
                <w:szCs w:val="24"/>
              </w:rPr>
            </w:pPr>
            <w:r w:rsidRPr="001B12B0">
              <w:rPr>
                <w:sz w:val="24"/>
                <w:szCs w:val="24"/>
              </w:rPr>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170C9081"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r sutartyje nurodytais atvejais,</w:t>
            </w:r>
            <w:r w:rsidR="003F0D12">
              <w:rPr>
                <w:rFonts w:ascii="Times New Roman" w:eastAsia="Calibri" w:hAnsi="Times New Roman" w:cs="Times New Roman"/>
                <w:sz w:val="24"/>
                <w:szCs w:val="24"/>
              </w:rPr>
              <w:t xml:space="preserve"> </w:t>
            </w:r>
            <w:r w:rsidRPr="001B12B0">
              <w:rPr>
                <w:rFonts w:ascii="Times New Roman" w:eastAsia="Calibri" w:hAnsi="Times New Roman" w:cs="Times New Roman"/>
                <w:sz w:val="24"/>
                <w:szCs w:val="24"/>
              </w:rPr>
              <w:t>ir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t xml:space="preserve">        12.10.3. </w:t>
            </w:r>
            <w:r w:rsidR="00AF6D74" w:rsidRPr="00D805AF">
              <w:rPr>
                <w:sz w:val="24"/>
                <w:szCs w:val="24"/>
              </w:rPr>
              <w:t>pašalinti visus Rangovo įrengimus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050E0743" w:rsidR="00AF6D74"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sidR="008833A0">
              <w:rPr>
                <w:rFonts w:ascii="Times New Roman" w:hAnsi="Times New Roman" w:cs="Times New Roman"/>
                <w:bCs/>
                <w:sz w:val="24"/>
                <w:szCs w:val="24"/>
              </w:rPr>
              <w:t>hninė specifikacija (2 priedas)</w:t>
            </w:r>
            <w:r w:rsidR="00533AB2">
              <w:rPr>
                <w:rFonts w:ascii="Times New Roman" w:hAnsi="Times New Roman" w:cs="Times New Roman"/>
                <w:bCs/>
                <w:sz w:val="24"/>
                <w:szCs w:val="24"/>
              </w:rPr>
              <w:t>;</w:t>
            </w:r>
          </w:p>
          <w:p w14:paraId="41375B3E" w14:textId="0639455F" w:rsidR="008833A0" w:rsidRPr="0056038A" w:rsidRDefault="00533AB2" w:rsidP="00533AB2">
            <w:pPr>
              <w:tabs>
                <w:tab w:val="left" w:pos="990"/>
              </w:tabs>
              <w:spacing w:after="0" w:line="240" w:lineRule="auto"/>
              <w:jc w:val="both"/>
              <w:rPr>
                <w:rFonts w:ascii="Times New Roman" w:hAnsi="Times New Roman"/>
                <w:sz w:val="24"/>
                <w:szCs w:val="24"/>
              </w:rPr>
            </w:pPr>
            <w:r>
              <w:rPr>
                <w:rFonts w:ascii="Times New Roman" w:hAnsi="Times New Roman" w:cs="Times New Roman"/>
                <w:bCs/>
                <w:sz w:val="24"/>
                <w:szCs w:val="24"/>
              </w:rPr>
              <w:t xml:space="preserve">  </w:t>
            </w:r>
            <w:r w:rsidR="008833A0" w:rsidRPr="003F0D12">
              <w:rPr>
                <w:rFonts w:ascii="Times New Roman" w:hAnsi="Times New Roman" w:cs="Times New Roman"/>
                <w:bCs/>
                <w:sz w:val="24"/>
                <w:szCs w:val="24"/>
              </w:rPr>
              <w:t xml:space="preserve">16.2.3. </w:t>
            </w:r>
            <w:r w:rsidR="008833A0" w:rsidRPr="003F0D12">
              <w:rPr>
                <w:rFonts w:ascii="Times New Roman" w:hAnsi="Times New Roman"/>
                <w:sz w:val="24"/>
                <w:szCs w:val="24"/>
              </w:rPr>
              <w:t>Atliktų Darbų ir išlaidų apmokėjimo</w:t>
            </w:r>
            <w:r w:rsidR="008833A0" w:rsidRPr="003F0D12">
              <w:rPr>
                <w:rFonts w:ascii="Times New Roman" w:hAnsi="Times New Roman"/>
                <w:b/>
                <w:sz w:val="24"/>
                <w:szCs w:val="24"/>
              </w:rPr>
              <w:t xml:space="preserve"> </w:t>
            </w:r>
            <w:r w:rsidR="008833A0" w:rsidRPr="003F0D12">
              <w:rPr>
                <w:rFonts w:ascii="Times New Roman" w:hAnsi="Times New Roman"/>
                <w:sz w:val="24"/>
                <w:szCs w:val="24"/>
              </w:rPr>
              <w:t>pažyma (3 priedas).</w:t>
            </w:r>
          </w:p>
          <w:p w14:paraId="0AD8593F" w14:textId="50C86C19" w:rsidR="008833A0" w:rsidRPr="00D805AF" w:rsidRDefault="008833A0" w:rsidP="00461CDB">
            <w:pPr>
              <w:keepNext/>
              <w:keepLines/>
              <w:spacing w:after="0" w:line="240" w:lineRule="auto"/>
              <w:ind w:left="142"/>
              <w:rPr>
                <w:rFonts w:ascii="Times New Roman" w:hAnsi="Times New Roman" w:cs="Times New Roman"/>
                <w:bCs/>
                <w:sz w:val="24"/>
                <w:szCs w:val="24"/>
              </w:rPr>
            </w:pPr>
          </w:p>
          <w:p w14:paraId="5DE0D98C" w14:textId="0E6F062C" w:rsidR="00AF6D74" w:rsidRPr="00D805AF" w:rsidRDefault="00AF6D74" w:rsidP="00461CDB">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28E47D56"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405CCB2F" w14:textId="74DB48F7" w:rsidR="00611F9C" w:rsidRPr="00215653" w:rsidRDefault="00AF6D74" w:rsidP="00215653">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r>
    </w:tbl>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0" w:name="_Ref38291379"/>
      <w:bookmarkStart w:id="121" w:name="_Ref38291394"/>
      <w:bookmarkStart w:id="122" w:name="_Ref38898251"/>
      <w:bookmarkStart w:id="123"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269E7CA8" w:rsidR="00A922DB" w:rsidRPr="0022182C" w:rsidRDefault="0022182C" w:rsidP="0022182C">
      <w:pPr>
        <w:pStyle w:val="Antrat2"/>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14"/>
        <w:gridCol w:w="4311"/>
        <w:gridCol w:w="3300"/>
      </w:tblGrid>
      <w:tr w:rsidR="003F0D12" w:rsidRPr="00546A75" w14:paraId="7743DD06" w14:textId="61FBA318" w:rsidTr="003F0D12">
        <w:tc>
          <w:tcPr>
            <w:tcW w:w="570" w:type="dxa"/>
            <w:tcBorders>
              <w:top w:val="single" w:sz="4" w:space="0" w:color="000000"/>
              <w:left w:val="single" w:sz="4" w:space="0" w:color="000000"/>
              <w:bottom w:val="single" w:sz="4" w:space="0" w:color="000000"/>
              <w:right w:val="single" w:sz="4" w:space="0" w:color="000000"/>
            </w:tcBorders>
            <w:hideMark/>
          </w:tcPr>
          <w:p w14:paraId="10110BF0" w14:textId="77777777" w:rsidR="003F0D12" w:rsidRPr="00546A75" w:rsidRDefault="003F0D12"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3F0D12" w:rsidRPr="00546A75" w:rsidRDefault="003F0D12"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2614" w:type="dxa"/>
            <w:tcBorders>
              <w:top w:val="single" w:sz="4" w:space="0" w:color="000000"/>
              <w:left w:val="single" w:sz="4" w:space="0" w:color="000000"/>
              <w:bottom w:val="single" w:sz="4" w:space="0" w:color="000000"/>
              <w:right w:val="single" w:sz="4" w:space="0" w:color="000000"/>
            </w:tcBorders>
          </w:tcPr>
          <w:p w14:paraId="348DD950" w14:textId="77777777" w:rsidR="003F0D12" w:rsidRPr="00546A75" w:rsidRDefault="003F0D12" w:rsidP="00574C64">
            <w:pPr>
              <w:spacing w:after="0" w:line="240" w:lineRule="auto"/>
              <w:rPr>
                <w:rFonts w:ascii="Times New Roman" w:eastAsia="Yu Mincho" w:hAnsi="Times New Roman" w:cs="Times New Roman"/>
                <w:b/>
                <w:bCs/>
                <w:sz w:val="24"/>
                <w:szCs w:val="24"/>
              </w:rPr>
            </w:pPr>
          </w:p>
        </w:tc>
        <w:tc>
          <w:tcPr>
            <w:tcW w:w="4311" w:type="dxa"/>
            <w:tcBorders>
              <w:top w:val="single" w:sz="4" w:space="0" w:color="000000"/>
              <w:left w:val="single" w:sz="4" w:space="0" w:color="000000"/>
              <w:bottom w:val="single" w:sz="4" w:space="0" w:color="000000"/>
              <w:right w:val="single" w:sz="4" w:space="0" w:color="000000"/>
            </w:tcBorders>
            <w:hideMark/>
          </w:tcPr>
          <w:p w14:paraId="1D850570" w14:textId="0A9C985D" w:rsidR="003F0D12" w:rsidRPr="00546A75" w:rsidRDefault="003F0D12"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3300" w:type="dxa"/>
            <w:tcBorders>
              <w:top w:val="single" w:sz="4" w:space="0" w:color="000000"/>
              <w:left w:val="single" w:sz="4" w:space="0" w:color="000000"/>
              <w:bottom w:val="single" w:sz="4" w:space="0" w:color="000000"/>
              <w:right w:val="single" w:sz="4" w:space="0" w:color="000000"/>
            </w:tcBorders>
            <w:hideMark/>
          </w:tcPr>
          <w:p w14:paraId="132E6E22" w14:textId="77777777" w:rsidR="003F0D12" w:rsidRPr="00546A75" w:rsidRDefault="003F0D12"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3F0D12" w:rsidRPr="00D805AF" w14:paraId="009BABC1" w14:textId="34871DE6" w:rsidTr="003F0D12">
        <w:tc>
          <w:tcPr>
            <w:tcW w:w="570" w:type="dxa"/>
            <w:tcBorders>
              <w:top w:val="single" w:sz="4" w:space="0" w:color="000000"/>
              <w:left w:val="single" w:sz="4" w:space="0" w:color="000000"/>
              <w:bottom w:val="single" w:sz="4" w:space="0" w:color="000000"/>
              <w:right w:val="single" w:sz="4" w:space="0" w:color="000000"/>
            </w:tcBorders>
            <w:hideMark/>
          </w:tcPr>
          <w:p w14:paraId="018324BF" w14:textId="77777777" w:rsidR="003F0D12" w:rsidRPr="00546A75" w:rsidRDefault="003F0D12"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2614" w:type="dxa"/>
            <w:tcBorders>
              <w:top w:val="single" w:sz="4" w:space="0" w:color="000000"/>
              <w:left w:val="single" w:sz="4" w:space="0" w:color="000000"/>
              <w:bottom w:val="single" w:sz="4" w:space="0" w:color="000000"/>
              <w:right w:val="single" w:sz="4" w:space="0" w:color="000000"/>
            </w:tcBorders>
          </w:tcPr>
          <w:p w14:paraId="06EC6A53" w14:textId="77777777" w:rsidR="003F0D12" w:rsidRPr="00546A75" w:rsidRDefault="003F0D12" w:rsidP="00574C64">
            <w:pPr>
              <w:tabs>
                <w:tab w:val="left" w:pos="810"/>
                <w:tab w:val="left" w:pos="993"/>
              </w:tabs>
              <w:spacing w:after="0" w:line="240" w:lineRule="auto"/>
              <w:jc w:val="both"/>
              <w:rPr>
                <w:rFonts w:ascii="Times New Roman" w:hAnsi="Times New Roman" w:cs="Times New Roman"/>
                <w:sz w:val="24"/>
                <w:szCs w:val="24"/>
              </w:rPr>
            </w:pPr>
          </w:p>
        </w:tc>
        <w:tc>
          <w:tcPr>
            <w:tcW w:w="4311" w:type="dxa"/>
            <w:tcBorders>
              <w:top w:val="single" w:sz="4" w:space="0" w:color="000000"/>
              <w:left w:val="single" w:sz="4" w:space="0" w:color="000000"/>
              <w:bottom w:val="single" w:sz="4" w:space="0" w:color="000000"/>
              <w:right w:val="single" w:sz="4" w:space="0" w:color="000000"/>
            </w:tcBorders>
            <w:hideMark/>
          </w:tcPr>
          <w:p w14:paraId="1F2566B7" w14:textId="40D6AE60" w:rsidR="003F0D12" w:rsidRPr="00546A75" w:rsidRDefault="003F0D12"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9"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40E665CE" w:rsidR="003F0D12" w:rsidRPr="00667349" w:rsidRDefault="003F0D12" w:rsidP="00574C64">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p>
          <w:p w14:paraId="61DC5A76" w14:textId="77777777" w:rsidR="003F0D12" w:rsidRPr="007E4DAA" w:rsidRDefault="003F0D12" w:rsidP="003F0D12">
            <w:pPr>
              <w:spacing w:after="0" w:line="240" w:lineRule="auto"/>
              <w:jc w:val="both"/>
              <w:rPr>
                <w:rFonts w:ascii="Times New Roman" w:hAnsi="Times New Roman" w:cs="Times New Roman"/>
                <w:sz w:val="24"/>
                <w:szCs w:val="24"/>
              </w:rPr>
            </w:pPr>
            <w:r w:rsidRPr="007E4DAA">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0EE0AF71" w14:textId="77777777" w:rsidR="003F0D12" w:rsidRDefault="003F0D12" w:rsidP="00574C64">
            <w:pPr>
              <w:spacing w:after="0" w:line="240" w:lineRule="auto"/>
              <w:jc w:val="both"/>
              <w:rPr>
                <w:rFonts w:ascii="Times New Roman" w:hAnsi="Times New Roman" w:cs="Times New Roman"/>
                <w:b/>
                <w:bCs/>
                <w:sz w:val="24"/>
                <w:szCs w:val="24"/>
              </w:rPr>
            </w:pPr>
          </w:p>
          <w:p w14:paraId="29A7915A" w14:textId="28866842" w:rsidR="003F0D12" w:rsidRPr="00303B6D" w:rsidRDefault="003F0D12"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F0D12" w:rsidRPr="00303B6D" w:rsidRDefault="003F0D12"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 xml:space="preserve">veiklos sutarties pagrindu veikianti ūkio subjektų grupė arba pasitelkiami ūkio subjektai, tuomet šį reikalavimą turi atitikti kiekvienas ūkio subjektų grupės partneris, ūkio subjektas pagal jo šiuo punktu </w:t>
            </w:r>
            <w:r w:rsidRPr="00303B6D">
              <w:rPr>
                <w:rFonts w:ascii="Times New Roman" w:hAnsi="Times New Roman" w:cs="Times New Roman"/>
                <w:sz w:val="24"/>
                <w:szCs w:val="24"/>
              </w:rPr>
              <w:lastRenderedPageBreak/>
              <w:t>prisiimamus įsipareigojimus pirkimo sutarčiai vykdyti. </w:t>
            </w:r>
          </w:p>
          <w:p w14:paraId="710CAA60" w14:textId="475A83DE" w:rsidR="003F0D12" w:rsidRPr="00303B6D" w:rsidRDefault="003F0D12"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F0D12" w:rsidRPr="00303B6D" w:rsidRDefault="003F0D12"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3F0D12" w:rsidRPr="00546A75" w:rsidRDefault="003F0D12" w:rsidP="00303B6D">
            <w:pPr>
              <w:spacing w:after="0" w:line="240" w:lineRule="auto"/>
              <w:jc w:val="both"/>
              <w:rPr>
                <w:rFonts w:ascii="Times New Roman" w:hAnsi="Times New Roman" w:cs="Times New Roman"/>
                <w:i/>
                <w:iCs/>
                <w:color w:val="000000"/>
                <w:sz w:val="24"/>
                <w:szCs w:val="24"/>
              </w:rPr>
            </w:pPr>
          </w:p>
        </w:tc>
        <w:tc>
          <w:tcPr>
            <w:tcW w:w="3300" w:type="dxa"/>
            <w:tcBorders>
              <w:top w:val="single" w:sz="4" w:space="0" w:color="000000"/>
              <w:left w:val="single" w:sz="4" w:space="0" w:color="000000"/>
              <w:bottom w:val="single" w:sz="4" w:space="0" w:color="000000"/>
              <w:right w:val="single" w:sz="4" w:space="0" w:color="000000"/>
            </w:tcBorders>
            <w:hideMark/>
          </w:tcPr>
          <w:p w14:paraId="498C81C6" w14:textId="77777777" w:rsidR="003F0D12" w:rsidRPr="00546A75" w:rsidRDefault="003F0D12"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3F0D12" w:rsidRDefault="003F0D12"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partnerio, ūkio subjekto</w:t>
            </w:r>
            <w:r>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3F0D12" w:rsidRDefault="003F0D12" w:rsidP="00574C64">
            <w:pPr>
              <w:spacing w:after="0" w:line="240" w:lineRule="auto"/>
              <w:jc w:val="both"/>
              <w:rPr>
                <w:rFonts w:ascii="Times New Roman" w:eastAsia="Yu Mincho" w:hAnsi="Times New Roman" w:cs="Times New Roman"/>
                <w:sz w:val="24"/>
                <w:szCs w:val="24"/>
              </w:rPr>
            </w:pPr>
          </w:p>
          <w:p w14:paraId="5965BD00" w14:textId="77777777" w:rsidR="003F0D12" w:rsidRDefault="003F0D12" w:rsidP="00574C64">
            <w:pPr>
              <w:spacing w:after="0" w:line="240" w:lineRule="auto"/>
              <w:jc w:val="both"/>
              <w:rPr>
                <w:rFonts w:ascii="Times New Roman" w:eastAsia="Yu Mincho" w:hAnsi="Times New Roman" w:cs="Times New Roman"/>
                <w:sz w:val="24"/>
                <w:szCs w:val="24"/>
              </w:rPr>
            </w:pPr>
          </w:p>
          <w:p w14:paraId="2B7A759C" w14:textId="77777777" w:rsidR="003F0D12" w:rsidRDefault="003F0D12" w:rsidP="00574C64">
            <w:pPr>
              <w:spacing w:after="0" w:line="240" w:lineRule="auto"/>
              <w:jc w:val="both"/>
              <w:rPr>
                <w:rFonts w:ascii="Times New Roman" w:eastAsia="Yu Mincho" w:hAnsi="Times New Roman" w:cs="Times New Roman"/>
                <w:sz w:val="24"/>
                <w:szCs w:val="24"/>
              </w:rPr>
            </w:pPr>
          </w:p>
          <w:p w14:paraId="2C589A30" w14:textId="77777777" w:rsidR="003F0D12" w:rsidRDefault="003F0D12" w:rsidP="00574C64">
            <w:pPr>
              <w:spacing w:after="0" w:line="240" w:lineRule="auto"/>
              <w:jc w:val="both"/>
              <w:rPr>
                <w:rFonts w:ascii="Times New Roman" w:eastAsia="Yu Mincho" w:hAnsi="Times New Roman" w:cs="Times New Roman"/>
                <w:sz w:val="24"/>
                <w:szCs w:val="24"/>
              </w:rPr>
            </w:pPr>
          </w:p>
          <w:p w14:paraId="0B7847A7" w14:textId="77777777" w:rsidR="003F0D12" w:rsidRDefault="003F0D12" w:rsidP="00574C64">
            <w:pPr>
              <w:spacing w:after="0" w:line="240" w:lineRule="auto"/>
              <w:jc w:val="both"/>
              <w:rPr>
                <w:rFonts w:ascii="Times New Roman" w:eastAsia="Yu Mincho" w:hAnsi="Times New Roman" w:cs="Times New Roman"/>
                <w:sz w:val="24"/>
                <w:szCs w:val="24"/>
              </w:rPr>
            </w:pPr>
          </w:p>
          <w:p w14:paraId="56076797" w14:textId="77777777" w:rsidR="003F0D12" w:rsidRDefault="003F0D12" w:rsidP="00574C64">
            <w:pPr>
              <w:spacing w:after="0" w:line="240" w:lineRule="auto"/>
              <w:jc w:val="both"/>
              <w:rPr>
                <w:rFonts w:ascii="Times New Roman" w:eastAsia="Yu Mincho" w:hAnsi="Times New Roman" w:cs="Times New Roman"/>
                <w:sz w:val="24"/>
                <w:szCs w:val="24"/>
              </w:rPr>
            </w:pPr>
          </w:p>
          <w:p w14:paraId="17DF0561" w14:textId="77777777" w:rsidR="003F0D12" w:rsidRDefault="003F0D12" w:rsidP="00574C64">
            <w:pPr>
              <w:spacing w:after="0" w:line="240" w:lineRule="auto"/>
              <w:jc w:val="both"/>
              <w:rPr>
                <w:rFonts w:ascii="Times New Roman" w:eastAsia="Yu Mincho" w:hAnsi="Times New Roman" w:cs="Times New Roman"/>
                <w:sz w:val="24"/>
                <w:szCs w:val="24"/>
              </w:rPr>
            </w:pPr>
          </w:p>
          <w:p w14:paraId="22E2C790" w14:textId="77777777" w:rsidR="003F0D12" w:rsidRDefault="003F0D12" w:rsidP="00574C64">
            <w:pPr>
              <w:spacing w:after="0" w:line="240" w:lineRule="auto"/>
              <w:jc w:val="both"/>
              <w:rPr>
                <w:rFonts w:ascii="Times New Roman" w:eastAsia="Yu Mincho" w:hAnsi="Times New Roman" w:cs="Times New Roman"/>
                <w:sz w:val="24"/>
                <w:szCs w:val="24"/>
              </w:rPr>
            </w:pPr>
          </w:p>
          <w:p w14:paraId="59C2C2CB" w14:textId="77777777" w:rsidR="003F0D12" w:rsidRDefault="003F0D12" w:rsidP="00574C64">
            <w:pPr>
              <w:spacing w:after="0" w:line="240" w:lineRule="auto"/>
              <w:jc w:val="both"/>
              <w:rPr>
                <w:rFonts w:ascii="Times New Roman" w:eastAsia="Yu Mincho" w:hAnsi="Times New Roman" w:cs="Times New Roman"/>
                <w:sz w:val="24"/>
                <w:szCs w:val="24"/>
              </w:rPr>
            </w:pPr>
          </w:p>
          <w:p w14:paraId="666338FE" w14:textId="77777777" w:rsidR="003F0D12" w:rsidRDefault="003F0D12" w:rsidP="00574C64">
            <w:pPr>
              <w:spacing w:after="0" w:line="240" w:lineRule="auto"/>
              <w:jc w:val="both"/>
              <w:rPr>
                <w:rFonts w:ascii="Times New Roman" w:eastAsia="Yu Mincho" w:hAnsi="Times New Roman" w:cs="Times New Roman"/>
                <w:sz w:val="24"/>
                <w:szCs w:val="24"/>
              </w:rPr>
            </w:pPr>
          </w:p>
          <w:p w14:paraId="752B06F7" w14:textId="77777777" w:rsidR="003F0D12" w:rsidRDefault="003F0D12" w:rsidP="00247911"/>
          <w:p w14:paraId="786B5A1E" w14:textId="77777777" w:rsidR="003F0D12" w:rsidRDefault="003F0D12" w:rsidP="00574C64">
            <w:pPr>
              <w:spacing w:after="0" w:line="240" w:lineRule="auto"/>
              <w:jc w:val="both"/>
              <w:rPr>
                <w:rFonts w:ascii="Times New Roman" w:eastAsia="Yu Mincho" w:hAnsi="Times New Roman" w:cs="Times New Roman"/>
                <w:sz w:val="24"/>
                <w:szCs w:val="24"/>
              </w:rPr>
            </w:pPr>
          </w:p>
          <w:p w14:paraId="7AC29E0E" w14:textId="77777777" w:rsidR="003F0D12" w:rsidRDefault="003F0D12" w:rsidP="00574C64">
            <w:pPr>
              <w:spacing w:after="0" w:line="240" w:lineRule="auto"/>
              <w:jc w:val="both"/>
              <w:rPr>
                <w:rFonts w:ascii="Times New Roman" w:eastAsia="Yu Mincho" w:hAnsi="Times New Roman" w:cs="Times New Roman"/>
                <w:sz w:val="24"/>
                <w:szCs w:val="24"/>
              </w:rPr>
            </w:pPr>
          </w:p>
          <w:p w14:paraId="1EC14299" w14:textId="77777777" w:rsidR="003F0D12" w:rsidRDefault="003F0D12" w:rsidP="00574C64">
            <w:pPr>
              <w:spacing w:after="0" w:line="240" w:lineRule="auto"/>
              <w:jc w:val="both"/>
              <w:rPr>
                <w:rFonts w:ascii="Times New Roman" w:eastAsia="Yu Mincho" w:hAnsi="Times New Roman" w:cs="Times New Roman"/>
                <w:sz w:val="24"/>
                <w:szCs w:val="24"/>
              </w:rPr>
            </w:pPr>
          </w:p>
          <w:p w14:paraId="5476E7F0" w14:textId="77777777" w:rsidR="003F0D12" w:rsidRDefault="003F0D12" w:rsidP="00574C64">
            <w:pPr>
              <w:spacing w:after="0" w:line="240" w:lineRule="auto"/>
              <w:jc w:val="both"/>
              <w:rPr>
                <w:rFonts w:ascii="Times New Roman" w:eastAsia="Yu Mincho" w:hAnsi="Times New Roman" w:cs="Times New Roman"/>
                <w:sz w:val="24"/>
                <w:szCs w:val="24"/>
              </w:rPr>
            </w:pPr>
          </w:p>
          <w:p w14:paraId="2D2670AF" w14:textId="77777777" w:rsidR="003F0D12" w:rsidRDefault="003F0D12" w:rsidP="00574C64">
            <w:pPr>
              <w:spacing w:after="0" w:line="240" w:lineRule="auto"/>
              <w:jc w:val="both"/>
              <w:rPr>
                <w:rFonts w:ascii="Times New Roman" w:eastAsia="Yu Mincho" w:hAnsi="Times New Roman" w:cs="Times New Roman"/>
                <w:sz w:val="24"/>
                <w:szCs w:val="24"/>
              </w:rPr>
            </w:pPr>
          </w:p>
          <w:p w14:paraId="254FB59A" w14:textId="77777777" w:rsidR="003F0D12" w:rsidRDefault="003F0D12" w:rsidP="00574C64">
            <w:pPr>
              <w:spacing w:after="0" w:line="240" w:lineRule="auto"/>
              <w:jc w:val="both"/>
              <w:rPr>
                <w:rFonts w:ascii="Times New Roman" w:eastAsia="Yu Mincho" w:hAnsi="Times New Roman" w:cs="Times New Roman"/>
                <w:sz w:val="24"/>
                <w:szCs w:val="24"/>
              </w:rPr>
            </w:pPr>
          </w:p>
          <w:p w14:paraId="77241A29" w14:textId="77777777" w:rsidR="003F0D12" w:rsidRDefault="003F0D12" w:rsidP="00574C64">
            <w:pPr>
              <w:spacing w:after="0" w:line="240" w:lineRule="auto"/>
              <w:jc w:val="both"/>
              <w:rPr>
                <w:rFonts w:ascii="Times New Roman" w:eastAsia="Yu Mincho" w:hAnsi="Times New Roman" w:cs="Times New Roman"/>
                <w:sz w:val="24"/>
                <w:szCs w:val="24"/>
              </w:rPr>
            </w:pPr>
          </w:p>
          <w:p w14:paraId="5F91FCE6" w14:textId="77777777" w:rsidR="003F0D12" w:rsidRDefault="003F0D12" w:rsidP="00574C64">
            <w:pPr>
              <w:spacing w:after="0" w:line="240" w:lineRule="auto"/>
              <w:jc w:val="both"/>
              <w:rPr>
                <w:rFonts w:ascii="Times New Roman" w:eastAsia="Yu Mincho" w:hAnsi="Times New Roman" w:cs="Times New Roman"/>
                <w:sz w:val="24"/>
                <w:szCs w:val="24"/>
              </w:rPr>
            </w:pPr>
          </w:p>
          <w:p w14:paraId="57FFC636" w14:textId="77777777" w:rsidR="003F0D12" w:rsidRDefault="003F0D12" w:rsidP="00574C64">
            <w:pPr>
              <w:spacing w:after="0" w:line="240" w:lineRule="auto"/>
              <w:jc w:val="both"/>
              <w:rPr>
                <w:rFonts w:ascii="Times New Roman" w:eastAsia="Yu Mincho" w:hAnsi="Times New Roman" w:cs="Times New Roman"/>
                <w:sz w:val="24"/>
                <w:szCs w:val="24"/>
              </w:rPr>
            </w:pPr>
          </w:p>
          <w:p w14:paraId="38E16ABD" w14:textId="77777777" w:rsidR="003F0D12" w:rsidRDefault="003F0D12" w:rsidP="00574C64">
            <w:pPr>
              <w:spacing w:after="0" w:line="240" w:lineRule="auto"/>
              <w:jc w:val="both"/>
              <w:rPr>
                <w:rFonts w:ascii="Times New Roman" w:eastAsia="Yu Mincho" w:hAnsi="Times New Roman" w:cs="Times New Roman"/>
                <w:sz w:val="24"/>
                <w:szCs w:val="24"/>
              </w:rPr>
            </w:pPr>
          </w:p>
          <w:p w14:paraId="40652FF7" w14:textId="77777777" w:rsidR="003F0D12" w:rsidRDefault="003F0D12" w:rsidP="00574C64">
            <w:pPr>
              <w:spacing w:after="0" w:line="240" w:lineRule="auto"/>
              <w:jc w:val="both"/>
              <w:rPr>
                <w:rFonts w:ascii="Times New Roman" w:eastAsia="Yu Mincho" w:hAnsi="Times New Roman" w:cs="Times New Roman"/>
                <w:sz w:val="24"/>
                <w:szCs w:val="24"/>
              </w:rPr>
            </w:pPr>
          </w:p>
          <w:p w14:paraId="363BADD5" w14:textId="77777777" w:rsidR="003F0D12" w:rsidRDefault="003F0D12" w:rsidP="00574C64">
            <w:pPr>
              <w:spacing w:after="0" w:line="240" w:lineRule="auto"/>
              <w:jc w:val="both"/>
              <w:rPr>
                <w:rFonts w:ascii="Times New Roman" w:eastAsia="Yu Mincho" w:hAnsi="Times New Roman" w:cs="Times New Roman"/>
                <w:sz w:val="24"/>
                <w:szCs w:val="24"/>
              </w:rPr>
            </w:pPr>
          </w:p>
          <w:p w14:paraId="57780D03" w14:textId="77777777" w:rsidR="003F0D12" w:rsidRDefault="003F0D12" w:rsidP="00574C64">
            <w:pPr>
              <w:spacing w:after="0" w:line="240" w:lineRule="auto"/>
              <w:jc w:val="both"/>
              <w:rPr>
                <w:rFonts w:ascii="Times New Roman" w:eastAsia="Yu Mincho" w:hAnsi="Times New Roman" w:cs="Times New Roman"/>
                <w:sz w:val="24"/>
                <w:szCs w:val="24"/>
              </w:rPr>
            </w:pPr>
          </w:p>
          <w:p w14:paraId="6D306A36" w14:textId="77777777" w:rsidR="003F0D12" w:rsidRDefault="003F0D12" w:rsidP="00574C64">
            <w:pPr>
              <w:spacing w:after="0" w:line="240" w:lineRule="auto"/>
              <w:jc w:val="both"/>
              <w:rPr>
                <w:rFonts w:ascii="Times New Roman" w:eastAsia="Yu Mincho" w:hAnsi="Times New Roman" w:cs="Times New Roman"/>
                <w:sz w:val="24"/>
                <w:szCs w:val="24"/>
              </w:rPr>
            </w:pPr>
          </w:p>
          <w:p w14:paraId="2E5B5369" w14:textId="7ECE5543" w:rsidR="003F0D12" w:rsidRPr="00546A75" w:rsidRDefault="003F0D12"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37A58C80" w:rsidR="004F2942" w:rsidRPr="003E4FC4" w:rsidRDefault="006A7D6C"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89,50</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650BE9A8" w:rsidR="004F2942" w:rsidRPr="003E4FC4" w:rsidRDefault="00484F8B" w:rsidP="00A92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6A7D6C">
              <w:rPr>
                <w:rFonts w:ascii="Times New Roman" w:hAnsi="Times New Roman" w:cs="Times New Roman"/>
                <w:sz w:val="24"/>
                <w:szCs w:val="24"/>
              </w:rPr>
              <w:t>,50</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134EA013" w:rsidR="004F2942" w:rsidRPr="008878E2" w:rsidRDefault="00BE3C42" w:rsidP="00FD5EFC">
            <w:pPr>
              <w:spacing w:after="0" w:line="240" w:lineRule="auto"/>
              <w:jc w:val="center"/>
              <w:rPr>
                <w:rFonts w:ascii="Times New Roman" w:hAnsi="Times New Roman" w:cs="Times New Roman"/>
                <w:sz w:val="24"/>
                <w:szCs w:val="24"/>
              </w:rPr>
            </w:pPr>
            <w:r w:rsidRPr="008878E2">
              <w:rPr>
                <w:rFonts w:ascii="Times New Roman" w:hAnsi="Times New Roman" w:cs="Times New Roman"/>
                <w:sz w:val="24"/>
                <w:szCs w:val="24"/>
              </w:rPr>
              <w:t>3</w:t>
            </w:r>
            <w:r w:rsidR="00F92EAC" w:rsidRPr="008878E2">
              <w:rPr>
                <w:rFonts w:ascii="Times New Roman" w:hAnsi="Times New Roman" w:cs="Times New Roman"/>
                <w:sz w:val="24"/>
                <w:szCs w:val="24"/>
              </w:rPr>
              <w:t xml:space="preserve"> </w:t>
            </w:r>
            <w:r w:rsidR="004F2942" w:rsidRPr="008878E2">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150FC619" w:rsidR="004F2942" w:rsidRPr="008878E2" w:rsidRDefault="006A7D6C" w:rsidP="004052CD">
            <w:pPr>
              <w:spacing w:after="0" w:line="240" w:lineRule="auto"/>
              <w:ind w:left="720" w:hanging="720"/>
              <w:contextualSpacing/>
              <w:jc w:val="center"/>
              <w:rPr>
                <w:rFonts w:ascii="Times New Roman" w:hAnsi="Times New Roman" w:cs="Times New Roman"/>
                <w:sz w:val="24"/>
                <w:szCs w:val="24"/>
              </w:rPr>
            </w:pPr>
            <w:r w:rsidRPr="008878E2">
              <w:rPr>
                <w:rFonts w:ascii="Times New Roman" w:hAnsi="Times New Roman" w:cs="Times New Roman"/>
                <w:sz w:val="24"/>
                <w:szCs w:val="24"/>
              </w:rPr>
              <w:t>10,50</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527081E7" w:rsidR="00A92256" w:rsidRPr="008878E2" w:rsidRDefault="00BE3C42" w:rsidP="00FD5EFC">
            <w:pPr>
              <w:spacing w:after="0" w:line="240" w:lineRule="auto"/>
              <w:jc w:val="center"/>
              <w:rPr>
                <w:rFonts w:ascii="Times New Roman" w:hAnsi="Times New Roman" w:cs="Times New Roman"/>
                <w:sz w:val="24"/>
                <w:szCs w:val="24"/>
              </w:rPr>
            </w:pPr>
            <w:r w:rsidRPr="008878E2">
              <w:rPr>
                <w:rFonts w:ascii="Times New Roman" w:hAnsi="Times New Roman" w:cs="Times New Roman"/>
                <w:sz w:val="24"/>
                <w:szCs w:val="24"/>
              </w:rPr>
              <w:t>4</w:t>
            </w:r>
            <w:r w:rsidR="00A92256" w:rsidRPr="008878E2">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49751DBB" w:rsidR="00A92256" w:rsidRPr="008878E2" w:rsidRDefault="006A7D6C" w:rsidP="004052CD">
            <w:pPr>
              <w:spacing w:after="0" w:line="240" w:lineRule="auto"/>
              <w:ind w:left="720" w:hanging="720"/>
              <w:contextualSpacing/>
              <w:jc w:val="center"/>
              <w:rPr>
                <w:rFonts w:ascii="Times New Roman" w:hAnsi="Times New Roman" w:cs="Times New Roman"/>
                <w:sz w:val="24"/>
                <w:szCs w:val="24"/>
              </w:rPr>
            </w:pPr>
            <w:r w:rsidRPr="008878E2">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1053C043" w:rsidR="004F2942" w:rsidRPr="008878E2" w:rsidRDefault="00BE3C42" w:rsidP="004052CD">
            <w:pPr>
              <w:spacing w:after="0" w:line="240" w:lineRule="auto"/>
              <w:ind w:left="240" w:hanging="240"/>
              <w:jc w:val="center"/>
              <w:rPr>
                <w:rFonts w:ascii="Times New Roman" w:hAnsi="Times New Roman" w:cs="Times New Roman"/>
                <w:sz w:val="24"/>
                <w:szCs w:val="24"/>
              </w:rPr>
            </w:pPr>
            <w:r w:rsidRPr="008878E2">
              <w:rPr>
                <w:rFonts w:ascii="Times New Roman" w:hAnsi="Times New Roman" w:cs="Times New Roman"/>
                <w:sz w:val="24"/>
                <w:szCs w:val="24"/>
              </w:rPr>
              <w:t>5</w:t>
            </w:r>
            <w:r w:rsidR="004F2942" w:rsidRPr="008878E2">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5900C39C" w:rsidR="004F2942" w:rsidRPr="008878E2" w:rsidRDefault="006A7D6C" w:rsidP="004052CD">
            <w:pPr>
              <w:spacing w:after="0" w:line="240" w:lineRule="auto"/>
              <w:ind w:left="720" w:hanging="720"/>
              <w:contextualSpacing/>
              <w:jc w:val="center"/>
              <w:rPr>
                <w:rFonts w:ascii="Times New Roman" w:hAnsi="Times New Roman" w:cs="Times New Roman"/>
                <w:sz w:val="24"/>
                <w:szCs w:val="24"/>
              </w:rPr>
            </w:pPr>
            <w:r w:rsidRPr="008878E2">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74725419" w:rsidR="004F2942" w:rsidRPr="008878E2" w:rsidRDefault="00BE3C42" w:rsidP="00230E57">
            <w:pPr>
              <w:spacing w:after="0" w:line="240" w:lineRule="auto"/>
              <w:ind w:left="240" w:hanging="240"/>
              <w:jc w:val="center"/>
              <w:rPr>
                <w:rFonts w:ascii="Times New Roman" w:hAnsi="Times New Roman" w:cs="Times New Roman"/>
                <w:sz w:val="24"/>
                <w:szCs w:val="24"/>
              </w:rPr>
            </w:pPr>
            <w:r w:rsidRPr="008878E2">
              <w:rPr>
                <w:rFonts w:ascii="Times New Roman" w:hAnsi="Times New Roman" w:cs="Times New Roman"/>
                <w:sz w:val="24"/>
                <w:szCs w:val="24"/>
              </w:rPr>
              <w:t>6</w:t>
            </w:r>
            <w:r w:rsidR="000C2C5D" w:rsidRPr="008878E2">
              <w:rPr>
                <w:rFonts w:ascii="Times New Roman" w:hAnsi="Times New Roman" w:cs="Times New Roman"/>
                <w:sz w:val="24"/>
                <w:szCs w:val="24"/>
              </w:rPr>
              <w:t xml:space="preserve"> </w:t>
            </w:r>
            <w:r w:rsidR="004F2942" w:rsidRPr="008878E2">
              <w:rPr>
                <w:rFonts w:ascii="Times New Roman" w:hAnsi="Times New Roman" w:cs="Times New Roman"/>
                <w:sz w:val="24"/>
                <w:szCs w:val="24"/>
              </w:rPr>
              <w:t>mėnesi</w:t>
            </w:r>
            <w:r w:rsidRPr="008878E2">
              <w:rPr>
                <w:rFonts w:ascii="Times New Roman" w:hAnsi="Times New Roman" w:cs="Times New Roman"/>
                <w:sz w:val="24"/>
                <w:szCs w:val="24"/>
              </w:rPr>
              <w:t>ai</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8878E2" w:rsidRDefault="006A0E75" w:rsidP="004052CD">
            <w:pPr>
              <w:spacing w:after="0" w:line="240" w:lineRule="auto"/>
              <w:ind w:left="720" w:hanging="720"/>
              <w:contextualSpacing/>
              <w:jc w:val="center"/>
              <w:rPr>
                <w:rFonts w:ascii="Times New Roman" w:hAnsi="Times New Roman" w:cs="Times New Roman"/>
                <w:sz w:val="24"/>
                <w:szCs w:val="24"/>
              </w:rPr>
            </w:pPr>
            <w:r w:rsidRPr="008878E2">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43C0291D"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BE3C42">
        <w:rPr>
          <w:rFonts w:ascii="Times New Roman" w:eastAsia="Calibri" w:hAnsi="Times New Roman" w:cs="Times New Roman"/>
          <w:b/>
          <w:sz w:val="24"/>
          <w:szCs w:val="24"/>
        </w:rPr>
        <w:t>6</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4" w:name="_Hlk128469199"/>
      <w:r w:rsidRPr="003E4FC4">
        <w:rPr>
          <w:rFonts w:ascii="Times New Roman" w:hAnsi="Times New Roman" w:cs="Times New Roman"/>
          <w:sz w:val="24"/>
          <w:szCs w:val="24"/>
        </w:rPr>
        <w:t>momento, kai bus užbaigti visi Sutartyje numatyti Darbai</w:t>
      </w:r>
      <w:bookmarkEnd w:id="124"/>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BE3C42">
        <w:rPr>
          <w:rFonts w:ascii="Times New Roman" w:eastAsia="Calibri" w:hAnsi="Times New Roman" w:cs="Times New Roman"/>
          <w:b/>
          <w:sz w:val="24"/>
          <w:szCs w:val="24"/>
        </w:rPr>
        <w:t>3</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BE3C42">
        <w:rPr>
          <w:rFonts w:ascii="Times New Roman" w:eastAsia="Calibri" w:hAnsi="Times New Roman" w:cs="Times New Roman"/>
          <w:b/>
          <w:bCs/>
          <w:sz w:val="24"/>
          <w:szCs w:val="24"/>
          <w:u w:val="single"/>
        </w:rPr>
        <w:t>6</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BE3C42">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BE3C42">
        <w:rPr>
          <w:rFonts w:ascii="Times New Roman" w:eastAsia="Calibri" w:hAnsi="Times New Roman" w:cs="Times New Roman"/>
          <w:b/>
          <w:bCs/>
          <w:sz w:val="24"/>
          <w:szCs w:val="24"/>
          <w:u w:val="single"/>
        </w:rPr>
        <w:t>3</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BE3C42">
        <w:rPr>
          <w:rFonts w:ascii="Times New Roman" w:eastAsia="Calibri" w:hAnsi="Times New Roman" w:cs="Times New Roman"/>
          <w:b/>
          <w:bCs/>
          <w:sz w:val="24"/>
          <w:szCs w:val="24"/>
          <w:u w:val="single"/>
        </w:rPr>
        <w:t>6</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8878E2" w:rsidRDefault="00616966" w:rsidP="004F2942">
      <w:pPr>
        <w:suppressAutoHyphens/>
        <w:spacing w:after="0" w:line="240" w:lineRule="auto"/>
        <w:ind w:firstLine="360"/>
        <w:jc w:val="both"/>
        <w:rPr>
          <w:rFonts w:ascii="Times New Roman" w:hAnsi="Times New Roman"/>
          <w:b/>
          <w:bCs/>
          <w:sz w:val="24"/>
          <w:szCs w:val="24"/>
        </w:rPr>
      </w:pPr>
      <w:r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628BA512" w14:textId="2EFF7023" w:rsidR="001B442C" w:rsidRPr="0064190D" w:rsidRDefault="001B442C" w:rsidP="001B442C">
      <w:pPr>
        <w:pStyle w:val="Betarp"/>
        <w:tabs>
          <w:tab w:val="left" w:pos="810"/>
        </w:tabs>
        <w:ind w:left="360"/>
        <w:contextualSpacing/>
        <w:jc w:val="both"/>
        <w:rPr>
          <w:rFonts w:ascii="Times New Roman" w:hAnsi="Times New Roman" w:cs="Times New Roman"/>
          <w:sz w:val="24"/>
          <w:szCs w:val="24"/>
        </w:rPr>
      </w:pPr>
      <w:r>
        <w:rPr>
          <w:rFonts w:ascii="Times New Roman" w:hAnsi="Times New Roman"/>
          <w:b/>
          <w:bCs/>
          <w:sz w:val="24"/>
          <w:szCs w:val="24"/>
        </w:rPr>
        <w:t xml:space="preserve">         M</w:t>
      </w:r>
      <w:r w:rsidRPr="00CC0CB0">
        <w:rPr>
          <w:rFonts w:ascii="Times New Roman" w:hAnsi="Times New Roman"/>
          <w:b/>
          <w:bCs/>
          <w:sz w:val="24"/>
          <w:szCs w:val="24"/>
        </w:rPr>
        <w:t xml:space="preserve">aksimali </w:t>
      </w:r>
      <w:r>
        <w:rPr>
          <w:rFonts w:ascii="Times New Roman" w:hAnsi="Times New Roman"/>
          <w:b/>
          <w:bCs/>
          <w:sz w:val="24"/>
          <w:szCs w:val="24"/>
        </w:rPr>
        <w:t>kaina</w:t>
      </w:r>
      <w:r w:rsidRPr="00CC0CB0">
        <w:rPr>
          <w:rFonts w:ascii="Times New Roman" w:hAnsi="Times New Roman"/>
          <w:b/>
          <w:bCs/>
          <w:sz w:val="24"/>
          <w:szCs w:val="24"/>
        </w:rPr>
        <w:t xml:space="preserve"> </w:t>
      </w:r>
      <w:r w:rsidRPr="00C326E5">
        <w:rPr>
          <w:rFonts w:ascii="Times New Roman" w:hAnsi="Times New Roman" w:cs="Times New Roman"/>
          <w:b/>
          <w:bCs/>
          <w:sz w:val="24"/>
          <w:szCs w:val="24"/>
        </w:rPr>
        <w:t xml:space="preserve">priimtina Perkančiajai organizacijai </w:t>
      </w:r>
      <w:r>
        <w:rPr>
          <w:rFonts w:ascii="Times New Roman" w:hAnsi="Times New Roman" w:cs="Times New Roman"/>
          <w:b/>
          <w:bCs/>
          <w:sz w:val="24"/>
          <w:szCs w:val="24"/>
        </w:rPr>
        <w:t>–</w:t>
      </w:r>
      <w:r w:rsidRPr="00C326E5">
        <w:rPr>
          <w:rFonts w:ascii="Times New Roman" w:hAnsi="Times New Roman" w:cs="Times New Roman"/>
          <w:b/>
          <w:bCs/>
          <w:sz w:val="24"/>
          <w:szCs w:val="24"/>
        </w:rPr>
        <w:t xml:space="preserve"> </w:t>
      </w:r>
      <w:r>
        <w:rPr>
          <w:rFonts w:ascii="Times New Roman" w:hAnsi="Times New Roman" w:cs="Times New Roman"/>
          <w:b/>
          <w:iCs/>
          <w:sz w:val="24"/>
          <w:szCs w:val="24"/>
        </w:rPr>
        <w:t>204 377</w:t>
      </w:r>
      <w:r w:rsidRPr="00C326E5">
        <w:rPr>
          <w:rFonts w:ascii="Times New Roman" w:hAnsi="Times New Roman" w:cs="Times New Roman"/>
          <w:b/>
          <w:iCs/>
          <w:sz w:val="24"/>
          <w:szCs w:val="24"/>
        </w:rPr>
        <w:t>,</w:t>
      </w:r>
      <w:r>
        <w:rPr>
          <w:rFonts w:ascii="Times New Roman" w:hAnsi="Times New Roman" w:cs="Times New Roman"/>
          <w:b/>
          <w:iCs/>
          <w:sz w:val="24"/>
          <w:szCs w:val="24"/>
        </w:rPr>
        <w:t>00</w:t>
      </w:r>
      <w:r w:rsidRPr="00C326E5">
        <w:rPr>
          <w:rFonts w:ascii="Times New Roman" w:hAnsi="Times New Roman" w:cs="Times New Roman"/>
          <w:b/>
          <w:iCs/>
          <w:sz w:val="24"/>
          <w:szCs w:val="24"/>
        </w:rPr>
        <w:t xml:space="preserve"> </w:t>
      </w:r>
      <w:r w:rsidRPr="00C326E5">
        <w:rPr>
          <w:rFonts w:ascii="Times New Roman" w:hAnsi="Times New Roman" w:cs="Times New Roman"/>
          <w:b/>
          <w:bCs/>
          <w:sz w:val="24"/>
          <w:szCs w:val="24"/>
        </w:rPr>
        <w:t xml:space="preserve"> Eur</w:t>
      </w:r>
      <w:r w:rsidRPr="00CC0CB0">
        <w:rPr>
          <w:rFonts w:ascii="Times New Roman" w:hAnsi="Times New Roman"/>
          <w:b/>
          <w:bCs/>
          <w:sz w:val="24"/>
          <w:szCs w:val="24"/>
        </w:rPr>
        <w:t> su PVM.</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6D2C1041"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E5590C">
        <w:rPr>
          <w:rFonts w:ascii="Times New Roman" w:hAnsi="Times New Roman" w:cs="Times New Roman"/>
          <w:sz w:val="24"/>
          <w:szCs w:val="24"/>
        </w:rPr>
        <w:t>P</w:t>
      </w:r>
      <w:r w:rsidR="003E4FC4" w:rsidRPr="003E4FC4">
        <w:rPr>
          <w:rFonts w:ascii="Times New Roman" w:hAnsi="Times New Roman" w:cs="Times New Roman"/>
          <w:sz w:val="24"/>
          <w:szCs w:val="24"/>
        </w:rPr>
        <w:t>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FFEDF" w14:textId="77777777" w:rsidR="00527EA4" w:rsidRDefault="00527EA4" w:rsidP="00D05666">
      <w:r>
        <w:separator/>
      </w:r>
    </w:p>
  </w:endnote>
  <w:endnote w:type="continuationSeparator" w:id="0">
    <w:p w14:paraId="7711A60D" w14:textId="77777777" w:rsidR="00527EA4" w:rsidRDefault="00527EA4" w:rsidP="00D05666">
      <w:r>
        <w:continuationSeparator/>
      </w:r>
    </w:p>
  </w:endnote>
  <w:endnote w:type="continuationNotice" w:id="1">
    <w:p w14:paraId="034D345F" w14:textId="77777777" w:rsidR="00527EA4" w:rsidRDefault="00527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4F3B" w14:textId="77777777" w:rsidR="00527EA4" w:rsidRDefault="00527EA4" w:rsidP="00D05666">
      <w:r>
        <w:separator/>
      </w:r>
    </w:p>
  </w:footnote>
  <w:footnote w:type="continuationSeparator" w:id="0">
    <w:p w14:paraId="7C98EFC6" w14:textId="77777777" w:rsidR="00527EA4" w:rsidRDefault="00527EA4" w:rsidP="00D05666">
      <w:r>
        <w:continuationSeparator/>
      </w:r>
    </w:p>
  </w:footnote>
  <w:footnote w:type="continuationNotice" w:id="1">
    <w:p w14:paraId="59D82D2B" w14:textId="77777777" w:rsidR="00527EA4" w:rsidRDefault="00527EA4">
      <w:pPr>
        <w:spacing w:after="0" w:line="240" w:lineRule="auto"/>
      </w:pPr>
    </w:p>
  </w:footnote>
  <w:footnote w:id="2">
    <w:p w14:paraId="37EC8FAA" w14:textId="29FF032F" w:rsidR="003E6AEC" w:rsidRPr="00A3543A" w:rsidRDefault="003E6AEC"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3E6AEC" w:rsidRPr="004335D2" w:rsidRDefault="003E6AEC"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3E6AEC" w:rsidRPr="00A3543A" w:rsidRDefault="003E6AEC" w:rsidP="008A3461">
      <w:pPr>
        <w:pStyle w:val="Puslapioinaostekstas"/>
        <w:spacing w:after="0" w:line="240" w:lineRule="auto"/>
        <w:rPr>
          <w:rFonts w:ascii="Times New Roman" w:hAnsi="Times New Roman" w:cs="Times New Roman"/>
        </w:rPr>
      </w:pPr>
    </w:p>
  </w:footnote>
  <w:footnote w:id="4">
    <w:p w14:paraId="424FA78D" w14:textId="4AB97B43" w:rsidR="003E6AEC" w:rsidRPr="00A3543A" w:rsidRDefault="003E6AEC"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3E6AEC" w:rsidRPr="00A3543A" w:rsidRDefault="003E6AEC"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3E6AEC" w:rsidRPr="00D42A6C" w:rsidRDefault="003E6AEC"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3E6AEC" w:rsidRPr="00D42A6C" w:rsidRDefault="003E6AEC"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4"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54F4574D"/>
    <w:multiLevelType w:val="multilevel"/>
    <w:tmpl w:val="FECA1196"/>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8"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9"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60"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1"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3"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2"/>
  </w:num>
  <w:num w:numId="4">
    <w:abstractNumId w:val="39"/>
  </w:num>
  <w:num w:numId="5">
    <w:abstractNumId w:val="28"/>
  </w:num>
  <w:num w:numId="6">
    <w:abstractNumId w:val="34"/>
  </w:num>
  <w:num w:numId="7">
    <w:abstractNumId w:val="2"/>
  </w:num>
  <w:num w:numId="8">
    <w:abstractNumId w:val="40"/>
  </w:num>
  <w:num w:numId="9">
    <w:abstractNumId w:val="18"/>
  </w:num>
  <w:num w:numId="10">
    <w:abstractNumId w:val="30"/>
  </w:num>
  <w:num w:numId="11">
    <w:abstractNumId w:val="62"/>
  </w:num>
  <w:num w:numId="12">
    <w:abstractNumId w:val="24"/>
  </w:num>
  <w:num w:numId="13">
    <w:abstractNumId w:val="32"/>
  </w:num>
  <w:num w:numId="14">
    <w:abstractNumId w:val="57"/>
  </w:num>
  <w:num w:numId="15">
    <w:abstractNumId w:val="25"/>
  </w:num>
  <w:num w:numId="16">
    <w:abstractNumId w:val="8"/>
  </w:num>
  <w:num w:numId="17">
    <w:abstractNumId w:val="67"/>
  </w:num>
  <w:num w:numId="18">
    <w:abstractNumId w:val="47"/>
  </w:num>
  <w:num w:numId="19">
    <w:abstractNumId w:val="27"/>
  </w:num>
  <w:num w:numId="20">
    <w:abstractNumId w:val="59"/>
  </w:num>
  <w:num w:numId="21">
    <w:abstractNumId w:val="43"/>
  </w:num>
  <w:num w:numId="22">
    <w:abstractNumId w:val="14"/>
  </w:num>
  <w:num w:numId="23">
    <w:abstractNumId w:val="12"/>
  </w:num>
  <w:num w:numId="24">
    <w:abstractNumId w:val="3"/>
  </w:num>
  <w:num w:numId="25">
    <w:abstractNumId w:val="33"/>
  </w:num>
  <w:num w:numId="26">
    <w:abstractNumId w:val="1"/>
  </w:num>
  <w:num w:numId="27">
    <w:abstractNumId w:val="7"/>
  </w:num>
  <w:num w:numId="28">
    <w:abstractNumId w:val="50"/>
  </w:num>
  <w:num w:numId="29">
    <w:abstractNumId w:val="21"/>
  </w:num>
  <w:num w:numId="30">
    <w:abstractNumId w:val="48"/>
  </w:num>
  <w:num w:numId="31">
    <w:abstractNumId w:val="58"/>
  </w:num>
  <w:num w:numId="32">
    <w:abstractNumId w:val="49"/>
  </w:num>
  <w:num w:numId="33">
    <w:abstractNumId w:val="54"/>
  </w:num>
  <w:num w:numId="34">
    <w:abstractNumId w:val="4"/>
  </w:num>
  <w:num w:numId="35">
    <w:abstractNumId w:val="26"/>
  </w:num>
  <w:num w:numId="36">
    <w:abstractNumId w:val="51"/>
  </w:num>
  <w:num w:numId="37">
    <w:abstractNumId w:val="6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1"/>
  </w:num>
  <w:num w:numId="42">
    <w:abstractNumId w:val="55"/>
  </w:num>
  <w:num w:numId="43">
    <w:abstractNumId w:val="61"/>
  </w:num>
  <w:num w:numId="44">
    <w:abstractNumId w:val="66"/>
  </w:num>
  <w:num w:numId="45">
    <w:abstractNumId w:val="23"/>
  </w:num>
  <w:num w:numId="46">
    <w:abstractNumId w:val="19"/>
  </w:num>
  <w:num w:numId="47">
    <w:abstractNumId w:val="64"/>
  </w:num>
  <w:num w:numId="48">
    <w:abstractNumId w:val="37"/>
  </w:num>
  <w:num w:numId="49">
    <w:abstractNumId w:val="6"/>
  </w:num>
  <w:num w:numId="50">
    <w:abstractNumId w:val="44"/>
  </w:num>
  <w:num w:numId="51">
    <w:abstractNumId w:val="17"/>
  </w:num>
  <w:num w:numId="52">
    <w:abstractNumId w:val="13"/>
  </w:num>
  <w:num w:numId="53">
    <w:abstractNumId w:val="65"/>
  </w:num>
  <w:num w:numId="54">
    <w:abstractNumId w:val="5"/>
  </w:num>
  <w:num w:numId="55">
    <w:abstractNumId w:val="68"/>
  </w:num>
  <w:num w:numId="56">
    <w:abstractNumId w:val="60"/>
  </w:num>
  <w:num w:numId="57">
    <w:abstractNumId w:val="46"/>
  </w:num>
  <w:num w:numId="58">
    <w:abstractNumId w:val="15"/>
  </w:num>
  <w:num w:numId="59">
    <w:abstractNumId w:val="63"/>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num>
  <w:num w:numId="62">
    <w:abstractNumId w:val="31"/>
  </w:num>
  <w:num w:numId="63">
    <w:abstractNumId w:val="9"/>
  </w:num>
  <w:num w:numId="64">
    <w:abstractNumId w:val="35"/>
  </w:num>
  <w:num w:numId="65">
    <w:abstractNumId w:val="56"/>
  </w:num>
  <w:num w:numId="66">
    <w:abstractNumId w:val="8"/>
    <w:lvlOverride w:ilvl="0">
      <w:startOverride w:val="5"/>
    </w:lvlOverride>
    <w:lvlOverride w:ilvl="1">
      <w:startOverride w:val="17"/>
    </w:lvlOverride>
    <w:lvlOverride w:ilvl="2">
      <w:startOverride w:val="2"/>
    </w:lvlOverride>
  </w:num>
  <w:num w:numId="67">
    <w:abstractNumId w:val="36"/>
  </w:num>
  <w:num w:numId="68">
    <w:abstractNumId w:val="42"/>
  </w:num>
  <w:num w:numId="69">
    <w:abstractNumId w:val="8"/>
    <w:lvlOverride w:ilvl="0">
      <w:startOverride w:val="12"/>
    </w:lvlOverride>
    <w:lvlOverride w:ilvl="1">
      <w:startOverride w:val="5"/>
    </w:lvlOverride>
    <w:lvlOverride w:ilvl="2">
      <w:startOverride w:val="7"/>
    </w:lvlOverride>
  </w:num>
  <w:num w:numId="70">
    <w:abstractNumId w:val="22"/>
  </w:num>
  <w:num w:numId="71">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668"/>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4FF0"/>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127"/>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668F"/>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82C"/>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9FA"/>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12"/>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45"/>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27EA4"/>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637"/>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4AD6"/>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3F3"/>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7B4"/>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15AB"/>
    <w:rsid w:val="0087164F"/>
    <w:rsid w:val="00871DE8"/>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2F65"/>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CCF"/>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D784E"/>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5A4"/>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6BA0"/>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5029"/>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5C0A"/>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3A68"/>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86963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1E7C0D9-7B32-4793-B195-EC2381EB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25043</Words>
  <Characters>142749</Characters>
  <Application>Microsoft Office Word</Application>
  <DocSecurity>0</DocSecurity>
  <Lines>1189</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167458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2025-05-26T05:50:00Z</dcterms:created>
  <dcterms:modified xsi:type="dcterms:W3CDTF">2025-05-26T12:02:00Z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