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sdt>
      <w:sdtPr>
        <w:rPr>
          <w:rFonts w:ascii="Times New Roman" w:hAnsi="Times New Roman" w:cs="Times New Roman"/>
          <w:b/>
          <w:bCs/>
          <w:sz w:val="22"/>
          <w:szCs w:val="22"/>
        </w:rPr>
        <w:id w:val="-808551268"/>
        <w:docPartObj>
          <w:docPartGallery w:val="Cover Pages"/>
          <w:docPartUnique/>
        </w:docPartObj>
      </w:sdtPr>
      <w:sdtEndPr>
        <w:rPr>
          <w:b w:val="0"/>
          <w:bCs w:val="0"/>
        </w:rPr>
      </w:sdtEndPr>
      <w:sdtContent>
        <w:p w14:paraId="2EC6AC2B" w14:textId="1130A2B5" w:rsidR="00FB6F51" w:rsidRPr="009D072B" w:rsidRDefault="00B93834" w:rsidP="00FB6F51">
          <w:pPr>
            <w:spacing w:after="120" w:line="20" w:lineRule="atLeast"/>
            <w:contextualSpacing/>
            <w:jc w:val="center"/>
            <w:rPr>
              <w:rFonts w:ascii="Times New Roman" w:hAnsi="Times New Roman" w:cs="Times New Roman"/>
              <w:b/>
              <w:bCs/>
              <w:sz w:val="22"/>
              <w:szCs w:val="22"/>
            </w:rPr>
          </w:pPr>
          <w:r w:rsidRPr="009D072B">
            <w:rPr>
              <w:rFonts w:ascii="Times New Roman" w:hAnsi="Times New Roman" w:cs="Times New Roman"/>
              <w:b/>
              <w:bCs/>
              <w:sz w:val="22"/>
              <w:szCs w:val="22"/>
            </w:rPr>
            <w:t>LIETUVOS RESPUBLIKOS ŽEMĖS ŪKIO MINISTERIJA</w:t>
          </w:r>
        </w:p>
        <w:p w14:paraId="312B0356" w14:textId="77777777" w:rsidR="00B93834" w:rsidRPr="009D072B" w:rsidRDefault="00B93834" w:rsidP="00B93834">
          <w:pPr>
            <w:spacing w:after="120" w:line="20" w:lineRule="atLeast"/>
            <w:contextualSpacing/>
            <w:jc w:val="center"/>
            <w:rPr>
              <w:rFonts w:ascii="Times New Roman" w:hAnsi="Times New Roman" w:cs="Times New Roman"/>
              <w:sz w:val="22"/>
              <w:szCs w:val="22"/>
            </w:rPr>
          </w:pPr>
          <w:r w:rsidRPr="009D072B">
            <w:rPr>
              <w:rFonts w:ascii="Times New Roman" w:hAnsi="Times New Roman" w:cs="Times New Roman"/>
              <w:sz w:val="22"/>
              <w:szCs w:val="22"/>
            </w:rPr>
            <w:t>Biudžetinė įstaiga, Gedimino pr. 19, LT-01103 Vilnius, tel. 8 5 239 11 11,</w:t>
          </w:r>
        </w:p>
        <w:p w14:paraId="5A2BBA14" w14:textId="77777777" w:rsidR="00B93834" w:rsidRPr="009D072B" w:rsidRDefault="00B93834" w:rsidP="00B93834">
          <w:pPr>
            <w:spacing w:after="120" w:line="20" w:lineRule="atLeast"/>
            <w:contextualSpacing/>
            <w:jc w:val="center"/>
            <w:rPr>
              <w:rFonts w:ascii="Times New Roman" w:hAnsi="Times New Roman" w:cs="Times New Roman"/>
              <w:sz w:val="22"/>
              <w:szCs w:val="22"/>
            </w:rPr>
          </w:pPr>
          <w:r w:rsidRPr="009D072B">
            <w:rPr>
              <w:rFonts w:ascii="Times New Roman" w:hAnsi="Times New Roman" w:cs="Times New Roman"/>
              <w:sz w:val="22"/>
              <w:szCs w:val="22"/>
            </w:rPr>
            <w:t xml:space="preserve">faks. 8 5 239 12 12, el. p. </w:t>
          </w:r>
          <w:proofErr w:type="spellStart"/>
          <w:r w:rsidRPr="009D072B">
            <w:rPr>
              <w:rFonts w:ascii="Times New Roman" w:hAnsi="Times New Roman" w:cs="Times New Roman"/>
              <w:sz w:val="22"/>
              <w:szCs w:val="22"/>
            </w:rPr>
            <w:t>zum@zum.lt</w:t>
          </w:r>
          <w:proofErr w:type="spellEnd"/>
          <w:r w:rsidRPr="009D072B">
            <w:rPr>
              <w:rFonts w:ascii="Times New Roman" w:hAnsi="Times New Roman" w:cs="Times New Roman"/>
              <w:sz w:val="22"/>
              <w:szCs w:val="22"/>
            </w:rPr>
            <w:t xml:space="preserve">, http://www.zum.lrv.lt </w:t>
          </w:r>
        </w:p>
        <w:p w14:paraId="2BC7FD05" w14:textId="5A8E882D" w:rsidR="00FB6F51" w:rsidRPr="009D072B" w:rsidRDefault="00B93834" w:rsidP="00B93834">
          <w:pPr>
            <w:spacing w:after="120" w:line="20" w:lineRule="atLeast"/>
            <w:contextualSpacing/>
            <w:jc w:val="center"/>
            <w:rPr>
              <w:rFonts w:ascii="Times New Roman" w:hAnsi="Times New Roman" w:cs="Times New Roman"/>
              <w:sz w:val="22"/>
              <w:szCs w:val="22"/>
            </w:rPr>
          </w:pPr>
          <w:r w:rsidRPr="009D072B">
            <w:rPr>
              <w:rFonts w:ascii="Times New Roman" w:hAnsi="Times New Roman" w:cs="Times New Roman"/>
              <w:sz w:val="22"/>
              <w:szCs w:val="22"/>
            </w:rPr>
            <w:t>Duomenys kaupiami ir saugomi Juridinių asmenų registre, kodas 188675190</w:t>
          </w:r>
        </w:p>
        <w:p w14:paraId="324262AA" w14:textId="77777777" w:rsidR="00FB6F51" w:rsidRPr="009D072B" w:rsidRDefault="00FB6F51" w:rsidP="00FB6F51">
          <w:pPr>
            <w:spacing w:after="120" w:line="20" w:lineRule="atLeast"/>
            <w:contextualSpacing/>
            <w:jc w:val="center"/>
            <w:rPr>
              <w:rFonts w:ascii="Times New Roman" w:hAnsi="Times New Roman" w:cs="Times New Roman"/>
              <w:color w:val="00B050"/>
              <w:sz w:val="22"/>
              <w:szCs w:val="22"/>
            </w:rPr>
          </w:pPr>
        </w:p>
        <w:p w14:paraId="37CFCFED" w14:textId="77777777" w:rsidR="00FB6F51" w:rsidRPr="009D072B" w:rsidRDefault="00FB6F51" w:rsidP="00FB6F51">
          <w:pPr>
            <w:tabs>
              <w:tab w:val="left" w:pos="870"/>
            </w:tabs>
            <w:spacing w:after="120" w:line="20" w:lineRule="atLeast"/>
            <w:contextualSpacing/>
            <w:rPr>
              <w:rFonts w:ascii="Times New Roman" w:hAnsi="Times New Roman" w:cs="Times New Roman"/>
              <w:color w:val="00B050"/>
              <w:sz w:val="22"/>
              <w:szCs w:val="22"/>
            </w:rPr>
          </w:pPr>
          <w:r w:rsidRPr="009D072B">
            <w:rPr>
              <w:rFonts w:ascii="Times New Roman" w:hAnsi="Times New Roman" w:cs="Times New Roman"/>
              <w:color w:val="00B050"/>
              <w:sz w:val="22"/>
              <w:szCs w:val="22"/>
            </w:rPr>
            <w:tab/>
          </w:r>
        </w:p>
        <w:p w14:paraId="3A688B78" w14:textId="77777777" w:rsidR="00FB6F51" w:rsidRPr="009D072B" w:rsidRDefault="00FB6F51" w:rsidP="00FB6F51">
          <w:pPr>
            <w:spacing w:after="120" w:line="20" w:lineRule="atLeast"/>
            <w:contextualSpacing/>
            <w:jc w:val="center"/>
            <w:rPr>
              <w:rFonts w:ascii="Times New Roman" w:hAnsi="Times New Roman" w:cs="Times New Roman"/>
              <w:sz w:val="22"/>
              <w:szCs w:val="22"/>
            </w:rPr>
          </w:pPr>
        </w:p>
        <w:p w14:paraId="6BA38486" w14:textId="77777777" w:rsidR="00FB6F51" w:rsidRPr="009D072B" w:rsidRDefault="00FB6F51" w:rsidP="00FB6F51">
          <w:pPr>
            <w:spacing w:after="120" w:line="20" w:lineRule="atLeast"/>
            <w:contextualSpacing/>
            <w:jc w:val="center"/>
            <w:rPr>
              <w:rFonts w:ascii="Times New Roman" w:hAnsi="Times New Roman" w:cs="Times New Roman"/>
              <w:sz w:val="22"/>
              <w:szCs w:val="22"/>
            </w:rPr>
          </w:pPr>
        </w:p>
        <w:p w14:paraId="7B1FF9E5" w14:textId="77777777" w:rsidR="00FB6F51" w:rsidRPr="009D072B" w:rsidRDefault="00FB6F51" w:rsidP="00FB6F51">
          <w:pPr>
            <w:spacing w:after="120" w:line="20" w:lineRule="atLeast"/>
            <w:contextualSpacing/>
            <w:jc w:val="center"/>
            <w:rPr>
              <w:rFonts w:ascii="Times New Roman" w:hAnsi="Times New Roman" w:cs="Times New Roman"/>
              <w:sz w:val="22"/>
              <w:szCs w:val="22"/>
            </w:rPr>
          </w:pPr>
        </w:p>
        <w:p w14:paraId="14C2B1B7" w14:textId="5747FA1C" w:rsidR="00FB6F51" w:rsidRPr="009D072B" w:rsidRDefault="00550F3A" w:rsidP="00FB6F51">
          <w:pPr>
            <w:spacing w:after="120" w:line="20" w:lineRule="atLeast"/>
            <w:contextualSpacing/>
            <w:jc w:val="center"/>
            <w:rPr>
              <w:rFonts w:ascii="Times New Roman" w:hAnsi="Times New Roman" w:cs="Times New Roman"/>
              <w:b/>
              <w:bCs/>
              <w:sz w:val="22"/>
              <w:szCs w:val="22"/>
            </w:rPr>
          </w:pPr>
          <w:r w:rsidRPr="009D072B">
            <w:rPr>
              <w:rFonts w:ascii="Times New Roman" w:hAnsi="Times New Roman" w:cs="Times New Roman"/>
              <w:b/>
              <w:bCs/>
              <w:sz w:val="22"/>
              <w:szCs w:val="22"/>
            </w:rPr>
            <w:t>SUPAPRASTINTO</w:t>
          </w:r>
          <w:r w:rsidR="00FB6F51" w:rsidRPr="009D072B">
            <w:rPr>
              <w:rFonts w:ascii="Times New Roman" w:hAnsi="Times New Roman" w:cs="Times New Roman"/>
              <w:b/>
              <w:bCs/>
              <w:color w:val="00B050"/>
              <w:sz w:val="22"/>
              <w:szCs w:val="22"/>
            </w:rPr>
            <w:t xml:space="preserve"> </w:t>
          </w:r>
          <w:r w:rsidR="00FB6F51" w:rsidRPr="009D072B">
            <w:rPr>
              <w:rFonts w:ascii="Times New Roman" w:hAnsi="Times New Roman" w:cs="Times New Roman"/>
              <w:b/>
              <w:bCs/>
              <w:sz w:val="22"/>
              <w:szCs w:val="22"/>
            </w:rPr>
            <w:t>VIEŠOJO PIRKIMO „</w:t>
          </w:r>
          <w:r w:rsidR="00AE7B35" w:rsidRPr="009D072B">
            <w:rPr>
              <w:rFonts w:ascii="Times New Roman" w:hAnsi="Times New Roman" w:cs="Times New Roman"/>
              <w:b/>
              <w:bCs/>
              <w:sz w:val="22"/>
              <w:szCs w:val="22"/>
            </w:rPr>
            <w:t>APTARNAVIMO IR MAITINIMO</w:t>
          </w:r>
          <w:r w:rsidR="00BC098F" w:rsidRPr="009D072B">
            <w:rPr>
              <w:rFonts w:ascii="Times New Roman" w:hAnsi="Times New Roman" w:cs="Times New Roman"/>
              <w:b/>
              <w:bCs/>
              <w:sz w:val="22"/>
              <w:szCs w:val="22"/>
            </w:rPr>
            <w:t xml:space="preserve"> PASLAUGOS</w:t>
          </w:r>
          <w:r w:rsidR="00FB6F51" w:rsidRPr="009D072B">
            <w:rPr>
              <w:rFonts w:ascii="Times New Roman" w:hAnsi="Times New Roman" w:cs="Times New Roman"/>
              <w:b/>
              <w:bCs/>
              <w:sz w:val="22"/>
              <w:szCs w:val="22"/>
            </w:rPr>
            <w:t>“</w:t>
          </w:r>
        </w:p>
        <w:p w14:paraId="0C288623" w14:textId="1CA14531" w:rsidR="00FB6F51" w:rsidRPr="009D072B" w:rsidRDefault="00FB6F51" w:rsidP="00FB6F51">
          <w:pPr>
            <w:spacing w:after="120" w:line="20" w:lineRule="atLeast"/>
            <w:contextualSpacing/>
            <w:jc w:val="center"/>
            <w:rPr>
              <w:rFonts w:ascii="Times New Roman" w:hAnsi="Times New Roman" w:cs="Times New Roman"/>
              <w:b/>
              <w:bCs/>
              <w:sz w:val="22"/>
              <w:szCs w:val="22"/>
            </w:rPr>
          </w:pPr>
          <w:r w:rsidRPr="009D072B">
            <w:rPr>
              <w:rFonts w:ascii="Times New Roman" w:hAnsi="Times New Roman" w:cs="Times New Roman"/>
              <w:b/>
              <w:bCs/>
              <w:sz w:val="22"/>
              <w:szCs w:val="22"/>
            </w:rPr>
            <w:t>ATVIRO KONKURSO SPECIALIOSIOS SĄLYGOS</w:t>
          </w:r>
        </w:p>
        <w:p w14:paraId="09AE993A" w14:textId="6B61055B" w:rsidR="00FB6F51" w:rsidRPr="009D072B" w:rsidRDefault="00FB6F51" w:rsidP="00FB6F51">
          <w:pPr>
            <w:spacing w:after="120" w:line="20" w:lineRule="atLeast"/>
            <w:contextualSpacing/>
            <w:jc w:val="center"/>
            <w:rPr>
              <w:rFonts w:ascii="Times New Roman" w:hAnsi="Times New Roman" w:cs="Times New Roman"/>
              <w:b/>
              <w:bCs/>
              <w:color w:val="0070C0"/>
              <w:sz w:val="22"/>
              <w:szCs w:val="22"/>
            </w:rPr>
          </w:pPr>
          <w:r w:rsidRPr="009D072B">
            <w:rPr>
              <w:rFonts w:ascii="Times New Roman" w:hAnsi="Times New Roman" w:cs="Times New Roman"/>
              <w:b/>
              <w:bCs/>
              <w:sz w:val="22"/>
              <w:szCs w:val="22"/>
            </w:rPr>
            <w:t xml:space="preserve">Versija Nr. </w:t>
          </w:r>
          <w:r w:rsidR="00EB7776">
            <w:rPr>
              <w:rFonts w:ascii="Times New Roman" w:hAnsi="Times New Roman" w:cs="Times New Roman"/>
              <w:b/>
              <w:bCs/>
              <w:sz w:val="22"/>
              <w:szCs w:val="22"/>
            </w:rPr>
            <w:t>1</w:t>
          </w:r>
          <w:r w:rsidRPr="009D072B">
            <w:rPr>
              <w:rFonts w:ascii="Times New Roman" w:hAnsi="Times New Roman" w:cs="Times New Roman"/>
              <w:i/>
              <w:iCs/>
              <w:color w:val="7030A0"/>
              <w:sz w:val="22"/>
              <w:szCs w:val="22"/>
            </w:rPr>
            <w:t xml:space="preserve"> </w:t>
          </w:r>
        </w:p>
        <w:p w14:paraId="0A38F581" w14:textId="77777777" w:rsidR="00FB6F51" w:rsidRPr="009D072B" w:rsidRDefault="00FB6F51" w:rsidP="00FB6F51">
          <w:pPr>
            <w:spacing w:after="120" w:line="20" w:lineRule="atLeast"/>
            <w:contextualSpacing/>
            <w:rPr>
              <w:rFonts w:ascii="Times New Roman" w:hAnsi="Times New Roman" w:cs="Times New Roman"/>
              <w:sz w:val="22"/>
              <w:szCs w:val="22"/>
            </w:rPr>
          </w:pPr>
        </w:p>
        <w:p w14:paraId="462F0884" w14:textId="77777777" w:rsidR="00FB6F51" w:rsidRPr="009D072B" w:rsidRDefault="00FB6F51" w:rsidP="00FB6F51">
          <w:pPr>
            <w:spacing w:after="120" w:line="20" w:lineRule="atLeast"/>
            <w:contextualSpacing/>
            <w:rPr>
              <w:rFonts w:ascii="Times New Roman" w:hAnsi="Times New Roman" w:cs="Times New Roman"/>
              <w:sz w:val="22"/>
              <w:szCs w:val="22"/>
            </w:rPr>
          </w:pPr>
          <w:r w:rsidRPr="009D072B">
            <w:rPr>
              <w:rFonts w:ascii="Times New Roman" w:hAnsi="Times New Roman" w:cs="Times New Roman"/>
              <w:sz w:val="22"/>
              <w:szCs w:val="22"/>
            </w:rPr>
            <w:br w:type="page"/>
          </w:r>
        </w:p>
        <w:sdt>
          <w:sdtPr>
            <w:rPr>
              <w:rFonts w:ascii="Times New Roman" w:eastAsiaTheme="minorEastAsia" w:hAnsi="Times New Roman" w:cs="Times New Roman"/>
              <w:b/>
              <w:bCs/>
              <w:smallCaps/>
              <w:color w:val="auto"/>
              <w:sz w:val="22"/>
              <w:szCs w:val="22"/>
              <w:shd w:val="clear" w:color="auto" w:fill="E6E6E6"/>
            </w:rPr>
            <w:id w:val="707541176"/>
            <w:docPartObj>
              <w:docPartGallery w:val="Table of Contents"/>
              <w:docPartUnique/>
            </w:docPartObj>
          </w:sdtPr>
          <w:sdtEndPr>
            <w:rPr>
              <w:b w:val="0"/>
              <w:bCs w:val="0"/>
              <w:smallCaps w:val="0"/>
            </w:rPr>
          </w:sdtEndPr>
          <w:sdtContent>
            <w:p w14:paraId="156681B4" w14:textId="77777777" w:rsidR="00FB6F51" w:rsidRPr="009D072B" w:rsidRDefault="00FB6F51" w:rsidP="00FB6F51">
              <w:pPr>
                <w:pStyle w:val="Turinioantrat"/>
                <w:spacing w:before="0" w:line="20" w:lineRule="atLeast"/>
                <w:ind w:left="432" w:hanging="432"/>
                <w:contextualSpacing/>
                <w:rPr>
                  <w:rFonts w:ascii="Times New Roman" w:hAnsi="Times New Roman" w:cs="Times New Roman"/>
                  <w:sz w:val="22"/>
                  <w:szCs w:val="22"/>
                </w:rPr>
              </w:pPr>
              <w:r w:rsidRPr="009D072B">
                <w:rPr>
                  <w:rFonts w:ascii="Times New Roman" w:hAnsi="Times New Roman" w:cs="Times New Roman"/>
                  <w:sz w:val="22"/>
                  <w:szCs w:val="22"/>
                </w:rPr>
                <w:t>TURINYS</w:t>
              </w:r>
            </w:p>
            <w:p w14:paraId="33956D3A" w14:textId="0905844C" w:rsidR="00433EA3" w:rsidRPr="009D072B" w:rsidRDefault="00FB6F51">
              <w:pPr>
                <w:pStyle w:val="Turinys1"/>
                <w:tabs>
                  <w:tab w:val="left" w:pos="660"/>
                </w:tabs>
                <w:rPr>
                  <w:rFonts w:ascii="Times New Roman" w:hAnsi="Times New Roman" w:cs="Times New Roman"/>
                  <w:noProof/>
                  <w:kern w:val="2"/>
                  <w:sz w:val="22"/>
                  <w:szCs w:val="22"/>
                  <w14:ligatures w14:val="standardContextual"/>
                </w:rPr>
              </w:pPr>
              <w:r w:rsidRPr="009D072B">
                <w:rPr>
                  <w:rFonts w:ascii="Times New Roman" w:hAnsi="Times New Roman" w:cs="Times New Roman"/>
                  <w:color w:val="2B579A"/>
                  <w:sz w:val="22"/>
                  <w:szCs w:val="22"/>
                  <w:shd w:val="clear" w:color="auto" w:fill="E6E6E6"/>
                </w:rPr>
                <w:fldChar w:fldCharType="begin"/>
              </w:r>
              <w:r w:rsidRPr="009D072B">
                <w:rPr>
                  <w:rFonts w:ascii="Times New Roman" w:hAnsi="Times New Roman" w:cs="Times New Roman"/>
                  <w:sz w:val="22"/>
                  <w:szCs w:val="22"/>
                </w:rPr>
                <w:instrText xml:space="preserve"> TOC \o "1-3" \h \z \u </w:instrText>
              </w:r>
              <w:r w:rsidRPr="009D072B">
                <w:rPr>
                  <w:rFonts w:ascii="Times New Roman" w:hAnsi="Times New Roman" w:cs="Times New Roman"/>
                  <w:color w:val="2B579A"/>
                  <w:sz w:val="22"/>
                  <w:szCs w:val="22"/>
                  <w:shd w:val="clear" w:color="auto" w:fill="E6E6E6"/>
                </w:rPr>
                <w:fldChar w:fldCharType="separate"/>
              </w:r>
              <w:hyperlink w:anchor="_Toc149218161" w:history="1">
                <w:r w:rsidR="00433EA3" w:rsidRPr="009D072B">
                  <w:rPr>
                    <w:rStyle w:val="Hipersaitas"/>
                    <w:rFonts w:ascii="Times New Roman" w:hAnsi="Times New Roman" w:cs="Times New Roman"/>
                    <w:noProof/>
                    <w:sz w:val="22"/>
                    <w:szCs w:val="22"/>
                  </w:rPr>
                  <w:t>1.</w:t>
                </w:r>
                <w:r w:rsidR="00433EA3" w:rsidRPr="009D072B">
                  <w:rPr>
                    <w:rFonts w:ascii="Times New Roman" w:hAnsi="Times New Roman" w:cs="Times New Roman"/>
                    <w:noProof/>
                    <w:kern w:val="2"/>
                    <w:sz w:val="22"/>
                    <w:szCs w:val="22"/>
                    <w14:ligatures w14:val="standardContextual"/>
                  </w:rPr>
                  <w:tab/>
                </w:r>
                <w:r w:rsidR="00433EA3" w:rsidRPr="009D072B">
                  <w:rPr>
                    <w:rStyle w:val="Hipersaitas"/>
                    <w:rFonts w:ascii="Times New Roman" w:hAnsi="Times New Roman" w:cs="Times New Roman"/>
                    <w:noProof/>
                    <w:sz w:val="22"/>
                    <w:szCs w:val="22"/>
                  </w:rPr>
                  <w:t>Bendra informacija</w:t>
                </w:r>
                <w:r w:rsidR="00433EA3" w:rsidRPr="009D072B">
                  <w:rPr>
                    <w:rFonts w:ascii="Times New Roman" w:hAnsi="Times New Roman" w:cs="Times New Roman"/>
                    <w:noProof/>
                    <w:webHidden/>
                    <w:sz w:val="22"/>
                    <w:szCs w:val="22"/>
                  </w:rPr>
                  <w:tab/>
                </w:r>
                <w:r w:rsidR="00433EA3" w:rsidRPr="009D072B">
                  <w:rPr>
                    <w:rFonts w:ascii="Times New Roman" w:hAnsi="Times New Roman" w:cs="Times New Roman"/>
                    <w:noProof/>
                    <w:webHidden/>
                    <w:sz w:val="22"/>
                    <w:szCs w:val="22"/>
                  </w:rPr>
                  <w:fldChar w:fldCharType="begin"/>
                </w:r>
                <w:r w:rsidR="00433EA3" w:rsidRPr="009D072B">
                  <w:rPr>
                    <w:rFonts w:ascii="Times New Roman" w:hAnsi="Times New Roman" w:cs="Times New Roman"/>
                    <w:noProof/>
                    <w:webHidden/>
                    <w:sz w:val="22"/>
                    <w:szCs w:val="22"/>
                  </w:rPr>
                  <w:instrText xml:space="preserve"> PAGEREF _Toc149218161 \h </w:instrText>
                </w:r>
                <w:r w:rsidR="00433EA3" w:rsidRPr="009D072B">
                  <w:rPr>
                    <w:rFonts w:ascii="Times New Roman" w:hAnsi="Times New Roman" w:cs="Times New Roman"/>
                    <w:noProof/>
                    <w:webHidden/>
                    <w:sz w:val="22"/>
                    <w:szCs w:val="22"/>
                  </w:rPr>
                </w:r>
                <w:r w:rsidR="00433EA3"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2</w:t>
                </w:r>
                <w:r w:rsidR="00433EA3" w:rsidRPr="009D072B">
                  <w:rPr>
                    <w:rFonts w:ascii="Times New Roman" w:hAnsi="Times New Roman" w:cs="Times New Roman"/>
                    <w:noProof/>
                    <w:webHidden/>
                    <w:sz w:val="22"/>
                    <w:szCs w:val="22"/>
                  </w:rPr>
                  <w:fldChar w:fldCharType="end"/>
                </w:r>
              </w:hyperlink>
            </w:p>
            <w:p w14:paraId="068C106F" w14:textId="4CFFC4FA" w:rsidR="00433EA3" w:rsidRPr="009D072B" w:rsidRDefault="00433EA3">
              <w:pPr>
                <w:pStyle w:val="Turinys1"/>
                <w:rPr>
                  <w:rFonts w:ascii="Times New Roman" w:hAnsi="Times New Roman" w:cs="Times New Roman"/>
                  <w:noProof/>
                  <w:kern w:val="2"/>
                  <w:sz w:val="22"/>
                  <w:szCs w:val="22"/>
                  <w14:ligatures w14:val="standardContextual"/>
                </w:rPr>
              </w:pPr>
              <w:hyperlink w:anchor="_Toc149218162" w:history="1">
                <w:r w:rsidRPr="009D072B">
                  <w:rPr>
                    <w:rStyle w:val="Hipersaitas"/>
                    <w:rFonts w:ascii="Times New Roman" w:hAnsi="Times New Roman" w:cs="Times New Roman"/>
                    <w:noProof/>
                    <w:sz w:val="22"/>
                    <w:szCs w:val="22"/>
                  </w:rPr>
                  <w:t>2. Pirkimo objektas</w:t>
                </w:r>
                <w:r w:rsidRPr="009D072B">
                  <w:rPr>
                    <w:rFonts w:ascii="Times New Roman" w:hAnsi="Times New Roman" w:cs="Times New Roman"/>
                    <w:noProof/>
                    <w:webHidden/>
                    <w:sz w:val="22"/>
                    <w:szCs w:val="22"/>
                  </w:rPr>
                  <w:tab/>
                </w:r>
                <w:r w:rsidRPr="009D072B">
                  <w:rPr>
                    <w:rFonts w:ascii="Times New Roman" w:hAnsi="Times New Roman" w:cs="Times New Roman"/>
                    <w:noProof/>
                    <w:webHidden/>
                    <w:sz w:val="22"/>
                    <w:szCs w:val="22"/>
                  </w:rPr>
                  <w:fldChar w:fldCharType="begin"/>
                </w:r>
                <w:r w:rsidRPr="009D072B">
                  <w:rPr>
                    <w:rFonts w:ascii="Times New Roman" w:hAnsi="Times New Roman" w:cs="Times New Roman"/>
                    <w:noProof/>
                    <w:webHidden/>
                    <w:sz w:val="22"/>
                    <w:szCs w:val="22"/>
                  </w:rPr>
                  <w:instrText xml:space="preserve"> PAGEREF _Toc149218162 \h </w:instrText>
                </w:r>
                <w:r w:rsidRPr="009D072B">
                  <w:rPr>
                    <w:rFonts w:ascii="Times New Roman" w:hAnsi="Times New Roman" w:cs="Times New Roman"/>
                    <w:noProof/>
                    <w:webHidden/>
                    <w:sz w:val="22"/>
                    <w:szCs w:val="22"/>
                  </w:rPr>
                </w:r>
                <w:r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2</w:t>
                </w:r>
                <w:r w:rsidRPr="009D072B">
                  <w:rPr>
                    <w:rFonts w:ascii="Times New Roman" w:hAnsi="Times New Roman" w:cs="Times New Roman"/>
                    <w:noProof/>
                    <w:webHidden/>
                    <w:sz w:val="22"/>
                    <w:szCs w:val="22"/>
                  </w:rPr>
                  <w:fldChar w:fldCharType="end"/>
                </w:r>
              </w:hyperlink>
            </w:p>
            <w:p w14:paraId="465F14F1" w14:textId="7A420882" w:rsidR="00433EA3" w:rsidRPr="009D072B" w:rsidRDefault="00433EA3">
              <w:pPr>
                <w:pStyle w:val="Turinys1"/>
                <w:rPr>
                  <w:rFonts w:ascii="Times New Roman" w:hAnsi="Times New Roman" w:cs="Times New Roman"/>
                  <w:noProof/>
                  <w:kern w:val="2"/>
                  <w:sz w:val="22"/>
                  <w:szCs w:val="22"/>
                  <w14:ligatures w14:val="standardContextual"/>
                </w:rPr>
              </w:pPr>
              <w:hyperlink w:anchor="_Toc149218163" w:history="1">
                <w:r w:rsidRPr="009D072B">
                  <w:rPr>
                    <w:rStyle w:val="Hipersaitas"/>
                    <w:rFonts w:ascii="Times New Roman" w:hAnsi="Times New Roman" w:cs="Times New Roman"/>
                    <w:noProof/>
                    <w:sz w:val="22"/>
                    <w:szCs w:val="22"/>
                  </w:rPr>
                  <w:t>3. Susitikimai su tiekėjais ir pirkimo objekto apžiūra</w:t>
                </w:r>
                <w:r w:rsidRPr="009D072B">
                  <w:rPr>
                    <w:rFonts w:ascii="Times New Roman" w:hAnsi="Times New Roman" w:cs="Times New Roman"/>
                    <w:noProof/>
                    <w:webHidden/>
                    <w:sz w:val="22"/>
                    <w:szCs w:val="22"/>
                  </w:rPr>
                  <w:tab/>
                </w:r>
                <w:r w:rsidRPr="009D072B">
                  <w:rPr>
                    <w:rFonts w:ascii="Times New Roman" w:hAnsi="Times New Roman" w:cs="Times New Roman"/>
                    <w:noProof/>
                    <w:webHidden/>
                    <w:sz w:val="22"/>
                    <w:szCs w:val="22"/>
                  </w:rPr>
                  <w:fldChar w:fldCharType="begin"/>
                </w:r>
                <w:r w:rsidRPr="009D072B">
                  <w:rPr>
                    <w:rFonts w:ascii="Times New Roman" w:hAnsi="Times New Roman" w:cs="Times New Roman"/>
                    <w:noProof/>
                    <w:webHidden/>
                    <w:sz w:val="22"/>
                    <w:szCs w:val="22"/>
                  </w:rPr>
                  <w:instrText xml:space="preserve"> PAGEREF _Toc149218163 \h </w:instrText>
                </w:r>
                <w:r w:rsidRPr="009D072B">
                  <w:rPr>
                    <w:rFonts w:ascii="Times New Roman" w:hAnsi="Times New Roman" w:cs="Times New Roman"/>
                    <w:noProof/>
                    <w:webHidden/>
                    <w:sz w:val="22"/>
                    <w:szCs w:val="22"/>
                  </w:rPr>
                </w:r>
                <w:r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2</w:t>
                </w:r>
                <w:r w:rsidRPr="009D072B">
                  <w:rPr>
                    <w:rFonts w:ascii="Times New Roman" w:hAnsi="Times New Roman" w:cs="Times New Roman"/>
                    <w:noProof/>
                    <w:webHidden/>
                    <w:sz w:val="22"/>
                    <w:szCs w:val="22"/>
                  </w:rPr>
                  <w:fldChar w:fldCharType="end"/>
                </w:r>
              </w:hyperlink>
            </w:p>
            <w:p w14:paraId="48B3383E" w14:textId="7F4AF4ED" w:rsidR="00433EA3" w:rsidRPr="009D072B" w:rsidRDefault="00433EA3">
              <w:pPr>
                <w:pStyle w:val="Turinys1"/>
                <w:rPr>
                  <w:rFonts w:ascii="Times New Roman" w:hAnsi="Times New Roman" w:cs="Times New Roman"/>
                  <w:noProof/>
                  <w:kern w:val="2"/>
                  <w:sz w:val="22"/>
                  <w:szCs w:val="22"/>
                  <w14:ligatures w14:val="standardContextual"/>
                </w:rPr>
              </w:pPr>
              <w:hyperlink w:anchor="_Toc149218164" w:history="1">
                <w:r w:rsidRPr="009D072B">
                  <w:rPr>
                    <w:rStyle w:val="Hipersaitas"/>
                    <w:rFonts w:ascii="Times New Roman" w:hAnsi="Times New Roman" w:cs="Times New Roman"/>
                    <w:noProof/>
                    <w:sz w:val="22"/>
                    <w:szCs w:val="22"/>
                  </w:rPr>
                  <w:t>4. Tiekėjų pašalinimo pagrindai ir kvalifikacijos reikalavimai</w:t>
                </w:r>
                <w:r w:rsidRPr="009D072B">
                  <w:rPr>
                    <w:rFonts w:ascii="Times New Roman" w:hAnsi="Times New Roman" w:cs="Times New Roman"/>
                    <w:noProof/>
                    <w:webHidden/>
                    <w:sz w:val="22"/>
                    <w:szCs w:val="22"/>
                  </w:rPr>
                  <w:tab/>
                </w:r>
                <w:r w:rsidRPr="009D072B">
                  <w:rPr>
                    <w:rFonts w:ascii="Times New Roman" w:hAnsi="Times New Roman" w:cs="Times New Roman"/>
                    <w:noProof/>
                    <w:webHidden/>
                    <w:sz w:val="22"/>
                    <w:szCs w:val="22"/>
                  </w:rPr>
                  <w:fldChar w:fldCharType="begin"/>
                </w:r>
                <w:r w:rsidRPr="009D072B">
                  <w:rPr>
                    <w:rFonts w:ascii="Times New Roman" w:hAnsi="Times New Roman" w:cs="Times New Roman"/>
                    <w:noProof/>
                    <w:webHidden/>
                    <w:sz w:val="22"/>
                    <w:szCs w:val="22"/>
                  </w:rPr>
                  <w:instrText xml:space="preserve"> PAGEREF _Toc149218164 \h </w:instrText>
                </w:r>
                <w:r w:rsidRPr="009D072B">
                  <w:rPr>
                    <w:rFonts w:ascii="Times New Roman" w:hAnsi="Times New Roman" w:cs="Times New Roman"/>
                    <w:noProof/>
                    <w:webHidden/>
                    <w:sz w:val="22"/>
                    <w:szCs w:val="22"/>
                  </w:rPr>
                </w:r>
                <w:r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2</w:t>
                </w:r>
                <w:r w:rsidRPr="009D072B">
                  <w:rPr>
                    <w:rFonts w:ascii="Times New Roman" w:hAnsi="Times New Roman" w:cs="Times New Roman"/>
                    <w:noProof/>
                    <w:webHidden/>
                    <w:sz w:val="22"/>
                    <w:szCs w:val="22"/>
                  </w:rPr>
                  <w:fldChar w:fldCharType="end"/>
                </w:r>
              </w:hyperlink>
            </w:p>
            <w:p w14:paraId="1E81826F" w14:textId="03ACBF61" w:rsidR="00433EA3" w:rsidRPr="009D072B" w:rsidRDefault="00433EA3">
              <w:pPr>
                <w:pStyle w:val="Turinys1"/>
                <w:rPr>
                  <w:rFonts w:ascii="Times New Roman" w:hAnsi="Times New Roman" w:cs="Times New Roman"/>
                  <w:noProof/>
                  <w:kern w:val="2"/>
                  <w:sz w:val="22"/>
                  <w:szCs w:val="22"/>
                  <w14:ligatures w14:val="standardContextual"/>
                </w:rPr>
              </w:pPr>
              <w:hyperlink w:anchor="_Toc149218165" w:history="1">
                <w:r w:rsidRPr="009D072B">
                  <w:rPr>
                    <w:rStyle w:val="Hipersaitas"/>
                    <w:rFonts w:ascii="Times New Roman" w:hAnsi="Times New Roman" w:cs="Times New Roman"/>
                    <w:noProof/>
                    <w:sz w:val="22"/>
                    <w:szCs w:val="22"/>
                  </w:rPr>
                  <w:t>5.Reikalavimai, susiję su nacionaliniu saugumu</w:t>
                </w:r>
                <w:r w:rsidRPr="009D072B">
                  <w:rPr>
                    <w:rFonts w:ascii="Times New Roman" w:hAnsi="Times New Roman" w:cs="Times New Roman"/>
                    <w:noProof/>
                    <w:webHidden/>
                    <w:sz w:val="22"/>
                    <w:szCs w:val="22"/>
                  </w:rPr>
                  <w:tab/>
                </w:r>
                <w:r w:rsidRPr="009D072B">
                  <w:rPr>
                    <w:rFonts w:ascii="Times New Roman" w:hAnsi="Times New Roman" w:cs="Times New Roman"/>
                    <w:noProof/>
                    <w:webHidden/>
                    <w:sz w:val="22"/>
                    <w:szCs w:val="22"/>
                  </w:rPr>
                  <w:fldChar w:fldCharType="begin"/>
                </w:r>
                <w:r w:rsidRPr="009D072B">
                  <w:rPr>
                    <w:rFonts w:ascii="Times New Roman" w:hAnsi="Times New Roman" w:cs="Times New Roman"/>
                    <w:noProof/>
                    <w:webHidden/>
                    <w:sz w:val="22"/>
                    <w:szCs w:val="22"/>
                  </w:rPr>
                  <w:instrText xml:space="preserve"> PAGEREF _Toc149218165 \h </w:instrText>
                </w:r>
                <w:r w:rsidRPr="009D072B">
                  <w:rPr>
                    <w:rFonts w:ascii="Times New Roman" w:hAnsi="Times New Roman" w:cs="Times New Roman"/>
                    <w:noProof/>
                    <w:webHidden/>
                    <w:sz w:val="22"/>
                    <w:szCs w:val="22"/>
                  </w:rPr>
                </w:r>
                <w:r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3</w:t>
                </w:r>
                <w:r w:rsidRPr="009D072B">
                  <w:rPr>
                    <w:rFonts w:ascii="Times New Roman" w:hAnsi="Times New Roman" w:cs="Times New Roman"/>
                    <w:noProof/>
                    <w:webHidden/>
                    <w:sz w:val="22"/>
                    <w:szCs w:val="22"/>
                  </w:rPr>
                  <w:fldChar w:fldCharType="end"/>
                </w:r>
              </w:hyperlink>
            </w:p>
            <w:p w14:paraId="6975A2FB" w14:textId="6E2963AA" w:rsidR="00433EA3" w:rsidRPr="009D072B" w:rsidRDefault="00433EA3">
              <w:pPr>
                <w:pStyle w:val="Turinys1"/>
                <w:rPr>
                  <w:rFonts w:ascii="Times New Roman" w:hAnsi="Times New Roman" w:cs="Times New Roman"/>
                  <w:noProof/>
                  <w:kern w:val="2"/>
                  <w:sz w:val="22"/>
                  <w:szCs w:val="22"/>
                  <w14:ligatures w14:val="standardContextual"/>
                </w:rPr>
              </w:pPr>
              <w:hyperlink w:anchor="_Toc149218166" w:history="1">
                <w:r w:rsidRPr="009D072B">
                  <w:rPr>
                    <w:rStyle w:val="Hipersaitas"/>
                    <w:rFonts w:ascii="Times New Roman" w:hAnsi="Times New Roman" w:cs="Times New Roman"/>
                    <w:noProof/>
                    <w:sz w:val="22"/>
                    <w:szCs w:val="22"/>
                  </w:rPr>
                  <w:t>6. Specialieji reikalavimai pasiūlymų rengimui ir pateikimui</w:t>
                </w:r>
                <w:r w:rsidRPr="009D072B">
                  <w:rPr>
                    <w:rFonts w:ascii="Times New Roman" w:hAnsi="Times New Roman" w:cs="Times New Roman"/>
                    <w:noProof/>
                    <w:webHidden/>
                    <w:sz w:val="22"/>
                    <w:szCs w:val="22"/>
                  </w:rPr>
                  <w:tab/>
                </w:r>
                <w:r w:rsidRPr="009D072B">
                  <w:rPr>
                    <w:rFonts w:ascii="Times New Roman" w:hAnsi="Times New Roman" w:cs="Times New Roman"/>
                    <w:noProof/>
                    <w:webHidden/>
                    <w:sz w:val="22"/>
                    <w:szCs w:val="22"/>
                  </w:rPr>
                  <w:fldChar w:fldCharType="begin"/>
                </w:r>
                <w:r w:rsidRPr="009D072B">
                  <w:rPr>
                    <w:rFonts w:ascii="Times New Roman" w:hAnsi="Times New Roman" w:cs="Times New Roman"/>
                    <w:noProof/>
                    <w:webHidden/>
                    <w:sz w:val="22"/>
                    <w:szCs w:val="22"/>
                  </w:rPr>
                  <w:instrText xml:space="preserve"> PAGEREF _Toc149218166 \h </w:instrText>
                </w:r>
                <w:r w:rsidRPr="009D072B">
                  <w:rPr>
                    <w:rFonts w:ascii="Times New Roman" w:hAnsi="Times New Roman" w:cs="Times New Roman"/>
                    <w:noProof/>
                    <w:webHidden/>
                    <w:sz w:val="22"/>
                    <w:szCs w:val="22"/>
                  </w:rPr>
                </w:r>
                <w:r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3</w:t>
                </w:r>
                <w:r w:rsidRPr="009D072B">
                  <w:rPr>
                    <w:rFonts w:ascii="Times New Roman" w:hAnsi="Times New Roman" w:cs="Times New Roman"/>
                    <w:noProof/>
                    <w:webHidden/>
                    <w:sz w:val="22"/>
                    <w:szCs w:val="22"/>
                  </w:rPr>
                  <w:fldChar w:fldCharType="end"/>
                </w:r>
              </w:hyperlink>
            </w:p>
            <w:p w14:paraId="60FA5C09" w14:textId="14D1C07C" w:rsidR="00433EA3" w:rsidRPr="009D072B" w:rsidRDefault="00433EA3">
              <w:pPr>
                <w:pStyle w:val="Turinys1"/>
                <w:tabs>
                  <w:tab w:val="left" w:pos="660"/>
                </w:tabs>
                <w:rPr>
                  <w:rFonts w:ascii="Times New Roman" w:hAnsi="Times New Roman" w:cs="Times New Roman"/>
                  <w:noProof/>
                  <w:kern w:val="2"/>
                  <w:sz w:val="22"/>
                  <w:szCs w:val="22"/>
                  <w14:ligatures w14:val="standardContextual"/>
                </w:rPr>
              </w:pPr>
              <w:hyperlink w:anchor="_Toc149218167" w:history="1">
                <w:r w:rsidRPr="009D072B">
                  <w:rPr>
                    <w:rStyle w:val="Hipersaitas"/>
                    <w:rFonts w:ascii="Times New Roman" w:eastAsia="Calibri" w:hAnsi="Times New Roman" w:cs="Times New Roman"/>
                    <w:noProof/>
                    <w:sz w:val="22"/>
                    <w:szCs w:val="22"/>
                  </w:rPr>
                  <w:t>7.</w:t>
                </w:r>
                <w:r w:rsidRPr="009D072B">
                  <w:rPr>
                    <w:rFonts w:ascii="Times New Roman" w:hAnsi="Times New Roman" w:cs="Times New Roman"/>
                    <w:noProof/>
                    <w:kern w:val="2"/>
                    <w:sz w:val="22"/>
                    <w:szCs w:val="22"/>
                    <w14:ligatures w14:val="standardContextual"/>
                  </w:rPr>
                  <w:tab/>
                </w:r>
                <w:r w:rsidRPr="009D072B">
                  <w:rPr>
                    <w:rStyle w:val="Hipersaitas"/>
                    <w:rFonts w:ascii="Times New Roman" w:hAnsi="Times New Roman" w:cs="Times New Roman"/>
                    <w:noProof/>
                    <w:sz w:val="22"/>
                    <w:szCs w:val="22"/>
                  </w:rPr>
                  <w:t>Pasiūlymo galiojimo užtikrinimas</w:t>
                </w:r>
                <w:r w:rsidRPr="009D072B">
                  <w:rPr>
                    <w:rFonts w:ascii="Times New Roman" w:hAnsi="Times New Roman" w:cs="Times New Roman"/>
                    <w:noProof/>
                    <w:webHidden/>
                    <w:sz w:val="22"/>
                    <w:szCs w:val="22"/>
                  </w:rPr>
                  <w:tab/>
                </w:r>
                <w:r w:rsidRPr="009D072B">
                  <w:rPr>
                    <w:rFonts w:ascii="Times New Roman" w:hAnsi="Times New Roman" w:cs="Times New Roman"/>
                    <w:noProof/>
                    <w:webHidden/>
                    <w:sz w:val="22"/>
                    <w:szCs w:val="22"/>
                  </w:rPr>
                  <w:fldChar w:fldCharType="begin"/>
                </w:r>
                <w:r w:rsidRPr="009D072B">
                  <w:rPr>
                    <w:rFonts w:ascii="Times New Roman" w:hAnsi="Times New Roman" w:cs="Times New Roman"/>
                    <w:noProof/>
                    <w:webHidden/>
                    <w:sz w:val="22"/>
                    <w:szCs w:val="22"/>
                  </w:rPr>
                  <w:instrText xml:space="preserve"> PAGEREF _Toc149218167 \h </w:instrText>
                </w:r>
                <w:r w:rsidRPr="009D072B">
                  <w:rPr>
                    <w:rFonts w:ascii="Times New Roman" w:hAnsi="Times New Roman" w:cs="Times New Roman"/>
                    <w:noProof/>
                    <w:webHidden/>
                    <w:sz w:val="22"/>
                    <w:szCs w:val="22"/>
                  </w:rPr>
                </w:r>
                <w:r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4</w:t>
                </w:r>
                <w:r w:rsidRPr="009D072B">
                  <w:rPr>
                    <w:rFonts w:ascii="Times New Roman" w:hAnsi="Times New Roman" w:cs="Times New Roman"/>
                    <w:noProof/>
                    <w:webHidden/>
                    <w:sz w:val="22"/>
                    <w:szCs w:val="22"/>
                  </w:rPr>
                  <w:fldChar w:fldCharType="end"/>
                </w:r>
              </w:hyperlink>
            </w:p>
            <w:p w14:paraId="7FA9B1D6" w14:textId="0CF435FC" w:rsidR="00433EA3" w:rsidRPr="009D072B" w:rsidRDefault="00433EA3">
              <w:pPr>
                <w:pStyle w:val="Turinys1"/>
                <w:tabs>
                  <w:tab w:val="left" w:pos="660"/>
                </w:tabs>
                <w:rPr>
                  <w:rFonts w:ascii="Times New Roman" w:hAnsi="Times New Roman" w:cs="Times New Roman"/>
                  <w:noProof/>
                  <w:kern w:val="2"/>
                  <w:sz w:val="22"/>
                  <w:szCs w:val="22"/>
                  <w14:ligatures w14:val="standardContextual"/>
                </w:rPr>
              </w:pPr>
              <w:hyperlink w:anchor="_Toc149218168" w:history="1">
                <w:r w:rsidRPr="009D072B">
                  <w:rPr>
                    <w:rStyle w:val="Hipersaitas"/>
                    <w:rFonts w:ascii="Times New Roman" w:eastAsia="Calibri" w:hAnsi="Times New Roman" w:cs="Times New Roman"/>
                    <w:noProof/>
                    <w:sz w:val="22"/>
                    <w:szCs w:val="22"/>
                  </w:rPr>
                  <w:t>8.</w:t>
                </w:r>
                <w:r w:rsidRPr="009D072B">
                  <w:rPr>
                    <w:rFonts w:ascii="Times New Roman" w:hAnsi="Times New Roman" w:cs="Times New Roman"/>
                    <w:noProof/>
                    <w:kern w:val="2"/>
                    <w:sz w:val="22"/>
                    <w:szCs w:val="22"/>
                    <w14:ligatures w14:val="standardContextual"/>
                  </w:rPr>
                  <w:tab/>
                </w:r>
                <w:r w:rsidRPr="009D072B">
                  <w:rPr>
                    <w:rStyle w:val="Hipersaitas"/>
                    <w:rFonts w:ascii="Times New Roman" w:hAnsi="Times New Roman" w:cs="Times New Roman"/>
                    <w:noProof/>
                    <w:sz w:val="22"/>
                    <w:szCs w:val="22"/>
                  </w:rPr>
                  <w:t>Elektroninis aukcionas</w:t>
                </w:r>
                <w:r w:rsidRPr="009D072B">
                  <w:rPr>
                    <w:rFonts w:ascii="Times New Roman" w:hAnsi="Times New Roman" w:cs="Times New Roman"/>
                    <w:noProof/>
                    <w:webHidden/>
                    <w:sz w:val="22"/>
                    <w:szCs w:val="22"/>
                  </w:rPr>
                  <w:tab/>
                </w:r>
                <w:r w:rsidRPr="009D072B">
                  <w:rPr>
                    <w:rFonts w:ascii="Times New Roman" w:hAnsi="Times New Roman" w:cs="Times New Roman"/>
                    <w:noProof/>
                    <w:webHidden/>
                    <w:sz w:val="22"/>
                    <w:szCs w:val="22"/>
                  </w:rPr>
                  <w:fldChar w:fldCharType="begin"/>
                </w:r>
                <w:r w:rsidRPr="009D072B">
                  <w:rPr>
                    <w:rFonts w:ascii="Times New Roman" w:hAnsi="Times New Roman" w:cs="Times New Roman"/>
                    <w:noProof/>
                    <w:webHidden/>
                    <w:sz w:val="22"/>
                    <w:szCs w:val="22"/>
                  </w:rPr>
                  <w:instrText xml:space="preserve"> PAGEREF _Toc149218168 \h </w:instrText>
                </w:r>
                <w:r w:rsidRPr="009D072B">
                  <w:rPr>
                    <w:rFonts w:ascii="Times New Roman" w:hAnsi="Times New Roman" w:cs="Times New Roman"/>
                    <w:noProof/>
                    <w:webHidden/>
                    <w:sz w:val="22"/>
                    <w:szCs w:val="22"/>
                  </w:rPr>
                </w:r>
                <w:r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4</w:t>
                </w:r>
                <w:r w:rsidRPr="009D072B">
                  <w:rPr>
                    <w:rFonts w:ascii="Times New Roman" w:hAnsi="Times New Roman" w:cs="Times New Roman"/>
                    <w:noProof/>
                    <w:webHidden/>
                    <w:sz w:val="22"/>
                    <w:szCs w:val="22"/>
                  </w:rPr>
                  <w:fldChar w:fldCharType="end"/>
                </w:r>
              </w:hyperlink>
            </w:p>
            <w:p w14:paraId="2C186684" w14:textId="7DCB9A40" w:rsidR="00433EA3" w:rsidRPr="009D072B" w:rsidRDefault="00433EA3">
              <w:pPr>
                <w:pStyle w:val="Turinys1"/>
                <w:tabs>
                  <w:tab w:val="left" w:pos="660"/>
                </w:tabs>
                <w:rPr>
                  <w:rFonts w:ascii="Times New Roman" w:hAnsi="Times New Roman" w:cs="Times New Roman"/>
                  <w:noProof/>
                  <w:kern w:val="2"/>
                  <w:sz w:val="22"/>
                  <w:szCs w:val="22"/>
                  <w14:ligatures w14:val="standardContextual"/>
                </w:rPr>
              </w:pPr>
              <w:hyperlink w:anchor="_Toc149218169" w:history="1">
                <w:r w:rsidRPr="009D072B">
                  <w:rPr>
                    <w:rStyle w:val="Hipersaitas"/>
                    <w:rFonts w:ascii="Times New Roman" w:eastAsia="Calibri" w:hAnsi="Times New Roman" w:cs="Times New Roman"/>
                    <w:noProof/>
                    <w:sz w:val="22"/>
                    <w:szCs w:val="22"/>
                  </w:rPr>
                  <w:t>9.</w:t>
                </w:r>
                <w:r w:rsidRPr="009D072B">
                  <w:rPr>
                    <w:rFonts w:ascii="Times New Roman" w:hAnsi="Times New Roman" w:cs="Times New Roman"/>
                    <w:noProof/>
                    <w:kern w:val="2"/>
                    <w:sz w:val="22"/>
                    <w:szCs w:val="22"/>
                    <w14:ligatures w14:val="standardContextual"/>
                  </w:rPr>
                  <w:tab/>
                </w:r>
                <w:r w:rsidRPr="009D072B">
                  <w:rPr>
                    <w:rStyle w:val="Hipersaitas"/>
                    <w:rFonts w:ascii="Times New Roman" w:hAnsi="Times New Roman" w:cs="Times New Roman"/>
                    <w:noProof/>
                    <w:sz w:val="22"/>
                    <w:szCs w:val="22"/>
                  </w:rPr>
                  <w:t>Pasiūlymų vertinimas</w:t>
                </w:r>
                <w:r w:rsidRPr="009D072B">
                  <w:rPr>
                    <w:rFonts w:ascii="Times New Roman" w:hAnsi="Times New Roman" w:cs="Times New Roman"/>
                    <w:noProof/>
                    <w:webHidden/>
                    <w:sz w:val="22"/>
                    <w:szCs w:val="22"/>
                  </w:rPr>
                  <w:tab/>
                </w:r>
                <w:r w:rsidRPr="009D072B">
                  <w:rPr>
                    <w:rFonts w:ascii="Times New Roman" w:hAnsi="Times New Roman" w:cs="Times New Roman"/>
                    <w:noProof/>
                    <w:webHidden/>
                    <w:sz w:val="22"/>
                    <w:szCs w:val="22"/>
                  </w:rPr>
                  <w:fldChar w:fldCharType="begin"/>
                </w:r>
                <w:r w:rsidRPr="009D072B">
                  <w:rPr>
                    <w:rFonts w:ascii="Times New Roman" w:hAnsi="Times New Roman" w:cs="Times New Roman"/>
                    <w:noProof/>
                    <w:webHidden/>
                    <w:sz w:val="22"/>
                    <w:szCs w:val="22"/>
                  </w:rPr>
                  <w:instrText xml:space="preserve"> PAGEREF _Toc149218169 \h </w:instrText>
                </w:r>
                <w:r w:rsidRPr="009D072B">
                  <w:rPr>
                    <w:rFonts w:ascii="Times New Roman" w:hAnsi="Times New Roman" w:cs="Times New Roman"/>
                    <w:noProof/>
                    <w:webHidden/>
                    <w:sz w:val="22"/>
                    <w:szCs w:val="22"/>
                  </w:rPr>
                </w:r>
                <w:r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4</w:t>
                </w:r>
                <w:r w:rsidRPr="009D072B">
                  <w:rPr>
                    <w:rFonts w:ascii="Times New Roman" w:hAnsi="Times New Roman" w:cs="Times New Roman"/>
                    <w:noProof/>
                    <w:webHidden/>
                    <w:sz w:val="22"/>
                    <w:szCs w:val="22"/>
                  </w:rPr>
                  <w:fldChar w:fldCharType="end"/>
                </w:r>
              </w:hyperlink>
            </w:p>
            <w:p w14:paraId="3F218E86" w14:textId="4892D594" w:rsidR="00433EA3" w:rsidRPr="009D072B" w:rsidRDefault="00433EA3">
              <w:pPr>
                <w:pStyle w:val="Turinys1"/>
                <w:tabs>
                  <w:tab w:val="left" w:pos="660"/>
                </w:tabs>
                <w:rPr>
                  <w:rFonts w:ascii="Times New Roman" w:hAnsi="Times New Roman" w:cs="Times New Roman"/>
                  <w:noProof/>
                  <w:kern w:val="2"/>
                  <w:sz w:val="22"/>
                  <w:szCs w:val="22"/>
                  <w14:ligatures w14:val="standardContextual"/>
                </w:rPr>
              </w:pPr>
              <w:hyperlink w:anchor="_Toc149218170" w:history="1">
                <w:r w:rsidRPr="009D072B">
                  <w:rPr>
                    <w:rStyle w:val="Hipersaitas"/>
                    <w:rFonts w:ascii="Times New Roman" w:eastAsia="Calibri" w:hAnsi="Times New Roman" w:cs="Times New Roman"/>
                    <w:noProof/>
                    <w:sz w:val="22"/>
                    <w:szCs w:val="22"/>
                  </w:rPr>
                  <w:t>10.</w:t>
                </w:r>
                <w:r w:rsidRPr="009D072B">
                  <w:rPr>
                    <w:rFonts w:ascii="Times New Roman" w:hAnsi="Times New Roman" w:cs="Times New Roman"/>
                    <w:noProof/>
                    <w:kern w:val="2"/>
                    <w:sz w:val="22"/>
                    <w:szCs w:val="22"/>
                    <w14:ligatures w14:val="standardContextual"/>
                  </w:rPr>
                  <w:tab/>
                </w:r>
                <w:r w:rsidRPr="009D072B">
                  <w:rPr>
                    <w:rStyle w:val="Hipersaitas"/>
                    <w:rFonts w:ascii="Times New Roman" w:hAnsi="Times New Roman" w:cs="Times New Roman"/>
                    <w:noProof/>
                    <w:sz w:val="22"/>
                    <w:szCs w:val="22"/>
                  </w:rPr>
                  <w:t>Sutarties sudarymas</w:t>
                </w:r>
                <w:r w:rsidRPr="009D072B">
                  <w:rPr>
                    <w:rFonts w:ascii="Times New Roman" w:hAnsi="Times New Roman" w:cs="Times New Roman"/>
                    <w:noProof/>
                    <w:webHidden/>
                    <w:sz w:val="22"/>
                    <w:szCs w:val="22"/>
                  </w:rPr>
                  <w:tab/>
                </w:r>
                <w:r w:rsidRPr="009D072B">
                  <w:rPr>
                    <w:rFonts w:ascii="Times New Roman" w:hAnsi="Times New Roman" w:cs="Times New Roman"/>
                    <w:noProof/>
                    <w:webHidden/>
                    <w:sz w:val="22"/>
                    <w:szCs w:val="22"/>
                  </w:rPr>
                  <w:fldChar w:fldCharType="begin"/>
                </w:r>
                <w:r w:rsidRPr="009D072B">
                  <w:rPr>
                    <w:rFonts w:ascii="Times New Roman" w:hAnsi="Times New Roman" w:cs="Times New Roman"/>
                    <w:noProof/>
                    <w:webHidden/>
                    <w:sz w:val="22"/>
                    <w:szCs w:val="22"/>
                  </w:rPr>
                  <w:instrText xml:space="preserve"> PAGEREF _Toc149218170 \h </w:instrText>
                </w:r>
                <w:r w:rsidRPr="009D072B">
                  <w:rPr>
                    <w:rFonts w:ascii="Times New Roman" w:hAnsi="Times New Roman" w:cs="Times New Roman"/>
                    <w:noProof/>
                    <w:webHidden/>
                    <w:sz w:val="22"/>
                    <w:szCs w:val="22"/>
                  </w:rPr>
                </w:r>
                <w:r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4</w:t>
                </w:r>
                <w:r w:rsidRPr="009D072B">
                  <w:rPr>
                    <w:rFonts w:ascii="Times New Roman" w:hAnsi="Times New Roman" w:cs="Times New Roman"/>
                    <w:noProof/>
                    <w:webHidden/>
                    <w:sz w:val="22"/>
                    <w:szCs w:val="22"/>
                  </w:rPr>
                  <w:fldChar w:fldCharType="end"/>
                </w:r>
              </w:hyperlink>
            </w:p>
            <w:p w14:paraId="056589D8" w14:textId="792F5FEF" w:rsidR="00433EA3" w:rsidRPr="009D072B" w:rsidRDefault="00433EA3">
              <w:pPr>
                <w:pStyle w:val="Turinys1"/>
                <w:tabs>
                  <w:tab w:val="left" w:pos="660"/>
                </w:tabs>
                <w:rPr>
                  <w:rFonts w:ascii="Times New Roman" w:hAnsi="Times New Roman" w:cs="Times New Roman"/>
                  <w:noProof/>
                  <w:kern w:val="2"/>
                  <w:sz w:val="22"/>
                  <w:szCs w:val="22"/>
                  <w14:ligatures w14:val="standardContextual"/>
                </w:rPr>
              </w:pPr>
              <w:hyperlink w:anchor="_Toc149218171" w:history="1">
                <w:r w:rsidRPr="009D072B">
                  <w:rPr>
                    <w:rStyle w:val="Hipersaitas"/>
                    <w:rFonts w:ascii="Times New Roman" w:eastAsia="Calibri" w:hAnsi="Times New Roman" w:cs="Times New Roman"/>
                    <w:noProof/>
                    <w:sz w:val="22"/>
                    <w:szCs w:val="22"/>
                  </w:rPr>
                  <w:t>11.</w:t>
                </w:r>
                <w:r w:rsidRPr="009D072B">
                  <w:rPr>
                    <w:rFonts w:ascii="Times New Roman" w:hAnsi="Times New Roman" w:cs="Times New Roman"/>
                    <w:noProof/>
                    <w:kern w:val="2"/>
                    <w:sz w:val="22"/>
                    <w:szCs w:val="22"/>
                    <w14:ligatures w14:val="standardContextual"/>
                  </w:rPr>
                  <w:tab/>
                </w:r>
                <w:r w:rsidRPr="009D072B">
                  <w:rPr>
                    <w:rStyle w:val="Hipersaitas"/>
                    <w:rFonts w:ascii="Times New Roman" w:hAnsi="Times New Roman" w:cs="Times New Roman"/>
                    <w:noProof/>
                    <w:sz w:val="22"/>
                    <w:szCs w:val="22"/>
                  </w:rPr>
                  <w:t>Kitos sąlygos</w:t>
                </w:r>
                <w:r w:rsidRPr="009D072B">
                  <w:rPr>
                    <w:rFonts w:ascii="Times New Roman" w:hAnsi="Times New Roman" w:cs="Times New Roman"/>
                    <w:noProof/>
                    <w:webHidden/>
                    <w:sz w:val="22"/>
                    <w:szCs w:val="22"/>
                  </w:rPr>
                  <w:tab/>
                </w:r>
                <w:r w:rsidRPr="009D072B">
                  <w:rPr>
                    <w:rFonts w:ascii="Times New Roman" w:hAnsi="Times New Roman" w:cs="Times New Roman"/>
                    <w:noProof/>
                    <w:webHidden/>
                    <w:sz w:val="22"/>
                    <w:szCs w:val="22"/>
                  </w:rPr>
                  <w:fldChar w:fldCharType="begin"/>
                </w:r>
                <w:r w:rsidRPr="009D072B">
                  <w:rPr>
                    <w:rFonts w:ascii="Times New Roman" w:hAnsi="Times New Roman" w:cs="Times New Roman"/>
                    <w:noProof/>
                    <w:webHidden/>
                    <w:sz w:val="22"/>
                    <w:szCs w:val="22"/>
                  </w:rPr>
                  <w:instrText xml:space="preserve"> PAGEREF _Toc149218171 \h </w:instrText>
                </w:r>
                <w:r w:rsidRPr="009D072B">
                  <w:rPr>
                    <w:rFonts w:ascii="Times New Roman" w:hAnsi="Times New Roman" w:cs="Times New Roman"/>
                    <w:noProof/>
                    <w:webHidden/>
                    <w:sz w:val="22"/>
                    <w:szCs w:val="22"/>
                  </w:rPr>
                </w:r>
                <w:r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4</w:t>
                </w:r>
                <w:r w:rsidRPr="009D072B">
                  <w:rPr>
                    <w:rFonts w:ascii="Times New Roman" w:hAnsi="Times New Roman" w:cs="Times New Roman"/>
                    <w:noProof/>
                    <w:webHidden/>
                    <w:sz w:val="22"/>
                    <w:szCs w:val="22"/>
                  </w:rPr>
                  <w:fldChar w:fldCharType="end"/>
                </w:r>
              </w:hyperlink>
            </w:p>
            <w:p w14:paraId="2365CACF" w14:textId="3755EE0F" w:rsidR="00433EA3" w:rsidRPr="009D072B" w:rsidRDefault="00433EA3">
              <w:pPr>
                <w:pStyle w:val="Turinys1"/>
                <w:rPr>
                  <w:rFonts w:ascii="Times New Roman" w:hAnsi="Times New Roman" w:cs="Times New Roman"/>
                  <w:noProof/>
                  <w:kern w:val="2"/>
                  <w:sz w:val="22"/>
                  <w:szCs w:val="22"/>
                  <w14:ligatures w14:val="standardContextual"/>
                </w:rPr>
              </w:pPr>
              <w:hyperlink w:anchor="_Toc149218172" w:history="1">
                <w:r w:rsidRPr="009D072B">
                  <w:rPr>
                    <w:rStyle w:val="Hipersaitas"/>
                    <w:rFonts w:ascii="Times New Roman" w:hAnsi="Times New Roman" w:cs="Times New Roman"/>
                    <w:noProof/>
                    <w:sz w:val="22"/>
                    <w:szCs w:val="22"/>
                  </w:rPr>
                  <w:t>Pirkimo sąlygų 1 priedas „Terminai“</w:t>
                </w:r>
                <w:r w:rsidRPr="009D072B">
                  <w:rPr>
                    <w:rFonts w:ascii="Times New Roman" w:hAnsi="Times New Roman" w:cs="Times New Roman"/>
                    <w:noProof/>
                    <w:webHidden/>
                    <w:sz w:val="22"/>
                    <w:szCs w:val="22"/>
                  </w:rPr>
                  <w:tab/>
                </w:r>
                <w:r w:rsidRPr="009D072B">
                  <w:rPr>
                    <w:rFonts w:ascii="Times New Roman" w:hAnsi="Times New Roman" w:cs="Times New Roman"/>
                    <w:noProof/>
                    <w:webHidden/>
                    <w:sz w:val="22"/>
                    <w:szCs w:val="22"/>
                  </w:rPr>
                  <w:fldChar w:fldCharType="begin"/>
                </w:r>
                <w:r w:rsidRPr="009D072B">
                  <w:rPr>
                    <w:rFonts w:ascii="Times New Roman" w:hAnsi="Times New Roman" w:cs="Times New Roman"/>
                    <w:noProof/>
                    <w:webHidden/>
                    <w:sz w:val="22"/>
                    <w:szCs w:val="22"/>
                  </w:rPr>
                  <w:instrText xml:space="preserve"> PAGEREF _Toc149218172 \h </w:instrText>
                </w:r>
                <w:r w:rsidRPr="009D072B">
                  <w:rPr>
                    <w:rFonts w:ascii="Times New Roman" w:hAnsi="Times New Roman" w:cs="Times New Roman"/>
                    <w:noProof/>
                    <w:webHidden/>
                    <w:sz w:val="22"/>
                    <w:szCs w:val="22"/>
                  </w:rPr>
                </w:r>
                <w:r w:rsidRPr="009D072B">
                  <w:rPr>
                    <w:rFonts w:ascii="Times New Roman" w:hAnsi="Times New Roman" w:cs="Times New Roman"/>
                    <w:noProof/>
                    <w:webHidden/>
                    <w:sz w:val="22"/>
                    <w:szCs w:val="22"/>
                  </w:rPr>
                  <w:fldChar w:fldCharType="separate"/>
                </w:r>
                <w:r w:rsidR="00B3501C">
                  <w:rPr>
                    <w:rFonts w:ascii="Times New Roman" w:hAnsi="Times New Roman" w:cs="Times New Roman"/>
                    <w:noProof/>
                    <w:webHidden/>
                    <w:sz w:val="22"/>
                    <w:szCs w:val="22"/>
                  </w:rPr>
                  <w:t>5</w:t>
                </w:r>
                <w:r w:rsidRPr="009D072B">
                  <w:rPr>
                    <w:rFonts w:ascii="Times New Roman" w:hAnsi="Times New Roman" w:cs="Times New Roman"/>
                    <w:noProof/>
                    <w:webHidden/>
                    <w:sz w:val="22"/>
                    <w:szCs w:val="22"/>
                  </w:rPr>
                  <w:fldChar w:fldCharType="end"/>
                </w:r>
              </w:hyperlink>
            </w:p>
            <w:p w14:paraId="1322288A" w14:textId="1F0B2300" w:rsidR="00433EA3" w:rsidRPr="009D072B" w:rsidRDefault="00433EA3" w:rsidP="00A526B3">
              <w:pPr>
                <w:pStyle w:val="Turinys2"/>
                <w:rPr>
                  <w:noProof/>
                  <w:kern w:val="2"/>
                  <w14:ligatures w14:val="standardContextual"/>
                </w:rPr>
              </w:pPr>
              <w:hyperlink w:anchor="_Toc149218173" w:history="1">
                <w:r w:rsidRPr="009D072B">
                  <w:rPr>
                    <w:rStyle w:val="Hipersaitas"/>
                    <w:rFonts w:eastAsia="Calibri"/>
                    <w:noProof/>
                  </w:rPr>
                  <w:t>Pirkimo sąlygų 2 priedas „Techninė specifikacija“</w:t>
                </w:r>
                <w:r w:rsidRPr="009D072B">
                  <w:rPr>
                    <w:noProof/>
                    <w:webHidden/>
                  </w:rPr>
                  <w:tab/>
                </w:r>
                <w:r w:rsidRPr="009D072B">
                  <w:rPr>
                    <w:noProof/>
                    <w:webHidden/>
                  </w:rPr>
                  <w:fldChar w:fldCharType="begin"/>
                </w:r>
                <w:r w:rsidRPr="009D072B">
                  <w:rPr>
                    <w:noProof/>
                    <w:webHidden/>
                  </w:rPr>
                  <w:instrText xml:space="preserve"> PAGEREF _Toc149218173 \h </w:instrText>
                </w:r>
                <w:r w:rsidRPr="009D072B">
                  <w:rPr>
                    <w:noProof/>
                    <w:webHidden/>
                  </w:rPr>
                </w:r>
                <w:r w:rsidRPr="009D072B">
                  <w:rPr>
                    <w:noProof/>
                    <w:webHidden/>
                  </w:rPr>
                  <w:fldChar w:fldCharType="separate"/>
                </w:r>
                <w:r w:rsidR="00B3501C">
                  <w:rPr>
                    <w:noProof/>
                    <w:webHidden/>
                  </w:rPr>
                  <w:t>9</w:t>
                </w:r>
                <w:r w:rsidRPr="009D072B">
                  <w:rPr>
                    <w:noProof/>
                    <w:webHidden/>
                  </w:rPr>
                  <w:fldChar w:fldCharType="end"/>
                </w:r>
              </w:hyperlink>
            </w:p>
            <w:p w14:paraId="2079F899" w14:textId="0B392A13" w:rsidR="00433EA3" w:rsidRPr="009D072B" w:rsidRDefault="00433EA3" w:rsidP="00A526B3">
              <w:pPr>
                <w:pStyle w:val="Turinys2"/>
                <w:rPr>
                  <w:noProof/>
                  <w:kern w:val="2"/>
                  <w14:ligatures w14:val="standardContextual"/>
                </w:rPr>
              </w:pPr>
              <w:hyperlink w:anchor="_Toc149218174" w:history="1">
                <w:r w:rsidRPr="009D072B">
                  <w:rPr>
                    <w:rStyle w:val="Hipersaitas"/>
                    <w:rFonts w:eastAsia="Calibri"/>
                    <w:noProof/>
                  </w:rPr>
                  <w:t>Pirkimo sąlygų 3 priedas „Tiekėjų pašalinimo pagrindai“</w:t>
                </w:r>
                <w:r w:rsidRPr="009D072B">
                  <w:rPr>
                    <w:noProof/>
                    <w:webHidden/>
                  </w:rPr>
                  <w:tab/>
                </w:r>
                <w:r w:rsidRPr="009D072B">
                  <w:rPr>
                    <w:noProof/>
                    <w:webHidden/>
                  </w:rPr>
                  <w:fldChar w:fldCharType="begin"/>
                </w:r>
                <w:r w:rsidRPr="009D072B">
                  <w:rPr>
                    <w:noProof/>
                    <w:webHidden/>
                  </w:rPr>
                  <w:instrText xml:space="preserve"> PAGEREF _Toc149218174 \h </w:instrText>
                </w:r>
                <w:r w:rsidRPr="009D072B">
                  <w:rPr>
                    <w:noProof/>
                    <w:webHidden/>
                  </w:rPr>
                </w:r>
                <w:r w:rsidRPr="009D072B">
                  <w:rPr>
                    <w:noProof/>
                    <w:webHidden/>
                  </w:rPr>
                  <w:fldChar w:fldCharType="separate"/>
                </w:r>
                <w:r w:rsidR="00B3501C">
                  <w:rPr>
                    <w:noProof/>
                    <w:webHidden/>
                  </w:rPr>
                  <w:t>15</w:t>
                </w:r>
                <w:r w:rsidRPr="009D072B">
                  <w:rPr>
                    <w:noProof/>
                    <w:webHidden/>
                  </w:rPr>
                  <w:fldChar w:fldCharType="end"/>
                </w:r>
              </w:hyperlink>
            </w:p>
            <w:p w14:paraId="0242BD7C" w14:textId="1B6F8E41" w:rsidR="00433EA3" w:rsidRPr="009D072B" w:rsidRDefault="00433EA3" w:rsidP="00A526B3">
              <w:pPr>
                <w:pStyle w:val="Turinys2"/>
                <w:rPr>
                  <w:noProof/>
                  <w:kern w:val="2"/>
                  <w14:ligatures w14:val="standardContextual"/>
                </w:rPr>
              </w:pPr>
              <w:hyperlink w:anchor="_Toc149218175" w:history="1">
                <w:r w:rsidRPr="009D072B">
                  <w:rPr>
                    <w:rStyle w:val="Hipersaitas"/>
                    <w:rFonts w:eastAsia="Calibri"/>
                    <w:noProof/>
                  </w:rPr>
                  <w:t>Pirkimo sąlygų 4 priedas „Tiekėjų kvalifikacijos reikalavimai ir reikalaujami kokybės bei aplinkos apsaugos vadybos sistemų standartai“</w:t>
                </w:r>
                <w:r w:rsidRPr="009D072B">
                  <w:rPr>
                    <w:noProof/>
                    <w:webHidden/>
                  </w:rPr>
                  <w:tab/>
                </w:r>
                <w:r w:rsidRPr="009D072B">
                  <w:rPr>
                    <w:noProof/>
                    <w:webHidden/>
                  </w:rPr>
                  <w:fldChar w:fldCharType="begin"/>
                </w:r>
                <w:r w:rsidRPr="009D072B">
                  <w:rPr>
                    <w:noProof/>
                    <w:webHidden/>
                  </w:rPr>
                  <w:instrText xml:space="preserve"> PAGEREF _Toc149218175 \h </w:instrText>
                </w:r>
                <w:r w:rsidRPr="009D072B">
                  <w:rPr>
                    <w:noProof/>
                    <w:webHidden/>
                  </w:rPr>
                </w:r>
                <w:r w:rsidRPr="009D072B">
                  <w:rPr>
                    <w:noProof/>
                    <w:webHidden/>
                  </w:rPr>
                  <w:fldChar w:fldCharType="separate"/>
                </w:r>
                <w:r w:rsidR="00B3501C">
                  <w:rPr>
                    <w:noProof/>
                    <w:webHidden/>
                  </w:rPr>
                  <w:t>27</w:t>
                </w:r>
                <w:r w:rsidRPr="009D072B">
                  <w:rPr>
                    <w:noProof/>
                    <w:webHidden/>
                  </w:rPr>
                  <w:fldChar w:fldCharType="end"/>
                </w:r>
              </w:hyperlink>
            </w:p>
            <w:p w14:paraId="556BDE7D" w14:textId="208F01D7" w:rsidR="00433EA3" w:rsidRPr="009D072B" w:rsidRDefault="00433EA3" w:rsidP="00A526B3">
              <w:pPr>
                <w:pStyle w:val="Turinys2"/>
                <w:rPr>
                  <w:noProof/>
                  <w:kern w:val="2"/>
                  <w14:ligatures w14:val="standardContextual"/>
                </w:rPr>
              </w:pPr>
              <w:hyperlink w:anchor="_Toc149218176" w:history="1">
                <w:r w:rsidRPr="009D072B">
                  <w:rPr>
                    <w:rStyle w:val="Hipersaitas"/>
                    <w:rFonts w:eastAsia="Calibri"/>
                    <w:noProof/>
                  </w:rPr>
                  <w:t xml:space="preserve">Pirkimo sąlygų 5 priedas „EBVPD“ </w:t>
                </w:r>
                <w:r w:rsidRPr="009D072B">
                  <w:rPr>
                    <w:rStyle w:val="Hipersaitas"/>
                    <w:rFonts w:eastAsia="Calibri Light"/>
                    <w:noProof/>
                  </w:rPr>
                  <w:t>(XML formatu)</w:t>
                </w:r>
                <w:r w:rsidRPr="009D072B">
                  <w:rPr>
                    <w:noProof/>
                    <w:webHidden/>
                  </w:rPr>
                  <w:tab/>
                </w:r>
                <w:r w:rsidRPr="009D072B">
                  <w:rPr>
                    <w:noProof/>
                    <w:webHidden/>
                  </w:rPr>
                  <w:fldChar w:fldCharType="begin"/>
                </w:r>
                <w:r w:rsidRPr="009D072B">
                  <w:rPr>
                    <w:noProof/>
                    <w:webHidden/>
                  </w:rPr>
                  <w:instrText xml:space="preserve"> PAGEREF _Toc149218176 \h </w:instrText>
                </w:r>
                <w:r w:rsidRPr="009D072B">
                  <w:rPr>
                    <w:noProof/>
                    <w:webHidden/>
                  </w:rPr>
                </w:r>
                <w:r w:rsidRPr="009D072B">
                  <w:rPr>
                    <w:noProof/>
                    <w:webHidden/>
                  </w:rPr>
                  <w:fldChar w:fldCharType="separate"/>
                </w:r>
                <w:r w:rsidR="00B3501C">
                  <w:rPr>
                    <w:noProof/>
                    <w:webHidden/>
                  </w:rPr>
                  <w:t>31</w:t>
                </w:r>
                <w:r w:rsidRPr="009D072B">
                  <w:rPr>
                    <w:noProof/>
                    <w:webHidden/>
                  </w:rPr>
                  <w:fldChar w:fldCharType="end"/>
                </w:r>
              </w:hyperlink>
            </w:p>
            <w:p w14:paraId="26435434" w14:textId="08894BBC" w:rsidR="00433EA3" w:rsidRPr="009D072B" w:rsidRDefault="00433EA3" w:rsidP="00A526B3">
              <w:pPr>
                <w:pStyle w:val="Turinys2"/>
                <w:rPr>
                  <w:noProof/>
                  <w:kern w:val="2"/>
                  <w14:ligatures w14:val="standardContextual"/>
                </w:rPr>
              </w:pPr>
              <w:hyperlink w:anchor="_Toc149218177" w:history="1">
                <w:r w:rsidRPr="009D072B">
                  <w:rPr>
                    <w:rStyle w:val="Hipersaitas"/>
                    <w:rFonts w:eastAsia="Calibri"/>
                    <w:noProof/>
                  </w:rPr>
                  <w:t>Pirkimo sąlygų 6 priedas „Pasiūlymo forma“</w:t>
                </w:r>
                <w:r w:rsidRPr="009D072B">
                  <w:rPr>
                    <w:noProof/>
                    <w:webHidden/>
                  </w:rPr>
                  <w:tab/>
                </w:r>
                <w:r w:rsidRPr="009D072B">
                  <w:rPr>
                    <w:noProof/>
                    <w:webHidden/>
                  </w:rPr>
                  <w:fldChar w:fldCharType="begin"/>
                </w:r>
                <w:r w:rsidRPr="009D072B">
                  <w:rPr>
                    <w:noProof/>
                    <w:webHidden/>
                  </w:rPr>
                  <w:instrText xml:space="preserve"> PAGEREF _Toc149218177 \h </w:instrText>
                </w:r>
                <w:r w:rsidRPr="009D072B">
                  <w:rPr>
                    <w:noProof/>
                    <w:webHidden/>
                  </w:rPr>
                </w:r>
                <w:r w:rsidRPr="009D072B">
                  <w:rPr>
                    <w:noProof/>
                    <w:webHidden/>
                  </w:rPr>
                  <w:fldChar w:fldCharType="separate"/>
                </w:r>
                <w:r w:rsidR="00B3501C">
                  <w:rPr>
                    <w:noProof/>
                    <w:webHidden/>
                  </w:rPr>
                  <w:t>32</w:t>
                </w:r>
                <w:r w:rsidRPr="009D072B">
                  <w:rPr>
                    <w:noProof/>
                    <w:webHidden/>
                  </w:rPr>
                  <w:fldChar w:fldCharType="end"/>
                </w:r>
              </w:hyperlink>
            </w:p>
            <w:p w14:paraId="014F34B9" w14:textId="10D511C2" w:rsidR="00433EA3" w:rsidRPr="009D072B" w:rsidRDefault="00433EA3" w:rsidP="00A526B3">
              <w:pPr>
                <w:pStyle w:val="Turinys2"/>
                <w:rPr>
                  <w:noProof/>
                  <w:kern w:val="2"/>
                  <w14:ligatures w14:val="standardContextual"/>
                </w:rPr>
              </w:pPr>
              <w:hyperlink w:anchor="_Toc149218178" w:history="1">
                <w:r w:rsidRPr="009D072B">
                  <w:rPr>
                    <w:rStyle w:val="Hipersaitas"/>
                    <w:rFonts w:eastAsia="Calibri Light"/>
                    <w:noProof/>
                  </w:rPr>
                  <w:t xml:space="preserve">Pirkimo sąlygų </w:t>
                </w:r>
                <w:r w:rsidRPr="009D072B">
                  <w:rPr>
                    <w:rStyle w:val="Hipersaitas"/>
                    <w:rFonts w:eastAsia="Calibri Light"/>
                    <w:noProof/>
                    <w:lang w:val="en-US"/>
                  </w:rPr>
                  <w:t>7</w:t>
                </w:r>
                <w:r w:rsidRPr="009D072B">
                  <w:rPr>
                    <w:rStyle w:val="Hipersaitas"/>
                    <w:rFonts w:eastAsia="Calibri Light"/>
                    <w:noProof/>
                  </w:rPr>
                  <w:t xml:space="preserve"> priedas „Sutarties projektas“</w:t>
                </w:r>
                <w:r w:rsidRPr="009D072B">
                  <w:rPr>
                    <w:noProof/>
                    <w:webHidden/>
                  </w:rPr>
                  <w:tab/>
                </w:r>
                <w:r w:rsidRPr="009D072B">
                  <w:rPr>
                    <w:noProof/>
                    <w:webHidden/>
                  </w:rPr>
                  <w:fldChar w:fldCharType="begin"/>
                </w:r>
                <w:r w:rsidRPr="009D072B">
                  <w:rPr>
                    <w:noProof/>
                    <w:webHidden/>
                  </w:rPr>
                  <w:instrText xml:space="preserve"> PAGEREF _Toc149218178 \h </w:instrText>
                </w:r>
                <w:r w:rsidRPr="009D072B">
                  <w:rPr>
                    <w:noProof/>
                    <w:webHidden/>
                  </w:rPr>
                </w:r>
                <w:r w:rsidRPr="009D072B">
                  <w:rPr>
                    <w:noProof/>
                    <w:webHidden/>
                  </w:rPr>
                  <w:fldChar w:fldCharType="separate"/>
                </w:r>
                <w:r w:rsidR="00B3501C">
                  <w:rPr>
                    <w:noProof/>
                    <w:webHidden/>
                  </w:rPr>
                  <w:t>43</w:t>
                </w:r>
                <w:r w:rsidRPr="009D072B">
                  <w:rPr>
                    <w:noProof/>
                    <w:webHidden/>
                  </w:rPr>
                  <w:fldChar w:fldCharType="end"/>
                </w:r>
              </w:hyperlink>
            </w:p>
            <w:p w14:paraId="1D157BE0" w14:textId="3BEFDC3F" w:rsidR="00FB6F51" w:rsidRPr="00A526B3" w:rsidRDefault="00FB6F51" w:rsidP="00A526B3">
              <w:pPr>
                <w:pStyle w:val="Turinys2"/>
              </w:pPr>
              <w:r w:rsidRPr="009D072B">
                <w:rPr>
                  <w:b/>
                  <w:bCs/>
                </w:rPr>
                <w:fldChar w:fldCharType="end"/>
              </w:r>
              <w:r w:rsidR="00B0532B" w:rsidRPr="00A526B3">
                <w:t xml:space="preserve"> </w:t>
              </w:r>
            </w:p>
          </w:sdtContent>
        </w:sdt>
        <w:p w14:paraId="5C3E13FE" w14:textId="77777777" w:rsidR="00FB6F51" w:rsidRPr="009D072B" w:rsidRDefault="00FB6F51" w:rsidP="00FB6F51">
          <w:pPr>
            <w:spacing w:after="120" w:line="20" w:lineRule="atLeast"/>
            <w:contextualSpacing/>
            <w:rPr>
              <w:rFonts w:ascii="Times New Roman" w:hAnsi="Times New Roman" w:cs="Times New Roman"/>
              <w:sz w:val="22"/>
              <w:szCs w:val="22"/>
            </w:rPr>
          </w:pPr>
          <w:r w:rsidRPr="009D072B">
            <w:rPr>
              <w:rFonts w:ascii="Times New Roman" w:hAnsi="Times New Roman" w:cs="Times New Roman"/>
              <w:sz w:val="22"/>
              <w:szCs w:val="22"/>
            </w:rPr>
            <w:br w:type="page"/>
          </w:r>
        </w:p>
      </w:sdtContent>
    </w:sdt>
    <w:p w14:paraId="5491EC63" w14:textId="77777777" w:rsidR="00FB6F51" w:rsidRPr="009D072B" w:rsidRDefault="00FB6F51" w:rsidP="00FB6F51">
      <w:pPr>
        <w:pStyle w:val="Antrat1"/>
        <w:numPr>
          <w:ilvl w:val="0"/>
          <w:numId w:val="1"/>
        </w:numPr>
        <w:spacing w:line="20" w:lineRule="atLeast"/>
        <w:ind w:left="567" w:hanging="567"/>
        <w:contextualSpacing/>
        <w:rPr>
          <w:rFonts w:ascii="Times New Roman" w:hAnsi="Times New Roman" w:cs="Times New Roman"/>
          <w:sz w:val="22"/>
          <w:szCs w:val="22"/>
        </w:rPr>
      </w:pPr>
      <w:bookmarkStart w:id="0" w:name="_Toc149218161"/>
      <w:bookmarkStart w:id="1" w:name="_Toc335201954"/>
      <w:r w:rsidRPr="009D072B">
        <w:rPr>
          <w:rFonts w:ascii="Times New Roman" w:hAnsi="Times New Roman" w:cs="Times New Roman"/>
          <w:sz w:val="22"/>
          <w:szCs w:val="22"/>
        </w:rPr>
        <w:t>Bendra informacija</w:t>
      </w:r>
      <w:bookmarkEnd w:id="0"/>
    </w:p>
    <w:p w14:paraId="3DD8FF2A" w14:textId="262347F3" w:rsidR="00FB6F51" w:rsidRPr="009D072B" w:rsidRDefault="00FB6F51" w:rsidP="003964ED">
      <w:pPr>
        <w:pStyle w:val="Sraopastraipa"/>
        <w:numPr>
          <w:ilvl w:val="1"/>
          <w:numId w:val="1"/>
        </w:numPr>
        <w:spacing w:after="0" w:line="20" w:lineRule="atLeast"/>
        <w:ind w:left="0" w:firstLine="567"/>
        <w:jc w:val="both"/>
        <w:rPr>
          <w:rFonts w:cs="Times New Roman"/>
          <w:sz w:val="22"/>
        </w:rPr>
      </w:pPr>
      <w:r w:rsidRPr="009D072B">
        <w:rPr>
          <w:rFonts w:cs="Times New Roman"/>
          <w:sz w:val="22"/>
        </w:rPr>
        <w:t xml:space="preserve">Perkančioji organizacija – </w:t>
      </w:r>
      <w:r w:rsidR="003964ED" w:rsidRPr="009D072B">
        <w:rPr>
          <w:rFonts w:eastAsia="Calibri" w:cs="Times New Roman"/>
          <w:sz w:val="22"/>
        </w:rPr>
        <w:t>Lietuvos Respublikos žemės ūkio ministerija</w:t>
      </w:r>
      <w:r w:rsidRPr="009D072B">
        <w:rPr>
          <w:rFonts w:eastAsia="Calibri" w:cs="Times New Roman"/>
          <w:sz w:val="22"/>
        </w:rPr>
        <w:t>,</w:t>
      </w:r>
      <w:r w:rsidRPr="009D072B">
        <w:rPr>
          <w:rFonts w:eastAsia="Calibri" w:cs="Times New Roman"/>
          <w:color w:val="00B050"/>
          <w:sz w:val="22"/>
        </w:rPr>
        <w:t xml:space="preserve"> </w:t>
      </w:r>
      <w:r w:rsidRPr="009D072B">
        <w:rPr>
          <w:rFonts w:eastAsia="Calibri" w:cs="Times New Roman"/>
          <w:sz w:val="22"/>
        </w:rPr>
        <w:t xml:space="preserve">juridinio asmens kodas </w:t>
      </w:r>
      <w:r w:rsidR="003964ED" w:rsidRPr="009D072B">
        <w:rPr>
          <w:rFonts w:eastAsia="Calibri" w:cs="Times New Roman"/>
          <w:sz w:val="22"/>
        </w:rPr>
        <w:t>188675190</w:t>
      </w:r>
      <w:r w:rsidRPr="009D072B">
        <w:rPr>
          <w:rFonts w:eastAsia="Calibri" w:cs="Times New Roman"/>
          <w:sz w:val="22"/>
        </w:rPr>
        <w:t xml:space="preserve">, adresas </w:t>
      </w:r>
      <w:r w:rsidR="003964ED" w:rsidRPr="009D072B">
        <w:rPr>
          <w:rFonts w:eastAsia="Calibri" w:cs="Times New Roman"/>
          <w:sz w:val="22"/>
        </w:rPr>
        <w:t>Gedimino pr. 19, LT-01103 Vilnius</w:t>
      </w:r>
      <w:r w:rsidRPr="009D072B">
        <w:rPr>
          <w:rFonts w:eastAsia="Calibri" w:cs="Times New Roman"/>
          <w:sz w:val="22"/>
        </w:rPr>
        <w:t xml:space="preserve">. </w:t>
      </w:r>
      <w:r w:rsidRPr="009D072B">
        <w:rPr>
          <w:rFonts w:cs="Times New Roman"/>
          <w:sz w:val="22"/>
        </w:rPr>
        <w:t>Perkančioji organizacija nėra PVM mokėtoja</w:t>
      </w:r>
      <w:r w:rsidRPr="009D072B">
        <w:rPr>
          <w:rFonts w:eastAsia="Calibri" w:cs="Times New Roman"/>
          <w:sz w:val="22"/>
        </w:rPr>
        <w:t>.</w:t>
      </w:r>
    </w:p>
    <w:p w14:paraId="48C1C0FA" w14:textId="28C822C8" w:rsidR="00FB6F51" w:rsidRPr="009D072B" w:rsidRDefault="00FB6F51" w:rsidP="00AB3823">
      <w:pPr>
        <w:pStyle w:val="Sraopastraipa"/>
        <w:numPr>
          <w:ilvl w:val="1"/>
          <w:numId w:val="1"/>
        </w:numPr>
        <w:spacing w:after="0" w:line="240" w:lineRule="auto"/>
        <w:ind w:left="0" w:firstLine="567"/>
        <w:jc w:val="both"/>
        <w:rPr>
          <w:rFonts w:eastAsia="Calibri" w:cs="Times New Roman"/>
          <w:sz w:val="22"/>
        </w:rPr>
      </w:pPr>
      <w:r w:rsidRPr="009D072B">
        <w:rPr>
          <w:rFonts w:cs="Times New Roman"/>
          <w:color w:val="000000" w:themeColor="text1"/>
          <w:sz w:val="22"/>
        </w:rPr>
        <w:t xml:space="preserve">Pirkimas neatliekamas naudojantis centralizuotų pirkimų katalogu, nes </w:t>
      </w:r>
      <w:r w:rsidR="003964ED" w:rsidRPr="009D072B">
        <w:rPr>
          <w:rFonts w:cs="Times New Roman"/>
          <w:sz w:val="22"/>
        </w:rPr>
        <w:t>centralizuotame pirkimų kataloge nėra perkamų paslaugų</w:t>
      </w:r>
      <w:r w:rsidRPr="009D072B">
        <w:rPr>
          <w:rFonts w:cs="Times New Roman"/>
          <w:sz w:val="22"/>
        </w:rPr>
        <w:t xml:space="preserve">.  </w:t>
      </w:r>
    </w:p>
    <w:p w14:paraId="03BFBC0B" w14:textId="2A48C293" w:rsidR="00FB6F51" w:rsidRPr="009D072B" w:rsidRDefault="00FB6F51" w:rsidP="00AB3823">
      <w:pPr>
        <w:pStyle w:val="Sraopastraipa"/>
        <w:numPr>
          <w:ilvl w:val="1"/>
          <w:numId w:val="1"/>
        </w:numPr>
        <w:spacing w:after="0" w:line="240" w:lineRule="auto"/>
        <w:ind w:left="0" w:firstLine="567"/>
        <w:jc w:val="both"/>
        <w:rPr>
          <w:rFonts w:cs="Times New Roman"/>
          <w:sz w:val="22"/>
        </w:rPr>
      </w:pPr>
      <w:r w:rsidRPr="009D072B">
        <w:rPr>
          <w:rFonts w:eastAsia="Times New Roman" w:cs="Times New Roman"/>
          <w:sz w:val="22"/>
        </w:rPr>
        <w:t>Perkančioji organizacija nerezervuoja teisės dalyvauti pirkime.</w:t>
      </w:r>
    </w:p>
    <w:p w14:paraId="2A05BBA9" w14:textId="76979CC4" w:rsidR="00FB6F51" w:rsidRPr="009D072B" w:rsidRDefault="00FB6F51" w:rsidP="00AB3823">
      <w:pPr>
        <w:pStyle w:val="Sraopastraipa"/>
        <w:numPr>
          <w:ilvl w:val="1"/>
          <w:numId w:val="1"/>
        </w:numPr>
        <w:spacing w:after="0" w:line="240" w:lineRule="auto"/>
        <w:ind w:left="0" w:firstLine="567"/>
        <w:jc w:val="both"/>
        <w:rPr>
          <w:rFonts w:cs="Times New Roman"/>
          <w:sz w:val="22"/>
        </w:rPr>
      </w:pPr>
      <w:r w:rsidRPr="009D072B">
        <w:rPr>
          <w:rFonts w:cs="Times New Roman"/>
          <w:sz w:val="22"/>
        </w:rPr>
        <w:t>Stebėtojai dalyvauti Komisijos posėdžiuose nėra kviečiami.</w:t>
      </w:r>
    </w:p>
    <w:p w14:paraId="7186B0CE" w14:textId="412ACA82" w:rsidR="00AB3823" w:rsidRPr="009D072B" w:rsidRDefault="00AB3823" w:rsidP="00AB3823">
      <w:pPr>
        <w:pStyle w:val="Sraopastraipa"/>
        <w:numPr>
          <w:ilvl w:val="1"/>
          <w:numId w:val="3"/>
        </w:numPr>
        <w:spacing w:after="0" w:line="240" w:lineRule="auto"/>
        <w:ind w:left="0" w:firstLine="567"/>
        <w:jc w:val="both"/>
        <w:rPr>
          <w:rFonts w:cs="Times New Roman"/>
          <w:sz w:val="22"/>
        </w:rPr>
      </w:pPr>
      <w:r w:rsidRPr="009D072B">
        <w:rPr>
          <w:rFonts w:cs="Times New Roman"/>
          <w:sz w:val="22"/>
        </w:rPr>
        <w:t xml:space="preserve">Atliekamas žaliasis pirkimas. Pirkimas vykdomas vadovaujantis </w:t>
      </w:r>
      <w:hyperlink r:id="rId7" w:history="1">
        <w:r w:rsidRPr="009D072B">
          <w:rPr>
            <w:rStyle w:val="Hipersaitas"/>
            <w:rFonts w:cs="Times New Roman"/>
            <w:sz w:val="22"/>
          </w:rPr>
          <w:t>Lietuvos Respublikos aplinkos ministro 2011 m. birželio 28 d. įsakymo Nr. D1-508 „Dėl</w:t>
        </w:r>
        <w:r w:rsidR="009D072B" w:rsidRPr="009D072B">
          <w:rPr>
            <w:rStyle w:val="Hipersaitas"/>
            <w:rFonts w:cs="Times New Roman"/>
            <w:sz w:val="22"/>
          </w:rPr>
          <w:t xml:space="preserve"> Aplinkos apsaugos kriterijų taikymo, vykdant žaliuosius pirkimus, tvarkos aprašo patvirtinimo“ 2 priedo „Minimalūs apsaugos kriterijai“ VIII skyriaus „Maisto produktai ir maitinimo paslaugos“</w:t>
        </w:r>
        <w:r w:rsidRPr="009D072B">
          <w:rPr>
            <w:rStyle w:val="Hipersaitas"/>
            <w:rFonts w:cs="Times New Roman"/>
            <w:sz w:val="22"/>
          </w:rPr>
          <w:t xml:space="preserve"> </w:t>
        </w:r>
        <w:r w:rsidR="009D072B" w:rsidRPr="009D072B">
          <w:rPr>
            <w:rStyle w:val="Hipersaitas"/>
            <w:rFonts w:cs="Times New Roman"/>
            <w:sz w:val="22"/>
          </w:rPr>
          <w:t>nuostatomis</w:t>
        </w:r>
        <w:r w:rsidRPr="009D072B">
          <w:rPr>
            <w:rStyle w:val="Hipersaitas"/>
            <w:rFonts w:cs="Times New Roman"/>
            <w:sz w:val="22"/>
          </w:rPr>
          <w:t>,</w:t>
        </w:r>
        <w:r w:rsidR="009D072B" w:rsidRPr="009D072B">
          <w:rPr>
            <w:rStyle w:val="Hipersaitas"/>
            <w:rFonts w:cs="Times New Roman"/>
            <w:sz w:val="22"/>
          </w:rPr>
          <w:t xml:space="preserve"> taip pat privalomi </w:t>
        </w:r>
        <w:r w:rsidRPr="009D072B">
          <w:rPr>
            <w:rStyle w:val="Hipersaitas"/>
            <w:rFonts w:cs="Times New Roman"/>
            <w:sz w:val="22"/>
          </w:rPr>
          <w:t xml:space="preserve"> </w:t>
        </w:r>
      </w:hyperlink>
      <w:r w:rsidRPr="009D072B">
        <w:rPr>
          <w:rFonts w:cs="Times New Roman"/>
          <w:sz w:val="22"/>
        </w:rPr>
        <w:t xml:space="preserve"> </w:t>
      </w:r>
      <w:r w:rsidR="009D072B" w:rsidRPr="009D072B">
        <w:rPr>
          <w:rFonts w:cs="Times New Roman"/>
          <w:sz w:val="22"/>
        </w:rPr>
        <w:t>a</w:t>
      </w:r>
      <w:r w:rsidRPr="009D072B">
        <w:rPr>
          <w:rFonts w:cs="Times New Roman"/>
          <w:sz w:val="22"/>
        </w:rPr>
        <w:t xml:space="preserve">plinkos apaugos kriterijai </w:t>
      </w:r>
      <w:r w:rsidR="009D072B" w:rsidRPr="009D072B">
        <w:rPr>
          <w:rFonts w:cs="Times New Roman"/>
          <w:sz w:val="22"/>
        </w:rPr>
        <w:t>nurodyti</w:t>
      </w:r>
      <w:r w:rsidR="00697B1B" w:rsidRPr="009D072B">
        <w:rPr>
          <w:rFonts w:cs="Times New Roman"/>
          <w:sz w:val="22"/>
        </w:rPr>
        <w:t xml:space="preserve"> specialiųjų</w:t>
      </w:r>
      <w:r w:rsidRPr="009D072B">
        <w:rPr>
          <w:rFonts w:cs="Times New Roman"/>
          <w:sz w:val="22"/>
        </w:rPr>
        <w:t xml:space="preserve"> pirkimo sąlygų </w:t>
      </w:r>
      <w:r w:rsidRPr="00B719CB">
        <w:rPr>
          <w:rFonts w:cs="Times New Roman"/>
          <w:sz w:val="22"/>
        </w:rPr>
        <w:t>2</w:t>
      </w:r>
      <w:r w:rsidRPr="009D072B">
        <w:rPr>
          <w:rFonts w:cs="Times New Roman"/>
          <w:sz w:val="22"/>
        </w:rPr>
        <w:t xml:space="preserve"> priede, </w:t>
      </w:r>
      <w:r w:rsidR="0001008E" w:rsidRPr="009D072B">
        <w:rPr>
          <w:rFonts w:cs="Times New Roman"/>
          <w:sz w:val="22"/>
        </w:rPr>
        <w:t>7</w:t>
      </w:r>
      <w:r w:rsidRPr="009D072B">
        <w:rPr>
          <w:rFonts w:cs="Times New Roman"/>
          <w:sz w:val="22"/>
        </w:rPr>
        <w:t xml:space="preserve"> priede.</w:t>
      </w:r>
    </w:p>
    <w:p w14:paraId="38FD0023" w14:textId="20DB7512" w:rsidR="00FB6F51" w:rsidRPr="009D072B" w:rsidRDefault="00FB6F51" w:rsidP="00BC098F">
      <w:pPr>
        <w:pStyle w:val="Sraopastraipa"/>
        <w:numPr>
          <w:ilvl w:val="1"/>
          <w:numId w:val="3"/>
        </w:numPr>
        <w:tabs>
          <w:tab w:val="left" w:pos="993"/>
        </w:tabs>
        <w:spacing w:after="0" w:line="240" w:lineRule="auto"/>
        <w:ind w:left="0" w:firstLine="567"/>
        <w:jc w:val="both"/>
        <w:rPr>
          <w:rFonts w:eastAsia="Arial" w:cs="Times New Roman"/>
          <w:sz w:val="22"/>
        </w:rPr>
      </w:pPr>
      <w:r w:rsidRPr="009D072B">
        <w:rPr>
          <w:rFonts w:eastAsia="Arial" w:cs="Times New Roman"/>
          <w:sz w:val="22"/>
        </w:rPr>
        <w:t>Išankstinis skelbimas apie pirkimą nebuvo paskelbtas</w:t>
      </w:r>
      <w:r w:rsidR="00BC098F" w:rsidRPr="009D072B">
        <w:rPr>
          <w:rFonts w:eastAsia="Arial" w:cs="Times New Roman"/>
          <w:sz w:val="22"/>
        </w:rPr>
        <w:t>.</w:t>
      </w:r>
    </w:p>
    <w:p w14:paraId="5CFB0BF7" w14:textId="560548AE" w:rsidR="00FB6F51" w:rsidRPr="009D072B" w:rsidRDefault="00697B1B" w:rsidP="00BC098F">
      <w:pPr>
        <w:pStyle w:val="Sraopastraipa"/>
        <w:numPr>
          <w:ilvl w:val="1"/>
          <w:numId w:val="3"/>
        </w:numPr>
        <w:tabs>
          <w:tab w:val="left" w:pos="851"/>
          <w:tab w:val="left" w:pos="993"/>
        </w:tabs>
        <w:spacing w:after="0" w:line="240" w:lineRule="auto"/>
        <w:ind w:left="0" w:firstLine="567"/>
        <w:jc w:val="both"/>
        <w:rPr>
          <w:rFonts w:cs="Times New Roman"/>
          <w:sz w:val="22"/>
        </w:rPr>
      </w:pPr>
      <w:r w:rsidRPr="009D072B">
        <w:rPr>
          <w:rFonts w:cs="Times New Roman"/>
          <w:sz w:val="22"/>
        </w:rPr>
        <w:t>P</w:t>
      </w:r>
      <w:r w:rsidR="00FB6F51" w:rsidRPr="009D072B">
        <w:rPr>
          <w:rFonts w:cs="Times New Roman"/>
          <w:sz w:val="22"/>
        </w:rPr>
        <w:t xml:space="preserve">irkime perkančioji organizacija nenumato skelbti pranešimo dėl savanoriško </w:t>
      </w:r>
      <w:proofErr w:type="spellStart"/>
      <w:r w:rsidR="00FB6F51" w:rsidRPr="009D072B">
        <w:rPr>
          <w:rFonts w:cs="Times New Roman"/>
          <w:i/>
          <w:iCs/>
          <w:sz w:val="22"/>
        </w:rPr>
        <w:t>ex</w:t>
      </w:r>
      <w:proofErr w:type="spellEnd"/>
      <w:r w:rsidR="00FB6F51" w:rsidRPr="009D072B">
        <w:rPr>
          <w:rFonts w:cs="Times New Roman"/>
          <w:i/>
          <w:iCs/>
          <w:sz w:val="22"/>
        </w:rPr>
        <w:t xml:space="preserve"> ante</w:t>
      </w:r>
      <w:r w:rsidR="00FB6F51" w:rsidRPr="009D072B">
        <w:rPr>
          <w:rFonts w:cs="Times New Roman"/>
          <w:sz w:val="22"/>
        </w:rPr>
        <w:t xml:space="preserve"> skaidrumo.</w:t>
      </w:r>
    </w:p>
    <w:p w14:paraId="10E623CA" w14:textId="458E9809" w:rsidR="00697B1B" w:rsidRPr="009D072B" w:rsidRDefault="00697B1B" w:rsidP="00BC098F">
      <w:pPr>
        <w:pStyle w:val="Sraopastraipa"/>
        <w:numPr>
          <w:ilvl w:val="1"/>
          <w:numId w:val="3"/>
        </w:numPr>
        <w:tabs>
          <w:tab w:val="left" w:pos="851"/>
          <w:tab w:val="left" w:pos="993"/>
        </w:tabs>
        <w:spacing w:after="0" w:line="240" w:lineRule="auto"/>
        <w:ind w:left="0" w:firstLine="567"/>
        <w:jc w:val="both"/>
        <w:rPr>
          <w:rFonts w:cs="Times New Roman"/>
          <w:sz w:val="22"/>
        </w:rPr>
      </w:pPr>
      <w:r w:rsidRPr="009D072B">
        <w:rPr>
          <w:rFonts w:cs="Times New Roman"/>
          <w:sz w:val="22"/>
        </w:rPr>
        <w:t>Pirkime neleidžiama pateikti alternatyvių pasiūlymų.</w:t>
      </w:r>
    </w:p>
    <w:p w14:paraId="2606E6FD" w14:textId="20423F8F" w:rsidR="00FB6F51" w:rsidRPr="009D072B" w:rsidRDefault="00FB6F51" w:rsidP="00FB6F51">
      <w:pPr>
        <w:pStyle w:val="Sraopastraipa"/>
        <w:numPr>
          <w:ilvl w:val="1"/>
          <w:numId w:val="3"/>
        </w:numPr>
        <w:tabs>
          <w:tab w:val="left" w:pos="993"/>
        </w:tabs>
        <w:spacing w:after="0" w:line="240" w:lineRule="auto"/>
        <w:ind w:firstLine="207"/>
        <w:jc w:val="both"/>
        <w:rPr>
          <w:rFonts w:cs="Times New Roman"/>
          <w:sz w:val="22"/>
        </w:rPr>
      </w:pPr>
      <w:r w:rsidRPr="009D072B">
        <w:rPr>
          <w:rFonts w:eastAsia="Arial" w:cs="Times New Roman"/>
          <w:color w:val="333333"/>
          <w:sz w:val="22"/>
        </w:rPr>
        <w:t>Bendrosios pirkimo sąlygos yra neatskiriama ši</w:t>
      </w:r>
      <w:r w:rsidR="00697B1B" w:rsidRPr="009D072B">
        <w:rPr>
          <w:rFonts w:eastAsia="Arial" w:cs="Times New Roman"/>
          <w:color w:val="333333"/>
          <w:sz w:val="22"/>
        </w:rPr>
        <w:t>ų</w:t>
      </w:r>
      <w:r w:rsidRPr="009D072B">
        <w:rPr>
          <w:rFonts w:eastAsia="Arial" w:cs="Times New Roman"/>
          <w:color w:val="333333"/>
          <w:sz w:val="22"/>
        </w:rPr>
        <w:t xml:space="preserve"> </w:t>
      </w:r>
      <w:r w:rsidR="00697B1B" w:rsidRPr="009D072B">
        <w:rPr>
          <w:rFonts w:eastAsia="Arial" w:cs="Times New Roman"/>
          <w:color w:val="333333"/>
          <w:sz w:val="22"/>
        </w:rPr>
        <w:t>p</w:t>
      </w:r>
      <w:r w:rsidRPr="009D072B">
        <w:rPr>
          <w:rFonts w:eastAsia="Arial" w:cs="Times New Roman"/>
          <w:color w:val="333333"/>
          <w:sz w:val="22"/>
        </w:rPr>
        <w:t>irkimo sąlygų dalis.</w:t>
      </w:r>
    </w:p>
    <w:p w14:paraId="71D82CBB" w14:textId="77777777" w:rsidR="00FB6F51" w:rsidRPr="009D072B" w:rsidRDefault="00FB6F51" w:rsidP="00FB6F51">
      <w:pPr>
        <w:pStyle w:val="Antrat1"/>
        <w:spacing w:line="20" w:lineRule="atLeast"/>
        <w:contextualSpacing/>
        <w:rPr>
          <w:rFonts w:ascii="Times New Roman" w:hAnsi="Times New Roman" w:cs="Times New Roman"/>
          <w:sz w:val="22"/>
          <w:szCs w:val="22"/>
        </w:rPr>
      </w:pPr>
      <w:bookmarkStart w:id="2" w:name="_Ref39426332"/>
      <w:bookmarkStart w:id="3" w:name="_Ref39426338"/>
      <w:bookmarkStart w:id="4" w:name="_Toc149218162"/>
      <w:bookmarkEnd w:id="1"/>
      <w:r w:rsidRPr="009D072B">
        <w:rPr>
          <w:rFonts w:ascii="Times New Roman" w:hAnsi="Times New Roman" w:cs="Times New Roman"/>
          <w:sz w:val="22"/>
          <w:szCs w:val="22"/>
        </w:rPr>
        <w:t>2. Pirkimo objektas</w:t>
      </w:r>
      <w:bookmarkEnd w:id="2"/>
      <w:bookmarkEnd w:id="3"/>
      <w:bookmarkEnd w:id="4"/>
    </w:p>
    <w:p w14:paraId="0D390450" w14:textId="5708965C" w:rsidR="00FB6F51" w:rsidRPr="009D072B" w:rsidRDefault="00FB6F51" w:rsidP="00E57759">
      <w:pPr>
        <w:pStyle w:val="Betarp"/>
        <w:numPr>
          <w:ilvl w:val="1"/>
          <w:numId w:val="2"/>
        </w:numPr>
        <w:spacing w:after="120"/>
        <w:ind w:left="0" w:firstLine="567"/>
        <w:contextualSpacing/>
        <w:jc w:val="both"/>
        <w:rPr>
          <w:rFonts w:ascii="Times New Roman" w:hAnsi="Times New Roman" w:cs="Times New Roman"/>
          <w:color w:val="FF0000"/>
          <w:sz w:val="22"/>
          <w:szCs w:val="22"/>
        </w:rPr>
      </w:pPr>
      <w:r w:rsidRPr="009D072B">
        <w:rPr>
          <w:rFonts w:ascii="Times New Roman" w:eastAsia="Calibri" w:hAnsi="Times New Roman" w:cs="Times New Roman"/>
          <w:color w:val="000000" w:themeColor="text1"/>
          <w:sz w:val="22"/>
          <w:szCs w:val="22"/>
        </w:rPr>
        <w:t xml:space="preserve">Perkančioji organizacija numato įsigyti </w:t>
      </w:r>
      <w:r w:rsidR="005071DE" w:rsidRPr="009D072B">
        <w:rPr>
          <w:rFonts w:ascii="Times New Roman" w:eastAsia="Calibri" w:hAnsi="Times New Roman" w:cs="Times New Roman"/>
          <w:color w:val="000000" w:themeColor="text1"/>
          <w:sz w:val="22"/>
          <w:szCs w:val="22"/>
        </w:rPr>
        <w:t>Aptarnavimo ir maitinimo</w:t>
      </w:r>
      <w:r w:rsidR="00B93834" w:rsidRPr="009D072B">
        <w:rPr>
          <w:rFonts w:ascii="Times New Roman" w:eastAsia="Calibri" w:hAnsi="Times New Roman" w:cs="Times New Roman"/>
          <w:color w:val="000000" w:themeColor="text1"/>
          <w:sz w:val="22"/>
          <w:szCs w:val="22"/>
        </w:rPr>
        <w:t xml:space="preserve"> paslaugas</w:t>
      </w:r>
      <w:r w:rsidR="007C21EC" w:rsidRPr="009D072B">
        <w:rPr>
          <w:rFonts w:ascii="Times New Roman" w:eastAsia="Calibri" w:hAnsi="Times New Roman" w:cs="Times New Roman"/>
          <w:color w:val="000000" w:themeColor="text1"/>
          <w:sz w:val="22"/>
          <w:szCs w:val="22"/>
        </w:rPr>
        <w:t xml:space="preserve"> (toliau – paslaugos)</w:t>
      </w:r>
      <w:r w:rsidR="00B93834" w:rsidRPr="009D072B">
        <w:rPr>
          <w:rFonts w:ascii="Times New Roman" w:eastAsia="Calibri" w:hAnsi="Times New Roman" w:cs="Times New Roman"/>
          <w:color w:val="000000" w:themeColor="text1"/>
          <w:sz w:val="22"/>
          <w:szCs w:val="22"/>
        </w:rPr>
        <w:t>.</w:t>
      </w:r>
      <w:r w:rsidRPr="009D072B">
        <w:rPr>
          <w:rFonts w:ascii="Times New Roman" w:hAnsi="Times New Roman" w:cs="Times New Roman"/>
          <w:sz w:val="22"/>
          <w:szCs w:val="22"/>
        </w:rPr>
        <w:t xml:space="preserve"> Reikalavimai pirkimo objektui nustatyti specialiųjų pirkimo sąlygų </w:t>
      </w:r>
      <w:r w:rsidR="00B93834" w:rsidRPr="009D072B">
        <w:rPr>
          <w:rFonts w:ascii="Times New Roman" w:hAnsi="Times New Roman" w:cs="Times New Roman"/>
          <w:sz w:val="22"/>
          <w:szCs w:val="22"/>
        </w:rPr>
        <w:t>2</w:t>
      </w:r>
      <w:r w:rsidRPr="009D072B">
        <w:rPr>
          <w:rFonts w:ascii="Times New Roman" w:hAnsi="Times New Roman" w:cs="Times New Roman"/>
          <w:color w:val="00B050"/>
          <w:sz w:val="22"/>
          <w:szCs w:val="22"/>
        </w:rPr>
        <w:t xml:space="preserve"> </w:t>
      </w:r>
      <w:r w:rsidRPr="009D072B">
        <w:rPr>
          <w:rFonts w:ascii="Times New Roman" w:hAnsi="Times New Roman" w:cs="Times New Roman"/>
          <w:sz w:val="22"/>
          <w:szCs w:val="22"/>
        </w:rPr>
        <w:t>priede.</w:t>
      </w:r>
      <w:r w:rsidR="009976D5" w:rsidRPr="009D072B">
        <w:rPr>
          <w:rFonts w:ascii="Times New Roman" w:hAnsi="Times New Roman" w:cs="Times New Roman"/>
          <w:sz w:val="22"/>
          <w:szCs w:val="22"/>
        </w:rPr>
        <w:t xml:space="preserve"> BVPŽ </w:t>
      </w:r>
      <w:r w:rsidR="005071DE" w:rsidRPr="009D072B">
        <w:rPr>
          <w:rFonts w:ascii="Times New Roman" w:hAnsi="Times New Roman" w:cs="Times New Roman"/>
          <w:sz w:val="22"/>
          <w:szCs w:val="22"/>
        </w:rPr>
        <w:t>5530</w:t>
      </w:r>
      <w:r w:rsidR="009976D5" w:rsidRPr="009D072B">
        <w:rPr>
          <w:rFonts w:ascii="Times New Roman" w:hAnsi="Times New Roman" w:cs="Times New Roman"/>
          <w:sz w:val="22"/>
          <w:szCs w:val="22"/>
        </w:rPr>
        <w:t>000</w:t>
      </w:r>
      <w:r w:rsidR="005071DE" w:rsidRPr="009D072B">
        <w:rPr>
          <w:rFonts w:ascii="Times New Roman" w:hAnsi="Times New Roman" w:cs="Times New Roman"/>
          <w:sz w:val="22"/>
          <w:szCs w:val="22"/>
        </w:rPr>
        <w:t>0</w:t>
      </w:r>
      <w:r w:rsidR="009976D5" w:rsidRPr="009D072B">
        <w:rPr>
          <w:rFonts w:ascii="Times New Roman" w:hAnsi="Times New Roman" w:cs="Times New Roman"/>
          <w:sz w:val="22"/>
          <w:szCs w:val="22"/>
        </w:rPr>
        <w:t>-</w:t>
      </w:r>
      <w:r w:rsidR="005071DE" w:rsidRPr="009D072B">
        <w:rPr>
          <w:rFonts w:ascii="Times New Roman" w:hAnsi="Times New Roman" w:cs="Times New Roman"/>
          <w:sz w:val="22"/>
          <w:szCs w:val="22"/>
        </w:rPr>
        <w:t>3</w:t>
      </w:r>
      <w:r w:rsidR="009976D5" w:rsidRPr="009D072B">
        <w:rPr>
          <w:rFonts w:ascii="Times New Roman" w:hAnsi="Times New Roman" w:cs="Times New Roman"/>
          <w:sz w:val="22"/>
          <w:szCs w:val="22"/>
        </w:rPr>
        <w:t xml:space="preserve"> (</w:t>
      </w:r>
      <w:r w:rsidR="005071DE" w:rsidRPr="009D072B">
        <w:rPr>
          <w:rFonts w:ascii="Times New Roman" w:hAnsi="Times New Roman" w:cs="Times New Roman"/>
          <w:sz w:val="22"/>
          <w:szCs w:val="22"/>
        </w:rPr>
        <w:t>restoranų ir maisto tiekimo</w:t>
      </w:r>
      <w:r w:rsidR="00550F3A" w:rsidRPr="009D072B">
        <w:rPr>
          <w:rFonts w:ascii="Times New Roman" w:hAnsi="Times New Roman" w:cs="Times New Roman"/>
          <w:sz w:val="22"/>
          <w:szCs w:val="22"/>
        </w:rPr>
        <w:t xml:space="preserve"> paslaugos</w:t>
      </w:r>
      <w:r w:rsidR="009976D5" w:rsidRPr="009D072B">
        <w:rPr>
          <w:rFonts w:ascii="Times New Roman" w:hAnsi="Times New Roman" w:cs="Times New Roman"/>
          <w:sz w:val="22"/>
          <w:szCs w:val="22"/>
        </w:rPr>
        <w:t>).</w:t>
      </w:r>
      <w:r w:rsidR="007C21EC" w:rsidRPr="009D072B">
        <w:rPr>
          <w:rFonts w:ascii="Times New Roman" w:hAnsi="Times New Roman" w:cs="Times New Roman"/>
          <w:sz w:val="22"/>
          <w:szCs w:val="22"/>
        </w:rPr>
        <w:t xml:space="preserve"> </w:t>
      </w:r>
      <w:r w:rsidR="007C21EC" w:rsidRPr="009D072B">
        <w:rPr>
          <w:rFonts w:ascii="Times New Roman" w:hAnsi="Times New Roman" w:cs="Times New Roman"/>
          <w:b/>
          <w:bCs/>
          <w:sz w:val="22"/>
          <w:szCs w:val="22"/>
        </w:rPr>
        <w:t>Maksimali paslaugų įsigijimui skiriama lėšų suma</w:t>
      </w:r>
      <w:r w:rsidR="005071DE" w:rsidRPr="009D072B">
        <w:rPr>
          <w:rFonts w:ascii="Times New Roman" w:hAnsi="Times New Roman" w:cs="Times New Roman"/>
          <w:b/>
          <w:bCs/>
          <w:sz w:val="22"/>
          <w:szCs w:val="22"/>
        </w:rPr>
        <w:t xml:space="preserve"> (</w:t>
      </w:r>
      <w:r w:rsidR="005071DE" w:rsidRPr="00B719CB">
        <w:rPr>
          <w:rFonts w:ascii="Times New Roman" w:hAnsi="Times New Roman" w:cs="Times New Roman"/>
          <w:b/>
          <w:bCs/>
          <w:sz w:val="22"/>
          <w:szCs w:val="22"/>
        </w:rPr>
        <w:t xml:space="preserve">12 </w:t>
      </w:r>
      <w:r w:rsidR="005071DE" w:rsidRPr="009D072B">
        <w:rPr>
          <w:rFonts w:ascii="Times New Roman" w:hAnsi="Times New Roman" w:cs="Times New Roman"/>
          <w:b/>
          <w:bCs/>
          <w:sz w:val="22"/>
          <w:szCs w:val="22"/>
        </w:rPr>
        <w:t>mėnesių)</w:t>
      </w:r>
      <w:r w:rsidR="007C21EC" w:rsidRPr="009D072B">
        <w:rPr>
          <w:rFonts w:ascii="Times New Roman" w:hAnsi="Times New Roman" w:cs="Times New Roman"/>
          <w:b/>
          <w:bCs/>
          <w:sz w:val="22"/>
          <w:szCs w:val="22"/>
        </w:rPr>
        <w:t xml:space="preserve"> yra </w:t>
      </w:r>
      <w:r w:rsidR="005071DE" w:rsidRPr="00B719CB">
        <w:rPr>
          <w:rFonts w:ascii="Times New Roman" w:hAnsi="Times New Roman" w:cs="Times New Roman"/>
          <w:b/>
          <w:bCs/>
          <w:sz w:val="22"/>
          <w:szCs w:val="22"/>
        </w:rPr>
        <w:t>30</w:t>
      </w:r>
      <w:r w:rsidR="00550F3A" w:rsidRPr="009D072B">
        <w:rPr>
          <w:rFonts w:ascii="Times New Roman" w:hAnsi="Times New Roman" w:cs="Times New Roman"/>
          <w:b/>
          <w:bCs/>
          <w:sz w:val="22"/>
          <w:szCs w:val="22"/>
        </w:rPr>
        <w:t> </w:t>
      </w:r>
      <w:r w:rsidR="005071DE" w:rsidRPr="009D072B">
        <w:rPr>
          <w:rFonts w:ascii="Times New Roman" w:hAnsi="Times New Roman" w:cs="Times New Roman"/>
          <w:b/>
          <w:bCs/>
          <w:sz w:val="22"/>
          <w:szCs w:val="22"/>
        </w:rPr>
        <w:t>000</w:t>
      </w:r>
      <w:r w:rsidR="00550F3A" w:rsidRPr="009D072B">
        <w:rPr>
          <w:rFonts w:ascii="Times New Roman" w:hAnsi="Times New Roman" w:cs="Times New Roman"/>
          <w:b/>
          <w:bCs/>
          <w:sz w:val="22"/>
          <w:szCs w:val="22"/>
        </w:rPr>
        <w:t>,</w:t>
      </w:r>
      <w:r w:rsidR="005071DE" w:rsidRPr="009D072B">
        <w:rPr>
          <w:rFonts w:ascii="Times New Roman" w:hAnsi="Times New Roman" w:cs="Times New Roman"/>
          <w:b/>
          <w:bCs/>
          <w:sz w:val="22"/>
          <w:szCs w:val="22"/>
        </w:rPr>
        <w:t>00</w:t>
      </w:r>
      <w:r w:rsidR="007C21EC" w:rsidRPr="009D072B">
        <w:rPr>
          <w:rFonts w:ascii="Times New Roman" w:hAnsi="Times New Roman" w:cs="Times New Roman"/>
          <w:b/>
          <w:bCs/>
          <w:sz w:val="22"/>
          <w:szCs w:val="22"/>
        </w:rPr>
        <w:t xml:space="preserve"> Eur be PVM, </w:t>
      </w:r>
      <w:r w:rsidR="005071DE" w:rsidRPr="009D072B">
        <w:rPr>
          <w:rFonts w:ascii="Times New Roman" w:hAnsi="Times New Roman" w:cs="Times New Roman"/>
          <w:b/>
          <w:bCs/>
          <w:sz w:val="22"/>
          <w:szCs w:val="22"/>
        </w:rPr>
        <w:t>36 300</w:t>
      </w:r>
      <w:r w:rsidR="00550F3A" w:rsidRPr="009D072B">
        <w:rPr>
          <w:rFonts w:ascii="Times New Roman" w:hAnsi="Times New Roman" w:cs="Times New Roman"/>
          <w:b/>
          <w:bCs/>
          <w:sz w:val="22"/>
          <w:szCs w:val="22"/>
        </w:rPr>
        <w:t>,</w:t>
      </w:r>
      <w:r w:rsidR="005071DE" w:rsidRPr="009D072B">
        <w:rPr>
          <w:rFonts w:ascii="Times New Roman" w:hAnsi="Times New Roman" w:cs="Times New Roman"/>
          <w:b/>
          <w:bCs/>
          <w:sz w:val="22"/>
          <w:szCs w:val="22"/>
        </w:rPr>
        <w:t>00</w:t>
      </w:r>
      <w:r w:rsidR="007C21EC" w:rsidRPr="009D072B">
        <w:rPr>
          <w:rFonts w:ascii="Times New Roman" w:hAnsi="Times New Roman" w:cs="Times New Roman"/>
          <w:b/>
          <w:bCs/>
          <w:sz w:val="22"/>
          <w:szCs w:val="22"/>
        </w:rPr>
        <w:t xml:space="preserve"> Eur su PVM.</w:t>
      </w:r>
      <w:r w:rsidR="005071DE" w:rsidRPr="009D072B">
        <w:rPr>
          <w:rFonts w:ascii="Times New Roman" w:hAnsi="Times New Roman" w:cs="Times New Roman"/>
          <w:b/>
          <w:bCs/>
          <w:sz w:val="22"/>
          <w:szCs w:val="22"/>
        </w:rPr>
        <w:t xml:space="preserve"> </w:t>
      </w:r>
    </w:p>
    <w:p w14:paraId="031437B3" w14:textId="68E9ECE0" w:rsidR="00FB6F51" w:rsidRPr="009D072B" w:rsidRDefault="00FB6F51" w:rsidP="00E57759">
      <w:pPr>
        <w:pStyle w:val="Betarp"/>
        <w:ind w:firstLine="567"/>
        <w:contextualSpacing/>
        <w:jc w:val="both"/>
        <w:rPr>
          <w:rFonts w:ascii="Times New Roman" w:hAnsi="Times New Roman" w:cs="Times New Roman"/>
          <w:sz w:val="22"/>
          <w:szCs w:val="22"/>
        </w:rPr>
      </w:pPr>
      <w:r w:rsidRPr="009D072B">
        <w:rPr>
          <w:rFonts w:ascii="Times New Roman" w:hAnsi="Times New Roman" w:cs="Times New Roman"/>
          <w:sz w:val="22"/>
          <w:szCs w:val="22"/>
        </w:rPr>
        <w:t>2.2</w:t>
      </w:r>
      <w:r w:rsidR="00E57759" w:rsidRPr="009D072B">
        <w:rPr>
          <w:rFonts w:ascii="Times New Roman" w:hAnsi="Times New Roman" w:cs="Times New Roman"/>
          <w:sz w:val="22"/>
          <w:szCs w:val="22"/>
        </w:rPr>
        <w:t xml:space="preserve">. </w:t>
      </w:r>
      <w:r w:rsidRPr="009D072B">
        <w:rPr>
          <w:rFonts w:ascii="Times New Roman" w:hAnsi="Times New Roman" w:cs="Times New Roman"/>
          <w:sz w:val="22"/>
          <w:szCs w:val="22"/>
        </w:rPr>
        <w:t>Pirkimo objektas į dalis neskaidomas. Pirkimo apimtys, reikalavimai ir techninė specifikacija apibrėžti</w:t>
      </w:r>
      <w:r w:rsidR="00697B1B" w:rsidRPr="009D072B">
        <w:rPr>
          <w:rFonts w:ascii="Times New Roman" w:hAnsi="Times New Roman" w:cs="Times New Roman"/>
          <w:sz w:val="22"/>
          <w:szCs w:val="22"/>
        </w:rPr>
        <w:t xml:space="preserve"> specialiųjų</w:t>
      </w:r>
      <w:r w:rsidRPr="009D072B">
        <w:rPr>
          <w:rFonts w:ascii="Times New Roman" w:hAnsi="Times New Roman" w:cs="Times New Roman"/>
          <w:sz w:val="22"/>
          <w:szCs w:val="22"/>
        </w:rPr>
        <w:t xml:space="preserve"> pirkimo sąlygų </w:t>
      </w:r>
      <w:r w:rsidR="00E57759" w:rsidRPr="009D072B">
        <w:rPr>
          <w:rFonts w:ascii="Times New Roman" w:hAnsi="Times New Roman" w:cs="Times New Roman"/>
          <w:sz w:val="22"/>
          <w:szCs w:val="22"/>
        </w:rPr>
        <w:t>2</w:t>
      </w:r>
      <w:r w:rsidRPr="009D072B">
        <w:rPr>
          <w:rFonts w:ascii="Times New Roman" w:hAnsi="Times New Roman" w:cs="Times New Roman"/>
          <w:color w:val="00B050"/>
          <w:sz w:val="22"/>
          <w:szCs w:val="22"/>
        </w:rPr>
        <w:t xml:space="preserve"> </w:t>
      </w:r>
      <w:r w:rsidRPr="009D072B">
        <w:rPr>
          <w:rFonts w:ascii="Times New Roman" w:hAnsi="Times New Roman" w:cs="Times New Roman"/>
          <w:sz w:val="22"/>
          <w:szCs w:val="22"/>
        </w:rPr>
        <w:t>priede.</w:t>
      </w:r>
      <w:r w:rsidRPr="009D072B">
        <w:rPr>
          <w:rFonts w:ascii="Times New Roman" w:hAnsi="Times New Roman" w:cs="Times New Roman"/>
          <w:color w:val="00B050"/>
          <w:sz w:val="22"/>
          <w:szCs w:val="22"/>
        </w:rPr>
        <w:t xml:space="preserve"> </w:t>
      </w:r>
      <w:r w:rsidR="00E57759" w:rsidRPr="009D072B">
        <w:rPr>
          <w:rFonts w:ascii="Times New Roman" w:hAnsi="Times New Roman" w:cs="Times New Roman"/>
          <w:sz w:val="22"/>
          <w:szCs w:val="22"/>
        </w:rPr>
        <w:t xml:space="preserve">Pirkimo objektas į dalis neskaidomas, kadangi </w:t>
      </w:r>
      <w:r w:rsidR="00397668" w:rsidRPr="009D072B">
        <w:rPr>
          <w:rFonts w:ascii="Times New Roman" w:hAnsi="Times New Roman" w:cs="Times New Roman"/>
          <w:sz w:val="22"/>
          <w:szCs w:val="22"/>
        </w:rPr>
        <w:t xml:space="preserve">dėl skaidymo į dalis pirkimo sutarties vykdymas taptų </w:t>
      </w:r>
      <w:r w:rsidR="00151DCC" w:rsidRPr="009D072B">
        <w:rPr>
          <w:rFonts w:ascii="Times New Roman" w:hAnsi="Times New Roman" w:cs="Times New Roman"/>
          <w:sz w:val="22"/>
          <w:szCs w:val="22"/>
        </w:rPr>
        <w:t>sudėtingesnis techniniu požiūriu, nes perkamos paslaugos yra glaudžiai susijusios (neatsiejamos). Pirkimo objekto skaidymas į dalis sąlygotų sudėtingą atskirų paslaugų užduočių įvykdymą, jų vykdymo koordinavimą, atliktų paslaugų vertinimą (sutarties vykdymo metu)</w:t>
      </w:r>
      <w:r w:rsidR="00E71FF1" w:rsidRPr="009D072B">
        <w:rPr>
          <w:rFonts w:ascii="Times New Roman" w:hAnsi="Times New Roman" w:cs="Times New Roman"/>
          <w:sz w:val="22"/>
          <w:szCs w:val="22"/>
        </w:rPr>
        <w:t xml:space="preserve"> bei paslaugų tinkamą įvykdymą</w:t>
      </w:r>
      <w:r w:rsidR="00151DCC" w:rsidRPr="009D072B">
        <w:rPr>
          <w:rFonts w:ascii="Times New Roman" w:hAnsi="Times New Roman" w:cs="Times New Roman"/>
          <w:sz w:val="22"/>
          <w:szCs w:val="22"/>
        </w:rPr>
        <w:t>.</w:t>
      </w:r>
    </w:p>
    <w:p w14:paraId="244AA12E" w14:textId="77777777" w:rsidR="00FB6F51" w:rsidRPr="009D072B" w:rsidRDefault="00FB6F51" w:rsidP="00E57759">
      <w:pPr>
        <w:pStyle w:val="Sraopastraipa"/>
        <w:spacing w:after="0" w:line="240" w:lineRule="auto"/>
        <w:ind w:left="0" w:firstLine="567"/>
        <w:jc w:val="both"/>
        <w:rPr>
          <w:rFonts w:cs="Times New Roman"/>
          <w:sz w:val="22"/>
        </w:rPr>
      </w:pPr>
      <w:r w:rsidRPr="009D072B">
        <w:rPr>
          <w:rFonts w:cs="Times New Roman"/>
          <w:sz w:val="22"/>
        </w:rPr>
        <w:t xml:space="preserve">2.3.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5E163687" w14:textId="77777777" w:rsidR="00FB6F51" w:rsidRPr="009D072B" w:rsidRDefault="00FB6F51" w:rsidP="00FB6F51">
      <w:pPr>
        <w:pStyle w:val="Sraopastraipa"/>
        <w:spacing w:after="0" w:line="240" w:lineRule="auto"/>
        <w:ind w:left="0" w:firstLine="567"/>
        <w:jc w:val="both"/>
        <w:rPr>
          <w:rFonts w:cs="Times New Roman"/>
          <w:sz w:val="22"/>
        </w:rPr>
      </w:pPr>
      <w:r w:rsidRPr="009D072B">
        <w:rPr>
          <w:rFonts w:cs="Times New Roman"/>
          <w:sz w:val="22"/>
        </w:rPr>
        <w:t xml:space="preserve">2.4. Jeigu apibūdinant pirkimo objektą techninėje specifikacijoje nurodytas standartas, </w:t>
      </w:r>
      <w:r w:rsidRPr="009D072B">
        <w:rPr>
          <w:rFonts w:cs="Times New Roman"/>
          <w:color w:val="000000"/>
          <w:sz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D072B">
        <w:rPr>
          <w:rFonts w:cs="Times New Roman"/>
          <w:sz w:val="22"/>
        </w:rPr>
        <w:t xml:space="preserve">turi būti laikoma, kad kiekviena tokia nuoroda yra pateikta su žodžiais „arba lygiavertis“. </w:t>
      </w:r>
    </w:p>
    <w:p w14:paraId="7205B0E7" w14:textId="01F8459A" w:rsidR="00FB6F51" w:rsidRPr="009D072B" w:rsidRDefault="00FB6F51" w:rsidP="00E57759">
      <w:pPr>
        <w:pStyle w:val="Antrat1"/>
        <w:spacing w:line="20" w:lineRule="atLeast"/>
        <w:contextualSpacing/>
        <w:rPr>
          <w:rFonts w:ascii="Times New Roman" w:hAnsi="Times New Roman" w:cs="Times New Roman"/>
          <w:sz w:val="22"/>
          <w:szCs w:val="22"/>
        </w:rPr>
      </w:pPr>
      <w:bookmarkStart w:id="5" w:name="_Toc149218163"/>
      <w:r w:rsidRPr="009D072B">
        <w:rPr>
          <w:rFonts w:ascii="Times New Roman" w:hAnsi="Times New Roman" w:cs="Times New Roman"/>
          <w:sz w:val="22"/>
          <w:szCs w:val="22"/>
        </w:rPr>
        <w:t xml:space="preserve">3. </w:t>
      </w:r>
      <w:bookmarkStart w:id="6" w:name="_Ref39427921"/>
      <w:bookmarkStart w:id="7" w:name="_Ref39427927"/>
      <w:bookmarkStart w:id="8" w:name="_Ref39740354"/>
      <w:r w:rsidRPr="009D072B">
        <w:rPr>
          <w:rFonts w:ascii="Times New Roman" w:hAnsi="Times New Roman" w:cs="Times New Roman"/>
          <w:sz w:val="22"/>
          <w:szCs w:val="22"/>
        </w:rPr>
        <w:t>Susitikimai su tiekėjais</w:t>
      </w:r>
      <w:bookmarkEnd w:id="6"/>
      <w:bookmarkEnd w:id="7"/>
      <w:r w:rsidRPr="009D072B">
        <w:rPr>
          <w:rFonts w:ascii="Times New Roman" w:hAnsi="Times New Roman" w:cs="Times New Roman"/>
          <w:sz w:val="22"/>
          <w:szCs w:val="22"/>
        </w:rPr>
        <w:t xml:space="preserve"> ir pirkimo objekto apžiūra</w:t>
      </w:r>
      <w:bookmarkEnd w:id="5"/>
      <w:bookmarkEnd w:id="8"/>
    </w:p>
    <w:p w14:paraId="707A888E" w14:textId="15BC6D4F" w:rsidR="00FB6F51" w:rsidRPr="009D072B" w:rsidRDefault="00FB6F51" w:rsidP="00760995">
      <w:pPr>
        <w:pStyle w:val="Body2"/>
        <w:numPr>
          <w:ilvl w:val="1"/>
          <w:numId w:val="4"/>
        </w:numPr>
        <w:spacing w:after="0"/>
        <w:ind w:left="0" w:firstLine="567"/>
        <w:rPr>
          <w:rFonts w:cs="Times New Roman"/>
          <w:sz w:val="22"/>
          <w:szCs w:val="22"/>
          <w:lang w:val="lt-LT"/>
        </w:rPr>
      </w:pPr>
      <w:r w:rsidRPr="009D072B">
        <w:rPr>
          <w:rFonts w:cs="Times New Roman"/>
          <w:sz w:val="22"/>
          <w:szCs w:val="22"/>
          <w:lang w:val="lt-LT"/>
        </w:rPr>
        <w:t>Perkančioji organizacija nerengs susitikimo su tiekėjais dėl pirkimo sąlygų paaiškinimo.</w:t>
      </w:r>
    </w:p>
    <w:p w14:paraId="75195ACC" w14:textId="210AD78D" w:rsidR="00FB6F51" w:rsidRPr="009D072B" w:rsidRDefault="00FB6F51" w:rsidP="00E57759">
      <w:pPr>
        <w:pStyle w:val="Body2"/>
        <w:numPr>
          <w:ilvl w:val="1"/>
          <w:numId w:val="5"/>
        </w:numPr>
        <w:spacing w:after="0"/>
        <w:ind w:left="0" w:firstLine="567"/>
        <w:rPr>
          <w:rFonts w:cs="Times New Roman"/>
          <w:sz w:val="22"/>
          <w:szCs w:val="22"/>
          <w:lang w:val="lt-LT"/>
        </w:rPr>
      </w:pPr>
      <w:r w:rsidRPr="009D072B">
        <w:rPr>
          <w:rFonts w:eastAsiaTheme="minorHAnsi" w:cs="Times New Roman"/>
          <w:sz w:val="22"/>
          <w:szCs w:val="22"/>
          <w:lang w:val="lt-LT"/>
        </w:rPr>
        <w:t>P</w:t>
      </w:r>
      <w:r w:rsidRPr="009D072B">
        <w:rPr>
          <w:rFonts w:cs="Times New Roman"/>
          <w:sz w:val="22"/>
          <w:szCs w:val="22"/>
          <w:lang w:val="lt-LT"/>
        </w:rPr>
        <w:t>erkančioji organizacija nerengs objekto apžiūros.</w:t>
      </w:r>
    </w:p>
    <w:p w14:paraId="0ACAA69F" w14:textId="77777777" w:rsidR="00FB6F51" w:rsidRPr="009D072B" w:rsidRDefault="00FB6F51" w:rsidP="00FB6F51">
      <w:pPr>
        <w:pStyle w:val="Antrat1"/>
        <w:spacing w:line="20" w:lineRule="atLeast"/>
        <w:contextualSpacing/>
        <w:rPr>
          <w:rFonts w:ascii="Times New Roman" w:hAnsi="Times New Roman" w:cs="Times New Roman"/>
          <w:sz w:val="22"/>
          <w:szCs w:val="22"/>
        </w:rPr>
      </w:pPr>
      <w:bookmarkStart w:id="9" w:name="_Ref39473754"/>
      <w:bookmarkStart w:id="10" w:name="_Ref39473761"/>
      <w:bookmarkStart w:id="11" w:name="_Ref39474188"/>
      <w:bookmarkStart w:id="12" w:name="_Toc149218164"/>
      <w:r w:rsidRPr="009D072B">
        <w:rPr>
          <w:rFonts w:ascii="Times New Roman" w:hAnsi="Times New Roman" w:cs="Times New Roman"/>
          <w:sz w:val="22"/>
          <w:szCs w:val="22"/>
        </w:rPr>
        <w:t>4. Tiekėjų pašalinimo pagrindai</w:t>
      </w:r>
      <w:bookmarkEnd w:id="9"/>
      <w:bookmarkEnd w:id="10"/>
      <w:bookmarkEnd w:id="11"/>
      <w:r w:rsidRPr="009D072B">
        <w:rPr>
          <w:rFonts w:ascii="Times New Roman" w:hAnsi="Times New Roman" w:cs="Times New Roman"/>
          <w:sz w:val="22"/>
          <w:szCs w:val="22"/>
        </w:rPr>
        <w:t xml:space="preserve"> ir kvalifikacijos reikalavimai</w:t>
      </w:r>
      <w:bookmarkEnd w:id="12"/>
    </w:p>
    <w:p w14:paraId="1B66E281" w14:textId="6264703D" w:rsidR="00FB6F51" w:rsidRPr="009D072B" w:rsidRDefault="00FB6F51" w:rsidP="00FB6F51">
      <w:pPr>
        <w:pStyle w:val="Sraopastraipa"/>
        <w:spacing w:after="120" w:line="20" w:lineRule="atLeast"/>
        <w:ind w:left="0" w:firstLine="567"/>
        <w:jc w:val="both"/>
        <w:rPr>
          <w:rFonts w:cs="Times New Roman"/>
          <w:sz w:val="22"/>
        </w:rPr>
      </w:pPr>
      <w:r w:rsidRPr="009D072B">
        <w:rPr>
          <w:rFonts w:cs="Times New Roman"/>
          <w:sz w:val="22"/>
        </w:rPr>
        <w:t>4.1. Reikalavimai dėl tiekėjo ir</w:t>
      </w:r>
      <w:bookmarkStart w:id="13" w:name="_Hlk41039660"/>
      <w:r w:rsidRPr="009D072B">
        <w:rPr>
          <w:rFonts w:cs="Times New Roman"/>
          <w:sz w:val="22"/>
        </w:rPr>
        <w:t xml:space="preserve"> subtiekėjų (jei taikoma)</w:t>
      </w:r>
      <w:r w:rsidR="00697B1B" w:rsidRPr="009D072B">
        <w:rPr>
          <w:rFonts w:cs="Times New Roman"/>
          <w:sz w:val="22"/>
        </w:rPr>
        <w:t>, ūkio subjektų, kurių pajėgumais tiekėjas remiasi,</w:t>
      </w:r>
      <w:r w:rsidRPr="009D072B">
        <w:rPr>
          <w:rFonts w:cs="Times New Roman"/>
          <w:sz w:val="22"/>
        </w:rPr>
        <w:t xml:space="preserve"> </w:t>
      </w:r>
      <w:bookmarkEnd w:id="13"/>
      <w:r w:rsidRPr="009D072B">
        <w:rPr>
          <w:rFonts w:cs="Times New Roman"/>
          <w:sz w:val="22"/>
        </w:rPr>
        <w:t xml:space="preserve">pašalinimo pagrindų nebuvimo bei jų nebuvimą patvirtinantys dokumentai nurodyti </w:t>
      </w:r>
      <w:r w:rsidR="00697B1B" w:rsidRPr="009D072B">
        <w:rPr>
          <w:rFonts w:cs="Times New Roman"/>
          <w:sz w:val="22"/>
        </w:rPr>
        <w:t xml:space="preserve">specialiųjų </w:t>
      </w:r>
      <w:r w:rsidR="00697B1B" w:rsidRPr="009D072B">
        <w:rPr>
          <w:rFonts w:eastAsia="Calibri" w:cs="Times New Roman"/>
          <w:sz w:val="22"/>
        </w:rPr>
        <w:t>p</w:t>
      </w:r>
      <w:r w:rsidRPr="009D072B">
        <w:rPr>
          <w:rFonts w:eastAsia="Calibri" w:cs="Times New Roman"/>
          <w:sz w:val="22"/>
        </w:rPr>
        <w:t>irkimo sąlygų</w:t>
      </w:r>
      <w:r w:rsidRPr="009D072B">
        <w:rPr>
          <w:rFonts w:cs="Times New Roman"/>
          <w:color w:val="00B050"/>
          <w:sz w:val="22"/>
        </w:rPr>
        <w:t xml:space="preserve"> </w:t>
      </w:r>
      <w:r w:rsidR="00760995" w:rsidRPr="009D072B">
        <w:rPr>
          <w:rFonts w:cs="Times New Roman"/>
          <w:sz w:val="22"/>
        </w:rPr>
        <w:t>3</w:t>
      </w:r>
      <w:r w:rsidRPr="009D072B">
        <w:rPr>
          <w:rFonts w:cs="Times New Roman"/>
          <w:color w:val="00B050"/>
          <w:sz w:val="22"/>
        </w:rPr>
        <w:t xml:space="preserve"> </w:t>
      </w:r>
      <w:r w:rsidRPr="009D072B">
        <w:rPr>
          <w:rFonts w:eastAsia="Calibri" w:cs="Times New Roman"/>
          <w:sz w:val="22"/>
        </w:rPr>
        <w:t>priede</w:t>
      </w:r>
      <w:r w:rsidRPr="009D072B">
        <w:rPr>
          <w:rFonts w:cs="Times New Roman"/>
          <w:sz w:val="22"/>
        </w:rPr>
        <w:t xml:space="preserve">. </w:t>
      </w:r>
    </w:p>
    <w:p w14:paraId="3F1B1A74" w14:textId="1BFCA9AC" w:rsidR="002D726B" w:rsidRPr="009D072B" w:rsidRDefault="00FB6F51" w:rsidP="00760995">
      <w:pPr>
        <w:pStyle w:val="Sraopastraipa"/>
        <w:numPr>
          <w:ilvl w:val="1"/>
          <w:numId w:val="6"/>
        </w:numPr>
        <w:tabs>
          <w:tab w:val="left" w:pos="993"/>
        </w:tabs>
        <w:spacing w:after="0" w:line="20" w:lineRule="atLeast"/>
        <w:ind w:left="0" w:firstLine="567"/>
        <w:jc w:val="both"/>
        <w:rPr>
          <w:rFonts w:cs="Times New Roman"/>
          <w:sz w:val="22"/>
        </w:rPr>
      </w:pPr>
      <w:r w:rsidRPr="009D072B">
        <w:rPr>
          <w:rFonts w:cs="Times New Roman"/>
          <w:sz w:val="22"/>
        </w:rPr>
        <w:t>Tiekėjams nustatomi kvalifikacijos reikalavimai ir (arba) reikalavimai dėl kokybės vadybos sistemos ir (arba) aplinkos apsaugos vadybos sistemos standartų laikymosi ir jų atitiktį patvirtinantys dokumentai nurodyti</w:t>
      </w:r>
      <w:r w:rsidR="00697B1B" w:rsidRPr="009D072B">
        <w:rPr>
          <w:rFonts w:cs="Times New Roman"/>
          <w:sz w:val="22"/>
        </w:rPr>
        <w:t xml:space="preserve"> specialiųjų</w:t>
      </w:r>
      <w:r w:rsidRPr="009D072B">
        <w:rPr>
          <w:rFonts w:cs="Times New Roman"/>
          <w:sz w:val="22"/>
        </w:rPr>
        <w:t xml:space="preserve"> </w:t>
      </w:r>
      <w:r w:rsidR="00697B1B" w:rsidRPr="009D072B">
        <w:rPr>
          <w:rFonts w:cs="Times New Roman"/>
          <w:sz w:val="22"/>
        </w:rPr>
        <w:t>p</w:t>
      </w:r>
      <w:r w:rsidRPr="009D072B">
        <w:rPr>
          <w:rFonts w:cs="Times New Roman"/>
          <w:sz w:val="22"/>
        </w:rPr>
        <w:t xml:space="preserve">irkimo sąlygų </w:t>
      </w:r>
      <w:r w:rsidR="00760995" w:rsidRPr="009D072B">
        <w:rPr>
          <w:rFonts w:cs="Times New Roman"/>
          <w:sz w:val="22"/>
        </w:rPr>
        <w:t>4</w:t>
      </w:r>
      <w:r w:rsidRPr="009D072B">
        <w:rPr>
          <w:rFonts w:cs="Times New Roman"/>
          <w:sz w:val="22"/>
        </w:rPr>
        <w:t xml:space="preserve"> priede. </w:t>
      </w:r>
    </w:p>
    <w:p w14:paraId="5300450F" w14:textId="2E887512" w:rsidR="00FB6F51" w:rsidRPr="009D072B" w:rsidRDefault="00FB6F51" w:rsidP="009976D5">
      <w:pPr>
        <w:pStyle w:val="Antrat1"/>
        <w:tabs>
          <w:tab w:val="left" w:pos="567"/>
        </w:tabs>
        <w:spacing w:after="0"/>
        <w:contextualSpacing/>
        <w:jc w:val="both"/>
        <w:rPr>
          <w:rFonts w:ascii="Times New Roman" w:hAnsi="Times New Roman" w:cs="Times New Roman"/>
          <w:sz w:val="22"/>
          <w:szCs w:val="22"/>
        </w:rPr>
      </w:pPr>
      <w:bookmarkStart w:id="14" w:name="_Toc149218165"/>
      <w:r w:rsidRPr="009D072B">
        <w:rPr>
          <w:rFonts w:ascii="Times New Roman" w:hAnsi="Times New Roman" w:cs="Times New Roman"/>
          <w:sz w:val="22"/>
          <w:szCs w:val="22"/>
        </w:rPr>
        <w:t>5.Reikalavimai, susiję su nacionaliniu saugumu</w:t>
      </w:r>
      <w:bookmarkEnd w:id="14"/>
      <w:r w:rsidRPr="009D072B">
        <w:rPr>
          <w:rFonts w:ascii="Times New Roman" w:hAnsi="Times New Roman" w:cs="Times New Roman"/>
          <w:sz w:val="22"/>
          <w:szCs w:val="22"/>
        </w:rPr>
        <w:t xml:space="preserve"> </w:t>
      </w:r>
    </w:p>
    <w:p w14:paraId="05435823" w14:textId="4802C462" w:rsidR="00FB6F51" w:rsidRPr="009D072B" w:rsidRDefault="00FB6F51" w:rsidP="00550F3A">
      <w:pPr>
        <w:spacing w:after="0" w:line="240" w:lineRule="auto"/>
        <w:ind w:firstLine="567"/>
        <w:jc w:val="both"/>
        <w:rPr>
          <w:rFonts w:ascii="Times New Roman" w:hAnsi="Times New Roman" w:cs="Times New Roman"/>
          <w:color w:val="000000" w:themeColor="text1"/>
          <w:sz w:val="22"/>
          <w:szCs w:val="22"/>
        </w:rPr>
      </w:pPr>
      <w:r w:rsidRPr="009D072B">
        <w:rPr>
          <w:rFonts w:ascii="Times New Roman" w:hAnsi="Times New Roman" w:cs="Times New Roman"/>
          <w:color w:val="000000" w:themeColor="text1"/>
          <w:sz w:val="22"/>
          <w:szCs w:val="22"/>
        </w:rPr>
        <w:t xml:space="preserve">5.1. Pirkimui </w:t>
      </w:r>
      <w:r w:rsidR="00550F3A" w:rsidRPr="009D072B">
        <w:rPr>
          <w:rFonts w:ascii="Times New Roman" w:hAnsi="Times New Roman" w:cs="Times New Roman"/>
          <w:color w:val="000000" w:themeColor="text1"/>
          <w:sz w:val="22"/>
          <w:szCs w:val="22"/>
        </w:rPr>
        <w:t>ne</w:t>
      </w:r>
      <w:r w:rsidRPr="009D072B">
        <w:rPr>
          <w:rFonts w:ascii="Times New Roman" w:hAnsi="Times New Roman" w:cs="Times New Roman"/>
          <w:color w:val="000000" w:themeColor="text1"/>
          <w:sz w:val="22"/>
          <w:szCs w:val="22"/>
        </w:rPr>
        <w:t xml:space="preserve">taikomos Reglamento nuostatos. </w:t>
      </w:r>
    </w:p>
    <w:p w14:paraId="696CFA4E" w14:textId="6ABC28AD" w:rsidR="00FB6F51" w:rsidRPr="009D072B" w:rsidRDefault="00FB6F51" w:rsidP="009976D5">
      <w:pPr>
        <w:spacing w:after="0" w:line="240" w:lineRule="auto"/>
        <w:ind w:firstLine="567"/>
        <w:jc w:val="both"/>
        <w:rPr>
          <w:rFonts w:ascii="Times New Roman" w:hAnsi="Times New Roman" w:cs="Times New Roman"/>
          <w:color w:val="000000" w:themeColor="text1"/>
          <w:sz w:val="22"/>
          <w:szCs w:val="22"/>
        </w:rPr>
      </w:pPr>
      <w:r w:rsidRPr="009D072B">
        <w:rPr>
          <w:rFonts w:ascii="Times New Roman" w:hAnsi="Times New Roman" w:cs="Times New Roman"/>
          <w:color w:val="000000" w:themeColor="text1"/>
          <w:sz w:val="22"/>
          <w:szCs w:val="22"/>
        </w:rPr>
        <w:t>5.</w:t>
      </w:r>
      <w:r w:rsidR="00550F3A" w:rsidRPr="009D072B">
        <w:rPr>
          <w:rFonts w:ascii="Times New Roman" w:hAnsi="Times New Roman" w:cs="Times New Roman"/>
          <w:color w:val="000000" w:themeColor="text1"/>
          <w:sz w:val="22"/>
          <w:szCs w:val="22"/>
        </w:rPr>
        <w:t>2</w:t>
      </w:r>
      <w:r w:rsidRPr="009D072B">
        <w:rPr>
          <w:rFonts w:ascii="Times New Roman" w:hAnsi="Times New Roman" w:cs="Times New Roman"/>
          <w:color w:val="000000" w:themeColor="text1"/>
          <w:sz w:val="22"/>
          <w:szCs w:val="22"/>
        </w:rPr>
        <w:t>.</w:t>
      </w:r>
      <w:r w:rsidR="00760995" w:rsidRPr="009D072B">
        <w:rPr>
          <w:rFonts w:ascii="Times New Roman" w:hAnsi="Times New Roman" w:cs="Times New Roman"/>
          <w:color w:val="000000" w:themeColor="text1"/>
          <w:sz w:val="22"/>
          <w:szCs w:val="22"/>
        </w:rPr>
        <w:t xml:space="preserve"> Perkančioji organizacija netaikys nuostatų</w:t>
      </w:r>
      <w:r w:rsidR="005C760A" w:rsidRPr="009D072B">
        <w:rPr>
          <w:rFonts w:ascii="Times New Roman" w:hAnsi="Times New Roman" w:cs="Times New Roman"/>
          <w:color w:val="000000" w:themeColor="text1"/>
          <w:sz w:val="22"/>
          <w:szCs w:val="22"/>
        </w:rPr>
        <w:t>, susijusių su nacionaliniu saugumu, kurios nurodytos VPĮ.</w:t>
      </w:r>
    </w:p>
    <w:p w14:paraId="5FBAE6BE" w14:textId="574234F2" w:rsidR="00FB6F51" w:rsidRPr="009D072B" w:rsidRDefault="00FB6F51" w:rsidP="009976D5">
      <w:pPr>
        <w:pStyle w:val="Antrat1"/>
        <w:spacing w:line="20" w:lineRule="atLeast"/>
        <w:contextualSpacing/>
        <w:rPr>
          <w:rFonts w:ascii="Times New Roman" w:hAnsi="Times New Roman" w:cs="Times New Roman"/>
          <w:sz w:val="22"/>
          <w:szCs w:val="22"/>
        </w:rPr>
      </w:pPr>
      <w:bookmarkStart w:id="15" w:name="_Ref39666794"/>
      <w:bookmarkStart w:id="16" w:name="_Ref39666796"/>
      <w:bookmarkStart w:id="17" w:name="_Toc149218166"/>
      <w:r w:rsidRPr="009D072B">
        <w:rPr>
          <w:rFonts w:ascii="Times New Roman" w:hAnsi="Times New Roman" w:cs="Times New Roman"/>
          <w:sz w:val="22"/>
          <w:szCs w:val="22"/>
        </w:rPr>
        <w:t>6. Specialieji reikalavimai pasiūlymų rengimui ir pateikimui</w:t>
      </w:r>
      <w:bookmarkEnd w:id="15"/>
      <w:bookmarkEnd w:id="16"/>
      <w:bookmarkEnd w:id="17"/>
    </w:p>
    <w:p w14:paraId="77F6EFF6" w14:textId="0FADBE7C" w:rsidR="003839FE" w:rsidRPr="009D072B" w:rsidRDefault="003839FE" w:rsidP="00A05604">
      <w:pPr>
        <w:pStyle w:val="Sraopastraipa"/>
        <w:numPr>
          <w:ilvl w:val="1"/>
          <w:numId w:val="7"/>
        </w:numPr>
        <w:tabs>
          <w:tab w:val="left" w:pos="1134"/>
        </w:tabs>
        <w:spacing w:line="20" w:lineRule="atLeast"/>
        <w:ind w:left="0" w:firstLine="567"/>
        <w:jc w:val="both"/>
        <w:rPr>
          <w:rFonts w:eastAsia="Calibri" w:cs="Times New Roman"/>
          <w:i/>
          <w:sz w:val="22"/>
        </w:rPr>
      </w:pPr>
      <w:r w:rsidRPr="009D072B">
        <w:rPr>
          <w:rFonts w:eastAsia="Calibri" w:cs="Times New Roman"/>
          <w:iCs/>
          <w:sz w:val="22"/>
        </w:rPr>
        <w:t>Tiekėjo pasiūlymą sudaro CVP IS pateikiamų ir žemiau nurodytų dokumentų visuma:</w:t>
      </w:r>
    </w:p>
    <w:p w14:paraId="20330355" w14:textId="185C46DB" w:rsidR="00FB6F51" w:rsidRPr="009D072B" w:rsidRDefault="00B139E2" w:rsidP="00A05604">
      <w:pPr>
        <w:pStyle w:val="Sraopastraipa"/>
        <w:numPr>
          <w:ilvl w:val="2"/>
          <w:numId w:val="7"/>
        </w:numPr>
        <w:tabs>
          <w:tab w:val="left" w:pos="1418"/>
        </w:tabs>
        <w:spacing w:line="20" w:lineRule="atLeast"/>
        <w:ind w:left="0" w:firstLine="567"/>
        <w:jc w:val="both"/>
        <w:rPr>
          <w:rFonts w:eastAsia="Calibri" w:cs="Times New Roman"/>
          <w:i/>
          <w:sz w:val="22"/>
        </w:rPr>
      </w:pPr>
      <w:r w:rsidRPr="009D072B">
        <w:rPr>
          <w:rFonts w:cs="Times New Roman"/>
          <w:bCs/>
          <w:sz w:val="22"/>
        </w:rPr>
        <w:t>tiekėjo pasirašytas pasiūlymas</w:t>
      </w:r>
      <w:r w:rsidR="000F273A" w:rsidRPr="009D072B">
        <w:rPr>
          <w:rFonts w:cs="Times New Roman"/>
          <w:bCs/>
          <w:sz w:val="22"/>
        </w:rPr>
        <w:t>, p</w:t>
      </w:r>
      <w:r w:rsidRPr="009D072B">
        <w:rPr>
          <w:rFonts w:cs="Times New Roman"/>
          <w:bCs/>
          <w:sz w:val="22"/>
        </w:rPr>
        <w:t>arengtas pagal</w:t>
      </w:r>
      <w:r w:rsidR="000F273A" w:rsidRPr="009D072B">
        <w:rPr>
          <w:rFonts w:cs="Times New Roman"/>
          <w:bCs/>
          <w:sz w:val="22"/>
        </w:rPr>
        <w:t xml:space="preserve"> specialiųjų pirkimo sąlygų </w:t>
      </w:r>
      <w:r w:rsidR="000F273A" w:rsidRPr="00B719CB">
        <w:rPr>
          <w:rFonts w:cs="Times New Roman"/>
          <w:bCs/>
          <w:sz w:val="22"/>
        </w:rPr>
        <w:t xml:space="preserve">6 </w:t>
      </w:r>
      <w:r w:rsidR="000F273A" w:rsidRPr="009D072B">
        <w:rPr>
          <w:rFonts w:cs="Times New Roman"/>
          <w:bCs/>
          <w:sz w:val="22"/>
        </w:rPr>
        <w:t>pried</w:t>
      </w:r>
      <w:r w:rsidRPr="009D072B">
        <w:rPr>
          <w:rFonts w:cs="Times New Roman"/>
          <w:bCs/>
          <w:sz w:val="22"/>
        </w:rPr>
        <w:t>e pateiktą pasiūlymo formą</w:t>
      </w:r>
      <w:r w:rsidR="00FB6F51" w:rsidRPr="009D072B">
        <w:rPr>
          <w:rFonts w:cs="Times New Roman"/>
          <w:bCs/>
          <w:sz w:val="22"/>
        </w:rPr>
        <w:t>;</w:t>
      </w:r>
    </w:p>
    <w:p w14:paraId="13F4AD21" w14:textId="41A58C80" w:rsidR="000F273A" w:rsidRPr="009D072B" w:rsidRDefault="000F273A" w:rsidP="00A05604">
      <w:pPr>
        <w:pStyle w:val="Sraopastraipa"/>
        <w:numPr>
          <w:ilvl w:val="3"/>
          <w:numId w:val="7"/>
        </w:numPr>
        <w:tabs>
          <w:tab w:val="left" w:pos="1418"/>
        </w:tabs>
        <w:spacing w:line="20" w:lineRule="atLeast"/>
        <w:ind w:left="0" w:firstLine="567"/>
        <w:jc w:val="both"/>
        <w:rPr>
          <w:rFonts w:eastAsia="Calibri" w:cs="Times New Roman"/>
          <w:i/>
          <w:sz w:val="22"/>
        </w:rPr>
      </w:pPr>
      <w:r w:rsidRPr="009D072B">
        <w:rPr>
          <w:rFonts w:cs="Times New Roman"/>
          <w:bCs/>
          <w:sz w:val="22"/>
        </w:rPr>
        <w:t xml:space="preserve">užpildytas EBVPD (specialiųjų pirkimo sąlygų </w:t>
      </w:r>
      <w:r w:rsidRPr="00B719CB">
        <w:rPr>
          <w:rFonts w:cs="Times New Roman"/>
          <w:bCs/>
          <w:sz w:val="22"/>
        </w:rPr>
        <w:t xml:space="preserve">5 </w:t>
      </w:r>
      <w:r w:rsidRPr="009D072B">
        <w:rPr>
          <w:rFonts w:cs="Times New Roman"/>
          <w:bCs/>
          <w:sz w:val="22"/>
        </w:rPr>
        <w:t>priedas). Pasirašydamas pasiūlymą, tiekėjas patvirtina ir EBVPD tikrumą;</w:t>
      </w:r>
    </w:p>
    <w:p w14:paraId="27B3E946" w14:textId="76473D3C" w:rsidR="000F273A" w:rsidRPr="009D072B" w:rsidRDefault="000F273A" w:rsidP="00A05604">
      <w:pPr>
        <w:pStyle w:val="Sraopastraipa"/>
        <w:numPr>
          <w:ilvl w:val="3"/>
          <w:numId w:val="7"/>
        </w:numPr>
        <w:tabs>
          <w:tab w:val="left" w:pos="1418"/>
        </w:tabs>
        <w:spacing w:line="20" w:lineRule="atLeast"/>
        <w:ind w:left="0" w:firstLine="567"/>
        <w:jc w:val="both"/>
        <w:rPr>
          <w:rFonts w:eastAsia="Calibri" w:cs="Times New Roman"/>
          <w:i/>
          <w:sz w:val="22"/>
        </w:rPr>
      </w:pPr>
      <w:r w:rsidRPr="009D072B">
        <w:rPr>
          <w:rFonts w:cs="Times New Roman"/>
          <w:bCs/>
          <w:sz w:val="22"/>
        </w:rPr>
        <w:t>jungtinės veiklos sutarties kopija</w:t>
      </w:r>
      <w:r w:rsidR="00611D00" w:rsidRPr="009D072B">
        <w:rPr>
          <w:rFonts w:cs="Times New Roman"/>
          <w:bCs/>
          <w:sz w:val="22"/>
        </w:rPr>
        <w:t xml:space="preserve"> (jeigu pirkime dalyvauja ūkio subjektų grupė jungtinės veiklos sutarties pagrindu);</w:t>
      </w:r>
    </w:p>
    <w:p w14:paraId="3AC5F96D" w14:textId="69805B68" w:rsidR="00611D00" w:rsidRPr="009D072B" w:rsidRDefault="00611D00" w:rsidP="00A05604">
      <w:pPr>
        <w:pStyle w:val="Sraopastraipa"/>
        <w:numPr>
          <w:ilvl w:val="3"/>
          <w:numId w:val="7"/>
        </w:numPr>
        <w:tabs>
          <w:tab w:val="left" w:pos="1418"/>
        </w:tabs>
        <w:spacing w:line="20" w:lineRule="atLeast"/>
        <w:ind w:left="0" w:firstLine="567"/>
        <w:jc w:val="both"/>
        <w:rPr>
          <w:rFonts w:eastAsia="Calibri" w:cs="Times New Roman"/>
          <w:i/>
          <w:sz w:val="22"/>
        </w:rPr>
      </w:pPr>
      <w:r w:rsidRPr="009D072B">
        <w:rPr>
          <w:rFonts w:eastAsia="Calibri" w:cs="Times New Roman"/>
          <w:iCs/>
          <w:sz w:val="22"/>
        </w:rPr>
        <w:t>dokumentas, patvirtinantis, kad asmuo, kuris pasirašė pasiūlymą (jei jis ne tiekėjo vadovas), turėjo teisę jį pasirašyti;</w:t>
      </w:r>
    </w:p>
    <w:p w14:paraId="17DF0F66" w14:textId="4C7DEAC3" w:rsidR="00611D00" w:rsidRPr="009D072B" w:rsidRDefault="00611D00" w:rsidP="00A05604">
      <w:pPr>
        <w:pStyle w:val="Sraopastraipa"/>
        <w:numPr>
          <w:ilvl w:val="3"/>
          <w:numId w:val="7"/>
        </w:numPr>
        <w:tabs>
          <w:tab w:val="left" w:pos="1418"/>
        </w:tabs>
        <w:spacing w:line="20" w:lineRule="atLeast"/>
        <w:ind w:left="0" w:firstLine="567"/>
        <w:jc w:val="both"/>
        <w:rPr>
          <w:rFonts w:eastAsia="Calibri" w:cs="Times New Roman"/>
          <w:iCs/>
          <w:sz w:val="22"/>
        </w:rPr>
      </w:pPr>
      <w:r w:rsidRPr="009D072B">
        <w:rPr>
          <w:rFonts w:eastAsia="Calibri" w:cs="Times New Roman"/>
          <w:iCs/>
          <w:sz w:val="22"/>
        </w:rPr>
        <w:t>pasiūlymo galiojimą užtikrinantis dokumentas (jeigu reikalaujama);</w:t>
      </w:r>
    </w:p>
    <w:p w14:paraId="478BEA17" w14:textId="63766217" w:rsidR="00611D00" w:rsidRPr="009D072B" w:rsidRDefault="00611D00" w:rsidP="00A05604">
      <w:pPr>
        <w:pStyle w:val="Sraopastraipa"/>
        <w:numPr>
          <w:ilvl w:val="3"/>
          <w:numId w:val="7"/>
        </w:numPr>
        <w:tabs>
          <w:tab w:val="left" w:pos="1418"/>
        </w:tabs>
        <w:spacing w:line="20" w:lineRule="atLeast"/>
        <w:ind w:left="0" w:firstLine="567"/>
        <w:jc w:val="both"/>
        <w:rPr>
          <w:rFonts w:eastAsia="Calibri" w:cs="Times New Roman"/>
          <w:iCs/>
          <w:sz w:val="22"/>
        </w:rPr>
      </w:pPr>
      <w:r w:rsidRPr="009D072B">
        <w:rPr>
          <w:rFonts w:eastAsia="Calibri" w:cs="Times New Roman"/>
          <w:iCs/>
          <w:sz w:val="22"/>
        </w:rPr>
        <w:t>jei tiekėjas pasitelkia ūkio subjektus, kurių pajėgumais remiasi, – įrodymai, kad šie ištekliai bus prieinami per visą sutartinių įsipareigojimų vykdymo laikotarpį;</w:t>
      </w:r>
    </w:p>
    <w:p w14:paraId="6CCEC418" w14:textId="007CB64E" w:rsidR="00611D00" w:rsidRPr="009D072B" w:rsidRDefault="00611D00" w:rsidP="00A05604">
      <w:pPr>
        <w:pStyle w:val="Sraopastraipa"/>
        <w:numPr>
          <w:ilvl w:val="3"/>
          <w:numId w:val="7"/>
        </w:numPr>
        <w:tabs>
          <w:tab w:val="left" w:pos="1418"/>
        </w:tabs>
        <w:spacing w:line="20" w:lineRule="atLeast"/>
        <w:ind w:left="0" w:firstLine="567"/>
        <w:jc w:val="both"/>
        <w:rPr>
          <w:rFonts w:eastAsia="Calibri" w:cs="Times New Roman"/>
          <w:iCs/>
          <w:sz w:val="22"/>
        </w:rPr>
      </w:pPr>
      <w:r w:rsidRPr="009D072B">
        <w:rPr>
          <w:rFonts w:eastAsia="Calibri" w:cs="Times New Roman"/>
          <w:iCs/>
          <w:sz w:val="22"/>
        </w:rPr>
        <w:t>jei tiekėjas pasitelkia subtiekėjus, subtiekėjo deklaracija ar kitas dokumentas, patvirtinantis jo sutikimą būti subtiekėju pirkime;</w:t>
      </w:r>
    </w:p>
    <w:p w14:paraId="104DF531" w14:textId="6C9210BE" w:rsidR="00611D00" w:rsidRPr="009D072B" w:rsidRDefault="00611D00" w:rsidP="00A05604">
      <w:pPr>
        <w:pStyle w:val="Sraopastraipa"/>
        <w:numPr>
          <w:ilvl w:val="3"/>
          <w:numId w:val="7"/>
        </w:numPr>
        <w:tabs>
          <w:tab w:val="left" w:pos="1418"/>
        </w:tabs>
        <w:spacing w:line="20" w:lineRule="atLeast"/>
        <w:ind w:left="0" w:firstLine="567"/>
        <w:jc w:val="both"/>
        <w:rPr>
          <w:rFonts w:eastAsia="Calibri" w:cs="Times New Roman"/>
          <w:iCs/>
          <w:sz w:val="22"/>
        </w:rPr>
      </w:pPr>
      <w:r w:rsidRPr="009D072B">
        <w:rPr>
          <w:rFonts w:eastAsia="Calibri" w:cs="Times New Roman"/>
          <w:iCs/>
          <w:sz w:val="22"/>
        </w:rPr>
        <w:t xml:space="preserve">dokumentai, patvirtinantys, kad ūkio subjektas, kurio pajėgumais tiekėjas remiasi, atsižvelgdamas į specialiųjų pirkimo sąlygų </w:t>
      </w:r>
      <w:r w:rsidRPr="00B719CB">
        <w:rPr>
          <w:rFonts w:eastAsia="Calibri" w:cs="Times New Roman"/>
          <w:iCs/>
          <w:sz w:val="22"/>
        </w:rPr>
        <w:t>4</w:t>
      </w:r>
      <w:r w:rsidRPr="009D072B">
        <w:rPr>
          <w:rFonts w:eastAsia="Calibri" w:cs="Times New Roman"/>
          <w:iCs/>
          <w:sz w:val="22"/>
        </w:rPr>
        <w:t xml:space="preserve"> priede nustatytus ekonominio ir finansinio pajėgumo reikalavimus, kartu su tiekėju įsipareigoja solidariai atsakyti už tiekėjo įsipareigojimų pagal sutartį vykdymą ir atlyginti bet kokią žalą, kuri kiltų dėl tiekėjo netinkamo įsipareigojimų vykdymo ar nevykdymo (jei perkančioji organizacija kelia tokius kvalifikacijos reikalavimus ir reikalauja prisiimti solidarią atsakomybę);</w:t>
      </w:r>
    </w:p>
    <w:p w14:paraId="46EC3618" w14:textId="6F32C9B6" w:rsidR="004A0311" w:rsidRPr="009D072B" w:rsidRDefault="00611D00" w:rsidP="00A05604">
      <w:pPr>
        <w:pStyle w:val="Sraopastraipa"/>
        <w:numPr>
          <w:ilvl w:val="3"/>
          <w:numId w:val="7"/>
        </w:numPr>
        <w:tabs>
          <w:tab w:val="left" w:pos="1418"/>
        </w:tabs>
        <w:spacing w:line="20" w:lineRule="atLeast"/>
        <w:ind w:left="0" w:firstLine="567"/>
        <w:jc w:val="both"/>
        <w:rPr>
          <w:rFonts w:eastAsia="Calibri" w:cs="Times New Roman"/>
          <w:iCs/>
          <w:sz w:val="22"/>
        </w:rPr>
      </w:pPr>
      <w:r w:rsidRPr="009D072B">
        <w:rPr>
          <w:rFonts w:eastAsia="Calibri" w:cs="Times New Roman"/>
          <w:iCs/>
          <w:sz w:val="22"/>
        </w:rPr>
        <w:t>kiti dokumentai.</w:t>
      </w:r>
    </w:p>
    <w:p w14:paraId="148EA691" w14:textId="62A2CD48" w:rsidR="00FB6F51" w:rsidRPr="009D072B" w:rsidRDefault="00FB6F51" w:rsidP="00A05604">
      <w:pPr>
        <w:pStyle w:val="Sraopastraipa"/>
        <w:numPr>
          <w:ilvl w:val="1"/>
          <w:numId w:val="7"/>
        </w:numPr>
        <w:spacing w:after="0" w:line="240" w:lineRule="auto"/>
        <w:ind w:left="0" w:firstLine="567"/>
        <w:jc w:val="both"/>
        <w:rPr>
          <w:rFonts w:cs="Times New Roman"/>
          <w:sz w:val="22"/>
          <w:u w:val="single"/>
        </w:rPr>
      </w:pPr>
      <w:r w:rsidRPr="009D072B">
        <w:rPr>
          <w:rFonts w:eastAsia="Calibri" w:cs="Times New Roman"/>
          <w:sz w:val="22"/>
        </w:rPr>
        <w:t>Pasiūlymas gali būti pasirašytas</w:t>
      </w:r>
      <w:r w:rsidR="004A0311" w:rsidRPr="009D072B">
        <w:rPr>
          <w:rFonts w:eastAsia="Calibri" w:cs="Times New Roman"/>
          <w:sz w:val="22"/>
        </w:rPr>
        <w:t xml:space="preserve"> fiziniu parašu arba</w:t>
      </w:r>
      <w:r w:rsidRPr="009D072B">
        <w:rPr>
          <w:rFonts w:eastAsia="Calibri" w:cs="Times New Roman"/>
          <w:sz w:val="22"/>
        </w:rPr>
        <w:t xml:space="preserve"> kvalifikuotu elektroniniu parašu. Jeigu tiekėjas dokumentus tvirtina naudodamas elektroninį, o ne fizinį parašą, elektroninis parašas turi atitikti VPĮ 22 straipsnio 11 dalies 2 ir 3 punktuose nustatytus reikalavimus. </w:t>
      </w:r>
      <w:r w:rsidRPr="009D072B">
        <w:rPr>
          <w:rFonts w:cs="Times New Roman"/>
          <w:sz w:val="22"/>
        </w:rPr>
        <w:t>Perkančiajai organizacijai kilus abejonių dėl dokumentų tikrumo, ji turi teisę reikalauti pateikti dokumentų originalus.</w:t>
      </w:r>
      <w:r w:rsidRPr="009D072B">
        <w:rPr>
          <w:rFonts w:eastAsia="Calibri" w:cs="Times New Roman"/>
          <w:sz w:val="22"/>
        </w:rPr>
        <w:t xml:space="preserve"> Gali būti:</w:t>
      </w:r>
    </w:p>
    <w:p w14:paraId="3F98D4E1" w14:textId="5128E4C4" w:rsidR="00FB6F51" w:rsidRPr="009D072B" w:rsidRDefault="00FB6F51" w:rsidP="00A05604">
      <w:pPr>
        <w:pStyle w:val="Sraopastraipa"/>
        <w:numPr>
          <w:ilvl w:val="2"/>
          <w:numId w:val="36"/>
        </w:numPr>
        <w:spacing w:after="0" w:line="240" w:lineRule="auto"/>
        <w:ind w:left="0" w:firstLine="567"/>
        <w:jc w:val="both"/>
        <w:rPr>
          <w:rFonts w:cs="Times New Roman"/>
          <w:sz w:val="22"/>
          <w:u w:val="single"/>
        </w:rPr>
      </w:pPr>
      <w:r w:rsidRPr="009D072B">
        <w:rPr>
          <w:rFonts w:eastAsia="Calibri" w:cs="Times New Roman"/>
          <w:bCs/>
          <w:iCs/>
          <w:sz w:val="22"/>
        </w:rPr>
        <w:t>pateikiami kvalifikuotu elektroniniu parašu pasirašyti elektroninėmis priemonėmis suformuoti dokumentai;</w:t>
      </w:r>
    </w:p>
    <w:p w14:paraId="652B8B29" w14:textId="77777777" w:rsidR="00FB6F51" w:rsidRPr="009D072B" w:rsidRDefault="00FB6F51" w:rsidP="00A05604">
      <w:pPr>
        <w:pStyle w:val="Sraopastraipa"/>
        <w:numPr>
          <w:ilvl w:val="2"/>
          <w:numId w:val="36"/>
        </w:numPr>
        <w:spacing w:after="0" w:line="240" w:lineRule="auto"/>
        <w:ind w:left="0" w:firstLine="567"/>
        <w:jc w:val="both"/>
        <w:rPr>
          <w:rFonts w:cs="Times New Roman"/>
          <w:sz w:val="22"/>
          <w:u w:val="single"/>
        </w:rPr>
      </w:pPr>
      <w:r w:rsidRPr="009D072B">
        <w:rPr>
          <w:rFonts w:eastAsia="Calibri" w:cs="Times New Roman"/>
          <w:bCs/>
          <w:iCs/>
          <w:sz w:val="22"/>
        </w:rPr>
        <w:t>skaitmeninės dokumentų kopijos (</w:t>
      </w:r>
      <w:r w:rsidRPr="009D072B">
        <w:rPr>
          <w:rFonts w:eastAsia="Calibri" w:cs="Times New Roman"/>
          <w:iCs/>
          <w:sz w:val="22"/>
        </w:rPr>
        <w:t>fiziniu parašu tvirtinami dokumentai turi būti pateikiami pasirašyti ir nuskenuoti)</w:t>
      </w:r>
      <w:r w:rsidRPr="009D072B">
        <w:rPr>
          <w:rFonts w:eastAsia="Calibri" w:cs="Times New Roman"/>
          <w:bCs/>
          <w:iCs/>
          <w:sz w:val="22"/>
        </w:rPr>
        <w:t>.</w:t>
      </w:r>
    </w:p>
    <w:p w14:paraId="483C8E3B" w14:textId="4A83A2D9" w:rsidR="00FB6F51" w:rsidRPr="009D072B" w:rsidRDefault="009976D5" w:rsidP="00A05604">
      <w:pPr>
        <w:pStyle w:val="Sraopastraipa"/>
        <w:numPr>
          <w:ilvl w:val="1"/>
          <w:numId w:val="8"/>
        </w:numPr>
        <w:spacing w:line="240" w:lineRule="auto"/>
        <w:ind w:left="0" w:firstLine="567"/>
        <w:jc w:val="both"/>
        <w:rPr>
          <w:rFonts w:cs="Times New Roman"/>
          <w:sz w:val="22"/>
        </w:rPr>
      </w:pPr>
      <w:r w:rsidRPr="009D072B">
        <w:rPr>
          <w:rFonts w:cs="Times New Roman"/>
          <w:sz w:val="22"/>
        </w:rPr>
        <w:t>P</w:t>
      </w:r>
      <w:r w:rsidR="00FB6F51" w:rsidRPr="009D072B">
        <w:rPr>
          <w:rFonts w:cs="Times New Roman"/>
          <w:sz w:val="22"/>
        </w:rPr>
        <w:t xml:space="preserve">asiūlymas turi būti parengtas, </w:t>
      </w:r>
      <w:r w:rsidR="00FB6F51" w:rsidRPr="009D072B">
        <w:rPr>
          <w:rFonts w:eastAsia="Arial" w:cs="Times New Roman"/>
          <w:sz w:val="22"/>
        </w:rPr>
        <w:t xml:space="preserve">susirašinėjimas tarp tiekėjo ir </w:t>
      </w:r>
      <w:r w:rsidR="00FB6F51" w:rsidRPr="009D072B">
        <w:rPr>
          <w:rFonts w:cs="Times New Roman"/>
          <w:sz w:val="22"/>
        </w:rPr>
        <w:t xml:space="preserve">perkančiosios organizacijos </w:t>
      </w:r>
      <w:r w:rsidR="00FB6F51" w:rsidRPr="009D072B">
        <w:rPr>
          <w:rFonts w:eastAsia="Arial" w:cs="Times New Roman"/>
          <w:sz w:val="22"/>
        </w:rPr>
        <w:t>vykdomas</w:t>
      </w:r>
      <w:r w:rsidR="00FB6F51" w:rsidRPr="009D072B">
        <w:rPr>
          <w:rFonts w:cs="Times New Roman"/>
          <w:sz w:val="22"/>
        </w:rPr>
        <w:t xml:space="preserve"> lietuvių</w:t>
      </w:r>
      <w:r w:rsidR="00FB6F51" w:rsidRPr="009D072B">
        <w:rPr>
          <w:rFonts w:cs="Times New Roman"/>
          <w:color w:val="00B050"/>
          <w:sz w:val="22"/>
        </w:rPr>
        <w:t xml:space="preserve"> </w:t>
      </w:r>
      <w:r w:rsidR="00FB6F51" w:rsidRPr="009D072B">
        <w:rPr>
          <w:rFonts w:cs="Times New Roman"/>
          <w:sz w:val="22"/>
        </w:rPr>
        <w:t>kalba</w:t>
      </w:r>
      <w:r w:rsidRPr="009D072B">
        <w:rPr>
          <w:rFonts w:cs="Times New Roman"/>
          <w:color w:val="00B050"/>
          <w:sz w:val="22"/>
        </w:rPr>
        <w:t>.</w:t>
      </w:r>
      <w:r w:rsidR="00FB6F51" w:rsidRPr="009D072B">
        <w:rPr>
          <w:rFonts w:cs="Times New Roman"/>
          <w:color w:val="7030A0"/>
          <w:sz w:val="22"/>
        </w:rPr>
        <w:t xml:space="preserve"> </w:t>
      </w:r>
      <w:r w:rsidR="00FB6F51" w:rsidRPr="009D072B">
        <w:rPr>
          <w:rFonts w:eastAsia="Arial" w:cs="Times New Roman"/>
          <w:sz w:val="22"/>
        </w:rPr>
        <w:t xml:space="preserve">Jei kurie nors su pasiūlymu teikiami dokumentai parengti ne ta kalba, kuria reikalaujama, turi būti pateiktas tikslus vertimas į reikalaujamą kalbą. </w:t>
      </w:r>
      <w:r w:rsidR="00FB6F51" w:rsidRPr="009D072B">
        <w:rPr>
          <w:rFonts w:cs="Times New Roman"/>
          <w:sz w:val="22"/>
        </w:rPr>
        <w:t>Perkančiajai organizacijai turint įtarimų dėl pasiūlyme pateikto dokumento vertimo kokybės ir (ar) jo atitikties dokumento originalo turiniui, perkančioji organizacija reikalauja pateikti vertimą atlikusio asmens parašu ir vertimų biuro antspaudu (jei turi) patvirtintą šio dokumento vertimą</w:t>
      </w:r>
      <w:r w:rsidRPr="009D072B">
        <w:rPr>
          <w:rFonts w:cs="Times New Roman"/>
          <w:sz w:val="22"/>
        </w:rPr>
        <w:t>.</w:t>
      </w:r>
      <w:r w:rsidR="00FB6F51" w:rsidRPr="009D072B">
        <w:rPr>
          <w:rFonts w:cs="Times New Roman"/>
          <w:sz w:val="22"/>
        </w:rPr>
        <w:t xml:space="preserve"> </w:t>
      </w:r>
    </w:p>
    <w:p w14:paraId="56293A62" w14:textId="77777777" w:rsidR="00FB6F51" w:rsidRPr="009D072B" w:rsidRDefault="00FB6F51" w:rsidP="00A05604">
      <w:pPr>
        <w:pStyle w:val="Sraopastraipa"/>
        <w:numPr>
          <w:ilvl w:val="1"/>
          <w:numId w:val="8"/>
        </w:numPr>
        <w:spacing w:line="240" w:lineRule="auto"/>
        <w:ind w:left="0" w:firstLine="567"/>
        <w:jc w:val="both"/>
        <w:rPr>
          <w:rFonts w:cs="Times New Roman"/>
          <w:sz w:val="22"/>
        </w:rPr>
      </w:pPr>
      <w:r w:rsidRPr="009D072B">
        <w:rPr>
          <w:rFonts w:cs="Times New Roman"/>
          <w:sz w:val="22"/>
        </w:rPr>
        <w:t>Pasiūlyme kaina nurodoma eurais</w:t>
      </w:r>
      <w:r w:rsidRPr="009D072B">
        <w:rPr>
          <w:rFonts w:eastAsia="Calibri" w:cs="Times New Roman"/>
          <w:sz w:val="22"/>
        </w:rPr>
        <w:t>.</w:t>
      </w:r>
      <w:r w:rsidRPr="009D072B">
        <w:rPr>
          <w:rFonts w:cs="Times New Roman"/>
          <w:sz w:val="22"/>
        </w:rPr>
        <w:t xml:space="preserve"> Jeigu pasiūlymuose kainos nurodytos užsienio valiuta, jos turės būti perskaičiuojamos į eurus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p>
    <w:p w14:paraId="1D3F5E93" w14:textId="5983E635" w:rsidR="00FB6F51" w:rsidRPr="009D072B" w:rsidRDefault="00FB6F51" w:rsidP="00A05604">
      <w:pPr>
        <w:pStyle w:val="Sraopastraipa"/>
        <w:numPr>
          <w:ilvl w:val="1"/>
          <w:numId w:val="8"/>
        </w:numPr>
        <w:spacing w:line="240" w:lineRule="auto"/>
        <w:ind w:left="0" w:firstLine="567"/>
        <w:jc w:val="both"/>
        <w:rPr>
          <w:rFonts w:cs="Times New Roman"/>
          <w:sz w:val="22"/>
        </w:rPr>
      </w:pPr>
      <w:r w:rsidRPr="009D072B">
        <w:rPr>
          <w:rFonts w:eastAsia="Arial" w:cs="Times New Roman"/>
          <w:sz w:val="22"/>
        </w:rPr>
        <w:t>Visos pasiūlyme nurodytos kainos</w:t>
      </w:r>
      <w:r w:rsidR="009976D5" w:rsidRPr="009D072B">
        <w:rPr>
          <w:rFonts w:eastAsia="Arial" w:cs="Times New Roman"/>
          <w:sz w:val="22"/>
        </w:rPr>
        <w:t xml:space="preserve"> (įkainiai)</w:t>
      </w:r>
      <w:r w:rsidRPr="009D072B">
        <w:rPr>
          <w:rFonts w:eastAsia="Arial" w:cs="Times New Roman"/>
          <w:sz w:val="22"/>
        </w:rPr>
        <w:t xml:space="preserve"> ar sąnaudos (ir jų sudėtinės dalys) pasiūlymuose turi būti nurodomos dviejų skaičių po kablelio tikslumu. </w:t>
      </w:r>
      <w:r w:rsidR="005B12C9" w:rsidRPr="009D072B">
        <w:rPr>
          <w:rFonts w:eastAsia="Arial" w:cs="Times New Roman"/>
          <w:sz w:val="22"/>
        </w:rPr>
        <w:t>Jei trečias skaičius po kablelio yra nuo 0 iki 4, antrasis skaičius po kablelio paliekamas koks yra, jei trečias skaičius po kablelio yra nuo 5 iki 9, antrąjį skaičių po kablelio padidiname vienu vienetu, pvz., 3,14159 suapvalinus iki šimtųjų bus 3,14; suapvalinus 3,1153 iki šimtųjų bus 3,12.</w:t>
      </w:r>
    </w:p>
    <w:p w14:paraId="315B3FC0" w14:textId="2BBFA86B" w:rsidR="00FB6F51" w:rsidRPr="009D072B" w:rsidRDefault="00FB6F51" w:rsidP="00A05604">
      <w:pPr>
        <w:pStyle w:val="Antrat1"/>
        <w:numPr>
          <w:ilvl w:val="0"/>
          <w:numId w:val="8"/>
        </w:numPr>
        <w:tabs>
          <w:tab w:val="left" w:pos="709"/>
        </w:tabs>
        <w:rPr>
          <w:rFonts w:ascii="Times New Roman" w:hAnsi="Times New Roman" w:cs="Times New Roman"/>
          <w:sz w:val="22"/>
          <w:szCs w:val="22"/>
        </w:rPr>
      </w:pPr>
      <w:bookmarkStart w:id="18" w:name="_Ref39430768"/>
      <w:bookmarkStart w:id="19" w:name="_Ref39430779"/>
      <w:bookmarkStart w:id="20" w:name="_Toc149218167"/>
      <w:r w:rsidRPr="009D072B">
        <w:rPr>
          <w:rFonts w:ascii="Times New Roman" w:hAnsi="Times New Roman" w:cs="Times New Roman"/>
          <w:sz w:val="22"/>
          <w:szCs w:val="22"/>
        </w:rPr>
        <w:t>Pasiūlymo galiojimo užtikrinimas</w:t>
      </w:r>
      <w:bookmarkEnd w:id="18"/>
      <w:bookmarkEnd w:id="19"/>
      <w:bookmarkEnd w:id="20"/>
    </w:p>
    <w:p w14:paraId="57111F92" w14:textId="7EB51609" w:rsidR="00FB6F51" w:rsidRPr="009D072B" w:rsidRDefault="00FB6F51" w:rsidP="00A05604">
      <w:pPr>
        <w:pStyle w:val="Sraopastraipa"/>
        <w:numPr>
          <w:ilvl w:val="1"/>
          <w:numId w:val="11"/>
        </w:numPr>
        <w:spacing w:after="0" w:line="240" w:lineRule="auto"/>
        <w:ind w:left="0" w:firstLine="710"/>
        <w:jc w:val="both"/>
        <w:rPr>
          <w:rFonts w:cs="Times New Roman"/>
          <w:bCs/>
          <w:iCs/>
          <w:sz w:val="22"/>
        </w:rPr>
      </w:pPr>
      <w:r w:rsidRPr="009D072B">
        <w:rPr>
          <w:rFonts w:eastAsia="Calibri" w:cs="Times New Roman"/>
          <w:sz w:val="22"/>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464BD6B4" w14:textId="77777777" w:rsidR="00FB6F51" w:rsidRPr="009D072B" w:rsidRDefault="00FB6F51" w:rsidP="00A05604">
      <w:pPr>
        <w:pStyle w:val="Antrat1"/>
        <w:numPr>
          <w:ilvl w:val="0"/>
          <w:numId w:val="11"/>
        </w:numPr>
        <w:tabs>
          <w:tab w:val="left" w:pos="709"/>
        </w:tabs>
        <w:spacing w:line="20" w:lineRule="atLeast"/>
        <w:contextualSpacing/>
        <w:rPr>
          <w:rFonts w:ascii="Times New Roman" w:hAnsi="Times New Roman" w:cs="Times New Roman"/>
          <w:sz w:val="22"/>
          <w:szCs w:val="22"/>
        </w:rPr>
      </w:pPr>
      <w:bookmarkStart w:id="21" w:name="_Ref39658218"/>
      <w:bookmarkStart w:id="22" w:name="_Ref39658226"/>
      <w:bookmarkStart w:id="23" w:name="_Ref39658248"/>
      <w:bookmarkStart w:id="24" w:name="_Ref39658251"/>
      <w:bookmarkStart w:id="25" w:name="_Toc149218168"/>
      <w:r w:rsidRPr="009D072B">
        <w:rPr>
          <w:rFonts w:ascii="Times New Roman" w:hAnsi="Times New Roman" w:cs="Times New Roman"/>
          <w:sz w:val="22"/>
          <w:szCs w:val="22"/>
        </w:rPr>
        <w:t>Elektroninis aukcionas</w:t>
      </w:r>
      <w:bookmarkEnd w:id="21"/>
      <w:bookmarkEnd w:id="22"/>
      <w:bookmarkEnd w:id="23"/>
      <w:bookmarkEnd w:id="24"/>
      <w:bookmarkEnd w:id="25"/>
    </w:p>
    <w:p w14:paraId="7305F318" w14:textId="349A1A8C" w:rsidR="00FB6F51" w:rsidRPr="009D072B" w:rsidRDefault="00FB6F51" w:rsidP="00A05604">
      <w:pPr>
        <w:pStyle w:val="Sraopastraipa"/>
        <w:numPr>
          <w:ilvl w:val="1"/>
          <w:numId w:val="11"/>
        </w:numPr>
        <w:spacing w:after="0" w:line="240" w:lineRule="auto"/>
        <w:ind w:hanging="503"/>
        <w:rPr>
          <w:rFonts w:cs="Times New Roman"/>
          <w:sz w:val="22"/>
        </w:rPr>
      </w:pPr>
      <w:r w:rsidRPr="009D072B">
        <w:rPr>
          <w:rFonts w:cs="Times New Roman"/>
          <w:sz w:val="22"/>
        </w:rPr>
        <w:t>Perkančioji organizacija pirkime netaikys elektroninio aukciono.</w:t>
      </w:r>
    </w:p>
    <w:p w14:paraId="0D8ED6B2" w14:textId="77777777" w:rsidR="00FB6F51" w:rsidRPr="009D072B" w:rsidRDefault="00FB6F51" w:rsidP="00A05604">
      <w:pPr>
        <w:pStyle w:val="Antrat1"/>
        <w:numPr>
          <w:ilvl w:val="0"/>
          <w:numId w:val="11"/>
        </w:numPr>
        <w:tabs>
          <w:tab w:val="left" w:pos="709"/>
        </w:tabs>
        <w:spacing w:line="20" w:lineRule="atLeast"/>
        <w:contextualSpacing/>
        <w:rPr>
          <w:rFonts w:ascii="Times New Roman" w:hAnsi="Times New Roman" w:cs="Times New Roman"/>
          <w:sz w:val="22"/>
          <w:szCs w:val="22"/>
        </w:rPr>
      </w:pPr>
      <w:bookmarkStart w:id="26" w:name="_Ref39667303"/>
      <w:bookmarkStart w:id="27" w:name="_Ref39667308"/>
      <w:bookmarkStart w:id="28" w:name="_Toc149218169"/>
      <w:r w:rsidRPr="009D072B">
        <w:rPr>
          <w:rFonts w:ascii="Times New Roman" w:hAnsi="Times New Roman" w:cs="Times New Roman"/>
          <w:sz w:val="22"/>
          <w:szCs w:val="22"/>
        </w:rPr>
        <w:t>Pasiūlymų vertinimas</w:t>
      </w:r>
      <w:bookmarkEnd w:id="26"/>
      <w:bookmarkEnd w:id="27"/>
      <w:bookmarkEnd w:id="28"/>
    </w:p>
    <w:p w14:paraId="6A65E7CA" w14:textId="332BC38C" w:rsidR="00FB6F51" w:rsidRPr="009D072B" w:rsidRDefault="00FB6F51" w:rsidP="00A05604">
      <w:pPr>
        <w:pStyle w:val="Sraopastraipa"/>
        <w:numPr>
          <w:ilvl w:val="1"/>
          <w:numId w:val="11"/>
        </w:numPr>
        <w:spacing w:after="0" w:line="240" w:lineRule="auto"/>
        <w:ind w:left="0" w:firstLine="711"/>
        <w:jc w:val="both"/>
        <w:rPr>
          <w:rFonts w:cs="Times New Roman"/>
          <w:sz w:val="22"/>
        </w:rPr>
      </w:pPr>
      <w:r w:rsidRPr="009D072B">
        <w:rPr>
          <w:rFonts w:eastAsia="Calibri" w:cs="Times New Roman"/>
          <w:sz w:val="22"/>
        </w:rPr>
        <w:t xml:space="preserve">Perkančioji organizacija ekonomiškai naudingiausią pasiūlymą išrenka pagal </w:t>
      </w:r>
      <w:r w:rsidR="00B139E2" w:rsidRPr="009D072B">
        <w:rPr>
          <w:rFonts w:eastAsia="Calibri" w:cs="Times New Roman"/>
          <w:sz w:val="22"/>
        </w:rPr>
        <w:t xml:space="preserve">tiekėjo pasiūlyme nurodytą kainą, kuri turi būti apskaičiuota ir nurodyta taip, kaip reikalaujama specialiųjų pirkimo sąlygų </w:t>
      </w:r>
      <w:r w:rsidR="00B139E2" w:rsidRPr="00B719CB">
        <w:rPr>
          <w:rFonts w:eastAsia="Calibri" w:cs="Times New Roman"/>
          <w:sz w:val="22"/>
        </w:rPr>
        <w:t xml:space="preserve">6 </w:t>
      </w:r>
      <w:r w:rsidR="00B139E2" w:rsidRPr="009D072B">
        <w:rPr>
          <w:rFonts w:eastAsia="Calibri" w:cs="Times New Roman"/>
          <w:sz w:val="22"/>
        </w:rPr>
        <w:t>priede</w:t>
      </w:r>
      <w:r w:rsidR="00B139E2" w:rsidRPr="00B719CB">
        <w:rPr>
          <w:rFonts w:eastAsia="Calibri" w:cs="Times New Roman"/>
          <w:sz w:val="22"/>
        </w:rPr>
        <w:t>.</w:t>
      </w:r>
    </w:p>
    <w:p w14:paraId="501D4D78" w14:textId="77777777" w:rsidR="00FB6F51" w:rsidRPr="009D072B" w:rsidRDefault="00FB6F51" w:rsidP="00A05604">
      <w:pPr>
        <w:pStyle w:val="Sraopastraipa"/>
        <w:numPr>
          <w:ilvl w:val="1"/>
          <w:numId w:val="11"/>
        </w:numPr>
        <w:spacing w:after="0" w:line="20" w:lineRule="atLeast"/>
        <w:ind w:left="0" w:firstLine="711"/>
        <w:jc w:val="both"/>
        <w:rPr>
          <w:rFonts w:cs="Times New Roman"/>
          <w:bCs/>
          <w:iCs/>
          <w:sz w:val="22"/>
        </w:rPr>
      </w:pPr>
      <w:r w:rsidRPr="009D072B">
        <w:rPr>
          <w:rFonts w:cs="Times New Roman"/>
          <w:color w:val="000000" w:themeColor="text1"/>
          <w:sz w:val="22"/>
        </w:rPr>
        <w:t xml:space="preserve">Laimėjusiu pasiūlymu galės būti pripažintas tik 1 (vienas) ekonomiškai naudingiausias pasiūlymas, esantis pasiūlymų eilės pirmojoje vietoje. </w:t>
      </w:r>
    </w:p>
    <w:p w14:paraId="4A8C53F1" w14:textId="3D0A3343" w:rsidR="00FB6F51" w:rsidRPr="009D072B" w:rsidRDefault="00FB6F51" w:rsidP="00A05604">
      <w:pPr>
        <w:pStyle w:val="Betarp"/>
        <w:numPr>
          <w:ilvl w:val="1"/>
          <w:numId w:val="11"/>
        </w:numPr>
        <w:spacing w:line="20" w:lineRule="atLeast"/>
        <w:ind w:left="0" w:firstLine="710"/>
        <w:contextualSpacing/>
        <w:jc w:val="both"/>
        <w:rPr>
          <w:rFonts w:ascii="Times New Roman" w:eastAsiaTheme="minorHAnsi" w:hAnsi="Times New Roman" w:cs="Times New Roman"/>
          <w:bCs/>
          <w:i/>
          <w:iCs/>
          <w:color w:val="7030A0"/>
          <w:sz w:val="22"/>
          <w:szCs w:val="22"/>
        </w:rPr>
      </w:pPr>
      <w:r w:rsidRPr="009D072B">
        <w:rPr>
          <w:rStyle w:val="cf01"/>
          <w:rFonts w:ascii="Times New Roman" w:hAnsi="Times New Roman" w:cs="Times New Roman"/>
          <w:sz w:val="22"/>
          <w:szCs w:val="22"/>
        </w:rPr>
        <w:t xml:space="preserve">Perkančioji organizacija atmes tiekėjo pasiūlymą, jeigu kartu su pasiūlymu nebus pateikti šie </w:t>
      </w:r>
      <w:r w:rsidR="00B139E2" w:rsidRPr="009D072B">
        <w:rPr>
          <w:rStyle w:val="cf01"/>
          <w:rFonts w:ascii="Times New Roman" w:hAnsi="Times New Roman" w:cs="Times New Roman"/>
          <w:sz w:val="22"/>
          <w:szCs w:val="22"/>
        </w:rPr>
        <w:t>p</w:t>
      </w:r>
      <w:r w:rsidRPr="009D072B">
        <w:rPr>
          <w:rStyle w:val="cf01"/>
          <w:rFonts w:ascii="Times New Roman" w:hAnsi="Times New Roman" w:cs="Times New Roman"/>
          <w:sz w:val="22"/>
          <w:szCs w:val="22"/>
        </w:rPr>
        <w:t>irkimo sąlygose reikalaujami pateikti dokumentai</w:t>
      </w:r>
      <w:r w:rsidR="008B3BA8" w:rsidRPr="009D072B">
        <w:rPr>
          <w:rStyle w:val="cf01"/>
          <w:rFonts w:ascii="Times New Roman" w:hAnsi="Times New Roman" w:cs="Times New Roman"/>
          <w:sz w:val="22"/>
          <w:szCs w:val="22"/>
        </w:rPr>
        <w:t xml:space="preserve"> (išskyrus </w:t>
      </w:r>
      <w:r w:rsidR="00B139E2" w:rsidRPr="009D072B">
        <w:rPr>
          <w:rStyle w:val="cf01"/>
          <w:rFonts w:ascii="Times New Roman" w:hAnsi="Times New Roman" w:cs="Times New Roman"/>
          <w:sz w:val="22"/>
          <w:szCs w:val="22"/>
        </w:rPr>
        <w:t>p</w:t>
      </w:r>
      <w:r w:rsidR="008B3BA8" w:rsidRPr="009D072B">
        <w:rPr>
          <w:rStyle w:val="cf01"/>
          <w:rFonts w:ascii="Times New Roman" w:hAnsi="Times New Roman" w:cs="Times New Roman"/>
          <w:sz w:val="22"/>
          <w:szCs w:val="22"/>
        </w:rPr>
        <w:t>irkimo sąlygose nustatytus atvejus, kai dokumentai gali būti pateikti vėliau)</w:t>
      </w:r>
      <w:r w:rsidRPr="009D072B">
        <w:rPr>
          <w:rStyle w:val="cf01"/>
          <w:rFonts w:ascii="Times New Roman" w:hAnsi="Times New Roman" w:cs="Times New Roman"/>
          <w:sz w:val="22"/>
          <w:szCs w:val="22"/>
        </w:rPr>
        <w:t>:</w:t>
      </w:r>
      <w:r w:rsidR="00FA5804" w:rsidRPr="009D072B">
        <w:rPr>
          <w:rStyle w:val="cf01"/>
          <w:rFonts w:ascii="Times New Roman" w:hAnsi="Times New Roman" w:cs="Times New Roman"/>
          <w:sz w:val="22"/>
          <w:szCs w:val="22"/>
        </w:rPr>
        <w:t xml:space="preserve"> tiekėjo pasirašytas pasiūlymas, parengtas pagal </w:t>
      </w:r>
      <w:r w:rsidR="0015028A" w:rsidRPr="009D072B">
        <w:rPr>
          <w:rStyle w:val="cf01"/>
          <w:rFonts w:ascii="Times New Roman" w:hAnsi="Times New Roman" w:cs="Times New Roman"/>
          <w:sz w:val="22"/>
          <w:szCs w:val="22"/>
        </w:rPr>
        <w:t>specialiųjų p</w:t>
      </w:r>
      <w:r w:rsidR="00FA5804" w:rsidRPr="009D072B">
        <w:rPr>
          <w:rStyle w:val="cf01"/>
          <w:rFonts w:ascii="Times New Roman" w:hAnsi="Times New Roman" w:cs="Times New Roman"/>
          <w:sz w:val="22"/>
          <w:szCs w:val="22"/>
        </w:rPr>
        <w:t>irkimo sąlygų 6 priede pateiktą pasiūlymo formą,</w:t>
      </w:r>
      <w:r w:rsidRPr="009D072B">
        <w:rPr>
          <w:rStyle w:val="cf01"/>
          <w:rFonts w:ascii="Times New Roman" w:hAnsi="Times New Roman" w:cs="Times New Roman"/>
          <w:sz w:val="22"/>
          <w:szCs w:val="22"/>
        </w:rPr>
        <w:t xml:space="preserve"> </w:t>
      </w:r>
      <w:r w:rsidR="008B3BA8" w:rsidRPr="009D072B">
        <w:rPr>
          <w:rFonts w:ascii="Times New Roman" w:hAnsi="Times New Roman" w:cs="Times New Roman"/>
          <w:sz w:val="22"/>
          <w:szCs w:val="22"/>
        </w:rPr>
        <w:t xml:space="preserve">EBVPD, </w:t>
      </w:r>
      <w:r w:rsidR="0015028A" w:rsidRPr="009D072B">
        <w:rPr>
          <w:rFonts w:ascii="Times New Roman" w:hAnsi="Times New Roman" w:cs="Times New Roman"/>
          <w:sz w:val="22"/>
          <w:szCs w:val="22"/>
        </w:rPr>
        <w:t>specialiųjų p</w:t>
      </w:r>
      <w:r w:rsidR="008B3BA8" w:rsidRPr="009D072B">
        <w:rPr>
          <w:rFonts w:ascii="Times New Roman" w:hAnsi="Times New Roman" w:cs="Times New Roman"/>
          <w:sz w:val="22"/>
          <w:szCs w:val="22"/>
        </w:rPr>
        <w:t xml:space="preserve">irkimo sąlygų 2 priedo </w:t>
      </w:r>
      <w:r w:rsidR="00A6301D" w:rsidRPr="00B719CB">
        <w:rPr>
          <w:rFonts w:ascii="Times New Roman" w:hAnsi="Times New Roman" w:cs="Times New Roman"/>
          <w:sz w:val="22"/>
          <w:szCs w:val="22"/>
        </w:rPr>
        <w:t>7</w:t>
      </w:r>
      <w:r w:rsidR="008B3BA8" w:rsidRPr="009D072B">
        <w:rPr>
          <w:rFonts w:ascii="Times New Roman" w:hAnsi="Times New Roman" w:cs="Times New Roman"/>
          <w:sz w:val="22"/>
          <w:szCs w:val="22"/>
        </w:rPr>
        <w:t xml:space="preserve"> </w:t>
      </w:r>
      <w:r w:rsidR="00550F3A" w:rsidRPr="009D072B">
        <w:rPr>
          <w:rFonts w:ascii="Times New Roman" w:hAnsi="Times New Roman" w:cs="Times New Roman"/>
          <w:sz w:val="22"/>
          <w:szCs w:val="22"/>
        </w:rPr>
        <w:t>punkte</w:t>
      </w:r>
      <w:r w:rsidR="008B3BA8" w:rsidRPr="009D072B">
        <w:rPr>
          <w:rFonts w:ascii="Times New Roman" w:hAnsi="Times New Roman" w:cs="Times New Roman"/>
          <w:sz w:val="22"/>
          <w:szCs w:val="22"/>
        </w:rPr>
        <w:t xml:space="preserve"> (ir jo papunkčiuose) nurodyti dokumentai. Jeigu Pirkimo sąlygose ir (ar) jo prieduose yra nustatyta, kad turi būti pateikti ir kiti dokumentai, nei išvardyti šiame papunktyje, tiekėjas privalo nuro</w:t>
      </w:r>
      <w:r w:rsidR="008C236A" w:rsidRPr="009D072B">
        <w:rPr>
          <w:rFonts w:ascii="Times New Roman" w:hAnsi="Times New Roman" w:cs="Times New Roman"/>
          <w:sz w:val="22"/>
          <w:szCs w:val="22"/>
        </w:rPr>
        <w:t>dytus dokumentus pateikti.</w:t>
      </w:r>
    </w:p>
    <w:p w14:paraId="360A6D03" w14:textId="77777777" w:rsidR="00FB6F51" w:rsidRPr="009D072B" w:rsidRDefault="00FB6F51" w:rsidP="00A05604">
      <w:pPr>
        <w:pStyle w:val="Antrat1"/>
        <w:numPr>
          <w:ilvl w:val="0"/>
          <w:numId w:val="11"/>
        </w:numPr>
        <w:tabs>
          <w:tab w:val="left" w:pos="567"/>
        </w:tabs>
        <w:spacing w:line="20" w:lineRule="atLeast"/>
        <w:contextualSpacing/>
        <w:rPr>
          <w:rFonts w:ascii="Times New Roman" w:hAnsi="Times New Roman" w:cs="Times New Roman"/>
          <w:sz w:val="22"/>
          <w:szCs w:val="22"/>
        </w:rPr>
      </w:pPr>
      <w:bookmarkStart w:id="29" w:name="_Ref39425999"/>
      <w:bookmarkStart w:id="30" w:name="_Ref39426005"/>
      <w:bookmarkStart w:id="31" w:name="_Toc149218170"/>
      <w:r w:rsidRPr="009D072B">
        <w:rPr>
          <w:rFonts w:ascii="Times New Roman" w:hAnsi="Times New Roman" w:cs="Times New Roman"/>
          <w:sz w:val="22"/>
          <w:szCs w:val="22"/>
        </w:rPr>
        <w:t>Sutarties sudarymas</w:t>
      </w:r>
      <w:bookmarkEnd w:id="29"/>
      <w:bookmarkEnd w:id="30"/>
      <w:bookmarkEnd w:id="31"/>
    </w:p>
    <w:p w14:paraId="4DEB0D18" w14:textId="53175E0B" w:rsidR="00FB6F51" w:rsidRPr="009D072B" w:rsidRDefault="00FB6F51" w:rsidP="00A05604">
      <w:pPr>
        <w:pStyle w:val="Sraopastraipa"/>
        <w:numPr>
          <w:ilvl w:val="1"/>
          <w:numId w:val="11"/>
        </w:numPr>
        <w:spacing w:after="0" w:line="240" w:lineRule="auto"/>
        <w:ind w:left="0" w:firstLine="711"/>
        <w:jc w:val="both"/>
        <w:rPr>
          <w:rFonts w:cs="Times New Roman"/>
          <w:color w:val="000000" w:themeColor="text1"/>
          <w:sz w:val="22"/>
        </w:rPr>
      </w:pPr>
      <w:r w:rsidRPr="009D072B">
        <w:rPr>
          <w:rFonts w:cs="Times New Roman"/>
          <w:color w:val="000000" w:themeColor="text1"/>
          <w:sz w:val="22"/>
        </w:rPr>
        <w:t>Ši pirkimo procedūra atliekama siekiant sudaryti sutartį su tiekėju, kurio pasiūlymas, vadovaujantis Pirkimo sąlygose</w:t>
      </w:r>
      <w:r w:rsidRPr="009D072B">
        <w:rPr>
          <w:rFonts w:cs="Times New Roman"/>
          <w:color w:val="0070C0"/>
          <w:sz w:val="22"/>
        </w:rPr>
        <w:t xml:space="preserve"> </w:t>
      </w:r>
      <w:r w:rsidRPr="009D072B">
        <w:rPr>
          <w:rFonts w:cs="Times New Roman"/>
          <w:color w:val="000000" w:themeColor="text1"/>
          <w:sz w:val="22"/>
        </w:rPr>
        <w:t xml:space="preserve">nustatyta tvarka, bus pripažintas laimėjęs, o jei pirkimas skaidomas į dalis – su tiekėjais, kurių pasiūlymai bus pripažinti laimėję. </w:t>
      </w:r>
      <w:r w:rsidRPr="009D072B">
        <w:rPr>
          <w:rFonts w:cs="Times New Roman"/>
          <w:sz w:val="22"/>
        </w:rPr>
        <w:t>Sutarties sąlygos pateikiamos</w:t>
      </w:r>
      <w:r w:rsidR="00BE0436" w:rsidRPr="009D072B">
        <w:rPr>
          <w:rFonts w:cs="Times New Roman"/>
          <w:sz w:val="22"/>
        </w:rPr>
        <w:t xml:space="preserve"> specialiųjų</w:t>
      </w:r>
      <w:r w:rsidRPr="009D072B">
        <w:rPr>
          <w:rFonts w:cs="Times New Roman"/>
          <w:sz w:val="22"/>
        </w:rPr>
        <w:t xml:space="preserve"> </w:t>
      </w:r>
      <w:r w:rsidR="00BE0436" w:rsidRPr="009D072B">
        <w:rPr>
          <w:rFonts w:cs="Times New Roman"/>
          <w:sz w:val="22"/>
        </w:rPr>
        <w:t>p</w:t>
      </w:r>
      <w:r w:rsidRPr="009D072B">
        <w:rPr>
          <w:rFonts w:cs="Times New Roman"/>
          <w:sz w:val="22"/>
        </w:rPr>
        <w:t>irkimo sąlygų</w:t>
      </w:r>
      <w:r w:rsidR="00F50EF0" w:rsidRPr="009D072B">
        <w:rPr>
          <w:rFonts w:cs="Times New Roman"/>
          <w:sz w:val="22"/>
        </w:rPr>
        <w:t xml:space="preserve"> </w:t>
      </w:r>
      <w:r w:rsidR="0001008E" w:rsidRPr="00B719CB">
        <w:rPr>
          <w:rFonts w:cs="Times New Roman"/>
          <w:sz w:val="22"/>
        </w:rPr>
        <w:t>7</w:t>
      </w:r>
      <w:r w:rsidRPr="009D072B">
        <w:rPr>
          <w:rFonts w:cs="Times New Roman"/>
          <w:sz w:val="22"/>
        </w:rPr>
        <w:t xml:space="preserve"> priede „Sutarties projektas“.</w:t>
      </w:r>
      <w:r w:rsidR="00A6301D" w:rsidRPr="009D072B">
        <w:rPr>
          <w:rFonts w:cs="Times New Roman"/>
          <w:sz w:val="22"/>
        </w:rPr>
        <w:t xml:space="preserve"> </w:t>
      </w:r>
      <w:r w:rsidR="00A6301D" w:rsidRPr="009D072B">
        <w:rPr>
          <w:rFonts w:cs="Times New Roman"/>
          <w:b/>
          <w:bCs/>
          <w:sz w:val="22"/>
        </w:rPr>
        <w:t xml:space="preserve">Sutartis sudaroma 12 mėnesių su galimybe sutartį pratęsti </w:t>
      </w:r>
      <w:r w:rsidR="00A6301D" w:rsidRPr="00B719CB">
        <w:rPr>
          <w:rFonts w:cs="Times New Roman"/>
          <w:b/>
          <w:bCs/>
          <w:sz w:val="22"/>
        </w:rPr>
        <w:t xml:space="preserve">2 </w:t>
      </w:r>
      <w:r w:rsidR="00A6301D" w:rsidRPr="009D072B">
        <w:rPr>
          <w:rFonts w:cs="Times New Roman"/>
          <w:b/>
          <w:bCs/>
          <w:sz w:val="22"/>
        </w:rPr>
        <w:t xml:space="preserve">kartus po </w:t>
      </w:r>
      <w:r w:rsidR="00A6301D" w:rsidRPr="00B719CB">
        <w:rPr>
          <w:rFonts w:cs="Times New Roman"/>
          <w:b/>
          <w:bCs/>
          <w:sz w:val="22"/>
        </w:rPr>
        <w:t xml:space="preserve">12 </w:t>
      </w:r>
      <w:r w:rsidR="00A6301D" w:rsidRPr="009D072B">
        <w:rPr>
          <w:rFonts w:cs="Times New Roman"/>
          <w:b/>
          <w:bCs/>
          <w:sz w:val="22"/>
        </w:rPr>
        <w:t>mėnesių.</w:t>
      </w:r>
    </w:p>
    <w:p w14:paraId="4DBF1160" w14:textId="2DE8FBFA" w:rsidR="00FB6F51" w:rsidRPr="009D072B" w:rsidRDefault="00FB6F51" w:rsidP="00A05604">
      <w:pPr>
        <w:pStyle w:val="Sraopastraipa"/>
        <w:numPr>
          <w:ilvl w:val="1"/>
          <w:numId w:val="11"/>
        </w:numPr>
        <w:spacing w:after="0" w:line="20" w:lineRule="atLeast"/>
        <w:ind w:left="0" w:firstLine="710"/>
        <w:jc w:val="both"/>
        <w:rPr>
          <w:rFonts w:cs="Times New Roman"/>
          <w:sz w:val="22"/>
        </w:rPr>
      </w:pPr>
      <w:r w:rsidRPr="009D072B">
        <w:rPr>
          <w:rFonts w:cs="Times New Roman"/>
          <w:bCs/>
          <w:sz w:val="22"/>
        </w:rPr>
        <w:t xml:space="preserve">Jeigu tiekėjų grupės pateiktas pasiūlymas bus pripažintas laimėjusiu ir perkančioji organizacija pasiūlys jai sudaryti sutartį, ši tiekėjų grupė </w:t>
      </w:r>
      <w:r w:rsidR="00F50EF0" w:rsidRPr="009D072B">
        <w:rPr>
          <w:rFonts w:cs="Times New Roman"/>
          <w:bCs/>
          <w:sz w:val="22"/>
        </w:rPr>
        <w:t>ne</w:t>
      </w:r>
      <w:r w:rsidRPr="009D072B">
        <w:rPr>
          <w:rFonts w:cs="Times New Roman"/>
          <w:bCs/>
          <w:sz w:val="22"/>
        </w:rPr>
        <w:t xml:space="preserve">turės įgyti </w:t>
      </w:r>
      <w:r w:rsidR="00F50EF0" w:rsidRPr="009D072B">
        <w:rPr>
          <w:rFonts w:cs="Times New Roman"/>
          <w:bCs/>
          <w:sz w:val="22"/>
        </w:rPr>
        <w:t>jokios</w:t>
      </w:r>
      <w:r w:rsidRPr="009D072B">
        <w:rPr>
          <w:rFonts w:cs="Times New Roman"/>
          <w:bCs/>
          <w:sz w:val="22"/>
        </w:rPr>
        <w:t xml:space="preserve"> teisin</w:t>
      </w:r>
      <w:r w:rsidR="00F50EF0" w:rsidRPr="009D072B">
        <w:rPr>
          <w:rFonts w:cs="Times New Roman"/>
          <w:bCs/>
          <w:sz w:val="22"/>
        </w:rPr>
        <w:t>ės</w:t>
      </w:r>
      <w:r w:rsidRPr="009D072B">
        <w:rPr>
          <w:rFonts w:cs="Times New Roman"/>
          <w:bCs/>
          <w:sz w:val="22"/>
        </w:rPr>
        <w:t xml:space="preserve"> form</w:t>
      </w:r>
      <w:r w:rsidR="00F50EF0" w:rsidRPr="009D072B">
        <w:rPr>
          <w:rFonts w:cs="Times New Roman"/>
          <w:bCs/>
          <w:sz w:val="22"/>
        </w:rPr>
        <w:t>os.</w:t>
      </w:r>
    </w:p>
    <w:p w14:paraId="0E169C7D" w14:textId="383C1A8A" w:rsidR="00FB6F51" w:rsidRPr="009D072B" w:rsidRDefault="003A0587" w:rsidP="00A05604">
      <w:pPr>
        <w:pStyle w:val="Antrat1"/>
        <w:numPr>
          <w:ilvl w:val="0"/>
          <w:numId w:val="11"/>
        </w:numPr>
        <w:tabs>
          <w:tab w:val="left" w:pos="567"/>
        </w:tabs>
        <w:spacing w:line="20" w:lineRule="atLeast"/>
        <w:contextualSpacing/>
        <w:rPr>
          <w:rFonts w:ascii="Times New Roman" w:hAnsi="Times New Roman" w:cs="Times New Roman"/>
          <w:sz w:val="22"/>
          <w:szCs w:val="22"/>
        </w:rPr>
      </w:pPr>
      <w:bookmarkStart w:id="32" w:name="_Toc149218171"/>
      <w:r w:rsidRPr="009D072B">
        <w:rPr>
          <w:rFonts w:ascii="Times New Roman" w:hAnsi="Times New Roman" w:cs="Times New Roman"/>
          <w:sz w:val="22"/>
          <w:szCs w:val="22"/>
        </w:rPr>
        <w:t>Kitos sąlygos</w:t>
      </w:r>
      <w:bookmarkEnd w:id="32"/>
    </w:p>
    <w:p w14:paraId="211A3734" w14:textId="4BC2601E" w:rsidR="003A0587" w:rsidRPr="009D072B" w:rsidRDefault="003A0587" w:rsidP="00A05604">
      <w:pPr>
        <w:pStyle w:val="Sraopastraipa"/>
        <w:numPr>
          <w:ilvl w:val="1"/>
          <w:numId w:val="9"/>
        </w:numPr>
        <w:spacing w:after="0" w:line="240" w:lineRule="auto"/>
        <w:ind w:left="0" w:firstLine="710"/>
        <w:jc w:val="both"/>
        <w:rPr>
          <w:rFonts w:cs="Times New Roman"/>
          <w:color w:val="000000" w:themeColor="text1"/>
          <w:sz w:val="22"/>
        </w:rPr>
      </w:pPr>
      <w:r w:rsidRPr="009D072B">
        <w:rPr>
          <w:rFonts w:cs="Times New Roman"/>
          <w:color w:val="000000" w:themeColor="text1"/>
          <w:sz w:val="22"/>
        </w:rPr>
        <w:t>Kitų sąlygų nėra.</w:t>
      </w:r>
    </w:p>
    <w:p w14:paraId="10D39BFA" w14:textId="77777777" w:rsidR="00514FF4" w:rsidRPr="009D072B" w:rsidRDefault="00514FF4" w:rsidP="00514FF4">
      <w:pPr>
        <w:rPr>
          <w:rFonts w:ascii="Times New Roman" w:hAnsi="Times New Roman" w:cs="Times New Roman"/>
          <w:sz w:val="22"/>
          <w:szCs w:val="22"/>
        </w:rPr>
      </w:pPr>
    </w:p>
    <w:p w14:paraId="06438296" w14:textId="77777777" w:rsidR="00FB0A73" w:rsidRPr="009D072B" w:rsidRDefault="00FB0A73" w:rsidP="00514FF4">
      <w:pPr>
        <w:rPr>
          <w:rFonts w:ascii="Times New Roman" w:hAnsi="Times New Roman" w:cs="Times New Roman"/>
          <w:sz w:val="22"/>
          <w:szCs w:val="22"/>
        </w:rPr>
      </w:pPr>
    </w:p>
    <w:p w14:paraId="6F96E748" w14:textId="77777777" w:rsidR="00FB0A73" w:rsidRPr="009D072B" w:rsidRDefault="00FB0A73" w:rsidP="00514FF4">
      <w:pPr>
        <w:rPr>
          <w:rFonts w:ascii="Times New Roman" w:hAnsi="Times New Roman" w:cs="Times New Roman"/>
          <w:sz w:val="22"/>
          <w:szCs w:val="22"/>
        </w:rPr>
      </w:pPr>
    </w:p>
    <w:p w14:paraId="5668C2B5" w14:textId="77777777" w:rsidR="00FB0A73" w:rsidRPr="009D072B" w:rsidRDefault="00FB0A73" w:rsidP="00514FF4">
      <w:pPr>
        <w:rPr>
          <w:rFonts w:ascii="Times New Roman" w:hAnsi="Times New Roman" w:cs="Times New Roman"/>
          <w:sz w:val="22"/>
          <w:szCs w:val="22"/>
        </w:rPr>
      </w:pPr>
    </w:p>
    <w:p w14:paraId="5624B3DD" w14:textId="77777777" w:rsidR="00FB0A73" w:rsidRPr="009D072B" w:rsidRDefault="00FB0A73" w:rsidP="00514FF4">
      <w:pPr>
        <w:rPr>
          <w:rFonts w:ascii="Times New Roman" w:hAnsi="Times New Roman" w:cs="Times New Roman"/>
          <w:sz w:val="22"/>
          <w:szCs w:val="22"/>
        </w:rPr>
      </w:pPr>
    </w:p>
    <w:p w14:paraId="1589606E" w14:textId="32933441" w:rsidR="00EB7776" w:rsidRDefault="00EB7776">
      <w:pPr>
        <w:spacing w:line="259" w:lineRule="auto"/>
        <w:rPr>
          <w:rFonts w:ascii="Times New Roman" w:hAnsi="Times New Roman" w:cs="Times New Roman"/>
          <w:sz w:val="22"/>
          <w:szCs w:val="22"/>
        </w:rPr>
      </w:pPr>
      <w:r>
        <w:rPr>
          <w:rFonts w:ascii="Times New Roman" w:hAnsi="Times New Roman" w:cs="Times New Roman"/>
          <w:sz w:val="22"/>
          <w:szCs w:val="22"/>
        </w:rPr>
        <w:br w:type="page"/>
      </w:r>
    </w:p>
    <w:p w14:paraId="2C6ADA69" w14:textId="058BDCE7" w:rsidR="003A0587" w:rsidRPr="009D072B" w:rsidRDefault="003A0587" w:rsidP="003A0587">
      <w:pPr>
        <w:pStyle w:val="Antrat1"/>
        <w:jc w:val="right"/>
        <w:rPr>
          <w:rFonts w:ascii="Times New Roman" w:hAnsi="Times New Roman" w:cs="Times New Roman"/>
          <w:sz w:val="22"/>
          <w:szCs w:val="22"/>
        </w:rPr>
      </w:pPr>
      <w:bookmarkStart w:id="33" w:name="_Toc149218172"/>
      <w:r w:rsidRPr="009D072B">
        <w:rPr>
          <w:rFonts w:ascii="Times New Roman" w:hAnsi="Times New Roman" w:cs="Times New Roman"/>
          <w:color w:val="0070C0"/>
          <w:sz w:val="22"/>
          <w:szCs w:val="22"/>
        </w:rPr>
        <w:t>Pirkimo sąlygų 1 priedas „Terminai“</w:t>
      </w:r>
      <w:bookmarkEnd w:id="33"/>
    </w:p>
    <w:p w14:paraId="1A49AF43" w14:textId="77777777" w:rsidR="003A0587" w:rsidRPr="009D072B" w:rsidRDefault="003A0587" w:rsidP="003A0587">
      <w:pPr>
        <w:shd w:val="clear" w:color="auto" w:fill="FFFFFF"/>
        <w:spacing w:after="0" w:line="240" w:lineRule="auto"/>
        <w:jc w:val="right"/>
        <w:rPr>
          <w:rFonts w:ascii="Times New Roman" w:eastAsia="Calibri" w:hAnsi="Times New Roman" w:cs="Times New Roman"/>
          <w:color w:val="0070C0"/>
          <w:sz w:val="22"/>
          <w:szCs w:val="22"/>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000" w:firstRow="0" w:lastRow="0" w:firstColumn="0" w:lastColumn="0" w:noHBand="0" w:noVBand="0"/>
      </w:tblPr>
      <w:tblGrid>
        <w:gridCol w:w="713"/>
        <w:gridCol w:w="2469"/>
        <w:gridCol w:w="3501"/>
        <w:gridCol w:w="2837"/>
      </w:tblGrid>
      <w:tr w:rsidR="00D11BF9" w:rsidRPr="009D072B" w14:paraId="193D70AB" w14:textId="77777777" w:rsidTr="00706DB7">
        <w:trPr>
          <w:trHeight w:val="20"/>
        </w:trPr>
        <w:tc>
          <w:tcPr>
            <w:tcW w:w="726" w:type="dxa"/>
            <w:shd w:val="clear" w:color="auto" w:fill="D9D9D9" w:themeFill="background1" w:themeFillShade="D9"/>
            <w:tcMar>
              <w:top w:w="0" w:type="dxa"/>
              <w:left w:w="108" w:type="dxa"/>
              <w:bottom w:w="0" w:type="dxa"/>
              <w:right w:w="108" w:type="dxa"/>
            </w:tcMar>
          </w:tcPr>
          <w:p w14:paraId="17D54AE6" w14:textId="30252329" w:rsidR="003A0587" w:rsidRPr="009D072B" w:rsidRDefault="003A0587" w:rsidP="00706DB7">
            <w:pPr>
              <w:jc w:val="center"/>
              <w:rPr>
                <w:rFonts w:ascii="Times New Roman" w:hAnsi="Times New Roman" w:cs="Times New Roman"/>
                <w:b/>
                <w:bCs/>
                <w:sz w:val="22"/>
                <w:szCs w:val="22"/>
              </w:rPr>
            </w:pPr>
            <w:r w:rsidRPr="009D072B">
              <w:rPr>
                <w:rFonts w:ascii="Times New Roman" w:hAnsi="Times New Roman" w:cs="Times New Roman"/>
                <w:b/>
                <w:bCs/>
                <w:sz w:val="22"/>
                <w:szCs w:val="22"/>
              </w:rPr>
              <w:t>Eil.</w:t>
            </w:r>
            <w:r w:rsidR="008A0BDD" w:rsidRPr="009D072B">
              <w:rPr>
                <w:rFonts w:ascii="Times New Roman" w:hAnsi="Times New Roman" w:cs="Times New Roman"/>
                <w:b/>
                <w:bCs/>
                <w:sz w:val="22"/>
                <w:szCs w:val="22"/>
              </w:rPr>
              <w:t xml:space="preserve"> </w:t>
            </w:r>
            <w:r w:rsidRPr="009D072B">
              <w:rPr>
                <w:rFonts w:ascii="Times New Roman" w:hAnsi="Times New Roman" w:cs="Times New Roman"/>
                <w:b/>
                <w:bCs/>
                <w:sz w:val="22"/>
                <w:szCs w:val="22"/>
              </w:rPr>
              <w:t>Nr.</w:t>
            </w:r>
          </w:p>
        </w:tc>
        <w:tc>
          <w:tcPr>
            <w:tcW w:w="2531" w:type="dxa"/>
            <w:shd w:val="clear" w:color="auto" w:fill="D9D9D9" w:themeFill="background1" w:themeFillShade="D9"/>
            <w:tcMar>
              <w:top w:w="0" w:type="dxa"/>
              <w:left w:w="108" w:type="dxa"/>
              <w:bottom w:w="0" w:type="dxa"/>
              <w:right w:w="108" w:type="dxa"/>
            </w:tcMar>
          </w:tcPr>
          <w:p w14:paraId="6CA71DD0" w14:textId="77777777" w:rsidR="003A0587" w:rsidRPr="009D072B" w:rsidRDefault="003A0587" w:rsidP="00706DB7">
            <w:pPr>
              <w:jc w:val="center"/>
              <w:rPr>
                <w:rFonts w:ascii="Times New Roman" w:hAnsi="Times New Roman" w:cs="Times New Roman"/>
                <w:b/>
                <w:bCs/>
                <w:sz w:val="22"/>
                <w:szCs w:val="22"/>
              </w:rPr>
            </w:pPr>
            <w:r w:rsidRPr="009D072B">
              <w:rPr>
                <w:rFonts w:ascii="Times New Roman" w:hAnsi="Times New Roman" w:cs="Times New Roman"/>
                <w:b/>
                <w:bCs/>
                <w:sz w:val="22"/>
                <w:szCs w:val="22"/>
              </w:rPr>
              <w:t>VEIKSMAS</w:t>
            </w:r>
          </w:p>
        </w:tc>
        <w:tc>
          <w:tcPr>
            <w:tcW w:w="3643" w:type="dxa"/>
            <w:shd w:val="clear" w:color="auto" w:fill="D9D9D9" w:themeFill="background1" w:themeFillShade="D9"/>
            <w:tcMar>
              <w:top w:w="0" w:type="dxa"/>
              <w:left w:w="108" w:type="dxa"/>
              <w:bottom w:w="0" w:type="dxa"/>
              <w:right w:w="108" w:type="dxa"/>
            </w:tcMar>
          </w:tcPr>
          <w:p w14:paraId="622FA09B" w14:textId="77777777" w:rsidR="003A0587" w:rsidRPr="009D072B" w:rsidRDefault="003A0587" w:rsidP="00706DB7">
            <w:pPr>
              <w:spacing w:after="0"/>
              <w:jc w:val="center"/>
              <w:rPr>
                <w:rFonts w:ascii="Times New Roman" w:hAnsi="Times New Roman" w:cs="Times New Roman"/>
                <w:b/>
                <w:sz w:val="22"/>
                <w:szCs w:val="22"/>
              </w:rPr>
            </w:pPr>
            <w:r w:rsidRPr="009D072B">
              <w:rPr>
                <w:rFonts w:ascii="Times New Roman" w:hAnsi="Times New Roman" w:cs="Times New Roman"/>
                <w:b/>
                <w:sz w:val="22"/>
                <w:szCs w:val="22"/>
              </w:rPr>
              <w:t>DATA/DIENŲ SKAIČIUS/ LAIKAS</w:t>
            </w:r>
          </w:p>
          <w:p w14:paraId="583157D0" w14:textId="77777777" w:rsidR="003A0587" w:rsidRPr="009D072B" w:rsidRDefault="003A0587" w:rsidP="00706DB7">
            <w:pPr>
              <w:spacing w:after="0"/>
              <w:jc w:val="center"/>
              <w:rPr>
                <w:rFonts w:ascii="Times New Roman" w:hAnsi="Times New Roman" w:cs="Times New Roman"/>
                <w:sz w:val="22"/>
                <w:szCs w:val="22"/>
              </w:rPr>
            </w:pPr>
            <w:r w:rsidRPr="009D072B">
              <w:rPr>
                <w:rFonts w:ascii="Times New Roman" w:hAnsi="Times New Roman" w:cs="Times New Roman"/>
                <w:sz w:val="22"/>
                <w:szCs w:val="22"/>
              </w:rPr>
              <w:t>(Lietuvos laiku)</w:t>
            </w:r>
          </w:p>
        </w:tc>
        <w:tc>
          <w:tcPr>
            <w:tcW w:w="2954" w:type="dxa"/>
            <w:shd w:val="clear" w:color="auto" w:fill="D9D9D9" w:themeFill="background1" w:themeFillShade="D9"/>
            <w:tcMar>
              <w:top w:w="0" w:type="dxa"/>
              <w:left w:w="108" w:type="dxa"/>
              <w:bottom w:w="0" w:type="dxa"/>
              <w:right w:w="108" w:type="dxa"/>
            </w:tcMar>
          </w:tcPr>
          <w:p w14:paraId="7802A9EA" w14:textId="77777777" w:rsidR="003A0587" w:rsidRPr="009D072B" w:rsidRDefault="003A0587" w:rsidP="00706DB7">
            <w:pPr>
              <w:jc w:val="center"/>
              <w:rPr>
                <w:rFonts w:ascii="Times New Roman" w:hAnsi="Times New Roman" w:cs="Times New Roman"/>
                <w:b/>
                <w:sz w:val="22"/>
                <w:szCs w:val="22"/>
              </w:rPr>
            </w:pPr>
            <w:r w:rsidRPr="009D072B">
              <w:rPr>
                <w:rFonts w:ascii="Times New Roman" w:hAnsi="Times New Roman" w:cs="Times New Roman"/>
                <w:b/>
                <w:sz w:val="22"/>
                <w:szCs w:val="22"/>
              </w:rPr>
              <w:t>PASTABOS</w:t>
            </w:r>
          </w:p>
        </w:tc>
      </w:tr>
      <w:tr w:rsidR="003A0587" w:rsidRPr="009D072B" w14:paraId="05D78D4B" w14:textId="77777777" w:rsidTr="00706DB7">
        <w:trPr>
          <w:trHeight w:val="20"/>
        </w:trPr>
        <w:tc>
          <w:tcPr>
            <w:tcW w:w="726" w:type="dxa"/>
            <w:shd w:val="clear" w:color="auto" w:fill="auto"/>
            <w:tcMar>
              <w:top w:w="0" w:type="dxa"/>
              <w:left w:w="108" w:type="dxa"/>
              <w:bottom w:w="0" w:type="dxa"/>
              <w:right w:w="108" w:type="dxa"/>
            </w:tcMar>
          </w:tcPr>
          <w:p w14:paraId="651810EF" w14:textId="77777777" w:rsidR="003A0587" w:rsidRPr="009D072B" w:rsidRDefault="003A0587" w:rsidP="00706DB7">
            <w:pPr>
              <w:keepNext/>
              <w:spacing w:after="0" w:line="240" w:lineRule="auto"/>
              <w:rPr>
                <w:rFonts w:ascii="Times New Roman" w:hAnsi="Times New Roman" w:cs="Times New Roman"/>
                <w:bCs/>
                <w:sz w:val="22"/>
                <w:szCs w:val="22"/>
              </w:rPr>
            </w:pPr>
            <w:r w:rsidRPr="009D072B">
              <w:rPr>
                <w:rFonts w:ascii="Times New Roman" w:hAnsi="Times New Roman" w:cs="Times New Roman"/>
                <w:bCs/>
                <w:sz w:val="22"/>
                <w:szCs w:val="22"/>
              </w:rPr>
              <w:t>1.</w:t>
            </w:r>
          </w:p>
        </w:tc>
        <w:tc>
          <w:tcPr>
            <w:tcW w:w="2531" w:type="dxa"/>
            <w:shd w:val="clear" w:color="auto" w:fill="auto"/>
            <w:tcMar>
              <w:top w:w="0" w:type="dxa"/>
              <w:left w:w="108" w:type="dxa"/>
              <w:bottom w:w="0" w:type="dxa"/>
              <w:right w:w="108" w:type="dxa"/>
            </w:tcMar>
          </w:tcPr>
          <w:p w14:paraId="674E7F3B" w14:textId="77777777" w:rsidR="003A0587" w:rsidRPr="009D072B" w:rsidRDefault="003A0587" w:rsidP="00706DB7">
            <w:pPr>
              <w:keepNext/>
              <w:spacing w:after="0" w:line="240" w:lineRule="auto"/>
              <w:rPr>
                <w:rFonts w:ascii="Times New Roman" w:hAnsi="Times New Roman" w:cs="Times New Roman"/>
                <w:sz w:val="22"/>
                <w:szCs w:val="22"/>
              </w:rPr>
            </w:pPr>
            <w:r w:rsidRPr="009D072B">
              <w:rPr>
                <w:rFonts w:ascii="Times New Roman" w:hAnsi="Times New Roman" w:cs="Times New Roman"/>
                <w:bCs/>
                <w:sz w:val="22"/>
                <w:szCs w:val="22"/>
              </w:rPr>
              <w:t>Pasiūlymų pateikimo terminas</w:t>
            </w:r>
          </w:p>
        </w:tc>
        <w:tc>
          <w:tcPr>
            <w:tcW w:w="3643" w:type="dxa"/>
            <w:shd w:val="clear" w:color="auto" w:fill="auto"/>
            <w:tcMar>
              <w:top w:w="0" w:type="dxa"/>
              <w:left w:w="108" w:type="dxa"/>
              <w:bottom w:w="0" w:type="dxa"/>
              <w:right w:w="108" w:type="dxa"/>
            </w:tcMar>
          </w:tcPr>
          <w:p w14:paraId="4973F58A"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nurodytas skelbime apie pirkimą</w:t>
            </w:r>
          </w:p>
        </w:tc>
        <w:tc>
          <w:tcPr>
            <w:tcW w:w="2954" w:type="dxa"/>
            <w:shd w:val="clear" w:color="auto" w:fill="auto"/>
            <w:tcMar>
              <w:top w:w="0" w:type="dxa"/>
              <w:left w:w="108" w:type="dxa"/>
              <w:bottom w:w="0" w:type="dxa"/>
              <w:right w:w="108" w:type="dxa"/>
            </w:tcMar>
          </w:tcPr>
          <w:p w14:paraId="009F99AF" w14:textId="77777777" w:rsidR="003A0587" w:rsidRPr="009D072B" w:rsidRDefault="003A0587" w:rsidP="00706DB7">
            <w:pPr>
              <w:spacing w:after="0" w:line="240" w:lineRule="auto"/>
              <w:rPr>
                <w:rFonts w:ascii="Times New Roman" w:hAnsi="Times New Roman" w:cs="Times New Roman"/>
                <w:iCs/>
                <w:sz w:val="22"/>
                <w:szCs w:val="22"/>
              </w:rPr>
            </w:pPr>
            <w:r w:rsidRPr="009D072B">
              <w:rPr>
                <w:rFonts w:ascii="Times New Roman" w:hAnsi="Times New Roman" w:cs="Times New Roman"/>
                <w:sz w:val="22"/>
                <w:szCs w:val="22"/>
              </w:rPr>
              <w:t>Perkančioji organizacija turi teisę pratęsti pasiūlymų pateikimo terminą.</w:t>
            </w:r>
          </w:p>
        </w:tc>
      </w:tr>
      <w:tr w:rsidR="003A0587" w:rsidRPr="009D072B" w14:paraId="1BA56E36" w14:textId="77777777" w:rsidTr="00706DB7">
        <w:trPr>
          <w:trHeight w:val="20"/>
        </w:trPr>
        <w:tc>
          <w:tcPr>
            <w:tcW w:w="726" w:type="dxa"/>
            <w:shd w:val="clear" w:color="auto" w:fill="auto"/>
            <w:tcMar>
              <w:top w:w="0" w:type="dxa"/>
              <w:left w:w="108" w:type="dxa"/>
              <w:bottom w:w="0" w:type="dxa"/>
              <w:right w:w="108" w:type="dxa"/>
            </w:tcMar>
          </w:tcPr>
          <w:p w14:paraId="39542AFF" w14:textId="77777777" w:rsidR="003A0587" w:rsidRPr="009D072B" w:rsidRDefault="003A0587" w:rsidP="00706DB7">
            <w:pPr>
              <w:keepNext/>
              <w:spacing w:after="0" w:line="240" w:lineRule="auto"/>
              <w:rPr>
                <w:rFonts w:ascii="Times New Roman" w:hAnsi="Times New Roman" w:cs="Times New Roman"/>
                <w:bCs/>
                <w:sz w:val="22"/>
                <w:szCs w:val="22"/>
              </w:rPr>
            </w:pPr>
            <w:r w:rsidRPr="009D072B">
              <w:rPr>
                <w:rFonts w:ascii="Times New Roman" w:hAnsi="Times New Roman" w:cs="Times New Roman"/>
                <w:bCs/>
                <w:sz w:val="22"/>
                <w:szCs w:val="22"/>
              </w:rPr>
              <w:t>2.</w:t>
            </w:r>
          </w:p>
        </w:tc>
        <w:tc>
          <w:tcPr>
            <w:tcW w:w="2531" w:type="dxa"/>
            <w:shd w:val="clear" w:color="auto" w:fill="auto"/>
            <w:tcMar>
              <w:top w:w="0" w:type="dxa"/>
              <w:left w:w="108" w:type="dxa"/>
              <w:bottom w:w="0" w:type="dxa"/>
              <w:right w:w="108" w:type="dxa"/>
            </w:tcMar>
          </w:tcPr>
          <w:p w14:paraId="6D02592D" w14:textId="77777777" w:rsidR="003A0587" w:rsidRPr="009D072B" w:rsidRDefault="003A0587" w:rsidP="00706DB7">
            <w:pPr>
              <w:keepNext/>
              <w:spacing w:after="0" w:line="240" w:lineRule="auto"/>
              <w:rPr>
                <w:rFonts w:ascii="Times New Roman" w:hAnsi="Times New Roman" w:cs="Times New Roman"/>
                <w:sz w:val="22"/>
                <w:szCs w:val="22"/>
              </w:rPr>
            </w:pPr>
            <w:r w:rsidRPr="009D072B">
              <w:rPr>
                <w:rFonts w:ascii="Times New Roman" w:eastAsia="Times New Roman" w:hAnsi="Times New Roman" w:cs="Times New Roman"/>
                <w:sz w:val="22"/>
                <w:szCs w:val="22"/>
              </w:rPr>
              <w:t>Pradinis susipažinimas su CVP IS priemonėmis gautais pasiūlymais</w:t>
            </w:r>
          </w:p>
        </w:tc>
        <w:tc>
          <w:tcPr>
            <w:tcW w:w="3643" w:type="dxa"/>
            <w:shd w:val="clear" w:color="auto" w:fill="auto"/>
            <w:tcMar>
              <w:top w:w="0" w:type="dxa"/>
              <w:left w:w="108" w:type="dxa"/>
              <w:bottom w:w="0" w:type="dxa"/>
              <w:right w:w="108" w:type="dxa"/>
            </w:tcMar>
          </w:tcPr>
          <w:p w14:paraId="0E23FA74"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 xml:space="preserve">Pradedamas ne anksčiau nei </w:t>
            </w:r>
            <w:r w:rsidRPr="009D072B">
              <w:rPr>
                <w:rFonts w:ascii="Times New Roman" w:hAnsi="Times New Roman" w:cs="Times New Roman"/>
                <w:color w:val="000000" w:themeColor="text1"/>
                <w:sz w:val="22"/>
                <w:szCs w:val="22"/>
              </w:rPr>
              <w:t>po 45 minučių</w:t>
            </w:r>
            <w:r w:rsidRPr="009D072B">
              <w:rPr>
                <w:rFonts w:ascii="Times New Roman" w:hAnsi="Times New Roman" w:cs="Times New Roman"/>
                <w:sz w:val="22"/>
                <w:szCs w:val="22"/>
              </w:rPr>
              <w:t xml:space="preserve"> po pasiūlymų pateikimo termino pabaigos</w:t>
            </w:r>
          </w:p>
        </w:tc>
        <w:tc>
          <w:tcPr>
            <w:tcW w:w="2954" w:type="dxa"/>
            <w:shd w:val="clear" w:color="auto" w:fill="auto"/>
            <w:tcMar>
              <w:top w:w="0" w:type="dxa"/>
              <w:left w:w="108" w:type="dxa"/>
              <w:bottom w:w="0" w:type="dxa"/>
              <w:right w:w="108" w:type="dxa"/>
            </w:tcMar>
          </w:tcPr>
          <w:p w14:paraId="154BE539" w14:textId="77777777" w:rsidR="003A0587" w:rsidRPr="009D072B" w:rsidRDefault="003A0587" w:rsidP="00706DB7">
            <w:pPr>
              <w:spacing w:after="0" w:line="240" w:lineRule="auto"/>
              <w:rPr>
                <w:rFonts w:ascii="Times New Roman" w:hAnsi="Times New Roman" w:cs="Times New Roman"/>
                <w:iCs/>
                <w:sz w:val="22"/>
                <w:szCs w:val="22"/>
              </w:rPr>
            </w:pPr>
          </w:p>
        </w:tc>
      </w:tr>
      <w:tr w:rsidR="003A0587" w:rsidRPr="009D072B" w14:paraId="1E8BB8BA" w14:textId="77777777" w:rsidTr="00706DB7">
        <w:trPr>
          <w:trHeight w:val="20"/>
        </w:trPr>
        <w:tc>
          <w:tcPr>
            <w:tcW w:w="726" w:type="dxa"/>
            <w:shd w:val="clear" w:color="auto" w:fill="auto"/>
            <w:tcMar>
              <w:top w:w="0" w:type="dxa"/>
              <w:left w:w="108" w:type="dxa"/>
              <w:bottom w:w="0" w:type="dxa"/>
              <w:right w:w="108" w:type="dxa"/>
            </w:tcMar>
          </w:tcPr>
          <w:p w14:paraId="3481D16E" w14:textId="77777777" w:rsidR="003A0587" w:rsidRPr="009D072B" w:rsidRDefault="003A0587" w:rsidP="00706DB7">
            <w:pPr>
              <w:keepNext/>
              <w:spacing w:after="0" w:line="240" w:lineRule="auto"/>
              <w:rPr>
                <w:rFonts w:ascii="Times New Roman" w:hAnsi="Times New Roman" w:cs="Times New Roman"/>
                <w:bCs/>
                <w:sz w:val="22"/>
                <w:szCs w:val="22"/>
              </w:rPr>
            </w:pPr>
            <w:r w:rsidRPr="009D072B">
              <w:rPr>
                <w:rFonts w:ascii="Times New Roman" w:hAnsi="Times New Roman" w:cs="Times New Roman"/>
                <w:bCs/>
                <w:sz w:val="22"/>
                <w:szCs w:val="22"/>
              </w:rPr>
              <w:t>3.</w:t>
            </w:r>
          </w:p>
        </w:tc>
        <w:tc>
          <w:tcPr>
            <w:tcW w:w="2531" w:type="dxa"/>
            <w:shd w:val="clear" w:color="auto" w:fill="auto"/>
            <w:tcMar>
              <w:top w:w="0" w:type="dxa"/>
              <w:left w:w="108" w:type="dxa"/>
              <w:bottom w:w="0" w:type="dxa"/>
              <w:right w:w="108" w:type="dxa"/>
            </w:tcMar>
          </w:tcPr>
          <w:p w14:paraId="734C2B32" w14:textId="77777777" w:rsidR="003A0587" w:rsidRPr="009D072B" w:rsidRDefault="003A0587" w:rsidP="00706DB7">
            <w:pPr>
              <w:keepNext/>
              <w:spacing w:after="0" w:line="240" w:lineRule="auto"/>
              <w:rPr>
                <w:rFonts w:ascii="Times New Roman" w:hAnsi="Times New Roman" w:cs="Times New Roman"/>
                <w:bCs/>
                <w:sz w:val="22"/>
                <w:szCs w:val="22"/>
              </w:rPr>
            </w:pPr>
            <w:r w:rsidRPr="009D072B">
              <w:rPr>
                <w:rFonts w:ascii="Times New Roman" w:hAnsi="Times New Roman" w:cs="Times New Roman"/>
                <w:sz w:val="22"/>
                <w:szCs w:val="22"/>
              </w:rPr>
              <w:t>Prašymą paaiškinti, patikslinti pirkimo sąlygas tiekėjas turi pateikti ne vėliau kaip:</w:t>
            </w:r>
          </w:p>
        </w:tc>
        <w:tc>
          <w:tcPr>
            <w:tcW w:w="3643" w:type="dxa"/>
            <w:shd w:val="clear" w:color="auto" w:fill="auto"/>
            <w:tcMar>
              <w:top w:w="0" w:type="dxa"/>
              <w:left w:w="108" w:type="dxa"/>
              <w:bottom w:w="0" w:type="dxa"/>
              <w:right w:w="108" w:type="dxa"/>
            </w:tcMar>
          </w:tcPr>
          <w:p w14:paraId="7E85D4D3" w14:textId="4147E27A" w:rsidR="008A0BDD" w:rsidRPr="009D072B" w:rsidRDefault="008A0BDD" w:rsidP="008A0BDD">
            <w:pPr>
              <w:spacing w:after="0" w:line="240" w:lineRule="auto"/>
              <w:rPr>
                <w:rFonts w:ascii="Times New Roman" w:hAnsi="Times New Roman" w:cs="Times New Roman"/>
                <w:sz w:val="22"/>
                <w:szCs w:val="22"/>
              </w:rPr>
            </w:pPr>
            <w:r w:rsidRPr="009D072B">
              <w:rPr>
                <w:rFonts w:ascii="Times New Roman" w:hAnsi="Times New Roman" w:cs="Times New Roman"/>
                <w:i/>
                <w:iCs/>
                <w:sz w:val="22"/>
                <w:szCs w:val="22"/>
              </w:rPr>
              <w:t>Jeigu vykdomas</w:t>
            </w:r>
            <w:r w:rsidR="00D11BF9" w:rsidRPr="00B719CB">
              <w:rPr>
                <w:rFonts w:ascii="Times New Roman" w:hAnsi="Times New Roman" w:cs="Times New Roman"/>
                <w:i/>
                <w:iCs/>
                <w:sz w:val="22"/>
                <w:szCs w:val="22"/>
              </w:rPr>
              <w:t>*</w:t>
            </w:r>
            <w:r w:rsidRPr="009D072B">
              <w:rPr>
                <w:rFonts w:ascii="Times New Roman" w:hAnsi="Times New Roman" w:cs="Times New Roman"/>
                <w:i/>
                <w:iCs/>
                <w:sz w:val="22"/>
                <w:szCs w:val="22"/>
              </w:rPr>
              <w:t xml:space="preserve"> tarptautinis pirkimas:</w:t>
            </w:r>
            <w:r w:rsidRPr="009D072B">
              <w:rPr>
                <w:rFonts w:ascii="Times New Roman" w:hAnsi="Times New Roman" w:cs="Times New Roman"/>
                <w:sz w:val="22"/>
                <w:szCs w:val="22"/>
              </w:rPr>
              <w:t xml:space="preserve"> </w:t>
            </w:r>
          </w:p>
          <w:p w14:paraId="6F429A9C" w14:textId="3739E504" w:rsidR="008A0BDD" w:rsidRPr="009D072B" w:rsidRDefault="008A0BDD" w:rsidP="008A0BDD">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10 (dešimt) dienų iki pasiūlymų pateikimo termino dienos.</w:t>
            </w:r>
          </w:p>
          <w:p w14:paraId="69324B87" w14:textId="7DC842C0" w:rsidR="008A0BDD" w:rsidRPr="009D072B" w:rsidRDefault="008A0BDD" w:rsidP="008A0BDD">
            <w:pPr>
              <w:spacing w:after="0" w:line="240" w:lineRule="auto"/>
              <w:rPr>
                <w:rFonts w:ascii="Times New Roman" w:hAnsi="Times New Roman" w:cs="Times New Roman"/>
                <w:i/>
                <w:iCs/>
                <w:sz w:val="22"/>
                <w:szCs w:val="22"/>
              </w:rPr>
            </w:pPr>
            <w:r w:rsidRPr="009D072B">
              <w:rPr>
                <w:rFonts w:ascii="Times New Roman" w:hAnsi="Times New Roman" w:cs="Times New Roman"/>
                <w:i/>
                <w:iCs/>
                <w:sz w:val="22"/>
                <w:szCs w:val="22"/>
              </w:rPr>
              <w:t>Jeigu vykdomas</w:t>
            </w:r>
            <w:r w:rsidR="00D11BF9" w:rsidRPr="009D072B">
              <w:rPr>
                <w:rFonts w:ascii="Times New Roman" w:hAnsi="Times New Roman" w:cs="Times New Roman"/>
                <w:i/>
                <w:iCs/>
                <w:sz w:val="22"/>
                <w:szCs w:val="22"/>
              </w:rPr>
              <w:t>*</w:t>
            </w:r>
            <w:r w:rsidRPr="009D072B">
              <w:rPr>
                <w:rFonts w:ascii="Times New Roman" w:hAnsi="Times New Roman" w:cs="Times New Roman"/>
                <w:i/>
                <w:iCs/>
                <w:sz w:val="22"/>
                <w:szCs w:val="22"/>
              </w:rPr>
              <w:t xml:space="preserve"> tarptautinis pirkimas, kai taikoma pagreitinta procedūra:</w:t>
            </w:r>
          </w:p>
          <w:p w14:paraId="498879CC" w14:textId="33F3F525" w:rsidR="008A0BDD" w:rsidRPr="009D072B" w:rsidRDefault="008A0BDD" w:rsidP="008A0BDD">
            <w:pPr>
              <w:spacing w:after="0" w:line="240" w:lineRule="auto"/>
              <w:rPr>
                <w:rFonts w:ascii="Times New Roman" w:hAnsi="Times New Roman" w:cs="Times New Roman"/>
                <w:i/>
                <w:iCs/>
                <w:sz w:val="22"/>
                <w:szCs w:val="22"/>
              </w:rPr>
            </w:pPr>
            <w:r w:rsidRPr="009D072B">
              <w:rPr>
                <w:rFonts w:ascii="Times New Roman" w:hAnsi="Times New Roman" w:cs="Times New Roman"/>
                <w:sz w:val="22"/>
                <w:szCs w:val="22"/>
              </w:rPr>
              <w:t>8 (aštuonios) dienos iki pasiūlymų pateikimo termino dienos.</w:t>
            </w:r>
          </w:p>
          <w:p w14:paraId="13B55556" w14:textId="06B5B731" w:rsidR="008A0BDD" w:rsidRPr="009D072B" w:rsidRDefault="008A0BDD" w:rsidP="008A0BDD">
            <w:pPr>
              <w:spacing w:after="0" w:line="240" w:lineRule="auto"/>
              <w:rPr>
                <w:rFonts w:ascii="Times New Roman" w:hAnsi="Times New Roman" w:cs="Times New Roman"/>
                <w:i/>
                <w:iCs/>
                <w:sz w:val="22"/>
                <w:szCs w:val="22"/>
              </w:rPr>
            </w:pPr>
            <w:r w:rsidRPr="009D072B">
              <w:rPr>
                <w:rFonts w:ascii="Times New Roman" w:hAnsi="Times New Roman" w:cs="Times New Roman"/>
                <w:i/>
                <w:iCs/>
                <w:sz w:val="22"/>
                <w:szCs w:val="22"/>
              </w:rPr>
              <w:t>Jeigu vykdomas</w:t>
            </w:r>
            <w:r w:rsidR="00D11BF9" w:rsidRPr="009D072B">
              <w:rPr>
                <w:rFonts w:ascii="Times New Roman" w:hAnsi="Times New Roman" w:cs="Times New Roman"/>
                <w:i/>
                <w:iCs/>
                <w:sz w:val="22"/>
                <w:szCs w:val="22"/>
              </w:rPr>
              <w:t>*</w:t>
            </w:r>
            <w:r w:rsidRPr="009D072B">
              <w:rPr>
                <w:rFonts w:ascii="Times New Roman" w:hAnsi="Times New Roman" w:cs="Times New Roman"/>
                <w:i/>
                <w:iCs/>
                <w:sz w:val="22"/>
                <w:szCs w:val="22"/>
              </w:rPr>
              <w:t xml:space="preserve"> supaprastintas pirkimas:</w:t>
            </w:r>
          </w:p>
          <w:p w14:paraId="2E978FFF" w14:textId="3110532D" w:rsidR="008A0BDD" w:rsidRPr="009D072B" w:rsidRDefault="008A0BDD" w:rsidP="008A0BDD">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6 (šešios) dienos iki pasiūlymų pateikimo termino dienos.</w:t>
            </w:r>
          </w:p>
          <w:p w14:paraId="077BF59E" w14:textId="04417499" w:rsidR="008A0BDD" w:rsidRPr="009D072B" w:rsidRDefault="008A0BDD" w:rsidP="008A0BDD">
            <w:pPr>
              <w:spacing w:after="0" w:line="240" w:lineRule="auto"/>
              <w:rPr>
                <w:rFonts w:ascii="Times New Roman" w:hAnsi="Times New Roman" w:cs="Times New Roman"/>
                <w:i/>
                <w:iCs/>
                <w:sz w:val="22"/>
                <w:szCs w:val="22"/>
              </w:rPr>
            </w:pPr>
            <w:r w:rsidRPr="009D072B">
              <w:rPr>
                <w:rFonts w:ascii="Times New Roman" w:hAnsi="Times New Roman" w:cs="Times New Roman"/>
                <w:i/>
                <w:iCs/>
                <w:sz w:val="22"/>
                <w:szCs w:val="22"/>
              </w:rPr>
              <w:t>Jeigu vykdomas</w:t>
            </w:r>
            <w:r w:rsidR="00D11BF9" w:rsidRPr="009D072B">
              <w:rPr>
                <w:rFonts w:ascii="Times New Roman" w:hAnsi="Times New Roman" w:cs="Times New Roman"/>
                <w:i/>
                <w:iCs/>
                <w:sz w:val="22"/>
                <w:szCs w:val="22"/>
              </w:rPr>
              <w:t>*</w:t>
            </w:r>
            <w:r w:rsidRPr="009D072B">
              <w:rPr>
                <w:rFonts w:ascii="Times New Roman" w:hAnsi="Times New Roman" w:cs="Times New Roman"/>
                <w:i/>
                <w:iCs/>
                <w:sz w:val="22"/>
                <w:szCs w:val="22"/>
              </w:rPr>
              <w:t xml:space="preserve"> supaprastintas pirkimas, kai taikoma pagreitinta procedūra:</w:t>
            </w:r>
          </w:p>
          <w:p w14:paraId="4C220CE2" w14:textId="5A53AACE" w:rsidR="008A0BDD" w:rsidRPr="009D072B" w:rsidRDefault="008A0BDD" w:rsidP="008A0BDD">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5 (penkios) dienos iki pasiūlymų pateikimo termino dienos.</w:t>
            </w:r>
          </w:p>
        </w:tc>
        <w:tc>
          <w:tcPr>
            <w:tcW w:w="2954" w:type="dxa"/>
            <w:shd w:val="clear" w:color="auto" w:fill="auto"/>
            <w:tcMar>
              <w:top w:w="0" w:type="dxa"/>
              <w:left w:w="108" w:type="dxa"/>
              <w:bottom w:w="0" w:type="dxa"/>
              <w:right w:w="108" w:type="dxa"/>
            </w:tcMar>
          </w:tcPr>
          <w:p w14:paraId="797527FB" w14:textId="56CC8949" w:rsidR="003A0587" w:rsidRPr="009D072B" w:rsidRDefault="003A0587" w:rsidP="00706DB7">
            <w:pPr>
              <w:spacing w:after="0" w:line="240" w:lineRule="auto"/>
              <w:rPr>
                <w:rFonts w:ascii="Times New Roman" w:hAnsi="Times New Roman" w:cs="Times New Roman"/>
                <w:iCs/>
                <w:color w:val="7030A0"/>
                <w:sz w:val="22"/>
                <w:szCs w:val="22"/>
              </w:rPr>
            </w:pPr>
          </w:p>
        </w:tc>
      </w:tr>
      <w:tr w:rsidR="003A0587" w:rsidRPr="009D072B" w14:paraId="30226092" w14:textId="77777777" w:rsidTr="00706DB7">
        <w:trPr>
          <w:trHeight w:val="20"/>
        </w:trPr>
        <w:tc>
          <w:tcPr>
            <w:tcW w:w="726" w:type="dxa"/>
            <w:shd w:val="clear" w:color="auto" w:fill="auto"/>
            <w:tcMar>
              <w:top w:w="0" w:type="dxa"/>
              <w:left w:w="108" w:type="dxa"/>
              <w:bottom w:w="0" w:type="dxa"/>
              <w:right w:w="108" w:type="dxa"/>
            </w:tcMar>
          </w:tcPr>
          <w:p w14:paraId="713A8AD0" w14:textId="77777777" w:rsidR="003A0587" w:rsidRPr="009D072B" w:rsidRDefault="003A0587" w:rsidP="003A0587">
            <w:pPr>
              <w:pStyle w:val="Sraopastraipa"/>
              <w:numPr>
                <w:ilvl w:val="0"/>
                <w:numId w:val="5"/>
              </w:numPr>
              <w:spacing w:after="0" w:line="240" w:lineRule="auto"/>
              <w:rPr>
                <w:rFonts w:cs="Times New Roman"/>
                <w:bCs/>
                <w:sz w:val="22"/>
              </w:rPr>
            </w:pPr>
          </w:p>
        </w:tc>
        <w:tc>
          <w:tcPr>
            <w:tcW w:w="2531" w:type="dxa"/>
            <w:shd w:val="clear" w:color="auto" w:fill="auto"/>
            <w:tcMar>
              <w:top w:w="0" w:type="dxa"/>
              <w:left w:w="108" w:type="dxa"/>
              <w:bottom w:w="0" w:type="dxa"/>
              <w:right w:w="108" w:type="dxa"/>
            </w:tcMar>
          </w:tcPr>
          <w:p w14:paraId="6DEC4632"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Perkančioji organizacija Pirkimo sąlygų paaiškinimą, patikslinimą pateikia visiems tiekėjams ne vėliau kaip:</w:t>
            </w:r>
          </w:p>
        </w:tc>
        <w:tc>
          <w:tcPr>
            <w:tcW w:w="3643" w:type="dxa"/>
            <w:shd w:val="clear" w:color="auto" w:fill="auto"/>
            <w:tcMar>
              <w:top w:w="0" w:type="dxa"/>
              <w:left w:w="108" w:type="dxa"/>
              <w:bottom w:w="0" w:type="dxa"/>
              <w:right w:w="108" w:type="dxa"/>
            </w:tcMar>
          </w:tcPr>
          <w:p w14:paraId="2FB24A7E" w14:textId="5E22C1FC" w:rsidR="008A0BDD" w:rsidRPr="009D072B" w:rsidRDefault="008A0BDD" w:rsidP="008A0BDD">
            <w:pPr>
              <w:spacing w:after="0" w:line="240" w:lineRule="auto"/>
              <w:rPr>
                <w:rFonts w:ascii="Times New Roman" w:hAnsi="Times New Roman" w:cs="Times New Roman"/>
                <w:sz w:val="22"/>
                <w:szCs w:val="22"/>
              </w:rPr>
            </w:pPr>
            <w:r w:rsidRPr="009D072B">
              <w:rPr>
                <w:rFonts w:ascii="Times New Roman" w:hAnsi="Times New Roman" w:cs="Times New Roman"/>
                <w:i/>
                <w:iCs/>
                <w:sz w:val="22"/>
                <w:szCs w:val="22"/>
              </w:rPr>
              <w:t>Jeigu vykdomas</w:t>
            </w:r>
            <w:r w:rsidR="00D11BF9" w:rsidRPr="009D072B">
              <w:rPr>
                <w:rFonts w:ascii="Times New Roman" w:hAnsi="Times New Roman" w:cs="Times New Roman"/>
                <w:i/>
                <w:iCs/>
                <w:sz w:val="22"/>
                <w:szCs w:val="22"/>
              </w:rPr>
              <w:t>*</w:t>
            </w:r>
            <w:r w:rsidRPr="009D072B">
              <w:rPr>
                <w:rFonts w:ascii="Times New Roman" w:hAnsi="Times New Roman" w:cs="Times New Roman"/>
                <w:i/>
                <w:iCs/>
                <w:sz w:val="22"/>
                <w:szCs w:val="22"/>
              </w:rPr>
              <w:t xml:space="preserve"> tarptautinis pirkimas:</w:t>
            </w:r>
            <w:r w:rsidRPr="009D072B">
              <w:rPr>
                <w:rFonts w:ascii="Times New Roman" w:hAnsi="Times New Roman" w:cs="Times New Roman"/>
                <w:sz w:val="22"/>
                <w:szCs w:val="22"/>
              </w:rPr>
              <w:t xml:space="preserve"> </w:t>
            </w:r>
          </w:p>
          <w:p w14:paraId="65E08662" w14:textId="525F706C" w:rsidR="008A0BDD" w:rsidRPr="009D072B" w:rsidRDefault="008A0BDD" w:rsidP="008A0BDD">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6 (šešios) dienos iki pasiūlymų pateikimo termino dienos.</w:t>
            </w:r>
          </w:p>
          <w:p w14:paraId="719049CC" w14:textId="7678C76C" w:rsidR="008A0BDD" w:rsidRPr="009D072B" w:rsidRDefault="008A0BDD" w:rsidP="008A0BDD">
            <w:pPr>
              <w:spacing w:after="0" w:line="240" w:lineRule="auto"/>
              <w:rPr>
                <w:rFonts w:ascii="Times New Roman" w:hAnsi="Times New Roman" w:cs="Times New Roman"/>
                <w:i/>
                <w:iCs/>
                <w:sz w:val="22"/>
                <w:szCs w:val="22"/>
              </w:rPr>
            </w:pPr>
            <w:r w:rsidRPr="009D072B">
              <w:rPr>
                <w:rFonts w:ascii="Times New Roman" w:hAnsi="Times New Roman" w:cs="Times New Roman"/>
                <w:i/>
                <w:iCs/>
                <w:sz w:val="22"/>
                <w:szCs w:val="22"/>
              </w:rPr>
              <w:t>Jeigu vykdomas</w:t>
            </w:r>
            <w:r w:rsidR="00D11BF9" w:rsidRPr="009D072B">
              <w:rPr>
                <w:rFonts w:ascii="Times New Roman" w:hAnsi="Times New Roman" w:cs="Times New Roman"/>
                <w:i/>
                <w:iCs/>
                <w:sz w:val="22"/>
                <w:szCs w:val="22"/>
              </w:rPr>
              <w:t>*</w:t>
            </w:r>
            <w:r w:rsidRPr="009D072B">
              <w:rPr>
                <w:rFonts w:ascii="Times New Roman" w:hAnsi="Times New Roman" w:cs="Times New Roman"/>
                <w:i/>
                <w:iCs/>
                <w:sz w:val="22"/>
                <w:szCs w:val="22"/>
              </w:rPr>
              <w:t xml:space="preserve"> tarptautinis pirkimas, kai taikoma pagreitinta procedūra:</w:t>
            </w:r>
          </w:p>
          <w:p w14:paraId="476BFC0A" w14:textId="3268C3DD" w:rsidR="008A0BDD" w:rsidRPr="009D072B" w:rsidRDefault="008A0BDD" w:rsidP="008A0BDD">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 xml:space="preserve">4 (keturios) dienos iki pasiūlymų pateikimo termino dienos. </w:t>
            </w:r>
          </w:p>
          <w:p w14:paraId="14B0D8E3" w14:textId="12876323" w:rsidR="008A0BDD" w:rsidRPr="009D072B" w:rsidRDefault="008A0BDD" w:rsidP="008A0BDD">
            <w:pPr>
              <w:spacing w:after="0" w:line="240" w:lineRule="auto"/>
              <w:rPr>
                <w:rFonts w:ascii="Times New Roman" w:hAnsi="Times New Roman" w:cs="Times New Roman"/>
                <w:i/>
                <w:iCs/>
                <w:sz w:val="22"/>
                <w:szCs w:val="22"/>
              </w:rPr>
            </w:pPr>
            <w:r w:rsidRPr="009D072B">
              <w:rPr>
                <w:rFonts w:ascii="Times New Roman" w:hAnsi="Times New Roman" w:cs="Times New Roman"/>
                <w:i/>
                <w:iCs/>
                <w:sz w:val="22"/>
                <w:szCs w:val="22"/>
              </w:rPr>
              <w:t>Jeigu vykdomas</w:t>
            </w:r>
            <w:r w:rsidR="00D11BF9" w:rsidRPr="009D072B">
              <w:rPr>
                <w:rFonts w:ascii="Times New Roman" w:hAnsi="Times New Roman" w:cs="Times New Roman"/>
                <w:i/>
                <w:iCs/>
                <w:sz w:val="22"/>
                <w:szCs w:val="22"/>
              </w:rPr>
              <w:t>*</w:t>
            </w:r>
            <w:r w:rsidRPr="009D072B">
              <w:rPr>
                <w:rFonts w:ascii="Times New Roman" w:hAnsi="Times New Roman" w:cs="Times New Roman"/>
                <w:i/>
                <w:iCs/>
                <w:sz w:val="22"/>
                <w:szCs w:val="22"/>
              </w:rPr>
              <w:t xml:space="preserve"> supaprastintas pirkimas:</w:t>
            </w:r>
          </w:p>
          <w:p w14:paraId="5F7D3A5B" w14:textId="782ECCF3" w:rsidR="008A0BDD" w:rsidRPr="009D072B" w:rsidRDefault="008A0BDD" w:rsidP="008A0BDD">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4 (keturios) dienos iki pasiūlymų pateikimo termino dienos.</w:t>
            </w:r>
          </w:p>
          <w:p w14:paraId="6234903F" w14:textId="6EF2F494" w:rsidR="008A0BDD" w:rsidRPr="009D072B" w:rsidRDefault="008A0BDD" w:rsidP="008A0BDD">
            <w:pPr>
              <w:spacing w:after="0" w:line="240" w:lineRule="auto"/>
              <w:rPr>
                <w:rFonts w:ascii="Times New Roman" w:hAnsi="Times New Roman" w:cs="Times New Roman"/>
                <w:i/>
                <w:iCs/>
                <w:sz w:val="22"/>
                <w:szCs w:val="22"/>
              </w:rPr>
            </w:pPr>
            <w:r w:rsidRPr="009D072B">
              <w:rPr>
                <w:rFonts w:ascii="Times New Roman" w:hAnsi="Times New Roman" w:cs="Times New Roman"/>
                <w:i/>
                <w:iCs/>
                <w:sz w:val="22"/>
                <w:szCs w:val="22"/>
              </w:rPr>
              <w:t>Jeigu vykdomas</w:t>
            </w:r>
            <w:r w:rsidR="00D11BF9" w:rsidRPr="009D072B">
              <w:rPr>
                <w:rFonts w:ascii="Times New Roman" w:hAnsi="Times New Roman" w:cs="Times New Roman"/>
                <w:i/>
                <w:iCs/>
                <w:sz w:val="22"/>
                <w:szCs w:val="22"/>
              </w:rPr>
              <w:t>*</w:t>
            </w:r>
            <w:r w:rsidRPr="009D072B">
              <w:rPr>
                <w:rFonts w:ascii="Times New Roman" w:hAnsi="Times New Roman" w:cs="Times New Roman"/>
                <w:i/>
                <w:iCs/>
                <w:sz w:val="22"/>
                <w:szCs w:val="22"/>
              </w:rPr>
              <w:t xml:space="preserve"> supaprastintas pirkimas, kai taikoma pagreitinta procedūra:</w:t>
            </w:r>
          </w:p>
          <w:p w14:paraId="1C4DD717" w14:textId="3679740C" w:rsidR="008A0BDD" w:rsidRPr="009D072B" w:rsidRDefault="008A0BDD" w:rsidP="008A0BDD">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3 (trys) dienos iki pasiūlymų pateikimo termino dienos.</w:t>
            </w:r>
          </w:p>
        </w:tc>
        <w:tc>
          <w:tcPr>
            <w:tcW w:w="2954" w:type="dxa"/>
            <w:shd w:val="clear" w:color="auto" w:fill="auto"/>
            <w:tcMar>
              <w:top w:w="0" w:type="dxa"/>
              <w:left w:w="108" w:type="dxa"/>
              <w:bottom w:w="0" w:type="dxa"/>
              <w:right w:w="108" w:type="dxa"/>
            </w:tcMar>
          </w:tcPr>
          <w:p w14:paraId="6497D710" w14:textId="6C65CE3E" w:rsidR="003A0587" w:rsidRPr="009D072B" w:rsidRDefault="003A0587" w:rsidP="00706DB7">
            <w:pPr>
              <w:spacing w:after="0" w:line="240" w:lineRule="auto"/>
              <w:rPr>
                <w:rFonts w:ascii="Times New Roman" w:hAnsi="Times New Roman" w:cs="Times New Roman"/>
                <w:sz w:val="22"/>
                <w:szCs w:val="22"/>
              </w:rPr>
            </w:pPr>
          </w:p>
        </w:tc>
      </w:tr>
      <w:tr w:rsidR="003A0587" w:rsidRPr="009D072B" w14:paraId="6115274A" w14:textId="77777777" w:rsidTr="00706DB7">
        <w:trPr>
          <w:trHeight w:val="20"/>
        </w:trPr>
        <w:tc>
          <w:tcPr>
            <w:tcW w:w="726" w:type="dxa"/>
            <w:shd w:val="clear" w:color="auto" w:fill="auto"/>
            <w:tcMar>
              <w:top w:w="0" w:type="dxa"/>
              <w:left w:w="108" w:type="dxa"/>
              <w:bottom w:w="0" w:type="dxa"/>
              <w:right w:w="108" w:type="dxa"/>
            </w:tcMar>
          </w:tcPr>
          <w:p w14:paraId="31DFA020" w14:textId="77777777" w:rsidR="003A0587" w:rsidRPr="009D072B" w:rsidRDefault="003A0587" w:rsidP="003A0587">
            <w:pPr>
              <w:pStyle w:val="Sraopastraipa"/>
              <w:numPr>
                <w:ilvl w:val="0"/>
                <w:numId w:val="5"/>
              </w:numPr>
              <w:spacing w:after="0" w:line="240" w:lineRule="auto"/>
              <w:rPr>
                <w:rFonts w:cs="Times New Roman"/>
                <w:bCs/>
                <w:sz w:val="22"/>
              </w:rPr>
            </w:pPr>
          </w:p>
        </w:tc>
        <w:tc>
          <w:tcPr>
            <w:tcW w:w="2531" w:type="dxa"/>
            <w:shd w:val="clear" w:color="auto" w:fill="auto"/>
            <w:tcMar>
              <w:top w:w="0" w:type="dxa"/>
              <w:left w:w="108" w:type="dxa"/>
              <w:bottom w:w="0" w:type="dxa"/>
              <w:right w:w="108" w:type="dxa"/>
            </w:tcMar>
          </w:tcPr>
          <w:p w14:paraId="6B0EB25B"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Pirkimo objekto apžiūra bus vykdoma:</w:t>
            </w:r>
          </w:p>
        </w:tc>
        <w:tc>
          <w:tcPr>
            <w:tcW w:w="3643" w:type="dxa"/>
            <w:shd w:val="clear" w:color="auto" w:fill="auto"/>
            <w:tcMar>
              <w:top w:w="0" w:type="dxa"/>
              <w:left w:w="108" w:type="dxa"/>
              <w:bottom w:w="0" w:type="dxa"/>
              <w:right w:w="108" w:type="dxa"/>
            </w:tcMar>
          </w:tcPr>
          <w:p w14:paraId="7F5F1CAE" w14:textId="77777777" w:rsidR="003A0587" w:rsidRPr="009D072B" w:rsidRDefault="003A0587" w:rsidP="00706DB7">
            <w:pPr>
              <w:spacing w:after="0" w:line="240" w:lineRule="auto"/>
              <w:rPr>
                <w:rFonts w:ascii="Times New Roman" w:hAnsi="Times New Roman" w:cs="Times New Roman"/>
                <w:iCs/>
                <w:color w:val="FF0000"/>
                <w:sz w:val="22"/>
                <w:szCs w:val="22"/>
              </w:rPr>
            </w:pPr>
            <w:r w:rsidRPr="009D072B">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7EDC361E" w14:textId="61DEC4CF" w:rsidR="003A0587" w:rsidRPr="009D072B" w:rsidRDefault="003A0587" w:rsidP="00706DB7">
            <w:pPr>
              <w:spacing w:after="0" w:line="240" w:lineRule="auto"/>
              <w:rPr>
                <w:rFonts w:ascii="Times New Roman" w:hAnsi="Times New Roman" w:cs="Times New Roman"/>
                <w:sz w:val="22"/>
                <w:szCs w:val="22"/>
              </w:rPr>
            </w:pPr>
          </w:p>
        </w:tc>
      </w:tr>
      <w:tr w:rsidR="003A0587" w:rsidRPr="009D072B" w14:paraId="26EB8F30" w14:textId="77777777" w:rsidTr="00706DB7">
        <w:trPr>
          <w:trHeight w:val="20"/>
        </w:trPr>
        <w:tc>
          <w:tcPr>
            <w:tcW w:w="726" w:type="dxa"/>
            <w:shd w:val="clear" w:color="auto" w:fill="auto"/>
            <w:tcMar>
              <w:top w:w="0" w:type="dxa"/>
              <w:left w:w="108" w:type="dxa"/>
              <w:bottom w:w="0" w:type="dxa"/>
              <w:right w:w="108" w:type="dxa"/>
            </w:tcMar>
          </w:tcPr>
          <w:p w14:paraId="03912E9C" w14:textId="77777777" w:rsidR="003A0587" w:rsidRPr="009D072B" w:rsidRDefault="003A0587" w:rsidP="003A0587">
            <w:pPr>
              <w:pStyle w:val="Sraopastraipa"/>
              <w:numPr>
                <w:ilvl w:val="0"/>
                <w:numId w:val="5"/>
              </w:numPr>
              <w:spacing w:after="0" w:line="240" w:lineRule="auto"/>
              <w:rPr>
                <w:rFonts w:cs="Times New Roman"/>
                <w:bCs/>
                <w:sz w:val="22"/>
              </w:rPr>
            </w:pPr>
          </w:p>
        </w:tc>
        <w:tc>
          <w:tcPr>
            <w:tcW w:w="2531" w:type="dxa"/>
            <w:shd w:val="clear" w:color="auto" w:fill="auto"/>
            <w:tcMar>
              <w:top w:w="0" w:type="dxa"/>
              <w:left w:w="108" w:type="dxa"/>
              <w:bottom w:w="0" w:type="dxa"/>
              <w:right w:w="108" w:type="dxa"/>
            </w:tcMar>
          </w:tcPr>
          <w:p w14:paraId="73B5B949"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Perkančioji organizacija rengs susitikimus su tiekėjais dėl pirkimo sąlygų paaiškinimo</w:t>
            </w:r>
          </w:p>
        </w:tc>
        <w:tc>
          <w:tcPr>
            <w:tcW w:w="3643" w:type="dxa"/>
            <w:shd w:val="clear" w:color="auto" w:fill="auto"/>
            <w:tcMar>
              <w:top w:w="0" w:type="dxa"/>
              <w:left w:w="108" w:type="dxa"/>
              <w:bottom w:w="0" w:type="dxa"/>
              <w:right w:w="108" w:type="dxa"/>
            </w:tcMar>
          </w:tcPr>
          <w:p w14:paraId="69DAC3BB" w14:textId="77777777" w:rsidR="003A0587" w:rsidRPr="009D072B" w:rsidRDefault="003A0587" w:rsidP="00706DB7">
            <w:pPr>
              <w:spacing w:after="0" w:line="240" w:lineRule="auto"/>
              <w:rPr>
                <w:rFonts w:ascii="Times New Roman" w:hAnsi="Times New Roman" w:cs="Times New Roman"/>
                <w:iCs/>
                <w:sz w:val="22"/>
                <w:szCs w:val="22"/>
              </w:rPr>
            </w:pPr>
            <w:r w:rsidRPr="009D072B">
              <w:rPr>
                <w:rFonts w:ascii="Times New Roman" w:hAnsi="Times New Roman" w:cs="Times New Roman"/>
                <w:iCs/>
                <w:sz w:val="22"/>
                <w:szCs w:val="22"/>
              </w:rPr>
              <w:t>NETAIKOMA</w:t>
            </w:r>
          </w:p>
        </w:tc>
        <w:tc>
          <w:tcPr>
            <w:tcW w:w="2954" w:type="dxa"/>
            <w:shd w:val="clear" w:color="auto" w:fill="auto"/>
            <w:tcMar>
              <w:top w:w="0" w:type="dxa"/>
              <w:left w:w="108" w:type="dxa"/>
              <w:bottom w:w="0" w:type="dxa"/>
              <w:right w:w="108" w:type="dxa"/>
            </w:tcMar>
          </w:tcPr>
          <w:p w14:paraId="0893BDF8" w14:textId="77777777" w:rsidR="003A0587" w:rsidRPr="009D072B" w:rsidRDefault="003A0587" w:rsidP="00706DB7">
            <w:pPr>
              <w:spacing w:after="0" w:line="240" w:lineRule="auto"/>
              <w:rPr>
                <w:rFonts w:ascii="Times New Roman" w:hAnsi="Times New Roman" w:cs="Times New Roman"/>
                <w:sz w:val="22"/>
                <w:szCs w:val="22"/>
              </w:rPr>
            </w:pPr>
          </w:p>
        </w:tc>
      </w:tr>
      <w:tr w:rsidR="003A0587" w:rsidRPr="009D072B" w14:paraId="4EA83612" w14:textId="77777777" w:rsidTr="00706DB7">
        <w:trPr>
          <w:trHeight w:val="20"/>
        </w:trPr>
        <w:tc>
          <w:tcPr>
            <w:tcW w:w="726" w:type="dxa"/>
            <w:shd w:val="clear" w:color="auto" w:fill="auto"/>
            <w:tcMar>
              <w:top w:w="0" w:type="dxa"/>
              <w:left w:w="108" w:type="dxa"/>
              <w:bottom w:w="0" w:type="dxa"/>
              <w:right w:w="108" w:type="dxa"/>
            </w:tcMar>
          </w:tcPr>
          <w:p w14:paraId="35E0F1D7" w14:textId="77777777" w:rsidR="003A0587" w:rsidRPr="009D072B" w:rsidRDefault="003A0587" w:rsidP="003A0587">
            <w:pPr>
              <w:pStyle w:val="Sraopastraipa"/>
              <w:numPr>
                <w:ilvl w:val="0"/>
                <w:numId w:val="5"/>
              </w:numPr>
              <w:spacing w:after="0" w:line="240" w:lineRule="auto"/>
              <w:rPr>
                <w:rFonts w:cs="Times New Roman"/>
                <w:bCs/>
                <w:sz w:val="22"/>
              </w:rPr>
            </w:pPr>
          </w:p>
        </w:tc>
        <w:tc>
          <w:tcPr>
            <w:tcW w:w="2531" w:type="dxa"/>
            <w:shd w:val="clear" w:color="auto" w:fill="auto"/>
            <w:tcMar>
              <w:top w:w="0" w:type="dxa"/>
              <w:left w:w="108" w:type="dxa"/>
              <w:bottom w:w="0" w:type="dxa"/>
              <w:right w:w="108" w:type="dxa"/>
            </w:tcMar>
          </w:tcPr>
          <w:p w14:paraId="11AA90F0" w14:textId="77777777" w:rsidR="003A0587" w:rsidRPr="009D072B" w:rsidRDefault="003A0587" w:rsidP="00706DB7">
            <w:pPr>
              <w:spacing w:after="0" w:line="240" w:lineRule="auto"/>
              <w:rPr>
                <w:rFonts w:ascii="Times New Roman" w:hAnsi="Times New Roman" w:cs="Times New Roman"/>
                <w:bCs/>
                <w:sz w:val="22"/>
                <w:szCs w:val="22"/>
              </w:rPr>
            </w:pPr>
            <w:r w:rsidRPr="009D072B">
              <w:rPr>
                <w:rFonts w:ascii="Times New Roman" w:hAnsi="Times New Roman" w:cs="Times New Roman"/>
                <w:bCs/>
                <w:sz w:val="22"/>
                <w:szCs w:val="22"/>
              </w:rPr>
              <w:t>Tiekėjai turi pateikti prekių pavyzdžius:</w:t>
            </w:r>
          </w:p>
        </w:tc>
        <w:tc>
          <w:tcPr>
            <w:tcW w:w="3643" w:type="dxa"/>
            <w:shd w:val="clear" w:color="auto" w:fill="auto"/>
            <w:tcMar>
              <w:top w:w="0" w:type="dxa"/>
              <w:left w:w="108" w:type="dxa"/>
              <w:bottom w:w="0" w:type="dxa"/>
              <w:right w:w="108" w:type="dxa"/>
            </w:tcMar>
          </w:tcPr>
          <w:p w14:paraId="787C1AC1" w14:textId="6DBB858E" w:rsidR="003A0587" w:rsidRPr="009D072B" w:rsidRDefault="003A0587" w:rsidP="008A0BDD">
            <w:pPr>
              <w:pStyle w:val="Body2"/>
              <w:spacing w:after="0"/>
              <w:rPr>
                <w:rFonts w:cs="Times New Roman"/>
                <w:i/>
                <w:iCs/>
                <w:color w:val="FF0000"/>
                <w:sz w:val="22"/>
                <w:szCs w:val="22"/>
                <w:lang w:val="lt-LT"/>
              </w:rPr>
            </w:pPr>
            <w:r w:rsidRPr="009D072B">
              <w:rPr>
                <w:rFonts w:cs="Times New Roman"/>
                <w:color w:val="auto"/>
                <w:sz w:val="22"/>
                <w:szCs w:val="22"/>
                <w:lang w:val="lt-LT"/>
              </w:rPr>
              <w:t>NETAIKOMA</w:t>
            </w:r>
          </w:p>
        </w:tc>
        <w:tc>
          <w:tcPr>
            <w:tcW w:w="2954" w:type="dxa"/>
            <w:shd w:val="clear" w:color="auto" w:fill="auto"/>
            <w:tcMar>
              <w:top w:w="0" w:type="dxa"/>
              <w:left w:w="108" w:type="dxa"/>
              <w:bottom w:w="0" w:type="dxa"/>
              <w:right w:w="108" w:type="dxa"/>
            </w:tcMar>
          </w:tcPr>
          <w:p w14:paraId="4C1B4EBB" w14:textId="77777777" w:rsidR="003A0587" w:rsidRPr="009D072B" w:rsidRDefault="003A0587" w:rsidP="00706DB7">
            <w:pPr>
              <w:spacing w:after="0" w:line="240" w:lineRule="auto"/>
              <w:rPr>
                <w:rFonts w:ascii="Times New Roman" w:hAnsi="Times New Roman" w:cs="Times New Roman"/>
                <w:sz w:val="22"/>
                <w:szCs w:val="22"/>
              </w:rPr>
            </w:pPr>
          </w:p>
        </w:tc>
      </w:tr>
      <w:tr w:rsidR="003A0587" w:rsidRPr="009D072B" w14:paraId="2AC03103" w14:textId="77777777" w:rsidTr="00706DB7">
        <w:trPr>
          <w:trHeight w:val="20"/>
        </w:trPr>
        <w:tc>
          <w:tcPr>
            <w:tcW w:w="726" w:type="dxa"/>
            <w:shd w:val="clear" w:color="auto" w:fill="auto"/>
            <w:tcMar>
              <w:top w:w="0" w:type="dxa"/>
              <w:left w:w="108" w:type="dxa"/>
              <w:bottom w:w="0" w:type="dxa"/>
              <w:right w:w="108" w:type="dxa"/>
            </w:tcMar>
          </w:tcPr>
          <w:p w14:paraId="262F3E16" w14:textId="77777777" w:rsidR="003A0587" w:rsidRPr="009D072B" w:rsidRDefault="003A0587" w:rsidP="003A0587">
            <w:pPr>
              <w:pStyle w:val="Sraopastraipa"/>
              <w:numPr>
                <w:ilvl w:val="0"/>
                <w:numId w:val="5"/>
              </w:numPr>
              <w:spacing w:after="0" w:line="240" w:lineRule="auto"/>
              <w:rPr>
                <w:rFonts w:cs="Times New Roman"/>
                <w:bCs/>
                <w:sz w:val="22"/>
              </w:rPr>
            </w:pPr>
          </w:p>
        </w:tc>
        <w:tc>
          <w:tcPr>
            <w:tcW w:w="2531" w:type="dxa"/>
            <w:shd w:val="clear" w:color="auto" w:fill="auto"/>
            <w:tcMar>
              <w:top w:w="0" w:type="dxa"/>
              <w:left w:w="108" w:type="dxa"/>
              <w:bottom w:w="0" w:type="dxa"/>
              <w:right w:w="108" w:type="dxa"/>
            </w:tcMar>
          </w:tcPr>
          <w:p w14:paraId="7D6D9AE5" w14:textId="77777777" w:rsidR="003A0587" w:rsidRPr="009D072B" w:rsidRDefault="003A0587" w:rsidP="00706DB7">
            <w:pPr>
              <w:spacing w:after="0" w:line="240" w:lineRule="auto"/>
              <w:rPr>
                <w:rFonts w:ascii="Times New Roman" w:hAnsi="Times New Roman" w:cs="Times New Roman"/>
                <w:bCs/>
                <w:sz w:val="22"/>
                <w:szCs w:val="22"/>
              </w:rPr>
            </w:pPr>
            <w:r w:rsidRPr="009D072B">
              <w:rPr>
                <w:rFonts w:ascii="Times New Roman" w:hAnsi="Times New Roman" w:cs="Times New Roman"/>
                <w:bCs/>
                <w:sz w:val="22"/>
                <w:szCs w:val="22"/>
              </w:rPr>
              <w:t>Pasiūlymo galiojimo ir pasiūlymo galiojimo užtikrinimo (jei taikoma) terminas ne trumpesnis kaip</w:t>
            </w:r>
          </w:p>
        </w:tc>
        <w:tc>
          <w:tcPr>
            <w:tcW w:w="3643" w:type="dxa"/>
            <w:shd w:val="clear" w:color="auto" w:fill="auto"/>
            <w:tcMar>
              <w:top w:w="0" w:type="dxa"/>
              <w:left w:w="108" w:type="dxa"/>
              <w:bottom w:w="0" w:type="dxa"/>
              <w:right w:w="108" w:type="dxa"/>
            </w:tcMar>
          </w:tcPr>
          <w:p w14:paraId="70DC3947" w14:textId="77777777" w:rsidR="003A0587" w:rsidRPr="009D072B" w:rsidRDefault="003A0587" w:rsidP="00706DB7">
            <w:pPr>
              <w:spacing w:after="0" w:line="240" w:lineRule="auto"/>
              <w:rPr>
                <w:rFonts w:ascii="Times New Roman" w:hAnsi="Times New Roman" w:cs="Times New Roman"/>
                <w:iCs/>
                <w:sz w:val="22"/>
                <w:szCs w:val="22"/>
              </w:rPr>
            </w:pPr>
            <w:r w:rsidRPr="009D072B">
              <w:rPr>
                <w:rFonts w:ascii="Times New Roman" w:hAnsi="Times New Roman" w:cs="Times New Roman"/>
                <w:iCs/>
                <w:sz w:val="22"/>
                <w:szCs w:val="22"/>
              </w:rPr>
              <w:t>90 (devyniasdešimt) dienų</w:t>
            </w:r>
            <w:r w:rsidRPr="009D072B">
              <w:rPr>
                <w:rFonts w:ascii="Times New Roman" w:hAnsi="Times New Roman" w:cs="Times New Roman"/>
                <w:iCs/>
                <w:color w:val="00B050"/>
                <w:sz w:val="22"/>
                <w:szCs w:val="22"/>
              </w:rPr>
              <w:t xml:space="preserve"> </w:t>
            </w:r>
            <w:r w:rsidRPr="009D072B">
              <w:rPr>
                <w:rFonts w:ascii="Times New Roman" w:hAnsi="Times New Roman" w:cs="Times New Roman"/>
                <w:iCs/>
                <w:sz w:val="22"/>
                <w:szCs w:val="22"/>
              </w:rPr>
              <w:t>nuo pasiūlymų pateikimo galutinio termino pabaigos</w:t>
            </w:r>
          </w:p>
        </w:tc>
        <w:tc>
          <w:tcPr>
            <w:tcW w:w="2954" w:type="dxa"/>
            <w:shd w:val="clear" w:color="auto" w:fill="auto"/>
            <w:tcMar>
              <w:top w:w="0" w:type="dxa"/>
              <w:left w:w="108" w:type="dxa"/>
              <w:bottom w:w="0" w:type="dxa"/>
              <w:right w:w="108" w:type="dxa"/>
            </w:tcMar>
          </w:tcPr>
          <w:p w14:paraId="4B8E3CD2" w14:textId="10704499" w:rsidR="003A0587" w:rsidRPr="009D072B" w:rsidRDefault="00D11BF9"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Perkančioji organizacija gali paprašyti pratęsti pasiūlymo galiojimo ir pasiūlymo galiojimo užtikrinimo (jei taikoma) terminą.</w:t>
            </w:r>
          </w:p>
        </w:tc>
      </w:tr>
      <w:tr w:rsidR="003A0587" w:rsidRPr="009D072B" w14:paraId="0CA2F065" w14:textId="77777777" w:rsidTr="00706DB7">
        <w:trPr>
          <w:trHeight w:val="20"/>
        </w:trPr>
        <w:tc>
          <w:tcPr>
            <w:tcW w:w="726" w:type="dxa"/>
            <w:shd w:val="clear" w:color="auto" w:fill="auto"/>
            <w:tcMar>
              <w:top w:w="0" w:type="dxa"/>
              <w:left w:w="108" w:type="dxa"/>
              <w:bottom w:w="0" w:type="dxa"/>
              <w:right w:w="108" w:type="dxa"/>
            </w:tcMar>
          </w:tcPr>
          <w:p w14:paraId="2A250912" w14:textId="77777777" w:rsidR="003A0587" w:rsidRPr="009D072B" w:rsidRDefault="003A0587" w:rsidP="003A0587">
            <w:pPr>
              <w:pStyle w:val="Sraopastraipa"/>
              <w:numPr>
                <w:ilvl w:val="0"/>
                <w:numId w:val="5"/>
              </w:numPr>
              <w:spacing w:after="0" w:line="240" w:lineRule="auto"/>
              <w:rPr>
                <w:rFonts w:cs="Times New Roman"/>
                <w:sz w:val="22"/>
              </w:rPr>
            </w:pPr>
          </w:p>
        </w:tc>
        <w:tc>
          <w:tcPr>
            <w:tcW w:w="2531" w:type="dxa"/>
            <w:shd w:val="clear" w:color="auto" w:fill="auto"/>
            <w:tcMar>
              <w:top w:w="0" w:type="dxa"/>
              <w:left w:w="108" w:type="dxa"/>
              <w:bottom w:w="0" w:type="dxa"/>
              <w:right w:w="108" w:type="dxa"/>
            </w:tcMar>
          </w:tcPr>
          <w:p w14:paraId="69D9CE3B" w14:textId="77777777" w:rsidR="003A0587" w:rsidRPr="009D072B" w:rsidRDefault="003A0587" w:rsidP="00706DB7">
            <w:pPr>
              <w:spacing w:after="0" w:line="240" w:lineRule="auto"/>
              <w:rPr>
                <w:rFonts w:ascii="Times New Roman" w:hAnsi="Times New Roman" w:cs="Times New Roman"/>
                <w:bCs/>
                <w:sz w:val="22"/>
                <w:szCs w:val="22"/>
              </w:rPr>
            </w:pPr>
            <w:r w:rsidRPr="009D072B">
              <w:rPr>
                <w:rFonts w:ascii="Times New Roman" w:hAnsi="Times New Roman" w:cs="Times New Roman"/>
                <w:sz w:val="22"/>
                <w:szCs w:val="22"/>
              </w:rPr>
              <w:t xml:space="preserve">Perkančioji organizacija atsako tiekėjui, ar ji sutinka priimti tiekėjo siūlomą pasiūlymo galiojimo užtikrinimą patvirtinantį dokumentą ne vėliau kaip per </w:t>
            </w:r>
          </w:p>
        </w:tc>
        <w:tc>
          <w:tcPr>
            <w:tcW w:w="3643" w:type="dxa"/>
            <w:shd w:val="clear" w:color="auto" w:fill="auto"/>
            <w:tcMar>
              <w:top w:w="0" w:type="dxa"/>
              <w:left w:w="108" w:type="dxa"/>
              <w:bottom w:w="0" w:type="dxa"/>
              <w:right w:w="108" w:type="dxa"/>
            </w:tcMar>
          </w:tcPr>
          <w:p w14:paraId="63C98D57" w14:textId="77B93B7C" w:rsidR="003A0587" w:rsidRPr="009D072B" w:rsidRDefault="00D11BF9"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NETAIKOMA</w:t>
            </w:r>
          </w:p>
          <w:p w14:paraId="46402FA0" w14:textId="77777777" w:rsidR="003A0587" w:rsidRPr="009D072B" w:rsidRDefault="003A0587" w:rsidP="00706DB7">
            <w:pPr>
              <w:spacing w:after="0" w:line="240" w:lineRule="auto"/>
              <w:rPr>
                <w:rFonts w:ascii="Times New Roman" w:hAnsi="Times New Roman" w:cs="Times New Roman"/>
                <w:iCs/>
                <w:sz w:val="22"/>
                <w:szCs w:val="22"/>
              </w:rPr>
            </w:pPr>
          </w:p>
        </w:tc>
        <w:tc>
          <w:tcPr>
            <w:tcW w:w="2954" w:type="dxa"/>
            <w:shd w:val="clear" w:color="auto" w:fill="auto"/>
            <w:tcMar>
              <w:top w:w="0" w:type="dxa"/>
              <w:left w:w="108" w:type="dxa"/>
              <w:bottom w:w="0" w:type="dxa"/>
              <w:right w:w="108" w:type="dxa"/>
            </w:tcMar>
          </w:tcPr>
          <w:p w14:paraId="276FF1FB" w14:textId="182BFB56" w:rsidR="003A0587" w:rsidRPr="009D072B" w:rsidRDefault="003A0587" w:rsidP="00706DB7">
            <w:pPr>
              <w:spacing w:after="0" w:line="240" w:lineRule="auto"/>
              <w:rPr>
                <w:rFonts w:ascii="Times New Roman" w:hAnsi="Times New Roman" w:cs="Times New Roman"/>
                <w:sz w:val="22"/>
                <w:szCs w:val="22"/>
              </w:rPr>
            </w:pPr>
          </w:p>
        </w:tc>
      </w:tr>
      <w:tr w:rsidR="003A0587" w:rsidRPr="009D072B" w14:paraId="42E4A45D" w14:textId="77777777" w:rsidTr="00706DB7">
        <w:trPr>
          <w:trHeight w:val="20"/>
        </w:trPr>
        <w:tc>
          <w:tcPr>
            <w:tcW w:w="726" w:type="dxa"/>
            <w:shd w:val="clear" w:color="auto" w:fill="auto"/>
            <w:tcMar>
              <w:top w:w="0" w:type="dxa"/>
              <w:left w:w="108" w:type="dxa"/>
              <w:bottom w:w="0" w:type="dxa"/>
              <w:right w:w="108" w:type="dxa"/>
            </w:tcMar>
          </w:tcPr>
          <w:p w14:paraId="61ED0DBC" w14:textId="77777777" w:rsidR="003A0587" w:rsidRPr="009D072B" w:rsidRDefault="003A0587" w:rsidP="003A0587">
            <w:pPr>
              <w:pStyle w:val="Sraopastraipa"/>
              <w:numPr>
                <w:ilvl w:val="0"/>
                <w:numId w:val="5"/>
              </w:numPr>
              <w:spacing w:after="0" w:line="240" w:lineRule="auto"/>
              <w:rPr>
                <w:rFonts w:cs="Times New Roman"/>
                <w:bCs/>
                <w:sz w:val="22"/>
              </w:rPr>
            </w:pPr>
          </w:p>
        </w:tc>
        <w:tc>
          <w:tcPr>
            <w:tcW w:w="2531" w:type="dxa"/>
            <w:shd w:val="clear" w:color="auto" w:fill="auto"/>
            <w:tcMar>
              <w:top w:w="0" w:type="dxa"/>
              <w:left w:w="108" w:type="dxa"/>
              <w:bottom w:w="0" w:type="dxa"/>
              <w:right w:w="108" w:type="dxa"/>
            </w:tcMar>
          </w:tcPr>
          <w:p w14:paraId="5E34C43B" w14:textId="77777777" w:rsidR="003A0587" w:rsidRPr="009D072B" w:rsidRDefault="003A0587" w:rsidP="00706DB7">
            <w:pPr>
              <w:spacing w:after="0" w:line="240" w:lineRule="auto"/>
              <w:rPr>
                <w:rFonts w:ascii="Times New Roman" w:hAnsi="Times New Roman" w:cs="Times New Roman"/>
                <w:bCs/>
                <w:sz w:val="22"/>
                <w:szCs w:val="22"/>
              </w:rPr>
            </w:pPr>
            <w:r w:rsidRPr="009D072B">
              <w:rPr>
                <w:rFonts w:ascii="Times New Roman" w:hAnsi="Times New Roman" w:cs="Times New Roman"/>
                <w:color w:val="000000" w:themeColor="text1"/>
                <w:sz w:val="22"/>
                <w:szCs w:val="22"/>
              </w:rPr>
              <w:t>Pasiūlymo galiojimo užtikrinimas pirkimo dalyviui grąžinamas (arba atsisakoma teisių į jį) per</w:t>
            </w:r>
          </w:p>
        </w:tc>
        <w:tc>
          <w:tcPr>
            <w:tcW w:w="3643" w:type="dxa"/>
            <w:shd w:val="clear" w:color="auto" w:fill="auto"/>
            <w:tcMar>
              <w:top w:w="0" w:type="dxa"/>
              <w:left w:w="108" w:type="dxa"/>
              <w:bottom w:w="0" w:type="dxa"/>
              <w:right w:w="108" w:type="dxa"/>
            </w:tcMar>
          </w:tcPr>
          <w:p w14:paraId="2958EA98" w14:textId="17C084E2" w:rsidR="003A0587" w:rsidRPr="009D072B" w:rsidRDefault="00D11BF9" w:rsidP="00706DB7">
            <w:pPr>
              <w:spacing w:after="0" w:line="240" w:lineRule="auto"/>
              <w:jc w:val="both"/>
              <w:rPr>
                <w:rFonts w:ascii="Times New Roman" w:hAnsi="Times New Roman" w:cs="Times New Roman"/>
                <w:sz w:val="22"/>
                <w:szCs w:val="22"/>
              </w:rPr>
            </w:pPr>
            <w:r w:rsidRPr="009D072B">
              <w:rPr>
                <w:rFonts w:ascii="Times New Roman" w:hAnsi="Times New Roman" w:cs="Times New Roman"/>
                <w:sz w:val="22"/>
                <w:szCs w:val="22"/>
              </w:rPr>
              <w:t>NETAIKOMA</w:t>
            </w:r>
          </w:p>
          <w:p w14:paraId="532C96EB" w14:textId="77777777" w:rsidR="003A0587" w:rsidRPr="009D072B" w:rsidRDefault="003A0587" w:rsidP="00706DB7">
            <w:pPr>
              <w:spacing w:after="0" w:line="240" w:lineRule="auto"/>
              <w:jc w:val="both"/>
              <w:rPr>
                <w:rFonts w:ascii="Times New Roman" w:hAnsi="Times New Roman" w:cs="Times New Roman"/>
                <w:color w:val="000000" w:themeColor="text1"/>
                <w:sz w:val="22"/>
                <w:szCs w:val="22"/>
              </w:rPr>
            </w:pPr>
          </w:p>
        </w:tc>
        <w:tc>
          <w:tcPr>
            <w:tcW w:w="2954" w:type="dxa"/>
            <w:shd w:val="clear" w:color="auto" w:fill="auto"/>
            <w:tcMar>
              <w:top w:w="0" w:type="dxa"/>
              <w:left w:w="108" w:type="dxa"/>
              <w:bottom w:w="0" w:type="dxa"/>
              <w:right w:w="108" w:type="dxa"/>
            </w:tcMar>
          </w:tcPr>
          <w:p w14:paraId="70A69D12" w14:textId="4FB69576" w:rsidR="003A0587" w:rsidRPr="009D072B" w:rsidRDefault="003A0587" w:rsidP="00706DB7">
            <w:pPr>
              <w:spacing w:after="0" w:line="240" w:lineRule="auto"/>
              <w:rPr>
                <w:rFonts w:ascii="Times New Roman" w:hAnsi="Times New Roman" w:cs="Times New Roman"/>
                <w:sz w:val="22"/>
                <w:szCs w:val="22"/>
              </w:rPr>
            </w:pPr>
          </w:p>
        </w:tc>
      </w:tr>
      <w:tr w:rsidR="003A0587" w:rsidRPr="009D072B" w14:paraId="68209876" w14:textId="77777777" w:rsidTr="00706DB7">
        <w:trPr>
          <w:trHeight w:val="20"/>
        </w:trPr>
        <w:tc>
          <w:tcPr>
            <w:tcW w:w="726" w:type="dxa"/>
            <w:shd w:val="clear" w:color="auto" w:fill="auto"/>
            <w:tcMar>
              <w:top w:w="0" w:type="dxa"/>
              <w:left w:w="108" w:type="dxa"/>
              <w:bottom w:w="0" w:type="dxa"/>
              <w:right w:w="108" w:type="dxa"/>
            </w:tcMar>
          </w:tcPr>
          <w:p w14:paraId="5882621E" w14:textId="77777777" w:rsidR="003A0587" w:rsidRPr="009D072B" w:rsidRDefault="003A0587" w:rsidP="003A0587">
            <w:pPr>
              <w:pStyle w:val="Sraopastraipa"/>
              <w:numPr>
                <w:ilvl w:val="0"/>
                <w:numId w:val="5"/>
              </w:numPr>
              <w:spacing w:after="0" w:line="240" w:lineRule="auto"/>
              <w:rPr>
                <w:rFonts w:cs="Times New Roman"/>
                <w:bCs/>
                <w:sz w:val="22"/>
              </w:rPr>
            </w:pPr>
          </w:p>
        </w:tc>
        <w:tc>
          <w:tcPr>
            <w:tcW w:w="2531" w:type="dxa"/>
            <w:shd w:val="clear" w:color="auto" w:fill="auto"/>
            <w:tcMar>
              <w:top w:w="0" w:type="dxa"/>
              <w:left w:w="108" w:type="dxa"/>
              <w:bottom w:w="0" w:type="dxa"/>
              <w:right w:w="108" w:type="dxa"/>
            </w:tcMar>
          </w:tcPr>
          <w:p w14:paraId="1CFB0D0A" w14:textId="77777777" w:rsidR="003A0587" w:rsidRPr="009D072B" w:rsidRDefault="003A0587" w:rsidP="00706DB7">
            <w:pPr>
              <w:spacing w:after="0" w:line="240" w:lineRule="auto"/>
              <w:rPr>
                <w:rFonts w:ascii="Times New Roman" w:hAnsi="Times New Roman" w:cs="Times New Roman"/>
                <w:bCs/>
                <w:sz w:val="22"/>
                <w:szCs w:val="22"/>
              </w:rPr>
            </w:pPr>
            <w:r w:rsidRPr="009D072B">
              <w:rPr>
                <w:rFonts w:ascii="Times New Roman" w:hAnsi="Times New Roman" w:cs="Times New Roman"/>
                <w:bCs/>
                <w:sz w:val="22"/>
                <w:szCs w:val="22"/>
              </w:rPr>
              <w:t>Perkančioji organizacija informuoja pirkimo dalyvius apie EBVPD vertinimo rezultatus ne vėliau kaip per</w:t>
            </w:r>
          </w:p>
        </w:tc>
        <w:tc>
          <w:tcPr>
            <w:tcW w:w="3643" w:type="dxa"/>
            <w:shd w:val="clear" w:color="auto" w:fill="auto"/>
            <w:tcMar>
              <w:top w:w="0" w:type="dxa"/>
              <w:left w:w="108" w:type="dxa"/>
              <w:bottom w:w="0" w:type="dxa"/>
              <w:right w:w="108" w:type="dxa"/>
            </w:tcMar>
          </w:tcPr>
          <w:p w14:paraId="663000F0" w14:textId="77777777" w:rsidR="003A0587" w:rsidRPr="009D072B" w:rsidRDefault="003A0587" w:rsidP="00706DB7">
            <w:pPr>
              <w:spacing w:after="0" w:line="240" w:lineRule="auto"/>
              <w:rPr>
                <w:rFonts w:ascii="Times New Roman" w:hAnsi="Times New Roman" w:cs="Times New Roman"/>
                <w:bCs/>
                <w:sz w:val="22"/>
                <w:szCs w:val="22"/>
              </w:rPr>
            </w:pPr>
            <w:r w:rsidRPr="009D072B">
              <w:rPr>
                <w:rFonts w:ascii="Times New Roman" w:hAnsi="Times New Roman" w:cs="Times New Roman"/>
                <w:bCs/>
                <w:sz w:val="22"/>
                <w:szCs w:val="22"/>
              </w:rPr>
              <w:t>3 (tris) darbo dienas nuo sprendimo priėmimo dienos</w:t>
            </w:r>
          </w:p>
        </w:tc>
        <w:tc>
          <w:tcPr>
            <w:tcW w:w="2954" w:type="dxa"/>
            <w:shd w:val="clear" w:color="auto" w:fill="auto"/>
            <w:tcMar>
              <w:top w:w="0" w:type="dxa"/>
              <w:left w:w="108" w:type="dxa"/>
              <w:bottom w:w="0" w:type="dxa"/>
              <w:right w:w="108" w:type="dxa"/>
            </w:tcMar>
          </w:tcPr>
          <w:p w14:paraId="5AA0DBE4" w14:textId="77777777" w:rsidR="003A0587" w:rsidRPr="009D072B" w:rsidRDefault="003A0587" w:rsidP="00706DB7">
            <w:pPr>
              <w:spacing w:after="0" w:line="240" w:lineRule="auto"/>
              <w:rPr>
                <w:rFonts w:ascii="Times New Roman" w:hAnsi="Times New Roman" w:cs="Times New Roman"/>
                <w:bCs/>
                <w:sz w:val="22"/>
                <w:szCs w:val="22"/>
              </w:rPr>
            </w:pPr>
          </w:p>
        </w:tc>
      </w:tr>
      <w:tr w:rsidR="003A0587" w:rsidRPr="009D072B" w14:paraId="12C0F854" w14:textId="77777777" w:rsidTr="00706DB7">
        <w:trPr>
          <w:trHeight w:val="20"/>
        </w:trPr>
        <w:tc>
          <w:tcPr>
            <w:tcW w:w="726" w:type="dxa"/>
            <w:shd w:val="clear" w:color="auto" w:fill="auto"/>
            <w:tcMar>
              <w:top w:w="0" w:type="dxa"/>
              <w:left w:w="108" w:type="dxa"/>
              <w:bottom w:w="0" w:type="dxa"/>
              <w:right w:w="108" w:type="dxa"/>
            </w:tcMar>
          </w:tcPr>
          <w:p w14:paraId="4585D084" w14:textId="77777777" w:rsidR="003A0587" w:rsidRPr="009D072B" w:rsidRDefault="003A0587" w:rsidP="003A0587">
            <w:pPr>
              <w:pStyle w:val="Sraopastraipa"/>
              <w:numPr>
                <w:ilvl w:val="0"/>
                <w:numId w:val="5"/>
              </w:numPr>
              <w:spacing w:after="0" w:line="240" w:lineRule="auto"/>
              <w:rPr>
                <w:rFonts w:cs="Times New Roman"/>
                <w:bCs/>
                <w:sz w:val="22"/>
              </w:rPr>
            </w:pPr>
          </w:p>
        </w:tc>
        <w:tc>
          <w:tcPr>
            <w:tcW w:w="2531" w:type="dxa"/>
            <w:shd w:val="clear" w:color="auto" w:fill="auto"/>
            <w:tcMar>
              <w:top w:w="0" w:type="dxa"/>
              <w:left w:w="108" w:type="dxa"/>
              <w:bottom w:w="0" w:type="dxa"/>
              <w:right w:w="108" w:type="dxa"/>
            </w:tcMar>
          </w:tcPr>
          <w:p w14:paraId="399D3624" w14:textId="77777777" w:rsidR="003A0587" w:rsidRPr="009D072B" w:rsidRDefault="003A0587" w:rsidP="00706DB7">
            <w:pPr>
              <w:spacing w:after="0" w:line="240" w:lineRule="auto"/>
              <w:rPr>
                <w:rFonts w:ascii="Times New Roman" w:hAnsi="Times New Roman" w:cs="Times New Roman"/>
                <w:bCs/>
                <w:sz w:val="22"/>
                <w:szCs w:val="22"/>
              </w:rPr>
            </w:pPr>
            <w:r w:rsidRPr="009D072B">
              <w:rPr>
                <w:rFonts w:ascii="Times New Roman" w:hAnsi="Times New Roman" w:cs="Times New Roman"/>
                <w:bCs/>
                <w:sz w:val="22"/>
                <w:szCs w:val="22"/>
              </w:rPr>
              <w:t xml:space="preserve">Perkančioji organizacija pirkimo dalyviams praneša apie priimtą sprendimą nustatyti laimėjusį pasiūlymą, </w:t>
            </w:r>
            <w:r w:rsidRPr="009D072B">
              <w:rPr>
                <w:rFonts w:ascii="Times New Roman" w:hAnsi="Times New Roman" w:cs="Times New Roman"/>
                <w:sz w:val="22"/>
                <w:szCs w:val="22"/>
              </w:rPr>
              <w:t>dėl kurio bus sudaroma</w:t>
            </w:r>
            <w:r w:rsidRPr="009D072B">
              <w:rPr>
                <w:rFonts w:ascii="Times New Roman" w:hAnsi="Times New Roman" w:cs="Times New Roman"/>
                <w:bCs/>
                <w:sz w:val="22"/>
                <w:szCs w:val="22"/>
              </w:rPr>
              <w:t xml:space="preserve"> sutartis ne vėliau kaip per</w:t>
            </w:r>
          </w:p>
        </w:tc>
        <w:tc>
          <w:tcPr>
            <w:tcW w:w="3643" w:type="dxa"/>
            <w:shd w:val="clear" w:color="auto" w:fill="auto"/>
            <w:tcMar>
              <w:top w:w="0" w:type="dxa"/>
              <w:left w:w="108" w:type="dxa"/>
              <w:bottom w:w="0" w:type="dxa"/>
              <w:right w:w="108" w:type="dxa"/>
            </w:tcMar>
          </w:tcPr>
          <w:p w14:paraId="5F32C2EA" w14:textId="7F203B06" w:rsidR="003A0587" w:rsidRPr="009D072B" w:rsidRDefault="00397668" w:rsidP="00706DB7">
            <w:pPr>
              <w:spacing w:after="0" w:line="240" w:lineRule="auto"/>
              <w:rPr>
                <w:rFonts w:ascii="Times New Roman" w:hAnsi="Times New Roman" w:cs="Times New Roman"/>
                <w:bCs/>
                <w:sz w:val="22"/>
                <w:szCs w:val="22"/>
              </w:rPr>
            </w:pPr>
            <w:r w:rsidRPr="009D072B">
              <w:rPr>
                <w:rFonts w:ascii="Times New Roman" w:hAnsi="Times New Roman" w:cs="Times New Roman"/>
                <w:bCs/>
                <w:sz w:val="22"/>
                <w:szCs w:val="22"/>
              </w:rPr>
              <w:t>3</w:t>
            </w:r>
            <w:r w:rsidR="003A0587" w:rsidRPr="009D072B">
              <w:rPr>
                <w:rFonts w:ascii="Times New Roman" w:hAnsi="Times New Roman" w:cs="Times New Roman"/>
                <w:bCs/>
                <w:sz w:val="22"/>
                <w:szCs w:val="22"/>
              </w:rPr>
              <w:t xml:space="preserve"> (</w:t>
            </w:r>
            <w:r w:rsidRPr="009D072B">
              <w:rPr>
                <w:rFonts w:ascii="Times New Roman" w:hAnsi="Times New Roman" w:cs="Times New Roman"/>
                <w:bCs/>
                <w:sz w:val="22"/>
                <w:szCs w:val="22"/>
              </w:rPr>
              <w:t>tris</w:t>
            </w:r>
            <w:r w:rsidR="003A0587" w:rsidRPr="009D072B">
              <w:rPr>
                <w:rFonts w:ascii="Times New Roman" w:hAnsi="Times New Roman" w:cs="Times New Roman"/>
                <w:bCs/>
                <w:sz w:val="22"/>
                <w:szCs w:val="22"/>
              </w:rPr>
              <w:t>) darbo dienas nuo sprendimo priėmimo dienos</w:t>
            </w:r>
          </w:p>
        </w:tc>
        <w:tc>
          <w:tcPr>
            <w:tcW w:w="2954" w:type="dxa"/>
            <w:shd w:val="clear" w:color="auto" w:fill="auto"/>
            <w:tcMar>
              <w:top w:w="0" w:type="dxa"/>
              <w:left w:w="108" w:type="dxa"/>
              <w:bottom w:w="0" w:type="dxa"/>
              <w:right w:w="108" w:type="dxa"/>
            </w:tcMar>
          </w:tcPr>
          <w:p w14:paraId="396C81EB" w14:textId="77777777" w:rsidR="003A0587" w:rsidRPr="009D072B" w:rsidRDefault="003A0587" w:rsidP="00706DB7">
            <w:pPr>
              <w:spacing w:after="0" w:line="240" w:lineRule="auto"/>
              <w:rPr>
                <w:rFonts w:ascii="Times New Roman" w:hAnsi="Times New Roman" w:cs="Times New Roman"/>
                <w:sz w:val="22"/>
                <w:szCs w:val="22"/>
              </w:rPr>
            </w:pPr>
          </w:p>
        </w:tc>
      </w:tr>
      <w:tr w:rsidR="003A0587" w:rsidRPr="009D072B" w14:paraId="358C4D3D" w14:textId="77777777" w:rsidTr="00706DB7">
        <w:trPr>
          <w:trHeight w:val="20"/>
        </w:trPr>
        <w:tc>
          <w:tcPr>
            <w:tcW w:w="726" w:type="dxa"/>
            <w:shd w:val="clear" w:color="auto" w:fill="auto"/>
            <w:tcMar>
              <w:top w:w="0" w:type="dxa"/>
              <w:left w:w="108" w:type="dxa"/>
              <w:bottom w:w="0" w:type="dxa"/>
              <w:right w:w="108" w:type="dxa"/>
            </w:tcMar>
          </w:tcPr>
          <w:p w14:paraId="10036DD5" w14:textId="77777777" w:rsidR="003A0587" w:rsidRPr="009D072B" w:rsidRDefault="003A0587" w:rsidP="003A0587">
            <w:pPr>
              <w:pStyle w:val="Sraopastraipa"/>
              <w:numPr>
                <w:ilvl w:val="0"/>
                <w:numId w:val="5"/>
              </w:numPr>
              <w:spacing w:after="0" w:line="240" w:lineRule="auto"/>
              <w:rPr>
                <w:rFonts w:cs="Times New Roman"/>
                <w:bCs/>
                <w:sz w:val="22"/>
              </w:rPr>
            </w:pPr>
          </w:p>
        </w:tc>
        <w:tc>
          <w:tcPr>
            <w:tcW w:w="2531" w:type="dxa"/>
            <w:shd w:val="clear" w:color="auto" w:fill="auto"/>
            <w:tcMar>
              <w:top w:w="0" w:type="dxa"/>
              <w:left w:w="108" w:type="dxa"/>
              <w:bottom w:w="0" w:type="dxa"/>
              <w:right w:w="108" w:type="dxa"/>
            </w:tcMar>
          </w:tcPr>
          <w:p w14:paraId="6E994A82" w14:textId="77777777" w:rsidR="003A0587" w:rsidRPr="009D072B" w:rsidRDefault="003A0587" w:rsidP="00706DB7">
            <w:pPr>
              <w:spacing w:after="0" w:line="240" w:lineRule="auto"/>
              <w:rPr>
                <w:rFonts w:ascii="Times New Roman" w:hAnsi="Times New Roman" w:cs="Times New Roman"/>
                <w:bCs/>
                <w:sz w:val="22"/>
                <w:szCs w:val="22"/>
              </w:rPr>
            </w:pPr>
            <w:r w:rsidRPr="009D072B">
              <w:rPr>
                <w:rFonts w:ascii="Times New Roman" w:hAnsi="Times New Roman" w:cs="Times New Roman"/>
                <w:bCs/>
                <w:sz w:val="22"/>
                <w:szCs w:val="22"/>
              </w:rPr>
              <w:t>Perkančioji organizacija, pirkimo dalyviui raštu paprašius, jam pateikia VPĮ 58 straipsnio 2 dalyje nustatytą informaciją ne vėliau kaip per</w:t>
            </w:r>
          </w:p>
        </w:tc>
        <w:tc>
          <w:tcPr>
            <w:tcW w:w="3643" w:type="dxa"/>
            <w:shd w:val="clear" w:color="auto" w:fill="auto"/>
            <w:tcMar>
              <w:top w:w="0" w:type="dxa"/>
              <w:left w:w="108" w:type="dxa"/>
              <w:bottom w:w="0" w:type="dxa"/>
              <w:right w:w="108" w:type="dxa"/>
            </w:tcMar>
          </w:tcPr>
          <w:p w14:paraId="09CC5E08" w14:textId="77777777" w:rsidR="003A0587" w:rsidRPr="009D072B" w:rsidRDefault="003A0587" w:rsidP="00706DB7">
            <w:pPr>
              <w:spacing w:after="0" w:line="240" w:lineRule="auto"/>
              <w:rPr>
                <w:rFonts w:ascii="Times New Roman" w:hAnsi="Times New Roman" w:cs="Times New Roman"/>
                <w:bCs/>
                <w:sz w:val="22"/>
                <w:szCs w:val="22"/>
              </w:rPr>
            </w:pPr>
            <w:r w:rsidRPr="009D072B">
              <w:rPr>
                <w:rFonts w:ascii="Times New Roman" w:hAnsi="Times New Roman" w:cs="Times New Roman"/>
                <w:bCs/>
                <w:sz w:val="22"/>
                <w:szCs w:val="22"/>
              </w:rPr>
              <w:t>15 (penkiolika) dienų nuo pirkimo dalyvio raštu pateikto prašymo gavimo dienos</w:t>
            </w:r>
          </w:p>
        </w:tc>
        <w:tc>
          <w:tcPr>
            <w:tcW w:w="2954" w:type="dxa"/>
            <w:shd w:val="clear" w:color="auto" w:fill="auto"/>
            <w:tcMar>
              <w:top w:w="0" w:type="dxa"/>
              <w:left w:w="108" w:type="dxa"/>
              <w:bottom w:w="0" w:type="dxa"/>
              <w:right w:w="108" w:type="dxa"/>
            </w:tcMar>
          </w:tcPr>
          <w:p w14:paraId="004015AD" w14:textId="77777777" w:rsidR="003A0587" w:rsidRPr="009D072B" w:rsidRDefault="003A0587" w:rsidP="00706DB7">
            <w:pPr>
              <w:pStyle w:val="tajtip"/>
              <w:shd w:val="clear" w:color="auto" w:fill="FFFFFF"/>
              <w:spacing w:before="0" w:beforeAutospacing="0" w:after="0" w:afterAutospacing="0"/>
              <w:ind w:firstLine="313"/>
              <w:rPr>
                <w:sz w:val="22"/>
                <w:szCs w:val="22"/>
              </w:rPr>
            </w:pPr>
          </w:p>
        </w:tc>
      </w:tr>
      <w:tr w:rsidR="003A0587" w:rsidRPr="009D072B" w14:paraId="71B0DA12" w14:textId="77777777" w:rsidTr="00706DB7">
        <w:trPr>
          <w:trHeight w:val="20"/>
        </w:trPr>
        <w:tc>
          <w:tcPr>
            <w:tcW w:w="726" w:type="dxa"/>
            <w:shd w:val="clear" w:color="auto" w:fill="auto"/>
            <w:tcMar>
              <w:top w:w="0" w:type="dxa"/>
              <w:left w:w="108" w:type="dxa"/>
              <w:bottom w:w="0" w:type="dxa"/>
              <w:right w:w="108" w:type="dxa"/>
            </w:tcMar>
          </w:tcPr>
          <w:p w14:paraId="627BEA43" w14:textId="77777777" w:rsidR="003A0587" w:rsidRPr="009D072B" w:rsidRDefault="003A0587" w:rsidP="003A0587">
            <w:pPr>
              <w:pStyle w:val="Sraopastraipa"/>
              <w:numPr>
                <w:ilvl w:val="0"/>
                <w:numId w:val="5"/>
              </w:numPr>
              <w:spacing w:after="0" w:line="240" w:lineRule="auto"/>
              <w:rPr>
                <w:rFonts w:cs="Times New Roman"/>
                <w:bCs/>
                <w:sz w:val="22"/>
              </w:rPr>
            </w:pPr>
          </w:p>
        </w:tc>
        <w:tc>
          <w:tcPr>
            <w:tcW w:w="2531" w:type="dxa"/>
            <w:shd w:val="clear" w:color="auto" w:fill="auto"/>
            <w:tcMar>
              <w:top w:w="0" w:type="dxa"/>
              <w:left w:w="108" w:type="dxa"/>
              <w:bottom w:w="0" w:type="dxa"/>
              <w:right w:w="108" w:type="dxa"/>
            </w:tcMar>
          </w:tcPr>
          <w:p w14:paraId="46D6F10B" w14:textId="77777777" w:rsidR="003A0587" w:rsidRPr="009D072B" w:rsidRDefault="003A0587" w:rsidP="00706DB7">
            <w:pPr>
              <w:spacing w:after="0" w:line="240" w:lineRule="auto"/>
              <w:rPr>
                <w:rFonts w:ascii="Times New Roman" w:hAnsi="Times New Roman" w:cs="Times New Roman"/>
                <w:bCs/>
                <w:sz w:val="22"/>
                <w:szCs w:val="22"/>
              </w:rPr>
            </w:pPr>
            <w:r w:rsidRPr="009D072B">
              <w:rPr>
                <w:rFonts w:ascii="Times New Roman" w:hAnsi="Times New Roman" w:cs="Times New Roman"/>
                <w:color w:val="000000"/>
                <w:sz w:val="22"/>
                <w:szCs w:val="22"/>
                <w:shd w:val="clear" w:color="auto" w:fill="FFFFFF"/>
              </w:rPr>
              <w:t xml:space="preserve">Tiekėjas turi teisę pateikti pretenziją perkančiajai organizacijai, pateikti prašymą ar pareikšti ieškinį teismui </w:t>
            </w:r>
            <w:r w:rsidRPr="009D072B">
              <w:rPr>
                <w:rFonts w:ascii="Times New Roman" w:hAnsi="Times New Roman" w:cs="Times New Roman"/>
                <w:bCs/>
                <w:sz w:val="22"/>
                <w:szCs w:val="22"/>
              </w:rPr>
              <w:t>ne vėliau kaip per</w:t>
            </w:r>
          </w:p>
        </w:tc>
        <w:tc>
          <w:tcPr>
            <w:tcW w:w="3643" w:type="dxa"/>
            <w:shd w:val="clear" w:color="auto" w:fill="auto"/>
            <w:tcMar>
              <w:top w:w="0" w:type="dxa"/>
              <w:left w:w="108" w:type="dxa"/>
              <w:bottom w:w="0" w:type="dxa"/>
              <w:right w:w="108" w:type="dxa"/>
            </w:tcMar>
          </w:tcPr>
          <w:p w14:paraId="3EEA11A2" w14:textId="799DBAD0"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i/>
                <w:iCs/>
                <w:sz w:val="22"/>
                <w:szCs w:val="22"/>
              </w:rPr>
              <w:t>Jeigu vykdomas</w:t>
            </w:r>
            <w:r w:rsidR="00D11BF9" w:rsidRPr="009D072B">
              <w:rPr>
                <w:rFonts w:ascii="Times New Roman" w:hAnsi="Times New Roman" w:cs="Times New Roman"/>
                <w:i/>
                <w:iCs/>
                <w:sz w:val="22"/>
                <w:szCs w:val="22"/>
              </w:rPr>
              <w:t>*</w:t>
            </w:r>
            <w:r w:rsidRPr="009D072B">
              <w:rPr>
                <w:rFonts w:ascii="Times New Roman" w:hAnsi="Times New Roman" w:cs="Times New Roman"/>
                <w:i/>
                <w:iCs/>
                <w:sz w:val="22"/>
                <w:szCs w:val="22"/>
              </w:rPr>
              <w:t xml:space="preserve"> tarptautinis pirkimas:</w:t>
            </w:r>
            <w:r w:rsidRPr="009D072B">
              <w:rPr>
                <w:rFonts w:ascii="Times New Roman" w:hAnsi="Times New Roman" w:cs="Times New Roman"/>
                <w:sz w:val="22"/>
                <w:szCs w:val="22"/>
              </w:rPr>
              <w:t xml:space="preserve"> </w:t>
            </w:r>
          </w:p>
          <w:p w14:paraId="34B33723"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10 (dešimt) dienų</w:t>
            </w:r>
          </w:p>
          <w:p w14:paraId="5A5717E6" w14:textId="3314B0E1"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i/>
                <w:iCs/>
                <w:sz w:val="22"/>
                <w:szCs w:val="22"/>
              </w:rPr>
              <w:t>Jeigu vykdomas</w:t>
            </w:r>
            <w:r w:rsidR="00D11BF9" w:rsidRPr="009D072B">
              <w:rPr>
                <w:rFonts w:ascii="Times New Roman" w:hAnsi="Times New Roman" w:cs="Times New Roman"/>
                <w:i/>
                <w:iCs/>
                <w:sz w:val="22"/>
                <w:szCs w:val="22"/>
              </w:rPr>
              <w:t>*</w:t>
            </w:r>
            <w:r w:rsidRPr="009D072B">
              <w:rPr>
                <w:rFonts w:ascii="Times New Roman" w:hAnsi="Times New Roman" w:cs="Times New Roman"/>
                <w:i/>
                <w:iCs/>
                <w:sz w:val="22"/>
                <w:szCs w:val="22"/>
              </w:rPr>
              <w:t xml:space="preserve"> supaprastintas pirkimas:</w:t>
            </w:r>
            <w:r w:rsidRPr="009D072B">
              <w:rPr>
                <w:rFonts w:ascii="Times New Roman" w:hAnsi="Times New Roman" w:cs="Times New Roman"/>
                <w:sz w:val="22"/>
                <w:szCs w:val="22"/>
              </w:rPr>
              <w:t xml:space="preserve"> </w:t>
            </w:r>
          </w:p>
          <w:p w14:paraId="5A3CB8C1"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5 (penkias) darbo dienas</w:t>
            </w:r>
          </w:p>
          <w:p w14:paraId="6688BB06" w14:textId="77777777" w:rsidR="003A0587" w:rsidRPr="009D072B" w:rsidRDefault="003A0587" w:rsidP="00706DB7">
            <w:pPr>
              <w:spacing w:after="0" w:line="240" w:lineRule="auto"/>
              <w:rPr>
                <w:rFonts w:ascii="Times New Roman" w:hAnsi="Times New Roman" w:cs="Times New Roman"/>
                <w:sz w:val="22"/>
                <w:szCs w:val="22"/>
              </w:rPr>
            </w:pPr>
          </w:p>
          <w:p w14:paraId="267BB923" w14:textId="77777777" w:rsidR="003A0587" w:rsidRPr="009D072B" w:rsidRDefault="003A0587" w:rsidP="00706DB7">
            <w:pPr>
              <w:spacing w:after="0" w:line="240" w:lineRule="auto"/>
              <w:jc w:val="both"/>
              <w:rPr>
                <w:rFonts w:ascii="Times New Roman" w:hAnsi="Times New Roman" w:cs="Times New Roman"/>
                <w:sz w:val="22"/>
                <w:szCs w:val="22"/>
              </w:rPr>
            </w:pPr>
            <w:r w:rsidRPr="009D072B">
              <w:rPr>
                <w:rFonts w:ascii="Times New Roman" w:hAnsi="Times New Roman" w:cs="Times New Roman"/>
                <w:sz w:val="22"/>
                <w:szCs w:val="22"/>
              </w:rPr>
              <w:t xml:space="preserve">nuo </w:t>
            </w:r>
            <w:r w:rsidRPr="009D072B">
              <w:rPr>
                <w:rFonts w:ascii="Times New Roman" w:eastAsia="Arial" w:hAnsi="Times New Roman" w:cs="Times New Roman"/>
                <w:sz w:val="22"/>
                <w:szCs w:val="22"/>
              </w:rPr>
              <w:t>perkančiosios organizacijos</w:t>
            </w:r>
            <w:r w:rsidRPr="009D072B">
              <w:rPr>
                <w:rFonts w:ascii="Times New Roman" w:hAnsi="Times New Roman" w:cs="Times New Roman"/>
                <w:sz w:val="22"/>
                <w:szCs w:val="22"/>
              </w:rPr>
              <w:t xml:space="preserve"> pranešimo raštu apie jos priimtą sprendimą išsiuntimo tiekėjams dienos arba nuo paskelbimo apie </w:t>
            </w:r>
            <w:r w:rsidRPr="009D072B">
              <w:rPr>
                <w:rFonts w:ascii="Times New Roman" w:eastAsia="Arial" w:hAnsi="Times New Roman" w:cs="Times New Roman"/>
                <w:sz w:val="22"/>
                <w:szCs w:val="22"/>
              </w:rPr>
              <w:t>perkančiosios organizacijos</w:t>
            </w:r>
            <w:r w:rsidRPr="009D072B">
              <w:rPr>
                <w:rFonts w:ascii="Times New Roman" w:hAnsi="Times New Roman" w:cs="Times New Roman"/>
                <w:sz w:val="22"/>
                <w:szCs w:val="22"/>
              </w:rPr>
              <w:t xml:space="preserve"> priimtus sprendimus dienos, jei VPĮ nenumato reikalavimo raštu informuoti tiekėjus apie </w:t>
            </w:r>
            <w:r w:rsidRPr="009D072B">
              <w:rPr>
                <w:rFonts w:ascii="Times New Roman" w:eastAsia="Arial" w:hAnsi="Times New Roman" w:cs="Times New Roman"/>
                <w:sz w:val="22"/>
                <w:szCs w:val="22"/>
              </w:rPr>
              <w:t xml:space="preserve"> perkančiosios organizacijos</w:t>
            </w:r>
            <w:r w:rsidRPr="009D072B">
              <w:rPr>
                <w:rFonts w:ascii="Times New Roman" w:hAnsi="Times New Roman" w:cs="Times New Roman"/>
                <w:sz w:val="22"/>
                <w:szCs w:val="22"/>
              </w:rPr>
              <w:t xml:space="preserve"> priimtus sprendimus;</w:t>
            </w:r>
          </w:p>
          <w:p w14:paraId="737A3307" w14:textId="77777777" w:rsidR="003A0587" w:rsidRPr="009D072B" w:rsidRDefault="003A0587" w:rsidP="00706DB7">
            <w:pPr>
              <w:spacing w:after="0" w:line="240" w:lineRule="auto"/>
              <w:jc w:val="both"/>
              <w:rPr>
                <w:rFonts w:ascii="Times New Roman" w:hAnsi="Times New Roman" w:cs="Times New Roman"/>
                <w:sz w:val="22"/>
                <w:szCs w:val="22"/>
              </w:rPr>
            </w:pPr>
            <w:r w:rsidRPr="009D072B">
              <w:rPr>
                <w:rFonts w:ascii="Times New Roman" w:hAnsi="Times New Roman" w:cs="Times New Roman"/>
                <w:sz w:val="22"/>
                <w:szCs w:val="22"/>
              </w:rPr>
              <w:t>15 (penkiolika) dienų nuo pranešimo išsiuntimo tiekėjams dienos, jeigu šis pranešimas nebuvo siunčiamas elektroninėmis priemonėmis.</w:t>
            </w:r>
          </w:p>
        </w:tc>
        <w:tc>
          <w:tcPr>
            <w:tcW w:w="2954" w:type="dxa"/>
            <w:shd w:val="clear" w:color="auto" w:fill="auto"/>
            <w:tcMar>
              <w:top w:w="0" w:type="dxa"/>
              <w:left w:w="108" w:type="dxa"/>
              <w:bottom w:w="0" w:type="dxa"/>
              <w:right w:w="108" w:type="dxa"/>
            </w:tcMar>
          </w:tcPr>
          <w:p w14:paraId="3204800A" w14:textId="77777777" w:rsidR="003A0587" w:rsidRPr="009D072B" w:rsidRDefault="003A0587" w:rsidP="00706DB7">
            <w:pPr>
              <w:spacing w:after="0" w:line="240" w:lineRule="auto"/>
              <w:rPr>
                <w:rFonts w:ascii="Times New Roman" w:hAnsi="Times New Roman" w:cs="Times New Roman"/>
                <w:bCs/>
                <w:sz w:val="22"/>
                <w:szCs w:val="22"/>
              </w:rPr>
            </w:pPr>
          </w:p>
        </w:tc>
      </w:tr>
      <w:tr w:rsidR="003A0587" w:rsidRPr="009D072B" w14:paraId="50D2DDAE" w14:textId="77777777" w:rsidTr="00706DB7">
        <w:trPr>
          <w:trHeight w:val="20"/>
        </w:trPr>
        <w:tc>
          <w:tcPr>
            <w:tcW w:w="726" w:type="dxa"/>
            <w:shd w:val="clear" w:color="auto" w:fill="auto"/>
            <w:tcMar>
              <w:top w:w="0" w:type="dxa"/>
              <w:left w:w="108" w:type="dxa"/>
              <w:bottom w:w="0" w:type="dxa"/>
              <w:right w:w="108" w:type="dxa"/>
            </w:tcMar>
          </w:tcPr>
          <w:p w14:paraId="28AAC799" w14:textId="77777777" w:rsidR="003A0587" w:rsidRPr="009D072B" w:rsidRDefault="003A0587" w:rsidP="003A0587">
            <w:pPr>
              <w:pStyle w:val="Sraopastraipa"/>
              <w:numPr>
                <w:ilvl w:val="0"/>
                <w:numId w:val="5"/>
              </w:numPr>
              <w:spacing w:after="0" w:line="240" w:lineRule="auto"/>
              <w:rPr>
                <w:rFonts w:cs="Times New Roman"/>
                <w:sz w:val="22"/>
              </w:rPr>
            </w:pPr>
          </w:p>
        </w:tc>
        <w:tc>
          <w:tcPr>
            <w:tcW w:w="2531" w:type="dxa"/>
            <w:shd w:val="clear" w:color="auto" w:fill="auto"/>
            <w:tcMar>
              <w:top w:w="0" w:type="dxa"/>
              <w:left w:w="108" w:type="dxa"/>
              <w:bottom w:w="0" w:type="dxa"/>
              <w:right w:w="108" w:type="dxa"/>
            </w:tcMar>
          </w:tcPr>
          <w:p w14:paraId="3AB7F127"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Perkančioji organizacija privalo išnagrinėti tiekėjo pretenziją priimti motyvuotą sprendimą ir apie jį, taip pat apie anksčiau praneštų pirkimo procedūros terminų pasikeitimą raštu pranešti pretenziją pateikusiam tiekėjui ir suinteresuotiems pirkimo dalyviams ne vėliau kaip per</w:t>
            </w:r>
          </w:p>
        </w:tc>
        <w:tc>
          <w:tcPr>
            <w:tcW w:w="3643" w:type="dxa"/>
            <w:shd w:val="clear" w:color="auto" w:fill="auto"/>
            <w:tcMar>
              <w:top w:w="0" w:type="dxa"/>
              <w:left w:w="108" w:type="dxa"/>
              <w:bottom w:w="0" w:type="dxa"/>
              <w:right w:w="108" w:type="dxa"/>
            </w:tcMar>
          </w:tcPr>
          <w:p w14:paraId="3DAB4454"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6 (šešias) darbo dienas nuo pretenzijos gavimo dienos</w:t>
            </w:r>
          </w:p>
        </w:tc>
        <w:tc>
          <w:tcPr>
            <w:tcW w:w="2954" w:type="dxa"/>
            <w:shd w:val="clear" w:color="auto" w:fill="auto"/>
            <w:tcMar>
              <w:top w:w="0" w:type="dxa"/>
              <w:left w:w="108" w:type="dxa"/>
              <w:bottom w:w="0" w:type="dxa"/>
              <w:right w:w="108" w:type="dxa"/>
            </w:tcMar>
          </w:tcPr>
          <w:p w14:paraId="6E691837" w14:textId="77777777" w:rsidR="003A0587" w:rsidRPr="009D072B" w:rsidRDefault="003A0587" w:rsidP="00706DB7">
            <w:pPr>
              <w:spacing w:after="0" w:line="240" w:lineRule="auto"/>
              <w:rPr>
                <w:rFonts w:ascii="Times New Roman" w:hAnsi="Times New Roman" w:cs="Times New Roman"/>
                <w:sz w:val="22"/>
                <w:szCs w:val="22"/>
              </w:rPr>
            </w:pPr>
          </w:p>
        </w:tc>
      </w:tr>
      <w:tr w:rsidR="003A0587" w:rsidRPr="009D072B" w14:paraId="65C6EC1C" w14:textId="77777777" w:rsidTr="00706DB7">
        <w:trPr>
          <w:trHeight w:val="20"/>
        </w:trPr>
        <w:tc>
          <w:tcPr>
            <w:tcW w:w="726" w:type="dxa"/>
            <w:shd w:val="clear" w:color="auto" w:fill="auto"/>
            <w:tcMar>
              <w:top w:w="0" w:type="dxa"/>
              <w:left w:w="108" w:type="dxa"/>
              <w:bottom w:w="0" w:type="dxa"/>
              <w:right w:w="108" w:type="dxa"/>
            </w:tcMar>
          </w:tcPr>
          <w:p w14:paraId="448F4509" w14:textId="77777777" w:rsidR="003A0587" w:rsidRPr="009D072B" w:rsidRDefault="003A0587" w:rsidP="003A0587">
            <w:pPr>
              <w:pStyle w:val="Sraopastraipa"/>
              <w:numPr>
                <w:ilvl w:val="0"/>
                <w:numId w:val="5"/>
              </w:numPr>
              <w:spacing w:after="0" w:line="240" w:lineRule="auto"/>
              <w:rPr>
                <w:rFonts w:cs="Times New Roman"/>
                <w:bCs/>
                <w:sz w:val="22"/>
              </w:rPr>
            </w:pPr>
          </w:p>
        </w:tc>
        <w:tc>
          <w:tcPr>
            <w:tcW w:w="2531" w:type="dxa"/>
            <w:shd w:val="clear" w:color="auto" w:fill="auto"/>
            <w:tcMar>
              <w:top w:w="0" w:type="dxa"/>
              <w:left w:w="108" w:type="dxa"/>
              <w:bottom w:w="0" w:type="dxa"/>
              <w:right w:w="108" w:type="dxa"/>
            </w:tcMar>
          </w:tcPr>
          <w:p w14:paraId="47584887" w14:textId="77777777" w:rsidR="003A0587" w:rsidRPr="009D072B" w:rsidRDefault="003A0587" w:rsidP="00706DB7">
            <w:pPr>
              <w:spacing w:after="0" w:line="240" w:lineRule="auto"/>
              <w:rPr>
                <w:rFonts w:ascii="Times New Roman" w:hAnsi="Times New Roman" w:cs="Times New Roman"/>
                <w:bCs/>
                <w:sz w:val="22"/>
                <w:szCs w:val="22"/>
              </w:rPr>
            </w:pPr>
            <w:r w:rsidRPr="009D072B">
              <w:rPr>
                <w:rFonts w:ascii="Times New Roman" w:hAnsi="Times New Roman" w:cs="Times New Roman"/>
                <w:sz w:val="22"/>
                <w:szCs w:val="22"/>
              </w:rPr>
              <w:t>Jeigu perkančioji organizacija per nustatytą terminą neišnagrinėja jai pateiktos pretenzijos, tiekėjas turi teisę pateikti prašymą ar pareikšti ieškinį teismui per</w:t>
            </w:r>
            <w:r w:rsidRPr="009D072B">
              <w:rPr>
                <w:rFonts w:ascii="Times New Roman" w:hAnsi="Times New Roman" w:cs="Times New Roman"/>
                <w:bCs/>
                <w:sz w:val="22"/>
                <w:szCs w:val="22"/>
              </w:rPr>
              <w:t xml:space="preserve"> (išskyrus ieškinį dėl sutarties pripažinimo negaliojančia) </w:t>
            </w:r>
          </w:p>
        </w:tc>
        <w:tc>
          <w:tcPr>
            <w:tcW w:w="3643" w:type="dxa"/>
            <w:shd w:val="clear" w:color="auto" w:fill="auto"/>
            <w:tcMar>
              <w:top w:w="0" w:type="dxa"/>
              <w:left w:w="108" w:type="dxa"/>
              <w:bottom w:w="0" w:type="dxa"/>
              <w:right w:w="108" w:type="dxa"/>
            </w:tcMar>
          </w:tcPr>
          <w:p w14:paraId="20E35037"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per 15 (penkiolika) dienų nuo dienos, kurią perkančioji organizacija turėjo raštu pranešti apie priimtą sprendimą pretenziją pateikusiam tiekėjui,   suinteresuotiems pirkimo dalyviams.</w:t>
            </w:r>
          </w:p>
        </w:tc>
        <w:tc>
          <w:tcPr>
            <w:tcW w:w="2954" w:type="dxa"/>
            <w:shd w:val="clear" w:color="auto" w:fill="auto"/>
            <w:tcMar>
              <w:top w:w="0" w:type="dxa"/>
              <w:left w:w="108" w:type="dxa"/>
              <w:bottom w:w="0" w:type="dxa"/>
              <w:right w:w="108" w:type="dxa"/>
            </w:tcMar>
          </w:tcPr>
          <w:p w14:paraId="4B891A68" w14:textId="77777777" w:rsidR="003A0587" w:rsidRPr="009D072B" w:rsidRDefault="003A0587" w:rsidP="00706DB7">
            <w:pPr>
              <w:spacing w:after="0" w:line="240" w:lineRule="auto"/>
              <w:rPr>
                <w:rFonts w:ascii="Times New Roman" w:hAnsi="Times New Roman" w:cs="Times New Roman"/>
                <w:sz w:val="22"/>
                <w:szCs w:val="22"/>
              </w:rPr>
            </w:pPr>
          </w:p>
        </w:tc>
      </w:tr>
      <w:tr w:rsidR="003A0587" w:rsidRPr="009D072B" w14:paraId="45E38D23" w14:textId="77777777" w:rsidTr="00706DB7">
        <w:trPr>
          <w:trHeight w:val="20"/>
        </w:trPr>
        <w:tc>
          <w:tcPr>
            <w:tcW w:w="726" w:type="dxa"/>
            <w:shd w:val="clear" w:color="auto" w:fill="auto"/>
            <w:tcMar>
              <w:top w:w="0" w:type="dxa"/>
              <w:left w:w="108" w:type="dxa"/>
              <w:bottom w:w="0" w:type="dxa"/>
              <w:right w:w="108" w:type="dxa"/>
            </w:tcMar>
          </w:tcPr>
          <w:p w14:paraId="1B5CD055" w14:textId="77777777" w:rsidR="003A0587" w:rsidRPr="009D072B" w:rsidRDefault="003A0587" w:rsidP="003A0587">
            <w:pPr>
              <w:pStyle w:val="Sraopastraipa"/>
              <w:numPr>
                <w:ilvl w:val="0"/>
                <w:numId w:val="5"/>
              </w:numPr>
              <w:spacing w:after="0" w:line="240" w:lineRule="auto"/>
              <w:rPr>
                <w:rFonts w:cs="Times New Roman"/>
                <w:sz w:val="22"/>
              </w:rPr>
            </w:pPr>
          </w:p>
        </w:tc>
        <w:tc>
          <w:tcPr>
            <w:tcW w:w="2531" w:type="dxa"/>
            <w:shd w:val="clear" w:color="auto" w:fill="auto"/>
            <w:tcMar>
              <w:top w:w="0" w:type="dxa"/>
              <w:left w:w="108" w:type="dxa"/>
              <w:bottom w:w="0" w:type="dxa"/>
              <w:right w:w="108" w:type="dxa"/>
            </w:tcMar>
          </w:tcPr>
          <w:p w14:paraId="52B0FE68"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sz w:val="22"/>
                <w:szCs w:val="22"/>
              </w:rPr>
              <w:t>Perkančioji organizacija negali sudaryti sutarties anksčiau kaip po</w:t>
            </w:r>
          </w:p>
        </w:tc>
        <w:tc>
          <w:tcPr>
            <w:tcW w:w="3643" w:type="dxa"/>
            <w:shd w:val="clear" w:color="auto" w:fill="auto"/>
            <w:tcMar>
              <w:top w:w="0" w:type="dxa"/>
              <w:left w:w="108" w:type="dxa"/>
              <w:bottom w:w="0" w:type="dxa"/>
              <w:right w:w="108" w:type="dxa"/>
            </w:tcMar>
          </w:tcPr>
          <w:p w14:paraId="6B1CB817" w14:textId="7E1B48C8"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i/>
                <w:iCs/>
                <w:sz w:val="22"/>
                <w:szCs w:val="22"/>
              </w:rPr>
              <w:t>Jeigu vykdomas</w:t>
            </w:r>
            <w:r w:rsidR="0055535B" w:rsidRPr="009D072B">
              <w:rPr>
                <w:rFonts w:ascii="Times New Roman" w:hAnsi="Times New Roman" w:cs="Times New Roman"/>
                <w:i/>
                <w:iCs/>
                <w:sz w:val="22"/>
                <w:szCs w:val="22"/>
              </w:rPr>
              <w:t>*</w:t>
            </w:r>
            <w:r w:rsidRPr="009D072B">
              <w:rPr>
                <w:rFonts w:ascii="Times New Roman" w:hAnsi="Times New Roman" w:cs="Times New Roman"/>
                <w:i/>
                <w:iCs/>
                <w:sz w:val="22"/>
                <w:szCs w:val="22"/>
              </w:rPr>
              <w:t xml:space="preserve"> tarptautinis pirkimas:</w:t>
            </w:r>
            <w:r w:rsidRPr="009D072B">
              <w:rPr>
                <w:rFonts w:ascii="Times New Roman" w:hAnsi="Times New Roman" w:cs="Times New Roman"/>
                <w:sz w:val="22"/>
                <w:szCs w:val="22"/>
              </w:rPr>
              <w:t xml:space="preserve"> </w:t>
            </w:r>
          </w:p>
          <w:p w14:paraId="47CF422A"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bCs/>
                <w:sz w:val="22"/>
                <w:szCs w:val="22"/>
              </w:rPr>
              <w:t>10 (dešimt) dienų,</w:t>
            </w:r>
            <w:r w:rsidRPr="009D072B">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p w14:paraId="752A302D" w14:textId="77C415D8"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i/>
                <w:iCs/>
                <w:sz w:val="22"/>
                <w:szCs w:val="22"/>
              </w:rPr>
              <w:t>Jeigu vykdomas</w:t>
            </w:r>
            <w:r w:rsidR="0055535B" w:rsidRPr="009D072B">
              <w:rPr>
                <w:rFonts w:ascii="Times New Roman" w:hAnsi="Times New Roman" w:cs="Times New Roman"/>
                <w:i/>
                <w:iCs/>
                <w:sz w:val="22"/>
                <w:szCs w:val="22"/>
              </w:rPr>
              <w:t>*</w:t>
            </w:r>
            <w:r w:rsidRPr="009D072B">
              <w:rPr>
                <w:rFonts w:ascii="Times New Roman" w:hAnsi="Times New Roman" w:cs="Times New Roman"/>
                <w:i/>
                <w:iCs/>
                <w:sz w:val="22"/>
                <w:szCs w:val="22"/>
              </w:rPr>
              <w:t xml:space="preserve"> supaprastintas pirkimas:</w:t>
            </w:r>
            <w:r w:rsidRPr="009D072B">
              <w:rPr>
                <w:rFonts w:ascii="Times New Roman" w:hAnsi="Times New Roman" w:cs="Times New Roman"/>
                <w:sz w:val="22"/>
                <w:szCs w:val="22"/>
              </w:rPr>
              <w:t xml:space="preserve"> </w:t>
            </w:r>
          </w:p>
          <w:p w14:paraId="6E873644" w14:textId="77777777" w:rsidR="003A0587" w:rsidRPr="009D072B" w:rsidRDefault="003A0587" w:rsidP="00706DB7">
            <w:pPr>
              <w:spacing w:after="0" w:line="240" w:lineRule="auto"/>
              <w:rPr>
                <w:rFonts w:ascii="Times New Roman" w:hAnsi="Times New Roman" w:cs="Times New Roman"/>
                <w:sz w:val="22"/>
                <w:szCs w:val="22"/>
              </w:rPr>
            </w:pPr>
            <w:r w:rsidRPr="009D072B">
              <w:rPr>
                <w:rFonts w:ascii="Times New Roman" w:hAnsi="Times New Roman" w:cs="Times New Roman"/>
                <w:bCs/>
                <w:sz w:val="22"/>
                <w:szCs w:val="22"/>
              </w:rPr>
              <w:t>5 (penkių) dienų,</w:t>
            </w:r>
            <w:r w:rsidRPr="009D072B">
              <w:rPr>
                <w:rFonts w:ascii="Times New Roman" w:hAnsi="Times New Roman" w:cs="Times New Roman"/>
                <w:sz w:val="22"/>
                <w:szCs w:val="22"/>
              </w:rPr>
              <w:t xml:space="preserve"> nuo pranešimo apie sprendimą sudaryti sutartį (o jei buvau gauta pretenzija – nuo pranešimo raštu apie jos priimtą sprendimą dėl pretenzijos) išsiuntimo iš perkančiosios organizacijos pirkimo dalyviams dienos, o jeigu šis pranešimas nebuvo siunčiamas elektroninėmis priemonėmis, – ne anksčiau kaip po 15 (penkiolikos) dienų.</w:t>
            </w:r>
          </w:p>
        </w:tc>
        <w:tc>
          <w:tcPr>
            <w:tcW w:w="2954" w:type="dxa"/>
            <w:shd w:val="clear" w:color="auto" w:fill="auto"/>
            <w:tcMar>
              <w:top w:w="0" w:type="dxa"/>
              <w:left w:w="108" w:type="dxa"/>
              <w:bottom w:w="0" w:type="dxa"/>
              <w:right w:w="108" w:type="dxa"/>
            </w:tcMar>
          </w:tcPr>
          <w:p w14:paraId="5439BBB9" w14:textId="77777777" w:rsidR="003A0587" w:rsidRPr="009D072B" w:rsidRDefault="003A0587" w:rsidP="00706DB7">
            <w:pPr>
              <w:spacing w:after="0" w:line="240" w:lineRule="auto"/>
              <w:rPr>
                <w:rFonts w:ascii="Times New Roman" w:hAnsi="Times New Roman" w:cs="Times New Roman"/>
                <w:sz w:val="22"/>
                <w:szCs w:val="22"/>
              </w:rPr>
            </w:pPr>
          </w:p>
        </w:tc>
      </w:tr>
      <w:tr w:rsidR="00751D72" w:rsidRPr="009D072B" w14:paraId="17629107" w14:textId="77777777" w:rsidTr="00706DB7">
        <w:trPr>
          <w:trHeight w:val="20"/>
        </w:trPr>
        <w:tc>
          <w:tcPr>
            <w:tcW w:w="726" w:type="dxa"/>
            <w:shd w:val="clear" w:color="auto" w:fill="auto"/>
            <w:tcMar>
              <w:top w:w="0" w:type="dxa"/>
              <w:left w:w="108" w:type="dxa"/>
              <w:bottom w:w="0" w:type="dxa"/>
              <w:right w:w="108" w:type="dxa"/>
            </w:tcMar>
          </w:tcPr>
          <w:p w14:paraId="56576727" w14:textId="77777777" w:rsidR="00751D72" w:rsidRPr="009D072B" w:rsidRDefault="00751D72" w:rsidP="003A0587">
            <w:pPr>
              <w:pStyle w:val="Sraopastraipa"/>
              <w:numPr>
                <w:ilvl w:val="0"/>
                <w:numId w:val="5"/>
              </w:numPr>
              <w:spacing w:after="0" w:line="240" w:lineRule="auto"/>
              <w:rPr>
                <w:rFonts w:cs="Times New Roman"/>
                <w:sz w:val="22"/>
              </w:rPr>
            </w:pPr>
          </w:p>
        </w:tc>
        <w:tc>
          <w:tcPr>
            <w:tcW w:w="2531" w:type="dxa"/>
            <w:shd w:val="clear" w:color="auto" w:fill="auto"/>
            <w:tcMar>
              <w:top w:w="0" w:type="dxa"/>
              <w:left w:w="108" w:type="dxa"/>
              <w:bottom w:w="0" w:type="dxa"/>
              <w:right w:w="108" w:type="dxa"/>
            </w:tcMar>
          </w:tcPr>
          <w:p w14:paraId="721D18CF" w14:textId="0727B58E" w:rsidR="00751D72" w:rsidRPr="009D072B" w:rsidRDefault="00751D72" w:rsidP="00706DB7">
            <w:pPr>
              <w:spacing w:after="0" w:line="240" w:lineRule="auto"/>
              <w:rPr>
                <w:rFonts w:ascii="Times New Roman" w:hAnsi="Times New Roman" w:cs="Times New Roman"/>
                <w:sz w:val="22"/>
                <w:szCs w:val="22"/>
              </w:rPr>
            </w:pPr>
            <w:r w:rsidRPr="009D072B">
              <w:rPr>
                <w:rFonts w:ascii="Times New Roman" w:eastAsia="Calibri" w:hAnsi="Times New Roman" w:cs="Times New Roman"/>
                <w:sz w:val="22"/>
                <w:szCs w:val="22"/>
              </w:rPr>
              <w:t xml:space="preserve">Jeigu </w:t>
            </w:r>
            <w:r w:rsidRPr="009D072B">
              <w:rPr>
                <w:rFonts w:ascii="Times New Roman" w:eastAsia="Calibri" w:hAnsi="Times New Roman" w:cs="Times New Roman"/>
                <w:iCs/>
                <w:sz w:val="22"/>
                <w:szCs w:val="22"/>
              </w:rPr>
              <w:t>suinteresuotas dalyvis paprašys perkančiosios organizacijos pateikti laimėjusį pasiūlymą</w:t>
            </w:r>
          </w:p>
        </w:tc>
        <w:tc>
          <w:tcPr>
            <w:tcW w:w="3643" w:type="dxa"/>
            <w:shd w:val="clear" w:color="auto" w:fill="auto"/>
            <w:tcMar>
              <w:top w:w="0" w:type="dxa"/>
              <w:left w:w="108" w:type="dxa"/>
              <w:bottom w:w="0" w:type="dxa"/>
              <w:right w:w="108" w:type="dxa"/>
            </w:tcMar>
          </w:tcPr>
          <w:p w14:paraId="614DAEA4" w14:textId="69B9BFD2" w:rsidR="00751D72" w:rsidRPr="009D072B" w:rsidRDefault="00751D72" w:rsidP="00751D72">
            <w:pPr>
              <w:spacing w:after="0" w:line="240" w:lineRule="auto"/>
              <w:jc w:val="both"/>
              <w:rPr>
                <w:rFonts w:ascii="Times New Roman" w:eastAsia="Calibri" w:hAnsi="Times New Roman" w:cs="Times New Roman"/>
                <w:color w:val="FF0000"/>
                <w:sz w:val="22"/>
                <w:szCs w:val="22"/>
              </w:rPr>
            </w:pPr>
            <w:r w:rsidRPr="009D072B">
              <w:rPr>
                <w:rFonts w:ascii="Times New Roman" w:eastAsia="Calibri" w:hAnsi="Times New Roman" w:cs="Times New Roman"/>
                <w:sz w:val="22"/>
                <w:szCs w:val="22"/>
              </w:rPr>
              <w:t xml:space="preserve">VPĮ 102 straipsnio 1 dalyje nustatytas terminas ir atidėjimo terminas pratęsiami papildomam terminui, jį skaičiuojant nuo suinteresuoto dalyvio prašymo pateikti laimėjusį pasiūlymą pateikimo perkančiajai organizacijai dienos iki tol, kol suinteresuotam dalyviui bus pateiktas minėtas pasiūlymas. Jeigu laimėjusio dalyvio pasiūlymas pateikiamas tą pačią dieną, kai buvo paprašyta, VPĮ 102 straipsnio 1 dalyje nustatytas terminas ir atidėjimo terminas pratęsiami vienai darbo dienai. </w:t>
            </w:r>
          </w:p>
        </w:tc>
        <w:tc>
          <w:tcPr>
            <w:tcW w:w="2954" w:type="dxa"/>
            <w:shd w:val="clear" w:color="auto" w:fill="auto"/>
            <w:tcMar>
              <w:top w:w="0" w:type="dxa"/>
              <w:left w:w="108" w:type="dxa"/>
              <w:bottom w:w="0" w:type="dxa"/>
              <w:right w:w="108" w:type="dxa"/>
            </w:tcMar>
          </w:tcPr>
          <w:p w14:paraId="7C31A3B7" w14:textId="77777777" w:rsidR="00751D72" w:rsidRPr="009D072B" w:rsidRDefault="00751D72" w:rsidP="00706DB7">
            <w:pPr>
              <w:spacing w:after="0" w:line="240" w:lineRule="auto"/>
              <w:rPr>
                <w:rFonts w:ascii="Times New Roman" w:hAnsi="Times New Roman" w:cs="Times New Roman"/>
                <w:sz w:val="22"/>
                <w:szCs w:val="22"/>
              </w:rPr>
            </w:pPr>
          </w:p>
        </w:tc>
      </w:tr>
    </w:tbl>
    <w:p w14:paraId="5EDDEC65" w14:textId="0E383940"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268CC698" w14:textId="0EE2EAA4" w:rsidR="003A0587" w:rsidRPr="009D072B" w:rsidRDefault="0055535B" w:rsidP="003A0587">
      <w:pPr>
        <w:spacing w:after="0" w:line="240" w:lineRule="auto"/>
        <w:jc w:val="both"/>
        <w:rPr>
          <w:rFonts w:ascii="Times New Roman" w:hAnsi="Times New Roman" w:cs="Times New Roman"/>
          <w:color w:val="000000" w:themeColor="text1"/>
          <w:sz w:val="22"/>
          <w:szCs w:val="22"/>
        </w:rPr>
      </w:pPr>
      <w:r w:rsidRPr="009D072B">
        <w:rPr>
          <w:rFonts w:ascii="Times New Roman" w:hAnsi="Times New Roman" w:cs="Times New Roman"/>
          <w:color w:val="000000" w:themeColor="text1"/>
          <w:sz w:val="22"/>
          <w:szCs w:val="22"/>
        </w:rPr>
        <w:t>* Pirkimo sąlygų pavadinime (0 puslapis) nurodoma, koks pirkimas yra vykdomas.</w:t>
      </w:r>
    </w:p>
    <w:p w14:paraId="493E58F8" w14:textId="77777777" w:rsidR="005259A8" w:rsidRPr="009D072B" w:rsidRDefault="005259A8" w:rsidP="003A0587">
      <w:pPr>
        <w:spacing w:after="0" w:line="240" w:lineRule="auto"/>
        <w:jc w:val="both"/>
        <w:rPr>
          <w:rFonts w:ascii="Times New Roman" w:hAnsi="Times New Roman" w:cs="Times New Roman"/>
          <w:color w:val="000000" w:themeColor="text1"/>
          <w:sz w:val="22"/>
          <w:szCs w:val="22"/>
        </w:rPr>
      </w:pPr>
    </w:p>
    <w:p w14:paraId="191E1B7A"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27351ACA"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2571BAEA"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39795EB2"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79DD163F"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4531D916"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5769B998"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227E88F5"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2ED5408F"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529C23F2"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4BE3682E"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2FEB5831"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7C814394"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483D326F" w14:textId="77777777" w:rsidR="00FB0A73" w:rsidRPr="009D072B" w:rsidRDefault="00FB0A73" w:rsidP="003A0587">
      <w:pPr>
        <w:spacing w:after="0" w:line="240" w:lineRule="auto"/>
        <w:jc w:val="both"/>
        <w:rPr>
          <w:rFonts w:ascii="Times New Roman" w:hAnsi="Times New Roman" w:cs="Times New Roman"/>
          <w:color w:val="000000" w:themeColor="text1"/>
          <w:sz w:val="22"/>
          <w:szCs w:val="22"/>
        </w:rPr>
      </w:pPr>
    </w:p>
    <w:p w14:paraId="07121951" w14:textId="1C10520D" w:rsidR="00EB7776" w:rsidRDefault="00EB7776">
      <w:pPr>
        <w:spacing w:line="259"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br w:type="page"/>
      </w:r>
    </w:p>
    <w:p w14:paraId="5538B259" w14:textId="77777777" w:rsidR="003A0587" w:rsidRPr="009D072B" w:rsidRDefault="003A0587" w:rsidP="003A0587">
      <w:pPr>
        <w:pStyle w:val="Antrat2"/>
        <w:ind w:left="5103"/>
        <w:rPr>
          <w:rFonts w:ascii="Times New Roman" w:eastAsia="Calibri" w:hAnsi="Times New Roman" w:cs="Times New Roman"/>
          <w:color w:val="0070C0"/>
          <w:sz w:val="22"/>
          <w:szCs w:val="22"/>
        </w:rPr>
      </w:pPr>
      <w:bookmarkStart w:id="34" w:name="_Ref38539939"/>
      <w:bookmarkStart w:id="35" w:name="_Ref38541068"/>
      <w:bookmarkStart w:id="36" w:name="_Ref38885053"/>
      <w:bookmarkStart w:id="37" w:name="_Ref38899023"/>
      <w:bookmarkStart w:id="38" w:name="_Toc149218173"/>
      <w:r w:rsidRPr="009D072B">
        <w:rPr>
          <w:rFonts w:ascii="Times New Roman" w:eastAsia="Calibri" w:hAnsi="Times New Roman" w:cs="Times New Roman"/>
          <w:color w:val="0070C0"/>
          <w:sz w:val="22"/>
          <w:szCs w:val="22"/>
        </w:rPr>
        <w:t>Pirkimo sąlygų 2 priedas „Techninė specifikacija“</w:t>
      </w:r>
      <w:bookmarkEnd w:id="34"/>
      <w:bookmarkEnd w:id="35"/>
      <w:bookmarkEnd w:id="36"/>
      <w:bookmarkEnd w:id="37"/>
      <w:bookmarkEnd w:id="38"/>
    </w:p>
    <w:p w14:paraId="7B1EEDE0" w14:textId="77777777" w:rsidR="003A0587" w:rsidRPr="009D072B" w:rsidRDefault="003A0587" w:rsidP="003A0587">
      <w:pPr>
        <w:jc w:val="center"/>
        <w:rPr>
          <w:rFonts w:ascii="Times New Roman" w:hAnsi="Times New Roman" w:cs="Times New Roman"/>
          <w:b/>
          <w:bCs/>
          <w:sz w:val="22"/>
          <w:szCs w:val="22"/>
        </w:rPr>
      </w:pPr>
    </w:p>
    <w:p w14:paraId="6C9899A4" w14:textId="77777777" w:rsidR="003A0587" w:rsidRPr="009D072B" w:rsidRDefault="003A0587" w:rsidP="003A0587">
      <w:pPr>
        <w:pStyle w:val="Paantrat"/>
        <w:jc w:val="center"/>
        <w:rPr>
          <w:rFonts w:ascii="Times New Roman" w:hAnsi="Times New Roman" w:cs="Times New Roman"/>
          <w:sz w:val="22"/>
          <w:szCs w:val="22"/>
        </w:rPr>
      </w:pPr>
      <w:r w:rsidRPr="009D072B">
        <w:rPr>
          <w:rFonts w:ascii="Times New Roman" w:hAnsi="Times New Roman" w:cs="Times New Roman"/>
          <w:sz w:val="22"/>
          <w:szCs w:val="22"/>
        </w:rPr>
        <w:t>TECHNINĖ SPECIFIKACIJA</w:t>
      </w:r>
    </w:p>
    <w:p w14:paraId="11DA23A6" w14:textId="77777777" w:rsidR="009D072B" w:rsidRPr="009D072B" w:rsidRDefault="009D072B" w:rsidP="009D072B">
      <w:pPr>
        <w:tabs>
          <w:tab w:val="left" w:pos="0"/>
        </w:tabs>
        <w:spacing w:after="0"/>
        <w:jc w:val="center"/>
        <w:rPr>
          <w:rFonts w:ascii="Times New Roman" w:eastAsia="Calibri" w:hAnsi="Times New Roman" w:cs="Times New Roman"/>
          <w:b/>
          <w:sz w:val="22"/>
          <w:szCs w:val="22"/>
        </w:rPr>
      </w:pPr>
      <w:bookmarkStart w:id="39" w:name="_Ref38285444"/>
      <w:bookmarkStart w:id="40" w:name="_Ref38291496"/>
      <w:r w:rsidRPr="009D072B">
        <w:rPr>
          <w:rFonts w:ascii="Times New Roman" w:eastAsia="Calibri" w:hAnsi="Times New Roman" w:cs="Times New Roman"/>
          <w:b/>
          <w:sz w:val="22"/>
          <w:szCs w:val="22"/>
        </w:rPr>
        <w:t>APTARNAVIMO IR MAITINIMO PASLAUGŲ TEIKIMO</w:t>
      </w:r>
    </w:p>
    <w:p w14:paraId="789649E1" w14:textId="77777777" w:rsidR="009D072B" w:rsidRPr="009D072B" w:rsidRDefault="009D072B" w:rsidP="009D072B">
      <w:pPr>
        <w:tabs>
          <w:tab w:val="left" w:pos="0"/>
        </w:tabs>
        <w:spacing w:after="0"/>
        <w:jc w:val="center"/>
        <w:rPr>
          <w:rFonts w:ascii="Times New Roman" w:eastAsia="Calibri" w:hAnsi="Times New Roman" w:cs="Times New Roman"/>
          <w:b/>
          <w:bCs/>
          <w:sz w:val="22"/>
          <w:szCs w:val="22"/>
        </w:rPr>
      </w:pPr>
      <w:r w:rsidRPr="009D072B">
        <w:rPr>
          <w:rFonts w:ascii="Times New Roman" w:eastAsia="Calibri" w:hAnsi="Times New Roman" w:cs="Times New Roman"/>
          <w:b/>
          <w:bCs/>
          <w:sz w:val="22"/>
          <w:szCs w:val="22"/>
        </w:rPr>
        <w:t>TECHNINĖ SPECIFIKACIJA</w:t>
      </w:r>
    </w:p>
    <w:p w14:paraId="389D2DE1" w14:textId="77777777" w:rsidR="009D072B" w:rsidRPr="009D072B" w:rsidRDefault="009D072B" w:rsidP="009D072B">
      <w:pPr>
        <w:tabs>
          <w:tab w:val="left" w:pos="0"/>
        </w:tabs>
        <w:spacing w:after="0"/>
        <w:jc w:val="center"/>
        <w:rPr>
          <w:rFonts w:ascii="Times New Roman" w:eastAsia="Calibri" w:hAnsi="Times New Roman" w:cs="Times New Roman"/>
          <w:b/>
          <w:bCs/>
          <w:sz w:val="22"/>
          <w:szCs w:val="22"/>
        </w:rPr>
      </w:pPr>
    </w:p>
    <w:p w14:paraId="00F5F55F" w14:textId="77777777" w:rsidR="009D072B" w:rsidRPr="009D072B" w:rsidRDefault="009D072B" w:rsidP="00A05604">
      <w:pPr>
        <w:numPr>
          <w:ilvl w:val="0"/>
          <w:numId w:val="20"/>
        </w:numPr>
        <w:tabs>
          <w:tab w:val="left" w:pos="0"/>
          <w:tab w:val="left" w:pos="284"/>
        </w:tabs>
        <w:spacing w:after="0" w:line="360" w:lineRule="auto"/>
        <w:jc w:val="center"/>
        <w:rPr>
          <w:rFonts w:ascii="Times New Roman" w:eastAsia="Calibri" w:hAnsi="Times New Roman" w:cs="Times New Roman"/>
          <w:b/>
          <w:sz w:val="22"/>
          <w:szCs w:val="22"/>
        </w:rPr>
      </w:pPr>
      <w:r w:rsidRPr="009D072B">
        <w:rPr>
          <w:rFonts w:ascii="Times New Roman" w:eastAsia="Calibri" w:hAnsi="Times New Roman" w:cs="Times New Roman"/>
          <w:b/>
          <w:sz w:val="22"/>
          <w:szCs w:val="22"/>
        </w:rPr>
        <w:t>BENDROSIOS NUOSTATOS</w:t>
      </w:r>
    </w:p>
    <w:p w14:paraId="76D2EED0" w14:textId="77777777" w:rsidR="009D072B" w:rsidRPr="009D072B" w:rsidRDefault="009D072B" w:rsidP="009D072B">
      <w:pPr>
        <w:tabs>
          <w:tab w:val="left" w:pos="0"/>
          <w:tab w:val="left" w:pos="284"/>
        </w:tabs>
        <w:spacing w:after="0" w:line="360" w:lineRule="auto"/>
        <w:jc w:val="center"/>
        <w:rPr>
          <w:rFonts w:ascii="Times New Roman" w:eastAsia="Calibri" w:hAnsi="Times New Roman" w:cs="Times New Roman"/>
          <w:b/>
          <w:sz w:val="22"/>
          <w:szCs w:val="22"/>
        </w:rPr>
      </w:pPr>
    </w:p>
    <w:p w14:paraId="15208F56" w14:textId="77777777" w:rsidR="009D072B" w:rsidRPr="009D072B" w:rsidRDefault="009D072B" w:rsidP="009D072B">
      <w:pPr>
        <w:spacing w:after="0" w:line="360" w:lineRule="auto"/>
        <w:ind w:firstLine="567"/>
        <w:jc w:val="both"/>
        <w:rPr>
          <w:rFonts w:ascii="Times New Roman" w:eastAsia="Calibri" w:hAnsi="Times New Roman" w:cs="Times New Roman"/>
          <w:sz w:val="22"/>
          <w:szCs w:val="22"/>
        </w:rPr>
      </w:pPr>
      <w:r w:rsidRPr="009D072B">
        <w:rPr>
          <w:rFonts w:ascii="Times New Roman" w:eastAsia="Calibri" w:hAnsi="Times New Roman" w:cs="Times New Roman"/>
          <w:sz w:val="22"/>
          <w:szCs w:val="22"/>
        </w:rPr>
        <w:t>1. Aptarnavimo ir maitinimo paslaugų teikimo (toliau – paslaugos) pirkimo užsakovas – Lietuvos Respublikos žemės ūkio ministerija (toliau – perkančioji organizacija). Ministerijos adresas Gedimino pr. 19, 01103 Vilnius.</w:t>
      </w:r>
    </w:p>
    <w:p w14:paraId="1D27994E" w14:textId="2A71C31F" w:rsidR="009D072B" w:rsidRPr="009D072B" w:rsidRDefault="009D072B" w:rsidP="009D072B">
      <w:pPr>
        <w:spacing w:after="0" w:line="360" w:lineRule="auto"/>
        <w:ind w:firstLine="567"/>
        <w:jc w:val="both"/>
        <w:rPr>
          <w:rFonts w:ascii="Times New Roman" w:eastAsia="Calibri" w:hAnsi="Times New Roman" w:cs="Times New Roman"/>
          <w:sz w:val="22"/>
          <w:szCs w:val="22"/>
        </w:rPr>
      </w:pPr>
      <w:r w:rsidRPr="009D072B">
        <w:rPr>
          <w:rFonts w:ascii="Times New Roman" w:eastAsia="Calibri" w:hAnsi="Times New Roman" w:cs="Times New Roman"/>
          <w:sz w:val="22"/>
          <w:szCs w:val="22"/>
        </w:rPr>
        <w:t xml:space="preserve">2. Paslaugos teikiamos Vilniaus miesto teritorijoje ir atsiradus poreikiui – Lietuvos </w:t>
      </w:r>
      <w:r w:rsidR="00E118AD">
        <w:rPr>
          <w:rFonts w:ascii="Times New Roman" w:eastAsia="Calibri" w:hAnsi="Times New Roman" w:cs="Times New Roman"/>
          <w:sz w:val="22"/>
          <w:szCs w:val="22"/>
        </w:rPr>
        <w:t xml:space="preserve">Respublikos </w:t>
      </w:r>
      <w:r w:rsidRPr="009D072B">
        <w:rPr>
          <w:rFonts w:ascii="Times New Roman" w:eastAsia="Calibri" w:hAnsi="Times New Roman" w:cs="Times New Roman"/>
          <w:sz w:val="22"/>
          <w:szCs w:val="22"/>
        </w:rPr>
        <w:t>teritorijoje.</w:t>
      </w:r>
    </w:p>
    <w:p w14:paraId="13310E9E" w14:textId="77777777" w:rsidR="009D072B" w:rsidRPr="009D072B" w:rsidRDefault="009D072B" w:rsidP="009D072B">
      <w:pPr>
        <w:spacing w:after="0" w:line="360" w:lineRule="auto"/>
        <w:ind w:firstLine="567"/>
        <w:jc w:val="both"/>
        <w:rPr>
          <w:rFonts w:ascii="Times New Roman" w:eastAsia="Calibri" w:hAnsi="Times New Roman" w:cs="Times New Roman"/>
          <w:sz w:val="22"/>
          <w:szCs w:val="22"/>
        </w:rPr>
      </w:pPr>
      <w:r w:rsidRPr="009D072B">
        <w:rPr>
          <w:rFonts w:ascii="Times New Roman" w:eastAsia="Calibri" w:hAnsi="Times New Roman" w:cs="Times New Roman"/>
          <w:sz w:val="22"/>
          <w:szCs w:val="22"/>
        </w:rPr>
        <w:t>3. Paslaugų apimtis per 12 mėn.:</w:t>
      </w:r>
    </w:p>
    <w:p w14:paraId="5C0A8F99" w14:textId="77777777" w:rsidR="009D072B" w:rsidRPr="009D072B" w:rsidRDefault="009D072B" w:rsidP="009D072B">
      <w:pPr>
        <w:spacing w:after="0" w:line="360" w:lineRule="auto"/>
        <w:ind w:firstLine="567"/>
        <w:jc w:val="both"/>
        <w:rPr>
          <w:rFonts w:ascii="Times New Roman" w:eastAsia="Calibri" w:hAnsi="Times New Roman" w:cs="Times New Roman"/>
          <w:sz w:val="22"/>
          <w:szCs w:val="22"/>
        </w:rPr>
      </w:pPr>
      <w:r w:rsidRPr="009D072B">
        <w:rPr>
          <w:rFonts w:ascii="Times New Roman" w:eastAsia="Calibri" w:hAnsi="Times New Roman" w:cs="Times New Roman"/>
          <w:sz w:val="22"/>
          <w:szCs w:val="22"/>
        </w:rPr>
        <w:t>3.1. posėdžių, pasitarimų, kitų renginių dalyvių (iki 50 asmenų) aptarnavimas ir  maitinimas (kavos pertraukėlės) pagal poreikį (bet ne daugiau kaip 80 renginių);</w:t>
      </w:r>
    </w:p>
    <w:p w14:paraId="1C33D65F" w14:textId="77777777" w:rsidR="009D072B" w:rsidRPr="009D072B" w:rsidRDefault="009D072B" w:rsidP="009D072B">
      <w:pPr>
        <w:spacing w:after="0" w:line="360" w:lineRule="auto"/>
        <w:ind w:firstLine="567"/>
        <w:jc w:val="both"/>
        <w:rPr>
          <w:rFonts w:ascii="Times New Roman" w:eastAsia="Calibri" w:hAnsi="Times New Roman" w:cs="Times New Roman"/>
          <w:sz w:val="22"/>
          <w:szCs w:val="22"/>
        </w:rPr>
      </w:pPr>
      <w:r w:rsidRPr="009D072B">
        <w:rPr>
          <w:rFonts w:ascii="Times New Roman" w:eastAsia="Calibri" w:hAnsi="Times New Roman" w:cs="Times New Roman"/>
          <w:sz w:val="22"/>
          <w:szCs w:val="22"/>
        </w:rPr>
        <w:t>3.2. posėdžių, pasitarimų, seminarų, konferencijų ir kitų renginių dalyvių (iki 160 asmenų) aptarnavimas ir  maitinimas (kavos pertraukėlės, darbiniai  pusryčiai, darbiniai pietūs, darbinės ir šventinės vakarienės)  pagal poreikį (bet ne daugiau kaip 30 renginių);</w:t>
      </w:r>
    </w:p>
    <w:p w14:paraId="0BB3C2AC" w14:textId="77777777" w:rsidR="009D072B" w:rsidRPr="009D072B" w:rsidRDefault="009D072B" w:rsidP="009D072B">
      <w:pPr>
        <w:tabs>
          <w:tab w:val="left" w:pos="0"/>
          <w:tab w:val="left" w:pos="840"/>
        </w:tabs>
        <w:spacing w:after="0" w:line="360" w:lineRule="auto"/>
        <w:ind w:firstLine="567"/>
        <w:jc w:val="both"/>
        <w:rPr>
          <w:rFonts w:ascii="Times New Roman" w:eastAsia="Calibri" w:hAnsi="Times New Roman" w:cs="Times New Roman"/>
          <w:sz w:val="22"/>
          <w:szCs w:val="22"/>
        </w:rPr>
      </w:pPr>
      <w:r w:rsidRPr="009D072B">
        <w:rPr>
          <w:rFonts w:ascii="Times New Roman" w:eastAsia="Calibri" w:hAnsi="Times New Roman" w:cs="Times New Roman"/>
          <w:sz w:val="22"/>
          <w:szCs w:val="22"/>
        </w:rPr>
        <w:t>3.3. Ministerijos rengiamų oficialių priėmimų, kitų šventinių renginių rengiamų įstaigos vadovo sprendimu aptarnavimas ir maitinimas (vaišės, pobūviai, banketai, svečių priėmimai) (iki 300 asmenų) pagal poreikį (bet ne daugiau kaip 3 renginiai).</w:t>
      </w:r>
    </w:p>
    <w:p w14:paraId="0A3FF0E4" w14:textId="77777777" w:rsidR="009D072B" w:rsidRPr="009D072B" w:rsidRDefault="009D072B" w:rsidP="009D072B">
      <w:pPr>
        <w:tabs>
          <w:tab w:val="left" w:pos="0"/>
          <w:tab w:val="left" w:pos="1080"/>
        </w:tabs>
        <w:spacing w:after="0" w:line="360" w:lineRule="auto"/>
        <w:ind w:firstLine="567"/>
        <w:jc w:val="both"/>
        <w:rPr>
          <w:rFonts w:ascii="Times New Roman" w:eastAsia="Calibri" w:hAnsi="Times New Roman" w:cs="Times New Roman"/>
          <w:sz w:val="22"/>
          <w:szCs w:val="22"/>
        </w:rPr>
      </w:pPr>
      <w:r w:rsidRPr="009D072B">
        <w:rPr>
          <w:rFonts w:ascii="Times New Roman" w:eastAsia="Calibri" w:hAnsi="Times New Roman" w:cs="Times New Roman"/>
          <w:sz w:val="22"/>
          <w:szCs w:val="22"/>
        </w:rPr>
        <w:t>4. Tiekėjas, teikdamas paslaugas, turės aptarnauti posėdžių, pasitarimų, seminarų, konferencijų ir kitų renginių (toliau – renginys) dalyvius: suteikti maitinimo ir aptarnavimo paslaugas renginio metu ,  serviruoti, dekoruoti stalus prieš renginį ir sutvarkyti po renginio, užtikrinti reikiamą padavėjų skaičių paslaugai atlikti..</w:t>
      </w:r>
    </w:p>
    <w:p w14:paraId="52091B57" w14:textId="77777777" w:rsidR="009D072B" w:rsidRPr="009D072B" w:rsidRDefault="009D072B" w:rsidP="009D072B">
      <w:pPr>
        <w:tabs>
          <w:tab w:val="left" w:pos="0"/>
          <w:tab w:val="left" w:pos="1080"/>
        </w:tabs>
        <w:spacing w:after="0" w:line="360" w:lineRule="auto"/>
        <w:ind w:firstLine="567"/>
        <w:jc w:val="both"/>
        <w:rPr>
          <w:rFonts w:ascii="Times New Roman" w:eastAsia="Calibri" w:hAnsi="Times New Roman" w:cs="Times New Roman"/>
          <w:sz w:val="22"/>
          <w:szCs w:val="22"/>
        </w:rPr>
      </w:pPr>
      <w:r w:rsidRPr="009D072B">
        <w:rPr>
          <w:rFonts w:ascii="Times New Roman" w:eastAsia="Calibri" w:hAnsi="Times New Roman" w:cs="Times New Roman"/>
          <w:sz w:val="22"/>
          <w:szCs w:val="22"/>
        </w:rPr>
        <w:t>5. Tiekėjas turi nurodyti didžiausią paslaugos kainą, kuri sutarties galiojimo laikotarpiu negalės būti didinama teikiant maitinimo paslaugas perkančiajai organizacijai.</w:t>
      </w:r>
    </w:p>
    <w:p w14:paraId="426AC181" w14:textId="77777777" w:rsidR="009D072B" w:rsidRPr="009D072B" w:rsidRDefault="009D072B" w:rsidP="009D072B">
      <w:pPr>
        <w:tabs>
          <w:tab w:val="left" w:pos="0"/>
        </w:tabs>
        <w:spacing w:after="0" w:line="360" w:lineRule="auto"/>
        <w:ind w:firstLine="567"/>
        <w:jc w:val="both"/>
        <w:rPr>
          <w:rFonts w:ascii="Times New Roman" w:eastAsia="Calibri" w:hAnsi="Times New Roman" w:cs="Times New Roman"/>
          <w:sz w:val="22"/>
          <w:szCs w:val="22"/>
        </w:rPr>
      </w:pPr>
    </w:p>
    <w:p w14:paraId="148E5718" w14:textId="77777777" w:rsidR="009D072B" w:rsidRPr="009D072B" w:rsidRDefault="009D072B" w:rsidP="00A05604">
      <w:pPr>
        <w:numPr>
          <w:ilvl w:val="0"/>
          <w:numId w:val="20"/>
        </w:numPr>
        <w:tabs>
          <w:tab w:val="left" w:pos="0"/>
          <w:tab w:val="left" w:pos="426"/>
        </w:tabs>
        <w:spacing w:after="0" w:line="360" w:lineRule="auto"/>
        <w:jc w:val="center"/>
        <w:rPr>
          <w:rFonts w:ascii="Times New Roman" w:eastAsia="Calibri" w:hAnsi="Times New Roman" w:cs="Times New Roman"/>
          <w:b/>
          <w:sz w:val="22"/>
          <w:szCs w:val="22"/>
        </w:rPr>
      </w:pPr>
      <w:r w:rsidRPr="009D072B">
        <w:rPr>
          <w:rFonts w:ascii="Times New Roman" w:eastAsia="Calibri" w:hAnsi="Times New Roman" w:cs="Times New Roman"/>
          <w:b/>
          <w:sz w:val="22"/>
          <w:szCs w:val="22"/>
        </w:rPr>
        <w:t>PASLAUGŲ REIKALAVIMAI</w:t>
      </w:r>
    </w:p>
    <w:p w14:paraId="33AFF668" w14:textId="77777777" w:rsidR="009D072B" w:rsidRPr="009D072B" w:rsidRDefault="009D072B" w:rsidP="009D072B">
      <w:pPr>
        <w:overflowPunct w:val="0"/>
        <w:autoSpaceDE w:val="0"/>
        <w:autoSpaceDN w:val="0"/>
        <w:adjustRightInd w:val="0"/>
        <w:spacing w:after="0" w:line="360" w:lineRule="auto"/>
        <w:jc w:val="center"/>
        <w:textAlignment w:val="baseline"/>
        <w:rPr>
          <w:rFonts w:ascii="Times New Roman" w:eastAsia="Times New Roman" w:hAnsi="Times New Roman" w:cs="Times New Roman"/>
          <w:sz w:val="22"/>
          <w:szCs w:val="22"/>
          <w:lang w:val="en-GB"/>
        </w:rPr>
      </w:pPr>
    </w:p>
    <w:p w14:paraId="008CC096" w14:textId="77777777"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lang w:val="fi-FI"/>
        </w:rPr>
      </w:pPr>
      <w:r w:rsidRPr="009D072B">
        <w:rPr>
          <w:rFonts w:ascii="Times New Roman" w:eastAsia="Times New Roman" w:hAnsi="Times New Roman" w:cs="Times New Roman"/>
          <w:sz w:val="22"/>
          <w:szCs w:val="22"/>
          <w:lang w:val="fi-FI"/>
        </w:rPr>
        <w:tab/>
        <w:t xml:space="preserve">  6. Maitinimo paslaugoms taikomi bendrieji reikalavimai: </w:t>
      </w:r>
    </w:p>
    <w:p w14:paraId="32C4F4F0" w14:textId="77777777"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lang w:val="fi-FI"/>
        </w:rPr>
      </w:pPr>
      <w:r w:rsidRPr="009D072B">
        <w:rPr>
          <w:rFonts w:ascii="Times New Roman" w:eastAsia="Times New Roman" w:hAnsi="Times New Roman" w:cs="Times New Roman"/>
          <w:sz w:val="22"/>
          <w:szCs w:val="22"/>
          <w:lang w:val="fi-FI"/>
        </w:rPr>
        <w:t xml:space="preserve">           6.1. Teikiamų maitinimo paslaugų kokybė turi atitikti higienos normų ir kitų maisto tvarkymą reglamentuojančių Lietuvos Respublikos teisės aktų reikalavimus.    </w:t>
      </w:r>
    </w:p>
    <w:p w14:paraId="48F568BD" w14:textId="77777777"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hAnsi="Times New Roman" w:cs="Times New Roman"/>
          <w:sz w:val="22"/>
          <w:szCs w:val="22"/>
        </w:rPr>
        <w:tab/>
        <w:t xml:space="preserve"> 6.2. Patiekalai turi būti ruošiami nenaudojant augalinių gyvulinių riebalų mišinių, </w:t>
      </w:r>
      <w:proofErr w:type="spellStart"/>
      <w:r w:rsidRPr="009D072B">
        <w:rPr>
          <w:rFonts w:ascii="Times New Roman" w:hAnsi="Times New Roman" w:cs="Times New Roman"/>
          <w:sz w:val="22"/>
          <w:szCs w:val="22"/>
        </w:rPr>
        <w:t>hidrintų</w:t>
      </w:r>
      <w:proofErr w:type="spellEnd"/>
      <w:r w:rsidRPr="009D072B">
        <w:rPr>
          <w:rFonts w:ascii="Times New Roman" w:hAnsi="Times New Roman" w:cs="Times New Roman"/>
          <w:sz w:val="22"/>
          <w:szCs w:val="22"/>
        </w:rPr>
        <w:t xml:space="preserve"> riebalų, genetiškai modifikuotų sojos pupelių gaminių, palmių riebalų, E621 (skonio </w:t>
      </w:r>
      <w:proofErr w:type="spellStart"/>
      <w:r w:rsidRPr="009D072B">
        <w:rPr>
          <w:rFonts w:ascii="Times New Roman" w:hAnsi="Times New Roman" w:cs="Times New Roman"/>
          <w:sz w:val="22"/>
          <w:szCs w:val="22"/>
        </w:rPr>
        <w:t>stipriklių</w:t>
      </w:r>
      <w:proofErr w:type="spellEnd"/>
      <w:r w:rsidRPr="009D072B">
        <w:rPr>
          <w:rFonts w:ascii="Times New Roman" w:hAnsi="Times New Roman" w:cs="Times New Roman"/>
          <w:sz w:val="22"/>
          <w:szCs w:val="22"/>
        </w:rPr>
        <w:t xml:space="preserve">). Gaminant patiekalus vengti juos gruzdinti ar kepti aliejuje, pasirenkant sveikatai palankesnius ruošimo būdus, tokius kaip kepimas orkaitėje ar troškinimas. </w:t>
      </w:r>
    </w:p>
    <w:p w14:paraId="09BFFFEE" w14:textId="77777777"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 xml:space="preserve"> </w:t>
      </w:r>
      <w:r w:rsidRPr="009D072B">
        <w:rPr>
          <w:rFonts w:ascii="Times New Roman" w:eastAsia="Times New Roman" w:hAnsi="Times New Roman" w:cs="Times New Roman"/>
          <w:b/>
          <w:bCs/>
          <w:sz w:val="22"/>
          <w:szCs w:val="22"/>
        </w:rPr>
        <w:t xml:space="preserve">7. Paslaugų teikimo metu </w:t>
      </w:r>
      <w:r w:rsidRPr="009D072B">
        <w:rPr>
          <w:rFonts w:ascii="Times New Roman" w:eastAsia="Times New Roman" w:hAnsi="Times New Roman" w:cs="Times New Roman"/>
          <w:sz w:val="22"/>
          <w:szCs w:val="22"/>
        </w:rPr>
        <w:t>maisto produktai ir maitinimo paslaugos turi atitikti šiuos aplinkos apsaugos kriterijus:</w:t>
      </w:r>
    </w:p>
    <w:p w14:paraId="25CA006A" w14:textId="77777777"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7.1. ne mažiau kaip 30 proc. perkamų maisto produktų (išskyrus skirtus gyvūnams) kiekio (kilogramais, litrais, vienetais) turi atitikti bent vieną iš šių minimalių aplinkos apsaugos kriterijų:</w:t>
      </w:r>
    </w:p>
    <w:p w14:paraId="517EA9C4" w14:textId="77777777"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7.1.1. produktai turi turėti ekologinės gamybos (ekologiškam ir perėjimo prie ekologinės gamybos laikotarpio) produktui išduotą sertifikatą pagal 2018 m. gegužės 30 d. Europos Parlamento ir Tarybos reglamento (ES) 2018/848 dėl ekologinės gamybos ir ekologiškų produktų ženklinimo, kuriuo panaikinamas Tarybos reglamentas (EB) Nr. 834/2007 su visais pakeitimais ir papildymais, reikalavimus;</w:t>
      </w:r>
    </w:p>
    <w:p w14:paraId="03439415" w14:textId="77777777"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7.1.2. produktai turi atitikti 2024 m. balandžio 11 d. Europos Parlamento ir Tarybos reglamento (ES) 2024/1143 dėl vyno, spiritinių gėrimų ir žemės ūkio produktų geografinių nuorodų, taip pat dėl garantuotų tradicinių gaminių ir žemės ūkio produktų neprivalomų kokybės terminų, kuriuo iš dalies keičiami reglamentai (ES) Nr. 1308/2013, (ES) 2019/787 ir (ES) 2019/1753 ir panaikinamas Reglamentas (ES) Nr. 1151/2012, ir (ar) Lietuvos Respublikos žemės ūkio ministro 2015 m. sausio 7 d. įsakymo Nr. 3D-10 „Dėl žemės ūkio ir maisto produktų saugomų kilmės vietos nuorodų, saugomų geografinių nuorodų ir garantuotų tradicinių gaminių įregistravimo ir kai kurių žemės ūkio ministro įsakymų pripažinimo netekusiais galios“ reikalavimus ir jiems suteikta saugoma geografinė nuoroda ir (ar) saugoma kilmės vietos nuoroda, ir (ar) garantuoto tradicinio gaminio nuoroda (toliau – saugomos nuorodos);</w:t>
      </w:r>
    </w:p>
    <w:p w14:paraId="52948EDE" w14:textId="77777777"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7.1.3. produktai turi būti sertifikuoti ženklu „Kokybė“, kaip numatyta Lietuvos Respublikos žemės ūkio ministro 2022 m. gegužės 20 d. įsakymu Nr. 3D-351 „Dėl Nacionalinės maisto kokybės sistemos taisyklių patvirtinimo ir kai kurių žemės ūkio ministro įsakymų pripažinimo netekusiais galios“ (toliau – NKP), ar atitikti Europos Parlamento ir Tarybos reglamento (ES) Nr. 1305/2013 dėl paramos kaimo plėtrai, teikiamos Europos žemės ūkio fondo kaimo plėtrai (EŽŪFKP) lėšomis, kuriuo panaikinamas Tarybos reglamentas (EB) Nr. 1698/2005, 16 straipsnio 1 punkto b dalyje nurodytų lygiaverčių kitų valstybių narių pripažintų maisto produktų kokybės sistemų (toliau – lygiavertės kitų valstybių narių pripažintos maisto produktų kokybės sistemos) reikalavimus;</w:t>
      </w:r>
    </w:p>
    <w:p w14:paraId="2839BF0E" w14:textId="77777777"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7.1.4. žuvys, moliuskai ir vėžiagyviai turi atitikti bent vieną iš 7.1.1–7.1.3 papunkčiuose išvardytų minimalių aplinkos apsaugos kriterijų arba būti sertifikuoti pagal tausios žvejybos ar darnios akvakultūros schemas ir paženklinti ekologiniais ženklais, pvz., „</w:t>
      </w:r>
      <w:proofErr w:type="spellStart"/>
      <w:r w:rsidRPr="009D072B">
        <w:rPr>
          <w:rFonts w:ascii="Times New Roman" w:eastAsia="Times New Roman" w:hAnsi="Times New Roman" w:cs="Times New Roman"/>
          <w:sz w:val="22"/>
          <w:szCs w:val="22"/>
        </w:rPr>
        <w:t>Aquaculture</w:t>
      </w:r>
      <w:proofErr w:type="spellEnd"/>
      <w:r w:rsidRPr="009D072B">
        <w:rPr>
          <w:rFonts w:ascii="Times New Roman" w:eastAsia="Times New Roman" w:hAnsi="Times New Roman" w:cs="Times New Roman"/>
          <w:sz w:val="22"/>
          <w:szCs w:val="22"/>
        </w:rPr>
        <w:t xml:space="preserve"> </w:t>
      </w:r>
      <w:proofErr w:type="spellStart"/>
      <w:r w:rsidRPr="009D072B">
        <w:rPr>
          <w:rFonts w:ascii="Times New Roman" w:eastAsia="Times New Roman" w:hAnsi="Times New Roman" w:cs="Times New Roman"/>
          <w:sz w:val="22"/>
          <w:szCs w:val="22"/>
        </w:rPr>
        <w:t>Stewardship</w:t>
      </w:r>
      <w:proofErr w:type="spellEnd"/>
      <w:r w:rsidRPr="009D072B">
        <w:rPr>
          <w:rFonts w:ascii="Times New Roman" w:eastAsia="Times New Roman" w:hAnsi="Times New Roman" w:cs="Times New Roman"/>
          <w:sz w:val="22"/>
          <w:szCs w:val="22"/>
        </w:rPr>
        <w:t xml:space="preserve"> </w:t>
      </w:r>
      <w:proofErr w:type="spellStart"/>
      <w:r w:rsidRPr="009D072B">
        <w:rPr>
          <w:rFonts w:ascii="Times New Roman" w:eastAsia="Times New Roman" w:hAnsi="Times New Roman" w:cs="Times New Roman"/>
          <w:sz w:val="22"/>
          <w:szCs w:val="22"/>
        </w:rPr>
        <w:t>Council</w:t>
      </w:r>
      <w:proofErr w:type="spellEnd"/>
      <w:r w:rsidRPr="009D072B">
        <w:rPr>
          <w:rFonts w:ascii="Times New Roman" w:eastAsia="Times New Roman" w:hAnsi="Times New Roman" w:cs="Times New Roman"/>
          <w:sz w:val="22"/>
          <w:szCs w:val="22"/>
        </w:rPr>
        <w:t>“, „</w:t>
      </w:r>
      <w:proofErr w:type="spellStart"/>
      <w:r w:rsidRPr="009D072B">
        <w:rPr>
          <w:rFonts w:ascii="Times New Roman" w:eastAsia="Times New Roman" w:hAnsi="Times New Roman" w:cs="Times New Roman"/>
          <w:sz w:val="22"/>
          <w:szCs w:val="22"/>
        </w:rPr>
        <w:t>The</w:t>
      </w:r>
      <w:proofErr w:type="spellEnd"/>
      <w:r w:rsidRPr="009D072B">
        <w:rPr>
          <w:rFonts w:ascii="Times New Roman" w:eastAsia="Times New Roman" w:hAnsi="Times New Roman" w:cs="Times New Roman"/>
          <w:sz w:val="22"/>
          <w:szCs w:val="22"/>
        </w:rPr>
        <w:t xml:space="preserve"> Marine </w:t>
      </w:r>
      <w:proofErr w:type="spellStart"/>
      <w:r w:rsidRPr="009D072B">
        <w:rPr>
          <w:rFonts w:ascii="Times New Roman" w:eastAsia="Times New Roman" w:hAnsi="Times New Roman" w:cs="Times New Roman"/>
          <w:sz w:val="22"/>
          <w:szCs w:val="22"/>
        </w:rPr>
        <w:t>Stewardship</w:t>
      </w:r>
      <w:proofErr w:type="spellEnd"/>
      <w:r w:rsidRPr="009D072B">
        <w:rPr>
          <w:rFonts w:ascii="Times New Roman" w:eastAsia="Times New Roman" w:hAnsi="Times New Roman" w:cs="Times New Roman"/>
          <w:sz w:val="22"/>
          <w:szCs w:val="22"/>
        </w:rPr>
        <w:t xml:space="preserve"> </w:t>
      </w:r>
      <w:proofErr w:type="spellStart"/>
      <w:r w:rsidRPr="009D072B">
        <w:rPr>
          <w:rFonts w:ascii="Times New Roman" w:eastAsia="Times New Roman" w:hAnsi="Times New Roman" w:cs="Times New Roman"/>
          <w:sz w:val="22"/>
          <w:szCs w:val="22"/>
        </w:rPr>
        <w:t>Council</w:t>
      </w:r>
      <w:proofErr w:type="spellEnd"/>
      <w:r w:rsidRPr="009D072B">
        <w:rPr>
          <w:rFonts w:ascii="Times New Roman" w:eastAsia="Times New Roman" w:hAnsi="Times New Roman" w:cs="Times New Roman"/>
          <w:sz w:val="22"/>
          <w:szCs w:val="22"/>
        </w:rPr>
        <w:t xml:space="preserve">“, „Best </w:t>
      </w:r>
      <w:proofErr w:type="spellStart"/>
      <w:r w:rsidRPr="009D072B">
        <w:rPr>
          <w:rFonts w:ascii="Times New Roman" w:eastAsia="Times New Roman" w:hAnsi="Times New Roman" w:cs="Times New Roman"/>
          <w:sz w:val="22"/>
          <w:szCs w:val="22"/>
        </w:rPr>
        <w:t>Aquaculture</w:t>
      </w:r>
      <w:proofErr w:type="spellEnd"/>
      <w:r w:rsidRPr="009D072B">
        <w:rPr>
          <w:rFonts w:ascii="Times New Roman" w:eastAsia="Times New Roman" w:hAnsi="Times New Roman" w:cs="Times New Roman"/>
          <w:sz w:val="22"/>
          <w:szCs w:val="22"/>
        </w:rPr>
        <w:t xml:space="preserve"> </w:t>
      </w:r>
      <w:proofErr w:type="spellStart"/>
      <w:r w:rsidRPr="009D072B">
        <w:rPr>
          <w:rFonts w:ascii="Times New Roman" w:eastAsia="Times New Roman" w:hAnsi="Times New Roman" w:cs="Times New Roman"/>
          <w:sz w:val="22"/>
          <w:szCs w:val="22"/>
        </w:rPr>
        <w:t>Practices</w:t>
      </w:r>
      <w:proofErr w:type="spellEnd"/>
      <w:r w:rsidRPr="009D072B">
        <w:rPr>
          <w:rFonts w:ascii="Times New Roman" w:eastAsia="Times New Roman" w:hAnsi="Times New Roman" w:cs="Times New Roman"/>
          <w:sz w:val="22"/>
          <w:szCs w:val="22"/>
        </w:rPr>
        <w:t>“ arba kitu lygiaverčiu ekologiniu ženklu.</w:t>
      </w:r>
    </w:p>
    <w:p w14:paraId="4A6355DA" w14:textId="5A48BE66"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hAnsi="Times New Roman" w:cs="Times New Roman"/>
          <w:sz w:val="22"/>
          <w:szCs w:val="22"/>
        </w:rPr>
      </w:pPr>
      <w:r w:rsidRPr="009D072B">
        <w:rPr>
          <w:rFonts w:ascii="Times New Roman" w:eastAsia="Times New Roman" w:hAnsi="Times New Roman" w:cs="Times New Roman"/>
          <w:sz w:val="22"/>
          <w:szCs w:val="22"/>
        </w:rPr>
        <w:tab/>
        <w:t xml:space="preserve">  7.2. Atitiktį reikalavimams įrodantys dokumentai: (7.1.1–7.1.4 papunkčiams) ekologinės gamybos sertifikatai, skelbiami TRACES sistemoje, NKP gamintojų sertifikatai, skelbiami sertifikavimo įstaigų interneto svetainėse, dokumentai, įrodantys, kad produktai yra su saugomomis nuorodomis ir registruoti Europos Komisijos tvarkomame Sąjungos geografinių nuorodų registre arba Sąjungos garantuotų tradicinių gaminių registre, tausios žvejybos ar darnios akvakultūros sertifikatai arba kiti lygiaverčiai įrodymai. </w:t>
      </w:r>
      <w:bookmarkStart w:id="41" w:name="part_cad3611680134a1e85f57f6fe7054c16"/>
      <w:bookmarkStart w:id="42" w:name="part_2c93812b4b974762912fee2e4b9a830c"/>
      <w:bookmarkStart w:id="43" w:name="part_ccb157053aed4a218f629d07aeb8c490"/>
      <w:bookmarkStart w:id="44" w:name="_Hlk138402845"/>
      <w:bookmarkEnd w:id="41"/>
      <w:bookmarkEnd w:id="42"/>
      <w:bookmarkEnd w:id="43"/>
      <w:r w:rsidRPr="009D072B">
        <w:rPr>
          <w:rFonts w:ascii="Times New Roman" w:eastAsia="Times New Roman" w:hAnsi="Times New Roman" w:cs="Times New Roman"/>
          <w:color w:val="2B2E2F"/>
          <w:sz w:val="22"/>
          <w:szCs w:val="22"/>
        </w:rPr>
        <w:t>Pasiūlymų vertinimo etape įrodančių dokumentų nereikės pateikti, tačiau tiekėjas, vykdydamas sutartį - teikdamas maitinimo paslaugas turės užpildyti lentelę ( priedas Nr. 1 ) ir pateikti dokumentus, įrodančius, kad naudoja maisto produktus, atitinkančius minimalius aplinkos apsaugos kriterijus nustatytus maisto produktams pagal techninės specifikacijos 7.1.1-7.1.4 papunktį (bent vieną iš jų), kuris turi sudaryti ne mažiau kaip 30 proc. nuo ketinamų panaudoti  maisto produktų kiekio (</w:t>
      </w:r>
      <w:r w:rsidRPr="009D072B">
        <w:rPr>
          <w:rFonts w:ascii="Times New Roman" w:eastAsia="Times New Roman" w:hAnsi="Times New Roman" w:cs="Times New Roman"/>
          <w:color w:val="000000"/>
          <w:sz w:val="22"/>
          <w:szCs w:val="22"/>
        </w:rPr>
        <w:t xml:space="preserve">kilogramais (gramais), litrais ( mililitrais) arba vienetais)  </w:t>
      </w:r>
      <w:r w:rsidRPr="009D072B">
        <w:rPr>
          <w:rFonts w:ascii="Times New Roman" w:eastAsia="Times New Roman" w:hAnsi="Times New Roman" w:cs="Times New Roman"/>
          <w:color w:val="2B2E2F"/>
          <w:sz w:val="22"/>
          <w:szCs w:val="22"/>
        </w:rPr>
        <w:t>bei tų maisto produktų sertifikatus, registrų duomenų bazių duomenis ar kitus dokumentus.</w:t>
      </w:r>
      <w:bookmarkStart w:id="45" w:name="part_a6f30613e1ec44b4bd976f3a4d52f0ee"/>
      <w:bookmarkEnd w:id="45"/>
      <w:r w:rsidRPr="009D072B">
        <w:rPr>
          <w:rFonts w:ascii="Times New Roman" w:hAnsi="Times New Roman" w:cs="Times New Roman"/>
          <w:sz w:val="22"/>
          <w:szCs w:val="22"/>
        </w:rPr>
        <w:t xml:space="preserve">         </w:t>
      </w:r>
    </w:p>
    <w:p w14:paraId="5FE156E6" w14:textId="5837F4CA"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b/>
          <w:bCs/>
          <w:color w:val="000000"/>
          <w:sz w:val="22"/>
          <w:szCs w:val="22"/>
        </w:rPr>
      </w:pPr>
      <w:r w:rsidRPr="009D072B">
        <w:rPr>
          <w:rFonts w:ascii="Times New Roman" w:hAnsi="Times New Roman" w:cs="Times New Roman"/>
          <w:sz w:val="22"/>
          <w:szCs w:val="22"/>
        </w:rPr>
        <w:tab/>
        <w:t xml:space="preserve">     7.3</w:t>
      </w:r>
      <w:r w:rsidR="00150F11">
        <w:rPr>
          <w:rFonts w:ascii="Times New Roman" w:hAnsi="Times New Roman" w:cs="Times New Roman"/>
          <w:sz w:val="22"/>
          <w:szCs w:val="22"/>
        </w:rPr>
        <w:t xml:space="preserve">. </w:t>
      </w:r>
      <w:r w:rsidR="00150F11" w:rsidRPr="00150F11">
        <w:rPr>
          <w:rFonts w:ascii="Times New Roman" w:hAnsi="Times New Roman" w:cs="Times New Roman"/>
          <w:b/>
          <w:bCs/>
          <w:sz w:val="22"/>
          <w:szCs w:val="22"/>
        </w:rPr>
        <w:t xml:space="preserve">Pateikdamas pasiūlymą, Tiekėjas </w:t>
      </w:r>
      <w:bookmarkStart w:id="46" w:name="_Hlk161652670"/>
      <w:r w:rsidR="001037AA">
        <w:rPr>
          <w:rFonts w:ascii="Times New Roman" w:hAnsi="Times New Roman" w:cs="Times New Roman"/>
          <w:b/>
          <w:bCs/>
          <w:sz w:val="22"/>
          <w:szCs w:val="22"/>
        </w:rPr>
        <w:t>įsipareigoja</w:t>
      </w:r>
      <w:r w:rsidRPr="00150F11">
        <w:rPr>
          <w:rFonts w:ascii="Times New Roman" w:hAnsi="Times New Roman" w:cs="Times New Roman"/>
          <w:b/>
          <w:bCs/>
          <w:sz w:val="22"/>
          <w:szCs w:val="22"/>
        </w:rPr>
        <w:t xml:space="preserve"> </w:t>
      </w:r>
      <w:r w:rsidR="007425E0">
        <w:rPr>
          <w:rFonts w:ascii="Times New Roman" w:hAnsi="Times New Roman" w:cs="Times New Roman"/>
          <w:b/>
          <w:bCs/>
          <w:sz w:val="22"/>
          <w:szCs w:val="22"/>
        </w:rPr>
        <w:t>pirkimo laimėjimo atveju, sudarius</w:t>
      </w:r>
      <w:r w:rsidRPr="009D072B">
        <w:rPr>
          <w:rFonts w:ascii="Times New Roman" w:hAnsi="Times New Roman" w:cs="Times New Roman"/>
          <w:b/>
          <w:bCs/>
          <w:sz w:val="22"/>
          <w:szCs w:val="22"/>
        </w:rPr>
        <w:t xml:space="preserve"> sutartį su perkančiąja organizacija</w:t>
      </w:r>
      <w:r w:rsidR="00150F11">
        <w:rPr>
          <w:rFonts w:ascii="Times New Roman" w:hAnsi="Times New Roman" w:cs="Times New Roman"/>
          <w:b/>
          <w:bCs/>
          <w:sz w:val="22"/>
          <w:szCs w:val="22"/>
        </w:rPr>
        <w:t>, teikiant</w:t>
      </w:r>
      <w:r w:rsidRPr="009D072B">
        <w:rPr>
          <w:rFonts w:ascii="Times New Roman" w:hAnsi="Times New Roman" w:cs="Times New Roman"/>
          <w:b/>
          <w:bCs/>
          <w:sz w:val="22"/>
          <w:szCs w:val="22"/>
        </w:rPr>
        <w:t xml:space="preserve"> paslaugas </w:t>
      </w:r>
      <w:r w:rsidR="00150F11">
        <w:rPr>
          <w:rFonts w:ascii="Times New Roman" w:hAnsi="Times New Roman" w:cs="Times New Roman"/>
          <w:b/>
          <w:bCs/>
          <w:sz w:val="22"/>
          <w:szCs w:val="22"/>
        </w:rPr>
        <w:t xml:space="preserve">prieš kiekvieno užsakymo </w:t>
      </w:r>
      <w:r w:rsidR="001037AA">
        <w:rPr>
          <w:rFonts w:ascii="Times New Roman" w:hAnsi="Times New Roman" w:cs="Times New Roman"/>
          <w:b/>
          <w:bCs/>
          <w:sz w:val="22"/>
          <w:szCs w:val="22"/>
        </w:rPr>
        <w:t>paslaugų teikimą</w:t>
      </w:r>
      <w:r w:rsidRPr="009D072B">
        <w:rPr>
          <w:rFonts w:ascii="Times New Roman" w:hAnsi="Times New Roman" w:cs="Times New Roman"/>
          <w:b/>
          <w:bCs/>
          <w:sz w:val="22"/>
          <w:szCs w:val="22"/>
        </w:rPr>
        <w:t xml:space="preserve"> </w:t>
      </w:r>
      <w:r w:rsidR="001037AA">
        <w:rPr>
          <w:rFonts w:ascii="Times New Roman" w:hAnsi="Times New Roman" w:cs="Times New Roman"/>
          <w:b/>
          <w:bCs/>
          <w:sz w:val="22"/>
          <w:szCs w:val="22"/>
        </w:rPr>
        <w:t>kartu su laisvos formos meniu pasiūlymu pateikti</w:t>
      </w:r>
      <w:r w:rsidRPr="009D072B">
        <w:rPr>
          <w:rFonts w:ascii="Times New Roman" w:eastAsia="Times New Roman" w:hAnsi="Times New Roman" w:cs="Times New Roman"/>
          <w:b/>
          <w:bCs/>
          <w:color w:val="000000"/>
          <w:sz w:val="22"/>
          <w:szCs w:val="22"/>
        </w:rPr>
        <w:t xml:space="preserve"> </w:t>
      </w:r>
      <w:r w:rsidRPr="009D072B">
        <w:rPr>
          <w:rFonts w:ascii="Times New Roman" w:hAnsi="Times New Roman" w:cs="Times New Roman"/>
          <w:b/>
          <w:bCs/>
          <w:sz w:val="22"/>
          <w:szCs w:val="22"/>
        </w:rPr>
        <w:t>a</w:t>
      </w:r>
      <w:r w:rsidRPr="009D072B">
        <w:rPr>
          <w:rFonts w:ascii="Times New Roman" w:eastAsia="Times New Roman" w:hAnsi="Times New Roman" w:cs="Times New Roman"/>
          <w:b/>
          <w:bCs/>
          <w:color w:val="000000"/>
          <w:sz w:val="22"/>
          <w:szCs w:val="22"/>
        </w:rPr>
        <w:t xml:space="preserve">titiktį </w:t>
      </w:r>
      <w:r w:rsidR="001037AA">
        <w:rPr>
          <w:rFonts w:ascii="Times New Roman" w:eastAsia="Times New Roman" w:hAnsi="Times New Roman" w:cs="Times New Roman"/>
          <w:b/>
          <w:bCs/>
          <w:color w:val="000000"/>
          <w:sz w:val="22"/>
          <w:szCs w:val="22"/>
        </w:rPr>
        <w:t>aplinkos apsaugos kriterijams</w:t>
      </w:r>
      <w:r w:rsidRPr="009D072B">
        <w:rPr>
          <w:rFonts w:ascii="Times New Roman" w:eastAsia="Times New Roman" w:hAnsi="Times New Roman" w:cs="Times New Roman"/>
          <w:b/>
          <w:bCs/>
          <w:color w:val="000000"/>
          <w:sz w:val="22"/>
          <w:szCs w:val="22"/>
        </w:rPr>
        <w:t xml:space="preserve"> įrodan</w:t>
      </w:r>
      <w:r w:rsidR="001037AA">
        <w:rPr>
          <w:rFonts w:ascii="Times New Roman" w:eastAsia="Times New Roman" w:hAnsi="Times New Roman" w:cs="Times New Roman"/>
          <w:b/>
          <w:bCs/>
          <w:color w:val="000000"/>
          <w:sz w:val="22"/>
          <w:szCs w:val="22"/>
        </w:rPr>
        <w:t>čius</w:t>
      </w:r>
      <w:r w:rsidRPr="009D072B">
        <w:rPr>
          <w:rFonts w:ascii="Times New Roman" w:eastAsia="Times New Roman" w:hAnsi="Times New Roman" w:cs="Times New Roman"/>
          <w:b/>
          <w:bCs/>
          <w:color w:val="000000"/>
          <w:sz w:val="22"/>
          <w:szCs w:val="22"/>
        </w:rPr>
        <w:t xml:space="preserve"> dokument</w:t>
      </w:r>
      <w:r w:rsidR="001037AA">
        <w:rPr>
          <w:rFonts w:ascii="Times New Roman" w:eastAsia="Times New Roman" w:hAnsi="Times New Roman" w:cs="Times New Roman"/>
          <w:b/>
          <w:bCs/>
          <w:color w:val="000000"/>
          <w:sz w:val="22"/>
          <w:szCs w:val="22"/>
        </w:rPr>
        <w:t>us</w:t>
      </w:r>
      <w:r w:rsidRPr="009D072B">
        <w:rPr>
          <w:rFonts w:ascii="Times New Roman" w:eastAsia="Times New Roman" w:hAnsi="Times New Roman" w:cs="Times New Roman"/>
          <w:b/>
          <w:bCs/>
          <w:color w:val="000000"/>
          <w:sz w:val="22"/>
          <w:szCs w:val="22"/>
        </w:rPr>
        <w:t>:</w:t>
      </w:r>
    </w:p>
    <w:p w14:paraId="62CF9310" w14:textId="34231EBA" w:rsidR="009D072B" w:rsidRPr="009D072B" w:rsidRDefault="009D072B" w:rsidP="003B297A">
      <w:pPr>
        <w:spacing w:after="0" w:line="360" w:lineRule="auto"/>
        <w:ind w:firstLine="851"/>
        <w:jc w:val="both"/>
        <w:rPr>
          <w:rFonts w:ascii="Times New Roman" w:eastAsia="Times New Roman" w:hAnsi="Times New Roman" w:cs="Times New Roman"/>
          <w:color w:val="000000"/>
          <w:sz w:val="22"/>
          <w:szCs w:val="22"/>
        </w:rPr>
      </w:pPr>
      <w:r w:rsidRPr="009D072B">
        <w:rPr>
          <w:rFonts w:ascii="Times New Roman" w:eastAsia="Times New Roman" w:hAnsi="Times New Roman" w:cs="Times New Roman"/>
          <w:color w:val="000000"/>
          <w:sz w:val="22"/>
          <w:szCs w:val="22"/>
        </w:rPr>
        <w:t>7.3.1</w:t>
      </w:r>
      <w:r w:rsidR="003B297A">
        <w:rPr>
          <w:rFonts w:ascii="Times New Roman" w:eastAsia="Times New Roman" w:hAnsi="Times New Roman" w:cs="Times New Roman"/>
          <w:color w:val="000000"/>
          <w:sz w:val="22"/>
          <w:szCs w:val="22"/>
        </w:rPr>
        <w:t xml:space="preserve">. </w:t>
      </w:r>
      <w:r w:rsidRPr="009D072B">
        <w:rPr>
          <w:rFonts w:ascii="Times New Roman" w:hAnsi="Times New Roman" w:cs="Times New Roman"/>
          <w:sz w:val="22"/>
          <w:szCs w:val="22"/>
        </w:rPr>
        <w:t>galiojantys ekologinės gamybos sertifikatai maisto produktams arba kiti lygiaverčiai įrodymai. Ekologinę gamybą vykdančių veiklos vykdytojų, galiojančius sertifikatus galite surasti bendroje Europos Sąjungos (ES) elektroninėje sistemoje TRACES</w:t>
      </w:r>
      <w:r w:rsidRPr="009D072B" w:rsidDel="00C84599">
        <w:rPr>
          <w:rFonts w:ascii="Times New Roman" w:eastAsia="Times New Roman" w:hAnsi="Times New Roman" w:cs="Times New Roman"/>
          <w:color w:val="000000"/>
          <w:sz w:val="22"/>
          <w:szCs w:val="22"/>
        </w:rPr>
        <w:t xml:space="preserve"> </w:t>
      </w:r>
      <w:r w:rsidRPr="009D072B">
        <w:rPr>
          <w:rFonts w:ascii="Times New Roman" w:eastAsia="Times New Roman" w:hAnsi="Times New Roman" w:cs="Times New Roman"/>
          <w:color w:val="000000"/>
          <w:sz w:val="22"/>
          <w:szCs w:val="22"/>
        </w:rPr>
        <w:t>(</w:t>
      </w:r>
      <w:hyperlink r:id="rId8" w:anchor="!?sort=-issuedOn&amp;countryCode=IE&amp;showAdvancedSearch" w:history="1">
        <w:r w:rsidRPr="009D072B">
          <w:rPr>
            <w:rStyle w:val="Hipersaitas"/>
            <w:rFonts w:ascii="Times New Roman" w:hAnsi="Times New Roman" w:cs="Times New Roman"/>
            <w:sz w:val="22"/>
            <w:szCs w:val="22"/>
          </w:rPr>
          <w:t>Ekologinės gamybos veiklos vykdytojo sertifikatas (europa.eu)</w:t>
        </w:r>
      </w:hyperlink>
      <w:r w:rsidRPr="009D072B">
        <w:rPr>
          <w:rStyle w:val="Hipersaitas"/>
          <w:rFonts w:ascii="Times New Roman" w:hAnsi="Times New Roman" w:cs="Times New Roman"/>
          <w:sz w:val="22"/>
          <w:szCs w:val="22"/>
        </w:rPr>
        <w:t xml:space="preserve"> </w:t>
      </w:r>
      <w:bookmarkStart w:id="47" w:name="_Hlk162447017"/>
      <w:r w:rsidRPr="009D072B">
        <w:rPr>
          <w:rStyle w:val="Hipersaitas"/>
          <w:rFonts w:ascii="Times New Roman" w:hAnsi="Times New Roman" w:cs="Times New Roman"/>
          <w:sz w:val="22"/>
          <w:szCs w:val="22"/>
        </w:rPr>
        <w:t>(nurodyti dokumentai pateikiami (sutarties vykdymo metu) dėl techninės specifikacijos 7.1.1 p. nustatyto reikalavimo)</w:t>
      </w:r>
      <w:bookmarkEnd w:id="47"/>
      <w:r w:rsidRPr="009D072B">
        <w:rPr>
          <w:rStyle w:val="Hipersaitas"/>
          <w:rFonts w:ascii="Times New Roman" w:hAnsi="Times New Roman" w:cs="Times New Roman"/>
          <w:sz w:val="22"/>
          <w:szCs w:val="22"/>
        </w:rPr>
        <w:t>;</w:t>
      </w:r>
      <w:r w:rsidRPr="009D072B" w:rsidDel="00C84599">
        <w:rPr>
          <w:rFonts w:ascii="Times New Roman" w:eastAsia="Times New Roman" w:hAnsi="Times New Roman" w:cs="Times New Roman"/>
          <w:color w:val="000000"/>
          <w:sz w:val="22"/>
          <w:szCs w:val="22"/>
        </w:rPr>
        <w:t xml:space="preserve"> </w:t>
      </w:r>
    </w:p>
    <w:p w14:paraId="5049C107" w14:textId="40E2EA2A" w:rsidR="009D072B" w:rsidRPr="009D072B" w:rsidRDefault="009D072B" w:rsidP="009D072B">
      <w:pPr>
        <w:spacing w:after="0" w:line="360" w:lineRule="auto"/>
        <w:ind w:firstLine="851"/>
        <w:jc w:val="both"/>
        <w:rPr>
          <w:rFonts w:ascii="Times New Roman" w:hAnsi="Times New Roman" w:cs="Times New Roman"/>
          <w:sz w:val="22"/>
          <w:szCs w:val="22"/>
        </w:rPr>
      </w:pPr>
      <w:r w:rsidRPr="009D072B">
        <w:rPr>
          <w:rFonts w:ascii="Times New Roman" w:eastAsia="Times New Roman" w:hAnsi="Times New Roman" w:cs="Times New Roman"/>
          <w:color w:val="000000"/>
          <w:sz w:val="22"/>
          <w:szCs w:val="22"/>
        </w:rPr>
        <w:t>7.3.2. galiojantys NKP (pagal Nacionalinę maisto kokybės sistemą pagamintų produktų ) gamintojų sertifikatai, produktams su saugomomis nuorodomis kuriems suteikta (</w:t>
      </w:r>
      <w:r w:rsidRPr="009D072B">
        <w:rPr>
          <w:rFonts w:ascii="Times New Roman" w:hAnsi="Times New Roman" w:cs="Times New Roman"/>
          <w:sz w:val="22"/>
          <w:szCs w:val="22"/>
        </w:rPr>
        <w:t xml:space="preserve">saugomos kilmės vietos nuoroda (SKVN), ir (ar) saugoma geografinė nuoroda (SGN), ir (ar) garantuoto tradicinio gaminio (GTG) nuoroda , kurie turi būti registruoti Europos Sąjungos Saugomų kilmės vietos nuorodų ir saugomų geografinių nuorodų ir Garantuotų tradicinių gaminių registruose </w:t>
      </w:r>
      <w:proofErr w:type="spellStart"/>
      <w:r w:rsidRPr="009D072B">
        <w:rPr>
          <w:rFonts w:ascii="Times New Roman" w:hAnsi="Times New Roman" w:cs="Times New Roman"/>
          <w:sz w:val="22"/>
          <w:szCs w:val="22"/>
        </w:rPr>
        <w:t>eAmbrosia</w:t>
      </w:r>
      <w:proofErr w:type="spellEnd"/>
      <w:r w:rsidRPr="009D072B" w:rsidDel="00C84599">
        <w:rPr>
          <w:rFonts w:ascii="Times New Roman" w:eastAsia="Times New Roman" w:hAnsi="Times New Roman" w:cs="Times New Roman"/>
          <w:color w:val="000000"/>
          <w:sz w:val="22"/>
          <w:szCs w:val="22"/>
        </w:rPr>
        <w:t xml:space="preserve"> </w:t>
      </w:r>
      <w:r w:rsidRPr="009D072B">
        <w:rPr>
          <w:rFonts w:ascii="Times New Roman" w:eastAsia="Times New Roman" w:hAnsi="Times New Roman" w:cs="Times New Roman"/>
          <w:color w:val="000000"/>
          <w:sz w:val="22"/>
          <w:szCs w:val="22"/>
        </w:rPr>
        <w:t>(</w:t>
      </w:r>
      <w:hyperlink r:id="rId9" w:history="1">
        <w:r w:rsidRPr="009D072B">
          <w:rPr>
            <w:rStyle w:val="Hipersaitas"/>
            <w:rFonts w:ascii="Times New Roman" w:hAnsi="Times New Roman" w:cs="Times New Roman"/>
            <w:sz w:val="22"/>
            <w:szCs w:val="22"/>
          </w:rPr>
          <w:t>https://ec.europa.eu/agriculture/eambrosia/geographical-indications-register/</w:t>
        </w:r>
      </w:hyperlink>
      <w:r w:rsidRPr="009D072B">
        <w:rPr>
          <w:rFonts w:ascii="Times New Roman" w:hAnsi="Times New Roman" w:cs="Times New Roman"/>
          <w:sz w:val="22"/>
          <w:szCs w:val="22"/>
        </w:rPr>
        <w:t xml:space="preserve">) arba kiti lygiaverčiai įrodymai </w:t>
      </w:r>
      <w:bookmarkStart w:id="48" w:name="_Hlk162447084"/>
      <w:r w:rsidRPr="009D072B">
        <w:rPr>
          <w:rFonts w:ascii="Times New Roman" w:hAnsi="Times New Roman" w:cs="Times New Roman"/>
          <w:sz w:val="22"/>
          <w:szCs w:val="22"/>
        </w:rPr>
        <w:t xml:space="preserve">(nurodyti dokumentai pateikiami </w:t>
      </w:r>
      <w:bookmarkStart w:id="49" w:name="_Hlk162447053"/>
      <w:r w:rsidRPr="009D072B">
        <w:rPr>
          <w:rFonts w:ascii="Times New Roman" w:hAnsi="Times New Roman" w:cs="Times New Roman"/>
          <w:sz w:val="22"/>
          <w:szCs w:val="22"/>
        </w:rPr>
        <w:t>(sutarties vykdymo metu) dėl techninės specifikacijos 7.1.2 p. nustatyto reikalavimo)</w:t>
      </w:r>
      <w:bookmarkEnd w:id="48"/>
      <w:bookmarkEnd w:id="49"/>
      <w:r w:rsidRPr="009D072B">
        <w:rPr>
          <w:rFonts w:ascii="Times New Roman" w:hAnsi="Times New Roman" w:cs="Times New Roman"/>
          <w:sz w:val="22"/>
          <w:szCs w:val="22"/>
        </w:rPr>
        <w:t xml:space="preserve">. </w:t>
      </w:r>
    </w:p>
    <w:p w14:paraId="387EF8D1" w14:textId="77777777" w:rsidR="009D072B" w:rsidRPr="009D072B" w:rsidRDefault="009D072B" w:rsidP="009D072B">
      <w:pPr>
        <w:spacing w:after="0" w:line="360" w:lineRule="auto"/>
        <w:ind w:firstLine="851"/>
        <w:jc w:val="both"/>
        <w:rPr>
          <w:rFonts w:ascii="Times New Roman" w:eastAsia="Times New Roman" w:hAnsi="Times New Roman" w:cs="Times New Roman"/>
          <w:color w:val="000000"/>
          <w:sz w:val="22"/>
          <w:szCs w:val="22"/>
        </w:rPr>
      </w:pPr>
      <w:r w:rsidRPr="009D072B">
        <w:rPr>
          <w:rFonts w:ascii="Times New Roman" w:hAnsi="Times New Roman" w:cs="Times New Roman"/>
          <w:sz w:val="22"/>
          <w:szCs w:val="22"/>
        </w:rPr>
        <w:t>7.3.3. galiojantys ( pagal Nacionalinę maisto kokybės sistemą pagamintų produktų  (NKP) gamintojų sertifikatai, kurie yra skelbiami sertifikavimo įstaigų interneto svetainėse (</w:t>
      </w:r>
      <w:hyperlink r:id="rId10" w:history="1">
        <w:r w:rsidRPr="009D072B">
          <w:rPr>
            <w:rStyle w:val="Hipersaitas"/>
            <w:rFonts w:ascii="Times New Roman" w:eastAsia="Times New Roman" w:hAnsi="Times New Roman" w:cs="Times New Roman"/>
            <w:sz w:val="22"/>
            <w:szCs w:val="22"/>
          </w:rPr>
          <w:t>https://ecolux.lt/sertifikatu-sarasas</w:t>
        </w:r>
      </w:hyperlink>
      <w:r w:rsidRPr="009D072B">
        <w:rPr>
          <w:rFonts w:ascii="Times New Roman" w:hAnsi="Times New Roman" w:cs="Times New Roman"/>
          <w:sz w:val="22"/>
          <w:szCs w:val="22"/>
        </w:rPr>
        <w:t xml:space="preserve">,  </w:t>
      </w:r>
      <w:hyperlink r:id="rId11" w:history="1">
        <w:r w:rsidRPr="009D072B">
          <w:rPr>
            <w:rStyle w:val="Hipersaitas"/>
            <w:rFonts w:ascii="Times New Roman" w:eastAsia="Times New Roman" w:hAnsi="Times New Roman" w:cs="Times New Roman"/>
            <w:sz w:val="22"/>
            <w:szCs w:val="22"/>
          </w:rPr>
          <w:t>https://www.ekoagros.lt/lt/certificates</w:t>
        </w:r>
      </w:hyperlink>
      <w:bookmarkEnd w:id="46"/>
      <w:r w:rsidRPr="009D072B">
        <w:rPr>
          <w:rFonts w:ascii="Times New Roman" w:eastAsia="Times New Roman" w:hAnsi="Times New Roman" w:cs="Times New Roman"/>
          <w:color w:val="000000"/>
          <w:sz w:val="22"/>
          <w:szCs w:val="22"/>
        </w:rPr>
        <w:t xml:space="preserve">) arba kiti lygiaverčiai įrodymai </w:t>
      </w:r>
      <w:bookmarkStart w:id="50" w:name="_Hlk162447115"/>
      <w:r w:rsidRPr="009D072B">
        <w:rPr>
          <w:rFonts w:ascii="Times New Roman" w:eastAsia="Times New Roman" w:hAnsi="Times New Roman" w:cs="Times New Roman"/>
          <w:color w:val="000000"/>
          <w:sz w:val="22"/>
          <w:szCs w:val="22"/>
        </w:rPr>
        <w:t>(nurodyti dokumentai pateikiami (sutarties vykdymo metu) dėl techninės specifikacijos 7.1.3 p. nustatyto reikalavimo)</w:t>
      </w:r>
      <w:bookmarkEnd w:id="50"/>
      <w:r w:rsidRPr="009D072B">
        <w:rPr>
          <w:rFonts w:ascii="Times New Roman" w:eastAsia="Times New Roman" w:hAnsi="Times New Roman" w:cs="Times New Roman"/>
          <w:color w:val="000000"/>
          <w:sz w:val="22"/>
          <w:szCs w:val="22"/>
        </w:rPr>
        <w:t xml:space="preserve">.  </w:t>
      </w:r>
    </w:p>
    <w:p w14:paraId="7A1C4A81" w14:textId="64031383" w:rsidR="009D072B" w:rsidRPr="009D072B" w:rsidRDefault="009D072B" w:rsidP="009D072B">
      <w:pPr>
        <w:spacing w:after="0" w:line="360" w:lineRule="auto"/>
        <w:jc w:val="both"/>
        <w:rPr>
          <w:rFonts w:ascii="Times New Roman" w:hAnsi="Times New Roman" w:cs="Times New Roman"/>
          <w:sz w:val="22"/>
          <w:szCs w:val="22"/>
        </w:rPr>
      </w:pPr>
      <w:r w:rsidRPr="009D072B">
        <w:rPr>
          <w:rFonts w:ascii="Times New Roman" w:hAnsi="Times New Roman" w:cs="Times New Roman"/>
          <w:sz w:val="22"/>
          <w:szCs w:val="22"/>
        </w:rPr>
        <w:t xml:space="preserve">           7.4. Sutarties vykdymo metu teikiant perkančiajai organizacijai sutartis, pasiūlymus ir vis</w:t>
      </w:r>
      <w:r w:rsidR="00E118AD">
        <w:rPr>
          <w:rFonts w:ascii="Times New Roman" w:hAnsi="Times New Roman" w:cs="Times New Roman"/>
          <w:sz w:val="22"/>
          <w:szCs w:val="22"/>
        </w:rPr>
        <w:t>us</w:t>
      </w:r>
      <w:r w:rsidRPr="009D072B">
        <w:rPr>
          <w:rFonts w:ascii="Times New Roman" w:hAnsi="Times New Roman" w:cs="Times New Roman"/>
          <w:sz w:val="22"/>
          <w:szCs w:val="22"/>
        </w:rPr>
        <w:t xml:space="preserve"> kit</w:t>
      </w:r>
      <w:r w:rsidR="00E118AD">
        <w:rPr>
          <w:rFonts w:ascii="Times New Roman" w:hAnsi="Times New Roman" w:cs="Times New Roman"/>
          <w:sz w:val="22"/>
          <w:szCs w:val="22"/>
        </w:rPr>
        <w:t>us</w:t>
      </w:r>
      <w:r w:rsidRPr="009D072B">
        <w:rPr>
          <w:rFonts w:ascii="Times New Roman" w:hAnsi="Times New Roman" w:cs="Times New Roman"/>
          <w:sz w:val="22"/>
          <w:szCs w:val="22"/>
        </w:rPr>
        <w:t xml:space="preserve"> dokument</w:t>
      </w:r>
      <w:r w:rsidR="00E118AD">
        <w:rPr>
          <w:rFonts w:ascii="Times New Roman" w:hAnsi="Times New Roman" w:cs="Times New Roman"/>
          <w:sz w:val="22"/>
          <w:szCs w:val="22"/>
        </w:rPr>
        <w:t>us, visi jie</w:t>
      </w:r>
      <w:r w:rsidRPr="009D072B">
        <w:rPr>
          <w:rFonts w:ascii="Times New Roman" w:hAnsi="Times New Roman" w:cs="Times New Roman"/>
          <w:sz w:val="22"/>
          <w:szCs w:val="22"/>
        </w:rPr>
        <w:t xml:space="preserve"> turi būti pasirašyta elektroniniu parašu.</w:t>
      </w:r>
    </w:p>
    <w:bookmarkEnd w:id="44"/>
    <w:p w14:paraId="2A633C3D" w14:textId="77777777" w:rsidR="009D072B" w:rsidRPr="009D072B" w:rsidRDefault="009D072B" w:rsidP="009D072B">
      <w:pPr>
        <w:tabs>
          <w:tab w:val="left" w:pos="567"/>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 xml:space="preserve">  8. Reikalavimai Tiekėjo padavėjams:</w:t>
      </w:r>
    </w:p>
    <w:p w14:paraId="3C0AAFED" w14:textId="77777777" w:rsidR="009D072B" w:rsidRPr="009D072B" w:rsidRDefault="009D072B" w:rsidP="009D072B">
      <w:pPr>
        <w:tabs>
          <w:tab w:val="left" w:pos="567"/>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 xml:space="preserve">  8.1. turi laikytis asmens higienos taisyklių, būti nepriekaištingai apsirengę (vilkėti vienodą, visada švarią ir išlygintą uniformą, avėti tvarkingą nuvalytą avalynę), būti paslaugūs, mandagūs, gebėti laikytis protokolo reikalavimų;</w:t>
      </w:r>
    </w:p>
    <w:p w14:paraId="010BE0AE" w14:textId="77777777"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 xml:space="preserve">            8.2. žinoti, kokie patiekalai ir gėrimai yra valgiaraštyje, taip pat patiekalų tiekimo tvarką ir jų gamybos technologiją, mokėti kompetentingai paaiškinti patiekalų sudėtį lietuvių ir anglų kalbomis;</w:t>
      </w:r>
    </w:p>
    <w:p w14:paraId="3FB734EC" w14:textId="77777777"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 xml:space="preserve">            8.3. turi padėti svečiams įsidėti patiekalus iš </w:t>
      </w:r>
      <w:proofErr w:type="spellStart"/>
      <w:r w:rsidRPr="009D072B">
        <w:rPr>
          <w:rFonts w:ascii="Times New Roman" w:eastAsia="Times New Roman" w:hAnsi="Times New Roman" w:cs="Times New Roman"/>
          <w:sz w:val="22"/>
          <w:szCs w:val="22"/>
        </w:rPr>
        <w:t>marmitų</w:t>
      </w:r>
      <w:proofErr w:type="spellEnd"/>
      <w:r w:rsidRPr="009D072B">
        <w:rPr>
          <w:rFonts w:ascii="Times New Roman" w:eastAsia="Times New Roman" w:hAnsi="Times New Roman" w:cs="Times New Roman"/>
          <w:sz w:val="22"/>
          <w:szCs w:val="22"/>
        </w:rPr>
        <w:t>, kai maitinimas organizuojamas švediško stalo principu;</w:t>
      </w:r>
    </w:p>
    <w:p w14:paraId="72762709" w14:textId="09F7EA2B" w:rsidR="009D072B" w:rsidRPr="009D072B" w:rsidRDefault="009D072B" w:rsidP="009D072B">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8.4. turi laiku ir tvarkingai serviruoti stalus, nekeliant triukšmo nuimti naudotus indus, papildyti švarių indų ir/arba maisto, prižiūrėti tvarką maitinimo patalpoje, matyti kiekvieną svečią ir jį aptarnauti, pagal poreikį – mokėti bendrauti bent viena užsienio kalba (tinkamiausia – anglų</w:t>
      </w:r>
      <w:r w:rsidR="008707E6">
        <w:rPr>
          <w:rFonts w:ascii="Times New Roman" w:eastAsia="Times New Roman" w:hAnsi="Times New Roman" w:cs="Times New Roman"/>
          <w:sz w:val="22"/>
          <w:szCs w:val="22"/>
        </w:rPr>
        <w:t xml:space="preserve"> kalba</w:t>
      </w:r>
      <w:r w:rsidRPr="009D072B">
        <w:rPr>
          <w:rFonts w:ascii="Times New Roman" w:eastAsia="Times New Roman" w:hAnsi="Times New Roman" w:cs="Times New Roman"/>
          <w:sz w:val="22"/>
          <w:szCs w:val="22"/>
        </w:rPr>
        <w:t>).</w:t>
      </w:r>
    </w:p>
    <w:p w14:paraId="39C47FC1" w14:textId="77777777" w:rsidR="009D072B" w:rsidRPr="009D072B" w:rsidRDefault="009D072B" w:rsidP="009D072B">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 xml:space="preserve">9. Teikiant paslaugas pagal 3.1 papunktį, indai turi būti, daugkartinio naudojimo: puodeliai patvarūs, stiklo taurių komplektai – skaidraus stiklo, po kavos puodeliais – vienkartinės popierinės  servetėlės. </w:t>
      </w:r>
    </w:p>
    <w:p w14:paraId="4265CFC7" w14:textId="77777777" w:rsidR="009D072B" w:rsidRPr="009D072B" w:rsidRDefault="009D072B" w:rsidP="009D072B">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 xml:space="preserve">10. Reikalavimai  indams  teikiant paslaugas pagal 3.2 papunktį, indai  turi būti daugkartinio naudojimo, patvarūs porcelianiniai arba fajansiniai,  stiklo taurių komplektai – skaidraus stiklo. Padėklai, </w:t>
      </w:r>
      <w:proofErr w:type="spellStart"/>
      <w:r w:rsidRPr="009D072B">
        <w:rPr>
          <w:rFonts w:ascii="Times New Roman" w:eastAsia="Times New Roman" w:hAnsi="Times New Roman" w:cs="Times New Roman"/>
          <w:sz w:val="22"/>
          <w:szCs w:val="22"/>
        </w:rPr>
        <w:t>marmitai</w:t>
      </w:r>
      <w:proofErr w:type="spellEnd"/>
      <w:r w:rsidRPr="009D072B">
        <w:rPr>
          <w:rFonts w:ascii="Times New Roman" w:eastAsia="Times New Roman" w:hAnsi="Times New Roman" w:cs="Times New Roman"/>
          <w:sz w:val="22"/>
          <w:szCs w:val="22"/>
        </w:rPr>
        <w:t xml:space="preserve">, vazos, piramidės ir kiti stalo įrankiai – nerūdijančio plieno, gali būti pasidabruoti. Turi būti įvairūs stalai, pagalbiniai staliukai, </w:t>
      </w:r>
      <w:proofErr w:type="spellStart"/>
      <w:r w:rsidRPr="009D072B">
        <w:rPr>
          <w:rFonts w:ascii="Times New Roman" w:eastAsia="Times New Roman" w:hAnsi="Times New Roman" w:cs="Times New Roman"/>
          <w:sz w:val="22"/>
          <w:szCs w:val="22"/>
        </w:rPr>
        <w:t>servantai</w:t>
      </w:r>
      <w:proofErr w:type="spellEnd"/>
      <w:r w:rsidRPr="009D072B">
        <w:rPr>
          <w:rFonts w:ascii="Times New Roman" w:eastAsia="Times New Roman" w:hAnsi="Times New Roman" w:cs="Times New Roman"/>
          <w:sz w:val="22"/>
          <w:szCs w:val="22"/>
        </w:rPr>
        <w:t xml:space="preserve">, </w:t>
      </w:r>
      <w:proofErr w:type="spellStart"/>
      <w:r w:rsidRPr="009D072B">
        <w:rPr>
          <w:rFonts w:ascii="Times New Roman" w:eastAsia="Times New Roman" w:hAnsi="Times New Roman" w:cs="Times New Roman"/>
          <w:sz w:val="22"/>
          <w:szCs w:val="22"/>
        </w:rPr>
        <w:t>įv</w:t>
      </w:r>
      <w:proofErr w:type="spellEnd"/>
      <w:r w:rsidRPr="009D072B">
        <w:rPr>
          <w:rFonts w:ascii="Times New Roman" w:eastAsia="Times New Roman" w:hAnsi="Times New Roman" w:cs="Times New Roman"/>
          <w:sz w:val="22"/>
          <w:szCs w:val="22"/>
        </w:rPr>
        <w:t>. staltiesės, medžiaginės ir (arba) popierinės baltos ir (arba) spalvotos vienkartinės servetėlės.</w:t>
      </w:r>
    </w:p>
    <w:p w14:paraId="56E0D5C4" w14:textId="77777777" w:rsidR="009D072B" w:rsidRPr="009D072B" w:rsidRDefault="009D072B" w:rsidP="009D072B">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11. Reikalavimai  indams  teikiant  paslaugas pagal 3.3 papunktį:</w:t>
      </w:r>
    </w:p>
    <w:p w14:paraId="0A759D31" w14:textId="77777777" w:rsidR="009D072B" w:rsidRPr="009D072B" w:rsidRDefault="009D072B" w:rsidP="009D072B">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ab/>
        <w:t xml:space="preserve">11.1. Indai balti, porcelianiniai arba fajansiniai, skaidraus stiklo taurių komplektai – gaiviesiems gėrimams, šampanui, baltam, raudonam vynui, brendžiui, viskiui, degtinei, alui (visų turėti po 300 vnt.), vienos rūšies ąsočiai vandeniui ir sultims, stalo įrankiai – nerūdijančio plieno, gali būti </w:t>
      </w:r>
      <w:proofErr w:type="spellStart"/>
      <w:r w:rsidRPr="009D072B">
        <w:rPr>
          <w:rFonts w:ascii="Times New Roman" w:eastAsia="Times New Roman" w:hAnsi="Times New Roman" w:cs="Times New Roman"/>
          <w:sz w:val="22"/>
          <w:szCs w:val="22"/>
        </w:rPr>
        <w:t>sidabruoti</w:t>
      </w:r>
      <w:proofErr w:type="spellEnd"/>
      <w:r w:rsidRPr="009D072B">
        <w:rPr>
          <w:rFonts w:ascii="Times New Roman" w:eastAsia="Times New Roman" w:hAnsi="Times New Roman" w:cs="Times New Roman"/>
          <w:sz w:val="22"/>
          <w:szCs w:val="22"/>
        </w:rPr>
        <w:t>.</w:t>
      </w:r>
    </w:p>
    <w:p w14:paraId="5D1C243C" w14:textId="77777777" w:rsidR="009D072B" w:rsidRPr="009D072B" w:rsidRDefault="009D072B" w:rsidP="009D072B">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lang w:val="it-IT"/>
        </w:rPr>
      </w:pPr>
      <w:r w:rsidRPr="009D072B">
        <w:rPr>
          <w:rFonts w:ascii="Times New Roman" w:eastAsia="Times New Roman" w:hAnsi="Times New Roman" w:cs="Times New Roman"/>
          <w:sz w:val="22"/>
          <w:szCs w:val="22"/>
        </w:rPr>
        <w:tab/>
      </w:r>
      <w:r w:rsidRPr="009D072B">
        <w:rPr>
          <w:rFonts w:ascii="Times New Roman" w:eastAsia="Times New Roman" w:hAnsi="Times New Roman" w:cs="Times New Roman"/>
          <w:sz w:val="22"/>
          <w:szCs w:val="22"/>
          <w:lang w:val="it-IT"/>
        </w:rPr>
        <w:t xml:space="preserve">11.2. Staltiesės: lininio, pusiau lininio, medvilninio ar mišraus audinio.  Visos staltiesės, įskaitant ir pagalbinius stalelius, turi būti baltos spalvos, švarios, be defektų ir išlygintos. Pagal poreikį turėti ir  spalvotas. Visų staltiesių kraštai iš visų pusių nuleisti vienodai (ne aukščiau kaip </w:t>
      </w:r>
      <w:smartTag w:uri="urn:schemas-microsoft-com:office:smarttags" w:element="metricconverter">
        <w:smartTagPr>
          <w:attr w:name="ProductID" w:val="5 cm"/>
        </w:smartTagPr>
        <w:smartTag w:uri="schemas-tilde-lv/tildestengine" w:element="metric2">
          <w:smartTagPr>
            <w:attr w:name="metric_text" w:val="cm"/>
            <w:attr w:name="metric_value" w:val="5"/>
          </w:smartTagPr>
          <w:r w:rsidRPr="009D072B">
            <w:rPr>
              <w:rFonts w:ascii="Times New Roman" w:eastAsia="Times New Roman" w:hAnsi="Times New Roman" w:cs="Times New Roman"/>
              <w:sz w:val="22"/>
              <w:szCs w:val="22"/>
              <w:lang w:val="it-IT"/>
            </w:rPr>
            <w:t>5 cm</w:t>
          </w:r>
        </w:smartTag>
      </w:smartTag>
      <w:r w:rsidRPr="009D072B">
        <w:rPr>
          <w:rFonts w:ascii="Times New Roman" w:eastAsia="Times New Roman" w:hAnsi="Times New Roman" w:cs="Times New Roman"/>
          <w:sz w:val="22"/>
          <w:szCs w:val="22"/>
          <w:lang w:val="it-IT"/>
        </w:rPr>
        <w:t xml:space="preserve"> nuo grindų). Servetėlės naudojamos visos vienodos.    </w:t>
      </w:r>
    </w:p>
    <w:p w14:paraId="1BA6FDEC" w14:textId="77777777" w:rsidR="009D072B" w:rsidRPr="009D072B" w:rsidRDefault="009D072B" w:rsidP="009D072B">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lang w:val="it-IT"/>
        </w:rPr>
      </w:pPr>
      <w:r w:rsidRPr="009D072B">
        <w:rPr>
          <w:rFonts w:ascii="Times New Roman" w:eastAsia="Times New Roman" w:hAnsi="Times New Roman" w:cs="Times New Roman"/>
          <w:sz w:val="22"/>
          <w:szCs w:val="22"/>
          <w:lang w:val="it-IT"/>
        </w:rPr>
        <w:t xml:space="preserve">            12. Reikalavimai stalo dekoravimui.</w:t>
      </w:r>
    </w:p>
    <w:p w14:paraId="7067FE54" w14:textId="77777777" w:rsidR="009D072B" w:rsidRPr="009D072B" w:rsidRDefault="009D072B" w:rsidP="009D072B">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lang w:val="it-IT"/>
        </w:rPr>
      </w:pPr>
      <w:r w:rsidRPr="009D072B">
        <w:rPr>
          <w:rFonts w:ascii="Times New Roman" w:eastAsia="Times New Roman" w:hAnsi="Times New Roman" w:cs="Times New Roman"/>
          <w:sz w:val="22"/>
          <w:szCs w:val="22"/>
          <w:lang w:val="it-IT"/>
        </w:rPr>
        <w:t xml:space="preserve">            12.1.1.  Esant poreikiui, paslaugų teikėjas turi suteikti renginio patalpų dekoravimo paslaugas, kurios apima gėlių ir renginio atributikos užsakymą/sukūrimą, pagaminimą, atvežimą, sumontavimą, išmontavimą, utilizavimą ir pan. Užsakomos gėlių kompozicijos turi būti estetiškos, iš skintų gyvų gėlių, pritaikytos salės dydžiui ir atitinkančios renginio pobūdį ir svarbą. Gėlių kompozicijos turi derėti tarpusavyje ir prie bendros salės aplinkos. Pageidautina, kad gėlės būtų bekvapės. Spalva, gėlių puokščių (kompozicijų) aukštis ir kiti dekoravimo elementai derinami su perkančiąja organizacija.</w:t>
      </w:r>
    </w:p>
    <w:p w14:paraId="6094D42D" w14:textId="599565EB" w:rsidR="009D072B" w:rsidRPr="009D072B" w:rsidRDefault="009D072B" w:rsidP="009D072B">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lang w:val="fi-FI"/>
        </w:rPr>
      </w:pPr>
      <w:r w:rsidRPr="009D072B">
        <w:rPr>
          <w:rFonts w:ascii="Times New Roman" w:eastAsia="Times New Roman" w:hAnsi="Times New Roman" w:cs="Times New Roman"/>
          <w:sz w:val="22"/>
          <w:szCs w:val="22"/>
          <w:lang w:val="it-IT"/>
        </w:rPr>
        <w:tab/>
      </w:r>
      <w:r w:rsidRPr="009D072B">
        <w:rPr>
          <w:rFonts w:ascii="Times New Roman" w:eastAsia="Times New Roman" w:hAnsi="Times New Roman" w:cs="Times New Roman"/>
          <w:sz w:val="22"/>
          <w:szCs w:val="22"/>
          <w:lang w:val="fi-FI"/>
        </w:rPr>
        <w:t>12.1.2. Stalas turi būti paruošiams vadovaujantis 9 -11  punktuose  nurodytais reikalavimais. Visas stalo serviravimas turi būti vienodo stiliaus, atitinkantis oficialaus priėmimo tipą, paskirtį ir protokolo reikalavimus. Kiekvienu atveju serviravimas ir puošyba turi būti derinami su perkančiąja organizacija.</w:t>
      </w:r>
    </w:p>
    <w:p w14:paraId="3B9969AE" w14:textId="282D24D4" w:rsidR="009D072B" w:rsidRPr="00E118AD" w:rsidRDefault="009D072B" w:rsidP="00E118AD">
      <w:pPr>
        <w:tabs>
          <w:tab w:val="left" w:pos="709"/>
        </w:tabs>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lang w:val="fi-FI"/>
        </w:rPr>
      </w:pPr>
      <w:r w:rsidRPr="009D072B">
        <w:rPr>
          <w:rFonts w:ascii="Times New Roman" w:eastAsia="Times New Roman" w:hAnsi="Times New Roman" w:cs="Times New Roman"/>
          <w:sz w:val="22"/>
          <w:szCs w:val="22"/>
          <w:lang w:val="fi-FI"/>
        </w:rPr>
        <w:tab/>
        <w:t xml:space="preserve">13. Tais atvejais, kai teikiant maitinimo paslaugas, pagal susidariusį perkančiosios organizacijos poreikį, siūlomi tautinio paveldo patiekalai, turi būti pateikiami moliniuose induose,  ant specialių medinių padėklų, naudojamos nebalintos ar balintos lininės  staltiesės. </w:t>
      </w:r>
      <w:r w:rsidRPr="009D072B">
        <w:rPr>
          <w:rFonts w:ascii="Times New Roman" w:eastAsia="Calibri" w:hAnsi="Times New Roman" w:cs="Times New Roman"/>
          <w:sz w:val="22"/>
          <w:szCs w:val="22"/>
        </w:rPr>
        <w:t>Valgiaraščių reikalavimai:</w:t>
      </w:r>
    </w:p>
    <w:p w14:paraId="0777FDF9" w14:textId="18CB32DA"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 xml:space="preserve">            13.1. kava, arbata turi būti, karšta (ne atvėsusi), gaivieji gėrimai: gazuotas ir negazuotas mineralinis vanduo, stalo vanduo su citrina, įvairių rūšių sultys, konditerijos gaminiai (pagaminti </w:t>
      </w:r>
      <w:r w:rsidR="00143136">
        <w:rPr>
          <w:rFonts w:ascii="Times New Roman" w:eastAsia="Times New Roman" w:hAnsi="Times New Roman" w:cs="Times New Roman"/>
          <w:sz w:val="22"/>
          <w:szCs w:val="22"/>
        </w:rPr>
        <w:t xml:space="preserve">ne anksčiau </w:t>
      </w:r>
      <w:r w:rsidRPr="009D072B">
        <w:rPr>
          <w:rFonts w:ascii="Times New Roman" w:eastAsia="Times New Roman" w:hAnsi="Times New Roman" w:cs="Times New Roman"/>
          <w:sz w:val="22"/>
          <w:szCs w:val="22"/>
        </w:rPr>
        <w:t>kaip prieš 5 d</w:t>
      </w:r>
      <w:r w:rsidR="003B297A">
        <w:rPr>
          <w:rFonts w:ascii="Times New Roman" w:eastAsia="Times New Roman" w:hAnsi="Times New Roman" w:cs="Times New Roman"/>
          <w:sz w:val="22"/>
          <w:szCs w:val="22"/>
        </w:rPr>
        <w:t>ienas</w:t>
      </w:r>
      <w:r w:rsidRPr="009D072B">
        <w:rPr>
          <w:rFonts w:ascii="Times New Roman" w:eastAsia="Times New Roman" w:hAnsi="Times New Roman" w:cs="Times New Roman"/>
          <w:sz w:val="22"/>
          <w:szCs w:val="22"/>
        </w:rPr>
        <w:t xml:space="preserve">). </w:t>
      </w:r>
    </w:p>
    <w:p w14:paraId="2156F10E" w14:textId="77777777"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 xml:space="preserve">            13.2. Pagal 3.1 ir 3.2 p. renginių dalyvių maitinimo metu galimos valgiaraščio struktūrinės dalys: kava, arbata, desertai, konditerija, gaivieji gėrimai, šaltieji užkandžiai, karšti pyragai.    </w:t>
      </w:r>
    </w:p>
    <w:p w14:paraId="1F6A7763" w14:textId="020C8903"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 xml:space="preserve">            13.3. pagal 3.2 p. ir 3.3</w:t>
      </w:r>
      <w:r w:rsidR="003B297A">
        <w:rPr>
          <w:rFonts w:ascii="Times New Roman" w:eastAsia="Times New Roman" w:hAnsi="Times New Roman" w:cs="Times New Roman"/>
          <w:sz w:val="22"/>
          <w:szCs w:val="22"/>
        </w:rPr>
        <w:t xml:space="preserve"> </w:t>
      </w:r>
      <w:r w:rsidRPr="009D072B">
        <w:rPr>
          <w:rFonts w:ascii="Times New Roman" w:eastAsia="Times New Roman" w:hAnsi="Times New Roman" w:cs="Times New Roman"/>
          <w:sz w:val="22"/>
          <w:szCs w:val="22"/>
        </w:rPr>
        <w:t>p.  renginių dalyvių priėmimų metu galimos valgiaraščių struktūrinės dalys: užkandėlė – aperityvas; šaltasis patiekalas arba sriuba; pagrindinis karštasis patiekalas (mėsa, žuvis, kiauliena, , paukštiena, vegetarinis), desertas; kava ir arbata, taip pat alkoholiniai ir gaivieji gėrimai.</w:t>
      </w:r>
    </w:p>
    <w:p w14:paraId="5272C783" w14:textId="77777777"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 xml:space="preserve">             13.4. Raudonieji vynai turi būti atidaryti valandą prieš renginį, sudarant galimybę degustuoti kiekvieną butelį.</w:t>
      </w:r>
    </w:p>
    <w:p w14:paraId="185CCF6C" w14:textId="77777777"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 xml:space="preserve">             13.5. Baltasis vynas turi būti patiektas atšaldytas (</w:t>
      </w:r>
      <w:r w:rsidRPr="009D072B">
        <w:rPr>
          <w:rFonts w:ascii="Times New Roman" w:eastAsia="Times New Roman" w:hAnsi="Times New Roman" w:cs="Times New Roman"/>
          <w:bCs/>
          <w:i/>
          <w:iCs/>
          <w:sz w:val="22"/>
          <w:szCs w:val="22"/>
        </w:rPr>
        <w:t>~ 11º)</w:t>
      </w:r>
      <w:r w:rsidRPr="009D072B">
        <w:rPr>
          <w:rFonts w:ascii="Times New Roman" w:eastAsia="Times New Roman" w:hAnsi="Times New Roman" w:cs="Times New Roman"/>
          <w:b/>
          <w:bCs/>
          <w:i/>
          <w:iCs/>
          <w:sz w:val="22"/>
          <w:szCs w:val="22"/>
        </w:rPr>
        <w:t xml:space="preserve"> </w:t>
      </w:r>
      <w:r w:rsidRPr="009D072B">
        <w:rPr>
          <w:rFonts w:ascii="Times New Roman" w:eastAsia="Times New Roman" w:hAnsi="Times New Roman" w:cs="Times New Roman"/>
          <w:sz w:val="22"/>
          <w:szCs w:val="22"/>
        </w:rPr>
        <w:t>vakarienės metu butelį laikyti laikant kibirėliuose su ledais. Taip pat laikomas ir šampanas, putojantis vynas ir kiti pagal poreikį gėrimai.</w:t>
      </w:r>
    </w:p>
    <w:p w14:paraId="3B8E2C1D" w14:textId="77777777"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strike/>
          <w:sz w:val="22"/>
          <w:szCs w:val="22"/>
        </w:rPr>
      </w:pPr>
      <w:r w:rsidRPr="009D072B">
        <w:rPr>
          <w:rFonts w:ascii="Times New Roman" w:eastAsia="Times New Roman" w:hAnsi="Times New Roman" w:cs="Times New Roman"/>
          <w:sz w:val="22"/>
          <w:szCs w:val="22"/>
        </w:rPr>
        <w:t xml:space="preserve">             13.6. Valgiaraščiai sudaromi atsižvelgiant į svečių išpažįstamą religiją, gyvenseną bei sveikatos būklę ir perkančiosios organizacijos pageidavimus.</w:t>
      </w:r>
      <w:r w:rsidRPr="009D072B">
        <w:rPr>
          <w:rFonts w:ascii="Times New Roman" w:eastAsia="Times New Roman" w:hAnsi="Times New Roman" w:cs="Times New Roman"/>
          <w:strike/>
          <w:sz w:val="22"/>
          <w:szCs w:val="22"/>
        </w:rPr>
        <w:t>.</w:t>
      </w:r>
    </w:p>
    <w:p w14:paraId="583F321F" w14:textId="77777777"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Calibri" w:hAnsi="Times New Roman" w:cs="Times New Roman"/>
          <w:sz w:val="22"/>
          <w:szCs w:val="22"/>
        </w:rPr>
      </w:pPr>
      <w:r w:rsidRPr="009D072B">
        <w:rPr>
          <w:rFonts w:ascii="Times New Roman" w:eastAsia="Times New Roman" w:hAnsi="Times New Roman" w:cs="Times New Roman"/>
          <w:sz w:val="22"/>
          <w:szCs w:val="22"/>
        </w:rPr>
        <w:t xml:space="preserve">             14. Teikiamų paslaugų sąmatos sudarymas ir suderinimas su perkančiąja organizacija: </w:t>
      </w:r>
    </w:p>
    <w:p w14:paraId="0B72A416" w14:textId="4AA830A4"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 xml:space="preserve">             14.1. Perkančioji organizacija parengia konkretaus renginio aprašymą, nurodydama numatomą dalyvių skaičių, renginio datą, tipą,  trukmę,  renginio vietą ir kitus specialiuosius poreikius, kurį </w:t>
      </w:r>
      <w:r w:rsidR="0031411F">
        <w:rPr>
          <w:rFonts w:ascii="Times New Roman" w:eastAsia="Times New Roman" w:hAnsi="Times New Roman" w:cs="Times New Roman"/>
          <w:sz w:val="22"/>
          <w:szCs w:val="22"/>
        </w:rPr>
        <w:t xml:space="preserve">el. paštu </w:t>
      </w:r>
      <w:r w:rsidRPr="009D072B">
        <w:rPr>
          <w:rFonts w:ascii="Times New Roman" w:eastAsia="Times New Roman" w:hAnsi="Times New Roman" w:cs="Times New Roman"/>
          <w:sz w:val="22"/>
          <w:szCs w:val="22"/>
        </w:rPr>
        <w:t xml:space="preserve">pateikia </w:t>
      </w:r>
      <w:r w:rsidR="00E118AD">
        <w:rPr>
          <w:rFonts w:ascii="Times New Roman" w:eastAsia="Times New Roman" w:hAnsi="Times New Roman" w:cs="Times New Roman"/>
          <w:sz w:val="22"/>
          <w:szCs w:val="22"/>
        </w:rPr>
        <w:t>Tie</w:t>
      </w:r>
      <w:r w:rsidRPr="009D072B">
        <w:rPr>
          <w:rFonts w:ascii="Times New Roman" w:eastAsia="Times New Roman" w:hAnsi="Times New Roman" w:cs="Times New Roman"/>
          <w:sz w:val="22"/>
          <w:szCs w:val="22"/>
        </w:rPr>
        <w:t>kėjui: kai reikalinga suteikti organizavimo paslaugas pagal 3.1 p. ne vėliau kaip prieš 2 (dvi) darbo dienas iki numatomo renginio pradžios; kai reikalinga suteikti organizavimo paslaugas pagal 3.2. p. ne vėliau kaip prieš 6 (šešias ) darbo dienas iki numatomo renginio pradžios; kai reikalinga suteikti organizavimo paslaugas pagal 3.3 p. ne vėliau kaip prieš 10 (dešimt) darbo dienų iki numatomo renginio pradžios. Taip pat perkančioji organizacija nurodo ar viso renginio metu bus reikalingos padavėjo (</w:t>
      </w:r>
      <w:r w:rsidR="00EB7776">
        <w:rPr>
          <w:rFonts w:ascii="Times New Roman" w:eastAsia="Times New Roman" w:hAnsi="Times New Roman" w:cs="Times New Roman"/>
          <w:sz w:val="22"/>
          <w:szCs w:val="22"/>
        </w:rPr>
        <w:t>-</w:t>
      </w:r>
      <w:r w:rsidRPr="009D072B">
        <w:rPr>
          <w:rFonts w:ascii="Times New Roman" w:eastAsia="Times New Roman" w:hAnsi="Times New Roman" w:cs="Times New Roman"/>
          <w:sz w:val="22"/>
          <w:szCs w:val="22"/>
        </w:rPr>
        <w:t xml:space="preserve">ų) paslaugos.  </w:t>
      </w:r>
    </w:p>
    <w:p w14:paraId="480D84C8" w14:textId="0F5939A9"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b/>
          <w:bCs/>
          <w:sz w:val="22"/>
          <w:szCs w:val="22"/>
        </w:rPr>
      </w:pPr>
      <w:r w:rsidRPr="009D072B">
        <w:rPr>
          <w:rFonts w:ascii="Times New Roman" w:eastAsia="Times New Roman" w:hAnsi="Times New Roman" w:cs="Times New Roman"/>
          <w:sz w:val="22"/>
          <w:szCs w:val="22"/>
        </w:rPr>
        <w:t xml:space="preserve">              14.2. </w:t>
      </w:r>
      <w:r w:rsidR="00E118AD">
        <w:rPr>
          <w:rFonts w:ascii="Times New Roman" w:eastAsia="Times New Roman" w:hAnsi="Times New Roman" w:cs="Times New Roman"/>
          <w:sz w:val="22"/>
          <w:szCs w:val="22"/>
        </w:rPr>
        <w:t>Tiekėjas</w:t>
      </w:r>
      <w:r w:rsidRPr="009D072B">
        <w:rPr>
          <w:rFonts w:ascii="Times New Roman" w:eastAsia="Times New Roman" w:hAnsi="Times New Roman" w:cs="Times New Roman"/>
          <w:sz w:val="22"/>
          <w:szCs w:val="22"/>
        </w:rPr>
        <w:t xml:space="preserve">, vykdydamas sutartį, pagal pateiktą konkretaus renginio aprašymą per 1-2 (viena ar dvi) darbo dienas parengia ir el. paštu pateikia perkančiajai organizacijai </w:t>
      </w:r>
      <w:r w:rsidR="00E118AD">
        <w:rPr>
          <w:rFonts w:ascii="Times New Roman" w:eastAsia="Times New Roman" w:hAnsi="Times New Roman" w:cs="Times New Roman"/>
          <w:sz w:val="22"/>
          <w:szCs w:val="22"/>
        </w:rPr>
        <w:t xml:space="preserve">laisvos formos meniu (toliau – meniu pasiūlymas): </w:t>
      </w:r>
      <w:r w:rsidRPr="009D072B">
        <w:rPr>
          <w:rFonts w:ascii="Times New Roman" w:eastAsia="Times New Roman" w:hAnsi="Times New Roman" w:cs="Times New Roman"/>
          <w:sz w:val="22"/>
          <w:szCs w:val="22"/>
        </w:rPr>
        <w:t>renginiams pagal 3.1 p. ir 3.2  vieną arba pagal poreikį  2 (du) meniu pasiūlymus; pagal 3.3</w:t>
      </w:r>
      <w:r w:rsidR="0031411F">
        <w:rPr>
          <w:rFonts w:ascii="Times New Roman" w:eastAsia="Times New Roman" w:hAnsi="Times New Roman" w:cs="Times New Roman"/>
          <w:sz w:val="22"/>
          <w:szCs w:val="22"/>
        </w:rPr>
        <w:t xml:space="preserve"> p.</w:t>
      </w:r>
      <w:r w:rsidRPr="009D072B">
        <w:rPr>
          <w:rFonts w:ascii="Times New Roman" w:eastAsia="Times New Roman" w:hAnsi="Times New Roman" w:cs="Times New Roman"/>
          <w:sz w:val="22"/>
          <w:szCs w:val="22"/>
        </w:rPr>
        <w:t xml:space="preserve"> ne mažiau kaip 2 (du) meniu pasiūlymus,  neviršijant įkainių, nurodytų </w:t>
      </w:r>
      <w:r w:rsidR="0031411F">
        <w:rPr>
          <w:rFonts w:ascii="Times New Roman" w:eastAsia="Times New Roman" w:hAnsi="Times New Roman" w:cs="Times New Roman"/>
          <w:sz w:val="22"/>
          <w:szCs w:val="22"/>
        </w:rPr>
        <w:t>paslaugų teikėjo</w:t>
      </w:r>
      <w:r w:rsidRPr="009D072B">
        <w:rPr>
          <w:rFonts w:ascii="Times New Roman" w:eastAsia="Times New Roman" w:hAnsi="Times New Roman" w:cs="Times New Roman"/>
          <w:sz w:val="22"/>
          <w:szCs w:val="22"/>
        </w:rPr>
        <w:t xml:space="preserve"> pasiūlyme. Meniu pasiūlymą turi sudaryti </w:t>
      </w:r>
      <w:r w:rsidRPr="009D072B">
        <w:rPr>
          <w:rFonts w:ascii="Times New Roman" w:eastAsia="Times New Roman" w:hAnsi="Times New Roman" w:cs="Times New Roman"/>
          <w:color w:val="2B2E2F"/>
          <w:sz w:val="22"/>
          <w:szCs w:val="22"/>
        </w:rPr>
        <w:t xml:space="preserve"> ne mažiau kaip 30 proc. naudojamų maisto produktų kiekio </w:t>
      </w:r>
      <w:r w:rsidRPr="009D072B">
        <w:rPr>
          <w:rFonts w:ascii="Times New Roman" w:eastAsia="Times New Roman" w:hAnsi="Times New Roman" w:cs="Times New Roman"/>
          <w:color w:val="000000"/>
          <w:sz w:val="22"/>
          <w:szCs w:val="22"/>
        </w:rPr>
        <w:t xml:space="preserve">(kilogramais (gramais), litrais (mililitrais) arba vienetais), kurie </w:t>
      </w:r>
      <w:r w:rsidRPr="009D072B">
        <w:rPr>
          <w:rFonts w:ascii="Times New Roman" w:eastAsia="Times New Roman" w:hAnsi="Times New Roman" w:cs="Times New Roman"/>
          <w:color w:val="2B2E2F"/>
          <w:sz w:val="22"/>
          <w:szCs w:val="22"/>
        </w:rPr>
        <w:t xml:space="preserve">atitiks minimalius aplinkos apsaugos kriterijus, nustatytus maisto produktams pagal techninės specifikacijos 7.1.1-7.1.3 papunktį (bent vieną iš jų). </w:t>
      </w:r>
      <w:r w:rsidRPr="009D072B">
        <w:rPr>
          <w:rFonts w:ascii="Times New Roman" w:hAnsi="Times New Roman" w:cs="Times New Roman"/>
          <w:b/>
          <w:bCs/>
          <w:sz w:val="22"/>
          <w:szCs w:val="22"/>
        </w:rPr>
        <w:t>Kartu su meniu pasiūlymu renginiui</w:t>
      </w:r>
      <w:r w:rsidR="00E118AD">
        <w:rPr>
          <w:rFonts w:ascii="Times New Roman" w:hAnsi="Times New Roman" w:cs="Times New Roman"/>
          <w:b/>
          <w:bCs/>
          <w:sz w:val="22"/>
          <w:szCs w:val="22"/>
        </w:rPr>
        <w:t>, el. laiške</w:t>
      </w:r>
      <w:r w:rsidRPr="009D072B">
        <w:rPr>
          <w:rFonts w:ascii="Times New Roman" w:hAnsi="Times New Roman" w:cs="Times New Roman"/>
          <w:b/>
          <w:bCs/>
          <w:sz w:val="22"/>
          <w:szCs w:val="22"/>
        </w:rPr>
        <w:t xml:space="preserve"> </w:t>
      </w:r>
      <w:r w:rsidR="00E118AD">
        <w:rPr>
          <w:rFonts w:ascii="Times New Roman" w:hAnsi="Times New Roman" w:cs="Times New Roman"/>
          <w:b/>
          <w:bCs/>
          <w:sz w:val="22"/>
          <w:szCs w:val="22"/>
        </w:rPr>
        <w:t>Tiekėjas</w:t>
      </w:r>
      <w:r w:rsidRPr="009D072B">
        <w:rPr>
          <w:rFonts w:ascii="Times New Roman" w:hAnsi="Times New Roman" w:cs="Times New Roman"/>
          <w:b/>
          <w:bCs/>
          <w:sz w:val="22"/>
          <w:szCs w:val="22"/>
        </w:rPr>
        <w:t xml:space="preserve"> </w:t>
      </w:r>
      <w:r w:rsidR="008707E6">
        <w:rPr>
          <w:rFonts w:ascii="Times New Roman" w:hAnsi="Times New Roman" w:cs="Times New Roman"/>
          <w:b/>
          <w:bCs/>
          <w:sz w:val="22"/>
          <w:szCs w:val="22"/>
        </w:rPr>
        <w:t>privalės</w:t>
      </w:r>
      <w:r w:rsidRPr="009D072B">
        <w:rPr>
          <w:rFonts w:ascii="Times New Roman" w:hAnsi="Times New Roman" w:cs="Times New Roman"/>
          <w:b/>
          <w:bCs/>
          <w:sz w:val="22"/>
          <w:szCs w:val="22"/>
        </w:rPr>
        <w:t xml:space="preserve"> pagrįstai nurodyti kiek padavėjų </w:t>
      </w:r>
      <w:r w:rsidR="00E118AD">
        <w:rPr>
          <w:rFonts w:ascii="Times New Roman" w:hAnsi="Times New Roman" w:cs="Times New Roman"/>
          <w:b/>
          <w:bCs/>
          <w:sz w:val="22"/>
          <w:szCs w:val="22"/>
        </w:rPr>
        <w:t>aptarnaus</w:t>
      </w:r>
      <w:r w:rsidRPr="009D072B">
        <w:rPr>
          <w:rFonts w:ascii="Times New Roman" w:hAnsi="Times New Roman" w:cs="Times New Roman"/>
          <w:b/>
          <w:bCs/>
          <w:sz w:val="22"/>
          <w:szCs w:val="22"/>
        </w:rPr>
        <w:t xml:space="preserve"> renginio dalyvius bei pagal nurodytą renginio trukmę</w:t>
      </w:r>
      <w:r w:rsidR="00C16986">
        <w:rPr>
          <w:rFonts w:ascii="Times New Roman" w:hAnsi="Times New Roman" w:cs="Times New Roman"/>
          <w:b/>
          <w:bCs/>
          <w:sz w:val="22"/>
          <w:szCs w:val="22"/>
        </w:rPr>
        <w:t xml:space="preserve"> </w:t>
      </w:r>
      <w:r w:rsidRPr="009D072B">
        <w:rPr>
          <w:rFonts w:ascii="Times New Roman" w:hAnsi="Times New Roman" w:cs="Times New Roman"/>
          <w:b/>
          <w:bCs/>
          <w:sz w:val="22"/>
          <w:szCs w:val="22"/>
        </w:rPr>
        <w:t>pateikti padavėj</w:t>
      </w:r>
      <w:r w:rsidR="00C16986">
        <w:rPr>
          <w:rFonts w:ascii="Times New Roman" w:hAnsi="Times New Roman" w:cs="Times New Roman"/>
          <w:b/>
          <w:bCs/>
          <w:sz w:val="22"/>
          <w:szCs w:val="22"/>
        </w:rPr>
        <w:t>o (-</w:t>
      </w:r>
      <w:r w:rsidRPr="009D072B">
        <w:rPr>
          <w:rFonts w:ascii="Times New Roman" w:hAnsi="Times New Roman" w:cs="Times New Roman"/>
          <w:b/>
          <w:bCs/>
          <w:sz w:val="22"/>
          <w:szCs w:val="22"/>
        </w:rPr>
        <w:t>ų</w:t>
      </w:r>
      <w:r w:rsidR="00C16986">
        <w:rPr>
          <w:rFonts w:ascii="Times New Roman" w:hAnsi="Times New Roman" w:cs="Times New Roman"/>
          <w:b/>
          <w:bCs/>
          <w:sz w:val="22"/>
          <w:szCs w:val="22"/>
        </w:rPr>
        <w:t>)</w:t>
      </w:r>
      <w:r w:rsidRPr="009D072B">
        <w:rPr>
          <w:rFonts w:ascii="Times New Roman" w:hAnsi="Times New Roman" w:cs="Times New Roman"/>
          <w:b/>
          <w:bCs/>
          <w:sz w:val="22"/>
          <w:szCs w:val="22"/>
        </w:rPr>
        <w:t xml:space="preserve"> paslaugos kainą</w:t>
      </w:r>
      <w:r w:rsidR="00C16986">
        <w:rPr>
          <w:rFonts w:ascii="Times New Roman" w:hAnsi="Times New Roman" w:cs="Times New Roman"/>
          <w:b/>
          <w:bCs/>
          <w:sz w:val="22"/>
          <w:szCs w:val="22"/>
        </w:rPr>
        <w:t xml:space="preserve"> (padavėjų darbo trukmė skaičiuojama nuo renginio pradžios iki renginio pabaigos)</w:t>
      </w:r>
      <w:r w:rsidRPr="009D072B">
        <w:rPr>
          <w:rFonts w:ascii="Times New Roman" w:hAnsi="Times New Roman" w:cs="Times New Roman"/>
          <w:b/>
          <w:bCs/>
          <w:sz w:val="22"/>
          <w:szCs w:val="22"/>
        </w:rPr>
        <w:t xml:space="preserve"> bei  pateikti užpildytą 1 priedą ir dokumentus įrodančius patiekalo a</w:t>
      </w:r>
      <w:r w:rsidRPr="009D072B">
        <w:rPr>
          <w:rFonts w:ascii="Times New Roman" w:eastAsia="Times New Roman" w:hAnsi="Times New Roman" w:cs="Times New Roman"/>
          <w:b/>
          <w:bCs/>
          <w:color w:val="000000"/>
          <w:sz w:val="22"/>
          <w:szCs w:val="22"/>
        </w:rPr>
        <w:t xml:space="preserve">titiktį aplinkosauginiams kriterijams.  </w:t>
      </w:r>
      <w:r w:rsidRPr="009D072B">
        <w:rPr>
          <w:rFonts w:ascii="Times New Roman" w:eastAsia="Times New Roman" w:hAnsi="Times New Roman" w:cs="Times New Roman"/>
          <w:b/>
          <w:bCs/>
          <w:sz w:val="22"/>
          <w:szCs w:val="22"/>
        </w:rPr>
        <w:t xml:space="preserve"> </w:t>
      </w:r>
    </w:p>
    <w:p w14:paraId="49ABCD9D" w14:textId="77777777"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 xml:space="preserve">            14.3. Perkančioji organizacija, įvertinusi pateiktus meniu pasiūlymus, išrenka vieną ir patvirtina informuodama elektroniniu paštu likus ne mažiau kaip 1 (vienai) darbo dienai iki renginio pradžios, kai užsakomos 3.1 p. renginių organizavimo paslaugos; likus ne mažiau kaip 2 (dviem) darbo dienoms iki renginio pradžios kai užsakomos 3.2 p. renginių organizavimo paslaugos; likus ne mažiau kaip 6 (šešioms) darbo dienoms iki renginio pradžios kai užsakomos 3.3 p.  renginių organizavimo paslaugos.  </w:t>
      </w:r>
    </w:p>
    <w:p w14:paraId="5EFBDB85" w14:textId="77777777" w:rsidR="009D072B" w:rsidRPr="009D072B" w:rsidRDefault="009D072B" w:rsidP="009D072B">
      <w:pPr>
        <w:overflowPunct w:val="0"/>
        <w:autoSpaceDE w:val="0"/>
        <w:autoSpaceDN w:val="0"/>
        <w:adjustRightInd w:val="0"/>
        <w:spacing w:after="0" w:line="360" w:lineRule="auto"/>
        <w:jc w:val="both"/>
        <w:textAlignment w:val="baseline"/>
        <w:rPr>
          <w:rFonts w:ascii="Times New Roman" w:eastAsia="Times New Roman" w:hAnsi="Times New Roman" w:cs="Times New Roman"/>
          <w:sz w:val="22"/>
          <w:szCs w:val="22"/>
        </w:rPr>
      </w:pPr>
      <w:r w:rsidRPr="009D072B">
        <w:rPr>
          <w:rFonts w:ascii="Times New Roman" w:eastAsia="Times New Roman" w:hAnsi="Times New Roman" w:cs="Times New Roman"/>
          <w:sz w:val="22"/>
          <w:szCs w:val="22"/>
        </w:rPr>
        <w:t xml:space="preserve">          15.</w:t>
      </w:r>
      <w:r w:rsidRPr="009D072B" w:rsidDel="00C86150">
        <w:rPr>
          <w:rFonts w:ascii="Times New Roman" w:eastAsia="Times New Roman" w:hAnsi="Times New Roman" w:cs="Times New Roman"/>
          <w:sz w:val="22"/>
          <w:szCs w:val="22"/>
        </w:rPr>
        <w:t xml:space="preserve"> </w:t>
      </w:r>
      <w:r w:rsidRPr="009D072B">
        <w:rPr>
          <w:rFonts w:ascii="Times New Roman" w:eastAsia="Times New Roman" w:hAnsi="Times New Roman" w:cs="Times New Roman"/>
          <w:sz w:val="22"/>
          <w:szCs w:val="22"/>
        </w:rPr>
        <w:t xml:space="preserve">Tiekėjas maitinimo paslaugas pagal poreikį turės teikti ir ne darbo metu ( nuo 17 val. iki 24 val.). </w:t>
      </w:r>
    </w:p>
    <w:p w14:paraId="410B3B2D" w14:textId="3547B46F" w:rsidR="00F4106D" w:rsidRDefault="00F4106D">
      <w:pPr>
        <w:spacing w:line="259" w:lineRule="auto"/>
        <w:rPr>
          <w:rFonts w:ascii="Times New Roman" w:hAnsi="Times New Roman" w:cs="Times New Roman"/>
          <w:sz w:val="22"/>
          <w:szCs w:val="22"/>
        </w:rPr>
      </w:pPr>
      <w:r>
        <w:rPr>
          <w:rFonts w:ascii="Times New Roman" w:hAnsi="Times New Roman" w:cs="Times New Roman"/>
          <w:sz w:val="22"/>
          <w:szCs w:val="22"/>
        </w:rPr>
        <w:br w:type="page"/>
      </w:r>
    </w:p>
    <w:p w14:paraId="1AE1D095" w14:textId="77777777" w:rsidR="009D072B" w:rsidRPr="009D072B" w:rsidRDefault="009D072B" w:rsidP="009D072B">
      <w:pPr>
        <w:rPr>
          <w:rFonts w:ascii="Times New Roman" w:hAnsi="Times New Roman" w:cs="Times New Roman"/>
          <w:sz w:val="22"/>
          <w:szCs w:val="22"/>
        </w:rPr>
      </w:pPr>
    </w:p>
    <w:p w14:paraId="3D31A414" w14:textId="77777777" w:rsidR="00F4106D" w:rsidRPr="008226DA" w:rsidRDefault="00F4106D" w:rsidP="00F4106D">
      <w:pPr>
        <w:tabs>
          <w:tab w:val="left" w:pos="0"/>
        </w:tabs>
        <w:spacing w:after="0"/>
        <w:jc w:val="right"/>
        <w:rPr>
          <w:rFonts w:ascii="Times New Roman" w:eastAsia="Calibri" w:hAnsi="Times New Roman" w:cs="Times New Roman"/>
          <w:bCs/>
          <w:sz w:val="24"/>
          <w:szCs w:val="24"/>
        </w:rPr>
      </w:pPr>
      <w:r w:rsidRPr="008226DA">
        <w:rPr>
          <w:rFonts w:ascii="Times New Roman" w:eastAsia="Calibri" w:hAnsi="Times New Roman" w:cs="Times New Roman"/>
          <w:bCs/>
          <w:sz w:val="24"/>
          <w:szCs w:val="24"/>
        </w:rPr>
        <w:t>Aptarnavimo  ir maitinimo paslaugų teikimo</w:t>
      </w:r>
    </w:p>
    <w:p w14:paraId="3C959CFB" w14:textId="5D486403" w:rsidR="00F4106D" w:rsidRPr="008226DA" w:rsidRDefault="00F4106D" w:rsidP="00F4106D">
      <w:pPr>
        <w:tabs>
          <w:tab w:val="left" w:pos="0"/>
        </w:tabs>
        <w:spacing w:after="0"/>
        <w:jc w:val="right"/>
        <w:rPr>
          <w:rFonts w:ascii="Times New Roman" w:eastAsia="Calibri" w:hAnsi="Times New Roman" w:cs="Times New Roman"/>
          <w:bCs/>
          <w:sz w:val="24"/>
          <w:szCs w:val="24"/>
        </w:rPr>
      </w:pPr>
      <w:r w:rsidRPr="008226DA">
        <w:rPr>
          <w:rFonts w:ascii="Times New Roman" w:eastAsia="Calibri" w:hAnsi="Times New Roman" w:cs="Times New Roman"/>
          <w:bCs/>
          <w:sz w:val="24"/>
          <w:szCs w:val="24"/>
        </w:rPr>
        <w:t xml:space="preserve"> techninės specifikacijos 1 priedas </w:t>
      </w:r>
    </w:p>
    <w:p w14:paraId="52B42678" w14:textId="77777777" w:rsidR="00F4106D" w:rsidRDefault="00F4106D" w:rsidP="00F4106D">
      <w:pPr>
        <w:tabs>
          <w:tab w:val="left" w:pos="0"/>
        </w:tabs>
        <w:spacing w:after="0"/>
        <w:jc w:val="right"/>
        <w:rPr>
          <w:rFonts w:ascii="Times New Roman" w:eastAsia="Calibri" w:hAnsi="Times New Roman" w:cs="Times New Roman"/>
          <w:b/>
          <w:sz w:val="24"/>
          <w:szCs w:val="24"/>
        </w:rPr>
      </w:pPr>
    </w:p>
    <w:p w14:paraId="5340818E" w14:textId="347056B4" w:rsidR="00F4106D" w:rsidRPr="00F4106D" w:rsidRDefault="00F4106D" w:rsidP="00F4106D">
      <w:pPr>
        <w:tabs>
          <w:tab w:val="left" w:pos="0"/>
        </w:tabs>
        <w:spacing w:after="0"/>
        <w:jc w:val="center"/>
        <w:rPr>
          <w:rFonts w:ascii="Times New Roman" w:eastAsia="Calibri" w:hAnsi="Times New Roman" w:cs="Times New Roman"/>
          <w:bCs/>
          <w:sz w:val="24"/>
          <w:szCs w:val="24"/>
        </w:rPr>
      </w:pPr>
      <w:r w:rsidRPr="00F4106D">
        <w:rPr>
          <w:rFonts w:ascii="Times New Roman" w:eastAsia="Calibri" w:hAnsi="Times New Roman" w:cs="Times New Roman"/>
          <w:bCs/>
          <w:sz w:val="24"/>
          <w:szCs w:val="24"/>
        </w:rPr>
        <w:t>Įmonės pavadinimas</w:t>
      </w:r>
    </w:p>
    <w:p w14:paraId="6CB7040B" w14:textId="77777777" w:rsidR="00F4106D" w:rsidRPr="00F4106D" w:rsidRDefault="00F4106D" w:rsidP="00F4106D">
      <w:pPr>
        <w:tabs>
          <w:tab w:val="left" w:pos="0"/>
        </w:tabs>
        <w:spacing w:after="0"/>
        <w:jc w:val="center"/>
        <w:rPr>
          <w:rFonts w:ascii="Times New Roman" w:eastAsia="Calibri" w:hAnsi="Times New Roman" w:cs="Times New Roman"/>
          <w:bCs/>
          <w:sz w:val="24"/>
          <w:szCs w:val="24"/>
        </w:rPr>
      </w:pPr>
    </w:p>
    <w:p w14:paraId="44230392" w14:textId="54BAFD26" w:rsidR="00F4106D" w:rsidRPr="00F4106D" w:rsidRDefault="00F4106D" w:rsidP="00F4106D">
      <w:pPr>
        <w:tabs>
          <w:tab w:val="left" w:pos="0"/>
        </w:tabs>
        <w:spacing w:after="0"/>
        <w:jc w:val="center"/>
        <w:rPr>
          <w:rFonts w:ascii="Times New Roman" w:eastAsia="Calibri" w:hAnsi="Times New Roman" w:cs="Times New Roman"/>
          <w:b/>
          <w:sz w:val="24"/>
          <w:szCs w:val="24"/>
        </w:rPr>
      </w:pPr>
      <w:r w:rsidRPr="00F4106D">
        <w:rPr>
          <w:rFonts w:ascii="Times New Roman" w:eastAsia="Calibri" w:hAnsi="Times New Roman" w:cs="Times New Roman"/>
          <w:b/>
          <w:sz w:val="24"/>
          <w:szCs w:val="24"/>
        </w:rPr>
        <w:t>Ataskaita dėl naudojamų maisto produktų ( gaminių, patiekalų), atitinkančių minimalius aplinkosauginius kriterijus</w:t>
      </w:r>
    </w:p>
    <w:p w14:paraId="0E4CCF55" w14:textId="77777777" w:rsidR="00F4106D" w:rsidRPr="00F4106D" w:rsidRDefault="00F4106D" w:rsidP="00F4106D">
      <w:pPr>
        <w:tabs>
          <w:tab w:val="left" w:pos="0"/>
        </w:tabs>
        <w:spacing w:after="0"/>
        <w:jc w:val="center"/>
        <w:rPr>
          <w:rFonts w:ascii="Times New Roman" w:eastAsia="Calibri" w:hAnsi="Times New Roman" w:cs="Times New Roman"/>
          <w:bCs/>
          <w:sz w:val="24"/>
          <w:szCs w:val="24"/>
        </w:rPr>
      </w:pPr>
    </w:p>
    <w:p w14:paraId="1D9D6341" w14:textId="77777777" w:rsidR="00F4106D" w:rsidRPr="00F4106D" w:rsidRDefault="00F4106D" w:rsidP="00F4106D">
      <w:pPr>
        <w:tabs>
          <w:tab w:val="left" w:pos="0"/>
        </w:tabs>
        <w:spacing w:after="0"/>
        <w:jc w:val="center"/>
        <w:rPr>
          <w:rFonts w:ascii="Times New Roman" w:eastAsia="Calibri" w:hAnsi="Times New Roman" w:cs="Times New Roman"/>
          <w:bCs/>
          <w:sz w:val="24"/>
          <w:szCs w:val="24"/>
        </w:rPr>
      </w:pPr>
      <w:r w:rsidRPr="00F4106D">
        <w:rPr>
          <w:rFonts w:ascii="Times New Roman" w:eastAsia="Calibri" w:hAnsi="Times New Roman" w:cs="Times New Roman"/>
          <w:bCs/>
          <w:sz w:val="24"/>
          <w:szCs w:val="24"/>
        </w:rPr>
        <w:t>Numatomos paslaugos teikimo data</w:t>
      </w:r>
    </w:p>
    <w:p w14:paraId="39F5761A" w14:textId="77777777" w:rsidR="00F4106D" w:rsidRPr="00F4106D" w:rsidRDefault="00F4106D" w:rsidP="00F4106D">
      <w:pPr>
        <w:tabs>
          <w:tab w:val="left" w:pos="0"/>
        </w:tabs>
        <w:spacing w:after="0"/>
        <w:jc w:val="center"/>
        <w:rPr>
          <w:rFonts w:ascii="Times New Roman" w:eastAsia="Calibri" w:hAnsi="Times New Roman" w:cs="Times New Roman"/>
          <w:bCs/>
          <w:sz w:val="24"/>
          <w:szCs w:val="24"/>
        </w:rPr>
      </w:pPr>
    </w:p>
    <w:p w14:paraId="18C093D9" w14:textId="1A40DE21" w:rsidR="00F4106D" w:rsidRDefault="00F4106D" w:rsidP="00F4106D">
      <w:pPr>
        <w:tabs>
          <w:tab w:val="left" w:pos="0"/>
        </w:tabs>
        <w:spacing w:after="0"/>
        <w:jc w:val="center"/>
        <w:rPr>
          <w:rFonts w:ascii="Times New Roman" w:eastAsia="Calibri" w:hAnsi="Times New Roman" w:cs="Times New Roman"/>
          <w:b/>
          <w:sz w:val="24"/>
          <w:szCs w:val="24"/>
        </w:rPr>
      </w:pPr>
      <w:r w:rsidRPr="00F4106D">
        <w:rPr>
          <w:rFonts w:ascii="Times New Roman" w:eastAsia="Calibri" w:hAnsi="Times New Roman" w:cs="Times New Roman"/>
          <w:bCs/>
          <w:sz w:val="24"/>
          <w:szCs w:val="24"/>
        </w:rPr>
        <w:t xml:space="preserve">2024 m. </w:t>
      </w:r>
      <w:r>
        <w:rPr>
          <w:rFonts w:ascii="Times New Roman" w:eastAsia="Calibri" w:hAnsi="Times New Roman" w:cs="Times New Roman"/>
          <w:bCs/>
          <w:sz w:val="24"/>
          <w:szCs w:val="24"/>
        </w:rPr>
        <w:t xml:space="preserve">        </w:t>
      </w:r>
      <w:r w:rsidRPr="00F4106D">
        <w:rPr>
          <w:rFonts w:ascii="Times New Roman" w:eastAsia="Calibri" w:hAnsi="Times New Roman" w:cs="Times New Roman"/>
          <w:bCs/>
          <w:sz w:val="24"/>
          <w:szCs w:val="24"/>
        </w:rPr>
        <w:t>d.    val.</w:t>
      </w:r>
    </w:p>
    <w:tbl>
      <w:tblPr>
        <w:tblpPr w:leftFromText="180" w:rightFromText="180" w:vertAnchor="text" w:tblpX="-2744" w:tblpY="256"/>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24"/>
      </w:tblGrid>
      <w:tr w:rsidR="00F4106D" w14:paraId="78FDD1F7" w14:textId="77777777" w:rsidTr="00515FB6">
        <w:trPr>
          <w:trHeight w:val="540"/>
        </w:trPr>
        <w:tc>
          <w:tcPr>
            <w:tcW w:w="324" w:type="dxa"/>
            <w:tcBorders>
              <w:top w:val="nil"/>
              <w:bottom w:val="nil"/>
              <w:right w:val="nil"/>
            </w:tcBorders>
          </w:tcPr>
          <w:p w14:paraId="2EF49B7D" w14:textId="77777777" w:rsidR="00F4106D" w:rsidRDefault="00F4106D" w:rsidP="00515FB6">
            <w:pPr>
              <w:tabs>
                <w:tab w:val="left" w:pos="0"/>
              </w:tabs>
              <w:spacing w:after="0"/>
              <w:jc w:val="right"/>
              <w:rPr>
                <w:rFonts w:ascii="Times New Roman" w:eastAsia="Calibri" w:hAnsi="Times New Roman" w:cs="Times New Roman"/>
                <w:b/>
                <w:sz w:val="24"/>
                <w:szCs w:val="24"/>
              </w:rPr>
            </w:pPr>
          </w:p>
        </w:tc>
      </w:tr>
    </w:tbl>
    <w:p w14:paraId="3C6CDC7A" w14:textId="77777777" w:rsidR="00F4106D" w:rsidRPr="00BA38E7" w:rsidRDefault="00F4106D" w:rsidP="00F4106D">
      <w:pPr>
        <w:tabs>
          <w:tab w:val="left" w:pos="0"/>
        </w:tabs>
        <w:spacing w:after="0"/>
        <w:jc w:val="right"/>
        <w:rPr>
          <w:rFonts w:ascii="Times New Roman" w:eastAsia="Calibri" w:hAnsi="Times New Roman" w:cs="Times New Roman"/>
          <w:b/>
          <w:sz w:val="24"/>
          <w:szCs w:val="24"/>
        </w:rPr>
      </w:pPr>
      <w:r>
        <w:rPr>
          <w:rFonts w:ascii="Times New Roman" w:eastAsia="Calibri" w:hAnsi="Times New Roman" w:cs="Times New Roman"/>
          <w:b/>
          <w:sz w:val="24"/>
          <w:szCs w:val="24"/>
        </w:rPr>
        <w:t xml:space="preserve"> </w:t>
      </w:r>
    </w:p>
    <w:tbl>
      <w:tblPr>
        <w:tblW w:w="10632" w:type="dxa"/>
        <w:tblInd w:w="-7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9"/>
        <w:gridCol w:w="1541"/>
        <w:gridCol w:w="2712"/>
        <w:gridCol w:w="2835"/>
        <w:gridCol w:w="2835"/>
      </w:tblGrid>
      <w:tr w:rsidR="00F4106D" w14:paraId="6EE2A823" w14:textId="77777777" w:rsidTr="00515FB6">
        <w:trPr>
          <w:trHeight w:val="720"/>
        </w:trPr>
        <w:tc>
          <w:tcPr>
            <w:tcW w:w="709" w:type="dxa"/>
          </w:tcPr>
          <w:p w14:paraId="375315F4" w14:textId="77777777" w:rsidR="00F4106D" w:rsidRPr="008F2B90" w:rsidRDefault="00F4106D" w:rsidP="00515FB6">
            <w:pPr>
              <w:jc w:val="center"/>
              <w:rPr>
                <w:rFonts w:ascii="Times New Roman" w:hAnsi="Times New Roman" w:cs="Times New Roman"/>
                <w:sz w:val="24"/>
                <w:szCs w:val="24"/>
              </w:rPr>
            </w:pPr>
            <w:r w:rsidRPr="008F2B90">
              <w:rPr>
                <w:rFonts w:ascii="Times New Roman" w:hAnsi="Times New Roman" w:cs="Times New Roman"/>
                <w:sz w:val="24"/>
                <w:szCs w:val="24"/>
              </w:rPr>
              <w:t xml:space="preserve">Eil. Nr. </w:t>
            </w:r>
          </w:p>
        </w:tc>
        <w:tc>
          <w:tcPr>
            <w:tcW w:w="1541" w:type="dxa"/>
          </w:tcPr>
          <w:p w14:paraId="097DFF1F" w14:textId="77777777" w:rsidR="00F4106D" w:rsidRPr="008F2B90" w:rsidRDefault="00F4106D" w:rsidP="00515FB6">
            <w:pPr>
              <w:jc w:val="center"/>
              <w:rPr>
                <w:rFonts w:ascii="Times New Roman" w:hAnsi="Times New Roman" w:cs="Times New Roman"/>
                <w:sz w:val="24"/>
                <w:szCs w:val="24"/>
              </w:rPr>
            </w:pPr>
            <w:r w:rsidRPr="008F2B90">
              <w:rPr>
                <w:rFonts w:ascii="Times New Roman" w:hAnsi="Times New Roman" w:cs="Times New Roman"/>
                <w:sz w:val="24"/>
                <w:szCs w:val="24"/>
              </w:rPr>
              <w:t>Teikiamo produkto (patiekalo ar maisto gaminio ) pavadinimas</w:t>
            </w:r>
          </w:p>
        </w:tc>
        <w:tc>
          <w:tcPr>
            <w:tcW w:w="2712" w:type="dxa"/>
          </w:tcPr>
          <w:p w14:paraId="41B0F4B2" w14:textId="77777777" w:rsidR="00F4106D" w:rsidRPr="008F2B90" w:rsidRDefault="00F4106D" w:rsidP="00515FB6">
            <w:pPr>
              <w:jc w:val="center"/>
              <w:rPr>
                <w:rFonts w:ascii="Times New Roman" w:hAnsi="Times New Roman" w:cs="Times New Roman"/>
                <w:sz w:val="24"/>
                <w:szCs w:val="24"/>
              </w:rPr>
            </w:pPr>
            <w:r w:rsidRPr="008F2B90">
              <w:rPr>
                <w:rFonts w:ascii="Times New Roman" w:hAnsi="Times New Roman" w:cs="Times New Roman"/>
                <w:sz w:val="24"/>
                <w:szCs w:val="24"/>
              </w:rPr>
              <w:t xml:space="preserve">Bendras maisto produktų kiekis </w:t>
            </w:r>
          </w:p>
          <w:p w14:paraId="3CA81F7D" w14:textId="77777777" w:rsidR="00F4106D" w:rsidRPr="008F2B90" w:rsidRDefault="00F4106D" w:rsidP="00515FB6">
            <w:pPr>
              <w:jc w:val="center"/>
              <w:rPr>
                <w:rFonts w:ascii="Times New Roman" w:hAnsi="Times New Roman" w:cs="Times New Roman"/>
                <w:sz w:val="24"/>
                <w:szCs w:val="24"/>
              </w:rPr>
            </w:pPr>
            <w:r w:rsidRPr="008F2B90">
              <w:rPr>
                <w:rFonts w:ascii="Times New Roman" w:hAnsi="Times New Roman" w:cs="Times New Roman"/>
                <w:sz w:val="24"/>
                <w:szCs w:val="24"/>
              </w:rPr>
              <w:t xml:space="preserve">( kilogramais, gramais, litrais, mililitrais, vienetais) </w:t>
            </w:r>
          </w:p>
        </w:tc>
        <w:tc>
          <w:tcPr>
            <w:tcW w:w="2835" w:type="dxa"/>
          </w:tcPr>
          <w:p w14:paraId="18CCDB8C" w14:textId="77777777" w:rsidR="00F4106D" w:rsidRPr="008F2B90" w:rsidRDefault="00F4106D" w:rsidP="00515FB6">
            <w:pPr>
              <w:jc w:val="center"/>
              <w:rPr>
                <w:rFonts w:ascii="Times New Roman" w:eastAsia="Calibri" w:hAnsi="Times New Roman" w:cs="Times New Roman"/>
                <w:b/>
                <w:sz w:val="24"/>
                <w:szCs w:val="24"/>
              </w:rPr>
            </w:pPr>
            <w:r w:rsidRPr="008F2B90">
              <w:rPr>
                <w:rFonts w:ascii="Times New Roman" w:eastAsia="Calibri" w:hAnsi="Times New Roman" w:cs="Times New Roman"/>
                <w:b/>
                <w:sz w:val="24"/>
                <w:szCs w:val="24"/>
              </w:rPr>
              <w:t>Maisto produktų, atitinkančių minimalius aplinkosauginius kriterijus kiekis</w:t>
            </w:r>
          </w:p>
          <w:p w14:paraId="060F5B3C" w14:textId="5373BB51" w:rsidR="00F4106D" w:rsidRPr="008F2B90" w:rsidRDefault="00F4106D" w:rsidP="00515FB6">
            <w:pPr>
              <w:jc w:val="center"/>
              <w:rPr>
                <w:rFonts w:ascii="Times New Roman" w:hAnsi="Times New Roman" w:cs="Times New Roman"/>
                <w:sz w:val="24"/>
                <w:szCs w:val="24"/>
              </w:rPr>
            </w:pPr>
            <w:r w:rsidRPr="008F2B90">
              <w:rPr>
                <w:rFonts w:ascii="Times New Roman" w:eastAsia="Calibri" w:hAnsi="Times New Roman" w:cs="Times New Roman"/>
                <w:b/>
                <w:sz w:val="24"/>
                <w:szCs w:val="24"/>
              </w:rPr>
              <w:t xml:space="preserve"> </w:t>
            </w:r>
            <w:r w:rsidRPr="008F2B90">
              <w:rPr>
                <w:rFonts w:ascii="Times New Roman" w:hAnsi="Times New Roman" w:cs="Times New Roman"/>
                <w:sz w:val="24"/>
                <w:szCs w:val="24"/>
              </w:rPr>
              <w:t xml:space="preserve">(kilogramais, gramais, litrais, mililitrais, vienetais)  </w:t>
            </w:r>
          </w:p>
        </w:tc>
        <w:tc>
          <w:tcPr>
            <w:tcW w:w="2835" w:type="dxa"/>
          </w:tcPr>
          <w:p w14:paraId="162BCA51" w14:textId="77777777" w:rsidR="00F4106D" w:rsidRPr="008F2B90" w:rsidRDefault="00F4106D" w:rsidP="00515FB6">
            <w:pPr>
              <w:jc w:val="center"/>
              <w:rPr>
                <w:rFonts w:ascii="Times New Roman" w:eastAsia="Calibri" w:hAnsi="Times New Roman" w:cs="Times New Roman"/>
                <w:b/>
                <w:sz w:val="24"/>
                <w:szCs w:val="24"/>
              </w:rPr>
            </w:pPr>
            <w:r w:rsidRPr="008F2B90">
              <w:rPr>
                <w:rFonts w:ascii="Times New Roman" w:hAnsi="Times New Roman" w:cs="Times New Roman"/>
                <w:sz w:val="24"/>
                <w:szCs w:val="24"/>
              </w:rPr>
              <w:t>Faktinis naudojamų maisto produktų, atitinkančių</w:t>
            </w:r>
            <w:r w:rsidRPr="008F2B90">
              <w:rPr>
                <w:rFonts w:ascii="Times New Roman" w:eastAsia="Calibri" w:hAnsi="Times New Roman" w:cs="Times New Roman"/>
                <w:b/>
                <w:sz w:val="24"/>
                <w:szCs w:val="24"/>
              </w:rPr>
              <w:t xml:space="preserve"> minimalius aplinkosauginius kriterijus kiekis</w:t>
            </w:r>
          </w:p>
          <w:p w14:paraId="28FD3DC6" w14:textId="19FC5479" w:rsidR="00F4106D" w:rsidRPr="008F2B90" w:rsidRDefault="00F4106D" w:rsidP="00515FB6">
            <w:pPr>
              <w:jc w:val="center"/>
              <w:rPr>
                <w:rFonts w:ascii="Times New Roman" w:hAnsi="Times New Roman" w:cs="Times New Roman"/>
                <w:sz w:val="24"/>
                <w:szCs w:val="24"/>
              </w:rPr>
            </w:pPr>
            <w:r w:rsidRPr="008F2B90">
              <w:rPr>
                <w:rFonts w:ascii="Times New Roman" w:eastAsia="Calibri" w:hAnsi="Times New Roman" w:cs="Times New Roman"/>
                <w:b/>
                <w:sz w:val="24"/>
                <w:szCs w:val="24"/>
              </w:rPr>
              <w:t xml:space="preserve"> </w:t>
            </w:r>
            <w:r w:rsidRPr="008F2B90">
              <w:rPr>
                <w:rFonts w:ascii="Times New Roman" w:hAnsi="Times New Roman" w:cs="Times New Roman"/>
                <w:sz w:val="24"/>
                <w:szCs w:val="24"/>
              </w:rPr>
              <w:t>(</w:t>
            </w:r>
            <w:r w:rsidR="00CB7764">
              <w:rPr>
                <w:rFonts w:ascii="Times New Roman" w:hAnsi="Times New Roman" w:cs="Times New Roman"/>
                <w:sz w:val="24"/>
                <w:szCs w:val="24"/>
              </w:rPr>
              <w:t>k</w:t>
            </w:r>
            <w:r w:rsidRPr="008F2B90">
              <w:rPr>
                <w:rFonts w:ascii="Times New Roman" w:hAnsi="Times New Roman" w:cs="Times New Roman"/>
                <w:sz w:val="24"/>
                <w:szCs w:val="24"/>
              </w:rPr>
              <w:t xml:space="preserve">ilogramais, gramais, litrais, mililitrais, vienetais) procentai </w:t>
            </w:r>
          </w:p>
          <w:p w14:paraId="16379F30" w14:textId="685E0E7B" w:rsidR="00F4106D" w:rsidRPr="008F2B90" w:rsidRDefault="00F4106D" w:rsidP="00515FB6">
            <w:pPr>
              <w:jc w:val="center"/>
              <w:rPr>
                <w:rFonts w:ascii="Times New Roman" w:hAnsi="Times New Roman" w:cs="Times New Roman"/>
                <w:sz w:val="24"/>
                <w:szCs w:val="24"/>
              </w:rPr>
            </w:pPr>
            <w:r w:rsidRPr="008F2B90">
              <w:rPr>
                <w:rFonts w:ascii="Times New Roman" w:hAnsi="Times New Roman" w:cs="Times New Roman"/>
                <w:sz w:val="24"/>
                <w:szCs w:val="24"/>
              </w:rPr>
              <w:t xml:space="preserve"> (Formulė apskaičiavimui   5 =4/3</w:t>
            </w:r>
            <w:r w:rsidR="00CB7764">
              <w:rPr>
                <w:rFonts w:ascii="Times New Roman" w:hAnsi="Times New Roman" w:cs="Times New Roman"/>
                <w:sz w:val="24"/>
                <w:szCs w:val="24"/>
              </w:rPr>
              <w:t>×</w:t>
            </w:r>
            <w:r w:rsidRPr="008F2B90">
              <w:rPr>
                <w:rFonts w:ascii="Times New Roman" w:hAnsi="Times New Roman" w:cs="Times New Roman"/>
                <w:sz w:val="24"/>
                <w:szCs w:val="24"/>
              </w:rPr>
              <w:t xml:space="preserve">100) </w:t>
            </w:r>
          </w:p>
        </w:tc>
      </w:tr>
      <w:tr w:rsidR="00F4106D" w14:paraId="54D785CD" w14:textId="77777777" w:rsidTr="00515FB6">
        <w:trPr>
          <w:trHeight w:val="303"/>
        </w:trPr>
        <w:tc>
          <w:tcPr>
            <w:tcW w:w="709" w:type="dxa"/>
            <w:shd w:val="clear" w:color="auto" w:fill="D0CECE" w:themeFill="background2" w:themeFillShade="E6"/>
          </w:tcPr>
          <w:p w14:paraId="08592D4C" w14:textId="77777777" w:rsidR="00F4106D" w:rsidRPr="008F2B90" w:rsidRDefault="00F4106D" w:rsidP="00A05604">
            <w:pPr>
              <w:pStyle w:val="Sraopastraipa"/>
              <w:numPr>
                <w:ilvl w:val="0"/>
                <w:numId w:val="38"/>
              </w:numPr>
              <w:spacing w:after="0" w:line="240" w:lineRule="auto"/>
              <w:jc w:val="center"/>
              <w:rPr>
                <w:szCs w:val="24"/>
              </w:rPr>
            </w:pPr>
          </w:p>
        </w:tc>
        <w:tc>
          <w:tcPr>
            <w:tcW w:w="1541" w:type="dxa"/>
            <w:shd w:val="clear" w:color="auto" w:fill="D0CECE" w:themeFill="background2" w:themeFillShade="E6"/>
          </w:tcPr>
          <w:p w14:paraId="602B6358" w14:textId="77777777" w:rsidR="00F4106D" w:rsidRPr="008F2B90" w:rsidRDefault="00F4106D" w:rsidP="00515FB6">
            <w:pPr>
              <w:jc w:val="center"/>
              <w:rPr>
                <w:rFonts w:ascii="Times New Roman" w:hAnsi="Times New Roman" w:cs="Times New Roman"/>
                <w:sz w:val="24"/>
                <w:szCs w:val="24"/>
              </w:rPr>
            </w:pPr>
            <w:r w:rsidRPr="008F2B90">
              <w:rPr>
                <w:rFonts w:ascii="Times New Roman" w:hAnsi="Times New Roman" w:cs="Times New Roman"/>
                <w:sz w:val="24"/>
                <w:szCs w:val="24"/>
              </w:rPr>
              <w:t>2</w:t>
            </w:r>
          </w:p>
        </w:tc>
        <w:tc>
          <w:tcPr>
            <w:tcW w:w="2712" w:type="dxa"/>
            <w:shd w:val="clear" w:color="auto" w:fill="D0CECE" w:themeFill="background2" w:themeFillShade="E6"/>
          </w:tcPr>
          <w:p w14:paraId="7B8F23A5" w14:textId="77777777" w:rsidR="00F4106D" w:rsidRPr="008F2B90" w:rsidRDefault="00F4106D" w:rsidP="00515FB6">
            <w:pPr>
              <w:jc w:val="center"/>
              <w:rPr>
                <w:rFonts w:ascii="Times New Roman" w:hAnsi="Times New Roman" w:cs="Times New Roman"/>
                <w:sz w:val="24"/>
                <w:szCs w:val="24"/>
              </w:rPr>
            </w:pPr>
            <w:r w:rsidRPr="008F2B90">
              <w:rPr>
                <w:rFonts w:ascii="Times New Roman" w:hAnsi="Times New Roman" w:cs="Times New Roman"/>
                <w:sz w:val="24"/>
                <w:szCs w:val="24"/>
              </w:rPr>
              <w:t>3</w:t>
            </w:r>
          </w:p>
        </w:tc>
        <w:tc>
          <w:tcPr>
            <w:tcW w:w="2835" w:type="dxa"/>
            <w:shd w:val="clear" w:color="auto" w:fill="D0CECE" w:themeFill="background2" w:themeFillShade="E6"/>
          </w:tcPr>
          <w:p w14:paraId="3D577ABC" w14:textId="77777777" w:rsidR="00F4106D" w:rsidRPr="008F2B90" w:rsidRDefault="00F4106D" w:rsidP="00515FB6">
            <w:pPr>
              <w:jc w:val="center"/>
              <w:rPr>
                <w:rFonts w:ascii="Times New Roman" w:hAnsi="Times New Roman" w:cs="Times New Roman"/>
                <w:sz w:val="24"/>
                <w:szCs w:val="24"/>
              </w:rPr>
            </w:pPr>
            <w:r w:rsidRPr="008F2B90">
              <w:rPr>
                <w:rFonts w:ascii="Times New Roman" w:hAnsi="Times New Roman" w:cs="Times New Roman"/>
                <w:sz w:val="24"/>
                <w:szCs w:val="24"/>
              </w:rPr>
              <w:t>4</w:t>
            </w:r>
          </w:p>
        </w:tc>
        <w:tc>
          <w:tcPr>
            <w:tcW w:w="2835" w:type="dxa"/>
            <w:shd w:val="clear" w:color="auto" w:fill="D0CECE" w:themeFill="background2" w:themeFillShade="E6"/>
          </w:tcPr>
          <w:p w14:paraId="600C59A2" w14:textId="77777777" w:rsidR="00F4106D" w:rsidRPr="008F2B90" w:rsidRDefault="00F4106D" w:rsidP="00515FB6">
            <w:pPr>
              <w:jc w:val="center"/>
              <w:rPr>
                <w:rFonts w:ascii="Times New Roman" w:hAnsi="Times New Roman" w:cs="Times New Roman"/>
                <w:sz w:val="24"/>
                <w:szCs w:val="24"/>
              </w:rPr>
            </w:pPr>
            <w:r w:rsidRPr="008F2B90">
              <w:rPr>
                <w:rFonts w:ascii="Times New Roman" w:hAnsi="Times New Roman" w:cs="Times New Roman"/>
                <w:sz w:val="24"/>
                <w:szCs w:val="24"/>
              </w:rPr>
              <w:t>5</w:t>
            </w:r>
          </w:p>
        </w:tc>
      </w:tr>
      <w:tr w:rsidR="00F4106D" w14:paraId="13DFB7BE" w14:textId="77777777" w:rsidTr="00515FB6">
        <w:trPr>
          <w:trHeight w:val="430"/>
        </w:trPr>
        <w:tc>
          <w:tcPr>
            <w:tcW w:w="709" w:type="dxa"/>
          </w:tcPr>
          <w:p w14:paraId="6B34DD2A" w14:textId="77777777" w:rsidR="00F4106D" w:rsidRPr="008F2B90" w:rsidRDefault="00F4106D" w:rsidP="00515FB6">
            <w:pPr>
              <w:spacing w:after="0"/>
              <w:jc w:val="center"/>
              <w:rPr>
                <w:rFonts w:ascii="Times New Roman" w:hAnsi="Times New Roman" w:cs="Times New Roman"/>
                <w:sz w:val="24"/>
                <w:szCs w:val="24"/>
              </w:rPr>
            </w:pPr>
            <w:r w:rsidRPr="008F2B90">
              <w:rPr>
                <w:rFonts w:ascii="Times New Roman" w:hAnsi="Times New Roman" w:cs="Times New Roman"/>
                <w:sz w:val="24"/>
                <w:szCs w:val="24"/>
              </w:rPr>
              <w:t>1.</w:t>
            </w:r>
          </w:p>
        </w:tc>
        <w:tc>
          <w:tcPr>
            <w:tcW w:w="1541" w:type="dxa"/>
          </w:tcPr>
          <w:p w14:paraId="66159056" w14:textId="77777777" w:rsidR="00F4106D" w:rsidRPr="008F2B90" w:rsidRDefault="00F4106D" w:rsidP="00515FB6">
            <w:pPr>
              <w:spacing w:after="0"/>
              <w:jc w:val="center"/>
              <w:rPr>
                <w:rFonts w:ascii="Times New Roman" w:hAnsi="Times New Roman" w:cs="Times New Roman"/>
                <w:sz w:val="24"/>
                <w:szCs w:val="24"/>
              </w:rPr>
            </w:pPr>
          </w:p>
        </w:tc>
        <w:tc>
          <w:tcPr>
            <w:tcW w:w="2712" w:type="dxa"/>
          </w:tcPr>
          <w:p w14:paraId="644F2BA6"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4C4A7B89"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607216C0" w14:textId="77777777" w:rsidR="00F4106D" w:rsidRPr="008F2B90" w:rsidRDefault="00F4106D" w:rsidP="00515FB6">
            <w:pPr>
              <w:spacing w:after="0"/>
              <w:jc w:val="center"/>
              <w:rPr>
                <w:rFonts w:ascii="Times New Roman" w:hAnsi="Times New Roman" w:cs="Times New Roman"/>
                <w:sz w:val="24"/>
                <w:szCs w:val="24"/>
              </w:rPr>
            </w:pPr>
          </w:p>
        </w:tc>
      </w:tr>
      <w:tr w:rsidR="00F4106D" w14:paraId="4B7111E6" w14:textId="77777777" w:rsidTr="00515FB6">
        <w:trPr>
          <w:trHeight w:val="408"/>
        </w:trPr>
        <w:tc>
          <w:tcPr>
            <w:tcW w:w="709" w:type="dxa"/>
          </w:tcPr>
          <w:p w14:paraId="0898AE65" w14:textId="77777777" w:rsidR="00F4106D" w:rsidRPr="008F2B90" w:rsidRDefault="00F4106D" w:rsidP="00515FB6">
            <w:pPr>
              <w:spacing w:after="0"/>
              <w:jc w:val="center"/>
              <w:rPr>
                <w:rFonts w:ascii="Times New Roman" w:hAnsi="Times New Roman" w:cs="Times New Roman"/>
                <w:sz w:val="24"/>
                <w:szCs w:val="24"/>
              </w:rPr>
            </w:pPr>
            <w:r w:rsidRPr="008F2B90">
              <w:rPr>
                <w:rFonts w:ascii="Times New Roman" w:hAnsi="Times New Roman" w:cs="Times New Roman"/>
                <w:sz w:val="24"/>
                <w:szCs w:val="24"/>
              </w:rPr>
              <w:t>2.</w:t>
            </w:r>
          </w:p>
        </w:tc>
        <w:tc>
          <w:tcPr>
            <w:tcW w:w="1541" w:type="dxa"/>
          </w:tcPr>
          <w:p w14:paraId="64671F46" w14:textId="77777777" w:rsidR="00F4106D" w:rsidRPr="008F2B90" w:rsidRDefault="00F4106D" w:rsidP="00515FB6">
            <w:pPr>
              <w:spacing w:after="0"/>
              <w:jc w:val="center"/>
              <w:rPr>
                <w:rFonts w:ascii="Times New Roman" w:hAnsi="Times New Roman" w:cs="Times New Roman"/>
                <w:sz w:val="24"/>
                <w:szCs w:val="24"/>
              </w:rPr>
            </w:pPr>
          </w:p>
        </w:tc>
        <w:tc>
          <w:tcPr>
            <w:tcW w:w="2712" w:type="dxa"/>
          </w:tcPr>
          <w:p w14:paraId="63279E50"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01F153C2"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2226F426" w14:textId="77777777" w:rsidR="00F4106D" w:rsidRPr="008F2B90" w:rsidRDefault="00F4106D" w:rsidP="00515FB6">
            <w:pPr>
              <w:spacing w:after="0"/>
              <w:jc w:val="center"/>
              <w:rPr>
                <w:rFonts w:ascii="Times New Roman" w:hAnsi="Times New Roman" w:cs="Times New Roman"/>
                <w:sz w:val="24"/>
                <w:szCs w:val="24"/>
              </w:rPr>
            </w:pPr>
          </w:p>
        </w:tc>
      </w:tr>
      <w:tr w:rsidR="00F4106D" w14:paraId="30C3FE51" w14:textId="77777777" w:rsidTr="00515FB6">
        <w:trPr>
          <w:trHeight w:val="413"/>
        </w:trPr>
        <w:tc>
          <w:tcPr>
            <w:tcW w:w="709" w:type="dxa"/>
          </w:tcPr>
          <w:p w14:paraId="4BC888F5" w14:textId="77777777" w:rsidR="00F4106D" w:rsidRPr="008F2B90" w:rsidRDefault="00F4106D" w:rsidP="00515FB6">
            <w:pPr>
              <w:spacing w:after="0"/>
              <w:jc w:val="center"/>
              <w:rPr>
                <w:rFonts w:ascii="Times New Roman" w:hAnsi="Times New Roman" w:cs="Times New Roman"/>
                <w:sz w:val="24"/>
                <w:szCs w:val="24"/>
              </w:rPr>
            </w:pPr>
            <w:r w:rsidRPr="008F2B90">
              <w:rPr>
                <w:rFonts w:ascii="Times New Roman" w:hAnsi="Times New Roman" w:cs="Times New Roman"/>
                <w:sz w:val="24"/>
                <w:szCs w:val="24"/>
              </w:rPr>
              <w:t>3.</w:t>
            </w:r>
          </w:p>
        </w:tc>
        <w:tc>
          <w:tcPr>
            <w:tcW w:w="1541" w:type="dxa"/>
          </w:tcPr>
          <w:p w14:paraId="673B0820" w14:textId="77777777" w:rsidR="00F4106D" w:rsidRPr="008F2B90" w:rsidRDefault="00F4106D" w:rsidP="00515FB6">
            <w:pPr>
              <w:spacing w:after="0"/>
              <w:jc w:val="center"/>
              <w:rPr>
                <w:rFonts w:ascii="Times New Roman" w:hAnsi="Times New Roman" w:cs="Times New Roman"/>
                <w:sz w:val="24"/>
                <w:szCs w:val="24"/>
              </w:rPr>
            </w:pPr>
          </w:p>
        </w:tc>
        <w:tc>
          <w:tcPr>
            <w:tcW w:w="2712" w:type="dxa"/>
          </w:tcPr>
          <w:p w14:paraId="5EB3ADC2"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2E1DC82A"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4794C12F" w14:textId="77777777" w:rsidR="00F4106D" w:rsidRPr="008F2B90" w:rsidRDefault="00F4106D" w:rsidP="00515FB6">
            <w:pPr>
              <w:spacing w:after="0"/>
              <w:jc w:val="center"/>
              <w:rPr>
                <w:rFonts w:ascii="Times New Roman" w:hAnsi="Times New Roman" w:cs="Times New Roman"/>
                <w:sz w:val="24"/>
                <w:szCs w:val="24"/>
              </w:rPr>
            </w:pPr>
          </w:p>
        </w:tc>
      </w:tr>
      <w:tr w:rsidR="00F4106D" w14:paraId="133350B0" w14:textId="77777777" w:rsidTr="00515FB6">
        <w:trPr>
          <w:trHeight w:val="419"/>
        </w:trPr>
        <w:tc>
          <w:tcPr>
            <w:tcW w:w="709" w:type="dxa"/>
          </w:tcPr>
          <w:p w14:paraId="6A0045E3" w14:textId="77777777" w:rsidR="00F4106D" w:rsidRPr="008F2B90" w:rsidRDefault="00F4106D" w:rsidP="00515FB6">
            <w:pPr>
              <w:spacing w:after="0"/>
              <w:jc w:val="center"/>
              <w:rPr>
                <w:rFonts w:ascii="Times New Roman" w:hAnsi="Times New Roman" w:cs="Times New Roman"/>
                <w:sz w:val="24"/>
                <w:szCs w:val="24"/>
              </w:rPr>
            </w:pPr>
            <w:r w:rsidRPr="008F2B90">
              <w:rPr>
                <w:rFonts w:ascii="Times New Roman" w:hAnsi="Times New Roman" w:cs="Times New Roman"/>
                <w:sz w:val="24"/>
                <w:szCs w:val="24"/>
              </w:rPr>
              <w:t xml:space="preserve">4. </w:t>
            </w:r>
          </w:p>
        </w:tc>
        <w:tc>
          <w:tcPr>
            <w:tcW w:w="1541" w:type="dxa"/>
          </w:tcPr>
          <w:p w14:paraId="2785F4DA" w14:textId="77777777" w:rsidR="00F4106D" w:rsidRPr="008F2B90" w:rsidRDefault="00F4106D" w:rsidP="00515FB6">
            <w:pPr>
              <w:spacing w:after="0"/>
              <w:jc w:val="center"/>
              <w:rPr>
                <w:rFonts w:ascii="Times New Roman" w:hAnsi="Times New Roman" w:cs="Times New Roman"/>
                <w:sz w:val="24"/>
                <w:szCs w:val="24"/>
              </w:rPr>
            </w:pPr>
          </w:p>
        </w:tc>
        <w:tc>
          <w:tcPr>
            <w:tcW w:w="2712" w:type="dxa"/>
          </w:tcPr>
          <w:p w14:paraId="590F0B70"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3136A307"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18190722" w14:textId="77777777" w:rsidR="00F4106D" w:rsidRPr="008F2B90" w:rsidRDefault="00F4106D" w:rsidP="00515FB6">
            <w:pPr>
              <w:spacing w:after="0"/>
              <w:jc w:val="center"/>
              <w:rPr>
                <w:rFonts w:ascii="Times New Roman" w:hAnsi="Times New Roman" w:cs="Times New Roman"/>
                <w:sz w:val="24"/>
                <w:szCs w:val="24"/>
              </w:rPr>
            </w:pPr>
          </w:p>
        </w:tc>
      </w:tr>
      <w:tr w:rsidR="00F4106D" w14:paraId="61E13648" w14:textId="77777777" w:rsidTr="00515FB6">
        <w:trPr>
          <w:trHeight w:val="425"/>
        </w:trPr>
        <w:tc>
          <w:tcPr>
            <w:tcW w:w="709" w:type="dxa"/>
          </w:tcPr>
          <w:p w14:paraId="32AB1F4B" w14:textId="77777777" w:rsidR="00F4106D" w:rsidRPr="008F2B90" w:rsidRDefault="00F4106D" w:rsidP="00515FB6">
            <w:pPr>
              <w:spacing w:after="0"/>
              <w:jc w:val="center"/>
              <w:rPr>
                <w:rFonts w:ascii="Times New Roman" w:hAnsi="Times New Roman" w:cs="Times New Roman"/>
                <w:sz w:val="24"/>
                <w:szCs w:val="24"/>
              </w:rPr>
            </w:pPr>
            <w:r w:rsidRPr="008F2B90">
              <w:rPr>
                <w:rFonts w:ascii="Times New Roman" w:hAnsi="Times New Roman" w:cs="Times New Roman"/>
                <w:sz w:val="24"/>
                <w:szCs w:val="24"/>
              </w:rPr>
              <w:t xml:space="preserve">5. </w:t>
            </w:r>
          </w:p>
        </w:tc>
        <w:tc>
          <w:tcPr>
            <w:tcW w:w="1541" w:type="dxa"/>
          </w:tcPr>
          <w:p w14:paraId="69DC524A" w14:textId="77777777" w:rsidR="00F4106D" w:rsidRPr="008F2B90" w:rsidRDefault="00F4106D" w:rsidP="00515FB6">
            <w:pPr>
              <w:spacing w:after="0"/>
              <w:jc w:val="center"/>
              <w:rPr>
                <w:rFonts w:ascii="Times New Roman" w:hAnsi="Times New Roman" w:cs="Times New Roman"/>
                <w:sz w:val="24"/>
                <w:szCs w:val="24"/>
              </w:rPr>
            </w:pPr>
          </w:p>
        </w:tc>
        <w:tc>
          <w:tcPr>
            <w:tcW w:w="2712" w:type="dxa"/>
          </w:tcPr>
          <w:p w14:paraId="444DDD1D"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7A288184"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7EFD98F0" w14:textId="77777777" w:rsidR="00F4106D" w:rsidRPr="008F2B90" w:rsidRDefault="00F4106D" w:rsidP="00515FB6">
            <w:pPr>
              <w:spacing w:after="0"/>
              <w:jc w:val="center"/>
              <w:rPr>
                <w:rFonts w:ascii="Times New Roman" w:hAnsi="Times New Roman" w:cs="Times New Roman"/>
                <w:sz w:val="24"/>
                <w:szCs w:val="24"/>
              </w:rPr>
            </w:pPr>
          </w:p>
        </w:tc>
      </w:tr>
      <w:tr w:rsidR="00F4106D" w14:paraId="04213A22" w14:textId="77777777" w:rsidTr="00515FB6">
        <w:trPr>
          <w:trHeight w:val="720"/>
        </w:trPr>
        <w:tc>
          <w:tcPr>
            <w:tcW w:w="2250" w:type="dxa"/>
            <w:gridSpan w:val="2"/>
          </w:tcPr>
          <w:p w14:paraId="17EC552E" w14:textId="77777777" w:rsidR="00F4106D" w:rsidRDefault="00F4106D" w:rsidP="00515FB6">
            <w:pPr>
              <w:spacing w:after="0"/>
              <w:jc w:val="center"/>
              <w:rPr>
                <w:rFonts w:ascii="Times New Roman" w:hAnsi="Times New Roman" w:cs="Times New Roman"/>
                <w:sz w:val="24"/>
                <w:szCs w:val="24"/>
              </w:rPr>
            </w:pPr>
            <w:r w:rsidRPr="008F2B90">
              <w:rPr>
                <w:rFonts w:ascii="Times New Roman" w:hAnsi="Times New Roman" w:cs="Times New Roman"/>
                <w:sz w:val="24"/>
                <w:szCs w:val="24"/>
              </w:rPr>
              <w:t xml:space="preserve">Bendras kiekis </w:t>
            </w:r>
          </w:p>
          <w:p w14:paraId="608C8433" w14:textId="459666AA" w:rsidR="00F4106D" w:rsidRPr="008F2B90" w:rsidRDefault="00F4106D" w:rsidP="00515FB6">
            <w:pPr>
              <w:spacing w:after="0"/>
              <w:jc w:val="center"/>
              <w:rPr>
                <w:rFonts w:ascii="Times New Roman" w:hAnsi="Times New Roman" w:cs="Times New Roman"/>
                <w:sz w:val="24"/>
                <w:szCs w:val="24"/>
              </w:rPr>
            </w:pPr>
            <w:r w:rsidRPr="008F2B90">
              <w:rPr>
                <w:rFonts w:ascii="Times New Roman" w:hAnsi="Times New Roman" w:cs="Times New Roman"/>
                <w:sz w:val="24"/>
                <w:szCs w:val="24"/>
              </w:rPr>
              <w:t xml:space="preserve">(kilogramais, gramais, litrais, mililitrais, vienetais) visų punktų/ vertė procentas </w:t>
            </w:r>
          </w:p>
        </w:tc>
        <w:tc>
          <w:tcPr>
            <w:tcW w:w="2712" w:type="dxa"/>
          </w:tcPr>
          <w:p w14:paraId="09B8851A"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06D6F17E" w14:textId="77777777" w:rsidR="00F4106D" w:rsidRPr="008F2B90" w:rsidRDefault="00F4106D" w:rsidP="00515FB6">
            <w:pPr>
              <w:spacing w:after="0"/>
              <w:jc w:val="center"/>
              <w:rPr>
                <w:rFonts w:ascii="Times New Roman" w:hAnsi="Times New Roman" w:cs="Times New Roman"/>
                <w:sz w:val="24"/>
                <w:szCs w:val="24"/>
              </w:rPr>
            </w:pPr>
          </w:p>
        </w:tc>
        <w:tc>
          <w:tcPr>
            <w:tcW w:w="2835" w:type="dxa"/>
          </w:tcPr>
          <w:p w14:paraId="7EFB2757" w14:textId="77777777" w:rsidR="00F4106D" w:rsidRPr="008F2B90" w:rsidRDefault="00F4106D" w:rsidP="00515FB6">
            <w:pPr>
              <w:spacing w:after="0"/>
              <w:jc w:val="center"/>
              <w:rPr>
                <w:rFonts w:ascii="Times New Roman" w:hAnsi="Times New Roman" w:cs="Times New Roman"/>
                <w:sz w:val="24"/>
                <w:szCs w:val="24"/>
              </w:rPr>
            </w:pPr>
          </w:p>
        </w:tc>
      </w:tr>
    </w:tbl>
    <w:p w14:paraId="255B8366" w14:textId="77777777" w:rsidR="00E118AD" w:rsidRDefault="00E118AD" w:rsidP="009D072B">
      <w:pPr>
        <w:rPr>
          <w:rFonts w:ascii="Times New Roman" w:hAnsi="Times New Roman" w:cs="Times New Roman"/>
          <w:sz w:val="24"/>
          <w:szCs w:val="24"/>
        </w:rPr>
      </w:pPr>
    </w:p>
    <w:p w14:paraId="3BF184CC" w14:textId="07CED8B0" w:rsidR="009D072B" w:rsidRPr="00F4106D" w:rsidRDefault="00F4106D" w:rsidP="009D072B">
      <w:pPr>
        <w:rPr>
          <w:rFonts w:ascii="Times New Roman" w:hAnsi="Times New Roman" w:cs="Times New Roman"/>
          <w:sz w:val="24"/>
          <w:szCs w:val="24"/>
        </w:rPr>
      </w:pPr>
      <w:r w:rsidRPr="008F2B90">
        <w:rPr>
          <w:rFonts w:ascii="Times New Roman" w:hAnsi="Times New Roman" w:cs="Times New Roman"/>
          <w:sz w:val="24"/>
          <w:szCs w:val="24"/>
        </w:rPr>
        <w:t xml:space="preserve">Pateikusio asmens pareigos ir vardas,  pavardė </w:t>
      </w:r>
    </w:p>
    <w:p w14:paraId="66B384E0" w14:textId="77777777" w:rsidR="009D072B" w:rsidRDefault="009D072B" w:rsidP="009D072B">
      <w:pPr>
        <w:rPr>
          <w:rFonts w:ascii="Times New Roman" w:hAnsi="Times New Roman" w:cs="Times New Roman"/>
          <w:sz w:val="22"/>
          <w:szCs w:val="22"/>
        </w:rPr>
      </w:pPr>
    </w:p>
    <w:p w14:paraId="65ECCF4B" w14:textId="77777777" w:rsidR="00F4106D" w:rsidRPr="009D072B" w:rsidRDefault="00F4106D" w:rsidP="009D072B">
      <w:pPr>
        <w:rPr>
          <w:rFonts w:ascii="Times New Roman" w:hAnsi="Times New Roman" w:cs="Times New Roman"/>
          <w:sz w:val="22"/>
          <w:szCs w:val="22"/>
        </w:rPr>
        <w:sectPr w:rsidR="00F4106D" w:rsidRPr="009D072B" w:rsidSect="003964ED">
          <w:footerReference w:type="default" r:id="rId12"/>
          <w:pgSz w:w="11906" w:h="16838"/>
          <w:pgMar w:top="1701" w:right="567" w:bottom="1134" w:left="1701" w:header="567" w:footer="567" w:gutter="0"/>
          <w:pgNumType w:start="0"/>
          <w:cols w:space="1296"/>
          <w:docGrid w:linePitch="360"/>
        </w:sectPr>
      </w:pPr>
    </w:p>
    <w:p w14:paraId="4D4E1584" w14:textId="506FC097" w:rsidR="003A0587" w:rsidRPr="009D072B" w:rsidRDefault="003A0587" w:rsidP="00F4106D">
      <w:pPr>
        <w:pStyle w:val="Antrat2"/>
        <w:ind w:left="9833"/>
        <w:rPr>
          <w:rFonts w:ascii="Times New Roman" w:eastAsia="Calibri" w:hAnsi="Times New Roman" w:cs="Times New Roman"/>
          <w:color w:val="0070C0"/>
          <w:sz w:val="22"/>
          <w:szCs w:val="22"/>
        </w:rPr>
      </w:pPr>
      <w:bookmarkStart w:id="51" w:name="_Toc149218174"/>
      <w:r w:rsidRPr="009D072B">
        <w:rPr>
          <w:rFonts w:ascii="Times New Roman" w:eastAsia="Calibri" w:hAnsi="Times New Roman" w:cs="Times New Roman"/>
          <w:color w:val="0070C0"/>
          <w:sz w:val="22"/>
          <w:szCs w:val="22"/>
        </w:rPr>
        <w:t>Pirkimo sąlygų 3 priedas „Tiekėjų pašalinimo pagrindai“</w:t>
      </w:r>
      <w:bookmarkEnd w:id="39"/>
      <w:bookmarkEnd w:id="40"/>
      <w:bookmarkEnd w:id="51"/>
    </w:p>
    <w:p w14:paraId="479C4617" w14:textId="77777777" w:rsidR="003A0587" w:rsidRPr="009D072B" w:rsidRDefault="003A0587" w:rsidP="003A0587">
      <w:pPr>
        <w:jc w:val="center"/>
        <w:rPr>
          <w:rFonts w:ascii="Times New Roman" w:hAnsi="Times New Roman" w:cs="Times New Roman"/>
          <w:b/>
          <w:bCs/>
          <w:smallCaps/>
          <w:sz w:val="22"/>
          <w:szCs w:val="22"/>
        </w:rPr>
      </w:pPr>
    </w:p>
    <w:p w14:paraId="5139B1BA" w14:textId="77777777" w:rsidR="003A0587" w:rsidRPr="009D072B" w:rsidRDefault="003A0587" w:rsidP="003A0587">
      <w:pPr>
        <w:pStyle w:val="Paantrat"/>
        <w:jc w:val="center"/>
        <w:rPr>
          <w:rFonts w:ascii="Times New Roman" w:hAnsi="Times New Roman" w:cs="Times New Roman"/>
          <w:sz w:val="22"/>
          <w:szCs w:val="22"/>
        </w:rPr>
      </w:pPr>
      <w:r w:rsidRPr="009D072B">
        <w:rPr>
          <w:rFonts w:ascii="Times New Roman" w:hAnsi="Times New Roman" w:cs="Times New Roman"/>
          <w:sz w:val="22"/>
          <w:szCs w:val="22"/>
        </w:rPr>
        <w:t>TIEKĖJŲ PAŠALINIMO PAGRINDAI</w:t>
      </w:r>
    </w:p>
    <w:p w14:paraId="43C34DFE" w14:textId="77777777" w:rsidR="00AE204D" w:rsidRPr="009D072B" w:rsidRDefault="00AE204D" w:rsidP="00AE204D">
      <w:pPr>
        <w:rPr>
          <w:rFonts w:ascii="Times New Roman" w:eastAsia="Yu Mincho" w:hAnsi="Times New Roman" w:cs="Times New Roman"/>
          <w:sz w:val="22"/>
          <w:szCs w:val="22"/>
        </w:rPr>
      </w:pPr>
    </w:p>
    <w:p w14:paraId="73DAC859" w14:textId="77777777" w:rsidR="005954AC" w:rsidRPr="00653FF0" w:rsidRDefault="005954AC" w:rsidP="005954AC">
      <w:pPr>
        <w:jc w:val="both"/>
        <w:rPr>
          <w:rFonts w:ascii="Verdana" w:hAnsi="Verdana"/>
        </w:rPr>
      </w:pPr>
    </w:p>
    <w:p w14:paraId="2B44F6BE" w14:textId="77777777" w:rsidR="005954AC" w:rsidRPr="007E02EE" w:rsidRDefault="005954AC" w:rsidP="005954AC">
      <w:pPr>
        <w:pStyle w:val="Betarp"/>
        <w:numPr>
          <w:ilvl w:val="0"/>
          <w:numId w:val="16"/>
        </w:numPr>
        <w:ind w:left="0" w:firstLine="851"/>
        <w:jc w:val="both"/>
        <w:rPr>
          <w:rFonts w:ascii="Times New Roman" w:hAnsi="Times New Roman" w:cs="Times New Roman"/>
          <w:sz w:val="24"/>
          <w:szCs w:val="24"/>
        </w:rPr>
      </w:pPr>
      <w:r w:rsidRPr="007E02EE">
        <w:rPr>
          <w:rFonts w:ascii="Times New Roman" w:hAnsi="Times New Roman" w:cs="Times New Roman"/>
          <w:sz w:val="24"/>
          <w:szCs w:val="24"/>
        </w:rPr>
        <w:t xml:space="preserve">Su pasiūlymu teikiamas tik EBVPD. Perkančioji organizacija su pasiūlymu nereikalauja pateikti lentelėje nurodytų pašalinimo pagrindų nebuvimą įrodančių dokumentų. Šių dokumentų prašoma tik iš ekonomiškai naudingiausią pasiūlymą pateikusio tiekėjo prieš nustatant laimėjusį pasiūlymą. Vis dėlto, perkančioji organizacija bet kuriuo pirkimo procedūros metu gali paprašyti kandidatų ar dalyvių pateikti visus ar dalį dokumentų, patvirtinančių jų pašalinimo pagrindų nebuvimą, jeigu tai būtina siekiant užtikrinti tinkamą pirkimo procedūros atlikimą. </w:t>
      </w:r>
    </w:p>
    <w:p w14:paraId="0FBAACF8" w14:textId="77777777" w:rsidR="005954AC" w:rsidRPr="007E02EE" w:rsidRDefault="005954AC" w:rsidP="005954AC">
      <w:pPr>
        <w:pStyle w:val="Betarp"/>
        <w:numPr>
          <w:ilvl w:val="0"/>
          <w:numId w:val="16"/>
        </w:numPr>
        <w:ind w:left="0" w:firstLine="851"/>
        <w:jc w:val="both"/>
        <w:rPr>
          <w:rFonts w:ascii="Times New Roman" w:hAnsi="Times New Roman" w:cs="Times New Roman"/>
          <w:sz w:val="24"/>
          <w:szCs w:val="24"/>
        </w:rPr>
      </w:pPr>
      <w:r w:rsidRPr="007E02EE">
        <w:rPr>
          <w:rFonts w:ascii="Times New Roman" w:hAnsi="Times New Roman" w:cs="Times New Roman"/>
          <w:sz w:val="24"/>
          <w:szCs w:val="24"/>
        </w:rPr>
        <w:t xml:space="preserve">Pašalinimo pagrindai taikomi tiekėjui (kai pasiūlymą teikia ūkio subjektų grupė – visiems tos grupės nariams) ir ūkio subjektams, kurių pajėgumais tiekėjas remiasi. </w:t>
      </w:r>
    </w:p>
    <w:p w14:paraId="078A66B0" w14:textId="77777777" w:rsidR="005954AC" w:rsidRPr="007E02EE" w:rsidRDefault="005954AC" w:rsidP="005954AC">
      <w:pPr>
        <w:pStyle w:val="Betarp"/>
        <w:numPr>
          <w:ilvl w:val="0"/>
          <w:numId w:val="16"/>
        </w:numPr>
        <w:ind w:left="0" w:firstLine="851"/>
        <w:jc w:val="both"/>
        <w:rPr>
          <w:rFonts w:ascii="Times New Roman" w:eastAsia="Verdana" w:hAnsi="Times New Roman" w:cs="Times New Roman"/>
          <w:sz w:val="24"/>
          <w:szCs w:val="24"/>
        </w:rPr>
      </w:pPr>
      <w:r w:rsidRPr="007E02EE">
        <w:rPr>
          <w:rFonts w:ascii="Times New Roman" w:hAnsi="Times New Roman" w:cs="Times New Roman"/>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7E02EE">
        <w:rPr>
          <w:rFonts w:ascii="Times New Roman" w:eastAsia="Verdana" w:hAnsi="Times New Roman" w:cs="Times New Roman"/>
          <w:sz w:val="24"/>
          <w:szCs w:val="24"/>
        </w:rPr>
        <w:t xml:space="preserve">e nustatytų tiekėjo pašalinimo pagrindų, išskyrus VPĮ 46 straipsnio 10 dalyje nustatytus atvejus (tačiau atsižvelgiant į VPĮ 46 straipsnio 11 ir 12 dalių nuostatas). </w:t>
      </w:r>
    </w:p>
    <w:p w14:paraId="63921114" w14:textId="77777777" w:rsidR="005954AC" w:rsidRPr="007E02EE" w:rsidRDefault="005954AC" w:rsidP="005954AC">
      <w:pPr>
        <w:pStyle w:val="Betarp"/>
        <w:numPr>
          <w:ilvl w:val="0"/>
          <w:numId w:val="16"/>
        </w:numPr>
        <w:ind w:left="0" w:firstLine="851"/>
        <w:jc w:val="both"/>
        <w:rPr>
          <w:rFonts w:ascii="Times New Roman" w:eastAsia="Verdana" w:hAnsi="Times New Roman" w:cs="Times New Roman"/>
          <w:sz w:val="24"/>
          <w:szCs w:val="24"/>
        </w:rPr>
      </w:pPr>
      <w:r w:rsidRPr="007E02EE">
        <w:rPr>
          <w:rFonts w:ascii="Times New Roman" w:eastAsia="Verdana" w:hAnsi="Times New Roman" w:cs="Times New Roman"/>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75A60D5F" w14:textId="77777777" w:rsidR="005954AC" w:rsidRPr="007E02EE" w:rsidRDefault="005954AC" w:rsidP="005954AC">
      <w:pPr>
        <w:pStyle w:val="Betarp"/>
        <w:numPr>
          <w:ilvl w:val="0"/>
          <w:numId w:val="16"/>
        </w:numPr>
        <w:ind w:left="0" w:firstLine="851"/>
        <w:jc w:val="both"/>
        <w:rPr>
          <w:rFonts w:ascii="Times New Roman" w:hAnsi="Times New Roman" w:cs="Times New Roman"/>
          <w:sz w:val="24"/>
          <w:szCs w:val="24"/>
        </w:rPr>
      </w:pPr>
      <w:r w:rsidRPr="007E02EE">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7E02EE">
        <w:rPr>
          <w:rFonts w:ascii="Times New Roman" w:eastAsia="Verdana" w:hAnsi="Times New Roman" w:cs="Times New Roman"/>
          <w:sz w:val="24"/>
          <w:szCs w:val="24"/>
        </w:rPr>
        <w:t>Certis</w:t>
      </w:r>
      <w:proofErr w:type="spellEnd"/>
      <w:r w:rsidRPr="007E02EE">
        <w:rPr>
          <w:rFonts w:ascii="Times New Roman" w:eastAsia="Verdana" w:hAnsi="Times New Roman" w:cs="Times New Roman"/>
          <w:sz w:val="24"/>
          <w:szCs w:val="24"/>
        </w:rPr>
        <w:t>“. Lentelės ketvirtame stulpelyje nurodomi doku</w:t>
      </w:r>
      <w:r w:rsidRPr="007E02EE">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7E02EE">
        <w:rPr>
          <w:rFonts w:ascii="Times New Roman" w:hAnsi="Times New Roman" w:cs="Times New Roman"/>
          <w:sz w:val="24"/>
          <w:szCs w:val="24"/>
        </w:rPr>
        <w:t>Certis</w:t>
      </w:r>
      <w:proofErr w:type="spellEnd"/>
      <w:r w:rsidRPr="007E02EE">
        <w:rPr>
          <w:rFonts w:ascii="Times New Roman" w:hAnsi="Times New Roman" w:cs="Times New Roman"/>
          <w:sz w:val="24"/>
          <w:szCs w:val="24"/>
        </w:rPr>
        <w:t xml:space="preserve">“, adresu </w:t>
      </w:r>
      <w:hyperlink r:id="rId13" w:history="1">
        <w:r w:rsidRPr="007E02EE">
          <w:rPr>
            <w:rStyle w:val="Hipersaitas"/>
            <w:rFonts w:ascii="Times New Roman" w:eastAsia="Calibri" w:hAnsi="Times New Roman" w:cs="Times New Roman"/>
            <w:sz w:val="24"/>
            <w:szCs w:val="24"/>
          </w:rPr>
          <w:t>https://ec.europa.eu/tools/ecertis/</w:t>
        </w:r>
      </w:hyperlink>
      <w:r w:rsidRPr="007E02EE">
        <w:rPr>
          <w:rFonts w:ascii="Times New Roman" w:hAnsi="Times New Roman" w:cs="Times New Roman"/>
          <w:sz w:val="24"/>
          <w:szCs w:val="24"/>
        </w:rPr>
        <w:t xml:space="preserve">. </w:t>
      </w:r>
    </w:p>
    <w:p w14:paraId="7E5BDEEF" w14:textId="77777777" w:rsidR="005954AC" w:rsidRPr="007E02EE" w:rsidRDefault="005954AC" w:rsidP="005954AC">
      <w:pPr>
        <w:pStyle w:val="Betarp"/>
        <w:numPr>
          <w:ilvl w:val="0"/>
          <w:numId w:val="16"/>
        </w:numPr>
        <w:ind w:left="0" w:firstLine="851"/>
        <w:jc w:val="both"/>
        <w:rPr>
          <w:rFonts w:ascii="Times New Roman" w:hAnsi="Times New Roman" w:cs="Times New Roman"/>
          <w:sz w:val="24"/>
          <w:szCs w:val="24"/>
        </w:rPr>
      </w:pPr>
      <w:r w:rsidRPr="007E02EE">
        <w:rPr>
          <w:rFonts w:ascii="Times New Roman" w:hAnsi="Times New Roman" w:cs="Times New Roman"/>
          <w:sz w:val="24"/>
          <w:szCs w:val="24"/>
        </w:rPr>
        <w:t>Perkančioji organizacija nereikalauja iš tiekėjo pateikti dokumentų, patvirtinančių jo pašalinimo pagrindų nebuvimą, jeigu ji:</w:t>
      </w:r>
    </w:p>
    <w:p w14:paraId="2584668B" w14:textId="77777777" w:rsidR="005954AC" w:rsidRPr="007E02EE" w:rsidRDefault="005954AC" w:rsidP="005954AC">
      <w:pPr>
        <w:pStyle w:val="Betarp"/>
        <w:numPr>
          <w:ilvl w:val="1"/>
          <w:numId w:val="16"/>
        </w:numPr>
        <w:ind w:left="0" w:firstLine="851"/>
        <w:jc w:val="both"/>
        <w:rPr>
          <w:rFonts w:ascii="Times New Roman" w:hAnsi="Times New Roman" w:cs="Times New Roman"/>
          <w:sz w:val="24"/>
          <w:szCs w:val="24"/>
        </w:rPr>
      </w:pPr>
      <w:r w:rsidRPr="007E02EE">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635EB5BD" w14:textId="77777777" w:rsidR="005954AC" w:rsidRPr="007E02EE" w:rsidRDefault="005954AC" w:rsidP="005954AC">
      <w:pPr>
        <w:pStyle w:val="Betarp"/>
        <w:numPr>
          <w:ilvl w:val="1"/>
          <w:numId w:val="16"/>
        </w:numPr>
        <w:ind w:left="0" w:firstLine="851"/>
        <w:jc w:val="both"/>
        <w:rPr>
          <w:rFonts w:ascii="Times New Roman" w:hAnsi="Times New Roman" w:cs="Times New Roman"/>
          <w:sz w:val="24"/>
          <w:szCs w:val="24"/>
        </w:rPr>
      </w:pPr>
      <w:r w:rsidRPr="007E02EE">
        <w:rPr>
          <w:rFonts w:ascii="Times New Roman" w:hAnsi="Times New Roman" w:cs="Times New Roman"/>
          <w:sz w:val="24"/>
          <w:szCs w:val="24"/>
        </w:rPr>
        <w:t>šiuos dokumentus jau turi iš ankstesnių pirkimo procedūrų, jeigu šiuose dokumentuose nurodyta informacija vis dar yra aktuali (dokumentas išduotas prieš ne daugiau dienų, negu nurodyta atitinkamoje žemiau esančios lentelės eilutėje).</w:t>
      </w:r>
    </w:p>
    <w:p w14:paraId="436F0C4B" w14:textId="77777777" w:rsidR="005954AC" w:rsidRPr="007E02EE" w:rsidRDefault="005954AC" w:rsidP="005954AC">
      <w:pPr>
        <w:pStyle w:val="Betarp"/>
        <w:ind w:firstLine="851"/>
        <w:jc w:val="both"/>
        <w:rPr>
          <w:rFonts w:ascii="Times New Roman" w:hAnsi="Times New Roman" w:cs="Times New Roman"/>
          <w:sz w:val="24"/>
          <w:szCs w:val="24"/>
        </w:rPr>
      </w:pPr>
      <w:r w:rsidRPr="007E02EE">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16378406" w14:textId="77777777" w:rsidR="005954AC" w:rsidRPr="007E02EE" w:rsidRDefault="005954AC" w:rsidP="005954AC">
      <w:pPr>
        <w:pStyle w:val="Betarp"/>
        <w:ind w:firstLine="851"/>
        <w:jc w:val="both"/>
        <w:rPr>
          <w:rFonts w:ascii="Times New Roman" w:hAnsi="Times New Roman" w:cs="Times New Roman"/>
          <w:sz w:val="24"/>
          <w:szCs w:val="24"/>
        </w:rPr>
      </w:pPr>
      <w:r w:rsidRPr="007E02EE">
        <w:rPr>
          <w:rFonts w:ascii="Times New Roman" w:hAnsi="Times New Roman" w:cs="Times New Roman"/>
          <w:sz w:val="24"/>
          <w:szCs w:val="24"/>
        </w:rPr>
        <w:t>6</w:t>
      </w:r>
      <w:r w:rsidRPr="007E02EE">
        <w:rPr>
          <w:rStyle w:val="Puslapioinaosnuoroda"/>
          <w:rFonts w:ascii="Times New Roman" w:hAnsi="Times New Roman" w:cs="Times New Roman"/>
          <w:sz w:val="24"/>
          <w:szCs w:val="24"/>
        </w:rPr>
        <w:t>2</w:t>
      </w:r>
      <w:r w:rsidRPr="007E02EE">
        <w:rPr>
          <w:rFonts w:ascii="Times New Roman" w:hAnsi="Times New Roman" w:cs="Times New Roman"/>
          <w:sz w:val="24"/>
          <w:szCs w:val="24"/>
        </w:rPr>
        <w:t>. Nuo 2024-07-01 įsigaliojus PĮ 37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perkantysis subjektas gali reikalauti iš tiekėjų tik turėdamas pagrįstų abejonių dėl šių tiekėjų patikimumo.</w:t>
      </w:r>
    </w:p>
    <w:p w14:paraId="6AD0876F" w14:textId="77777777" w:rsidR="005954AC" w:rsidRPr="007E02EE" w:rsidRDefault="005954AC" w:rsidP="005954AC">
      <w:pPr>
        <w:pStyle w:val="Betarp"/>
        <w:numPr>
          <w:ilvl w:val="0"/>
          <w:numId w:val="16"/>
        </w:numPr>
        <w:ind w:left="0" w:firstLine="851"/>
        <w:jc w:val="both"/>
        <w:rPr>
          <w:rFonts w:ascii="Times New Roman" w:hAnsi="Times New Roman" w:cs="Times New Roman"/>
          <w:sz w:val="24"/>
          <w:szCs w:val="24"/>
        </w:rPr>
      </w:pPr>
      <w:r w:rsidRPr="007E02EE">
        <w:rPr>
          <w:rFonts w:ascii="Times New Roman" w:hAnsi="Times New Roman" w:cs="Times New Roman"/>
          <w:sz w:val="24"/>
          <w:szCs w:val="24"/>
        </w:rPr>
        <w:t>Jeigu tiekėjas negali pateikti nurodytų dokumentų, įrodančių, kad nėra pašalinimo pagrindų, numatytų VPĮ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5CE8A270" w14:textId="77777777" w:rsidR="005954AC" w:rsidRPr="007E02EE" w:rsidRDefault="005954AC" w:rsidP="005954AC">
      <w:pPr>
        <w:pStyle w:val="Betarp"/>
        <w:numPr>
          <w:ilvl w:val="1"/>
          <w:numId w:val="16"/>
        </w:numPr>
        <w:ind w:left="0" w:firstLine="851"/>
        <w:jc w:val="both"/>
        <w:rPr>
          <w:rFonts w:ascii="Times New Roman" w:hAnsi="Times New Roman" w:cs="Times New Roman"/>
          <w:sz w:val="24"/>
          <w:szCs w:val="24"/>
        </w:rPr>
      </w:pPr>
      <w:r w:rsidRPr="007E02EE">
        <w:rPr>
          <w:rFonts w:ascii="Times New Roman" w:hAnsi="Times New Roman" w:cs="Times New Roman"/>
          <w:sz w:val="24"/>
          <w:szCs w:val="24"/>
        </w:rPr>
        <w:t>priesaikos deklaracija;</w:t>
      </w:r>
    </w:p>
    <w:p w14:paraId="63AC78EE" w14:textId="77777777" w:rsidR="005954AC" w:rsidRPr="007E02EE" w:rsidRDefault="005954AC" w:rsidP="005954AC">
      <w:pPr>
        <w:ind w:firstLine="851"/>
        <w:jc w:val="both"/>
        <w:rPr>
          <w:rFonts w:ascii="Times New Roman" w:hAnsi="Times New Roman" w:cs="Times New Roman"/>
          <w:sz w:val="24"/>
          <w:szCs w:val="24"/>
        </w:rPr>
      </w:pPr>
      <w:r w:rsidRPr="007E02EE">
        <w:rPr>
          <w:rFonts w:ascii="Times New Roman" w:hAnsi="Times New Roman" w:cs="Times New Roman"/>
          <w:sz w:val="24"/>
          <w:szCs w:val="24"/>
        </w:rPr>
        <w:t>7.2. 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6AA81EEC" w14:textId="77777777" w:rsidR="005954AC" w:rsidRPr="007E02EE" w:rsidRDefault="005954AC" w:rsidP="005954AC">
      <w:pPr>
        <w:rPr>
          <w:rFonts w:ascii="Times New Roman" w:hAnsi="Times New Roman" w:cs="Times New Roman"/>
          <w:sz w:val="24"/>
          <w:szCs w:val="24"/>
        </w:rPr>
      </w:pP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5954AC" w:rsidRPr="007E02EE" w14:paraId="3F17DA04"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B7231E" w14:textId="77777777" w:rsidR="005954AC" w:rsidRPr="007E02EE" w:rsidRDefault="005954AC" w:rsidP="007D21B3">
            <w:pPr>
              <w:pStyle w:val="Betarp"/>
              <w:ind w:left="32"/>
              <w:jc w:val="center"/>
              <w:rPr>
                <w:rFonts w:ascii="Times New Roman" w:hAnsi="Times New Roman" w:cs="Times New Roman"/>
                <w:b/>
                <w:bCs/>
                <w:sz w:val="24"/>
                <w:szCs w:val="24"/>
              </w:rPr>
            </w:pPr>
            <w:r w:rsidRPr="007E02EE">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2CB1881" w14:textId="77777777" w:rsidR="005954AC" w:rsidRPr="007E02EE" w:rsidRDefault="005954AC" w:rsidP="007D21B3">
            <w:pPr>
              <w:pStyle w:val="Betarp"/>
              <w:jc w:val="center"/>
              <w:rPr>
                <w:rFonts w:ascii="Times New Roman" w:hAnsi="Times New Roman" w:cs="Times New Roman"/>
                <w:bCs/>
                <w:sz w:val="24"/>
                <w:szCs w:val="24"/>
                <w:lang w:eastAsia="en-US"/>
              </w:rPr>
            </w:pPr>
            <w:r w:rsidRPr="007E02EE">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477E834" w14:textId="77777777" w:rsidR="005954AC" w:rsidRPr="007E02EE" w:rsidRDefault="005954AC" w:rsidP="007D21B3">
            <w:pPr>
              <w:pStyle w:val="Betarp"/>
              <w:jc w:val="center"/>
              <w:rPr>
                <w:rFonts w:ascii="Times New Roman" w:eastAsia="Yu Mincho" w:hAnsi="Times New Roman" w:cs="Times New Roman"/>
                <w:b/>
                <w:bCs/>
                <w:sz w:val="24"/>
                <w:szCs w:val="24"/>
              </w:rPr>
            </w:pPr>
            <w:r w:rsidRPr="007E02EE">
              <w:rPr>
                <w:rFonts w:ascii="Times New Roman" w:eastAsia="Yu Mincho" w:hAnsi="Times New Roman" w:cs="Times New Roman"/>
                <w:b/>
                <w:bCs/>
                <w:sz w:val="24"/>
                <w:szCs w:val="24"/>
              </w:rPr>
              <w:t xml:space="preserve">VPĮ straipsnis,  dalis, punktas bei EBVPD formos dalis pildymui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713D67A" w14:textId="77777777" w:rsidR="005954AC" w:rsidRPr="007E02EE" w:rsidRDefault="005954AC" w:rsidP="007D21B3">
            <w:pPr>
              <w:pStyle w:val="Betarp"/>
              <w:jc w:val="center"/>
              <w:rPr>
                <w:rFonts w:ascii="Times New Roman" w:hAnsi="Times New Roman" w:cs="Times New Roman"/>
                <w:bCs/>
                <w:iCs/>
                <w:sz w:val="24"/>
                <w:szCs w:val="24"/>
                <w:lang w:eastAsia="en-US"/>
              </w:rPr>
            </w:pPr>
            <w:r w:rsidRPr="007E02EE">
              <w:rPr>
                <w:rFonts w:ascii="Times New Roman" w:hAnsi="Times New Roman" w:cs="Times New Roman"/>
                <w:b/>
                <w:sz w:val="24"/>
                <w:szCs w:val="24"/>
              </w:rPr>
              <w:t>Pašalinimo pagrindų nebuvimą įrodantys dokumentai</w:t>
            </w:r>
          </w:p>
        </w:tc>
      </w:tr>
      <w:tr w:rsidR="005954AC" w:rsidRPr="007E02EE" w14:paraId="391AE708" w14:textId="77777777" w:rsidTr="007D21B3">
        <w:tc>
          <w:tcPr>
            <w:tcW w:w="14316" w:type="dxa"/>
            <w:gridSpan w:val="4"/>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13A12D" w14:textId="77777777" w:rsidR="005954AC" w:rsidRPr="007E02EE" w:rsidRDefault="005954AC" w:rsidP="007D21B3">
            <w:pPr>
              <w:pStyle w:val="Betarp"/>
              <w:jc w:val="both"/>
              <w:rPr>
                <w:rFonts w:ascii="Times New Roman" w:hAnsi="Times New Roman" w:cs="Times New Roman"/>
                <w:sz w:val="24"/>
                <w:szCs w:val="24"/>
                <w:lang w:eastAsia="en-US"/>
              </w:rPr>
            </w:pPr>
            <w:r w:rsidRPr="007E02EE">
              <w:rPr>
                <w:rFonts w:ascii="Times New Roman" w:hAnsi="Times New Roman" w:cs="Times New Roman"/>
                <w:b/>
                <w:bCs/>
                <w:sz w:val="24"/>
                <w:szCs w:val="24"/>
                <w:lang w:eastAsia="en-US"/>
              </w:rPr>
              <w:t>Privalomi</w:t>
            </w:r>
            <w:r w:rsidRPr="007E02EE">
              <w:rPr>
                <w:rStyle w:val="Puslapioinaosnuoroda"/>
                <w:rFonts w:ascii="Times New Roman" w:hAnsi="Times New Roman" w:cs="Times New Roman"/>
                <w:b/>
                <w:bCs/>
                <w:sz w:val="24"/>
                <w:szCs w:val="24"/>
                <w:lang w:eastAsia="en-US"/>
              </w:rPr>
              <w:footnoteReference w:id="1"/>
            </w:r>
            <w:r w:rsidRPr="007E02EE">
              <w:rPr>
                <w:rFonts w:ascii="Times New Roman" w:hAnsi="Times New Roman" w:cs="Times New Roman"/>
                <w:b/>
                <w:bCs/>
                <w:sz w:val="24"/>
                <w:szCs w:val="24"/>
                <w:lang w:eastAsia="en-US"/>
              </w:rPr>
              <w:t xml:space="preserve"> pašalinimo pagrindai pagal VPĮ 46 straipsnio 1 – 4 dalių nuostatas</w:t>
            </w:r>
          </w:p>
        </w:tc>
      </w:tr>
      <w:tr w:rsidR="005954AC" w:rsidRPr="007E02EE" w14:paraId="37D06449"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81DF3C6" w14:textId="77777777" w:rsidR="005954AC" w:rsidRPr="007E02EE" w:rsidRDefault="005954AC" w:rsidP="005954AC">
            <w:pPr>
              <w:pStyle w:val="Betarp"/>
              <w:numPr>
                <w:ilvl w:val="0"/>
                <w:numId w:val="1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DD2EB"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sz w:val="24"/>
                <w:szCs w:val="24"/>
                <w:lang w:eastAsia="en-US"/>
              </w:rPr>
              <w:t>Tiekėjas arba jo atsakingas asmuo, nurodytas VPĮ 46 straipsnio 2 dalies 2 punkte, nuteistas už šią nusikalstamą veiką:</w:t>
            </w:r>
          </w:p>
          <w:p w14:paraId="633128A2"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1) dalyvavimą nusikalstamame susivienijime, jo organizavimą ar vadovavimą jam;</w:t>
            </w:r>
          </w:p>
          <w:p w14:paraId="6FF0AF95"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2) kyšininkavimą, prekybą poveikiu, papirkimą;</w:t>
            </w:r>
          </w:p>
          <w:p w14:paraId="7F8CD412"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58B0BAF0"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4) nusikalstamą bankrotą;</w:t>
            </w:r>
          </w:p>
          <w:p w14:paraId="0F006188"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5) teroristinį ir su teroristine veikla susijusį nusikaltimą;</w:t>
            </w:r>
          </w:p>
          <w:p w14:paraId="1CAA57CE"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6) nusikalstamu būdu gauto turto legalizavimą;</w:t>
            </w:r>
          </w:p>
          <w:p w14:paraId="4DF7328E"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7) prekybą žmonėmis, vaiko pirkimą arba pardavimą;</w:t>
            </w:r>
          </w:p>
          <w:p w14:paraId="1F5B5EAF"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0F4C2509" w14:textId="77777777" w:rsidR="005954AC" w:rsidRPr="007E02EE" w:rsidRDefault="005954AC" w:rsidP="007D21B3">
            <w:pPr>
              <w:pStyle w:val="Betarp"/>
              <w:jc w:val="both"/>
              <w:rPr>
                <w:rFonts w:ascii="Times New Roman" w:hAnsi="Times New Roman" w:cs="Times New Roman"/>
                <w:b/>
                <w:bCs/>
                <w:sz w:val="24"/>
                <w:szCs w:val="24"/>
                <w:lang w:eastAsia="en-US"/>
              </w:rPr>
            </w:pPr>
          </w:p>
          <w:p w14:paraId="77358C5A"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Laikoma, kad tiekėjas arba jo atsakingas asmuo nuteistas už aukščiau nurodytą nusikalstamą veiką, kai dėl:</w:t>
            </w:r>
          </w:p>
          <w:p w14:paraId="5C5660D7" w14:textId="77777777" w:rsidR="005954AC" w:rsidRPr="007E02EE" w:rsidRDefault="005954AC" w:rsidP="007D21B3">
            <w:pPr>
              <w:pStyle w:val="Betarp"/>
              <w:jc w:val="both"/>
              <w:rPr>
                <w:rFonts w:ascii="Times New Roman" w:hAnsi="Times New Roman" w:cs="Times New Roman"/>
                <w:bCs/>
                <w:sz w:val="24"/>
                <w:szCs w:val="24"/>
                <w:lang w:eastAsia="en-US"/>
              </w:rPr>
            </w:pPr>
            <w:r w:rsidRPr="007E02E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78CDF397" w14:textId="77777777" w:rsidR="005954AC" w:rsidRPr="007E02EE" w:rsidRDefault="005954AC" w:rsidP="007D21B3">
            <w:pPr>
              <w:pStyle w:val="Betarp"/>
              <w:jc w:val="both"/>
              <w:rPr>
                <w:rFonts w:ascii="Times New Roman" w:hAnsi="Times New Roman" w:cs="Times New Roman"/>
                <w:b/>
                <w:bCs/>
                <w:sz w:val="24"/>
                <w:szCs w:val="24"/>
                <w:lang w:eastAsia="en-US"/>
              </w:rPr>
            </w:pPr>
          </w:p>
          <w:p w14:paraId="1006DFBE"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
                <w:bCs/>
                <w:sz w:val="24"/>
                <w:szCs w:val="24"/>
                <w:lang w:eastAsia="en-US"/>
              </w:rPr>
              <w:t xml:space="preserve">Punkto redakcija </w:t>
            </w:r>
            <w:r w:rsidRPr="007E02EE">
              <w:rPr>
                <w:rFonts w:ascii="Times New Roman" w:hAnsi="Times New Roman" w:cs="Times New Roman"/>
                <w:b/>
                <w:bCs/>
                <w:sz w:val="24"/>
                <w:szCs w:val="24"/>
                <w:u w:val="single"/>
                <w:lang w:eastAsia="en-US"/>
              </w:rPr>
              <w:t>tarptautiniam</w:t>
            </w:r>
            <w:r w:rsidRPr="007E02EE">
              <w:rPr>
                <w:rFonts w:ascii="Times New Roman" w:hAnsi="Times New Roman" w:cs="Times New Roman"/>
                <w:b/>
                <w:bCs/>
                <w:sz w:val="24"/>
                <w:szCs w:val="24"/>
                <w:lang w:eastAsia="en-US"/>
              </w:rPr>
              <w:t xml:space="preserve"> pirkimui, pradedamam 2024-01-01 ir vėliau:</w:t>
            </w:r>
          </w:p>
          <w:p w14:paraId="72C24779"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rPr>
              <w:t>2) tiekėjo, kuris yra juridinis asmuo, kita organizacija ar jos </w:t>
            </w:r>
            <w:r w:rsidRPr="007E02EE">
              <w:rPr>
                <w:rFonts w:ascii="Times New Roman" w:hAnsi="Times New Roman" w:cs="Times New Roman"/>
                <w:b/>
                <w:bCs/>
                <w:sz w:val="24"/>
                <w:szCs w:val="24"/>
              </w:rPr>
              <w:t>struktūrinis</w:t>
            </w:r>
            <w:r w:rsidRPr="007E02EE">
              <w:rPr>
                <w:rFonts w:ascii="Times New Roman" w:hAnsi="Times New Roman" w:cs="Times New Roman"/>
                <w:sz w:val="24"/>
                <w:szCs w:val="24"/>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7E02EE">
              <w:rPr>
                <w:rFonts w:ascii="Times New Roman" w:hAnsi="Times New Roman" w:cs="Times New Roman"/>
                <w:b/>
                <w:bCs/>
                <w:sz w:val="24"/>
                <w:szCs w:val="24"/>
              </w:rPr>
              <w:t>struktūrinis</w:t>
            </w:r>
            <w:r w:rsidRPr="007E02EE">
              <w:rPr>
                <w:rFonts w:ascii="Times New Roman" w:hAnsi="Times New Roman" w:cs="Times New Roman"/>
                <w:sz w:val="24"/>
                <w:szCs w:val="24"/>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223CE9CA" w14:textId="77777777" w:rsidR="005954AC" w:rsidRPr="007E02EE" w:rsidRDefault="005954AC" w:rsidP="007D21B3">
            <w:pPr>
              <w:pStyle w:val="Betarp"/>
              <w:jc w:val="both"/>
              <w:rPr>
                <w:rFonts w:ascii="Times New Roman" w:hAnsi="Times New Roman" w:cs="Times New Roman"/>
                <w:b/>
                <w:sz w:val="24"/>
                <w:szCs w:val="24"/>
                <w:lang w:eastAsia="en-US"/>
              </w:rPr>
            </w:pPr>
            <w:r w:rsidRPr="007E02EE">
              <w:rPr>
                <w:rFonts w:ascii="Times New Roman" w:hAnsi="Times New Roman" w:cs="Times New Roman"/>
                <w:b/>
                <w:sz w:val="24"/>
                <w:szCs w:val="24"/>
                <w:lang w:eastAsia="en-US"/>
              </w:rPr>
              <w:t>arba</w:t>
            </w:r>
          </w:p>
          <w:p w14:paraId="15E1B58A"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
                <w:bCs/>
                <w:sz w:val="24"/>
                <w:szCs w:val="24"/>
                <w:lang w:eastAsia="en-US"/>
              </w:rPr>
              <w:t xml:space="preserve">Punkto redakcija </w:t>
            </w:r>
            <w:r w:rsidRPr="007E02EE">
              <w:rPr>
                <w:rFonts w:ascii="Times New Roman" w:hAnsi="Times New Roman" w:cs="Times New Roman"/>
                <w:b/>
                <w:bCs/>
                <w:sz w:val="24"/>
                <w:szCs w:val="24"/>
                <w:u w:val="single"/>
                <w:lang w:eastAsia="en-US"/>
              </w:rPr>
              <w:t>supaprastintam</w:t>
            </w:r>
            <w:r w:rsidRPr="007E02EE">
              <w:rPr>
                <w:rFonts w:ascii="Times New Roman" w:hAnsi="Times New Roman" w:cs="Times New Roman"/>
                <w:b/>
                <w:bCs/>
                <w:sz w:val="24"/>
                <w:szCs w:val="24"/>
                <w:lang w:eastAsia="en-US"/>
              </w:rPr>
              <w:t xml:space="preserve"> pirkimui, pradedamam 2024-01-01 ir vėliau:</w:t>
            </w:r>
          </w:p>
          <w:p w14:paraId="0EFE29BB" w14:textId="77777777" w:rsidR="005954AC" w:rsidRPr="007E02EE" w:rsidRDefault="005954AC" w:rsidP="007D21B3">
            <w:pPr>
              <w:pStyle w:val="Betarp"/>
              <w:jc w:val="both"/>
              <w:rPr>
                <w:rFonts w:ascii="Times New Roman" w:hAnsi="Times New Roman" w:cs="Times New Roman"/>
                <w:sz w:val="24"/>
                <w:szCs w:val="24"/>
                <w:lang w:eastAsia="en-US"/>
              </w:rPr>
            </w:pPr>
            <w:r w:rsidRPr="007E02EE">
              <w:rPr>
                <w:rFonts w:ascii="Times New Roman" w:hAnsi="Times New Roman" w:cs="Times New Roman"/>
                <w:sz w:val="24"/>
                <w:szCs w:val="24"/>
                <w:lang w:eastAsia="en-US"/>
              </w:rPr>
              <w:t xml:space="preserve">2) tiekėjo, kuris yra juridinis asmuo, kita organizacija ar jos </w:t>
            </w:r>
            <w:r w:rsidRPr="007E02EE">
              <w:rPr>
                <w:rFonts w:ascii="Times New Roman" w:hAnsi="Times New Roman" w:cs="Times New Roman"/>
                <w:b/>
                <w:bCs/>
                <w:sz w:val="24"/>
                <w:szCs w:val="24"/>
                <w:lang w:eastAsia="en-US"/>
              </w:rPr>
              <w:t>struktūrinis</w:t>
            </w:r>
            <w:r w:rsidRPr="007E02EE">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793A00F" w14:textId="77777777" w:rsidR="005954AC" w:rsidRPr="007E02EE" w:rsidRDefault="005954AC" w:rsidP="007D21B3">
            <w:pPr>
              <w:pStyle w:val="Betarp"/>
              <w:jc w:val="both"/>
              <w:rPr>
                <w:rFonts w:ascii="Times New Roman" w:hAnsi="Times New Roman" w:cs="Times New Roman"/>
                <w:b/>
                <w:sz w:val="24"/>
                <w:szCs w:val="24"/>
                <w:lang w:eastAsia="en-US"/>
              </w:rPr>
            </w:pPr>
          </w:p>
          <w:p w14:paraId="057030FA" w14:textId="77777777" w:rsidR="005954AC" w:rsidRPr="007E02EE" w:rsidRDefault="005954AC" w:rsidP="007D21B3">
            <w:pPr>
              <w:pStyle w:val="Betarp"/>
              <w:jc w:val="both"/>
              <w:rPr>
                <w:rFonts w:ascii="Times New Roman" w:hAnsi="Times New Roman" w:cs="Times New Roman"/>
                <w:bCs/>
                <w:sz w:val="24"/>
                <w:szCs w:val="24"/>
                <w:lang w:eastAsia="en-US"/>
              </w:rPr>
            </w:pPr>
          </w:p>
          <w:p w14:paraId="3C138BE9"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
                <w:bCs/>
                <w:sz w:val="24"/>
                <w:szCs w:val="24"/>
                <w:lang w:eastAsia="en-US"/>
              </w:rPr>
              <w:t>Punkto redakcija pirkimui, pradedamam 2024-01-01 ir vėliau:</w:t>
            </w:r>
          </w:p>
          <w:p w14:paraId="54EB401C"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 xml:space="preserve">3) tiekėjo, kuris yra juridinis asmuo, kita organizacija ar jos </w:t>
            </w:r>
            <w:r w:rsidRPr="007E02EE">
              <w:rPr>
                <w:rFonts w:ascii="Times New Roman" w:hAnsi="Times New Roman" w:cs="Times New Roman"/>
                <w:b/>
                <w:sz w:val="24"/>
                <w:szCs w:val="24"/>
                <w:lang w:eastAsia="en-US"/>
              </w:rPr>
              <w:t>struktūrinis</w:t>
            </w:r>
            <w:r w:rsidRPr="007E02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0076389" w14:textId="77777777" w:rsidR="005954AC" w:rsidRPr="007E02EE" w:rsidRDefault="005954AC" w:rsidP="007D21B3">
            <w:pPr>
              <w:pStyle w:val="Betarp"/>
              <w:jc w:val="both"/>
              <w:rPr>
                <w:rFonts w:ascii="Times New Roman" w:eastAsia="Yu Mincho" w:hAnsi="Times New Roman" w:cs="Times New Roman"/>
                <w:b/>
                <w:bCs/>
                <w:sz w:val="24"/>
                <w:szCs w:val="24"/>
                <w:lang w:eastAsia="en-US"/>
              </w:rPr>
            </w:pPr>
            <w:r w:rsidRPr="007E02EE">
              <w:rPr>
                <w:rFonts w:ascii="Times New Roman" w:eastAsia="Yu Mincho" w:hAnsi="Times New Roman" w:cs="Times New Roman"/>
                <w:b/>
                <w:bCs/>
                <w:sz w:val="24"/>
                <w:szCs w:val="24"/>
                <w:lang w:eastAsia="en-US"/>
              </w:rPr>
              <w:t>VPĮ 46 straipsnio 1 dalis</w:t>
            </w:r>
          </w:p>
          <w:p w14:paraId="16827828" w14:textId="77777777" w:rsidR="005954AC" w:rsidRPr="007E02EE" w:rsidRDefault="005954AC" w:rsidP="007D21B3">
            <w:pPr>
              <w:pStyle w:val="Betarp"/>
              <w:jc w:val="both"/>
              <w:rPr>
                <w:rFonts w:ascii="Times New Roman" w:eastAsia="Yu Mincho" w:hAnsi="Times New Roman" w:cs="Times New Roman"/>
                <w:sz w:val="24"/>
                <w:szCs w:val="24"/>
                <w:lang w:eastAsia="en-US"/>
              </w:rPr>
            </w:pPr>
          </w:p>
          <w:p w14:paraId="264853E6" w14:textId="77777777" w:rsidR="005954AC" w:rsidRPr="007E02EE" w:rsidRDefault="005954AC" w:rsidP="007D21B3">
            <w:pPr>
              <w:pStyle w:val="Betarp"/>
              <w:jc w:val="both"/>
              <w:rPr>
                <w:rFonts w:ascii="Times New Roman" w:eastAsia="Yu Mincho" w:hAnsi="Times New Roman" w:cs="Times New Roman"/>
                <w:sz w:val="24"/>
                <w:szCs w:val="24"/>
                <w:lang w:eastAsia="en-US"/>
              </w:rPr>
            </w:pPr>
            <w:r w:rsidRPr="007E02EE">
              <w:rPr>
                <w:rFonts w:ascii="Times New Roman" w:eastAsia="Yu Mincho" w:hAnsi="Times New Roman" w:cs="Times New Roman"/>
                <w:sz w:val="24"/>
                <w:szCs w:val="24"/>
                <w:lang w:eastAsia="en-US"/>
              </w:rPr>
              <w:t>EBVPD III dalies A1-A6 punktai</w:t>
            </w:r>
          </w:p>
          <w:p w14:paraId="3FC76F54" w14:textId="77777777" w:rsidR="005954AC" w:rsidRPr="007E02EE" w:rsidRDefault="005954AC" w:rsidP="007D21B3">
            <w:pPr>
              <w:pStyle w:val="Betarp"/>
              <w:jc w:val="both"/>
              <w:rPr>
                <w:rFonts w:ascii="Times New Roman" w:eastAsia="Yu Mincho" w:hAnsi="Times New Roman" w:cs="Times New Roman"/>
                <w:sz w:val="24"/>
                <w:szCs w:val="24"/>
                <w:lang w:eastAsia="en-US"/>
              </w:rPr>
            </w:pPr>
          </w:p>
          <w:p w14:paraId="6106BC03" w14:textId="77777777" w:rsidR="005954AC" w:rsidRPr="007E02EE" w:rsidRDefault="005954AC" w:rsidP="007D21B3">
            <w:pPr>
              <w:pStyle w:val="Betarp"/>
              <w:jc w:val="both"/>
              <w:rPr>
                <w:rFonts w:ascii="Times New Roman" w:eastAsia="Yu Mincho" w:hAnsi="Times New Roman" w:cs="Times New Roman"/>
                <w:sz w:val="24"/>
                <w:szCs w:val="24"/>
                <w:lang w:eastAsia="en-US"/>
              </w:rPr>
            </w:pPr>
            <w:r w:rsidRPr="007E02EE">
              <w:rPr>
                <w:rFonts w:ascii="Times New Roman" w:eastAsia="Yu Mincho" w:hAnsi="Times New Roman" w:cs="Times New Roman"/>
                <w:sz w:val="24"/>
                <w:szCs w:val="24"/>
                <w:lang w:eastAsia="en-US"/>
              </w:rPr>
              <w:t>EBVPD 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A679867"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lang w:eastAsia="en-US"/>
              </w:rPr>
              <w:t>Iš Lietuvoje įsteigtų subjektų reikalaujama:</w:t>
            </w:r>
          </w:p>
          <w:p w14:paraId="534E950A" w14:textId="77777777" w:rsidR="005954AC" w:rsidRPr="007E02EE" w:rsidRDefault="005954AC" w:rsidP="005954AC">
            <w:pPr>
              <w:pStyle w:val="Betarp"/>
              <w:numPr>
                <w:ilvl w:val="0"/>
                <w:numId w:val="14"/>
              </w:numPr>
              <w:ind w:left="314"/>
              <w:jc w:val="both"/>
              <w:rPr>
                <w:rFonts w:ascii="Times New Roman" w:hAnsi="Times New Roman" w:cs="Times New Roman"/>
                <w:b/>
                <w:bCs/>
                <w:sz w:val="24"/>
                <w:szCs w:val="24"/>
              </w:rPr>
            </w:pPr>
            <w:r w:rsidRPr="007E02EE">
              <w:rPr>
                <w:rFonts w:ascii="Times New Roman" w:hAnsi="Times New Roman" w:cs="Times New Roman"/>
                <w:sz w:val="24"/>
                <w:szCs w:val="24"/>
              </w:rPr>
              <w:t>išrašo iš teismo sprendimo arba</w:t>
            </w:r>
          </w:p>
          <w:p w14:paraId="08B87083" w14:textId="77777777" w:rsidR="005954AC" w:rsidRPr="007E02EE" w:rsidRDefault="005954AC" w:rsidP="005954AC">
            <w:pPr>
              <w:pStyle w:val="Betarp"/>
              <w:numPr>
                <w:ilvl w:val="0"/>
                <w:numId w:val="14"/>
              </w:numPr>
              <w:ind w:left="314"/>
              <w:jc w:val="both"/>
              <w:rPr>
                <w:rFonts w:ascii="Times New Roman" w:hAnsi="Times New Roman" w:cs="Times New Roman"/>
                <w:b/>
                <w:bCs/>
                <w:sz w:val="24"/>
                <w:szCs w:val="24"/>
              </w:rPr>
            </w:pPr>
            <w:r w:rsidRPr="007E02EE">
              <w:rPr>
                <w:rFonts w:ascii="Times New Roman" w:hAnsi="Times New Roman" w:cs="Times New Roman"/>
                <w:sz w:val="24"/>
                <w:szCs w:val="24"/>
              </w:rPr>
              <w:t>Informatikos ir ryšių departamento prie Vidaus reikalų ministerijos pažymos, arba</w:t>
            </w:r>
          </w:p>
          <w:p w14:paraId="26C0F6D5" w14:textId="77777777" w:rsidR="005954AC" w:rsidRPr="007E02EE" w:rsidRDefault="005954AC" w:rsidP="005954AC">
            <w:pPr>
              <w:pStyle w:val="Betarp"/>
              <w:numPr>
                <w:ilvl w:val="0"/>
                <w:numId w:val="14"/>
              </w:numPr>
              <w:ind w:left="314"/>
              <w:jc w:val="both"/>
              <w:rPr>
                <w:rFonts w:ascii="Times New Roman" w:hAnsi="Times New Roman" w:cs="Times New Roman"/>
                <w:b/>
                <w:bCs/>
                <w:sz w:val="24"/>
                <w:szCs w:val="24"/>
              </w:rPr>
            </w:pPr>
            <w:r w:rsidRPr="007E02EE">
              <w:rPr>
                <w:rFonts w:ascii="Times New Roman" w:hAnsi="Times New Roman" w:cs="Times New Roman"/>
                <w:sz w:val="24"/>
                <w:szCs w:val="24"/>
              </w:rPr>
              <w:t>valstybės įmonės Registrų centro Lietuvos Respublikos Vyriausybės nustatyta tvarka išduoto dokumento, patvirtinančio jungtinius kompetentingų institucijų tvarkomus duomenis.</w:t>
            </w:r>
          </w:p>
          <w:p w14:paraId="53CA076B" w14:textId="77777777" w:rsidR="005954AC" w:rsidRPr="007E02EE" w:rsidRDefault="005954AC" w:rsidP="007D21B3">
            <w:pPr>
              <w:pStyle w:val="Betarp"/>
              <w:jc w:val="both"/>
              <w:rPr>
                <w:rFonts w:ascii="Times New Roman" w:hAnsi="Times New Roman" w:cs="Times New Roman"/>
                <w:sz w:val="24"/>
                <w:szCs w:val="24"/>
                <w:lang w:eastAsia="en-US"/>
              </w:rPr>
            </w:pPr>
          </w:p>
          <w:p w14:paraId="088B7D00"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lang w:eastAsia="en-US"/>
              </w:rPr>
              <w:t>Iš ne Lietuvoje įsteigtų subjektų reikalaujama:</w:t>
            </w:r>
          </w:p>
          <w:p w14:paraId="6A471667" w14:textId="77777777" w:rsidR="005954AC" w:rsidRPr="007E02EE" w:rsidRDefault="005954AC" w:rsidP="005954AC">
            <w:pPr>
              <w:pStyle w:val="Betarp"/>
              <w:numPr>
                <w:ilvl w:val="0"/>
                <w:numId w:val="14"/>
              </w:numPr>
              <w:ind w:left="314"/>
              <w:jc w:val="both"/>
              <w:rPr>
                <w:rFonts w:ascii="Times New Roman" w:hAnsi="Times New Roman" w:cs="Times New Roman"/>
                <w:b/>
                <w:bCs/>
                <w:sz w:val="24"/>
                <w:szCs w:val="24"/>
              </w:rPr>
            </w:pPr>
            <w:r w:rsidRPr="007E02EE">
              <w:rPr>
                <w:rFonts w:ascii="Times New Roman" w:hAnsi="Times New Roman" w:cs="Times New Roman"/>
                <w:sz w:val="24"/>
                <w:szCs w:val="24"/>
              </w:rPr>
              <w:t>atitinkamos užsienio šalies institucijos dokumento</w:t>
            </w:r>
            <w:r w:rsidRPr="007E02EE">
              <w:rPr>
                <w:rStyle w:val="Puslapioinaosnuoroda"/>
                <w:rFonts w:ascii="Times New Roman" w:hAnsi="Times New Roman" w:cs="Times New Roman"/>
                <w:sz w:val="24"/>
                <w:szCs w:val="24"/>
              </w:rPr>
              <w:footnoteReference w:id="2"/>
            </w:r>
            <w:r w:rsidRPr="007E02EE">
              <w:rPr>
                <w:rFonts w:ascii="Times New Roman" w:hAnsi="Times New Roman" w:cs="Times New Roman"/>
                <w:sz w:val="24"/>
                <w:szCs w:val="24"/>
              </w:rPr>
              <w:t>.</w:t>
            </w:r>
          </w:p>
          <w:p w14:paraId="44337078" w14:textId="77777777" w:rsidR="005954AC" w:rsidRPr="007E02EE" w:rsidRDefault="005954AC" w:rsidP="007D21B3">
            <w:pPr>
              <w:pStyle w:val="Betarp"/>
              <w:jc w:val="both"/>
              <w:rPr>
                <w:rFonts w:ascii="Times New Roman" w:hAnsi="Times New Roman" w:cs="Times New Roman"/>
                <w:sz w:val="24"/>
                <w:szCs w:val="24"/>
              </w:rPr>
            </w:pPr>
          </w:p>
          <w:p w14:paraId="046E7986"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rPr>
              <w:t xml:space="preserve">Nurodyti dokumentai turi būti išduoti ne anksčiau kaip 180 dienų iki </w:t>
            </w:r>
            <w:r w:rsidRPr="007E02E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E02EE">
              <w:rPr>
                <w:rFonts w:ascii="Times New Roman" w:eastAsia="Times New Roman" w:hAnsi="Times New Roman" w:cs="Times New Roman"/>
                <w:sz w:val="24"/>
                <w:szCs w:val="24"/>
              </w:rPr>
              <w:t>umentus</w:t>
            </w:r>
            <w:r w:rsidRPr="007E02EE">
              <w:rPr>
                <w:rFonts w:ascii="Times New Roman" w:hAnsi="Times New Roman" w:cs="Times New Roman"/>
                <w:sz w:val="24"/>
                <w:szCs w:val="24"/>
              </w:rPr>
              <w:t xml:space="preserve">. </w:t>
            </w:r>
            <w:r w:rsidRPr="007E02EE">
              <w:rPr>
                <w:rFonts w:ascii="Times New Roman" w:hAnsi="Times New Roman" w:cs="Times New Roman"/>
                <w:b/>
                <w:bCs/>
                <w:i/>
                <w:iCs/>
                <w:sz w:val="24"/>
                <w:szCs w:val="24"/>
              </w:rPr>
              <w:t>Pavyzdys</w:t>
            </w:r>
            <w:r w:rsidRPr="007E02E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180 dienų, jas skaičiuojant atgal nuo 2022-10-14. </w:t>
            </w:r>
          </w:p>
          <w:p w14:paraId="1D38B990" w14:textId="77777777" w:rsidR="005954AC" w:rsidRPr="007E02EE" w:rsidRDefault="005954AC" w:rsidP="007D21B3">
            <w:pPr>
              <w:pStyle w:val="Betarp"/>
              <w:jc w:val="both"/>
              <w:rPr>
                <w:rFonts w:ascii="Times New Roman" w:hAnsi="Times New Roman" w:cs="Times New Roman"/>
                <w:b/>
                <w:bCs/>
                <w:sz w:val="24"/>
                <w:szCs w:val="24"/>
              </w:rPr>
            </w:pPr>
          </w:p>
          <w:p w14:paraId="24337F6A" w14:textId="77777777" w:rsidR="005954AC" w:rsidRPr="007E02EE" w:rsidRDefault="005954AC" w:rsidP="007D21B3">
            <w:pPr>
              <w:pStyle w:val="Betarp"/>
              <w:jc w:val="both"/>
              <w:rPr>
                <w:rFonts w:ascii="Times New Roman" w:hAnsi="Times New Roman" w:cs="Times New Roman"/>
                <w:bCs/>
                <w:sz w:val="24"/>
                <w:szCs w:val="24"/>
              </w:rPr>
            </w:pPr>
            <w:r w:rsidRPr="007E02E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66ABBE87" w14:textId="77777777" w:rsidR="005954AC" w:rsidRPr="007E02EE" w:rsidRDefault="005954AC" w:rsidP="007D21B3">
            <w:pPr>
              <w:pStyle w:val="Betarp"/>
              <w:jc w:val="both"/>
              <w:rPr>
                <w:rFonts w:ascii="Times New Roman" w:hAnsi="Times New Roman" w:cs="Times New Roman"/>
                <w:bCs/>
                <w:sz w:val="24"/>
                <w:szCs w:val="24"/>
              </w:rPr>
            </w:pPr>
          </w:p>
          <w:p w14:paraId="65B923A6"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b/>
                <w:bCs/>
                <w:sz w:val="24"/>
                <w:szCs w:val="24"/>
                <w:lang w:eastAsia="en-US"/>
              </w:rPr>
              <w:t>Jeigu perkančioji organizacija vykdo supaprastintą pirkimą nuo 2024-01-01, papildomai nurodoma</w:t>
            </w:r>
            <w:r w:rsidRPr="007E02EE">
              <w:rPr>
                <w:rFonts w:ascii="Times New Roman" w:hAnsi="Times New Roman" w:cs="Times New Roman"/>
                <w:b/>
                <w:bCs/>
                <w:sz w:val="24"/>
                <w:szCs w:val="24"/>
              </w:rPr>
              <w:t>:</w:t>
            </w:r>
          </w:p>
          <w:p w14:paraId="0A9972A5" w14:textId="77777777" w:rsidR="005954AC" w:rsidRPr="007E02EE" w:rsidRDefault="005954AC" w:rsidP="007D21B3">
            <w:pPr>
              <w:pStyle w:val="Betarp"/>
              <w:jc w:val="both"/>
              <w:rPr>
                <w:rFonts w:ascii="Times New Roman" w:hAnsi="Times New Roman" w:cs="Times New Roman"/>
                <w:b/>
                <w:bCs/>
                <w:i/>
                <w:iCs/>
                <w:sz w:val="24"/>
                <w:szCs w:val="24"/>
              </w:rPr>
            </w:pPr>
            <w:r w:rsidRPr="007E02EE">
              <w:rPr>
                <w:rFonts w:ascii="Times New Roman" w:hAnsi="Times New Roman" w:cs="Times New Roman"/>
                <w:b/>
                <w:bCs/>
                <w:i/>
                <w:iCs/>
                <w:sz w:val="24"/>
                <w:szCs w:val="24"/>
              </w:rPr>
              <w:t>PASTABA</w:t>
            </w:r>
          </w:p>
          <w:p w14:paraId="3BCFE787"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31F1F9BD" w14:textId="77777777" w:rsidR="005954AC" w:rsidRPr="007E02EE" w:rsidRDefault="005954AC" w:rsidP="007D21B3">
            <w:pPr>
              <w:pStyle w:val="Betarp"/>
              <w:jc w:val="both"/>
              <w:rPr>
                <w:rFonts w:ascii="Times New Roman" w:hAnsi="Times New Roman" w:cs="Times New Roman"/>
                <w:b/>
                <w:bCs/>
                <w:sz w:val="24"/>
                <w:szCs w:val="24"/>
              </w:rPr>
            </w:pPr>
          </w:p>
          <w:p w14:paraId="2B069D61" w14:textId="77777777" w:rsidR="005954AC" w:rsidRPr="007E02EE" w:rsidRDefault="005954AC" w:rsidP="007D21B3">
            <w:pPr>
              <w:pStyle w:val="Betarp"/>
              <w:jc w:val="both"/>
              <w:rPr>
                <w:rFonts w:ascii="Times New Roman" w:hAnsi="Times New Roman" w:cs="Times New Roman"/>
                <w:b/>
                <w:bCs/>
                <w:sz w:val="24"/>
                <w:szCs w:val="24"/>
              </w:rPr>
            </w:pPr>
          </w:p>
        </w:tc>
      </w:tr>
      <w:tr w:rsidR="005954AC" w:rsidRPr="007E02EE" w14:paraId="05E65E92"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0A41A63" w14:textId="77777777" w:rsidR="005954AC" w:rsidRPr="007E02EE" w:rsidRDefault="005954AC" w:rsidP="005954AC">
            <w:pPr>
              <w:pStyle w:val="Betarp"/>
              <w:numPr>
                <w:ilvl w:val="0"/>
                <w:numId w:val="15"/>
              </w:numPr>
              <w:rPr>
                <w:rFonts w:ascii="Times New Roman" w:hAnsi="Times New Roman" w:cs="Times New Roman"/>
                <w:b/>
                <w:bCs/>
                <w:sz w:val="24"/>
                <w:szCs w:val="24"/>
              </w:rPr>
            </w:pPr>
            <w:bookmarkStart w:id="52"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29527F3"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6F2A62E7" w14:textId="77777777" w:rsidR="005954AC" w:rsidRPr="007E02EE" w:rsidRDefault="005954AC" w:rsidP="007D21B3">
            <w:pPr>
              <w:pStyle w:val="Betarp"/>
              <w:jc w:val="both"/>
              <w:rPr>
                <w:rFonts w:ascii="Times New Roman" w:hAnsi="Times New Roman" w:cs="Times New Roman"/>
                <w:b/>
                <w:bCs/>
                <w:sz w:val="24"/>
                <w:szCs w:val="24"/>
                <w:lang w:eastAsia="en-US"/>
              </w:rPr>
            </w:pPr>
          </w:p>
          <w:p w14:paraId="482118A6"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Laikoma, kad tiekėjas nuteistas už aukščiau nurodytą nusikalstamą veiką, kai dėl:</w:t>
            </w:r>
          </w:p>
          <w:p w14:paraId="38BB8553" w14:textId="77777777" w:rsidR="005954AC" w:rsidRPr="007E02EE" w:rsidRDefault="005954AC" w:rsidP="007D21B3">
            <w:pPr>
              <w:pStyle w:val="Betarp"/>
              <w:jc w:val="both"/>
              <w:rPr>
                <w:rFonts w:ascii="Times New Roman" w:hAnsi="Times New Roman" w:cs="Times New Roman"/>
                <w:bCs/>
                <w:sz w:val="24"/>
                <w:szCs w:val="24"/>
                <w:lang w:eastAsia="en-US"/>
              </w:rPr>
            </w:pPr>
            <w:r w:rsidRPr="007E02EE">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0CF6A602" w14:textId="77777777" w:rsidR="005954AC" w:rsidRPr="007E02EE" w:rsidRDefault="005954AC" w:rsidP="007D21B3">
            <w:pPr>
              <w:pStyle w:val="Betarp"/>
              <w:jc w:val="both"/>
              <w:rPr>
                <w:rFonts w:ascii="Times New Roman" w:hAnsi="Times New Roman" w:cs="Times New Roman"/>
                <w:b/>
                <w:bCs/>
                <w:sz w:val="24"/>
                <w:szCs w:val="24"/>
                <w:lang w:eastAsia="en-US"/>
              </w:rPr>
            </w:pPr>
          </w:p>
          <w:p w14:paraId="6D4B60EF"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
                <w:bCs/>
                <w:sz w:val="24"/>
                <w:szCs w:val="24"/>
                <w:lang w:eastAsia="en-US"/>
              </w:rPr>
              <w:t>Punkto redakcija pirkimui, pradėtam iki 2023-12-31:</w:t>
            </w:r>
          </w:p>
          <w:p w14:paraId="7FD2923A" w14:textId="77777777" w:rsidR="005954AC" w:rsidRPr="007E02EE" w:rsidRDefault="005954AC" w:rsidP="007D21B3">
            <w:pPr>
              <w:pStyle w:val="Betarp"/>
              <w:jc w:val="both"/>
              <w:rPr>
                <w:rFonts w:ascii="Times New Roman" w:hAnsi="Times New Roman" w:cs="Times New Roman"/>
                <w:bCs/>
                <w:sz w:val="24"/>
                <w:szCs w:val="24"/>
                <w:lang w:eastAsia="en-US"/>
              </w:rPr>
            </w:pPr>
            <w:r w:rsidRPr="007E02EE">
              <w:rPr>
                <w:rFonts w:ascii="Times New Roman" w:hAnsi="Times New Roman" w:cs="Times New Roman"/>
                <w:bCs/>
                <w:sz w:val="24"/>
                <w:szCs w:val="24"/>
                <w:lang w:eastAsia="en-US"/>
              </w:rPr>
              <w:t>2) tiekėjo, kuris yra juridinis asmuo, kita organizacija ar jos padalinys, per pastaruosius 5 metus buvo priimtas ir įsiteisėjęs apkaltinamasis teismo nuosprendis arba šio straipsnio 3 dalies atveju – galutinis administracinis sprendimas, jeigu toks sprendimas priimamas pagal tiekėjo šalies teisės aktų reikalavimus.</w:t>
            </w:r>
          </w:p>
          <w:p w14:paraId="4C40C05E" w14:textId="77777777" w:rsidR="005954AC" w:rsidRPr="007E02EE" w:rsidRDefault="005954AC" w:rsidP="007D21B3">
            <w:pPr>
              <w:pStyle w:val="Betarp"/>
              <w:jc w:val="both"/>
              <w:rPr>
                <w:rFonts w:ascii="Times New Roman" w:hAnsi="Times New Roman" w:cs="Times New Roman"/>
                <w:b/>
                <w:bCs/>
                <w:sz w:val="24"/>
                <w:szCs w:val="24"/>
                <w:lang w:eastAsia="en-US"/>
              </w:rPr>
            </w:pPr>
          </w:p>
          <w:p w14:paraId="6B20B561"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
                <w:bCs/>
                <w:sz w:val="24"/>
                <w:szCs w:val="24"/>
                <w:lang w:eastAsia="en-US"/>
              </w:rPr>
              <w:t>Punkto redakcija pirkimui, pradedamam 2024-01-01 ir vėliau:</w:t>
            </w:r>
          </w:p>
          <w:p w14:paraId="60DB4545"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 xml:space="preserve">2) tiekėjo, kuris yra juridinis asmuo, kita organizacija ar jos </w:t>
            </w:r>
            <w:r w:rsidRPr="007E02EE">
              <w:rPr>
                <w:rFonts w:ascii="Times New Roman" w:hAnsi="Times New Roman" w:cs="Times New Roman"/>
                <w:b/>
                <w:sz w:val="24"/>
                <w:szCs w:val="24"/>
                <w:lang w:eastAsia="en-US"/>
              </w:rPr>
              <w:t>struktūrinis</w:t>
            </w:r>
            <w:r w:rsidRPr="007E02EE">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56FD4BCB"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Tačiau ši nuostata netaikoma, jeigu:</w:t>
            </w:r>
          </w:p>
          <w:p w14:paraId="4E51A1E2"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2CBC2D99"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2) įsiskolinimo suma neviršija 50 Eur (penkiasdešimt eurų);</w:t>
            </w:r>
          </w:p>
          <w:p w14:paraId="4A2E1FE5" w14:textId="77777777" w:rsidR="005954AC" w:rsidRPr="007E02EE" w:rsidRDefault="005954AC" w:rsidP="007D21B3">
            <w:pPr>
              <w:pStyle w:val="Betarp"/>
              <w:jc w:val="both"/>
              <w:rPr>
                <w:rFonts w:ascii="Times New Roman" w:hAnsi="Times New Roman" w:cs="Times New Roman"/>
                <w:b/>
                <w:bCs/>
                <w:sz w:val="24"/>
                <w:szCs w:val="24"/>
                <w:lang w:eastAsia="en-US"/>
              </w:rPr>
            </w:pPr>
            <w:r w:rsidRPr="007E02EE">
              <w:rPr>
                <w:rFonts w:ascii="Times New Roman" w:hAnsi="Times New Roman" w:cs="Times New Roman"/>
                <w:bCs/>
                <w:sz w:val="24"/>
                <w:szCs w:val="24"/>
                <w:lang w:eastAsia="en-US"/>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68A81CF" w14:textId="77777777" w:rsidR="005954AC" w:rsidRPr="007E02EE" w:rsidRDefault="005954AC" w:rsidP="007D21B3">
            <w:pPr>
              <w:pStyle w:val="Betarp"/>
              <w:jc w:val="both"/>
              <w:rPr>
                <w:rFonts w:ascii="Times New Roman" w:eastAsia="Yu Mincho" w:hAnsi="Times New Roman" w:cs="Times New Roman"/>
                <w:b/>
                <w:bCs/>
                <w:sz w:val="24"/>
                <w:szCs w:val="24"/>
              </w:rPr>
            </w:pPr>
            <w:r w:rsidRPr="007E02EE">
              <w:rPr>
                <w:rFonts w:ascii="Times New Roman" w:eastAsia="Yu Mincho" w:hAnsi="Times New Roman" w:cs="Times New Roman"/>
                <w:b/>
                <w:bCs/>
                <w:sz w:val="24"/>
                <w:szCs w:val="24"/>
              </w:rPr>
              <w:t>VPĮ 46 straipsnio 3 dalis</w:t>
            </w:r>
          </w:p>
          <w:p w14:paraId="6AA2D86F" w14:textId="77777777" w:rsidR="005954AC" w:rsidRPr="007E02EE" w:rsidRDefault="005954AC" w:rsidP="007D21B3">
            <w:pPr>
              <w:pStyle w:val="Betarp"/>
              <w:jc w:val="both"/>
              <w:rPr>
                <w:rFonts w:ascii="Times New Roman" w:eastAsia="Arial" w:hAnsi="Times New Roman" w:cs="Times New Roman"/>
                <w:sz w:val="24"/>
                <w:szCs w:val="24"/>
              </w:rPr>
            </w:pPr>
          </w:p>
          <w:p w14:paraId="04560C4B" w14:textId="77777777" w:rsidR="005954AC" w:rsidRPr="007E02EE" w:rsidRDefault="005954AC" w:rsidP="007D21B3">
            <w:pPr>
              <w:pStyle w:val="Betarp"/>
              <w:jc w:val="both"/>
              <w:rPr>
                <w:rFonts w:ascii="Times New Roman" w:eastAsia="Yu Mincho" w:hAnsi="Times New Roman" w:cs="Times New Roman"/>
                <w:sz w:val="24"/>
                <w:szCs w:val="24"/>
              </w:rPr>
            </w:pPr>
            <w:r w:rsidRPr="007E02EE">
              <w:rPr>
                <w:rFonts w:ascii="Times New Roman" w:eastAsia="Arial" w:hAnsi="Times New Roman" w:cs="Times New Roman"/>
                <w:sz w:val="24"/>
                <w:szCs w:val="24"/>
              </w:rPr>
              <w:t>EBVPD III dalies B1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4225749"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sz w:val="24"/>
                <w:szCs w:val="24"/>
              </w:rPr>
              <w:t>1) Dėl įsipareigojimų, susijusių su mokesčių mokėjimu, įvykdymo i</w:t>
            </w:r>
            <w:r w:rsidRPr="007E02EE">
              <w:rPr>
                <w:rFonts w:ascii="Times New Roman" w:hAnsi="Times New Roman" w:cs="Times New Roman"/>
                <w:sz w:val="24"/>
                <w:szCs w:val="24"/>
                <w:lang w:eastAsia="en-US"/>
              </w:rPr>
              <w:t xml:space="preserve">š Lietuvoje įsteigtų subjektų </w:t>
            </w:r>
            <w:r w:rsidRPr="007E02EE">
              <w:rPr>
                <w:rFonts w:ascii="Times New Roman" w:hAnsi="Times New Roman" w:cs="Times New Roman"/>
                <w:sz w:val="24"/>
                <w:szCs w:val="24"/>
              </w:rPr>
              <w:t>prašoma:</w:t>
            </w:r>
          </w:p>
          <w:p w14:paraId="647B74A4" w14:textId="77777777" w:rsidR="005954AC" w:rsidRPr="007E02EE" w:rsidRDefault="005954AC" w:rsidP="007D21B3">
            <w:pPr>
              <w:pStyle w:val="Betarp"/>
              <w:jc w:val="both"/>
              <w:rPr>
                <w:rFonts w:ascii="Times New Roman" w:hAnsi="Times New Roman" w:cs="Times New Roman"/>
                <w:b/>
                <w:bCs/>
                <w:sz w:val="24"/>
                <w:szCs w:val="24"/>
              </w:rPr>
            </w:pPr>
          </w:p>
          <w:p w14:paraId="6F36B1C9" w14:textId="77777777" w:rsidR="005954AC" w:rsidRPr="007E02EE" w:rsidRDefault="005954AC" w:rsidP="005954AC">
            <w:pPr>
              <w:pStyle w:val="Betarp"/>
              <w:numPr>
                <w:ilvl w:val="0"/>
                <w:numId w:val="13"/>
              </w:numPr>
              <w:jc w:val="both"/>
              <w:rPr>
                <w:rFonts w:ascii="Times New Roman" w:hAnsi="Times New Roman" w:cs="Times New Roman"/>
                <w:sz w:val="24"/>
                <w:szCs w:val="24"/>
              </w:rPr>
            </w:pPr>
            <w:r w:rsidRPr="007E02EE">
              <w:rPr>
                <w:rFonts w:ascii="Times New Roman" w:hAnsi="Times New Roman" w:cs="Times New Roman"/>
                <w:sz w:val="24"/>
                <w:szCs w:val="24"/>
              </w:rPr>
              <w:t>išrašo iš teismo sprendimo (jei toks yra) arba Valstybinės mokesčių inspekcijos prie Lietuvos Respublikos finansų ministerijos išduoto dokumento,</w:t>
            </w:r>
          </w:p>
          <w:p w14:paraId="204F4FAD" w14:textId="77777777" w:rsidR="005954AC" w:rsidRPr="007E02EE" w:rsidRDefault="005954AC" w:rsidP="005954AC">
            <w:pPr>
              <w:pStyle w:val="Betarp"/>
              <w:numPr>
                <w:ilvl w:val="0"/>
                <w:numId w:val="12"/>
              </w:numPr>
              <w:jc w:val="both"/>
              <w:rPr>
                <w:rFonts w:ascii="Times New Roman" w:hAnsi="Times New Roman" w:cs="Times New Roman"/>
                <w:sz w:val="24"/>
                <w:szCs w:val="24"/>
              </w:rPr>
            </w:pPr>
            <w:r w:rsidRPr="007E02EE">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1DB069CE" w14:textId="77777777" w:rsidR="005954AC" w:rsidRPr="007E02EE" w:rsidRDefault="005954AC" w:rsidP="007D21B3">
            <w:pPr>
              <w:pStyle w:val="Betarp"/>
              <w:jc w:val="both"/>
              <w:rPr>
                <w:rFonts w:ascii="Times New Roman" w:hAnsi="Times New Roman" w:cs="Times New Roman"/>
                <w:sz w:val="24"/>
                <w:szCs w:val="24"/>
              </w:rPr>
            </w:pPr>
          </w:p>
          <w:p w14:paraId="13D7C208"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lang w:eastAsia="en-US"/>
              </w:rPr>
              <w:t>Iš ne Lietuvoje įsteigtų subjektų reikalaujama:</w:t>
            </w:r>
          </w:p>
          <w:p w14:paraId="573B573D" w14:textId="77777777" w:rsidR="005954AC" w:rsidRPr="007E02EE" w:rsidRDefault="005954AC" w:rsidP="005954AC">
            <w:pPr>
              <w:pStyle w:val="Betarp"/>
              <w:numPr>
                <w:ilvl w:val="0"/>
                <w:numId w:val="14"/>
              </w:numPr>
              <w:ind w:left="314"/>
              <w:jc w:val="both"/>
              <w:rPr>
                <w:rFonts w:ascii="Times New Roman" w:hAnsi="Times New Roman" w:cs="Times New Roman"/>
                <w:b/>
                <w:bCs/>
                <w:sz w:val="24"/>
                <w:szCs w:val="24"/>
              </w:rPr>
            </w:pPr>
            <w:r w:rsidRPr="007E02EE">
              <w:rPr>
                <w:rFonts w:ascii="Times New Roman" w:hAnsi="Times New Roman" w:cs="Times New Roman"/>
                <w:sz w:val="24"/>
                <w:szCs w:val="24"/>
              </w:rPr>
              <w:t>atitinkamos užsienio šalies institucijos dokumento</w:t>
            </w:r>
            <w:r w:rsidRPr="007E02EE">
              <w:rPr>
                <w:rStyle w:val="Puslapioinaosnuoroda"/>
                <w:rFonts w:ascii="Times New Roman" w:hAnsi="Times New Roman" w:cs="Times New Roman"/>
                <w:sz w:val="24"/>
                <w:szCs w:val="24"/>
              </w:rPr>
              <w:footnoteReference w:id="3"/>
            </w:r>
            <w:r w:rsidRPr="007E02EE">
              <w:rPr>
                <w:rFonts w:ascii="Times New Roman" w:hAnsi="Times New Roman" w:cs="Times New Roman"/>
                <w:sz w:val="24"/>
                <w:szCs w:val="24"/>
              </w:rPr>
              <w:t>.</w:t>
            </w:r>
          </w:p>
          <w:p w14:paraId="1A8EB10E" w14:textId="77777777" w:rsidR="005954AC" w:rsidRPr="007E02EE" w:rsidRDefault="005954AC" w:rsidP="007D21B3">
            <w:pPr>
              <w:pStyle w:val="Betarp"/>
              <w:jc w:val="both"/>
              <w:rPr>
                <w:rFonts w:ascii="Times New Roman" w:eastAsia="Yu Mincho" w:hAnsi="Times New Roman" w:cs="Times New Roman"/>
                <w:sz w:val="24"/>
                <w:szCs w:val="24"/>
              </w:rPr>
            </w:pPr>
          </w:p>
          <w:p w14:paraId="6F2B1D28" w14:textId="77777777" w:rsidR="005954AC" w:rsidRPr="007E02EE" w:rsidRDefault="005954AC" w:rsidP="007D21B3">
            <w:pPr>
              <w:pStyle w:val="Betarp"/>
              <w:jc w:val="both"/>
              <w:rPr>
                <w:rFonts w:ascii="Times New Roman" w:hAnsi="Times New Roman" w:cs="Times New Roman"/>
                <w:i/>
                <w:iCs/>
                <w:sz w:val="24"/>
                <w:szCs w:val="24"/>
              </w:rPr>
            </w:pPr>
            <w:r w:rsidRPr="007E02EE">
              <w:rPr>
                <w:rFonts w:ascii="Times New Roman" w:hAnsi="Times New Roman" w:cs="Times New Roman"/>
                <w:sz w:val="24"/>
                <w:szCs w:val="24"/>
              </w:rPr>
              <w:t xml:space="preserve">Nurodyti dokumentai turi būti  išduoti ne anksčiau kaip 120 dienų iki </w:t>
            </w:r>
            <w:r w:rsidRPr="007E02E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E02EE">
              <w:rPr>
                <w:rFonts w:ascii="Times New Roman" w:eastAsia="Times New Roman" w:hAnsi="Times New Roman" w:cs="Times New Roman"/>
                <w:sz w:val="24"/>
                <w:szCs w:val="24"/>
              </w:rPr>
              <w:t>umentus</w:t>
            </w:r>
            <w:r w:rsidRPr="007E02EE">
              <w:rPr>
                <w:rFonts w:ascii="Times New Roman" w:hAnsi="Times New Roman" w:cs="Times New Roman"/>
                <w:sz w:val="24"/>
                <w:szCs w:val="24"/>
              </w:rPr>
              <w:t xml:space="preserve">. </w:t>
            </w:r>
            <w:r w:rsidRPr="007E02EE">
              <w:rPr>
                <w:rFonts w:ascii="Times New Roman" w:hAnsi="Times New Roman" w:cs="Times New Roman"/>
                <w:b/>
                <w:bCs/>
                <w:i/>
                <w:iCs/>
                <w:sz w:val="24"/>
                <w:szCs w:val="24"/>
              </w:rPr>
              <w:t>Pavyzdys</w:t>
            </w:r>
            <w:r w:rsidRPr="007E02EE">
              <w:rPr>
                <w:rFonts w:ascii="Times New Roman" w:hAnsi="Times New Roman" w:cs="Times New Roman"/>
                <w:i/>
                <w:iCs/>
                <w:sz w:val="24"/>
                <w:szCs w:val="24"/>
              </w:rPr>
              <w:t xml:space="preserve">: Jeigu perkančioji organizacija 2022-10-10 kreipėsi į tiekėją prašydama iki 2022-10-14 pateikti įrodančius dokumentus, jie turi būti išduoti ne anksčiau kaip 120 dienų, jas skaičiuojant atgal nuo 2022-10-14. </w:t>
            </w:r>
          </w:p>
          <w:p w14:paraId="640A74C6" w14:textId="77777777" w:rsidR="005954AC" w:rsidRPr="007E02EE" w:rsidRDefault="005954AC" w:rsidP="007D21B3">
            <w:pPr>
              <w:pStyle w:val="Betarp"/>
              <w:jc w:val="both"/>
              <w:rPr>
                <w:rFonts w:ascii="Times New Roman" w:hAnsi="Times New Roman" w:cs="Times New Roman"/>
                <w:i/>
                <w:iCs/>
                <w:sz w:val="24"/>
                <w:szCs w:val="24"/>
              </w:rPr>
            </w:pPr>
          </w:p>
          <w:p w14:paraId="002EC9D8"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E0204E4" w14:textId="77777777" w:rsidR="005954AC" w:rsidRPr="007E02EE" w:rsidRDefault="005954AC" w:rsidP="007D21B3">
            <w:pPr>
              <w:pStyle w:val="Betarp"/>
              <w:jc w:val="both"/>
              <w:rPr>
                <w:rFonts w:ascii="Times New Roman" w:hAnsi="Times New Roman" w:cs="Times New Roman"/>
                <w:b/>
                <w:bCs/>
                <w:sz w:val="24"/>
                <w:szCs w:val="24"/>
              </w:rPr>
            </w:pPr>
          </w:p>
          <w:p w14:paraId="4E8252C1"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bCs/>
                <w:sz w:val="24"/>
                <w:szCs w:val="24"/>
              </w:rPr>
              <w:t>2) Dėl įsipareigojimų, susijusių su socialinio draudimo įmokų mokėjimu, įvykdymo i</w:t>
            </w:r>
            <w:r w:rsidRPr="007E02EE">
              <w:rPr>
                <w:rFonts w:ascii="Times New Roman" w:hAnsi="Times New Roman" w:cs="Times New Roman"/>
                <w:sz w:val="24"/>
                <w:szCs w:val="24"/>
                <w:lang w:eastAsia="en-US"/>
              </w:rPr>
              <w:t xml:space="preserve">š Lietuvoje įsteigtų subjektų </w:t>
            </w:r>
            <w:r w:rsidRPr="007E02EE">
              <w:rPr>
                <w:rFonts w:ascii="Times New Roman" w:hAnsi="Times New Roman" w:cs="Times New Roman"/>
                <w:bCs/>
                <w:sz w:val="24"/>
                <w:szCs w:val="24"/>
              </w:rPr>
              <w:t>prašoma:</w:t>
            </w:r>
          </w:p>
          <w:p w14:paraId="78AD999D" w14:textId="77777777" w:rsidR="005954AC" w:rsidRPr="007E02EE" w:rsidRDefault="005954AC" w:rsidP="007D21B3">
            <w:pPr>
              <w:pStyle w:val="Betarp"/>
              <w:jc w:val="both"/>
              <w:rPr>
                <w:rFonts w:ascii="Times New Roman" w:hAnsi="Times New Roman" w:cs="Times New Roman"/>
                <w:bCs/>
                <w:sz w:val="24"/>
                <w:szCs w:val="24"/>
              </w:rPr>
            </w:pPr>
            <w:r w:rsidRPr="007E02EE">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14" w:history="1">
              <w:r w:rsidRPr="007E02EE">
                <w:rPr>
                  <w:rStyle w:val="Hipersaitas"/>
                  <w:rFonts w:ascii="Times New Roman" w:hAnsi="Times New Roman" w:cs="Times New Roman"/>
                  <w:bCs/>
                  <w:sz w:val="24"/>
                  <w:szCs w:val="24"/>
                  <w:u w:val="single"/>
                </w:rPr>
                <w:t>http://draudejai.sodra.lt/draudeju_viesi_duomenys/</w:t>
              </w:r>
            </w:hyperlink>
            <w:r w:rsidRPr="007E02EE">
              <w:rPr>
                <w:rFonts w:ascii="Times New Roman" w:hAnsi="Times New Roman" w:cs="Times New Roman"/>
                <w:bCs/>
                <w:sz w:val="24"/>
                <w:szCs w:val="24"/>
              </w:rPr>
              <w:t>.</w:t>
            </w:r>
          </w:p>
          <w:p w14:paraId="36EB24A1" w14:textId="77777777" w:rsidR="005954AC" w:rsidRPr="007E02EE" w:rsidRDefault="005954AC" w:rsidP="007D21B3">
            <w:pPr>
              <w:pStyle w:val="Betarp"/>
              <w:jc w:val="both"/>
              <w:rPr>
                <w:rFonts w:ascii="Times New Roman" w:hAnsi="Times New Roman" w:cs="Times New Roman"/>
                <w:b/>
                <w:bCs/>
                <w:sz w:val="24"/>
                <w:szCs w:val="24"/>
              </w:rPr>
            </w:pPr>
          </w:p>
          <w:p w14:paraId="75E9136B"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099AF566" w14:textId="77777777" w:rsidR="005954AC" w:rsidRPr="007E02EE" w:rsidRDefault="005954AC" w:rsidP="007D21B3">
            <w:pPr>
              <w:pStyle w:val="Betarp"/>
              <w:jc w:val="both"/>
              <w:rPr>
                <w:rFonts w:ascii="Times New Roman" w:hAnsi="Times New Roman" w:cs="Times New Roman"/>
                <w:b/>
                <w:bCs/>
                <w:sz w:val="24"/>
                <w:szCs w:val="24"/>
              </w:rPr>
            </w:pPr>
          </w:p>
          <w:p w14:paraId="18C4F18B"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567330C5" w14:textId="77777777" w:rsidR="005954AC" w:rsidRPr="007E02EE" w:rsidRDefault="005954AC" w:rsidP="007D21B3">
            <w:pPr>
              <w:pStyle w:val="Betarp"/>
              <w:jc w:val="both"/>
              <w:rPr>
                <w:rFonts w:ascii="Times New Roman" w:hAnsi="Times New Roman" w:cs="Times New Roman"/>
                <w:b/>
                <w:bCs/>
                <w:sz w:val="24"/>
                <w:szCs w:val="24"/>
              </w:rPr>
            </w:pPr>
          </w:p>
          <w:p w14:paraId="1C22D627"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lang w:eastAsia="en-US"/>
              </w:rPr>
              <w:t>Iš ne Lietuvoje įsteigtų subjektų reikalaujama:</w:t>
            </w:r>
          </w:p>
          <w:p w14:paraId="7F7E4ECF" w14:textId="77777777" w:rsidR="005954AC" w:rsidRPr="007E02EE" w:rsidRDefault="005954AC" w:rsidP="005954AC">
            <w:pPr>
              <w:pStyle w:val="Betarp"/>
              <w:numPr>
                <w:ilvl w:val="0"/>
                <w:numId w:val="14"/>
              </w:numPr>
              <w:ind w:left="314"/>
              <w:jc w:val="both"/>
              <w:rPr>
                <w:rFonts w:ascii="Times New Roman" w:hAnsi="Times New Roman" w:cs="Times New Roman"/>
                <w:b/>
                <w:bCs/>
                <w:sz w:val="24"/>
                <w:szCs w:val="24"/>
              </w:rPr>
            </w:pPr>
            <w:r w:rsidRPr="007E02EE">
              <w:rPr>
                <w:rFonts w:ascii="Times New Roman" w:hAnsi="Times New Roman" w:cs="Times New Roman"/>
                <w:sz w:val="24"/>
                <w:szCs w:val="24"/>
              </w:rPr>
              <w:t>atitinkamos užsienio šalies kompetentingos institucijos dokumento</w:t>
            </w:r>
            <w:r w:rsidRPr="007E02EE">
              <w:rPr>
                <w:rStyle w:val="Puslapioinaosnuoroda"/>
                <w:rFonts w:ascii="Times New Roman" w:hAnsi="Times New Roman" w:cs="Times New Roman"/>
                <w:sz w:val="24"/>
                <w:szCs w:val="24"/>
              </w:rPr>
              <w:footnoteReference w:id="4"/>
            </w:r>
            <w:r w:rsidRPr="007E02EE">
              <w:rPr>
                <w:rFonts w:ascii="Times New Roman" w:hAnsi="Times New Roman" w:cs="Times New Roman"/>
                <w:sz w:val="24"/>
                <w:szCs w:val="24"/>
              </w:rPr>
              <w:t>.</w:t>
            </w:r>
          </w:p>
          <w:p w14:paraId="2BA267B1" w14:textId="77777777" w:rsidR="005954AC" w:rsidRPr="007E02EE" w:rsidRDefault="005954AC" w:rsidP="007D21B3">
            <w:pPr>
              <w:pStyle w:val="Betarp"/>
              <w:jc w:val="both"/>
              <w:rPr>
                <w:rFonts w:ascii="Times New Roman" w:hAnsi="Times New Roman" w:cs="Times New Roman"/>
                <w:b/>
                <w:bCs/>
                <w:sz w:val="24"/>
                <w:szCs w:val="24"/>
              </w:rPr>
            </w:pPr>
          </w:p>
          <w:p w14:paraId="1070BAF5" w14:textId="77777777" w:rsidR="005954AC" w:rsidRPr="007E02EE" w:rsidRDefault="005954AC" w:rsidP="007D21B3">
            <w:pPr>
              <w:pStyle w:val="Betarp"/>
              <w:jc w:val="both"/>
              <w:rPr>
                <w:rFonts w:ascii="Times New Roman" w:hAnsi="Times New Roman" w:cs="Times New Roman"/>
                <w:i/>
                <w:iCs/>
                <w:sz w:val="24"/>
                <w:szCs w:val="24"/>
              </w:rPr>
            </w:pPr>
            <w:r w:rsidRPr="007E02EE">
              <w:rPr>
                <w:rFonts w:ascii="Times New Roman" w:hAnsi="Times New Roman" w:cs="Times New Roman"/>
                <w:sz w:val="24"/>
                <w:szCs w:val="24"/>
              </w:rPr>
              <w:t xml:space="preserve">Nurodyti dokumentai turi būti  išduoti ne anksčiau kaip 120 dienų iki </w:t>
            </w:r>
            <w:r w:rsidRPr="007E02EE">
              <w:rPr>
                <w:rFonts w:ascii="Times New Roman" w:eastAsia="Times New Roman" w:hAnsi="Times New Roman" w:cs="Times New Roman"/>
                <w:i/>
                <w:iCs/>
                <w:sz w:val="24"/>
                <w:szCs w:val="24"/>
              </w:rPr>
              <w:t>tos dienos, kai tiekėjas perkančiosios organizacijos prašymu turės pateikti pašalinimo pagrindų nebuvimą patvirtinančius dok</w:t>
            </w:r>
            <w:r w:rsidRPr="007E02EE">
              <w:rPr>
                <w:rFonts w:ascii="Times New Roman" w:eastAsia="Times New Roman" w:hAnsi="Times New Roman" w:cs="Times New Roman"/>
                <w:sz w:val="24"/>
                <w:szCs w:val="24"/>
              </w:rPr>
              <w:t>umentus</w:t>
            </w:r>
            <w:r w:rsidRPr="007E02EE">
              <w:rPr>
                <w:rFonts w:ascii="Times New Roman" w:hAnsi="Times New Roman" w:cs="Times New Roman"/>
                <w:sz w:val="24"/>
                <w:szCs w:val="24"/>
              </w:rPr>
              <w:t xml:space="preserve">. </w:t>
            </w:r>
            <w:r w:rsidRPr="007E02EE">
              <w:rPr>
                <w:rFonts w:ascii="Times New Roman" w:hAnsi="Times New Roman" w:cs="Times New Roman"/>
                <w:b/>
                <w:bCs/>
                <w:i/>
                <w:iCs/>
                <w:sz w:val="24"/>
                <w:szCs w:val="24"/>
              </w:rPr>
              <w:t>Pavyzdys</w:t>
            </w:r>
            <w:r w:rsidRPr="007E02EE">
              <w:rPr>
                <w:rFonts w:ascii="Times New Roman" w:hAnsi="Times New Roman" w:cs="Times New Roman"/>
                <w:i/>
                <w:iCs/>
                <w:sz w:val="24"/>
                <w:szCs w:val="24"/>
              </w:rPr>
              <w:t>: Jeigu perkančioji organizacija 2022-10-10 kreipėsi į tiekėją prašydama iki 2022-10-14 pateikti įrodančius dokumentus, jie turi būti išduoti ne anksčiau kaip 120 dienų, jas skaičiuojant atgal nuo 2022-10-14.</w:t>
            </w:r>
          </w:p>
          <w:p w14:paraId="4FC111AF" w14:textId="77777777" w:rsidR="005954AC" w:rsidRPr="007E02EE" w:rsidRDefault="005954AC" w:rsidP="007D21B3">
            <w:pPr>
              <w:pStyle w:val="Betarp"/>
              <w:jc w:val="both"/>
              <w:rPr>
                <w:rFonts w:ascii="Times New Roman" w:hAnsi="Times New Roman" w:cs="Times New Roman"/>
                <w:b/>
                <w:bCs/>
                <w:sz w:val="24"/>
                <w:szCs w:val="24"/>
              </w:rPr>
            </w:pPr>
          </w:p>
          <w:p w14:paraId="3CD047C2"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D5DA782" w14:textId="77777777" w:rsidR="005954AC" w:rsidRPr="007E02EE" w:rsidRDefault="005954AC" w:rsidP="007D21B3">
            <w:pPr>
              <w:pStyle w:val="Betarp"/>
              <w:jc w:val="both"/>
              <w:rPr>
                <w:rFonts w:ascii="Times New Roman" w:hAnsi="Times New Roman" w:cs="Times New Roman"/>
                <w:sz w:val="24"/>
                <w:szCs w:val="24"/>
              </w:rPr>
            </w:pPr>
          </w:p>
          <w:p w14:paraId="2CEFEB63"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b/>
                <w:bCs/>
                <w:sz w:val="24"/>
                <w:szCs w:val="24"/>
                <w:lang w:eastAsia="en-US"/>
              </w:rPr>
              <w:t>Jeigu perkančioji organizacija vykdo supaprastintą pirkimą nuo 2024-01-01, papildomai nurodoma</w:t>
            </w:r>
            <w:r w:rsidRPr="007E02EE">
              <w:rPr>
                <w:rFonts w:ascii="Times New Roman" w:hAnsi="Times New Roman" w:cs="Times New Roman"/>
                <w:b/>
                <w:bCs/>
                <w:sz w:val="24"/>
                <w:szCs w:val="24"/>
              </w:rPr>
              <w:t>:</w:t>
            </w:r>
          </w:p>
          <w:p w14:paraId="0B26018C" w14:textId="77777777" w:rsidR="005954AC" w:rsidRPr="007E02EE" w:rsidRDefault="005954AC" w:rsidP="007D21B3">
            <w:pPr>
              <w:pStyle w:val="Betarp"/>
              <w:jc w:val="both"/>
              <w:rPr>
                <w:rFonts w:ascii="Times New Roman" w:hAnsi="Times New Roman" w:cs="Times New Roman"/>
                <w:b/>
                <w:bCs/>
                <w:i/>
                <w:iCs/>
                <w:sz w:val="24"/>
                <w:szCs w:val="24"/>
              </w:rPr>
            </w:pPr>
            <w:r w:rsidRPr="007E02EE">
              <w:rPr>
                <w:rFonts w:ascii="Times New Roman" w:hAnsi="Times New Roman" w:cs="Times New Roman"/>
                <w:b/>
                <w:bCs/>
                <w:i/>
                <w:iCs/>
                <w:sz w:val="24"/>
                <w:szCs w:val="24"/>
              </w:rPr>
              <w:t>PASTABA</w:t>
            </w:r>
          </w:p>
          <w:p w14:paraId="4C15FD66"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02A70BF9" w14:textId="77777777" w:rsidR="005954AC" w:rsidRPr="007E02EE" w:rsidRDefault="005954AC" w:rsidP="007D21B3">
            <w:pPr>
              <w:pStyle w:val="Betarp"/>
              <w:jc w:val="both"/>
              <w:rPr>
                <w:rFonts w:ascii="Times New Roman" w:hAnsi="Times New Roman" w:cs="Times New Roman"/>
                <w:b/>
                <w:bCs/>
                <w:sz w:val="24"/>
                <w:szCs w:val="24"/>
              </w:rPr>
            </w:pPr>
          </w:p>
          <w:p w14:paraId="5D8301BC" w14:textId="77777777" w:rsidR="005954AC" w:rsidRPr="007E02EE" w:rsidRDefault="005954AC" w:rsidP="007D21B3">
            <w:pPr>
              <w:pStyle w:val="Betarp"/>
              <w:jc w:val="both"/>
              <w:rPr>
                <w:rFonts w:ascii="Times New Roman" w:hAnsi="Times New Roman" w:cs="Times New Roman"/>
                <w:b/>
                <w:bCs/>
                <w:sz w:val="24"/>
                <w:szCs w:val="24"/>
              </w:rPr>
            </w:pPr>
          </w:p>
        </w:tc>
      </w:tr>
      <w:bookmarkEnd w:id="52"/>
      <w:tr w:rsidR="005954AC" w:rsidRPr="007E02EE" w14:paraId="31BD62C3"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C6C647" w14:textId="77777777" w:rsidR="005954AC" w:rsidRPr="007E02EE" w:rsidRDefault="005954AC" w:rsidP="005954AC">
            <w:pPr>
              <w:pStyle w:val="Betarp"/>
              <w:numPr>
                <w:ilvl w:val="0"/>
                <w:numId w:val="1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B17751"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B636C" w14:textId="77777777" w:rsidR="005954AC" w:rsidRPr="007E02EE" w:rsidRDefault="005954AC" w:rsidP="007D21B3">
            <w:pPr>
              <w:pStyle w:val="Betarp"/>
              <w:jc w:val="both"/>
              <w:rPr>
                <w:rFonts w:ascii="Times New Roman" w:eastAsia="Yu Mincho" w:hAnsi="Times New Roman" w:cs="Times New Roman"/>
                <w:b/>
                <w:bCs/>
                <w:sz w:val="24"/>
                <w:szCs w:val="24"/>
              </w:rPr>
            </w:pPr>
            <w:r w:rsidRPr="007E02EE">
              <w:rPr>
                <w:rFonts w:ascii="Times New Roman" w:eastAsia="Yu Mincho" w:hAnsi="Times New Roman" w:cs="Times New Roman"/>
                <w:b/>
                <w:bCs/>
                <w:sz w:val="24"/>
                <w:szCs w:val="24"/>
              </w:rPr>
              <w:t>VPĮ 46 straipsnio 4 dalies 1 punktas</w:t>
            </w:r>
          </w:p>
          <w:p w14:paraId="41620FF5" w14:textId="77777777" w:rsidR="005954AC" w:rsidRPr="007E02EE" w:rsidRDefault="005954AC" w:rsidP="007D21B3">
            <w:pPr>
              <w:pStyle w:val="Betarp"/>
              <w:jc w:val="both"/>
              <w:rPr>
                <w:rFonts w:ascii="Times New Roman" w:eastAsia="Yu Mincho" w:hAnsi="Times New Roman" w:cs="Times New Roman"/>
                <w:sz w:val="24"/>
                <w:szCs w:val="24"/>
              </w:rPr>
            </w:pPr>
          </w:p>
          <w:p w14:paraId="6A0B0F28" w14:textId="77777777" w:rsidR="005954AC" w:rsidRPr="007E02EE" w:rsidRDefault="005954AC" w:rsidP="007D21B3">
            <w:pPr>
              <w:pStyle w:val="Betarp"/>
              <w:jc w:val="both"/>
              <w:rPr>
                <w:rFonts w:ascii="Times New Roman" w:eastAsia="Yu Mincho" w:hAnsi="Times New Roman" w:cs="Times New Roman"/>
                <w:sz w:val="24"/>
                <w:szCs w:val="24"/>
                <w:lang w:eastAsia="en-US"/>
              </w:rPr>
            </w:pPr>
            <w:r w:rsidRPr="007E02EE">
              <w:rPr>
                <w:rFonts w:ascii="Times New Roman" w:eastAsia="Yu Mincho" w:hAnsi="Times New Roman" w:cs="Times New Roman"/>
                <w:sz w:val="24"/>
                <w:szCs w:val="24"/>
              </w:rPr>
              <w:t>EBVPD III dalies C10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51539D" w14:textId="77777777" w:rsidR="005954AC" w:rsidRPr="007E02EE" w:rsidRDefault="005954AC" w:rsidP="007D21B3">
            <w:pPr>
              <w:pStyle w:val="Betarp"/>
              <w:jc w:val="both"/>
              <w:rPr>
                <w:rFonts w:ascii="Times New Roman" w:hAnsi="Times New Roman" w:cs="Times New Roman"/>
                <w:sz w:val="24"/>
                <w:szCs w:val="24"/>
                <w:lang w:eastAsia="en-US"/>
              </w:rPr>
            </w:pPr>
            <w:r w:rsidRPr="007E02EE">
              <w:rPr>
                <w:rFonts w:ascii="Times New Roman" w:hAnsi="Times New Roman" w:cs="Times New Roman"/>
                <w:sz w:val="24"/>
                <w:szCs w:val="24"/>
                <w:lang w:eastAsia="en-US"/>
              </w:rPr>
              <w:t>Iš Lietuvoje įsteigtų subjektų įrodančių dokumentų nereikalaujama. Užtenka pateikto EBVPD.</w:t>
            </w:r>
          </w:p>
          <w:p w14:paraId="5C017EF5" w14:textId="77777777" w:rsidR="005954AC" w:rsidRPr="007E02EE" w:rsidRDefault="005954AC" w:rsidP="007D21B3">
            <w:pPr>
              <w:pStyle w:val="Betarp"/>
              <w:jc w:val="both"/>
              <w:rPr>
                <w:rFonts w:ascii="Times New Roman" w:hAnsi="Times New Roman" w:cs="Times New Roman"/>
                <w:bCs/>
                <w:iCs/>
                <w:sz w:val="24"/>
                <w:szCs w:val="24"/>
                <w:lang w:eastAsia="en-US"/>
              </w:rPr>
            </w:pPr>
          </w:p>
          <w:p w14:paraId="40705D70" w14:textId="77777777" w:rsidR="005954AC" w:rsidRPr="007E02EE" w:rsidRDefault="005954AC" w:rsidP="007D21B3">
            <w:pPr>
              <w:pStyle w:val="Betarp"/>
              <w:jc w:val="both"/>
              <w:rPr>
                <w:rFonts w:ascii="Times New Roman" w:hAnsi="Times New Roman" w:cs="Times New Roman"/>
                <w:b/>
                <w:bCs/>
                <w:iCs/>
                <w:sz w:val="24"/>
                <w:szCs w:val="24"/>
                <w:lang w:eastAsia="en-US"/>
              </w:rPr>
            </w:pPr>
          </w:p>
        </w:tc>
      </w:tr>
      <w:tr w:rsidR="005954AC" w:rsidRPr="007E02EE" w14:paraId="7F1B9C3A"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9829AD8" w14:textId="77777777" w:rsidR="005954AC" w:rsidRPr="007E02EE" w:rsidRDefault="005954AC" w:rsidP="005954AC">
            <w:pPr>
              <w:pStyle w:val="Betarp"/>
              <w:numPr>
                <w:ilvl w:val="0"/>
                <w:numId w:val="1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27B3FAA"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3D462584"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sz w:val="24"/>
                <w:szCs w:val="24"/>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719FABD" w14:textId="77777777" w:rsidR="005954AC" w:rsidRPr="007E02EE" w:rsidRDefault="005954AC" w:rsidP="007D21B3">
            <w:pPr>
              <w:pStyle w:val="Betarp"/>
              <w:jc w:val="both"/>
              <w:rPr>
                <w:rFonts w:ascii="Times New Roman" w:eastAsia="Yu Mincho" w:hAnsi="Times New Roman" w:cs="Times New Roman"/>
                <w:b/>
                <w:bCs/>
                <w:sz w:val="24"/>
                <w:szCs w:val="24"/>
              </w:rPr>
            </w:pPr>
            <w:r w:rsidRPr="007E02EE">
              <w:rPr>
                <w:rFonts w:ascii="Times New Roman" w:eastAsia="Yu Mincho" w:hAnsi="Times New Roman" w:cs="Times New Roman"/>
                <w:b/>
                <w:bCs/>
                <w:sz w:val="24"/>
                <w:szCs w:val="24"/>
              </w:rPr>
              <w:t>VPĮ 46 straipsnio 4 dalies 2 punktas</w:t>
            </w:r>
          </w:p>
          <w:p w14:paraId="4AB510EE" w14:textId="77777777" w:rsidR="005954AC" w:rsidRPr="007E02EE" w:rsidRDefault="005954AC" w:rsidP="007D21B3">
            <w:pPr>
              <w:pStyle w:val="Betarp"/>
              <w:jc w:val="both"/>
              <w:rPr>
                <w:rFonts w:ascii="Times New Roman" w:eastAsia="Yu Mincho" w:hAnsi="Times New Roman" w:cs="Times New Roman"/>
                <w:sz w:val="24"/>
                <w:szCs w:val="24"/>
              </w:rPr>
            </w:pPr>
          </w:p>
          <w:p w14:paraId="1F57665C" w14:textId="77777777" w:rsidR="005954AC" w:rsidRPr="007E02EE" w:rsidRDefault="005954AC" w:rsidP="007D21B3">
            <w:pPr>
              <w:pStyle w:val="Betarp"/>
              <w:jc w:val="both"/>
              <w:rPr>
                <w:rFonts w:ascii="Times New Roman" w:eastAsia="Yu Mincho" w:hAnsi="Times New Roman" w:cs="Times New Roman"/>
                <w:sz w:val="24"/>
                <w:szCs w:val="24"/>
              </w:rPr>
            </w:pPr>
            <w:r w:rsidRPr="007E02EE">
              <w:rPr>
                <w:rFonts w:ascii="Times New Roman" w:eastAsia="Yu Mincho" w:hAnsi="Times New Roman" w:cs="Times New Roman"/>
                <w:sz w:val="24"/>
                <w:szCs w:val="24"/>
              </w:rPr>
              <w:t>EBVPD 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EA079" w14:textId="77777777" w:rsidR="005954AC" w:rsidRPr="007E02EE" w:rsidRDefault="005954AC" w:rsidP="007D21B3">
            <w:pPr>
              <w:pStyle w:val="Betarp"/>
              <w:jc w:val="both"/>
              <w:rPr>
                <w:rFonts w:ascii="Times New Roman" w:hAnsi="Times New Roman" w:cs="Times New Roman"/>
                <w:sz w:val="24"/>
                <w:szCs w:val="24"/>
                <w:lang w:eastAsia="en-US"/>
              </w:rPr>
            </w:pPr>
            <w:r w:rsidRPr="007E02EE">
              <w:rPr>
                <w:rFonts w:ascii="Times New Roman" w:hAnsi="Times New Roman" w:cs="Times New Roman"/>
                <w:sz w:val="24"/>
                <w:szCs w:val="24"/>
                <w:lang w:eastAsia="en-US"/>
              </w:rPr>
              <w:t>Iš Lietuvoje įsteigtų subjektų įrodančių dokumentų nereikalaujama. Užtenka pateikto EBVPD.</w:t>
            </w:r>
          </w:p>
          <w:p w14:paraId="215F45FC" w14:textId="77777777" w:rsidR="005954AC" w:rsidRPr="007E02EE" w:rsidRDefault="005954AC" w:rsidP="007D21B3">
            <w:pPr>
              <w:pStyle w:val="Betarp"/>
              <w:jc w:val="both"/>
              <w:rPr>
                <w:rFonts w:ascii="Times New Roman" w:hAnsi="Times New Roman" w:cs="Times New Roman"/>
                <w:bCs/>
                <w:iCs/>
                <w:sz w:val="24"/>
                <w:szCs w:val="24"/>
                <w:lang w:eastAsia="en-US"/>
              </w:rPr>
            </w:pPr>
          </w:p>
          <w:p w14:paraId="5F0C8A1E" w14:textId="77777777" w:rsidR="005954AC" w:rsidRPr="007E02EE" w:rsidRDefault="005954AC" w:rsidP="007D21B3">
            <w:pPr>
              <w:pStyle w:val="Betarp"/>
              <w:jc w:val="both"/>
              <w:rPr>
                <w:rFonts w:ascii="Times New Roman" w:hAnsi="Times New Roman" w:cs="Times New Roman"/>
                <w:b/>
                <w:bCs/>
                <w:iCs/>
                <w:sz w:val="24"/>
                <w:szCs w:val="24"/>
                <w:lang w:eastAsia="en-US"/>
              </w:rPr>
            </w:pPr>
          </w:p>
        </w:tc>
      </w:tr>
      <w:tr w:rsidR="005954AC" w:rsidRPr="007E02EE" w14:paraId="21E16D13"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455C86" w14:textId="77777777" w:rsidR="005954AC" w:rsidRPr="007E02EE" w:rsidRDefault="005954AC" w:rsidP="005954AC">
            <w:pPr>
              <w:pStyle w:val="Betarp"/>
              <w:numPr>
                <w:ilvl w:val="0"/>
                <w:numId w:val="1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CFB5978"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A433CD" w14:textId="77777777" w:rsidR="005954AC" w:rsidRPr="007E02EE" w:rsidRDefault="005954AC" w:rsidP="007D21B3">
            <w:pPr>
              <w:pStyle w:val="Betarp"/>
              <w:jc w:val="both"/>
              <w:rPr>
                <w:rFonts w:ascii="Times New Roman" w:eastAsia="Yu Mincho" w:hAnsi="Times New Roman" w:cs="Times New Roman"/>
                <w:b/>
                <w:bCs/>
                <w:sz w:val="24"/>
                <w:szCs w:val="24"/>
              </w:rPr>
            </w:pPr>
            <w:r w:rsidRPr="007E02EE">
              <w:rPr>
                <w:rFonts w:ascii="Times New Roman" w:eastAsia="Yu Mincho" w:hAnsi="Times New Roman" w:cs="Times New Roman"/>
                <w:b/>
                <w:bCs/>
                <w:sz w:val="24"/>
                <w:szCs w:val="24"/>
              </w:rPr>
              <w:t>VPĮ 46 straipsnio 4 dalies 3 punktas</w:t>
            </w:r>
          </w:p>
          <w:p w14:paraId="636405D4" w14:textId="77777777" w:rsidR="005954AC" w:rsidRPr="007E02EE" w:rsidRDefault="005954AC" w:rsidP="007D21B3">
            <w:pPr>
              <w:pStyle w:val="Betarp"/>
              <w:jc w:val="both"/>
              <w:rPr>
                <w:rFonts w:ascii="Times New Roman" w:eastAsia="Yu Mincho" w:hAnsi="Times New Roman" w:cs="Times New Roman"/>
                <w:sz w:val="24"/>
                <w:szCs w:val="24"/>
              </w:rPr>
            </w:pPr>
          </w:p>
          <w:p w14:paraId="0F40855D" w14:textId="77777777" w:rsidR="005954AC" w:rsidRPr="007E02EE" w:rsidRDefault="005954AC" w:rsidP="007D21B3">
            <w:pPr>
              <w:pStyle w:val="Betarp"/>
              <w:jc w:val="both"/>
              <w:rPr>
                <w:rFonts w:ascii="Times New Roman" w:eastAsia="Yu Mincho" w:hAnsi="Times New Roman" w:cs="Times New Roman"/>
                <w:sz w:val="24"/>
                <w:szCs w:val="24"/>
                <w:lang w:eastAsia="en-US"/>
              </w:rPr>
            </w:pPr>
            <w:r w:rsidRPr="007E02EE">
              <w:rPr>
                <w:rFonts w:ascii="Times New Roman" w:eastAsia="Yu Mincho" w:hAnsi="Times New Roman" w:cs="Times New Roman"/>
                <w:sz w:val="24"/>
                <w:szCs w:val="24"/>
              </w:rPr>
              <w:t>EBVPD III dalies C13 punktas</w:t>
            </w:r>
            <w:r w:rsidRPr="007E02E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948F11D" w14:textId="77777777" w:rsidR="005954AC" w:rsidRPr="007E02EE" w:rsidRDefault="005954AC" w:rsidP="007D21B3">
            <w:pPr>
              <w:pStyle w:val="Betarp"/>
              <w:jc w:val="both"/>
              <w:rPr>
                <w:rFonts w:ascii="Times New Roman" w:hAnsi="Times New Roman" w:cs="Times New Roman"/>
                <w:sz w:val="24"/>
                <w:szCs w:val="24"/>
                <w:lang w:eastAsia="en-US"/>
              </w:rPr>
            </w:pPr>
            <w:r w:rsidRPr="007E02EE">
              <w:rPr>
                <w:rFonts w:ascii="Times New Roman" w:hAnsi="Times New Roman" w:cs="Times New Roman"/>
                <w:sz w:val="24"/>
                <w:szCs w:val="24"/>
                <w:lang w:eastAsia="en-US"/>
              </w:rPr>
              <w:t>Iš Lietuvoje įsteigtų subjektų įrodančių dokumentų nereikalaujama. Užtenka pateikto EBVPD.</w:t>
            </w:r>
          </w:p>
          <w:p w14:paraId="3E56C572" w14:textId="77777777" w:rsidR="005954AC" w:rsidRPr="007E02EE" w:rsidRDefault="005954AC" w:rsidP="007D21B3">
            <w:pPr>
              <w:pStyle w:val="Betarp"/>
              <w:jc w:val="both"/>
              <w:rPr>
                <w:rFonts w:ascii="Times New Roman" w:hAnsi="Times New Roman" w:cs="Times New Roman"/>
                <w:b/>
                <w:bCs/>
                <w:iCs/>
                <w:sz w:val="24"/>
                <w:szCs w:val="24"/>
                <w:lang w:eastAsia="en-US"/>
              </w:rPr>
            </w:pPr>
          </w:p>
        </w:tc>
      </w:tr>
      <w:tr w:rsidR="005954AC" w:rsidRPr="007E02EE" w14:paraId="5A06CBC6"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0223064" w14:textId="77777777" w:rsidR="005954AC" w:rsidRPr="007E02EE" w:rsidRDefault="005954AC" w:rsidP="005954AC">
            <w:pPr>
              <w:pStyle w:val="Betarp"/>
              <w:numPr>
                <w:ilvl w:val="0"/>
                <w:numId w:val="1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AA758E7"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10A50F7" w14:textId="77777777" w:rsidR="005954AC" w:rsidRPr="007E02EE" w:rsidRDefault="005954AC" w:rsidP="007D21B3">
            <w:pPr>
              <w:pStyle w:val="Betarp"/>
              <w:jc w:val="both"/>
              <w:rPr>
                <w:rFonts w:ascii="Times New Roman" w:hAnsi="Times New Roman" w:cs="Times New Roman"/>
                <w:bCs/>
                <w:sz w:val="24"/>
                <w:szCs w:val="24"/>
              </w:rPr>
            </w:pPr>
            <w:r w:rsidRPr="007E02EE">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23D0CC4E" w14:textId="77777777" w:rsidR="005954AC" w:rsidRPr="007E02EE" w:rsidRDefault="005954AC" w:rsidP="007D21B3">
            <w:pPr>
              <w:pStyle w:val="Betarp"/>
              <w:jc w:val="both"/>
              <w:rPr>
                <w:rFonts w:ascii="Times New Roman" w:hAnsi="Times New Roman" w:cs="Times New Roman"/>
                <w:bCs/>
                <w:sz w:val="24"/>
                <w:szCs w:val="24"/>
              </w:rPr>
            </w:pPr>
            <w:r w:rsidRPr="007E02EE">
              <w:rPr>
                <w:rFonts w:ascii="Times New Roman" w:hAnsi="Times New Roman" w:cs="Times New Roman"/>
                <w:bCs/>
                <w:sz w:val="24"/>
                <w:szCs w:val="24"/>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3A8522" w14:textId="77777777" w:rsidR="005954AC" w:rsidRPr="007E02EE" w:rsidRDefault="005954AC" w:rsidP="007D21B3">
            <w:pPr>
              <w:pStyle w:val="Betarp"/>
              <w:jc w:val="both"/>
              <w:rPr>
                <w:rFonts w:ascii="Times New Roman" w:eastAsia="Yu Mincho" w:hAnsi="Times New Roman" w:cs="Times New Roman"/>
                <w:b/>
                <w:bCs/>
                <w:sz w:val="24"/>
                <w:szCs w:val="24"/>
              </w:rPr>
            </w:pPr>
            <w:r w:rsidRPr="007E02EE">
              <w:rPr>
                <w:rFonts w:ascii="Times New Roman" w:eastAsia="Yu Mincho" w:hAnsi="Times New Roman" w:cs="Times New Roman"/>
                <w:b/>
                <w:bCs/>
                <w:sz w:val="24"/>
                <w:szCs w:val="24"/>
              </w:rPr>
              <w:t>VPĮ 46 straipsnio 4 dalies 4 punktas</w:t>
            </w:r>
          </w:p>
          <w:p w14:paraId="0C12370E" w14:textId="77777777" w:rsidR="005954AC" w:rsidRPr="007E02EE" w:rsidRDefault="005954AC" w:rsidP="007D21B3">
            <w:pPr>
              <w:pStyle w:val="Betarp"/>
              <w:jc w:val="both"/>
              <w:rPr>
                <w:rFonts w:ascii="Times New Roman" w:eastAsia="Yu Mincho" w:hAnsi="Times New Roman" w:cs="Times New Roman"/>
                <w:sz w:val="24"/>
                <w:szCs w:val="24"/>
              </w:rPr>
            </w:pPr>
          </w:p>
          <w:p w14:paraId="31D6D56D" w14:textId="77777777" w:rsidR="005954AC" w:rsidRPr="007E02EE" w:rsidRDefault="005954AC" w:rsidP="007D21B3">
            <w:pPr>
              <w:pStyle w:val="Betarp"/>
              <w:jc w:val="both"/>
              <w:rPr>
                <w:rFonts w:ascii="Times New Roman" w:eastAsia="Yu Mincho" w:hAnsi="Times New Roman" w:cs="Times New Roman"/>
                <w:sz w:val="24"/>
                <w:szCs w:val="24"/>
                <w:lang w:eastAsia="en-US"/>
              </w:rPr>
            </w:pPr>
            <w:r w:rsidRPr="007E02EE">
              <w:rPr>
                <w:rFonts w:ascii="Times New Roman" w:eastAsia="Yu Mincho" w:hAnsi="Times New Roman" w:cs="Times New Roman"/>
                <w:sz w:val="24"/>
                <w:szCs w:val="24"/>
              </w:rPr>
              <w:t>EBVPD III dalies C15 punktas</w:t>
            </w:r>
            <w:r w:rsidRPr="007E02EE">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C67910" w14:textId="77777777" w:rsidR="005954AC" w:rsidRPr="007E02EE" w:rsidRDefault="005954AC" w:rsidP="007D21B3">
            <w:pPr>
              <w:pStyle w:val="Betarp"/>
              <w:jc w:val="both"/>
              <w:rPr>
                <w:rFonts w:ascii="Times New Roman" w:hAnsi="Times New Roman" w:cs="Times New Roman"/>
                <w:sz w:val="24"/>
                <w:szCs w:val="24"/>
                <w:lang w:eastAsia="en-US"/>
              </w:rPr>
            </w:pPr>
            <w:r w:rsidRPr="007E02EE">
              <w:rPr>
                <w:rFonts w:ascii="Times New Roman" w:hAnsi="Times New Roman" w:cs="Times New Roman"/>
                <w:sz w:val="24"/>
                <w:szCs w:val="24"/>
                <w:lang w:eastAsia="en-US"/>
              </w:rPr>
              <w:t>Iš Lietuvoje įsteigtų subjektų įrodančių dokumentų nereikalaujama. Užtenka pateikto EBVPD.</w:t>
            </w:r>
          </w:p>
          <w:p w14:paraId="6E1F12B5" w14:textId="77777777" w:rsidR="005954AC" w:rsidRPr="007E02EE" w:rsidRDefault="005954AC" w:rsidP="007D21B3">
            <w:pPr>
              <w:pStyle w:val="Betarp"/>
              <w:jc w:val="both"/>
              <w:rPr>
                <w:rFonts w:ascii="Times New Roman" w:hAnsi="Times New Roman" w:cs="Times New Roman"/>
                <w:bCs/>
                <w:iCs/>
                <w:sz w:val="24"/>
                <w:szCs w:val="24"/>
                <w:lang w:eastAsia="en-US"/>
              </w:rPr>
            </w:pPr>
          </w:p>
          <w:p w14:paraId="391D96ED" w14:textId="77777777" w:rsidR="005954AC" w:rsidRPr="007E02EE" w:rsidRDefault="005954AC" w:rsidP="007D21B3">
            <w:pPr>
              <w:pStyle w:val="Betarp"/>
              <w:jc w:val="both"/>
              <w:rPr>
                <w:rFonts w:ascii="Times New Roman" w:hAnsi="Times New Roman" w:cs="Times New Roman"/>
                <w:bCs/>
                <w:iCs/>
                <w:sz w:val="24"/>
                <w:szCs w:val="24"/>
                <w:lang w:eastAsia="en-US"/>
              </w:rPr>
            </w:pPr>
          </w:p>
          <w:p w14:paraId="3F33CE9A"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b/>
                <w:bCs/>
                <w:sz w:val="24"/>
                <w:szCs w:val="24"/>
              </w:rPr>
              <w:t xml:space="preserve">Priimant sprendimus dėl tiekėjo pašalinimo iš pirkimo procedūros šiame punkte nurodytu pašalinimo pagrindu, be kita ko, gali būti atsižvelgiama į pagal VPĮ 52 straipsnį skelbiamą informaciją: </w:t>
            </w:r>
          </w:p>
          <w:p w14:paraId="4189AEE1" w14:textId="77777777" w:rsidR="005954AC" w:rsidRPr="007E02EE" w:rsidRDefault="005954AC" w:rsidP="007D21B3">
            <w:pPr>
              <w:pStyle w:val="Betarp"/>
              <w:jc w:val="both"/>
              <w:rPr>
                <w:rFonts w:ascii="Times New Roman" w:hAnsi="Times New Roman" w:cs="Times New Roman"/>
                <w:sz w:val="24"/>
                <w:szCs w:val="24"/>
              </w:rPr>
            </w:pPr>
            <w:hyperlink r:id="rId15" w:history="1">
              <w:r w:rsidRPr="007E02EE">
                <w:rPr>
                  <w:rStyle w:val="Hipersaitas"/>
                  <w:rFonts w:ascii="Times New Roman" w:hAnsi="Times New Roman" w:cs="Times New Roman"/>
                  <w:sz w:val="24"/>
                  <w:szCs w:val="24"/>
                </w:rPr>
                <w:t>https://vpt.lrv.lt/lt/nuorodos/kiti-duomenys/powerbi/melaginga-informacija-pateikusiu-tiekeju-sarasas-3/</w:t>
              </w:r>
            </w:hyperlink>
          </w:p>
        </w:tc>
      </w:tr>
      <w:tr w:rsidR="005954AC" w:rsidRPr="007E02EE" w14:paraId="17F81AE3"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C44332" w14:textId="77777777" w:rsidR="005954AC" w:rsidRPr="007E02EE" w:rsidRDefault="005954AC" w:rsidP="005954AC">
            <w:pPr>
              <w:pStyle w:val="Betarp"/>
              <w:numPr>
                <w:ilvl w:val="0"/>
                <w:numId w:val="1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52ADF4"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E84CD9" w14:textId="77777777" w:rsidR="005954AC" w:rsidRPr="007E02EE" w:rsidRDefault="005954AC" w:rsidP="007D21B3">
            <w:pPr>
              <w:pStyle w:val="Betarp"/>
              <w:jc w:val="both"/>
              <w:rPr>
                <w:rFonts w:ascii="Times New Roman" w:eastAsia="Yu Mincho" w:hAnsi="Times New Roman" w:cs="Times New Roman"/>
                <w:b/>
                <w:bCs/>
                <w:sz w:val="24"/>
                <w:szCs w:val="24"/>
              </w:rPr>
            </w:pPr>
            <w:r w:rsidRPr="007E02EE">
              <w:rPr>
                <w:rFonts w:ascii="Times New Roman" w:eastAsia="Yu Mincho" w:hAnsi="Times New Roman" w:cs="Times New Roman"/>
                <w:b/>
                <w:bCs/>
                <w:sz w:val="24"/>
                <w:szCs w:val="24"/>
              </w:rPr>
              <w:t>VPĮ 46 straipsnio 4 dalies 5 punktas</w:t>
            </w:r>
          </w:p>
          <w:p w14:paraId="69D8E730" w14:textId="77777777" w:rsidR="005954AC" w:rsidRPr="007E02EE" w:rsidRDefault="005954AC" w:rsidP="007D21B3">
            <w:pPr>
              <w:pStyle w:val="Betarp"/>
              <w:jc w:val="both"/>
              <w:rPr>
                <w:rFonts w:ascii="Times New Roman" w:eastAsia="Yu Mincho" w:hAnsi="Times New Roman" w:cs="Times New Roman"/>
                <w:sz w:val="24"/>
                <w:szCs w:val="24"/>
              </w:rPr>
            </w:pPr>
          </w:p>
          <w:p w14:paraId="412A0BC8" w14:textId="77777777" w:rsidR="005954AC" w:rsidRPr="007E02EE" w:rsidRDefault="005954AC" w:rsidP="007D21B3">
            <w:pPr>
              <w:pStyle w:val="Betarp"/>
              <w:jc w:val="both"/>
              <w:rPr>
                <w:rFonts w:ascii="Times New Roman" w:eastAsia="Yu Mincho" w:hAnsi="Times New Roman" w:cs="Times New Roman"/>
                <w:sz w:val="24"/>
                <w:szCs w:val="24"/>
              </w:rPr>
            </w:pPr>
            <w:r w:rsidRPr="007E02EE">
              <w:rPr>
                <w:rFonts w:ascii="Times New Roman" w:eastAsia="Yu Mincho" w:hAnsi="Times New Roman" w:cs="Times New Roman"/>
                <w:sz w:val="24"/>
                <w:szCs w:val="24"/>
              </w:rPr>
              <w:t>EBVPD</w:t>
            </w:r>
            <w:r w:rsidRPr="007E02EE">
              <w:rPr>
                <w:rFonts w:ascii="Times New Roman" w:eastAsia="Arial" w:hAnsi="Times New Roman" w:cs="Times New Roman"/>
                <w:sz w:val="24"/>
                <w:szCs w:val="24"/>
              </w:rPr>
              <w:t xml:space="preserve"> III dalies C15 punktas</w:t>
            </w:r>
          </w:p>
          <w:p w14:paraId="0512CE5A" w14:textId="77777777" w:rsidR="005954AC" w:rsidRPr="007E02EE" w:rsidRDefault="005954AC" w:rsidP="007D21B3">
            <w:pPr>
              <w:pStyle w:val="Betarp"/>
              <w:jc w:val="both"/>
              <w:rPr>
                <w:rFonts w:ascii="Times New Roman" w:eastAsia="Yu Mincho" w:hAnsi="Times New Roman" w:cs="Times New Roman"/>
                <w:sz w:val="24"/>
                <w:szCs w:val="24"/>
                <w:lang w:eastAsia="en-US"/>
              </w:rPr>
            </w:pPr>
          </w:p>
          <w:p w14:paraId="3D830C3E" w14:textId="77777777" w:rsidR="005954AC" w:rsidRPr="007E02EE" w:rsidRDefault="005954AC" w:rsidP="007D21B3">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796D2E" w14:textId="77777777" w:rsidR="005954AC" w:rsidRPr="007E02EE" w:rsidRDefault="005954AC" w:rsidP="007D21B3">
            <w:pPr>
              <w:pStyle w:val="Betarp"/>
              <w:jc w:val="both"/>
              <w:rPr>
                <w:rFonts w:ascii="Times New Roman" w:hAnsi="Times New Roman" w:cs="Times New Roman"/>
                <w:sz w:val="24"/>
                <w:szCs w:val="24"/>
                <w:lang w:eastAsia="en-US"/>
              </w:rPr>
            </w:pPr>
            <w:r w:rsidRPr="007E02EE">
              <w:rPr>
                <w:rFonts w:ascii="Times New Roman" w:hAnsi="Times New Roman" w:cs="Times New Roman"/>
                <w:sz w:val="24"/>
                <w:szCs w:val="24"/>
                <w:lang w:eastAsia="en-US"/>
              </w:rPr>
              <w:t>Iš Lietuvoje įsteigtų subjektų įrodančių dokumentų nereikalaujama. Užtenka pateikto EBVPD.</w:t>
            </w:r>
          </w:p>
          <w:p w14:paraId="385E6291" w14:textId="77777777" w:rsidR="005954AC" w:rsidRPr="007E02EE" w:rsidRDefault="005954AC" w:rsidP="007D21B3">
            <w:pPr>
              <w:pStyle w:val="Betarp"/>
              <w:jc w:val="both"/>
              <w:rPr>
                <w:rFonts w:ascii="Times New Roman" w:hAnsi="Times New Roman" w:cs="Times New Roman"/>
                <w:b/>
                <w:bCs/>
                <w:iCs/>
                <w:sz w:val="24"/>
                <w:szCs w:val="24"/>
                <w:lang w:eastAsia="en-US"/>
              </w:rPr>
            </w:pPr>
          </w:p>
        </w:tc>
      </w:tr>
      <w:tr w:rsidR="005954AC" w:rsidRPr="007E02EE" w14:paraId="739BA265"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42C3183" w14:textId="77777777" w:rsidR="005954AC" w:rsidRPr="007E02EE" w:rsidRDefault="005954AC" w:rsidP="005954AC">
            <w:pPr>
              <w:pStyle w:val="Betarp"/>
              <w:numPr>
                <w:ilvl w:val="0"/>
                <w:numId w:val="1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E742729" w14:textId="77777777" w:rsidR="005954AC" w:rsidRPr="007E02EE" w:rsidRDefault="005954AC" w:rsidP="007D21B3">
            <w:pPr>
              <w:spacing w:after="0" w:line="240" w:lineRule="auto"/>
              <w:jc w:val="both"/>
              <w:rPr>
                <w:rFonts w:ascii="Times New Roman" w:hAnsi="Times New Roman" w:cs="Times New Roman"/>
                <w:sz w:val="24"/>
                <w:szCs w:val="24"/>
              </w:rPr>
            </w:pPr>
            <w:r w:rsidRPr="007E02EE">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590F2F0D" w14:textId="77777777" w:rsidR="005954AC" w:rsidRPr="007E02EE" w:rsidRDefault="005954AC" w:rsidP="007D21B3">
            <w:pPr>
              <w:spacing w:after="0" w:line="240" w:lineRule="auto"/>
              <w:jc w:val="both"/>
              <w:rPr>
                <w:rFonts w:ascii="Times New Roman" w:hAnsi="Times New Roman" w:cs="Times New Roman"/>
                <w:sz w:val="24"/>
                <w:szCs w:val="24"/>
              </w:rPr>
            </w:pPr>
            <w:r w:rsidRPr="007E02EE">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68CF9CA" w14:textId="77777777" w:rsidR="005954AC" w:rsidRPr="007E02EE" w:rsidRDefault="005954AC" w:rsidP="007D21B3">
            <w:pPr>
              <w:pStyle w:val="Betarp"/>
              <w:jc w:val="both"/>
              <w:rPr>
                <w:rFonts w:ascii="Times New Roman" w:eastAsia="Yu Mincho" w:hAnsi="Times New Roman" w:cs="Times New Roman"/>
                <w:b/>
                <w:bCs/>
                <w:sz w:val="24"/>
                <w:szCs w:val="24"/>
              </w:rPr>
            </w:pPr>
            <w:r w:rsidRPr="007E02EE">
              <w:rPr>
                <w:rFonts w:ascii="Times New Roman" w:eastAsia="Yu Mincho" w:hAnsi="Times New Roman" w:cs="Times New Roman"/>
                <w:b/>
                <w:bCs/>
                <w:sz w:val="24"/>
                <w:szCs w:val="24"/>
              </w:rPr>
              <w:t>VPĮ 46 straipsnio 4 dalies 6 punktas</w:t>
            </w:r>
          </w:p>
          <w:p w14:paraId="59577BB8" w14:textId="77777777" w:rsidR="005954AC" w:rsidRPr="007E02EE" w:rsidRDefault="005954AC" w:rsidP="007D21B3">
            <w:pPr>
              <w:pStyle w:val="Betarp"/>
              <w:jc w:val="both"/>
              <w:rPr>
                <w:rFonts w:ascii="Times New Roman" w:eastAsia="Yu Mincho" w:hAnsi="Times New Roman" w:cs="Times New Roman"/>
                <w:sz w:val="24"/>
                <w:szCs w:val="24"/>
              </w:rPr>
            </w:pPr>
          </w:p>
          <w:p w14:paraId="0C322AAC" w14:textId="77777777" w:rsidR="005954AC" w:rsidRPr="007E02EE" w:rsidRDefault="005954AC" w:rsidP="007D21B3">
            <w:pPr>
              <w:pStyle w:val="Betarp"/>
              <w:jc w:val="both"/>
              <w:rPr>
                <w:rFonts w:ascii="Times New Roman" w:eastAsia="Yu Mincho" w:hAnsi="Times New Roman" w:cs="Times New Roman"/>
                <w:sz w:val="24"/>
                <w:szCs w:val="24"/>
              </w:rPr>
            </w:pPr>
            <w:r w:rsidRPr="007E02EE">
              <w:rPr>
                <w:rFonts w:ascii="Times New Roman" w:eastAsia="Yu Mincho" w:hAnsi="Times New Roman" w:cs="Times New Roman"/>
                <w:sz w:val="24"/>
                <w:szCs w:val="24"/>
              </w:rPr>
              <w:t>EBVPD</w:t>
            </w:r>
            <w:r w:rsidRPr="007E02EE">
              <w:rPr>
                <w:rFonts w:ascii="Times New Roman" w:eastAsia="Arial" w:hAnsi="Times New Roman" w:cs="Times New Roman"/>
                <w:sz w:val="24"/>
                <w:szCs w:val="24"/>
              </w:rPr>
              <w:t xml:space="preserve"> III dalies C14 punktas</w:t>
            </w:r>
          </w:p>
          <w:p w14:paraId="7B9BC061" w14:textId="77777777" w:rsidR="005954AC" w:rsidRPr="007E02EE" w:rsidRDefault="005954AC" w:rsidP="007D21B3">
            <w:pPr>
              <w:pStyle w:val="Betarp"/>
              <w:jc w:val="both"/>
              <w:rPr>
                <w:rFonts w:ascii="Times New Roman" w:eastAsia="Yu Mincho" w:hAnsi="Times New Roman" w:cs="Times New Roman"/>
                <w:sz w:val="24"/>
                <w:szCs w:val="24"/>
                <w:lang w:eastAsia="en-US"/>
              </w:rPr>
            </w:pPr>
          </w:p>
          <w:p w14:paraId="21303669" w14:textId="77777777" w:rsidR="005954AC" w:rsidRPr="007E02EE" w:rsidRDefault="005954AC" w:rsidP="007D21B3">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1A426A5" w14:textId="77777777" w:rsidR="005954AC" w:rsidRPr="007E02EE" w:rsidRDefault="005954AC" w:rsidP="007D21B3">
            <w:pPr>
              <w:pStyle w:val="Betarp"/>
              <w:jc w:val="both"/>
              <w:rPr>
                <w:rFonts w:ascii="Times New Roman" w:hAnsi="Times New Roman" w:cs="Times New Roman"/>
                <w:sz w:val="24"/>
                <w:szCs w:val="24"/>
                <w:lang w:eastAsia="en-US"/>
              </w:rPr>
            </w:pPr>
            <w:r w:rsidRPr="007E02EE">
              <w:rPr>
                <w:rFonts w:ascii="Times New Roman" w:hAnsi="Times New Roman" w:cs="Times New Roman"/>
                <w:sz w:val="24"/>
                <w:szCs w:val="24"/>
                <w:lang w:eastAsia="en-US"/>
              </w:rPr>
              <w:t>Iš Lietuvoje įsteigtų subjektų įrodančių dokumentų nereikalaujama. Užtenka pateikto EBVPD.</w:t>
            </w:r>
          </w:p>
          <w:p w14:paraId="216B733E" w14:textId="77777777" w:rsidR="005954AC" w:rsidRPr="007E02EE" w:rsidRDefault="005954AC" w:rsidP="007D21B3">
            <w:pPr>
              <w:pStyle w:val="Betarp"/>
              <w:jc w:val="both"/>
              <w:rPr>
                <w:rFonts w:ascii="Times New Roman" w:hAnsi="Times New Roman" w:cs="Times New Roman"/>
                <w:bCs/>
                <w:iCs/>
                <w:sz w:val="24"/>
                <w:szCs w:val="24"/>
                <w:lang w:eastAsia="en-US"/>
              </w:rPr>
            </w:pPr>
          </w:p>
          <w:p w14:paraId="3230C932"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b/>
                <w:bCs/>
                <w:sz w:val="24"/>
                <w:szCs w:val="24"/>
              </w:rPr>
              <w:t xml:space="preserve">Priimant sprendimus dėl tiekėjo pašalinimo iš pirkimo procedūros šiame punkte nurodytu pašalinimo pagrindu, gali būti atsižvelgiama į pagal VPĮ 91 straipsnį skelbiamą informaciją: </w:t>
            </w:r>
          </w:p>
          <w:p w14:paraId="14A35B6F" w14:textId="77777777" w:rsidR="005954AC" w:rsidRPr="007E02EE" w:rsidRDefault="005954AC" w:rsidP="007D21B3">
            <w:pPr>
              <w:pStyle w:val="Betarp"/>
              <w:jc w:val="both"/>
              <w:rPr>
                <w:rFonts w:ascii="Times New Roman" w:hAnsi="Times New Roman" w:cs="Times New Roman"/>
                <w:sz w:val="24"/>
                <w:szCs w:val="24"/>
              </w:rPr>
            </w:pPr>
          </w:p>
          <w:p w14:paraId="59F763C0" w14:textId="77777777" w:rsidR="005954AC" w:rsidRPr="007E02EE" w:rsidRDefault="005954AC" w:rsidP="007D21B3">
            <w:pPr>
              <w:pStyle w:val="Betarp"/>
              <w:jc w:val="both"/>
              <w:rPr>
                <w:rFonts w:ascii="Times New Roman" w:hAnsi="Times New Roman" w:cs="Times New Roman"/>
                <w:sz w:val="24"/>
                <w:szCs w:val="24"/>
              </w:rPr>
            </w:pPr>
            <w:hyperlink r:id="rId16" w:history="1">
              <w:r w:rsidRPr="007E02EE">
                <w:rPr>
                  <w:rStyle w:val="Hipersaitas"/>
                  <w:rFonts w:ascii="Times New Roman" w:hAnsi="Times New Roman" w:cs="Times New Roman"/>
                  <w:sz w:val="24"/>
                  <w:szCs w:val="24"/>
                </w:rPr>
                <w:t>https://vpt.lrv.lt/lt/nuorodos/kiti-duomenys/powerbi/nepatikimi-tiekejai-1/</w:t>
              </w:r>
            </w:hyperlink>
          </w:p>
          <w:p w14:paraId="02BA9FF6" w14:textId="77777777" w:rsidR="005954AC" w:rsidRPr="007E02EE" w:rsidRDefault="005954AC" w:rsidP="007D21B3">
            <w:pPr>
              <w:pStyle w:val="Betarp"/>
              <w:jc w:val="both"/>
              <w:rPr>
                <w:rFonts w:ascii="Times New Roman" w:hAnsi="Times New Roman" w:cs="Times New Roman"/>
                <w:sz w:val="24"/>
                <w:szCs w:val="24"/>
              </w:rPr>
            </w:pPr>
          </w:p>
          <w:p w14:paraId="4C97405C" w14:textId="77777777" w:rsidR="005954AC" w:rsidRPr="007E02EE" w:rsidRDefault="005954AC" w:rsidP="007D21B3">
            <w:pPr>
              <w:pStyle w:val="Betarp"/>
              <w:jc w:val="both"/>
              <w:rPr>
                <w:rFonts w:ascii="Times New Roman" w:hAnsi="Times New Roman" w:cs="Times New Roman"/>
                <w:sz w:val="24"/>
                <w:szCs w:val="24"/>
              </w:rPr>
            </w:pPr>
            <w:hyperlink r:id="rId17" w:history="1">
              <w:r w:rsidRPr="007E02EE">
                <w:rPr>
                  <w:rStyle w:val="Hipersaitas"/>
                  <w:rFonts w:ascii="Times New Roman" w:hAnsi="Times New Roman" w:cs="Times New Roman"/>
                  <w:sz w:val="24"/>
                  <w:szCs w:val="24"/>
                </w:rPr>
                <w:t>https://vpt.lrv.lt/lt/pasalinimo-pagrindai-1/nepatikimu-koncesininku-sarasas-1/nepatikimu-koncesininku-sarasas/</w:t>
              </w:r>
            </w:hyperlink>
          </w:p>
          <w:p w14:paraId="618CF8C4" w14:textId="77777777" w:rsidR="005954AC" w:rsidRPr="007E02EE" w:rsidRDefault="005954AC" w:rsidP="007D21B3">
            <w:pPr>
              <w:pStyle w:val="Betarp"/>
              <w:jc w:val="both"/>
              <w:rPr>
                <w:rFonts w:ascii="Times New Roman" w:hAnsi="Times New Roman" w:cs="Times New Roman"/>
                <w:bCs/>
                <w:sz w:val="24"/>
                <w:szCs w:val="24"/>
              </w:rPr>
            </w:pPr>
          </w:p>
          <w:p w14:paraId="783064E5" w14:textId="77777777" w:rsidR="005954AC" w:rsidRPr="007E02EE" w:rsidRDefault="005954AC" w:rsidP="007D21B3">
            <w:pPr>
              <w:pStyle w:val="Betarp"/>
              <w:jc w:val="both"/>
              <w:rPr>
                <w:rFonts w:ascii="Times New Roman" w:hAnsi="Times New Roman" w:cs="Times New Roman"/>
                <w:b/>
                <w:bCs/>
                <w:sz w:val="24"/>
                <w:szCs w:val="24"/>
              </w:rPr>
            </w:pPr>
          </w:p>
        </w:tc>
      </w:tr>
      <w:tr w:rsidR="005954AC" w:rsidRPr="007E02EE" w14:paraId="34D029F3"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B1EA9D" w14:textId="77777777" w:rsidR="005954AC" w:rsidRPr="007E02EE" w:rsidRDefault="005954AC" w:rsidP="005954AC">
            <w:pPr>
              <w:pStyle w:val="Betarp"/>
              <w:numPr>
                <w:ilvl w:val="0"/>
                <w:numId w:val="15"/>
              </w:numPr>
              <w:rPr>
                <w:rFonts w:ascii="Times New Roman" w:hAnsi="Times New Roman" w:cs="Times New Roman"/>
                <w:sz w:val="24"/>
                <w:szCs w:val="24"/>
              </w:rPr>
            </w:pPr>
          </w:p>
          <w:p w14:paraId="28824E7F" w14:textId="77777777" w:rsidR="005954AC" w:rsidRPr="007E02EE" w:rsidRDefault="005954AC" w:rsidP="007D21B3">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0A203A"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rPr>
              <w:t>Tiekėjas yra padaręs rimtą profesinį pažeidimą, dėl kurio perkančioji organizacija abejoja tiekėjo sąžiningumu, kai jis</w:t>
            </w:r>
            <w:bookmarkStart w:id="53" w:name="part_030e6c6c64ba4f96a23474e439d1b80c"/>
            <w:bookmarkEnd w:id="53"/>
            <w:r w:rsidRPr="007E02EE">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61830C7D" w14:textId="77777777" w:rsidR="005954AC" w:rsidRPr="007E02EE" w:rsidRDefault="005954AC" w:rsidP="007D21B3">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B82F2D2" w14:textId="77777777" w:rsidR="005954AC" w:rsidRPr="007E02EE" w:rsidRDefault="005954AC" w:rsidP="007D21B3">
            <w:pPr>
              <w:pStyle w:val="Betarp"/>
              <w:jc w:val="both"/>
              <w:rPr>
                <w:rFonts w:ascii="Times New Roman" w:eastAsia="Yu Mincho" w:hAnsi="Times New Roman" w:cs="Times New Roman"/>
                <w:b/>
                <w:bCs/>
                <w:sz w:val="24"/>
                <w:szCs w:val="24"/>
              </w:rPr>
            </w:pPr>
            <w:r w:rsidRPr="007E02EE">
              <w:rPr>
                <w:rFonts w:ascii="Times New Roman" w:eastAsia="Yu Mincho" w:hAnsi="Times New Roman" w:cs="Times New Roman"/>
                <w:b/>
                <w:bCs/>
                <w:sz w:val="24"/>
                <w:szCs w:val="24"/>
              </w:rPr>
              <w:t>VPĮ 46 straipsnio 4 dalies 7 punkto a papunktis</w:t>
            </w:r>
          </w:p>
          <w:p w14:paraId="69AA5334" w14:textId="77777777" w:rsidR="005954AC" w:rsidRPr="007E02EE" w:rsidRDefault="005954AC" w:rsidP="007D21B3">
            <w:pPr>
              <w:pStyle w:val="Betarp"/>
              <w:jc w:val="both"/>
              <w:rPr>
                <w:rFonts w:ascii="Times New Roman" w:eastAsia="Yu Mincho" w:hAnsi="Times New Roman" w:cs="Times New Roman"/>
                <w:sz w:val="24"/>
                <w:szCs w:val="24"/>
              </w:rPr>
            </w:pPr>
          </w:p>
          <w:p w14:paraId="4646E7E7" w14:textId="77777777" w:rsidR="005954AC" w:rsidRPr="007E02EE" w:rsidRDefault="005954AC" w:rsidP="007D21B3">
            <w:pPr>
              <w:pStyle w:val="Betarp"/>
              <w:jc w:val="both"/>
              <w:rPr>
                <w:rFonts w:ascii="Times New Roman" w:eastAsia="Yu Mincho" w:hAnsi="Times New Roman" w:cs="Times New Roman"/>
                <w:sz w:val="24"/>
                <w:szCs w:val="24"/>
              </w:rPr>
            </w:pPr>
            <w:r w:rsidRPr="007E02E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93B65FB"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lang w:eastAsia="en-US"/>
              </w:rPr>
              <w:t xml:space="preserve">Iš Lietuvoje įsteigtų subjektų įrodančių dokumentų nereikalaujama. Užtenka pateikto EBVPD. </w:t>
            </w:r>
            <w:r w:rsidRPr="007E02EE">
              <w:rPr>
                <w:rFonts w:ascii="Times New Roman" w:hAnsi="Times New Roman" w:cs="Times New Roman"/>
                <w:sz w:val="24"/>
                <w:szCs w:val="24"/>
              </w:rPr>
              <w:t>Priimant sprendimus dėl tiekėjo pašalinimo iš pirkimo procedūros šiame punkte nurodytu pašalinimo pagrindu, be kita ko, atsižvelgiama į</w:t>
            </w:r>
            <w:r w:rsidRPr="007E02EE">
              <w:rPr>
                <w:rFonts w:ascii="Times New Roman" w:hAnsi="Times New Roman" w:cs="Times New Roman"/>
                <w:b/>
                <w:bCs/>
                <w:sz w:val="24"/>
                <w:szCs w:val="24"/>
              </w:rPr>
              <w:t xml:space="preserve"> </w:t>
            </w:r>
            <w:r w:rsidRPr="007E02EE">
              <w:rPr>
                <w:rFonts w:ascii="Times New Roman" w:hAnsi="Times New Roman" w:cs="Times New Roman"/>
                <w:sz w:val="24"/>
                <w:szCs w:val="24"/>
              </w:rPr>
              <w:t xml:space="preserve">nacionalinėje duomenų bazėje adresu: </w:t>
            </w:r>
            <w:hyperlink r:id="rId18" w:history="1">
              <w:r w:rsidRPr="007E02EE">
                <w:rPr>
                  <w:rStyle w:val="Hipersaitas"/>
                  <w:rFonts w:ascii="Times New Roman" w:hAnsi="Times New Roman" w:cs="Times New Roman"/>
                  <w:sz w:val="24"/>
                  <w:szCs w:val="24"/>
                  <w:u w:val="single"/>
                </w:rPr>
                <w:t>https://www.registrucentras.lt/jar/p/index.php</w:t>
              </w:r>
            </w:hyperlink>
          </w:p>
          <w:p w14:paraId="66C41896"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rPr>
              <w:t>paskelbtą informaciją, taip pat į šiame informaciniame pranešime pateiktą informaciją:</w:t>
            </w:r>
          </w:p>
          <w:p w14:paraId="0BF01A7F" w14:textId="77777777" w:rsidR="005954AC" w:rsidRPr="007E02EE" w:rsidRDefault="005954AC" w:rsidP="007D21B3">
            <w:pPr>
              <w:pStyle w:val="Betarp"/>
              <w:jc w:val="both"/>
              <w:rPr>
                <w:rFonts w:ascii="Times New Roman" w:hAnsi="Times New Roman" w:cs="Times New Roman"/>
                <w:sz w:val="24"/>
                <w:szCs w:val="24"/>
              </w:rPr>
            </w:pPr>
            <w:hyperlink r:id="rId19" w:history="1">
              <w:r w:rsidRPr="007E02EE">
                <w:rPr>
                  <w:rStyle w:val="Hipersaitas"/>
                  <w:rFonts w:ascii="Times New Roman" w:hAnsi="Times New Roman" w:cs="Times New Roman"/>
                  <w:sz w:val="24"/>
                  <w:szCs w:val="24"/>
                </w:rPr>
                <w:t>https://vpt.lrv.lt/lt/naujienos-3/finansiniu-ataskaitu-nepateikimas-gali-tapti-kliutimi-dalyvauti-viesuosiuose-pirkimuose/</w:t>
              </w:r>
            </w:hyperlink>
          </w:p>
          <w:p w14:paraId="1535321C" w14:textId="77777777" w:rsidR="005954AC" w:rsidRPr="007E02EE" w:rsidRDefault="005954AC" w:rsidP="007D21B3">
            <w:pPr>
              <w:pStyle w:val="Betarp"/>
              <w:jc w:val="both"/>
              <w:rPr>
                <w:rFonts w:ascii="Times New Roman" w:hAnsi="Times New Roman" w:cs="Times New Roman"/>
                <w:b/>
                <w:bCs/>
                <w:iCs/>
                <w:sz w:val="24"/>
                <w:szCs w:val="24"/>
              </w:rPr>
            </w:pPr>
          </w:p>
        </w:tc>
      </w:tr>
      <w:tr w:rsidR="005954AC" w:rsidRPr="007E02EE" w14:paraId="09FFE39A"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0E61796" w14:textId="77777777" w:rsidR="005954AC" w:rsidRPr="007E02EE" w:rsidRDefault="005954AC" w:rsidP="005954AC">
            <w:pPr>
              <w:pStyle w:val="Betarp"/>
              <w:numPr>
                <w:ilvl w:val="0"/>
                <w:numId w:val="1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62393D6"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sz w:val="24"/>
                <w:szCs w:val="24"/>
              </w:rPr>
              <w:t xml:space="preserve">Tiekėjas yra padaręs rimtą profesinį pažeidimą, dėl kurio perkančioji organizacija abejoja tiekėjo sąžiningumu, </w:t>
            </w:r>
            <w:r w:rsidRPr="007E02EE">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7E02EE">
              <w:rPr>
                <w:rFonts w:ascii="Times New Roman" w:eastAsia="Times New Roman" w:hAnsi="Times New Roman" w:cs="Times New Roman"/>
                <w:sz w:val="24"/>
                <w:szCs w:val="24"/>
                <w:vertAlign w:val="superscript"/>
              </w:rPr>
              <w:t>1</w:t>
            </w:r>
            <w:r w:rsidRPr="007E02EE">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EB3104" w14:textId="77777777" w:rsidR="005954AC" w:rsidRPr="007E02EE" w:rsidRDefault="005954AC" w:rsidP="007D21B3">
            <w:pPr>
              <w:pStyle w:val="Betarp"/>
              <w:jc w:val="both"/>
              <w:rPr>
                <w:rFonts w:ascii="Times New Roman" w:eastAsia="Yu Mincho" w:hAnsi="Times New Roman" w:cs="Times New Roman"/>
                <w:b/>
                <w:bCs/>
                <w:sz w:val="24"/>
                <w:szCs w:val="24"/>
              </w:rPr>
            </w:pPr>
            <w:r w:rsidRPr="007E02EE">
              <w:rPr>
                <w:rFonts w:ascii="Times New Roman" w:eastAsia="Yu Mincho" w:hAnsi="Times New Roman" w:cs="Times New Roman"/>
                <w:b/>
                <w:bCs/>
                <w:sz w:val="24"/>
                <w:szCs w:val="24"/>
              </w:rPr>
              <w:t>VPĮ 46 straipsnio 4 dalies 7 punkto b papunktis</w:t>
            </w:r>
          </w:p>
          <w:p w14:paraId="62C429BD" w14:textId="77777777" w:rsidR="005954AC" w:rsidRPr="007E02EE" w:rsidRDefault="005954AC" w:rsidP="007D21B3">
            <w:pPr>
              <w:pStyle w:val="Betarp"/>
              <w:jc w:val="both"/>
              <w:rPr>
                <w:rFonts w:ascii="Times New Roman" w:eastAsia="Yu Mincho" w:hAnsi="Times New Roman" w:cs="Times New Roman"/>
                <w:sz w:val="24"/>
                <w:szCs w:val="24"/>
              </w:rPr>
            </w:pPr>
          </w:p>
          <w:p w14:paraId="1A8215D9" w14:textId="77777777" w:rsidR="005954AC" w:rsidRPr="007E02EE" w:rsidRDefault="005954AC" w:rsidP="007D21B3">
            <w:pPr>
              <w:pStyle w:val="Betarp"/>
              <w:jc w:val="both"/>
              <w:rPr>
                <w:rFonts w:ascii="Times New Roman" w:eastAsia="Yu Mincho" w:hAnsi="Times New Roman" w:cs="Times New Roman"/>
                <w:sz w:val="24"/>
                <w:szCs w:val="24"/>
                <w:lang w:eastAsia="en-US"/>
              </w:rPr>
            </w:pPr>
            <w:r w:rsidRPr="007E02E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8CE5AD" w14:textId="77777777" w:rsidR="005954AC" w:rsidRPr="007E02EE" w:rsidRDefault="005954AC" w:rsidP="007D21B3">
            <w:pPr>
              <w:pStyle w:val="Betarp"/>
              <w:jc w:val="both"/>
              <w:rPr>
                <w:rFonts w:ascii="Times New Roman" w:hAnsi="Times New Roman" w:cs="Times New Roman"/>
                <w:sz w:val="24"/>
                <w:szCs w:val="24"/>
                <w:lang w:eastAsia="en-US"/>
              </w:rPr>
            </w:pPr>
            <w:r w:rsidRPr="007E02EE">
              <w:rPr>
                <w:rFonts w:ascii="Times New Roman" w:hAnsi="Times New Roman" w:cs="Times New Roman"/>
                <w:sz w:val="24"/>
                <w:szCs w:val="24"/>
                <w:lang w:eastAsia="en-US"/>
              </w:rPr>
              <w:t>Iš Lietuvoje įsteigtų subjektų įrodančių dokumentų nereikalaujama. Užtenka pateikto EBVPD.</w:t>
            </w:r>
          </w:p>
          <w:p w14:paraId="3753C808" w14:textId="77777777" w:rsidR="005954AC" w:rsidRPr="007E02EE" w:rsidRDefault="005954AC" w:rsidP="007D21B3">
            <w:pPr>
              <w:pStyle w:val="Betarp"/>
              <w:jc w:val="both"/>
              <w:rPr>
                <w:rFonts w:ascii="Times New Roman" w:hAnsi="Times New Roman" w:cs="Times New Roman"/>
                <w:b/>
                <w:bCs/>
                <w:iCs/>
                <w:sz w:val="24"/>
                <w:szCs w:val="24"/>
                <w:lang w:eastAsia="en-US"/>
              </w:rPr>
            </w:pPr>
          </w:p>
          <w:p w14:paraId="242DBEDD" w14:textId="77777777" w:rsidR="005954AC" w:rsidRPr="007E02EE" w:rsidRDefault="005954AC" w:rsidP="007D21B3">
            <w:pPr>
              <w:pStyle w:val="Betarp"/>
              <w:jc w:val="both"/>
              <w:rPr>
                <w:rFonts w:ascii="Times New Roman" w:hAnsi="Times New Roman" w:cs="Times New Roman"/>
                <w:b/>
                <w:bCs/>
                <w:sz w:val="24"/>
                <w:szCs w:val="24"/>
              </w:rPr>
            </w:pPr>
            <w:r w:rsidRPr="007E02EE">
              <w:rPr>
                <w:rFonts w:ascii="Times New Roman" w:hAnsi="Times New Roman" w:cs="Times New Roman"/>
                <w:sz w:val="24"/>
                <w:szCs w:val="24"/>
              </w:rPr>
              <w:t>Priimant sprendimus dėl tiekėjo pašalinimo iš pirkimo procedūros šiame punkte nurodytu pašalinimo pagrindu, be kita ko, atsižvelgiama į</w:t>
            </w:r>
            <w:r w:rsidRPr="007E02EE">
              <w:rPr>
                <w:rFonts w:ascii="Times New Roman" w:hAnsi="Times New Roman" w:cs="Times New Roman"/>
                <w:b/>
                <w:bCs/>
                <w:sz w:val="24"/>
                <w:szCs w:val="24"/>
              </w:rPr>
              <w:t xml:space="preserve"> </w:t>
            </w:r>
            <w:r w:rsidRPr="007E02EE">
              <w:rPr>
                <w:rFonts w:ascii="Times New Roman" w:hAnsi="Times New Roman" w:cs="Times New Roman"/>
                <w:sz w:val="24"/>
                <w:szCs w:val="24"/>
              </w:rPr>
              <w:t xml:space="preserve">nacionalinėje duomenų bazėje adresu </w:t>
            </w:r>
            <w:hyperlink r:id="rId20">
              <w:r w:rsidRPr="007E02EE">
                <w:rPr>
                  <w:rStyle w:val="Hipersaitas"/>
                  <w:rFonts w:ascii="Times New Roman" w:hAnsi="Times New Roman" w:cs="Times New Roman"/>
                  <w:sz w:val="24"/>
                  <w:szCs w:val="24"/>
                  <w:u w:val="single"/>
                </w:rPr>
                <w:t>https://www.vmi.lt/evmi/mokesciu-moketoju-informacija</w:t>
              </w:r>
            </w:hyperlink>
            <w:r w:rsidRPr="007E02EE">
              <w:rPr>
                <w:rFonts w:ascii="Times New Roman" w:hAnsi="Times New Roman" w:cs="Times New Roman"/>
                <w:sz w:val="24"/>
                <w:szCs w:val="24"/>
              </w:rPr>
              <w:t xml:space="preserve"> skelbiamą informaciją.</w:t>
            </w:r>
          </w:p>
        </w:tc>
      </w:tr>
      <w:tr w:rsidR="005954AC" w:rsidRPr="007E02EE" w14:paraId="480A6C5F" w14:textId="77777777" w:rsidTr="007E02EE">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8CB5114" w14:textId="77777777" w:rsidR="005954AC" w:rsidRPr="007E02EE" w:rsidRDefault="005954AC" w:rsidP="005954AC">
            <w:pPr>
              <w:pStyle w:val="Betarp"/>
              <w:numPr>
                <w:ilvl w:val="0"/>
                <w:numId w:val="1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AF246B4" w14:textId="77777777" w:rsidR="005954AC" w:rsidRPr="007E02EE" w:rsidRDefault="005954AC" w:rsidP="007D21B3">
            <w:pPr>
              <w:pStyle w:val="Betarp"/>
              <w:jc w:val="both"/>
              <w:rPr>
                <w:rFonts w:ascii="Times New Roman" w:hAnsi="Times New Roman" w:cs="Times New Roman"/>
                <w:sz w:val="24"/>
                <w:szCs w:val="24"/>
              </w:rPr>
            </w:pPr>
            <w:r w:rsidRPr="007E02EE">
              <w:rPr>
                <w:rFonts w:ascii="Times New Roman" w:hAnsi="Times New Roman" w:cs="Times New Roman"/>
                <w:sz w:val="24"/>
                <w:szCs w:val="24"/>
              </w:rPr>
              <w:t>Tiekėjas yra padaręs rimtą profesinį pažeidimą, dėl kurio perkančioji organizacija abejoja tiekėjo sąžiningumu,</w:t>
            </w:r>
            <w:r w:rsidRPr="007E02EE">
              <w:rPr>
                <w:rFonts w:ascii="Times New Roman" w:eastAsia="Times New Roman" w:hAnsi="Times New Roman" w:cs="Times New Roman"/>
                <w:sz w:val="24"/>
                <w:szCs w:val="24"/>
              </w:rPr>
              <w:t xml:space="preserve"> kai jis </w:t>
            </w:r>
            <w:r w:rsidRPr="007E02EE">
              <w:rPr>
                <w:rFonts w:ascii="Times New Roman" w:hAnsi="Times New Roman" w:cs="Times New Roman"/>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8F4A72" w14:textId="77777777" w:rsidR="005954AC" w:rsidRPr="007E02EE" w:rsidRDefault="005954AC" w:rsidP="007D21B3">
            <w:pPr>
              <w:pStyle w:val="Betarp"/>
              <w:jc w:val="both"/>
              <w:rPr>
                <w:rFonts w:ascii="Times New Roman" w:eastAsia="Yu Mincho" w:hAnsi="Times New Roman" w:cs="Times New Roman"/>
                <w:b/>
                <w:bCs/>
                <w:sz w:val="24"/>
                <w:szCs w:val="24"/>
              </w:rPr>
            </w:pPr>
            <w:r w:rsidRPr="007E02EE">
              <w:rPr>
                <w:rFonts w:ascii="Times New Roman" w:eastAsia="Yu Mincho" w:hAnsi="Times New Roman" w:cs="Times New Roman"/>
                <w:b/>
                <w:bCs/>
                <w:sz w:val="24"/>
                <w:szCs w:val="24"/>
              </w:rPr>
              <w:t>VPĮ 46 straipsnio 4 dalies 7 punkto c papunktis</w:t>
            </w:r>
          </w:p>
          <w:p w14:paraId="7327D658" w14:textId="77777777" w:rsidR="005954AC" w:rsidRPr="007E02EE" w:rsidRDefault="005954AC" w:rsidP="007D21B3">
            <w:pPr>
              <w:pStyle w:val="Betarp"/>
              <w:jc w:val="both"/>
              <w:rPr>
                <w:rFonts w:ascii="Times New Roman" w:eastAsia="Yu Mincho" w:hAnsi="Times New Roman" w:cs="Times New Roman"/>
                <w:sz w:val="24"/>
                <w:szCs w:val="24"/>
              </w:rPr>
            </w:pPr>
          </w:p>
          <w:p w14:paraId="5A56F391" w14:textId="77777777" w:rsidR="005954AC" w:rsidRPr="007E02EE" w:rsidRDefault="005954AC" w:rsidP="007D21B3">
            <w:pPr>
              <w:pStyle w:val="Betarp"/>
              <w:jc w:val="both"/>
              <w:rPr>
                <w:rFonts w:ascii="Times New Roman" w:eastAsia="Yu Mincho" w:hAnsi="Times New Roman" w:cs="Times New Roman"/>
                <w:sz w:val="24"/>
                <w:szCs w:val="24"/>
                <w:lang w:eastAsia="en-US"/>
              </w:rPr>
            </w:pPr>
            <w:r w:rsidRPr="007E02EE">
              <w:rPr>
                <w:rFonts w:ascii="Times New Roman" w:eastAsia="Yu Mincho" w:hAnsi="Times New Roman" w:cs="Times New Roman"/>
                <w:sz w:val="24"/>
                <w:szCs w:val="24"/>
              </w:rPr>
              <w:t>EBVPD 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4CAD66B" w14:textId="77777777" w:rsidR="005954AC" w:rsidRPr="007E02EE" w:rsidRDefault="005954AC" w:rsidP="007D21B3">
            <w:pPr>
              <w:pStyle w:val="Betarp"/>
              <w:jc w:val="both"/>
              <w:rPr>
                <w:rFonts w:ascii="Times New Roman" w:hAnsi="Times New Roman" w:cs="Times New Roman"/>
                <w:sz w:val="24"/>
                <w:szCs w:val="24"/>
                <w:lang w:eastAsia="en-US"/>
              </w:rPr>
            </w:pPr>
            <w:r w:rsidRPr="007E02EE">
              <w:rPr>
                <w:rFonts w:ascii="Times New Roman" w:hAnsi="Times New Roman" w:cs="Times New Roman"/>
                <w:sz w:val="24"/>
                <w:szCs w:val="24"/>
                <w:lang w:eastAsia="en-US"/>
              </w:rPr>
              <w:t>Iš Lietuvoje įsteigtų subjektų įrodančių dokumentų nereikalaujama. Užtenka pateikto EBVPD.</w:t>
            </w:r>
          </w:p>
          <w:p w14:paraId="0490B16C" w14:textId="77777777" w:rsidR="005954AC" w:rsidRPr="007E02EE" w:rsidRDefault="005954AC" w:rsidP="007D21B3">
            <w:pPr>
              <w:pStyle w:val="Betarp"/>
              <w:jc w:val="both"/>
              <w:rPr>
                <w:rFonts w:ascii="Times New Roman" w:hAnsi="Times New Roman" w:cs="Times New Roman"/>
                <w:bCs/>
                <w:iCs/>
                <w:sz w:val="24"/>
                <w:szCs w:val="24"/>
                <w:lang w:eastAsia="en-US"/>
              </w:rPr>
            </w:pPr>
          </w:p>
          <w:p w14:paraId="3DF33AF3" w14:textId="77777777" w:rsidR="005954AC" w:rsidRPr="007E02EE" w:rsidRDefault="005954AC" w:rsidP="007D21B3">
            <w:pPr>
              <w:rPr>
                <w:rFonts w:ascii="Times New Roman" w:hAnsi="Times New Roman" w:cs="Times New Roman"/>
                <w:b/>
                <w:bCs/>
                <w:sz w:val="24"/>
                <w:szCs w:val="24"/>
              </w:rPr>
            </w:pPr>
            <w:r w:rsidRPr="007E02EE">
              <w:rPr>
                <w:rFonts w:ascii="Times New Roman" w:hAnsi="Times New Roman" w:cs="Times New Roman"/>
                <w:b/>
                <w:bCs/>
                <w:sz w:val="24"/>
                <w:szCs w:val="24"/>
              </w:rPr>
              <w:t xml:space="preserve">Priimant sprendimus dėl tiekėjo pašalinimo iš pirkimo procedūros šiame punkte nurodytu pašalinimo pagrindu, be kita ko, atsižvelgiama į nacionalinėje duomenų bazėje adresu: </w:t>
            </w:r>
          </w:p>
          <w:p w14:paraId="37295764" w14:textId="77777777" w:rsidR="005954AC" w:rsidRPr="007E02EE" w:rsidRDefault="005954AC" w:rsidP="007D21B3">
            <w:pPr>
              <w:rPr>
                <w:rFonts w:ascii="Times New Roman" w:hAnsi="Times New Roman" w:cs="Times New Roman"/>
                <w:bCs/>
                <w:iCs/>
                <w:sz w:val="24"/>
                <w:szCs w:val="24"/>
                <w:lang w:eastAsia="en-US"/>
              </w:rPr>
            </w:pPr>
            <w:hyperlink r:id="rId21" w:history="1">
              <w:r w:rsidRPr="007E02EE">
                <w:rPr>
                  <w:rStyle w:val="Hipersaitas"/>
                  <w:rFonts w:ascii="Times New Roman" w:hAnsi="Times New Roman" w:cs="Times New Roman"/>
                  <w:sz w:val="24"/>
                  <w:szCs w:val="24"/>
                  <w:u w:val="single"/>
                </w:rPr>
                <w:t>https://kt.gov.lt/lt/atviri-duomenys/diskvalifikavimas-is-viesuju-pirkimu</w:t>
              </w:r>
            </w:hyperlink>
            <w:r w:rsidRPr="007E02EE">
              <w:rPr>
                <w:rFonts w:ascii="Times New Roman" w:hAnsi="Times New Roman" w:cs="Times New Roman"/>
                <w:sz w:val="24"/>
                <w:szCs w:val="24"/>
              </w:rPr>
              <w:t xml:space="preserve"> skelbiamą informaciją. </w:t>
            </w:r>
          </w:p>
        </w:tc>
      </w:tr>
    </w:tbl>
    <w:p w14:paraId="01FD5B8A" w14:textId="77777777" w:rsidR="005954AC" w:rsidRPr="007E02EE" w:rsidRDefault="005954AC" w:rsidP="005954AC">
      <w:pPr>
        <w:spacing w:after="0" w:line="240" w:lineRule="auto"/>
        <w:rPr>
          <w:rFonts w:ascii="Times New Roman" w:hAnsi="Times New Roman" w:cs="Times New Roman"/>
          <w:sz w:val="24"/>
          <w:szCs w:val="24"/>
        </w:rPr>
      </w:pPr>
    </w:p>
    <w:p w14:paraId="6FAD6152" w14:textId="77777777" w:rsidR="005954AC" w:rsidRPr="007E02EE" w:rsidRDefault="005954AC" w:rsidP="005954AC">
      <w:pPr>
        <w:spacing w:after="0" w:line="240" w:lineRule="auto"/>
        <w:rPr>
          <w:rFonts w:ascii="Times New Roman" w:hAnsi="Times New Roman" w:cs="Times New Roman"/>
          <w:sz w:val="24"/>
          <w:szCs w:val="24"/>
        </w:rPr>
      </w:pPr>
    </w:p>
    <w:p w14:paraId="26EAAC9E" w14:textId="13ECF621" w:rsidR="003A0587" w:rsidRPr="007E02EE" w:rsidRDefault="003A0587" w:rsidP="003A0587">
      <w:pPr>
        <w:spacing w:after="0" w:line="240" w:lineRule="auto"/>
        <w:jc w:val="both"/>
        <w:rPr>
          <w:rFonts w:ascii="Times New Roman" w:hAnsi="Times New Roman" w:cs="Times New Roman"/>
          <w:color w:val="000000" w:themeColor="text1"/>
          <w:sz w:val="24"/>
          <w:szCs w:val="24"/>
        </w:rPr>
      </w:pPr>
    </w:p>
    <w:p w14:paraId="04AB0378" w14:textId="2FB0BDE7" w:rsidR="003A0587" w:rsidRPr="007E02EE" w:rsidRDefault="003A0587" w:rsidP="003A0587">
      <w:pPr>
        <w:spacing w:after="0" w:line="240" w:lineRule="auto"/>
        <w:jc w:val="both"/>
        <w:rPr>
          <w:rFonts w:ascii="Times New Roman" w:hAnsi="Times New Roman" w:cs="Times New Roman"/>
          <w:color w:val="000000" w:themeColor="text1"/>
          <w:sz w:val="24"/>
          <w:szCs w:val="24"/>
        </w:rPr>
      </w:pPr>
    </w:p>
    <w:p w14:paraId="26EF9666" w14:textId="77777777" w:rsidR="00217FA9" w:rsidRPr="009D072B" w:rsidRDefault="00217FA9" w:rsidP="003A0587">
      <w:pPr>
        <w:spacing w:after="0" w:line="240" w:lineRule="auto"/>
        <w:jc w:val="both"/>
        <w:rPr>
          <w:rFonts w:ascii="Times New Roman" w:hAnsi="Times New Roman" w:cs="Times New Roman"/>
          <w:color w:val="000000" w:themeColor="text1"/>
          <w:sz w:val="22"/>
          <w:szCs w:val="22"/>
        </w:rPr>
        <w:sectPr w:rsidR="00217FA9" w:rsidRPr="009D072B" w:rsidSect="002A7E6B">
          <w:pgSz w:w="16838" w:h="11906" w:orient="landscape"/>
          <w:pgMar w:top="1701" w:right="1701" w:bottom="567" w:left="1134" w:header="567" w:footer="567" w:gutter="0"/>
          <w:cols w:space="1296"/>
          <w:docGrid w:linePitch="360"/>
        </w:sectPr>
      </w:pPr>
    </w:p>
    <w:p w14:paraId="74FCFF1A" w14:textId="77777777" w:rsidR="003A0587" w:rsidRPr="009D072B" w:rsidRDefault="003A0587" w:rsidP="003A0587">
      <w:pPr>
        <w:keepNext/>
        <w:keepLines/>
        <w:spacing w:before="120" w:after="0" w:line="240" w:lineRule="auto"/>
        <w:ind w:left="5103"/>
        <w:outlineLvl w:val="1"/>
        <w:rPr>
          <w:rFonts w:ascii="Times New Roman" w:eastAsia="Calibri" w:hAnsi="Times New Roman" w:cs="Times New Roman"/>
          <w:color w:val="0070C0"/>
          <w:sz w:val="22"/>
          <w:szCs w:val="22"/>
        </w:rPr>
      </w:pPr>
      <w:bookmarkStart w:id="54" w:name="_Ref38291223"/>
      <w:bookmarkStart w:id="55" w:name="_Ref38291334"/>
      <w:bookmarkStart w:id="56" w:name="_Ref38533412"/>
      <w:bookmarkStart w:id="57" w:name="_Toc149218175"/>
      <w:r w:rsidRPr="009D072B">
        <w:rPr>
          <w:rFonts w:ascii="Times New Roman" w:eastAsia="Calibri" w:hAnsi="Times New Roman" w:cs="Times New Roman"/>
          <w:color w:val="0070C0"/>
          <w:sz w:val="22"/>
          <w:szCs w:val="22"/>
        </w:rPr>
        <w:t>Pirkimo sąlygų 4 priedas „Tiekėjų kvalifikacijos reikalavimai ir reikalaujami kokybės bei aplinkos apsaugos vadybos sistemų standartai“</w:t>
      </w:r>
      <w:bookmarkEnd w:id="54"/>
      <w:bookmarkEnd w:id="55"/>
      <w:bookmarkEnd w:id="56"/>
      <w:bookmarkEnd w:id="57"/>
    </w:p>
    <w:p w14:paraId="28D377DE" w14:textId="77777777" w:rsidR="003A0587" w:rsidRPr="009D072B" w:rsidRDefault="003A0587" w:rsidP="003A0587">
      <w:pPr>
        <w:rPr>
          <w:rFonts w:ascii="Times New Roman" w:eastAsia="Calibri" w:hAnsi="Times New Roman" w:cs="Times New Roman"/>
          <w:b/>
          <w:bCs/>
          <w:smallCaps/>
          <w:sz w:val="22"/>
          <w:szCs w:val="22"/>
        </w:rPr>
      </w:pPr>
    </w:p>
    <w:p w14:paraId="53AA3705" w14:textId="77777777" w:rsidR="003A0587" w:rsidRPr="009D072B" w:rsidRDefault="003A0587" w:rsidP="003A0587">
      <w:pPr>
        <w:numPr>
          <w:ilvl w:val="1"/>
          <w:numId w:val="0"/>
        </w:numPr>
        <w:spacing w:after="240" w:line="240" w:lineRule="auto"/>
        <w:jc w:val="center"/>
        <w:rPr>
          <w:rFonts w:ascii="Times New Roman" w:eastAsia="Calibri" w:hAnsi="Times New Roman" w:cs="Times New Roman"/>
          <w:caps/>
          <w:smallCaps/>
          <w:color w:val="404040"/>
          <w:spacing w:val="20"/>
          <w:sz w:val="22"/>
          <w:szCs w:val="22"/>
        </w:rPr>
      </w:pPr>
      <w:r w:rsidRPr="009D072B">
        <w:rPr>
          <w:rFonts w:ascii="Times New Roman" w:eastAsia="Calibri" w:hAnsi="Times New Roman" w:cs="Times New Roman"/>
          <w:caps/>
          <w:smallCaps/>
          <w:color w:val="404040"/>
          <w:spacing w:val="20"/>
          <w:sz w:val="22"/>
          <w:szCs w:val="22"/>
        </w:rPr>
        <w:t xml:space="preserve">TIEKĖJŲ KVALIFIKACIJOS REIKALAVIMAI IR REIKALAVIMAI LAIKYTIS </w:t>
      </w:r>
      <w:r w:rsidRPr="009D072B">
        <w:rPr>
          <w:rFonts w:ascii="Times New Roman" w:eastAsia="Calibri" w:hAnsi="Times New Roman" w:cs="Times New Roman"/>
          <w:caps/>
          <w:color w:val="404040"/>
          <w:spacing w:val="20"/>
          <w:sz w:val="22"/>
          <w:szCs w:val="22"/>
          <w:lang w:eastAsia="en-US"/>
        </w:rPr>
        <w:t>KOKYBĖS VADYBOS SISTEMOS IR (ARBA) APLINKOS APSAUGOS VADYBOS SISTEMOS STANDARTŲ</w:t>
      </w:r>
    </w:p>
    <w:p w14:paraId="23343236" w14:textId="77777777" w:rsidR="005110B3" w:rsidRPr="009D072B" w:rsidRDefault="005110B3" w:rsidP="00A05604">
      <w:pPr>
        <w:numPr>
          <w:ilvl w:val="0"/>
          <w:numId w:val="10"/>
        </w:numPr>
        <w:spacing w:after="0" w:line="20" w:lineRule="atLeast"/>
        <w:ind w:left="0" w:firstLine="567"/>
        <w:contextualSpacing/>
        <w:jc w:val="both"/>
        <w:rPr>
          <w:rFonts w:ascii="Times New Roman" w:eastAsia="Calibri" w:hAnsi="Times New Roman" w:cs="Times New Roman"/>
          <w:sz w:val="22"/>
          <w:szCs w:val="22"/>
        </w:rPr>
      </w:pPr>
      <w:r w:rsidRPr="009D072B">
        <w:rPr>
          <w:rFonts w:ascii="Times New Roman" w:eastAsia="Calibri" w:hAnsi="Times New Roman" w:cs="Times New Roman"/>
          <w:sz w:val="22"/>
          <w:szCs w:val="22"/>
          <w:lang w:eastAsia="en-US"/>
        </w:rPr>
        <w:t>Tiekėjo kvalifikacija turi atitikti šiame priede nustatytus reikalavimus kvalifikacijai.</w:t>
      </w:r>
      <w:r w:rsidRPr="009D072B">
        <w:rPr>
          <w:rFonts w:ascii="Times New Roman" w:eastAsia="Calibri" w:hAnsi="Times New Roman" w:cs="Times New Roman"/>
          <w:sz w:val="22"/>
          <w:szCs w:val="22"/>
        </w:rPr>
        <w:t xml:space="preserve"> </w:t>
      </w:r>
    </w:p>
    <w:p w14:paraId="24771577" w14:textId="77777777" w:rsidR="005110B3" w:rsidRPr="009D072B" w:rsidRDefault="005110B3" w:rsidP="00A05604">
      <w:pPr>
        <w:pStyle w:val="Sraopastraipa"/>
        <w:numPr>
          <w:ilvl w:val="0"/>
          <w:numId w:val="10"/>
        </w:numPr>
        <w:spacing w:after="0" w:line="240" w:lineRule="auto"/>
        <w:ind w:left="0" w:firstLine="567"/>
        <w:jc w:val="both"/>
        <w:rPr>
          <w:rFonts w:eastAsia="Calibri" w:cs="Times New Roman"/>
          <w:i/>
          <w:sz w:val="22"/>
        </w:rPr>
      </w:pPr>
      <w:r w:rsidRPr="009D072B">
        <w:rPr>
          <w:rFonts w:eastAsia="Calibri" w:cs="Times New Roman"/>
          <w:sz w:val="22"/>
        </w:rPr>
        <w:t>Kaip šiuos reikalavimus turi atitikti ūkio subjektų grupė, veikianti pagal jungtinės veiklos sutartį,</w:t>
      </w:r>
      <w:r w:rsidRPr="009D072B">
        <w:rPr>
          <w:rFonts w:eastAsia="Calibri" w:cs="Times New Roman"/>
          <w:i/>
          <w:iCs/>
          <w:sz w:val="22"/>
        </w:rPr>
        <w:t xml:space="preserve"> </w:t>
      </w:r>
      <w:r w:rsidRPr="009D072B">
        <w:rPr>
          <w:rFonts w:eastAsia="Calibri" w:cs="Times New Roman"/>
          <w:sz w:val="22"/>
        </w:rPr>
        <w:t>aprašoma prie kiekvieno reikalavimo atskirai.</w:t>
      </w:r>
    </w:p>
    <w:p w14:paraId="077F3387" w14:textId="77777777" w:rsidR="005110B3" w:rsidRPr="009D072B" w:rsidRDefault="005110B3" w:rsidP="00A05604">
      <w:pPr>
        <w:pStyle w:val="Sraopastraipa"/>
        <w:numPr>
          <w:ilvl w:val="0"/>
          <w:numId w:val="10"/>
        </w:numPr>
        <w:spacing w:after="0" w:line="240" w:lineRule="auto"/>
        <w:ind w:left="0" w:firstLine="567"/>
        <w:jc w:val="both"/>
        <w:rPr>
          <w:rFonts w:eastAsia="Calibri" w:cs="Times New Roman"/>
          <w:i/>
          <w:sz w:val="22"/>
        </w:rPr>
      </w:pPr>
      <w:r w:rsidRPr="009D072B">
        <w:rPr>
          <w:rFonts w:eastAsia="Calibri" w:cs="Times New Roman"/>
          <w:sz w:val="22"/>
        </w:rPr>
        <w:t>Pirkime nustatomi tokie kvalifikacijos reikalavimai:</w:t>
      </w:r>
      <w:r w:rsidRPr="009D072B">
        <w:rPr>
          <w:rFonts w:eastAsia="Calibri" w:cs="Times New Roman"/>
          <w:i/>
          <w:sz w:val="22"/>
        </w:rPr>
        <w:t xml:space="preserve"> </w:t>
      </w:r>
    </w:p>
    <w:p w14:paraId="35E8657C" w14:textId="77777777" w:rsidR="005110B3" w:rsidRPr="009D072B" w:rsidRDefault="005110B3" w:rsidP="005110B3">
      <w:pPr>
        <w:tabs>
          <w:tab w:val="left" w:pos="709"/>
        </w:tabs>
        <w:spacing w:after="0" w:line="240" w:lineRule="auto"/>
        <w:jc w:val="both"/>
        <w:rPr>
          <w:rFonts w:ascii="Times New Roman" w:eastAsia="Calibri" w:hAnsi="Times New Roman" w:cs="Times New Roman"/>
          <w:b/>
          <w:i/>
          <w:iCs/>
          <w:color w:val="7030A0"/>
          <w:sz w:val="22"/>
          <w:szCs w:val="22"/>
          <w:lang w:eastAsia="en-US"/>
        </w:rPr>
      </w:pPr>
    </w:p>
    <w:tbl>
      <w:tblPr>
        <w:tblStyle w:val="TableGrid3"/>
        <w:tblW w:w="9639" w:type="dxa"/>
        <w:tblInd w:w="-5" w:type="dxa"/>
        <w:tblLayout w:type="fixed"/>
        <w:tblLook w:val="04A0" w:firstRow="1" w:lastRow="0" w:firstColumn="1" w:lastColumn="0" w:noHBand="0" w:noVBand="1"/>
      </w:tblPr>
      <w:tblGrid>
        <w:gridCol w:w="846"/>
        <w:gridCol w:w="4541"/>
        <w:gridCol w:w="4252"/>
      </w:tblGrid>
      <w:tr w:rsidR="005110B3" w:rsidRPr="009D072B" w14:paraId="0B10BA51" w14:textId="77777777" w:rsidTr="00455F8F">
        <w:trPr>
          <w:cantSplit/>
          <w:tblHeader/>
        </w:trPr>
        <w:tc>
          <w:tcPr>
            <w:tcW w:w="846"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2F8A1CAA" w14:textId="77777777" w:rsidR="005110B3" w:rsidRPr="009D072B" w:rsidRDefault="005110B3" w:rsidP="00455F8F">
            <w:pPr>
              <w:spacing w:before="60" w:after="60" w:line="256" w:lineRule="auto"/>
              <w:jc w:val="center"/>
              <w:rPr>
                <w:rFonts w:ascii="Times New Roman" w:eastAsia="Times New Roman" w:hAnsi="Times New Roman"/>
                <w:b/>
                <w:bCs/>
                <w:sz w:val="22"/>
                <w:szCs w:val="22"/>
              </w:rPr>
            </w:pPr>
            <w:r w:rsidRPr="009D072B">
              <w:rPr>
                <w:rFonts w:ascii="Times New Roman" w:eastAsia="Calibri" w:hAnsi="Times New Roman"/>
                <w:b/>
                <w:bCs/>
                <w:sz w:val="22"/>
                <w:szCs w:val="22"/>
              </w:rPr>
              <w:t>Eil. Nr.</w:t>
            </w:r>
          </w:p>
        </w:tc>
        <w:tc>
          <w:tcPr>
            <w:tcW w:w="4541" w:type="dxa"/>
            <w:tcBorders>
              <w:top w:val="single" w:sz="4" w:space="0" w:color="000000"/>
              <w:left w:val="single" w:sz="4" w:space="0" w:color="000000"/>
              <w:bottom w:val="single" w:sz="4" w:space="0" w:color="000000"/>
              <w:right w:val="single" w:sz="4" w:space="0" w:color="000000"/>
            </w:tcBorders>
            <w:shd w:val="clear" w:color="auto" w:fill="DEEAF6"/>
            <w:vAlign w:val="center"/>
            <w:hideMark/>
          </w:tcPr>
          <w:p w14:paraId="607A7EB2" w14:textId="77777777" w:rsidR="005110B3" w:rsidRPr="009D072B" w:rsidRDefault="005110B3" w:rsidP="00455F8F">
            <w:pPr>
              <w:spacing w:before="60" w:after="60" w:line="256" w:lineRule="auto"/>
              <w:jc w:val="center"/>
              <w:rPr>
                <w:rFonts w:ascii="Times New Roman" w:eastAsia="Calibri" w:hAnsi="Times New Roman"/>
                <w:b/>
                <w:bCs/>
                <w:sz w:val="22"/>
                <w:szCs w:val="22"/>
              </w:rPr>
            </w:pPr>
            <w:r w:rsidRPr="009D072B">
              <w:rPr>
                <w:rFonts w:ascii="Times New Roman" w:eastAsia="Times New Roman" w:hAnsi="Times New Roman"/>
                <w:b/>
                <w:bCs/>
                <w:color w:val="000000"/>
                <w:sz w:val="22"/>
                <w:szCs w:val="22"/>
              </w:rPr>
              <w:t>Kvalifikacijos reikalavimas</w:t>
            </w:r>
          </w:p>
        </w:tc>
        <w:tc>
          <w:tcPr>
            <w:tcW w:w="4252" w:type="dxa"/>
            <w:tcBorders>
              <w:top w:val="single" w:sz="4" w:space="0" w:color="000000"/>
              <w:left w:val="single" w:sz="4" w:space="0" w:color="000000"/>
              <w:bottom w:val="single" w:sz="4" w:space="0" w:color="000000"/>
              <w:right w:val="single" w:sz="4" w:space="0" w:color="000000"/>
            </w:tcBorders>
            <w:shd w:val="clear" w:color="auto" w:fill="DEEAF6"/>
            <w:vAlign w:val="center"/>
          </w:tcPr>
          <w:p w14:paraId="565B63CE" w14:textId="77777777" w:rsidR="005110B3" w:rsidRPr="009D072B" w:rsidRDefault="005110B3" w:rsidP="00455F8F">
            <w:pPr>
              <w:autoSpaceDE w:val="0"/>
              <w:autoSpaceDN w:val="0"/>
              <w:adjustRightInd w:val="0"/>
              <w:spacing w:line="240" w:lineRule="auto"/>
              <w:jc w:val="center"/>
              <w:rPr>
                <w:rFonts w:ascii="Times New Roman" w:eastAsia="Times New Roman" w:hAnsi="Times New Roman"/>
                <w:b/>
                <w:bCs/>
                <w:color w:val="000000"/>
                <w:sz w:val="22"/>
                <w:szCs w:val="22"/>
              </w:rPr>
            </w:pPr>
            <w:r w:rsidRPr="009D072B">
              <w:rPr>
                <w:rFonts w:ascii="Times New Roman" w:eastAsia="Times New Roman" w:hAnsi="Times New Roman"/>
                <w:b/>
                <w:bCs/>
                <w:color w:val="000000"/>
                <w:sz w:val="22"/>
                <w:szCs w:val="22"/>
              </w:rPr>
              <w:t>Atitiktį reikalavimui įrodantys dokumentai</w:t>
            </w:r>
          </w:p>
        </w:tc>
      </w:tr>
      <w:tr w:rsidR="005110B3" w:rsidRPr="009D072B" w14:paraId="61ABAAF5" w14:textId="77777777" w:rsidTr="00455F8F">
        <w:tc>
          <w:tcPr>
            <w:tcW w:w="846" w:type="dxa"/>
            <w:tcBorders>
              <w:top w:val="single" w:sz="4" w:space="0" w:color="000000"/>
              <w:left w:val="single" w:sz="4" w:space="0" w:color="000000"/>
              <w:bottom w:val="single" w:sz="4" w:space="0" w:color="000000"/>
              <w:right w:val="single" w:sz="4" w:space="0" w:color="000000"/>
            </w:tcBorders>
          </w:tcPr>
          <w:p w14:paraId="1BC87F28" w14:textId="77777777" w:rsidR="005110B3" w:rsidRPr="009D072B" w:rsidRDefault="005110B3" w:rsidP="00455F8F">
            <w:pPr>
              <w:spacing w:before="60" w:after="60" w:line="256" w:lineRule="auto"/>
              <w:contextualSpacing/>
              <w:rPr>
                <w:rFonts w:ascii="Times New Roman" w:eastAsia="Calibri" w:hAnsi="Times New Roman"/>
                <w:sz w:val="22"/>
                <w:szCs w:val="22"/>
              </w:rPr>
            </w:pPr>
            <w:r w:rsidRPr="009D072B">
              <w:rPr>
                <w:rFonts w:ascii="Times New Roman" w:eastAsia="Calibri" w:hAnsi="Times New Roman"/>
                <w:sz w:val="22"/>
                <w:szCs w:val="22"/>
                <w:lang w:val="en-US"/>
              </w:rPr>
              <w:t>1</w:t>
            </w:r>
            <w:r w:rsidRPr="009D072B">
              <w:rPr>
                <w:rFonts w:ascii="Times New Roman" w:eastAsia="Calibri" w:hAnsi="Times New Roman"/>
                <w:sz w:val="22"/>
                <w:szCs w:val="22"/>
              </w:rPr>
              <w:t>.</w:t>
            </w:r>
          </w:p>
        </w:tc>
        <w:tc>
          <w:tcPr>
            <w:tcW w:w="4541" w:type="dxa"/>
            <w:tcBorders>
              <w:top w:val="single" w:sz="4" w:space="0" w:color="000000"/>
              <w:left w:val="single" w:sz="4" w:space="0" w:color="000000"/>
              <w:bottom w:val="single" w:sz="4" w:space="0" w:color="000000"/>
              <w:right w:val="single" w:sz="4" w:space="0" w:color="000000"/>
            </w:tcBorders>
          </w:tcPr>
          <w:p w14:paraId="52AB4EC5" w14:textId="6041681E" w:rsidR="005110B3" w:rsidRPr="009D072B" w:rsidRDefault="005110B3" w:rsidP="00455F8F">
            <w:pPr>
              <w:suppressAutoHyphens/>
              <w:spacing w:line="240" w:lineRule="auto"/>
              <w:jc w:val="both"/>
              <w:rPr>
                <w:rFonts w:ascii="Times New Roman" w:eastAsia="Times New Roman" w:hAnsi="Times New Roman"/>
                <w:sz w:val="22"/>
                <w:szCs w:val="22"/>
              </w:rPr>
            </w:pPr>
            <w:r w:rsidRPr="009D072B">
              <w:rPr>
                <w:rFonts w:ascii="Times New Roman" w:eastAsia="Times New Roman" w:hAnsi="Times New Roman"/>
                <w:sz w:val="22"/>
                <w:szCs w:val="22"/>
              </w:rPr>
              <w:t>Tiekėjas turi teisę verstis maisto tvarkymo veikla.</w:t>
            </w:r>
          </w:p>
          <w:p w14:paraId="6C736BE5" w14:textId="77777777" w:rsidR="005110B3" w:rsidRPr="009D072B" w:rsidRDefault="005110B3" w:rsidP="00455F8F">
            <w:pPr>
              <w:suppressAutoHyphens/>
              <w:spacing w:line="240" w:lineRule="auto"/>
              <w:jc w:val="both"/>
              <w:rPr>
                <w:rFonts w:ascii="Times New Roman" w:eastAsia="Times New Roman" w:hAnsi="Times New Roman"/>
                <w:sz w:val="22"/>
                <w:szCs w:val="22"/>
              </w:rPr>
            </w:pPr>
          </w:p>
          <w:p w14:paraId="10F9CC7D" w14:textId="0D61FD40" w:rsidR="005110B3" w:rsidRPr="009D072B" w:rsidRDefault="005110B3" w:rsidP="00455F8F">
            <w:pPr>
              <w:suppressAutoHyphens/>
              <w:spacing w:line="240" w:lineRule="auto"/>
              <w:jc w:val="both"/>
              <w:rPr>
                <w:rFonts w:ascii="Times New Roman" w:eastAsia="Times New Roman" w:hAnsi="Times New Roman"/>
                <w:sz w:val="22"/>
                <w:szCs w:val="22"/>
              </w:rPr>
            </w:pPr>
            <w:r w:rsidRPr="009D072B">
              <w:rPr>
                <w:rFonts w:ascii="Times New Roman" w:eastAsia="Times New Roman" w:hAnsi="Times New Roman"/>
                <w:sz w:val="22"/>
                <w:szCs w:val="22"/>
              </w:rPr>
              <w:t xml:space="preserve">Jeigu pasiūlymą teikia ūkio subjektų grupė – šį reikalavimą turi atitikti kiekvienas ūkio subjektų grupės narys </w:t>
            </w:r>
            <w:r w:rsidR="006B105B" w:rsidRPr="009D072B">
              <w:rPr>
                <w:rFonts w:ascii="Times New Roman" w:eastAsia="Times New Roman" w:hAnsi="Times New Roman"/>
                <w:sz w:val="22"/>
                <w:szCs w:val="22"/>
              </w:rPr>
              <w:t>(-</w:t>
            </w:r>
            <w:proofErr w:type="spellStart"/>
            <w:r w:rsidR="006B105B" w:rsidRPr="009D072B">
              <w:rPr>
                <w:rFonts w:ascii="Times New Roman" w:eastAsia="Times New Roman" w:hAnsi="Times New Roman"/>
                <w:sz w:val="22"/>
                <w:szCs w:val="22"/>
              </w:rPr>
              <w:t>iai</w:t>
            </w:r>
            <w:proofErr w:type="spellEnd"/>
            <w:r w:rsidR="006B105B" w:rsidRPr="009D072B">
              <w:rPr>
                <w:rFonts w:ascii="Times New Roman" w:eastAsia="Times New Roman" w:hAnsi="Times New Roman"/>
                <w:sz w:val="22"/>
                <w:szCs w:val="22"/>
              </w:rPr>
              <w:t>), pagal jų prisiimamus įsipareigojimus pirkimo sutarčiai vykdyti</w:t>
            </w:r>
            <w:r w:rsidRPr="009D072B">
              <w:rPr>
                <w:rFonts w:ascii="Times New Roman" w:eastAsia="Times New Roman" w:hAnsi="Times New Roman"/>
                <w:sz w:val="22"/>
                <w:szCs w:val="22"/>
              </w:rPr>
              <w:t>.</w:t>
            </w:r>
          </w:p>
          <w:p w14:paraId="5A26809F" w14:textId="1F5AD7B8" w:rsidR="005110B3" w:rsidRPr="009D072B" w:rsidRDefault="005110B3" w:rsidP="00455F8F">
            <w:pPr>
              <w:suppressAutoHyphens/>
              <w:spacing w:line="240" w:lineRule="auto"/>
              <w:jc w:val="both"/>
              <w:rPr>
                <w:rFonts w:ascii="Times New Roman" w:eastAsia="Times New Roman" w:hAnsi="Times New Roman"/>
                <w:sz w:val="22"/>
                <w:szCs w:val="22"/>
              </w:rPr>
            </w:pPr>
            <w:r w:rsidRPr="009D072B">
              <w:rPr>
                <w:rFonts w:ascii="Times New Roman" w:eastAsia="Times New Roman" w:hAnsi="Times New Roman"/>
                <w:sz w:val="22"/>
                <w:szCs w:val="22"/>
              </w:rPr>
              <w:br/>
            </w:r>
            <w:r w:rsidR="006B105B" w:rsidRPr="009D072B">
              <w:rPr>
                <w:rFonts w:ascii="Times New Roman" w:eastAsia="Times New Roman" w:hAnsi="Times New Roman"/>
                <w:sz w:val="22"/>
                <w:szCs w:val="22"/>
              </w:rPr>
              <w:t>Tiekėjas gali remtis kitų ūkio subjektų pajėgumais tik tuomet, kai tie subjektai, kurių pajėgumais buvo pasiremta, patys teiks paslaugas, kuriems reikia jų pajėgumų.</w:t>
            </w:r>
          </w:p>
          <w:p w14:paraId="122129DC" w14:textId="77777777" w:rsidR="005110B3" w:rsidRPr="009D072B" w:rsidRDefault="005110B3" w:rsidP="00455F8F">
            <w:pPr>
              <w:suppressAutoHyphens/>
              <w:spacing w:line="240" w:lineRule="auto"/>
              <w:jc w:val="both"/>
              <w:rPr>
                <w:rFonts w:ascii="Times New Roman" w:eastAsia="Times New Roman" w:hAnsi="Times New Roman"/>
                <w:sz w:val="22"/>
                <w:szCs w:val="22"/>
              </w:rPr>
            </w:pPr>
          </w:p>
          <w:p w14:paraId="1D4F8516" w14:textId="10AE9497" w:rsidR="005110B3" w:rsidRPr="009D072B" w:rsidRDefault="005110B3" w:rsidP="00455F8F">
            <w:pPr>
              <w:suppressAutoHyphens/>
              <w:spacing w:line="240" w:lineRule="auto"/>
              <w:jc w:val="both"/>
              <w:rPr>
                <w:rFonts w:ascii="Times New Roman" w:eastAsia="Times New Roman" w:hAnsi="Times New Roman"/>
                <w:sz w:val="22"/>
                <w:szCs w:val="22"/>
              </w:rPr>
            </w:pPr>
            <w:r w:rsidRPr="009D072B">
              <w:rPr>
                <w:rFonts w:ascii="Times New Roman" w:eastAsia="Times New Roman" w:hAnsi="Times New Roman"/>
                <w:sz w:val="22"/>
                <w:szCs w:val="22"/>
              </w:rPr>
              <w:t>Subtiekėj</w:t>
            </w:r>
            <w:r w:rsidR="006B105B" w:rsidRPr="009D072B">
              <w:rPr>
                <w:rFonts w:ascii="Times New Roman" w:eastAsia="Times New Roman" w:hAnsi="Times New Roman"/>
                <w:sz w:val="22"/>
                <w:szCs w:val="22"/>
              </w:rPr>
              <w:t>ai, kuriuos tiekėjas pasitelks pirkimo sutarties vykdymui (kurių pajėgumais tiekėjas nesiremia, kad atitiktų specialiosios pirkimo sąlygose nustatytus kvalifikacijos reikalavimus), privalo turėti teisę verstis maisto tvarkymo veikla</w:t>
            </w:r>
            <w:r w:rsidRPr="009D072B">
              <w:rPr>
                <w:rFonts w:ascii="Times New Roman" w:eastAsia="Times New Roman" w:hAnsi="Times New Roman"/>
                <w:sz w:val="22"/>
                <w:szCs w:val="22"/>
              </w:rPr>
              <w:t>.</w:t>
            </w:r>
            <w:r w:rsidR="00711710" w:rsidRPr="009D072B">
              <w:rPr>
                <w:rFonts w:ascii="Times New Roman" w:eastAsia="Times New Roman" w:hAnsi="Times New Roman"/>
                <w:sz w:val="22"/>
                <w:szCs w:val="22"/>
              </w:rPr>
              <w:t xml:space="preserve"> Tokių subtiekėjų, jeigu jie žinomi, kvalifikacija tikrinama pirkimo procedūrų metu, arba tiekėjas privalo įsipareigoti, jog pirkimo sutartį vykdys tik teisę (verstis maisto tvarkymo veikla) turintys asmenys.</w:t>
            </w:r>
          </w:p>
        </w:tc>
        <w:tc>
          <w:tcPr>
            <w:tcW w:w="4252" w:type="dxa"/>
            <w:tcBorders>
              <w:top w:val="single" w:sz="4" w:space="0" w:color="000000"/>
              <w:left w:val="single" w:sz="4" w:space="0" w:color="000000"/>
              <w:bottom w:val="single" w:sz="4" w:space="0" w:color="000000"/>
              <w:right w:val="single" w:sz="4" w:space="0" w:color="000000"/>
            </w:tcBorders>
          </w:tcPr>
          <w:p w14:paraId="6EAA3145" w14:textId="5FE7C836" w:rsidR="005110B3" w:rsidRPr="009D072B" w:rsidRDefault="005110B3" w:rsidP="005110B3">
            <w:pPr>
              <w:spacing w:line="240" w:lineRule="auto"/>
              <w:jc w:val="both"/>
              <w:rPr>
                <w:rFonts w:ascii="Times New Roman" w:eastAsia="Times New Roman" w:hAnsi="Times New Roman"/>
                <w:bCs/>
                <w:color w:val="000000" w:themeColor="text1"/>
                <w:sz w:val="22"/>
                <w:szCs w:val="22"/>
              </w:rPr>
            </w:pPr>
            <w:r w:rsidRPr="009D072B">
              <w:rPr>
                <w:rFonts w:ascii="Times New Roman" w:eastAsia="Times New Roman" w:hAnsi="Times New Roman"/>
                <w:bCs/>
                <w:color w:val="000000" w:themeColor="text1"/>
                <w:sz w:val="22"/>
                <w:szCs w:val="22"/>
              </w:rPr>
              <w:t>Perkančioji organizacija patikrins</w:t>
            </w:r>
            <w:r w:rsidR="00711710" w:rsidRPr="009D072B">
              <w:rPr>
                <w:rFonts w:ascii="Times New Roman" w:eastAsia="Times New Roman" w:hAnsi="Times New Roman"/>
                <w:bCs/>
                <w:color w:val="000000" w:themeColor="text1"/>
                <w:sz w:val="22"/>
                <w:szCs w:val="22"/>
              </w:rPr>
              <w:t>,</w:t>
            </w:r>
            <w:r w:rsidRPr="009D072B">
              <w:rPr>
                <w:rFonts w:ascii="Times New Roman" w:eastAsia="Times New Roman" w:hAnsi="Times New Roman"/>
                <w:bCs/>
                <w:color w:val="000000" w:themeColor="text1"/>
                <w:sz w:val="22"/>
                <w:szCs w:val="22"/>
              </w:rPr>
              <w:t xml:space="preserve"> ar Maisto tvarkymo subjektų sąraše yra galiojantis Maisto tvarkymo subjekto patvirtinimo pažymėjimas ir ar tiekėjas turi teisę verstis maisto tvarkymo veikla. </w:t>
            </w:r>
          </w:p>
          <w:p w14:paraId="12310E51" w14:textId="3E96EF92" w:rsidR="005110B3" w:rsidRPr="009D072B" w:rsidRDefault="005110B3" w:rsidP="005110B3">
            <w:pPr>
              <w:spacing w:line="240" w:lineRule="auto"/>
              <w:jc w:val="both"/>
              <w:rPr>
                <w:rFonts w:ascii="Times New Roman" w:eastAsia="Times New Roman" w:hAnsi="Times New Roman"/>
                <w:bCs/>
                <w:color w:val="000000" w:themeColor="text1"/>
                <w:sz w:val="22"/>
                <w:szCs w:val="22"/>
              </w:rPr>
            </w:pPr>
            <w:r w:rsidRPr="009D072B">
              <w:rPr>
                <w:rFonts w:ascii="Times New Roman" w:eastAsia="Times New Roman" w:hAnsi="Times New Roman"/>
                <w:bCs/>
                <w:color w:val="000000" w:themeColor="text1"/>
                <w:sz w:val="22"/>
                <w:szCs w:val="22"/>
              </w:rPr>
              <w:t xml:space="preserve">(Valstybinės maisto ir veterinarijos tarnybos internetinis  puslapis </w:t>
            </w:r>
            <w:hyperlink r:id="rId22" w:history="1">
              <w:r w:rsidRPr="009D072B">
                <w:rPr>
                  <w:rStyle w:val="Hipersaitas"/>
                  <w:rFonts w:ascii="Times New Roman" w:eastAsia="Times New Roman" w:hAnsi="Times New Roman"/>
                  <w:bCs/>
                  <w:sz w:val="22"/>
                  <w:szCs w:val="22"/>
                </w:rPr>
                <w:t>https://vmvt.lt/opendata/mtsr</w:t>
              </w:r>
            </w:hyperlink>
            <w:r w:rsidRPr="009D072B">
              <w:rPr>
                <w:rFonts w:ascii="Times New Roman" w:eastAsia="Times New Roman" w:hAnsi="Times New Roman"/>
                <w:bCs/>
                <w:color w:val="000000" w:themeColor="text1"/>
                <w:sz w:val="22"/>
                <w:szCs w:val="22"/>
              </w:rPr>
              <w:t xml:space="preserve">)   </w:t>
            </w:r>
          </w:p>
          <w:p w14:paraId="6B996EF9" w14:textId="5A4EF99C" w:rsidR="005110B3" w:rsidRPr="009D072B" w:rsidRDefault="005110B3" w:rsidP="005110B3">
            <w:pPr>
              <w:spacing w:line="240" w:lineRule="auto"/>
              <w:jc w:val="both"/>
              <w:rPr>
                <w:rFonts w:ascii="Times New Roman" w:eastAsia="Times New Roman" w:hAnsi="Times New Roman"/>
                <w:bCs/>
                <w:color w:val="000000" w:themeColor="text1"/>
                <w:sz w:val="22"/>
                <w:szCs w:val="22"/>
              </w:rPr>
            </w:pPr>
            <w:r w:rsidRPr="009D072B">
              <w:rPr>
                <w:rFonts w:ascii="Times New Roman" w:eastAsia="Times New Roman" w:hAnsi="Times New Roman"/>
                <w:bCs/>
                <w:color w:val="000000" w:themeColor="text1"/>
                <w:sz w:val="22"/>
                <w:szCs w:val="22"/>
              </w:rPr>
              <w:t>Dokumentų p</w:t>
            </w:r>
            <w:r w:rsidR="00711710" w:rsidRPr="009D072B">
              <w:rPr>
                <w:rFonts w:ascii="Times New Roman" w:eastAsia="Times New Roman" w:hAnsi="Times New Roman"/>
                <w:bCs/>
                <w:color w:val="000000" w:themeColor="text1"/>
                <w:sz w:val="22"/>
                <w:szCs w:val="22"/>
              </w:rPr>
              <w:t>ateikti</w:t>
            </w:r>
            <w:r w:rsidRPr="009D072B">
              <w:rPr>
                <w:rFonts w:ascii="Times New Roman" w:eastAsia="Times New Roman" w:hAnsi="Times New Roman"/>
                <w:bCs/>
                <w:color w:val="000000" w:themeColor="text1"/>
                <w:sz w:val="22"/>
                <w:szCs w:val="22"/>
              </w:rPr>
              <w:t xml:space="preserve"> nereikia.</w:t>
            </w:r>
          </w:p>
          <w:p w14:paraId="45121490" w14:textId="05105DB6" w:rsidR="005110B3" w:rsidRPr="009D072B" w:rsidRDefault="005110B3" w:rsidP="00455F8F">
            <w:pPr>
              <w:autoSpaceDE w:val="0"/>
              <w:autoSpaceDN w:val="0"/>
              <w:adjustRightInd w:val="0"/>
              <w:spacing w:line="240" w:lineRule="auto"/>
              <w:jc w:val="both"/>
              <w:rPr>
                <w:rFonts w:ascii="Times New Roman" w:eastAsia="Times New Roman" w:hAnsi="Times New Roman"/>
                <w:color w:val="000000"/>
                <w:sz w:val="22"/>
                <w:szCs w:val="22"/>
              </w:rPr>
            </w:pPr>
          </w:p>
        </w:tc>
      </w:tr>
      <w:tr w:rsidR="0085099D" w:rsidRPr="009D072B" w14:paraId="1C26C0D8" w14:textId="77777777" w:rsidTr="00455F8F">
        <w:tc>
          <w:tcPr>
            <w:tcW w:w="846" w:type="dxa"/>
            <w:tcBorders>
              <w:top w:val="single" w:sz="4" w:space="0" w:color="000000"/>
              <w:left w:val="single" w:sz="4" w:space="0" w:color="000000"/>
              <w:bottom w:val="single" w:sz="4" w:space="0" w:color="000000"/>
              <w:right w:val="single" w:sz="4" w:space="0" w:color="000000"/>
            </w:tcBorders>
          </w:tcPr>
          <w:p w14:paraId="77028C2F" w14:textId="301F1ADC" w:rsidR="0085099D" w:rsidRPr="009D072B" w:rsidRDefault="0085099D" w:rsidP="00455F8F">
            <w:pPr>
              <w:spacing w:before="60" w:after="60" w:line="256" w:lineRule="auto"/>
              <w:contextualSpacing/>
              <w:rPr>
                <w:rFonts w:ascii="Times New Roman" w:eastAsia="Calibri" w:hAnsi="Times New Roman"/>
                <w:sz w:val="22"/>
                <w:szCs w:val="22"/>
                <w:lang w:val="en-US"/>
              </w:rPr>
            </w:pPr>
            <w:r w:rsidRPr="009D072B">
              <w:rPr>
                <w:rFonts w:ascii="Times New Roman" w:eastAsia="Calibri" w:hAnsi="Times New Roman"/>
                <w:sz w:val="22"/>
                <w:szCs w:val="22"/>
                <w:lang w:val="en-US"/>
              </w:rPr>
              <w:t>2.</w:t>
            </w:r>
          </w:p>
        </w:tc>
        <w:tc>
          <w:tcPr>
            <w:tcW w:w="4541" w:type="dxa"/>
            <w:tcBorders>
              <w:top w:val="single" w:sz="4" w:space="0" w:color="000000"/>
              <w:left w:val="single" w:sz="4" w:space="0" w:color="000000"/>
              <w:bottom w:val="single" w:sz="4" w:space="0" w:color="000000"/>
              <w:right w:val="single" w:sz="4" w:space="0" w:color="000000"/>
            </w:tcBorders>
          </w:tcPr>
          <w:p w14:paraId="0FA12570" w14:textId="77777777" w:rsidR="0085099D" w:rsidRPr="009D072B" w:rsidRDefault="0085099D" w:rsidP="00455F8F">
            <w:pPr>
              <w:suppressAutoHyphens/>
              <w:spacing w:line="240" w:lineRule="auto"/>
              <w:jc w:val="both"/>
              <w:rPr>
                <w:rFonts w:ascii="Times New Roman" w:eastAsia="Times New Roman" w:hAnsi="Times New Roman"/>
                <w:sz w:val="22"/>
                <w:szCs w:val="22"/>
              </w:rPr>
            </w:pPr>
            <w:r w:rsidRPr="009D072B">
              <w:rPr>
                <w:rFonts w:ascii="Times New Roman" w:eastAsia="Times New Roman" w:hAnsi="Times New Roman"/>
                <w:sz w:val="22"/>
                <w:szCs w:val="22"/>
              </w:rPr>
              <w:t>Tiekėjas nėra įtrauktas į Lietuvos Respublikos valstybinės maisto ir veterinarijos tarnybos parengtą nesąžiningų maisto tvarkymo subjektų sąrašą.</w:t>
            </w:r>
          </w:p>
          <w:p w14:paraId="303B9C95" w14:textId="77777777" w:rsidR="0085099D" w:rsidRPr="009D072B" w:rsidRDefault="0085099D" w:rsidP="00455F8F">
            <w:pPr>
              <w:suppressAutoHyphens/>
              <w:spacing w:line="240" w:lineRule="auto"/>
              <w:jc w:val="both"/>
              <w:rPr>
                <w:rFonts w:ascii="Times New Roman" w:eastAsia="Times New Roman" w:hAnsi="Times New Roman"/>
                <w:sz w:val="22"/>
                <w:szCs w:val="22"/>
              </w:rPr>
            </w:pPr>
          </w:p>
          <w:p w14:paraId="6E6BE5D4" w14:textId="77777777" w:rsidR="0085099D" w:rsidRPr="009D072B" w:rsidRDefault="0085099D" w:rsidP="0085099D">
            <w:pPr>
              <w:suppressAutoHyphens/>
              <w:spacing w:line="240" w:lineRule="auto"/>
              <w:jc w:val="both"/>
              <w:rPr>
                <w:rFonts w:ascii="Times New Roman" w:eastAsia="Times New Roman" w:hAnsi="Times New Roman"/>
                <w:sz w:val="22"/>
                <w:szCs w:val="22"/>
              </w:rPr>
            </w:pPr>
            <w:r w:rsidRPr="009D072B">
              <w:rPr>
                <w:rFonts w:ascii="Times New Roman" w:eastAsia="Times New Roman" w:hAnsi="Times New Roman"/>
                <w:sz w:val="22"/>
                <w:szCs w:val="22"/>
              </w:rPr>
              <w:t>Jeigu pasiūlymą teikia ūkio subjektų grupė – šį reikalavimą turi atitikti kiekvienas ūkio subjektų grupės narys (-</w:t>
            </w:r>
            <w:proofErr w:type="spellStart"/>
            <w:r w:rsidRPr="009D072B">
              <w:rPr>
                <w:rFonts w:ascii="Times New Roman" w:eastAsia="Times New Roman" w:hAnsi="Times New Roman"/>
                <w:sz w:val="22"/>
                <w:szCs w:val="22"/>
              </w:rPr>
              <w:t>iai</w:t>
            </w:r>
            <w:proofErr w:type="spellEnd"/>
            <w:r w:rsidRPr="009D072B">
              <w:rPr>
                <w:rFonts w:ascii="Times New Roman" w:eastAsia="Times New Roman" w:hAnsi="Times New Roman"/>
                <w:sz w:val="22"/>
                <w:szCs w:val="22"/>
              </w:rPr>
              <w:t>), pagal jų prisiimamus įsipareigojimus pirkimo sutarčiai vykdyti.</w:t>
            </w:r>
          </w:p>
          <w:p w14:paraId="3C5CE2AA" w14:textId="77777777" w:rsidR="0085099D" w:rsidRPr="009D072B" w:rsidRDefault="0085099D" w:rsidP="0085099D">
            <w:pPr>
              <w:suppressAutoHyphens/>
              <w:spacing w:line="240" w:lineRule="auto"/>
              <w:jc w:val="both"/>
              <w:rPr>
                <w:rFonts w:ascii="Times New Roman" w:eastAsia="Times New Roman" w:hAnsi="Times New Roman"/>
                <w:sz w:val="22"/>
                <w:szCs w:val="22"/>
              </w:rPr>
            </w:pPr>
          </w:p>
          <w:p w14:paraId="527055EB" w14:textId="77777777" w:rsidR="0085099D" w:rsidRPr="009D072B" w:rsidRDefault="0085099D" w:rsidP="0085099D">
            <w:pPr>
              <w:suppressAutoHyphens/>
              <w:spacing w:line="240" w:lineRule="auto"/>
              <w:jc w:val="both"/>
              <w:rPr>
                <w:rFonts w:ascii="Times New Roman" w:eastAsia="Times New Roman" w:hAnsi="Times New Roman"/>
                <w:sz w:val="22"/>
                <w:szCs w:val="22"/>
              </w:rPr>
            </w:pPr>
            <w:r w:rsidRPr="009D072B">
              <w:rPr>
                <w:rFonts w:ascii="Times New Roman" w:eastAsia="Times New Roman" w:hAnsi="Times New Roman"/>
                <w:sz w:val="22"/>
                <w:szCs w:val="22"/>
              </w:rPr>
              <w:t>Tiekėjas gali remtis kitų ūkio subjektų pajėgumais tik tuomet, kai tie subjektai, kurių pajėgumais buvo pasiremta, patys teiks paslaugas, kuriems reikia jų pajėgumų.</w:t>
            </w:r>
          </w:p>
          <w:p w14:paraId="3A9D011F" w14:textId="77777777" w:rsidR="0085099D" w:rsidRPr="009D072B" w:rsidRDefault="0085099D" w:rsidP="0085099D">
            <w:pPr>
              <w:suppressAutoHyphens/>
              <w:spacing w:line="240" w:lineRule="auto"/>
              <w:jc w:val="both"/>
              <w:rPr>
                <w:rFonts w:ascii="Times New Roman" w:eastAsia="Times New Roman" w:hAnsi="Times New Roman"/>
                <w:sz w:val="22"/>
                <w:szCs w:val="22"/>
              </w:rPr>
            </w:pPr>
          </w:p>
          <w:p w14:paraId="37C8CC44" w14:textId="61D45BC6" w:rsidR="0085099D" w:rsidRPr="009D072B" w:rsidRDefault="0085099D" w:rsidP="0085099D">
            <w:pPr>
              <w:suppressAutoHyphens/>
              <w:spacing w:line="240" w:lineRule="auto"/>
              <w:jc w:val="both"/>
              <w:rPr>
                <w:rFonts w:ascii="Times New Roman" w:eastAsia="Times New Roman" w:hAnsi="Times New Roman"/>
                <w:sz w:val="22"/>
                <w:szCs w:val="22"/>
              </w:rPr>
            </w:pPr>
            <w:r w:rsidRPr="009D072B">
              <w:rPr>
                <w:rFonts w:ascii="Times New Roman" w:eastAsia="Times New Roman" w:hAnsi="Times New Roman"/>
                <w:sz w:val="22"/>
                <w:szCs w:val="22"/>
              </w:rPr>
              <w:t>Subtiekėjai, kuriuos tiekėjas pasitelks pirkimo sutarties vykdymui (kurių pajėgumais tiekėjas nesiremia, kad atitiktų specialiosios pirkimo sąlygose nustatytus kvalifikacijos reikalavimus), nėra įtraukti į Lietuvos Respublikos valstybinės maisto ir veterinarijos tarnybos parengtą nesąžiningų maisto tvarkymo subjektų sąrašą. Tokių subtiekėjų, jeigu jie žinomi, kvalifikacija tikrinama pirkimo procedūrų metu, arba tiekėjas privalo įsipareigoti, jog pirkimo sutartį vykdys neįtraukti į Lietuvos Respublikos valstybinės maisto ir veterinarijos tarnybos parengtą nesąžiningų maisto tvarkymo subjektų sąrašą asmenys.</w:t>
            </w:r>
          </w:p>
        </w:tc>
        <w:tc>
          <w:tcPr>
            <w:tcW w:w="4252" w:type="dxa"/>
            <w:tcBorders>
              <w:top w:val="single" w:sz="4" w:space="0" w:color="000000"/>
              <w:left w:val="single" w:sz="4" w:space="0" w:color="000000"/>
              <w:bottom w:val="single" w:sz="4" w:space="0" w:color="000000"/>
              <w:right w:val="single" w:sz="4" w:space="0" w:color="000000"/>
            </w:tcBorders>
          </w:tcPr>
          <w:p w14:paraId="2E254C9D" w14:textId="30536CB3" w:rsidR="0085099D" w:rsidRPr="009D072B" w:rsidRDefault="0085099D" w:rsidP="0085099D">
            <w:pPr>
              <w:spacing w:line="240" w:lineRule="auto"/>
              <w:jc w:val="both"/>
              <w:rPr>
                <w:rFonts w:ascii="Times New Roman" w:eastAsia="Times New Roman" w:hAnsi="Times New Roman"/>
                <w:bCs/>
                <w:color w:val="000000" w:themeColor="text1"/>
                <w:sz w:val="22"/>
                <w:szCs w:val="22"/>
              </w:rPr>
            </w:pPr>
            <w:r w:rsidRPr="009D072B">
              <w:rPr>
                <w:rFonts w:ascii="Times New Roman" w:eastAsia="Times New Roman" w:hAnsi="Times New Roman"/>
                <w:bCs/>
                <w:color w:val="000000" w:themeColor="text1"/>
                <w:sz w:val="22"/>
                <w:szCs w:val="22"/>
              </w:rPr>
              <w:t>Perkančioji organizacija patikrins, ar tiekėjas nėra įtrauktas į Nepatikimų maisto tvarkymo subjektų sąrašą.</w:t>
            </w:r>
          </w:p>
          <w:p w14:paraId="67F90198" w14:textId="35568868" w:rsidR="0085099D" w:rsidRPr="009D072B" w:rsidRDefault="0085099D" w:rsidP="0085099D">
            <w:pPr>
              <w:spacing w:line="240" w:lineRule="auto"/>
              <w:jc w:val="both"/>
              <w:rPr>
                <w:rFonts w:ascii="Times New Roman" w:eastAsia="Times New Roman" w:hAnsi="Times New Roman"/>
                <w:bCs/>
                <w:color w:val="000000" w:themeColor="text1"/>
                <w:sz w:val="22"/>
                <w:szCs w:val="22"/>
              </w:rPr>
            </w:pPr>
            <w:r w:rsidRPr="009D072B">
              <w:rPr>
                <w:rFonts w:ascii="Times New Roman" w:eastAsia="Times New Roman" w:hAnsi="Times New Roman"/>
                <w:bCs/>
                <w:color w:val="000000" w:themeColor="text1"/>
                <w:sz w:val="22"/>
                <w:szCs w:val="22"/>
              </w:rPr>
              <w:t xml:space="preserve">(Valstybinės maisto ir veterinarijos tarnybos internetinis puslapis. </w:t>
            </w:r>
            <w:hyperlink r:id="rId23" w:history="1">
              <w:r w:rsidRPr="009D072B">
                <w:rPr>
                  <w:rStyle w:val="Hipersaitas"/>
                  <w:rFonts w:ascii="Times New Roman" w:eastAsia="Times New Roman" w:hAnsi="Times New Roman"/>
                  <w:bCs/>
                  <w:sz w:val="22"/>
                  <w:szCs w:val="22"/>
                </w:rPr>
                <w:t>https://vmvt.lt/maisto-sauga/maisto-sauga-ir-kokybe/nepatikimi-maisto-tvarkymo-subjektai</w:t>
              </w:r>
            </w:hyperlink>
            <w:r w:rsidRPr="009D072B">
              <w:rPr>
                <w:rFonts w:ascii="Times New Roman" w:eastAsia="Times New Roman" w:hAnsi="Times New Roman"/>
                <w:bCs/>
                <w:color w:val="000000" w:themeColor="text1"/>
                <w:sz w:val="22"/>
                <w:szCs w:val="22"/>
              </w:rPr>
              <w:t>)</w:t>
            </w:r>
          </w:p>
          <w:p w14:paraId="56BF06E6" w14:textId="075A1484" w:rsidR="0085099D" w:rsidRPr="009D072B" w:rsidRDefault="0085099D" w:rsidP="0085099D">
            <w:pPr>
              <w:spacing w:line="240" w:lineRule="auto"/>
              <w:jc w:val="both"/>
              <w:rPr>
                <w:rFonts w:ascii="Times New Roman" w:eastAsia="Times New Roman" w:hAnsi="Times New Roman"/>
                <w:b/>
                <w:bCs/>
                <w:i/>
                <w:color w:val="000000" w:themeColor="text1"/>
                <w:sz w:val="22"/>
                <w:szCs w:val="22"/>
              </w:rPr>
            </w:pPr>
            <w:r w:rsidRPr="009D072B">
              <w:rPr>
                <w:rFonts w:ascii="Times New Roman" w:eastAsia="Times New Roman" w:hAnsi="Times New Roman"/>
                <w:bCs/>
                <w:color w:val="000000" w:themeColor="text1"/>
                <w:sz w:val="22"/>
                <w:szCs w:val="22"/>
              </w:rPr>
              <w:t>Dokumentų pateikti nereikia.</w:t>
            </w:r>
          </w:p>
          <w:p w14:paraId="2D511F33" w14:textId="77777777" w:rsidR="0085099D" w:rsidRPr="009D072B" w:rsidRDefault="0085099D" w:rsidP="005110B3">
            <w:pPr>
              <w:spacing w:line="240" w:lineRule="auto"/>
              <w:jc w:val="both"/>
              <w:rPr>
                <w:rFonts w:ascii="Times New Roman" w:eastAsia="Times New Roman" w:hAnsi="Times New Roman"/>
                <w:bCs/>
                <w:color w:val="000000" w:themeColor="text1"/>
                <w:sz w:val="22"/>
                <w:szCs w:val="22"/>
              </w:rPr>
            </w:pPr>
          </w:p>
        </w:tc>
      </w:tr>
      <w:tr w:rsidR="005110B3" w:rsidRPr="009D072B" w14:paraId="2BD6A2CC" w14:textId="77777777" w:rsidTr="00455F8F">
        <w:tc>
          <w:tcPr>
            <w:tcW w:w="846" w:type="dxa"/>
            <w:tcBorders>
              <w:top w:val="single" w:sz="4" w:space="0" w:color="000000"/>
              <w:left w:val="single" w:sz="4" w:space="0" w:color="000000"/>
              <w:bottom w:val="single" w:sz="4" w:space="0" w:color="000000"/>
              <w:right w:val="single" w:sz="4" w:space="0" w:color="000000"/>
            </w:tcBorders>
          </w:tcPr>
          <w:p w14:paraId="11CA6042" w14:textId="68FD0958" w:rsidR="005110B3" w:rsidRPr="009D072B" w:rsidRDefault="0085099D" w:rsidP="00455F8F">
            <w:pPr>
              <w:spacing w:before="60" w:after="60" w:line="256" w:lineRule="auto"/>
              <w:contextualSpacing/>
              <w:rPr>
                <w:rFonts w:ascii="Times New Roman" w:eastAsia="Calibri" w:hAnsi="Times New Roman"/>
                <w:sz w:val="22"/>
                <w:szCs w:val="22"/>
              </w:rPr>
            </w:pPr>
            <w:r w:rsidRPr="009D072B">
              <w:rPr>
                <w:rFonts w:ascii="Times New Roman" w:eastAsia="Calibri" w:hAnsi="Times New Roman"/>
                <w:sz w:val="22"/>
                <w:szCs w:val="22"/>
              </w:rPr>
              <w:t>3</w:t>
            </w:r>
            <w:r w:rsidR="005110B3" w:rsidRPr="009D072B">
              <w:rPr>
                <w:rFonts w:ascii="Times New Roman" w:eastAsia="Calibri" w:hAnsi="Times New Roman"/>
                <w:sz w:val="22"/>
                <w:szCs w:val="22"/>
              </w:rPr>
              <w:t>.</w:t>
            </w:r>
          </w:p>
        </w:tc>
        <w:tc>
          <w:tcPr>
            <w:tcW w:w="4541" w:type="dxa"/>
            <w:tcBorders>
              <w:top w:val="single" w:sz="4" w:space="0" w:color="000000"/>
              <w:left w:val="single" w:sz="4" w:space="0" w:color="000000"/>
              <w:bottom w:val="single" w:sz="4" w:space="0" w:color="000000"/>
              <w:right w:val="single" w:sz="4" w:space="0" w:color="000000"/>
            </w:tcBorders>
          </w:tcPr>
          <w:p w14:paraId="374D7018" w14:textId="68201B1B" w:rsidR="005110B3" w:rsidRPr="009D072B" w:rsidRDefault="005110B3" w:rsidP="0085099D">
            <w:pPr>
              <w:autoSpaceDE w:val="0"/>
              <w:autoSpaceDN w:val="0"/>
              <w:adjustRightInd w:val="0"/>
              <w:spacing w:line="240" w:lineRule="auto"/>
              <w:jc w:val="both"/>
              <w:rPr>
                <w:rFonts w:ascii="Times New Roman" w:eastAsia="Times New Roman" w:hAnsi="Times New Roman"/>
                <w:sz w:val="22"/>
                <w:szCs w:val="22"/>
                <w:shd w:val="clear" w:color="auto" w:fill="FFFFFF"/>
                <w:lang w:eastAsia="en-US"/>
              </w:rPr>
            </w:pPr>
            <w:r w:rsidRPr="009D072B">
              <w:rPr>
                <w:rFonts w:ascii="Times New Roman" w:eastAsia="Times New Roman" w:hAnsi="Times New Roman"/>
                <w:sz w:val="22"/>
                <w:szCs w:val="22"/>
                <w:shd w:val="clear" w:color="auto" w:fill="FFFFFF"/>
                <w:lang w:eastAsia="en-US"/>
              </w:rPr>
              <w:t xml:space="preserve">Tiekėjas per paskutinius 3 (trejus) metus iki pasiūlymo pateikimo termino pabaigos yra </w:t>
            </w:r>
            <w:r w:rsidR="00B64EF6" w:rsidRPr="009D072B">
              <w:rPr>
                <w:rFonts w:ascii="Times New Roman" w:eastAsia="Times New Roman" w:hAnsi="Times New Roman"/>
                <w:sz w:val="22"/>
                <w:szCs w:val="22"/>
                <w:shd w:val="clear" w:color="auto" w:fill="FFFFFF"/>
                <w:lang w:eastAsia="en-US"/>
              </w:rPr>
              <w:t>tinkamai įvykdęs arba vykdo 1 (vieną) aptarnavimo ir maitinimo paslaugų teikimo sutartį, kurios vertė ne mažesnė kaip 21 000 Eur be PVM. Jei tiekėjas teikia informaciją apie vykdomą sutartį, laikoma, kad jo patirtis atitinka keliamą reikalavimą, jei vykdomos sutarties įvykdyta dalis yra ne mažesnė kaip 21 000 Eur be PVM.</w:t>
            </w:r>
          </w:p>
          <w:p w14:paraId="30D20F61" w14:textId="77777777" w:rsidR="005110B3" w:rsidRPr="009D072B" w:rsidRDefault="005110B3" w:rsidP="00455F8F">
            <w:pPr>
              <w:autoSpaceDE w:val="0"/>
              <w:autoSpaceDN w:val="0"/>
              <w:adjustRightInd w:val="0"/>
              <w:spacing w:line="240" w:lineRule="auto"/>
              <w:jc w:val="both"/>
              <w:rPr>
                <w:rFonts w:ascii="Times New Roman" w:eastAsia="Times New Roman" w:hAnsi="Times New Roman"/>
                <w:sz w:val="22"/>
                <w:szCs w:val="22"/>
                <w:shd w:val="clear" w:color="auto" w:fill="FFFFFF"/>
                <w:lang w:eastAsia="en-US"/>
              </w:rPr>
            </w:pPr>
          </w:p>
          <w:p w14:paraId="05A4BABB" w14:textId="77777777" w:rsidR="005110B3" w:rsidRPr="009D072B" w:rsidRDefault="005110B3" w:rsidP="00455F8F">
            <w:pPr>
              <w:spacing w:line="240" w:lineRule="auto"/>
              <w:jc w:val="both"/>
              <w:rPr>
                <w:rFonts w:ascii="Times New Roman" w:eastAsia="Times New Roman" w:hAnsi="Times New Roman"/>
                <w:sz w:val="22"/>
                <w:szCs w:val="22"/>
                <w:lang w:eastAsia="en-US"/>
              </w:rPr>
            </w:pPr>
            <w:r w:rsidRPr="009D072B">
              <w:rPr>
                <w:rFonts w:ascii="Times New Roman" w:eastAsia="Times New Roman" w:hAnsi="Times New Roman"/>
                <w:sz w:val="22"/>
                <w:szCs w:val="22"/>
                <w:lang w:eastAsia="en-US"/>
              </w:rPr>
              <w:t>Jeigu pasiūlymą teikia ūkio subjektų grupė – šį reikalavimą turi atitikti visi ūkio subjektų grupės nariai kartu (ūkio subjektų grupės narių patirtis sumuojama), atsižvelgiant į jų prisiimamus įsipareigojimus.</w:t>
            </w:r>
          </w:p>
          <w:p w14:paraId="1B9C5E25" w14:textId="77777777" w:rsidR="005110B3" w:rsidRPr="009D072B" w:rsidRDefault="005110B3" w:rsidP="00455F8F">
            <w:pPr>
              <w:suppressAutoHyphens/>
              <w:spacing w:line="240" w:lineRule="auto"/>
              <w:jc w:val="both"/>
              <w:rPr>
                <w:rFonts w:ascii="Times New Roman" w:eastAsia="Times New Roman" w:hAnsi="Times New Roman"/>
                <w:sz w:val="22"/>
                <w:szCs w:val="22"/>
              </w:rPr>
            </w:pPr>
            <w:r w:rsidRPr="009D072B">
              <w:rPr>
                <w:rFonts w:ascii="Times New Roman" w:eastAsia="Times New Roman" w:hAnsi="Times New Roman"/>
                <w:sz w:val="22"/>
                <w:szCs w:val="22"/>
                <w:lang w:eastAsia="en-US"/>
              </w:rPr>
              <w:br/>
              <w:t>Tiekėjas gali remtis kitų ūkio subjektų pajėgumais tik tuo atveju, jeigu tie patys subjektai vykdys tą pirkimo sutarties dalį, kuriai reikia jų turimų pajėgumų.</w:t>
            </w:r>
            <w:r w:rsidRPr="009D072B">
              <w:rPr>
                <w:rFonts w:ascii="Times New Roman" w:eastAsia="Times New Roman" w:hAnsi="Times New Roman"/>
                <w:sz w:val="22"/>
                <w:szCs w:val="22"/>
              </w:rPr>
              <w:t xml:space="preserve"> </w:t>
            </w:r>
          </w:p>
          <w:p w14:paraId="58D46C7C" w14:textId="77777777" w:rsidR="005110B3" w:rsidRPr="009D072B" w:rsidRDefault="005110B3" w:rsidP="00455F8F">
            <w:pPr>
              <w:suppressAutoHyphens/>
              <w:spacing w:line="240" w:lineRule="auto"/>
              <w:jc w:val="both"/>
              <w:rPr>
                <w:rFonts w:ascii="Times New Roman" w:eastAsia="Times New Roman" w:hAnsi="Times New Roman"/>
                <w:sz w:val="22"/>
                <w:szCs w:val="22"/>
              </w:rPr>
            </w:pPr>
          </w:p>
          <w:p w14:paraId="6852AFFB" w14:textId="77777777" w:rsidR="005110B3" w:rsidRPr="009D072B" w:rsidRDefault="005110B3" w:rsidP="00455F8F">
            <w:pPr>
              <w:autoSpaceDE w:val="0"/>
              <w:autoSpaceDN w:val="0"/>
              <w:adjustRightInd w:val="0"/>
              <w:spacing w:line="240" w:lineRule="auto"/>
              <w:jc w:val="both"/>
              <w:rPr>
                <w:rFonts w:ascii="Times New Roman" w:eastAsia="Times New Roman" w:hAnsi="Times New Roman"/>
                <w:color w:val="000000"/>
                <w:sz w:val="22"/>
                <w:szCs w:val="22"/>
              </w:rPr>
            </w:pPr>
            <w:r w:rsidRPr="009D072B">
              <w:rPr>
                <w:rFonts w:ascii="Times New Roman" w:eastAsia="Times New Roman" w:hAnsi="Times New Roman"/>
                <w:sz w:val="22"/>
                <w:szCs w:val="22"/>
                <w:lang w:eastAsia="en-US"/>
              </w:rPr>
              <w:t>Subtiekėjams šis reikalavimas nenustatomas.</w:t>
            </w:r>
            <w:r w:rsidRPr="009D072B">
              <w:rPr>
                <w:rFonts w:ascii="Times New Roman" w:eastAsia="Times New Roman" w:hAnsi="Times New Roman"/>
                <w:sz w:val="22"/>
                <w:szCs w:val="22"/>
              </w:rP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74BD1006" w14:textId="1C18986A" w:rsidR="00B64EF6" w:rsidRPr="009D072B" w:rsidRDefault="00B64EF6" w:rsidP="00B64EF6">
            <w:pPr>
              <w:suppressAutoHyphens/>
              <w:spacing w:line="240" w:lineRule="auto"/>
              <w:jc w:val="both"/>
              <w:rPr>
                <w:rFonts w:ascii="Times New Roman" w:eastAsia="Arial Unicode MS" w:hAnsi="Times New Roman"/>
                <w:iCs/>
                <w:sz w:val="22"/>
                <w:szCs w:val="22"/>
                <w:lang w:eastAsia="en-US"/>
              </w:rPr>
            </w:pPr>
            <w:r w:rsidRPr="009D072B">
              <w:rPr>
                <w:rFonts w:ascii="Times New Roman" w:eastAsia="Arial Unicode MS" w:hAnsi="Times New Roman"/>
                <w:iCs/>
                <w:sz w:val="22"/>
                <w:szCs w:val="22"/>
                <w:lang w:eastAsia="en-US"/>
              </w:rPr>
              <w:t xml:space="preserve">Tiekėjo per paskutinius 3 metus iki pasiūlymų pateikimo termino pabaigos  nurodytoje srityje įvykdytos ar vykdomos 1 (vienos) sutarties pavadinimas, pateikiant trumpą aprašymą, vykdymo laikotarpį (pradžią ir pabaigą), sutarties vertę, užsakovus, kontaktinius asmenis, nurodant jų telefono numerį. Turi būti pateikti sutarties užsakovų atsiliepimai apie tinkamą sutarties </w:t>
            </w:r>
            <w:r w:rsidR="00F3564B" w:rsidRPr="009D072B">
              <w:rPr>
                <w:rFonts w:ascii="Times New Roman" w:eastAsia="Arial Unicode MS" w:hAnsi="Times New Roman"/>
                <w:iCs/>
                <w:sz w:val="22"/>
                <w:szCs w:val="22"/>
                <w:lang w:eastAsia="en-US"/>
              </w:rPr>
              <w:t>į</w:t>
            </w:r>
            <w:r w:rsidRPr="009D072B">
              <w:rPr>
                <w:rFonts w:ascii="Times New Roman" w:eastAsia="Arial Unicode MS" w:hAnsi="Times New Roman"/>
                <w:iCs/>
                <w:sz w:val="22"/>
                <w:szCs w:val="22"/>
                <w:lang w:eastAsia="en-US"/>
              </w:rPr>
              <w:t>vykdymą</w:t>
            </w:r>
            <w:r w:rsidR="00F3564B" w:rsidRPr="009D072B">
              <w:rPr>
                <w:rFonts w:ascii="Times New Roman" w:eastAsia="Arial Unicode MS" w:hAnsi="Times New Roman"/>
                <w:iCs/>
                <w:sz w:val="22"/>
                <w:szCs w:val="22"/>
                <w:lang w:eastAsia="en-US"/>
              </w:rPr>
              <w:t xml:space="preserve"> / vykdymą</w:t>
            </w:r>
            <w:r w:rsidRPr="009D072B">
              <w:rPr>
                <w:rFonts w:ascii="Times New Roman" w:eastAsia="Arial Unicode MS" w:hAnsi="Times New Roman"/>
                <w:iCs/>
                <w:sz w:val="22"/>
                <w:szCs w:val="22"/>
                <w:lang w:eastAsia="en-US"/>
              </w:rPr>
              <w:t xml:space="preserve"> ir jos vertę. </w:t>
            </w:r>
          </w:p>
          <w:p w14:paraId="7FF770AA" w14:textId="17F04A37" w:rsidR="005110B3" w:rsidRPr="009D072B" w:rsidRDefault="005110B3" w:rsidP="00B64EF6">
            <w:pPr>
              <w:suppressAutoHyphens/>
              <w:spacing w:line="240" w:lineRule="auto"/>
              <w:jc w:val="both"/>
              <w:rPr>
                <w:rFonts w:ascii="Times New Roman" w:eastAsia="Arial Unicode MS" w:hAnsi="Times New Roman"/>
                <w:iCs/>
                <w:sz w:val="22"/>
                <w:szCs w:val="22"/>
                <w:lang w:eastAsia="en-US"/>
              </w:rPr>
            </w:pPr>
          </w:p>
          <w:p w14:paraId="52AA37D2" w14:textId="77777777" w:rsidR="005110B3" w:rsidRPr="009D072B" w:rsidRDefault="005110B3" w:rsidP="00455F8F">
            <w:pPr>
              <w:suppressAutoHyphens/>
              <w:spacing w:line="240" w:lineRule="auto"/>
              <w:jc w:val="both"/>
              <w:rPr>
                <w:rFonts w:ascii="Times New Roman" w:eastAsia="Arial Unicode MS" w:hAnsi="Times New Roman"/>
                <w:iCs/>
                <w:sz w:val="22"/>
                <w:szCs w:val="22"/>
                <w:lang w:eastAsia="en-US"/>
              </w:rPr>
            </w:pPr>
          </w:p>
          <w:p w14:paraId="672C5C1D" w14:textId="77777777" w:rsidR="005110B3" w:rsidRPr="009D072B" w:rsidRDefault="005110B3" w:rsidP="00455F8F">
            <w:pPr>
              <w:autoSpaceDE w:val="0"/>
              <w:autoSpaceDN w:val="0"/>
              <w:adjustRightInd w:val="0"/>
              <w:spacing w:line="240" w:lineRule="auto"/>
              <w:jc w:val="both"/>
              <w:rPr>
                <w:rFonts w:ascii="Times New Roman" w:eastAsia="Times New Roman" w:hAnsi="Times New Roman"/>
                <w:color w:val="000000"/>
                <w:sz w:val="22"/>
                <w:szCs w:val="22"/>
              </w:rPr>
            </w:pPr>
            <w:r w:rsidRPr="009D072B">
              <w:rPr>
                <w:rFonts w:ascii="Times New Roman" w:eastAsia="Times New Roman" w:hAnsi="Times New Roman"/>
                <w:b/>
                <w:i/>
                <w:sz w:val="22"/>
                <w:szCs w:val="22"/>
                <w:lang w:eastAsia="en-US"/>
              </w:rPr>
              <w:t>Pateikiama skaitmeninė dokumento kopija</w:t>
            </w:r>
          </w:p>
        </w:tc>
      </w:tr>
      <w:tr w:rsidR="005110B3" w:rsidRPr="009D072B" w14:paraId="139719E4" w14:textId="77777777" w:rsidTr="00455F8F">
        <w:tc>
          <w:tcPr>
            <w:tcW w:w="846" w:type="dxa"/>
            <w:tcBorders>
              <w:top w:val="single" w:sz="4" w:space="0" w:color="000000"/>
              <w:left w:val="single" w:sz="4" w:space="0" w:color="000000"/>
              <w:bottom w:val="single" w:sz="4" w:space="0" w:color="000000"/>
              <w:right w:val="single" w:sz="4" w:space="0" w:color="000000"/>
            </w:tcBorders>
          </w:tcPr>
          <w:p w14:paraId="643032EA" w14:textId="7BBB3A67" w:rsidR="005110B3" w:rsidRPr="009D072B" w:rsidRDefault="0028434C" w:rsidP="00455F8F">
            <w:pPr>
              <w:spacing w:before="60" w:after="60" w:line="256" w:lineRule="auto"/>
              <w:contextualSpacing/>
              <w:rPr>
                <w:rFonts w:ascii="Times New Roman" w:eastAsia="Calibri" w:hAnsi="Times New Roman"/>
                <w:sz w:val="22"/>
                <w:szCs w:val="22"/>
                <w:lang w:val="en-US"/>
              </w:rPr>
            </w:pPr>
            <w:r w:rsidRPr="009D072B">
              <w:rPr>
                <w:rFonts w:ascii="Times New Roman" w:eastAsia="Calibri" w:hAnsi="Times New Roman"/>
                <w:sz w:val="22"/>
                <w:szCs w:val="22"/>
                <w:lang w:val="en-US"/>
              </w:rPr>
              <w:t>4</w:t>
            </w:r>
            <w:r w:rsidR="005110B3" w:rsidRPr="009D072B">
              <w:rPr>
                <w:rFonts w:ascii="Times New Roman" w:eastAsia="Calibri" w:hAnsi="Times New Roman"/>
                <w:sz w:val="22"/>
                <w:szCs w:val="22"/>
                <w:lang w:val="en-US"/>
              </w:rPr>
              <w:t>.</w:t>
            </w:r>
          </w:p>
        </w:tc>
        <w:tc>
          <w:tcPr>
            <w:tcW w:w="4541" w:type="dxa"/>
            <w:tcBorders>
              <w:top w:val="single" w:sz="4" w:space="0" w:color="000000"/>
              <w:left w:val="single" w:sz="4" w:space="0" w:color="000000"/>
              <w:bottom w:val="single" w:sz="4" w:space="0" w:color="000000"/>
              <w:right w:val="single" w:sz="4" w:space="0" w:color="000000"/>
            </w:tcBorders>
          </w:tcPr>
          <w:p w14:paraId="27E07C09" w14:textId="21427368" w:rsidR="005110B3" w:rsidRPr="009D072B" w:rsidRDefault="00BB07E4" w:rsidP="00455F8F">
            <w:pPr>
              <w:spacing w:line="240" w:lineRule="auto"/>
              <w:jc w:val="both"/>
              <w:rPr>
                <w:rFonts w:ascii="Times New Roman" w:eastAsia="Times New Roman" w:hAnsi="Times New Roman"/>
                <w:color w:val="000000" w:themeColor="text1"/>
                <w:sz w:val="22"/>
                <w:szCs w:val="22"/>
              </w:rPr>
            </w:pPr>
            <w:r w:rsidRPr="009D072B">
              <w:rPr>
                <w:rFonts w:ascii="Times New Roman" w:eastAsia="Times New Roman" w:hAnsi="Times New Roman"/>
                <w:color w:val="000000" w:themeColor="text1"/>
                <w:sz w:val="22"/>
                <w:szCs w:val="22"/>
              </w:rPr>
              <w:t>Tiekėjas per paskutinius 3 (trejus) metus iki pasiūlymų pateikimo termino pabaigos turi būti</w:t>
            </w:r>
            <w:r w:rsidR="002A5F61" w:rsidRPr="009D072B">
              <w:rPr>
                <w:rFonts w:ascii="Times New Roman" w:eastAsia="Times New Roman" w:hAnsi="Times New Roman"/>
                <w:color w:val="000000" w:themeColor="text1"/>
                <w:sz w:val="22"/>
                <w:szCs w:val="22"/>
              </w:rPr>
              <w:t xml:space="preserve"> įvykdęs</w:t>
            </w:r>
            <w:r w:rsidR="00D47A83" w:rsidRPr="009D072B">
              <w:rPr>
                <w:rFonts w:ascii="Times New Roman" w:eastAsia="Times New Roman" w:hAnsi="Times New Roman"/>
                <w:color w:val="000000" w:themeColor="text1"/>
                <w:sz w:val="22"/>
                <w:szCs w:val="22"/>
              </w:rPr>
              <w:t xml:space="preserve"> aptarnavimo ir maitinimo paslaugas</w:t>
            </w:r>
            <w:r w:rsidRPr="009D072B">
              <w:rPr>
                <w:rFonts w:ascii="Times New Roman" w:eastAsia="Times New Roman" w:hAnsi="Times New Roman"/>
                <w:color w:val="000000" w:themeColor="text1"/>
                <w:sz w:val="22"/>
                <w:szCs w:val="22"/>
              </w:rPr>
              <w:t xml:space="preserve"> ne mažiau kaip 3 (tri</w:t>
            </w:r>
            <w:r w:rsidR="00D47A83" w:rsidRPr="009D072B">
              <w:rPr>
                <w:rFonts w:ascii="Times New Roman" w:eastAsia="Times New Roman" w:hAnsi="Times New Roman"/>
                <w:color w:val="000000" w:themeColor="text1"/>
                <w:sz w:val="22"/>
                <w:szCs w:val="22"/>
              </w:rPr>
              <w:t>juose</w:t>
            </w:r>
            <w:r w:rsidRPr="009D072B">
              <w:rPr>
                <w:rFonts w:ascii="Times New Roman" w:eastAsia="Times New Roman" w:hAnsi="Times New Roman"/>
                <w:color w:val="000000" w:themeColor="text1"/>
                <w:sz w:val="22"/>
                <w:szCs w:val="22"/>
              </w:rPr>
              <w:t>) renginiu</w:t>
            </w:r>
            <w:r w:rsidR="00D47A83" w:rsidRPr="009D072B">
              <w:rPr>
                <w:rFonts w:ascii="Times New Roman" w:eastAsia="Times New Roman" w:hAnsi="Times New Roman"/>
                <w:color w:val="000000" w:themeColor="text1"/>
                <w:sz w:val="22"/>
                <w:szCs w:val="22"/>
              </w:rPr>
              <w:t>o</w:t>
            </w:r>
            <w:r w:rsidRPr="009D072B">
              <w:rPr>
                <w:rFonts w:ascii="Times New Roman" w:eastAsia="Times New Roman" w:hAnsi="Times New Roman"/>
                <w:color w:val="000000" w:themeColor="text1"/>
                <w:sz w:val="22"/>
                <w:szCs w:val="22"/>
              </w:rPr>
              <w:t>s</w:t>
            </w:r>
            <w:r w:rsidR="00D47A83" w:rsidRPr="009D072B">
              <w:rPr>
                <w:rFonts w:ascii="Times New Roman" w:eastAsia="Times New Roman" w:hAnsi="Times New Roman"/>
                <w:color w:val="000000" w:themeColor="text1"/>
                <w:sz w:val="22"/>
                <w:szCs w:val="22"/>
              </w:rPr>
              <w:t>e</w:t>
            </w:r>
            <w:r w:rsidRPr="009D072B">
              <w:rPr>
                <w:rFonts w:ascii="Times New Roman" w:eastAsia="Times New Roman" w:hAnsi="Times New Roman"/>
                <w:color w:val="000000" w:themeColor="text1"/>
                <w:sz w:val="22"/>
                <w:szCs w:val="22"/>
              </w:rPr>
              <w:t>, kuri</w:t>
            </w:r>
            <w:r w:rsidR="002A5F61" w:rsidRPr="009D072B">
              <w:rPr>
                <w:rFonts w:ascii="Times New Roman" w:eastAsia="Times New Roman" w:hAnsi="Times New Roman"/>
                <w:color w:val="000000" w:themeColor="text1"/>
                <w:sz w:val="22"/>
                <w:szCs w:val="22"/>
              </w:rPr>
              <w:t>ų</w:t>
            </w:r>
            <w:r w:rsidRPr="009D072B">
              <w:rPr>
                <w:rFonts w:ascii="Times New Roman" w:eastAsia="Times New Roman" w:hAnsi="Times New Roman"/>
                <w:color w:val="000000" w:themeColor="text1"/>
                <w:sz w:val="22"/>
                <w:szCs w:val="22"/>
              </w:rPr>
              <w:t xml:space="preserve"> kiekviename</w:t>
            </w:r>
            <w:r w:rsidR="002A5F61" w:rsidRPr="009D072B">
              <w:rPr>
                <w:rFonts w:ascii="Times New Roman" w:eastAsia="Times New Roman" w:hAnsi="Times New Roman"/>
                <w:color w:val="000000" w:themeColor="text1"/>
                <w:sz w:val="22"/>
                <w:szCs w:val="22"/>
              </w:rPr>
              <w:t xml:space="preserve"> </w:t>
            </w:r>
            <w:r w:rsidR="00D47A83" w:rsidRPr="009D072B">
              <w:rPr>
                <w:rFonts w:ascii="Times New Roman" w:eastAsia="Times New Roman" w:hAnsi="Times New Roman"/>
                <w:color w:val="000000" w:themeColor="text1"/>
                <w:sz w:val="22"/>
                <w:szCs w:val="22"/>
              </w:rPr>
              <w:t>dalyvavo</w:t>
            </w:r>
            <w:r w:rsidRPr="009D072B">
              <w:rPr>
                <w:rFonts w:ascii="Times New Roman" w:eastAsia="Times New Roman" w:hAnsi="Times New Roman"/>
                <w:color w:val="000000" w:themeColor="text1"/>
                <w:sz w:val="22"/>
                <w:szCs w:val="22"/>
              </w:rPr>
              <w:t xml:space="preserve"> ne mažiau kaip 100 dalyvių.  </w:t>
            </w:r>
          </w:p>
          <w:p w14:paraId="197C2824" w14:textId="77777777" w:rsidR="008C2DA4" w:rsidRPr="009D072B" w:rsidRDefault="008C2DA4" w:rsidP="008C2DA4">
            <w:pPr>
              <w:rPr>
                <w:rFonts w:ascii="Times New Roman" w:eastAsia="Times New Roman" w:hAnsi="Times New Roman"/>
                <w:color w:val="000000" w:themeColor="text1"/>
                <w:sz w:val="22"/>
                <w:szCs w:val="22"/>
              </w:rPr>
            </w:pPr>
          </w:p>
          <w:p w14:paraId="429B3D82" w14:textId="77777777" w:rsidR="008C2DA4" w:rsidRPr="009D072B" w:rsidRDefault="008C2DA4" w:rsidP="008C2DA4">
            <w:pPr>
              <w:spacing w:line="240" w:lineRule="auto"/>
              <w:jc w:val="both"/>
              <w:rPr>
                <w:rFonts w:ascii="Times New Roman" w:eastAsia="Times New Roman" w:hAnsi="Times New Roman"/>
                <w:sz w:val="22"/>
                <w:szCs w:val="22"/>
                <w:lang w:eastAsia="en-US"/>
              </w:rPr>
            </w:pPr>
            <w:r w:rsidRPr="009D072B">
              <w:rPr>
                <w:rFonts w:ascii="Times New Roman" w:eastAsia="Times New Roman" w:hAnsi="Times New Roman"/>
                <w:sz w:val="22"/>
                <w:szCs w:val="22"/>
                <w:lang w:eastAsia="en-US"/>
              </w:rPr>
              <w:t>Jeigu pasiūlymą teikia ūkio subjektų grupė – šį reikalavimą turi atitikti visi ūkio subjektų grupės nariai kartu (ūkio subjektų grupės narių patirtis sumuojama), atsižvelgiant į jų prisiimamus įsipareigojimus.</w:t>
            </w:r>
          </w:p>
          <w:p w14:paraId="58937632" w14:textId="77777777" w:rsidR="008C2DA4" w:rsidRPr="009D072B" w:rsidRDefault="008C2DA4" w:rsidP="008C2DA4">
            <w:pPr>
              <w:suppressAutoHyphens/>
              <w:spacing w:line="240" w:lineRule="auto"/>
              <w:jc w:val="both"/>
              <w:rPr>
                <w:rFonts w:ascii="Times New Roman" w:eastAsia="Times New Roman" w:hAnsi="Times New Roman"/>
                <w:sz w:val="22"/>
                <w:szCs w:val="22"/>
              </w:rPr>
            </w:pPr>
            <w:r w:rsidRPr="009D072B">
              <w:rPr>
                <w:rFonts w:ascii="Times New Roman" w:eastAsia="Times New Roman" w:hAnsi="Times New Roman"/>
                <w:sz w:val="22"/>
                <w:szCs w:val="22"/>
                <w:lang w:eastAsia="en-US"/>
              </w:rPr>
              <w:br/>
              <w:t>Tiekėjas gali remtis kitų ūkio subjektų pajėgumais tik tuo atveju, jeigu tie patys subjektai vykdys tą pirkimo sutarties dalį, kuriai reikia jų turimų pajėgumų.</w:t>
            </w:r>
            <w:r w:rsidRPr="009D072B">
              <w:rPr>
                <w:rFonts w:ascii="Times New Roman" w:eastAsia="Times New Roman" w:hAnsi="Times New Roman"/>
                <w:sz w:val="22"/>
                <w:szCs w:val="22"/>
              </w:rPr>
              <w:t xml:space="preserve"> </w:t>
            </w:r>
          </w:p>
          <w:p w14:paraId="2C2A516E" w14:textId="77777777" w:rsidR="008C2DA4" w:rsidRPr="009D072B" w:rsidRDefault="008C2DA4" w:rsidP="008C2DA4">
            <w:pPr>
              <w:suppressAutoHyphens/>
              <w:spacing w:line="240" w:lineRule="auto"/>
              <w:jc w:val="both"/>
              <w:rPr>
                <w:rFonts w:ascii="Times New Roman" w:eastAsia="Times New Roman" w:hAnsi="Times New Roman"/>
                <w:sz w:val="22"/>
                <w:szCs w:val="22"/>
              </w:rPr>
            </w:pPr>
          </w:p>
          <w:p w14:paraId="5C075C0B" w14:textId="6E82A6B3" w:rsidR="008C2DA4" w:rsidRPr="009D072B" w:rsidRDefault="008C2DA4" w:rsidP="008C2DA4">
            <w:pPr>
              <w:rPr>
                <w:rFonts w:ascii="Times New Roman" w:eastAsia="Times New Roman" w:hAnsi="Times New Roman"/>
                <w:sz w:val="22"/>
                <w:szCs w:val="22"/>
              </w:rPr>
            </w:pPr>
            <w:r w:rsidRPr="009D072B">
              <w:rPr>
                <w:rFonts w:ascii="Times New Roman" w:eastAsia="Times New Roman" w:hAnsi="Times New Roman"/>
                <w:sz w:val="22"/>
                <w:szCs w:val="22"/>
                <w:lang w:eastAsia="en-US"/>
              </w:rPr>
              <w:t>Subtiekėjams šis reikalavimas nenustatomas.</w:t>
            </w:r>
            <w:r w:rsidRPr="009D072B">
              <w:rPr>
                <w:rFonts w:ascii="Times New Roman" w:eastAsia="Times New Roman" w:hAnsi="Times New Roman"/>
                <w:sz w:val="22"/>
                <w:szCs w:val="22"/>
              </w:rPr>
              <w:t xml:space="preserve">   </w:t>
            </w:r>
          </w:p>
        </w:tc>
        <w:tc>
          <w:tcPr>
            <w:tcW w:w="4252" w:type="dxa"/>
            <w:tcBorders>
              <w:top w:val="single" w:sz="4" w:space="0" w:color="000000"/>
              <w:left w:val="single" w:sz="4" w:space="0" w:color="000000"/>
              <w:bottom w:val="single" w:sz="4" w:space="0" w:color="000000"/>
              <w:right w:val="single" w:sz="4" w:space="0" w:color="000000"/>
            </w:tcBorders>
          </w:tcPr>
          <w:p w14:paraId="6CFEE350" w14:textId="2D70B14F" w:rsidR="005110B3" w:rsidRPr="009D072B" w:rsidRDefault="00BB07E4" w:rsidP="00455F8F">
            <w:pPr>
              <w:spacing w:line="240" w:lineRule="auto"/>
              <w:jc w:val="both"/>
              <w:rPr>
                <w:rFonts w:ascii="Times New Roman" w:eastAsia="Times New Roman" w:hAnsi="Times New Roman"/>
                <w:color w:val="000000" w:themeColor="text1"/>
                <w:sz w:val="22"/>
                <w:szCs w:val="22"/>
              </w:rPr>
            </w:pPr>
            <w:r w:rsidRPr="009D072B">
              <w:rPr>
                <w:rFonts w:ascii="Times New Roman" w:eastAsia="Times New Roman" w:hAnsi="Times New Roman"/>
                <w:color w:val="000000" w:themeColor="text1"/>
                <w:sz w:val="22"/>
                <w:szCs w:val="22"/>
              </w:rPr>
              <w:t xml:space="preserve">Pateikiama tiekėjo pažyma, kurioje nurodoma per paskutinius 3 (trejus) metus iki pasiūlymų pateikimo termino pabaigos </w:t>
            </w:r>
            <w:r w:rsidR="002A5F61" w:rsidRPr="009D072B">
              <w:rPr>
                <w:rFonts w:ascii="Times New Roman" w:eastAsia="Times New Roman" w:hAnsi="Times New Roman"/>
                <w:color w:val="000000" w:themeColor="text1"/>
                <w:sz w:val="22"/>
                <w:szCs w:val="22"/>
              </w:rPr>
              <w:t>įvykd</w:t>
            </w:r>
            <w:r w:rsidR="00D47A83" w:rsidRPr="009D072B">
              <w:rPr>
                <w:rFonts w:ascii="Times New Roman" w:eastAsia="Times New Roman" w:hAnsi="Times New Roman"/>
                <w:color w:val="000000" w:themeColor="text1"/>
                <w:sz w:val="22"/>
                <w:szCs w:val="22"/>
              </w:rPr>
              <w:t>ęs aptarnavimo ir maitinimo paslaugas ne mažiau kaip</w:t>
            </w:r>
            <w:r w:rsidR="00A14220" w:rsidRPr="009D072B">
              <w:rPr>
                <w:rFonts w:ascii="Times New Roman" w:eastAsia="Times New Roman" w:hAnsi="Times New Roman"/>
                <w:color w:val="000000" w:themeColor="text1"/>
                <w:sz w:val="22"/>
                <w:szCs w:val="22"/>
              </w:rPr>
              <w:t xml:space="preserve"> </w:t>
            </w:r>
            <w:r w:rsidR="00A14220" w:rsidRPr="00B719CB">
              <w:rPr>
                <w:rFonts w:ascii="Times New Roman" w:eastAsia="Times New Roman" w:hAnsi="Times New Roman"/>
                <w:color w:val="000000" w:themeColor="text1"/>
                <w:sz w:val="22"/>
                <w:szCs w:val="22"/>
              </w:rPr>
              <w:t>3 (</w:t>
            </w:r>
            <w:r w:rsidR="002A5F61" w:rsidRPr="009D072B">
              <w:rPr>
                <w:rFonts w:ascii="Times New Roman" w:eastAsia="Times New Roman" w:hAnsi="Times New Roman"/>
                <w:color w:val="000000" w:themeColor="text1"/>
                <w:sz w:val="22"/>
                <w:szCs w:val="22"/>
              </w:rPr>
              <w:t>trij</w:t>
            </w:r>
            <w:r w:rsidR="00D47A83" w:rsidRPr="009D072B">
              <w:rPr>
                <w:rFonts w:ascii="Times New Roman" w:eastAsia="Times New Roman" w:hAnsi="Times New Roman"/>
                <w:color w:val="000000" w:themeColor="text1"/>
                <w:sz w:val="22"/>
                <w:szCs w:val="22"/>
              </w:rPr>
              <w:t>uose</w:t>
            </w:r>
            <w:r w:rsidR="002A5F61" w:rsidRPr="009D072B">
              <w:rPr>
                <w:rFonts w:ascii="Times New Roman" w:eastAsia="Times New Roman" w:hAnsi="Times New Roman"/>
                <w:color w:val="000000" w:themeColor="text1"/>
                <w:sz w:val="22"/>
                <w:szCs w:val="22"/>
              </w:rPr>
              <w:t>)</w:t>
            </w:r>
            <w:r w:rsidRPr="009D072B">
              <w:rPr>
                <w:rFonts w:ascii="Times New Roman" w:eastAsia="Times New Roman" w:hAnsi="Times New Roman"/>
                <w:color w:val="000000" w:themeColor="text1"/>
                <w:sz w:val="22"/>
                <w:szCs w:val="22"/>
              </w:rPr>
              <w:t xml:space="preserve"> rengini</w:t>
            </w:r>
            <w:r w:rsidR="00D47A83" w:rsidRPr="009D072B">
              <w:rPr>
                <w:rFonts w:ascii="Times New Roman" w:eastAsia="Times New Roman" w:hAnsi="Times New Roman"/>
                <w:color w:val="000000" w:themeColor="text1"/>
                <w:sz w:val="22"/>
                <w:szCs w:val="22"/>
              </w:rPr>
              <w:t>uose</w:t>
            </w:r>
            <w:r w:rsidRPr="009D072B">
              <w:rPr>
                <w:rFonts w:ascii="Times New Roman" w:eastAsia="Times New Roman" w:hAnsi="Times New Roman"/>
                <w:color w:val="000000" w:themeColor="text1"/>
                <w:sz w:val="22"/>
                <w:szCs w:val="22"/>
              </w:rPr>
              <w:t>, kuri</w:t>
            </w:r>
            <w:r w:rsidR="002A5F61" w:rsidRPr="009D072B">
              <w:rPr>
                <w:rFonts w:ascii="Times New Roman" w:eastAsia="Times New Roman" w:hAnsi="Times New Roman"/>
                <w:color w:val="000000" w:themeColor="text1"/>
                <w:sz w:val="22"/>
                <w:szCs w:val="22"/>
              </w:rPr>
              <w:t>ų</w:t>
            </w:r>
            <w:r w:rsidRPr="009D072B">
              <w:rPr>
                <w:rFonts w:ascii="Times New Roman" w:eastAsia="Times New Roman" w:hAnsi="Times New Roman"/>
                <w:color w:val="000000" w:themeColor="text1"/>
                <w:sz w:val="22"/>
                <w:szCs w:val="22"/>
              </w:rPr>
              <w:t xml:space="preserve"> kiekviename </w:t>
            </w:r>
            <w:r w:rsidR="00D47A83" w:rsidRPr="009D072B">
              <w:rPr>
                <w:rFonts w:ascii="Times New Roman" w:eastAsia="Times New Roman" w:hAnsi="Times New Roman"/>
                <w:color w:val="000000" w:themeColor="text1"/>
                <w:sz w:val="22"/>
                <w:szCs w:val="22"/>
              </w:rPr>
              <w:t>dalyvavo</w:t>
            </w:r>
            <w:r w:rsidR="002A5F61" w:rsidRPr="009D072B">
              <w:rPr>
                <w:rFonts w:ascii="Times New Roman" w:eastAsia="Times New Roman" w:hAnsi="Times New Roman"/>
                <w:color w:val="000000" w:themeColor="text1"/>
                <w:sz w:val="22"/>
                <w:szCs w:val="22"/>
              </w:rPr>
              <w:t xml:space="preserve"> </w:t>
            </w:r>
            <w:r w:rsidRPr="009D072B">
              <w:rPr>
                <w:rFonts w:ascii="Times New Roman" w:eastAsia="Times New Roman" w:hAnsi="Times New Roman"/>
                <w:color w:val="000000" w:themeColor="text1"/>
                <w:sz w:val="22"/>
                <w:szCs w:val="22"/>
              </w:rPr>
              <w:t>ne mažiau kaip 100 dalyvių</w:t>
            </w:r>
            <w:r w:rsidR="002A5F61" w:rsidRPr="009D072B">
              <w:rPr>
                <w:rFonts w:ascii="Times New Roman" w:eastAsia="Times New Roman" w:hAnsi="Times New Roman"/>
                <w:color w:val="000000" w:themeColor="text1"/>
                <w:sz w:val="22"/>
                <w:szCs w:val="22"/>
              </w:rPr>
              <w:t>, sąrašas</w:t>
            </w:r>
            <w:r w:rsidRPr="009D072B">
              <w:rPr>
                <w:rFonts w:ascii="Times New Roman" w:eastAsia="Times New Roman" w:hAnsi="Times New Roman"/>
                <w:color w:val="000000" w:themeColor="text1"/>
                <w:sz w:val="22"/>
                <w:szCs w:val="22"/>
              </w:rPr>
              <w:t>. Nurodomas renginių  sąrašas, užsakovo pavadinimas, renginio pavadinimas, data, dalyvių skaičius. Kartu pateikiami visų pažymoje nurodytų renginio užsakovų (-o) atsiliepimai apie tinkamą suteiktų paslaugų kokybę.</w:t>
            </w:r>
          </w:p>
          <w:p w14:paraId="0963753F" w14:textId="77777777" w:rsidR="005110B3" w:rsidRPr="009D072B" w:rsidRDefault="005110B3" w:rsidP="00455F8F">
            <w:pPr>
              <w:spacing w:line="240" w:lineRule="auto"/>
              <w:jc w:val="both"/>
              <w:rPr>
                <w:rFonts w:ascii="Times New Roman" w:eastAsia="Times New Roman" w:hAnsi="Times New Roman"/>
                <w:color w:val="000000" w:themeColor="text1"/>
                <w:sz w:val="22"/>
                <w:szCs w:val="22"/>
              </w:rPr>
            </w:pPr>
          </w:p>
          <w:p w14:paraId="47959BC6" w14:textId="77777777" w:rsidR="005110B3" w:rsidRPr="009D072B" w:rsidRDefault="005110B3" w:rsidP="00455F8F">
            <w:pPr>
              <w:spacing w:line="240" w:lineRule="auto"/>
              <w:jc w:val="both"/>
              <w:rPr>
                <w:rFonts w:ascii="Times New Roman" w:eastAsia="Times New Roman" w:hAnsi="Times New Roman"/>
                <w:color w:val="000000" w:themeColor="text1"/>
                <w:sz w:val="22"/>
                <w:szCs w:val="22"/>
              </w:rPr>
            </w:pPr>
          </w:p>
          <w:p w14:paraId="5185C303" w14:textId="77777777" w:rsidR="005110B3" w:rsidRPr="009D072B" w:rsidRDefault="005110B3" w:rsidP="00455F8F">
            <w:pPr>
              <w:spacing w:line="240" w:lineRule="auto"/>
              <w:jc w:val="both"/>
              <w:rPr>
                <w:rFonts w:ascii="Times New Roman" w:eastAsia="Times New Roman" w:hAnsi="Times New Roman"/>
                <w:color w:val="000000" w:themeColor="text1"/>
                <w:sz w:val="22"/>
                <w:szCs w:val="22"/>
              </w:rPr>
            </w:pPr>
            <w:r w:rsidRPr="009D072B">
              <w:rPr>
                <w:rFonts w:ascii="Times New Roman" w:eastAsia="Times New Roman" w:hAnsi="Times New Roman"/>
                <w:b/>
                <w:i/>
                <w:sz w:val="22"/>
                <w:szCs w:val="22"/>
                <w:lang w:eastAsia="en-US"/>
              </w:rPr>
              <w:t>Pateikiama skaitmeninė dokumento kopija</w:t>
            </w:r>
          </w:p>
        </w:tc>
      </w:tr>
    </w:tbl>
    <w:p w14:paraId="26C90477" w14:textId="77777777" w:rsidR="005110B3" w:rsidRPr="009D072B" w:rsidRDefault="005110B3" w:rsidP="005110B3">
      <w:pPr>
        <w:tabs>
          <w:tab w:val="left" w:pos="720"/>
        </w:tabs>
        <w:spacing w:after="0" w:line="240" w:lineRule="auto"/>
        <w:ind w:firstLine="567"/>
        <w:jc w:val="both"/>
        <w:rPr>
          <w:rFonts w:ascii="Times New Roman" w:eastAsia="Calibri" w:hAnsi="Times New Roman" w:cs="Times New Roman"/>
          <w:sz w:val="22"/>
          <w:szCs w:val="22"/>
          <w:lang w:eastAsia="en-US"/>
        </w:rPr>
      </w:pPr>
    </w:p>
    <w:p w14:paraId="08BD0B65" w14:textId="77777777" w:rsidR="005110B3" w:rsidRPr="009D072B" w:rsidRDefault="005110B3" w:rsidP="00A05604">
      <w:pPr>
        <w:numPr>
          <w:ilvl w:val="0"/>
          <w:numId w:val="10"/>
        </w:numPr>
        <w:spacing w:after="0" w:line="20" w:lineRule="atLeast"/>
        <w:ind w:left="0" w:firstLine="567"/>
        <w:contextualSpacing/>
        <w:jc w:val="both"/>
        <w:rPr>
          <w:rFonts w:ascii="Times New Roman" w:eastAsia="Calibri" w:hAnsi="Times New Roman" w:cs="Times New Roman"/>
          <w:sz w:val="22"/>
          <w:szCs w:val="22"/>
        </w:rPr>
      </w:pPr>
      <w:r w:rsidRPr="009D072B">
        <w:rPr>
          <w:rFonts w:ascii="Times New Roman" w:eastAsia="Calibri" w:hAnsi="Times New Roman" w:cs="Times New Roman"/>
          <w:sz w:val="22"/>
          <w:szCs w:val="22"/>
          <w:lang w:eastAsia="en-US"/>
        </w:rPr>
        <w:t>Perkančioji organizacija nereikalauja, kad tiekėjai laikytųsi k</w:t>
      </w:r>
      <w:r w:rsidRPr="009D072B">
        <w:rPr>
          <w:rFonts w:ascii="Times New Roman" w:eastAsia="Calibri" w:hAnsi="Times New Roman" w:cs="Times New Roman"/>
          <w:iCs/>
          <w:sz w:val="22"/>
          <w:szCs w:val="22"/>
          <w:lang w:eastAsia="en-US"/>
        </w:rPr>
        <w:t>okybės vadybos sistemos ir (arba) aplinkos apsaugos vadybos sistemos standartų.</w:t>
      </w:r>
    </w:p>
    <w:p w14:paraId="576AE414" w14:textId="77777777" w:rsidR="005110B3" w:rsidRPr="009D072B" w:rsidRDefault="005110B3" w:rsidP="00A05604">
      <w:pPr>
        <w:numPr>
          <w:ilvl w:val="0"/>
          <w:numId w:val="10"/>
        </w:numPr>
        <w:spacing w:after="0" w:line="20" w:lineRule="atLeast"/>
        <w:ind w:left="0" w:firstLine="567"/>
        <w:contextualSpacing/>
        <w:jc w:val="both"/>
        <w:rPr>
          <w:rFonts w:ascii="Times New Roman" w:eastAsia="Calibri" w:hAnsi="Times New Roman" w:cs="Times New Roman"/>
          <w:sz w:val="22"/>
          <w:szCs w:val="22"/>
        </w:rPr>
      </w:pPr>
      <w:r w:rsidRPr="009D072B">
        <w:rPr>
          <w:rFonts w:ascii="Times New Roman" w:eastAsia="Calibri" w:hAnsi="Times New Roman" w:cs="Times New Roman"/>
          <w:sz w:val="22"/>
          <w:szCs w:val="22"/>
        </w:rPr>
        <w:t>Tiekėjas su pasiūlymu turi pateikti EBVPD (Perkančioji organizacija atitiktį kvalifikaciniams reikalavimams patvirtinančių dokumentų reikalaus tik iš to tiekėjo, kurio pasiūlymas pagal vertinimo rezultatus galės būti pripažintas laimėjusiu).</w:t>
      </w:r>
    </w:p>
    <w:p w14:paraId="3ABCAA8F" w14:textId="77777777" w:rsidR="005110B3" w:rsidRPr="009D072B" w:rsidRDefault="005110B3" w:rsidP="00A05604">
      <w:pPr>
        <w:pStyle w:val="Sraopastraipa"/>
        <w:numPr>
          <w:ilvl w:val="0"/>
          <w:numId w:val="10"/>
        </w:numPr>
        <w:ind w:left="0" w:firstLine="567"/>
        <w:jc w:val="both"/>
        <w:rPr>
          <w:rFonts w:cs="Times New Roman"/>
          <w:sz w:val="22"/>
        </w:rPr>
      </w:pPr>
      <w:r w:rsidRPr="009D072B">
        <w:rPr>
          <w:rFonts w:cs="Times New Roman"/>
          <w:sz w:val="22"/>
        </w:rPr>
        <w:t>Šiame priede reikalaujama kvalifikacija turi būti įgyta iki pasiūlymų pateikimo termino pabaigos.</w:t>
      </w:r>
    </w:p>
    <w:p w14:paraId="72E7FAE0" w14:textId="77777777" w:rsidR="005110B3" w:rsidRPr="009D072B" w:rsidRDefault="005110B3" w:rsidP="00A05604">
      <w:pPr>
        <w:pStyle w:val="Sraopastraipa"/>
        <w:numPr>
          <w:ilvl w:val="0"/>
          <w:numId w:val="10"/>
        </w:numPr>
        <w:ind w:left="0" w:firstLine="567"/>
        <w:jc w:val="both"/>
        <w:rPr>
          <w:rFonts w:cs="Times New Roman"/>
          <w:sz w:val="22"/>
        </w:rPr>
      </w:pPr>
      <w:r w:rsidRPr="009D072B">
        <w:rPr>
          <w:rFonts w:cs="Times New Roman"/>
          <w:sz w:val="22"/>
        </w:rPr>
        <w:t>Jeigu Tiekėjas ketina Pirkimo sutarties vykdymui pasitelkti specialistą – fizinį asmenį, tačiau laimėjimo ir sutarties Pirkimo sudarymo atveju neketina jo įdarbinti, tokiu atveju specialistas (fizinis asmuo) pasiūlyme turi būti nurodomas kaip subtiekėjas ar ūkio subjektas (pateikiamas dokumentas, kad jo ištekliai bus prieinami ir galimi naudoti visą pirkimo sutarties vykdymo laikotarpį). Jeigu tiekėjas ketina Pirkimo sutarties vykdymui pasitelkti specialistą – fizinį asmenį, kurį laimėjimo ir sutarties sudarymo atveju ketina įdarbinti, jis turi būti nurodytas pasiūlyme kaip siūlomas specialistas ir tiekėjas iki pateikiant pasiūlymą turėtų sudaryti su šiuo specialistu susitarimą arba ketinimų protokolą, arba kitą dokumentą, kuris pagrįstų, kad toks ketinimas buvo iki tiekėjui pateikiant pasiūlymą ir, kad laimėjimo ir sutarties sudarymo atveju specialistas bus įdarbintas.</w:t>
      </w:r>
    </w:p>
    <w:p w14:paraId="489055CA" w14:textId="77777777" w:rsidR="005110B3" w:rsidRPr="009D072B" w:rsidRDefault="005110B3" w:rsidP="00A05604">
      <w:pPr>
        <w:pStyle w:val="Sraopastraipa"/>
        <w:numPr>
          <w:ilvl w:val="0"/>
          <w:numId w:val="10"/>
        </w:numPr>
        <w:ind w:left="0" w:firstLine="567"/>
        <w:jc w:val="both"/>
        <w:rPr>
          <w:rFonts w:cs="Times New Roman"/>
          <w:sz w:val="22"/>
        </w:rPr>
      </w:pPr>
      <w:r w:rsidRPr="009D072B">
        <w:rPr>
          <w:rFonts w:cs="Times New Roman"/>
          <w:sz w:val="22"/>
        </w:rPr>
        <w:t>Tiekėjas gali remtis tik tokiais kitų ūkio subjektų pajėgumais, kuriais jis realiai galės disponuoti pirkimo sutarties vykdymo metu. Tiekėjas (teikdamas pasiūlymą) turi pareigą perkančiajai organizacija įrodyti, kad per visą pirkimo sutarties vykdymo laikotarpį ūkio subjekto, kurio pajėgumais buvo pasiremta, ištekliai tiekėjui bus prieinami. Tikrindamas, ar tiekėjui bus prieinami kitų ūkio subjektų, kurių pajėgumais jis remiasi, kad atitiktų kvalifikacijos reikalavimus, turimi ištekliai, perkančioji organizacija iš tiekėjo priima bet kokias tai patvirtinančias priemones.</w:t>
      </w:r>
    </w:p>
    <w:p w14:paraId="64380E4E" w14:textId="77777777" w:rsidR="005110B3" w:rsidRPr="009D072B" w:rsidRDefault="005110B3" w:rsidP="00A05604">
      <w:pPr>
        <w:pStyle w:val="Sraopastraipa"/>
        <w:numPr>
          <w:ilvl w:val="0"/>
          <w:numId w:val="10"/>
        </w:numPr>
        <w:ind w:left="0" w:firstLine="567"/>
        <w:jc w:val="both"/>
        <w:rPr>
          <w:rFonts w:cs="Times New Roman"/>
          <w:sz w:val="22"/>
        </w:rPr>
      </w:pPr>
      <w:r w:rsidRPr="009D072B">
        <w:rPr>
          <w:rFonts w:cs="Times New Roman"/>
          <w:sz w:val="22"/>
        </w:rPr>
        <w:t>Tais atvejais, kai tiekėjas naudojasi (naudosis) trečiųjų asmenų, kurie tiesiogiai aktyviai, savo veiksmais neprisidės prie perkančiosios organizacijos poreikio įsigyti pirkimo objektą tenkinimo (tiesiogiai neteiks dalies paslaugų, nevykdys dalies darbų, tiesiogiai neprisidės prie prekių tiekimo, neprisiims solidarios atsakomybės už sutarties vykdymą ar kitaip tiesiogiai nedalyvaus vykdant pirkimo sutartį), priemonėmis (</w:t>
      </w:r>
      <w:r w:rsidRPr="009D072B">
        <w:rPr>
          <w:rFonts w:cs="Times New Roman"/>
          <w:i/>
          <w:iCs/>
          <w:sz w:val="22"/>
        </w:rPr>
        <w:t>pavyzdžiui, tik išnuomos patalpas, išnuomos įrangą ar pan.</w:t>
      </w:r>
      <w:r w:rsidRPr="009D072B">
        <w:rPr>
          <w:rFonts w:cs="Times New Roman"/>
          <w:sz w:val="22"/>
        </w:rPr>
        <w:t>), tiekėjas, neprivalo teikti jų EBVPD ir pašalinimo pagrindų nebuvimą įrodančių dokumentų, tačiau, teikdamas pasiūlymą, turi pareigą įrodyti, kad atitinkamomis konkrečiomis trečiojo asmens priemonėmis jis galės naudotis sutarties vykdymo laikotarpiu (teikiant pasiūlymą nurodyti tuos trečiuosius asmenis ir informaciją apie su jais pasirašytas sutartis, ketinimo protokolus ir pan.). Tokiu atveju laikoma, kad tiekėjas pats turi atitinkamą kvalifikaciją, nepriklausomai nuo to, kokiais pagrindais (nuosavybės, nuomos ar kitais) naudojasi ar naudosis sutarties vykdymo metu atitinkamas priemones.</w:t>
      </w:r>
    </w:p>
    <w:p w14:paraId="5589C411" w14:textId="77777777" w:rsidR="005110B3" w:rsidRPr="009D072B" w:rsidRDefault="005110B3" w:rsidP="00A05604">
      <w:pPr>
        <w:pStyle w:val="Sraopastraipa"/>
        <w:numPr>
          <w:ilvl w:val="0"/>
          <w:numId w:val="10"/>
        </w:numPr>
        <w:ind w:left="0" w:firstLine="567"/>
        <w:jc w:val="both"/>
        <w:rPr>
          <w:rFonts w:cs="Times New Roman"/>
          <w:sz w:val="22"/>
        </w:rPr>
      </w:pPr>
      <w:r w:rsidRPr="009D072B">
        <w:rPr>
          <w:rFonts w:cs="Times New Roman"/>
          <w:color w:val="000000"/>
          <w:sz w:val="22"/>
        </w:rPr>
        <w:t>Tiekėjas turi pateikti informaciją, kokias pirkimo sutarties dalis vykdys ūkio subjektai, kurių pajėgumais tiekėjas remiasi, ir (ar) subtiekėjai, jeigu jie yra žinomi.</w:t>
      </w:r>
    </w:p>
    <w:p w14:paraId="21339213" w14:textId="77777777" w:rsidR="005110B3" w:rsidRPr="009D072B" w:rsidRDefault="005110B3" w:rsidP="00A05604">
      <w:pPr>
        <w:pStyle w:val="Sraopastraipa"/>
        <w:numPr>
          <w:ilvl w:val="0"/>
          <w:numId w:val="10"/>
        </w:numPr>
        <w:ind w:left="0" w:firstLine="567"/>
        <w:jc w:val="both"/>
        <w:rPr>
          <w:rFonts w:cs="Times New Roman"/>
          <w:sz w:val="22"/>
        </w:rPr>
      </w:pPr>
      <w:r w:rsidRPr="009D072B">
        <w:rPr>
          <w:rFonts w:cs="Times New Roman"/>
          <w:sz w:val="22"/>
        </w:rPr>
        <w:t>Iš tiekėjų, registruotų Europos Sąjungos valstybėje narėje, Europos ekonominės erdvės valstybėje narėje, Šveicarijos Konfederacijoje arba trečiojoje šalyje, priimami tiekėjo kilmės šalies kompetentingų institucijų išduoti dokumentai, tačiau toks užsienio šalies tiekėjas turi pareigą per protingą laiką kreiptis į atitinkamą Lietuvos Respublikos instituciją dėl teisės pripažinimo dokumento išdavimo. Užsienio tiekėjo turimos kvalifikacijos patvirtinimo dokumentai Lietuvoje gali būti išduoti ir po galutinės pasiūlymų pateikimo datos. Užsienio tiekėjo turimos kvalifikacijos patvirtinimo dokumentai Lietuvoje turės būti pateikti iki pirkimo sutarties pasirašymo.</w:t>
      </w:r>
    </w:p>
    <w:p w14:paraId="5277AAD5" w14:textId="77777777" w:rsidR="005110B3" w:rsidRPr="009D072B" w:rsidRDefault="005110B3" w:rsidP="00A05604">
      <w:pPr>
        <w:pStyle w:val="Sraopastraipa"/>
        <w:numPr>
          <w:ilvl w:val="0"/>
          <w:numId w:val="10"/>
        </w:numPr>
        <w:ind w:left="0" w:firstLine="567"/>
        <w:jc w:val="both"/>
        <w:rPr>
          <w:rFonts w:cs="Times New Roman"/>
          <w:sz w:val="22"/>
        </w:rPr>
      </w:pPr>
      <w:r w:rsidRPr="009D072B">
        <w:rPr>
          <w:rFonts w:cs="Times New Roman"/>
          <w:sz w:val="22"/>
        </w:rPr>
        <w:t>Perkančioji organizacija visų pirma reikalauja tokios rūšies pažymų ir tokių dokumentinių įrodymų formų, apie kuriuos pateikta informacija Europos Komisijos informacinėje dokumentų saugykloje „e-</w:t>
      </w:r>
      <w:proofErr w:type="spellStart"/>
      <w:r w:rsidRPr="009D072B">
        <w:rPr>
          <w:rFonts w:cs="Times New Roman"/>
          <w:sz w:val="22"/>
        </w:rPr>
        <w:t>Certis</w:t>
      </w:r>
      <w:proofErr w:type="spellEnd"/>
      <w:r w:rsidRPr="009D072B">
        <w:rPr>
          <w:rFonts w:cs="Times New Roman"/>
          <w:sz w:val="22"/>
        </w:rPr>
        <w:t>“. Lentelės ketvirtame stulpelyje nurodomi dokumentai, kuriuos turi pateikti Lietuvos Respublikoje registruoti tiekėjai. Dėl dokumentų, kuriuos turi pateikti užsienio šalių tiekėjai, informaciją Perkančioji organizacija pasitikrina „e-</w:t>
      </w:r>
      <w:proofErr w:type="spellStart"/>
      <w:r w:rsidRPr="009D072B">
        <w:rPr>
          <w:rFonts w:cs="Times New Roman"/>
          <w:sz w:val="22"/>
        </w:rPr>
        <w:t>Certis</w:t>
      </w:r>
      <w:proofErr w:type="spellEnd"/>
      <w:r w:rsidRPr="009D072B">
        <w:rPr>
          <w:rFonts w:cs="Times New Roman"/>
          <w:sz w:val="22"/>
        </w:rPr>
        <w:t xml:space="preserve">“, adresu </w:t>
      </w:r>
      <w:hyperlink r:id="rId24" w:history="1">
        <w:r w:rsidRPr="009D072B">
          <w:rPr>
            <w:rStyle w:val="Hipersaitas"/>
            <w:rFonts w:cs="Times New Roman"/>
            <w:sz w:val="22"/>
          </w:rPr>
          <w:t>https://ec.europa.eu/tools/ecertis/</w:t>
        </w:r>
      </w:hyperlink>
      <w:r w:rsidRPr="009D072B">
        <w:rPr>
          <w:rFonts w:cs="Times New Roman"/>
          <w:sz w:val="22"/>
        </w:rPr>
        <w:t>. Tokių dokumentų nereikalaujama, jei perkančioji organizacija turi galimybę susipažinti su šiais dokumentais ar informacija tiesiogiai ir neatlygintinai prisijungęs prie nacionalinės duomenų bazės bet kurioje valstybėje narėje arba naudodamasis Centrinės viešųjų pirkimų informacinės sistemos priemonėmis arba šiuos dokumentus jau turi iš ankstesnių pirkimo procedūrų.</w:t>
      </w:r>
    </w:p>
    <w:p w14:paraId="53E1959A" w14:textId="77777777" w:rsidR="005110B3" w:rsidRPr="009D072B" w:rsidRDefault="005110B3" w:rsidP="005110B3">
      <w:pPr>
        <w:jc w:val="both"/>
        <w:rPr>
          <w:rFonts w:ascii="Times New Roman" w:hAnsi="Times New Roman" w:cs="Times New Roman"/>
          <w:sz w:val="22"/>
          <w:szCs w:val="22"/>
        </w:rPr>
      </w:pPr>
    </w:p>
    <w:p w14:paraId="10352830" w14:textId="717597E4" w:rsidR="009D072B" w:rsidRPr="009D072B" w:rsidRDefault="009D072B">
      <w:pPr>
        <w:spacing w:line="259" w:lineRule="auto"/>
        <w:rPr>
          <w:rFonts w:ascii="Times New Roman" w:hAnsi="Times New Roman" w:cs="Times New Roman"/>
          <w:sz w:val="22"/>
          <w:szCs w:val="22"/>
        </w:rPr>
      </w:pPr>
      <w:r w:rsidRPr="009D072B">
        <w:rPr>
          <w:rFonts w:ascii="Times New Roman" w:hAnsi="Times New Roman" w:cs="Times New Roman"/>
          <w:sz w:val="22"/>
          <w:szCs w:val="22"/>
        </w:rPr>
        <w:br w:type="page"/>
      </w:r>
    </w:p>
    <w:p w14:paraId="452B12F5" w14:textId="183C2FC7" w:rsidR="00EC251C" w:rsidRPr="009D072B" w:rsidRDefault="00EC251C" w:rsidP="003A0587">
      <w:pPr>
        <w:spacing w:after="0" w:line="240" w:lineRule="auto"/>
        <w:jc w:val="both"/>
        <w:rPr>
          <w:rFonts w:ascii="Times New Roman" w:hAnsi="Times New Roman" w:cs="Times New Roman"/>
          <w:color w:val="000000" w:themeColor="text1"/>
          <w:sz w:val="22"/>
          <w:szCs w:val="22"/>
        </w:rPr>
      </w:pPr>
    </w:p>
    <w:p w14:paraId="5801A56E" w14:textId="214F11B8" w:rsidR="00EC251C" w:rsidRPr="009D072B" w:rsidRDefault="00EC251C" w:rsidP="003A0587">
      <w:pPr>
        <w:spacing w:after="0" w:line="240" w:lineRule="auto"/>
        <w:jc w:val="both"/>
        <w:rPr>
          <w:rFonts w:ascii="Times New Roman" w:hAnsi="Times New Roman" w:cs="Times New Roman"/>
          <w:color w:val="000000" w:themeColor="text1"/>
          <w:sz w:val="22"/>
          <w:szCs w:val="22"/>
        </w:rPr>
      </w:pPr>
    </w:p>
    <w:p w14:paraId="716777E3" w14:textId="77777777" w:rsidR="00EC251C" w:rsidRPr="009D072B" w:rsidRDefault="00EC251C" w:rsidP="003A0587">
      <w:pPr>
        <w:spacing w:after="0" w:line="240" w:lineRule="auto"/>
        <w:jc w:val="both"/>
        <w:rPr>
          <w:rFonts w:ascii="Times New Roman" w:hAnsi="Times New Roman" w:cs="Times New Roman"/>
          <w:color w:val="000000" w:themeColor="text1"/>
          <w:sz w:val="22"/>
          <w:szCs w:val="22"/>
        </w:rPr>
      </w:pPr>
    </w:p>
    <w:p w14:paraId="5AC0C452" w14:textId="77777777" w:rsidR="003A0587" w:rsidRPr="009D072B" w:rsidRDefault="003A0587" w:rsidP="003A0587">
      <w:pPr>
        <w:keepNext/>
        <w:keepLines/>
        <w:spacing w:before="120" w:after="0" w:line="240" w:lineRule="auto"/>
        <w:ind w:left="5103"/>
        <w:outlineLvl w:val="1"/>
        <w:rPr>
          <w:rFonts w:ascii="Times New Roman" w:eastAsia="Calibri Light" w:hAnsi="Times New Roman" w:cs="Times New Roman"/>
          <w:color w:val="0070C0"/>
          <w:sz w:val="22"/>
          <w:szCs w:val="22"/>
        </w:rPr>
      </w:pPr>
      <w:bookmarkStart w:id="58" w:name="_Ref38291379"/>
      <w:bookmarkStart w:id="59" w:name="_Ref38291394"/>
      <w:bookmarkStart w:id="60" w:name="_Ref38898251"/>
      <w:bookmarkStart w:id="61" w:name="_Toc149218176"/>
      <w:r w:rsidRPr="009D072B">
        <w:rPr>
          <w:rFonts w:ascii="Times New Roman" w:eastAsia="Calibri" w:hAnsi="Times New Roman" w:cs="Times New Roman"/>
          <w:color w:val="0070C0"/>
          <w:sz w:val="22"/>
          <w:szCs w:val="22"/>
        </w:rPr>
        <w:t xml:space="preserve">Pirkimo sąlygų 5 priedas „EBVPD“ </w:t>
      </w:r>
      <w:r w:rsidRPr="009D072B">
        <w:rPr>
          <w:rFonts w:ascii="Times New Roman" w:eastAsia="Calibri Light" w:hAnsi="Times New Roman" w:cs="Times New Roman"/>
          <w:color w:val="0070C0"/>
          <w:sz w:val="22"/>
          <w:szCs w:val="22"/>
        </w:rPr>
        <w:t>(XML formatu)</w:t>
      </w:r>
      <w:bookmarkEnd w:id="58"/>
      <w:bookmarkEnd w:id="59"/>
      <w:bookmarkEnd w:id="60"/>
      <w:bookmarkEnd w:id="61"/>
    </w:p>
    <w:p w14:paraId="303867F7" w14:textId="77777777" w:rsidR="003A0587" w:rsidRPr="009D072B" w:rsidRDefault="003A0587" w:rsidP="003A0587">
      <w:pPr>
        <w:rPr>
          <w:rFonts w:ascii="Times New Roman" w:eastAsia="Calibri" w:hAnsi="Times New Roman" w:cs="Times New Roman"/>
          <w:b/>
          <w:bCs/>
          <w:smallCaps/>
          <w:sz w:val="22"/>
          <w:szCs w:val="22"/>
        </w:rPr>
      </w:pPr>
    </w:p>
    <w:p w14:paraId="7EF930F7" w14:textId="77777777" w:rsidR="003A0587" w:rsidRPr="009D072B" w:rsidRDefault="003A0587" w:rsidP="003A0587">
      <w:pPr>
        <w:numPr>
          <w:ilvl w:val="1"/>
          <w:numId w:val="0"/>
        </w:numPr>
        <w:spacing w:after="240"/>
        <w:jc w:val="center"/>
        <w:rPr>
          <w:rFonts w:ascii="Times New Roman" w:eastAsia="Calibri" w:hAnsi="Times New Roman" w:cs="Times New Roman"/>
          <w:b/>
          <w:bCs/>
          <w:caps/>
          <w:smallCaps/>
          <w:color w:val="404040"/>
          <w:spacing w:val="20"/>
          <w:sz w:val="22"/>
          <w:szCs w:val="22"/>
        </w:rPr>
      </w:pPr>
      <w:r w:rsidRPr="009D072B">
        <w:rPr>
          <w:rFonts w:ascii="Times New Roman" w:eastAsia="Calibri" w:hAnsi="Times New Roman" w:cs="Times New Roman"/>
          <w:caps/>
          <w:color w:val="404040"/>
          <w:spacing w:val="20"/>
          <w:sz w:val="22"/>
          <w:szCs w:val="22"/>
        </w:rPr>
        <w:t>EUROPOS BENDRASIS VIEŠŲJŲ PIRKIMŲ DOKUMENTAS</w:t>
      </w:r>
    </w:p>
    <w:p w14:paraId="38D86373" w14:textId="77777777" w:rsidR="003A0587" w:rsidRPr="009D072B" w:rsidRDefault="003A0587" w:rsidP="003A0587">
      <w:pPr>
        <w:jc w:val="both"/>
        <w:rPr>
          <w:rFonts w:ascii="Times New Roman" w:eastAsia="Calibri" w:hAnsi="Times New Roman" w:cs="Times New Roman"/>
          <w:sz w:val="22"/>
          <w:szCs w:val="22"/>
        </w:rPr>
      </w:pPr>
      <w:r w:rsidRPr="009D072B">
        <w:rPr>
          <w:rFonts w:ascii="Times New Roman" w:eastAsia="Calibri" w:hAnsi="Times New Roman" w:cs="Times New Roman"/>
          <w:sz w:val="22"/>
          <w:szCs w:val="22"/>
        </w:rPr>
        <w:t>„Europos bendrasis viešųjų pirkimų dokumentas (EBVPD)“ pateikiamas .</w:t>
      </w:r>
      <w:proofErr w:type="spellStart"/>
      <w:r w:rsidRPr="009D072B">
        <w:rPr>
          <w:rFonts w:ascii="Times New Roman" w:eastAsia="Calibri" w:hAnsi="Times New Roman" w:cs="Times New Roman"/>
          <w:sz w:val="22"/>
          <w:szCs w:val="22"/>
        </w:rPr>
        <w:t>xml</w:t>
      </w:r>
      <w:proofErr w:type="spellEnd"/>
      <w:r w:rsidRPr="009D072B">
        <w:rPr>
          <w:rFonts w:ascii="Times New Roman" w:eastAsia="Calibri" w:hAnsi="Times New Roman" w:cs="Times New Roman"/>
          <w:sz w:val="22"/>
          <w:szCs w:val="22"/>
        </w:rPr>
        <w:t xml:space="preserve"> formatu.</w:t>
      </w:r>
    </w:p>
    <w:p w14:paraId="6BA310D0" w14:textId="01058BB2"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4CCCD865" w14:textId="69968563"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4E882571" w14:textId="58115144"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2B678927" w14:textId="3E0562C7"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6FAB3C50" w14:textId="1735C8F8"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056B87F9" w14:textId="094BFF93"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43987302" w14:textId="4A80EDF1"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4F3504B3" w14:textId="4002322D"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2F4BB873" w14:textId="06EFCDED"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38BBAEC7" w14:textId="132CCC2E"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38A1C9EB" w14:textId="31CC019B"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7A666ADA" w14:textId="461E1B57"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0C0BB30C" w14:textId="37E0900D"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3D032182" w14:textId="3C294973"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16F396B9" w14:textId="19E9F7CC"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3FD4169D" w14:textId="46746624"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7A7F5C80" w14:textId="030C8A26"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131C79CC" w14:textId="46793E1C"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34508F17" w14:textId="118E33CF"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1766467F" w14:textId="49AB35C0"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4839E8C2" w14:textId="70A3246E"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3DB97484" w14:textId="0EB7BCCE"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39D2DDF0" w14:textId="69991561"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30D6183C" w14:textId="206C8227"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7DC9C929" w14:textId="41373689"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7E33FD5B" w14:textId="2B8B993A"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258201A4" w14:textId="0785B391"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2F4683FD" w14:textId="3F42513C"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6E3339D8" w14:textId="3E3F0583"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12C337C0" w14:textId="663E8D53"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08C09B6C" w14:textId="601731C9"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74DDC4A8" w14:textId="7ACE5CA9"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59C5B482" w14:textId="10AAB579"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0000990F" w14:textId="31FC8D79"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40CC1733" w14:textId="70A2E8A6"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34C42270" w14:textId="6369FF86"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747C938A" w14:textId="6A35097F"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0FBA2A6D" w14:textId="73FA508A"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64F0C022" w14:textId="0307B7E4"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5A2649A5" w14:textId="09E4120B"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0D94E4F9" w14:textId="2420E80B"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1D72C1B2" w14:textId="567D7905"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269886DD" w14:textId="4733B40B" w:rsidR="00F4106D" w:rsidRDefault="00F4106D">
      <w:pPr>
        <w:spacing w:line="259" w:lineRule="auto"/>
        <w:rPr>
          <w:rFonts w:ascii="Times New Roman" w:hAnsi="Times New Roman" w:cs="Times New Roman"/>
          <w:color w:val="000000" w:themeColor="text1"/>
          <w:sz w:val="22"/>
          <w:szCs w:val="22"/>
        </w:rPr>
      </w:pPr>
      <w:r>
        <w:rPr>
          <w:rFonts w:ascii="Times New Roman" w:hAnsi="Times New Roman" w:cs="Times New Roman"/>
          <w:color w:val="000000" w:themeColor="text1"/>
          <w:sz w:val="22"/>
          <w:szCs w:val="22"/>
        </w:rPr>
        <w:br w:type="page"/>
      </w:r>
    </w:p>
    <w:p w14:paraId="258ED261" w14:textId="77777777" w:rsidR="003A0587" w:rsidRPr="009D072B" w:rsidRDefault="003A0587" w:rsidP="003A0587">
      <w:pPr>
        <w:spacing w:after="0" w:line="240" w:lineRule="auto"/>
        <w:jc w:val="both"/>
        <w:rPr>
          <w:rFonts w:ascii="Times New Roman" w:hAnsi="Times New Roman" w:cs="Times New Roman"/>
          <w:color w:val="000000" w:themeColor="text1"/>
          <w:sz w:val="22"/>
          <w:szCs w:val="22"/>
        </w:rPr>
      </w:pPr>
    </w:p>
    <w:p w14:paraId="1816D74D" w14:textId="77777777" w:rsidR="003A0587" w:rsidRPr="009D072B" w:rsidRDefault="003A0587" w:rsidP="003A0587">
      <w:pPr>
        <w:keepNext/>
        <w:keepLines/>
        <w:spacing w:before="120" w:after="0" w:line="240" w:lineRule="auto"/>
        <w:ind w:left="5103"/>
        <w:outlineLvl w:val="1"/>
        <w:rPr>
          <w:rFonts w:ascii="Times New Roman" w:eastAsia="Calibri" w:hAnsi="Times New Roman" w:cs="Times New Roman"/>
          <w:color w:val="0070C0"/>
          <w:sz w:val="22"/>
          <w:szCs w:val="22"/>
        </w:rPr>
      </w:pPr>
      <w:bookmarkStart w:id="62" w:name="_Ref38540913"/>
      <w:bookmarkStart w:id="63" w:name="_Ref38898051"/>
      <w:bookmarkStart w:id="64" w:name="_Ref38901392"/>
      <w:bookmarkStart w:id="65" w:name="_Toc149218177"/>
      <w:r w:rsidRPr="009D072B">
        <w:rPr>
          <w:rFonts w:ascii="Times New Roman" w:eastAsia="Calibri" w:hAnsi="Times New Roman" w:cs="Times New Roman"/>
          <w:color w:val="0070C0"/>
          <w:sz w:val="22"/>
          <w:szCs w:val="22"/>
        </w:rPr>
        <w:t>Pirkimo sąlygų 6 priedas „Pasiūlymo forma“</w:t>
      </w:r>
      <w:bookmarkEnd w:id="62"/>
      <w:bookmarkEnd w:id="63"/>
      <w:bookmarkEnd w:id="64"/>
      <w:bookmarkEnd w:id="65"/>
    </w:p>
    <w:p w14:paraId="217B5101" w14:textId="77777777" w:rsidR="00D01461" w:rsidRDefault="00D01461" w:rsidP="00D01461">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37F83F63" w14:textId="792BD445"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Herbas arba prekių ženklas</w:t>
      </w:r>
    </w:p>
    <w:p w14:paraId="49A479C7"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45E0A5B4"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(Tiekėjo pavadinimas)</w:t>
      </w:r>
    </w:p>
    <w:p w14:paraId="5641BF22"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334E65E7"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p>
    <w:p w14:paraId="61A80DA2"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b/>
          <w:bCs/>
          <w:sz w:val="22"/>
          <w:szCs w:val="22"/>
          <w:lang w:eastAsia="en-US"/>
        </w:rPr>
      </w:pPr>
    </w:p>
    <w:p w14:paraId="071FDAF8" w14:textId="77777777" w:rsidR="00D01461" w:rsidRPr="009D072B" w:rsidRDefault="00D01461" w:rsidP="00D01461">
      <w:pPr>
        <w:tabs>
          <w:tab w:val="left" w:pos="567"/>
          <w:tab w:val="left" w:pos="1276"/>
        </w:tabs>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__________________________</w:t>
      </w:r>
    </w:p>
    <w:p w14:paraId="6C200AC6" w14:textId="77777777" w:rsidR="00D01461" w:rsidRPr="009D072B" w:rsidRDefault="00D01461" w:rsidP="00D01461">
      <w:pPr>
        <w:tabs>
          <w:tab w:val="left" w:pos="567"/>
          <w:tab w:val="left" w:pos="1276"/>
          <w:tab w:val="center" w:pos="2520"/>
        </w:tabs>
        <w:spacing w:after="0" w:line="240" w:lineRule="auto"/>
        <w:jc w:val="both"/>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sz w:val="22"/>
          <w:szCs w:val="22"/>
          <w:lang w:eastAsia="en-US"/>
        </w:rPr>
        <w:t>(Adresatas (Perkančioji organizacija))</w:t>
      </w:r>
    </w:p>
    <w:p w14:paraId="244A2DFD"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b/>
          <w:sz w:val="22"/>
          <w:szCs w:val="22"/>
          <w:lang w:eastAsia="en-US"/>
        </w:rPr>
      </w:pPr>
    </w:p>
    <w:p w14:paraId="4CD317A7"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b/>
          <w:sz w:val="22"/>
          <w:szCs w:val="22"/>
          <w:lang w:eastAsia="en-US"/>
        </w:rPr>
      </w:pPr>
      <w:r w:rsidRPr="009D072B" w:rsidDel="00AE6D8E">
        <w:rPr>
          <w:rFonts w:ascii="Times New Roman" w:eastAsia="Times New Roman" w:hAnsi="Times New Roman" w:cs="Times New Roman"/>
          <w:b/>
          <w:sz w:val="22"/>
          <w:szCs w:val="22"/>
          <w:lang w:eastAsia="en-US"/>
        </w:rPr>
        <w:t xml:space="preserve"> </w:t>
      </w:r>
    </w:p>
    <w:p w14:paraId="593F4C37"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 xml:space="preserve">PASIŪLYMAS </w:t>
      </w:r>
    </w:p>
    <w:p w14:paraId="6C5BBF0E"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DĖL APTARNAVIMO IR MAITINIMO PASLAUGŲ</w:t>
      </w:r>
      <w:r w:rsidRPr="009D072B">
        <w:rPr>
          <w:rFonts w:ascii="Times New Roman" w:eastAsia="Times New Roman" w:hAnsi="Times New Roman" w:cs="Times New Roman"/>
          <w:b/>
          <w:bCs/>
          <w:sz w:val="22"/>
          <w:szCs w:val="22"/>
          <w:lang w:eastAsia="en-US"/>
        </w:rPr>
        <w:t xml:space="preserve"> </w:t>
      </w:r>
      <w:r w:rsidRPr="009D072B">
        <w:rPr>
          <w:rFonts w:ascii="Times New Roman" w:eastAsia="Times New Roman" w:hAnsi="Times New Roman" w:cs="Times New Roman"/>
          <w:b/>
          <w:color w:val="000000"/>
          <w:sz w:val="22"/>
          <w:szCs w:val="22"/>
          <w:lang w:eastAsia="en-US"/>
        </w:rPr>
        <w:t>PIRKIMO</w:t>
      </w:r>
      <w:r w:rsidRPr="009D072B">
        <w:rPr>
          <w:rFonts w:ascii="Times New Roman" w:eastAsia="Times New Roman" w:hAnsi="Times New Roman" w:cs="Times New Roman"/>
          <w:b/>
          <w:bCs/>
          <w:iCs/>
          <w:sz w:val="22"/>
          <w:szCs w:val="22"/>
          <w:lang w:eastAsia="en-US"/>
        </w:rPr>
        <w:t xml:space="preserve"> </w:t>
      </w:r>
    </w:p>
    <w:p w14:paraId="16BD7D91" w14:textId="77777777" w:rsidR="00D01461" w:rsidRPr="009D072B" w:rsidRDefault="00D01461" w:rsidP="00D01461">
      <w:pPr>
        <w:tabs>
          <w:tab w:val="left" w:pos="567"/>
          <w:tab w:val="left" w:pos="1276"/>
        </w:tabs>
        <w:spacing w:after="0" w:line="240" w:lineRule="auto"/>
        <w:rPr>
          <w:rFonts w:ascii="Times New Roman" w:eastAsia="Times New Roman" w:hAnsi="Times New Roman" w:cs="Times New Roman"/>
          <w:sz w:val="22"/>
          <w:szCs w:val="22"/>
          <w:lang w:eastAsia="en-US"/>
        </w:rPr>
      </w:pPr>
    </w:p>
    <w:p w14:paraId="7E86D25A" w14:textId="77777777" w:rsidR="00D01461" w:rsidRPr="009D072B" w:rsidRDefault="00D01461" w:rsidP="00D01461">
      <w:pPr>
        <w:tabs>
          <w:tab w:val="left" w:pos="567"/>
          <w:tab w:val="left" w:pos="1276"/>
        </w:tabs>
        <w:spacing w:after="0" w:line="240" w:lineRule="auto"/>
        <w:rPr>
          <w:rFonts w:ascii="Times New Roman" w:eastAsia="Times New Roman" w:hAnsi="Times New Roman" w:cs="Times New Roman"/>
          <w:sz w:val="22"/>
          <w:szCs w:val="22"/>
          <w:lang w:eastAsia="en-US"/>
        </w:rPr>
      </w:pPr>
      <w:r>
        <w:rPr>
          <w:noProof/>
        </w:rPr>
        <mc:AlternateContent>
          <mc:Choice Requires="wps">
            <w:drawing>
              <wp:anchor distT="0" distB="0" distL="114300" distR="114300" simplePos="0" relativeHeight="251661312" behindDoc="0" locked="0" layoutInCell="0" allowOverlap="1" wp14:anchorId="1032B84B" wp14:editId="04D4DFA7">
                <wp:simplePos x="0" y="0"/>
                <wp:positionH relativeFrom="column">
                  <wp:posOffset>-615315</wp:posOffset>
                </wp:positionH>
                <wp:positionV relativeFrom="paragraph">
                  <wp:posOffset>2128520</wp:posOffset>
                </wp:positionV>
                <wp:extent cx="217170" cy="3048000"/>
                <wp:effectExtent l="0" t="0" r="0" b="0"/>
                <wp:wrapNone/>
                <wp:docPr id="482761155" name="Teksto laukas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17170" cy="3048000"/>
                        </a:xfrm>
                        <a:prstGeom prst="rect">
                          <a:avLst/>
                        </a:prstGeom>
                        <a:noFill/>
                        <a:ln>
                          <a:noFill/>
                        </a:ln>
                      </wps:spPr>
                      <wps:txbx>
                        <w:txbxContent>
                          <w:p w14:paraId="34223A3F" w14:textId="77777777" w:rsidR="00D01461" w:rsidRDefault="00D01461" w:rsidP="00D01461">
                            <w:pPr>
                              <w:jc w:val="center"/>
                              <w:rPr>
                                <w:sz w:val="20"/>
                              </w:rPr>
                            </w:pPr>
                          </w:p>
                        </w:txbxContent>
                      </wps:txbx>
                      <wps:bodyPr rot="0" vert="vert270"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032B84B" id="_x0000_t202" coordsize="21600,21600" o:spt="202" path="m,l,21600r21600,l21600,xe">
                <v:stroke joinstyle="miter"/>
                <v:path gradientshapeok="t" o:connecttype="rect"/>
              </v:shapetype>
              <v:shape id="Teksto laukas 1" o:spid="_x0000_s1026" type="#_x0000_t202" style="position:absolute;margin-left:-48.45pt;margin-top:167.6pt;width:17.1pt;height:240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" o:allowincell="f" filled="f" stroked="f">
                <v:textbox style="layout-flow:vertical;mso-layout-flow-alt:bottom-to-top" inset="0,0,0,0">
                  <w:txbxContent>
                    <w:p w14:paraId="34223A3F" w14:textId="77777777" w:rsidR="00D01461" w:rsidRDefault="00D01461" w:rsidP="00D01461">
                      <w:pPr>
                        <w:jc w:val="center"/>
                        <w:rPr>
                          <w:sz w:val="20"/>
                        </w:rPr>
                      </w:pPr>
                    </w:p>
                  </w:txbxContent>
                </v:textbox>
              </v:shape>
            </w:pict>
          </mc:Fallback>
        </mc:AlternateContent>
      </w:r>
    </w:p>
    <w:p w14:paraId="1540CD1F"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____________________</w:t>
      </w:r>
    </w:p>
    <w:p w14:paraId="7209CCA4"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(Data)</w:t>
      </w:r>
    </w:p>
    <w:p w14:paraId="7CFC9A1F"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____________________</w:t>
      </w:r>
    </w:p>
    <w:p w14:paraId="01B1A2DB"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(Vieta)</w:t>
      </w:r>
    </w:p>
    <w:p w14:paraId="16C16E53" w14:textId="77777777" w:rsidR="00D01461" w:rsidRPr="009D072B" w:rsidRDefault="00D01461" w:rsidP="00D01461">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15B21390" w14:textId="77777777" w:rsidR="00D01461" w:rsidRPr="009D072B" w:rsidRDefault="00D01461" w:rsidP="00D01461">
      <w:pPr>
        <w:tabs>
          <w:tab w:val="left" w:pos="142"/>
          <w:tab w:val="left" w:pos="851"/>
        </w:tabs>
        <w:spacing w:after="0" w:line="240" w:lineRule="auto"/>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sz w:val="22"/>
          <w:szCs w:val="22"/>
          <w:lang w:eastAsia="en-US"/>
        </w:rPr>
        <w:tab/>
      </w:r>
      <w:r w:rsidRPr="009D072B">
        <w:rPr>
          <w:rFonts w:ascii="Times New Roman" w:eastAsia="Times New Roman" w:hAnsi="Times New Roman" w:cs="Times New Roman"/>
          <w:sz w:val="22"/>
          <w:szCs w:val="22"/>
          <w:lang w:eastAsia="en-US"/>
        </w:rPr>
        <w:tab/>
      </w:r>
      <w:r w:rsidRPr="009D072B">
        <w:rPr>
          <w:rFonts w:ascii="Times New Roman" w:eastAsia="Times New Roman" w:hAnsi="Times New Roman" w:cs="Times New Roman"/>
          <w:b/>
          <w:sz w:val="22"/>
          <w:szCs w:val="22"/>
          <w:lang w:eastAsia="en-US"/>
        </w:rPr>
        <w:t>1</w:t>
      </w:r>
      <w:r w:rsidRPr="009D072B">
        <w:rPr>
          <w:rFonts w:ascii="Times New Roman" w:eastAsia="Times New Roman" w:hAnsi="Times New Roman" w:cs="Times New Roman"/>
          <w:sz w:val="22"/>
          <w:szCs w:val="22"/>
          <w:lang w:eastAsia="en-US"/>
        </w:rPr>
        <w:t xml:space="preserve"> </w:t>
      </w:r>
      <w:r w:rsidRPr="009D072B">
        <w:rPr>
          <w:rFonts w:ascii="Times New Roman" w:eastAsia="Times New Roman" w:hAnsi="Times New Roman" w:cs="Times New Roman"/>
          <w:b/>
          <w:sz w:val="22"/>
          <w:szCs w:val="22"/>
          <w:lang w:eastAsia="en-US"/>
        </w:rPr>
        <w:t xml:space="preserve"> lentelė. Kontaktiniai duomenys</w:t>
      </w:r>
    </w:p>
    <w:p w14:paraId="6BA548A3" w14:textId="77777777" w:rsidR="00D01461" w:rsidRPr="009D072B" w:rsidRDefault="00D01461" w:rsidP="00D01461">
      <w:pPr>
        <w:tabs>
          <w:tab w:val="left" w:pos="567"/>
          <w:tab w:val="left" w:pos="1134"/>
        </w:tabs>
        <w:spacing w:after="0" w:line="240" w:lineRule="auto"/>
        <w:ind w:left="851"/>
        <w:rPr>
          <w:rFonts w:ascii="Times New Roman" w:eastAsia="Times New Roman" w:hAnsi="Times New Roman" w:cs="Times New Roman"/>
          <w:b/>
          <w:sz w:val="22"/>
          <w:szCs w:val="22"/>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9"/>
        <w:gridCol w:w="4849"/>
      </w:tblGrid>
      <w:tr w:rsidR="00D01461" w:rsidRPr="009D072B" w14:paraId="034B6FCF" w14:textId="77777777" w:rsidTr="00404195">
        <w:tc>
          <w:tcPr>
            <w:tcW w:w="4649" w:type="dxa"/>
            <w:vAlign w:val="center"/>
          </w:tcPr>
          <w:p w14:paraId="3EE08070" w14:textId="77777777" w:rsidR="00D01461" w:rsidRPr="009D072B" w:rsidRDefault="00D01461" w:rsidP="00404195">
            <w:pPr>
              <w:tabs>
                <w:tab w:val="left" w:pos="567"/>
                <w:tab w:val="left" w:pos="1276"/>
              </w:tabs>
              <w:spacing w:after="0" w:line="240" w:lineRule="auto"/>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Tiekėjo pavadinimas (jeigu dalyvauja ūkio subjektų grupė surašomi visų dalyvių pavadinimai)</w:t>
            </w:r>
          </w:p>
        </w:tc>
        <w:tc>
          <w:tcPr>
            <w:tcW w:w="4849" w:type="dxa"/>
            <w:vAlign w:val="center"/>
          </w:tcPr>
          <w:p w14:paraId="45AC1FD4"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774DEB5E"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r w:rsidR="00D01461" w:rsidRPr="009D072B" w14:paraId="11A6A309" w14:textId="77777777" w:rsidTr="00404195">
        <w:tc>
          <w:tcPr>
            <w:tcW w:w="4649" w:type="dxa"/>
            <w:vAlign w:val="center"/>
          </w:tcPr>
          <w:p w14:paraId="000D1904" w14:textId="77777777" w:rsidR="00D01461" w:rsidRPr="009D072B" w:rsidRDefault="00D01461" w:rsidP="00404195">
            <w:pPr>
              <w:tabs>
                <w:tab w:val="left" w:pos="567"/>
                <w:tab w:val="left" w:pos="1276"/>
              </w:tabs>
              <w:spacing w:after="0" w:line="240" w:lineRule="auto"/>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Tiekėjo adresas (jeigu dalyvauja ūkio subjektų grupė surašomi visų dalyvių adresai)</w:t>
            </w:r>
          </w:p>
        </w:tc>
        <w:tc>
          <w:tcPr>
            <w:tcW w:w="4849" w:type="dxa"/>
            <w:vAlign w:val="center"/>
          </w:tcPr>
          <w:p w14:paraId="11856681"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45BA283E"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r w:rsidR="00D01461" w:rsidRPr="009D072B" w14:paraId="2E44751E" w14:textId="77777777" w:rsidTr="00404195">
        <w:tc>
          <w:tcPr>
            <w:tcW w:w="4649" w:type="dxa"/>
            <w:vAlign w:val="center"/>
          </w:tcPr>
          <w:p w14:paraId="40C95D99" w14:textId="77777777" w:rsidR="00D01461" w:rsidRPr="009D072B" w:rsidRDefault="00D01461" w:rsidP="00404195">
            <w:pPr>
              <w:tabs>
                <w:tab w:val="left" w:pos="567"/>
                <w:tab w:val="left" w:pos="1276"/>
              </w:tabs>
              <w:spacing w:after="0" w:line="240" w:lineRule="auto"/>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Juridinio asmens kodas (jeigu dalyvauja ūkio subjektų grupė, surašomi visų dalyvių kodai)</w:t>
            </w:r>
          </w:p>
        </w:tc>
        <w:tc>
          <w:tcPr>
            <w:tcW w:w="4849" w:type="dxa"/>
            <w:vAlign w:val="center"/>
          </w:tcPr>
          <w:p w14:paraId="08187B72"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r w:rsidR="00D01461" w:rsidRPr="009D072B" w14:paraId="4BB7CB2F" w14:textId="77777777" w:rsidTr="00404195">
        <w:tc>
          <w:tcPr>
            <w:tcW w:w="4649" w:type="dxa"/>
            <w:vAlign w:val="center"/>
          </w:tcPr>
          <w:p w14:paraId="134DDC4A" w14:textId="77777777" w:rsidR="00D01461" w:rsidRPr="009D072B" w:rsidRDefault="00D01461" w:rsidP="00404195">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9D072B">
              <w:rPr>
                <w:rFonts w:ascii="Times New Roman" w:eastAsia="Times New Roman" w:hAnsi="Times New Roman" w:cs="Times New Roman"/>
                <w:sz w:val="22"/>
                <w:szCs w:val="22"/>
                <w:lang w:eastAsia="en-US"/>
              </w:rPr>
              <w:t>Už pasiūlymą atsakingo asmens vardas, pavardė</w:t>
            </w:r>
          </w:p>
        </w:tc>
        <w:tc>
          <w:tcPr>
            <w:tcW w:w="4849" w:type="dxa"/>
            <w:vAlign w:val="center"/>
          </w:tcPr>
          <w:p w14:paraId="2D08B4F0"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42121B8D"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r w:rsidR="00D01461" w:rsidRPr="009D072B" w14:paraId="1119544D" w14:textId="77777777" w:rsidTr="00404195">
        <w:tc>
          <w:tcPr>
            <w:tcW w:w="4649" w:type="dxa"/>
            <w:vAlign w:val="center"/>
          </w:tcPr>
          <w:p w14:paraId="64FAB78B" w14:textId="77777777" w:rsidR="00D01461" w:rsidRPr="009D072B" w:rsidRDefault="00D01461" w:rsidP="00404195">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9D072B">
              <w:rPr>
                <w:rFonts w:ascii="Times New Roman" w:eastAsia="Times New Roman" w:hAnsi="Times New Roman" w:cs="Times New Roman"/>
                <w:sz w:val="22"/>
                <w:szCs w:val="22"/>
                <w:lang w:eastAsia="en-US"/>
              </w:rPr>
              <w:t>Telefono numeris</w:t>
            </w:r>
          </w:p>
        </w:tc>
        <w:tc>
          <w:tcPr>
            <w:tcW w:w="4849" w:type="dxa"/>
            <w:vAlign w:val="center"/>
          </w:tcPr>
          <w:p w14:paraId="016037CD"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634960F4"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r w:rsidR="00D01461" w:rsidRPr="009D072B" w14:paraId="34BBBE7A" w14:textId="77777777" w:rsidTr="00404195">
        <w:tc>
          <w:tcPr>
            <w:tcW w:w="4649" w:type="dxa"/>
            <w:vAlign w:val="center"/>
          </w:tcPr>
          <w:p w14:paraId="13C3BCE1" w14:textId="77777777" w:rsidR="00D01461" w:rsidRPr="009D072B" w:rsidRDefault="00D01461" w:rsidP="00404195">
            <w:pPr>
              <w:tabs>
                <w:tab w:val="left" w:pos="567"/>
                <w:tab w:val="left" w:pos="1276"/>
              </w:tabs>
              <w:spacing w:after="0" w:line="240" w:lineRule="auto"/>
              <w:rPr>
                <w:rFonts w:ascii="Times New Roman" w:eastAsia="Times New Roman" w:hAnsi="Times New Roman" w:cs="Times New Roman"/>
                <w:bCs/>
                <w:iCs/>
                <w:sz w:val="22"/>
                <w:szCs w:val="22"/>
                <w:lang w:eastAsia="en-US"/>
              </w:rPr>
            </w:pPr>
            <w:r w:rsidRPr="009D072B">
              <w:rPr>
                <w:rFonts w:ascii="Times New Roman" w:eastAsia="Times New Roman" w:hAnsi="Times New Roman" w:cs="Times New Roman"/>
                <w:sz w:val="22"/>
                <w:szCs w:val="22"/>
                <w:lang w:eastAsia="en-US"/>
              </w:rPr>
              <w:t>El. pašto adresas</w:t>
            </w:r>
          </w:p>
        </w:tc>
        <w:tc>
          <w:tcPr>
            <w:tcW w:w="4849" w:type="dxa"/>
            <w:vAlign w:val="center"/>
          </w:tcPr>
          <w:p w14:paraId="5731D256"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p>
          <w:p w14:paraId="2D5F1BD6"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p>
        </w:tc>
      </w:tr>
    </w:tbl>
    <w:p w14:paraId="21873114" w14:textId="77777777" w:rsidR="00D01461" w:rsidRPr="009D072B" w:rsidRDefault="00D01461" w:rsidP="00D01461">
      <w:pPr>
        <w:tabs>
          <w:tab w:val="left" w:pos="567"/>
          <w:tab w:val="left" w:pos="1276"/>
        </w:tabs>
        <w:spacing w:after="0" w:line="240" w:lineRule="auto"/>
        <w:ind w:firstLine="851"/>
        <w:rPr>
          <w:rFonts w:ascii="Times New Roman" w:eastAsia="Times New Roman" w:hAnsi="Times New Roman" w:cs="Times New Roman"/>
          <w:sz w:val="22"/>
          <w:szCs w:val="22"/>
          <w:lang w:eastAsia="en-US"/>
        </w:rPr>
      </w:pPr>
    </w:p>
    <w:p w14:paraId="5A728F2D" w14:textId="77777777" w:rsidR="00D01461" w:rsidRPr="009D072B" w:rsidRDefault="00D01461" w:rsidP="00D01461">
      <w:pPr>
        <w:tabs>
          <w:tab w:val="left" w:pos="284"/>
          <w:tab w:val="left" w:pos="1134"/>
        </w:tabs>
        <w:spacing w:after="0" w:line="240" w:lineRule="auto"/>
        <w:ind w:left="851"/>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Šiuo pasiūlymu pažymime, kad sutinkame su:</w:t>
      </w:r>
    </w:p>
    <w:p w14:paraId="77EB930D" w14:textId="77777777" w:rsidR="00D01461" w:rsidRPr="009D072B" w:rsidRDefault="00D01461" w:rsidP="00D01461">
      <w:pPr>
        <w:tabs>
          <w:tab w:val="left" w:pos="284"/>
          <w:tab w:val="left" w:pos="720"/>
          <w:tab w:val="left" w:pos="1134"/>
        </w:tabs>
        <w:spacing w:after="0" w:line="240" w:lineRule="auto"/>
        <w:ind w:firstLine="851"/>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1. Visomis pirkimo sąlygomis, nustatytomis šio pirkimo dokumentuose.</w:t>
      </w:r>
    </w:p>
    <w:p w14:paraId="23755488" w14:textId="77777777" w:rsidR="00D01461" w:rsidRPr="009D072B" w:rsidRDefault="00D01461" w:rsidP="00D01461">
      <w:pPr>
        <w:tabs>
          <w:tab w:val="left" w:pos="284"/>
          <w:tab w:val="left" w:pos="720"/>
          <w:tab w:val="left" w:pos="1134"/>
        </w:tabs>
        <w:spacing w:after="0" w:line="240" w:lineRule="auto"/>
        <w:ind w:firstLine="851"/>
        <w:jc w:val="both"/>
        <w:rPr>
          <w:rFonts w:ascii="Times New Roman" w:eastAsia="Times New Roman" w:hAnsi="Times New Roman" w:cs="Times New Roman"/>
          <w:bCs/>
          <w:sz w:val="22"/>
          <w:szCs w:val="22"/>
          <w:lang w:eastAsia="en-US"/>
        </w:rPr>
      </w:pPr>
      <w:r w:rsidRPr="009D072B">
        <w:rPr>
          <w:rFonts w:ascii="Times New Roman" w:eastAsia="Times New Roman" w:hAnsi="Times New Roman" w:cs="Times New Roman"/>
          <w:bCs/>
          <w:sz w:val="22"/>
          <w:szCs w:val="22"/>
          <w:lang w:eastAsia="en-US"/>
        </w:rPr>
        <w:t>2. Technine specifikacija (specialiųjų pirkimo sąlygų 2 priedas).</w:t>
      </w:r>
    </w:p>
    <w:p w14:paraId="6738B427" w14:textId="77777777" w:rsidR="00D01461" w:rsidRPr="009D072B" w:rsidRDefault="00D01461" w:rsidP="00D01461">
      <w:pPr>
        <w:tabs>
          <w:tab w:val="left" w:pos="284"/>
          <w:tab w:val="left" w:pos="720"/>
          <w:tab w:val="left" w:pos="1134"/>
        </w:tabs>
        <w:spacing w:after="0" w:line="240" w:lineRule="auto"/>
        <w:ind w:firstLine="851"/>
        <w:jc w:val="both"/>
        <w:rPr>
          <w:rFonts w:ascii="Times New Roman" w:eastAsia="Times New Roman" w:hAnsi="Times New Roman" w:cs="Times New Roman"/>
          <w:bCs/>
          <w:sz w:val="22"/>
          <w:szCs w:val="22"/>
          <w:lang w:eastAsia="en-US"/>
        </w:rPr>
      </w:pPr>
      <w:r w:rsidRPr="009D072B">
        <w:rPr>
          <w:rFonts w:ascii="Times New Roman" w:eastAsia="Times New Roman" w:hAnsi="Times New Roman" w:cs="Times New Roman"/>
          <w:bCs/>
          <w:sz w:val="22"/>
          <w:szCs w:val="22"/>
          <w:lang w:eastAsia="en-US"/>
        </w:rPr>
        <w:t>Atsižvelgdami į Pirkimo sąlygose išdėstytas sąlygas, teikiame savo pasiūlymą ir patvirtiname, kad dokumentų skaitmeninės kopijos ir elektroninėmis priemonėmis pateikti duomenys yra tikri.</w:t>
      </w:r>
    </w:p>
    <w:p w14:paraId="056438B4" w14:textId="77777777" w:rsidR="00D01461" w:rsidRDefault="00D01461" w:rsidP="00D01461">
      <w:pPr>
        <w:tabs>
          <w:tab w:val="left" w:pos="360"/>
          <w:tab w:val="left" w:pos="1134"/>
        </w:tabs>
        <w:spacing w:after="0" w:line="240" w:lineRule="auto"/>
        <w:ind w:firstLine="851"/>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Mes siūlome Paslaugas, nurodytas Pirkimo sąlygose, ir patvirtiname, kad mūsų siūlomos Paslaugos atitinka visus Pirkimo sąlygose nurodytus keliamus reikalavimus.</w:t>
      </w:r>
    </w:p>
    <w:p w14:paraId="70E00085" w14:textId="77777777" w:rsidR="00D01461" w:rsidRPr="0062767B" w:rsidRDefault="00D01461" w:rsidP="00D01461">
      <w:pPr>
        <w:tabs>
          <w:tab w:val="left" w:pos="360"/>
          <w:tab w:val="left" w:pos="1134"/>
        </w:tabs>
        <w:spacing w:after="0" w:line="240" w:lineRule="auto"/>
        <w:ind w:firstLine="851"/>
        <w:jc w:val="both"/>
        <w:rPr>
          <w:rFonts w:ascii="Times New Roman" w:eastAsia="Times New Roman" w:hAnsi="Times New Roman" w:cs="Times New Roman"/>
          <w:b/>
          <w:bCs/>
          <w:sz w:val="24"/>
          <w:szCs w:val="24"/>
          <w:lang w:eastAsia="en-US"/>
        </w:rPr>
      </w:pPr>
      <w:r>
        <w:rPr>
          <w:rFonts w:ascii="Times New Roman" w:hAnsi="Times New Roman" w:cs="Times New Roman"/>
          <w:b/>
          <w:bCs/>
          <w:sz w:val="24"/>
          <w:szCs w:val="24"/>
        </w:rPr>
        <w:t>T</w:t>
      </w:r>
      <w:r w:rsidRPr="0062767B">
        <w:rPr>
          <w:rFonts w:ascii="Times New Roman" w:hAnsi="Times New Roman" w:cs="Times New Roman"/>
          <w:b/>
          <w:bCs/>
          <w:sz w:val="24"/>
          <w:szCs w:val="24"/>
        </w:rPr>
        <w:t>eikdami pasiūlymą, įsipareigojame</w:t>
      </w:r>
      <w:r>
        <w:rPr>
          <w:rFonts w:ascii="Times New Roman" w:hAnsi="Times New Roman" w:cs="Times New Roman"/>
          <w:b/>
          <w:bCs/>
          <w:sz w:val="24"/>
          <w:szCs w:val="24"/>
        </w:rPr>
        <w:t xml:space="preserve">, laimėjimo atveju, </w:t>
      </w:r>
      <w:r w:rsidRPr="0062767B">
        <w:rPr>
          <w:rFonts w:ascii="Times New Roman" w:hAnsi="Times New Roman" w:cs="Times New Roman"/>
          <w:b/>
          <w:bCs/>
          <w:sz w:val="24"/>
          <w:szCs w:val="24"/>
        </w:rPr>
        <w:t>sutarties vykdymo metu perkančiajai organizacijai prieš teik</w:t>
      </w:r>
      <w:r>
        <w:rPr>
          <w:rFonts w:ascii="Times New Roman" w:hAnsi="Times New Roman" w:cs="Times New Roman"/>
          <w:b/>
          <w:bCs/>
          <w:sz w:val="24"/>
          <w:szCs w:val="24"/>
        </w:rPr>
        <w:t>iant</w:t>
      </w:r>
      <w:r w:rsidRPr="0062767B">
        <w:rPr>
          <w:rFonts w:ascii="Times New Roman" w:hAnsi="Times New Roman" w:cs="Times New Roman"/>
          <w:b/>
          <w:bCs/>
          <w:sz w:val="24"/>
          <w:szCs w:val="24"/>
        </w:rPr>
        <w:t xml:space="preserve"> </w:t>
      </w:r>
      <w:r>
        <w:rPr>
          <w:rFonts w:ascii="Times New Roman" w:hAnsi="Times New Roman" w:cs="Times New Roman"/>
          <w:b/>
          <w:bCs/>
          <w:sz w:val="24"/>
          <w:szCs w:val="24"/>
        </w:rPr>
        <w:t xml:space="preserve">aptarnavimo ir </w:t>
      </w:r>
      <w:r w:rsidRPr="0062767B">
        <w:rPr>
          <w:rFonts w:ascii="Times New Roman" w:hAnsi="Times New Roman" w:cs="Times New Roman"/>
          <w:b/>
          <w:bCs/>
          <w:sz w:val="24"/>
          <w:szCs w:val="24"/>
        </w:rPr>
        <w:t xml:space="preserve">maitinimo paslaugas, </w:t>
      </w:r>
      <w:r>
        <w:rPr>
          <w:rFonts w:ascii="Times New Roman" w:hAnsi="Times New Roman" w:cs="Times New Roman"/>
          <w:b/>
          <w:bCs/>
          <w:sz w:val="24"/>
          <w:szCs w:val="24"/>
        </w:rPr>
        <w:t xml:space="preserve">kiekvieną kartą </w:t>
      </w:r>
      <w:r w:rsidRPr="0062767B">
        <w:rPr>
          <w:rFonts w:ascii="Times New Roman" w:hAnsi="Times New Roman" w:cs="Times New Roman"/>
          <w:b/>
          <w:bCs/>
          <w:sz w:val="24"/>
          <w:szCs w:val="24"/>
        </w:rPr>
        <w:t xml:space="preserve">kartu su </w:t>
      </w:r>
      <w:r>
        <w:rPr>
          <w:rFonts w:ascii="Times New Roman" w:hAnsi="Times New Roman" w:cs="Times New Roman"/>
          <w:b/>
          <w:bCs/>
          <w:sz w:val="24"/>
          <w:szCs w:val="24"/>
        </w:rPr>
        <w:t xml:space="preserve">laisvos formos </w:t>
      </w:r>
      <w:r w:rsidRPr="0062767B">
        <w:rPr>
          <w:rFonts w:ascii="Times New Roman" w:hAnsi="Times New Roman" w:cs="Times New Roman"/>
          <w:b/>
          <w:bCs/>
          <w:sz w:val="24"/>
          <w:szCs w:val="24"/>
        </w:rPr>
        <w:t>meniu pasiūlymu pateik</w:t>
      </w:r>
      <w:r>
        <w:rPr>
          <w:rFonts w:ascii="Times New Roman" w:hAnsi="Times New Roman" w:cs="Times New Roman"/>
          <w:b/>
          <w:bCs/>
          <w:sz w:val="24"/>
          <w:szCs w:val="24"/>
        </w:rPr>
        <w:t>ti dokumentus, patvirtinančius, kad maitinimo paslaugoms ir maisto produktams taikomi teisės aktų nustatyti privalomi aplinkos apsaugos kriterijai.</w:t>
      </w:r>
    </w:p>
    <w:p w14:paraId="5C80D1D2" w14:textId="77777777" w:rsidR="00D01461" w:rsidRPr="009D072B" w:rsidRDefault="00D01461" w:rsidP="00D01461">
      <w:pPr>
        <w:jc w:val="both"/>
        <w:rPr>
          <w:rFonts w:ascii="Times New Roman" w:hAnsi="Times New Roman" w:cs="Times New Roman"/>
          <w:sz w:val="22"/>
          <w:szCs w:val="22"/>
        </w:rPr>
      </w:pPr>
    </w:p>
    <w:p w14:paraId="54FE4785" w14:textId="77777777" w:rsidR="00D01461" w:rsidRPr="00422B32" w:rsidRDefault="00D01461" w:rsidP="00D01461">
      <w:pPr>
        <w:pStyle w:val="Sraopastraipa"/>
        <w:numPr>
          <w:ilvl w:val="0"/>
          <w:numId w:val="39"/>
        </w:numPr>
        <w:tabs>
          <w:tab w:val="left" w:pos="851"/>
        </w:tabs>
        <w:spacing w:after="0" w:line="240" w:lineRule="auto"/>
        <w:jc w:val="both"/>
        <w:rPr>
          <w:rFonts w:cs="Times New Roman"/>
          <w:b/>
          <w:bCs/>
          <w:sz w:val="22"/>
        </w:rPr>
      </w:pPr>
      <w:r w:rsidRPr="00422B32">
        <w:rPr>
          <w:rFonts w:cs="Times New Roman"/>
          <w:b/>
          <w:bCs/>
          <w:sz w:val="22"/>
        </w:rPr>
        <w:t xml:space="preserve">lentelė. VALGIARAŠTIS SU APTARNAVIMO  PASLAUGA  </w:t>
      </w:r>
    </w:p>
    <w:p w14:paraId="3A0A982D" w14:textId="77777777" w:rsidR="00D01461" w:rsidRPr="009D072B" w:rsidRDefault="00D01461" w:rsidP="00D01461">
      <w:pPr>
        <w:tabs>
          <w:tab w:val="left" w:pos="851"/>
        </w:tabs>
        <w:ind w:left="360"/>
        <w:jc w:val="both"/>
        <w:rPr>
          <w:rFonts w:ascii="Times New Roman" w:hAnsi="Times New Roman" w:cs="Times New Roman"/>
          <w:i/>
          <w:iCs/>
          <w:sz w:val="22"/>
          <w:szCs w:val="22"/>
        </w:rPr>
      </w:pPr>
    </w:p>
    <w:p w14:paraId="437CCE8A" w14:textId="77777777" w:rsidR="00D01461" w:rsidRPr="00191BF0" w:rsidRDefault="00D01461" w:rsidP="00D01461">
      <w:pPr>
        <w:ind w:firstLine="567"/>
        <w:jc w:val="both"/>
        <w:rPr>
          <w:rFonts w:ascii="Times New Roman" w:hAnsi="Times New Roman" w:cs="Times New Roman"/>
          <w:b/>
          <w:bCs/>
          <w:i/>
          <w:iCs/>
          <w:sz w:val="22"/>
          <w:szCs w:val="22"/>
        </w:rPr>
      </w:pPr>
      <w:r w:rsidRPr="00191BF0">
        <w:rPr>
          <w:rFonts w:ascii="Times New Roman" w:hAnsi="Times New Roman" w:cs="Times New Roman"/>
          <w:b/>
          <w:bCs/>
          <w:i/>
          <w:iCs/>
          <w:sz w:val="22"/>
          <w:szCs w:val="22"/>
        </w:rPr>
        <w:t xml:space="preserve">Valgiaraštyje yra nurodyti mums, t. y. Perkančiajai organizacijai ( toliau -PO), priimtini siūlomų patiekalų ir gėrimų įkainiai. Į šiuos įkainius turi būti </w:t>
      </w:r>
      <w:r w:rsidRPr="00191BF0">
        <w:rPr>
          <w:rFonts w:ascii="Times New Roman" w:hAnsi="Times New Roman" w:cs="Times New Roman"/>
          <w:b/>
          <w:bCs/>
          <w:i/>
          <w:iCs/>
          <w:sz w:val="22"/>
          <w:szCs w:val="22"/>
          <w:highlight w:val="lightGray"/>
        </w:rPr>
        <w:t>įskaičiuot</w:t>
      </w:r>
      <w:r>
        <w:rPr>
          <w:rFonts w:ascii="Times New Roman" w:hAnsi="Times New Roman" w:cs="Times New Roman"/>
          <w:b/>
          <w:bCs/>
          <w:i/>
          <w:iCs/>
          <w:sz w:val="22"/>
          <w:szCs w:val="22"/>
        </w:rPr>
        <w:t>os</w:t>
      </w:r>
      <w:r w:rsidRPr="00191BF0">
        <w:rPr>
          <w:rFonts w:ascii="Times New Roman" w:hAnsi="Times New Roman" w:cs="Times New Roman"/>
          <w:b/>
          <w:bCs/>
          <w:i/>
          <w:iCs/>
          <w:sz w:val="22"/>
          <w:szCs w:val="22"/>
        </w:rPr>
        <w:t xml:space="preserve"> aptarnavimo paslaugos išlaidos, kurias sudaro: maisto paruošimo ir pristatymo išlaidos, stalų, indų serviravimo, panaudotų indų sutvarkymo, transportavimo Vilniaus mieste paslaug</w:t>
      </w:r>
      <w:r>
        <w:rPr>
          <w:rFonts w:ascii="Times New Roman" w:hAnsi="Times New Roman" w:cs="Times New Roman"/>
          <w:b/>
          <w:bCs/>
          <w:i/>
          <w:iCs/>
          <w:sz w:val="22"/>
          <w:szCs w:val="22"/>
        </w:rPr>
        <w:t>ų išlaidos</w:t>
      </w:r>
      <w:r w:rsidRPr="00191BF0">
        <w:rPr>
          <w:rFonts w:ascii="Times New Roman" w:hAnsi="Times New Roman" w:cs="Times New Roman"/>
          <w:b/>
          <w:bCs/>
          <w:i/>
          <w:iCs/>
          <w:sz w:val="22"/>
          <w:szCs w:val="22"/>
        </w:rPr>
        <w:t xml:space="preserve"> (išskyrus padavėjų paslaugų išlaid</w:t>
      </w:r>
      <w:r>
        <w:rPr>
          <w:rFonts w:ascii="Times New Roman" w:hAnsi="Times New Roman" w:cs="Times New Roman"/>
          <w:b/>
          <w:bCs/>
          <w:i/>
          <w:iCs/>
          <w:sz w:val="22"/>
          <w:szCs w:val="22"/>
        </w:rPr>
        <w:t>a</w:t>
      </w:r>
      <w:r w:rsidRPr="00191BF0">
        <w:rPr>
          <w:rFonts w:ascii="Times New Roman" w:hAnsi="Times New Roman" w:cs="Times New Roman"/>
          <w:b/>
          <w:bCs/>
          <w:i/>
          <w:iCs/>
          <w:sz w:val="22"/>
          <w:szCs w:val="22"/>
        </w:rPr>
        <w:t xml:space="preserve">s, jos numatytos atskirai) . </w:t>
      </w:r>
    </w:p>
    <w:p w14:paraId="260C55F5" w14:textId="77777777" w:rsidR="00D01461" w:rsidRPr="009D072B" w:rsidRDefault="00D01461" w:rsidP="00D01461">
      <w:pPr>
        <w:ind w:firstLine="567"/>
        <w:jc w:val="both"/>
        <w:rPr>
          <w:rFonts w:ascii="Times New Roman" w:hAnsi="Times New Roman" w:cs="Times New Roman"/>
          <w:b/>
          <w:bCs/>
          <w:i/>
          <w:iCs/>
          <w:sz w:val="22"/>
          <w:szCs w:val="22"/>
        </w:rPr>
      </w:pPr>
      <w:r w:rsidRPr="009D072B">
        <w:rPr>
          <w:rFonts w:ascii="Times New Roman" w:hAnsi="Times New Roman" w:cs="Times New Roman"/>
          <w:b/>
          <w:bCs/>
          <w:i/>
          <w:iCs/>
          <w:sz w:val="22"/>
          <w:szCs w:val="22"/>
        </w:rPr>
        <w:t>Atsižvelgiant į tai, teikiant pasiūlymą - į valgiaraščio patiekalų, gėrimų kainą taip pat turi būti įskaičiuotos visos</w:t>
      </w:r>
      <w:r>
        <w:rPr>
          <w:rFonts w:ascii="Times New Roman" w:hAnsi="Times New Roman" w:cs="Times New Roman"/>
          <w:b/>
          <w:bCs/>
          <w:i/>
          <w:iCs/>
          <w:sz w:val="22"/>
          <w:szCs w:val="22"/>
        </w:rPr>
        <w:t xml:space="preserve"> renginio dalyviams </w:t>
      </w:r>
      <w:r w:rsidRPr="009D072B">
        <w:rPr>
          <w:rFonts w:ascii="Times New Roman" w:hAnsi="Times New Roman" w:cs="Times New Roman"/>
          <w:b/>
          <w:bCs/>
          <w:i/>
          <w:iCs/>
          <w:sz w:val="22"/>
          <w:szCs w:val="22"/>
        </w:rPr>
        <w:t xml:space="preserve"> reikalingos</w:t>
      </w:r>
      <w:r>
        <w:rPr>
          <w:rFonts w:ascii="Times New Roman" w:hAnsi="Times New Roman" w:cs="Times New Roman"/>
          <w:b/>
          <w:bCs/>
          <w:i/>
          <w:iCs/>
          <w:sz w:val="22"/>
          <w:szCs w:val="22"/>
        </w:rPr>
        <w:t xml:space="preserve"> maitinimo ir </w:t>
      </w:r>
      <w:r w:rsidRPr="009D072B">
        <w:rPr>
          <w:rFonts w:ascii="Times New Roman" w:hAnsi="Times New Roman" w:cs="Times New Roman"/>
          <w:b/>
          <w:bCs/>
          <w:i/>
          <w:iCs/>
          <w:sz w:val="22"/>
          <w:szCs w:val="22"/>
        </w:rPr>
        <w:t xml:space="preserve">  aptarnavimo paslaugos (išskyrus padavėjų paslaugas, jos numatytos atskirai), (paskaičiuotos vienam asmeniui);</w:t>
      </w:r>
    </w:p>
    <w:p w14:paraId="424A58F8" w14:textId="77777777" w:rsidR="00D01461" w:rsidRPr="009D072B" w:rsidRDefault="00D01461" w:rsidP="00D01461">
      <w:pPr>
        <w:ind w:firstLine="567"/>
        <w:jc w:val="both"/>
        <w:rPr>
          <w:rFonts w:ascii="Times New Roman" w:hAnsi="Times New Roman" w:cs="Times New Roman"/>
          <w:b/>
          <w:bCs/>
          <w:i/>
          <w:iCs/>
          <w:sz w:val="22"/>
          <w:szCs w:val="22"/>
        </w:rPr>
      </w:pPr>
      <w:r w:rsidRPr="009D072B">
        <w:rPr>
          <w:rFonts w:ascii="Times New Roman" w:hAnsi="Times New Roman" w:cs="Times New Roman"/>
          <w:b/>
          <w:bCs/>
          <w:i/>
          <w:iCs/>
          <w:sz w:val="22"/>
          <w:szCs w:val="22"/>
        </w:rPr>
        <w:t>Valgiaraščio kainos nurodomos be PVM</w:t>
      </w:r>
      <w:r>
        <w:rPr>
          <w:rFonts w:ascii="Times New Roman" w:hAnsi="Times New Roman" w:cs="Times New Roman"/>
          <w:b/>
          <w:bCs/>
          <w:i/>
          <w:iCs/>
          <w:sz w:val="22"/>
          <w:szCs w:val="22"/>
        </w:rPr>
        <w:t xml:space="preserve"> ir su PVM.</w:t>
      </w:r>
    </w:p>
    <w:p w14:paraId="3943E814" w14:textId="77777777" w:rsidR="00D01461" w:rsidRPr="009D072B" w:rsidRDefault="00D01461" w:rsidP="00D01461">
      <w:pPr>
        <w:pBdr>
          <w:bottom w:val="single" w:sz="4" w:space="1" w:color="auto"/>
        </w:pBdr>
        <w:jc w:val="both"/>
        <w:rPr>
          <w:rFonts w:ascii="Times New Roman" w:hAnsi="Times New Roman" w:cs="Times New Roman"/>
          <w:b/>
          <w:bCs/>
          <w:i/>
          <w:iCs/>
          <w:sz w:val="22"/>
          <w:szCs w:val="22"/>
          <w:u w:val="single"/>
        </w:rPr>
      </w:pPr>
      <w:r w:rsidRPr="009D072B">
        <w:rPr>
          <w:rFonts w:ascii="Times New Roman" w:hAnsi="Times New Roman" w:cs="Times New Roman"/>
          <w:b/>
          <w:bCs/>
          <w:i/>
          <w:iCs/>
          <w:sz w:val="22"/>
          <w:szCs w:val="22"/>
          <w:u w:val="single"/>
        </w:rPr>
        <w:t xml:space="preserve">        Siekiant išlaikyti ir populiarinti  tautinio  kulinarinio maisto patiekalų  gaminimo tradicijas ir bei reprezentuoti šalį 5 patiekalai (valgiaraštyje pažymėti </w:t>
      </w:r>
      <w:r w:rsidRPr="00073003">
        <w:rPr>
          <w:rFonts w:ascii="Times New Roman" w:hAnsi="Times New Roman" w:cs="Times New Roman"/>
          <w:b/>
          <w:bCs/>
          <w:i/>
          <w:iCs/>
          <w:sz w:val="22"/>
          <w:szCs w:val="22"/>
          <w:highlight w:val="darkYellow"/>
          <w:u w:val="single"/>
          <w:shd w:val="clear" w:color="auto" w:fill="BF8F00" w:themeFill="accent4" w:themeFillShade="BF"/>
        </w:rPr>
        <w:t>ruda spalva</w:t>
      </w:r>
      <w:r w:rsidRPr="00073003">
        <w:rPr>
          <w:rFonts w:ascii="Times New Roman" w:hAnsi="Times New Roman" w:cs="Times New Roman"/>
          <w:b/>
          <w:bCs/>
          <w:i/>
          <w:iCs/>
          <w:sz w:val="22"/>
          <w:szCs w:val="22"/>
          <w:u w:val="single"/>
          <w:shd w:val="clear" w:color="auto" w:fill="BF8F00" w:themeFill="accent4" w:themeFillShade="BF"/>
        </w:rPr>
        <w:t>)</w:t>
      </w:r>
      <w:r w:rsidRPr="00073003">
        <w:rPr>
          <w:rFonts w:ascii="Times New Roman" w:hAnsi="Times New Roman" w:cs="Times New Roman"/>
          <w:b/>
          <w:bCs/>
          <w:i/>
          <w:iCs/>
          <w:sz w:val="22"/>
          <w:szCs w:val="22"/>
          <w:u w:val="single"/>
        </w:rPr>
        <w:t xml:space="preserve"> </w:t>
      </w:r>
      <w:r w:rsidRPr="009D072B">
        <w:rPr>
          <w:rFonts w:ascii="Times New Roman" w:hAnsi="Times New Roman" w:cs="Times New Roman"/>
          <w:b/>
          <w:bCs/>
          <w:i/>
          <w:iCs/>
          <w:sz w:val="22"/>
          <w:szCs w:val="22"/>
          <w:u w:val="single"/>
        </w:rPr>
        <w:t>turi būti sertifikuoti</w:t>
      </w:r>
      <w:r w:rsidRPr="009D072B">
        <w:rPr>
          <w:rFonts w:ascii="Times New Roman" w:hAnsi="Times New Roman" w:cs="Times New Roman"/>
          <w:b/>
          <w:bCs/>
          <w:i/>
          <w:iCs/>
          <w:sz w:val="22"/>
          <w:szCs w:val="22"/>
        </w:rPr>
        <w:t xml:space="preserve"> </w:t>
      </w:r>
      <w:r w:rsidRPr="009D072B">
        <w:rPr>
          <w:rFonts w:ascii="Times New Roman" w:hAnsi="Times New Roman" w:cs="Times New Roman"/>
          <w:b/>
          <w:bCs/>
          <w:i/>
          <w:iCs/>
          <w:sz w:val="22"/>
          <w:szCs w:val="22"/>
          <w:u w:val="single"/>
        </w:rPr>
        <w:t>Tautinio paveldo produktai</w:t>
      </w:r>
      <w:r w:rsidRPr="009D072B">
        <w:rPr>
          <w:rFonts w:ascii="Times New Roman" w:hAnsi="Times New Roman" w:cs="Times New Roman"/>
          <w:b/>
          <w:bCs/>
          <w:i/>
          <w:iCs/>
          <w:sz w:val="22"/>
          <w:szCs w:val="22"/>
          <w:u w:val="single"/>
          <w:vertAlign w:val="superscript"/>
        </w:rPr>
        <w:t>1</w:t>
      </w:r>
      <w:r w:rsidRPr="009D072B">
        <w:rPr>
          <w:rFonts w:ascii="Times New Roman" w:hAnsi="Times New Roman" w:cs="Times New Roman"/>
          <w:b/>
          <w:bCs/>
          <w:i/>
          <w:iCs/>
          <w:sz w:val="22"/>
          <w:szCs w:val="22"/>
          <w:u w:val="single"/>
        </w:rPr>
        <w:t>,  t. y. turėti sertifikatus (pateikti produkto gamintojo pavadinimą ir sertifikato Nr. ).</w:t>
      </w:r>
    </w:p>
    <w:p w14:paraId="7D2B13C4" w14:textId="77777777" w:rsidR="00D01461" w:rsidRPr="009D072B" w:rsidRDefault="00D01461" w:rsidP="00D01461">
      <w:pPr>
        <w:pBdr>
          <w:bottom w:val="single" w:sz="4" w:space="1" w:color="auto"/>
        </w:pBdr>
        <w:jc w:val="both"/>
        <w:rPr>
          <w:rFonts w:ascii="Times New Roman" w:hAnsi="Times New Roman" w:cs="Times New Roman"/>
          <w:b/>
          <w:bCs/>
          <w:i/>
          <w:iCs/>
          <w:sz w:val="22"/>
          <w:szCs w:val="22"/>
        </w:rPr>
      </w:pPr>
      <w:r w:rsidRPr="009D072B">
        <w:rPr>
          <w:rFonts w:ascii="Times New Roman" w:hAnsi="Times New Roman" w:cs="Times New Roman"/>
          <w:b/>
          <w:bCs/>
          <w:i/>
          <w:iCs/>
          <w:sz w:val="22"/>
          <w:szCs w:val="22"/>
        </w:rPr>
        <w:t xml:space="preserve">BŪTINA – Teikiant pasiūlymus pateikti nurodytų patiekalų tautinio paveldo produktų sertifikatų kopijas.   </w:t>
      </w:r>
    </w:p>
    <w:p w14:paraId="78A2317F" w14:textId="77777777" w:rsidR="00D01461" w:rsidRPr="009D072B" w:rsidRDefault="00D01461" w:rsidP="00D01461">
      <w:pPr>
        <w:jc w:val="both"/>
        <w:rPr>
          <w:rFonts w:ascii="Times New Roman" w:hAnsi="Times New Roman" w:cs="Times New Roman"/>
          <w:sz w:val="22"/>
          <w:szCs w:val="22"/>
        </w:rPr>
      </w:pPr>
      <w:r w:rsidRPr="009D072B">
        <w:rPr>
          <w:rFonts w:ascii="Times New Roman" w:hAnsi="Times New Roman" w:cs="Times New Roman"/>
          <w:b/>
          <w:bCs/>
          <w:i/>
          <w:iCs/>
          <w:sz w:val="22"/>
          <w:szCs w:val="22"/>
        </w:rPr>
        <w:t>-</w:t>
      </w:r>
      <w:r w:rsidRPr="009D072B">
        <w:rPr>
          <w:rFonts w:ascii="Times New Roman" w:hAnsi="Times New Roman" w:cs="Times New Roman"/>
          <w:b/>
          <w:bCs/>
          <w:i/>
          <w:iCs/>
          <w:sz w:val="22"/>
          <w:szCs w:val="22"/>
          <w:vertAlign w:val="superscript"/>
        </w:rPr>
        <w:t>1 ––</w:t>
      </w:r>
      <w:r w:rsidRPr="009D072B">
        <w:rPr>
          <w:rFonts w:ascii="Times New Roman" w:hAnsi="Times New Roman" w:cs="Times New Roman"/>
          <w:b/>
          <w:bCs/>
          <w:i/>
          <w:iCs/>
          <w:sz w:val="22"/>
          <w:szCs w:val="22"/>
        </w:rPr>
        <w:t xml:space="preserve">Tautinio paveldo produktas – Sertifikuotas  tautinio paveldo produktas teisės aktų nustatyta tvarka (Lietuvos Respublikos tautinio paveldo produktų įstatymas  X-1207) </w:t>
      </w:r>
      <w:r w:rsidRPr="009D072B">
        <w:rPr>
          <w:rFonts w:ascii="Times New Roman" w:hAnsi="Times New Roman" w:cs="Times New Roman"/>
          <w:i/>
          <w:iCs/>
          <w:sz w:val="22"/>
          <w:szCs w:val="22"/>
        </w:rPr>
        <w:t xml:space="preserve">. </w:t>
      </w:r>
      <w:r w:rsidRPr="009D072B">
        <w:rPr>
          <w:rFonts w:ascii="Times New Roman" w:hAnsi="Times New Roman" w:cs="Times New Roman"/>
          <w:color w:val="000000"/>
          <w:sz w:val="22"/>
          <w:szCs w:val="22"/>
        </w:rPr>
        <w:t>Tautinio paveldo produktas – tradicinis gaminys, tradicinės veislės augalas, gyvūnas ar jų produktas, gamtos gėrybių produktas, taip pat tradicinė paslauga, tradicinė mugė, pasižymintys istoriškai Lietuvoje ar jos atskirame etnografiniame regione susiklosčiusia forma, sudėtimi ar kitais kokybiniais ypatumais ir sertifikuoti teisės aktų nustatyta tvarka.</w:t>
      </w:r>
      <w:r w:rsidRPr="009D072B">
        <w:rPr>
          <w:rFonts w:ascii="Times New Roman" w:hAnsi="Times New Roman" w:cs="Times New Roman"/>
          <w:sz w:val="22"/>
          <w:szCs w:val="22"/>
        </w:rPr>
        <w:t xml:space="preserve"> </w:t>
      </w:r>
      <w:hyperlink r:id="rId25" w:history="1">
        <w:r w:rsidRPr="009D072B">
          <w:rPr>
            <w:rStyle w:val="Hipersaitas"/>
            <w:rFonts w:ascii="Times New Roman" w:hAnsi="Times New Roman" w:cs="Times New Roman"/>
            <w:sz w:val="22"/>
            <w:szCs w:val="22"/>
          </w:rPr>
          <w:t>https://e-seimas.lrs.lt/portal/legalAct/lt/TAD/TAIS.301365/asr</w:t>
        </w:r>
      </w:hyperlink>
    </w:p>
    <w:p w14:paraId="0151D98A" w14:textId="77777777" w:rsidR="00D01461" w:rsidRDefault="00D01461" w:rsidP="00D01461">
      <w:pPr>
        <w:jc w:val="both"/>
        <w:rPr>
          <w:rFonts w:ascii="Times New Roman" w:hAnsi="Times New Roman" w:cs="Times New Roman"/>
          <w:b/>
          <w:sz w:val="22"/>
          <w:szCs w:val="22"/>
          <w:u w:val="single"/>
        </w:rPr>
      </w:pPr>
      <w:r w:rsidRPr="009D072B">
        <w:rPr>
          <w:rFonts w:ascii="Times New Roman" w:hAnsi="Times New Roman" w:cs="Times New Roman"/>
          <w:b/>
          <w:sz w:val="22"/>
          <w:szCs w:val="22"/>
          <w:u w:val="single"/>
        </w:rPr>
        <w:t>VALGIARAŠTIS (</w:t>
      </w:r>
      <w:r w:rsidRPr="009D072B">
        <w:rPr>
          <w:rFonts w:ascii="Times New Roman" w:hAnsi="Times New Roman" w:cs="Times New Roman"/>
          <w:b/>
          <w:color w:val="FF0000"/>
          <w:sz w:val="22"/>
          <w:szCs w:val="22"/>
          <w:u w:val="single"/>
        </w:rPr>
        <w:t xml:space="preserve">teikiant pasiūlymą pildyti Excel </w:t>
      </w:r>
      <w:r>
        <w:rPr>
          <w:rFonts w:ascii="Times New Roman" w:hAnsi="Times New Roman" w:cs="Times New Roman"/>
          <w:b/>
          <w:color w:val="FF0000"/>
          <w:sz w:val="22"/>
          <w:szCs w:val="22"/>
          <w:u w:val="single"/>
        </w:rPr>
        <w:t>formatu pasiūlymo 2 priedą</w:t>
      </w:r>
      <w:r w:rsidRPr="009D072B">
        <w:rPr>
          <w:rFonts w:ascii="Times New Roman" w:hAnsi="Times New Roman" w:cs="Times New Roman"/>
          <w:b/>
          <w:sz w:val="22"/>
          <w:szCs w:val="22"/>
          <w:u w:val="single"/>
        </w:rPr>
        <w:t xml:space="preserve"> )  </w:t>
      </w:r>
    </w:p>
    <w:p w14:paraId="3C13351C" w14:textId="77777777" w:rsidR="00D01461" w:rsidRDefault="00D01461" w:rsidP="00D01461">
      <w:pPr>
        <w:jc w:val="both"/>
        <w:rPr>
          <w:rFonts w:ascii="Times New Roman" w:hAnsi="Times New Roman" w:cs="Times New Roman"/>
          <w:b/>
          <w:sz w:val="22"/>
          <w:szCs w:val="22"/>
          <w:u w:val="single"/>
        </w:rPr>
      </w:pPr>
    </w:p>
    <w:p w14:paraId="47E952EE" w14:textId="77777777" w:rsidR="00D01461" w:rsidRPr="00D57795" w:rsidRDefault="00D01461" w:rsidP="00D01461">
      <w:pPr>
        <w:spacing w:line="259" w:lineRule="auto"/>
        <w:rPr>
          <w:rFonts w:ascii="Times New Roman" w:eastAsiaTheme="minorHAnsi" w:hAnsi="Times New Roman" w:cs="Times New Roman"/>
          <w:b/>
          <w:sz w:val="24"/>
          <w:szCs w:val="24"/>
          <w:lang w:eastAsia="en-US"/>
        </w:rPr>
      </w:pPr>
      <w:r>
        <w:rPr>
          <w:rFonts w:ascii="Times New Roman" w:eastAsiaTheme="minorHAnsi" w:hAnsi="Times New Roman" w:cs="Times New Roman"/>
          <w:b/>
          <w:sz w:val="24"/>
          <w:szCs w:val="24"/>
          <w:lang w:eastAsia="en-US"/>
        </w:rPr>
        <w:t>2 lentelė. Valgiaraštis su aptarnavimo paslauga</w:t>
      </w:r>
    </w:p>
    <w:p w14:paraId="5D1F5F02" w14:textId="77777777" w:rsidR="00D01461" w:rsidRPr="00D57795" w:rsidRDefault="00D01461" w:rsidP="00D01461">
      <w:pPr>
        <w:tabs>
          <w:tab w:val="left" w:pos="720"/>
        </w:tabs>
        <w:spacing w:line="259" w:lineRule="auto"/>
        <w:jc w:val="center"/>
        <w:rPr>
          <w:rFonts w:ascii="Times New Roman" w:eastAsiaTheme="minorHAnsi" w:hAnsi="Times New Roman" w:cs="Times New Roman"/>
          <w:sz w:val="24"/>
          <w:szCs w:val="24"/>
          <w:lang w:eastAsia="en-US"/>
        </w:rPr>
      </w:pPr>
      <w:r w:rsidRPr="00D57795">
        <w:rPr>
          <w:rFonts w:ascii="Times New Roman" w:eastAsiaTheme="minorHAnsi" w:hAnsi="Times New Roman" w:cs="Times New Roman"/>
          <w:b/>
          <w:sz w:val="24"/>
          <w:szCs w:val="24"/>
          <w:u w:val="single"/>
          <w:lang w:eastAsia="en-US"/>
        </w:rPr>
        <w:t>VALGIARAŠTIS</w:t>
      </w:r>
      <w:r>
        <w:rPr>
          <w:rFonts w:ascii="Times New Roman" w:eastAsiaTheme="minorHAnsi" w:hAnsi="Times New Roman" w:cs="Times New Roman"/>
          <w:b/>
          <w:sz w:val="24"/>
          <w:szCs w:val="24"/>
          <w:u w:val="single"/>
          <w:lang w:eastAsia="en-US"/>
        </w:rPr>
        <w:t xml:space="preserve"> SU APTARNAVIMO PASLAUGA</w:t>
      </w:r>
    </w:p>
    <w:tbl>
      <w:tblPr>
        <w:tblW w:w="10210" w:type="dxa"/>
        <w:tblInd w:w="-5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265"/>
        <w:gridCol w:w="148"/>
        <w:gridCol w:w="983"/>
        <w:gridCol w:w="993"/>
        <w:gridCol w:w="1134"/>
        <w:gridCol w:w="1134"/>
        <w:gridCol w:w="212"/>
        <w:gridCol w:w="10"/>
        <w:gridCol w:w="912"/>
        <w:gridCol w:w="1134"/>
        <w:gridCol w:w="174"/>
        <w:gridCol w:w="21"/>
        <w:gridCol w:w="1090"/>
      </w:tblGrid>
      <w:tr w:rsidR="00D01461" w:rsidRPr="00D57795" w14:paraId="04D2FE94" w14:textId="77777777" w:rsidTr="00404195">
        <w:trPr>
          <w:trHeight w:val="270"/>
        </w:trPr>
        <w:tc>
          <w:tcPr>
            <w:tcW w:w="3396" w:type="dxa"/>
            <w:gridSpan w:val="3"/>
          </w:tcPr>
          <w:p w14:paraId="178CB4CF" w14:textId="77777777" w:rsidR="00D01461" w:rsidRPr="00D57795" w:rsidRDefault="00D01461" w:rsidP="00404195">
            <w:pPr>
              <w:spacing w:line="259" w:lineRule="auto"/>
              <w:jc w:val="center"/>
              <w:rPr>
                <w:rFonts w:ascii="Times New Roman" w:eastAsiaTheme="minorHAnsi" w:hAnsi="Times New Roman" w:cs="Times New Roman"/>
                <w:sz w:val="24"/>
                <w:szCs w:val="24"/>
                <w:lang w:eastAsia="en-US"/>
              </w:rPr>
            </w:pPr>
            <w:r w:rsidRPr="00D57795">
              <w:rPr>
                <w:rFonts w:ascii="Times New Roman" w:eastAsiaTheme="minorHAnsi" w:hAnsi="Times New Roman" w:cs="Times New Roman"/>
                <w:b/>
                <w:bCs/>
                <w:sz w:val="24"/>
                <w:szCs w:val="24"/>
                <w:lang w:eastAsia="en-US"/>
              </w:rPr>
              <w:t xml:space="preserve">Patiekalo pavadinimas* </w:t>
            </w:r>
          </w:p>
        </w:tc>
        <w:tc>
          <w:tcPr>
            <w:tcW w:w="2127" w:type="dxa"/>
            <w:gridSpan w:val="2"/>
          </w:tcPr>
          <w:p w14:paraId="0C011DF4" w14:textId="77777777" w:rsidR="00D01461" w:rsidRPr="00BD0241" w:rsidRDefault="00D01461" w:rsidP="00404195">
            <w:pPr>
              <w:spacing w:after="0" w:line="240" w:lineRule="auto"/>
              <w:ind w:firstLine="33"/>
              <w:rPr>
                <w:rFonts w:ascii="Times New Roman" w:eastAsiaTheme="minorHAnsi" w:hAnsi="Times New Roman" w:cs="Times New Roman"/>
                <w:sz w:val="20"/>
                <w:szCs w:val="20"/>
                <w:lang w:eastAsia="en-US"/>
              </w:rPr>
            </w:pPr>
            <w:r w:rsidRPr="00D57795">
              <w:rPr>
                <w:rFonts w:ascii="Times New Roman" w:eastAsia="Calibri" w:hAnsi="Times New Roman" w:cs="Times New Roman"/>
                <w:sz w:val="20"/>
                <w:szCs w:val="20"/>
                <w:lang w:eastAsia="en-US"/>
              </w:rPr>
              <w:t>Posėdžių, pasitarimų, kitų renginių dalyvių (iki 50 asmenų) aptarnavimas ir  maitinimas (kavos pertraukėlės) pagal poreikį (ne daugiau kaip 80 renginių)</w:t>
            </w:r>
            <w:r w:rsidRPr="00BD0241">
              <w:rPr>
                <w:rFonts w:ascii="Times New Roman" w:eastAsia="Calibri" w:hAnsi="Times New Roman" w:cs="Times New Roman"/>
                <w:sz w:val="20"/>
                <w:szCs w:val="20"/>
                <w:lang w:eastAsia="en-US"/>
              </w:rPr>
              <w:t>**</w:t>
            </w:r>
          </w:p>
        </w:tc>
        <w:tc>
          <w:tcPr>
            <w:tcW w:w="2268" w:type="dxa"/>
            <w:gridSpan w:val="4"/>
          </w:tcPr>
          <w:p w14:paraId="21E6C853" w14:textId="77777777" w:rsidR="00D01461" w:rsidRPr="00D57795" w:rsidRDefault="00D01461" w:rsidP="00404195">
            <w:pPr>
              <w:spacing w:after="0" w:line="240" w:lineRule="auto"/>
              <w:rPr>
                <w:rFonts w:ascii="Times New Roman" w:eastAsiaTheme="minorHAnsi" w:hAnsi="Times New Roman" w:cs="Times New Roman"/>
                <w:sz w:val="20"/>
                <w:szCs w:val="20"/>
                <w:lang w:eastAsia="en-US"/>
              </w:rPr>
            </w:pPr>
            <w:r w:rsidRPr="00D57795">
              <w:rPr>
                <w:rFonts w:ascii="Times New Roman" w:eastAsia="Calibri" w:hAnsi="Times New Roman" w:cs="Times New Roman"/>
                <w:sz w:val="20"/>
                <w:szCs w:val="20"/>
                <w:lang w:eastAsia="en-US"/>
              </w:rPr>
              <w:t>Posėdžių, pasitarimų, seminarų, konferencijų ir kitų renginių dalyvių (iki 160 asmenų) aptarnavimas ir maitinimas (kavos pertraukėlės, darbiniai  pusryčiai, darbiniai pietūs, darbinės ir šventinės vakarienės ir pan.)  pagal poreikį (ne daugiau kaip 30 renginių)**</w:t>
            </w:r>
          </w:p>
        </w:tc>
        <w:tc>
          <w:tcPr>
            <w:tcW w:w="2419" w:type="dxa"/>
            <w:gridSpan w:val="4"/>
          </w:tcPr>
          <w:p w14:paraId="2D9FD1D9" w14:textId="77777777" w:rsidR="00D01461" w:rsidRPr="00D57795" w:rsidRDefault="00D01461" w:rsidP="00404195">
            <w:pPr>
              <w:tabs>
                <w:tab w:val="left" w:pos="0"/>
                <w:tab w:val="left" w:pos="840"/>
              </w:tabs>
              <w:spacing w:after="0" w:line="240" w:lineRule="auto"/>
              <w:rPr>
                <w:rFonts w:ascii="Times New Roman" w:eastAsia="Calibri" w:hAnsi="Times New Roman" w:cs="Times New Roman"/>
                <w:sz w:val="20"/>
                <w:szCs w:val="20"/>
                <w:lang w:eastAsia="en-US"/>
              </w:rPr>
            </w:pPr>
            <w:r w:rsidRPr="00D57795">
              <w:rPr>
                <w:rFonts w:ascii="Times New Roman" w:eastAsia="Calibri" w:hAnsi="Times New Roman" w:cs="Times New Roman"/>
                <w:sz w:val="20"/>
                <w:szCs w:val="20"/>
                <w:lang w:eastAsia="en-US"/>
              </w:rPr>
              <w:t xml:space="preserve"> Ministerijos oficialių priėmimų,  kitų šventinių renginių, rengiamų įstaigos vadovo sprendimu, aptarnavimas ir maitinimas  (vaišės, pobūviai, banketai, svečių priėmimai) (iki 300 asmenų) pagal poreikį (ne daugiau kaip 3 renginiai)**</w:t>
            </w:r>
          </w:p>
          <w:p w14:paraId="6742466D" w14:textId="77777777" w:rsidR="00D01461" w:rsidRPr="00D57795" w:rsidRDefault="00D01461" w:rsidP="00404195">
            <w:pPr>
              <w:spacing w:after="0" w:line="240" w:lineRule="auto"/>
              <w:ind w:firstLine="720"/>
              <w:rPr>
                <w:rFonts w:ascii="Times New Roman" w:eastAsiaTheme="minorHAnsi" w:hAnsi="Times New Roman" w:cs="Times New Roman"/>
                <w:i/>
                <w:iCs/>
                <w:sz w:val="20"/>
                <w:szCs w:val="20"/>
                <w:lang w:eastAsia="en-US"/>
              </w:rPr>
            </w:pPr>
          </w:p>
          <w:p w14:paraId="7494A035" w14:textId="77777777" w:rsidR="00D01461" w:rsidRPr="00D57795" w:rsidRDefault="00D01461" w:rsidP="00404195">
            <w:pPr>
              <w:spacing w:after="0" w:line="240" w:lineRule="auto"/>
              <w:rPr>
                <w:rFonts w:ascii="Times New Roman" w:eastAsiaTheme="minorHAnsi" w:hAnsi="Times New Roman" w:cs="Times New Roman"/>
                <w:sz w:val="20"/>
                <w:szCs w:val="20"/>
                <w:lang w:eastAsia="en-US"/>
              </w:rPr>
            </w:pPr>
          </w:p>
        </w:tc>
      </w:tr>
      <w:tr w:rsidR="00D01461" w:rsidRPr="00D57795" w14:paraId="0C51F0CD" w14:textId="77777777" w:rsidTr="00404195">
        <w:tc>
          <w:tcPr>
            <w:tcW w:w="2265" w:type="dxa"/>
          </w:tcPr>
          <w:p w14:paraId="2D7D27D8" w14:textId="77777777" w:rsidR="00D01461" w:rsidRPr="00D57795" w:rsidRDefault="00D01461" w:rsidP="00404195">
            <w:pPr>
              <w:spacing w:line="259" w:lineRule="auto"/>
              <w:jc w:val="center"/>
              <w:rPr>
                <w:rFonts w:ascii="Times New Roman" w:eastAsiaTheme="minorHAnsi" w:hAnsi="Times New Roman" w:cs="Times New Roman"/>
                <w:b/>
                <w:bCs/>
                <w:i/>
                <w:iCs/>
                <w:sz w:val="24"/>
                <w:szCs w:val="24"/>
                <w:lang w:eastAsia="en-US"/>
              </w:rPr>
            </w:pPr>
            <w:r w:rsidRPr="00D57795">
              <w:rPr>
                <w:rFonts w:ascii="Times New Roman" w:eastAsiaTheme="minorHAnsi" w:hAnsi="Times New Roman" w:cs="Times New Roman"/>
                <w:b/>
                <w:bCs/>
                <w:i/>
                <w:iCs/>
                <w:sz w:val="24"/>
                <w:szCs w:val="24"/>
                <w:lang w:eastAsia="en-US"/>
              </w:rPr>
              <w:t xml:space="preserve"> </w:t>
            </w:r>
          </w:p>
        </w:tc>
        <w:tc>
          <w:tcPr>
            <w:tcW w:w="1131" w:type="dxa"/>
            <w:gridSpan w:val="2"/>
          </w:tcPr>
          <w:p w14:paraId="356E4629"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sz w:val="24"/>
                <w:szCs w:val="24"/>
                <w:lang w:eastAsia="en-US"/>
              </w:rPr>
              <w:t>Mato vnt.</w:t>
            </w:r>
          </w:p>
        </w:tc>
        <w:tc>
          <w:tcPr>
            <w:tcW w:w="993" w:type="dxa"/>
          </w:tcPr>
          <w:p w14:paraId="628671AD" w14:textId="77777777" w:rsidR="00D01461" w:rsidRPr="00D57795" w:rsidRDefault="00D01461" w:rsidP="00404195">
            <w:pPr>
              <w:spacing w:line="259" w:lineRule="auto"/>
              <w:jc w:val="center"/>
              <w:rPr>
                <w:rFonts w:ascii="Times New Roman" w:eastAsiaTheme="minorHAnsi" w:hAnsi="Times New Roman" w:cs="Times New Roman"/>
                <w:b/>
                <w:sz w:val="22"/>
                <w:szCs w:val="22"/>
                <w:lang w:eastAsia="en-US"/>
              </w:rPr>
            </w:pPr>
            <w:r w:rsidRPr="00D57795">
              <w:rPr>
                <w:rFonts w:ascii="Times New Roman" w:eastAsiaTheme="minorHAnsi" w:hAnsi="Times New Roman" w:cs="Times New Roman"/>
                <w:b/>
                <w:sz w:val="22"/>
                <w:szCs w:val="22"/>
                <w:lang w:eastAsia="en-US"/>
              </w:rPr>
              <w:t>Įkainis Eur be PVM (vienam asmeniui</w:t>
            </w:r>
          </w:p>
        </w:tc>
        <w:tc>
          <w:tcPr>
            <w:tcW w:w="1134" w:type="dxa"/>
          </w:tcPr>
          <w:p w14:paraId="5AC3F16F" w14:textId="77777777" w:rsidR="00D01461" w:rsidRPr="00D57795" w:rsidRDefault="00D01461" w:rsidP="00404195">
            <w:pPr>
              <w:spacing w:line="259" w:lineRule="auto"/>
              <w:jc w:val="center"/>
              <w:rPr>
                <w:rFonts w:ascii="Times New Roman" w:eastAsiaTheme="minorHAnsi" w:hAnsi="Times New Roman" w:cs="Times New Roman"/>
                <w:b/>
                <w:sz w:val="22"/>
                <w:szCs w:val="22"/>
                <w:lang w:eastAsia="en-US"/>
              </w:rPr>
            </w:pPr>
            <w:r w:rsidRPr="00D57795">
              <w:rPr>
                <w:rFonts w:ascii="Times New Roman" w:eastAsiaTheme="minorHAnsi" w:hAnsi="Times New Roman" w:cs="Times New Roman"/>
                <w:b/>
                <w:sz w:val="22"/>
                <w:szCs w:val="22"/>
                <w:lang w:eastAsia="en-US"/>
              </w:rPr>
              <w:t>Įkainis Eur su PVM (vienam asmeniui)</w:t>
            </w:r>
          </w:p>
        </w:tc>
        <w:tc>
          <w:tcPr>
            <w:tcW w:w="1134" w:type="dxa"/>
          </w:tcPr>
          <w:p w14:paraId="2A120545" w14:textId="77777777" w:rsidR="00D01461" w:rsidRPr="00D57795" w:rsidRDefault="00D01461" w:rsidP="00404195">
            <w:pPr>
              <w:spacing w:line="259" w:lineRule="auto"/>
              <w:jc w:val="center"/>
              <w:rPr>
                <w:rFonts w:ascii="Times New Roman" w:eastAsiaTheme="minorHAnsi" w:hAnsi="Times New Roman" w:cs="Times New Roman"/>
                <w:b/>
                <w:sz w:val="22"/>
                <w:szCs w:val="22"/>
                <w:lang w:eastAsia="en-US"/>
              </w:rPr>
            </w:pPr>
            <w:r w:rsidRPr="00D57795">
              <w:rPr>
                <w:rFonts w:ascii="Times New Roman" w:eastAsiaTheme="minorHAnsi" w:hAnsi="Times New Roman" w:cs="Times New Roman"/>
                <w:b/>
                <w:sz w:val="22"/>
                <w:szCs w:val="22"/>
                <w:lang w:eastAsia="en-US"/>
              </w:rPr>
              <w:t>Įkainis Eur be PVM (vienam asmeniui)</w:t>
            </w:r>
          </w:p>
        </w:tc>
        <w:tc>
          <w:tcPr>
            <w:tcW w:w="1134" w:type="dxa"/>
            <w:gridSpan w:val="3"/>
          </w:tcPr>
          <w:p w14:paraId="1060E8A8" w14:textId="77777777" w:rsidR="00D01461" w:rsidRPr="00D57795" w:rsidRDefault="00D01461" w:rsidP="00404195">
            <w:pPr>
              <w:spacing w:line="259" w:lineRule="auto"/>
              <w:jc w:val="center"/>
              <w:rPr>
                <w:rFonts w:ascii="Times New Roman" w:eastAsiaTheme="minorHAnsi" w:hAnsi="Times New Roman" w:cs="Times New Roman"/>
                <w:b/>
                <w:sz w:val="22"/>
                <w:szCs w:val="22"/>
                <w:lang w:eastAsia="en-US"/>
              </w:rPr>
            </w:pPr>
            <w:r w:rsidRPr="00D57795">
              <w:rPr>
                <w:rFonts w:ascii="Times New Roman" w:eastAsiaTheme="minorHAnsi" w:hAnsi="Times New Roman" w:cs="Times New Roman"/>
                <w:b/>
                <w:sz w:val="22"/>
                <w:szCs w:val="22"/>
                <w:lang w:eastAsia="en-US"/>
              </w:rPr>
              <w:t>Įkainis Eur su PVM (vienam asmeniui)</w:t>
            </w:r>
          </w:p>
        </w:tc>
        <w:tc>
          <w:tcPr>
            <w:tcW w:w="1134" w:type="dxa"/>
          </w:tcPr>
          <w:p w14:paraId="70CA3E89" w14:textId="77777777" w:rsidR="00D01461" w:rsidRPr="00D57795" w:rsidRDefault="00D01461" w:rsidP="00404195">
            <w:pPr>
              <w:spacing w:line="259" w:lineRule="auto"/>
              <w:jc w:val="both"/>
              <w:rPr>
                <w:rFonts w:ascii="Times New Roman" w:eastAsiaTheme="minorHAnsi" w:hAnsi="Times New Roman" w:cs="Times New Roman"/>
                <w:b/>
                <w:sz w:val="22"/>
                <w:szCs w:val="22"/>
                <w:lang w:eastAsia="en-US"/>
              </w:rPr>
            </w:pPr>
            <w:r w:rsidRPr="00813FB8">
              <w:rPr>
                <w:rFonts w:ascii="Times New Roman" w:eastAsiaTheme="minorHAnsi" w:hAnsi="Times New Roman" w:cs="Times New Roman"/>
                <w:b/>
                <w:sz w:val="22"/>
                <w:szCs w:val="22"/>
                <w:lang w:eastAsia="en-US"/>
              </w:rPr>
              <w:t>Įkainis Eur be PVM</w:t>
            </w:r>
            <w:r w:rsidRPr="00D57795">
              <w:rPr>
                <w:rFonts w:ascii="Times New Roman" w:eastAsiaTheme="minorHAnsi" w:hAnsi="Times New Roman" w:cs="Times New Roman"/>
                <w:b/>
                <w:sz w:val="22"/>
                <w:szCs w:val="22"/>
                <w:lang w:eastAsia="en-US"/>
              </w:rPr>
              <w:t xml:space="preserve"> (vienam asmeniui)</w:t>
            </w:r>
          </w:p>
        </w:tc>
        <w:tc>
          <w:tcPr>
            <w:tcW w:w="1285" w:type="dxa"/>
            <w:gridSpan w:val="3"/>
          </w:tcPr>
          <w:p w14:paraId="19CDEEE1" w14:textId="77777777" w:rsidR="00D01461" w:rsidRPr="00D57795" w:rsidRDefault="00D01461" w:rsidP="00404195">
            <w:pPr>
              <w:spacing w:line="259" w:lineRule="auto"/>
              <w:jc w:val="both"/>
              <w:rPr>
                <w:rFonts w:ascii="Times New Roman" w:eastAsiaTheme="minorHAnsi" w:hAnsi="Times New Roman" w:cs="Times New Roman"/>
                <w:b/>
                <w:sz w:val="22"/>
                <w:szCs w:val="22"/>
                <w:lang w:eastAsia="en-US"/>
              </w:rPr>
            </w:pPr>
            <w:r w:rsidRPr="00D57795">
              <w:rPr>
                <w:rFonts w:ascii="Times New Roman" w:eastAsiaTheme="minorHAnsi" w:hAnsi="Times New Roman" w:cs="Times New Roman"/>
                <w:b/>
                <w:sz w:val="22"/>
                <w:szCs w:val="22"/>
                <w:lang w:eastAsia="en-US"/>
              </w:rPr>
              <w:t>Įkainis Eur su PVM (vienam asmeniui)</w:t>
            </w:r>
          </w:p>
        </w:tc>
      </w:tr>
      <w:tr w:rsidR="00D01461" w:rsidRPr="00D57795" w14:paraId="29A30551" w14:textId="77777777" w:rsidTr="00404195">
        <w:tc>
          <w:tcPr>
            <w:tcW w:w="10210" w:type="dxa"/>
            <w:gridSpan w:val="13"/>
          </w:tcPr>
          <w:p w14:paraId="3E8FB1C1"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ŠALTIEJI UŽKANDŽIAI</w:t>
            </w:r>
          </w:p>
        </w:tc>
      </w:tr>
      <w:tr w:rsidR="00D01461" w:rsidRPr="00D57795" w14:paraId="75BC400E" w14:textId="77777777" w:rsidTr="00404195">
        <w:trPr>
          <w:trHeight w:val="1427"/>
        </w:trPr>
        <w:tc>
          <w:tcPr>
            <w:tcW w:w="2265" w:type="dxa"/>
          </w:tcPr>
          <w:p w14:paraId="6E0FC3D9" w14:textId="77777777" w:rsidR="00D01461" w:rsidRPr="00D57795" w:rsidRDefault="00D01461" w:rsidP="00404195">
            <w:pPr>
              <w:spacing w:line="240"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Žuvies užkandis</w:t>
            </w:r>
          </w:p>
          <w:p w14:paraId="6DD94A59" w14:textId="77777777" w:rsidR="00D01461" w:rsidRPr="00D57795" w:rsidRDefault="00D01461" w:rsidP="00404195">
            <w:pPr>
              <w:spacing w:line="240"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i/>
                <w:iCs/>
                <w:sz w:val="24"/>
                <w:szCs w:val="24"/>
                <w:lang w:eastAsia="en-US"/>
              </w:rPr>
              <w:t>(1</w:t>
            </w:r>
            <w:r>
              <w:rPr>
                <w:rFonts w:ascii="Times New Roman" w:eastAsiaTheme="minorHAnsi" w:hAnsi="Times New Roman" w:cs="Times New Roman"/>
                <w:i/>
                <w:iCs/>
                <w:sz w:val="24"/>
                <w:szCs w:val="24"/>
                <w:lang w:eastAsia="en-US"/>
              </w:rPr>
              <w:t xml:space="preserve"> </w:t>
            </w:r>
            <w:r w:rsidRPr="00D57795">
              <w:rPr>
                <w:rFonts w:ascii="Times New Roman" w:eastAsiaTheme="minorHAnsi" w:hAnsi="Times New Roman" w:cs="Times New Roman"/>
                <w:i/>
                <w:iCs/>
                <w:sz w:val="24"/>
                <w:szCs w:val="24"/>
                <w:lang w:eastAsia="en-US"/>
              </w:rPr>
              <w:t>asmeniui)</w:t>
            </w:r>
          </w:p>
        </w:tc>
        <w:tc>
          <w:tcPr>
            <w:tcW w:w="1131" w:type="dxa"/>
            <w:gridSpan w:val="2"/>
          </w:tcPr>
          <w:p w14:paraId="4406358A"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170 g</w:t>
            </w:r>
            <w:r w:rsidRPr="00D57795">
              <w:rPr>
                <w:rFonts w:ascii="Times New Roman" w:eastAsiaTheme="minorHAnsi" w:hAnsi="Times New Roman" w:cs="Times New Roman"/>
                <w:sz w:val="24"/>
                <w:szCs w:val="24"/>
                <w:lang w:eastAsia="en-US"/>
              </w:rPr>
              <w:t xml:space="preserve"> (ne mažiau 130 g turi sudaryti žuvis) </w:t>
            </w:r>
          </w:p>
        </w:tc>
        <w:tc>
          <w:tcPr>
            <w:tcW w:w="6814" w:type="dxa"/>
            <w:gridSpan w:val="10"/>
          </w:tcPr>
          <w:p w14:paraId="3D40B6B1"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 </w:t>
            </w:r>
          </w:p>
          <w:p w14:paraId="76AD69AE"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PO priimtinas  įkainis  iki 8,00 Eur be PVM. </w:t>
            </w:r>
          </w:p>
        </w:tc>
      </w:tr>
      <w:tr w:rsidR="00D01461" w:rsidRPr="00D57795" w14:paraId="6F92DBB8" w14:textId="77777777" w:rsidTr="00404195">
        <w:tc>
          <w:tcPr>
            <w:tcW w:w="2265" w:type="dxa"/>
          </w:tcPr>
          <w:p w14:paraId="51F23F10"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Pr="00D57795">
              <w:rPr>
                <w:rFonts w:ascii="Times New Roman" w:eastAsiaTheme="minorHAnsi" w:hAnsi="Times New Roman" w:cs="Times New Roman"/>
                <w:sz w:val="24"/>
                <w:szCs w:val="24"/>
                <w:lang w:eastAsia="en-US"/>
              </w:rPr>
              <w:t>.</w:t>
            </w:r>
            <w:r>
              <w:rPr>
                <w:rFonts w:ascii="Times New Roman" w:eastAsiaTheme="minorHAnsi" w:hAnsi="Times New Roman" w:cs="Times New Roman"/>
                <w:sz w:val="24"/>
                <w:szCs w:val="24"/>
                <w:lang w:eastAsia="en-US"/>
              </w:rPr>
              <w:t xml:space="preserve"> </w:t>
            </w:r>
            <w:r w:rsidRPr="00D57795">
              <w:rPr>
                <w:rFonts w:ascii="Times New Roman" w:eastAsiaTheme="minorHAnsi" w:hAnsi="Times New Roman" w:cs="Times New Roman"/>
                <w:sz w:val="24"/>
                <w:szCs w:val="24"/>
                <w:lang w:eastAsia="en-US"/>
              </w:rPr>
              <w:t>Kepti menkės</w:t>
            </w:r>
            <w:r>
              <w:rPr>
                <w:rFonts w:ascii="Times New Roman" w:eastAsiaTheme="minorHAnsi" w:hAnsi="Times New Roman" w:cs="Times New Roman"/>
                <w:sz w:val="24"/>
                <w:szCs w:val="24"/>
                <w:lang w:eastAsia="en-US"/>
              </w:rPr>
              <w:t xml:space="preserve"> gabalėliai</w:t>
            </w:r>
          </w:p>
        </w:tc>
        <w:tc>
          <w:tcPr>
            <w:tcW w:w="1131" w:type="dxa"/>
            <w:gridSpan w:val="2"/>
          </w:tcPr>
          <w:p w14:paraId="556A2AE5"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64FC641D"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41998CF8"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3AC1D72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396854A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72836D5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3705AB8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0DA9C833" w14:textId="77777777" w:rsidTr="00404195">
        <w:tc>
          <w:tcPr>
            <w:tcW w:w="2265" w:type="dxa"/>
          </w:tcPr>
          <w:p w14:paraId="70041515"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Pr="00D57795">
              <w:rPr>
                <w:rFonts w:ascii="Times New Roman" w:eastAsiaTheme="minorHAnsi" w:hAnsi="Times New Roman" w:cs="Times New Roman"/>
                <w:sz w:val="24"/>
                <w:szCs w:val="24"/>
                <w:lang w:eastAsia="en-US"/>
              </w:rPr>
              <w:t xml:space="preserve">. Silkės patiekalas  </w:t>
            </w:r>
          </w:p>
        </w:tc>
        <w:tc>
          <w:tcPr>
            <w:tcW w:w="1131" w:type="dxa"/>
            <w:gridSpan w:val="2"/>
          </w:tcPr>
          <w:p w14:paraId="67A9AE8D"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739A5506"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02BCC669"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1F146E1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6DD0D1F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7F1488A9"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51CBAC9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12E06F7E" w14:textId="77777777" w:rsidTr="00404195">
        <w:trPr>
          <w:trHeight w:val="894"/>
        </w:trPr>
        <w:tc>
          <w:tcPr>
            <w:tcW w:w="2265" w:type="dxa"/>
          </w:tcPr>
          <w:p w14:paraId="4571F2BE" w14:textId="77777777" w:rsidR="00D01461" w:rsidRPr="00D57795" w:rsidRDefault="00D01461" w:rsidP="00404195">
            <w:pPr>
              <w:spacing w:line="240"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Mėsos užkandis</w:t>
            </w:r>
          </w:p>
          <w:p w14:paraId="3F7A2EED" w14:textId="77777777" w:rsidR="00D01461" w:rsidRPr="00D57795" w:rsidRDefault="00D01461" w:rsidP="00404195">
            <w:pPr>
              <w:spacing w:line="240" w:lineRule="auto"/>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i/>
                <w:iCs/>
                <w:sz w:val="24"/>
                <w:szCs w:val="24"/>
                <w:lang w:eastAsia="en-US"/>
              </w:rPr>
              <w:t>(1 asmeniui)</w:t>
            </w:r>
          </w:p>
        </w:tc>
        <w:tc>
          <w:tcPr>
            <w:tcW w:w="1131" w:type="dxa"/>
            <w:gridSpan w:val="2"/>
          </w:tcPr>
          <w:p w14:paraId="4D671403" w14:textId="77777777" w:rsidR="00D01461" w:rsidRPr="00D57795" w:rsidRDefault="00D01461" w:rsidP="00404195">
            <w:pPr>
              <w:spacing w:line="259" w:lineRule="auto"/>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
                <w:bCs/>
                <w:sz w:val="24"/>
                <w:szCs w:val="24"/>
                <w:lang w:eastAsia="en-US"/>
              </w:rPr>
              <w:t>170 g</w:t>
            </w:r>
            <w:r w:rsidRPr="00D57795">
              <w:rPr>
                <w:rFonts w:ascii="Times New Roman" w:eastAsiaTheme="minorHAnsi" w:hAnsi="Times New Roman" w:cs="Times New Roman"/>
                <w:sz w:val="24"/>
                <w:szCs w:val="24"/>
                <w:lang w:eastAsia="en-US"/>
              </w:rPr>
              <w:t xml:space="preserve"> (ne mažiau 130 g turi būti mėsa) </w:t>
            </w:r>
          </w:p>
        </w:tc>
        <w:tc>
          <w:tcPr>
            <w:tcW w:w="6814" w:type="dxa"/>
            <w:gridSpan w:val="10"/>
          </w:tcPr>
          <w:p w14:paraId="06778FBC"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p w14:paraId="33D1CE34"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8,00 Eur be PVM.</w:t>
            </w:r>
          </w:p>
        </w:tc>
      </w:tr>
      <w:tr w:rsidR="00D01461" w:rsidRPr="00D57795" w14:paraId="31E5007D" w14:textId="77777777" w:rsidTr="00404195">
        <w:trPr>
          <w:trHeight w:val="566"/>
        </w:trPr>
        <w:tc>
          <w:tcPr>
            <w:tcW w:w="2265" w:type="dxa"/>
          </w:tcPr>
          <w:p w14:paraId="4721FD01"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w:t>
            </w:r>
            <w:r w:rsidRPr="00D57795">
              <w:rPr>
                <w:rFonts w:ascii="Times New Roman" w:eastAsiaTheme="minorHAnsi" w:hAnsi="Times New Roman" w:cs="Times New Roman"/>
                <w:sz w:val="24"/>
                <w:szCs w:val="24"/>
                <w:lang w:eastAsia="en-US"/>
              </w:rPr>
              <w:t>. Iš vištienos krūtinėlės</w:t>
            </w:r>
          </w:p>
        </w:tc>
        <w:tc>
          <w:tcPr>
            <w:tcW w:w="1131" w:type="dxa"/>
            <w:gridSpan w:val="2"/>
          </w:tcPr>
          <w:p w14:paraId="7DF3ED18"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11DBBAD7"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359B8D2B"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B8373E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6D02311E"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082341B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4B9BC518"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703F3A01" w14:textId="77777777" w:rsidTr="00404195">
        <w:tc>
          <w:tcPr>
            <w:tcW w:w="2265" w:type="dxa"/>
            <w:shd w:val="clear" w:color="auto" w:fill="auto"/>
          </w:tcPr>
          <w:p w14:paraId="39507BED"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Pr="00D57795">
              <w:rPr>
                <w:rFonts w:ascii="Times New Roman" w:eastAsiaTheme="minorHAnsi" w:hAnsi="Times New Roman" w:cs="Times New Roman"/>
                <w:sz w:val="24"/>
                <w:szCs w:val="24"/>
                <w:lang w:eastAsia="en-US"/>
              </w:rPr>
              <w:t xml:space="preserve">. Iš jautienos                   </w:t>
            </w:r>
          </w:p>
        </w:tc>
        <w:tc>
          <w:tcPr>
            <w:tcW w:w="1131" w:type="dxa"/>
            <w:gridSpan w:val="2"/>
            <w:shd w:val="clear" w:color="auto" w:fill="auto"/>
          </w:tcPr>
          <w:p w14:paraId="5FAEF5A2"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shd w:val="clear" w:color="auto" w:fill="auto"/>
          </w:tcPr>
          <w:p w14:paraId="56122D14"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auto"/>
          </w:tcPr>
          <w:p w14:paraId="12584151"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5ECE8D3A"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auto"/>
          </w:tcPr>
          <w:p w14:paraId="350CCAE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46CFE74A"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shd w:val="clear" w:color="auto" w:fill="auto"/>
          </w:tcPr>
          <w:p w14:paraId="30E8DBA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61A3AF14" w14:textId="77777777" w:rsidTr="00404195">
        <w:trPr>
          <w:trHeight w:val="498"/>
        </w:trPr>
        <w:tc>
          <w:tcPr>
            <w:tcW w:w="2265" w:type="dxa"/>
            <w:shd w:val="clear" w:color="auto" w:fill="BF8F00" w:themeFill="accent4" w:themeFillShade="BF"/>
          </w:tcPr>
          <w:p w14:paraId="44A13C3D" w14:textId="77777777" w:rsidR="00D01461" w:rsidRDefault="00D01461" w:rsidP="00404195">
            <w:pPr>
              <w:tabs>
                <w:tab w:val="left" w:pos="465"/>
              </w:tabs>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3</w:t>
            </w:r>
            <w:r w:rsidRPr="00D5779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S</w:t>
            </w:r>
            <w:r w:rsidRPr="00D57795">
              <w:rPr>
                <w:rFonts w:ascii="Times New Roman" w:eastAsiaTheme="minorHAnsi" w:hAnsi="Times New Roman" w:cs="Times New Roman"/>
                <w:sz w:val="24"/>
                <w:szCs w:val="24"/>
                <w:lang w:eastAsia="en-US"/>
              </w:rPr>
              <w:t>kilandis</w:t>
            </w:r>
          </w:p>
          <w:p w14:paraId="7890BE02" w14:textId="77777777" w:rsidR="00D01461" w:rsidRPr="00D57795" w:rsidDel="00ED6DCB" w:rsidRDefault="00D01461" w:rsidP="00404195">
            <w:pPr>
              <w:tabs>
                <w:tab w:val="left" w:pos="465"/>
              </w:tabs>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(rūkytas)</w:t>
            </w:r>
          </w:p>
        </w:tc>
        <w:tc>
          <w:tcPr>
            <w:tcW w:w="1131" w:type="dxa"/>
            <w:gridSpan w:val="2"/>
            <w:shd w:val="clear" w:color="auto" w:fill="BF8F00" w:themeFill="accent4" w:themeFillShade="BF"/>
          </w:tcPr>
          <w:p w14:paraId="63D6485D"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150 g</w:t>
            </w:r>
          </w:p>
        </w:tc>
        <w:tc>
          <w:tcPr>
            <w:tcW w:w="993" w:type="dxa"/>
            <w:shd w:val="clear" w:color="auto" w:fill="BF8F00" w:themeFill="accent4" w:themeFillShade="BF"/>
          </w:tcPr>
          <w:p w14:paraId="2EA2F88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BF8F00" w:themeFill="accent4" w:themeFillShade="BF"/>
          </w:tcPr>
          <w:p w14:paraId="3D24CCE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BF8F00" w:themeFill="accent4" w:themeFillShade="BF"/>
          </w:tcPr>
          <w:p w14:paraId="47D5717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BF8F00" w:themeFill="accent4" w:themeFillShade="BF"/>
          </w:tcPr>
          <w:p w14:paraId="626DC66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BF8F00" w:themeFill="accent4" w:themeFillShade="BF"/>
          </w:tcPr>
          <w:p w14:paraId="2860584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shd w:val="clear" w:color="auto" w:fill="BF8F00" w:themeFill="accent4" w:themeFillShade="BF"/>
          </w:tcPr>
          <w:p w14:paraId="1327318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46927915" w14:textId="77777777" w:rsidTr="00404195">
        <w:tc>
          <w:tcPr>
            <w:tcW w:w="2265" w:type="dxa"/>
          </w:tcPr>
          <w:p w14:paraId="5F808474" w14:textId="77777777" w:rsidR="00D01461" w:rsidRPr="00D57795" w:rsidRDefault="00D01461" w:rsidP="00404195">
            <w:pPr>
              <w:spacing w:line="240" w:lineRule="auto"/>
              <w:jc w:val="both"/>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
                <w:sz w:val="24"/>
                <w:szCs w:val="24"/>
                <w:lang w:eastAsia="en-US"/>
              </w:rPr>
              <w:t>Sūrio užkandis</w:t>
            </w:r>
          </w:p>
          <w:p w14:paraId="60664F73" w14:textId="77777777" w:rsidR="00D01461" w:rsidRPr="00D57795" w:rsidRDefault="00D01461" w:rsidP="00404195">
            <w:pPr>
              <w:spacing w:line="240" w:lineRule="auto"/>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i/>
                <w:iCs/>
                <w:sz w:val="24"/>
                <w:szCs w:val="24"/>
                <w:lang w:eastAsia="en-US"/>
              </w:rPr>
              <w:t>(1 asmeniui)</w:t>
            </w:r>
          </w:p>
        </w:tc>
        <w:tc>
          <w:tcPr>
            <w:tcW w:w="1131" w:type="dxa"/>
            <w:gridSpan w:val="2"/>
          </w:tcPr>
          <w:p w14:paraId="5002CB8A"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150 g</w:t>
            </w:r>
          </w:p>
          <w:p w14:paraId="16474208" w14:textId="77777777" w:rsidR="00D01461" w:rsidRPr="00D57795" w:rsidRDefault="00D01461" w:rsidP="00404195">
            <w:pPr>
              <w:spacing w:line="259" w:lineRule="auto"/>
              <w:rPr>
                <w:rFonts w:ascii="Times New Roman" w:eastAsiaTheme="minorHAnsi" w:hAnsi="Times New Roman" w:cs="Times New Roman"/>
                <w:b/>
                <w:sz w:val="24"/>
                <w:szCs w:val="24"/>
                <w:lang w:eastAsia="en-US"/>
              </w:rPr>
            </w:pPr>
          </w:p>
        </w:tc>
        <w:tc>
          <w:tcPr>
            <w:tcW w:w="6814" w:type="dxa"/>
            <w:gridSpan w:val="10"/>
          </w:tcPr>
          <w:p w14:paraId="46BCD8AA" w14:textId="77777777" w:rsidR="00D01461" w:rsidRPr="00D57795" w:rsidRDefault="00D01461" w:rsidP="00404195">
            <w:pPr>
              <w:spacing w:line="259" w:lineRule="auto"/>
              <w:rPr>
                <w:rFonts w:ascii="Times New Roman" w:eastAsiaTheme="minorHAnsi" w:hAnsi="Times New Roman" w:cs="Times New Roman"/>
                <w:sz w:val="24"/>
                <w:szCs w:val="24"/>
                <w:lang w:eastAsia="en-US"/>
              </w:rPr>
            </w:pPr>
          </w:p>
          <w:p w14:paraId="55D0CE98"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7,00 Eur be PVM</w:t>
            </w:r>
          </w:p>
        </w:tc>
      </w:tr>
      <w:tr w:rsidR="00D01461" w:rsidRPr="00D57795" w14:paraId="2266EFD7" w14:textId="77777777" w:rsidTr="00404195">
        <w:trPr>
          <w:trHeight w:val="576"/>
        </w:trPr>
        <w:tc>
          <w:tcPr>
            <w:tcW w:w="2265" w:type="dxa"/>
            <w:shd w:val="clear" w:color="auto" w:fill="auto"/>
          </w:tcPr>
          <w:p w14:paraId="7C3BE8A0"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1. Varškės sūrio </w:t>
            </w:r>
          </w:p>
        </w:tc>
        <w:tc>
          <w:tcPr>
            <w:tcW w:w="1131" w:type="dxa"/>
            <w:gridSpan w:val="2"/>
            <w:shd w:val="clear" w:color="auto" w:fill="auto"/>
          </w:tcPr>
          <w:p w14:paraId="215845B4"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shd w:val="clear" w:color="auto" w:fill="auto"/>
          </w:tcPr>
          <w:p w14:paraId="5276BC5E"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auto"/>
          </w:tcPr>
          <w:p w14:paraId="302541E8"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356" w:type="dxa"/>
            <w:gridSpan w:val="3"/>
            <w:shd w:val="clear" w:color="auto" w:fill="auto"/>
          </w:tcPr>
          <w:p w14:paraId="205E405E"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912" w:type="dxa"/>
            <w:shd w:val="clear" w:color="auto" w:fill="auto"/>
          </w:tcPr>
          <w:p w14:paraId="5AD81CE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2FD8CF9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shd w:val="clear" w:color="auto" w:fill="auto"/>
          </w:tcPr>
          <w:p w14:paraId="2B9F896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5D73B7B2" w14:textId="77777777" w:rsidTr="00404195">
        <w:tc>
          <w:tcPr>
            <w:tcW w:w="2265" w:type="dxa"/>
            <w:shd w:val="clear" w:color="auto" w:fill="auto"/>
          </w:tcPr>
          <w:p w14:paraId="620BC027"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2. Kietojo sūrio </w:t>
            </w:r>
          </w:p>
        </w:tc>
        <w:tc>
          <w:tcPr>
            <w:tcW w:w="1131" w:type="dxa"/>
            <w:gridSpan w:val="2"/>
            <w:shd w:val="clear" w:color="auto" w:fill="auto"/>
          </w:tcPr>
          <w:p w14:paraId="77D78915"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shd w:val="clear" w:color="auto" w:fill="auto"/>
          </w:tcPr>
          <w:p w14:paraId="22B2E091"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auto"/>
          </w:tcPr>
          <w:p w14:paraId="435DF0EB"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356" w:type="dxa"/>
            <w:gridSpan w:val="3"/>
            <w:shd w:val="clear" w:color="auto" w:fill="auto"/>
          </w:tcPr>
          <w:p w14:paraId="05F043D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912" w:type="dxa"/>
            <w:shd w:val="clear" w:color="auto" w:fill="auto"/>
          </w:tcPr>
          <w:p w14:paraId="6D6721C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2887187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shd w:val="clear" w:color="auto" w:fill="auto"/>
          </w:tcPr>
          <w:p w14:paraId="61C1A8C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165E73EA" w14:textId="77777777" w:rsidTr="00404195">
        <w:tc>
          <w:tcPr>
            <w:tcW w:w="2265" w:type="dxa"/>
          </w:tcPr>
          <w:p w14:paraId="3B5B21B9" w14:textId="77777777" w:rsidR="00D01461" w:rsidRPr="00D57795" w:rsidRDefault="00D01461" w:rsidP="00404195">
            <w:pPr>
              <w:spacing w:after="0" w:line="240" w:lineRule="auto"/>
              <w:jc w:val="both"/>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
                <w:sz w:val="24"/>
                <w:szCs w:val="24"/>
                <w:lang w:eastAsia="en-US"/>
              </w:rPr>
              <w:t>Salotos</w:t>
            </w:r>
          </w:p>
          <w:p w14:paraId="32298BED" w14:textId="77777777" w:rsidR="00D01461" w:rsidRPr="00D57795" w:rsidRDefault="00D01461" w:rsidP="00404195">
            <w:pPr>
              <w:spacing w:after="0" w:line="240" w:lineRule="auto"/>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w:t>
            </w:r>
            <w:r w:rsidRPr="00D57795">
              <w:rPr>
                <w:rFonts w:ascii="Times New Roman" w:eastAsiaTheme="minorHAnsi" w:hAnsi="Times New Roman" w:cs="Times New Roman"/>
                <w:i/>
                <w:sz w:val="24"/>
                <w:szCs w:val="24"/>
                <w:lang w:eastAsia="en-US"/>
              </w:rPr>
              <w:t>1 asmeniui</w:t>
            </w:r>
            <w:r w:rsidRPr="00D57795">
              <w:rPr>
                <w:rFonts w:ascii="Times New Roman" w:eastAsiaTheme="minorHAnsi" w:hAnsi="Times New Roman" w:cs="Times New Roman"/>
                <w:sz w:val="24"/>
                <w:szCs w:val="24"/>
                <w:lang w:eastAsia="en-US"/>
              </w:rPr>
              <w:t>)</w:t>
            </w:r>
          </w:p>
        </w:tc>
        <w:tc>
          <w:tcPr>
            <w:tcW w:w="1131" w:type="dxa"/>
            <w:gridSpan w:val="2"/>
          </w:tcPr>
          <w:p w14:paraId="7EE9D524"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250 g </w:t>
            </w:r>
          </w:p>
          <w:p w14:paraId="6BA2C24F"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p>
        </w:tc>
        <w:tc>
          <w:tcPr>
            <w:tcW w:w="6814" w:type="dxa"/>
            <w:gridSpan w:val="10"/>
          </w:tcPr>
          <w:p w14:paraId="5E0530D5"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p w14:paraId="082F3705"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8,00 Eur be PVM</w:t>
            </w:r>
          </w:p>
        </w:tc>
      </w:tr>
      <w:tr w:rsidR="00D01461" w:rsidRPr="00D57795" w14:paraId="62D64DB0" w14:textId="77777777" w:rsidTr="00404195">
        <w:tc>
          <w:tcPr>
            <w:tcW w:w="2265" w:type="dxa"/>
            <w:shd w:val="clear" w:color="auto" w:fill="auto"/>
          </w:tcPr>
          <w:p w14:paraId="40919B38"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1.Šviežių daržovių</w:t>
            </w:r>
          </w:p>
        </w:tc>
        <w:tc>
          <w:tcPr>
            <w:tcW w:w="1131" w:type="dxa"/>
            <w:gridSpan w:val="2"/>
            <w:shd w:val="clear" w:color="auto" w:fill="auto"/>
          </w:tcPr>
          <w:p w14:paraId="2CFC8A90"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shd w:val="clear" w:color="auto" w:fill="auto"/>
          </w:tcPr>
          <w:p w14:paraId="6F5C7A45"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auto"/>
          </w:tcPr>
          <w:p w14:paraId="49CB9F9A"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23B6BE9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auto"/>
          </w:tcPr>
          <w:p w14:paraId="34B9C8E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329" w:type="dxa"/>
            <w:gridSpan w:val="3"/>
            <w:shd w:val="clear" w:color="auto" w:fill="auto"/>
          </w:tcPr>
          <w:p w14:paraId="565CDB9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090" w:type="dxa"/>
            <w:shd w:val="clear" w:color="auto" w:fill="auto"/>
          </w:tcPr>
          <w:p w14:paraId="43605CD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579921AD" w14:textId="77777777" w:rsidTr="00404195">
        <w:tc>
          <w:tcPr>
            <w:tcW w:w="2265" w:type="dxa"/>
          </w:tcPr>
          <w:p w14:paraId="526F51DF"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2.Su sūriu</w:t>
            </w:r>
          </w:p>
        </w:tc>
        <w:tc>
          <w:tcPr>
            <w:tcW w:w="1131" w:type="dxa"/>
            <w:gridSpan w:val="2"/>
          </w:tcPr>
          <w:p w14:paraId="13A4B84C"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313EFEBF"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58BFB5A2"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4DA7F64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3FA09169"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329" w:type="dxa"/>
            <w:gridSpan w:val="3"/>
          </w:tcPr>
          <w:p w14:paraId="0DF72DC8"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090" w:type="dxa"/>
          </w:tcPr>
          <w:p w14:paraId="5EA413D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3F952130" w14:textId="77777777" w:rsidTr="00404195">
        <w:tc>
          <w:tcPr>
            <w:tcW w:w="2265" w:type="dxa"/>
          </w:tcPr>
          <w:p w14:paraId="28ADC124"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3.Su mėsa</w:t>
            </w:r>
          </w:p>
        </w:tc>
        <w:tc>
          <w:tcPr>
            <w:tcW w:w="1131" w:type="dxa"/>
            <w:gridSpan w:val="2"/>
          </w:tcPr>
          <w:p w14:paraId="2CD74D02"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5AB211C7"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7C60E724"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C9046D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35FA7C3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329" w:type="dxa"/>
            <w:gridSpan w:val="3"/>
          </w:tcPr>
          <w:p w14:paraId="657B7F0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090" w:type="dxa"/>
          </w:tcPr>
          <w:p w14:paraId="4DC5FD59"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157D18CA" w14:textId="77777777" w:rsidTr="00404195">
        <w:tc>
          <w:tcPr>
            <w:tcW w:w="2265" w:type="dxa"/>
          </w:tcPr>
          <w:p w14:paraId="572710D1" w14:textId="77777777" w:rsidR="00D01461" w:rsidRPr="00D57795" w:rsidRDefault="00D01461" w:rsidP="00404195">
            <w:pPr>
              <w:spacing w:after="0" w:line="240" w:lineRule="auto"/>
              <w:jc w:val="both"/>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
                <w:sz w:val="24"/>
                <w:szCs w:val="24"/>
                <w:lang w:eastAsia="en-US"/>
              </w:rPr>
              <w:t xml:space="preserve">Vieno kąsnio sumuštiniai   </w:t>
            </w:r>
          </w:p>
          <w:p w14:paraId="10BD0EBA" w14:textId="77777777" w:rsidR="00D01461" w:rsidRPr="00D57795" w:rsidRDefault="00D01461" w:rsidP="00404195">
            <w:pPr>
              <w:spacing w:after="0" w:line="240" w:lineRule="auto"/>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i/>
                <w:iCs/>
                <w:sz w:val="24"/>
                <w:szCs w:val="24"/>
                <w:lang w:eastAsia="en-US"/>
              </w:rPr>
              <w:t>(1 asmeniui)</w:t>
            </w:r>
          </w:p>
        </w:tc>
        <w:tc>
          <w:tcPr>
            <w:tcW w:w="1131" w:type="dxa"/>
            <w:gridSpan w:val="2"/>
          </w:tcPr>
          <w:p w14:paraId="3FEA9F28" w14:textId="77777777" w:rsidR="00D01461" w:rsidRPr="00D57795" w:rsidRDefault="00D01461" w:rsidP="00404195">
            <w:pPr>
              <w:spacing w:line="259" w:lineRule="auto"/>
              <w:rPr>
                <w:rFonts w:ascii="Times New Roman" w:eastAsiaTheme="minorHAnsi" w:hAnsi="Times New Roman" w:cs="Times New Roman"/>
                <w:b/>
                <w:sz w:val="24"/>
                <w:szCs w:val="24"/>
                <w:lang w:eastAsia="en-US"/>
              </w:rPr>
            </w:pPr>
          </w:p>
          <w:p w14:paraId="26E8941B" w14:textId="77777777" w:rsidR="00D01461" w:rsidRPr="00D57795" w:rsidRDefault="00D01461" w:rsidP="00404195">
            <w:pPr>
              <w:spacing w:line="259" w:lineRule="auto"/>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sz w:val="24"/>
                <w:szCs w:val="24"/>
                <w:lang w:eastAsia="en-US"/>
              </w:rPr>
              <w:t>Vnt.</w:t>
            </w:r>
          </w:p>
        </w:tc>
        <w:tc>
          <w:tcPr>
            <w:tcW w:w="6814" w:type="dxa"/>
            <w:gridSpan w:val="10"/>
          </w:tcPr>
          <w:p w14:paraId="438689BA" w14:textId="77777777" w:rsidR="00D01461" w:rsidRPr="00D57795" w:rsidRDefault="00D01461" w:rsidP="00404195">
            <w:pPr>
              <w:spacing w:line="259" w:lineRule="auto"/>
              <w:rPr>
                <w:rFonts w:ascii="Times New Roman" w:eastAsiaTheme="minorHAnsi" w:hAnsi="Times New Roman" w:cs="Times New Roman"/>
                <w:sz w:val="24"/>
                <w:szCs w:val="24"/>
                <w:lang w:eastAsia="en-US"/>
              </w:rPr>
            </w:pPr>
          </w:p>
          <w:p w14:paraId="1B5E8E12"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3,00 Eur be PVM</w:t>
            </w:r>
          </w:p>
        </w:tc>
      </w:tr>
      <w:tr w:rsidR="00D01461" w:rsidRPr="00D57795" w14:paraId="2A2187DD" w14:textId="77777777" w:rsidTr="00404195">
        <w:tc>
          <w:tcPr>
            <w:tcW w:w="2265" w:type="dxa"/>
          </w:tcPr>
          <w:p w14:paraId="7B2CC576"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1. Su paukštiena</w:t>
            </w:r>
          </w:p>
        </w:tc>
        <w:tc>
          <w:tcPr>
            <w:tcW w:w="1131" w:type="dxa"/>
            <w:gridSpan w:val="2"/>
          </w:tcPr>
          <w:p w14:paraId="7FA03607"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4045959E"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4889979A"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6189DA8A"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0091DA0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w:t>
            </w:r>
            <w:r>
              <w:rPr>
                <w:rFonts w:ascii="Times New Roman" w:eastAsiaTheme="minorHAnsi" w:hAnsi="Times New Roman" w:cs="Times New Roman"/>
                <w:bCs/>
                <w:sz w:val="24"/>
                <w:szCs w:val="24"/>
                <w:lang w:eastAsia="en-US"/>
              </w:rPr>
              <w:t>r su PVM</w:t>
            </w:r>
          </w:p>
        </w:tc>
        <w:tc>
          <w:tcPr>
            <w:tcW w:w="1308" w:type="dxa"/>
            <w:gridSpan w:val="2"/>
          </w:tcPr>
          <w:p w14:paraId="76669FC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11" w:type="dxa"/>
            <w:gridSpan w:val="2"/>
          </w:tcPr>
          <w:p w14:paraId="5A0C6F9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0B53E0E1" w14:textId="77777777" w:rsidTr="00404195">
        <w:tc>
          <w:tcPr>
            <w:tcW w:w="2265" w:type="dxa"/>
          </w:tcPr>
          <w:p w14:paraId="6365EFDE"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2. Su sūriu </w:t>
            </w:r>
          </w:p>
        </w:tc>
        <w:tc>
          <w:tcPr>
            <w:tcW w:w="1131" w:type="dxa"/>
            <w:gridSpan w:val="2"/>
          </w:tcPr>
          <w:p w14:paraId="58AFF588"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716B5319"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3D5FC71D"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1E66861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5E320E8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308" w:type="dxa"/>
            <w:gridSpan w:val="2"/>
          </w:tcPr>
          <w:p w14:paraId="4164D89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11" w:type="dxa"/>
            <w:gridSpan w:val="2"/>
          </w:tcPr>
          <w:p w14:paraId="54D505FF"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491CC334" w14:textId="77777777" w:rsidTr="00404195">
        <w:tc>
          <w:tcPr>
            <w:tcW w:w="2265" w:type="dxa"/>
          </w:tcPr>
          <w:p w14:paraId="2BE6D807"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3. Su žuvimi ar jūros gėrybėmis </w:t>
            </w:r>
          </w:p>
        </w:tc>
        <w:tc>
          <w:tcPr>
            <w:tcW w:w="1131" w:type="dxa"/>
            <w:gridSpan w:val="2"/>
          </w:tcPr>
          <w:p w14:paraId="51FA5889"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0C23715D"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46C0BE59"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6B5333B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71F32BE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308" w:type="dxa"/>
            <w:gridSpan w:val="2"/>
          </w:tcPr>
          <w:p w14:paraId="18E8EB1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11" w:type="dxa"/>
            <w:gridSpan w:val="2"/>
          </w:tcPr>
          <w:p w14:paraId="3A9033B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24137505" w14:textId="77777777" w:rsidTr="00404195">
        <w:trPr>
          <w:trHeight w:val="601"/>
        </w:trPr>
        <w:tc>
          <w:tcPr>
            <w:tcW w:w="10210" w:type="dxa"/>
            <w:gridSpan w:val="13"/>
          </w:tcPr>
          <w:p w14:paraId="6F7985EB"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SRIUBOS</w:t>
            </w:r>
          </w:p>
        </w:tc>
      </w:tr>
      <w:tr w:rsidR="00D01461" w:rsidRPr="00D57795" w14:paraId="6BE81991" w14:textId="77777777" w:rsidTr="00404195">
        <w:trPr>
          <w:trHeight w:val="513"/>
        </w:trPr>
        <w:tc>
          <w:tcPr>
            <w:tcW w:w="10210" w:type="dxa"/>
            <w:gridSpan w:val="13"/>
          </w:tcPr>
          <w:p w14:paraId="197D02FB"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6,00 Eur be PVM</w:t>
            </w:r>
          </w:p>
        </w:tc>
      </w:tr>
      <w:tr w:rsidR="00D01461" w:rsidRPr="00D57795" w14:paraId="6B4F5818" w14:textId="77777777" w:rsidTr="00404195">
        <w:trPr>
          <w:trHeight w:val="240"/>
        </w:trPr>
        <w:tc>
          <w:tcPr>
            <w:tcW w:w="2265" w:type="dxa"/>
            <w:shd w:val="clear" w:color="auto" w:fill="auto"/>
          </w:tcPr>
          <w:p w14:paraId="4229CD55" w14:textId="77777777" w:rsidR="00D01461" w:rsidRPr="00D57795" w:rsidRDefault="00D01461" w:rsidP="00404195">
            <w:pPr>
              <w:spacing w:line="259" w:lineRule="auto"/>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1.</w:t>
            </w:r>
            <w:r>
              <w:rPr>
                <w:rFonts w:ascii="Times New Roman" w:eastAsiaTheme="minorHAnsi" w:hAnsi="Times New Roman" w:cs="Times New Roman"/>
                <w:sz w:val="24"/>
                <w:szCs w:val="24"/>
                <w:lang w:eastAsia="en-US"/>
              </w:rPr>
              <w:t xml:space="preserve"> </w:t>
            </w:r>
            <w:r w:rsidRPr="00D57795">
              <w:rPr>
                <w:rFonts w:ascii="Times New Roman" w:eastAsiaTheme="minorHAnsi" w:hAnsi="Times New Roman" w:cs="Times New Roman"/>
                <w:sz w:val="24"/>
                <w:szCs w:val="24"/>
                <w:lang w:eastAsia="en-US"/>
              </w:rPr>
              <w:t xml:space="preserve">Barščiai su baravykais </w:t>
            </w:r>
          </w:p>
        </w:tc>
        <w:tc>
          <w:tcPr>
            <w:tcW w:w="1131" w:type="dxa"/>
            <w:gridSpan w:val="2"/>
            <w:shd w:val="clear" w:color="auto" w:fill="auto"/>
          </w:tcPr>
          <w:p w14:paraId="58B700E2" w14:textId="77777777" w:rsidR="00D01461" w:rsidRPr="00D57795" w:rsidRDefault="00D01461" w:rsidP="00404195">
            <w:pPr>
              <w:spacing w:line="259" w:lineRule="auto"/>
              <w:jc w:val="center"/>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
                <w:bCs/>
                <w:sz w:val="24"/>
                <w:szCs w:val="24"/>
                <w:lang w:eastAsia="en-US"/>
              </w:rPr>
              <w:t>250 g</w:t>
            </w:r>
          </w:p>
        </w:tc>
        <w:tc>
          <w:tcPr>
            <w:tcW w:w="993" w:type="dxa"/>
            <w:shd w:val="clear" w:color="auto" w:fill="auto"/>
          </w:tcPr>
          <w:p w14:paraId="7FA9B11E"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auto"/>
          </w:tcPr>
          <w:p w14:paraId="2BFCD5FE"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1DAA422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auto"/>
          </w:tcPr>
          <w:p w14:paraId="27B778BA"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449F4CC4"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Eur</w:t>
            </w:r>
            <w:r>
              <w:rPr>
                <w:rFonts w:ascii="Times New Roman" w:eastAsiaTheme="minorHAnsi" w:hAnsi="Times New Roman" w:cs="Times New Roman"/>
                <w:sz w:val="24"/>
                <w:szCs w:val="24"/>
                <w:lang w:eastAsia="en-US"/>
              </w:rPr>
              <w:t xml:space="preserve"> be PVM</w:t>
            </w:r>
          </w:p>
        </w:tc>
        <w:tc>
          <w:tcPr>
            <w:tcW w:w="1285" w:type="dxa"/>
            <w:gridSpan w:val="3"/>
            <w:shd w:val="clear" w:color="auto" w:fill="auto"/>
          </w:tcPr>
          <w:p w14:paraId="2E50C2D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51EDFAB4" w14:textId="77777777" w:rsidTr="00404195">
        <w:trPr>
          <w:trHeight w:val="240"/>
        </w:trPr>
        <w:tc>
          <w:tcPr>
            <w:tcW w:w="2265" w:type="dxa"/>
            <w:shd w:val="clear" w:color="auto" w:fill="auto"/>
          </w:tcPr>
          <w:p w14:paraId="5DF36E14" w14:textId="77777777" w:rsidR="00D01461" w:rsidRPr="00D57795" w:rsidRDefault="00D01461" w:rsidP="00404195">
            <w:pPr>
              <w:spacing w:line="259" w:lineRule="auto"/>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 xml:space="preserve">2. Trinta daržovių </w:t>
            </w:r>
          </w:p>
        </w:tc>
        <w:tc>
          <w:tcPr>
            <w:tcW w:w="1131" w:type="dxa"/>
            <w:gridSpan w:val="2"/>
            <w:shd w:val="clear" w:color="auto" w:fill="auto"/>
          </w:tcPr>
          <w:p w14:paraId="5ED2DBB1" w14:textId="77777777" w:rsidR="00D01461" w:rsidRPr="00D57795" w:rsidRDefault="00D01461" w:rsidP="00404195">
            <w:pPr>
              <w:spacing w:line="259" w:lineRule="auto"/>
              <w:jc w:val="center"/>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
                <w:bCs/>
                <w:sz w:val="24"/>
                <w:szCs w:val="24"/>
                <w:lang w:eastAsia="en-US"/>
              </w:rPr>
              <w:t>250 g</w:t>
            </w:r>
          </w:p>
        </w:tc>
        <w:tc>
          <w:tcPr>
            <w:tcW w:w="993" w:type="dxa"/>
            <w:shd w:val="clear" w:color="auto" w:fill="auto"/>
          </w:tcPr>
          <w:p w14:paraId="5A42FAC1"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auto"/>
          </w:tcPr>
          <w:p w14:paraId="569A95B4"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036E013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auto"/>
          </w:tcPr>
          <w:p w14:paraId="2E3096B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19136D49"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Eur</w:t>
            </w:r>
            <w:r>
              <w:rPr>
                <w:rFonts w:ascii="Times New Roman" w:eastAsiaTheme="minorHAnsi" w:hAnsi="Times New Roman" w:cs="Times New Roman"/>
                <w:sz w:val="24"/>
                <w:szCs w:val="24"/>
                <w:lang w:eastAsia="en-US"/>
              </w:rPr>
              <w:t xml:space="preserve"> be PVM</w:t>
            </w:r>
          </w:p>
        </w:tc>
        <w:tc>
          <w:tcPr>
            <w:tcW w:w="1285" w:type="dxa"/>
            <w:gridSpan w:val="3"/>
            <w:shd w:val="clear" w:color="auto" w:fill="auto"/>
          </w:tcPr>
          <w:p w14:paraId="19544BD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6BACACBA" w14:textId="77777777" w:rsidTr="00404195">
        <w:trPr>
          <w:trHeight w:val="240"/>
        </w:trPr>
        <w:tc>
          <w:tcPr>
            <w:tcW w:w="10210" w:type="dxa"/>
            <w:gridSpan w:val="13"/>
          </w:tcPr>
          <w:p w14:paraId="31B79A71"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KARŠTIEJI PATIEKALAI</w:t>
            </w:r>
          </w:p>
        </w:tc>
      </w:tr>
      <w:tr w:rsidR="00D01461" w:rsidRPr="00D57795" w14:paraId="509B768C" w14:textId="77777777" w:rsidTr="00404195">
        <w:trPr>
          <w:trHeight w:val="600"/>
        </w:trPr>
        <w:tc>
          <w:tcPr>
            <w:tcW w:w="2265" w:type="dxa"/>
            <w:vMerge w:val="restart"/>
          </w:tcPr>
          <w:p w14:paraId="5A6B46F1" w14:textId="77777777" w:rsidR="00D01461" w:rsidRPr="00D57795" w:rsidRDefault="00D01461" w:rsidP="00404195">
            <w:pPr>
              <w:spacing w:line="259" w:lineRule="auto"/>
              <w:rPr>
                <w:rFonts w:ascii="Times New Roman" w:eastAsiaTheme="minorHAnsi" w:hAnsi="Times New Roman" w:cs="Times New Roman"/>
                <w:sz w:val="24"/>
                <w:szCs w:val="24"/>
                <w:lang w:eastAsia="en-US"/>
              </w:rPr>
            </w:pPr>
            <w:r w:rsidRPr="00D57795">
              <w:rPr>
                <w:rFonts w:ascii="Times New Roman" w:eastAsiaTheme="minorHAnsi" w:hAnsi="Times New Roman" w:cs="Times New Roman"/>
                <w:b/>
                <w:bCs/>
                <w:sz w:val="24"/>
                <w:szCs w:val="24"/>
                <w:lang w:eastAsia="en-US"/>
              </w:rPr>
              <w:t xml:space="preserve">Žuvies </w:t>
            </w:r>
            <w:r w:rsidRPr="00D57795">
              <w:rPr>
                <w:rFonts w:ascii="Times New Roman" w:eastAsiaTheme="minorHAnsi" w:hAnsi="Times New Roman" w:cs="Times New Roman"/>
                <w:sz w:val="24"/>
                <w:szCs w:val="24"/>
                <w:lang w:eastAsia="en-US"/>
              </w:rPr>
              <w:t>(su garnyru,</w:t>
            </w:r>
            <w:r w:rsidRPr="00D57795">
              <w:rPr>
                <w:rFonts w:ascii="Times New Roman" w:eastAsiaTheme="minorHAnsi" w:hAnsi="Times New Roman" w:cs="Times New Roman"/>
                <w:i/>
                <w:iCs/>
                <w:sz w:val="24"/>
                <w:szCs w:val="24"/>
                <w:lang w:eastAsia="en-US"/>
              </w:rPr>
              <w:t>)</w:t>
            </w:r>
          </w:p>
          <w:p w14:paraId="608D70A1"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p>
          <w:p w14:paraId="2D26AB9A" w14:textId="77777777" w:rsidR="00D01461" w:rsidRPr="00D57795" w:rsidRDefault="00D01461" w:rsidP="00404195">
            <w:pPr>
              <w:spacing w:line="259" w:lineRule="auto"/>
              <w:rPr>
                <w:rFonts w:ascii="Times New Roman" w:eastAsiaTheme="minorHAnsi" w:hAnsi="Times New Roman" w:cs="Times New Roman"/>
                <w:sz w:val="24"/>
                <w:szCs w:val="24"/>
                <w:lang w:eastAsia="en-US"/>
              </w:rPr>
            </w:pPr>
          </w:p>
        </w:tc>
        <w:tc>
          <w:tcPr>
            <w:tcW w:w="7945" w:type="dxa"/>
            <w:gridSpan w:val="12"/>
          </w:tcPr>
          <w:p w14:paraId="3F9207FD" w14:textId="77777777" w:rsidR="00D01461" w:rsidRPr="00D57795" w:rsidRDefault="00D01461" w:rsidP="00404195">
            <w:pPr>
              <w:spacing w:line="240"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350 g</w:t>
            </w:r>
          </w:p>
          <w:p w14:paraId="604954F7" w14:textId="77777777" w:rsidR="00D01461" w:rsidRDefault="00D01461" w:rsidP="00404195">
            <w:pPr>
              <w:spacing w:after="0" w:line="240" w:lineRule="auto"/>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(žuvis – ne mažiau 150 g, garnyras – ne mažiau 200 g)</w:t>
            </w:r>
          </w:p>
          <w:p w14:paraId="784D82AF" w14:textId="77777777" w:rsidR="00D01461" w:rsidRPr="00DC2BCA" w:rsidRDefault="00D01461" w:rsidP="00404195">
            <w:pPr>
              <w:spacing w:after="0" w:line="240" w:lineRule="auto"/>
              <w:rPr>
                <w:rFonts w:ascii="Times New Roman" w:eastAsiaTheme="minorHAnsi" w:hAnsi="Times New Roman" w:cs="Times New Roman"/>
                <w:sz w:val="24"/>
                <w:szCs w:val="24"/>
                <w:lang w:eastAsia="en-US"/>
              </w:rPr>
            </w:pPr>
          </w:p>
        </w:tc>
      </w:tr>
      <w:tr w:rsidR="00D01461" w:rsidRPr="00D57795" w14:paraId="7477C58E" w14:textId="77777777" w:rsidTr="00404195">
        <w:trPr>
          <w:trHeight w:val="663"/>
        </w:trPr>
        <w:tc>
          <w:tcPr>
            <w:tcW w:w="2265" w:type="dxa"/>
            <w:vMerge/>
          </w:tcPr>
          <w:p w14:paraId="771FC62D"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p>
        </w:tc>
        <w:tc>
          <w:tcPr>
            <w:tcW w:w="7945" w:type="dxa"/>
            <w:gridSpan w:val="12"/>
          </w:tcPr>
          <w:p w14:paraId="1902AD14" w14:textId="77777777" w:rsidR="00D01461" w:rsidRDefault="00D01461" w:rsidP="00404195">
            <w:pPr>
              <w:spacing w:line="259" w:lineRule="auto"/>
              <w:jc w:val="both"/>
              <w:rPr>
                <w:rFonts w:ascii="Times New Roman" w:eastAsiaTheme="minorHAnsi" w:hAnsi="Times New Roman" w:cs="Times New Roman"/>
                <w:b/>
                <w:bCs/>
                <w:sz w:val="24"/>
                <w:szCs w:val="24"/>
                <w:lang w:eastAsia="en-US"/>
              </w:rPr>
            </w:pPr>
          </w:p>
          <w:p w14:paraId="16B68E24"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20,00 Eur be PVM</w:t>
            </w:r>
          </w:p>
        </w:tc>
      </w:tr>
      <w:tr w:rsidR="00D01461" w:rsidRPr="00D57795" w14:paraId="7072C2E2" w14:textId="77777777" w:rsidTr="00404195">
        <w:tc>
          <w:tcPr>
            <w:tcW w:w="2265" w:type="dxa"/>
          </w:tcPr>
          <w:p w14:paraId="31E2C78E"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1. </w:t>
            </w:r>
            <w:r>
              <w:rPr>
                <w:rFonts w:ascii="Times New Roman" w:eastAsiaTheme="minorHAnsi" w:hAnsi="Times New Roman" w:cs="Times New Roman"/>
                <w:sz w:val="24"/>
                <w:szCs w:val="24"/>
                <w:lang w:eastAsia="en-US"/>
              </w:rPr>
              <w:t>Starkis</w:t>
            </w:r>
          </w:p>
        </w:tc>
        <w:tc>
          <w:tcPr>
            <w:tcW w:w="1131" w:type="dxa"/>
            <w:gridSpan w:val="2"/>
          </w:tcPr>
          <w:p w14:paraId="640E6CDF" w14:textId="77777777" w:rsidR="00D01461" w:rsidRPr="00D57795" w:rsidRDefault="00D01461" w:rsidP="00404195">
            <w:pPr>
              <w:spacing w:line="259" w:lineRule="auto"/>
              <w:jc w:val="center"/>
              <w:rPr>
                <w:rFonts w:ascii="Times New Roman" w:eastAsiaTheme="minorHAnsi" w:hAnsi="Times New Roman" w:cs="Times New Roman"/>
                <w:b/>
                <w:sz w:val="24"/>
                <w:szCs w:val="24"/>
                <w:lang w:eastAsia="en-US"/>
              </w:rPr>
            </w:pPr>
          </w:p>
        </w:tc>
        <w:tc>
          <w:tcPr>
            <w:tcW w:w="993" w:type="dxa"/>
          </w:tcPr>
          <w:p w14:paraId="1873A27F" w14:textId="77777777" w:rsidR="00D01461" w:rsidRPr="00D57795" w:rsidRDefault="00D01461" w:rsidP="00404195">
            <w:pPr>
              <w:tabs>
                <w:tab w:val="left" w:pos="0"/>
              </w:tabs>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272DA2CD" w14:textId="77777777" w:rsidR="00D01461" w:rsidRPr="00D57795" w:rsidRDefault="00D01461" w:rsidP="00404195">
            <w:pPr>
              <w:spacing w:line="259" w:lineRule="auto"/>
              <w:jc w:val="right"/>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1CCB62F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419FBAE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7D1F35B"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Eur</w:t>
            </w:r>
            <w:r>
              <w:rPr>
                <w:rFonts w:ascii="Times New Roman" w:eastAsiaTheme="minorHAnsi" w:hAnsi="Times New Roman" w:cs="Times New Roman"/>
                <w:sz w:val="24"/>
                <w:szCs w:val="24"/>
                <w:lang w:eastAsia="en-US"/>
              </w:rPr>
              <w:t xml:space="preserve"> be PVM</w:t>
            </w:r>
          </w:p>
        </w:tc>
        <w:tc>
          <w:tcPr>
            <w:tcW w:w="1285" w:type="dxa"/>
            <w:gridSpan w:val="3"/>
          </w:tcPr>
          <w:p w14:paraId="3C71AFD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1B33359B" w14:textId="77777777" w:rsidTr="00404195">
        <w:tc>
          <w:tcPr>
            <w:tcW w:w="2265" w:type="dxa"/>
          </w:tcPr>
          <w:p w14:paraId="7DAB4FC2"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2</w:t>
            </w:r>
            <w:r w:rsidRPr="00D57795">
              <w:rPr>
                <w:rFonts w:ascii="Times New Roman" w:eastAsiaTheme="minorHAnsi" w:hAnsi="Times New Roman" w:cs="Times New Roman"/>
                <w:sz w:val="24"/>
                <w:szCs w:val="24"/>
                <w:lang w:eastAsia="en-US"/>
              </w:rPr>
              <w:t>. Lašiša</w:t>
            </w:r>
          </w:p>
        </w:tc>
        <w:tc>
          <w:tcPr>
            <w:tcW w:w="1131" w:type="dxa"/>
            <w:gridSpan w:val="2"/>
          </w:tcPr>
          <w:p w14:paraId="301FC8D4"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4E683087" w14:textId="77777777" w:rsidR="00D01461" w:rsidRPr="00D57795" w:rsidRDefault="00D01461" w:rsidP="00404195">
            <w:pPr>
              <w:spacing w:line="259" w:lineRule="auto"/>
              <w:ind w:left="-110" w:right="-118"/>
              <w:jc w:val="center"/>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 xml:space="preserve">     Eur</w:t>
            </w:r>
            <w:r>
              <w:rPr>
                <w:rFonts w:ascii="Times New Roman" w:eastAsiaTheme="minorHAnsi" w:hAnsi="Times New Roman" w:cs="Times New Roman"/>
                <w:bCs/>
                <w:sz w:val="24"/>
                <w:szCs w:val="24"/>
                <w:lang w:eastAsia="en-US"/>
              </w:rPr>
              <w:t xml:space="preserve"> be PVM</w:t>
            </w:r>
          </w:p>
        </w:tc>
        <w:tc>
          <w:tcPr>
            <w:tcW w:w="1134" w:type="dxa"/>
          </w:tcPr>
          <w:p w14:paraId="0E1A77C6" w14:textId="77777777" w:rsidR="00D01461" w:rsidRPr="00D57795" w:rsidRDefault="00D01461" w:rsidP="00404195">
            <w:pPr>
              <w:spacing w:line="259" w:lineRule="auto"/>
              <w:ind w:left="-101" w:right="-112" w:hanging="142"/>
              <w:jc w:val="center"/>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 xml:space="preserve">          Eur</w:t>
            </w:r>
            <w:r>
              <w:rPr>
                <w:rFonts w:ascii="Times New Roman" w:eastAsiaTheme="minorHAnsi" w:hAnsi="Times New Roman" w:cs="Times New Roman"/>
                <w:bCs/>
                <w:sz w:val="24"/>
                <w:szCs w:val="24"/>
                <w:lang w:eastAsia="en-US"/>
              </w:rPr>
              <w:t xml:space="preserve"> su PVM</w:t>
            </w:r>
          </w:p>
        </w:tc>
        <w:tc>
          <w:tcPr>
            <w:tcW w:w="1134" w:type="dxa"/>
          </w:tcPr>
          <w:p w14:paraId="28719A68" w14:textId="77777777" w:rsidR="00D01461" w:rsidRPr="00D57795" w:rsidRDefault="00D01461" w:rsidP="00404195">
            <w:pPr>
              <w:spacing w:line="259" w:lineRule="auto"/>
              <w:ind w:right="-116" w:hanging="107"/>
              <w:jc w:val="center"/>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 xml:space="preserve">      Eur</w:t>
            </w:r>
            <w:r>
              <w:rPr>
                <w:rFonts w:ascii="Times New Roman" w:eastAsiaTheme="minorHAnsi" w:hAnsi="Times New Roman" w:cs="Times New Roman"/>
                <w:bCs/>
                <w:sz w:val="24"/>
                <w:szCs w:val="24"/>
                <w:lang w:eastAsia="en-US"/>
              </w:rPr>
              <w:t xml:space="preserve"> be PVM</w:t>
            </w:r>
          </w:p>
        </w:tc>
        <w:tc>
          <w:tcPr>
            <w:tcW w:w="1134" w:type="dxa"/>
            <w:gridSpan w:val="3"/>
          </w:tcPr>
          <w:p w14:paraId="293D5974" w14:textId="77777777" w:rsidR="00D01461" w:rsidRPr="00D57795" w:rsidRDefault="00D01461" w:rsidP="00404195">
            <w:pPr>
              <w:tabs>
                <w:tab w:val="left" w:pos="37"/>
                <w:tab w:val="left" w:pos="179"/>
                <w:tab w:val="left" w:pos="331"/>
              </w:tabs>
              <w:spacing w:line="259" w:lineRule="auto"/>
              <w:ind w:left="-255" w:right="-110"/>
              <w:jc w:val="center"/>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 xml:space="preserve">         Eur</w:t>
            </w:r>
            <w:r>
              <w:rPr>
                <w:rFonts w:ascii="Times New Roman" w:eastAsiaTheme="minorHAnsi" w:hAnsi="Times New Roman" w:cs="Times New Roman"/>
                <w:bCs/>
                <w:sz w:val="24"/>
                <w:szCs w:val="24"/>
                <w:lang w:eastAsia="en-US"/>
              </w:rPr>
              <w:t xml:space="preserve"> su PVM</w:t>
            </w:r>
          </w:p>
        </w:tc>
        <w:tc>
          <w:tcPr>
            <w:tcW w:w="1134" w:type="dxa"/>
          </w:tcPr>
          <w:p w14:paraId="319D9088" w14:textId="77777777" w:rsidR="00D01461" w:rsidRPr="00D57795" w:rsidRDefault="00D01461" w:rsidP="00404195">
            <w:pPr>
              <w:spacing w:line="259" w:lineRule="auto"/>
              <w:ind w:right="-249" w:hanging="246"/>
              <w:jc w:val="center"/>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       Eur</w:t>
            </w:r>
            <w:r>
              <w:rPr>
                <w:rFonts w:ascii="Times New Roman" w:eastAsiaTheme="minorHAnsi" w:hAnsi="Times New Roman" w:cs="Times New Roman"/>
                <w:sz w:val="24"/>
                <w:szCs w:val="24"/>
                <w:lang w:eastAsia="en-US"/>
              </w:rPr>
              <w:t xml:space="preserve"> be PVM</w:t>
            </w:r>
          </w:p>
        </w:tc>
        <w:tc>
          <w:tcPr>
            <w:tcW w:w="1285" w:type="dxa"/>
            <w:gridSpan w:val="3"/>
          </w:tcPr>
          <w:p w14:paraId="04BE7FA3" w14:textId="77777777" w:rsidR="00D01461" w:rsidRPr="00D57795" w:rsidRDefault="00D01461" w:rsidP="00404195">
            <w:pPr>
              <w:spacing w:line="259" w:lineRule="auto"/>
              <w:ind w:right="-99"/>
              <w:jc w:val="center"/>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 xml:space="preserve">       Eur</w:t>
            </w:r>
            <w:r>
              <w:rPr>
                <w:rFonts w:ascii="Times New Roman" w:eastAsiaTheme="minorHAnsi" w:hAnsi="Times New Roman" w:cs="Times New Roman"/>
                <w:bCs/>
                <w:sz w:val="24"/>
                <w:szCs w:val="24"/>
                <w:lang w:eastAsia="en-US"/>
              </w:rPr>
              <w:t xml:space="preserve"> su PVM</w:t>
            </w:r>
          </w:p>
        </w:tc>
      </w:tr>
      <w:tr w:rsidR="00D01461" w:rsidRPr="00D57795" w14:paraId="4E8C57A4" w14:textId="77777777" w:rsidTr="00404195">
        <w:tc>
          <w:tcPr>
            <w:tcW w:w="2265" w:type="dxa"/>
          </w:tcPr>
          <w:p w14:paraId="169C474A" w14:textId="77777777" w:rsidR="00D01461" w:rsidRPr="00D57795" w:rsidRDefault="00D01461" w:rsidP="00404195">
            <w:pPr>
              <w:spacing w:after="0" w:line="240"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Mėsos</w:t>
            </w:r>
          </w:p>
          <w:p w14:paraId="04679C68"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i/>
                <w:iCs/>
                <w:sz w:val="24"/>
                <w:szCs w:val="24"/>
                <w:lang w:eastAsia="en-US"/>
              </w:rPr>
              <w:t>( su garnyru)</w:t>
            </w:r>
          </w:p>
        </w:tc>
        <w:tc>
          <w:tcPr>
            <w:tcW w:w="7945" w:type="dxa"/>
            <w:gridSpan w:val="12"/>
          </w:tcPr>
          <w:p w14:paraId="15E7EFF1" w14:textId="77777777" w:rsidR="00D01461" w:rsidRPr="00D57795" w:rsidRDefault="00D01461" w:rsidP="00404195">
            <w:pPr>
              <w:spacing w:after="0"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350 g</w:t>
            </w:r>
          </w:p>
          <w:p w14:paraId="7DEC9FD4" w14:textId="77777777" w:rsidR="00D01461" w:rsidRPr="00D57795" w:rsidRDefault="00D01461" w:rsidP="00404195">
            <w:pPr>
              <w:spacing w:after="0"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(mėsa – ne mažiau 150 g, garnyras– ne mažiau– 200 g)</w:t>
            </w:r>
          </w:p>
          <w:p w14:paraId="79BC7974"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p>
        </w:tc>
      </w:tr>
      <w:tr w:rsidR="00D01461" w:rsidRPr="00D57795" w14:paraId="2CE172F7" w14:textId="77777777" w:rsidTr="00404195">
        <w:trPr>
          <w:trHeight w:val="784"/>
        </w:trPr>
        <w:tc>
          <w:tcPr>
            <w:tcW w:w="2265" w:type="dxa"/>
          </w:tcPr>
          <w:p w14:paraId="790B1C32" w14:textId="77777777" w:rsidR="00D01461" w:rsidRPr="00D57795" w:rsidRDefault="00D01461" w:rsidP="00404195">
            <w:pPr>
              <w:numPr>
                <w:ilvl w:val="0"/>
                <w:numId w:val="29"/>
              </w:numPr>
              <w:tabs>
                <w:tab w:val="num" w:pos="0"/>
                <w:tab w:val="left" w:pos="180"/>
              </w:tabs>
              <w:spacing w:after="0" w:line="240" w:lineRule="auto"/>
              <w:rPr>
                <w:rFonts w:ascii="Times New Roman" w:eastAsiaTheme="minorHAnsi" w:hAnsi="Times New Roman" w:cs="Times New Roman"/>
                <w:sz w:val="24"/>
                <w:szCs w:val="24"/>
                <w:lang w:eastAsia="en-US"/>
              </w:rPr>
            </w:pPr>
            <w:r w:rsidRPr="00D57795">
              <w:rPr>
                <w:rFonts w:ascii="Times New Roman" w:eastAsiaTheme="minorHAnsi" w:hAnsi="Times New Roman" w:cs="Times New Roman"/>
                <w:b/>
                <w:bCs/>
                <w:sz w:val="24"/>
                <w:szCs w:val="24"/>
                <w:lang w:eastAsia="en-US"/>
              </w:rPr>
              <w:t xml:space="preserve">Jautienos </w:t>
            </w:r>
            <w:r w:rsidRPr="00D57795">
              <w:rPr>
                <w:rFonts w:ascii="Times New Roman" w:eastAsiaTheme="minorHAnsi" w:hAnsi="Times New Roman" w:cs="Times New Roman"/>
                <w:i/>
                <w:iCs/>
                <w:sz w:val="24"/>
                <w:szCs w:val="24"/>
                <w:lang w:eastAsia="en-US"/>
              </w:rPr>
              <w:t>(</w:t>
            </w:r>
            <w:r>
              <w:rPr>
                <w:rFonts w:ascii="Times New Roman" w:eastAsiaTheme="minorHAnsi" w:hAnsi="Times New Roman" w:cs="Times New Roman"/>
                <w:i/>
                <w:iCs/>
                <w:sz w:val="24"/>
                <w:szCs w:val="24"/>
                <w:lang w:eastAsia="en-US"/>
              </w:rPr>
              <w:t>su garnyru</w:t>
            </w:r>
            <w:r w:rsidRPr="00D57795">
              <w:rPr>
                <w:rFonts w:ascii="Times New Roman" w:eastAsiaTheme="minorHAnsi" w:hAnsi="Times New Roman" w:cs="Times New Roman"/>
                <w:i/>
                <w:iCs/>
                <w:sz w:val="24"/>
                <w:szCs w:val="24"/>
                <w:lang w:eastAsia="en-US"/>
              </w:rPr>
              <w:t>)</w:t>
            </w:r>
          </w:p>
        </w:tc>
        <w:tc>
          <w:tcPr>
            <w:tcW w:w="1131" w:type="dxa"/>
            <w:gridSpan w:val="2"/>
          </w:tcPr>
          <w:p w14:paraId="3A45A067"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6814" w:type="dxa"/>
            <w:gridSpan w:val="10"/>
          </w:tcPr>
          <w:p w14:paraId="1C275B2C"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22,00 Eur be PVM</w:t>
            </w:r>
          </w:p>
        </w:tc>
      </w:tr>
      <w:tr w:rsidR="00D01461" w:rsidRPr="00D57795" w14:paraId="1D470907" w14:textId="77777777" w:rsidTr="00404195">
        <w:tc>
          <w:tcPr>
            <w:tcW w:w="2265" w:type="dxa"/>
          </w:tcPr>
          <w:p w14:paraId="6004283F"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Jautienos išpjovos kepsnys</w:t>
            </w:r>
            <w:r w:rsidRPr="00D57795">
              <w:rPr>
                <w:rFonts w:ascii="Times New Roman" w:eastAsiaTheme="minorHAnsi" w:hAnsi="Times New Roman" w:cs="Times New Roman"/>
                <w:sz w:val="24"/>
                <w:szCs w:val="24"/>
                <w:lang w:eastAsia="en-US"/>
              </w:rPr>
              <w:t xml:space="preserve"> </w:t>
            </w:r>
          </w:p>
        </w:tc>
        <w:tc>
          <w:tcPr>
            <w:tcW w:w="1131" w:type="dxa"/>
            <w:gridSpan w:val="2"/>
          </w:tcPr>
          <w:p w14:paraId="1A88F3C6"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12FCA236" w14:textId="77777777" w:rsidR="00D01461" w:rsidRPr="00D57795" w:rsidRDefault="00D01461" w:rsidP="00404195">
            <w:pPr>
              <w:spacing w:line="259" w:lineRule="auto"/>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00E7BCB3" w14:textId="77777777" w:rsidR="00D01461" w:rsidRPr="00D57795" w:rsidRDefault="00D01461" w:rsidP="00404195">
            <w:pPr>
              <w:spacing w:line="259" w:lineRule="auto"/>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553ED2A7" w14:textId="77777777" w:rsidR="00D01461" w:rsidRPr="00D57795" w:rsidRDefault="00D01461" w:rsidP="00404195">
            <w:pPr>
              <w:spacing w:line="259" w:lineRule="auto"/>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66243047" w14:textId="77777777" w:rsidR="00D01461" w:rsidRPr="00D57795" w:rsidRDefault="00D01461" w:rsidP="00404195">
            <w:pPr>
              <w:spacing w:line="259" w:lineRule="auto"/>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155CF068" w14:textId="77777777" w:rsidR="00D01461" w:rsidRPr="00D57795" w:rsidRDefault="00D01461" w:rsidP="00404195">
            <w:pPr>
              <w:spacing w:line="259" w:lineRule="auto"/>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297F8CBD" w14:textId="77777777" w:rsidR="00D01461" w:rsidRPr="00D57795" w:rsidRDefault="00D01461" w:rsidP="00404195">
            <w:pPr>
              <w:spacing w:line="259" w:lineRule="auto"/>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06C1DD92" w14:textId="77777777" w:rsidTr="00404195">
        <w:tc>
          <w:tcPr>
            <w:tcW w:w="2265" w:type="dxa"/>
          </w:tcPr>
          <w:p w14:paraId="49320744" w14:textId="77777777" w:rsidR="00D01461" w:rsidRPr="00D57795" w:rsidRDefault="00D01461" w:rsidP="00404195">
            <w:pPr>
              <w:numPr>
                <w:ilvl w:val="0"/>
                <w:numId w:val="29"/>
              </w:numPr>
              <w:tabs>
                <w:tab w:val="num" w:pos="0"/>
                <w:tab w:val="left" w:pos="180"/>
              </w:tabs>
              <w:spacing w:after="0" w:line="240"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Kiaulienos </w:t>
            </w:r>
          </w:p>
          <w:p w14:paraId="1F4D9E9C" w14:textId="77777777" w:rsidR="00D01461" w:rsidRPr="00D57795" w:rsidRDefault="00D01461" w:rsidP="00404195">
            <w:pPr>
              <w:tabs>
                <w:tab w:val="left" w:pos="180"/>
              </w:tabs>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i/>
                <w:iCs/>
                <w:sz w:val="24"/>
                <w:szCs w:val="24"/>
                <w:lang w:eastAsia="en-US"/>
              </w:rPr>
              <w:t xml:space="preserve">            (</w:t>
            </w:r>
            <w:r>
              <w:rPr>
                <w:rFonts w:ascii="Times New Roman" w:eastAsiaTheme="minorHAnsi" w:hAnsi="Times New Roman" w:cs="Times New Roman"/>
                <w:i/>
                <w:iCs/>
                <w:sz w:val="24"/>
                <w:szCs w:val="24"/>
                <w:lang w:eastAsia="en-US"/>
              </w:rPr>
              <w:t>su garnyru</w:t>
            </w:r>
            <w:r w:rsidRPr="00D57795">
              <w:rPr>
                <w:rFonts w:ascii="Times New Roman" w:eastAsiaTheme="minorHAnsi" w:hAnsi="Times New Roman" w:cs="Times New Roman"/>
                <w:i/>
                <w:iCs/>
                <w:sz w:val="24"/>
                <w:szCs w:val="24"/>
                <w:lang w:eastAsia="en-US"/>
              </w:rPr>
              <w:t>)</w:t>
            </w:r>
          </w:p>
        </w:tc>
        <w:tc>
          <w:tcPr>
            <w:tcW w:w="1131" w:type="dxa"/>
            <w:gridSpan w:val="2"/>
          </w:tcPr>
          <w:p w14:paraId="7FCA9784"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6814" w:type="dxa"/>
            <w:gridSpan w:val="10"/>
          </w:tcPr>
          <w:p w14:paraId="1A23A2C9"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p>
          <w:p w14:paraId="6428A7FF"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10,00 Eur be PVM</w:t>
            </w:r>
          </w:p>
        </w:tc>
      </w:tr>
      <w:tr w:rsidR="00D01461" w:rsidRPr="00D57795" w14:paraId="52078FED" w14:textId="77777777" w:rsidTr="00404195">
        <w:tc>
          <w:tcPr>
            <w:tcW w:w="2265" w:type="dxa"/>
          </w:tcPr>
          <w:p w14:paraId="565DEE26"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Sprandinės kepsnys</w:t>
            </w:r>
          </w:p>
        </w:tc>
        <w:tc>
          <w:tcPr>
            <w:tcW w:w="1131" w:type="dxa"/>
            <w:gridSpan w:val="2"/>
          </w:tcPr>
          <w:p w14:paraId="6C8605EA"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6C9DC13D"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7B0B3C44"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7913E75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0B9E474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5221267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5CCD7B7F"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231ACE80" w14:textId="77777777" w:rsidTr="00404195">
        <w:tc>
          <w:tcPr>
            <w:tcW w:w="2265" w:type="dxa"/>
          </w:tcPr>
          <w:p w14:paraId="07295A4E" w14:textId="77777777" w:rsidR="00D01461" w:rsidRPr="00D57795" w:rsidRDefault="00D01461" w:rsidP="00404195">
            <w:pPr>
              <w:numPr>
                <w:ilvl w:val="0"/>
                <w:numId w:val="29"/>
              </w:numPr>
              <w:tabs>
                <w:tab w:val="num" w:pos="0"/>
                <w:tab w:val="left" w:pos="180"/>
              </w:tabs>
              <w:spacing w:after="0" w:line="240"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Paukštienos </w:t>
            </w:r>
          </w:p>
          <w:p w14:paraId="587A28B1" w14:textId="77777777" w:rsidR="00D01461" w:rsidRPr="00D57795" w:rsidRDefault="00D01461" w:rsidP="00404195">
            <w:pPr>
              <w:tabs>
                <w:tab w:val="left" w:pos="180"/>
              </w:tabs>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i/>
                <w:iCs/>
                <w:sz w:val="24"/>
                <w:szCs w:val="24"/>
                <w:lang w:eastAsia="en-US"/>
              </w:rPr>
              <w:t xml:space="preserve">            (</w:t>
            </w:r>
            <w:r>
              <w:rPr>
                <w:rFonts w:ascii="Times New Roman" w:eastAsiaTheme="minorHAnsi" w:hAnsi="Times New Roman" w:cs="Times New Roman"/>
                <w:i/>
                <w:iCs/>
                <w:sz w:val="24"/>
                <w:szCs w:val="24"/>
                <w:lang w:eastAsia="en-US"/>
              </w:rPr>
              <w:t>su garnyru</w:t>
            </w:r>
            <w:r w:rsidRPr="00D57795">
              <w:rPr>
                <w:rFonts w:ascii="Times New Roman" w:eastAsiaTheme="minorHAnsi" w:hAnsi="Times New Roman" w:cs="Times New Roman"/>
                <w:i/>
                <w:iCs/>
                <w:sz w:val="24"/>
                <w:szCs w:val="24"/>
                <w:lang w:eastAsia="en-US"/>
              </w:rPr>
              <w:t>)</w:t>
            </w:r>
          </w:p>
        </w:tc>
        <w:tc>
          <w:tcPr>
            <w:tcW w:w="1131" w:type="dxa"/>
            <w:gridSpan w:val="2"/>
          </w:tcPr>
          <w:p w14:paraId="6177FDA4"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6814" w:type="dxa"/>
            <w:gridSpan w:val="10"/>
          </w:tcPr>
          <w:p w14:paraId="534A79A2"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p>
          <w:p w14:paraId="6B291BC2"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13,00 Eur be PVM</w:t>
            </w:r>
          </w:p>
        </w:tc>
      </w:tr>
      <w:tr w:rsidR="00D01461" w:rsidRPr="00D57795" w14:paraId="37C842BB" w14:textId="77777777" w:rsidTr="00404195">
        <w:tc>
          <w:tcPr>
            <w:tcW w:w="2265" w:type="dxa"/>
          </w:tcPr>
          <w:p w14:paraId="5670C310"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Antienos krūtinėlės kepsnys</w:t>
            </w:r>
          </w:p>
        </w:tc>
        <w:tc>
          <w:tcPr>
            <w:tcW w:w="1131" w:type="dxa"/>
            <w:gridSpan w:val="2"/>
          </w:tcPr>
          <w:p w14:paraId="3EF8305A"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5263C9FB"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5948817E"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346" w:type="dxa"/>
            <w:gridSpan w:val="2"/>
          </w:tcPr>
          <w:p w14:paraId="4D9C9A69"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922" w:type="dxa"/>
            <w:gridSpan w:val="2"/>
          </w:tcPr>
          <w:p w14:paraId="0BDC8D9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731368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26056389"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5BC34261" w14:textId="77777777" w:rsidTr="00404195">
        <w:tc>
          <w:tcPr>
            <w:tcW w:w="2265" w:type="dxa"/>
          </w:tcPr>
          <w:p w14:paraId="18B4D01C" w14:textId="77777777" w:rsidR="00D01461" w:rsidRPr="00D57795" w:rsidRDefault="00D01461" w:rsidP="00404195">
            <w:pPr>
              <w:numPr>
                <w:ilvl w:val="0"/>
                <w:numId w:val="29"/>
              </w:numPr>
              <w:tabs>
                <w:tab w:val="left" w:pos="284"/>
              </w:tabs>
              <w:spacing w:after="0" w:line="240"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b/>
                <w:bCs/>
                <w:sz w:val="24"/>
                <w:szCs w:val="24"/>
                <w:lang w:eastAsia="en-US"/>
              </w:rPr>
              <w:t>Vegetarinis</w:t>
            </w:r>
            <w:r w:rsidRPr="00D57795">
              <w:rPr>
                <w:rFonts w:ascii="Times New Roman" w:eastAsiaTheme="minorHAnsi" w:hAnsi="Times New Roman" w:cs="Times New Roman"/>
                <w:sz w:val="24"/>
                <w:szCs w:val="24"/>
                <w:lang w:eastAsia="en-US"/>
              </w:rPr>
              <w:t xml:space="preserve"> </w:t>
            </w:r>
          </w:p>
          <w:p w14:paraId="6BA08348" w14:textId="77777777" w:rsidR="00D01461" w:rsidRPr="00D57795" w:rsidRDefault="00D01461" w:rsidP="00404195">
            <w:pPr>
              <w:tabs>
                <w:tab w:val="left" w:pos="284"/>
              </w:tabs>
              <w:spacing w:after="0" w:line="240" w:lineRule="auto"/>
              <w:ind w:left="360"/>
              <w:jc w:val="both"/>
              <w:rPr>
                <w:rFonts w:ascii="Times New Roman" w:eastAsiaTheme="minorHAnsi" w:hAnsi="Times New Roman" w:cs="Times New Roman"/>
                <w:sz w:val="24"/>
                <w:szCs w:val="24"/>
                <w:lang w:eastAsia="en-US"/>
              </w:rPr>
            </w:pPr>
          </w:p>
        </w:tc>
        <w:tc>
          <w:tcPr>
            <w:tcW w:w="1131" w:type="dxa"/>
            <w:gridSpan w:val="2"/>
          </w:tcPr>
          <w:p w14:paraId="07D95B71"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350 g</w:t>
            </w:r>
          </w:p>
        </w:tc>
        <w:tc>
          <w:tcPr>
            <w:tcW w:w="6814" w:type="dxa"/>
            <w:gridSpan w:val="10"/>
          </w:tcPr>
          <w:p w14:paraId="3895C250"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p>
          <w:p w14:paraId="644C3CBE"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7,00 Eur be PVM</w:t>
            </w:r>
          </w:p>
        </w:tc>
      </w:tr>
      <w:tr w:rsidR="00D01461" w:rsidRPr="00D57795" w14:paraId="27CC3761" w14:textId="77777777" w:rsidTr="00404195">
        <w:tc>
          <w:tcPr>
            <w:tcW w:w="2265" w:type="dxa"/>
          </w:tcPr>
          <w:p w14:paraId="6CD658A7" w14:textId="77777777" w:rsidR="00D01461" w:rsidRPr="00D57795" w:rsidRDefault="00D01461" w:rsidP="00404195">
            <w:pPr>
              <w:spacing w:after="0"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 Kepsnys </w:t>
            </w:r>
          </w:p>
          <w:p w14:paraId="76140191" w14:textId="77777777" w:rsidR="00D01461" w:rsidRPr="00D57795" w:rsidRDefault="00D01461" w:rsidP="00404195">
            <w:pPr>
              <w:spacing w:after="0"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 daržovių, sūrio)  </w:t>
            </w:r>
          </w:p>
        </w:tc>
        <w:tc>
          <w:tcPr>
            <w:tcW w:w="1131" w:type="dxa"/>
            <w:gridSpan w:val="2"/>
          </w:tcPr>
          <w:p w14:paraId="788CFE1A"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53FD10F9"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2E80FF18"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5C6FF0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5E31A78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31F58C1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340B125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1B165867" w14:textId="77777777" w:rsidTr="00404195">
        <w:trPr>
          <w:trHeight w:val="908"/>
        </w:trPr>
        <w:tc>
          <w:tcPr>
            <w:tcW w:w="2265" w:type="dxa"/>
          </w:tcPr>
          <w:p w14:paraId="6075438D" w14:textId="77777777" w:rsidR="00D01461" w:rsidRPr="00D57795" w:rsidRDefault="00D01461" w:rsidP="00404195">
            <w:pPr>
              <w:numPr>
                <w:ilvl w:val="0"/>
                <w:numId w:val="29"/>
              </w:numPr>
              <w:tabs>
                <w:tab w:val="left" w:pos="284"/>
              </w:tabs>
              <w:spacing w:after="0" w:line="240" w:lineRule="auto"/>
              <w:jc w:val="both"/>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
                <w:sz w:val="24"/>
                <w:szCs w:val="24"/>
                <w:lang w:eastAsia="en-US"/>
              </w:rPr>
              <w:t xml:space="preserve">Kiti karšti patiekalai </w:t>
            </w:r>
          </w:p>
          <w:p w14:paraId="0DAD64B9" w14:textId="77777777" w:rsidR="00D01461" w:rsidRPr="00D57795" w:rsidRDefault="00D01461" w:rsidP="00404195">
            <w:pPr>
              <w:tabs>
                <w:tab w:val="left" w:pos="284"/>
              </w:tabs>
              <w:spacing w:line="259" w:lineRule="auto"/>
              <w:ind w:left="720"/>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i/>
                <w:iCs/>
                <w:sz w:val="24"/>
                <w:szCs w:val="24"/>
                <w:lang w:eastAsia="en-US"/>
              </w:rPr>
              <w:t xml:space="preserve"> 1 asmeniui)</w:t>
            </w:r>
          </w:p>
        </w:tc>
        <w:tc>
          <w:tcPr>
            <w:tcW w:w="7945" w:type="dxa"/>
            <w:gridSpan w:val="12"/>
          </w:tcPr>
          <w:p w14:paraId="4FFDC148" w14:textId="77777777" w:rsidR="00D01461" w:rsidRPr="00D57795" w:rsidRDefault="00D01461" w:rsidP="00404195">
            <w:pPr>
              <w:spacing w:after="0"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b/>
                <w:bCs/>
                <w:sz w:val="24"/>
                <w:szCs w:val="24"/>
                <w:lang w:eastAsia="en-US"/>
              </w:rPr>
              <w:t xml:space="preserve">250 g </w:t>
            </w:r>
            <w:r w:rsidRPr="00D57795">
              <w:rPr>
                <w:rFonts w:ascii="Times New Roman" w:eastAsiaTheme="minorHAnsi" w:hAnsi="Times New Roman" w:cs="Times New Roman"/>
                <w:sz w:val="24"/>
                <w:szCs w:val="24"/>
                <w:lang w:eastAsia="en-US"/>
              </w:rPr>
              <w:t>(ne mažiau 200 g ir  padažas –50 g)</w:t>
            </w:r>
          </w:p>
          <w:p w14:paraId="54ECCA36" w14:textId="77777777" w:rsidR="00D01461" w:rsidRPr="00D57795" w:rsidRDefault="00D01461" w:rsidP="00404195">
            <w:pPr>
              <w:tabs>
                <w:tab w:val="left" w:pos="300"/>
              </w:tabs>
              <w:spacing w:line="259" w:lineRule="auto"/>
              <w:jc w:val="center"/>
              <w:rPr>
                <w:rFonts w:ascii="Times New Roman" w:eastAsiaTheme="minorHAnsi" w:hAnsi="Times New Roman" w:cs="Times New Roman"/>
                <w:b/>
                <w:bCs/>
                <w:sz w:val="24"/>
                <w:szCs w:val="24"/>
                <w:lang w:eastAsia="en-US"/>
              </w:rPr>
            </w:pPr>
          </w:p>
        </w:tc>
      </w:tr>
      <w:tr w:rsidR="00D01461" w:rsidRPr="00D57795" w14:paraId="6DEBF244" w14:textId="77777777" w:rsidTr="00404195">
        <w:trPr>
          <w:trHeight w:val="280"/>
        </w:trPr>
        <w:tc>
          <w:tcPr>
            <w:tcW w:w="2265" w:type="dxa"/>
          </w:tcPr>
          <w:p w14:paraId="434A38A4" w14:textId="77777777" w:rsidR="00D01461" w:rsidRPr="00D57795" w:rsidRDefault="00D01461" w:rsidP="00404195">
            <w:pPr>
              <w:tabs>
                <w:tab w:val="left" w:pos="284"/>
              </w:tabs>
              <w:spacing w:line="259" w:lineRule="auto"/>
              <w:ind w:left="720"/>
              <w:jc w:val="both"/>
              <w:rPr>
                <w:rFonts w:ascii="Times New Roman" w:eastAsiaTheme="minorHAnsi" w:hAnsi="Times New Roman" w:cs="Times New Roman"/>
                <w:b/>
                <w:sz w:val="24"/>
                <w:szCs w:val="24"/>
                <w:lang w:eastAsia="en-US"/>
              </w:rPr>
            </w:pPr>
          </w:p>
        </w:tc>
        <w:tc>
          <w:tcPr>
            <w:tcW w:w="7945" w:type="dxa"/>
            <w:gridSpan w:val="12"/>
          </w:tcPr>
          <w:p w14:paraId="116BC186"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6,00 Eur be PVM</w:t>
            </w:r>
          </w:p>
        </w:tc>
      </w:tr>
      <w:tr w:rsidR="00D01461" w:rsidRPr="00D57795" w14:paraId="57656D53" w14:textId="77777777" w:rsidTr="00404195">
        <w:trPr>
          <w:trHeight w:val="555"/>
        </w:trPr>
        <w:tc>
          <w:tcPr>
            <w:tcW w:w="2265" w:type="dxa"/>
            <w:shd w:val="clear" w:color="auto" w:fill="auto"/>
          </w:tcPr>
          <w:p w14:paraId="0FBA0A93"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1. Didžkukuliai (cepelinai)  su mėsa </w:t>
            </w:r>
          </w:p>
        </w:tc>
        <w:tc>
          <w:tcPr>
            <w:tcW w:w="1131" w:type="dxa"/>
            <w:gridSpan w:val="2"/>
            <w:shd w:val="clear" w:color="auto" w:fill="auto"/>
          </w:tcPr>
          <w:p w14:paraId="6F346438" w14:textId="77777777" w:rsidR="00D01461" w:rsidRPr="007070EF" w:rsidRDefault="00D01461" w:rsidP="00404195">
            <w:pPr>
              <w:spacing w:line="259" w:lineRule="auto"/>
              <w:jc w:val="both"/>
              <w:rPr>
                <w:rFonts w:ascii="Times New Roman" w:eastAsiaTheme="minorHAnsi" w:hAnsi="Times New Roman" w:cs="Times New Roman"/>
                <w:b/>
                <w:bCs/>
                <w:sz w:val="24"/>
                <w:szCs w:val="24"/>
                <w:lang w:eastAsia="en-US"/>
              </w:rPr>
            </w:pPr>
            <w:r w:rsidRPr="007070EF">
              <w:rPr>
                <w:rFonts w:ascii="Times New Roman" w:eastAsiaTheme="minorHAnsi" w:hAnsi="Times New Roman" w:cs="Times New Roman"/>
                <w:b/>
                <w:bCs/>
                <w:sz w:val="24"/>
                <w:szCs w:val="24"/>
                <w:lang w:eastAsia="en-US"/>
              </w:rPr>
              <w:t>250 g</w:t>
            </w:r>
          </w:p>
        </w:tc>
        <w:tc>
          <w:tcPr>
            <w:tcW w:w="993" w:type="dxa"/>
            <w:shd w:val="clear" w:color="auto" w:fill="auto"/>
          </w:tcPr>
          <w:p w14:paraId="47F5A8BC"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auto"/>
          </w:tcPr>
          <w:p w14:paraId="36571FD2"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476C87DE"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auto"/>
          </w:tcPr>
          <w:p w14:paraId="29A51B8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3E1ECA2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shd w:val="clear" w:color="auto" w:fill="auto"/>
          </w:tcPr>
          <w:p w14:paraId="3E3D795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15961930" w14:textId="77777777" w:rsidTr="00404195">
        <w:tc>
          <w:tcPr>
            <w:tcW w:w="2265" w:type="dxa"/>
          </w:tcPr>
          <w:p w14:paraId="691FFE1D"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2.</w:t>
            </w:r>
            <w:r>
              <w:rPr>
                <w:rFonts w:ascii="Times New Roman" w:eastAsiaTheme="minorHAnsi" w:hAnsi="Times New Roman" w:cs="Times New Roman"/>
                <w:sz w:val="24"/>
                <w:szCs w:val="24"/>
                <w:lang w:eastAsia="en-US"/>
              </w:rPr>
              <w:t xml:space="preserve"> Bulviniai blynai su mėsa</w:t>
            </w:r>
          </w:p>
        </w:tc>
        <w:tc>
          <w:tcPr>
            <w:tcW w:w="1131" w:type="dxa"/>
            <w:gridSpan w:val="2"/>
          </w:tcPr>
          <w:p w14:paraId="0B648D22" w14:textId="77777777" w:rsidR="00D01461" w:rsidRPr="007070EF" w:rsidRDefault="00D01461" w:rsidP="00404195">
            <w:pPr>
              <w:spacing w:line="259" w:lineRule="auto"/>
              <w:jc w:val="both"/>
              <w:rPr>
                <w:rFonts w:ascii="Times New Roman" w:eastAsiaTheme="minorHAnsi" w:hAnsi="Times New Roman" w:cs="Times New Roman"/>
                <w:b/>
                <w:bCs/>
                <w:sz w:val="24"/>
                <w:szCs w:val="24"/>
                <w:lang w:eastAsia="en-US"/>
              </w:rPr>
            </w:pPr>
            <w:r w:rsidRPr="007070EF">
              <w:rPr>
                <w:rFonts w:ascii="Times New Roman" w:eastAsiaTheme="minorHAnsi" w:hAnsi="Times New Roman" w:cs="Times New Roman"/>
                <w:b/>
                <w:bCs/>
                <w:sz w:val="24"/>
                <w:szCs w:val="24"/>
                <w:lang w:eastAsia="en-US"/>
              </w:rPr>
              <w:t>250 g</w:t>
            </w:r>
          </w:p>
        </w:tc>
        <w:tc>
          <w:tcPr>
            <w:tcW w:w="993" w:type="dxa"/>
          </w:tcPr>
          <w:p w14:paraId="2B8708BA"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766683F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55E15DA4"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41D23E5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329" w:type="dxa"/>
            <w:gridSpan w:val="3"/>
          </w:tcPr>
          <w:p w14:paraId="39AF2AD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090" w:type="dxa"/>
          </w:tcPr>
          <w:p w14:paraId="100B1E4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640D5EA4" w14:textId="77777777" w:rsidTr="00404195">
        <w:tc>
          <w:tcPr>
            <w:tcW w:w="2265" w:type="dxa"/>
            <w:shd w:val="clear" w:color="auto" w:fill="auto"/>
          </w:tcPr>
          <w:p w14:paraId="3A50F62B"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3.Bulvių plokštainis </w:t>
            </w:r>
          </w:p>
        </w:tc>
        <w:tc>
          <w:tcPr>
            <w:tcW w:w="1131" w:type="dxa"/>
            <w:gridSpan w:val="2"/>
            <w:shd w:val="clear" w:color="auto" w:fill="auto"/>
          </w:tcPr>
          <w:p w14:paraId="4F009E25" w14:textId="77777777" w:rsidR="00D01461" w:rsidRPr="007070EF" w:rsidRDefault="00D01461" w:rsidP="00404195">
            <w:pPr>
              <w:spacing w:line="259" w:lineRule="auto"/>
              <w:jc w:val="both"/>
              <w:rPr>
                <w:rFonts w:ascii="Times New Roman" w:eastAsiaTheme="minorHAnsi" w:hAnsi="Times New Roman" w:cs="Times New Roman"/>
                <w:b/>
                <w:bCs/>
                <w:sz w:val="24"/>
                <w:szCs w:val="24"/>
                <w:lang w:eastAsia="en-US"/>
              </w:rPr>
            </w:pPr>
            <w:r w:rsidRPr="007070EF">
              <w:rPr>
                <w:rFonts w:ascii="Times New Roman" w:eastAsiaTheme="minorHAnsi" w:hAnsi="Times New Roman" w:cs="Times New Roman"/>
                <w:b/>
                <w:bCs/>
                <w:sz w:val="24"/>
                <w:szCs w:val="24"/>
                <w:lang w:eastAsia="en-US"/>
              </w:rPr>
              <w:t>250 g</w:t>
            </w:r>
          </w:p>
        </w:tc>
        <w:tc>
          <w:tcPr>
            <w:tcW w:w="993" w:type="dxa"/>
            <w:shd w:val="clear" w:color="auto" w:fill="auto"/>
          </w:tcPr>
          <w:p w14:paraId="65BFD91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auto"/>
          </w:tcPr>
          <w:p w14:paraId="0BF74309"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27D36C4A"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auto"/>
          </w:tcPr>
          <w:p w14:paraId="74EE195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329" w:type="dxa"/>
            <w:gridSpan w:val="3"/>
            <w:shd w:val="clear" w:color="auto" w:fill="auto"/>
          </w:tcPr>
          <w:p w14:paraId="6D4E085F"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090" w:type="dxa"/>
            <w:shd w:val="clear" w:color="auto" w:fill="auto"/>
          </w:tcPr>
          <w:p w14:paraId="65A41D8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4CF4F6A5" w14:textId="77777777" w:rsidTr="00404195">
        <w:tc>
          <w:tcPr>
            <w:tcW w:w="2265" w:type="dxa"/>
          </w:tcPr>
          <w:p w14:paraId="6FF4A5EC"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4.  Kibinai:  </w:t>
            </w:r>
          </w:p>
        </w:tc>
        <w:tc>
          <w:tcPr>
            <w:tcW w:w="1131" w:type="dxa"/>
            <w:gridSpan w:val="2"/>
          </w:tcPr>
          <w:p w14:paraId="178E419A" w14:textId="77777777" w:rsidR="00D01461" w:rsidRPr="007070EF" w:rsidRDefault="00D01461" w:rsidP="00404195">
            <w:pPr>
              <w:spacing w:line="259" w:lineRule="auto"/>
              <w:jc w:val="both"/>
              <w:rPr>
                <w:rFonts w:ascii="Times New Roman" w:eastAsiaTheme="minorHAnsi" w:hAnsi="Times New Roman" w:cs="Times New Roman"/>
                <w:b/>
                <w:bCs/>
                <w:sz w:val="24"/>
                <w:szCs w:val="24"/>
                <w:lang w:eastAsia="en-US"/>
              </w:rPr>
            </w:pPr>
            <w:r w:rsidRPr="007070EF">
              <w:rPr>
                <w:rFonts w:ascii="Times New Roman" w:eastAsiaTheme="minorHAnsi" w:hAnsi="Times New Roman" w:cs="Times New Roman"/>
                <w:b/>
                <w:bCs/>
                <w:sz w:val="24"/>
                <w:szCs w:val="24"/>
                <w:lang w:eastAsia="en-US"/>
              </w:rPr>
              <w:t xml:space="preserve">150 g </w:t>
            </w:r>
          </w:p>
        </w:tc>
        <w:tc>
          <w:tcPr>
            <w:tcW w:w="6814" w:type="dxa"/>
            <w:gridSpan w:val="10"/>
          </w:tcPr>
          <w:p w14:paraId="477775F4" w14:textId="77777777" w:rsidR="00D01461" w:rsidRPr="00D57795" w:rsidRDefault="00D01461" w:rsidP="00404195">
            <w:pPr>
              <w:spacing w:line="259" w:lineRule="auto"/>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
                <w:bCs/>
                <w:sz w:val="24"/>
                <w:szCs w:val="24"/>
                <w:lang w:eastAsia="en-US"/>
              </w:rPr>
              <w:t>PO priimtinas įkainis  iki 3,00 Eur be PVM</w:t>
            </w:r>
          </w:p>
        </w:tc>
      </w:tr>
      <w:tr w:rsidR="00D01461" w:rsidRPr="00D57795" w14:paraId="2D68899E" w14:textId="77777777" w:rsidTr="00404195">
        <w:tc>
          <w:tcPr>
            <w:tcW w:w="2265" w:type="dxa"/>
          </w:tcPr>
          <w:p w14:paraId="6CA6EC15"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4.1.</w:t>
            </w:r>
            <w:r>
              <w:rPr>
                <w:rFonts w:ascii="Times New Roman" w:eastAsiaTheme="minorHAnsi" w:hAnsi="Times New Roman" w:cs="Times New Roman"/>
                <w:sz w:val="24"/>
                <w:szCs w:val="24"/>
                <w:lang w:eastAsia="en-US"/>
              </w:rPr>
              <w:t xml:space="preserve"> </w:t>
            </w:r>
            <w:r w:rsidRPr="00D57795">
              <w:rPr>
                <w:rFonts w:ascii="Times New Roman" w:eastAsiaTheme="minorHAnsi" w:hAnsi="Times New Roman" w:cs="Times New Roman"/>
                <w:sz w:val="24"/>
                <w:szCs w:val="24"/>
                <w:lang w:eastAsia="en-US"/>
              </w:rPr>
              <w:t>Kibinai su mėsa</w:t>
            </w:r>
          </w:p>
        </w:tc>
        <w:tc>
          <w:tcPr>
            <w:tcW w:w="1131" w:type="dxa"/>
            <w:gridSpan w:val="2"/>
          </w:tcPr>
          <w:p w14:paraId="5ABBE128"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p>
        </w:tc>
        <w:tc>
          <w:tcPr>
            <w:tcW w:w="993" w:type="dxa"/>
          </w:tcPr>
          <w:p w14:paraId="74B99B5D"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0F8A24D7"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Eur</w:t>
            </w:r>
            <w:r>
              <w:rPr>
                <w:rFonts w:ascii="Times New Roman" w:eastAsiaTheme="minorHAnsi" w:hAnsi="Times New Roman" w:cs="Times New Roman"/>
                <w:sz w:val="24"/>
                <w:szCs w:val="24"/>
                <w:lang w:eastAsia="en-US"/>
              </w:rPr>
              <w:t xml:space="preserve"> su PVM</w:t>
            </w:r>
          </w:p>
        </w:tc>
        <w:tc>
          <w:tcPr>
            <w:tcW w:w="1134" w:type="dxa"/>
          </w:tcPr>
          <w:p w14:paraId="41B40EDE"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33AB2E6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49209B8F"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02FC8AE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3E0F5853" w14:textId="77777777" w:rsidTr="00404195">
        <w:tc>
          <w:tcPr>
            <w:tcW w:w="2265" w:type="dxa"/>
          </w:tcPr>
          <w:p w14:paraId="1E744EDD"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4.2. Kibinai su varške </w:t>
            </w:r>
          </w:p>
        </w:tc>
        <w:tc>
          <w:tcPr>
            <w:tcW w:w="1131" w:type="dxa"/>
            <w:gridSpan w:val="2"/>
          </w:tcPr>
          <w:p w14:paraId="6F02444E"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p>
        </w:tc>
        <w:tc>
          <w:tcPr>
            <w:tcW w:w="993" w:type="dxa"/>
          </w:tcPr>
          <w:p w14:paraId="4503643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2E29546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0297978A"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0C9D2B6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0495DC18"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0429438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69B22924" w14:textId="77777777" w:rsidTr="00404195">
        <w:trPr>
          <w:trHeight w:val="225"/>
        </w:trPr>
        <w:tc>
          <w:tcPr>
            <w:tcW w:w="10210" w:type="dxa"/>
            <w:gridSpan w:val="13"/>
          </w:tcPr>
          <w:p w14:paraId="6DBC3E62" w14:textId="77777777" w:rsidR="00D01461" w:rsidRPr="00D57795" w:rsidRDefault="00D01461" w:rsidP="00404195">
            <w:pPr>
              <w:spacing w:line="259" w:lineRule="auto"/>
              <w:jc w:val="center"/>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
                <w:bCs/>
                <w:sz w:val="24"/>
                <w:szCs w:val="24"/>
                <w:lang w:eastAsia="en-US"/>
              </w:rPr>
              <w:t>DESERTAI</w:t>
            </w:r>
          </w:p>
        </w:tc>
      </w:tr>
      <w:tr w:rsidR="00D01461" w:rsidRPr="00D57795" w14:paraId="42B5B9D6" w14:textId="77777777" w:rsidTr="00404195">
        <w:trPr>
          <w:trHeight w:val="225"/>
        </w:trPr>
        <w:tc>
          <w:tcPr>
            <w:tcW w:w="10210" w:type="dxa"/>
            <w:gridSpan w:val="13"/>
          </w:tcPr>
          <w:p w14:paraId="72E12783"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4,00 Eur be PVM</w:t>
            </w:r>
          </w:p>
        </w:tc>
      </w:tr>
      <w:tr w:rsidR="00D01461" w:rsidRPr="00D57795" w14:paraId="0AF872FD" w14:textId="77777777" w:rsidTr="00404195">
        <w:tc>
          <w:tcPr>
            <w:tcW w:w="2265" w:type="dxa"/>
            <w:shd w:val="clear" w:color="auto" w:fill="BF8F00" w:themeFill="accent4" w:themeFillShade="BF"/>
          </w:tcPr>
          <w:p w14:paraId="50A71A49"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1. Šakotis </w:t>
            </w:r>
          </w:p>
        </w:tc>
        <w:tc>
          <w:tcPr>
            <w:tcW w:w="1131" w:type="dxa"/>
            <w:gridSpan w:val="2"/>
            <w:shd w:val="clear" w:color="auto" w:fill="BF8F00" w:themeFill="accent4" w:themeFillShade="BF"/>
          </w:tcPr>
          <w:p w14:paraId="35A850AA" w14:textId="77777777" w:rsidR="00D01461" w:rsidRPr="007070EF" w:rsidRDefault="00D01461" w:rsidP="00404195">
            <w:pPr>
              <w:spacing w:line="259" w:lineRule="auto"/>
              <w:jc w:val="both"/>
              <w:rPr>
                <w:rFonts w:ascii="Times New Roman" w:eastAsiaTheme="minorHAnsi" w:hAnsi="Times New Roman" w:cs="Times New Roman"/>
                <w:b/>
                <w:bCs/>
                <w:sz w:val="24"/>
                <w:szCs w:val="24"/>
                <w:lang w:eastAsia="en-US"/>
              </w:rPr>
            </w:pPr>
            <w:r w:rsidRPr="007070EF">
              <w:rPr>
                <w:rFonts w:ascii="Times New Roman" w:eastAsiaTheme="minorHAnsi" w:hAnsi="Times New Roman" w:cs="Times New Roman"/>
                <w:b/>
                <w:bCs/>
                <w:iCs/>
                <w:sz w:val="24"/>
                <w:szCs w:val="24"/>
                <w:lang w:eastAsia="en-US"/>
              </w:rPr>
              <w:t>100 g</w:t>
            </w:r>
          </w:p>
        </w:tc>
        <w:tc>
          <w:tcPr>
            <w:tcW w:w="993" w:type="dxa"/>
            <w:shd w:val="clear" w:color="auto" w:fill="BF8F00" w:themeFill="accent4" w:themeFillShade="BF"/>
          </w:tcPr>
          <w:p w14:paraId="152B640D" w14:textId="77777777" w:rsidR="00D01461" w:rsidRPr="00D57795" w:rsidRDefault="00D01461" w:rsidP="00404195">
            <w:pPr>
              <w:spacing w:line="259" w:lineRule="auto"/>
              <w:jc w:val="right"/>
              <w:rPr>
                <w:rFonts w:ascii="Times New Roman" w:eastAsiaTheme="minorHAnsi" w:hAnsi="Times New Roman" w:cs="Times New Roman"/>
                <w:i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BF8F00" w:themeFill="accent4" w:themeFillShade="BF"/>
          </w:tcPr>
          <w:p w14:paraId="3CA9F57A" w14:textId="77777777" w:rsidR="00D01461" w:rsidRPr="00D57795" w:rsidRDefault="00D01461" w:rsidP="00404195">
            <w:pPr>
              <w:spacing w:line="259" w:lineRule="auto"/>
              <w:ind w:hanging="1"/>
              <w:jc w:val="right"/>
              <w:rPr>
                <w:rFonts w:ascii="Times New Roman" w:eastAsiaTheme="minorHAnsi" w:hAnsi="Times New Roman" w:cs="Times New Roman"/>
                <w:i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 </w:t>
            </w:r>
          </w:p>
        </w:tc>
        <w:tc>
          <w:tcPr>
            <w:tcW w:w="1134" w:type="dxa"/>
            <w:shd w:val="clear" w:color="auto" w:fill="BF8F00" w:themeFill="accent4" w:themeFillShade="BF"/>
          </w:tcPr>
          <w:p w14:paraId="5F3B3058" w14:textId="77777777" w:rsidR="00D01461" w:rsidRPr="00D57795" w:rsidRDefault="00D01461" w:rsidP="00404195">
            <w:pPr>
              <w:tabs>
                <w:tab w:val="left" w:pos="1338"/>
              </w:tabs>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BF8F00" w:themeFill="accent4" w:themeFillShade="BF"/>
          </w:tcPr>
          <w:p w14:paraId="7CBA96CD" w14:textId="77777777" w:rsidR="00D01461" w:rsidRPr="00D57795" w:rsidRDefault="00D01461" w:rsidP="00404195">
            <w:pPr>
              <w:tabs>
                <w:tab w:val="left" w:pos="1338"/>
              </w:tabs>
              <w:spacing w:line="259" w:lineRule="auto"/>
              <w:ind w:left="37"/>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BF8F00" w:themeFill="accent4" w:themeFillShade="BF"/>
          </w:tcPr>
          <w:p w14:paraId="1D3839D3"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shd w:val="clear" w:color="auto" w:fill="BF8F00" w:themeFill="accent4" w:themeFillShade="BF"/>
          </w:tcPr>
          <w:p w14:paraId="110F172A"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Eur</w:t>
            </w:r>
            <w:r>
              <w:rPr>
                <w:rFonts w:ascii="Times New Roman" w:eastAsiaTheme="minorHAnsi" w:hAnsi="Times New Roman" w:cs="Times New Roman"/>
                <w:sz w:val="24"/>
                <w:szCs w:val="24"/>
                <w:lang w:eastAsia="en-US"/>
              </w:rPr>
              <w:t xml:space="preserve"> su PVM</w:t>
            </w:r>
          </w:p>
        </w:tc>
      </w:tr>
      <w:tr w:rsidR="00D01461" w:rsidRPr="00D57795" w14:paraId="308BD934" w14:textId="77777777" w:rsidTr="00404195">
        <w:trPr>
          <w:trHeight w:val="1980"/>
        </w:trPr>
        <w:tc>
          <w:tcPr>
            <w:tcW w:w="2265" w:type="dxa"/>
          </w:tcPr>
          <w:p w14:paraId="78600762"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2.</w:t>
            </w:r>
            <w:r w:rsidRPr="00D57795">
              <w:rPr>
                <w:rFonts w:ascii="Times New Roman" w:eastAsiaTheme="minorHAnsi" w:hAnsi="Times New Roman" w:cs="Times New Roman"/>
                <w:color w:val="FFC000"/>
                <w:sz w:val="22"/>
                <w:szCs w:val="24"/>
                <w:lang w:eastAsia="en-US"/>
              </w:rPr>
              <w:t>.</w:t>
            </w:r>
            <w:r w:rsidRPr="00D57795">
              <w:rPr>
                <w:rFonts w:ascii="Times New Roman" w:eastAsiaTheme="minorHAnsi" w:hAnsi="Times New Roman" w:cs="Times New Roman"/>
                <w:sz w:val="22"/>
                <w:szCs w:val="24"/>
                <w:lang w:eastAsia="en-US"/>
              </w:rPr>
              <w:t xml:space="preserve">Šokoladiniai saldainiai </w:t>
            </w:r>
            <w:r w:rsidRPr="00D57795">
              <w:rPr>
                <w:rFonts w:ascii="Times New Roman" w:eastAsiaTheme="minorHAnsi" w:hAnsi="Times New Roman" w:cs="Times New Roman"/>
                <w:sz w:val="22"/>
                <w:szCs w:val="22"/>
                <w:lang w:eastAsia="en-US"/>
              </w:rPr>
              <w:t>(kreminės masės, glaistyti šokoladu, š</w:t>
            </w:r>
            <w:r w:rsidRPr="00D57795">
              <w:rPr>
                <w:rFonts w:ascii="Times New Roman" w:eastAsiaTheme="minorHAnsi" w:hAnsi="Times New Roman" w:cs="Times New Roman"/>
                <w:noProof/>
                <w:sz w:val="22"/>
                <w:szCs w:val="22"/>
                <w:lang w:eastAsia="en-US"/>
              </w:rPr>
              <w:t xml:space="preserve">okolade kakavos sausųjų medžiagų – ne mažiau kaip 55 </w:t>
            </w:r>
            <w:r>
              <w:rPr>
                <w:rFonts w:ascii="Times New Roman" w:eastAsiaTheme="minorHAnsi" w:hAnsi="Times New Roman" w:cs="Times New Roman"/>
                <w:noProof/>
                <w:sz w:val="22"/>
                <w:szCs w:val="22"/>
                <w:lang w:eastAsia="en-US"/>
              </w:rPr>
              <w:t>proc.</w:t>
            </w:r>
            <w:r w:rsidRPr="00D57795">
              <w:rPr>
                <w:rFonts w:ascii="Times New Roman" w:eastAsiaTheme="minorHAnsi" w:hAnsi="Times New Roman" w:cs="Times New Roman"/>
                <w:noProof/>
                <w:sz w:val="22"/>
                <w:szCs w:val="22"/>
                <w:lang w:eastAsia="en-US"/>
              </w:rPr>
              <w:t>).</w:t>
            </w:r>
          </w:p>
        </w:tc>
        <w:tc>
          <w:tcPr>
            <w:tcW w:w="1131" w:type="dxa"/>
            <w:gridSpan w:val="2"/>
          </w:tcPr>
          <w:p w14:paraId="170832A4" w14:textId="77777777" w:rsidR="00D01461" w:rsidRPr="007070EF" w:rsidRDefault="00D01461" w:rsidP="00404195">
            <w:pPr>
              <w:spacing w:line="259" w:lineRule="auto"/>
              <w:jc w:val="both"/>
              <w:rPr>
                <w:rFonts w:ascii="Times New Roman" w:eastAsiaTheme="minorHAnsi" w:hAnsi="Times New Roman" w:cs="Times New Roman"/>
                <w:b/>
                <w:bCs/>
                <w:sz w:val="24"/>
                <w:szCs w:val="24"/>
                <w:lang w:eastAsia="en-US"/>
              </w:rPr>
            </w:pPr>
            <w:r w:rsidRPr="007070EF">
              <w:rPr>
                <w:rFonts w:ascii="Times New Roman" w:eastAsiaTheme="minorHAnsi" w:hAnsi="Times New Roman" w:cs="Times New Roman"/>
                <w:b/>
                <w:bCs/>
                <w:iCs/>
                <w:sz w:val="24"/>
                <w:szCs w:val="24"/>
                <w:lang w:eastAsia="en-US"/>
              </w:rPr>
              <w:t>100 g</w:t>
            </w:r>
          </w:p>
        </w:tc>
        <w:tc>
          <w:tcPr>
            <w:tcW w:w="993" w:type="dxa"/>
          </w:tcPr>
          <w:p w14:paraId="308B70C1"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70717846"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4C1FFF4E"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02922024"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3AE7BF8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67AB453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56A5BB4D" w14:textId="77777777" w:rsidTr="00404195">
        <w:tc>
          <w:tcPr>
            <w:tcW w:w="2265" w:type="dxa"/>
            <w:shd w:val="clear" w:color="auto" w:fill="BF8F00" w:themeFill="accent4" w:themeFillShade="BF"/>
          </w:tcPr>
          <w:p w14:paraId="00186188" w14:textId="77777777" w:rsidR="00D01461" w:rsidRPr="00D57795" w:rsidRDefault="00D01461" w:rsidP="00404195">
            <w:pPr>
              <w:tabs>
                <w:tab w:val="left" w:pos="316"/>
                <w:tab w:val="left" w:pos="458"/>
              </w:tabs>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3.Meduoliai </w:t>
            </w:r>
          </w:p>
        </w:tc>
        <w:tc>
          <w:tcPr>
            <w:tcW w:w="1131" w:type="dxa"/>
            <w:gridSpan w:val="2"/>
            <w:shd w:val="clear" w:color="auto" w:fill="BF8F00" w:themeFill="accent4" w:themeFillShade="BF"/>
          </w:tcPr>
          <w:p w14:paraId="42625661" w14:textId="77777777" w:rsidR="00D01461" w:rsidRPr="007070EF" w:rsidRDefault="00D01461" w:rsidP="00404195">
            <w:pPr>
              <w:spacing w:line="259" w:lineRule="auto"/>
              <w:jc w:val="both"/>
              <w:rPr>
                <w:rFonts w:ascii="Times New Roman" w:eastAsiaTheme="minorHAnsi" w:hAnsi="Times New Roman" w:cs="Times New Roman"/>
                <w:b/>
                <w:bCs/>
                <w:sz w:val="24"/>
                <w:szCs w:val="24"/>
                <w:lang w:eastAsia="en-US"/>
              </w:rPr>
            </w:pPr>
            <w:r w:rsidRPr="007070EF">
              <w:rPr>
                <w:rFonts w:ascii="Times New Roman" w:eastAsiaTheme="minorHAnsi" w:hAnsi="Times New Roman" w:cs="Times New Roman"/>
                <w:b/>
                <w:bCs/>
                <w:sz w:val="24"/>
                <w:szCs w:val="24"/>
                <w:lang w:eastAsia="en-US"/>
              </w:rPr>
              <w:t>100 g</w:t>
            </w:r>
          </w:p>
        </w:tc>
        <w:tc>
          <w:tcPr>
            <w:tcW w:w="993" w:type="dxa"/>
            <w:shd w:val="clear" w:color="auto" w:fill="BF8F00" w:themeFill="accent4" w:themeFillShade="BF"/>
          </w:tcPr>
          <w:p w14:paraId="51989504"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BF8F00" w:themeFill="accent4" w:themeFillShade="BF"/>
          </w:tcPr>
          <w:p w14:paraId="65999065"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BF8F00" w:themeFill="accent4" w:themeFillShade="BF"/>
          </w:tcPr>
          <w:p w14:paraId="4F4559A4"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BF8F00" w:themeFill="accent4" w:themeFillShade="BF"/>
          </w:tcPr>
          <w:p w14:paraId="328CD87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BF8F00" w:themeFill="accent4" w:themeFillShade="BF"/>
          </w:tcPr>
          <w:p w14:paraId="60586E8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shd w:val="clear" w:color="auto" w:fill="BF8F00" w:themeFill="accent4" w:themeFillShade="BF"/>
          </w:tcPr>
          <w:p w14:paraId="3B94CDBE"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259C75D6" w14:textId="77777777" w:rsidTr="00404195">
        <w:tc>
          <w:tcPr>
            <w:tcW w:w="2265" w:type="dxa"/>
          </w:tcPr>
          <w:p w14:paraId="2F0F6B8A"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4.Tortas  šokoladinis</w:t>
            </w:r>
            <w:r>
              <w:rPr>
                <w:rFonts w:ascii="Times New Roman" w:eastAsiaTheme="minorHAnsi" w:hAnsi="Times New Roman" w:cs="Times New Roman"/>
                <w:sz w:val="24"/>
                <w:szCs w:val="24"/>
                <w:lang w:eastAsia="en-US"/>
              </w:rPr>
              <w:t xml:space="preserve">, </w:t>
            </w:r>
            <w:proofErr w:type="spellStart"/>
            <w:r>
              <w:rPr>
                <w:rFonts w:ascii="Times New Roman" w:eastAsiaTheme="minorHAnsi" w:hAnsi="Times New Roman" w:cs="Times New Roman"/>
                <w:sz w:val="24"/>
                <w:szCs w:val="24"/>
                <w:lang w:eastAsia="en-US"/>
              </w:rPr>
              <w:t>jogurtinis</w:t>
            </w:r>
            <w:proofErr w:type="spellEnd"/>
            <w:r>
              <w:rPr>
                <w:rFonts w:ascii="Times New Roman" w:eastAsiaTheme="minorHAnsi" w:hAnsi="Times New Roman" w:cs="Times New Roman"/>
                <w:sz w:val="24"/>
                <w:szCs w:val="24"/>
                <w:lang w:eastAsia="en-US"/>
              </w:rPr>
              <w:t>, su vaisiais ir uogomis</w:t>
            </w:r>
          </w:p>
        </w:tc>
        <w:tc>
          <w:tcPr>
            <w:tcW w:w="1131" w:type="dxa"/>
            <w:gridSpan w:val="2"/>
          </w:tcPr>
          <w:p w14:paraId="7D9D5C8E" w14:textId="77777777" w:rsidR="00D01461" w:rsidRPr="007070EF" w:rsidRDefault="00D01461" w:rsidP="00404195">
            <w:pPr>
              <w:spacing w:line="259" w:lineRule="auto"/>
              <w:jc w:val="both"/>
              <w:rPr>
                <w:rFonts w:ascii="Times New Roman" w:eastAsiaTheme="minorHAnsi" w:hAnsi="Times New Roman" w:cs="Times New Roman"/>
                <w:b/>
                <w:bCs/>
                <w:sz w:val="24"/>
                <w:szCs w:val="24"/>
                <w:lang w:eastAsia="en-US"/>
              </w:rPr>
            </w:pPr>
            <w:r w:rsidRPr="007070EF">
              <w:rPr>
                <w:rFonts w:ascii="Times New Roman" w:eastAsiaTheme="minorHAnsi" w:hAnsi="Times New Roman" w:cs="Times New Roman"/>
                <w:b/>
                <w:bCs/>
                <w:iCs/>
                <w:sz w:val="24"/>
                <w:szCs w:val="24"/>
                <w:lang w:eastAsia="en-US"/>
              </w:rPr>
              <w:t>100 g</w:t>
            </w:r>
          </w:p>
        </w:tc>
        <w:tc>
          <w:tcPr>
            <w:tcW w:w="993" w:type="dxa"/>
          </w:tcPr>
          <w:p w14:paraId="18F4A21C"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7BFBBCA6"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03811A2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0AD508B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9BCE17A"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4E22BC3E"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35347C02" w14:textId="77777777" w:rsidTr="00404195">
        <w:tc>
          <w:tcPr>
            <w:tcW w:w="2265" w:type="dxa"/>
          </w:tcPr>
          <w:p w14:paraId="7E614803"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5</w:t>
            </w:r>
            <w:r w:rsidRPr="00D57795">
              <w:rPr>
                <w:rFonts w:ascii="Times New Roman" w:eastAsiaTheme="minorHAnsi" w:hAnsi="Times New Roman" w:cs="Times New Roman"/>
                <w:sz w:val="24"/>
                <w:szCs w:val="24"/>
                <w:lang w:eastAsia="en-US"/>
              </w:rPr>
              <w:t xml:space="preserve">. Keptų sausainių </w:t>
            </w:r>
            <w:proofErr w:type="spellStart"/>
            <w:r w:rsidRPr="00D57795">
              <w:rPr>
                <w:rFonts w:ascii="Times New Roman" w:eastAsiaTheme="minorHAnsi" w:hAnsi="Times New Roman" w:cs="Times New Roman"/>
                <w:sz w:val="24"/>
                <w:szCs w:val="24"/>
                <w:lang w:eastAsia="en-US"/>
              </w:rPr>
              <w:t>a</w:t>
            </w:r>
            <w:r>
              <w:rPr>
                <w:rFonts w:ascii="Times New Roman" w:eastAsiaTheme="minorHAnsi" w:hAnsi="Times New Roman" w:cs="Times New Roman"/>
                <w:sz w:val="24"/>
                <w:szCs w:val="24"/>
                <w:lang w:eastAsia="en-US"/>
              </w:rPr>
              <w:t>s</w:t>
            </w:r>
            <w:r w:rsidRPr="00D57795">
              <w:rPr>
                <w:rFonts w:ascii="Times New Roman" w:eastAsiaTheme="minorHAnsi" w:hAnsi="Times New Roman" w:cs="Times New Roman"/>
                <w:sz w:val="24"/>
                <w:szCs w:val="24"/>
                <w:lang w:eastAsia="en-US"/>
              </w:rPr>
              <w:t>orti</w:t>
            </w:r>
            <w:proofErr w:type="spellEnd"/>
          </w:p>
        </w:tc>
        <w:tc>
          <w:tcPr>
            <w:tcW w:w="1131" w:type="dxa"/>
            <w:gridSpan w:val="2"/>
          </w:tcPr>
          <w:p w14:paraId="7514A0E9" w14:textId="77777777" w:rsidR="00D01461" w:rsidRPr="007070EF" w:rsidRDefault="00D01461" w:rsidP="00404195">
            <w:pPr>
              <w:spacing w:line="259" w:lineRule="auto"/>
              <w:jc w:val="both"/>
              <w:rPr>
                <w:rFonts w:ascii="Times New Roman" w:eastAsiaTheme="minorHAnsi" w:hAnsi="Times New Roman" w:cs="Times New Roman"/>
                <w:b/>
                <w:bCs/>
                <w:sz w:val="24"/>
                <w:szCs w:val="24"/>
                <w:lang w:eastAsia="en-US"/>
              </w:rPr>
            </w:pPr>
            <w:r w:rsidRPr="007070EF">
              <w:rPr>
                <w:rFonts w:ascii="Times New Roman" w:eastAsiaTheme="minorHAnsi" w:hAnsi="Times New Roman" w:cs="Times New Roman"/>
                <w:b/>
                <w:bCs/>
                <w:sz w:val="24"/>
                <w:szCs w:val="24"/>
                <w:lang w:eastAsia="en-US"/>
              </w:rPr>
              <w:t>100 g</w:t>
            </w:r>
          </w:p>
        </w:tc>
        <w:tc>
          <w:tcPr>
            <w:tcW w:w="993" w:type="dxa"/>
          </w:tcPr>
          <w:p w14:paraId="336DF45F"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1C449F61"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0FA30EEE"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7D8066E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41F8665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717BCB5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70F0620C" w14:textId="77777777" w:rsidTr="00404195">
        <w:tc>
          <w:tcPr>
            <w:tcW w:w="2265" w:type="dxa"/>
            <w:shd w:val="clear" w:color="auto" w:fill="auto"/>
          </w:tcPr>
          <w:p w14:paraId="39862395"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6</w:t>
            </w:r>
            <w:r w:rsidRPr="00D57795">
              <w:rPr>
                <w:rFonts w:ascii="Times New Roman" w:eastAsiaTheme="minorHAnsi" w:hAnsi="Times New Roman" w:cs="Times New Roman"/>
                <w:sz w:val="24"/>
                <w:szCs w:val="24"/>
                <w:lang w:eastAsia="en-US"/>
              </w:rPr>
              <w:t>. Karštas pyragas</w:t>
            </w:r>
          </w:p>
        </w:tc>
        <w:tc>
          <w:tcPr>
            <w:tcW w:w="1131" w:type="dxa"/>
            <w:gridSpan w:val="2"/>
            <w:shd w:val="clear" w:color="auto" w:fill="auto"/>
          </w:tcPr>
          <w:p w14:paraId="6A0FD036" w14:textId="77777777" w:rsidR="00D01461" w:rsidRPr="007070EF" w:rsidRDefault="00D01461" w:rsidP="00404195">
            <w:pPr>
              <w:spacing w:line="259" w:lineRule="auto"/>
              <w:jc w:val="both"/>
              <w:rPr>
                <w:rFonts w:ascii="Times New Roman" w:eastAsiaTheme="minorHAnsi" w:hAnsi="Times New Roman" w:cs="Times New Roman"/>
                <w:b/>
                <w:bCs/>
                <w:sz w:val="24"/>
                <w:szCs w:val="24"/>
                <w:lang w:eastAsia="en-US"/>
              </w:rPr>
            </w:pPr>
            <w:r w:rsidRPr="007070EF">
              <w:rPr>
                <w:rFonts w:ascii="Times New Roman" w:eastAsiaTheme="minorHAnsi" w:hAnsi="Times New Roman" w:cs="Times New Roman"/>
                <w:b/>
                <w:bCs/>
                <w:sz w:val="24"/>
                <w:szCs w:val="24"/>
                <w:lang w:eastAsia="en-US"/>
              </w:rPr>
              <w:t>100 g</w:t>
            </w:r>
          </w:p>
        </w:tc>
        <w:tc>
          <w:tcPr>
            <w:tcW w:w="993" w:type="dxa"/>
            <w:shd w:val="clear" w:color="auto" w:fill="auto"/>
          </w:tcPr>
          <w:p w14:paraId="7BB3939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auto"/>
          </w:tcPr>
          <w:p w14:paraId="3331D7E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1A33AC48"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auto"/>
          </w:tcPr>
          <w:p w14:paraId="4B64FBF4"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7C22A98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shd w:val="clear" w:color="auto" w:fill="auto"/>
          </w:tcPr>
          <w:p w14:paraId="58CDF9AE"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376AB0E9" w14:textId="77777777" w:rsidTr="00404195">
        <w:tc>
          <w:tcPr>
            <w:tcW w:w="2265" w:type="dxa"/>
          </w:tcPr>
          <w:p w14:paraId="50EE5E65"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7</w:t>
            </w:r>
            <w:r w:rsidRPr="00D57795">
              <w:rPr>
                <w:rFonts w:ascii="Times New Roman" w:eastAsiaTheme="minorHAnsi" w:hAnsi="Times New Roman" w:cs="Times New Roman"/>
                <w:sz w:val="24"/>
                <w:szCs w:val="24"/>
                <w:lang w:eastAsia="en-US"/>
              </w:rPr>
              <w:t xml:space="preserve">. Pyragaičiai </w:t>
            </w:r>
          </w:p>
        </w:tc>
        <w:tc>
          <w:tcPr>
            <w:tcW w:w="1131" w:type="dxa"/>
            <w:gridSpan w:val="2"/>
          </w:tcPr>
          <w:p w14:paraId="63A8223B" w14:textId="77777777" w:rsidR="00D01461" w:rsidRPr="007070EF" w:rsidRDefault="00D01461" w:rsidP="00404195">
            <w:pPr>
              <w:spacing w:line="259" w:lineRule="auto"/>
              <w:jc w:val="both"/>
              <w:rPr>
                <w:rFonts w:ascii="Times New Roman" w:eastAsiaTheme="minorHAnsi" w:hAnsi="Times New Roman" w:cs="Times New Roman"/>
                <w:b/>
                <w:bCs/>
                <w:sz w:val="24"/>
                <w:szCs w:val="24"/>
                <w:lang w:eastAsia="en-US"/>
              </w:rPr>
            </w:pPr>
            <w:r w:rsidRPr="007070EF">
              <w:rPr>
                <w:rFonts w:ascii="Times New Roman" w:eastAsiaTheme="minorHAnsi" w:hAnsi="Times New Roman" w:cs="Times New Roman"/>
                <w:b/>
                <w:bCs/>
                <w:sz w:val="24"/>
                <w:szCs w:val="24"/>
                <w:lang w:eastAsia="en-US"/>
              </w:rPr>
              <w:t>50-60 g</w:t>
            </w:r>
          </w:p>
        </w:tc>
        <w:tc>
          <w:tcPr>
            <w:tcW w:w="993" w:type="dxa"/>
          </w:tcPr>
          <w:p w14:paraId="44360D98"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68B46A17"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6C56E77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5CF9DA4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7836C15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67A4C6C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68A897E0" w14:textId="77777777" w:rsidTr="00404195">
        <w:trPr>
          <w:trHeight w:val="562"/>
        </w:trPr>
        <w:tc>
          <w:tcPr>
            <w:tcW w:w="2265" w:type="dxa"/>
          </w:tcPr>
          <w:p w14:paraId="1311B4B6" w14:textId="77777777" w:rsidR="00D01461" w:rsidRPr="00D57795" w:rsidRDefault="00D01461" w:rsidP="00404195">
            <w:pPr>
              <w:spacing w:line="259" w:lineRule="auto"/>
              <w:rPr>
                <w:rFonts w:ascii="Times New Roman" w:eastAsiaTheme="minorHAnsi" w:hAnsi="Times New Roman" w:cs="Times New Roman"/>
                <w:sz w:val="24"/>
                <w:szCs w:val="24"/>
                <w:lang w:eastAsia="en-US"/>
              </w:rPr>
            </w:pPr>
            <w:r>
              <w:rPr>
                <w:rFonts w:ascii="Times New Roman" w:eastAsiaTheme="minorHAnsi" w:hAnsi="Times New Roman" w:cs="Times New Roman"/>
                <w:sz w:val="24"/>
                <w:szCs w:val="24"/>
                <w:lang w:eastAsia="en-US"/>
              </w:rPr>
              <w:t>8</w:t>
            </w:r>
            <w:r w:rsidRPr="00D57795">
              <w:rPr>
                <w:rFonts w:ascii="Times New Roman" w:eastAsiaTheme="minorHAnsi" w:hAnsi="Times New Roman" w:cs="Times New Roman"/>
                <w:sz w:val="24"/>
                <w:szCs w:val="24"/>
                <w:lang w:eastAsia="en-US"/>
              </w:rPr>
              <w:t xml:space="preserve">. Desertai </w:t>
            </w:r>
            <w:proofErr w:type="spellStart"/>
            <w:r w:rsidRPr="00D57795">
              <w:rPr>
                <w:rFonts w:ascii="Times New Roman" w:eastAsiaTheme="minorHAnsi" w:hAnsi="Times New Roman" w:cs="Times New Roman"/>
                <w:sz w:val="24"/>
                <w:szCs w:val="24"/>
                <w:lang w:eastAsia="en-US"/>
              </w:rPr>
              <w:t>porcijiniuose</w:t>
            </w:r>
            <w:proofErr w:type="spellEnd"/>
            <w:r w:rsidRPr="00D57795">
              <w:rPr>
                <w:rFonts w:ascii="Times New Roman" w:eastAsiaTheme="minorHAnsi" w:hAnsi="Times New Roman" w:cs="Times New Roman"/>
                <w:sz w:val="24"/>
                <w:szCs w:val="24"/>
                <w:lang w:eastAsia="en-US"/>
              </w:rPr>
              <w:t xml:space="preserve"> stikliniuose  induose </w:t>
            </w:r>
          </w:p>
        </w:tc>
        <w:tc>
          <w:tcPr>
            <w:tcW w:w="1131" w:type="dxa"/>
            <w:gridSpan w:val="2"/>
          </w:tcPr>
          <w:p w14:paraId="294E6A55" w14:textId="77777777" w:rsidR="00D01461" w:rsidRPr="007070EF" w:rsidRDefault="00D01461" w:rsidP="00404195">
            <w:pPr>
              <w:spacing w:line="259" w:lineRule="auto"/>
              <w:jc w:val="both"/>
              <w:rPr>
                <w:rFonts w:ascii="Times New Roman" w:eastAsiaTheme="minorHAnsi" w:hAnsi="Times New Roman" w:cs="Times New Roman"/>
                <w:b/>
                <w:bCs/>
                <w:iCs/>
                <w:sz w:val="24"/>
                <w:szCs w:val="24"/>
                <w:lang w:eastAsia="en-US"/>
              </w:rPr>
            </w:pPr>
            <w:r w:rsidRPr="007070EF">
              <w:rPr>
                <w:rFonts w:ascii="Times New Roman" w:eastAsiaTheme="minorHAnsi" w:hAnsi="Times New Roman" w:cs="Times New Roman"/>
                <w:b/>
                <w:bCs/>
                <w:iCs/>
                <w:sz w:val="24"/>
                <w:szCs w:val="24"/>
                <w:lang w:eastAsia="en-US"/>
              </w:rPr>
              <w:t xml:space="preserve">Vnt. (90-100 g) </w:t>
            </w:r>
          </w:p>
        </w:tc>
        <w:tc>
          <w:tcPr>
            <w:tcW w:w="993" w:type="dxa"/>
          </w:tcPr>
          <w:p w14:paraId="40520BE8"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269F92A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52C9120A"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06C5E48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70DCA8D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5C454658"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2EB87A9B" w14:textId="77777777" w:rsidTr="00404195">
        <w:trPr>
          <w:trHeight w:val="573"/>
        </w:trPr>
        <w:tc>
          <w:tcPr>
            <w:tcW w:w="10210" w:type="dxa"/>
            <w:gridSpan w:val="13"/>
          </w:tcPr>
          <w:p w14:paraId="26D75A85" w14:textId="77777777" w:rsidR="00D01461" w:rsidRPr="00D57795" w:rsidRDefault="00D01461" w:rsidP="00404195">
            <w:pPr>
              <w:spacing w:line="259" w:lineRule="auto"/>
              <w:jc w:val="center"/>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
                <w:bCs/>
                <w:sz w:val="24"/>
                <w:szCs w:val="24"/>
                <w:lang w:eastAsia="en-US"/>
              </w:rPr>
              <w:t>DUONOS GAMINIAI</w:t>
            </w:r>
          </w:p>
        </w:tc>
      </w:tr>
      <w:tr w:rsidR="00D01461" w:rsidRPr="00D57795" w14:paraId="385A79A0" w14:textId="77777777" w:rsidTr="00404195">
        <w:trPr>
          <w:trHeight w:val="255"/>
        </w:trPr>
        <w:tc>
          <w:tcPr>
            <w:tcW w:w="10210" w:type="dxa"/>
            <w:gridSpan w:val="13"/>
          </w:tcPr>
          <w:p w14:paraId="7644616D"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 PO priimtinas įkainis  iki 1,00 Eur be PVM</w:t>
            </w:r>
          </w:p>
        </w:tc>
      </w:tr>
      <w:tr w:rsidR="00D01461" w:rsidRPr="00D57795" w14:paraId="61937D1C" w14:textId="77777777" w:rsidTr="00404195">
        <w:tc>
          <w:tcPr>
            <w:tcW w:w="2413" w:type="dxa"/>
            <w:gridSpan w:val="2"/>
          </w:tcPr>
          <w:p w14:paraId="01F8BFAD"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1.Šviesi duona</w:t>
            </w:r>
          </w:p>
        </w:tc>
        <w:tc>
          <w:tcPr>
            <w:tcW w:w="983" w:type="dxa"/>
          </w:tcPr>
          <w:p w14:paraId="3EDE0D70"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iCs/>
                <w:sz w:val="24"/>
                <w:szCs w:val="24"/>
                <w:lang w:eastAsia="en-US"/>
              </w:rPr>
              <w:t>150 g</w:t>
            </w:r>
          </w:p>
        </w:tc>
        <w:tc>
          <w:tcPr>
            <w:tcW w:w="993" w:type="dxa"/>
          </w:tcPr>
          <w:p w14:paraId="67B6675E"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5BA85E48"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6535E7E4"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600DF9B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1331737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6B27667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18027796" w14:textId="77777777" w:rsidTr="00404195">
        <w:tc>
          <w:tcPr>
            <w:tcW w:w="2413" w:type="dxa"/>
            <w:gridSpan w:val="2"/>
          </w:tcPr>
          <w:p w14:paraId="723381E5" w14:textId="77777777" w:rsidR="00D01461" w:rsidRPr="00D57795" w:rsidRDefault="00D01461" w:rsidP="00404195">
            <w:pPr>
              <w:spacing w:line="259" w:lineRule="auto"/>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2.Tamsi (ruginė) duona</w:t>
            </w:r>
          </w:p>
        </w:tc>
        <w:tc>
          <w:tcPr>
            <w:tcW w:w="983" w:type="dxa"/>
          </w:tcPr>
          <w:p w14:paraId="3D0B2F85" w14:textId="77777777" w:rsidR="00D01461" w:rsidRPr="00D57795" w:rsidRDefault="00D01461" w:rsidP="00404195">
            <w:pPr>
              <w:spacing w:line="259" w:lineRule="auto"/>
              <w:jc w:val="both"/>
              <w:rPr>
                <w:rFonts w:ascii="Times New Roman" w:eastAsiaTheme="minorHAnsi" w:hAnsi="Times New Roman" w:cs="Times New Roman"/>
                <w:b/>
                <w:bCs/>
                <w:iCs/>
                <w:sz w:val="24"/>
                <w:szCs w:val="24"/>
                <w:lang w:eastAsia="en-US"/>
              </w:rPr>
            </w:pPr>
            <w:r w:rsidRPr="00D57795">
              <w:rPr>
                <w:rFonts w:ascii="Times New Roman" w:eastAsiaTheme="minorHAnsi" w:hAnsi="Times New Roman" w:cs="Times New Roman"/>
                <w:b/>
                <w:bCs/>
                <w:iCs/>
                <w:sz w:val="24"/>
                <w:szCs w:val="24"/>
                <w:lang w:eastAsia="en-US"/>
              </w:rPr>
              <w:t>150 g</w:t>
            </w:r>
          </w:p>
        </w:tc>
        <w:tc>
          <w:tcPr>
            <w:tcW w:w="993" w:type="dxa"/>
          </w:tcPr>
          <w:p w14:paraId="712AC89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115D7F4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4AE8928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574AD0D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6C3A829F"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1BB208A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27FB3B08" w14:textId="77777777" w:rsidTr="00404195">
        <w:tc>
          <w:tcPr>
            <w:tcW w:w="10210" w:type="dxa"/>
            <w:gridSpan w:val="13"/>
          </w:tcPr>
          <w:p w14:paraId="31B28092" w14:textId="77777777" w:rsidR="00D01461" w:rsidRPr="00D57795" w:rsidRDefault="00D01461" w:rsidP="00404195">
            <w:pPr>
              <w:spacing w:line="259" w:lineRule="auto"/>
              <w:jc w:val="center"/>
              <w:rPr>
                <w:rFonts w:ascii="Times New Roman" w:eastAsiaTheme="minorHAnsi" w:hAnsi="Times New Roman" w:cs="Times New Roman"/>
                <w:b/>
                <w:sz w:val="24"/>
                <w:szCs w:val="24"/>
                <w:lang w:eastAsia="en-US"/>
              </w:rPr>
            </w:pPr>
            <w:r w:rsidRPr="00D57795">
              <w:rPr>
                <w:rFonts w:ascii="Times New Roman" w:eastAsiaTheme="minorHAnsi" w:hAnsi="Times New Roman" w:cs="Times New Roman"/>
                <w:b/>
                <w:sz w:val="24"/>
                <w:szCs w:val="24"/>
                <w:lang w:eastAsia="en-US"/>
              </w:rPr>
              <w:t xml:space="preserve"> GĖRIMAI </w:t>
            </w:r>
          </w:p>
        </w:tc>
      </w:tr>
      <w:tr w:rsidR="00D01461" w:rsidRPr="00D57795" w14:paraId="4B0475FF" w14:textId="77777777" w:rsidTr="00404195">
        <w:tc>
          <w:tcPr>
            <w:tcW w:w="2265" w:type="dxa"/>
          </w:tcPr>
          <w:p w14:paraId="6C145B26" w14:textId="77777777" w:rsidR="00D01461" w:rsidRPr="00D57795" w:rsidRDefault="00D01461" w:rsidP="00404195">
            <w:pPr>
              <w:spacing w:line="259" w:lineRule="auto"/>
              <w:jc w:val="both"/>
              <w:rPr>
                <w:rFonts w:ascii="Times New Roman" w:eastAsiaTheme="minorHAnsi" w:hAnsi="Times New Roman" w:cs="Times New Roman"/>
                <w:i/>
                <w:iCs/>
                <w:sz w:val="24"/>
                <w:szCs w:val="24"/>
                <w:lang w:eastAsia="en-US"/>
              </w:rPr>
            </w:pPr>
            <w:r w:rsidRPr="00D57795">
              <w:rPr>
                <w:rFonts w:ascii="Times New Roman" w:eastAsiaTheme="minorHAnsi" w:hAnsi="Times New Roman" w:cs="Times New Roman"/>
                <w:b/>
                <w:sz w:val="24"/>
                <w:szCs w:val="24"/>
                <w:lang w:eastAsia="en-US"/>
              </w:rPr>
              <w:t xml:space="preserve">Kava </w:t>
            </w:r>
            <w:r w:rsidRPr="00D57795">
              <w:rPr>
                <w:rFonts w:ascii="Times New Roman" w:eastAsiaTheme="minorHAnsi" w:hAnsi="Times New Roman" w:cs="Times New Roman"/>
                <w:i/>
                <w:iCs/>
                <w:sz w:val="24"/>
                <w:szCs w:val="24"/>
                <w:lang w:eastAsia="en-US"/>
              </w:rPr>
              <w:t>(</w:t>
            </w:r>
            <w:r>
              <w:rPr>
                <w:rFonts w:ascii="Times New Roman" w:eastAsiaTheme="minorHAnsi" w:hAnsi="Times New Roman" w:cs="Times New Roman"/>
                <w:i/>
                <w:iCs/>
                <w:sz w:val="24"/>
                <w:szCs w:val="24"/>
                <w:lang w:eastAsia="en-US"/>
              </w:rPr>
              <w:t>3</w:t>
            </w:r>
            <w:r w:rsidRPr="00D57795">
              <w:rPr>
                <w:rFonts w:ascii="Times New Roman" w:eastAsiaTheme="minorHAnsi" w:hAnsi="Times New Roman" w:cs="Times New Roman"/>
                <w:i/>
                <w:iCs/>
                <w:sz w:val="24"/>
                <w:szCs w:val="24"/>
                <w:lang w:eastAsia="en-US"/>
              </w:rPr>
              <w:t xml:space="preserve"> rūšių, 1 asmeniui)</w:t>
            </w:r>
          </w:p>
        </w:tc>
        <w:tc>
          <w:tcPr>
            <w:tcW w:w="1131" w:type="dxa"/>
            <w:gridSpan w:val="2"/>
          </w:tcPr>
          <w:p w14:paraId="63F9B850"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1</w:t>
            </w:r>
            <w:r>
              <w:rPr>
                <w:rFonts w:ascii="Times New Roman" w:eastAsiaTheme="minorHAnsi" w:hAnsi="Times New Roman" w:cs="Times New Roman"/>
                <w:b/>
                <w:bCs/>
                <w:sz w:val="24"/>
                <w:szCs w:val="24"/>
                <w:lang w:eastAsia="en-US"/>
              </w:rPr>
              <w:t>5</w:t>
            </w:r>
            <w:r w:rsidRPr="00D57795">
              <w:rPr>
                <w:rFonts w:ascii="Times New Roman" w:eastAsiaTheme="minorHAnsi" w:hAnsi="Times New Roman" w:cs="Times New Roman"/>
                <w:b/>
                <w:bCs/>
                <w:sz w:val="24"/>
                <w:szCs w:val="24"/>
                <w:lang w:eastAsia="en-US"/>
              </w:rPr>
              <w:t>0 ml</w:t>
            </w:r>
          </w:p>
        </w:tc>
        <w:tc>
          <w:tcPr>
            <w:tcW w:w="6814" w:type="dxa"/>
            <w:gridSpan w:val="10"/>
          </w:tcPr>
          <w:p w14:paraId="7E20CA79"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2,50 Eur be PVM</w:t>
            </w:r>
          </w:p>
        </w:tc>
      </w:tr>
      <w:tr w:rsidR="00D01461" w:rsidRPr="00D57795" w14:paraId="7F4EDE37" w14:textId="77777777" w:rsidTr="00404195">
        <w:tc>
          <w:tcPr>
            <w:tcW w:w="2265" w:type="dxa"/>
          </w:tcPr>
          <w:p w14:paraId="052FA32A"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1. Malta </w:t>
            </w:r>
            <w:r>
              <w:rPr>
                <w:rFonts w:ascii="Times New Roman" w:eastAsiaTheme="minorHAnsi" w:hAnsi="Times New Roman" w:cs="Times New Roman"/>
                <w:sz w:val="24"/>
                <w:szCs w:val="24"/>
                <w:lang w:eastAsia="en-US"/>
              </w:rPr>
              <w:t xml:space="preserve">kavos pupelių </w:t>
            </w:r>
            <w:r w:rsidRPr="00D57795">
              <w:rPr>
                <w:rFonts w:ascii="Times New Roman" w:eastAsiaTheme="minorHAnsi" w:hAnsi="Times New Roman" w:cs="Times New Roman"/>
                <w:sz w:val="24"/>
                <w:szCs w:val="24"/>
                <w:lang w:eastAsia="en-US"/>
              </w:rPr>
              <w:t xml:space="preserve">kava su cukrumi </w:t>
            </w:r>
          </w:p>
        </w:tc>
        <w:tc>
          <w:tcPr>
            <w:tcW w:w="1131" w:type="dxa"/>
            <w:gridSpan w:val="2"/>
          </w:tcPr>
          <w:p w14:paraId="0F932879"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1B8475DD"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43AA52D6"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7838B46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326CE8DF"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172E81C4"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6E34EC0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6A5CED07" w14:textId="77777777" w:rsidTr="00404195">
        <w:tc>
          <w:tcPr>
            <w:tcW w:w="2265" w:type="dxa"/>
          </w:tcPr>
          <w:p w14:paraId="0FAFEDED"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2. </w:t>
            </w:r>
            <w:r>
              <w:rPr>
                <w:rFonts w:ascii="Times New Roman" w:eastAsiaTheme="minorHAnsi" w:hAnsi="Times New Roman" w:cs="Times New Roman"/>
                <w:sz w:val="24"/>
                <w:szCs w:val="24"/>
                <w:lang w:eastAsia="en-US"/>
              </w:rPr>
              <w:t>Ekologiška m</w:t>
            </w:r>
            <w:r w:rsidRPr="00D57795">
              <w:rPr>
                <w:rFonts w:ascii="Times New Roman" w:eastAsiaTheme="minorHAnsi" w:hAnsi="Times New Roman" w:cs="Times New Roman"/>
                <w:sz w:val="24"/>
                <w:szCs w:val="24"/>
                <w:lang w:eastAsia="en-US"/>
              </w:rPr>
              <w:t xml:space="preserve">alta </w:t>
            </w:r>
            <w:r>
              <w:rPr>
                <w:rFonts w:ascii="Times New Roman" w:eastAsiaTheme="minorHAnsi" w:hAnsi="Times New Roman" w:cs="Times New Roman"/>
                <w:sz w:val="24"/>
                <w:szCs w:val="24"/>
                <w:lang w:eastAsia="en-US"/>
              </w:rPr>
              <w:t xml:space="preserve">kavos pupelių </w:t>
            </w:r>
            <w:r w:rsidRPr="00D57795">
              <w:rPr>
                <w:rFonts w:ascii="Times New Roman" w:eastAsiaTheme="minorHAnsi" w:hAnsi="Times New Roman" w:cs="Times New Roman"/>
                <w:sz w:val="24"/>
                <w:szCs w:val="24"/>
                <w:lang w:eastAsia="en-US"/>
              </w:rPr>
              <w:t xml:space="preserve">kava su </w:t>
            </w:r>
            <w:r>
              <w:rPr>
                <w:rFonts w:ascii="Times New Roman" w:eastAsiaTheme="minorHAnsi" w:hAnsi="Times New Roman" w:cs="Times New Roman"/>
                <w:sz w:val="24"/>
                <w:szCs w:val="24"/>
                <w:lang w:eastAsia="en-US"/>
              </w:rPr>
              <w:t xml:space="preserve">ekologiniu </w:t>
            </w:r>
            <w:r w:rsidRPr="00D57795">
              <w:rPr>
                <w:rFonts w:ascii="Times New Roman" w:eastAsiaTheme="minorHAnsi" w:hAnsi="Times New Roman" w:cs="Times New Roman"/>
                <w:sz w:val="24"/>
                <w:szCs w:val="24"/>
                <w:lang w:eastAsia="en-US"/>
              </w:rPr>
              <w:t>cukrumi</w:t>
            </w:r>
          </w:p>
        </w:tc>
        <w:tc>
          <w:tcPr>
            <w:tcW w:w="1131" w:type="dxa"/>
            <w:gridSpan w:val="2"/>
          </w:tcPr>
          <w:p w14:paraId="6B476002"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2C3B0E6F"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70A58CC4"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1A16303E"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604589DF"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66C7179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7EDFCA3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165AC959" w14:textId="77777777" w:rsidTr="00404195">
        <w:tc>
          <w:tcPr>
            <w:tcW w:w="2265" w:type="dxa"/>
          </w:tcPr>
          <w:p w14:paraId="09FE11F8"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3. Kava kapsulėmis</w:t>
            </w:r>
          </w:p>
        </w:tc>
        <w:tc>
          <w:tcPr>
            <w:tcW w:w="1131" w:type="dxa"/>
            <w:gridSpan w:val="2"/>
          </w:tcPr>
          <w:p w14:paraId="73040433"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7C21FFB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3F5B7AE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3385BF2A"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2D03754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78B7793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31B20AF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6F39CAC4" w14:textId="77777777" w:rsidTr="00404195">
        <w:tc>
          <w:tcPr>
            <w:tcW w:w="2265" w:type="dxa"/>
          </w:tcPr>
          <w:p w14:paraId="33EB103C" w14:textId="77777777" w:rsidR="00D01461" w:rsidRPr="00BE1FDB" w:rsidRDefault="00D01461" w:rsidP="00404195">
            <w:pPr>
              <w:spacing w:line="259" w:lineRule="auto"/>
              <w:jc w:val="both"/>
              <w:rPr>
                <w:rFonts w:ascii="Times New Roman" w:eastAsiaTheme="minorHAnsi" w:hAnsi="Times New Roman" w:cs="Times New Roman"/>
                <w:sz w:val="24"/>
                <w:szCs w:val="24"/>
                <w:lang w:eastAsia="en-US"/>
              </w:rPr>
            </w:pPr>
            <w:r w:rsidRPr="00BE1FDB">
              <w:rPr>
                <w:rFonts w:ascii="Times New Roman" w:eastAsiaTheme="minorHAnsi" w:hAnsi="Times New Roman" w:cs="Times New Roman"/>
                <w:sz w:val="24"/>
                <w:szCs w:val="24"/>
                <w:lang w:eastAsia="en-US"/>
              </w:rPr>
              <w:t xml:space="preserve">4. Grietinėlė kavai </w:t>
            </w:r>
          </w:p>
        </w:tc>
        <w:tc>
          <w:tcPr>
            <w:tcW w:w="1131" w:type="dxa"/>
            <w:gridSpan w:val="2"/>
          </w:tcPr>
          <w:p w14:paraId="5BDA8A6A" w14:textId="77777777" w:rsidR="00D01461" w:rsidRPr="00BE1FDB" w:rsidRDefault="00D01461" w:rsidP="00404195">
            <w:pPr>
              <w:spacing w:line="259" w:lineRule="auto"/>
              <w:jc w:val="both"/>
              <w:rPr>
                <w:rFonts w:ascii="Times New Roman" w:eastAsiaTheme="minorHAnsi" w:hAnsi="Times New Roman" w:cs="Times New Roman"/>
                <w:b/>
                <w:bCs/>
                <w:sz w:val="24"/>
                <w:szCs w:val="24"/>
                <w:lang w:eastAsia="en-US"/>
              </w:rPr>
            </w:pPr>
            <w:r w:rsidRPr="00BE1FDB">
              <w:rPr>
                <w:rFonts w:ascii="Times New Roman" w:eastAsiaTheme="minorHAnsi" w:hAnsi="Times New Roman" w:cs="Times New Roman"/>
                <w:b/>
                <w:bCs/>
                <w:sz w:val="24"/>
                <w:szCs w:val="24"/>
                <w:lang w:eastAsia="en-US"/>
              </w:rPr>
              <w:t>10 ml</w:t>
            </w:r>
          </w:p>
        </w:tc>
        <w:tc>
          <w:tcPr>
            <w:tcW w:w="993" w:type="dxa"/>
          </w:tcPr>
          <w:p w14:paraId="69FCDC52" w14:textId="77777777" w:rsidR="00D01461" w:rsidRPr="00BE1FDB" w:rsidRDefault="00D01461" w:rsidP="00404195">
            <w:pPr>
              <w:spacing w:line="259" w:lineRule="auto"/>
              <w:jc w:val="right"/>
              <w:rPr>
                <w:rFonts w:ascii="Times New Roman" w:eastAsiaTheme="minorHAnsi" w:hAnsi="Times New Roman" w:cs="Times New Roman"/>
                <w:bCs/>
                <w:sz w:val="24"/>
                <w:szCs w:val="24"/>
                <w:lang w:eastAsia="en-US"/>
              </w:rPr>
            </w:pPr>
            <w:r w:rsidRPr="00BE1FDB">
              <w:rPr>
                <w:rFonts w:ascii="Times New Roman" w:eastAsiaTheme="minorHAnsi" w:hAnsi="Times New Roman" w:cs="Times New Roman"/>
                <w:bCs/>
                <w:sz w:val="24"/>
                <w:szCs w:val="24"/>
                <w:lang w:eastAsia="en-US"/>
              </w:rPr>
              <w:t>Eur be PVM</w:t>
            </w:r>
          </w:p>
        </w:tc>
        <w:tc>
          <w:tcPr>
            <w:tcW w:w="1134" w:type="dxa"/>
          </w:tcPr>
          <w:p w14:paraId="249D317F" w14:textId="77777777" w:rsidR="00D01461" w:rsidRPr="00BE1FDB" w:rsidRDefault="00D01461" w:rsidP="00404195">
            <w:pPr>
              <w:spacing w:line="259" w:lineRule="auto"/>
              <w:jc w:val="right"/>
              <w:rPr>
                <w:rFonts w:ascii="Times New Roman" w:eastAsiaTheme="minorHAnsi" w:hAnsi="Times New Roman" w:cs="Times New Roman"/>
                <w:bCs/>
                <w:sz w:val="24"/>
                <w:szCs w:val="24"/>
                <w:lang w:eastAsia="en-US"/>
              </w:rPr>
            </w:pPr>
            <w:r w:rsidRPr="00BE1FDB">
              <w:rPr>
                <w:rFonts w:ascii="Times New Roman" w:eastAsiaTheme="minorHAnsi" w:hAnsi="Times New Roman" w:cs="Times New Roman"/>
                <w:bCs/>
                <w:sz w:val="24"/>
                <w:szCs w:val="24"/>
                <w:lang w:eastAsia="en-US"/>
              </w:rPr>
              <w:t>Eur su PVM</w:t>
            </w:r>
          </w:p>
        </w:tc>
        <w:tc>
          <w:tcPr>
            <w:tcW w:w="1134" w:type="dxa"/>
          </w:tcPr>
          <w:p w14:paraId="3D80AAB5" w14:textId="77777777" w:rsidR="00D01461" w:rsidRPr="00BE1FDB" w:rsidRDefault="00D01461" w:rsidP="00404195">
            <w:pPr>
              <w:spacing w:line="259" w:lineRule="auto"/>
              <w:jc w:val="right"/>
              <w:rPr>
                <w:rFonts w:ascii="Times New Roman" w:eastAsiaTheme="minorHAnsi" w:hAnsi="Times New Roman" w:cs="Times New Roman"/>
                <w:bCs/>
                <w:sz w:val="24"/>
                <w:szCs w:val="24"/>
                <w:lang w:eastAsia="en-US"/>
              </w:rPr>
            </w:pPr>
            <w:r w:rsidRPr="00BE1FDB">
              <w:rPr>
                <w:rFonts w:ascii="Times New Roman" w:eastAsiaTheme="minorHAnsi" w:hAnsi="Times New Roman" w:cs="Times New Roman"/>
                <w:bCs/>
                <w:sz w:val="24"/>
                <w:szCs w:val="24"/>
                <w:lang w:eastAsia="en-US"/>
              </w:rPr>
              <w:t>Eur be PVM</w:t>
            </w:r>
          </w:p>
        </w:tc>
        <w:tc>
          <w:tcPr>
            <w:tcW w:w="1134" w:type="dxa"/>
            <w:gridSpan w:val="3"/>
          </w:tcPr>
          <w:p w14:paraId="0C21A5DE" w14:textId="77777777" w:rsidR="00D01461" w:rsidRPr="00BE1FDB" w:rsidRDefault="00D01461" w:rsidP="00404195">
            <w:pPr>
              <w:spacing w:line="259" w:lineRule="auto"/>
              <w:jc w:val="right"/>
              <w:rPr>
                <w:rFonts w:ascii="Times New Roman" w:eastAsiaTheme="minorHAnsi" w:hAnsi="Times New Roman" w:cs="Times New Roman"/>
                <w:bCs/>
                <w:sz w:val="24"/>
                <w:szCs w:val="24"/>
                <w:lang w:eastAsia="en-US"/>
              </w:rPr>
            </w:pPr>
            <w:r w:rsidRPr="00BE1FDB">
              <w:rPr>
                <w:rFonts w:ascii="Times New Roman" w:eastAsiaTheme="minorHAnsi" w:hAnsi="Times New Roman" w:cs="Times New Roman"/>
                <w:bCs/>
                <w:sz w:val="24"/>
                <w:szCs w:val="24"/>
                <w:lang w:eastAsia="en-US"/>
              </w:rPr>
              <w:t>Eur su PVM</w:t>
            </w:r>
          </w:p>
        </w:tc>
        <w:tc>
          <w:tcPr>
            <w:tcW w:w="1134" w:type="dxa"/>
          </w:tcPr>
          <w:p w14:paraId="01E4ED66" w14:textId="77777777" w:rsidR="00D01461" w:rsidRPr="00BE1FDB" w:rsidRDefault="00D01461" w:rsidP="00404195">
            <w:pPr>
              <w:spacing w:line="259" w:lineRule="auto"/>
              <w:jc w:val="right"/>
              <w:rPr>
                <w:rFonts w:ascii="Times New Roman" w:eastAsiaTheme="minorHAnsi" w:hAnsi="Times New Roman" w:cs="Times New Roman"/>
                <w:bCs/>
                <w:sz w:val="24"/>
                <w:szCs w:val="24"/>
                <w:lang w:eastAsia="en-US"/>
              </w:rPr>
            </w:pPr>
            <w:r w:rsidRPr="00BE1FDB">
              <w:rPr>
                <w:rFonts w:ascii="Times New Roman" w:eastAsiaTheme="minorHAnsi" w:hAnsi="Times New Roman" w:cs="Times New Roman"/>
                <w:bCs/>
                <w:sz w:val="24"/>
                <w:szCs w:val="24"/>
                <w:lang w:eastAsia="en-US"/>
              </w:rPr>
              <w:t>Eur be PVM</w:t>
            </w:r>
          </w:p>
        </w:tc>
        <w:tc>
          <w:tcPr>
            <w:tcW w:w="1285" w:type="dxa"/>
            <w:gridSpan w:val="3"/>
          </w:tcPr>
          <w:p w14:paraId="46741AE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BE1FDB">
              <w:rPr>
                <w:rFonts w:ascii="Times New Roman" w:eastAsiaTheme="minorHAnsi" w:hAnsi="Times New Roman" w:cs="Times New Roman"/>
                <w:bCs/>
                <w:sz w:val="24"/>
                <w:szCs w:val="24"/>
                <w:lang w:eastAsia="en-US"/>
              </w:rPr>
              <w:t>Eur su PVM</w:t>
            </w:r>
          </w:p>
        </w:tc>
      </w:tr>
      <w:tr w:rsidR="00D01461" w:rsidRPr="00D57795" w14:paraId="525AC393" w14:textId="77777777" w:rsidTr="00404195">
        <w:tc>
          <w:tcPr>
            <w:tcW w:w="2265" w:type="dxa"/>
          </w:tcPr>
          <w:p w14:paraId="1724BBCA" w14:textId="77777777" w:rsidR="00D01461" w:rsidRPr="00D57795" w:rsidRDefault="00D01461" w:rsidP="00404195">
            <w:pPr>
              <w:spacing w:line="240" w:lineRule="auto"/>
              <w:jc w:val="both"/>
              <w:rPr>
                <w:rFonts w:ascii="Times New Roman" w:eastAsiaTheme="minorHAnsi" w:hAnsi="Times New Roman" w:cs="Times New Roman"/>
                <w:i/>
                <w:iCs/>
                <w:sz w:val="24"/>
                <w:szCs w:val="24"/>
                <w:lang w:eastAsia="en-US"/>
              </w:rPr>
            </w:pPr>
            <w:r w:rsidRPr="00D57795">
              <w:rPr>
                <w:rFonts w:ascii="Times New Roman" w:eastAsiaTheme="minorHAnsi" w:hAnsi="Times New Roman" w:cs="Times New Roman"/>
                <w:b/>
                <w:sz w:val="24"/>
                <w:szCs w:val="24"/>
                <w:lang w:eastAsia="en-US"/>
              </w:rPr>
              <w:t xml:space="preserve">Arbata </w:t>
            </w:r>
            <w:r w:rsidRPr="00D57795">
              <w:rPr>
                <w:rFonts w:ascii="Times New Roman" w:eastAsiaTheme="minorHAnsi" w:hAnsi="Times New Roman" w:cs="Times New Roman"/>
                <w:i/>
                <w:iCs/>
                <w:sz w:val="24"/>
                <w:szCs w:val="24"/>
                <w:lang w:eastAsia="en-US"/>
              </w:rPr>
              <w:t>(2 rūšių, 1 asmeniui)</w:t>
            </w:r>
          </w:p>
        </w:tc>
        <w:tc>
          <w:tcPr>
            <w:tcW w:w="1131" w:type="dxa"/>
            <w:gridSpan w:val="2"/>
          </w:tcPr>
          <w:p w14:paraId="7744EE26"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200 ml</w:t>
            </w:r>
          </w:p>
        </w:tc>
        <w:tc>
          <w:tcPr>
            <w:tcW w:w="6814" w:type="dxa"/>
            <w:gridSpan w:val="10"/>
          </w:tcPr>
          <w:p w14:paraId="2A7129BB"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1,50 Eur be PVM</w:t>
            </w:r>
          </w:p>
        </w:tc>
      </w:tr>
      <w:tr w:rsidR="00D01461" w:rsidRPr="00D57795" w14:paraId="6410EE56" w14:textId="77777777" w:rsidTr="00404195">
        <w:tc>
          <w:tcPr>
            <w:tcW w:w="2265" w:type="dxa"/>
          </w:tcPr>
          <w:p w14:paraId="7F0DB3AB" w14:textId="77777777" w:rsidR="00D01461" w:rsidRPr="00D57795" w:rsidRDefault="00D01461" w:rsidP="00404195">
            <w:pPr>
              <w:spacing w:line="259" w:lineRule="auto"/>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1.  Juoda, arba žalia, arba vaisinė maišeliuose</w:t>
            </w:r>
          </w:p>
        </w:tc>
        <w:tc>
          <w:tcPr>
            <w:tcW w:w="1131" w:type="dxa"/>
            <w:gridSpan w:val="2"/>
          </w:tcPr>
          <w:p w14:paraId="4BB29C15"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1E1AC04D"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03500851"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305BC3B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4B6F6D5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0CC18B4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7807F36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03293173" w14:textId="77777777" w:rsidTr="00404195">
        <w:tc>
          <w:tcPr>
            <w:tcW w:w="2265" w:type="dxa"/>
          </w:tcPr>
          <w:p w14:paraId="78943D45"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2.</w:t>
            </w:r>
            <w:r>
              <w:rPr>
                <w:rFonts w:ascii="Times New Roman" w:eastAsiaTheme="minorHAnsi" w:hAnsi="Times New Roman" w:cs="Times New Roman"/>
                <w:sz w:val="24"/>
                <w:szCs w:val="24"/>
                <w:lang w:eastAsia="en-US"/>
              </w:rPr>
              <w:t xml:space="preserve"> </w:t>
            </w:r>
            <w:r w:rsidRPr="00D57795">
              <w:rPr>
                <w:rFonts w:ascii="Times New Roman" w:eastAsiaTheme="minorHAnsi" w:hAnsi="Times New Roman" w:cs="Times New Roman"/>
                <w:sz w:val="24"/>
                <w:szCs w:val="24"/>
                <w:lang w:eastAsia="en-US"/>
              </w:rPr>
              <w:t xml:space="preserve">Biri (plikoma) žolelių arbata </w:t>
            </w:r>
          </w:p>
        </w:tc>
        <w:tc>
          <w:tcPr>
            <w:tcW w:w="1131" w:type="dxa"/>
            <w:gridSpan w:val="2"/>
          </w:tcPr>
          <w:p w14:paraId="69FF6CB6"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p>
        </w:tc>
        <w:tc>
          <w:tcPr>
            <w:tcW w:w="993" w:type="dxa"/>
          </w:tcPr>
          <w:p w14:paraId="06FA6AA5"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4FD9FE54"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78FEB3CE"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5E44D72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11FDD90B"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527C3C7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572C3B61" w14:textId="77777777" w:rsidTr="00404195">
        <w:tc>
          <w:tcPr>
            <w:tcW w:w="2265" w:type="dxa"/>
          </w:tcPr>
          <w:p w14:paraId="5E5AB86E" w14:textId="77777777" w:rsidR="00D01461" w:rsidRPr="00D57795" w:rsidRDefault="00D01461" w:rsidP="00404195">
            <w:pPr>
              <w:tabs>
                <w:tab w:val="left" w:pos="180"/>
              </w:tabs>
              <w:spacing w:after="0" w:line="240"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b/>
                <w:bCs/>
                <w:sz w:val="24"/>
                <w:szCs w:val="24"/>
                <w:lang w:eastAsia="en-US"/>
              </w:rPr>
              <w:t>Sultys</w:t>
            </w:r>
            <w:r w:rsidRPr="00D57795">
              <w:rPr>
                <w:rFonts w:ascii="Times New Roman" w:eastAsiaTheme="minorHAnsi" w:hAnsi="Times New Roman" w:cs="Times New Roman"/>
                <w:sz w:val="24"/>
                <w:szCs w:val="24"/>
                <w:lang w:eastAsia="en-US"/>
              </w:rPr>
              <w:t xml:space="preserve"> </w:t>
            </w:r>
          </w:p>
          <w:p w14:paraId="596241E2" w14:textId="77777777" w:rsidR="00D01461" w:rsidRPr="00D57795" w:rsidRDefault="00D01461" w:rsidP="00404195">
            <w:pPr>
              <w:tabs>
                <w:tab w:val="left" w:pos="180"/>
              </w:tabs>
              <w:spacing w:after="0" w:line="240"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i/>
                <w:iCs/>
                <w:sz w:val="24"/>
                <w:szCs w:val="24"/>
                <w:lang w:eastAsia="en-US"/>
              </w:rPr>
              <w:t>(2 rūšių, )</w:t>
            </w:r>
          </w:p>
        </w:tc>
        <w:tc>
          <w:tcPr>
            <w:tcW w:w="1131" w:type="dxa"/>
            <w:gridSpan w:val="2"/>
          </w:tcPr>
          <w:p w14:paraId="2986577D"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val="en-US" w:eastAsia="en-US"/>
              </w:rPr>
              <w:t>200 ml</w:t>
            </w:r>
          </w:p>
        </w:tc>
        <w:tc>
          <w:tcPr>
            <w:tcW w:w="6814" w:type="dxa"/>
            <w:gridSpan w:val="10"/>
          </w:tcPr>
          <w:p w14:paraId="21D72ED4"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2,00 Eur be PVM</w:t>
            </w:r>
          </w:p>
        </w:tc>
      </w:tr>
      <w:tr w:rsidR="00D01461" w:rsidRPr="00D57795" w14:paraId="04841158" w14:textId="77777777" w:rsidTr="00404195">
        <w:tc>
          <w:tcPr>
            <w:tcW w:w="2265" w:type="dxa"/>
          </w:tcPr>
          <w:p w14:paraId="56EED333" w14:textId="77777777" w:rsidR="00D01461" w:rsidRPr="00D57795" w:rsidRDefault="00D01461" w:rsidP="00404195">
            <w:pPr>
              <w:numPr>
                <w:ilvl w:val="0"/>
                <w:numId w:val="34"/>
              </w:numPr>
              <w:tabs>
                <w:tab w:val="left" w:pos="323"/>
              </w:tabs>
              <w:spacing w:after="0" w:line="240" w:lineRule="auto"/>
              <w:ind w:left="39" w:hanging="142"/>
              <w:contextualSpacing/>
              <w:jc w:val="both"/>
              <w:rPr>
                <w:rFonts w:ascii="Times New Roman" w:eastAsia="Times New Roman" w:hAnsi="Times New Roman" w:cs="Times New Roman"/>
                <w:sz w:val="24"/>
                <w:szCs w:val="24"/>
                <w:lang w:eastAsia="en-US"/>
              </w:rPr>
            </w:pPr>
            <w:r w:rsidRPr="00D57795">
              <w:rPr>
                <w:rFonts w:ascii="Times New Roman" w:eastAsia="Times New Roman" w:hAnsi="Times New Roman" w:cs="Times New Roman"/>
                <w:sz w:val="24"/>
                <w:szCs w:val="24"/>
                <w:lang w:eastAsia="en-US"/>
              </w:rPr>
              <w:t xml:space="preserve">Apelsinų, arba  greipfrutų, arba </w:t>
            </w:r>
            <w:proofErr w:type="spellStart"/>
            <w:r w:rsidRPr="00D57795">
              <w:rPr>
                <w:rFonts w:ascii="Times New Roman" w:eastAsia="Times New Roman" w:hAnsi="Times New Roman" w:cs="Times New Roman"/>
                <w:sz w:val="24"/>
                <w:szCs w:val="24"/>
                <w:lang w:eastAsia="en-US"/>
              </w:rPr>
              <w:t>multivitaminų</w:t>
            </w:r>
            <w:proofErr w:type="spellEnd"/>
          </w:p>
        </w:tc>
        <w:tc>
          <w:tcPr>
            <w:tcW w:w="1131" w:type="dxa"/>
            <w:gridSpan w:val="2"/>
          </w:tcPr>
          <w:p w14:paraId="23293900"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val="en-US" w:eastAsia="en-US"/>
              </w:rPr>
            </w:pPr>
            <w:r w:rsidRPr="00D57795">
              <w:rPr>
                <w:rFonts w:ascii="Times New Roman" w:eastAsiaTheme="minorHAnsi" w:hAnsi="Times New Roman" w:cs="Times New Roman"/>
                <w:b/>
                <w:bCs/>
                <w:sz w:val="24"/>
                <w:szCs w:val="24"/>
                <w:lang w:val="en-US" w:eastAsia="en-US"/>
              </w:rPr>
              <w:t>200 ml</w:t>
            </w:r>
          </w:p>
        </w:tc>
        <w:tc>
          <w:tcPr>
            <w:tcW w:w="993" w:type="dxa"/>
          </w:tcPr>
          <w:p w14:paraId="7F7C76EF" w14:textId="77777777" w:rsidR="00D01461" w:rsidRPr="00D57795" w:rsidRDefault="00D01461" w:rsidP="00404195">
            <w:pPr>
              <w:spacing w:line="259" w:lineRule="auto"/>
              <w:jc w:val="right"/>
              <w:rPr>
                <w:rFonts w:ascii="Times New Roman" w:eastAsiaTheme="minorHAnsi" w:hAnsi="Times New Roman" w:cs="Times New Roman"/>
                <w:sz w:val="24"/>
                <w:szCs w:val="24"/>
                <w:lang w:val="en-US"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64EBA908" w14:textId="77777777" w:rsidR="00D01461" w:rsidRPr="00D57795" w:rsidRDefault="00D01461" w:rsidP="00404195">
            <w:pPr>
              <w:spacing w:line="259" w:lineRule="auto"/>
              <w:jc w:val="right"/>
              <w:rPr>
                <w:rFonts w:ascii="Times New Roman" w:eastAsiaTheme="minorHAnsi" w:hAnsi="Times New Roman" w:cs="Times New Roman"/>
                <w:sz w:val="24"/>
                <w:szCs w:val="24"/>
                <w:lang w:val="en-US"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3FC07BA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5653ECF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6CB7786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55930718"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232DE903" w14:textId="77777777" w:rsidTr="00404195">
        <w:tc>
          <w:tcPr>
            <w:tcW w:w="2265" w:type="dxa"/>
            <w:shd w:val="clear" w:color="auto" w:fill="auto"/>
          </w:tcPr>
          <w:p w14:paraId="599A067A" w14:textId="77777777" w:rsidR="00D01461" w:rsidRPr="00D57795" w:rsidRDefault="00D01461" w:rsidP="00404195">
            <w:pPr>
              <w:numPr>
                <w:ilvl w:val="0"/>
                <w:numId w:val="34"/>
              </w:numPr>
              <w:spacing w:after="0" w:line="240" w:lineRule="auto"/>
              <w:ind w:left="323" w:hanging="284"/>
              <w:contextualSpacing/>
              <w:jc w:val="both"/>
              <w:rPr>
                <w:rFonts w:ascii="Times New Roman" w:eastAsia="Times New Roman" w:hAnsi="Times New Roman" w:cs="Times New Roman"/>
                <w:sz w:val="24"/>
                <w:szCs w:val="24"/>
                <w:lang w:eastAsia="en-US"/>
              </w:rPr>
            </w:pPr>
            <w:r w:rsidRPr="00D57795">
              <w:rPr>
                <w:rFonts w:ascii="Times New Roman" w:eastAsia="Times New Roman" w:hAnsi="Times New Roman" w:cs="Times New Roman"/>
                <w:sz w:val="24"/>
                <w:szCs w:val="24"/>
                <w:lang w:eastAsia="en-US"/>
              </w:rPr>
              <w:t xml:space="preserve">Natūralios obuolių  </w:t>
            </w:r>
          </w:p>
        </w:tc>
        <w:tc>
          <w:tcPr>
            <w:tcW w:w="1131" w:type="dxa"/>
            <w:gridSpan w:val="2"/>
            <w:shd w:val="clear" w:color="auto" w:fill="auto"/>
          </w:tcPr>
          <w:p w14:paraId="04F7684A"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val="en-US" w:eastAsia="en-US"/>
              </w:rPr>
              <w:t>200 ml</w:t>
            </w:r>
          </w:p>
        </w:tc>
        <w:tc>
          <w:tcPr>
            <w:tcW w:w="993" w:type="dxa"/>
            <w:shd w:val="clear" w:color="auto" w:fill="auto"/>
          </w:tcPr>
          <w:p w14:paraId="22689CED"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auto"/>
          </w:tcPr>
          <w:p w14:paraId="2258F2DC"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4969B5B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auto"/>
          </w:tcPr>
          <w:p w14:paraId="776C23F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auto"/>
          </w:tcPr>
          <w:p w14:paraId="0AAD6ED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shd w:val="clear" w:color="auto" w:fill="auto"/>
          </w:tcPr>
          <w:p w14:paraId="3A81DDF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7E5CAC6F" w14:textId="77777777" w:rsidTr="00404195">
        <w:tc>
          <w:tcPr>
            <w:tcW w:w="2265" w:type="dxa"/>
            <w:shd w:val="clear" w:color="auto" w:fill="auto"/>
          </w:tcPr>
          <w:p w14:paraId="3350D11D" w14:textId="77777777" w:rsidR="00D01461" w:rsidRPr="00D57795" w:rsidRDefault="00D01461" w:rsidP="00404195">
            <w:pPr>
              <w:spacing w:line="259"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Kiti gaivieji gėrimai ( 3 rūšių) </w:t>
            </w:r>
          </w:p>
        </w:tc>
        <w:tc>
          <w:tcPr>
            <w:tcW w:w="1131" w:type="dxa"/>
            <w:gridSpan w:val="2"/>
            <w:shd w:val="clear" w:color="auto" w:fill="auto"/>
          </w:tcPr>
          <w:p w14:paraId="3E7301C7"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  200 ml</w:t>
            </w:r>
          </w:p>
        </w:tc>
        <w:tc>
          <w:tcPr>
            <w:tcW w:w="6814" w:type="dxa"/>
            <w:gridSpan w:val="10"/>
            <w:shd w:val="clear" w:color="auto" w:fill="auto"/>
          </w:tcPr>
          <w:p w14:paraId="5D180AA1"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PO priimtinas įkainis  iki 2,20 Eur be PVM</w:t>
            </w:r>
          </w:p>
        </w:tc>
      </w:tr>
      <w:tr w:rsidR="00D01461" w:rsidRPr="00D57795" w14:paraId="716CF0D3" w14:textId="77777777" w:rsidTr="00404195">
        <w:tc>
          <w:tcPr>
            <w:tcW w:w="2265" w:type="dxa"/>
            <w:shd w:val="clear" w:color="auto" w:fill="BF8F00" w:themeFill="accent4" w:themeFillShade="BF"/>
          </w:tcPr>
          <w:p w14:paraId="44501862" w14:textId="77777777" w:rsidR="00D01461" w:rsidRPr="00D57795" w:rsidRDefault="00D01461" w:rsidP="00404195">
            <w:pPr>
              <w:spacing w:line="259" w:lineRule="auto"/>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1. </w:t>
            </w:r>
            <w:r>
              <w:rPr>
                <w:rFonts w:ascii="Times New Roman" w:eastAsiaTheme="minorHAnsi" w:hAnsi="Times New Roman" w:cs="Times New Roman"/>
                <w:sz w:val="24"/>
                <w:szCs w:val="24"/>
                <w:lang w:eastAsia="en-US"/>
              </w:rPr>
              <w:t>K</w:t>
            </w:r>
            <w:r w:rsidRPr="00D57795">
              <w:rPr>
                <w:rFonts w:ascii="Times New Roman" w:eastAsiaTheme="minorHAnsi" w:hAnsi="Times New Roman" w:cs="Times New Roman"/>
                <w:sz w:val="24"/>
                <w:szCs w:val="24"/>
                <w:lang w:eastAsia="en-US"/>
              </w:rPr>
              <w:t xml:space="preserve">isielius         </w:t>
            </w:r>
          </w:p>
        </w:tc>
        <w:tc>
          <w:tcPr>
            <w:tcW w:w="1131" w:type="dxa"/>
            <w:gridSpan w:val="2"/>
            <w:shd w:val="clear" w:color="auto" w:fill="BF8F00" w:themeFill="accent4" w:themeFillShade="BF"/>
          </w:tcPr>
          <w:p w14:paraId="4FC43D65"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val="en-US" w:eastAsia="en-US"/>
              </w:rPr>
              <w:t>200 ml</w:t>
            </w:r>
          </w:p>
        </w:tc>
        <w:tc>
          <w:tcPr>
            <w:tcW w:w="993" w:type="dxa"/>
            <w:shd w:val="clear" w:color="auto" w:fill="BF8F00" w:themeFill="accent4" w:themeFillShade="BF"/>
          </w:tcPr>
          <w:p w14:paraId="367424B5"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BF8F00" w:themeFill="accent4" w:themeFillShade="BF"/>
          </w:tcPr>
          <w:p w14:paraId="20B10581"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BF8F00" w:themeFill="accent4" w:themeFillShade="BF"/>
          </w:tcPr>
          <w:p w14:paraId="422CDFD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BF8F00" w:themeFill="accent4" w:themeFillShade="BF"/>
          </w:tcPr>
          <w:p w14:paraId="4E94C50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BF8F00" w:themeFill="accent4" w:themeFillShade="BF"/>
          </w:tcPr>
          <w:p w14:paraId="3C5769A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shd w:val="clear" w:color="auto" w:fill="BF8F00" w:themeFill="accent4" w:themeFillShade="BF"/>
          </w:tcPr>
          <w:p w14:paraId="007DB3F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57D8CCB0" w14:textId="77777777" w:rsidTr="00404195">
        <w:tc>
          <w:tcPr>
            <w:tcW w:w="2265" w:type="dxa"/>
            <w:shd w:val="clear" w:color="auto" w:fill="BF8F00" w:themeFill="accent4" w:themeFillShade="BF"/>
          </w:tcPr>
          <w:p w14:paraId="7B5FCB68"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2.Gira </w:t>
            </w:r>
          </w:p>
        </w:tc>
        <w:tc>
          <w:tcPr>
            <w:tcW w:w="1131" w:type="dxa"/>
            <w:gridSpan w:val="2"/>
            <w:shd w:val="clear" w:color="auto" w:fill="BF8F00" w:themeFill="accent4" w:themeFillShade="BF"/>
          </w:tcPr>
          <w:p w14:paraId="250B4ACC"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val="en-US" w:eastAsia="en-US"/>
              </w:rPr>
              <w:t>200 ml</w:t>
            </w:r>
          </w:p>
        </w:tc>
        <w:tc>
          <w:tcPr>
            <w:tcW w:w="993" w:type="dxa"/>
            <w:shd w:val="clear" w:color="auto" w:fill="BF8F00" w:themeFill="accent4" w:themeFillShade="BF"/>
          </w:tcPr>
          <w:p w14:paraId="3D412AE2"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shd w:val="clear" w:color="auto" w:fill="BF8F00" w:themeFill="accent4" w:themeFillShade="BF"/>
          </w:tcPr>
          <w:p w14:paraId="0816F17A"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BF8F00" w:themeFill="accent4" w:themeFillShade="BF"/>
          </w:tcPr>
          <w:p w14:paraId="733A92D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shd w:val="clear" w:color="auto" w:fill="BF8F00" w:themeFill="accent4" w:themeFillShade="BF"/>
          </w:tcPr>
          <w:p w14:paraId="291FFA74"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shd w:val="clear" w:color="auto" w:fill="BF8F00" w:themeFill="accent4" w:themeFillShade="BF"/>
          </w:tcPr>
          <w:p w14:paraId="4AD7FE6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shd w:val="clear" w:color="auto" w:fill="BF8F00" w:themeFill="accent4" w:themeFillShade="BF"/>
          </w:tcPr>
          <w:p w14:paraId="5B4742C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1F5EB7A3" w14:textId="77777777" w:rsidTr="00404195">
        <w:tc>
          <w:tcPr>
            <w:tcW w:w="2265" w:type="dxa"/>
          </w:tcPr>
          <w:p w14:paraId="33316F54"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3.Stalo vanduo su citrina</w:t>
            </w:r>
          </w:p>
        </w:tc>
        <w:tc>
          <w:tcPr>
            <w:tcW w:w="1131" w:type="dxa"/>
            <w:gridSpan w:val="2"/>
          </w:tcPr>
          <w:p w14:paraId="0A88B8DE"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val="en-US" w:eastAsia="en-US"/>
              </w:rPr>
              <w:t>200 ml</w:t>
            </w:r>
          </w:p>
        </w:tc>
        <w:tc>
          <w:tcPr>
            <w:tcW w:w="993" w:type="dxa"/>
          </w:tcPr>
          <w:p w14:paraId="3A28DDD6"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w:t>
            </w:r>
            <w:r>
              <w:rPr>
                <w:rFonts w:ascii="Times New Roman" w:eastAsiaTheme="minorHAnsi" w:hAnsi="Times New Roman" w:cs="Times New Roman"/>
                <w:bCs/>
                <w:sz w:val="24"/>
                <w:szCs w:val="24"/>
                <w:lang w:eastAsia="en-US"/>
              </w:rPr>
              <w:t>r be PVM</w:t>
            </w:r>
          </w:p>
        </w:tc>
        <w:tc>
          <w:tcPr>
            <w:tcW w:w="1134" w:type="dxa"/>
          </w:tcPr>
          <w:p w14:paraId="4CD335A1"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5DBD47F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417FA15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585D0D59"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04D5F68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FE10EF" w14:paraId="3A742909" w14:textId="77777777" w:rsidTr="00404195">
        <w:tc>
          <w:tcPr>
            <w:tcW w:w="2265" w:type="dxa"/>
          </w:tcPr>
          <w:p w14:paraId="0FB7BCF6" w14:textId="77777777" w:rsidR="00D01461" w:rsidRPr="00FE10EF" w:rsidRDefault="00D01461" w:rsidP="00404195">
            <w:pPr>
              <w:spacing w:after="0" w:line="240" w:lineRule="auto"/>
              <w:jc w:val="both"/>
              <w:rPr>
                <w:rFonts w:ascii="Times New Roman" w:eastAsiaTheme="minorHAnsi" w:hAnsi="Times New Roman" w:cs="Times New Roman"/>
                <w:b/>
                <w:bCs/>
                <w:sz w:val="24"/>
                <w:szCs w:val="24"/>
                <w:lang w:eastAsia="en-US"/>
              </w:rPr>
            </w:pPr>
            <w:r w:rsidRPr="00FE10EF">
              <w:rPr>
                <w:rFonts w:ascii="Times New Roman" w:eastAsiaTheme="minorHAnsi" w:hAnsi="Times New Roman" w:cs="Times New Roman"/>
                <w:b/>
                <w:bCs/>
                <w:sz w:val="24"/>
                <w:szCs w:val="24"/>
                <w:lang w:eastAsia="en-US"/>
              </w:rPr>
              <w:t xml:space="preserve"> Gazuotas mineralinis vanduo</w:t>
            </w:r>
          </w:p>
          <w:p w14:paraId="16D8ED8E" w14:textId="77777777" w:rsidR="00D01461" w:rsidRPr="00FE10EF" w:rsidRDefault="00D01461" w:rsidP="00404195">
            <w:pPr>
              <w:spacing w:after="0" w:line="240" w:lineRule="auto"/>
              <w:jc w:val="both"/>
              <w:rPr>
                <w:rFonts w:ascii="Times New Roman" w:eastAsiaTheme="minorHAnsi" w:hAnsi="Times New Roman" w:cs="Times New Roman"/>
                <w:sz w:val="24"/>
                <w:szCs w:val="24"/>
                <w:lang w:eastAsia="en-US"/>
              </w:rPr>
            </w:pPr>
            <w:r w:rsidRPr="00FE10EF">
              <w:rPr>
                <w:rFonts w:ascii="Times New Roman" w:eastAsiaTheme="minorHAnsi" w:hAnsi="Times New Roman" w:cs="Times New Roman"/>
                <w:sz w:val="24"/>
                <w:szCs w:val="24"/>
                <w:lang w:eastAsia="en-US"/>
              </w:rPr>
              <w:t xml:space="preserve"> </w:t>
            </w:r>
            <w:r w:rsidRPr="00FE10EF">
              <w:rPr>
                <w:rFonts w:ascii="Times New Roman" w:eastAsiaTheme="minorHAnsi" w:hAnsi="Times New Roman" w:cs="Times New Roman"/>
                <w:i/>
                <w:iCs/>
                <w:sz w:val="24"/>
                <w:szCs w:val="24"/>
                <w:lang w:eastAsia="en-US"/>
              </w:rPr>
              <w:t>(2 rūšių)</w:t>
            </w:r>
          </w:p>
        </w:tc>
        <w:tc>
          <w:tcPr>
            <w:tcW w:w="7945" w:type="dxa"/>
            <w:gridSpan w:val="12"/>
          </w:tcPr>
          <w:p w14:paraId="1B1E1F4E" w14:textId="77777777" w:rsidR="00D01461" w:rsidRPr="00FE10EF" w:rsidRDefault="00D01461" w:rsidP="00404195">
            <w:pPr>
              <w:spacing w:line="259" w:lineRule="auto"/>
              <w:rPr>
                <w:rFonts w:ascii="Times New Roman" w:eastAsiaTheme="minorHAnsi" w:hAnsi="Times New Roman" w:cs="Times New Roman"/>
                <w:b/>
                <w:bCs/>
                <w:sz w:val="24"/>
                <w:szCs w:val="24"/>
                <w:lang w:eastAsia="en-US"/>
              </w:rPr>
            </w:pPr>
            <w:r w:rsidRPr="00FE10EF">
              <w:rPr>
                <w:rFonts w:ascii="Times New Roman" w:eastAsiaTheme="minorHAnsi" w:hAnsi="Times New Roman" w:cs="Times New Roman"/>
                <w:b/>
                <w:bCs/>
                <w:sz w:val="24"/>
                <w:szCs w:val="24"/>
                <w:lang w:eastAsia="en-US"/>
              </w:rPr>
              <w:t xml:space="preserve">PO priimtinas įkainis  iki 1,60 Eur be PVM (kai talpa 330 ml) </w:t>
            </w:r>
          </w:p>
          <w:p w14:paraId="6DA3A815" w14:textId="77777777" w:rsidR="00D01461" w:rsidRPr="00FE10EF" w:rsidRDefault="00D01461" w:rsidP="00404195">
            <w:pPr>
              <w:spacing w:line="259" w:lineRule="auto"/>
              <w:rPr>
                <w:rFonts w:ascii="Times New Roman" w:eastAsiaTheme="minorHAnsi" w:hAnsi="Times New Roman" w:cs="Times New Roman"/>
                <w:b/>
                <w:bCs/>
                <w:sz w:val="24"/>
                <w:szCs w:val="24"/>
                <w:lang w:eastAsia="en-US"/>
              </w:rPr>
            </w:pPr>
            <w:r w:rsidRPr="00FE10EF">
              <w:rPr>
                <w:rFonts w:ascii="Times New Roman" w:eastAsiaTheme="minorHAnsi" w:hAnsi="Times New Roman" w:cs="Times New Roman"/>
                <w:b/>
                <w:bCs/>
                <w:sz w:val="24"/>
                <w:szCs w:val="24"/>
                <w:lang w:eastAsia="en-US"/>
              </w:rPr>
              <w:t>PO priimtinas įkainis  iki 2,00  Eur be PVM (kai talpa 500 ml)</w:t>
            </w:r>
          </w:p>
        </w:tc>
      </w:tr>
      <w:tr w:rsidR="00D01461" w:rsidRPr="00FE10EF" w14:paraId="76ECC8D4" w14:textId="77777777" w:rsidTr="00404195">
        <w:tc>
          <w:tcPr>
            <w:tcW w:w="2265" w:type="dxa"/>
          </w:tcPr>
          <w:p w14:paraId="15571E68" w14:textId="77777777" w:rsidR="00D01461" w:rsidRPr="00FE10EF" w:rsidRDefault="00D01461" w:rsidP="00404195">
            <w:pPr>
              <w:spacing w:line="259" w:lineRule="auto"/>
              <w:jc w:val="both"/>
              <w:rPr>
                <w:rFonts w:ascii="Times New Roman" w:eastAsiaTheme="minorHAnsi" w:hAnsi="Times New Roman" w:cs="Times New Roman"/>
                <w:sz w:val="24"/>
                <w:szCs w:val="24"/>
                <w:lang w:eastAsia="en-US"/>
              </w:rPr>
            </w:pPr>
            <w:r w:rsidRPr="00FE10EF">
              <w:rPr>
                <w:rFonts w:ascii="Times New Roman" w:eastAsiaTheme="minorHAnsi" w:hAnsi="Times New Roman" w:cs="Times New Roman"/>
                <w:sz w:val="24"/>
                <w:szCs w:val="24"/>
                <w:lang w:eastAsia="en-US"/>
              </w:rPr>
              <w:t>1.(stiklinėje taroje)***</w:t>
            </w:r>
          </w:p>
        </w:tc>
        <w:tc>
          <w:tcPr>
            <w:tcW w:w="1131" w:type="dxa"/>
            <w:gridSpan w:val="2"/>
          </w:tcPr>
          <w:p w14:paraId="4A3630FB" w14:textId="77777777" w:rsidR="00D01461" w:rsidRPr="00FE10EF" w:rsidRDefault="00D01461" w:rsidP="00404195">
            <w:pPr>
              <w:spacing w:line="259" w:lineRule="auto"/>
              <w:jc w:val="center"/>
              <w:rPr>
                <w:rFonts w:ascii="Times New Roman" w:eastAsiaTheme="minorHAnsi" w:hAnsi="Times New Roman" w:cs="Times New Roman"/>
                <w:b/>
                <w:bCs/>
                <w:sz w:val="24"/>
                <w:szCs w:val="24"/>
                <w:lang w:eastAsia="en-US"/>
              </w:rPr>
            </w:pPr>
            <w:r w:rsidRPr="00FE10EF">
              <w:rPr>
                <w:rFonts w:ascii="Times New Roman" w:eastAsiaTheme="minorHAnsi" w:hAnsi="Times New Roman" w:cs="Times New Roman"/>
                <w:b/>
                <w:bCs/>
                <w:sz w:val="24"/>
                <w:szCs w:val="24"/>
                <w:lang w:eastAsia="en-US"/>
              </w:rPr>
              <w:t>330 ml</w:t>
            </w:r>
          </w:p>
        </w:tc>
        <w:tc>
          <w:tcPr>
            <w:tcW w:w="993" w:type="dxa"/>
          </w:tcPr>
          <w:p w14:paraId="1C01E5AD" w14:textId="77777777" w:rsidR="00D01461" w:rsidRPr="00FE10EF" w:rsidRDefault="00D01461" w:rsidP="00404195">
            <w:pPr>
              <w:spacing w:line="259" w:lineRule="auto"/>
              <w:jc w:val="right"/>
              <w:rPr>
                <w:rFonts w:ascii="Times New Roman" w:eastAsiaTheme="minorHAnsi" w:hAnsi="Times New Roman" w:cs="Times New Roman"/>
                <w:sz w:val="24"/>
                <w:szCs w:val="24"/>
                <w:lang w:eastAsia="en-US"/>
              </w:rPr>
            </w:pPr>
            <w:r w:rsidRPr="00FE10EF">
              <w:rPr>
                <w:rFonts w:ascii="Times New Roman" w:eastAsiaTheme="minorHAnsi" w:hAnsi="Times New Roman" w:cs="Times New Roman"/>
                <w:bCs/>
                <w:sz w:val="24"/>
                <w:szCs w:val="24"/>
                <w:lang w:eastAsia="en-US"/>
              </w:rPr>
              <w:t>Eur be PVM</w:t>
            </w:r>
          </w:p>
        </w:tc>
        <w:tc>
          <w:tcPr>
            <w:tcW w:w="1134" w:type="dxa"/>
          </w:tcPr>
          <w:p w14:paraId="0FD4E52F" w14:textId="77777777" w:rsidR="00D01461" w:rsidRPr="00FE10EF" w:rsidRDefault="00D01461" w:rsidP="00404195">
            <w:pPr>
              <w:spacing w:line="259" w:lineRule="auto"/>
              <w:jc w:val="right"/>
              <w:rPr>
                <w:rFonts w:ascii="Times New Roman" w:eastAsiaTheme="minorHAnsi" w:hAnsi="Times New Roman" w:cs="Times New Roman"/>
                <w:sz w:val="24"/>
                <w:szCs w:val="24"/>
                <w:lang w:eastAsia="en-US"/>
              </w:rPr>
            </w:pPr>
            <w:r w:rsidRPr="00FE10EF">
              <w:rPr>
                <w:rFonts w:ascii="Times New Roman" w:eastAsiaTheme="minorHAnsi" w:hAnsi="Times New Roman" w:cs="Times New Roman"/>
                <w:bCs/>
                <w:sz w:val="24"/>
                <w:szCs w:val="24"/>
                <w:lang w:eastAsia="en-US"/>
              </w:rPr>
              <w:t>Eur su PVM</w:t>
            </w:r>
          </w:p>
        </w:tc>
        <w:tc>
          <w:tcPr>
            <w:tcW w:w="1134" w:type="dxa"/>
          </w:tcPr>
          <w:p w14:paraId="7568EC8D" w14:textId="77777777" w:rsidR="00D01461" w:rsidRPr="00FE10EF" w:rsidRDefault="00D01461" w:rsidP="00404195">
            <w:pPr>
              <w:spacing w:line="259" w:lineRule="auto"/>
              <w:jc w:val="right"/>
              <w:rPr>
                <w:rFonts w:ascii="Times New Roman" w:eastAsiaTheme="minorHAnsi" w:hAnsi="Times New Roman" w:cs="Times New Roman"/>
                <w:bCs/>
                <w:sz w:val="24"/>
                <w:szCs w:val="24"/>
                <w:lang w:eastAsia="en-US"/>
              </w:rPr>
            </w:pPr>
            <w:r w:rsidRPr="00FE10EF">
              <w:rPr>
                <w:rFonts w:ascii="Times New Roman" w:eastAsiaTheme="minorHAnsi" w:hAnsi="Times New Roman" w:cs="Times New Roman"/>
                <w:bCs/>
                <w:sz w:val="24"/>
                <w:szCs w:val="24"/>
                <w:lang w:eastAsia="en-US"/>
              </w:rPr>
              <w:t>Eur be PVM</w:t>
            </w:r>
          </w:p>
        </w:tc>
        <w:tc>
          <w:tcPr>
            <w:tcW w:w="1134" w:type="dxa"/>
            <w:gridSpan w:val="3"/>
          </w:tcPr>
          <w:p w14:paraId="5547CB11" w14:textId="77777777" w:rsidR="00D01461" w:rsidRPr="00FE10EF" w:rsidRDefault="00D01461" w:rsidP="00404195">
            <w:pPr>
              <w:spacing w:line="259" w:lineRule="auto"/>
              <w:jc w:val="right"/>
              <w:rPr>
                <w:rFonts w:ascii="Times New Roman" w:eastAsiaTheme="minorHAnsi" w:hAnsi="Times New Roman" w:cs="Times New Roman"/>
                <w:bCs/>
                <w:sz w:val="24"/>
                <w:szCs w:val="24"/>
                <w:lang w:eastAsia="en-US"/>
              </w:rPr>
            </w:pPr>
            <w:r w:rsidRPr="00FE10EF">
              <w:rPr>
                <w:rFonts w:ascii="Times New Roman" w:eastAsiaTheme="minorHAnsi" w:hAnsi="Times New Roman" w:cs="Times New Roman"/>
                <w:bCs/>
                <w:sz w:val="24"/>
                <w:szCs w:val="24"/>
                <w:lang w:eastAsia="en-US"/>
              </w:rPr>
              <w:t>Eur su PVM</w:t>
            </w:r>
          </w:p>
        </w:tc>
        <w:tc>
          <w:tcPr>
            <w:tcW w:w="1134" w:type="dxa"/>
          </w:tcPr>
          <w:p w14:paraId="3E46301B" w14:textId="77777777" w:rsidR="00D01461" w:rsidRPr="00FE10EF" w:rsidRDefault="00D01461" w:rsidP="00404195">
            <w:pPr>
              <w:spacing w:line="259" w:lineRule="auto"/>
              <w:jc w:val="right"/>
              <w:rPr>
                <w:rFonts w:ascii="Times New Roman" w:eastAsiaTheme="minorHAnsi" w:hAnsi="Times New Roman" w:cs="Times New Roman"/>
                <w:bCs/>
                <w:sz w:val="24"/>
                <w:szCs w:val="24"/>
                <w:lang w:eastAsia="en-US"/>
              </w:rPr>
            </w:pPr>
            <w:r w:rsidRPr="00FE10EF">
              <w:rPr>
                <w:rFonts w:ascii="Times New Roman" w:eastAsiaTheme="minorHAnsi" w:hAnsi="Times New Roman" w:cs="Times New Roman"/>
                <w:bCs/>
                <w:sz w:val="24"/>
                <w:szCs w:val="24"/>
                <w:lang w:eastAsia="en-US"/>
              </w:rPr>
              <w:t>Eur be PVM</w:t>
            </w:r>
          </w:p>
        </w:tc>
        <w:tc>
          <w:tcPr>
            <w:tcW w:w="1285" w:type="dxa"/>
            <w:gridSpan w:val="3"/>
          </w:tcPr>
          <w:p w14:paraId="25B048FD" w14:textId="77777777" w:rsidR="00D01461" w:rsidRPr="00FE10EF" w:rsidRDefault="00D01461" w:rsidP="00404195">
            <w:pPr>
              <w:spacing w:line="259" w:lineRule="auto"/>
              <w:jc w:val="right"/>
              <w:rPr>
                <w:rFonts w:ascii="Times New Roman" w:eastAsiaTheme="minorHAnsi" w:hAnsi="Times New Roman" w:cs="Times New Roman"/>
                <w:bCs/>
                <w:sz w:val="24"/>
                <w:szCs w:val="24"/>
                <w:lang w:eastAsia="en-US"/>
              </w:rPr>
            </w:pPr>
            <w:r w:rsidRPr="00FE10EF">
              <w:rPr>
                <w:rFonts w:ascii="Times New Roman" w:eastAsiaTheme="minorHAnsi" w:hAnsi="Times New Roman" w:cs="Times New Roman"/>
                <w:bCs/>
                <w:sz w:val="24"/>
                <w:szCs w:val="24"/>
                <w:lang w:eastAsia="en-US"/>
              </w:rPr>
              <w:t>Eur su PVM</w:t>
            </w:r>
          </w:p>
        </w:tc>
      </w:tr>
      <w:tr w:rsidR="00D01461" w:rsidRPr="00FE10EF" w14:paraId="5201FC0A" w14:textId="77777777" w:rsidTr="00404195">
        <w:tc>
          <w:tcPr>
            <w:tcW w:w="2265" w:type="dxa"/>
          </w:tcPr>
          <w:p w14:paraId="74E172AF" w14:textId="77777777" w:rsidR="00D01461" w:rsidRPr="00FE10EF" w:rsidRDefault="00D01461" w:rsidP="00404195">
            <w:pPr>
              <w:spacing w:line="259" w:lineRule="auto"/>
              <w:jc w:val="both"/>
              <w:rPr>
                <w:rFonts w:ascii="Times New Roman" w:eastAsiaTheme="minorHAnsi" w:hAnsi="Times New Roman" w:cs="Times New Roman"/>
                <w:sz w:val="24"/>
                <w:szCs w:val="24"/>
                <w:lang w:eastAsia="en-US"/>
              </w:rPr>
            </w:pPr>
            <w:r w:rsidRPr="00FE10EF">
              <w:rPr>
                <w:rFonts w:ascii="Times New Roman" w:eastAsiaTheme="minorHAnsi" w:hAnsi="Times New Roman" w:cs="Times New Roman"/>
                <w:sz w:val="24"/>
                <w:szCs w:val="24"/>
                <w:lang w:eastAsia="en-US"/>
              </w:rPr>
              <w:t>2.(stiklinėje taroje)***</w:t>
            </w:r>
          </w:p>
        </w:tc>
        <w:tc>
          <w:tcPr>
            <w:tcW w:w="1131" w:type="dxa"/>
            <w:gridSpan w:val="2"/>
          </w:tcPr>
          <w:p w14:paraId="07F9A594" w14:textId="77777777" w:rsidR="00D01461" w:rsidRPr="00FE10EF" w:rsidRDefault="00D01461" w:rsidP="00404195">
            <w:pPr>
              <w:spacing w:line="259" w:lineRule="auto"/>
              <w:jc w:val="center"/>
              <w:rPr>
                <w:rFonts w:ascii="Times New Roman" w:eastAsiaTheme="minorHAnsi" w:hAnsi="Times New Roman" w:cs="Times New Roman"/>
                <w:b/>
                <w:bCs/>
                <w:sz w:val="24"/>
                <w:szCs w:val="24"/>
                <w:lang w:eastAsia="en-US"/>
              </w:rPr>
            </w:pPr>
            <w:r w:rsidRPr="00FE10EF">
              <w:rPr>
                <w:rFonts w:ascii="Times New Roman" w:eastAsiaTheme="minorHAnsi" w:hAnsi="Times New Roman" w:cs="Times New Roman"/>
                <w:b/>
                <w:bCs/>
                <w:sz w:val="24"/>
                <w:szCs w:val="24"/>
                <w:lang w:eastAsia="en-US"/>
              </w:rPr>
              <w:t xml:space="preserve">500 ml </w:t>
            </w:r>
          </w:p>
        </w:tc>
        <w:tc>
          <w:tcPr>
            <w:tcW w:w="993" w:type="dxa"/>
          </w:tcPr>
          <w:p w14:paraId="0F51D7F0" w14:textId="77777777" w:rsidR="00D01461" w:rsidRPr="00FE10EF" w:rsidRDefault="00D01461" w:rsidP="00404195">
            <w:pPr>
              <w:spacing w:line="259" w:lineRule="auto"/>
              <w:jc w:val="right"/>
              <w:rPr>
                <w:rFonts w:ascii="Times New Roman" w:eastAsiaTheme="minorHAnsi" w:hAnsi="Times New Roman" w:cs="Times New Roman"/>
                <w:sz w:val="24"/>
                <w:szCs w:val="24"/>
                <w:lang w:eastAsia="en-US"/>
              </w:rPr>
            </w:pPr>
            <w:r w:rsidRPr="00FE10EF">
              <w:rPr>
                <w:rFonts w:ascii="Times New Roman" w:eastAsiaTheme="minorHAnsi" w:hAnsi="Times New Roman" w:cs="Times New Roman"/>
                <w:bCs/>
                <w:sz w:val="24"/>
                <w:szCs w:val="24"/>
                <w:lang w:eastAsia="en-US"/>
              </w:rPr>
              <w:t>Eur be PVM</w:t>
            </w:r>
          </w:p>
        </w:tc>
        <w:tc>
          <w:tcPr>
            <w:tcW w:w="1134" w:type="dxa"/>
          </w:tcPr>
          <w:p w14:paraId="51D5DC5E" w14:textId="77777777" w:rsidR="00D01461" w:rsidRPr="00FE10EF" w:rsidRDefault="00D01461" w:rsidP="00404195">
            <w:pPr>
              <w:spacing w:line="259" w:lineRule="auto"/>
              <w:jc w:val="right"/>
              <w:rPr>
                <w:rFonts w:ascii="Times New Roman" w:eastAsiaTheme="minorHAnsi" w:hAnsi="Times New Roman" w:cs="Times New Roman"/>
                <w:sz w:val="24"/>
                <w:szCs w:val="24"/>
                <w:lang w:eastAsia="en-US"/>
              </w:rPr>
            </w:pPr>
            <w:r w:rsidRPr="00FE10EF">
              <w:rPr>
                <w:rFonts w:ascii="Times New Roman" w:eastAsiaTheme="minorHAnsi" w:hAnsi="Times New Roman" w:cs="Times New Roman"/>
                <w:bCs/>
                <w:sz w:val="24"/>
                <w:szCs w:val="24"/>
                <w:lang w:eastAsia="en-US"/>
              </w:rPr>
              <w:t>Eur su PVM</w:t>
            </w:r>
          </w:p>
        </w:tc>
        <w:tc>
          <w:tcPr>
            <w:tcW w:w="1134" w:type="dxa"/>
          </w:tcPr>
          <w:p w14:paraId="1473D53F" w14:textId="77777777" w:rsidR="00D01461" w:rsidRPr="00FE10EF" w:rsidRDefault="00D01461" w:rsidP="00404195">
            <w:pPr>
              <w:spacing w:line="259" w:lineRule="auto"/>
              <w:jc w:val="right"/>
              <w:rPr>
                <w:rFonts w:ascii="Times New Roman" w:eastAsiaTheme="minorHAnsi" w:hAnsi="Times New Roman" w:cs="Times New Roman"/>
                <w:bCs/>
                <w:sz w:val="24"/>
                <w:szCs w:val="24"/>
                <w:lang w:eastAsia="en-US"/>
              </w:rPr>
            </w:pPr>
            <w:r w:rsidRPr="00FE10EF">
              <w:rPr>
                <w:rFonts w:ascii="Times New Roman" w:eastAsiaTheme="minorHAnsi" w:hAnsi="Times New Roman" w:cs="Times New Roman"/>
                <w:bCs/>
                <w:sz w:val="24"/>
                <w:szCs w:val="24"/>
                <w:lang w:eastAsia="en-US"/>
              </w:rPr>
              <w:t>Eur be PVM</w:t>
            </w:r>
          </w:p>
        </w:tc>
        <w:tc>
          <w:tcPr>
            <w:tcW w:w="1134" w:type="dxa"/>
            <w:gridSpan w:val="3"/>
          </w:tcPr>
          <w:p w14:paraId="3AC89639" w14:textId="77777777" w:rsidR="00D01461" w:rsidRPr="00FE10EF" w:rsidRDefault="00D01461" w:rsidP="00404195">
            <w:pPr>
              <w:spacing w:line="259" w:lineRule="auto"/>
              <w:jc w:val="right"/>
              <w:rPr>
                <w:rFonts w:ascii="Times New Roman" w:eastAsiaTheme="minorHAnsi" w:hAnsi="Times New Roman" w:cs="Times New Roman"/>
                <w:bCs/>
                <w:sz w:val="24"/>
                <w:szCs w:val="24"/>
                <w:lang w:eastAsia="en-US"/>
              </w:rPr>
            </w:pPr>
            <w:r w:rsidRPr="00FE10EF">
              <w:rPr>
                <w:rFonts w:ascii="Times New Roman" w:eastAsiaTheme="minorHAnsi" w:hAnsi="Times New Roman" w:cs="Times New Roman"/>
                <w:bCs/>
                <w:sz w:val="24"/>
                <w:szCs w:val="24"/>
                <w:lang w:eastAsia="en-US"/>
              </w:rPr>
              <w:t>Eur su PVM</w:t>
            </w:r>
          </w:p>
        </w:tc>
        <w:tc>
          <w:tcPr>
            <w:tcW w:w="1134" w:type="dxa"/>
          </w:tcPr>
          <w:p w14:paraId="3C37D55C" w14:textId="77777777" w:rsidR="00D01461" w:rsidRPr="00FE10EF" w:rsidRDefault="00D01461" w:rsidP="00404195">
            <w:pPr>
              <w:spacing w:line="259" w:lineRule="auto"/>
              <w:jc w:val="right"/>
              <w:rPr>
                <w:rFonts w:ascii="Times New Roman" w:eastAsiaTheme="minorHAnsi" w:hAnsi="Times New Roman" w:cs="Times New Roman"/>
                <w:bCs/>
                <w:sz w:val="24"/>
                <w:szCs w:val="24"/>
                <w:lang w:eastAsia="en-US"/>
              </w:rPr>
            </w:pPr>
            <w:r w:rsidRPr="00FE10EF">
              <w:rPr>
                <w:rFonts w:ascii="Times New Roman" w:eastAsiaTheme="minorHAnsi" w:hAnsi="Times New Roman" w:cs="Times New Roman"/>
                <w:bCs/>
                <w:sz w:val="24"/>
                <w:szCs w:val="24"/>
                <w:lang w:eastAsia="en-US"/>
              </w:rPr>
              <w:t>Eur be PVM</w:t>
            </w:r>
          </w:p>
        </w:tc>
        <w:tc>
          <w:tcPr>
            <w:tcW w:w="1285" w:type="dxa"/>
            <w:gridSpan w:val="3"/>
          </w:tcPr>
          <w:p w14:paraId="4500FD4B" w14:textId="77777777" w:rsidR="00D01461" w:rsidRPr="00FE10EF" w:rsidRDefault="00D01461" w:rsidP="00404195">
            <w:pPr>
              <w:spacing w:line="259" w:lineRule="auto"/>
              <w:jc w:val="right"/>
              <w:rPr>
                <w:rFonts w:ascii="Times New Roman" w:eastAsiaTheme="minorHAnsi" w:hAnsi="Times New Roman" w:cs="Times New Roman"/>
                <w:bCs/>
                <w:sz w:val="24"/>
                <w:szCs w:val="24"/>
                <w:lang w:eastAsia="en-US"/>
              </w:rPr>
            </w:pPr>
            <w:r w:rsidRPr="00FE10EF">
              <w:rPr>
                <w:rFonts w:ascii="Times New Roman" w:eastAsiaTheme="minorHAnsi" w:hAnsi="Times New Roman" w:cs="Times New Roman"/>
                <w:bCs/>
                <w:sz w:val="24"/>
                <w:szCs w:val="24"/>
                <w:lang w:eastAsia="en-US"/>
              </w:rPr>
              <w:t>Eur su PVM</w:t>
            </w:r>
          </w:p>
        </w:tc>
      </w:tr>
      <w:tr w:rsidR="00D01461" w:rsidRPr="00FE10EF" w14:paraId="20ADD42B" w14:textId="77777777" w:rsidTr="00404195">
        <w:tc>
          <w:tcPr>
            <w:tcW w:w="2265" w:type="dxa"/>
          </w:tcPr>
          <w:p w14:paraId="312EE4A6" w14:textId="77777777" w:rsidR="00D01461" w:rsidRPr="00FE10EF" w:rsidRDefault="00D01461" w:rsidP="00404195">
            <w:pPr>
              <w:spacing w:after="0" w:line="240" w:lineRule="auto"/>
              <w:jc w:val="both"/>
              <w:rPr>
                <w:rFonts w:ascii="Times New Roman" w:eastAsiaTheme="minorHAnsi" w:hAnsi="Times New Roman" w:cs="Times New Roman"/>
                <w:sz w:val="24"/>
                <w:szCs w:val="24"/>
                <w:lang w:eastAsia="en-US"/>
              </w:rPr>
            </w:pPr>
            <w:r w:rsidRPr="00FE10EF">
              <w:rPr>
                <w:rFonts w:ascii="Times New Roman" w:eastAsiaTheme="minorHAnsi" w:hAnsi="Times New Roman" w:cs="Times New Roman"/>
                <w:b/>
                <w:sz w:val="24"/>
                <w:szCs w:val="24"/>
                <w:lang w:eastAsia="en-US"/>
              </w:rPr>
              <w:t>Negazuotas mineralinis vanduo</w:t>
            </w:r>
            <w:r w:rsidRPr="00FE10EF">
              <w:rPr>
                <w:rFonts w:ascii="Times New Roman" w:eastAsiaTheme="minorHAnsi" w:hAnsi="Times New Roman" w:cs="Times New Roman"/>
                <w:sz w:val="24"/>
                <w:szCs w:val="24"/>
                <w:lang w:eastAsia="en-US"/>
              </w:rPr>
              <w:t xml:space="preserve"> </w:t>
            </w:r>
          </w:p>
          <w:p w14:paraId="6F06860D" w14:textId="77777777" w:rsidR="00D01461" w:rsidRPr="00FE10EF" w:rsidRDefault="00D01461" w:rsidP="00404195">
            <w:pPr>
              <w:spacing w:after="0" w:line="240" w:lineRule="auto"/>
              <w:jc w:val="both"/>
              <w:rPr>
                <w:rFonts w:ascii="Times New Roman" w:eastAsiaTheme="minorHAnsi" w:hAnsi="Times New Roman" w:cs="Times New Roman"/>
                <w:sz w:val="24"/>
                <w:szCs w:val="24"/>
                <w:lang w:eastAsia="en-US"/>
              </w:rPr>
            </w:pPr>
            <w:r w:rsidRPr="00FE10EF">
              <w:rPr>
                <w:rFonts w:ascii="Times New Roman" w:eastAsiaTheme="minorHAnsi" w:hAnsi="Times New Roman" w:cs="Times New Roman"/>
                <w:i/>
                <w:sz w:val="24"/>
                <w:szCs w:val="24"/>
                <w:lang w:eastAsia="en-US"/>
              </w:rPr>
              <w:t>(2 rūšių)</w:t>
            </w:r>
          </w:p>
        </w:tc>
        <w:tc>
          <w:tcPr>
            <w:tcW w:w="7945" w:type="dxa"/>
            <w:gridSpan w:val="12"/>
          </w:tcPr>
          <w:p w14:paraId="68518114" w14:textId="77777777" w:rsidR="00D01461" w:rsidRPr="00FE10EF" w:rsidRDefault="00D01461" w:rsidP="00404195">
            <w:pPr>
              <w:spacing w:line="259" w:lineRule="auto"/>
              <w:rPr>
                <w:rFonts w:ascii="Times New Roman" w:eastAsiaTheme="minorHAnsi" w:hAnsi="Times New Roman" w:cs="Times New Roman"/>
                <w:b/>
                <w:bCs/>
                <w:sz w:val="24"/>
                <w:szCs w:val="24"/>
                <w:lang w:eastAsia="en-US"/>
              </w:rPr>
            </w:pPr>
            <w:r w:rsidRPr="00FE10EF">
              <w:rPr>
                <w:rFonts w:ascii="Times New Roman" w:eastAsiaTheme="minorHAnsi" w:hAnsi="Times New Roman" w:cs="Times New Roman"/>
                <w:b/>
                <w:bCs/>
                <w:sz w:val="24"/>
                <w:szCs w:val="24"/>
                <w:lang w:eastAsia="en-US"/>
              </w:rPr>
              <w:t xml:space="preserve">PO priimtinas įkainis  iki 1,60 Eur be PVM (kai talpa 330 ml) </w:t>
            </w:r>
          </w:p>
          <w:p w14:paraId="19D1CCE3" w14:textId="77777777" w:rsidR="00D01461" w:rsidRPr="00FE10EF" w:rsidRDefault="00D01461" w:rsidP="00404195">
            <w:pPr>
              <w:spacing w:line="259" w:lineRule="auto"/>
              <w:rPr>
                <w:rFonts w:ascii="Times New Roman" w:eastAsiaTheme="minorHAnsi" w:hAnsi="Times New Roman" w:cs="Times New Roman"/>
                <w:b/>
                <w:bCs/>
                <w:sz w:val="24"/>
                <w:szCs w:val="24"/>
                <w:lang w:eastAsia="en-US"/>
              </w:rPr>
            </w:pPr>
            <w:r w:rsidRPr="00FE10EF">
              <w:rPr>
                <w:rFonts w:ascii="Times New Roman" w:eastAsiaTheme="minorHAnsi" w:hAnsi="Times New Roman" w:cs="Times New Roman"/>
                <w:b/>
                <w:bCs/>
                <w:sz w:val="24"/>
                <w:szCs w:val="24"/>
                <w:lang w:eastAsia="en-US"/>
              </w:rPr>
              <w:t>PO priimtinas įkainis  iki 2,00  Eur be PVM (kai talpa 500 ml)</w:t>
            </w:r>
          </w:p>
        </w:tc>
      </w:tr>
      <w:tr w:rsidR="00D01461" w:rsidRPr="00D57795" w14:paraId="45EA91AF" w14:textId="77777777" w:rsidTr="00404195">
        <w:tc>
          <w:tcPr>
            <w:tcW w:w="2265" w:type="dxa"/>
          </w:tcPr>
          <w:p w14:paraId="47B135D6"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1.(stiklinėje taroje)***</w:t>
            </w:r>
          </w:p>
        </w:tc>
        <w:tc>
          <w:tcPr>
            <w:tcW w:w="1131" w:type="dxa"/>
            <w:gridSpan w:val="2"/>
          </w:tcPr>
          <w:p w14:paraId="746B1FC4"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330 ml</w:t>
            </w:r>
          </w:p>
        </w:tc>
        <w:tc>
          <w:tcPr>
            <w:tcW w:w="993" w:type="dxa"/>
          </w:tcPr>
          <w:p w14:paraId="4CAE97EA"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6106D3A2"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5DF1CFB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20BA3523"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295462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53B0EFC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23AF69B4" w14:textId="77777777" w:rsidTr="00404195">
        <w:tc>
          <w:tcPr>
            <w:tcW w:w="2265" w:type="dxa"/>
          </w:tcPr>
          <w:p w14:paraId="52E3C6DB"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2.(stiklinėje taroje)***</w:t>
            </w:r>
          </w:p>
        </w:tc>
        <w:tc>
          <w:tcPr>
            <w:tcW w:w="1131" w:type="dxa"/>
            <w:gridSpan w:val="2"/>
          </w:tcPr>
          <w:p w14:paraId="0750A910"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500 ml</w:t>
            </w:r>
          </w:p>
        </w:tc>
        <w:tc>
          <w:tcPr>
            <w:tcW w:w="993" w:type="dxa"/>
          </w:tcPr>
          <w:p w14:paraId="3C7274B3"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0DF3BF1D"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5AF764F8"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5FE9691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18717FE2"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5543C37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3BE1BAD8" w14:textId="77777777" w:rsidTr="00404195">
        <w:tc>
          <w:tcPr>
            <w:tcW w:w="10210" w:type="dxa"/>
            <w:gridSpan w:val="13"/>
          </w:tcPr>
          <w:p w14:paraId="1B76E952"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ALKOHOLINIAI GĖRIMAI</w:t>
            </w:r>
          </w:p>
        </w:tc>
      </w:tr>
      <w:tr w:rsidR="00D01461" w:rsidRPr="00D57795" w14:paraId="1467153F" w14:textId="77777777" w:rsidTr="00404195">
        <w:tc>
          <w:tcPr>
            <w:tcW w:w="2265" w:type="dxa"/>
          </w:tcPr>
          <w:p w14:paraId="5DC9B1F4" w14:textId="77777777" w:rsidR="00D01461" w:rsidRPr="00D57795" w:rsidRDefault="00D01461" w:rsidP="00404195">
            <w:pPr>
              <w:tabs>
                <w:tab w:val="left" w:pos="180"/>
              </w:tabs>
              <w:spacing w:after="0" w:line="240"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Baltas vynas </w:t>
            </w:r>
          </w:p>
          <w:p w14:paraId="1DBCD468" w14:textId="77777777" w:rsidR="00D01461" w:rsidRPr="00D57795" w:rsidRDefault="00D01461" w:rsidP="00404195">
            <w:pPr>
              <w:spacing w:after="0" w:line="240"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i/>
                <w:sz w:val="24"/>
                <w:szCs w:val="24"/>
                <w:lang w:eastAsia="en-US"/>
              </w:rPr>
              <w:t>(sausas arba p</w:t>
            </w:r>
            <w:r>
              <w:rPr>
                <w:rFonts w:ascii="Times New Roman" w:eastAsiaTheme="minorHAnsi" w:hAnsi="Times New Roman" w:cs="Times New Roman"/>
                <w:bCs/>
                <w:i/>
                <w:sz w:val="24"/>
                <w:szCs w:val="24"/>
                <w:lang w:eastAsia="en-US"/>
              </w:rPr>
              <w:t>usiau</w:t>
            </w:r>
            <w:r w:rsidRPr="00D57795">
              <w:rPr>
                <w:rFonts w:ascii="Times New Roman" w:eastAsiaTheme="minorHAnsi" w:hAnsi="Times New Roman" w:cs="Times New Roman"/>
                <w:bCs/>
                <w:i/>
                <w:sz w:val="24"/>
                <w:szCs w:val="24"/>
                <w:lang w:eastAsia="en-US"/>
              </w:rPr>
              <w:t xml:space="preserve"> sausas</w:t>
            </w:r>
            <w:r>
              <w:rPr>
                <w:rFonts w:ascii="Times New Roman" w:eastAsiaTheme="minorHAnsi" w:hAnsi="Times New Roman" w:cs="Times New Roman"/>
                <w:bCs/>
                <w:i/>
                <w:sz w:val="24"/>
                <w:szCs w:val="24"/>
                <w:lang w:eastAsia="en-US"/>
              </w:rPr>
              <w:t xml:space="preserve"> ir su kilmės nuoroda)</w:t>
            </w:r>
          </w:p>
        </w:tc>
        <w:tc>
          <w:tcPr>
            <w:tcW w:w="7945" w:type="dxa"/>
            <w:gridSpan w:val="12"/>
          </w:tcPr>
          <w:p w14:paraId="702D496F"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PO priimtinas įkainis  iki </w:t>
            </w:r>
            <w:r>
              <w:rPr>
                <w:rFonts w:ascii="Times New Roman" w:eastAsiaTheme="minorHAnsi" w:hAnsi="Times New Roman" w:cs="Times New Roman"/>
                <w:b/>
                <w:bCs/>
                <w:sz w:val="24"/>
                <w:szCs w:val="24"/>
                <w:lang w:eastAsia="en-US"/>
              </w:rPr>
              <w:t>5</w:t>
            </w:r>
            <w:r w:rsidRPr="00D57795">
              <w:rPr>
                <w:rFonts w:ascii="Times New Roman" w:eastAsiaTheme="minorHAnsi" w:hAnsi="Times New Roman" w:cs="Times New Roman"/>
                <w:b/>
                <w:bCs/>
                <w:sz w:val="24"/>
                <w:szCs w:val="24"/>
                <w:lang w:eastAsia="en-US"/>
              </w:rPr>
              <w:t>,00 Eur be PVM</w:t>
            </w:r>
          </w:p>
        </w:tc>
      </w:tr>
      <w:tr w:rsidR="00D01461" w:rsidRPr="00D57795" w14:paraId="35DFCB64" w14:textId="77777777" w:rsidTr="00404195">
        <w:tc>
          <w:tcPr>
            <w:tcW w:w="2265" w:type="dxa"/>
          </w:tcPr>
          <w:p w14:paraId="51A6D758" w14:textId="77777777" w:rsidR="00D01461" w:rsidRPr="00D57795" w:rsidRDefault="00D01461" w:rsidP="00404195">
            <w:pPr>
              <w:tabs>
                <w:tab w:val="left" w:pos="180"/>
              </w:tabs>
              <w:spacing w:line="259" w:lineRule="auto"/>
              <w:jc w:val="both"/>
              <w:rPr>
                <w:rFonts w:ascii="Times New Roman" w:eastAsiaTheme="minorHAnsi" w:hAnsi="Times New Roman" w:cs="Times New Roman"/>
                <w:b/>
                <w:bCs/>
                <w:i/>
                <w:sz w:val="24"/>
                <w:szCs w:val="24"/>
                <w:lang w:eastAsia="en-US"/>
              </w:rPr>
            </w:pPr>
            <w:r w:rsidRPr="00D57795">
              <w:rPr>
                <w:rFonts w:ascii="Times New Roman" w:eastAsiaTheme="minorHAnsi" w:hAnsi="Times New Roman" w:cs="Times New Roman"/>
                <w:sz w:val="24"/>
                <w:szCs w:val="24"/>
                <w:lang w:eastAsia="en-US"/>
              </w:rPr>
              <w:t xml:space="preserve">1. </w:t>
            </w:r>
            <w:proofErr w:type="spellStart"/>
            <w:r>
              <w:rPr>
                <w:rFonts w:ascii="Times New Roman" w:eastAsiaTheme="minorHAnsi" w:hAnsi="Times New Roman" w:cs="Times New Roman"/>
                <w:sz w:val="24"/>
                <w:szCs w:val="24"/>
                <w:lang w:eastAsia="en-US"/>
              </w:rPr>
              <w:t>Chardonnay</w:t>
            </w:r>
            <w:proofErr w:type="spellEnd"/>
          </w:p>
        </w:tc>
        <w:tc>
          <w:tcPr>
            <w:tcW w:w="1131" w:type="dxa"/>
            <w:gridSpan w:val="2"/>
          </w:tcPr>
          <w:p w14:paraId="08A0336C"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100 ml</w:t>
            </w:r>
          </w:p>
        </w:tc>
        <w:tc>
          <w:tcPr>
            <w:tcW w:w="993" w:type="dxa"/>
          </w:tcPr>
          <w:p w14:paraId="04E171A8"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57D1EF14"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BCDC32F"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0FC5B1A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E3D036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75B82E94"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1384DE94" w14:textId="77777777" w:rsidTr="00404195">
        <w:tc>
          <w:tcPr>
            <w:tcW w:w="2265" w:type="dxa"/>
          </w:tcPr>
          <w:p w14:paraId="658A9D42" w14:textId="77777777" w:rsidR="00D01461" w:rsidRPr="00F53681" w:rsidRDefault="00D01461" w:rsidP="00404195">
            <w:pPr>
              <w:tabs>
                <w:tab w:val="left" w:pos="180"/>
              </w:tabs>
              <w:spacing w:after="0" w:line="240" w:lineRule="auto"/>
              <w:jc w:val="both"/>
              <w:rPr>
                <w:rFonts w:ascii="Times New Roman" w:eastAsia="Times New Roman" w:hAnsi="Times New Roman" w:cs="Times New Roman"/>
                <w:sz w:val="24"/>
                <w:szCs w:val="24"/>
                <w:lang w:eastAsia="en-US"/>
              </w:rPr>
            </w:pPr>
            <w:r>
              <w:rPr>
                <w:rFonts w:ascii="Times New Roman" w:eastAsia="Times New Roman" w:hAnsi="Times New Roman" w:cs="Times New Roman"/>
                <w:sz w:val="24"/>
                <w:szCs w:val="24"/>
                <w:lang w:eastAsia="en-US"/>
              </w:rPr>
              <w:t xml:space="preserve">2. </w:t>
            </w:r>
            <w:proofErr w:type="spellStart"/>
            <w:r w:rsidRPr="00F53681">
              <w:rPr>
                <w:rFonts w:ascii="Times New Roman" w:eastAsia="Times New Roman" w:hAnsi="Times New Roman" w:cs="Times New Roman"/>
                <w:sz w:val="24"/>
                <w:szCs w:val="24"/>
                <w:lang w:eastAsia="en-US"/>
              </w:rPr>
              <w:t>Sauvignon</w:t>
            </w:r>
            <w:proofErr w:type="spellEnd"/>
          </w:p>
        </w:tc>
        <w:tc>
          <w:tcPr>
            <w:tcW w:w="1131" w:type="dxa"/>
            <w:gridSpan w:val="2"/>
          </w:tcPr>
          <w:p w14:paraId="11BFD654"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100 ml</w:t>
            </w:r>
          </w:p>
        </w:tc>
        <w:tc>
          <w:tcPr>
            <w:tcW w:w="993" w:type="dxa"/>
          </w:tcPr>
          <w:p w14:paraId="078E16D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710E935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57373FA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7D91DBC8"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5FA979FF"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03BA0CAC"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45DDB5F8" w14:textId="77777777" w:rsidTr="00404195">
        <w:tc>
          <w:tcPr>
            <w:tcW w:w="2265" w:type="dxa"/>
          </w:tcPr>
          <w:p w14:paraId="6B5BA12A" w14:textId="77777777" w:rsidR="00D01461" w:rsidRPr="00D57795" w:rsidRDefault="00D01461" w:rsidP="00404195">
            <w:pPr>
              <w:tabs>
                <w:tab w:val="left" w:pos="180"/>
              </w:tabs>
              <w:spacing w:after="0" w:line="259" w:lineRule="auto"/>
              <w:jc w:val="both"/>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Raudonas vynas </w:t>
            </w:r>
          </w:p>
          <w:p w14:paraId="3542BA73" w14:textId="77777777" w:rsidR="00D01461" w:rsidRPr="00D57795" w:rsidRDefault="00D01461" w:rsidP="00404195">
            <w:pPr>
              <w:spacing w:after="0"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i/>
                <w:sz w:val="24"/>
                <w:szCs w:val="24"/>
                <w:lang w:eastAsia="en-US"/>
              </w:rPr>
              <w:t>(sausas arba p</w:t>
            </w:r>
            <w:r>
              <w:rPr>
                <w:rFonts w:ascii="Times New Roman" w:eastAsiaTheme="minorHAnsi" w:hAnsi="Times New Roman" w:cs="Times New Roman"/>
                <w:bCs/>
                <w:i/>
                <w:sz w:val="24"/>
                <w:szCs w:val="24"/>
                <w:lang w:eastAsia="en-US"/>
              </w:rPr>
              <w:t>usiau</w:t>
            </w:r>
            <w:r w:rsidRPr="00D57795">
              <w:rPr>
                <w:rFonts w:ascii="Times New Roman" w:eastAsiaTheme="minorHAnsi" w:hAnsi="Times New Roman" w:cs="Times New Roman"/>
                <w:bCs/>
                <w:i/>
                <w:sz w:val="24"/>
                <w:szCs w:val="24"/>
                <w:lang w:eastAsia="en-US"/>
              </w:rPr>
              <w:t xml:space="preserve"> sausas</w:t>
            </w:r>
            <w:r>
              <w:rPr>
                <w:rFonts w:ascii="Times New Roman" w:eastAsiaTheme="minorHAnsi" w:hAnsi="Times New Roman" w:cs="Times New Roman"/>
                <w:bCs/>
                <w:i/>
                <w:sz w:val="24"/>
                <w:szCs w:val="24"/>
                <w:lang w:eastAsia="en-US"/>
              </w:rPr>
              <w:t xml:space="preserve"> ir su kilmės nuoroda)</w:t>
            </w:r>
          </w:p>
        </w:tc>
        <w:tc>
          <w:tcPr>
            <w:tcW w:w="7945" w:type="dxa"/>
            <w:gridSpan w:val="12"/>
          </w:tcPr>
          <w:p w14:paraId="5BF7A0B9" w14:textId="77777777" w:rsidR="00D01461" w:rsidRPr="00D57795" w:rsidRDefault="00D01461" w:rsidP="00404195">
            <w:pPr>
              <w:spacing w:line="259" w:lineRule="auto"/>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 xml:space="preserve">PO priimtinas įkainis  iki </w:t>
            </w:r>
            <w:r>
              <w:rPr>
                <w:rFonts w:ascii="Times New Roman" w:eastAsiaTheme="minorHAnsi" w:hAnsi="Times New Roman" w:cs="Times New Roman"/>
                <w:b/>
                <w:bCs/>
                <w:sz w:val="24"/>
                <w:szCs w:val="24"/>
                <w:lang w:eastAsia="en-US"/>
              </w:rPr>
              <w:t xml:space="preserve">5, </w:t>
            </w:r>
            <w:r w:rsidRPr="00D57795">
              <w:rPr>
                <w:rFonts w:ascii="Times New Roman" w:eastAsiaTheme="minorHAnsi" w:hAnsi="Times New Roman" w:cs="Times New Roman"/>
                <w:b/>
                <w:bCs/>
                <w:sz w:val="24"/>
                <w:szCs w:val="24"/>
                <w:lang w:eastAsia="en-US"/>
              </w:rPr>
              <w:t>00 Eur be PVM</w:t>
            </w:r>
          </w:p>
        </w:tc>
      </w:tr>
      <w:tr w:rsidR="00D01461" w:rsidRPr="00D57795" w14:paraId="53144AFB" w14:textId="77777777" w:rsidTr="00404195">
        <w:tc>
          <w:tcPr>
            <w:tcW w:w="2265" w:type="dxa"/>
          </w:tcPr>
          <w:p w14:paraId="659ABFFC"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1. </w:t>
            </w:r>
            <w:proofErr w:type="spellStart"/>
            <w:r>
              <w:rPr>
                <w:rFonts w:ascii="Times New Roman" w:eastAsiaTheme="minorHAnsi" w:hAnsi="Times New Roman" w:cs="Times New Roman"/>
                <w:sz w:val="24"/>
                <w:szCs w:val="24"/>
                <w:lang w:eastAsia="en-US"/>
              </w:rPr>
              <w:t>Primitivo</w:t>
            </w:r>
            <w:proofErr w:type="spellEnd"/>
          </w:p>
        </w:tc>
        <w:tc>
          <w:tcPr>
            <w:tcW w:w="1131" w:type="dxa"/>
            <w:gridSpan w:val="2"/>
          </w:tcPr>
          <w:p w14:paraId="7CC41F07"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100 ml</w:t>
            </w:r>
          </w:p>
        </w:tc>
        <w:tc>
          <w:tcPr>
            <w:tcW w:w="993" w:type="dxa"/>
          </w:tcPr>
          <w:p w14:paraId="0AE752BF"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675E1EF5" w14:textId="77777777" w:rsidR="00D01461" w:rsidRPr="00D57795" w:rsidRDefault="00D01461" w:rsidP="00404195">
            <w:pPr>
              <w:spacing w:line="259" w:lineRule="auto"/>
              <w:jc w:val="right"/>
              <w:rPr>
                <w:rFonts w:ascii="Times New Roman" w:eastAsiaTheme="minorHAnsi" w:hAnsi="Times New Roman" w:cs="Times New Roman"/>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0D6985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639EF455"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64103998"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5D7E5874"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5977F42F" w14:textId="77777777" w:rsidTr="00404195">
        <w:tc>
          <w:tcPr>
            <w:tcW w:w="2265" w:type="dxa"/>
          </w:tcPr>
          <w:p w14:paraId="4C8D6E27"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2. </w:t>
            </w:r>
            <w:r>
              <w:rPr>
                <w:rFonts w:ascii="Times New Roman" w:eastAsiaTheme="minorHAnsi" w:hAnsi="Times New Roman" w:cs="Times New Roman"/>
                <w:sz w:val="24"/>
                <w:szCs w:val="24"/>
                <w:lang w:eastAsia="en-US"/>
              </w:rPr>
              <w:t xml:space="preserve">Pinot </w:t>
            </w:r>
            <w:proofErr w:type="spellStart"/>
            <w:r>
              <w:rPr>
                <w:rFonts w:ascii="Times New Roman" w:eastAsiaTheme="minorHAnsi" w:hAnsi="Times New Roman" w:cs="Times New Roman"/>
                <w:sz w:val="24"/>
                <w:szCs w:val="24"/>
                <w:lang w:eastAsia="en-US"/>
              </w:rPr>
              <w:t>Noir</w:t>
            </w:r>
            <w:proofErr w:type="spellEnd"/>
          </w:p>
        </w:tc>
        <w:tc>
          <w:tcPr>
            <w:tcW w:w="1131" w:type="dxa"/>
            <w:gridSpan w:val="2"/>
          </w:tcPr>
          <w:p w14:paraId="68C7A861" w14:textId="77777777" w:rsidR="00D01461" w:rsidRPr="00D57795" w:rsidRDefault="00D01461" w:rsidP="00404195">
            <w:pPr>
              <w:spacing w:line="259" w:lineRule="auto"/>
              <w:jc w:val="center"/>
              <w:rPr>
                <w:rFonts w:ascii="Times New Roman" w:eastAsiaTheme="minorHAnsi" w:hAnsi="Times New Roman" w:cs="Times New Roman"/>
                <w:b/>
                <w:bCs/>
                <w:sz w:val="24"/>
                <w:szCs w:val="24"/>
                <w:lang w:eastAsia="en-US"/>
              </w:rPr>
            </w:pPr>
            <w:r w:rsidRPr="00D57795">
              <w:rPr>
                <w:rFonts w:ascii="Times New Roman" w:eastAsiaTheme="minorHAnsi" w:hAnsi="Times New Roman" w:cs="Times New Roman"/>
                <w:b/>
                <w:bCs/>
                <w:sz w:val="24"/>
                <w:szCs w:val="24"/>
                <w:lang w:eastAsia="en-US"/>
              </w:rPr>
              <w:t>100 ml</w:t>
            </w:r>
          </w:p>
        </w:tc>
        <w:tc>
          <w:tcPr>
            <w:tcW w:w="993" w:type="dxa"/>
          </w:tcPr>
          <w:p w14:paraId="4E9385C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0C7F01E7"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7F78A4A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52517B2D"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1AEF4564"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6845D136"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r w:rsidR="00D01461" w:rsidRPr="00D57795" w14:paraId="1C800DAD" w14:textId="77777777" w:rsidTr="00404195">
        <w:tc>
          <w:tcPr>
            <w:tcW w:w="3396" w:type="dxa"/>
            <w:gridSpan w:val="3"/>
          </w:tcPr>
          <w:p w14:paraId="69DF9AAB" w14:textId="77777777" w:rsidR="00D01461" w:rsidRPr="00D57795" w:rsidRDefault="00D01461" w:rsidP="00404195">
            <w:pPr>
              <w:spacing w:line="259" w:lineRule="auto"/>
              <w:jc w:val="center"/>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Bendras įkainis vienam asmeniui </w:t>
            </w:r>
          </w:p>
          <w:p w14:paraId="423D8C08" w14:textId="77777777" w:rsidR="00D01461" w:rsidRPr="00D57795" w:rsidRDefault="00D01461" w:rsidP="00404195">
            <w:pPr>
              <w:spacing w:line="259" w:lineRule="auto"/>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 </w:t>
            </w:r>
            <w:r>
              <w:rPr>
                <w:rFonts w:ascii="Times New Roman" w:eastAsiaTheme="minorHAnsi" w:hAnsi="Times New Roman" w:cs="Times New Roman"/>
                <w:sz w:val="24"/>
                <w:szCs w:val="24"/>
                <w:lang w:eastAsia="en-US"/>
              </w:rPr>
              <w:t>(visų pasiūlytų patiekalų kainų vienam asmeniui suma)</w:t>
            </w:r>
          </w:p>
        </w:tc>
        <w:tc>
          <w:tcPr>
            <w:tcW w:w="993" w:type="dxa"/>
          </w:tcPr>
          <w:p w14:paraId="4E31D6B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tcPr>
          <w:p w14:paraId="6905F839"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5109E31"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134" w:type="dxa"/>
            <w:gridSpan w:val="3"/>
          </w:tcPr>
          <w:p w14:paraId="09917E78"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c>
          <w:tcPr>
            <w:tcW w:w="1134" w:type="dxa"/>
          </w:tcPr>
          <w:p w14:paraId="2DAD6BB4"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be PVM</w:t>
            </w:r>
          </w:p>
        </w:tc>
        <w:tc>
          <w:tcPr>
            <w:tcW w:w="1285" w:type="dxa"/>
            <w:gridSpan w:val="3"/>
          </w:tcPr>
          <w:p w14:paraId="7109B560" w14:textId="77777777" w:rsidR="00D01461" w:rsidRPr="00D57795" w:rsidRDefault="00D01461" w:rsidP="00404195">
            <w:pPr>
              <w:spacing w:line="259" w:lineRule="auto"/>
              <w:jc w:val="right"/>
              <w:rPr>
                <w:rFonts w:ascii="Times New Roman" w:eastAsiaTheme="minorHAnsi" w:hAnsi="Times New Roman" w:cs="Times New Roman"/>
                <w:bCs/>
                <w:sz w:val="24"/>
                <w:szCs w:val="24"/>
                <w:lang w:eastAsia="en-US"/>
              </w:rPr>
            </w:pPr>
            <w:r w:rsidRPr="00D57795">
              <w:rPr>
                <w:rFonts w:ascii="Times New Roman" w:eastAsiaTheme="minorHAnsi" w:hAnsi="Times New Roman" w:cs="Times New Roman"/>
                <w:bCs/>
                <w:sz w:val="24"/>
                <w:szCs w:val="24"/>
                <w:lang w:eastAsia="en-US"/>
              </w:rPr>
              <w:t>Eur</w:t>
            </w:r>
            <w:r>
              <w:rPr>
                <w:rFonts w:ascii="Times New Roman" w:eastAsiaTheme="minorHAnsi" w:hAnsi="Times New Roman" w:cs="Times New Roman"/>
                <w:bCs/>
                <w:sz w:val="24"/>
                <w:szCs w:val="24"/>
                <w:lang w:eastAsia="en-US"/>
              </w:rPr>
              <w:t xml:space="preserve"> su PVM</w:t>
            </w:r>
          </w:p>
        </w:tc>
      </w:tr>
    </w:tbl>
    <w:p w14:paraId="77996B9A" w14:textId="77777777" w:rsidR="00D01461" w:rsidRPr="00D57795" w:rsidRDefault="00D01461" w:rsidP="00D01461">
      <w:pPr>
        <w:tabs>
          <w:tab w:val="left" w:pos="567"/>
        </w:tabs>
        <w:spacing w:line="259" w:lineRule="auto"/>
        <w:rPr>
          <w:rFonts w:ascii="Times New Roman" w:eastAsiaTheme="minorHAnsi" w:hAnsi="Times New Roman" w:cs="Times New Roman"/>
          <w:b/>
          <w:bCs/>
          <w:i/>
          <w:iCs/>
          <w:sz w:val="24"/>
          <w:szCs w:val="24"/>
          <w:lang w:eastAsia="en-US"/>
        </w:rPr>
      </w:pPr>
      <w:r w:rsidRPr="00D57795">
        <w:rPr>
          <w:rFonts w:ascii="Times New Roman" w:eastAsiaTheme="minorHAnsi" w:hAnsi="Times New Roman" w:cs="Times New Roman"/>
          <w:b/>
          <w:bCs/>
          <w:sz w:val="24"/>
          <w:szCs w:val="24"/>
          <w:lang w:eastAsia="en-US"/>
        </w:rPr>
        <w:t xml:space="preserve">              *</w:t>
      </w:r>
      <w:r w:rsidRPr="00D57795">
        <w:rPr>
          <w:rFonts w:ascii="Times New Roman" w:eastAsiaTheme="minorHAnsi" w:hAnsi="Times New Roman" w:cs="Times New Roman"/>
          <w:b/>
          <w:bCs/>
          <w:i/>
          <w:iCs/>
          <w:sz w:val="24"/>
          <w:szCs w:val="24"/>
          <w:lang w:eastAsia="en-US"/>
        </w:rPr>
        <w:t xml:space="preserve"> (Tiekėjas pasiūlyme nurodo patiekalo pavadinimą, kuris yra ,,lygiavertis“);   </w:t>
      </w:r>
    </w:p>
    <w:p w14:paraId="53C1F745" w14:textId="77777777" w:rsidR="00D01461" w:rsidRPr="00D57795" w:rsidRDefault="00D01461" w:rsidP="00D01461">
      <w:pPr>
        <w:spacing w:line="259" w:lineRule="auto"/>
        <w:ind w:firstLine="720"/>
        <w:jc w:val="both"/>
        <w:rPr>
          <w:rFonts w:ascii="Times New Roman" w:eastAsiaTheme="minorHAnsi" w:hAnsi="Times New Roman" w:cs="Times New Roman"/>
          <w:sz w:val="24"/>
          <w:szCs w:val="24"/>
          <w:lang w:eastAsia="en-US"/>
        </w:rPr>
      </w:pPr>
      <w:r w:rsidRPr="00D57795">
        <w:rPr>
          <w:rFonts w:ascii="Times New Roman" w:eastAsiaTheme="minorHAnsi" w:hAnsi="Times New Roman" w:cs="Times New Roman"/>
          <w:sz w:val="24"/>
          <w:szCs w:val="24"/>
          <w:lang w:eastAsia="en-US"/>
        </w:rPr>
        <w:t xml:space="preserve">** Tiekėjas turi nurodyti maksimalią paslaugos kainą (įkainius) be PVM ir  su PVM, kuri negalės būti viršijama teikiant aptarnavimo ir maitinimo paslaugas perkančiajai organizacijai. Į aptarnavimo ir maitinimo paslaugų kainą ( įkainius) turi būti įskaičiuoti visi mokesčiai (aptarnavimo) </w:t>
      </w:r>
      <w:r w:rsidRPr="00D57795">
        <w:rPr>
          <w:rFonts w:ascii="Times New Roman" w:eastAsiaTheme="minorHAnsi" w:hAnsi="Times New Roman" w:cs="Times New Roman"/>
          <w:i/>
          <w:iCs/>
          <w:sz w:val="24"/>
          <w:szCs w:val="24"/>
          <w:lang w:eastAsia="en-US"/>
        </w:rPr>
        <w:t xml:space="preserve">padavėjų paslaugos, stalų serviravimo, transportavimo išlaidos Vilniaus m. </w:t>
      </w:r>
    </w:p>
    <w:p w14:paraId="5337E383" w14:textId="77777777" w:rsidR="00D01461" w:rsidRPr="00BD0241" w:rsidRDefault="00D01461" w:rsidP="00D01461">
      <w:pPr>
        <w:spacing w:line="259" w:lineRule="auto"/>
        <w:ind w:firstLine="720"/>
        <w:jc w:val="both"/>
        <w:rPr>
          <w:rFonts w:ascii="Times New Roman" w:eastAsiaTheme="minorHAnsi" w:hAnsi="Times New Roman" w:cs="Times New Roman"/>
          <w:sz w:val="24"/>
          <w:szCs w:val="24"/>
          <w:lang w:eastAsia="en-US"/>
        </w:rPr>
      </w:pPr>
      <w:r w:rsidRPr="00BD0241">
        <w:rPr>
          <w:rFonts w:ascii="Times New Roman" w:eastAsiaTheme="minorHAnsi" w:hAnsi="Times New Roman" w:cs="Times New Roman"/>
          <w:sz w:val="24"/>
          <w:szCs w:val="24"/>
          <w:lang w:eastAsia="en-US"/>
        </w:rPr>
        <w:t xml:space="preserve">*** </w:t>
      </w:r>
      <w:r w:rsidRPr="00360CD6">
        <w:rPr>
          <w:rFonts w:ascii="Times New Roman" w:eastAsiaTheme="minorHAnsi" w:hAnsi="Times New Roman" w:cs="Times New Roman"/>
          <w:sz w:val="24"/>
          <w:szCs w:val="24"/>
          <w:lang w:eastAsia="en-US"/>
        </w:rPr>
        <w:t>turi būti įskaičiuota taros kaina.</w:t>
      </w:r>
    </w:p>
    <w:p w14:paraId="22200371" w14:textId="77777777" w:rsidR="00D01461" w:rsidRDefault="00D01461" w:rsidP="00D01461">
      <w:pPr>
        <w:ind w:firstLine="720"/>
        <w:jc w:val="both"/>
        <w:rPr>
          <w:rFonts w:ascii="Times New Roman" w:hAnsi="Times New Roman" w:cs="Times New Roman"/>
          <w:sz w:val="22"/>
          <w:szCs w:val="22"/>
          <w:lang w:val="fi-FI"/>
        </w:rPr>
      </w:pPr>
      <w:r>
        <w:rPr>
          <w:rFonts w:ascii="Times New Roman" w:hAnsi="Times New Roman" w:cs="Times New Roman"/>
          <w:b/>
          <w:bCs/>
          <w:sz w:val="22"/>
          <w:szCs w:val="22"/>
        </w:rPr>
        <w:t xml:space="preserve">Jeigu Tiekėjo pasiūlyme nurodytas įkainis bus didesnis už </w:t>
      </w:r>
      <w:r w:rsidRPr="009D072B">
        <w:rPr>
          <w:rFonts w:ascii="Times New Roman" w:hAnsi="Times New Roman" w:cs="Times New Roman"/>
          <w:b/>
          <w:bCs/>
          <w:sz w:val="22"/>
          <w:szCs w:val="22"/>
        </w:rPr>
        <w:t xml:space="preserve"> perkančiosios organizacijos nurodytą įkainį, tiekėjo pasiūlymas bus atmestas.</w:t>
      </w:r>
      <w:r w:rsidRPr="009D072B">
        <w:rPr>
          <w:rFonts w:ascii="Times New Roman" w:hAnsi="Times New Roman" w:cs="Times New Roman"/>
          <w:sz w:val="22"/>
          <w:szCs w:val="22"/>
          <w:lang w:val="fi-FI"/>
        </w:rPr>
        <w:t xml:space="preserve"> </w:t>
      </w:r>
    </w:p>
    <w:p w14:paraId="4130BA47" w14:textId="77777777" w:rsidR="00D01461" w:rsidRDefault="00D01461" w:rsidP="00D01461">
      <w:pPr>
        <w:spacing w:line="259" w:lineRule="auto"/>
        <w:rPr>
          <w:rFonts w:ascii="Times New Roman" w:hAnsi="Times New Roman" w:cs="Times New Roman"/>
          <w:sz w:val="22"/>
          <w:szCs w:val="22"/>
          <w:lang w:val="fi-FI"/>
        </w:rPr>
      </w:pPr>
      <w:r>
        <w:rPr>
          <w:rFonts w:ascii="Times New Roman" w:hAnsi="Times New Roman" w:cs="Times New Roman"/>
          <w:sz w:val="22"/>
          <w:szCs w:val="22"/>
          <w:lang w:val="fi-FI"/>
        </w:rPr>
        <w:br w:type="page"/>
      </w:r>
    </w:p>
    <w:p w14:paraId="0567006D" w14:textId="77777777" w:rsidR="00D01461" w:rsidRPr="009D072B" w:rsidRDefault="00D01461" w:rsidP="00D01461">
      <w:pPr>
        <w:ind w:firstLine="720"/>
        <w:jc w:val="both"/>
        <w:rPr>
          <w:rFonts w:ascii="Times New Roman" w:hAnsi="Times New Roman" w:cs="Times New Roman"/>
          <w:sz w:val="22"/>
          <w:szCs w:val="22"/>
          <w:lang w:val="fi-FI"/>
        </w:rPr>
      </w:pPr>
    </w:p>
    <w:p w14:paraId="5B8805C6" w14:textId="77777777" w:rsidR="00D01461" w:rsidRPr="009D072B" w:rsidRDefault="00D01461" w:rsidP="00D01461">
      <w:pPr>
        <w:jc w:val="both"/>
        <w:rPr>
          <w:rFonts w:ascii="Times New Roman" w:hAnsi="Times New Roman" w:cs="Times New Roman"/>
          <w:b/>
          <w:bCs/>
          <w:sz w:val="22"/>
          <w:szCs w:val="22"/>
        </w:rPr>
      </w:pPr>
      <w:r>
        <w:rPr>
          <w:rFonts w:ascii="Times New Roman" w:hAnsi="Times New Roman" w:cs="Times New Roman"/>
          <w:b/>
          <w:bCs/>
          <w:sz w:val="22"/>
          <w:szCs w:val="22"/>
          <w:lang w:val="en-US"/>
        </w:rPr>
        <w:t>3</w:t>
      </w:r>
      <w:r w:rsidRPr="009D072B">
        <w:rPr>
          <w:rFonts w:ascii="Times New Roman" w:hAnsi="Times New Roman" w:cs="Times New Roman"/>
          <w:b/>
          <w:bCs/>
          <w:sz w:val="22"/>
          <w:szCs w:val="22"/>
          <w:lang w:val="en-US"/>
        </w:rPr>
        <w:t xml:space="preserve"> </w:t>
      </w:r>
      <w:r w:rsidRPr="009D072B">
        <w:rPr>
          <w:rFonts w:ascii="Times New Roman" w:hAnsi="Times New Roman" w:cs="Times New Roman"/>
          <w:b/>
          <w:bCs/>
          <w:sz w:val="22"/>
          <w:szCs w:val="22"/>
        </w:rPr>
        <w:t xml:space="preserve">lentelė. </w:t>
      </w:r>
      <w:r w:rsidRPr="009D072B">
        <w:rPr>
          <w:rFonts w:ascii="Times New Roman" w:hAnsi="Times New Roman" w:cs="Times New Roman"/>
          <w:b/>
          <w:bCs/>
          <w:caps/>
          <w:sz w:val="22"/>
          <w:szCs w:val="22"/>
        </w:rPr>
        <w:t>Valgiaraštis su aptarnavimo paslauga</w:t>
      </w:r>
    </w:p>
    <w:tbl>
      <w:tblPr>
        <w:tblStyle w:val="Lentelstinklelis"/>
        <w:tblW w:w="9854" w:type="dxa"/>
        <w:tblLook w:val="04A0" w:firstRow="1" w:lastRow="0" w:firstColumn="1" w:lastColumn="0" w:noHBand="0" w:noVBand="1"/>
      </w:tblPr>
      <w:tblGrid>
        <w:gridCol w:w="853"/>
        <w:gridCol w:w="3791"/>
        <w:gridCol w:w="2607"/>
        <w:gridCol w:w="2603"/>
      </w:tblGrid>
      <w:tr w:rsidR="00D01461" w:rsidRPr="009D072B" w14:paraId="56C9544E" w14:textId="77777777" w:rsidTr="00404195">
        <w:tc>
          <w:tcPr>
            <w:tcW w:w="853" w:type="dxa"/>
            <w:tcBorders>
              <w:top w:val="single" w:sz="4" w:space="0" w:color="auto"/>
              <w:left w:val="single" w:sz="4" w:space="0" w:color="auto"/>
              <w:bottom w:val="single" w:sz="4" w:space="0" w:color="auto"/>
              <w:right w:val="single" w:sz="4" w:space="0" w:color="auto"/>
            </w:tcBorders>
            <w:hideMark/>
          </w:tcPr>
          <w:p w14:paraId="0C527545" w14:textId="77777777" w:rsidR="00D01461" w:rsidRPr="009D072B" w:rsidRDefault="00D01461" w:rsidP="00404195">
            <w:pPr>
              <w:tabs>
                <w:tab w:val="left" w:pos="851"/>
              </w:tabs>
              <w:jc w:val="both"/>
              <w:rPr>
                <w:rFonts w:cs="Times New Roman"/>
                <w:b/>
                <w:sz w:val="22"/>
                <w:szCs w:val="22"/>
              </w:rPr>
            </w:pPr>
            <w:r w:rsidRPr="009D072B">
              <w:rPr>
                <w:rFonts w:cs="Times New Roman"/>
                <w:b/>
                <w:sz w:val="22"/>
                <w:szCs w:val="22"/>
              </w:rPr>
              <w:t>Eil.</w:t>
            </w:r>
          </w:p>
          <w:p w14:paraId="5269809A" w14:textId="77777777" w:rsidR="00D01461" w:rsidRPr="009D072B" w:rsidRDefault="00D01461" w:rsidP="00404195">
            <w:pPr>
              <w:tabs>
                <w:tab w:val="left" w:pos="851"/>
              </w:tabs>
              <w:jc w:val="both"/>
              <w:rPr>
                <w:rFonts w:cs="Times New Roman"/>
                <w:b/>
                <w:sz w:val="22"/>
                <w:szCs w:val="22"/>
              </w:rPr>
            </w:pPr>
            <w:r w:rsidRPr="009D072B">
              <w:rPr>
                <w:rFonts w:cs="Times New Roman"/>
                <w:b/>
                <w:sz w:val="22"/>
                <w:szCs w:val="22"/>
              </w:rPr>
              <w:t>Nr.</w:t>
            </w:r>
          </w:p>
        </w:tc>
        <w:tc>
          <w:tcPr>
            <w:tcW w:w="3791" w:type="dxa"/>
            <w:tcBorders>
              <w:top w:val="single" w:sz="4" w:space="0" w:color="auto"/>
              <w:left w:val="single" w:sz="4" w:space="0" w:color="auto"/>
              <w:bottom w:val="single" w:sz="4" w:space="0" w:color="auto"/>
              <w:right w:val="single" w:sz="4" w:space="0" w:color="auto"/>
            </w:tcBorders>
            <w:hideMark/>
          </w:tcPr>
          <w:p w14:paraId="3477780D" w14:textId="77777777" w:rsidR="00D01461" w:rsidRPr="009D072B" w:rsidRDefault="00D01461" w:rsidP="00404195">
            <w:pPr>
              <w:tabs>
                <w:tab w:val="left" w:pos="851"/>
              </w:tabs>
              <w:jc w:val="center"/>
              <w:rPr>
                <w:rFonts w:cs="Times New Roman"/>
                <w:b/>
                <w:sz w:val="22"/>
                <w:szCs w:val="22"/>
              </w:rPr>
            </w:pPr>
            <w:r w:rsidRPr="009D072B">
              <w:rPr>
                <w:rFonts w:cs="Times New Roman"/>
                <w:b/>
                <w:sz w:val="22"/>
                <w:szCs w:val="22"/>
              </w:rPr>
              <w:t>Paslaugų pavadinimas</w:t>
            </w:r>
          </w:p>
        </w:tc>
        <w:tc>
          <w:tcPr>
            <w:tcW w:w="2607" w:type="dxa"/>
            <w:tcBorders>
              <w:top w:val="single" w:sz="4" w:space="0" w:color="auto"/>
              <w:left w:val="single" w:sz="4" w:space="0" w:color="auto"/>
              <w:bottom w:val="single" w:sz="4" w:space="0" w:color="auto"/>
              <w:right w:val="single" w:sz="4" w:space="0" w:color="auto"/>
            </w:tcBorders>
            <w:hideMark/>
          </w:tcPr>
          <w:p w14:paraId="664557F9" w14:textId="77777777" w:rsidR="00D01461" w:rsidRPr="009D072B" w:rsidRDefault="00D01461" w:rsidP="00404195">
            <w:pPr>
              <w:tabs>
                <w:tab w:val="left" w:pos="851"/>
              </w:tabs>
              <w:jc w:val="center"/>
              <w:rPr>
                <w:rFonts w:cs="Times New Roman"/>
                <w:b/>
                <w:sz w:val="22"/>
                <w:szCs w:val="22"/>
              </w:rPr>
            </w:pPr>
            <w:r w:rsidRPr="00D57795">
              <w:rPr>
                <w:rFonts w:eastAsia="Times New Roman"/>
                <w:b/>
                <w:sz w:val="24"/>
                <w:szCs w:val="24"/>
              </w:rPr>
              <w:t>Bendras įkainis vienam asmeniui  Eur be PVM (valgiaraščio</w:t>
            </w:r>
            <w:r>
              <w:rPr>
                <w:rFonts w:eastAsia="Times New Roman"/>
                <w:b/>
                <w:sz w:val="24"/>
                <w:szCs w:val="24"/>
              </w:rPr>
              <w:t xml:space="preserve"> su aptarnavimo paslauga</w:t>
            </w:r>
            <w:r w:rsidRPr="00D57795">
              <w:rPr>
                <w:rFonts w:eastAsia="Times New Roman"/>
                <w:b/>
                <w:sz w:val="24"/>
                <w:szCs w:val="24"/>
              </w:rPr>
              <w:t xml:space="preserve"> lentelėje</w:t>
            </w:r>
            <w:r>
              <w:rPr>
                <w:rFonts w:eastAsia="Times New Roman"/>
                <w:b/>
                <w:sz w:val="24"/>
                <w:szCs w:val="24"/>
              </w:rPr>
              <w:t xml:space="preserve"> (</w:t>
            </w:r>
            <w:r w:rsidRPr="00971CEF">
              <w:rPr>
                <w:rFonts w:eastAsia="Times New Roman"/>
                <w:b/>
                <w:sz w:val="24"/>
                <w:szCs w:val="24"/>
              </w:rPr>
              <w:t xml:space="preserve">2 </w:t>
            </w:r>
            <w:r>
              <w:rPr>
                <w:rFonts w:eastAsia="Times New Roman"/>
                <w:b/>
                <w:sz w:val="24"/>
                <w:szCs w:val="24"/>
              </w:rPr>
              <w:t>lentelė)</w:t>
            </w:r>
            <w:r w:rsidRPr="00D57795">
              <w:rPr>
                <w:rFonts w:eastAsia="Times New Roman"/>
                <w:b/>
                <w:sz w:val="24"/>
                <w:szCs w:val="24"/>
              </w:rPr>
              <w:t xml:space="preserve"> apskaičiuotas bendras įkainis)</w:t>
            </w:r>
          </w:p>
        </w:tc>
        <w:tc>
          <w:tcPr>
            <w:tcW w:w="2603" w:type="dxa"/>
            <w:tcBorders>
              <w:top w:val="single" w:sz="4" w:space="0" w:color="auto"/>
              <w:left w:val="single" w:sz="4" w:space="0" w:color="auto"/>
              <w:bottom w:val="single" w:sz="4" w:space="0" w:color="auto"/>
              <w:right w:val="single" w:sz="4" w:space="0" w:color="auto"/>
            </w:tcBorders>
          </w:tcPr>
          <w:p w14:paraId="0D4CCFB7" w14:textId="77777777" w:rsidR="00D01461" w:rsidRPr="009D072B" w:rsidRDefault="00D01461" w:rsidP="00404195">
            <w:pPr>
              <w:tabs>
                <w:tab w:val="left" w:pos="851"/>
              </w:tabs>
              <w:jc w:val="center"/>
              <w:rPr>
                <w:rFonts w:cs="Times New Roman"/>
                <w:b/>
                <w:sz w:val="22"/>
                <w:szCs w:val="22"/>
              </w:rPr>
            </w:pPr>
            <w:r w:rsidRPr="00D57795">
              <w:rPr>
                <w:rFonts w:eastAsia="Times New Roman"/>
                <w:b/>
                <w:sz w:val="24"/>
                <w:szCs w:val="24"/>
              </w:rPr>
              <w:t>Bendras įkainis vienam asmeniui Eur su PVM (valgiaraščio</w:t>
            </w:r>
            <w:r>
              <w:rPr>
                <w:rFonts w:eastAsia="Times New Roman"/>
                <w:b/>
                <w:sz w:val="24"/>
                <w:szCs w:val="24"/>
              </w:rPr>
              <w:t xml:space="preserve"> su aptarnavimo paslauga</w:t>
            </w:r>
            <w:r w:rsidRPr="00D57795">
              <w:rPr>
                <w:rFonts w:eastAsia="Times New Roman"/>
                <w:b/>
                <w:sz w:val="24"/>
                <w:szCs w:val="24"/>
              </w:rPr>
              <w:t xml:space="preserve"> lentelėje</w:t>
            </w:r>
            <w:r>
              <w:rPr>
                <w:rFonts w:eastAsia="Times New Roman"/>
                <w:b/>
                <w:sz w:val="24"/>
                <w:szCs w:val="24"/>
              </w:rPr>
              <w:t xml:space="preserve"> (</w:t>
            </w:r>
            <w:r w:rsidRPr="00971CEF">
              <w:rPr>
                <w:rFonts w:eastAsia="Times New Roman"/>
                <w:b/>
                <w:sz w:val="24"/>
                <w:szCs w:val="24"/>
              </w:rPr>
              <w:t xml:space="preserve">2 </w:t>
            </w:r>
            <w:r>
              <w:rPr>
                <w:rFonts w:eastAsia="Times New Roman"/>
                <w:b/>
                <w:sz w:val="24"/>
                <w:szCs w:val="24"/>
              </w:rPr>
              <w:t>lentelė)</w:t>
            </w:r>
            <w:r w:rsidRPr="00D57795">
              <w:rPr>
                <w:rFonts w:eastAsia="Times New Roman"/>
                <w:b/>
                <w:sz w:val="24"/>
                <w:szCs w:val="24"/>
              </w:rPr>
              <w:t xml:space="preserve"> apskaičiuotas bendras įkainis)</w:t>
            </w:r>
          </w:p>
        </w:tc>
      </w:tr>
      <w:tr w:rsidR="00D01461" w:rsidRPr="009D072B" w14:paraId="35A1B4F4" w14:textId="77777777" w:rsidTr="00404195">
        <w:tc>
          <w:tcPr>
            <w:tcW w:w="853" w:type="dxa"/>
            <w:tcBorders>
              <w:top w:val="single" w:sz="4" w:space="0" w:color="auto"/>
              <w:left w:val="single" w:sz="4" w:space="0" w:color="auto"/>
              <w:bottom w:val="single" w:sz="4" w:space="0" w:color="auto"/>
              <w:right w:val="single" w:sz="4" w:space="0" w:color="auto"/>
            </w:tcBorders>
            <w:hideMark/>
          </w:tcPr>
          <w:p w14:paraId="04B4105A"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1</w:t>
            </w:r>
          </w:p>
        </w:tc>
        <w:tc>
          <w:tcPr>
            <w:tcW w:w="3791" w:type="dxa"/>
            <w:tcBorders>
              <w:top w:val="single" w:sz="4" w:space="0" w:color="auto"/>
              <w:left w:val="single" w:sz="4" w:space="0" w:color="auto"/>
              <w:bottom w:val="single" w:sz="4" w:space="0" w:color="auto"/>
              <w:right w:val="single" w:sz="4" w:space="0" w:color="auto"/>
            </w:tcBorders>
            <w:hideMark/>
          </w:tcPr>
          <w:p w14:paraId="0AE40246"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2</w:t>
            </w:r>
          </w:p>
        </w:tc>
        <w:tc>
          <w:tcPr>
            <w:tcW w:w="2607" w:type="dxa"/>
            <w:tcBorders>
              <w:top w:val="single" w:sz="4" w:space="0" w:color="auto"/>
              <w:left w:val="single" w:sz="4" w:space="0" w:color="auto"/>
              <w:bottom w:val="single" w:sz="4" w:space="0" w:color="auto"/>
              <w:right w:val="single" w:sz="4" w:space="0" w:color="auto"/>
            </w:tcBorders>
            <w:hideMark/>
          </w:tcPr>
          <w:p w14:paraId="6837E608"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3</w:t>
            </w:r>
          </w:p>
          <w:p w14:paraId="4380C05C" w14:textId="77777777" w:rsidR="00D01461" w:rsidRPr="009D072B" w:rsidRDefault="00D01461" w:rsidP="00404195">
            <w:pPr>
              <w:tabs>
                <w:tab w:val="left" w:pos="851"/>
              </w:tabs>
              <w:jc w:val="center"/>
              <w:rPr>
                <w:rFonts w:cs="Times New Roman"/>
                <w:sz w:val="22"/>
                <w:szCs w:val="22"/>
              </w:rPr>
            </w:pPr>
          </w:p>
        </w:tc>
        <w:tc>
          <w:tcPr>
            <w:tcW w:w="2603" w:type="dxa"/>
            <w:tcBorders>
              <w:top w:val="single" w:sz="4" w:space="0" w:color="auto"/>
              <w:left w:val="single" w:sz="4" w:space="0" w:color="auto"/>
              <w:bottom w:val="single" w:sz="4" w:space="0" w:color="auto"/>
              <w:right w:val="single" w:sz="4" w:space="0" w:color="auto"/>
            </w:tcBorders>
          </w:tcPr>
          <w:p w14:paraId="3D606223" w14:textId="77777777" w:rsidR="00D01461" w:rsidRPr="009D072B" w:rsidRDefault="00D01461" w:rsidP="00404195">
            <w:pPr>
              <w:tabs>
                <w:tab w:val="left" w:pos="851"/>
              </w:tabs>
              <w:jc w:val="center"/>
              <w:rPr>
                <w:rFonts w:cs="Times New Roman"/>
                <w:sz w:val="22"/>
                <w:szCs w:val="22"/>
              </w:rPr>
            </w:pPr>
            <w:r>
              <w:rPr>
                <w:rFonts w:cs="Times New Roman"/>
                <w:sz w:val="22"/>
                <w:szCs w:val="22"/>
              </w:rPr>
              <w:t>4</w:t>
            </w:r>
          </w:p>
        </w:tc>
      </w:tr>
      <w:tr w:rsidR="00D01461" w:rsidRPr="009D072B" w14:paraId="3A7AE78C" w14:textId="77777777" w:rsidTr="00404195">
        <w:tc>
          <w:tcPr>
            <w:tcW w:w="853" w:type="dxa"/>
            <w:tcBorders>
              <w:top w:val="single" w:sz="4" w:space="0" w:color="auto"/>
              <w:left w:val="single" w:sz="4" w:space="0" w:color="auto"/>
              <w:bottom w:val="single" w:sz="4" w:space="0" w:color="auto"/>
              <w:right w:val="single" w:sz="4" w:space="0" w:color="auto"/>
            </w:tcBorders>
            <w:hideMark/>
          </w:tcPr>
          <w:p w14:paraId="17A7BF1F" w14:textId="77777777" w:rsidR="00D01461" w:rsidRPr="009D072B" w:rsidRDefault="00D01461" w:rsidP="00404195">
            <w:pPr>
              <w:tabs>
                <w:tab w:val="left" w:pos="306"/>
                <w:tab w:val="left" w:pos="851"/>
              </w:tabs>
              <w:jc w:val="center"/>
              <w:rPr>
                <w:rFonts w:cs="Times New Roman"/>
                <w:sz w:val="22"/>
                <w:szCs w:val="22"/>
              </w:rPr>
            </w:pPr>
            <w:r w:rsidRPr="009D072B">
              <w:rPr>
                <w:rFonts w:cs="Times New Roman"/>
                <w:sz w:val="22"/>
                <w:szCs w:val="22"/>
              </w:rPr>
              <w:t>1.</w:t>
            </w:r>
          </w:p>
        </w:tc>
        <w:tc>
          <w:tcPr>
            <w:tcW w:w="3791" w:type="dxa"/>
            <w:tcBorders>
              <w:top w:val="single" w:sz="4" w:space="0" w:color="auto"/>
              <w:left w:val="single" w:sz="4" w:space="0" w:color="auto"/>
              <w:bottom w:val="single" w:sz="4" w:space="0" w:color="auto"/>
              <w:right w:val="single" w:sz="4" w:space="0" w:color="auto"/>
            </w:tcBorders>
            <w:hideMark/>
          </w:tcPr>
          <w:p w14:paraId="195BD0DF" w14:textId="77777777" w:rsidR="00D01461" w:rsidRPr="009D072B" w:rsidRDefault="00D01461" w:rsidP="00404195">
            <w:pPr>
              <w:tabs>
                <w:tab w:val="left" w:pos="851"/>
              </w:tabs>
              <w:jc w:val="both"/>
              <w:rPr>
                <w:rFonts w:cs="Times New Roman"/>
                <w:sz w:val="22"/>
                <w:szCs w:val="22"/>
              </w:rPr>
            </w:pPr>
            <w:r w:rsidRPr="009D072B">
              <w:rPr>
                <w:rFonts w:cs="Times New Roman"/>
                <w:sz w:val="22"/>
                <w:szCs w:val="22"/>
              </w:rPr>
              <w:t>Renginių pagal 3.1 punktą (renginių dalyvių iki 50 asmenų (ne daugiau kaip 90 renginių per 12 mėn.) aptarnavimo ir maitinimo paslaugos.</w:t>
            </w:r>
          </w:p>
        </w:tc>
        <w:tc>
          <w:tcPr>
            <w:tcW w:w="2607" w:type="dxa"/>
            <w:tcBorders>
              <w:top w:val="single" w:sz="4" w:space="0" w:color="auto"/>
              <w:left w:val="single" w:sz="4" w:space="0" w:color="auto"/>
              <w:bottom w:val="single" w:sz="4" w:space="0" w:color="auto"/>
              <w:right w:val="single" w:sz="4" w:space="0" w:color="auto"/>
            </w:tcBorders>
          </w:tcPr>
          <w:p w14:paraId="7268AEDC" w14:textId="77777777" w:rsidR="00D01461" w:rsidRPr="009D072B" w:rsidRDefault="00D01461" w:rsidP="00404195">
            <w:pPr>
              <w:tabs>
                <w:tab w:val="left" w:pos="851"/>
              </w:tabs>
              <w:jc w:val="both"/>
              <w:rPr>
                <w:rFonts w:cs="Times New Roman"/>
                <w:sz w:val="22"/>
                <w:szCs w:val="22"/>
              </w:rPr>
            </w:pPr>
          </w:p>
        </w:tc>
        <w:tc>
          <w:tcPr>
            <w:tcW w:w="2603" w:type="dxa"/>
            <w:tcBorders>
              <w:top w:val="single" w:sz="4" w:space="0" w:color="auto"/>
              <w:left w:val="single" w:sz="4" w:space="0" w:color="auto"/>
              <w:bottom w:val="single" w:sz="4" w:space="0" w:color="auto"/>
              <w:right w:val="single" w:sz="4" w:space="0" w:color="auto"/>
            </w:tcBorders>
          </w:tcPr>
          <w:p w14:paraId="35092270" w14:textId="77777777" w:rsidR="00D01461" w:rsidRPr="009D072B" w:rsidRDefault="00D01461" w:rsidP="00404195">
            <w:pPr>
              <w:tabs>
                <w:tab w:val="left" w:pos="851"/>
              </w:tabs>
              <w:jc w:val="both"/>
              <w:rPr>
                <w:rFonts w:cs="Times New Roman"/>
                <w:sz w:val="22"/>
                <w:szCs w:val="22"/>
              </w:rPr>
            </w:pPr>
          </w:p>
        </w:tc>
      </w:tr>
      <w:tr w:rsidR="00D01461" w:rsidRPr="009D072B" w14:paraId="0D93B443" w14:textId="77777777" w:rsidTr="00404195">
        <w:tc>
          <w:tcPr>
            <w:tcW w:w="853" w:type="dxa"/>
            <w:tcBorders>
              <w:top w:val="single" w:sz="4" w:space="0" w:color="auto"/>
              <w:left w:val="single" w:sz="4" w:space="0" w:color="auto"/>
              <w:bottom w:val="single" w:sz="4" w:space="0" w:color="auto"/>
              <w:right w:val="single" w:sz="4" w:space="0" w:color="auto"/>
            </w:tcBorders>
            <w:hideMark/>
          </w:tcPr>
          <w:p w14:paraId="1811BCEE"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2.</w:t>
            </w:r>
          </w:p>
        </w:tc>
        <w:tc>
          <w:tcPr>
            <w:tcW w:w="3791" w:type="dxa"/>
            <w:tcBorders>
              <w:top w:val="single" w:sz="4" w:space="0" w:color="auto"/>
              <w:left w:val="single" w:sz="4" w:space="0" w:color="auto"/>
              <w:bottom w:val="single" w:sz="4" w:space="0" w:color="auto"/>
              <w:right w:val="single" w:sz="4" w:space="0" w:color="auto"/>
            </w:tcBorders>
            <w:hideMark/>
          </w:tcPr>
          <w:p w14:paraId="7B89AC7B" w14:textId="77777777" w:rsidR="00D01461" w:rsidRPr="009D072B" w:rsidRDefault="00D01461" w:rsidP="00404195">
            <w:pPr>
              <w:tabs>
                <w:tab w:val="left" w:pos="851"/>
              </w:tabs>
              <w:jc w:val="both"/>
              <w:rPr>
                <w:rFonts w:cs="Times New Roman"/>
                <w:sz w:val="22"/>
                <w:szCs w:val="22"/>
              </w:rPr>
            </w:pPr>
            <w:r w:rsidRPr="009D072B">
              <w:rPr>
                <w:rFonts w:cs="Times New Roman"/>
                <w:sz w:val="22"/>
                <w:szCs w:val="22"/>
              </w:rPr>
              <w:t>Renginių pagal 3.2 punktą  (renginių dalyvių iki 160 asmenų (ne daugiau kaip 30 renginių per 12 mėn.) aptarnavimo ir maitinimo paslaugos.</w:t>
            </w:r>
          </w:p>
        </w:tc>
        <w:tc>
          <w:tcPr>
            <w:tcW w:w="2607" w:type="dxa"/>
            <w:tcBorders>
              <w:top w:val="single" w:sz="4" w:space="0" w:color="auto"/>
              <w:left w:val="single" w:sz="4" w:space="0" w:color="auto"/>
              <w:bottom w:val="single" w:sz="4" w:space="0" w:color="auto"/>
              <w:right w:val="single" w:sz="4" w:space="0" w:color="auto"/>
            </w:tcBorders>
          </w:tcPr>
          <w:p w14:paraId="6BAAE976" w14:textId="77777777" w:rsidR="00D01461" w:rsidRPr="009D072B" w:rsidRDefault="00D01461" w:rsidP="00404195">
            <w:pPr>
              <w:tabs>
                <w:tab w:val="left" w:pos="851"/>
              </w:tabs>
              <w:jc w:val="both"/>
              <w:rPr>
                <w:rFonts w:cs="Times New Roman"/>
                <w:sz w:val="22"/>
                <w:szCs w:val="22"/>
              </w:rPr>
            </w:pPr>
          </w:p>
        </w:tc>
        <w:tc>
          <w:tcPr>
            <w:tcW w:w="2603" w:type="dxa"/>
            <w:tcBorders>
              <w:top w:val="single" w:sz="4" w:space="0" w:color="auto"/>
              <w:left w:val="single" w:sz="4" w:space="0" w:color="auto"/>
              <w:bottom w:val="single" w:sz="4" w:space="0" w:color="auto"/>
              <w:right w:val="single" w:sz="4" w:space="0" w:color="auto"/>
            </w:tcBorders>
          </w:tcPr>
          <w:p w14:paraId="16CB3A99" w14:textId="77777777" w:rsidR="00D01461" w:rsidRPr="009D072B" w:rsidRDefault="00D01461" w:rsidP="00404195">
            <w:pPr>
              <w:tabs>
                <w:tab w:val="left" w:pos="851"/>
              </w:tabs>
              <w:jc w:val="both"/>
              <w:rPr>
                <w:rFonts w:cs="Times New Roman"/>
                <w:sz w:val="22"/>
                <w:szCs w:val="22"/>
              </w:rPr>
            </w:pPr>
          </w:p>
        </w:tc>
      </w:tr>
      <w:tr w:rsidR="00D01461" w:rsidRPr="009D072B" w14:paraId="5E745649" w14:textId="77777777" w:rsidTr="00404195">
        <w:tc>
          <w:tcPr>
            <w:tcW w:w="853" w:type="dxa"/>
            <w:tcBorders>
              <w:top w:val="single" w:sz="4" w:space="0" w:color="auto"/>
              <w:left w:val="single" w:sz="4" w:space="0" w:color="auto"/>
              <w:bottom w:val="single" w:sz="4" w:space="0" w:color="auto"/>
              <w:right w:val="single" w:sz="4" w:space="0" w:color="auto"/>
            </w:tcBorders>
          </w:tcPr>
          <w:p w14:paraId="7677160D" w14:textId="77777777" w:rsidR="00D01461" w:rsidRPr="009D072B" w:rsidRDefault="00D01461" w:rsidP="00404195">
            <w:pPr>
              <w:tabs>
                <w:tab w:val="left" w:pos="851"/>
              </w:tabs>
              <w:ind w:left="306"/>
              <w:jc w:val="both"/>
              <w:rPr>
                <w:rFonts w:cs="Times New Roman"/>
                <w:sz w:val="22"/>
                <w:szCs w:val="22"/>
              </w:rPr>
            </w:pPr>
            <w:r w:rsidRPr="009D072B">
              <w:rPr>
                <w:rFonts w:eastAsiaTheme="minorHAnsi" w:cs="Times New Roman"/>
                <w:sz w:val="22"/>
                <w:szCs w:val="22"/>
              </w:rPr>
              <w:t>3</w:t>
            </w:r>
            <w:r w:rsidRPr="009D072B">
              <w:rPr>
                <w:rFonts w:cs="Times New Roman"/>
                <w:sz w:val="22"/>
                <w:szCs w:val="22"/>
              </w:rPr>
              <w:t>.</w:t>
            </w:r>
          </w:p>
        </w:tc>
        <w:tc>
          <w:tcPr>
            <w:tcW w:w="3791" w:type="dxa"/>
            <w:tcBorders>
              <w:top w:val="single" w:sz="4" w:space="0" w:color="auto"/>
              <w:left w:val="single" w:sz="4" w:space="0" w:color="auto"/>
              <w:bottom w:val="single" w:sz="4" w:space="0" w:color="auto"/>
              <w:right w:val="single" w:sz="4" w:space="0" w:color="auto"/>
            </w:tcBorders>
            <w:hideMark/>
          </w:tcPr>
          <w:p w14:paraId="5195D4E7" w14:textId="77777777" w:rsidR="00D01461" w:rsidRPr="009D072B" w:rsidRDefault="00D01461" w:rsidP="00404195">
            <w:pPr>
              <w:tabs>
                <w:tab w:val="left" w:pos="851"/>
              </w:tabs>
              <w:jc w:val="both"/>
              <w:rPr>
                <w:rFonts w:cs="Times New Roman"/>
                <w:sz w:val="22"/>
                <w:szCs w:val="22"/>
              </w:rPr>
            </w:pPr>
            <w:r w:rsidRPr="009D072B">
              <w:rPr>
                <w:rFonts w:cs="Times New Roman"/>
                <w:sz w:val="22"/>
                <w:szCs w:val="22"/>
              </w:rPr>
              <w:t>Renginių pagal 3.3 punktą (</w:t>
            </w:r>
            <w:r w:rsidRPr="009D072B">
              <w:rPr>
                <w:rFonts w:eastAsia="Calibri" w:cs="Times New Roman"/>
                <w:sz w:val="22"/>
                <w:szCs w:val="22"/>
              </w:rPr>
              <w:t xml:space="preserve">renginių dalyvių iki 300 asmenų </w:t>
            </w:r>
            <w:r w:rsidRPr="009D072B">
              <w:rPr>
                <w:rFonts w:cs="Times New Roman"/>
                <w:sz w:val="22"/>
                <w:szCs w:val="22"/>
              </w:rPr>
              <w:t>(ne daugiau kaip 3 renginiai per 12 mėn.) aptarnavimo ir maitinimo paslaugos.</w:t>
            </w:r>
          </w:p>
        </w:tc>
        <w:tc>
          <w:tcPr>
            <w:tcW w:w="2607" w:type="dxa"/>
            <w:tcBorders>
              <w:top w:val="single" w:sz="4" w:space="0" w:color="auto"/>
              <w:left w:val="single" w:sz="4" w:space="0" w:color="auto"/>
              <w:bottom w:val="single" w:sz="4" w:space="0" w:color="auto"/>
              <w:right w:val="single" w:sz="4" w:space="0" w:color="auto"/>
            </w:tcBorders>
          </w:tcPr>
          <w:p w14:paraId="7C157635" w14:textId="77777777" w:rsidR="00D01461" w:rsidRPr="009D072B" w:rsidRDefault="00D01461" w:rsidP="00404195">
            <w:pPr>
              <w:tabs>
                <w:tab w:val="left" w:pos="851"/>
              </w:tabs>
              <w:jc w:val="both"/>
              <w:rPr>
                <w:rFonts w:cs="Times New Roman"/>
                <w:sz w:val="22"/>
                <w:szCs w:val="22"/>
              </w:rPr>
            </w:pPr>
          </w:p>
        </w:tc>
        <w:tc>
          <w:tcPr>
            <w:tcW w:w="2603" w:type="dxa"/>
            <w:tcBorders>
              <w:top w:val="single" w:sz="4" w:space="0" w:color="auto"/>
              <w:left w:val="single" w:sz="4" w:space="0" w:color="auto"/>
              <w:bottom w:val="single" w:sz="4" w:space="0" w:color="auto"/>
              <w:right w:val="single" w:sz="4" w:space="0" w:color="auto"/>
            </w:tcBorders>
          </w:tcPr>
          <w:p w14:paraId="5E64DCB8" w14:textId="77777777" w:rsidR="00D01461" w:rsidRPr="009D072B" w:rsidRDefault="00D01461" w:rsidP="00404195">
            <w:pPr>
              <w:tabs>
                <w:tab w:val="left" w:pos="851"/>
              </w:tabs>
              <w:jc w:val="both"/>
              <w:rPr>
                <w:rFonts w:cs="Times New Roman"/>
                <w:sz w:val="22"/>
                <w:szCs w:val="22"/>
              </w:rPr>
            </w:pPr>
          </w:p>
        </w:tc>
      </w:tr>
      <w:tr w:rsidR="00D01461" w:rsidRPr="009D072B" w14:paraId="1193BC44" w14:textId="77777777" w:rsidTr="00404195">
        <w:tc>
          <w:tcPr>
            <w:tcW w:w="4644" w:type="dxa"/>
            <w:gridSpan w:val="2"/>
            <w:tcBorders>
              <w:top w:val="single" w:sz="4" w:space="0" w:color="auto"/>
              <w:left w:val="single" w:sz="4" w:space="0" w:color="auto"/>
              <w:bottom w:val="single" w:sz="4" w:space="0" w:color="auto"/>
              <w:right w:val="single" w:sz="4" w:space="0" w:color="auto"/>
            </w:tcBorders>
            <w:hideMark/>
          </w:tcPr>
          <w:p w14:paraId="301F0763" w14:textId="77777777" w:rsidR="00D01461" w:rsidRPr="002573E4" w:rsidRDefault="00D01461" w:rsidP="00404195">
            <w:pPr>
              <w:tabs>
                <w:tab w:val="left" w:pos="851"/>
              </w:tabs>
              <w:jc w:val="both"/>
              <w:rPr>
                <w:rFonts w:cs="Times New Roman"/>
                <w:b/>
                <w:color w:val="FF0000"/>
                <w:sz w:val="22"/>
                <w:szCs w:val="22"/>
              </w:rPr>
            </w:pPr>
            <w:r w:rsidRPr="00D57795">
              <w:rPr>
                <w:rFonts w:eastAsia="Times New Roman"/>
                <w:b/>
                <w:sz w:val="24"/>
                <w:szCs w:val="24"/>
              </w:rPr>
              <w:t xml:space="preserve">PASIŪLYMO KAINA </w:t>
            </w:r>
            <w:r w:rsidRPr="00971CEF">
              <w:rPr>
                <w:rFonts w:eastAsia="Times New Roman"/>
                <w:b/>
                <w:sz w:val="24"/>
                <w:szCs w:val="24"/>
              </w:rPr>
              <w:t xml:space="preserve">1 </w:t>
            </w:r>
            <w:r w:rsidRPr="00360CD6">
              <w:rPr>
                <w:rFonts w:eastAsia="Times New Roman"/>
                <w:b/>
                <w:sz w:val="24"/>
                <w:szCs w:val="24"/>
              </w:rPr>
              <w:t>(vienam)  asmeniui:</w:t>
            </w:r>
            <w:r w:rsidRPr="00D57795">
              <w:rPr>
                <w:rFonts w:eastAsia="Times New Roman"/>
                <w:b/>
                <w:sz w:val="24"/>
                <w:szCs w:val="24"/>
              </w:rPr>
              <w:t xml:space="preserve"> (1+2+3 padalinta iš 3 )</w:t>
            </w:r>
          </w:p>
        </w:tc>
        <w:tc>
          <w:tcPr>
            <w:tcW w:w="2607" w:type="dxa"/>
            <w:tcBorders>
              <w:top w:val="single" w:sz="4" w:space="0" w:color="auto"/>
              <w:left w:val="single" w:sz="4" w:space="0" w:color="auto"/>
              <w:bottom w:val="single" w:sz="4" w:space="0" w:color="auto"/>
              <w:right w:val="single" w:sz="4" w:space="0" w:color="auto"/>
            </w:tcBorders>
          </w:tcPr>
          <w:p w14:paraId="316B24C7" w14:textId="77777777" w:rsidR="00D01461" w:rsidRPr="009D072B" w:rsidRDefault="00D01461" w:rsidP="00404195">
            <w:pPr>
              <w:tabs>
                <w:tab w:val="left" w:pos="851"/>
              </w:tabs>
              <w:jc w:val="both"/>
              <w:rPr>
                <w:rFonts w:cs="Times New Roman"/>
                <w:sz w:val="22"/>
                <w:szCs w:val="22"/>
              </w:rPr>
            </w:pPr>
          </w:p>
          <w:p w14:paraId="766EA887" w14:textId="77777777" w:rsidR="00D01461" w:rsidRPr="009D072B" w:rsidRDefault="00D01461" w:rsidP="00404195">
            <w:pPr>
              <w:rPr>
                <w:rFonts w:cs="Times New Roman"/>
                <w:sz w:val="22"/>
                <w:szCs w:val="22"/>
              </w:rPr>
            </w:pPr>
          </w:p>
          <w:p w14:paraId="0E4432C4" w14:textId="77777777" w:rsidR="00D01461" w:rsidRPr="009D072B" w:rsidRDefault="00D01461" w:rsidP="00404195">
            <w:pPr>
              <w:tabs>
                <w:tab w:val="left" w:pos="851"/>
              </w:tabs>
              <w:jc w:val="both"/>
              <w:rPr>
                <w:rFonts w:cs="Times New Roman"/>
                <w:sz w:val="22"/>
                <w:szCs w:val="22"/>
              </w:rPr>
            </w:pPr>
          </w:p>
        </w:tc>
        <w:tc>
          <w:tcPr>
            <w:tcW w:w="2603" w:type="dxa"/>
            <w:tcBorders>
              <w:top w:val="single" w:sz="4" w:space="0" w:color="auto"/>
              <w:left w:val="single" w:sz="4" w:space="0" w:color="auto"/>
              <w:bottom w:val="single" w:sz="4" w:space="0" w:color="auto"/>
              <w:right w:val="single" w:sz="4" w:space="0" w:color="auto"/>
            </w:tcBorders>
          </w:tcPr>
          <w:p w14:paraId="695C3615" w14:textId="77777777" w:rsidR="00D01461" w:rsidRPr="009D072B" w:rsidRDefault="00D01461" w:rsidP="00404195">
            <w:pPr>
              <w:tabs>
                <w:tab w:val="left" w:pos="851"/>
              </w:tabs>
              <w:jc w:val="both"/>
              <w:rPr>
                <w:rFonts w:cs="Times New Roman"/>
                <w:sz w:val="22"/>
                <w:szCs w:val="22"/>
              </w:rPr>
            </w:pPr>
          </w:p>
        </w:tc>
      </w:tr>
    </w:tbl>
    <w:p w14:paraId="6BAA411C" w14:textId="77777777" w:rsidR="00D01461" w:rsidRPr="009D072B" w:rsidRDefault="00D01461" w:rsidP="00D01461">
      <w:pPr>
        <w:jc w:val="both"/>
        <w:rPr>
          <w:rFonts w:ascii="Times New Roman" w:hAnsi="Times New Roman" w:cs="Times New Roman"/>
          <w:sz w:val="22"/>
          <w:szCs w:val="22"/>
        </w:rPr>
      </w:pPr>
      <w:r>
        <w:rPr>
          <w:rFonts w:ascii="Times New Roman" w:hAnsi="Times New Roman" w:cs="Times New Roman"/>
          <w:b/>
          <w:sz w:val="22"/>
          <w:szCs w:val="22"/>
        </w:rPr>
        <w:t xml:space="preserve">          Pasta</w:t>
      </w:r>
      <w:r w:rsidRPr="00B3501C">
        <w:rPr>
          <w:rFonts w:ascii="Times New Roman" w:hAnsi="Times New Roman" w:cs="Times New Roman"/>
          <w:b/>
          <w:sz w:val="22"/>
          <w:szCs w:val="22"/>
        </w:rPr>
        <w:t>ba</w:t>
      </w:r>
      <w:r w:rsidRPr="00B3501C">
        <w:rPr>
          <w:rFonts w:ascii="Times New Roman" w:hAnsi="Times New Roman" w:cs="Times New Roman"/>
          <w:bCs/>
          <w:sz w:val="22"/>
          <w:szCs w:val="22"/>
        </w:rPr>
        <w:t xml:space="preserve">: </w:t>
      </w:r>
      <w:r w:rsidRPr="00B3501C">
        <w:rPr>
          <w:rFonts w:ascii="Times New Roman" w:hAnsi="Times New Roman" w:cs="Times New Roman"/>
          <w:b/>
          <w:sz w:val="22"/>
          <w:szCs w:val="22"/>
        </w:rPr>
        <w:t>Šios lentelės duomenys naudojami tik tiekėjų pasiūlymams įvertinti ir palyginti.</w:t>
      </w:r>
    </w:p>
    <w:p w14:paraId="7D90C927" w14:textId="77777777" w:rsidR="00D01461" w:rsidRPr="009D072B" w:rsidRDefault="00D01461" w:rsidP="00D01461">
      <w:pPr>
        <w:tabs>
          <w:tab w:val="left" w:pos="851"/>
        </w:tabs>
        <w:jc w:val="both"/>
        <w:rPr>
          <w:rFonts w:ascii="Times New Roman" w:hAnsi="Times New Roman" w:cs="Times New Roman"/>
          <w:b/>
          <w:bCs/>
          <w:sz w:val="22"/>
          <w:szCs w:val="22"/>
        </w:rPr>
      </w:pPr>
    </w:p>
    <w:p w14:paraId="3681D248" w14:textId="77777777" w:rsidR="00D01461" w:rsidRPr="009D072B" w:rsidRDefault="00D01461" w:rsidP="00D01461">
      <w:pPr>
        <w:tabs>
          <w:tab w:val="left" w:pos="851"/>
        </w:tabs>
        <w:jc w:val="both"/>
        <w:rPr>
          <w:rFonts w:ascii="Times New Roman" w:hAnsi="Times New Roman" w:cs="Times New Roman"/>
          <w:b/>
          <w:bCs/>
          <w:sz w:val="22"/>
          <w:szCs w:val="22"/>
        </w:rPr>
      </w:pPr>
      <w:r>
        <w:rPr>
          <w:rFonts w:ascii="Times New Roman" w:hAnsi="Times New Roman" w:cs="Times New Roman"/>
          <w:b/>
          <w:bCs/>
          <w:sz w:val="22"/>
          <w:szCs w:val="22"/>
        </w:rPr>
        <w:t>4</w:t>
      </w:r>
      <w:r w:rsidRPr="009D072B">
        <w:rPr>
          <w:rFonts w:ascii="Times New Roman" w:hAnsi="Times New Roman" w:cs="Times New Roman"/>
          <w:b/>
          <w:bCs/>
          <w:sz w:val="22"/>
          <w:szCs w:val="22"/>
        </w:rPr>
        <w:t xml:space="preserve"> lentelė.  PADAVĖJ</w:t>
      </w:r>
      <w:r>
        <w:rPr>
          <w:rFonts w:ascii="Times New Roman" w:hAnsi="Times New Roman" w:cs="Times New Roman"/>
          <w:b/>
          <w:bCs/>
          <w:sz w:val="22"/>
          <w:szCs w:val="22"/>
        </w:rPr>
        <w:t>O</w:t>
      </w:r>
      <w:r w:rsidRPr="009D072B">
        <w:rPr>
          <w:rFonts w:ascii="Times New Roman" w:hAnsi="Times New Roman" w:cs="Times New Roman"/>
          <w:b/>
          <w:bCs/>
          <w:sz w:val="22"/>
          <w:szCs w:val="22"/>
        </w:rPr>
        <w:t xml:space="preserve"> PASLAUGOS ĮKAINIS  </w:t>
      </w:r>
    </w:p>
    <w:tbl>
      <w:tblPr>
        <w:tblStyle w:val="Lentelstinklelis"/>
        <w:tblW w:w="0" w:type="auto"/>
        <w:tblLook w:val="04A0" w:firstRow="1" w:lastRow="0" w:firstColumn="1" w:lastColumn="0" w:noHBand="0" w:noVBand="1"/>
      </w:tblPr>
      <w:tblGrid>
        <w:gridCol w:w="561"/>
        <w:gridCol w:w="5166"/>
        <w:gridCol w:w="2049"/>
        <w:gridCol w:w="1852"/>
      </w:tblGrid>
      <w:tr w:rsidR="00D01461" w:rsidRPr="009D072B" w14:paraId="59210292" w14:textId="77777777" w:rsidTr="00404195">
        <w:trPr>
          <w:trHeight w:val="811"/>
        </w:trPr>
        <w:tc>
          <w:tcPr>
            <w:tcW w:w="563" w:type="dxa"/>
            <w:tcBorders>
              <w:top w:val="single" w:sz="4" w:space="0" w:color="auto"/>
              <w:left w:val="single" w:sz="4" w:space="0" w:color="auto"/>
              <w:bottom w:val="single" w:sz="4" w:space="0" w:color="auto"/>
              <w:right w:val="single" w:sz="4" w:space="0" w:color="auto"/>
            </w:tcBorders>
            <w:hideMark/>
          </w:tcPr>
          <w:p w14:paraId="2D6CEA66" w14:textId="77777777" w:rsidR="00D01461" w:rsidRPr="009D072B" w:rsidRDefault="00D01461" w:rsidP="00404195">
            <w:pPr>
              <w:tabs>
                <w:tab w:val="left" w:pos="851"/>
              </w:tabs>
              <w:jc w:val="both"/>
              <w:rPr>
                <w:rFonts w:cs="Times New Roman"/>
                <w:b/>
                <w:sz w:val="22"/>
                <w:szCs w:val="22"/>
              </w:rPr>
            </w:pPr>
            <w:r w:rsidRPr="009D072B">
              <w:rPr>
                <w:rFonts w:cs="Times New Roman"/>
                <w:b/>
                <w:sz w:val="22"/>
                <w:szCs w:val="22"/>
              </w:rPr>
              <w:t>Eil.</w:t>
            </w:r>
          </w:p>
          <w:p w14:paraId="46692784" w14:textId="77777777" w:rsidR="00D01461" w:rsidRPr="009D072B" w:rsidRDefault="00D01461" w:rsidP="00404195">
            <w:pPr>
              <w:tabs>
                <w:tab w:val="left" w:pos="851"/>
              </w:tabs>
              <w:jc w:val="both"/>
              <w:rPr>
                <w:rFonts w:cs="Times New Roman"/>
                <w:b/>
                <w:sz w:val="22"/>
                <w:szCs w:val="22"/>
              </w:rPr>
            </w:pPr>
            <w:r w:rsidRPr="009D072B">
              <w:rPr>
                <w:rFonts w:cs="Times New Roman"/>
                <w:b/>
                <w:sz w:val="22"/>
                <w:szCs w:val="22"/>
              </w:rPr>
              <w:t>Nr.</w:t>
            </w:r>
          </w:p>
        </w:tc>
        <w:tc>
          <w:tcPr>
            <w:tcW w:w="5317" w:type="dxa"/>
            <w:tcBorders>
              <w:top w:val="single" w:sz="4" w:space="0" w:color="auto"/>
              <w:left w:val="single" w:sz="4" w:space="0" w:color="auto"/>
              <w:bottom w:val="single" w:sz="4" w:space="0" w:color="auto"/>
              <w:right w:val="single" w:sz="4" w:space="0" w:color="auto"/>
            </w:tcBorders>
            <w:hideMark/>
          </w:tcPr>
          <w:p w14:paraId="4B1DD256" w14:textId="77777777" w:rsidR="00D01461" w:rsidRPr="009D072B" w:rsidRDefault="00D01461" w:rsidP="00404195">
            <w:pPr>
              <w:tabs>
                <w:tab w:val="left" w:pos="851"/>
              </w:tabs>
              <w:jc w:val="center"/>
              <w:rPr>
                <w:rFonts w:cs="Times New Roman"/>
                <w:b/>
                <w:sz w:val="22"/>
                <w:szCs w:val="22"/>
              </w:rPr>
            </w:pPr>
            <w:r w:rsidRPr="009D072B">
              <w:rPr>
                <w:rFonts w:cs="Times New Roman"/>
                <w:b/>
                <w:sz w:val="22"/>
                <w:szCs w:val="22"/>
              </w:rPr>
              <w:t>Paslaugos  pavadinimas</w:t>
            </w:r>
          </w:p>
        </w:tc>
        <w:tc>
          <w:tcPr>
            <w:tcW w:w="2089" w:type="dxa"/>
            <w:tcBorders>
              <w:top w:val="single" w:sz="4" w:space="0" w:color="auto"/>
              <w:left w:val="single" w:sz="4" w:space="0" w:color="auto"/>
              <w:bottom w:val="single" w:sz="4" w:space="0" w:color="auto"/>
              <w:right w:val="single" w:sz="4" w:space="0" w:color="auto"/>
            </w:tcBorders>
          </w:tcPr>
          <w:p w14:paraId="521B0FD9" w14:textId="77777777" w:rsidR="00D01461" w:rsidRPr="009D072B" w:rsidRDefault="00D01461" w:rsidP="00404195">
            <w:pPr>
              <w:tabs>
                <w:tab w:val="left" w:pos="851"/>
              </w:tabs>
              <w:jc w:val="center"/>
              <w:rPr>
                <w:rFonts w:cs="Times New Roman"/>
                <w:b/>
                <w:sz w:val="22"/>
                <w:szCs w:val="22"/>
              </w:rPr>
            </w:pPr>
            <w:r w:rsidRPr="009D072B">
              <w:rPr>
                <w:rFonts w:cs="Times New Roman"/>
                <w:b/>
                <w:sz w:val="22"/>
                <w:szCs w:val="22"/>
              </w:rPr>
              <w:t xml:space="preserve">1 </w:t>
            </w:r>
            <w:r>
              <w:rPr>
                <w:rFonts w:cs="Times New Roman"/>
                <w:b/>
                <w:sz w:val="22"/>
                <w:szCs w:val="22"/>
              </w:rPr>
              <w:t xml:space="preserve">(vienos) </w:t>
            </w:r>
            <w:r w:rsidRPr="009D072B">
              <w:rPr>
                <w:rFonts w:cs="Times New Roman"/>
                <w:b/>
                <w:sz w:val="22"/>
                <w:szCs w:val="22"/>
              </w:rPr>
              <w:t>val</w:t>
            </w:r>
            <w:r>
              <w:rPr>
                <w:rFonts w:cs="Times New Roman"/>
                <w:b/>
                <w:sz w:val="22"/>
                <w:szCs w:val="22"/>
              </w:rPr>
              <w:t xml:space="preserve">andos </w:t>
            </w:r>
            <w:r w:rsidRPr="009D072B">
              <w:rPr>
                <w:rFonts w:cs="Times New Roman"/>
                <w:b/>
                <w:sz w:val="22"/>
                <w:szCs w:val="22"/>
              </w:rPr>
              <w:t xml:space="preserve"> įkainis  </w:t>
            </w:r>
            <w:r>
              <w:rPr>
                <w:rFonts w:cs="Times New Roman"/>
                <w:b/>
                <w:sz w:val="22"/>
                <w:szCs w:val="22"/>
              </w:rPr>
              <w:t>Eur, be PVM</w:t>
            </w:r>
            <w:r w:rsidRPr="009D072B">
              <w:rPr>
                <w:rFonts w:cs="Times New Roman"/>
                <w:b/>
                <w:sz w:val="22"/>
                <w:szCs w:val="22"/>
              </w:rPr>
              <w:t xml:space="preserve"> </w:t>
            </w:r>
          </w:p>
        </w:tc>
        <w:tc>
          <w:tcPr>
            <w:tcW w:w="1885" w:type="dxa"/>
            <w:tcBorders>
              <w:top w:val="single" w:sz="4" w:space="0" w:color="auto"/>
              <w:left w:val="single" w:sz="4" w:space="0" w:color="auto"/>
              <w:bottom w:val="single" w:sz="4" w:space="0" w:color="auto"/>
              <w:right w:val="single" w:sz="4" w:space="0" w:color="auto"/>
            </w:tcBorders>
          </w:tcPr>
          <w:p w14:paraId="733BD32B" w14:textId="77777777" w:rsidR="00D01461" w:rsidRPr="009D072B" w:rsidRDefault="00D01461" w:rsidP="00404195">
            <w:pPr>
              <w:tabs>
                <w:tab w:val="left" w:pos="851"/>
              </w:tabs>
              <w:jc w:val="center"/>
              <w:rPr>
                <w:rFonts w:cs="Times New Roman"/>
                <w:b/>
                <w:sz w:val="22"/>
                <w:szCs w:val="22"/>
              </w:rPr>
            </w:pPr>
            <w:r w:rsidRPr="009D072B">
              <w:rPr>
                <w:rFonts w:cs="Times New Roman"/>
                <w:b/>
                <w:sz w:val="22"/>
                <w:szCs w:val="22"/>
              </w:rPr>
              <w:t xml:space="preserve">1 </w:t>
            </w:r>
            <w:r>
              <w:rPr>
                <w:rFonts w:cs="Times New Roman"/>
                <w:b/>
                <w:sz w:val="22"/>
                <w:szCs w:val="22"/>
              </w:rPr>
              <w:t xml:space="preserve">(vienos) </w:t>
            </w:r>
            <w:r w:rsidRPr="009D072B">
              <w:rPr>
                <w:rFonts w:cs="Times New Roman"/>
                <w:b/>
                <w:sz w:val="22"/>
                <w:szCs w:val="22"/>
              </w:rPr>
              <w:t>val</w:t>
            </w:r>
            <w:r>
              <w:rPr>
                <w:rFonts w:cs="Times New Roman"/>
                <w:b/>
                <w:sz w:val="22"/>
                <w:szCs w:val="22"/>
              </w:rPr>
              <w:t xml:space="preserve">andos </w:t>
            </w:r>
            <w:r w:rsidRPr="009D072B">
              <w:rPr>
                <w:rFonts w:cs="Times New Roman"/>
                <w:b/>
                <w:sz w:val="22"/>
                <w:szCs w:val="22"/>
              </w:rPr>
              <w:t xml:space="preserve"> įkainis  </w:t>
            </w:r>
            <w:r>
              <w:rPr>
                <w:rFonts w:cs="Times New Roman"/>
                <w:b/>
                <w:sz w:val="22"/>
                <w:szCs w:val="22"/>
              </w:rPr>
              <w:t>Eur, su PVM</w:t>
            </w:r>
          </w:p>
        </w:tc>
      </w:tr>
      <w:tr w:rsidR="00D01461" w:rsidRPr="009D072B" w14:paraId="3045D3BE" w14:textId="77777777" w:rsidTr="00404195">
        <w:tc>
          <w:tcPr>
            <w:tcW w:w="563" w:type="dxa"/>
            <w:tcBorders>
              <w:top w:val="single" w:sz="4" w:space="0" w:color="auto"/>
              <w:left w:val="single" w:sz="4" w:space="0" w:color="auto"/>
              <w:bottom w:val="single" w:sz="4" w:space="0" w:color="auto"/>
              <w:right w:val="single" w:sz="4" w:space="0" w:color="auto"/>
            </w:tcBorders>
            <w:hideMark/>
          </w:tcPr>
          <w:p w14:paraId="626C6EE2"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1</w:t>
            </w:r>
          </w:p>
        </w:tc>
        <w:tc>
          <w:tcPr>
            <w:tcW w:w="5317" w:type="dxa"/>
            <w:tcBorders>
              <w:top w:val="single" w:sz="4" w:space="0" w:color="auto"/>
              <w:left w:val="single" w:sz="4" w:space="0" w:color="auto"/>
              <w:bottom w:val="single" w:sz="4" w:space="0" w:color="auto"/>
              <w:right w:val="single" w:sz="4" w:space="0" w:color="auto"/>
            </w:tcBorders>
            <w:hideMark/>
          </w:tcPr>
          <w:p w14:paraId="74E6B7C1"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2</w:t>
            </w:r>
          </w:p>
        </w:tc>
        <w:tc>
          <w:tcPr>
            <w:tcW w:w="2089" w:type="dxa"/>
            <w:tcBorders>
              <w:top w:val="single" w:sz="4" w:space="0" w:color="auto"/>
              <w:left w:val="single" w:sz="4" w:space="0" w:color="auto"/>
              <w:bottom w:val="single" w:sz="4" w:space="0" w:color="auto"/>
              <w:right w:val="single" w:sz="4" w:space="0" w:color="auto"/>
            </w:tcBorders>
          </w:tcPr>
          <w:p w14:paraId="52245748" w14:textId="77777777" w:rsidR="00D01461" w:rsidRPr="009D072B" w:rsidRDefault="00D01461" w:rsidP="00404195">
            <w:pPr>
              <w:tabs>
                <w:tab w:val="left" w:pos="851"/>
              </w:tabs>
              <w:jc w:val="center"/>
              <w:rPr>
                <w:rFonts w:cs="Times New Roman"/>
                <w:sz w:val="22"/>
                <w:szCs w:val="22"/>
              </w:rPr>
            </w:pPr>
            <w:r>
              <w:rPr>
                <w:rFonts w:cs="Times New Roman"/>
                <w:sz w:val="22"/>
                <w:szCs w:val="22"/>
              </w:rPr>
              <w:t>3</w:t>
            </w:r>
          </w:p>
        </w:tc>
        <w:tc>
          <w:tcPr>
            <w:tcW w:w="1885" w:type="dxa"/>
            <w:tcBorders>
              <w:top w:val="single" w:sz="4" w:space="0" w:color="auto"/>
              <w:left w:val="single" w:sz="4" w:space="0" w:color="auto"/>
              <w:bottom w:val="single" w:sz="4" w:space="0" w:color="auto"/>
              <w:right w:val="single" w:sz="4" w:space="0" w:color="auto"/>
            </w:tcBorders>
          </w:tcPr>
          <w:p w14:paraId="57353BD9" w14:textId="77777777" w:rsidR="00D01461" w:rsidRDefault="00D01461" w:rsidP="00404195">
            <w:pPr>
              <w:tabs>
                <w:tab w:val="left" w:pos="851"/>
              </w:tabs>
              <w:jc w:val="center"/>
              <w:rPr>
                <w:rFonts w:cs="Times New Roman"/>
                <w:sz w:val="22"/>
                <w:szCs w:val="22"/>
              </w:rPr>
            </w:pPr>
            <w:r>
              <w:rPr>
                <w:rFonts w:cs="Times New Roman"/>
                <w:sz w:val="22"/>
                <w:szCs w:val="22"/>
              </w:rPr>
              <w:t>4</w:t>
            </w:r>
          </w:p>
        </w:tc>
      </w:tr>
      <w:tr w:rsidR="00D01461" w:rsidRPr="009D072B" w14:paraId="70220062" w14:textId="77777777" w:rsidTr="00404195">
        <w:tc>
          <w:tcPr>
            <w:tcW w:w="563" w:type="dxa"/>
            <w:vMerge w:val="restart"/>
            <w:tcBorders>
              <w:top w:val="single" w:sz="4" w:space="0" w:color="auto"/>
              <w:left w:val="single" w:sz="4" w:space="0" w:color="auto"/>
              <w:right w:val="single" w:sz="4" w:space="0" w:color="auto"/>
            </w:tcBorders>
          </w:tcPr>
          <w:p w14:paraId="01D8E6AF"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1.</w:t>
            </w:r>
          </w:p>
        </w:tc>
        <w:tc>
          <w:tcPr>
            <w:tcW w:w="9291" w:type="dxa"/>
            <w:gridSpan w:val="3"/>
            <w:tcBorders>
              <w:top w:val="single" w:sz="4" w:space="0" w:color="auto"/>
              <w:left w:val="single" w:sz="4" w:space="0" w:color="auto"/>
              <w:bottom w:val="single" w:sz="4" w:space="0" w:color="auto"/>
              <w:right w:val="single" w:sz="4" w:space="0" w:color="auto"/>
            </w:tcBorders>
            <w:vAlign w:val="center"/>
          </w:tcPr>
          <w:p w14:paraId="79168610" w14:textId="77777777" w:rsidR="00D01461" w:rsidRPr="009D072B" w:rsidRDefault="00D01461" w:rsidP="00404195">
            <w:pPr>
              <w:tabs>
                <w:tab w:val="left" w:pos="851"/>
              </w:tabs>
              <w:jc w:val="both"/>
              <w:rPr>
                <w:rFonts w:cs="Times New Roman"/>
                <w:b/>
                <w:bCs/>
                <w:sz w:val="22"/>
                <w:szCs w:val="22"/>
              </w:rPr>
            </w:pPr>
            <w:r w:rsidRPr="009D072B">
              <w:rPr>
                <w:rFonts w:cs="Times New Roman"/>
                <w:b/>
                <w:bCs/>
                <w:sz w:val="22"/>
                <w:szCs w:val="22"/>
              </w:rPr>
              <w:t>PO priimtinas</w:t>
            </w:r>
            <w:r>
              <w:rPr>
                <w:rFonts w:cs="Times New Roman"/>
                <w:b/>
                <w:bCs/>
                <w:sz w:val="22"/>
                <w:szCs w:val="22"/>
              </w:rPr>
              <w:t xml:space="preserve"> 1 (vieno) padavėjo</w:t>
            </w:r>
            <w:r w:rsidRPr="009D072B">
              <w:rPr>
                <w:rFonts w:cs="Times New Roman"/>
                <w:b/>
                <w:bCs/>
                <w:sz w:val="22"/>
                <w:szCs w:val="22"/>
              </w:rPr>
              <w:t xml:space="preserve"> </w:t>
            </w:r>
            <w:r>
              <w:rPr>
                <w:rFonts w:cs="Times New Roman"/>
                <w:b/>
                <w:bCs/>
                <w:sz w:val="22"/>
                <w:szCs w:val="22"/>
              </w:rPr>
              <w:t xml:space="preserve">paslaugų </w:t>
            </w:r>
            <w:r w:rsidRPr="009D072B">
              <w:rPr>
                <w:rFonts w:cs="Times New Roman"/>
                <w:b/>
                <w:bCs/>
                <w:sz w:val="22"/>
                <w:szCs w:val="22"/>
              </w:rPr>
              <w:t>1 val</w:t>
            </w:r>
            <w:r>
              <w:rPr>
                <w:rFonts w:cs="Times New Roman"/>
                <w:b/>
                <w:bCs/>
                <w:sz w:val="22"/>
                <w:szCs w:val="22"/>
              </w:rPr>
              <w:t>.</w:t>
            </w:r>
            <w:r w:rsidRPr="009D072B">
              <w:rPr>
                <w:rFonts w:cs="Times New Roman"/>
                <w:b/>
                <w:bCs/>
                <w:sz w:val="22"/>
                <w:szCs w:val="22"/>
              </w:rPr>
              <w:t xml:space="preserve"> įkainis  iki 1</w:t>
            </w:r>
            <w:r>
              <w:rPr>
                <w:rFonts w:cs="Times New Roman"/>
                <w:b/>
                <w:bCs/>
                <w:sz w:val="22"/>
                <w:szCs w:val="22"/>
              </w:rPr>
              <w:t>9</w:t>
            </w:r>
            <w:r w:rsidRPr="009D072B">
              <w:rPr>
                <w:rFonts w:cs="Times New Roman"/>
                <w:b/>
                <w:bCs/>
                <w:sz w:val="22"/>
                <w:szCs w:val="22"/>
              </w:rPr>
              <w:t xml:space="preserve">,00 Eur (su </w:t>
            </w:r>
            <w:r>
              <w:rPr>
                <w:rFonts w:cs="Times New Roman"/>
                <w:b/>
                <w:bCs/>
                <w:sz w:val="22"/>
                <w:szCs w:val="22"/>
              </w:rPr>
              <w:t xml:space="preserve">įskaičiuotais </w:t>
            </w:r>
            <w:r w:rsidRPr="009D072B">
              <w:rPr>
                <w:rFonts w:cs="Times New Roman"/>
                <w:b/>
                <w:bCs/>
                <w:sz w:val="22"/>
                <w:szCs w:val="22"/>
              </w:rPr>
              <w:t>mokesčiais )</w:t>
            </w:r>
          </w:p>
        </w:tc>
      </w:tr>
      <w:tr w:rsidR="00D01461" w:rsidRPr="009D072B" w14:paraId="4784A7D1" w14:textId="77777777" w:rsidTr="00404195">
        <w:tc>
          <w:tcPr>
            <w:tcW w:w="563" w:type="dxa"/>
            <w:vMerge/>
            <w:tcBorders>
              <w:left w:val="single" w:sz="4" w:space="0" w:color="auto"/>
              <w:bottom w:val="single" w:sz="4" w:space="0" w:color="auto"/>
              <w:right w:val="single" w:sz="4" w:space="0" w:color="auto"/>
            </w:tcBorders>
            <w:hideMark/>
          </w:tcPr>
          <w:p w14:paraId="6375A802" w14:textId="77777777" w:rsidR="00D01461" w:rsidRPr="009D072B" w:rsidRDefault="00D01461" w:rsidP="00404195">
            <w:pPr>
              <w:tabs>
                <w:tab w:val="left" w:pos="851"/>
              </w:tabs>
              <w:jc w:val="center"/>
              <w:rPr>
                <w:rFonts w:cs="Times New Roman"/>
                <w:sz w:val="22"/>
                <w:szCs w:val="22"/>
              </w:rPr>
            </w:pPr>
          </w:p>
        </w:tc>
        <w:tc>
          <w:tcPr>
            <w:tcW w:w="5317" w:type="dxa"/>
            <w:tcBorders>
              <w:top w:val="single" w:sz="4" w:space="0" w:color="auto"/>
              <w:left w:val="single" w:sz="4" w:space="0" w:color="auto"/>
              <w:bottom w:val="single" w:sz="4" w:space="0" w:color="auto"/>
              <w:right w:val="single" w:sz="4" w:space="0" w:color="auto"/>
            </w:tcBorders>
            <w:vAlign w:val="center"/>
          </w:tcPr>
          <w:p w14:paraId="33BB5109" w14:textId="77777777" w:rsidR="00D01461" w:rsidRDefault="00D01461" w:rsidP="00404195">
            <w:pPr>
              <w:tabs>
                <w:tab w:val="left" w:pos="851"/>
              </w:tabs>
              <w:jc w:val="right"/>
              <w:rPr>
                <w:rFonts w:cs="Times New Roman"/>
                <w:b/>
                <w:sz w:val="22"/>
                <w:szCs w:val="22"/>
              </w:rPr>
            </w:pPr>
          </w:p>
          <w:p w14:paraId="342086DC" w14:textId="77777777" w:rsidR="00D01461" w:rsidRPr="00557A57" w:rsidRDefault="00D01461" w:rsidP="00404195">
            <w:pPr>
              <w:tabs>
                <w:tab w:val="left" w:pos="851"/>
              </w:tabs>
              <w:jc w:val="center"/>
              <w:rPr>
                <w:rFonts w:cs="Times New Roman"/>
                <w:b/>
                <w:sz w:val="22"/>
                <w:szCs w:val="22"/>
              </w:rPr>
            </w:pPr>
            <w:r>
              <w:rPr>
                <w:rFonts w:cs="Times New Roman"/>
                <w:b/>
                <w:bCs/>
                <w:sz w:val="22"/>
                <w:szCs w:val="22"/>
              </w:rPr>
              <w:t>1 (VIENO) PADAVĖJO</w:t>
            </w:r>
            <w:r w:rsidRPr="009D072B">
              <w:rPr>
                <w:rFonts w:cs="Times New Roman"/>
                <w:b/>
                <w:bCs/>
                <w:sz w:val="22"/>
                <w:szCs w:val="22"/>
              </w:rPr>
              <w:t xml:space="preserve"> </w:t>
            </w:r>
            <w:r>
              <w:rPr>
                <w:rFonts w:cs="Times New Roman"/>
                <w:b/>
                <w:bCs/>
                <w:sz w:val="22"/>
                <w:szCs w:val="22"/>
              </w:rPr>
              <w:t xml:space="preserve">PASLAUGŲ </w:t>
            </w:r>
            <w:r w:rsidRPr="009D072B">
              <w:rPr>
                <w:rFonts w:cs="Times New Roman"/>
                <w:b/>
                <w:bCs/>
                <w:sz w:val="22"/>
                <w:szCs w:val="22"/>
              </w:rPr>
              <w:t>1 VAL</w:t>
            </w:r>
            <w:r>
              <w:rPr>
                <w:rFonts w:cs="Times New Roman"/>
                <w:b/>
                <w:bCs/>
                <w:sz w:val="22"/>
                <w:szCs w:val="22"/>
              </w:rPr>
              <w:t>.</w:t>
            </w:r>
            <w:r w:rsidRPr="009D072B">
              <w:rPr>
                <w:rFonts w:cs="Times New Roman"/>
                <w:b/>
                <w:bCs/>
                <w:sz w:val="22"/>
                <w:szCs w:val="22"/>
              </w:rPr>
              <w:t xml:space="preserve"> ĮKAINIS</w:t>
            </w:r>
            <w:r w:rsidRPr="00557A57">
              <w:rPr>
                <w:rFonts w:cs="Times New Roman"/>
                <w:b/>
                <w:sz w:val="22"/>
                <w:szCs w:val="22"/>
              </w:rPr>
              <w:t xml:space="preserve"> </w:t>
            </w:r>
          </w:p>
        </w:tc>
        <w:tc>
          <w:tcPr>
            <w:tcW w:w="2089" w:type="dxa"/>
            <w:tcBorders>
              <w:left w:val="single" w:sz="4" w:space="0" w:color="auto"/>
              <w:bottom w:val="single" w:sz="4" w:space="0" w:color="auto"/>
              <w:right w:val="single" w:sz="4" w:space="0" w:color="auto"/>
            </w:tcBorders>
          </w:tcPr>
          <w:p w14:paraId="5EE26F6D" w14:textId="77777777" w:rsidR="00D01461" w:rsidRPr="009D072B" w:rsidRDefault="00D01461" w:rsidP="00404195">
            <w:pPr>
              <w:tabs>
                <w:tab w:val="left" w:pos="851"/>
              </w:tabs>
              <w:jc w:val="both"/>
              <w:rPr>
                <w:rFonts w:cs="Times New Roman"/>
                <w:sz w:val="22"/>
                <w:szCs w:val="22"/>
              </w:rPr>
            </w:pPr>
          </w:p>
        </w:tc>
        <w:tc>
          <w:tcPr>
            <w:tcW w:w="1885" w:type="dxa"/>
            <w:tcBorders>
              <w:left w:val="single" w:sz="4" w:space="0" w:color="auto"/>
              <w:bottom w:val="single" w:sz="4" w:space="0" w:color="auto"/>
              <w:right w:val="single" w:sz="4" w:space="0" w:color="auto"/>
            </w:tcBorders>
          </w:tcPr>
          <w:p w14:paraId="2FD989B5" w14:textId="77777777" w:rsidR="00D01461" w:rsidRPr="009D072B" w:rsidRDefault="00D01461" w:rsidP="00404195">
            <w:pPr>
              <w:tabs>
                <w:tab w:val="left" w:pos="851"/>
              </w:tabs>
              <w:jc w:val="both"/>
              <w:rPr>
                <w:rFonts w:cs="Times New Roman"/>
                <w:sz w:val="22"/>
                <w:szCs w:val="22"/>
              </w:rPr>
            </w:pPr>
          </w:p>
        </w:tc>
      </w:tr>
    </w:tbl>
    <w:p w14:paraId="4726C635" w14:textId="77777777" w:rsidR="00D01461" w:rsidRPr="009D072B" w:rsidRDefault="00D01461" w:rsidP="00D01461">
      <w:pPr>
        <w:tabs>
          <w:tab w:val="left" w:pos="851"/>
        </w:tabs>
        <w:jc w:val="both"/>
        <w:rPr>
          <w:rFonts w:ascii="Times New Roman" w:hAnsi="Times New Roman" w:cs="Times New Roman"/>
          <w:b/>
          <w:bCs/>
          <w:sz w:val="22"/>
          <w:szCs w:val="22"/>
        </w:rPr>
      </w:pPr>
      <w:r w:rsidRPr="009D072B">
        <w:rPr>
          <w:rFonts w:ascii="Times New Roman" w:hAnsi="Times New Roman" w:cs="Times New Roman"/>
          <w:b/>
          <w:bCs/>
          <w:sz w:val="22"/>
          <w:szCs w:val="22"/>
        </w:rPr>
        <w:t>Padavėj</w:t>
      </w:r>
      <w:r>
        <w:rPr>
          <w:rFonts w:ascii="Times New Roman" w:hAnsi="Times New Roman" w:cs="Times New Roman"/>
          <w:b/>
          <w:bCs/>
          <w:sz w:val="22"/>
          <w:szCs w:val="22"/>
        </w:rPr>
        <w:t>o</w:t>
      </w:r>
      <w:r w:rsidRPr="009D072B">
        <w:rPr>
          <w:rFonts w:ascii="Times New Roman" w:hAnsi="Times New Roman" w:cs="Times New Roman"/>
          <w:b/>
          <w:bCs/>
          <w:sz w:val="22"/>
          <w:szCs w:val="22"/>
        </w:rPr>
        <w:t xml:space="preserve"> darbo valandos pagal pateiktą įkainį bus skaičiuojamos kaip nurodyta 14.2</w:t>
      </w:r>
      <w:r>
        <w:rPr>
          <w:rFonts w:ascii="Times New Roman" w:hAnsi="Times New Roman" w:cs="Times New Roman"/>
          <w:b/>
          <w:bCs/>
          <w:sz w:val="22"/>
          <w:szCs w:val="22"/>
        </w:rPr>
        <w:t xml:space="preserve"> </w:t>
      </w:r>
      <w:r w:rsidRPr="009D072B">
        <w:rPr>
          <w:rFonts w:ascii="Times New Roman" w:hAnsi="Times New Roman" w:cs="Times New Roman"/>
          <w:b/>
          <w:bCs/>
          <w:sz w:val="22"/>
          <w:szCs w:val="22"/>
        </w:rPr>
        <w:t xml:space="preserve">p. </w:t>
      </w:r>
    </w:p>
    <w:p w14:paraId="358EAB75" w14:textId="77777777" w:rsidR="00D01461" w:rsidRPr="009D072B" w:rsidRDefault="00D01461" w:rsidP="00D01461">
      <w:pPr>
        <w:tabs>
          <w:tab w:val="left" w:pos="851"/>
        </w:tabs>
        <w:ind w:firstLine="720"/>
        <w:jc w:val="both"/>
        <w:rPr>
          <w:rFonts w:ascii="Times New Roman" w:hAnsi="Times New Roman" w:cs="Times New Roman"/>
          <w:b/>
          <w:sz w:val="22"/>
          <w:szCs w:val="22"/>
        </w:rPr>
      </w:pPr>
      <w:r w:rsidRPr="009D072B">
        <w:rPr>
          <w:rFonts w:ascii="Times New Roman" w:hAnsi="Times New Roman" w:cs="Times New Roman"/>
          <w:b/>
          <w:sz w:val="22"/>
          <w:szCs w:val="22"/>
        </w:rPr>
        <w:tab/>
        <w:t xml:space="preserve"> </w:t>
      </w:r>
      <w:r>
        <w:rPr>
          <w:rFonts w:ascii="Times New Roman" w:hAnsi="Times New Roman" w:cs="Times New Roman"/>
          <w:b/>
          <w:sz w:val="22"/>
          <w:szCs w:val="22"/>
        </w:rPr>
        <w:t xml:space="preserve">Pastaba: </w:t>
      </w:r>
      <w:r w:rsidRPr="009D072B">
        <w:rPr>
          <w:rFonts w:ascii="Times New Roman" w:hAnsi="Times New Roman" w:cs="Times New Roman"/>
          <w:b/>
          <w:sz w:val="22"/>
          <w:szCs w:val="22"/>
        </w:rPr>
        <w:t>Tiekėjui viršijus perkančiosios organizacijos nurodytą įkainį, tiekėjo pasiūlymas bus atmestas.</w:t>
      </w:r>
    </w:p>
    <w:p w14:paraId="3D5476EE" w14:textId="77777777" w:rsidR="00D01461" w:rsidRPr="009D072B" w:rsidRDefault="00D01461" w:rsidP="00D01461">
      <w:pPr>
        <w:tabs>
          <w:tab w:val="left" w:pos="851"/>
        </w:tabs>
        <w:jc w:val="both"/>
        <w:rPr>
          <w:rFonts w:ascii="Times New Roman" w:hAnsi="Times New Roman" w:cs="Times New Roman"/>
          <w:b/>
          <w:bCs/>
          <w:sz w:val="22"/>
          <w:szCs w:val="22"/>
        </w:rPr>
      </w:pPr>
    </w:p>
    <w:p w14:paraId="6C63509D" w14:textId="77777777" w:rsidR="00D01461" w:rsidRPr="009D072B" w:rsidRDefault="00D01461" w:rsidP="00D01461">
      <w:pPr>
        <w:tabs>
          <w:tab w:val="left" w:pos="851"/>
        </w:tabs>
        <w:jc w:val="both"/>
        <w:rPr>
          <w:rFonts w:ascii="Times New Roman" w:hAnsi="Times New Roman" w:cs="Times New Roman"/>
          <w:b/>
          <w:bCs/>
          <w:sz w:val="22"/>
          <w:szCs w:val="22"/>
        </w:rPr>
      </w:pPr>
      <w:r>
        <w:rPr>
          <w:rFonts w:ascii="Times New Roman" w:hAnsi="Times New Roman" w:cs="Times New Roman"/>
          <w:b/>
          <w:bCs/>
          <w:sz w:val="22"/>
          <w:szCs w:val="22"/>
        </w:rPr>
        <w:t>5</w:t>
      </w:r>
      <w:r w:rsidRPr="009D072B">
        <w:rPr>
          <w:rFonts w:ascii="Times New Roman" w:hAnsi="Times New Roman" w:cs="Times New Roman"/>
          <w:b/>
          <w:bCs/>
          <w:sz w:val="22"/>
          <w:szCs w:val="22"/>
        </w:rPr>
        <w:t xml:space="preserve"> lentelė. STALO DEKORAVIMAS  </w:t>
      </w:r>
    </w:p>
    <w:tbl>
      <w:tblPr>
        <w:tblStyle w:val="Lentelstinklelis"/>
        <w:tblW w:w="0" w:type="auto"/>
        <w:tblLook w:val="04A0" w:firstRow="1" w:lastRow="0" w:firstColumn="1" w:lastColumn="0" w:noHBand="0" w:noVBand="1"/>
      </w:tblPr>
      <w:tblGrid>
        <w:gridCol w:w="569"/>
        <w:gridCol w:w="6511"/>
        <w:gridCol w:w="1279"/>
        <w:gridCol w:w="1269"/>
      </w:tblGrid>
      <w:tr w:rsidR="00D01461" w:rsidRPr="009D072B" w14:paraId="62148FD5" w14:textId="77777777" w:rsidTr="00404195">
        <w:tc>
          <w:tcPr>
            <w:tcW w:w="570" w:type="dxa"/>
            <w:tcBorders>
              <w:top w:val="single" w:sz="4" w:space="0" w:color="auto"/>
              <w:left w:val="single" w:sz="4" w:space="0" w:color="auto"/>
              <w:bottom w:val="single" w:sz="4" w:space="0" w:color="auto"/>
              <w:right w:val="single" w:sz="4" w:space="0" w:color="auto"/>
            </w:tcBorders>
            <w:hideMark/>
          </w:tcPr>
          <w:p w14:paraId="3918942B" w14:textId="77777777" w:rsidR="00D01461" w:rsidRPr="009D072B" w:rsidRDefault="00D01461" w:rsidP="00404195">
            <w:pPr>
              <w:tabs>
                <w:tab w:val="left" w:pos="851"/>
              </w:tabs>
              <w:jc w:val="both"/>
              <w:rPr>
                <w:rFonts w:cs="Times New Roman"/>
                <w:b/>
                <w:sz w:val="22"/>
                <w:szCs w:val="22"/>
              </w:rPr>
            </w:pPr>
            <w:r w:rsidRPr="009D072B">
              <w:rPr>
                <w:rFonts w:cs="Times New Roman"/>
                <w:b/>
                <w:sz w:val="22"/>
                <w:szCs w:val="22"/>
              </w:rPr>
              <w:t>Eil.</w:t>
            </w:r>
          </w:p>
          <w:p w14:paraId="7EF8F648" w14:textId="77777777" w:rsidR="00D01461" w:rsidRPr="009D072B" w:rsidRDefault="00D01461" w:rsidP="00404195">
            <w:pPr>
              <w:tabs>
                <w:tab w:val="left" w:pos="851"/>
              </w:tabs>
              <w:jc w:val="both"/>
              <w:rPr>
                <w:rFonts w:cs="Times New Roman"/>
                <w:b/>
                <w:sz w:val="22"/>
                <w:szCs w:val="22"/>
              </w:rPr>
            </w:pPr>
            <w:r w:rsidRPr="009D072B">
              <w:rPr>
                <w:rFonts w:cs="Times New Roman"/>
                <w:b/>
                <w:sz w:val="22"/>
                <w:szCs w:val="22"/>
              </w:rPr>
              <w:t>Nr.</w:t>
            </w:r>
          </w:p>
        </w:tc>
        <w:tc>
          <w:tcPr>
            <w:tcW w:w="6513" w:type="dxa"/>
            <w:tcBorders>
              <w:top w:val="single" w:sz="4" w:space="0" w:color="auto"/>
              <w:left w:val="single" w:sz="4" w:space="0" w:color="auto"/>
              <w:bottom w:val="single" w:sz="4" w:space="0" w:color="auto"/>
              <w:right w:val="single" w:sz="4" w:space="0" w:color="auto"/>
            </w:tcBorders>
            <w:hideMark/>
          </w:tcPr>
          <w:p w14:paraId="300D1EFE" w14:textId="77777777" w:rsidR="00D01461" w:rsidRPr="009D072B" w:rsidRDefault="00D01461" w:rsidP="00404195">
            <w:pPr>
              <w:tabs>
                <w:tab w:val="left" w:pos="851"/>
              </w:tabs>
              <w:jc w:val="center"/>
              <w:rPr>
                <w:rFonts w:cs="Times New Roman"/>
                <w:b/>
                <w:sz w:val="22"/>
                <w:szCs w:val="22"/>
              </w:rPr>
            </w:pPr>
            <w:r w:rsidRPr="009D072B">
              <w:rPr>
                <w:rFonts w:cs="Times New Roman"/>
                <w:b/>
                <w:sz w:val="22"/>
                <w:szCs w:val="22"/>
              </w:rPr>
              <w:t>Prekių  pavadinimas</w:t>
            </w:r>
          </w:p>
        </w:tc>
        <w:tc>
          <w:tcPr>
            <w:tcW w:w="1276" w:type="dxa"/>
            <w:tcBorders>
              <w:top w:val="single" w:sz="4" w:space="0" w:color="auto"/>
              <w:left w:val="single" w:sz="4" w:space="0" w:color="auto"/>
              <w:bottom w:val="single" w:sz="4" w:space="0" w:color="auto"/>
              <w:right w:val="single" w:sz="4" w:space="0" w:color="auto"/>
            </w:tcBorders>
            <w:hideMark/>
          </w:tcPr>
          <w:p w14:paraId="026AD36A" w14:textId="77777777" w:rsidR="00D01461" w:rsidRPr="009D072B" w:rsidRDefault="00D01461" w:rsidP="00404195">
            <w:pPr>
              <w:tabs>
                <w:tab w:val="left" w:pos="851"/>
              </w:tabs>
              <w:jc w:val="center"/>
              <w:rPr>
                <w:rFonts w:cs="Times New Roman"/>
                <w:b/>
                <w:sz w:val="22"/>
                <w:szCs w:val="22"/>
              </w:rPr>
            </w:pPr>
            <w:r w:rsidRPr="009D072B">
              <w:rPr>
                <w:rFonts w:cs="Times New Roman"/>
                <w:b/>
                <w:sz w:val="22"/>
                <w:szCs w:val="22"/>
              </w:rPr>
              <w:t>1 vnt</w:t>
            </w:r>
            <w:r>
              <w:rPr>
                <w:rFonts w:cs="Times New Roman"/>
                <w:b/>
                <w:sz w:val="22"/>
                <w:szCs w:val="22"/>
              </w:rPr>
              <w:t>.</w:t>
            </w:r>
            <w:r w:rsidRPr="009D072B">
              <w:rPr>
                <w:rFonts w:cs="Times New Roman"/>
                <w:b/>
                <w:sz w:val="22"/>
                <w:szCs w:val="22"/>
              </w:rPr>
              <w:t xml:space="preserve"> kaina Eur be PVM</w:t>
            </w:r>
          </w:p>
        </w:tc>
        <w:tc>
          <w:tcPr>
            <w:tcW w:w="1269" w:type="dxa"/>
            <w:tcBorders>
              <w:top w:val="single" w:sz="4" w:space="0" w:color="auto"/>
              <w:left w:val="single" w:sz="4" w:space="0" w:color="auto"/>
              <w:bottom w:val="single" w:sz="4" w:space="0" w:color="auto"/>
              <w:right w:val="single" w:sz="4" w:space="0" w:color="auto"/>
            </w:tcBorders>
          </w:tcPr>
          <w:p w14:paraId="573D3484" w14:textId="77777777" w:rsidR="00D01461" w:rsidRPr="009D072B" w:rsidRDefault="00D01461" w:rsidP="00404195">
            <w:pPr>
              <w:tabs>
                <w:tab w:val="left" w:pos="851"/>
              </w:tabs>
              <w:jc w:val="center"/>
              <w:rPr>
                <w:rFonts w:cs="Times New Roman"/>
                <w:b/>
                <w:sz w:val="22"/>
                <w:szCs w:val="22"/>
              </w:rPr>
            </w:pPr>
            <w:r w:rsidRPr="009D072B">
              <w:rPr>
                <w:rFonts w:cs="Times New Roman"/>
                <w:b/>
                <w:sz w:val="22"/>
                <w:szCs w:val="22"/>
              </w:rPr>
              <w:t>1 vnt</w:t>
            </w:r>
            <w:r>
              <w:rPr>
                <w:rFonts w:cs="Times New Roman"/>
                <w:b/>
                <w:sz w:val="22"/>
                <w:szCs w:val="22"/>
              </w:rPr>
              <w:t>.</w:t>
            </w:r>
            <w:r w:rsidRPr="009D072B">
              <w:rPr>
                <w:rFonts w:cs="Times New Roman"/>
                <w:b/>
                <w:sz w:val="22"/>
                <w:szCs w:val="22"/>
              </w:rPr>
              <w:t xml:space="preserve"> kaina Eur </w:t>
            </w:r>
            <w:r>
              <w:rPr>
                <w:rFonts w:cs="Times New Roman"/>
                <w:b/>
                <w:sz w:val="22"/>
                <w:szCs w:val="22"/>
              </w:rPr>
              <w:t>su</w:t>
            </w:r>
            <w:r w:rsidRPr="009D072B">
              <w:rPr>
                <w:rFonts w:cs="Times New Roman"/>
                <w:b/>
                <w:sz w:val="22"/>
                <w:szCs w:val="22"/>
              </w:rPr>
              <w:t xml:space="preserve"> PVM</w:t>
            </w:r>
          </w:p>
        </w:tc>
      </w:tr>
      <w:tr w:rsidR="00D01461" w:rsidRPr="009D072B" w14:paraId="100031B0" w14:textId="77777777" w:rsidTr="00404195">
        <w:tc>
          <w:tcPr>
            <w:tcW w:w="570" w:type="dxa"/>
            <w:tcBorders>
              <w:top w:val="single" w:sz="4" w:space="0" w:color="auto"/>
              <w:left w:val="single" w:sz="4" w:space="0" w:color="auto"/>
              <w:bottom w:val="single" w:sz="4" w:space="0" w:color="auto"/>
              <w:right w:val="single" w:sz="4" w:space="0" w:color="auto"/>
            </w:tcBorders>
            <w:hideMark/>
          </w:tcPr>
          <w:p w14:paraId="49DED417"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1</w:t>
            </w:r>
          </w:p>
        </w:tc>
        <w:tc>
          <w:tcPr>
            <w:tcW w:w="6513" w:type="dxa"/>
            <w:tcBorders>
              <w:top w:val="single" w:sz="4" w:space="0" w:color="auto"/>
              <w:left w:val="single" w:sz="4" w:space="0" w:color="auto"/>
              <w:bottom w:val="single" w:sz="4" w:space="0" w:color="auto"/>
              <w:right w:val="single" w:sz="4" w:space="0" w:color="auto"/>
            </w:tcBorders>
            <w:hideMark/>
          </w:tcPr>
          <w:p w14:paraId="047B5DE9"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2</w:t>
            </w:r>
          </w:p>
        </w:tc>
        <w:tc>
          <w:tcPr>
            <w:tcW w:w="1276" w:type="dxa"/>
            <w:tcBorders>
              <w:top w:val="single" w:sz="4" w:space="0" w:color="auto"/>
              <w:left w:val="single" w:sz="4" w:space="0" w:color="auto"/>
              <w:bottom w:val="single" w:sz="4" w:space="0" w:color="auto"/>
              <w:right w:val="single" w:sz="4" w:space="0" w:color="auto"/>
            </w:tcBorders>
            <w:hideMark/>
          </w:tcPr>
          <w:p w14:paraId="0BCE682C"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lang w:val="en-US"/>
              </w:rPr>
              <w:t>3</w:t>
            </w:r>
          </w:p>
        </w:tc>
        <w:tc>
          <w:tcPr>
            <w:tcW w:w="1269" w:type="dxa"/>
            <w:tcBorders>
              <w:top w:val="single" w:sz="4" w:space="0" w:color="auto"/>
              <w:left w:val="single" w:sz="4" w:space="0" w:color="auto"/>
              <w:bottom w:val="single" w:sz="4" w:space="0" w:color="auto"/>
              <w:right w:val="single" w:sz="4" w:space="0" w:color="auto"/>
            </w:tcBorders>
          </w:tcPr>
          <w:p w14:paraId="087F2020" w14:textId="77777777" w:rsidR="00D01461" w:rsidRPr="009D072B" w:rsidRDefault="00D01461" w:rsidP="00404195">
            <w:pPr>
              <w:tabs>
                <w:tab w:val="left" w:pos="851"/>
              </w:tabs>
              <w:jc w:val="center"/>
              <w:rPr>
                <w:rFonts w:cs="Times New Roman"/>
                <w:sz w:val="22"/>
                <w:szCs w:val="22"/>
              </w:rPr>
            </w:pPr>
            <w:r>
              <w:rPr>
                <w:rFonts w:cs="Times New Roman"/>
                <w:sz w:val="22"/>
                <w:szCs w:val="22"/>
              </w:rPr>
              <w:t>4</w:t>
            </w:r>
          </w:p>
        </w:tc>
      </w:tr>
      <w:tr w:rsidR="00D01461" w:rsidRPr="009D072B" w14:paraId="135312C4" w14:textId="77777777" w:rsidTr="00404195">
        <w:tc>
          <w:tcPr>
            <w:tcW w:w="570" w:type="dxa"/>
            <w:vMerge w:val="restart"/>
            <w:tcBorders>
              <w:top w:val="single" w:sz="4" w:space="0" w:color="auto"/>
              <w:left w:val="single" w:sz="4" w:space="0" w:color="auto"/>
              <w:right w:val="single" w:sz="4" w:space="0" w:color="auto"/>
            </w:tcBorders>
          </w:tcPr>
          <w:p w14:paraId="727EDA0B"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1.</w:t>
            </w:r>
          </w:p>
        </w:tc>
        <w:tc>
          <w:tcPr>
            <w:tcW w:w="6513" w:type="dxa"/>
            <w:tcBorders>
              <w:top w:val="single" w:sz="4" w:space="0" w:color="auto"/>
              <w:left w:val="single" w:sz="4" w:space="0" w:color="auto"/>
              <w:bottom w:val="single" w:sz="4" w:space="0" w:color="auto"/>
              <w:right w:val="single" w:sz="4" w:space="0" w:color="auto"/>
            </w:tcBorders>
            <w:vAlign w:val="center"/>
          </w:tcPr>
          <w:p w14:paraId="077FBF2D" w14:textId="77777777" w:rsidR="00D01461" w:rsidRPr="009D072B" w:rsidRDefault="00D01461" w:rsidP="00404195">
            <w:pPr>
              <w:tabs>
                <w:tab w:val="left" w:pos="851"/>
              </w:tabs>
              <w:jc w:val="both"/>
              <w:rPr>
                <w:rFonts w:cs="Times New Roman"/>
                <w:bCs/>
                <w:sz w:val="22"/>
                <w:szCs w:val="22"/>
              </w:rPr>
            </w:pPr>
            <w:r w:rsidRPr="009D072B">
              <w:rPr>
                <w:rFonts w:cs="Times New Roman"/>
                <w:b/>
                <w:bCs/>
                <w:sz w:val="22"/>
                <w:szCs w:val="22"/>
              </w:rPr>
              <w:t>PO priimtinas įkainis  iki 12,00 Eur be PVM</w:t>
            </w:r>
          </w:p>
        </w:tc>
        <w:tc>
          <w:tcPr>
            <w:tcW w:w="1276" w:type="dxa"/>
            <w:vMerge w:val="restart"/>
            <w:tcBorders>
              <w:top w:val="single" w:sz="4" w:space="0" w:color="auto"/>
              <w:left w:val="single" w:sz="4" w:space="0" w:color="auto"/>
              <w:right w:val="single" w:sz="4" w:space="0" w:color="auto"/>
            </w:tcBorders>
          </w:tcPr>
          <w:p w14:paraId="4AD5D978" w14:textId="77777777" w:rsidR="00D01461" w:rsidRPr="009D072B" w:rsidRDefault="00D01461" w:rsidP="00404195">
            <w:pPr>
              <w:tabs>
                <w:tab w:val="left" w:pos="851"/>
              </w:tabs>
              <w:jc w:val="both"/>
              <w:rPr>
                <w:rFonts w:cs="Times New Roman"/>
                <w:sz w:val="22"/>
                <w:szCs w:val="22"/>
              </w:rPr>
            </w:pPr>
          </w:p>
        </w:tc>
        <w:tc>
          <w:tcPr>
            <w:tcW w:w="1269" w:type="dxa"/>
            <w:vMerge w:val="restart"/>
            <w:tcBorders>
              <w:top w:val="single" w:sz="4" w:space="0" w:color="auto"/>
              <w:left w:val="single" w:sz="4" w:space="0" w:color="auto"/>
              <w:right w:val="single" w:sz="4" w:space="0" w:color="auto"/>
            </w:tcBorders>
          </w:tcPr>
          <w:p w14:paraId="0904AC4F" w14:textId="77777777" w:rsidR="00D01461" w:rsidRPr="009D072B" w:rsidRDefault="00D01461" w:rsidP="00404195">
            <w:pPr>
              <w:tabs>
                <w:tab w:val="left" w:pos="851"/>
              </w:tabs>
              <w:jc w:val="both"/>
              <w:rPr>
                <w:rFonts w:cs="Times New Roman"/>
                <w:sz w:val="22"/>
                <w:szCs w:val="22"/>
              </w:rPr>
            </w:pPr>
          </w:p>
        </w:tc>
      </w:tr>
      <w:tr w:rsidR="00D01461" w:rsidRPr="009D072B" w14:paraId="4ABA0AD6" w14:textId="77777777" w:rsidTr="00404195">
        <w:tc>
          <w:tcPr>
            <w:tcW w:w="570" w:type="dxa"/>
            <w:vMerge/>
            <w:tcBorders>
              <w:left w:val="single" w:sz="4" w:space="0" w:color="auto"/>
              <w:bottom w:val="single" w:sz="4" w:space="0" w:color="auto"/>
              <w:right w:val="single" w:sz="4" w:space="0" w:color="auto"/>
            </w:tcBorders>
            <w:hideMark/>
          </w:tcPr>
          <w:p w14:paraId="7503A84A" w14:textId="77777777" w:rsidR="00D01461" w:rsidRPr="009D072B" w:rsidRDefault="00D01461" w:rsidP="00404195">
            <w:pPr>
              <w:tabs>
                <w:tab w:val="left" w:pos="851"/>
              </w:tabs>
              <w:jc w:val="center"/>
              <w:rPr>
                <w:rFonts w:cs="Times New Roman"/>
                <w:sz w:val="22"/>
                <w:szCs w:val="22"/>
              </w:rPr>
            </w:pPr>
          </w:p>
        </w:tc>
        <w:tc>
          <w:tcPr>
            <w:tcW w:w="6513" w:type="dxa"/>
            <w:tcBorders>
              <w:top w:val="single" w:sz="4" w:space="0" w:color="auto"/>
              <w:left w:val="single" w:sz="4" w:space="0" w:color="auto"/>
              <w:bottom w:val="single" w:sz="4" w:space="0" w:color="auto"/>
              <w:right w:val="single" w:sz="4" w:space="0" w:color="auto"/>
            </w:tcBorders>
            <w:vAlign w:val="center"/>
          </w:tcPr>
          <w:p w14:paraId="285C1CD7" w14:textId="77777777" w:rsidR="00D01461" w:rsidRPr="009D072B" w:rsidRDefault="00D01461" w:rsidP="00404195">
            <w:pPr>
              <w:tabs>
                <w:tab w:val="left" w:pos="851"/>
              </w:tabs>
              <w:jc w:val="both"/>
              <w:rPr>
                <w:rFonts w:cs="Times New Roman"/>
                <w:sz w:val="22"/>
                <w:szCs w:val="22"/>
              </w:rPr>
            </w:pPr>
            <w:r w:rsidRPr="009D072B">
              <w:rPr>
                <w:rFonts w:cs="Times New Roman"/>
                <w:bCs/>
                <w:sz w:val="22"/>
                <w:szCs w:val="22"/>
              </w:rPr>
              <w:t>Maža gyvų gėlių puokštė ( kompozicija) (kurioje yra iki 10 vnt. gėlių), nurodyti 1 puokštės kainą</w:t>
            </w:r>
          </w:p>
        </w:tc>
        <w:tc>
          <w:tcPr>
            <w:tcW w:w="1276" w:type="dxa"/>
            <w:vMerge/>
            <w:tcBorders>
              <w:left w:val="single" w:sz="4" w:space="0" w:color="auto"/>
              <w:bottom w:val="single" w:sz="4" w:space="0" w:color="auto"/>
              <w:right w:val="single" w:sz="4" w:space="0" w:color="auto"/>
            </w:tcBorders>
          </w:tcPr>
          <w:p w14:paraId="70CB249E" w14:textId="77777777" w:rsidR="00D01461" w:rsidRPr="009D072B" w:rsidRDefault="00D01461" w:rsidP="00404195">
            <w:pPr>
              <w:tabs>
                <w:tab w:val="left" w:pos="851"/>
              </w:tabs>
              <w:jc w:val="both"/>
              <w:rPr>
                <w:rFonts w:cs="Times New Roman"/>
                <w:sz w:val="22"/>
                <w:szCs w:val="22"/>
              </w:rPr>
            </w:pPr>
          </w:p>
        </w:tc>
        <w:tc>
          <w:tcPr>
            <w:tcW w:w="1269" w:type="dxa"/>
            <w:vMerge/>
            <w:tcBorders>
              <w:left w:val="single" w:sz="4" w:space="0" w:color="auto"/>
              <w:bottom w:val="single" w:sz="4" w:space="0" w:color="auto"/>
              <w:right w:val="single" w:sz="4" w:space="0" w:color="auto"/>
            </w:tcBorders>
          </w:tcPr>
          <w:p w14:paraId="3C48AA4C" w14:textId="77777777" w:rsidR="00D01461" w:rsidRPr="009D072B" w:rsidRDefault="00D01461" w:rsidP="00404195">
            <w:pPr>
              <w:tabs>
                <w:tab w:val="left" w:pos="851"/>
              </w:tabs>
              <w:jc w:val="both"/>
              <w:rPr>
                <w:rFonts w:cs="Times New Roman"/>
                <w:sz w:val="22"/>
                <w:szCs w:val="22"/>
              </w:rPr>
            </w:pPr>
          </w:p>
        </w:tc>
      </w:tr>
      <w:tr w:rsidR="00D01461" w:rsidRPr="009D072B" w14:paraId="7307A03F" w14:textId="77777777" w:rsidTr="00404195">
        <w:tc>
          <w:tcPr>
            <w:tcW w:w="570" w:type="dxa"/>
            <w:vMerge w:val="restart"/>
            <w:tcBorders>
              <w:top w:val="single" w:sz="4" w:space="0" w:color="auto"/>
              <w:left w:val="single" w:sz="4" w:space="0" w:color="auto"/>
              <w:right w:val="single" w:sz="4" w:space="0" w:color="auto"/>
            </w:tcBorders>
          </w:tcPr>
          <w:p w14:paraId="5E3E9CCA"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2.</w:t>
            </w:r>
          </w:p>
        </w:tc>
        <w:tc>
          <w:tcPr>
            <w:tcW w:w="6513" w:type="dxa"/>
            <w:tcBorders>
              <w:top w:val="single" w:sz="4" w:space="0" w:color="auto"/>
              <w:left w:val="single" w:sz="4" w:space="0" w:color="auto"/>
              <w:bottom w:val="single" w:sz="4" w:space="0" w:color="auto"/>
              <w:right w:val="single" w:sz="4" w:space="0" w:color="auto"/>
            </w:tcBorders>
            <w:vAlign w:val="center"/>
          </w:tcPr>
          <w:p w14:paraId="2311E48D" w14:textId="77777777" w:rsidR="00D01461" w:rsidRPr="009D072B" w:rsidRDefault="00D01461" w:rsidP="00404195">
            <w:pPr>
              <w:tabs>
                <w:tab w:val="left" w:pos="851"/>
              </w:tabs>
              <w:jc w:val="both"/>
              <w:rPr>
                <w:rFonts w:cs="Times New Roman"/>
                <w:bCs/>
                <w:sz w:val="22"/>
                <w:szCs w:val="22"/>
              </w:rPr>
            </w:pPr>
            <w:r w:rsidRPr="009D072B">
              <w:rPr>
                <w:rFonts w:cs="Times New Roman"/>
                <w:b/>
                <w:bCs/>
                <w:sz w:val="22"/>
                <w:szCs w:val="22"/>
              </w:rPr>
              <w:t>PO priimtinas įkainis  iki 28,00 Eur be PVM</w:t>
            </w:r>
          </w:p>
        </w:tc>
        <w:tc>
          <w:tcPr>
            <w:tcW w:w="1276" w:type="dxa"/>
            <w:vMerge w:val="restart"/>
            <w:tcBorders>
              <w:top w:val="single" w:sz="4" w:space="0" w:color="auto"/>
              <w:left w:val="single" w:sz="4" w:space="0" w:color="auto"/>
              <w:right w:val="single" w:sz="4" w:space="0" w:color="auto"/>
            </w:tcBorders>
          </w:tcPr>
          <w:p w14:paraId="0079AFAC" w14:textId="77777777" w:rsidR="00D01461" w:rsidRPr="009D072B" w:rsidRDefault="00D01461" w:rsidP="00404195">
            <w:pPr>
              <w:tabs>
                <w:tab w:val="left" w:pos="851"/>
              </w:tabs>
              <w:jc w:val="both"/>
              <w:rPr>
                <w:rFonts w:cs="Times New Roman"/>
                <w:sz w:val="22"/>
                <w:szCs w:val="22"/>
              </w:rPr>
            </w:pPr>
          </w:p>
        </w:tc>
        <w:tc>
          <w:tcPr>
            <w:tcW w:w="1269" w:type="dxa"/>
            <w:vMerge w:val="restart"/>
            <w:tcBorders>
              <w:top w:val="single" w:sz="4" w:space="0" w:color="auto"/>
              <w:left w:val="single" w:sz="4" w:space="0" w:color="auto"/>
              <w:right w:val="single" w:sz="4" w:space="0" w:color="auto"/>
            </w:tcBorders>
          </w:tcPr>
          <w:p w14:paraId="575500AC" w14:textId="77777777" w:rsidR="00D01461" w:rsidRPr="009D072B" w:rsidRDefault="00D01461" w:rsidP="00404195">
            <w:pPr>
              <w:tabs>
                <w:tab w:val="left" w:pos="851"/>
              </w:tabs>
              <w:jc w:val="both"/>
              <w:rPr>
                <w:rFonts w:cs="Times New Roman"/>
                <w:sz w:val="22"/>
                <w:szCs w:val="22"/>
              </w:rPr>
            </w:pPr>
          </w:p>
        </w:tc>
      </w:tr>
      <w:tr w:rsidR="00D01461" w:rsidRPr="009D072B" w14:paraId="34E56AE0" w14:textId="77777777" w:rsidTr="00404195">
        <w:tc>
          <w:tcPr>
            <w:tcW w:w="570" w:type="dxa"/>
            <w:vMerge/>
            <w:tcBorders>
              <w:left w:val="single" w:sz="4" w:space="0" w:color="auto"/>
              <w:bottom w:val="single" w:sz="4" w:space="0" w:color="auto"/>
              <w:right w:val="single" w:sz="4" w:space="0" w:color="auto"/>
            </w:tcBorders>
            <w:hideMark/>
          </w:tcPr>
          <w:p w14:paraId="069B8D6C" w14:textId="77777777" w:rsidR="00D01461" w:rsidRPr="009D072B" w:rsidRDefault="00D01461" w:rsidP="00404195">
            <w:pPr>
              <w:tabs>
                <w:tab w:val="left" w:pos="851"/>
              </w:tabs>
              <w:jc w:val="center"/>
              <w:rPr>
                <w:rFonts w:cs="Times New Roman"/>
                <w:sz w:val="22"/>
                <w:szCs w:val="22"/>
              </w:rPr>
            </w:pPr>
          </w:p>
        </w:tc>
        <w:tc>
          <w:tcPr>
            <w:tcW w:w="6513" w:type="dxa"/>
            <w:tcBorders>
              <w:top w:val="single" w:sz="4" w:space="0" w:color="auto"/>
              <w:left w:val="single" w:sz="4" w:space="0" w:color="auto"/>
              <w:bottom w:val="single" w:sz="4" w:space="0" w:color="auto"/>
              <w:right w:val="single" w:sz="4" w:space="0" w:color="auto"/>
            </w:tcBorders>
            <w:vAlign w:val="center"/>
          </w:tcPr>
          <w:p w14:paraId="188D1784" w14:textId="77777777" w:rsidR="00D01461" w:rsidRPr="009D072B" w:rsidRDefault="00D01461" w:rsidP="00404195">
            <w:pPr>
              <w:tabs>
                <w:tab w:val="left" w:pos="851"/>
              </w:tabs>
              <w:jc w:val="both"/>
              <w:rPr>
                <w:rFonts w:cs="Times New Roman"/>
                <w:sz w:val="22"/>
                <w:szCs w:val="22"/>
              </w:rPr>
            </w:pPr>
            <w:r w:rsidRPr="009D072B">
              <w:rPr>
                <w:rFonts w:cs="Times New Roman"/>
                <w:bCs/>
                <w:sz w:val="22"/>
                <w:szCs w:val="22"/>
              </w:rPr>
              <w:t>Didelė gyvų gėlių puokštė (kurioje yra nuo 11 iki 20 vnt. gėlių), nurodyti 1 puokštės kainą</w:t>
            </w:r>
          </w:p>
        </w:tc>
        <w:tc>
          <w:tcPr>
            <w:tcW w:w="1276" w:type="dxa"/>
            <w:vMerge/>
            <w:tcBorders>
              <w:left w:val="single" w:sz="4" w:space="0" w:color="auto"/>
              <w:bottom w:val="single" w:sz="4" w:space="0" w:color="auto"/>
              <w:right w:val="single" w:sz="4" w:space="0" w:color="auto"/>
            </w:tcBorders>
          </w:tcPr>
          <w:p w14:paraId="77CBEE07" w14:textId="77777777" w:rsidR="00D01461" w:rsidRPr="009D072B" w:rsidRDefault="00D01461" w:rsidP="00404195">
            <w:pPr>
              <w:tabs>
                <w:tab w:val="left" w:pos="851"/>
              </w:tabs>
              <w:jc w:val="both"/>
              <w:rPr>
                <w:rFonts w:cs="Times New Roman"/>
                <w:sz w:val="22"/>
                <w:szCs w:val="22"/>
              </w:rPr>
            </w:pPr>
          </w:p>
        </w:tc>
        <w:tc>
          <w:tcPr>
            <w:tcW w:w="1269" w:type="dxa"/>
            <w:vMerge/>
            <w:tcBorders>
              <w:left w:val="single" w:sz="4" w:space="0" w:color="auto"/>
              <w:bottom w:val="single" w:sz="4" w:space="0" w:color="auto"/>
              <w:right w:val="single" w:sz="4" w:space="0" w:color="auto"/>
            </w:tcBorders>
          </w:tcPr>
          <w:p w14:paraId="657782E5" w14:textId="77777777" w:rsidR="00D01461" w:rsidRPr="009D072B" w:rsidRDefault="00D01461" w:rsidP="00404195">
            <w:pPr>
              <w:tabs>
                <w:tab w:val="left" w:pos="851"/>
              </w:tabs>
              <w:jc w:val="both"/>
              <w:rPr>
                <w:rFonts w:cs="Times New Roman"/>
                <w:sz w:val="22"/>
                <w:szCs w:val="22"/>
              </w:rPr>
            </w:pPr>
          </w:p>
        </w:tc>
      </w:tr>
      <w:tr w:rsidR="00D01461" w:rsidRPr="009D072B" w14:paraId="25B59F11" w14:textId="77777777" w:rsidTr="00404195">
        <w:tc>
          <w:tcPr>
            <w:tcW w:w="570" w:type="dxa"/>
            <w:tcBorders>
              <w:top w:val="single" w:sz="4" w:space="0" w:color="auto"/>
              <w:left w:val="single" w:sz="4" w:space="0" w:color="auto"/>
              <w:bottom w:val="single" w:sz="4" w:space="0" w:color="auto"/>
              <w:right w:val="single" w:sz="4" w:space="0" w:color="auto"/>
            </w:tcBorders>
          </w:tcPr>
          <w:p w14:paraId="6041EB7D" w14:textId="77777777" w:rsidR="00D01461" w:rsidRPr="009D072B" w:rsidRDefault="00D01461" w:rsidP="00404195">
            <w:pPr>
              <w:tabs>
                <w:tab w:val="left" w:pos="851"/>
              </w:tabs>
              <w:jc w:val="center"/>
              <w:rPr>
                <w:rFonts w:cs="Times New Roman"/>
                <w:sz w:val="22"/>
                <w:szCs w:val="22"/>
              </w:rPr>
            </w:pPr>
            <w:r>
              <w:rPr>
                <w:rFonts w:cs="Times New Roman"/>
                <w:sz w:val="22"/>
                <w:szCs w:val="22"/>
              </w:rPr>
              <w:t>3.</w:t>
            </w:r>
          </w:p>
        </w:tc>
        <w:tc>
          <w:tcPr>
            <w:tcW w:w="6510" w:type="dxa"/>
            <w:tcBorders>
              <w:top w:val="single" w:sz="4" w:space="0" w:color="auto"/>
              <w:left w:val="single" w:sz="4" w:space="0" w:color="auto"/>
              <w:bottom w:val="single" w:sz="4" w:space="0" w:color="auto"/>
              <w:right w:val="single" w:sz="4" w:space="0" w:color="auto"/>
            </w:tcBorders>
            <w:vAlign w:val="center"/>
          </w:tcPr>
          <w:p w14:paraId="5BF40BA0" w14:textId="77777777" w:rsidR="00D01461" w:rsidRDefault="00D01461" w:rsidP="00404195">
            <w:pPr>
              <w:tabs>
                <w:tab w:val="left" w:pos="851"/>
              </w:tabs>
              <w:jc w:val="both"/>
              <w:rPr>
                <w:rFonts w:cs="Times New Roman"/>
                <w:b/>
                <w:sz w:val="22"/>
                <w:szCs w:val="22"/>
              </w:rPr>
            </w:pPr>
            <w:r w:rsidRPr="009D072B">
              <w:rPr>
                <w:rFonts w:cs="Times New Roman"/>
                <w:b/>
                <w:sz w:val="22"/>
                <w:szCs w:val="22"/>
              </w:rPr>
              <w:t xml:space="preserve">                          </w:t>
            </w:r>
          </w:p>
          <w:p w14:paraId="3C6EE493" w14:textId="77777777" w:rsidR="00D01461" w:rsidRDefault="00D01461" w:rsidP="00404195">
            <w:pPr>
              <w:tabs>
                <w:tab w:val="left" w:pos="851"/>
              </w:tabs>
              <w:jc w:val="center"/>
              <w:rPr>
                <w:rFonts w:eastAsia="Times New Roman"/>
                <w:b/>
                <w:sz w:val="24"/>
                <w:szCs w:val="24"/>
              </w:rPr>
            </w:pPr>
            <w:r w:rsidRPr="009D072B">
              <w:rPr>
                <w:rFonts w:cs="Times New Roman"/>
                <w:b/>
                <w:sz w:val="22"/>
                <w:szCs w:val="22"/>
              </w:rPr>
              <w:t xml:space="preserve">PASIŪLYMO KAINA: </w:t>
            </w:r>
            <w:r w:rsidRPr="00D57795">
              <w:rPr>
                <w:rFonts w:eastAsia="Times New Roman"/>
                <w:b/>
                <w:sz w:val="24"/>
                <w:szCs w:val="24"/>
              </w:rPr>
              <w:t>( 1+2 padalinta iš 2)</w:t>
            </w:r>
          </w:p>
          <w:p w14:paraId="0543A104" w14:textId="77777777" w:rsidR="00D01461" w:rsidRPr="009D072B" w:rsidRDefault="00D01461" w:rsidP="00404195">
            <w:pPr>
              <w:tabs>
                <w:tab w:val="left" w:pos="851"/>
              </w:tabs>
              <w:jc w:val="both"/>
              <w:rPr>
                <w:rFonts w:cs="Times New Roman"/>
                <w:sz w:val="22"/>
                <w:szCs w:val="22"/>
              </w:rPr>
            </w:pPr>
          </w:p>
        </w:tc>
        <w:tc>
          <w:tcPr>
            <w:tcW w:w="1279" w:type="dxa"/>
            <w:tcBorders>
              <w:top w:val="single" w:sz="4" w:space="0" w:color="auto"/>
              <w:left w:val="single" w:sz="4" w:space="0" w:color="auto"/>
              <w:bottom w:val="single" w:sz="4" w:space="0" w:color="auto"/>
              <w:right w:val="single" w:sz="4" w:space="0" w:color="auto"/>
            </w:tcBorders>
            <w:vAlign w:val="center"/>
          </w:tcPr>
          <w:p w14:paraId="0E84C01E" w14:textId="77777777" w:rsidR="00D01461" w:rsidRPr="009D072B" w:rsidRDefault="00D01461" w:rsidP="00404195">
            <w:pPr>
              <w:tabs>
                <w:tab w:val="left" w:pos="851"/>
              </w:tabs>
              <w:jc w:val="both"/>
              <w:rPr>
                <w:rFonts w:cs="Times New Roman"/>
                <w:sz w:val="22"/>
                <w:szCs w:val="22"/>
              </w:rPr>
            </w:pPr>
          </w:p>
        </w:tc>
        <w:tc>
          <w:tcPr>
            <w:tcW w:w="1269" w:type="dxa"/>
            <w:tcBorders>
              <w:top w:val="single" w:sz="4" w:space="0" w:color="auto"/>
              <w:left w:val="single" w:sz="4" w:space="0" w:color="auto"/>
              <w:bottom w:val="single" w:sz="4" w:space="0" w:color="auto"/>
              <w:right w:val="single" w:sz="4" w:space="0" w:color="auto"/>
            </w:tcBorders>
          </w:tcPr>
          <w:p w14:paraId="15CAF214" w14:textId="77777777" w:rsidR="00D01461" w:rsidRPr="009D072B" w:rsidRDefault="00D01461" w:rsidP="00404195">
            <w:pPr>
              <w:tabs>
                <w:tab w:val="left" w:pos="851"/>
              </w:tabs>
              <w:jc w:val="both"/>
              <w:rPr>
                <w:rFonts w:cs="Times New Roman"/>
                <w:sz w:val="22"/>
                <w:szCs w:val="22"/>
              </w:rPr>
            </w:pPr>
          </w:p>
        </w:tc>
      </w:tr>
    </w:tbl>
    <w:p w14:paraId="43A412B0" w14:textId="77777777" w:rsidR="00D01461" w:rsidRDefault="00D01461" w:rsidP="00D01461">
      <w:pPr>
        <w:ind w:firstLine="720"/>
        <w:jc w:val="both"/>
        <w:rPr>
          <w:rFonts w:ascii="Times New Roman" w:hAnsi="Times New Roman" w:cs="Times New Roman"/>
          <w:b/>
          <w:sz w:val="22"/>
          <w:szCs w:val="22"/>
        </w:rPr>
      </w:pPr>
    </w:p>
    <w:p w14:paraId="086DB6AB" w14:textId="77777777" w:rsidR="00D01461" w:rsidRPr="009D072B" w:rsidRDefault="00D01461" w:rsidP="00D01461">
      <w:pPr>
        <w:ind w:firstLine="720"/>
        <w:jc w:val="both"/>
        <w:rPr>
          <w:rFonts w:ascii="Times New Roman" w:hAnsi="Times New Roman" w:cs="Times New Roman"/>
          <w:sz w:val="22"/>
          <w:szCs w:val="22"/>
        </w:rPr>
      </w:pPr>
      <w:r w:rsidRPr="009D072B">
        <w:rPr>
          <w:rFonts w:ascii="Times New Roman" w:hAnsi="Times New Roman" w:cs="Times New Roman"/>
          <w:b/>
          <w:sz w:val="22"/>
          <w:szCs w:val="22"/>
        </w:rPr>
        <w:t>Pastabos: Tiekėjui viršijus perkančiosios organizacijos nurodytą įkainį, tiekėjo pasiūlymas bus atmestas.</w:t>
      </w:r>
      <w:r>
        <w:rPr>
          <w:rFonts w:ascii="Times New Roman" w:hAnsi="Times New Roman" w:cs="Times New Roman"/>
          <w:b/>
          <w:sz w:val="22"/>
          <w:szCs w:val="22"/>
        </w:rPr>
        <w:t xml:space="preserve"> </w:t>
      </w:r>
      <w:r w:rsidRPr="009D072B">
        <w:rPr>
          <w:rFonts w:ascii="Times New Roman" w:hAnsi="Times New Roman" w:cs="Times New Roman"/>
          <w:sz w:val="22"/>
          <w:szCs w:val="22"/>
        </w:rPr>
        <w:t>Gėlių puokštės (kompozicijos) bus perkami pagal poreikį</w:t>
      </w:r>
      <w:r>
        <w:rPr>
          <w:rFonts w:ascii="Times New Roman" w:hAnsi="Times New Roman" w:cs="Times New Roman"/>
          <w:sz w:val="22"/>
          <w:szCs w:val="22"/>
        </w:rPr>
        <w:t>,</w:t>
      </w:r>
      <w:r w:rsidRPr="009D072B">
        <w:rPr>
          <w:rFonts w:ascii="Times New Roman" w:hAnsi="Times New Roman" w:cs="Times New Roman"/>
          <w:sz w:val="22"/>
          <w:szCs w:val="22"/>
        </w:rPr>
        <w:t xml:space="preserve"> </w:t>
      </w:r>
      <w:r>
        <w:rPr>
          <w:rFonts w:ascii="Times New Roman" w:hAnsi="Times New Roman" w:cs="Times New Roman"/>
          <w:sz w:val="22"/>
          <w:szCs w:val="22"/>
        </w:rPr>
        <w:t>u</w:t>
      </w:r>
      <w:r w:rsidRPr="009D072B">
        <w:rPr>
          <w:rFonts w:ascii="Times New Roman" w:hAnsi="Times New Roman" w:cs="Times New Roman"/>
          <w:sz w:val="22"/>
          <w:szCs w:val="22"/>
        </w:rPr>
        <w:t xml:space="preserve">ž gėlių puokštes (kompozicijas) bus atsikaitoma  už ne didesnę nei pasiūlyme  pateiktą kainą. </w:t>
      </w:r>
    </w:p>
    <w:p w14:paraId="74057198" w14:textId="77777777" w:rsidR="00D01461" w:rsidRDefault="00D01461" w:rsidP="00D01461">
      <w:pPr>
        <w:spacing w:after="0" w:line="240" w:lineRule="auto"/>
        <w:jc w:val="both"/>
        <w:rPr>
          <w:rFonts w:ascii="Times New Roman" w:hAnsi="Times New Roman" w:cs="Times New Roman"/>
          <w:b/>
          <w:sz w:val="22"/>
          <w:szCs w:val="22"/>
        </w:rPr>
      </w:pPr>
      <w:r>
        <w:rPr>
          <w:rFonts w:ascii="Times New Roman" w:hAnsi="Times New Roman" w:cs="Times New Roman"/>
          <w:b/>
          <w:sz w:val="22"/>
          <w:szCs w:val="22"/>
        </w:rPr>
        <w:t>6</w:t>
      </w:r>
      <w:r w:rsidRPr="009D072B">
        <w:rPr>
          <w:rFonts w:ascii="Times New Roman" w:hAnsi="Times New Roman" w:cs="Times New Roman"/>
          <w:b/>
          <w:sz w:val="22"/>
          <w:szCs w:val="22"/>
        </w:rPr>
        <w:t xml:space="preserve"> lentelė. TRANSPORTAVIMO PASLAUGŲ ĮKAINIS NE VILNIAUS MIESTO TERITORIJOJE</w:t>
      </w:r>
    </w:p>
    <w:p w14:paraId="0FE3CC42" w14:textId="77777777" w:rsidR="00D01461" w:rsidRPr="009D072B" w:rsidRDefault="00D01461" w:rsidP="00D01461">
      <w:pPr>
        <w:spacing w:after="0" w:line="240" w:lineRule="auto"/>
        <w:jc w:val="both"/>
        <w:rPr>
          <w:rFonts w:ascii="Times New Roman" w:hAnsi="Times New Roman" w:cs="Times New Roman"/>
          <w:b/>
          <w:sz w:val="22"/>
          <w:szCs w:val="22"/>
        </w:rPr>
      </w:pPr>
    </w:p>
    <w:tbl>
      <w:tblPr>
        <w:tblStyle w:val="Lentelstinklelis"/>
        <w:tblW w:w="0" w:type="auto"/>
        <w:tblLook w:val="04A0" w:firstRow="1" w:lastRow="0" w:firstColumn="1" w:lastColumn="0" w:noHBand="0" w:noVBand="1"/>
      </w:tblPr>
      <w:tblGrid>
        <w:gridCol w:w="560"/>
        <w:gridCol w:w="4948"/>
        <w:gridCol w:w="2214"/>
        <w:gridCol w:w="1906"/>
      </w:tblGrid>
      <w:tr w:rsidR="00D01461" w:rsidRPr="009D072B" w14:paraId="6ABD3BC4" w14:textId="77777777" w:rsidTr="00404195">
        <w:tc>
          <w:tcPr>
            <w:tcW w:w="561" w:type="dxa"/>
            <w:tcBorders>
              <w:top w:val="single" w:sz="4" w:space="0" w:color="auto"/>
              <w:left w:val="single" w:sz="4" w:space="0" w:color="auto"/>
              <w:bottom w:val="single" w:sz="4" w:space="0" w:color="auto"/>
              <w:right w:val="single" w:sz="4" w:space="0" w:color="auto"/>
            </w:tcBorders>
            <w:hideMark/>
          </w:tcPr>
          <w:p w14:paraId="311FB327" w14:textId="77777777" w:rsidR="00D01461" w:rsidRPr="009D072B" w:rsidRDefault="00D01461" w:rsidP="00404195">
            <w:pPr>
              <w:tabs>
                <w:tab w:val="left" w:pos="851"/>
              </w:tabs>
              <w:jc w:val="both"/>
              <w:rPr>
                <w:rFonts w:cs="Times New Roman"/>
                <w:b/>
                <w:sz w:val="22"/>
                <w:szCs w:val="22"/>
              </w:rPr>
            </w:pPr>
            <w:r w:rsidRPr="009D072B">
              <w:rPr>
                <w:rFonts w:cs="Times New Roman"/>
                <w:b/>
                <w:sz w:val="22"/>
                <w:szCs w:val="22"/>
              </w:rPr>
              <w:t>Eil.</w:t>
            </w:r>
          </w:p>
          <w:p w14:paraId="2828BB55" w14:textId="77777777" w:rsidR="00D01461" w:rsidRPr="009D072B" w:rsidRDefault="00D01461" w:rsidP="00404195">
            <w:pPr>
              <w:tabs>
                <w:tab w:val="left" w:pos="851"/>
              </w:tabs>
              <w:jc w:val="both"/>
              <w:rPr>
                <w:rFonts w:cs="Times New Roman"/>
                <w:b/>
                <w:sz w:val="22"/>
                <w:szCs w:val="22"/>
              </w:rPr>
            </w:pPr>
            <w:r w:rsidRPr="009D072B">
              <w:rPr>
                <w:rFonts w:cs="Times New Roman"/>
                <w:b/>
                <w:sz w:val="22"/>
                <w:szCs w:val="22"/>
              </w:rPr>
              <w:t>Nr.</w:t>
            </w:r>
          </w:p>
        </w:tc>
        <w:tc>
          <w:tcPr>
            <w:tcW w:w="5076" w:type="dxa"/>
            <w:tcBorders>
              <w:top w:val="single" w:sz="4" w:space="0" w:color="auto"/>
              <w:left w:val="single" w:sz="4" w:space="0" w:color="auto"/>
              <w:bottom w:val="single" w:sz="4" w:space="0" w:color="auto"/>
              <w:right w:val="single" w:sz="4" w:space="0" w:color="auto"/>
            </w:tcBorders>
            <w:hideMark/>
          </w:tcPr>
          <w:p w14:paraId="3DA76F64" w14:textId="77777777" w:rsidR="00D01461" w:rsidRPr="009D072B" w:rsidRDefault="00D01461" w:rsidP="00404195">
            <w:pPr>
              <w:tabs>
                <w:tab w:val="left" w:pos="851"/>
              </w:tabs>
              <w:jc w:val="center"/>
              <w:rPr>
                <w:rFonts w:cs="Times New Roman"/>
                <w:b/>
                <w:sz w:val="22"/>
                <w:szCs w:val="22"/>
              </w:rPr>
            </w:pPr>
            <w:r w:rsidRPr="009D072B">
              <w:rPr>
                <w:rFonts w:cs="Times New Roman"/>
                <w:b/>
                <w:sz w:val="22"/>
                <w:szCs w:val="22"/>
              </w:rPr>
              <w:t xml:space="preserve">Paslaugos pavadinimas </w:t>
            </w:r>
          </w:p>
        </w:tc>
        <w:tc>
          <w:tcPr>
            <w:tcW w:w="2268" w:type="dxa"/>
            <w:tcBorders>
              <w:top w:val="single" w:sz="4" w:space="0" w:color="auto"/>
              <w:left w:val="single" w:sz="4" w:space="0" w:color="auto"/>
              <w:bottom w:val="single" w:sz="4" w:space="0" w:color="auto"/>
              <w:right w:val="single" w:sz="4" w:space="0" w:color="auto"/>
            </w:tcBorders>
            <w:hideMark/>
          </w:tcPr>
          <w:p w14:paraId="5B691C0E" w14:textId="5E21C934" w:rsidR="00D01461" w:rsidRPr="009D072B" w:rsidRDefault="00D01461" w:rsidP="00404195">
            <w:pPr>
              <w:tabs>
                <w:tab w:val="left" w:pos="851"/>
              </w:tabs>
              <w:jc w:val="center"/>
              <w:rPr>
                <w:rFonts w:cs="Times New Roman"/>
                <w:b/>
                <w:sz w:val="22"/>
                <w:szCs w:val="22"/>
              </w:rPr>
            </w:pPr>
            <w:r w:rsidRPr="009D072B">
              <w:rPr>
                <w:rFonts w:cs="Times New Roman"/>
                <w:b/>
                <w:sz w:val="22"/>
                <w:szCs w:val="22"/>
              </w:rPr>
              <w:t>1 km</w:t>
            </w:r>
            <w:r>
              <w:rPr>
                <w:rFonts w:cs="Times New Roman"/>
                <w:b/>
                <w:sz w:val="22"/>
                <w:szCs w:val="22"/>
              </w:rPr>
              <w:t xml:space="preserve"> kaina</w:t>
            </w:r>
            <w:r w:rsidRPr="009D072B">
              <w:rPr>
                <w:rFonts w:cs="Times New Roman"/>
                <w:b/>
                <w:sz w:val="22"/>
                <w:szCs w:val="22"/>
              </w:rPr>
              <w:t xml:space="preserve"> Eur</w:t>
            </w:r>
            <w:r>
              <w:rPr>
                <w:rFonts w:cs="Times New Roman"/>
                <w:b/>
                <w:sz w:val="22"/>
                <w:szCs w:val="22"/>
              </w:rPr>
              <w:t>,</w:t>
            </w:r>
            <w:r w:rsidRPr="009D072B">
              <w:rPr>
                <w:rFonts w:cs="Times New Roman"/>
                <w:b/>
                <w:sz w:val="22"/>
                <w:szCs w:val="22"/>
              </w:rPr>
              <w:t xml:space="preserve"> </w:t>
            </w:r>
            <w:r>
              <w:rPr>
                <w:rFonts w:cs="Times New Roman"/>
                <w:b/>
                <w:sz w:val="22"/>
                <w:szCs w:val="22"/>
              </w:rPr>
              <w:t xml:space="preserve"> </w:t>
            </w:r>
            <w:r w:rsidRPr="009D072B">
              <w:rPr>
                <w:rFonts w:cs="Times New Roman"/>
                <w:b/>
                <w:sz w:val="22"/>
                <w:szCs w:val="22"/>
              </w:rPr>
              <w:t>be PVM</w:t>
            </w:r>
          </w:p>
        </w:tc>
        <w:tc>
          <w:tcPr>
            <w:tcW w:w="1949" w:type="dxa"/>
            <w:tcBorders>
              <w:top w:val="single" w:sz="4" w:space="0" w:color="auto"/>
              <w:left w:val="single" w:sz="4" w:space="0" w:color="auto"/>
              <w:bottom w:val="single" w:sz="4" w:space="0" w:color="auto"/>
              <w:right w:val="single" w:sz="4" w:space="0" w:color="auto"/>
            </w:tcBorders>
          </w:tcPr>
          <w:p w14:paraId="6A661EEC" w14:textId="382AD45D" w:rsidR="00D01461" w:rsidRPr="009D072B" w:rsidRDefault="00D01461" w:rsidP="00404195">
            <w:pPr>
              <w:tabs>
                <w:tab w:val="left" w:pos="851"/>
              </w:tabs>
              <w:jc w:val="center"/>
              <w:rPr>
                <w:rFonts w:cs="Times New Roman"/>
                <w:b/>
                <w:sz w:val="22"/>
                <w:szCs w:val="22"/>
              </w:rPr>
            </w:pPr>
            <w:r w:rsidRPr="009D072B">
              <w:rPr>
                <w:rFonts w:cs="Times New Roman"/>
                <w:b/>
                <w:sz w:val="22"/>
                <w:szCs w:val="22"/>
              </w:rPr>
              <w:t>1 km</w:t>
            </w:r>
            <w:r>
              <w:rPr>
                <w:rFonts w:cs="Times New Roman"/>
                <w:b/>
                <w:sz w:val="22"/>
                <w:szCs w:val="22"/>
              </w:rPr>
              <w:t xml:space="preserve"> kaina </w:t>
            </w:r>
            <w:r w:rsidRPr="009D072B">
              <w:rPr>
                <w:rFonts w:cs="Times New Roman"/>
                <w:b/>
                <w:sz w:val="22"/>
                <w:szCs w:val="22"/>
              </w:rPr>
              <w:t>Eur</w:t>
            </w:r>
            <w:r>
              <w:rPr>
                <w:rFonts w:cs="Times New Roman"/>
                <w:b/>
                <w:sz w:val="22"/>
                <w:szCs w:val="22"/>
              </w:rPr>
              <w:t>,</w:t>
            </w:r>
            <w:r w:rsidRPr="009D072B">
              <w:rPr>
                <w:rFonts w:cs="Times New Roman"/>
                <w:b/>
                <w:sz w:val="22"/>
                <w:szCs w:val="22"/>
              </w:rPr>
              <w:t xml:space="preserve"> </w:t>
            </w:r>
            <w:r>
              <w:rPr>
                <w:rFonts w:cs="Times New Roman"/>
                <w:b/>
                <w:sz w:val="22"/>
                <w:szCs w:val="22"/>
              </w:rPr>
              <w:t>su</w:t>
            </w:r>
            <w:r w:rsidRPr="009D072B">
              <w:rPr>
                <w:rFonts w:cs="Times New Roman"/>
                <w:b/>
                <w:sz w:val="22"/>
                <w:szCs w:val="22"/>
              </w:rPr>
              <w:t xml:space="preserve"> PVM</w:t>
            </w:r>
          </w:p>
        </w:tc>
      </w:tr>
      <w:tr w:rsidR="00D01461" w:rsidRPr="009D072B" w14:paraId="760D9D63" w14:textId="77777777" w:rsidTr="00404195">
        <w:tc>
          <w:tcPr>
            <w:tcW w:w="561" w:type="dxa"/>
            <w:tcBorders>
              <w:top w:val="single" w:sz="4" w:space="0" w:color="auto"/>
              <w:left w:val="single" w:sz="4" w:space="0" w:color="auto"/>
              <w:bottom w:val="single" w:sz="4" w:space="0" w:color="auto"/>
              <w:right w:val="single" w:sz="4" w:space="0" w:color="auto"/>
            </w:tcBorders>
            <w:hideMark/>
          </w:tcPr>
          <w:p w14:paraId="78AACDF4"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1</w:t>
            </w:r>
          </w:p>
        </w:tc>
        <w:tc>
          <w:tcPr>
            <w:tcW w:w="5076" w:type="dxa"/>
            <w:tcBorders>
              <w:top w:val="single" w:sz="4" w:space="0" w:color="auto"/>
              <w:left w:val="single" w:sz="4" w:space="0" w:color="auto"/>
              <w:bottom w:val="single" w:sz="4" w:space="0" w:color="auto"/>
              <w:right w:val="single" w:sz="4" w:space="0" w:color="auto"/>
            </w:tcBorders>
            <w:hideMark/>
          </w:tcPr>
          <w:p w14:paraId="4BABFE3B"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2</w:t>
            </w:r>
          </w:p>
        </w:tc>
        <w:tc>
          <w:tcPr>
            <w:tcW w:w="2268" w:type="dxa"/>
            <w:tcBorders>
              <w:top w:val="single" w:sz="4" w:space="0" w:color="auto"/>
              <w:left w:val="single" w:sz="4" w:space="0" w:color="auto"/>
              <w:bottom w:val="single" w:sz="4" w:space="0" w:color="auto"/>
              <w:right w:val="single" w:sz="4" w:space="0" w:color="auto"/>
            </w:tcBorders>
            <w:hideMark/>
          </w:tcPr>
          <w:p w14:paraId="2044E930"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lang w:val="en-US"/>
              </w:rPr>
              <w:t>3</w:t>
            </w:r>
          </w:p>
        </w:tc>
        <w:tc>
          <w:tcPr>
            <w:tcW w:w="1949" w:type="dxa"/>
            <w:tcBorders>
              <w:top w:val="single" w:sz="4" w:space="0" w:color="auto"/>
              <w:left w:val="single" w:sz="4" w:space="0" w:color="auto"/>
              <w:bottom w:val="single" w:sz="4" w:space="0" w:color="auto"/>
              <w:right w:val="single" w:sz="4" w:space="0" w:color="auto"/>
            </w:tcBorders>
          </w:tcPr>
          <w:p w14:paraId="0EB2A26B" w14:textId="77777777" w:rsidR="00D01461" w:rsidRPr="009D072B" w:rsidRDefault="00D01461" w:rsidP="00404195">
            <w:pPr>
              <w:tabs>
                <w:tab w:val="left" w:pos="851"/>
              </w:tabs>
              <w:jc w:val="center"/>
              <w:rPr>
                <w:rFonts w:cs="Times New Roman"/>
                <w:sz w:val="22"/>
                <w:szCs w:val="22"/>
                <w:lang w:val="en-US"/>
              </w:rPr>
            </w:pPr>
          </w:p>
        </w:tc>
      </w:tr>
      <w:tr w:rsidR="00D01461" w:rsidRPr="009D072B" w14:paraId="53B7693D" w14:textId="77777777" w:rsidTr="00404195">
        <w:tc>
          <w:tcPr>
            <w:tcW w:w="561" w:type="dxa"/>
            <w:tcBorders>
              <w:top w:val="single" w:sz="4" w:space="0" w:color="auto"/>
              <w:left w:val="single" w:sz="4" w:space="0" w:color="auto"/>
              <w:bottom w:val="single" w:sz="4" w:space="0" w:color="auto"/>
              <w:right w:val="single" w:sz="4" w:space="0" w:color="auto"/>
            </w:tcBorders>
          </w:tcPr>
          <w:p w14:paraId="035BD9DA" w14:textId="77777777" w:rsidR="00D01461" w:rsidRPr="009D072B" w:rsidRDefault="00D01461" w:rsidP="00404195">
            <w:pPr>
              <w:tabs>
                <w:tab w:val="left" w:pos="851"/>
              </w:tabs>
              <w:jc w:val="center"/>
              <w:rPr>
                <w:rFonts w:cs="Times New Roman"/>
                <w:sz w:val="22"/>
                <w:szCs w:val="22"/>
              </w:rPr>
            </w:pPr>
            <w:r w:rsidRPr="009D072B">
              <w:rPr>
                <w:rFonts w:cs="Times New Roman"/>
                <w:sz w:val="22"/>
                <w:szCs w:val="22"/>
              </w:rPr>
              <w:t>1.</w:t>
            </w:r>
          </w:p>
        </w:tc>
        <w:tc>
          <w:tcPr>
            <w:tcW w:w="5076" w:type="dxa"/>
            <w:tcBorders>
              <w:top w:val="single" w:sz="4" w:space="0" w:color="auto"/>
              <w:left w:val="single" w:sz="4" w:space="0" w:color="auto"/>
              <w:bottom w:val="single" w:sz="4" w:space="0" w:color="auto"/>
              <w:right w:val="single" w:sz="4" w:space="0" w:color="auto"/>
            </w:tcBorders>
            <w:vAlign w:val="center"/>
          </w:tcPr>
          <w:p w14:paraId="75C12F79" w14:textId="77777777" w:rsidR="00D01461" w:rsidRDefault="00D01461" w:rsidP="00404195">
            <w:pPr>
              <w:tabs>
                <w:tab w:val="left" w:pos="851"/>
              </w:tabs>
              <w:jc w:val="both"/>
              <w:rPr>
                <w:rFonts w:cs="Times New Roman"/>
                <w:b/>
                <w:bCs/>
                <w:sz w:val="22"/>
                <w:szCs w:val="22"/>
              </w:rPr>
            </w:pPr>
            <w:r w:rsidRPr="009D072B">
              <w:rPr>
                <w:rFonts w:cs="Times New Roman"/>
                <w:b/>
                <w:sz w:val="22"/>
                <w:szCs w:val="22"/>
              </w:rPr>
              <w:t>1 km</w:t>
            </w:r>
            <w:r w:rsidRPr="009D072B">
              <w:rPr>
                <w:rFonts w:cs="Times New Roman"/>
                <w:bCs/>
                <w:sz w:val="22"/>
                <w:szCs w:val="22"/>
              </w:rPr>
              <w:t xml:space="preserve">  </w:t>
            </w:r>
            <w:r w:rsidRPr="009D072B">
              <w:rPr>
                <w:rFonts w:cs="Times New Roman"/>
                <w:b/>
                <w:sz w:val="22"/>
                <w:szCs w:val="22"/>
              </w:rPr>
              <w:t>kaina</w:t>
            </w:r>
            <w:r w:rsidRPr="009D072B">
              <w:rPr>
                <w:rFonts w:cs="Times New Roman"/>
                <w:b/>
                <w:bCs/>
                <w:sz w:val="22"/>
                <w:szCs w:val="22"/>
              </w:rPr>
              <w:t xml:space="preserve">, teikiant paslaugas pagal poreikį ne Vilniaus mieste (turi būti įskaičiuotos visos išlaidos reikalingos šiai paslaugai </w:t>
            </w:r>
            <w:r>
              <w:rPr>
                <w:rFonts w:cs="Times New Roman"/>
                <w:b/>
                <w:bCs/>
                <w:sz w:val="22"/>
                <w:szCs w:val="22"/>
              </w:rPr>
              <w:t>suteikti</w:t>
            </w:r>
            <w:r w:rsidRPr="009D072B">
              <w:rPr>
                <w:rFonts w:cs="Times New Roman"/>
                <w:b/>
                <w:bCs/>
                <w:sz w:val="22"/>
                <w:szCs w:val="22"/>
              </w:rPr>
              <w:t xml:space="preserve"> Lietuvos </w:t>
            </w:r>
            <w:r>
              <w:rPr>
                <w:rFonts w:cs="Times New Roman"/>
                <w:b/>
                <w:bCs/>
                <w:sz w:val="22"/>
                <w:szCs w:val="22"/>
              </w:rPr>
              <w:t xml:space="preserve">Respublikos </w:t>
            </w:r>
            <w:r w:rsidRPr="009D072B">
              <w:rPr>
                <w:rFonts w:cs="Times New Roman"/>
                <w:b/>
                <w:bCs/>
                <w:sz w:val="22"/>
                <w:szCs w:val="22"/>
              </w:rPr>
              <w:t xml:space="preserve">teritorijoje (išskyrus Vilniaus miestą)  </w:t>
            </w:r>
          </w:p>
          <w:p w14:paraId="0F472667" w14:textId="77777777" w:rsidR="00D01461" w:rsidRPr="009D072B" w:rsidRDefault="00D01461" w:rsidP="00404195">
            <w:pPr>
              <w:tabs>
                <w:tab w:val="left" w:pos="851"/>
              </w:tabs>
              <w:jc w:val="both"/>
              <w:rPr>
                <w:rFonts w:cs="Times New Roman"/>
                <w:bCs/>
                <w:sz w:val="22"/>
                <w:szCs w:val="22"/>
              </w:rPr>
            </w:pPr>
          </w:p>
        </w:tc>
        <w:tc>
          <w:tcPr>
            <w:tcW w:w="2268" w:type="dxa"/>
            <w:tcBorders>
              <w:top w:val="single" w:sz="4" w:space="0" w:color="auto"/>
              <w:left w:val="single" w:sz="4" w:space="0" w:color="auto"/>
              <w:bottom w:val="single" w:sz="4" w:space="0" w:color="auto"/>
              <w:right w:val="single" w:sz="4" w:space="0" w:color="auto"/>
            </w:tcBorders>
          </w:tcPr>
          <w:p w14:paraId="3798F132" w14:textId="77777777" w:rsidR="00D01461" w:rsidRPr="009D072B" w:rsidRDefault="00D01461" w:rsidP="00404195">
            <w:pPr>
              <w:tabs>
                <w:tab w:val="left" w:pos="851"/>
              </w:tabs>
              <w:jc w:val="both"/>
              <w:rPr>
                <w:rFonts w:cs="Times New Roman"/>
                <w:sz w:val="22"/>
                <w:szCs w:val="22"/>
              </w:rPr>
            </w:pPr>
          </w:p>
        </w:tc>
        <w:tc>
          <w:tcPr>
            <w:tcW w:w="1949" w:type="dxa"/>
            <w:tcBorders>
              <w:top w:val="single" w:sz="4" w:space="0" w:color="auto"/>
              <w:left w:val="single" w:sz="4" w:space="0" w:color="auto"/>
              <w:bottom w:val="single" w:sz="4" w:space="0" w:color="auto"/>
              <w:right w:val="single" w:sz="4" w:space="0" w:color="auto"/>
            </w:tcBorders>
          </w:tcPr>
          <w:p w14:paraId="0169D25A" w14:textId="77777777" w:rsidR="00D01461" w:rsidRPr="009D072B" w:rsidRDefault="00D01461" w:rsidP="00404195">
            <w:pPr>
              <w:tabs>
                <w:tab w:val="left" w:pos="851"/>
              </w:tabs>
              <w:jc w:val="both"/>
              <w:rPr>
                <w:rFonts w:cs="Times New Roman"/>
                <w:sz w:val="22"/>
                <w:szCs w:val="22"/>
              </w:rPr>
            </w:pPr>
          </w:p>
        </w:tc>
      </w:tr>
    </w:tbl>
    <w:p w14:paraId="3E4D18E3" w14:textId="77777777" w:rsidR="00D01461" w:rsidRPr="009D072B" w:rsidRDefault="00D01461" w:rsidP="00D01461">
      <w:pPr>
        <w:tabs>
          <w:tab w:val="left" w:pos="851"/>
        </w:tabs>
        <w:jc w:val="both"/>
        <w:rPr>
          <w:rFonts w:ascii="Times New Roman" w:hAnsi="Times New Roman" w:cs="Times New Roman"/>
          <w:sz w:val="22"/>
          <w:szCs w:val="22"/>
        </w:rPr>
      </w:pPr>
      <w:r w:rsidRPr="009D072B">
        <w:rPr>
          <w:rFonts w:ascii="Times New Roman" w:hAnsi="Times New Roman" w:cs="Times New Roman"/>
          <w:sz w:val="22"/>
          <w:szCs w:val="22"/>
        </w:rPr>
        <w:t xml:space="preserve">Įkainis nustatomas vienai transporto priemonei.  </w:t>
      </w:r>
    </w:p>
    <w:p w14:paraId="2EC08599" w14:textId="77777777" w:rsidR="00D01461" w:rsidRPr="009D072B" w:rsidRDefault="00D01461" w:rsidP="00D01461">
      <w:pPr>
        <w:rPr>
          <w:rFonts w:ascii="Times New Roman" w:hAnsi="Times New Roman" w:cs="Times New Roman"/>
          <w:b/>
          <w:bCs/>
          <w:sz w:val="22"/>
          <w:szCs w:val="22"/>
        </w:rPr>
      </w:pPr>
      <w:r>
        <w:rPr>
          <w:rFonts w:ascii="Times New Roman" w:hAnsi="Times New Roman" w:cs="Times New Roman"/>
          <w:b/>
          <w:bCs/>
          <w:sz w:val="22"/>
          <w:szCs w:val="22"/>
        </w:rPr>
        <w:t>7</w:t>
      </w:r>
      <w:r w:rsidRPr="009D072B">
        <w:rPr>
          <w:rFonts w:ascii="Times New Roman" w:hAnsi="Times New Roman" w:cs="Times New Roman"/>
          <w:b/>
          <w:bCs/>
          <w:sz w:val="22"/>
          <w:szCs w:val="22"/>
        </w:rPr>
        <w:t xml:space="preserve"> </w:t>
      </w:r>
      <w:r>
        <w:rPr>
          <w:rFonts w:ascii="Times New Roman" w:hAnsi="Times New Roman" w:cs="Times New Roman"/>
          <w:b/>
          <w:bCs/>
          <w:sz w:val="22"/>
          <w:szCs w:val="22"/>
        </w:rPr>
        <w:t>l</w:t>
      </w:r>
      <w:r w:rsidRPr="009D072B">
        <w:rPr>
          <w:rFonts w:ascii="Times New Roman" w:hAnsi="Times New Roman" w:cs="Times New Roman"/>
          <w:b/>
          <w:bCs/>
          <w:sz w:val="22"/>
          <w:szCs w:val="22"/>
        </w:rPr>
        <w:t>entelė. BENDRA PASIŪLYMO KAINA</w:t>
      </w:r>
    </w:p>
    <w:tbl>
      <w:tblPr>
        <w:tblStyle w:val="Lentelstinklelis"/>
        <w:tblW w:w="0" w:type="auto"/>
        <w:tblLook w:val="04A0" w:firstRow="1" w:lastRow="0" w:firstColumn="1" w:lastColumn="0" w:noHBand="0" w:noVBand="1"/>
      </w:tblPr>
      <w:tblGrid>
        <w:gridCol w:w="718"/>
        <w:gridCol w:w="4291"/>
        <w:gridCol w:w="2298"/>
        <w:gridCol w:w="2321"/>
      </w:tblGrid>
      <w:tr w:rsidR="00D01461" w:rsidRPr="009D072B" w14:paraId="4E32AE4E" w14:textId="77777777" w:rsidTr="00404195">
        <w:tc>
          <w:tcPr>
            <w:tcW w:w="729" w:type="dxa"/>
            <w:tcBorders>
              <w:top w:val="single" w:sz="4" w:space="0" w:color="auto"/>
              <w:left w:val="single" w:sz="4" w:space="0" w:color="auto"/>
              <w:bottom w:val="single" w:sz="4" w:space="0" w:color="auto"/>
              <w:right w:val="single" w:sz="4" w:space="0" w:color="auto"/>
            </w:tcBorders>
            <w:hideMark/>
          </w:tcPr>
          <w:p w14:paraId="2AD1FCD9" w14:textId="77777777" w:rsidR="00D01461" w:rsidRPr="009D072B" w:rsidRDefault="00D01461" w:rsidP="00404195">
            <w:pPr>
              <w:tabs>
                <w:tab w:val="left" w:pos="851"/>
              </w:tabs>
              <w:jc w:val="both"/>
              <w:rPr>
                <w:rFonts w:cs="Times New Roman"/>
                <w:b/>
                <w:sz w:val="22"/>
                <w:szCs w:val="22"/>
              </w:rPr>
            </w:pPr>
            <w:r w:rsidRPr="009D072B">
              <w:rPr>
                <w:rFonts w:cs="Times New Roman"/>
                <w:b/>
                <w:sz w:val="22"/>
                <w:szCs w:val="22"/>
              </w:rPr>
              <w:t>Eil.</w:t>
            </w:r>
          </w:p>
          <w:p w14:paraId="54DDE87F" w14:textId="77777777" w:rsidR="00D01461" w:rsidRPr="009D072B" w:rsidRDefault="00D01461" w:rsidP="00404195">
            <w:pPr>
              <w:tabs>
                <w:tab w:val="left" w:pos="851"/>
              </w:tabs>
              <w:jc w:val="both"/>
              <w:rPr>
                <w:rFonts w:cs="Times New Roman"/>
                <w:b/>
                <w:sz w:val="22"/>
                <w:szCs w:val="22"/>
              </w:rPr>
            </w:pPr>
            <w:r w:rsidRPr="009D072B">
              <w:rPr>
                <w:rFonts w:cs="Times New Roman"/>
                <w:b/>
                <w:sz w:val="22"/>
                <w:szCs w:val="22"/>
              </w:rPr>
              <w:t>Nr.</w:t>
            </w:r>
          </w:p>
        </w:tc>
        <w:tc>
          <w:tcPr>
            <w:tcW w:w="4399" w:type="dxa"/>
            <w:tcBorders>
              <w:top w:val="single" w:sz="4" w:space="0" w:color="auto"/>
              <w:left w:val="single" w:sz="4" w:space="0" w:color="auto"/>
              <w:bottom w:val="single" w:sz="4" w:space="0" w:color="auto"/>
              <w:right w:val="single" w:sz="4" w:space="0" w:color="auto"/>
            </w:tcBorders>
            <w:hideMark/>
          </w:tcPr>
          <w:p w14:paraId="602D3DE8" w14:textId="77777777" w:rsidR="00D01461" w:rsidRPr="009D072B" w:rsidRDefault="00D01461" w:rsidP="00404195">
            <w:pPr>
              <w:tabs>
                <w:tab w:val="left" w:pos="851"/>
              </w:tabs>
              <w:jc w:val="center"/>
              <w:rPr>
                <w:rFonts w:cs="Times New Roman"/>
                <w:b/>
                <w:sz w:val="22"/>
                <w:szCs w:val="22"/>
              </w:rPr>
            </w:pPr>
            <w:r w:rsidRPr="009D072B">
              <w:rPr>
                <w:rFonts w:cs="Times New Roman"/>
                <w:b/>
                <w:sz w:val="22"/>
                <w:szCs w:val="22"/>
              </w:rPr>
              <w:t>Prekių ir paslaugų pavadinimas</w:t>
            </w:r>
          </w:p>
        </w:tc>
        <w:tc>
          <w:tcPr>
            <w:tcW w:w="2351" w:type="dxa"/>
            <w:tcBorders>
              <w:top w:val="single" w:sz="4" w:space="0" w:color="auto"/>
              <w:left w:val="single" w:sz="4" w:space="0" w:color="auto"/>
              <w:bottom w:val="single" w:sz="4" w:space="0" w:color="auto"/>
              <w:right w:val="single" w:sz="4" w:space="0" w:color="auto"/>
            </w:tcBorders>
            <w:hideMark/>
          </w:tcPr>
          <w:p w14:paraId="42ACCB17" w14:textId="77777777" w:rsidR="00D01461" w:rsidRDefault="00D01461" w:rsidP="00404195">
            <w:pPr>
              <w:tabs>
                <w:tab w:val="left" w:pos="851"/>
              </w:tabs>
              <w:jc w:val="center"/>
              <w:rPr>
                <w:rFonts w:cs="Times New Roman"/>
                <w:b/>
                <w:sz w:val="22"/>
                <w:szCs w:val="22"/>
              </w:rPr>
            </w:pPr>
            <w:r w:rsidRPr="009D072B">
              <w:rPr>
                <w:rFonts w:cs="Times New Roman"/>
                <w:b/>
                <w:sz w:val="22"/>
                <w:szCs w:val="22"/>
              </w:rPr>
              <w:t>Pasiūlymo kaina</w:t>
            </w:r>
            <w:r>
              <w:rPr>
                <w:rFonts w:cs="Times New Roman"/>
                <w:b/>
                <w:sz w:val="22"/>
                <w:szCs w:val="22"/>
              </w:rPr>
              <w:t xml:space="preserve"> Eur be PVM</w:t>
            </w:r>
          </w:p>
          <w:p w14:paraId="79F81B13" w14:textId="77777777" w:rsidR="00D01461" w:rsidRPr="006053D3" w:rsidRDefault="00D01461" w:rsidP="00404195">
            <w:pPr>
              <w:tabs>
                <w:tab w:val="left" w:pos="851"/>
              </w:tabs>
              <w:jc w:val="center"/>
              <w:rPr>
                <w:rFonts w:cs="Times New Roman"/>
                <w:bCs/>
                <w:sz w:val="22"/>
                <w:szCs w:val="22"/>
              </w:rPr>
            </w:pPr>
          </w:p>
        </w:tc>
        <w:tc>
          <w:tcPr>
            <w:tcW w:w="2375" w:type="dxa"/>
            <w:tcBorders>
              <w:top w:val="single" w:sz="4" w:space="0" w:color="auto"/>
              <w:left w:val="single" w:sz="4" w:space="0" w:color="auto"/>
              <w:bottom w:val="single" w:sz="4" w:space="0" w:color="auto"/>
              <w:right w:val="single" w:sz="4" w:space="0" w:color="auto"/>
            </w:tcBorders>
          </w:tcPr>
          <w:p w14:paraId="3E33B36B" w14:textId="77777777" w:rsidR="00D01461" w:rsidRDefault="00D01461" w:rsidP="00404195">
            <w:pPr>
              <w:tabs>
                <w:tab w:val="left" w:pos="851"/>
              </w:tabs>
              <w:jc w:val="center"/>
              <w:rPr>
                <w:rFonts w:cs="Times New Roman"/>
                <w:b/>
                <w:sz w:val="22"/>
                <w:szCs w:val="22"/>
              </w:rPr>
            </w:pPr>
            <w:r w:rsidRPr="009D072B">
              <w:rPr>
                <w:rFonts w:cs="Times New Roman"/>
                <w:b/>
                <w:sz w:val="22"/>
                <w:szCs w:val="22"/>
              </w:rPr>
              <w:t>Pasiūlymo kaina</w:t>
            </w:r>
            <w:r>
              <w:rPr>
                <w:rFonts w:cs="Times New Roman"/>
                <w:b/>
                <w:sz w:val="22"/>
                <w:szCs w:val="22"/>
              </w:rPr>
              <w:t xml:space="preserve"> Eur su PVM</w:t>
            </w:r>
          </w:p>
          <w:p w14:paraId="6076F21A" w14:textId="77777777" w:rsidR="00D01461" w:rsidRPr="009D072B" w:rsidRDefault="00D01461" w:rsidP="00404195">
            <w:pPr>
              <w:tabs>
                <w:tab w:val="left" w:pos="851"/>
              </w:tabs>
              <w:jc w:val="center"/>
              <w:rPr>
                <w:rFonts w:cs="Times New Roman"/>
                <w:b/>
                <w:sz w:val="22"/>
                <w:szCs w:val="22"/>
              </w:rPr>
            </w:pPr>
          </w:p>
        </w:tc>
      </w:tr>
      <w:tr w:rsidR="00D01461" w:rsidRPr="009D072B" w14:paraId="01F5CC53" w14:textId="77777777" w:rsidTr="00404195">
        <w:tc>
          <w:tcPr>
            <w:tcW w:w="729" w:type="dxa"/>
            <w:tcBorders>
              <w:top w:val="single" w:sz="4" w:space="0" w:color="auto"/>
              <w:left w:val="single" w:sz="4" w:space="0" w:color="auto"/>
              <w:bottom w:val="single" w:sz="4" w:space="0" w:color="auto"/>
              <w:right w:val="single" w:sz="4" w:space="0" w:color="auto"/>
            </w:tcBorders>
          </w:tcPr>
          <w:p w14:paraId="0955BE88" w14:textId="77777777" w:rsidR="00D01461" w:rsidRPr="00F85D60" w:rsidRDefault="00D01461" w:rsidP="00404195">
            <w:pPr>
              <w:tabs>
                <w:tab w:val="left" w:pos="851"/>
              </w:tabs>
              <w:rPr>
                <w:rFonts w:cs="Times New Roman"/>
                <w:sz w:val="22"/>
              </w:rPr>
            </w:pPr>
            <w:r w:rsidRPr="00F85D60">
              <w:rPr>
                <w:rFonts w:cs="Times New Roman"/>
                <w:sz w:val="22"/>
              </w:rPr>
              <w:t>1.</w:t>
            </w:r>
          </w:p>
        </w:tc>
        <w:tc>
          <w:tcPr>
            <w:tcW w:w="4399" w:type="dxa"/>
            <w:tcBorders>
              <w:top w:val="single" w:sz="4" w:space="0" w:color="auto"/>
              <w:left w:val="single" w:sz="4" w:space="0" w:color="auto"/>
              <w:bottom w:val="single" w:sz="4" w:space="0" w:color="auto"/>
              <w:right w:val="single" w:sz="4" w:space="0" w:color="auto"/>
            </w:tcBorders>
          </w:tcPr>
          <w:p w14:paraId="397B12DE" w14:textId="77777777" w:rsidR="00D01461" w:rsidRPr="009D072B" w:rsidRDefault="00D01461" w:rsidP="00404195">
            <w:pPr>
              <w:tabs>
                <w:tab w:val="left" w:pos="851"/>
              </w:tabs>
              <w:jc w:val="both"/>
              <w:rPr>
                <w:rFonts w:cs="Times New Roman"/>
                <w:sz w:val="22"/>
                <w:szCs w:val="22"/>
                <w:lang w:val="it-IT"/>
              </w:rPr>
            </w:pPr>
            <w:r w:rsidRPr="009D072B">
              <w:rPr>
                <w:rFonts w:cs="Times New Roman"/>
                <w:b/>
                <w:bCs/>
                <w:sz w:val="22"/>
                <w:szCs w:val="22"/>
              </w:rPr>
              <w:t>VALGIARAŠTIS SU APTARNAVIMO  PASLAUGA  (</w:t>
            </w:r>
            <w:r>
              <w:rPr>
                <w:rFonts w:cs="Times New Roman"/>
                <w:b/>
                <w:bCs/>
                <w:sz w:val="22"/>
                <w:szCs w:val="22"/>
                <w:lang w:val="it-IT"/>
              </w:rPr>
              <w:t>3</w:t>
            </w:r>
            <w:r w:rsidRPr="009D072B">
              <w:rPr>
                <w:rFonts w:cs="Times New Roman"/>
                <w:b/>
                <w:bCs/>
                <w:sz w:val="22"/>
                <w:szCs w:val="22"/>
                <w:lang w:val="it-IT"/>
              </w:rPr>
              <w:t xml:space="preserve"> lentelė)</w:t>
            </w:r>
          </w:p>
        </w:tc>
        <w:tc>
          <w:tcPr>
            <w:tcW w:w="2351" w:type="dxa"/>
            <w:tcBorders>
              <w:top w:val="single" w:sz="4" w:space="0" w:color="auto"/>
              <w:left w:val="single" w:sz="4" w:space="0" w:color="auto"/>
              <w:bottom w:val="single" w:sz="4" w:space="0" w:color="auto"/>
              <w:right w:val="single" w:sz="4" w:space="0" w:color="auto"/>
            </w:tcBorders>
          </w:tcPr>
          <w:p w14:paraId="418F8F9D" w14:textId="77777777" w:rsidR="00D01461" w:rsidRPr="009D072B" w:rsidRDefault="00D01461" w:rsidP="00404195">
            <w:pPr>
              <w:tabs>
                <w:tab w:val="left" w:pos="851"/>
              </w:tabs>
              <w:jc w:val="both"/>
              <w:rPr>
                <w:rFonts w:cs="Times New Roman"/>
                <w:sz w:val="22"/>
                <w:szCs w:val="22"/>
              </w:rPr>
            </w:pPr>
          </w:p>
        </w:tc>
        <w:tc>
          <w:tcPr>
            <w:tcW w:w="2375" w:type="dxa"/>
            <w:tcBorders>
              <w:top w:val="single" w:sz="4" w:space="0" w:color="auto"/>
              <w:left w:val="single" w:sz="4" w:space="0" w:color="auto"/>
              <w:bottom w:val="single" w:sz="4" w:space="0" w:color="auto"/>
              <w:right w:val="single" w:sz="4" w:space="0" w:color="auto"/>
            </w:tcBorders>
          </w:tcPr>
          <w:p w14:paraId="3B854005" w14:textId="77777777" w:rsidR="00D01461" w:rsidRPr="009D072B" w:rsidRDefault="00D01461" w:rsidP="00404195">
            <w:pPr>
              <w:tabs>
                <w:tab w:val="left" w:pos="851"/>
              </w:tabs>
              <w:jc w:val="both"/>
              <w:rPr>
                <w:rFonts w:cs="Times New Roman"/>
                <w:sz w:val="22"/>
                <w:szCs w:val="22"/>
              </w:rPr>
            </w:pPr>
          </w:p>
        </w:tc>
      </w:tr>
      <w:tr w:rsidR="00D01461" w:rsidRPr="009D072B" w14:paraId="720C5C68" w14:textId="77777777" w:rsidTr="00404195">
        <w:tc>
          <w:tcPr>
            <w:tcW w:w="729" w:type="dxa"/>
            <w:tcBorders>
              <w:top w:val="single" w:sz="4" w:space="0" w:color="auto"/>
              <w:left w:val="single" w:sz="4" w:space="0" w:color="auto"/>
              <w:bottom w:val="single" w:sz="4" w:space="0" w:color="auto"/>
              <w:right w:val="single" w:sz="4" w:space="0" w:color="auto"/>
            </w:tcBorders>
          </w:tcPr>
          <w:p w14:paraId="4DAC2AB9" w14:textId="77777777" w:rsidR="00D01461" w:rsidRPr="00F85D60" w:rsidRDefault="00D01461" w:rsidP="00404195">
            <w:pPr>
              <w:tabs>
                <w:tab w:val="left" w:pos="851"/>
              </w:tabs>
              <w:spacing w:line="240" w:lineRule="auto"/>
              <w:rPr>
                <w:rFonts w:cs="Times New Roman"/>
                <w:sz w:val="22"/>
                <w:lang w:val="it-IT"/>
              </w:rPr>
            </w:pPr>
            <w:r>
              <w:rPr>
                <w:rFonts w:cs="Times New Roman"/>
                <w:sz w:val="22"/>
                <w:lang w:val="it-IT"/>
              </w:rPr>
              <w:t>2.</w:t>
            </w:r>
          </w:p>
        </w:tc>
        <w:tc>
          <w:tcPr>
            <w:tcW w:w="4399" w:type="dxa"/>
            <w:tcBorders>
              <w:top w:val="single" w:sz="4" w:space="0" w:color="auto"/>
              <w:left w:val="single" w:sz="4" w:space="0" w:color="auto"/>
              <w:bottom w:val="single" w:sz="4" w:space="0" w:color="auto"/>
              <w:right w:val="single" w:sz="4" w:space="0" w:color="auto"/>
            </w:tcBorders>
          </w:tcPr>
          <w:p w14:paraId="60EFD93E" w14:textId="77777777" w:rsidR="00D01461" w:rsidRPr="009D072B" w:rsidRDefault="00D01461" w:rsidP="00404195">
            <w:pPr>
              <w:tabs>
                <w:tab w:val="left" w:pos="851"/>
              </w:tabs>
              <w:jc w:val="both"/>
              <w:rPr>
                <w:rFonts w:cs="Times New Roman"/>
                <w:b/>
                <w:bCs/>
                <w:sz w:val="22"/>
                <w:szCs w:val="22"/>
              </w:rPr>
            </w:pPr>
            <w:r w:rsidRPr="009D072B">
              <w:rPr>
                <w:rFonts w:cs="Times New Roman"/>
                <w:b/>
                <w:bCs/>
                <w:sz w:val="22"/>
                <w:szCs w:val="22"/>
              </w:rPr>
              <w:t>PADAVĖJ</w:t>
            </w:r>
            <w:r>
              <w:rPr>
                <w:rFonts w:cs="Times New Roman"/>
                <w:b/>
                <w:bCs/>
                <w:sz w:val="22"/>
                <w:szCs w:val="22"/>
              </w:rPr>
              <w:t>O</w:t>
            </w:r>
            <w:r w:rsidRPr="009D072B">
              <w:rPr>
                <w:rFonts w:cs="Times New Roman"/>
                <w:b/>
                <w:bCs/>
                <w:sz w:val="22"/>
                <w:szCs w:val="22"/>
              </w:rPr>
              <w:t xml:space="preserve"> PASLAUGOS (1 val.)  ĮKAINIS </w:t>
            </w:r>
          </w:p>
          <w:p w14:paraId="6C6E0ECA" w14:textId="77777777" w:rsidR="00D01461" w:rsidRPr="009D072B" w:rsidRDefault="00D01461" w:rsidP="00404195">
            <w:pPr>
              <w:tabs>
                <w:tab w:val="left" w:pos="851"/>
              </w:tabs>
              <w:jc w:val="both"/>
              <w:rPr>
                <w:rFonts w:cs="Times New Roman"/>
                <w:b/>
                <w:bCs/>
                <w:sz w:val="22"/>
                <w:szCs w:val="22"/>
              </w:rPr>
            </w:pPr>
            <w:r w:rsidRPr="009D072B">
              <w:rPr>
                <w:rFonts w:cs="Times New Roman"/>
                <w:b/>
                <w:bCs/>
                <w:sz w:val="22"/>
                <w:szCs w:val="22"/>
              </w:rPr>
              <w:t xml:space="preserve"> (</w:t>
            </w:r>
            <w:r>
              <w:rPr>
                <w:rFonts w:cs="Times New Roman"/>
                <w:b/>
                <w:bCs/>
                <w:sz w:val="22"/>
                <w:szCs w:val="22"/>
              </w:rPr>
              <w:t>4</w:t>
            </w:r>
            <w:r w:rsidRPr="009D072B">
              <w:rPr>
                <w:rFonts w:cs="Times New Roman"/>
                <w:b/>
                <w:bCs/>
                <w:sz w:val="22"/>
                <w:szCs w:val="22"/>
              </w:rPr>
              <w:t xml:space="preserve"> lentelė)  </w:t>
            </w:r>
          </w:p>
        </w:tc>
        <w:tc>
          <w:tcPr>
            <w:tcW w:w="2351" w:type="dxa"/>
            <w:tcBorders>
              <w:top w:val="single" w:sz="4" w:space="0" w:color="auto"/>
              <w:left w:val="single" w:sz="4" w:space="0" w:color="auto"/>
              <w:bottom w:val="single" w:sz="4" w:space="0" w:color="auto"/>
              <w:right w:val="single" w:sz="4" w:space="0" w:color="auto"/>
            </w:tcBorders>
          </w:tcPr>
          <w:p w14:paraId="553A5178" w14:textId="77777777" w:rsidR="00D01461" w:rsidRPr="009D072B" w:rsidRDefault="00D01461" w:rsidP="00404195">
            <w:pPr>
              <w:tabs>
                <w:tab w:val="left" w:pos="851"/>
              </w:tabs>
              <w:jc w:val="both"/>
              <w:rPr>
                <w:rFonts w:cs="Times New Roman"/>
                <w:sz w:val="22"/>
                <w:szCs w:val="22"/>
              </w:rPr>
            </w:pPr>
          </w:p>
        </w:tc>
        <w:tc>
          <w:tcPr>
            <w:tcW w:w="2375" w:type="dxa"/>
            <w:tcBorders>
              <w:top w:val="single" w:sz="4" w:space="0" w:color="auto"/>
              <w:left w:val="single" w:sz="4" w:space="0" w:color="auto"/>
              <w:bottom w:val="single" w:sz="4" w:space="0" w:color="auto"/>
              <w:right w:val="single" w:sz="4" w:space="0" w:color="auto"/>
            </w:tcBorders>
          </w:tcPr>
          <w:p w14:paraId="39544CA0" w14:textId="77777777" w:rsidR="00D01461" w:rsidRPr="009D072B" w:rsidRDefault="00D01461" w:rsidP="00404195">
            <w:pPr>
              <w:tabs>
                <w:tab w:val="left" w:pos="851"/>
              </w:tabs>
              <w:jc w:val="both"/>
              <w:rPr>
                <w:rFonts w:cs="Times New Roman"/>
                <w:sz w:val="22"/>
                <w:szCs w:val="22"/>
              </w:rPr>
            </w:pPr>
          </w:p>
        </w:tc>
      </w:tr>
      <w:tr w:rsidR="00D01461" w:rsidRPr="009D072B" w14:paraId="19051A4C" w14:textId="77777777" w:rsidTr="00404195">
        <w:tc>
          <w:tcPr>
            <w:tcW w:w="729" w:type="dxa"/>
            <w:tcBorders>
              <w:top w:val="single" w:sz="4" w:space="0" w:color="auto"/>
              <w:left w:val="single" w:sz="4" w:space="0" w:color="auto"/>
              <w:bottom w:val="single" w:sz="4" w:space="0" w:color="auto"/>
              <w:right w:val="single" w:sz="4" w:space="0" w:color="auto"/>
            </w:tcBorders>
          </w:tcPr>
          <w:p w14:paraId="5F41EA28" w14:textId="77777777" w:rsidR="00D01461" w:rsidRPr="00F85D60" w:rsidRDefault="00D01461" w:rsidP="00404195">
            <w:pPr>
              <w:tabs>
                <w:tab w:val="left" w:pos="851"/>
              </w:tabs>
              <w:rPr>
                <w:rFonts w:cs="Times New Roman"/>
                <w:sz w:val="22"/>
                <w:szCs w:val="22"/>
              </w:rPr>
            </w:pPr>
            <w:r w:rsidRPr="00F85D60">
              <w:rPr>
                <w:rFonts w:cs="Times New Roman"/>
                <w:sz w:val="22"/>
              </w:rPr>
              <w:t>3.</w:t>
            </w:r>
          </w:p>
        </w:tc>
        <w:tc>
          <w:tcPr>
            <w:tcW w:w="4399" w:type="dxa"/>
            <w:tcBorders>
              <w:top w:val="single" w:sz="4" w:space="0" w:color="auto"/>
              <w:left w:val="single" w:sz="4" w:space="0" w:color="auto"/>
              <w:bottom w:val="single" w:sz="4" w:space="0" w:color="auto"/>
              <w:right w:val="single" w:sz="4" w:space="0" w:color="auto"/>
            </w:tcBorders>
          </w:tcPr>
          <w:p w14:paraId="7EC0DB6A" w14:textId="77777777" w:rsidR="00D01461" w:rsidRPr="009D072B" w:rsidDel="00726CB4" w:rsidRDefault="00D01461" w:rsidP="00404195">
            <w:pPr>
              <w:tabs>
                <w:tab w:val="left" w:pos="851"/>
              </w:tabs>
              <w:jc w:val="both"/>
              <w:rPr>
                <w:rFonts w:cs="Times New Roman"/>
                <w:sz w:val="22"/>
                <w:szCs w:val="22"/>
              </w:rPr>
            </w:pPr>
            <w:r w:rsidRPr="009D072B">
              <w:rPr>
                <w:rFonts w:cs="Times New Roman"/>
                <w:b/>
                <w:bCs/>
                <w:sz w:val="22"/>
                <w:szCs w:val="22"/>
              </w:rPr>
              <w:t>STALO DEKORAVIMAS  (</w:t>
            </w:r>
            <w:r>
              <w:rPr>
                <w:rFonts w:cs="Times New Roman"/>
                <w:b/>
                <w:bCs/>
                <w:sz w:val="22"/>
                <w:szCs w:val="22"/>
              </w:rPr>
              <w:t>5</w:t>
            </w:r>
            <w:r w:rsidRPr="009D072B">
              <w:rPr>
                <w:rFonts w:cs="Times New Roman"/>
                <w:b/>
                <w:bCs/>
                <w:sz w:val="22"/>
                <w:szCs w:val="22"/>
                <w:lang w:val="en-US"/>
              </w:rPr>
              <w:t xml:space="preserve"> </w:t>
            </w:r>
            <w:proofErr w:type="spellStart"/>
            <w:r w:rsidRPr="009D072B">
              <w:rPr>
                <w:rFonts w:cs="Times New Roman"/>
                <w:b/>
                <w:bCs/>
                <w:sz w:val="22"/>
                <w:szCs w:val="22"/>
                <w:lang w:val="en-US"/>
              </w:rPr>
              <w:t>lentelė</w:t>
            </w:r>
            <w:proofErr w:type="spellEnd"/>
            <w:r w:rsidRPr="009D072B">
              <w:rPr>
                <w:rFonts w:cs="Times New Roman"/>
                <w:b/>
                <w:bCs/>
                <w:sz w:val="22"/>
                <w:szCs w:val="22"/>
                <w:lang w:val="en-US"/>
              </w:rPr>
              <w:t>)</w:t>
            </w:r>
          </w:p>
        </w:tc>
        <w:tc>
          <w:tcPr>
            <w:tcW w:w="2351" w:type="dxa"/>
            <w:tcBorders>
              <w:top w:val="single" w:sz="4" w:space="0" w:color="auto"/>
              <w:left w:val="single" w:sz="4" w:space="0" w:color="auto"/>
              <w:bottom w:val="single" w:sz="4" w:space="0" w:color="auto"/>
              <w:right w:val="single" w:sz="4" w:space="0" w:color="auto"/>
            </w:tcBorders>
          </w:tcPr>
          <w:p w14:paraId="47AE7E5F" w14:textId="77777777" w:rsidR="00D01461" w:rsidRPr="009D072B" w:rsidRDefault="00D01461" w:rsidP="00404195">
            <w:pPr>
              <w:tabs>
                <w:tab w:val="left" w:pos="851"/>
              </w:tabs>
              <w:jc w:val="both"/>
              <w:rPr>
                <w:rFonts w:cs="Times New Roman"/>
                <w:sz w:val="22"/>
                <w:szCs w:val="22"/>
              </w:rPr>
            </w:pPr>
          </w:p>
        </w:tc>
        <w:tc>
          <w:tcPr>
            <w:tcW w:w="2375" w:type="dxa"/>
            <w:tcBorders>
              <w:top w:val="single" w:sz="4" w:space="0" w:color="auto"/>
              <w:left w:val="single" w:sz="4" w:space="0" w:color="auto"/>
              <w:bottom w:val="single" w:sz="4" w:space="0" w:color="auto"/>
              <w:right w:val="single" w:sz="4" w:space="0" w:color="auto"/>
            </w:tcBorders>
          </w:tcPr>
          <w:p w14:paraId="0C32EEF0" w14:textId="77777777" w:rsidR="00D01461" w:rsidRPr="009D072B" w:rsidRDefault="00D01461" w:rsidP="00404195">
            <w:pPr>
              <w:tabs>
                <w:tab w:val="left" w:pos="851"/>
              </w:tabs>
              <w:jc w:val="both"/>
              <w:rPr>
                <w:rFonts w:cs="Times New Roman"/>
                <w:sz w:val="22"/>
                <w:szCs w:val="22"/>
              </w:rPr>
            </w:pPr>
          </w:p>
        </w:tc>
      </w:tr>
      <w:tr w:rsidR="00D01461" w:rsidRPr="009D072B" w14:paraId="1EAFD358" w14:textId="77777777" w:rsidTr="00404195">
        <w:tc>
          <w:tcPr>
            <w:tcW w:w="729" w:type="dxa"/>
            <w:tcBorders>
              <w:top w:val="single" w:sz="4" w:space="0" w:color="auto"/>
              <w:left w:val="single" w:sz="4" w:space="0" w:color="auto"/>
              <w:bottom w:val="single" w:sz="4" w:space="0" w:color="auto"/>
              <w:right w:val="single" w:sz="4" w:space="0" w:color="auto"/>
            </w:tcBorders>
          </w:tcPr>
          <w:p w14:paraId="73CE966B" w14:textId="77777777" w:rsidR="00D01461" w:rsidRPr="00F85D60" w:rsidRDefault="00D01461" w:rsidP="00404195">
            <w:pPr>
              <w:tabs>
                <w:tab w:val="left" w:pos="851"/>
              </w:tabs>
              <w:rPr>
                <w:rFonts w:cs="Times New Roman"/>
                <w:sz w:val="22"/>
                <w:lang w:val="en-US"/>
              </w:rPr>
            </w:pPr>
            <w:r>
              <w:rPr>
                <w:rFonts w:cs="Times New Roman"/>
                <w:sz w:val="22"/>
                <w:lang w:val="en-US"/>
              </w:rPr>
              <w:t>4.</w:t>
            </w:r>
          </w:p>
        </w:tc>
        <w:tc>
          <w:tcPr>
            <w:tcW w:w="4399" w:type="dxa"/>
            <w:tcBorders>
              <w:top w:val="single" w:sz="4" w:space="0" w:color="auto"/>
              <w:left w:val="single" w:sz="4" w:space="0" w:color="auto"/>
              <w:bottom w:val="single" w:sz="4" w:space="0" w:color="auto"/>
              <w:right w:val="single" w:sz="4" w:space="0" w:color="auto"/>
            </w:tcBorders>
          </w:tcPr>
          <w:p w14:paraId="576D8BA5" w14:textId="77777777" w:rsidR="00D01461" w:rsidRPr="009D072B" w:rsidRDefault="00D01461" w:rsidP="00404195">
            <w:pPr>
              <w:rPr>
                <w:rFonts w:cs="Times New Roman"/>
                <w:b/>
                <w:bCs/>
                <w:sz w:val="22"/>
                <w:szCs w:val="22"/>
              </w:rPr>
            </w:pPr>
            <w:r w:rsidRPr="009D072B">
              <w:rPr>
                <w:rFonts w:cs="Times New Roman"/>
                <w:b/>
                <w:sz w:val="22"/>
                <w:szCs w:val="22"/>
              </w:rPr>
              <w:t>TRANSPORTAVIMO PASLAUGŲ  ĮKAINIS NE VILNIAUS MIESTO TERITORIJOJE (</w:t>
            </w:r>
            <w:r>
              <w:rPr>
                <w:rFonts w:cs="Times New Roman"/>
                <w:b/>
                <w:sz w:val="22"/>
                <w:szCs w:val="22"/>
              </w:rPr>
              <w:t>6</w:t>
            </w:r>
            <w:r w:rsidRPr="009D072B">
              <w:rPr>
                <w:rFonts w:cs="Times New Roman"/>
                <w:b/>
                <w:sz w:val="22"/>
                <w:szCs w:val="22"/>
              </w:rPr>
              <w:t xml:space="preserve"> lentelė) </w:t>
            </w:r>
          </w:p>
        </w:tc>
        <w:tc>
          <w:tcPr>
            <w:tcW w:w="2351" w:type="dxa"/>
            <w:tcBorders>
              <w:top w:val="single" w:sz="4" w:space="0" w:color="auto"/>
              <w:left w:val="single" w:sz="4" w:space="0" w:color="auto"/>
              <w:bottom w:val="single" w:sz="4" w:space="0" w:color="auto"/>
              <w:right w:val="single" w:sz="4" w:space="0" w:color="auto"/>
            </w:tcBorders>
          </w:tcPr>
          <w:p w14:paraId="20930DB0" w14:textId="77777777" w:rsidR="00D01461" w:rsidRPr="009D072B" w:rsidRDefault="00D01461" w:rsidP="00404195">
            <w:pPr>
              <w:tabs>
                <w:tab w:val="left" w:pos="851"/>
              </w:tabs>
              <w:jc w:val="both"/>
              <w:rPr>
                <w:rFonts w:cs="Times New Roman"/>
                <w:sz w:val="22"/>
                <w:szCs w:val="22"/>
              </w:rPr>
            </w:pPr>
          </w:p>
        </w:tc>
        <w:tc>
          <w:tcPr>
            <w:tcW w:w="2375" w:type="dxa"/>
            <w:tcBorders>
              <w:top w:val="single" w:sz="4" w:space="0" w:color="auto"/>
              <w:left w:val="single" w:sz="4" w:space="0" w:color="auto"/>
              <w:bottom w:val="single" w:sz="4" w:space="0" w:color="auto"/>
              <w:right w:val="single" w:sz="4" w:space="0" w:color="auto"/>
            </w:tcBorders>
          </w:tcPr>
          <w:p w14:paraId="4480DD1F" w14:textId="77777777" w:rsidR="00D01461" w:rsidRPr="009D072B" w:rsidRDefault="00D01461" w:rsidP="00404195">
            <w:pPr>
              <w:tabs>
                <w:tab w:val="left" w:pos="851"/>
              </w:tabs>
              <w:jc w:val="both"/>
              <w:rPr>
                <w:rFonts w:cs="Times New Roman"/>
                <w:sz w:val="22"/>
                <w:szCs w:val="22"/>
              </w:rPr>
            </w:pPr>
          </w:p>
        </w:tc>
      </w:tr>
      <w:tr w:rsidR="00D01461" w:rsidRPr="009D072B" w14:paraId="64A2810A" w14:textId="77777777" w:rsidTr="00404195">
        <w:tc>
          <w:tcPr>
            <w:tcW w:w="729" w:type="dxa"/>
            <w:tcBorders>
              <w:top w:val="single" w:sz="4" w:space="0" w:color="auto"/>
              <w:left w:val="single" w:sz="4" w:space="0" w:color="auto"/>
              <w:bottom w:val="single" w:sz="4" w:space="0" w:color="auto"/>
              <w:right w:val="single" w:sz="4" w:space="0" w:color="auto"/>
            </w:tcBorders>
          </w:tcPr>
          <w:p w14:paraId="5A4B8BB8" w14:textId="77777777" w:rsidR="00D01461" w:rsidRPr="00F85D60" w:rsidRDefault="00D01461" w:rsidP="00404195">
            <w:pPr>
              <w:tabs>
                <w:tab w:val="left" w:pos="851"/>
              </w:tabs>
              <w:rPr>
                <w:rFonts w:cs="Times New Roman"/>
                <w:sz w:val="22"/>
              </w:rPr>
            </w:pPr>
            <w:r>
              <w:rPr>
                <w:rFonts w:cs="Times New Roman"/>
                <w:sz w:val="22"/>
              </w:rPr>
              <w:t>5.</w:t>
            </w:r>
          </w:p>
        </w:tc>
        <w:tc>
          <w:tcPr>
            <w:tcW w:w="4399" w:type="dxa"/>
            <w:tcBorders>
              <w:top w:val="single" w:sz="4" w:space="0" w:color="auto"/>
              <w:left w:val="single" w:sz="4" w:space="0" w:color="auto"/>
              <w:bottom w:val="single" w:sz="4" w:space="0" w:color="auto"/>
              <w:right w:val="single" w:sz="4" w:space="0" w:color="auto"/>
            </w:tcBorders>
          </w:tcPr>
          <w:p w14:paraId="1F3BE6E4" w14:textId="77777777" w:rsidR="00D01461" w:rsidRPr="009D072B" w:rsidRDefault="00D01461" w:rsidP="00404195">
            <w:pPr>
              <w:tabs>
                <w:tab w:val="left" w:pos="851"/>
              </w:tabs>
              <w:jc w:val="both"/>
              <w:rPr>
                <w:rFonts w:cs="Times New Roman"/>
                <w:b/>
                <w:bCs/>
                <w:sz w:val="22"/>
                <w:szCs w:val="22"/>
              </w:rPr>
            </w:pPr>
            <w:r w:rsidRPr="009D072B">
              <w:rPr>
                <w:rFonts w:cs="Times New Roman"/>
                <w:b/>
                <w:bCs/>
                <w:sz w:val="22"/>
                <w:szCs w:val="22"/>
              </w:rPr>
              <w:t xml:space="preserve">BENDRA PASIŪLYMO KAINA </w:t>
            </w:r>
            <w:r w:rsidRPr="00A17B1C">
              <w:rPr>
                <w:rFonts w:cs="Times New Roman"/>
                <w:sz w:val="22"/>
                <w:szCs w:val="22"/>
              </w:rPr>
              <w:t>(3, 4, 5  ir 6 lentelės pasiūlymų kainų suma)</w:t>
            </w:r>
          </w:p>
        </w:tc>
        <w:tc>
          <w:tcPr>
            <w:tcW w:w="2351" w:type="dxa"/>
            <w:tcBorders>
              <w:top w:val="single" w:sz="4" w:space="0" w:color="auto"/>
              <w:left w:val="single" w:sz="4" w:space="0" w:color="auto"/>
              <w:bottom w:val="single" w:sz="4" w:space="0" w:color="auto"/>
              <w:right w:val="single" w:sz="4" w:space="0" w:color="auto"/>
            </w:tcBorders>
          </w:tcPr>
          <w:p w14:paraId="58157286" w14:textId="77777777" w:rsidR="00D01461" w:rsidRPr="009D072B" w:rsidRDefault="00D01461" w:rsidP="00404195">
            <w:pPr>
              <w:tabs>
                <w:tab w:val="left" w:pos="851"/>
              </w:tabs>
              <w:jc w:val="both"/>
              <w:rPr>
                <w:rFonts w:cs="Times New Roman"/>
                <w:sz w:val="22"/>
                <w:szCs w:val="22"/>
              </w:rPr>
            </w:pPr>
          </w:p>
        </w:tc>
        <w:tc>
          <w:tcPr>
            <w:tcW w:w="2375" w:type="dxa"/>
            <w:tcBorders>
              <w:top w:val="single" w:sz="4" w:space="0" w:color="auto"/>
              <w:left w:val="single" w:sz="4" w:space="0" w:color="auto"/>
              <w:bottom w:val="single" w:sz="4" w:space="0" w:color="auto"/>
              <w:right w:val="single" w:sz="4" w:space="0" w:color="auto"/>
            </w:tcBorders>
          </w:tcPr>
          <w:p w14:paraId="49D75346" w14:textId="77777777" w:rsidR="00D01461" w:rsidRPr="009D072B" w:rsidRDefault="00D01461" w:rsidP="00404195">
            <w:pPr>
              <w:tabs>
                <w:tab w:val="left" w:pos="851"/>
              </w:tabs>
              <w:jc w:val="both"/>
              <w:rPr>
                <w:rFonts w:cs="Times New Roman"/>
                <w:sz w:val="22"/>
                <w:szCs w:val="22"/>
              </w:rPr>
            </w:pPr>
          </w:p>
        </w:tc>
      </w:tr>
    </w:tbl>
    <w:p w14:paraId="493D49F4" w14:textId="77777777" w:rsidR="00D01461" w:rsidRPr="009D072B" w:rsidRDefault="00D01461" w:rsidP="00D01461">
      <w:pPr>
        <w:pBdr>
          <w:bottom w:val="single" w:sz="12" w:space="1" w:color="auto"/>
        </w:pBdr>
        <w:ind w:firstLine="720"/>
        <w:jc w:val="both"/>
        <w:rPr>
          <w:rFonts w:ascii="Times New Roman" w:hAnsi="Times New Roman" w:cs="Times New Roman"/>
          <w:sz w:val="22"/>
          <w:szCs w:val="22"/>
        </w:rPr>
      </w:pPr>
      <w:r w:rsidRPr="009D072B">
        <w:rPr>
          <w:rFonts w:ascii="Times New Roman" w:hAnsi="Times New Roman" w:cs="Times New Roman"/>
          <w:sz w:val="22"/>
          <w:szCs w:val="22"/>
        </w:rPr>
        <w:t>Bendra pasiūlymo kaina (įkainių suma) bus naudojama tik tiekėjų pasiūlymams įvertinti ir palyginti ir pasiūlymų eilei sudaryti. Bendra pasiūlymo kaina bus naudojama neįprastai mažos kainos apskaičiavimui ir palyginimui.</w:t>
      </w:r>
    </w:p>
    <w:p w14:paraId="4F4AF001" w14:textId="77777777" w:rsidR="00D01461" w:rsidRPr="009D072B" w:rsidRDefault="00D01461" w:rsidP="00D01461">
      <w:pPr>
        <w:tabs>
          <w:tab w:val="left" w:pos="567"/>
          <w:tab w:val="left" w:pos="1276"/>
        </w:tabs>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Bendra pasiūlymo kaina (į šią sumą įeina visos išlaidos ir visi mokesčiai) </w:t>
      </w:r>
      <w:r>
        <w:rPr>
          <w:rFonts w:ascii="Times New Roman" w:eastAsia="Times New Roman" w:hAnsi="Times New Roman" w:cs="Times New Roman"/>
          <w:sz w:val="22"/>
          <w:szCs w:val="22"/>
          <w:lang w:eastAsia="en-US"/>
        </w:rPr>
        <w:t>su</w:t>
      </w:r>
      <w:r w:rsidRPr="009D072B">
        <w:rPr>
          <w:rFonts w:ascii="Times New Roman" w:eastAsia="Times New Roman" w:hAnsi="Times New Roman" w:cs="Times New Roman"/>
          <w:sz w:val="22"/>
          <w:szCs w:val="22"/>
          <w:lang w:eastAsia="en-US"/>
        </w:rPr>
        <w:t xml:space="preserve"> PVM (</w:t>
      </w:r>
      <w:r w:rsidRPr="009D072B">
        <w:rPr>
          <w:rFonts w:ascii="Times New Roman" w:eastAsia="Times New Roman" w:hAnsi="Times New Roman" w:cs="Times New Roman"/>
          <w:b/>
          <w:sz w:val="22"/>
          <w:szCs w:val="22"/>
          <w:u w:val="single"/>
          <w:lang w:eastAsia="en-US"/>
        </w:rPr>
        <w:t>suma skaičiais ir žodžiais</w:t>
      </w:r>
      <w:r w:rsidRPr="009D072B">
        <w:rPr>
          <w:rFonts w:ascii="Times New Roman" w:eastAsia="Times New Roman" w:hAnsi="Times New Roman" w:cs="Times New Roman"/>
          <w:sz w:val="22"/>
          <w:szCs w:val="22"/>
          <w:lang w:eastAsia="en-US"/>
        </w:rPr>
        <w:t>):</w:t>
      </w:r>
    </w:p>
    <w:p w14:paraId="08E63274" w14:textId="77777777" w:rsidR="00D01461" w:rsidRPr="009D072B" w:rsidRDefault="00D01461" w:rsidP="00D01461">
      <w:pPr>
        <w:tabs>
          <w:tab w:val="left" w:pos="567"/>
          <w:tab w:val="left" w:pos="1276"/>
        </w:tabs>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______________________________________________________________________________________________________________________________________________________________________________Eur.</w:t>
      </w:r>
    </w:p>
    <w:p w14:paraId="022A48B0" w14:textId="77777777" w:rsidR="00D01461" w:rsidRPr="009D072B" w:rsidRDefault="00D01461" w:rsidP="00D01461">
      <w:pPr>
        <w:tabs>
          <w:tab w:val="left" w:pos="567"/>
          <w:tab w:val="left" w:pos="1276"/>
        </w:tabs>
        <w:spacing w:after="0" w:line="240" w:lineRule="auto"/>
        <w:jc w:val="both"/>
        <w:rPr>
          <w:rFonts w:ascii="Times New Roman" w:eastAsia="Times New Roman" w:hAnsi="Times New Roman" w:cs="Times New Roman"/>
          <w:sz w:val="22"/>
          <w:szCs w:val="22"/>
          <w:lang w:eastAsia="en-US"/>
        </w:rPr>
      </w:pPr>
    </w:p>
    <w:p w14:paraId="2B33326C" w14:textId="77777777" w:rsidR="00D01461" w:rsidRPr="009D072B" w:rsidRDefault="00D01461" w:rsidP="00D01461">
      <w:pPr>
        <w:tabs>
          <w:tab w:val="left" w:pos="567"/>
          <w:tab w:val="left" w:pos="1276"/>
        </w:tabs>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Tais atvejais, kai pagal galiojančius teisės aktus tiekėjui nereikia mokėti PVM, jis lentelės atitinkamų skilčių nepildo ir nurodo priežastis, dėl kurių PVM nemokamas:</w:t>
      </w:r>
    </w:p>
    <w:p w14:paraId="662232B3" w14:textId="77777777" w:rsidR="00D01461" w:rsidRPr="009D072B" w:rsidRDefault="00D01461" w:rsidP="00D01461">
      <w:pPr>
        <w:tabs>
          <w:tab w:val="right" w:leader="underscore" w:pos="9638"/>
        </w:tabs>
        <w:spacing w:after="0" w:line="240" w:lineRule="auto"/>
        <w:jc w:val="both"/>
        <w:rPr>
          <w:rFonts w:ascii="Times New Roman" w:eastAsia="Calibri" w:hAnsi="Times New Roman" w:cs="Times New Roman"/>
          <w:sz w:val="22"/>
          <w:szCs w:val="22"/>
          <w:lang w:eastAsia="en-US"/>
        </w:rPr>
      </w:pPr>
      <w:r w:rsidRPr="009D072B">
        <w:rPr>
          <w:rFonts w:ascii="Times New Roman" w:eastAsia="Calibri" w:hAnsi="Times New Roman" w:cs="Times New Roman"/>
          <w:sz w:val="22"/>
          <w:szCs w:val="22"/>
          <w:lang w:eastAsia="en-US"/>
        </w:rPr>
        <w:tab/>
      </w:r>
    </w:p>
    <w:p w14:paraId="48FFE939" w14:textId="77777777" w:rsidR="00D01461" w:rsidRPr="009D072B" w:rsidRDefault="00D01461" w:rsidP="00D01461">
      <w:pPr>
        <w:tabs>
          <w:tab w:val="right" w:leader="underscore" w:pos="9638"/>
        </w:tabs>
        <w:spacing w:after="0" w:line="240" w:lineRule="auto"/>
        <w:jc w:val="both"/>
        <w:rPr>
          <w:rFonts w:ascii="Times New Roman" w:eastAsia="Calibri" w:hAnsi="Times New Roman" w:cs="Times New Roman"/>
          <w:sz w:val="22"/>
          <w:szCs w:val="22"/>
          <w:lang w:eastAsia="en-US"/>
        </w:rPr>
      </w:pPr>
      <w:r w:rsidRPr="009D072B">
        <w:rPr>
          <w:rFonts w:ascii="Times New Roman" w:eastAsia="Calibri" w:hAnsi="Times New Roman" w:cs="Times New Roman"/>
          <w:sz w:val="22"/>
          <w:szCs w:val="22"/>
          <w:lang w:eastAsia="en-US"/>
        </w:rPr>
        <w:tab/>
        <w:t>.</w:t>
      </w:r>
    </w:p>
    <w:p w14:paraId="1CA314A3" w14:textId="77777777" w:rsidR="00D01461" w:rsidRPr="009D072B" w:rsidRDefault="00D01461" w:rsidP="00D01461">
      <w:pPr>
        <w:tabs>
          <w:tab w:val="left" w:pos="567"/>
          <w:tab w:val="left" w:pos="1276"/>
        </w:tabs>
        <w:spacing w:after="0" w:line="240" w:lineRule="auto"/>
        <w:jc w:val="both"/>
        <w:rPr>
          <w:rFonts w:ascii="Times New Roman" w:eastAsia="Times New Roman" w:hAnsi="Times New Roman" w:cs="Times New Roman"/>
          <w:sz w:val="22"/>
          <w:szCs w:val="22"/>
          <w:lang w:eastAsia="en-US"/>
        </w:rPr>
      </w:pPr>
    </w:p>
    <w:p w14:paraId="375B7E64" w14:textId="77777777" w:rsidR="00D01461" w:rsidRPr="009D072B" w:rsidRDefault="00D01461" w:rsidP="00D01461">
      <w:pPr>
        <w:tabs>
          <w:tab w:val="left" w:pos="567"/>
          <w:tab w:val="left" w:pos="1276"/>
        </w:tabs>
        <w:spacing w:after="0" w:line="240" w:lineRule="auto"/>
        <w:jc w:val="both"/>
        <w:rPr>
          <w:rFonts w:ascii="Times New Roman" w:eastAsia="Times New Roman" w:hAnsi="Times New Roman" w:cs="Times New Roman"/>
          <w:b/>
          <w:sz w:val="22"/>
          <w:szCs w:val="22"/>
          <w:lang w:eastAsia="en-US"/>
        </w:rPr>
      </w:pPr>
      <w:r>
        <w:rPr>
          <w:rFonts w:ascii="Times New Roman" w:eastAsia="Times New Roman" w:hAnsi="Times New Roman" w:cs="Times New Roman"/>
          <w:b/>
          <w:sz w:val="22"/>
          <w:szCs w:val="22"/>
          <w:lang w:val="en-US" w:eastAsia="en-US"/>
        </w:rPr>
        <w:t>8</w:t>
      </w:r>
      <w:r w:rsidRPr="009D072B">
        <w:rPr>
          <w:rFonts w:ascii="Times New Roman" w:eastAsia="Times New Roman" w:hAnsi="Times New Roman" w:cs="Times New Roman"/>
          <w:b/>
          <w:sz w:val="22"/>
          <w:szCs w:val="22"/>
          <w:lang w:eastAsia="en-US"/>
        </w:rPr>
        <w:t xml:space="preserve"> lentelė. </w:t>
      </w:r>
      <w:r w:rsidRPr="009D072B">
        <w:rPr>
          <w:rFonts w:ascii="Times New Roman" w:eastAsia="Times New Roman" w:hAnsi="Times New Roman" w:cs="Times New Roman"/>
          <w:b/>
          <w:sz w:val="22"/>
          <w:szCs w:val="22"/>
        </w:rPr>
        <w:t>REIKALAUJAMI DOKUMENTAI</w:t>
      </w:r>
    </w:p>
    <w:p w14:paraId="4C0C9F9D" w14:textId="77777777" w:rsidR="00D01461" w:rsidRPr="009D072B" w:rsidRDefault="00D01461" w:rsidP="00D01461">
      <w:pPr>
        <w:tabs>
          <w:tab w:val="left" w:pos="567"/>
          <w:tab w:val="left" w:pos="1276"/>
        </w:tabs>
        <w:spacing w:after="0" w:line="240" w:lineRule="auto"/>
        <w:jc w:val="both"/>
        <w:rPr>
          <w:rFonts w:ascii="Times New Roman" w:eastAsia="Times New Roman" w:hAnsi="Times New Roman" w:cs="Times New Roman"/>
          <w:b/>
          <w:sz w:val="22"/>
          <w:szCs w:val="22"/>
          <w:lang w:eastAsia="en-US"/>
        </w:rPr>
      </w:pPr>
    </w:p>
    <w:tbl>
      <w:tblPr>
        <w:tblW w:w="949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851"/>
        <w:gridCol w:w="6521"/>
        <w:gridCol w:w="2126"/>
      </w:tblGrid>
      <w:tr w:rsidR="00D01461" w:rsidRPr="009D072B" w14:paraId="1D3BCDC8" w14:textId="77777777" w:rsidTr="00404195">
        <w:tc>
          <w:tcPr>
            <w:tcW w:w="851" w:type="dxa"/>
            <w:tcBorders>
              <w:top w:val="single" w:sz="4" w:space="0" w:color="auto"/>
              <w:left w:val="single" w:sz="4" w:space="0" w:color="auto"/>
              <w:bottom w:val="single" w:sz="4" w:space="0" w:color="auto"/>
              <w:right w:val="single" w:sz="4" w:space="0" w:color="auto"/>
            </w:tcBorders>
            <w:vAlign w:val="center"/>
          </w:tcPr>
          <w:p w14:paraId="1B542959" w14:textId="77777777" w:rsidR="00D01461" w:rsidRPr="009D072B" w:rsidRDefault="00D01461" w:rsidP="00404195">
            <w:pPr>
              <w:tabs>
                <w:tab w:val="left" w:pos="567"/>
              </w:tabs>
              <w:spacing w:after="0" w:line="240" w:lineRule="auto"/>
              <w:jc w:val="center"/>
              <w:rPr>
                <w:rFonts w:ascii="Times New Roman" w:eastAsia="Times New Roman" w:hAnsi="Times New Roman" w:cs="Times New Roman"/>
                <w:b/>
                <w:color w:val="000000"/>
                <w:sz w:val="22"/>
                <w:szCs w:val="22"/>
                <w:lang w:eastAsia="en-US"/>
              </w:rPr>
            </w:pPr>
            <w:r w:rsidRPr="009D072B">
              <w:rPr>
                <w:rFonts w:ascii="Times New Roman" w:eastAsia="Times New Roman" w:hAnsi="Times New Roman" w:cs="Times New Roman"/>
                <w:b/>
                <w:color w:val="000000"/>
                <w:sz w:val="22"/>
                <w:szCs w:val="22"/>
                <w:lang w:eastAsia="en-US"/>
              </w:rPr>
              <w:t>Eil. Nr.</w:t>
            </w:r>
          </w:p>
        </w:tc>
        <w:tc>
          <w:tcPr>
            <w:tcW w:w="6521" w:type="dxa"/>
            <w:tcBorders>
              <w:top w:val="single" w:sz="4" w:space="0" w:color="auto"/>
              <w:left w:val="single" w:sz="4" w:space="0" w:color="auto"/>
              <w:bottom w:val="single" w:sz="4" w:space="0" w:color="auto"/>
              <w:right w:val="single" w:sz="4" w:space="0" w:color="auto"/>
            </w:tcBorders>
            <w:vAlign w:val="center"/>
          </w:tcPr>
          <w:p w14:paraId="06C2F09C" w14:textId="77777777" w:rsidR="00D01461" w:rsidRPr="009D072B" w:rsidRDefault="00D01461" w:rsidP="00404195">
            <w:pPr>
              <w:tabs>
                <w:tab w:val="left" w:pos="567"/>
              </w:tabs>
              <w:spacing w:after="0" w:line="240" w:lineRule="auto"/>
              <w:jc w:val="center"/>
              <w:rPr>
                <w:rFonts w:ascii="Times New Roman" w:eastAsia="Times New Roman" w:hAnsi="Times New Roman" w:cs="Times New Roman"/>
                <w:b/>
                <w:color w:val="000000"/>
                <w:sz w:val="22"/>
                <w:szCs w:val="22"/>
                <w:lang w:eastAsia="en-US"/>
              </w:rPr>
            </w:pPr>
            <w:r w:rsidRPr="009D072B">
              <w:rPr>
                <w:rFonts w:ascii="Times New Roman" w:eastAsia="Times New Roman" w:hAnsi="Times New Roman" w:cs="Times New Roman"/>
                <w:b/>
                <w:color w:val="000000"/>
                <w:sz w:val="22"/>
                <w:szCs w:val="22"/>
                <w:lang w:eastAsia="en-US"/>
              </w:rPr>
              <w:t>Pateiktų dokumentų pavadinimas</w:t>
            </w:r>
          </w:p>
        </w:tc>
        <w:tc>
          <w:tcPr>
            <w:tcW w:w="2126" w:type="dxa"/>
            <w:tcBorders>
              <w:top w:val="single" w:sz="4" w:space="0" w:color="auto"/>
              <w:left w:val="single" w:sz="4" w:space="0" w:color="auto"/>
              <w:bottom w:val="single" w:sz="4" w:space="0" w:color="auto"/>
              <w:right w:val="single" w:sz="4" w:space="0" w:color="auto"/>
            </w:tcBorders>
            <w:vAlign w:val="center"/>
          </w:tcPr>
          <w:p w14:paraId="7F9549C4" w14:textId="77777777" w:rsidR="00D01461" w:rsidRPr="009D072B" w:rsidRDefault="00D01461" w:rsidP="00404195">
            <w:pPr>
              <w:tabs>
                <w:tab w:val="left" w:pos="567"/>
              </w:tabs>
              <w:spacing w:after="0" w:line="240" w:lineRule="auto"/>
              <w:jc w:val="center"/>
              <w:rPr>
                <w:rFonts w:ascii="Times New Roman" w:eastAsia="Times New Roman" w:hAnsi="Times New Roman" w:cs="Times New Roman"/>
                <w:b/>
                <w:color w:val="000000"/>
                <w:sz w:val="22"/>
                <w:szCs w:val="22"/>
                <w:lang w:eastAsia="en-US"/>
              </w:rPr>
            </w:pPr>
            <w:r w:rsidRPr="009D072B">
              <w:rPr>
                <w:rFonts w:ascii="Times New Roman" w:eastAsia="Times New Roman" w:hAnsi="Times New Roman" w:cs="Times New Roman"/>
                <w:b/>
                <w:color w:val="000000"/>
                <w:sz w:val="22"/>
                <w:szCs w:val="22"/>
                <w:lang w:eastAsia="en-US"/>
              </w:rPr>
              <w:t>Dokumento puslapių skaičius</w:t>
            </w:r>
          </w:p>
        </w:tc>
      </w:tr>
      <w:tr w:rsidR="00D01461" w:rsidRPr="009D072B" w14:paraId="05ECC351" w14:textId="77777777" w:rsidTr="00404195">
        <w:tc>
          <w:tcPr>
            <w:tcW w:w="851" w:type="dxa"/>
            <w:tcBorders>
              <w:top w:val="single" w:sz="4" w:space="0" w:color="auto"/>
              <w:left w:val="single" w:sz="4" w:space="0" w:color="auto"/>
              <w:bottom w:val="single" w:sz="4" w:space="0" w:color="auto"/>
              <w:right w:val="single" w:sz="4" w:space="0" w:color="auto"/>
            </w:tcBorders>
            <w:vAlign w:val="center"/>
          </w:tcPr>
          <w:p w14:paraId="1A522296" w14:textId="77777777" w:rsidR="00D01461" w:rsidRPr="009D072B" w:rsidRDefault="00D01461" w:rsidP="00404195">
            <w:pPr>
              <w:tabs>
                <w:tab w:val="left" w:pos="567"/>
              </w:tabs>
              <w:spacing w:after="0" w:line="240" w:lineRule="auto"/>
              <w:jc w:val="center"/>
              <w:rPr>
                <w:rFonts w:ascii="Times New Roman" w:eastAsia="Times New Roman" w:hAnsi="Times New Roman" w:cs="Times New Roman"/>
                <w:bCs/>
                <w:color w:val="000000"/>
                <w:sz w:val="22"/>
                <w:szCs w:val="22"/>
                <w:lang w:val="en-US" w:eastAsia="en-US"/>
              </w:rPr>
            </w:pPr>
            <w:r w:rsidRPr="009D072B">
              <w:rPr>
                <w:rFonts w:ascii="Times New Roman" w:eastAsia="Times New Roman" w:hAnsi="Times New Roman" w:cs="Times New Roman"/>
                <w:bCs/>
                <w:color w:val="000000"/>
                <w:sz w:val="22"/>
                <w:szCs w:val="22"/>
                <w:lang w:val="en-US" w:eastAsia="en-US"/>
              </w:rPr>
              <w:t>1.</w:t>
            </w:r>
          </w:p>
        </w:tc>
        <w:tc>
          <w:tcPr>
            <w:tcW w:w="6521" w:type="dxa"/>
            <w:tcBorders>
              <w:top w:val="single" w:sz="4" w:space="0" w:color="auto"/>
              <w:left w:val="single" w:sz="4" w:space="0" w:color="auto"/>
              <w:bottom w:val="single" w:sz="4" w:space="0" w:color="auto"/>
              <w:right w:val="single" w:sz="4" w:space="0" w:color="auto"/>
            </w:tcBorders>
          </w:tcPr>
          <w:p w14:paraId="5C059F6B"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EBVPD elektroninė forma pagal specialiųjų pirkimo sąlygų </w:t>
            </w:r>
            <w:r w:rsidRPr="00B719CB">
              <w:rPr>
                <w:rFonts w:ascii="Times New Roman" w:eastAsia="Times New Roman" w:hAnsi="Times New Roman" w:cs="Times New Roman"/>
                <w:sz w:val="22"/>
                <w:szCs w:val="22"/>
                <w:lang w:eastAsia="en-US"/>
              </w:rPr>
              <w:t>5</w:t>
            </w:r>
            <w:r w:rsidRPr="009D072B">
              <w:rPr>
                <w:rFonts w:ascii="Times New Roman" w:eastAsia="Times New Roman" w:hAnsi="Times New Roman" w:cs="Times New Roman"/>
                <w:sz w:val="22"/>
                <w:szCs w:val="22"/>
                <w:lang w:eastAsia="en-US"/>
              </w:rPr>
              <w:t xml:space="preserve"> priedą XML formatu, pridedama CVP IS. Atskirą EBVPD pildo:</w:t>
            </w:r>
          </w:p>
          <w:p w14:paraId="5EC1BE49"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1) tiekėjas;</w:t>
            </w:r>
          </w:p>
          <w:p w14:paraId="49ADDE5F"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 kiekvienas tiekėjų grupės narys (jeigu pasiūlymą teikia tiekėjų grupė);</w:t>
            </w:r>
          </w:p>
          <w:p w14:paraId="2E38B2E9" w14:textId="77777777" w:rsidR="00D01461" w:rsidRPr="009D072B" w:rsidRDefault="00D01461" w:rsidP="00404195">
            <w:pPr>
              <w:tabs>
                <w:tab w:val="left" w:pos="567"/>
              </w:tabs>
              <w:spacing w:after="0" w:line="240" w:lineRule="auto"/>
              <w:jc w:val="both"/>
              <w:rPr>
                <w:rFonts w:ascii="Times New Roman" w:eastAsia="Times New Roman" w:hAnsi="Times New Roman" w:cs="Times New Roman"/>
                <w:color w:val="000000"/>
                <w:sz w:val="22"/>
                <w:szCs w:val="22"/>
                <w:lang w:eastAsia="en-US"/>
              </w:rPr>
            </w:pPr>
            <w:r w:rsidRPr="009D072B">
              <w:rPr>
                <w:rFonts w:ascii="Times New Roman" w:eastAsia="Times New Roman" w:hAnsi="Times New Roman" w:cs="Times New Roman"/>
                <w:sz w:val="22"/>
                <w:szCs w:val="22"/>
                <w:lang w:eastAsia="en-US"/>
              </w:rPr>
              <w:t>3) kiekvienas ūkio subjektas, kurio pajėgumais remiasi tiekėjas pagal Viešųjų pirkimų įstatymo 49 straipsnį (jei yra).</w:t>
            </w:r>
          </w:p>
        </w:tc>
        <w:tc>
          <w:tcPr>
            <w:tcW w:w="2126" w:type="dxa"/>
            <w:tcBorders>
              <w:top w:val="single" w:sz="4" w:space="0" w:color="auto"/>
              <w:left w:val="single" w:sz="4" w:space="0" w:color="auto"/>
              <w:bottom w:val="single" w:sz="4" w:space="0" w:color="auto"/>
              <w:right w:val="single" w:sz="4" w:space="0" w:color="auto"/>
            </w:tcBorders>
            <w:vAlign w:val="center"/>
          </w:tcPr>
          <w:p w14:paraId="50346AA9" w14:textId="77777777" w:rsidR="00D01461" w:rsidRPr="009D072B" w:rsidRDefault="00D01461" w:rsidP="00404195">
            <w:pPr>
              <w:tabs>
                <w:tab w:val="left" w:pos="567"/>
              </w:tabs>
              <w:spacing w:after="0" w:line="240" w:lineRule="auto"/>
              <w:jc w:val="center"/>
              <w:rPr>
                <w:rFonts w:ascii="Times New Roman" w:eastAsia="Times New Roman" w:hAnsi="Times New Roman" w:cs="Times New Roman"/>
                <w:b/>
                <w:color w:val="000000"/>
                <w:sz w:val="22"/>
                <w:szCs w:val="22"/>
                <w:lang w:eastAsia="en-US"/>
              </w:rPr>
            </w:pPr>
          </w:p>
        </w:tc>
      </w:tr>
      <w:tr w:rsidR="00D01461" w:rsidRPr="009D072B" w14:paraId="46F1F993" w14:textId="77777777" w:rsidTr="00404195">
        <w:trPr>
          <w:trHeight w:val="391"/>
        </w:trPr>
        <w:tc>
          <w:tcPr>
            <w:tcW w:w="851" w:type="dxa"/>
            <w:tcBorders>
              <w:top w:val="single" w:sz="4" w:space="0" w:color="auto"/>
              <w:left w:val="single" w:sz="4" w:space="0" w:color="auto"/>
              <w:bottom w:val="single" w:sz="4" w:space="0" w:color="auto"/>
              <w:right w:val="single" w:sz="4" w:space="0" w:color="auto"/>
            </w:tcBorders>
          </w:tcPr>
          <w:p w14:paraId="670DBFCF" w14:textId="77777777" w:rsidR="00D01461" w:rsidRPr="009D072B" w:rsidRDefault="00D01461" w:rsidP="00404195">
            <w:pPr>
              <w:tabs>
                <w:tab w:val="left" w:pos="567"/>
              </w:tabs>
              <w:spacing w:after="0" w:line="240" w:lineRule="auto"/>
              <w:ind w:left="-839" w:firstLine="864"/>
              <w:jc w:val="center"/>
              <w:rPr>
                <w:rFonts w:ascii="Times New Roman" w:eastAsia="Times New Roman" w:hAnsi="Times New Roman" w:cs="Times New Roman"/>
                <w:color w:val="000000"/>
                <w:sz w:val="22"/>
                <w:szCs w:val="22"/>
                <w:lang w:eastAsia="en-US"/>
              </w:rPr>
            </w:pPr>
            <w:r w:rsidRPr="009D072B">
              <w:rPr>
                <w:rFonts w:ascii="Times New Roman" w:eastAsia="Times New Roman" w:hAnsi="Times New Roman" w:cs="Times New Roman"/>
                <w:color w:val="000000"/>
                <w:sz w:val="22"/>
                <w:szCs w:val="22"/>
                <w:lang w:val="en-US" w:eastAsia="en-US"/>
              </w:rPr>
              <w:t>2</w:t>
            </w:r>
            <w:r w:rsidRPr="009D072B">
              <w:rPr>
                <w:rFonts w:ascii="Times New Roman" w:eastAsia="Times New Roman" w:hAnsi="Times New Roman" w:cs="Times New Roman"/>
                <w:color w:val="000000"/>
                <w:sz w:val="22"/>
                <w:szCs w:val="22"/>
                <w:lang w:eastAsia="en-US"/>
              </w:rPr>
              <w:t>.</w:t>
            </w:r>
          </w:p>
        </w:tc>
        <w:tc>
          <w:tcPr>
            <w:tcW w:w="6521" w:type="dxa"/>
            <w:tcBorders>
              <w:top w:val="single" w:sz="4" w:space="0" w:color="auto"/>
              <w:left w:val="single" w:sz="4" w:space="0" w:color="auto"/>
              <w:bottom w:val="single" w:sz="4" w:space="0" w:color="auto"/>
              <w:right w:val="single" w:sz="4" w:space="0" w:color="auto"/>
            </w:tcBorders>
          </w:tcPr>
          <w:p w14:paraId="158449AF"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iCs/>
                <w:sz w:val="22"/>
                <w:szCs w:val="22"/>
                <w:lang w:eastAsia="en-US"/>
              </w:rPr>
            </w:pPr>
            <w:r w:rsidRPr="009D072B">
              <w:rPr>
                <w:rFonts w:ascii="Times New Roman" w:eastAsia="Times New Roman" w:hAnsi="Times New Roman" w:cs="Times New Roman"/>
                <w:color w:val="000000"/>
                <w:sz w:val="22"/>
                <w:szCs w:val="22"/>
                <w:lang w:eastAsia="en-US"/>
              </w:rPr>
              <w:t>Jungtinės veiklos sutarties skaitmeninė kopija (jeigu pasiūlymą teikia ūkio subjektų grupė).</w:t>
            </w:r>
          </w:p>
        </w:tc>
        <w:tc>
          <w:tcPr>
            <w:tcW w:w="2126" w:type="dxa"/>
            <w:tcBorders>
              <w:top w:val="single" w:sz="4" w:space="0" w:color="auto"/>
              <w:left w:val="single" w:sz="4" w:space="0" w:color="auto"/>
              <w:bottom w:val="single" w:sz="4" w:space="0" w:color="auto"/>
              <w:right w:val="single" w:sz="4" w:space="0" w:color="auto"/>
            </w:tcBorders>
          </w:tcPr>
          <w:p w14:paraId="0F0B7E1E" w14:textId="77777777" w:rsidR="00D01461" w:rsidRPr="009D072B" w:rsidRDefault="00D01461" w:rsidP="00404195">
            <w:pPr>
              <w:tabs>
                <w:tab w:val="left" w:pos="567"/>
              </w:tabs>
              <w:spacing w:after="0" w:line="240" w:lineRule="auto"/>
              <w:jc w:val="both"/>
              <w:rPr>
                <w:rFonts w:ascii="Times New Roman" w:eastAsia="Times New Roman" w:hAnsi="Times New Roman" w:cs="Times New Roman"/>
                <w:color w:val="000000"/>
                <w:sz w:val="22"/>
                <w:szCs w:val="22"/>
                <w:lang w:eastAsia="en-US"/>
              </w:rPr>
            </w:pPr>
          </w:p>
        </w:tc>
      </w:tr>
      <w:tr w:rsidR="00D01461" w:rsidRPr="009D072B" w14:paraId="0CDC2AFB" w14:textId="77777777" w:rsidTr="00404195">
        <w:tc>
          <w:tcPr>
            <w:tcW w:w="851" w:type="dxa"/>
            <w:tcBorders>
              <w:top w:val="single" w:sz="4" w:space="0" w:color="auto"/>
              <w:left w:val="single" w:sz="4" w:space="0" w:color="auto"/>
              <w:bottom w:val="single" w:sz="4" w:space="0" w:color="auto"/>
              <w:right w:val="single" w:sz="4" w:space="0" w:color="auto"/>
            </w:tcBorders>
          </w:tcPr>
          <w:p w14:paraId="4C004A7A" w14:textId="77777777" w:rsidR="00D01461" w:rsidRPr="009D072B" w:rsidRDefault="00D01461" w:rsidP="00404195">
            <w:pPr>
              <w:tabs>
                <w:tab w:val="left" w:pos="567"/>
              </w:tabs>
              <w:spacing w:after="0" w:line="240" w:lineRule="auto"/>
              <w:ind w:left="-839" w:firstLine="864"/>
              <w:jc w:val="center"/>
              <w:rPr>
                <w:rFonts w:ascii="Times New Roman" w:eastAsia="Times New Roman" w:hAnsi="Times New Roman" w:cs="Times New Roman"/>
                <w:color w:val="000000"/>
                <w:sz w:val="22"/>
                <w:szCs w:val="22"/>
                <w:lang w:eastAsia="en-US"/>
              </w:rPr>
            </w:pPr>
            <w:r w:rsidRPr="009D072B">
              <w:rPr>
                <w:rFonts w:ascii="Times New Roman" w:eastAsia="Times New Roman" w:hAnsi="Times New Roman" w:cs="Times New Roman"/>
                <w:color w:val="000000"/>
                <w:sz w:val="22"/>
                <w:szCs w:val="22"/>
                <w:lang w:eastAsia="en-US"/>
              </w:rPr>
              <w:t>3.</w:t>
            </w:r>
          </w:p>
        </w:tc>
        <w:tc>
          <w:tcPr>
            <w:tcW w:w="6521" w:type="dxa"/>
            <w:tcBorders>
              <w:top w:val="single" w:sz="4" w:space="0" w:color="auto"/>
              <w:left w:val="single" w:sz="4" w:space="0" w:color="auto"/>
              <w:bottom w:val="single" w:sz="4" w:space="0" w:color="auto"/>
              <w:right w:val="single" w:sz="4" w:space="0" w:color="auto"/>
            </w:tcBorders>
          </w:tcPr>
          <w:p w14:paraId="42360E80" w14:textId="77777777" w:rsidR="00D01461" w:rsidRPr="009D072B" w:rsidRDefault="00D01461" w:rsidP="00404195">
            <w:pPr>
              <w:tabs>
                <w:tab w:val="left" w:pos="567"/>
              </w:tabs>
              <w:spacing w:after="0" w:line="240" w:lineRule="auto"/>
              <w:jc w:val="both"/>
              <w:rPr>
                <w:rFonts w:ascii="Times New Roman" w:eastAsia="Times New Roman" w:hAnsi="Times New Roman" w:cs="Times New Roman"/>
                <w:color w:val="000000"/>
                <w:sz w:val="22"/>
                <w:szCs w:val="22"/>
                <w:lang w:eastAsia="en-US"/>
              </w:rPr>
            </w:pPr>
            <w:r w:rsidRPr="009D072B">
              <w:rPr>
                <w:rFonts w:ascii="Times New Roman" w:eastAsia="Times New Roman" w:hAnsi="Times New Roman" w:cs="Times New Roman"/>
                <w:color w:val="000000"/>
                <w:sz w:val="22"/>
                <w:szCs w:val="22"/>
                <w:lang w:eastAsia="en-US"/>
              </w:rPr>
              <w:t>Įgaliojimas (pasirašyti pasiūlymą, patvirtinti pasiūlymą, tikslinti pateiktus duomenis apie kvalifikaciją, paaiškinti (patikslinti) pasiūlymą, teikti pretenzijas Perkančiajai organizacijai ir t. t.) (jeigu pirkimo dokumentus teikia ne įstaigos vadovas).</w:t>
            </w:r>
          </w:p>
        </w:tc>
        <w:tc>
          <w:tcPr>
            <w:tcW w:w="2126" w:type="dxa"/>
            <w:tcBorders>
              <w:top w:val="single" w:sz="4" w:space="0" w:color="auto"/>
              <w:left w:val="single" w:sz="4" w:space="0" w:color="auto"/>
              <w:bottom w:val="single" w:sz="4" w:space="0" w:color="auto"/>
              <w:right w:val="single" w:sz="4" w:space="0" w:color="auto"/>
            </w:tcBorders>
          </w:tcPr>
          <w:p w14:paraId="2ED718B9" w14:textId="77777777" w:rsidR="00D01461" w:rsidRPr="009D072B" w:rsidRDefault="00D01461" w:rsidP="00404195">
            <w:pPr>
              <w:tabs>
                <w:tab w:val="left" w:pos="567"/>
              </w:tabs>
              <w:spacing w:after="0" w:line="240" w:lineRule="auto"/>
              <w:jc w:val="both"/>
              <w:rPr>
                <w:rFonts w:ascii="Times New Roman" w:eastAsia="Times New Roman" w:hAnsi="Times New Roman" w:cs="Times New Roman"/>
                <w:color w:val="000000"/>
                <w:sz w:val="22"/>
                <w:szCs w:val="22"/>
                <w:lang w:eastAsia="en-US"/>
              </w:rPr>
            </w:pPr>
          </w:p>
        </w:tc>
      </w:tr>
      <w:tr w:rsidR="00D01461" w:rsidRPr="009D072B" w14:paraId="34FA3583" w14:textId="77777777" w:rsidTr="00404195">
        <w:tc>
          <w:tcPr>
            <w:tcW w:w="851" w:type="dxa"/>
            <w:tcBorders>
              <w:top w:val="single" w:sz="4" w:space="0" w:color="auto"/>
              <w:left w:val="single" w:sz="4" w:space="0" w:color="auto"/>
              <w:bottom w:val="single" w:sz="4" w:space="0" w:color="auto"/>
              <w:right w:val="single" w:sz="4" w:space="0" w:color="auto"/>
            </w:tcBorders>
          </w:tcPr>
          <w:p w14:paraId="75699461" w14:textId="77777777" w:rsidR="00D01461" w:rsidRPr="009D072B" w:rsidRDefault="00D01461" w:rsidP="00404195">
            <w:pPr>
              <w:tabs>
                <w:tab w:val="left" w:pos="567"/>
              </w:tabs>
              <w:spacing w:after="0" w:line="240" w:lineRule="auto"/>
              <w:ind w:left="-839" w:firstLine="864"/>
              <w:jc w:val="center"/>
              <w:rPr>
                <w:rFonts w:ascii="Times New Roman" w:eastAsia="Times New Roman" w:hAnsi="Times New Roman" w:cs="Times New Roman"/>
                <w:color w:val="000000"/>
                <w:sz w:val="22"/>
                <w:szCs w:val="22"/>
                <w:lang w:eastAsia="en-US"/>
              </w:rPr>
            </w:pPr>
            <w:r w:rsidRPr="009D072B">
              <w:rPr>
                <w:rFonts w:ascii="Times New Roman" w:eastAsia="Times New Roman" w:hAnsi="Times New Roman" w:cs="Times New Roman"/>
                <w:color w:val="000000"/>
                <w:sz w:val="22"/>
                <w:szCs w:val="22"/>
                <w:lang w:eastAsia="en-US"/>
              </w:rPr>
              <w:t>4.</w:t>
            </w:r>
          </w:p>
        </w:tc>
        <w:tc>
          <w:tcPr>
            <w:tcW w:w="6521" w:type="dxa"/>
            <w:tcBorders>
              <w:top w:val="single" w:sz="4" w:space="0" w:color="auto"/>
              <w:left w:val="single" w:sz="4" w:space="0" w:color="auto"/>
              <w:bottom w:val="single" w:sz="4" w:space="0" w:color="auto"/>
              <w:right w:val="single" w:sz="4" w:space="0" w:color="auto"/>
            </w:tcBorders>
          </w:tcPr>
          <w:p w14:paraId="6E6E4C17" w14:textId="77777777" w:rsidR="00D01461" w:rsidRPr="009D072B" w:rsidRDefault="00D01461" w:rsidP="00404195">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2"/>
                <w:szCs w:val="22"/>
                <w:lang w:eastAsia="en-US"/>
              </w:rPr>
            </w:pPr>
            <w:r w:rsidRPr="009D072B">
              <w:rPr>
                <w:rFonts w:ascii="Times New Roman" w:eastAsia="Times New Roman" w:hAnsi="Times New Roman" w:cs="Times New Roman"/>
                <w:color w:val="000000"/>
                <w:sz w:val="22"/>
                <w:szCs w:val="22"/>
                <w:lang w:eastAsia="en-US"/>
              </w:rPr>
              <w:t xml:space="preserve">Įrodymai, patvirtinantys tiekėjo galimybes pirkimo sutarties vykdymo metu naudotis kitų ūkio subjektų (subtiekėjų) pajėgumais </w:t>
            </w:r>
            <w:r w:rsidRPr="009D072B">
              <w:rPr>
                <w:rFonts w:ascii="Times New Roman" w:eastAsia="Times New Roman" w:hAnsi="Times New Roman" w:cs="Times New Roman"/>
                <w:bCs/>
                <w:iCs/>
                <w:color w:val="000000"/>
                <w:sz w:val="22"/>
                <w:szCs w:val="22"/>
                <w:lang w:eastAsia="en-US"/>
              </w:rPr>
              <w:t xml:space="preserve">(pvz., ketinimų protokolas, subtiekėjo deklaracija ar pan.) </w:t>
            </w:r>
            <w:r w:rsidRPr="009D072B">
              <w:rPr>
                <w:rFonts w:ascii="Times New Roman" w:eastAsia="Times New Roman" w:hAnsi="Times New Roman" w:cs="Times New Roman"/>
                <w:color w:val="000000"/>
                <w:sz w:val="22"/>
                <w:szCs w:val="22"/>
                <w:lang w:eastAsia="en-US"/>
              </w:rPr>
              <w:t>(jeigu pasitelkiami).</w:t>
            </w:r>
          </w:p>
        </w:tc>
        <w:tc>
          <w:tcPr>
            <w:tcW w:w="2126" w:type="dxa"/>
            <w:tcBorders>
              <w:top w:val="single" w:sz="4" w:space="0" w:color="auto"/>
              <w:left w:val="single" w:sz="4" w:space="0" w:color="auto"/>
              <w:bottom w:val="single" w:sz="4" w:space="0" w:color="auto"/>
              <w:right w:val="single" w:sz="4" w:space="0" w:color="auto"/>
            </w:tcBorders>
          </w:tcPr>
          <w:p w14:paraId="1869FC21" w14:textId="77777777" w:rsidR="00D01461" w:rsidRPr="009D072B" w:rsidRDefault="00D01461" w:rsidP="00404195">
            <w:pPr>
              <w:tabs>
                <w:tab w:val="left" w:pos="567"/>
              </w:tabs>
              <w:spacing w:after="0" w:line="240" w:lineRule="auto"/>
              <w:jc w:val="both"/>
              <w:rPr>
                <w:rFonts w:ascii="Times New Roman" w:eastAsia="Times New Roman" w:hAnsi="Times New Roman" w:cs="Times New Roman"/>
                <w:color w:val="000000"/>
                <w:sz w:val="22"/>
                <w:szCs w:val="22"/>
                <w:lang w:eastAsia="en-US"/>
              </w:rPr>
            </w:pPr>
          </w:p>
        </w:tc>
      </w:tr>
      <w:tr w:rsidR="00D01461" w:rsidRPr="009D072B" w14:paraId="02CDDFA7" w14:textId="77777777" w:rsidTr="00404195">
        <w:tc>
          <w:tcPr>
            <w:tcW w:w="851" w:type="dxa"/>
            <w:tcBorders>
              <w:top w:val="single" w:sz="4" w:space="0" w:color="auto"/>
              <w:left w:val="single" w:sz="4" w:space="0" w:color="auto"/>
              <w:bottom w:val="single" w:sz="4" w:space="0" w:color="auto"/>
              <w:right w:val="single" w:sz="4" w:space="0" w:color="auto"/>
            </w:tcBorders>
          </w:tcPr>
          <w:p w14:paraId="7DE3ACEA" w14:textId="77777777" w:rsidR="00D01461" w:rsidRPr="009D072B" w:rsidRDefault="00D01461" w:rsidP="00404195">
            <w:pPr>
              <w:tabs>
                <w:tab w:val="left" w:pos="567"/>
              </w:tabs>
              <w:spacing w:after="0" w:line="240" w:lineRule="auto"/>
              <w:ind w:left="-839" w:firstLine="864"/>
              <w:jc w:val="center"/>
              <w:rPr>
                <w:rFonts w:ascii="Times New Roman" w:eastAsia="Times New Roman" w:hAnsi="Times New Roman" w:cs="Times New Roman"/>
                <w:color w:val="000000"/>
                <w:sz w:val="22"/>
                <w:szCs w:val="22"/>
                <w:lang w:eastAsia="en-US"/>
              </w:rPr>
            </w:pPr>
            <w:r w:rsidRPr="009D072B">
              <w:rPr>
                <w:rFonts w:ascii="Times New Roman" w:eastAsia="Times New Roman" w:hAnsi="Times New Roman" w:cs="Times New Roman"/>
                <w:color w:val="000000"/>
                <w:sz w:val="22"/>
                <w:szCs w:val="22"/>
                <w:lang w:eastAsia="en-US"/>
              </w:rPr>
              <w:t>5.</w:t>
            </w:r>
          </w:p>
        </w:tc>
        <w:tc>
          <w:tcPr>
            <w:tcW w:w="6521" w:type="dxa"/>
            <w:tcBorders>
              <w:top w:val="single" w:sz="4" w:space="0" w:color="auto"/>
              <w:left w:val="single" w:sz="4" w:space="0" w:color="auto"/>
              <w:bottom w:val="single" w:sz="4" w:space="0" w:color="auto"/>
              <w:right w:val="single" w:sz="4" w:space="0" w:color="auto"/>
            </w:tcBorders>
          </w:tcPr>
          <w:p w14:paraId="226D9468" w14:textId="77777777" w:rsidR="00D01461" w:rsidRPr="009D072B" w:rsidRDefault="00D01461" w:rsidP="00404195">
            <w:pPr>
              <w:tabs>
                <w:tab w:val="left" w:pos="567"/>
                <w:tab w:val="left" w:pos="1260"/>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autoSpaceDE w:val="0"/>
              <w:autoSpaceDN w:val="0"/>
              <w:adjustRightInd w:val="0"/>
              <w:spacing w:after="0" w:line="240" w:lineRule="auto"/>
              <w:jc w:val="both"/>
              <w:rPr>
                <w:rFonts w:ascii="Times New Roman" w:eastAsia="Times New Roman" w:hAnsi="Times New Roman" w:cs="Times New Roman"/>
                <w:color w:val="000000"/>
                <w:sz w:val="22"/>
                <w:szCs w:val="22"/>
                <w:lang w:eastAsia="en-US"/>
              </w:rPr>
            </w:pPr>
            <w:r w:rsidRPr="009D072B">
              <w:rPr>
                <w:rFonts w:ascii="Times New Roman" w:eastAsia="Times New Roman" w:hAnsi="Times New Roman" w:cs="Times New Roman"/>
                <w:color w:val="000000"/>
                <w:sz w:val="22"/>
                <w:szCs w:val="22"/>
                <w:lang w:eastAsia="en-US"/>
              </w:rPr>
              <w:t>Kiti dokumentai ir informacija.</w:t>
            </w:r>
          </w:p>
        </w:tc>
        <w:tc>
          <w:tcPr>
            <w:tcW w:w="2126" w:type="dxa"/>
            <w:tcBorders>
              <w:top w:val="single" w:sz="4" w:space="0" w:color="auto"/>
              <w:left w:val="single" w:sz="4" w:space="0" w:color="auto"/>
              <w:bottom w:val="single" w:sz="4" w:space="0" w:color="auto"/>
              <w:right w:val="single" w:sz="4" w:space="0" w:color="auto"/>
            </w:tcBorders>
          </w:tcPr>
          <w:p w14:paraId="60E315F2" w14:textId="77777777" w:rsidR="00D01461" w:rsidRPr="009D072B" w:rsidRDefault="00D01461" w:rsidP="00404195">
            <w:pPr>
              <w:tabs>
                <w:tab w:val="left" w:pos="567"/>
              </w:tabs>
              <w:spacing w:after="0" w:line="240" w:lineRule="auto"/>
              <w:jc w:val="both"/>
              <w:rPr>
                <w:rFonts w:ascii="Times New Roman" w:eastAsia="Times New Roman" w:hAnsi="Times New Roman" w:cs="Times New Roman"/>
                <w:color w:val="000000"/>
                <w:sz w:val="22"/>
                <w:szCs w:val="22"/>
                <w:lang w:eastAsia="en-US"/>
              </w:rPr>
            </w:pPr>
          </w:p>
        </w:tc>
      </w:tr>
    </w:tbl>
    <w:p w14:paraId="2F09AB03" w14:textId="77777777" w:rsidR="00D01461" w:rsidRPr="009D072B" w:rsidRDefault="00D01461" w:rsidP="00D01461">
      <w:pPr>
        <w:tabs>
          <w:tab w:val="left" w:pos="284"/>
          <w:tab w:val="left" w:pos="720"/>
          <w:tab w:val="left" w:pos="1134"/>
        </w:tabs>
        <w:spacing w:after="0" w:line="240" w:lineRule="auto"/>
        <w:jc w:val="both"/>
        <w:rPr>
          <w:rFonts w:ascii="Times New Roman" w:eastAsia="Times New Roman" w:hAnsi="Times New Roman" w:cs="Times New Roman"/>
          <w:sz w:val="22"/>
          <w:szCs w:val="22"/>
          <w:lang w:eastAsia="en-US"/>
        </w:rPr>
      </w:pPr>
    </w:p>
    <w:p w14:paraId="20F2656A" w14:textId="77777777" w:rsidR="00D01461" w:rsidRPr="009D072B" w:rsidRDefault="00D01461" w:rsidP="00D01461">
      <w:pPr>
        <w:tabs>
          <w:tab w:val="left" w:pos="284"/>
          <w:tab w:val="left" w:pos="720"/>
          <w:tab w:val="left" w:pos="1134"/>
        </w:tabs>
        <w:spacing w:after="0" w:line="240" w:lineRule="auto"/>
        <w:ind w:firstLine="851"/>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Pasirašydami CVP IS pateiktą pasiūlymą, patvirtiname, kad dokumentų skaitmeninės kopijos ir CVP IS elektroninėmis priemonėmis pateikti duomenys yra tikri.</w:t>
      </w:r>
    </w:p>
    <w:p w14:paraId="0E295D64" w14:textId="77777777" w:rsidR="00D01461" w:rsidRPr="009D072B" w:rsidRDefault="00D01461" w:rsidP="00D01461">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ab/>
        <w:t xml:space="preserve">         Vykdydami pirkimo sutartį, pasitelksime šiuos subtiekėjus:</w:t>
      </w:r>
    </w:p>
    <w:p w14:paraId="63F07C8C" w14:textId="77777777" w:rsidR="00D01461" w:rsidRPr="009D072B" w:rsidRDefault="00D01461" w:rsidP="00D01461">
      <w:pPr>
        <w:tabs>
          <w:tab w:val="left" w:pos="0"/>
          <w:tab w:val="left" w:pos="284"/>
          <w:tab w:val="left" w:pos="1134"/>
          <w:tab w:val="left" w:pos="1276"/>
        </w:tabs>
        <w:spacing w:after="0" w:line="240" w:lineRule="auto"/>
        <w:rPr>
          <w:rFonts w:ascii="Times New Roman" w:eastAsia="Times New Roman" w:hAnsi="Times New Roman" w:cs="Times New Roman"/>
          <w:sz w:val="22"/>
          <w:szCs w:val="22"/>
          <w:lang w:eastAsia="en-US"/>
        </w:rPr>
      </w:pPr>
    </w:p>
    <w:p w14:paraId="1BE7020B" w14:textId="77777777" w:rsidR="00D01461" w:rsidRPr="009D072B" w:rsidRDefault="00D01461" w:rsidP="00D01461">
      <w:pPr>
        <w:tabs>
          <w:tab w:val="left" w:pos="0"/>
          <w:tab w:val="left" w:pos="284"/>
          <w:tab w:val="left" w:pos="851"/>
          <w:tab w:val="left" w:pos="1276"/>
        </w:tabs>
        <w:spacing w:after="0" w:line="240" w:lineRule="auto"/>
        <w:jc w:val="both"/>
        <w:rPr>
          <w:rFonts w:ascii="Times New Roman" w:eastAsia="Times New Roman" w:hAnsi="Times New Roman" w:cs="Times New Roman"/>
          <w:b/>
          <w:i/>
          <w:iCs/>
          <w:sz w:val="22"/>
          <w:szCs w:val="22"/>
          <w:lang w:eastAsia="en-US"/>
        </w:rPr>
      </w:pPr>
      <w:r>
        <w:rPr>
          <w:rFonts w:ascii="Times New Roman" w:eastAsia="Times New Roman" w:hAnsi="Times New Roman" w:cs="Times New Roman"/>
          <w:b/>
          <w:sz w:val="22"/>
          <w:szCs w:val="22"/>
          <w:lang w:eastAsia="en-US"/>
        </w:rPr>
        <w:t>9</w:t>
      </w:r>
      <w:r w:rsidRPr="009D072B">
        <w:rPr>
          <w:rFonts w:ascii="Times New Roman" w:eastAsia="Times New Roman" w:hAnsi="Times New Roman" w:cs="Times New Roman"/>
          <w:b/>
          <w:sz w:val="22"/>
          <w:szCs w:val="22"/>
          <w:lang w:eastAsia="en-US"/>
        </w:rPr>
        <w:t xml:space="preserve"> lentelė. </w:t>
      </w:r>
      <w:r w:rsidRPr="009D072B">
        <w:rPr>
          <w:rFonts w:ascii="Times New Roman" w:eastAsia="Times New Roman" w:hAnsi="Times New Roman" w:cs="Times New Roman"/>
          <w:b/>
          <w:sz w:val="22"/>
          <w:szCs w:val="22"/>
        </w:rPr>
        <w:t xml:space="preserve">INFORMACIJA APIE ŪKIO SUBJEKTUS, KURIŲ PAJĖGUMAIS TIEKĖJAS REMIASI, KAD ATITIKTŲ PERKANČIOSIOS ORGANIZACIJOS KELIAMUS KVALIFIKACIJOS REIKALAVIMUS (JEIGU TOKIE REIKALAVIMAI KELIAMI) </w:t>
      </w:r>
      <w:r w:rsidRPr="009D072B">
        <w:rPr>
          <w:rFonts w:ascii="Times New Roman" w:eastAsia="Times New Roman" w:hAnsi="Times New Roman" w:cs="Times New Roman"/>
          <w:b/>
          <w:i/>
          <w:iCs/>
          <w:sz w:val="22"/>
          <w:szCs w:val="22"/>
        </w:rPr>
        <w:t>(NURODOMI IR KVAZISUBTIEKĖJAI – FIZINIAI ASMENYS, KURIUOS KETINAMA ĮDARBINTI PIRKIMO LAIMĖJIMO ATVEJU</w:t>
      </w:r>
      <w:r w:rsidRPr="009D072B">
        <w:rPr>
          <w:rFonts w:ascii="Times New Roman" w:eastAsia="Times New Roman" w:hAnsi="Times New Roman" w:cs="Times New Roman"/>
          <w:b/>
          <w:i/>
          <w:iCs/>
          <w:sz w:val="22"/>
          <w:szCs w:val="22"/>
          <w:lang w:eastAsia="en-US"/>
        </w:rPr>
        <w:t>)</w:t>
      </w:r>
    </w:p>
    <w:p w14:paraId="08462B27" w14:textId="77777777" w:rsidR="00D01461" w:rsidRPr="009D072B" w:rsidRDefault="00D01461" w:rsidP="00D01461">
      <w:pPr>
        <w:tabs>
          <w:tab w:val="left" w:pos="0"/>
          <w:tab w:val="left" w:pos="284"/>
          <w:tab w:val="left" w:pos="851"/>
          <w:tab w:val="left" w:pos="1276"/>
        </w:tabs>
        <w:spacing w:after="0" w:line="240" w:lineRule="auto"/>
        <w:jc w:val="both"/>
        <w:rPr>
          <w:rFonts w:ascii="Times New Roman" w:eastAsia="Times New Roman" w:hAnsi="Times New Roman" w:cs="Times New Roman"/>
          <w:bCs/>
          <w:sz w:val="22"/>
          <w:szCs w:val="22"/>
          <w:lang w:eastAsia="en-US"/>
        </w:rPr>
      </w:pPr>
      <w:r w:rsidRPr="009D072B">
        <w:rPr>
          <w:rFonts w:ascii="Times New Roman" w:eastAsia="Times New Roman" w:hAnsi="Times New Roman" w:cs="Times New Roman"/>
          <w:bCs/>
          <w:i/>
          <w:iCs/>
          <w:sz w:val="22"/>
          <w:szCs w:val="22"/>
          <w:lang w:eastAsia="en-US"/>
        </w:rPr>
        <w:t>(pildoma, jei tiekėjas pasitelkia kitų ūkio subjektų pajėgumais pagal Viešųjų pirkimų įstatymo 49 straipsnį)</w:t>
      </w:r>
    </w:p>
    <w:tbl>
      <w:tblPr>
        <w:tblStyle w:val="Lentelstinklelis3"/>
        <w:tblW w:w="9918" w:type="dxa"/>
        <w:tblLook w:val="04A0" w:firstRow="1" w:lastRow="0" w:firstColumn="1" w:lastColumn="0" w:noHBand="0" w:noVBand="1"/>
      </w:tblPr>
      <w:tblGrid>
        <w:gridCol w:w="498"/>
        <w:gridCol w:w="3473"/>
        <w:gridCol w:w="2266"/>
        <w:gridCol w:w="3681"/>
      </w:tblGrid>
      <w:tr w:rsidR="00D01461" w:rsidRPr="009D072B" w14:paraId="50016E75" w14:textId="77777777" w:rsidTr="00404195">
        <w:tc>
          <w:tcPr>
            <w:tcW w:w="486" w:type="dxa"/>
            <w:shd w:val="clear" w:color="auto" w:fill="DAEEF3"/>
          </w:tcPr>
          <w:p w14:paraId="06F231C4" w14:textId="77777777" w:rsidR="00D01461" w:rsidRPr="009D072B" w:rsidRDefault="00D01461" w:rsidP="00404195">
            <w:pPr>
              <w:tabs>
                <w:tab w:val="left" w:pos="0"/>
                <w:tab w:val="left" w:pos="284"/>
                <w:tab w:val="left" w:pos="851"/>
                <w:tab w:val="left" w:pos="1276"/>
              </w:tabs>
              <w:spacing w:line="240" w:lineRule="auto"/>
              <w:jc w:val="both"/>
              <w:rPr>
                <w:rFonts w:eastAsia="Times New Roman"/>
                <w:b/>
                <w:sz w:val="22"/>
                <w:szCs w:val="22"/>
                <w:lang w:eastAsia="en-US"/>
              </w:rPr>
            </w:pPr>
            <w:r w:rsidRPr="009D072B">
              <w:rPr>
                <w:rFonts w:eastAsia="Times New Roman"/>
                <w:b/>
                <w:sz w:val="22"/>
                <w:szCs w:val="22"/>
                <w:lang w:eastAsia="en-US"/>
              </w:rPr>
              <w:t>Eil. Nr.</w:t>
            </w:r>
          </w:p>
        </w:tc>
        <w:tc>
          <w:tcPr>
            <w:tcW w:w="3478" w:type="dxa"/>
            <w:shd w:val="clear" w:color="auto" w:fill="DAEEF3"/>
          </w:tcPr>
          <w:p w14:paraId="146BE155" w14:textId="77777777" w:rsidR="00D01461" w:rsidRPr="009D072B" w:rsidRDefault="00D01461" w:rsidP="00404195">
            <w:pPr>
              <w:tabs>
                <w:tab w:val="left" w:pos="0"/>
                <w:tab w:val="left" w:pos="284"/>
                <w:tab w:val="left" w:pos="851"/>
                <w:tab w:val="left" w:pos="1276"/>
              </w:tabs>
              <w:spacing w:line="240" w:lineRule="auto"/>
              <w:jc w:val="both"/>
              <w:rPr>
                <w:rFonts w:eastAsia="Times New Roman"/>
                <w:b/>
                <w:sz w:val="22"/>
                <w:szCs w:val="22"/>
                <w:lang w:eastAsia="en-US"/>
              </w:rPr>
            </w:pPr>
            <w:r w:rsidRPr="009D072B">
              <w:rPr>
                <w:rFonts w:eastAsia="Times New Roman"/>
                <w:b/>
                <w:sz w:val="22"/>
                <w:szCs w:val="22"/>
                <w:lang w:eastAsia="en-US"/>
              </w:rPr>
              <w:t>Ūkio subjekto pavadinimas, juridinio asmens kodas, adresas</w:t>
            </w:r>
          </w:p>
        </w:tc>
        <w:tc>
          <w:tcPr>
            <w:tcW w:w="2268" w:type="dxa"/>
            <w:shd w:val="clear" w:color="auto" w:fill="DAEEF3"/>
          </w:tcPr>
          <w:p w14:paraId="09B0250B" w14:textId="77777777" w:rsidR="00D01461" w:rsidRPr="009D072B" w:rsidRDefault="00D01461" w:rsidP="00404195">
            <w:pPr>
              <w:tabs>
                <w:tab w:val="left" w:pos="0"/>
                <w:tab w:val="left" w:pos="284"/>
                <w:tab w:val="left" w:pos="851"/>
                <w:tab w:val="left" w:pos="1276"/>
              </w:tabs>
              <w:spacing w:line="240" w:lineRule="auto"/>
              <w:jc w:val="both"/>
              <w:rPr>
                <w:rFonts w:eastAsia="Times New Roman"/>
                <w:b/>
                <w:sz w:val="22"/>
                <w:szCs w:val="22"/>
                <w:lang w:eastAsia="en-US"/>
              </w:rPr>
            </w:pPr>
            <w:r w:rsidRPr="009D072B">
              <w:rPr>
                <w:rFonts w:eastAsia="Times New Roman"/>
                <w:b/>
                <w:sz w:val="22"/>
                <w:szCs w:val="22"/>
                <w:lang w:eastAsia="en-US"/>
              </w:rPr>
              <w:t>Nuoroda į skelbimo apie pirkimą punkto sąlygą, kuriai atitikti remiamasi ūkio subjekto pajėgumais</w:t>
            </w:r>
          </w:p>
        </w:tc>
        <w:tc>
          <w:tcPr>
            <w:tcW w:w="3686" w:type="dxa"/>
            <w:shd w:val="clear" w:color="auto" w:fill="DAEEF3"/>
          </w:tcPr>
          <w:p w14:paraId="4589BC16" w14:textId="77777777" w:rsidR="00D01461" w:rsidRPr="009D072B" w:rsidRDefault="00D01461" w:rsidP="00404195">
            <w:pPr>
              <w:tabs>
                <w:tab w:val="left" w:pos="0"/>
                <w:tab w:val="left" w:pos="284"/>
                <w:tab w:val="left" w:pos="851"/>
                <w:tab w:val="left" w:pos="1276"/>
              </w:tabs>
              <w:spacing w:line="240" w:lineRule="auto"/>
              <w:jc w:val="both"/>
              <w:rPr>
                <w:rFonts w:eastAsia="Times New Roman"/>
                <w:b/>
                <w:sz w:val="22"/>
                <w:szCs w:val="22"/>
                <w:lang w:eastAsia="en-US"/>
              </w:rPr>
            </w:pPr>
            <w:r w:rsidRPr="009D072B">
              <w:rPr>
                <w:rFonts w:eastAsia="Times New Roman"/>
                <w:b/>
                <w:sz w:val="22"/>
                <w:szCs w:val="22"/>
                <w:lang w:eastAsia="en-US"/>
              </w:rPr>
              <w:t>Sutarties objekto dalies, perduodamos vykdyti subtiekėjui, aprašymas</w:t>
            </w:r>
          </w:p>
        </w:tc>
      </w:tr>
      <w:tr w:rsidR="00D01461" w:rsidRPr="009D072B" w14:paraId="3819E047" w14:textId="77777777" w:rsidTr="00404195">
        <w:tc>
          <w:tcPr>
            <w:tcW w:w="486" w:type="dxa"/>
          </w:tcPr>
          <w:p w14:paraId="61F76FDE" w14:textId="77777777" w:rsidR="00D01461" w:rsidRPr="009D072B" w:rsidRDefault="00D01461" w:rsidP="00404195">
            <w:pPr>
              <w:tabs>
                <w:tab w:val="left" w:pos="0"/>
                <w:tab w:val="left" w:pos="284"/>
                <w:tab w:val="left" w:pos="851"/>
                <w:tab w:val="left" w:pos="1276"/>
              </w:tabs>
              <w:spacing w:line="240" w:lineRule="auto"/>
              <w:jc w:val="both"/>
              <w:rPr>
                <w:rFonts w:eastAsia="Times New Roman"/>
                <w:b/>
                <w:bCs/>
                <w:sz w:val="22"/>
                <w:szCs w:val="22"/>
                <w:lang w:eastAsia="en-US"/>
              </w:rPr>
            </w:pPr>
            <w:r w:rsidRPr="009D072B">
              <w:rPr>
                <w:rFonts w:eastAsia="Times New Roman"/>
                <w:b/>
                <w:bCs/>
                <w:sz w:val="22"/>
                <w:szCs w:val="22"/>
                <w:lang w:eastAsia="en-US"/>
              </w:rPr>
              <w:t>1.</w:t>
            </w:r>
          </w:p>
        </w:tc>
        <w:tc>
          <w:tcPr>
            <w:tcW w:w="3478" w:type="dxa"/>
          </w:tcPr>
          <w:p w14:paraId="6C8B9108" w14:textId="77777777" w:rsidR="00D01461" w:rsidRPr="009D072B" w:rsidRDefault="00D01461" w:rsidP="00404195">
            <w:pPr>
              <w:tabs>
                <w:tab w:val="left" w:pos="0"/>
                <w:tab w:val="left" w:pos="284"/>
                <w:tab w:val="left" w:pos="851"/>
                <w:tab w:val="left" w:pos="1276"/>
              </w:tabs>
              <w:spacing w:line="240" w:lineRule="auto"/>
              <w:jc w:val="both"/>
              <w:rPr>
                <w:rFonts w:eastAsia="Times New Roman"/>
                <w:b/>
                <w:bCs/>
                <w:sz w:val="22"/>
                <w:szCs w:val="22"/>
                <w:lang w:eastAsia="en-US"/>
              </w:rPr>
            </w:pPr>
          </w:p>
        </w:tc>
        <w:tc>
          <w:tcPr>
            <w:tcW w:w="2268" w:type="dxa"/>
          </w:tcPr>
          <w:p w14:paraId="4147C3A3" w14:textId="77777777" w:rsidR="00D01461" w:rsidRPr="009D072B" w:rsidRDefault="00D01461" w:rsidP="00404195">
            <w:pPr>
              <w:tabs>
                <w:tab w:val="left" w:pos="0"/>
                <w:tab w:val="left" w:pos="284"/>
                <w:tab w:val="left" w:pos="851"/>
                <w:tab w:val="left" w:pos="1276"/>
              </w:tabs>
              <w:spacing w:line="240" w:lineRule="auto"/>
              <w:jc w:val="both"/>
              <w:rPr>
                <w:rFonts w:eastAsia="Times New Roman"/>
                <w:b/>
                <w:bCs/>
                <w:sz w:val="22"/>
                <w:szCs w:val="22"/>
                <w:lang w:eastAsia="en-US"/>
              </w:rPr>
            </w:pPr>
          </w:p>
        </w:tc>
        <w:tc>
          <w:tcPr>
            <w:tcW w:w="3686" w:type="dxa"/>
          </w:tcPr>
          <w:p w14:paraId="7929150F" w14:textId="77777777" w:rsidR="00D01461" w:rsidRPr="009D072B" w:rsidRDefault="00D01461" w:rsidP="00404195">
            <w:pPr>
              <w:tabs>
                <w:tab w:val="left" w:pos="0"/>
                <w:tab w:val="left" w:pos="284"/>
                <w:tab w:val="left" w:pos="851"/>
                <w:tab w:val="left" w:pos="1276"/>
              </w:tabs>
              <w:spacing w:line="240" w:lineRule="auto"/>
              <w:jc w:val="both"/>
              <w:rPr>
                <w:rFonts w:eastAsia="Times New Roman"/>
                <w:b/>
                <w:bCs/>
                <w:sz w:val="22"/>
                <w:szCs w:val="22"/>
                <w:lang w:eastAsia="en-US"/>
              </w:rPr>
            </w:pPr>
          </w:p>
        </w:tc>
      </w:tr>
      <w:tr w:rsidR="00D01461" w:rsidRPr="009D072B" w14:paraId="0A0FF3D2" w14:textId="77777777" w:rsidTr="00404195">
        <w:tc>
          <w:tcPr>
            <w:tcW w:w="486" w:type="dxa"/>
          </w:tcPr>
          <w:p w14:paraId="53BDD923" w14:textId="77777777" w:rsidR="00D01461" w:rsidRPr="009D072B" w:rsidRDefault="00D01461" w:rsidP="00404195">
            <w:pPr>
              <w:tabs>
                <w:tab w:val="left" w:pos="0"/>
                <w:tab w:val="left" w:pos="284"/>
                <w:tab w:val="left" w:pos="851"/>
                <w:tab w:val="left" w:pos="1276"/>
              </w:tabs>
              <w:spacing w:line="240" w:lineRule="auto"/>
              <w:jc w:val="both"/>
              <w:rPr>
                <w:rFonts w:eastAsia="Times New Roman"/>
                <w:b/>
                <w:bCs/>
                <w:sz w:val="22"/>
                <w:szCs w:val="22"/>
                <w:lang w:eastAsia="en-US"/>
              </w:rPr>
            </w:pPr>
            <w:r w:rsidRPr="009D072B">
              <w:rPr>
                <w:rFonts w:eastAsia="Times New Roman"/>
                <w:b/>
                <w:bCs/>
                <w:sz w:val="22"/>
                <w:szCs w:val="22"/>
                <w:lang w:eastAsia="en-US"/>
              </w:rPr>
              <w:t>2.</w:t>
            </w:r>
          </w:p>
        </w:tc>
        <w:tc>
          <w:tcPr>
            <w:tcW w:w="3478" w:type="dxa"/>
          </w:tcPr>
          <w:p w14:paraId="353FE949" w14:textId="77777777" w:rsidR="00D01461" w:rsidRPr="009D072B" w:rsidRDefault="00D01461" w:rsidP="00404195">
            <w:pPr>
              <w:tabs>
                <w:tab w:val="left" w:pos="0"/>
                <w:tab w:val="left" w:pos="284"/>
                <w:tab w:val="left" w:pos="851"/>
                <w:tab w:val="left" w:pos="1276"/>
              </w:tabs>
              <w:spacing w:line="240" w:lineRule="auto"/>
              <w:jc w:val="both"/>
              <w:rPr>
                <w:rFonts w:eastAsia="Times New Roman"/>
                <w:b/>
                <w:bCs/>
                <w:sz w:val="22"/>
                <w:szCs w:val="22"/>
                <w:lang w:eastAsia="en-US"/>
              </w:rPr>
            </w:pPr>
          </w:p>
        </w:tc>
        <w:tc>
          <w:tcPr>
            <w:tcW w:w="2268" w:type="dxa"/>
          </w:tcPr>
          <w:p w14:paraId="6FE559A0" w14:textId="77777777" w:rsidR="00D01461" w:rsidRPr="009D072B" w:rsidRDefault="00D01461" w:rsidP="00404195">
            <w:pPr>
              <w:tabs>
                <w:tab w:val="left" w:pos="0"/>
                <w:tab w:val="left" w:pos="284"/>
                <w:tab w:val="left" w:pos="851"/>
                <w:tab w:val="left" w:pos="1276"/>
              </w:tabs>
              <w:spacing w:line="240" w:lineRule="auto"/>
              <w:jc w:val="both"/>
              <w:rPr>
                <w:rFonts w:eastAsia="Times New Roman"/>
                <w:b/>
                <w:bCs/>
                <w:sz w:val="22"/>
                <w:szCs w:val="22"/>
                <w:lang w:eastAsia="en-US"/>
              </w:rPr>
            </w:pPr>
          </w:p>
        </w:tc>
        <w:tc>
          <w:tcPr>
            <w:tcW w:w="3686" w:type="dxa"/>
          </w:tcPr>
          <w:p w14:paraId="4CAC5399" w14:textId="77777777" w:rsidR="00D01461" w:rsidRPr="009D072B" w:rsidRDefault="00D01461" w:rsidP="00404195">
            <w:pPr>
              <w:tabs>
                <w:tab w:val="left" w:pos="0"/>
                <w:tab w:val="left" w:pos="284"/>
                <w:tab w:val="left" w:pos="851"/>
                <w:tab w:val="left" w:pos="1276"/>
              </w:tabs>
              <w:spacing w:line="240" w:lineRule="auto"/>
              <w:jc w:val="both"/>
              <w:rPr>
                <w:rFonts w:eastAsia="Times New Roman"/>
                <w:b/>
                <w:bCs/>
                <w:sz w:val="22"/>
                <w:szCs w:val="22"/>
                <w:lang w:eastAsia="en-US"/>
              </w:rPr>
            </w:pPr>
          </w:p>
        </w:tc>
      </w:tr>
    </w:tbl>
    <w:p w14:paraId="21096D99" w14:textId="77777777" w:rsidR="00D01461" w:rsidRPr="009D072B" w:rsidRDefault="00D01461" w:rsidP="00D01461">
      <w:pPr>
        <w:tabs>
          <w:tab w:val="left" w:pos="0"/>
          <w:tab w:val="left" w:pos="284"/>
          <w:tab w:val="left" w:pos="851"/>
          <w:tab w:val="left" w:pos="1276"/>
        </w:tabs>
        <w:spacing w:after="0" w:line="240" w:lineRule="auto"/>
        <w:jc w:val="both"/>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ab/>
      </w:r>
    </w:p>
    <w:p w14:paraId="01BE43CD" w14:textId="77777777" w:rsidR="00D01461" w:rsidRPr="009D072B" w:rsidRDefault="00D01461" w:rsidP="00D01461">
      <w:pPr>
        <w:tabs>
          <w:tab w:val="left" w:pos="0"/>
          <w:tab w:val="left" w:pos="284"/>
          <w:tab w:val="left" w:pos="851"/>
          <w:tab w:val="left" w:pos="1276"/>
        </w:tabs>
        <w:spacing w:after="0" w:line="240" w:lineRule="auto"/>
        <w:jc w:val="both"/>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ab/>
      </w:r>
      <w:r>
        <w:rPr>
          <w:rFonts w:ascii="Times New Roman" w:eastAsia="Times New Roman" w:hAnsi="Times New Roman" w:cs="Times New Roman"/>
          <w:b/>
          <w:sz w:val="22"/>
          <w:szCs w:val="22"/>
          <w:lang w:eastAsia="en-US"/>
        </w:rPr>
        <w:t>10</w:t>
      </w:r>
      <w:r w:rsidRPr="009D072B">
        <w:rPr>
          <w:rFonts w:ascii="Times New Roman" w:eastAsia="Times New Roman" w:hAnsi="Times New Roman" w:cs="Times New Roman"/>
          <w:b/>
          <w:sz w:val="22"/>
          <w:szCs w:val="22"/>
          <w:lang w:eastAsia="en-US"/>
        </w:rPr>
        <w:t xml:space="preserve"> lentelė</w:t>
      </w:r>
      <w:r w:rsidRPr="009D072B">
        <w:rPr>
          <w:rFonts w:ascii="Times New Roman" w:eastAsia="Times New Roman" w:hAnsi="Times New Roman" w:cs="Times New Roman"/>
          <w:b/>
          <w:sz w:val="22"/>
          <w:szCs w:val="22"/>
        </w:rPr>
        <w:t>. INFORMACIJA APIE ŽINOMUS SUBTIEKĖJUS IR JIEMS PERDUODAMA VYKDYTI SUTARTIES DALIS</w:t>
      </w:r>
    </w:p>
    <w:p w14:paraId="7B3BD24E" w14:textId="77777777" w:rsidR="00D01461" w:rsidRPr="009D072B" w:rsidRDefault="00D01461" w:rsidP="00D01461">
      <w:pPr>
        <w:tabs>
          <w:tab w:val="left" w:pos="0"/>
          <w:tab w:val="left" w:pos="284"/>
          <w:tab w:val="left" w:pos="851"/>
          <w:tab w:val="left" w:pos="1276"/>
        </w:tabs>
        <w:spacing w:after="0" w:line="240" w:lineRule="auto"/>
        <w:jc w:val="both"/>
        <w:rPr>
          <w:rFonts w:ascii="Times New Roman" w:eastAsia="Times New Roman" w:hAnsi="Times New Roman" w:cs="Times New Roman"/>
          <w:bCs/>
          <w:i/>
          <w:iCs/>
          <w:sz w:val="22"/>
          <w:szCs w:val="22"/>
          <w:lang w:eastAsia="en-US"/>
        </w:rPr>
      </w:pPr>
      <w:r w:rsidRPr="009D072B">
        <w:rPr>
          <w:rFonts w:ascii="Times New Roman" w:eastAsia="Times New Roman" w:hAnsi="Times New Roman" w:cs="Times New Roman"/>
          <w:bCs/>
          <w:i/>
          <w:iCs/>
          <w:sz w:val="22"/>
          <w:szCs w:val="22"/>
          <w:lang w:eastAsia="en-US"/>
        </w:rPr>
        <w:t>(pildoma, jei tiekėjas pasitelkia subtiekėjus)</w:t>
      </w:r>
    </w:p>
    <w:tbl>
      <w:tblPr>
        <w:tblStyle w:val="Lentelstinklelis3"/>
        <w:tblW w:w="9918" w:type="dxa"/>
        <w:tblLook w:val="04A0" w:firstRow="1" w:lastRow="0" w:firstColumn="1" w:lastColumn="0" w:noHBand="0" w:noVBand="1"/>
      </w:tblPr>
      <w:tblGrid>
        <w:gridCol w:w="498"/>
        <w:gridCol w:w="4096"/>
        <w:gridCol w:w="5324"/>
      </w:tblGrid>
      <w:tr w:rsidR="00D01461" w:rsidRPr="009D072B" w14:paraId="74ABAF29" w14:textId="77777777" w:rsidTr="00404195">
        <w:tc>
          <w:tcPr>
            <w:tcW w:w="486" w:type="dxa"/>
            <w:shd w:val="clear" w:color="auto" w:fill="DAEEF3"/>
          </w:tcPr>
          <w:p w14:paraId="40FFFB71" w14:textId="77777777" w:rsidR="00D01461" w:rsidRPr="009D072B" w:rsidRDefault="00D01461" w:rsidP="00404195">
            <w:pPr>
              <w:tabs>
                <w:tab w:val="left" w:pos="0"/>
                <w:tab w:val="left" w:pos="284"/>
                <w:tab w:val="left" w:pos="851"/>
                <w:tab w:val="left" w:pos="1276"/>
              </w:tabs>
              <w:spacing w:line="240" w:lineRule="auto"/>
              <w:jc w:val="both"/>
              <w:rPr>
                <w:rFonts w:eastAsia="Times New Roman"/>
                <w:b/>
                <w:bCs/>
                <w:sz w:val="22"/>
                <w:szCs w:val="22"/>
                <w:lang w:eastAsia="en-US"/>
              </w:rPr>
            </w:pPr>
            <w:r w:rsidRPr="009D072B">
              <w:rPr>
                <w:rFonts w:eastAsia="Times New Roman"/>
                <w:b/>
                <w:bCs/>
                <w:sz w:val="22"/>
                <w:szCs w:val="22"/>
                <w:lang w:eastAsia="en-US"/>
              </w:rPr>
              <w:t>Eil. Nr.</w:t>
            </w:r>
          </w:p>
        </w:tc>
        <w:tc>
          <w:tcPr>
            <w:tcW w:w="4101" w:type="dxa"/>
            <w:shd w:val="clear" w:color="auto" w:fill="DAEEF3"/>
          </w:tcPr>
          <w:p w14:paraId="375DE742" w14:textId="77777777" w:rsidR="00D01461" w:rsidRPr="009D072B" w:rsidRDefault="00D01461" w:rsidP="00404195">
            <w:pPr>
              <w:tabs>
                <w:tab w:val="left" w:pos="0"/>
                <w:tab w:val="left" w:pos="284"/>
                <w:tab w:val="left" w:pos="851"/>
                <w:tab w:val="left" w:pos="1276"/>
              </w:tabs>
              <w:spacing w:line="240" w:lineRule="auto"/>
              <w:jc w:val="both"/>
              <w:rPr>
                <w:rFonts w:eastAsia="Times New Roman"/>
                <w:b/>
                <w:bCs/>
                <w:sz w:val="22"/>
                <w:szCs w:val="22"/>
                <w:lang w:eastAsia="en-US"/>
              </w:rPr>
            </w:pPr>
            <w:r w:rsidRPr="009D072B">
              <w:rPr>
                <w:rFonts w:eastAsia="Times New Roman"/>
                <w:b/>
                <w:bCs/>
                <w:sz w:val="22"/>
                <w:szCs w:val="22"/>
                <w:lang w:eastAsia="en-US"/>
              </w:rPr>
              <w:t>Subtiekėjo pavadinimas, juridinio asmens kodas, adresas</w:t>
            </w:r>
          </w:p>
        </w:tc>
        <w:tc>
          <w:tcPr>
            <w:tcW w:w="5331" w:type="dxa"/>
            <w:shd w:val="clear" w:color="auto" w:fill="DAEEF3"/>
          </w:tcPr>
          <w:p w14:paraId="287D9436" w14:textId="77777777" w:rsidR="00D01461" w:rsidRPr="009D072B" w:rsidRDefault="00D01461" w:rsidP="00404195">
            <w:pPr>
              <w:tabs>
                <w:tab w:val="left" w:pos="0"/>
                <w:tab w:val="left" w:pos="284"/>
                <w:tab w:val="left" w:pos="851"/>
                <w:tab w:val="left" w:pos="1276"/>
              </w:tabs>
              <w:spacing w:line="240" w:lineRule="auto"/>
              <w:jc w:val="both"/>
              <w:rPr>
                <w:rFonts w:eastAsia="Times New Roman"/>
                <w:b/>
                <w:bCs/>
                <w:sz w:val="22"/>
                <w:szCs w:val="22"/>
                <w:lang w:eastAsia="en-US"/>
              </w:rPr>
            </w:pPr>
            <w:r w:rsidRPr="009D072B">
              <w:rPr>
                <w:rFonts w:eastAsia="Times New Roman"/>
                <w:b/>
                <w:bCs/>
                <w:sz w:val="22"/>
                <w:szCs w:val="22"/>
                <w:lang w:eastAsia="en-US"/>
              </w:rPr>
              <w:t>Sutarties objekto dalies, perduodamos vykdyti subtiekėjui, aprašymas</w:t>
            </w:r>
          </w:p>
        </w:tc>
      </w:tr>
      <w:tr w:rsidR="00D01461" w:rsidRPr="009D072B" w14:paraId="076E8EE1" w14:textId="77777777" w:rsidTr="00404195">
        <w:tc>
          <w:tcPr>
            <w:tcW w:w="486" w:type="dxa"/>
          </w:tcPr>
          <w:p w14:paraId="796BA609" w14:textId="77777777" w:rsidR="00D01461" w:rsidRPr="009D072B" w:rsidRDefault="00D01461" w:rsidP="00404195">
            <w:pPr>
              <w:tabs>
                <w:tab w:val="left" w:pos="0"/>
                <w:tab w:val="left" w:pos="284"/>
                <w:tab w:val="left" w:pos="851"/>
                <w:tab w:val="left" w:pos="1276"/>
              </w:tabs>
              <w:spacing w:line="240" w:lineRule="auto"/>
              <w:jc w:val="both"/>
              <w:rPr>
                <w:rFonts w:eastAsia="Times New Roman"/>
                <w:bCs/>
                <w:sz w:val="22"/>
                <w:szCs w:val="22"/>
                <w:lang w:eastAsia="en-US"/>
              </w:rPr>
            </w:pPr>
            <w:r w:rsidRPr="009D072B">
              <w:rPr>
                <w:rFonts w:eastAsia="Times New Roman"/>
                <w:bCs/>
                <w:sz w:val="22"/>
                <w:szCs w:val="22"/>
                <w:lang w:eastAsia="en-US"/>
              </w:rPr>
              <w:t>1.</w:t>
            </w:r>
          </w:p>
        </w:tc>
        <w:tc>
          <w:tcPr>
            <w:tcW w:w="4101" w:type="dxa"/>
          </w:tcPr>
          <w:p w14:paraId="31CDA813" w14:textId="77777777" w:rsidR="00D01461" w:rsidRPr="009D072B" w:rsidRDefault="00D01461" w:rsidP="00404195">
            <w:pPr>
              <w:tabs>
                <w:tab w:val="left" w:pos="0"/>
                <w:tab w:val="left" w:pos="284"/>
                <w:tab w:val="left" w:pos="851"/>
                <w:tab w:val="left" w:pos="1276"/>
              </w:tabs>
              <w:spacing w:line="240" w:lineRule="auto"/>
              <w:jc w:val="both"/>
              <w:rPr>
                <w:rFonts w:eastAsia="Times New Roman"/>
                <w:bCs/>
                <w:sz w:val="22"/>
                <w:szCs w:val="22"/>
                <w:lang w:eastAsia="en-US"/>
              </w:rPr>
            </w:pPr>
          </w:p>
        </w:tc>
        <w:tc>
          <w:tcPr>
            <w:tcW w:w="5331" w:type="dxa"/>
          </w:tcPr>
          <w:p w14:paraId="39B59DAB" w14:textId="77777777" w:rsidR="00D01461" w:rsidRPr="009D072B" w:rsidRDefault="00D01461" w:rsidP="00404195">
            <w:pPr>
              <w:tabs>
                <w:tab w:val="left" w:pos="0"/>
                <w:tab w:val="left" w:pos="284"/>
                <w:tab w:val="left" w:pos="851"/>
                <w:tab w:val="left" w:pos="1276"/>
              </w:tabs>
              <w:spacing w:line="240" w:lineRule="auto"/>
              <w:jc w:val="both"/>
              <w:rPr>
                <w:rFonts w:eastAsia="Times New Roman"/>
                <w:bCs/>
                <w:sz w:val="22"/>
                <w:szCs w:val="22"/>
                <w:lang w:eastAsia="en-US"/>
              </w:rPr>
            </w:pPr>
          </w:p>
        </w:tc>
      </w:tr>
      <w:tr w:rsidR="00D01461" w:rsidRPr="009D072B" w14:paraId="2FE3F735" w14:textId="77777777" w:rsidTr="00404195">
        <w:tc>
          <w:tcPr>
            <w:tcW w:w="486" w:type="dxa"/>
          </w:tcPr>
          <w:p w14:paraId="376BF47A" w14:textId="77777777" w:rsidR="00D01461" w:rsidRPr="009D072B" w:rsidRDefault="00D01461" w:rsidP="00404195">
            <w:pPr>
              <w:tabs>
                <w:tab w:val="left" w:pos="0"/>
                <w:tab w:val="left" w:pos="284"/>
                <w:tab w:val="left" w:pos="851"/>
                <w:tab w:val="left" w:pos="1276"/>
              </w:tabs>
              <w:spacing w:line="240" w:lineRule="auto"/>
              <w:jc w:val="both"/>
              <w:rPr>
                <w:rFonts w:eastAsia="Times New Roman"/>
                <w:bCs/>
                <w:sz w:val="22"/>
                <w:szCs w:val="22"/>
                <w:lang w:eastAsia="en-US"/>
              </w:rPr>
            </w:pPr>
            <w:r w:rsidRPr="009D072B">
              <w:rPr>
                <w:rFonts w:eastAsia="Times New Roman"/>
                <w:bCs/>
                <w:sz w:val="22"/>
                <w:szCs w:val="22"/>
                <w:lang w:eastAsia="en-US"/>
              </w:rPr>
              <w:t>2.</w:t>
            </w:r>
          </w:p>
        </w:tc>
        <w:tc>
          <w:tcPr>
            <w:tcW w:w="4101" w:type="dxa"/>
          </w:tcPr>
          <w:p w14:paraId="438EC2A3" w14:textId="77777777" w:rsidR="00D01461" w:rsidRPr="009D072B" w:rsidRDefault="00D01461" w:rsidP="00404195">
            <w:pPr>
              <w:tabs>
                <w:tab w:val="left" w:pos="0"/>
                <w:tab w:val="left" w:pos="284"/>
                <w:tab w:val="left" w:pos="851"/>
                <w:tab w:val="left" w:pos="1276"/>
              </w:tabs>
              <w:spacing w:line="240" w:lineRule="auto"/>
              <w:jc w:val="both"/>
              <w:rPr>
                <w:rFonts w:eastAsia="Times New Roman"/>
                <w:bCs/>
                <w:sz w:val="22"/>
                <w:szCs w:val="22"/>
                <w:lang w:eastAsia="en-US"/>
              </w:rPr>
            </w:pPr>
          </w:p>
        </w:tc>
        <w:tc>
          <w:tcPr>
            <w:tcW w:w="5331" w:type="dxa"/>
          </w:tcPr>
          <w:p w14:paraId="56CDCAA5" w14:textId="77777777" w:rsidR="00D01461" w:rsidRPr="009D072B" w:rsidRDefault="00D01461" w:rsidP="00404195">
            <w:pPr>
              <w:tabs>
                <w:tab w:val="left" w:pos="0"/>
                <w:tab w:val="left" w:pos="284"/>
                <w:tab w:val="left" w:pos="851"/>
                <w:tab w:val="left" w:pos="1276"/>
              </w:tabs>
              <w:spacing w:line="240" w:lineRule="auto"/>
              <w:jc w:val="both"/>
              <w:rPr>
                <w:rFonts w:eastAsia="Times New Roman"/>
                <w:bCs/>
                <w:sz w:val="22"/>
                <w:szCs w:val="22"/>
                <w:lang w:eastAsia="en-US"/>
              </w:rPr>
            </w:pPr>
          </w:p>
        </w:tc>
      </w:tr>
    </w:tbl>
    <w:p w14:paraId="578F68DF" w14:textId="77777777" w:rsidR="00D01461" w:rsidRPr="009D072B" w:rsidRDefault="00D01461" w:rsidP="00D01461">
      <w:pPr>
        <w:tabs>
          <w:tab w:val="left" w:pos="0"/>
          <w:tab w:val="left" w:pos="284"/>
          <w:tab w:val="left" w:pos="851"/>
          <w:tab w:val="left" w:pos="1276"/>
        </w:tabs>
        <w:spacing w:after="0" w:line="240" w:lineRule="auto"/>
        <w:rPr>
          <w:rFonts w:ascii="Times New Roman" w:eastAsia="Times New Roman" w:hAnsi="Times New Roman" w:cs="Times New Roman"/>
          <w:i/>
          <w:sz w:val="22"/>
          <w:szCs w:val="22"/>
          <w:lang w:eastAsia="en-US"/>
        </w:rPr>
      </w:pPr>
    </w:p>
    <w:p w14:paraId="33B70AD4" w14:textId="77777777" w:rsidR="00D01461" w:rsidRPr="009D072B" w:rsidRDefault="00D01461" w:rsidP="00D01461">
      <w:pPr>
        <w:spacing w:after="0" w:line="240" w:lineRule="auto"/>
        <w:jc w:val="both"/>
        <w:rPr>
          <w:rFonts w:ascii="Times New Roman" w:eastAsia="Times New Roman" w:hAnsi="Times New Roman" w:cs="Times New Roman"/>
          <w:b/>
          <w:sz w:val="22"/>
          <w:szCs w:val="22"/>
        </w:rPr>
      </w:pPr>
      <w:r>
        <w:rPr>
          <w:rFonts w:ascii="Times New Roman" w:eastAsia="Times New Roman" w:hAnsi="Times New Roman" w:cs="Times New Roman"/>
          <w:b/>
          <w:sz w:val="22"/>
          <w:szCs w:val="22"/>
          <w:lang w:eastAsia="en-US"/>
        </w:rPr>
        <w:t>11</w:t>
      </w:r>
      <w:r w:rsidRPr="009D072B">
        <w:rPr>
          <w:rFonts w:ascii="Times New Roman" w:eastAsia="Times New Roman" w:hAnsi="Times New Roman" w:cs="Times New Roman"/>
          <w:b/>
          <w:sz w:val="22"/>
          <w:szCs w:val="22"/>
          <w:lang w:eastAsia="en-US"/>
        </w:rPr>
        <w:t xml:space="preserve"> lentelė. </w:t>
      </w:r>
      <w:r w:rsidRPr="009D072B">
        <w:rPr>
          <w:rFonts w:ascii="Times New Roman" w:eastAsia="Times New Roman" w:hAnsi="Times New Roman" w:cs="Times New Roman"/>
          <w:b/>
          <w:sz w:val="22"/>
          <w:szCs w:val="22"/>
        </w:rPr>
        <w:t>KONFIDENCIALI INFORMACIJA</w:t>
      </w:r>
    </w:p>
    <w:p w14:paraId="10273C5D" w14:textId="77777777" w:rsidR="00D01461" w:rsidRPr="009D072B" w:rsidRDefault="00D01461" w:rsidP="00D01461">
      <w:pPr>
        <w:tabs>
          <w:tab w:val="left" w:pos="567"/>
          <w:tab w:val="left" w:pos="1276"/>
        </w:tabs>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Šiame pasiūlyme yra pateikta ir konfidenciali informacija:</w:t>
      </w:r>
    </w:p>
    <w:p w14:paraId="4C436AFD" w14:textId="77777777" w:rsidR="00D01461" w:rsidRPr="009D072B" w:rsidRDefault="00D01461" w:rsidP="00D01461">
      <w:pPr>
        <w:tabs>
          <w:tab w:val="left" w:pos="567"/>
          <w:tab w:val="left" w:pos="1276"/>
        </w:tabs>
        <w:spacing w:after="0" w:line="240" w:lineRule="auto"/>
        <w:jc w:val="both"/>
        <w:rPr>
          <w:rFonts w:ascii="Times New Roman" w:eastAsia="Times New Roman" w:hAnsi="Times New Roman" w:cs="Times New Roman"/>
          <w:b/>
          <w:sz w:val="22"/>
          <w:szCs w:val="22"/>
          <w:lang w:eastAsia="en-US"/>
        </w:rPr>
      </w:pP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2551"/>
        <w:gridCol w:w="2977"/>
        <w:gridCol w:w="3260"/>
      </w:tblGrid>
      <w:tr w:rsidR="00D01461" w:rsidRPr="009D072B" w14:paraId="0144445E" w14:textId="77777777" w:rsidTr="00404195">
        <w:trPr>
          <w:trHeight w:val="1040"/>
        </w:trPr>
        <w:tc>
          <w:tcPr>
            <w:tcW w:w="851" w:type="dxa"/>
            <w:tcBorders>
              <w:top w:val="single" w:sz="4" w:space="0" w:color="auto"/>
              <w:left w:val="single" w:sz="4" w:space="0" w:color="auto"/>
              <w:bottom w:val="single" w:sz="4" w:space="0" w:color="auto"/>
              <w:right w:val="single" w:sz="4" w:space="0" w:color="auto"/>
            </w:tcBorders>
            <w:shd w:val="clear" w:color="auto" w:fill="D9D9D9"/>
            <w:vAlign w:val="center"/>
          </w:tcPr>
          <w:p w14:paraId="516C5662"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Eil. Nr.</w:t>
            </w:r>
          </w:p>
        </w:tc>
        <w:tc>
          <w:tcPr>
            <w:tcW w:w="2551" w:type="dxa"/>
            <w:tcBorders>
              <w:top w:val="single" w:sz="4" w:space="0" w:color="auto"/>
              <w:left w:val="single" w:sz="4" w:space="0" w:color="auto"/>
              <w:bottom w:val="single" w:sz="4" w:space="0" w:color="auto"/>
              <w:right w:val="single" w:sz="4" w:space="0" w:color="auto"/>
            </w:tcBorders>
            <w:shd w:val="clear" w:color="auto" w:fill="D9D9D9"/>
            <w:vAlign w:val="center"/>
          </w:tcPr>
          <w:p w14:paraId="443ACBB6"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Pateikto dokumento pavadinimas</w:t>
            </w:r>
          </w:p>
        </w:tc>
        <w:tc>
          <w:tcPr>
            <w:tcW w:w="2977" w:type="dxa"/>
            <w:tcBorders>
              <w:top w:val="single" w:sz="4" w:space="0" w:color="auto"/>
              <w:left w:val="single" w:sz="4" w:space="0" w:color="auto"/>
              <w:bottom w:val="single" w:sz="4" w:space="0" w:color="auto"/>
              <w:right w:val="single" w:sz="4" w:space="0" w:color="auto"/>
            </w:tcBorders>
            <w:shd w:val="clear" w:color="auto" w:fill="D9D9D9"/>
            <w:vAlign w:val="center"/>
          </w:tcPr>
          <w:p w14:paraId="1EA5E45A"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Dokumentas yra įkeltas šioje CVP IS pasiūlymo lango eilutėje („Prisegti dokumentai“</w:t>
            </w:r>
            <w:r w:rsidRPr="009D072B">
              <w:rPr>
                <w:rFonts w:ascii="Times New Roman" w:eastAsia="Times New Roman" w:hAnsi="Times New Roman" w:cs="Times New Roman"/>
                <w:b/>
                <w:bCs/>
                <w:sz w:val="22"/>
                <w:szCs w:val="22"/>
                <w:lang w:eastAsia="en-US"/>
              </w:rPr>
              <w:t>)</w:t>
            </w:r>
          </w:p>
        </w:tc>
        <w:tc>
          <w:tcPr>
            <w:tcW w:w="3260" w:type="dxa"/>
            <w:tcBorders>
              <w:top w:val="single" w:sz="4" w:space="0" w:color="auto"/>
              <w:left w:val="single" w:sz="4" w:space="0" w:color="auto"/>
              <w:bottom w:val="single" w:sz="4" w:space="0" w:color="auto"/>
              <w:right w:val="single" w:sz="4" w:space="0" w:color="auto"/>
            </w:tcBorders>
            <w:shd w:val="clear" w:color="auto" w:fill="D9D9D9"/>
          </w:tcPr>
          <w:p w14:paraId="5D36255D"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Paaiškinimai, įrodantys, kad šios lentelės 2 stulpelyje nurodyta informacija yra konfidenciali</w:t>
            </w:r>
          </w:p>
        </w:tc>
      </w:tr>
      <w:tr w:rsidR="00D01461" w:rsidRPr="009D072B" w14:paraId="007A3330" w14:textId="77777777" w:rsidTr="00404195">
        <w:tc>
          <w:tcPr>
            <w:tcW w:w="851" w:type="dxa"/>
            <w:tcBorders>
              <w:top w:val="single" w:sz="4" w:space="0" w:color="auto"/>
              <w:left w:val="single" w:sz="4" w:space="0" w:color="auto"/>
              <w:bottom w:val="single" w:sz="4" w:space="0" w:color="auto"/>
              <w:right w:val="single" w:sz="4" w:space="0" w:color="auto"/>
            </w:tcBorders>
            <w:vAlign w:val="center"/>
          </w:tcPr>
          <w:p w14:paraId="32FF8CFC"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1.</w:t>
            </w:r>
          </w:p>
        </w:tc>
        <w:tc>
          <w:tcPr>
            <w:tcW w:w="2551" w:type="dxa"/>
            <w:tcBorders>
              <w:top w:val="single" w:sz="4" w:space="0" w:color="auto"/>
              <w:left w:val="single" w:sz="4" w:space="0" w:color="auto"/>
              <w:bottom w:val="single" w:sz="4" w:space="0" w:color="auto"/>
              <w:right w:val="single" w:sz="4" w:space="0" w:color="auto"/>
            </w:tcBorders>
          </w:tcPr>
          <w:p w14:paraId="10D07A4A"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28F02697"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0052571"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sz w:val="22"/>
                <w:szCs w:val="22"/>
                <w:lang w:eastAsia="en-US"/>
              </w:rPr>
            </w:pPr>
          </w:p>
        </w:tc>
      </w:tr>
      <w:tr w:rsidR="00D01461" w:rsidRPr="009D072B" w14:paraId="0BBD8111" w14:textId="77777777" w:rsidTr="00404195">
        <w:tc>
          <w:tcPr>
            <w:tcW w:w="851" w:type="dxa"/>
            <w:tcBorders>
              <w:top w:val="single" w:sz="4" w:space="0" w:color="auto"/>
              <w:left w:val="single" w:sz="4" w:space="0" w:color="auto"/>
              <w:bottom w:val="single" w:sz="4" w:space="0" w:color="auto"/>
              <w:right w:val="single" w:sz="4" w:space="0" w:color="auto"/>
            </w:tcBorders>
            <w:vAlign w:val="center"/>
          </w:tcPr>
          <w:p w14:paraId="6B0A6D13"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w:t>
            </w:r>
          </w:p>
        </w:tc>
        <w:tc>
          <w:tcPr>
            <w:tcW w:w="2551" w:type="dxa"/>
            <w:tcBorders>
              <w:top w:val="single" w:sz="4" w:space="0" w:color="auto"/>
              <w:left w:val="single" w:sz="4" w:space="0" w:color="auto"/>
              <w:bottom w:val="single" w:sz="4" w:space="0" w:color="auto"/>
              <w:right w:val="single" w:sz="4" w:space="0" w:color="auto"/>
            </w:tcBorders>
          </w:tcPr>
          <w:p w14:paraId="0A074FAE" w14:textId="77777777" w:rsidR="00D01461" w:rsidRPr="009D072B" w:rsidRDefault="00D01461" w:rsidP="00404195">
            <w:pPr>
              <w:tabs>
                <w:tab w:val="left" w:pos="567"/>
                <w:tab w:val="left" w:pos="1276"/>
                <w:tab w:val="center" w:pos="4153"/>
                <w:tab w:val="right" w:pos="8306"/>
              </w:tabs>
              <w:spacing w:after="0" w:line="240" w:lineRule="auto"/>
              <w:jc w:val="both"/>
              <w:rPr>
                <w:rFonts w:ascii="Times New Roman" w:eastAsia="Times New Roman" w:hAnsi="Times New Roman" w:cs="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55887E7B"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70691E54"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sz w:val="22"/>
                <w:szCs w:val="22"/>
                <w:lang w:eastAsia="en-US"/>
              </w:rPr>
            </w:pPr>
          </w:p>
        </w:tc>
      </w:tr>
      <w:tr w:rsidR="00D01461" w:rsidRPr="009D072B" w14:paraId="50476BB4" w14:textId="77777777" w:rsidTr="00404195">
        <w:tc>
          <w:tcPr>
            <w:tcW w:w="851" w:type="dxa"/>
            <w:tcBorders>
              <w:top w:val="single" w:sz="4" w:space="0" w:color="auto"/>
              <w:left w:val="single" w:sz="4" w:space="0" w:color="auto"/>
              <w:bottom w:val="single" w:sz="4" w:space="0" w:color="auto"/>
              <w:right w:val="single" w:sz="4" w:space="0" w:color="auto"/>
            </w:tcBorders>
            <w:vAlign w:val="center"/>
          </w:tcPr>
          <w:p w14:paraId="000D2918" w14:textId="77777777" w:rsidR="00D01461" w:rsidRPr="009D072B" w:rsidRDefault="00D01461" w:rsidP="00404195">
            <w:pPr>
              <w:tabs>
                <w:tab w:val="left" w:pos="567"/>
                <w:tab w:val="left" w:pos="1276"/>
              </w:tabs>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3.</w:t>
            </w:r>
          </w:p>
        </w:tc>
        <w:tc>
          <w:tcPr>
            <w:tcW w:w="2551" w:type="dxa"/>
            <w:tcBorders>
              <w:top w:val="single" w:sz="4" w:space="0" w:color="auto"/>
              <w:left w:val="single" w:sz="4" w:space="0" w:color="auto"/>
              <w:bottom w:val="single" w:sz="4" w:space="0" w:color="auto"/>
              <w:right w:val="single" w:sz="4" w:space="0" w:color="auto"/>
            </w:tcBorders>
          </w:tcPr>
          <w:p w14:paraId="13EE2EE0"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sz w:val="22"/>
                <w:szCs w:val="22"/>
                <w:lang w:eastAsia="en-US"/>
              </w:rPr>
            </w:pPr>
          </w:p>
        </w:tc>
        <w:tc>
          <w:tcPr>
            <w:tcW w:w="2977" w:type="dxa"/>
            <w:tcBorders>
              <w:top w:val="single" w:sz="4" w:space="0" w:color="auto"/>
              <w:left w:val="single" w:sz="4" w:space="0" w:color="auto"/>
              <w:bottom w:val="single" w:sz="4" w:space="0" w:color="auto"/>
              <w:right w:val="single" w:sz="4" w:space="0" w:color="auto"/>
            </w:tcBorders>
          </w:tcPr>
          <w:p w14:paraId="338900D9"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sz w:val="22"/>
                <w:szCs w:val="22"/>
                <w:lang w:eastAsia="en-US"/>
              </w:rPr>
            </w:pPr>
          </w:p>
        </w:tc>
        <w:tc>
          <w:tcPr>
            <w:tcW w:w="3260" w:type="dxa"/>
            <w:tcBorders>
              <w:top w:val="single" w:sz="4" w:space="0" w:color="auto"/>
              <w:left w:val="single" w:sz="4" w:space="0" w:color="auto"/>
              <w:bottom w:val="single" w:sz="4" w:space="0" w:color="auto"/>
              <w:right w:val="single" w:sz="4" w:space="0" w:color="auto"/>
            </w:tcBorders>
          </w:tcPr>
          <w:p w14:paraId="29F2522E" w14:textId="77777777" w:rsidR="00D01461" w:rsidRPr="009D072B" w:rsidRDefault="00D01461" w:rsidP="00404195">
            <w:pPr>
              <w:tabs>
                <w:tab w:val="left" w:pos="567"/>
                <w:tab w:val="left" w:pos="1276"/>
              </w:tabs>
              <w:spacing w:after="0" w:line="240" w:lineRule="auto"/>
              <w:jc w:val="both"/>
              <w:rPr>
                <w:rFonts w:ascii="Times New Roman" w:eastAsia="Times New Roman" w:hAnsi="Times New Roman" w:cs="Times New Roman"/>
                <w:sz w:val="22"/>
                <w:szCs w:val="22"/>
                <w:lang w:eastAsia="en-US"/>
              </w:rPr>
            </w:pPr>
          </w:p>
        </w:tc>
      </w:tr>
    </w:tbl>
    <w:p w14:paraId="5EFBACAF" w14:textId="77777777" w:rsidR="00D01461" w:rsidRPr="009D072B" w:rsidRDefault="00D01461" w:rsidP="00D01461">
      <w:pPr>
        <w:tabs>
          <w:tab w:val="left" w:pos="567"/>
          <w:tab w:val="left" w:pos="1276"/>
        </w:tabs>
        <w:spacing w:after="0" w:line="240" w:lineRule="auto"/>
        <w:ind w:firstLine="851"/>
        <w:jc w:val="both"/>
        <w:rPr>
          <w:rFonts w:ascii="Times New Roman" w:eastAsia="Times New Roman" w:hAnsi="Times New Roman" w:cs="Times New Roman"/>
          <w:bCs/>
          <w:i/>
          <w:sz w:val="22"/>
          <w:szCs w:val="22"/>
          <w:lang w:eastAsia="en-US"/>
        </w:rPr>
      </w:pPr>
      <w:r w:rsidRPr="009D072B">
        <w:rPr>
          <w:rFonts w:ascii="Times New Roman" w:eastAsia="Times New Roman" w:hAnsi="Times New Roman" w:cs="Times New Roman"/>
          <w:bCs/>
          <w:i/>
          <w:sz w:val="22"/>
          <w:szCs w:val="22"/>
          <w:lang w:eastAsia="en-US"/>
        </w:rPr>
        <w:t xml:space="preserve">Pildyti tuomet, jei bus pateikta konfidenciali informacija. Tiekėjas negali nurodyti, kad konfidenciali yra informacija nurodyta Viešųjų pirkimų įstatymo 20 straipsnio 2 punkte. Jei tiekėjas nenurodo konfidencialios informacijos, laikoma, kad tokios tiekėjo pasiūlyme nėra. </w:t>
      </w:r>
    </w:p>
    <w:p w14:paraId="781C9CAC" w14:textId="77777777" w:rsidR="00D01461" w:rsidRPr="009D072B" w:rsidRDefault="00D01461" w:rsidP="00D01461">
      <w:pPr>
        <w:tabs>
          <w:tab w:val="left" w:pos="567"/>
          <w:tab w:val="left" w:pos="1276"/>
        </w:tabs>
        <w:spacing w:after="0" w:line="240" w:lineRule="auto"/>
        <w:ind w:firstLine="851"/>
        <w:jc w:val="both"/>
        <w:rPr>
          <w:rFonts w:ascii="Times New Roman" w:eastAsia="Times New Roman" w:hAnsi="Times New Roman" w:cs="Times New Roman"/>
          <w:bCs/>
          <w:i/>
          <w:sz w:val="22"/>
          <w:szCs w:val="22"/>
          <w:lang w:eastAsia="en-US"/>
        </w:rPr>
      </w:pPr>
      <w:r w:rsidRPr="009D072B">
        <w:rPr>
          <w:rFonts w:ascii="Times New Roman" w:eastAsia="Times New Roman" w:hAnsi="Times New Roman" w:cs="Times New Roman"/>
          <w:bCs/>
          <w:i/>
          <w:sz w:val="22"/>
          <w:szCs w:val="22"/>
          <w:lang w:eastAsia="en-US"/>
        </w:rPr>
        <w:t>Vadovaujantis Viešųjų pirkimo įstatymo 86 straipsnio 9 dalimi, Perkančioji organizacija laimėjusio tiekėjo pasiūlymą, išskyrus informaciją</w:t>
      </w:r>
      <w:r w:rsidRPr="009D072B">
        <w:rPr>
          <w:rFonts w:ascii="Times New Roman" w:eastAsia="Times New Roman" w:hAnsi="Times New Roman" w:cs="Times New Roman"/>
          <w:sz w:val="22"/>
          <w:szCs w:val="22"/>
          <w:lang w:eastAsia="en-US"/>
        </w:rPr>
        <w:t xml:space="preserve"> </w:t>
      </w:r>
      <w:r w:rsidRPr="009D072B">
        <w:rPr>
          <w:rFonts w:ascii="Times New Roman" w:eastAsia="Times New Roman" w:hAnsi="Times New Roman" w:cs="Times New Roman"/>
          <w:bCs/>
          <w:i/>
          <w:sz w:val="22"/>
          <w:szCs w:val="22"/>
          <w:lang w:eastAsia="en-US"/>
        </w:rPr>
        <w:t>kurios atskleidimas prieštarautų informacijos ir duomenų apsaugą reguliuojantiems teisės aktams arba visuomenės interesams, pažeistų teisėtus konkretaus tiekėjo komercinius interesus arba turėtų neigiamą poveikį tiekėjų konkurencijai, paskelbs CVP IS.</w:t>
      </w:r>
    </w:p>
    <w:p w14:paraId="7CB37049" w14:textId="77777777" w:rsidR="00D01461" w:rsidRPr="009D072B" w:rsidRDefault="00D01461" w:rsidP="00D01461">
      <w:pPr>
        <w:tabs>
          <w:tab w:val="left" w:pos="567"/>
          <w:tab w:val="left" w:pos="1276"/>
        </w:tabs>
        <w:spacing w:after="0" w:line="240" w:lineRule="auto"/>
        <w:ind w:firstLine="851"/>
        <w:jc w:val="both"/>
        <w:rPr>
          <w:rFonts w:ascii="Times New Roman" w:eastAsia="Times New Roman" w:hAnsi="Times New Roman" w:cs="Times New Roman"/>
          <w:bCs/>
          <w:i/>
          <w:sz w:val="22"/>
          <w:szCs w:val="22"/>
          <w:lang w:eastAsia="en-US"/>
        </w:rPr>
      </w:pPr>
    </w:p>
    <w:p w14:paraId="0AE79FD4" w14:textId="77777777" w:rsidR="00D01461" w:rsidRPr="009D072B" w:rsidRDefault="00D01461" w:rsidP="00D01461">
      <w:pPr>
        <w:tabs>
          <w:tab w:val="left" w:pos="567"/>
          <w:tab w:val="left" w:pos="1276"/>
        </w:tabs>
        <w:spacing w:after="0" w:line="240" w:lineRule="auto"/>
        <w:jc w:val="both"/>
        <w:rPr>
          <w:rFonts w:ascii="Times New Roman" w:eastAsia="Times New Roman" w:hAnsi="Times New Roman" w:cs="Times New Roman"/>
          <w:b/>
          <w:bCs/>
          <w:sz w:val="22"/>
          <w:szCs w:val="22"/>
          <w:lang w:eastAsia="en-US"/>
        </w:rPr>
      </w:pPr>
      <w:r w:rsidRPr="009D072B">
        <w:rPr>
          <w:rFonts w:ascii="Times New Roman" w:eastAsia="Times New Roman" w:hAnsi="Times New Roman" w:cs="Times New Roman"/>
          <w:b/>
          <w:bCs/>
          <w:sz w:val="22"/>
          <w:szCs w:val="22"/>
          <w:lang w:eastAsia="en-US"/>
        </w:rPr>
        <w:t>Pasirašydamas šį pasiūlymą, tvirtintu, kad:</w:t>
      </w:r>
    </w:p>
    <w:p w14:paraId="72EB2C81" w14:textId="77777777" w:rsidR="00D01461" w:rsidRPr="009D072B" w:rsidRDefault="00D01461" w:rsidP="00D01461">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2"/>
          <w:szCs w:val="22"/>
          <w:lang w:eastAsia="en-US"/>
        </w:rPr>
      </w:pPr>
      <w:r w:rsidRPr="009D072B">
        <w:rPr>
          <w:rFonts w:ascii="Times New Roman" w:eastAsia="Times New Roman" w:hAnsi="Times New Roman" w:cs="Times New Roman"/>
          <w:sz w:val="22"/>
          <w:szCs w:val="22"/>
          <w:lang w:eastAsia="en-US"/>
        </w:rPr>
        <w:t>esu susipažinęs su pirkimo dokumentais, taip pat su galiojančiais Lietuvos Respublikos įstatymais, poįstatyminiais teisės aktais, kurie reguliuoja viešųjų pirkimų atlikimo tvarką bei gali turėti įtakos bet kokiems tarp perkančiosios organizacijos ir tiekėjo susiklostantiems santykiams, kylantiems iš šio pirkimo ir (ar) susijusiems su šiuo pirkimu;</w:t>
      </w:r>
    </w:p>
    <w:p w14:paraId="43173C50" w14:textId="77777777" w:rsidR="00D01461" w:rsidRPr="009D072B" w:rsidRDefault="00D01461" w:rsidP="00D01461">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b/>
          <w:bCs/>
          <w:sz w:val="22"/>
          <w:szCs w:val="22"/>
          <w:lang w:eastAsia="en-US"/>
        </w:rPr>
      </w:pPr>
      <w:r w:rsidRPr="009D072B">
        <w:rPr>
          <w:rFonts w:ascii="Times New Roman" w:eastAsia="Times New Roman" w:hAnsi="Times New Roman" w:cs="Times New Roman"/>
          <w:sz w:val="22"/>
          <w:szCs w:val="22"/>
          <w:lang w:eastAsia="en-US"/>
        </w:rPr>
        <w:t>sutinku su pirkimo dokumentuose nustatytomis sąlygomis ir procedūromis,</w:t>
      </w:r>
    </w:p>
    <w:p w14:paraId="6D718ED1" w14:textId="77777777" w:rsidR="00D01461" w:rsidRPr="009D072B" w:rsidRDefault="00D01461" w:rsidP="00D01461">
      <w:pPr>
        <w:numPr>
          <w:ilvl w:val="0"/>
          <w:numId w:val="21"/>
        </w:numPr>
        <w:tabs>
          <w:tab w:val="left" w:pos="567"/>
          <w:tab w:val="left" w:pos="1276"/>
        </w:tabs>
        <w:spacing w:after="0" w:line="240" w:lineRule="auto"/>
        <w:ind w:left="0"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pasiūlymo dokumentuose pateikti duomenys ir informacija yra teisinga ir apima viską, ko reikia tinkamam sutarties įvykdymui;</w:t>
      </w:r>
    </w:p>
    <w:p w14:paraId="3880EC40" w14:textId="77777777" w:rsidR="00D01461" w:rsidRPr="009D072B" w:rsidRDefault="00D01461" w:rsidP="00D01461">
      <w:pPr>
        <w:numPr>
          <w:ilvl w:val="0"/>
          <w:numId w:val="21"/>
        </w:numPr>
        <w:tabs>
          <w:tab w:val="left" w:pos="567"/>
          <w:tab w:val="left" w:pos="1276"/>
        </w:tabs>
        <w:spacing w:after="0" w:line="240" w:lineRule="auto"/>
        <w:ind w:left="0" w:firstLine="698"/>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pasiūlymas galioja pirkimo sąlygose nurodytą terminą (tiekėjas gali įrašyti ir ilgesnį pasiūlymo galiojimo terminą).</w:t>
      </w:r>
    </w:p>
    <w:p w14:paraId="44F424B2" w14:textId="77777777" w:rsidR="00D01461" w:rsidRPr="009D072B" w:rsidRDefault="00D01461" w:rsidP="00D01461">
      <w:pPr>
        <w:spacing w:after="0" w:line="240" w:lineRule="auto"/>
        <w:rPr>
          <w:rFonts w:ascii="Times New Roman" w:eastAsia="Times New Roman" w:hAnsi="Times New Roman" w:cs="Times New Roman"/>
          <w:sz w:val="22"/>
          <w:szCs w:val="22"/>
          <w:lang w:eastAsia="en-US"/>
        </w:rPr>
      </w:pPr>
    </w:p>
    <w:p w14:paraId="6530AB83" w14:textId="77777777" w:rsidR="00D01461" w:rsidRPr="009D072B" w:rsidRDefault="00D01461" w:rsidP="00D01461">
      <w:pPr>
        <w:spacing w:after="0" w:line="240" w:lineRule="auto"/>
        <w:rPr>
          <w:rFonts w:ascii="Times New Roman" w:eastAsia="Times New Roman" w:hAnsi="Times New Roman" w:cs="Times New Roman"/>
          <w:sz w:val="22"/>
          <w:szCs w:val="22"/>
          <w:lang w:eastAsia="en-US"/>
        </w:rPr>
      </w:pPr>
    </w:p>
    <w:tbl>
      <w:tblPr>
        <w:tblW w:w="9637" w:type="dxa"/>
        <w:tblLayout w:type="fixed"/>
        <w:tblCellMar>
          <w:left w:w="0" w:type="dxa"/>
          <w:right w:w="0" w:type="dxa"/>
        </w:tblCellMar>
        <w:tblLook w:val="04A0" w:firstRow="1" w:lastRow="0" w:firstColumn="1" w:lastColumn="0" w:noHBand="0" w:noVBand="1"/>
      </w:tblPr>
      <w:tblGrid>
        <w:gridCol w:w="3219"/>
        <w:gridCol w:w="593"/>
        <w:gridCol w:w="1941"/>
        <w:gridCol w:w="688"/>
        <w:gridCol w:w="2560"/>
        <w:gridCol w:w="636"/>
      </w:tblGrid>
      <w:tr w:rsidR="00D01461" w:rsidRPr="009D072B" w14:paraId="1F00FE89" w14:textId="77777777" w:rsidTr="00404195">
        <w:trPr>
          <w:trHeight w:val="285"/>
        </w:trPr>
        <w:tc>
          <w:tcPr>
            <w:tcW w:w="3219" w:type="dxa"/>
            <w:tcBorders>
              <w:top w:val="nil"/>
              <w:left w:val="nil"/>
              <w:bottom w:val="single" w:sz="4" w:space="0" w:color="auto"/>
              <w:right w:val="nil"/>
            </w:tcBorders>
          </w:tcPr>
          <w:p w14:paraId="17309B2E" w14:textId="77777777" w:rsidR="00D01461" w:rsidRPr="009D072B" w:rsidRDefault="00D01461" w:rsidP="00404195">
            <w:pPr>
              <w:spacing w:after="0" w:line="240" w:lineRule="auto"/>
              <w:ind w:right="-1"/>
              <w:rPr>
                <w:rFonts w:ascii="Times New Roman" w:eastAsia="Calibri" w:hAnsi="Times New Roman" w:cs="Times New Roman"/>
                <w:sz w:val="22"/>
                <w:szCs w:val="22"/>
                <w:lang w:eastAsia="en-US"/>
              </w:rPr>
            </w:pPr>
          </w:p>
        </w:tc>
        <w:tc>
          <w:tcPr>
            <w:tcW w:w="593" w:type="dxa"/>
          </w:tcPr>
          <w:p w14:paraId="3EBDFE57" w14:textId="77777777" w:rsidR="00D01461" w:rsidRPr="009D072B" w:rsidRDefault="00D01461" w:rsidP="00404195">
            <w:pPr>
              <w:spacing w:after="0" w:line="240" w:lineRule="auto"/>
              <w:ind w:right="-1"/>
              <w:jc w:val="center"/>
              <w:rPr>
                <w:rFonts w:ascii="Times New Roman" w:eastAsia="Calibri" w:hAnsi="Times New Roman" w:cs="Times New Roman"/>
                <w:sz w:val="22"/>
                <w:szCs w:val="22"/>
                <w:lang w:eastAsia="en-US"/>
              </w:rPr>
            </w:pPr>
          </w:p>
        </w:tc>
        <w:tc>
          <w:tcPr>
            <w:tcW w:w="1941" w:type="dxa"/>
            <w:tcBorders>
              <w:top w:val="nil"/>
              <w:left w:val="nil"/>
              <w:bottom w:val="single" w:sz="4" w:space="0" w:color="auto"/>
              <w:right w:val="nil"/>
            </w:tcBorders>
          </w:tcPr>
          <w:p w14:paraId="19D32626" w14:textId="77777777" w:rsidR="00D01461" w:rsidRPr="009D072B" w:rsidRDefault="00D01461" w:rsidP="00404195">
            <w:pPr>
              <w:spacing w:after="0" w:line="240" w:lineRule="auto"/>
              <w:ind w:right="-1"/>
              <w:jc w:val="center"/>
              <w:rPr>
                <w:rFonts w:ascii="Times New Roman" w:eastAsia="Calibri" w:hAnsi="Times New Roman" w:cs="Times New Roman"/>
                <w:sz w:val="22"/>
                <w:szCs w:val="22"/>
                <w:lang w:eastAsia="en-US"/>
              </w:rPr>
            </w:pPr>
          </w:p>
        </w:tc>
        <w:tc>
          <w:tcPr>
            <w:tcW w:w="688" w:type="dxa"/>
          </w:tcPr>
          <w:p w14:paraId="546B51C6" w14:textId="77777777" w:rsidR="00D01461" w:rsidRPr="009D072B" w:rsidRDefault="00D01461" w:rsidP="00404195">
            <w:pPr>
              <w:spacing w:after="0" w:line="240" w:lineRule="auto"/>
              <w:ind w:right="-1"/>
              <w:jc w:val="center"/>
              <w:rPr>
                <w:rFonts w:ascii="Times New Roman" w:eastAsia="Calibri" w:hAnsi="Times New Roman" w:cs="Times New Roman"/>
                <w:sz w:val="22"/>
                <w:szCs w:val="22"/>
                <w:lang w:eastAsia="en-US"/>
              </w:rPr>
            </w:pPr>
          </w:p>
        </w:tc>
        <w:tc>
          <w:tcPr>
            <w:tcW w:w="2560" w:type="dxa"/>
            <w:tcBorders>
              <w:top w:val="nil"/>
              <w:left w:val="nil"/>
              <w:bottom w:val="single" w:sz="4" w:space="0" w:color="auto"/>
              <w:right w:val="nil"/>
            </w:tcBorders>
          </w:tcPr>
          <w:p w14:paraId="342D0E32" w14:textId="77777777" w:rsidR="00D01461" w:rsidRPr="009D072B" w:rsidRDefault="00D01461" w:rsidP="00404195">
            <w:pPr>
              <w:spacing w:after="0" w:line="240" w:lineRule="auto"/>
              <w:ind w:right="-1"/>
              <w:jc w:val="right"/>
              <w:rPr>
                <w:rFonts w:ascii="Times New Roman" w:eastAsia="Calibri" w:hAnsi="Times New Roman" w:cs="Times New Roman"/>
                <w:sz w:val="22"/>
                <w:szCs w:val="22"/>
                <w:lang w:eastAsia="en-US"/>
              </w:rPr>
            </w:pPr>
          </w:p>
        </w:tc>
        <w:tc>
          <w:tcPr>
            <w:tcW w:w="636" w:type="dxa"/>
          </w:tcPr>
          <w:p w14:paraId="3F8651E8" w14:textId="77777777" w:rsidR="00D01461" w:rsidRPr="009D072B" w:rsidRDefault="00D01461" w:rsidP="00404195">
            <w:pPr>
              <w:spacing w:after="0" w:line="240" w:lineRule="auto"/>
              <w:ind w:right="-1"/>
              <w:jc w:val="right"/>
              <w:rPr>
                <w:rFonts w:ascii="Times New Roman" w:eastAsia="Calibri" w:hAnsi="Times New Roman" w:cs="Times New Roman"/>
                <w:sz w:val="22"/>
                <w:szCs w:val="22"/>
                <w:lang w:eastAsia="en-US"/>
              </w:rPr>
            </w:pPr>
          </w:p>
        </w:tc>
      </w:tr>
      <w:tr w:rsidR="00D01461" w:rsidRPr="009D072B" w14:paraId="7BAB2CDD" w14:textId="77777777" w:rsidTr="00404195">
        <w:trPr>
          <w:trHeight w:val="186"/>
        </w:trPr>
        <w:tc>
          <w:tcPr>
            <w:tcW w:w="3219" w:type="dxa"/>
            <w:tcBorders>
              <w:top w:val="single" w:sz="4" w:space="0" w:color="auto"/>
              <w:left w:val="nil"/>
              <w:bottom w:val="nil"/>
              <w:right w:val="nil"/>
            </w:tcBorders>
          </w:tcPr>
          <w:p w14:paraId="04318BAA" w14:textId="77777777" w:rsidR="00D01461" w:rsidRPr="009D072B" w:rsidRDefault="00D01461" w:rsidP="00404195">
            <w:pPr>
              <w:snapToGrid w:val="0"/>
              <w:spacing w:after="0" w:line="240" w:lineRule="auto"/>
              <w:jc w:val="center"/>
              <w:rPr>
                <w:rFonts w:ascii="Times New Roman" w:eastAsia="Times New Roman" w:hAnsi="Times New Roman" w:cs="Times New Roman"/>
                <w:position w:val="6"/>
                <w:sz w:val="22"/>
                <w:szCs w:val="22"/>
                <w:lang w:eastAsia="en-US"/>
              </w:rPr>
            </w:pPr>
            <w:r w:rsidRPr="009D072B">
              <w:rPr>
                <w:rFonts w:ascii="Times New Roman" w:eastAsia="Times New Roman" w:hAnsi="Times New Roman" w:cs="Times New Roman"/>
                <w:position w:val="6"/>
                <w:sz w:val="22"/>
                <w:szCs w:val="22"/>
                <w:lang w:eastAsia="en-US"/>
              </w:rPr>
              <w:t>(Tiekėjo vadovas arba jo įgalioto asmens pareigų pavadinimas)</w:t>
            </w:r>
          </w:p>
        </w:tc>
        <w:tc>
          <w:tcPr>
            <w:tcW w:w="593" w:type="dxa"/>
          </w:tcPr>
          <w:p w14:paraId="7BC7AD94" w14:textId="77777777" w:rsidR="00D01461" w:rsidRPr="009D072B" w:rsidRDefault="00D01461" w:rsidP="00404195">
            <w:pPr>
              <w:spacing w:after="0" w:line="240" w:lineRule="auto"/>
              <w:ind w:right="-1"/>
              <w:jc w:val="center"/>
              <w:rPr>
                <w:rFonts w:ascii="Times New Roman" w:eastAsia="Calibri" w:hAnsi="Times New Roman" w:cs="Times New Roman"/>
                <w:sz w:val="22"/>
                <w:szCs w:val="22"/>
                <w:lang w:eastAsia="en-US"/>
              </w:rPr>
            </w:pPr>
          </w:p>
        </w:tc>
        <w:tc>
          <w:tcPr>
            <w:tcW w:w="1941" w:type="dxa"/>
            <w:tcBorders>
              <w:top w:val="single" w:sz="4" w:space="0" w:color="auto"/>
              <w:left w:val="nil"/>
              <w:bottom w:val="nil"/>
              <w:right w:val="nil"/>
            </w:tcBorders>
          </w:tcPr>
          <w:p w14:paraId="365B0924" w14:textId="77777777" w:rsidR="00D01461" w:rsidRPr="009D072B" w:rsidRDefault="00D01461" w:rsidP="00404195">
            <w:pPr>
              <w:spacing w:after="0" w:line="240" w:lineRule="auto"/>
              <w:ind w:right="-1"/>
              <w:jc w:val="center"/>
              <w:rPr>
                <w:rFonts w:ascii="Times New Roman" w:eastAsia="Calibri" w:hAnsi="Times New Roman" w:cs="Times New Roman"/>
                <w:sz w:val="22"/>
                <w:szCs w:val="22"/>
                <w:lang w:eastAsia="en-US"/>
              </w:rPr>
            </w:pPr>
            <w:r w:rsidRPr="009D072B">
              <w:rPr>
                <w:rFonts w:ascii="Times New Roman" w:eastAsia="Calibri" w:hAnsi="Times New Roman" w:cs="Times New Roman"/>
                <w:position w:val="6"/>
                <w:sz w:val="22"/>
                <w:szCs w:val="22"/>
                <w:lang w:eastAsia="en-US"/>
              </w:rPr>
              <w:t>(Parašas)</w:t>
            </w:r>
          </w:p>
        </w:tc>
        <w:tc>
          <w:tcPr>
            <w:tcW w:w="688" w:type="dxa"/>
          </w:tcPr>
          <w:p w14:paraId="5D7A8603" w14:textId="77777777" w:rsidR="00D01461" w:rsidRPr="009D072B" w:rsidRDefault="00D01461" w:rsidP="00404195">
            <w:pPr>
              <w:spacing w:after="0" w:line="240" w:lineRule="auto"/>
              <w:ind w:right="-1"/>
              <w:jc w:val="center"/>
              <w:rPr>
                <w:rFonts w:ascii="Times New Roman" w:eastAsia="Calibri" w:hAnsi="Times New Roman" w:cs="Times New Roman"/>
                <w:sz w:val="22"/>
                <w:szCs w:val="22"/>
                <w:lang w:eastAsia="en-US"/>
              </w:rPr>
            </w:pPr>
          </w:p>
        </w:tc>
        <w:tc>
          <w:tcPr>
            <w:tcW w:w="2560" w:type="dxa"/>
            <w:tcBorders>
              <w:top w:val="single" w:sz="4" w:space="0" w:color="auto"/>
              <w:left w:val="nil"/>
              <w:bottom w:val="nil"/>
              <w:right w:val="nil"/>
            </w:tcBorders>
          </w:tcPr>
          <w:p w14:paraId="40741C6C" w14:textId="77777777" w:rsidR="00D01461" w:rsidRPr="009D072B" w:rsidRDefault="00D01461" w:rsidP="00404195">
            <w:pPr>
              <w:spacing w:after="0" w:line="240" w:lineRule="auto"/>
              <w:ind w:right="-1"/>
              <w:jc w:val="center"/>
              <w:rPr>
                <w:rFonts w:ascii="Times New Roman" w:eastAsia="Calibri" w:hAnsi="Times New Roman" w:cs="Times New Roman"/>
                <w:sz w:val="22"/>
                <w:szCs w:val="22"/>
                <w:lang w:eastAsia="en-US"/>
              </w:rPr>
            </w:pPr>
            <w:r w:rsidRPr="009D072B">
              <w:rPr>
                <w:rFonts w:ascii="Times New Roman" w:eastAsia="Calibri" w:hAnsi="Times New Roman" w:cs="Times New Roman"/>
                <w:position w:val="6"/>
                <w:sz w:val="22"/>
                <w:szCs w:val="22"/>
                <w:lang w:eastAsia="en-US"/>
              </w:rPr>
              <w:t>(Vardas ir pavardė)</w:t>
            </w:r>
          </w:p>
        </w:tc>
        <w:tc>
          <w:tcPr>
            <w:tcW w:w="636" w:type="dxa"/>
          </w:tcPr>
          <w:p w14:paraId="41733453" w14:textId="77777777" w:rsidR="00D01461" w:rsidRPr="009D072B" w:rsidRDefault="00D01461" w:rsidP="00404195">
            <w:pPr>
              <w:spacing w:after="0" w:line="240" w:lineRule="auto"/>
              <w:ind w:right="-1"/>
              <w:jc w:val="center"/>
              <w:rPr>
                <w:rFonts w:ascii="Times New Roman" w:eastAsia="Calibri" w:hAnsi="Times New Roman" w:cs="Times New Roman"/>
                <w:sz w:val="22"/>
                <w:szCs w:val="22"/>
                <w:lang w:eastAsia="en-US"/>
              </w:rPr>
            </w:pPr>
          </w:p>
        </w:tc>
      </w:tr>
    </w:tbl>
    <w:p w14:paraId="70E51CE2" w14:textId="77777777" w:rsidR="00D01461" w:rsidRPr="009D072B" w:rsidRDefault="00D01461" w:rsidP="00D01461">
      <w:pPr>
        <w:pBdr>
          <w:bottom w:val="single" w:sz="12" w:space="1" w:color="auto"/>
        </w:pBdr>
        <w:ind w:firstLine="720"/>
        <w:jc w:val="both"/>
        <w:rPr>
          <w:rFonts w:ascii="Times New Roman" w:hAnsi="Times New Roman" w:cs="Times New Roman"/>
          <w:sz w:val="22"/>
          <w:szCs w:val="22"/>
        </w:rPr>
      </w:pPr>
    </w:p>
    <w:p w14:paraId="2091FB05" w14:textId="77777777" w:rsidR="00D01461" w:rsidRPr="009D072B" w:rsidRDefault="00D01461" w:rsidP="00D01461">
      <w:pPr>
        <w:pBdr>
          <w:bottom w:val="single" w:sz="12" w:space="1" w:color="auto"/>
        </w:pBdr>
        <w:ind w:firstLine="720"/>
        <w:jc w:val="both"/>
        <w:rPr>
          <w:rFonts w:ascii="Times New Roman" w:hAnsi="Times New Roman" w:cs="Times New Roman"/>
          <w:sz w:val="22"/>
          <w:szCs w:val="22"/>
        </w:rPr>
      </w:pPr>
    </w:p>
    <w:p w14:paraId="04EB44DB" w14:textId="6B11FBD7" w:rsidR="008D31DF" w:rsidRPr="00D01461" w:rsidRDefault="00D01461" w:rsidP="00D01461">
      <w:pPr>
        <w:spacing w:line="259" w:lineRule="auto"/>
        <w:rPr>
          <w:rFonts w:ascii="Times New Roman" w:hAnsi="Times New Roman" w:cs="Times New Roman"/>
          <w:sz w:val="22"/>
          <w:szCs w:val="22"/>
        </w:rPr>
      </w:pPr>
      <w:r w:rsidRPr="009D072B">
        <w:rPr>
          <w:rFonts w:ascii="Times New Roman" w:hAnsi="Times New Roman" w:cs="Times New Roman"/>
          <w:sz w:val="22"/>
          <w:szCs w:val="22"/>
        </w:rPr>
        <w:br w:type="page"/>
      </w:r>
    </w:p>
    <w:p w14:paraId="1C6F5328" w14:textId="78B636DA" w:rsidR="003A0587" w:rsidRPr="009D072B" w:rsidRDefault="003A0587" w:rsidP="003A0587">
      <w:pPr>
        <w:keepNext/>
        <w:keepLines/>
        <w:spacing w:before="120" w:after="0" w:line="240" w:lineRule="auto"/>
        <w:ind w:left="5103"/>
        <w:outlineLvl w:val="1"/>
        <w:rPr>
          <w:rFonts w:ascii="Times New Roman" w:eastAsia="Calibri Light" w:hAnsi="Times New Roman" w:cs="Times New Roman"/>
          <w:color w:val="0070C0"/>
          <w:sz w:val="22"/>
          <w:szCs w:val="22"/>
        </w:rPr>
      </w:pPr>
      <w:bookmarkStart w:id="66" w:name="_Toc149218178"/>
      <w:r w:rsidRPr="009D072B">
        <w:rPr>
          <w:rFonts w:ascii="Times New Roman" w:eastAsia="Calibri Light" w:hAnsi="Times New Roman" w:cs="Times New Roman"/>
          <w:color w:val="0070C0"/>
          <w:sz w:val="22"/>
          <w:szCs w:val="22"/>
        </w:rPr>
        <w:t xml:space="preserve">Pirkimo sąlygų </w:t>
      </w:r>
      <w:r w:rsidR="00094629" w:rsidRPr="00143136">
        <w:rPr>
          <w:rFonts w:ascii="Times New Roman" w:eastAsia="Calibri Light" w:hAnsi="Times New Roman" w:cs="Times New Roman"/>
          <w:color w:val="0070C0"/>
          <w:sz w:val="22"/>
          <w:szCs w:val="22"/>
          <w:lang w:val="fi-FI"/>
        </w:rPr>
        <w:t>7</w:t>
      </w:r>
      <w:r w:rsidRPr="009D072B">
        <w:rPr>
          <w:rFonts w:ascii="Times New Roman" w:eastAsia="Calibri Light" w:hAnsi="Times New Roman" w:cs="Times New Roman"/>
          <w:color w:val="0070C0"/>
          <w:sz w:val="22"/>
          <w:szCs w:val="22"/>
        </w:rPr>
        <w:t xml:space="preserve"> priedas „Sutarties projektas“</w:t>
      </w:r>
      <w:bookmarkEnd w:id="66"/>
    </w:p>
    <w:p w14:paraId="71177315" w14:textId="2BA6E02B" w:rsidR="00094629" w:rsidRPr="009D072B" w:rsidRDefault="00094629" w:rsidP="00094629">
      <w:pPr>
        <w:tabs>
          <w:tab w:val="left" w:pos="4020"/>
        </w:tabs>
        <w:rPr>
          <w:rFonts w:ascii="Times New Roman" w:eastAsia="Calibri Light" w:hAnsi="Times New Roman" w:cs="Times New Roman"/>
          <w:sz w:val="22"/>
          <w:szCs w:val="22"/>
        </w:rPr>
      </w:pPr>
      <w:r w:rsidRPr="009D072B">
        <w:rPr>
          <w:rFonts w:ascii="Times New Roman" w:eastAsia="Calibri Light" w:hAnsi="Times New Roman" w:cs="Times New Roman"/>
          <w:sz w:val="22"/>
          <w:szCs w:val="22"/>
        </w:rPr>
        <w:tab/>
      </w:r>
    </w:p>
    <w:p w14:paraId="04232FDC" w14:textId="77777777" w:rsidR="008449B6" w:rsidRPr="009D072B" w:rsidRDefault="008449B6" w:rsidP="008449B6">
      <w:pPr>
        <w:spacing w:after="0" w:line="240" w:lineRule="auto"/>
        <w:ind w:firstLine="720"/>
        <w:jc w:val="center"/>
        <w:rPr>
          <w:rFonts w:ascii="Times New Roman" w:eastAsia="Times New Roman" w:hAnsi="Times New Roman" w:cs="Times New Roman"/>
          <w:b/>
          <w:bCs/>
          <w:sz w:val="22"/>
          <w:szCs w:val="22"/>
          <w:lang w:eastAsia="en-US"/>
        </w:rPr>
      </w:pPr>
      <w:r w:rsidRPr="009D072B">
        <w:rPr>
          <w:rFonts w:ascii="Times New Roman" w:eastAsia="Times New Roman" w:hAnsi="Times New Roman" w:cs="Times New Roman"/>
          <w:b/>
          <w:bCs/>
          <w:sz w:val="22"/>
          <w:szCs w:val="22"/>
          <w:lang w:eastAsia="en-US"/>
        </w:rPr>
        <w:t xml:space="preserve">PIRKIMO SUTARTIS (projektas) </w:t>
      </w:r>
    </w:p>
    <w:p w14:paraId="54EFCDAF" w14:textId="77777777" w:rsidR="008449B6" w:rsidRPr="009D072B" w:rsidRDefault="008449B6" w:rsidP="008449B6">
      <w:pPr>
        <w:spacing w:after="0" w:line="240" w:lineRule="auto"/>
        <w:jc w:val="center"/>
        <w:rPr>
          <w:rFonts w:ascii="Times New Roman" w:eastAsia="Times New Roman" w:hAnsi="Times New Roman" w:cs="Times New Roman"/>
          <w:sz w:val="22"/>
          <w:szCs w:val="22"/>
          <w:lang w:eastAsia="en-US"/>
        </w:rPr>
      </w:pPr>
    </w:p>
    <w:p w14:paraId="0EB28659" w14:textId="77777777" w:rsidR="008449B6" w:rsidRPr="009D072B" w:rsidRDefault="008449B6" w:rsidP="008449B6">
      <w:pPr>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 20...  m.                         d. Nr. </w:t>
      </w:r>
    </w:p>
    <w:p w14:paraId="71D8BAA7" w14:textId="77777777" w:rsidR="008449B6" w:rsidRPr="009D072B" w:rsidRDefault="008449B6" w:rsidP="008449B6">
      <w:pPr>
        <w:spacing w:after="0" w:line="240" w:lineRule="auto"/>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Vilnius</w:t>
      </w:r>
    </w:p>
    <w:p w14:paraId="227D8CF5" w14:textId="02DD69C5" w:rsidR="008449B6" w:rsidRPr="009D072B" w:rsidRDefault="008449B6" w:rsidP="008449B6">
      <w:pPr>
        <w:spacing w:before="240"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rPr>
        <w:t>Lietuvos Respublikos žemės ūkio ministerija</w:t>
      </w:r>
      <w:r w:rsidRPr="009D072B">
        <w:rPr>
          <w:rFonts w:ascii="Times New Roman" w:eastAsia="Times New Roman" w:hAnsi="Times New Roman" w:cs="Times New Roman"/>
          <w:color w:val="000000"/>
          <w:sz w:val="22"/>
          <w:szCs w:val="22"/>
          <w:lang w:eastAsia="en-US"/>
        </w:rPr>
        <w:t xml:space="preserve"> (toliau – Užsakovas), atstovaujama ministerijos                    , </w:t>
      </w:r>
      <w:r w:rsidRPr="009D072B">
        <w:rPr>
          <w:rFonts w:ascii="Times New Roman" w:eastAsia="Times New Roman" w:hAnsi="Times New Roman" w:cs="Times New Roman"/>
          <w:sz w:val="22"/>
          <w:szCs w:val="22"/>
          <w:lang w:eastAsia="en-US"/>
        </w:rPr>
        <w:t>veikiančio pagal Lietuvos Respublikos žemės ūkio ministerijos darbo reglamento, patvirtinto Lietuvos Respublikos žemės ūkio ministro       m.      d. įsakymu Nr. 3D-, x punktą</w:t>
      </w:r>
      <w:r w:rsidR="00AD4B14" w:rsidRPr="009D072B">
        <w:rPr>
          <w:rFonts w:ascii="Times New Roman" w:eastAsia="Times New Roman" w:hAnsi="Times New Roman" w:cs="Times New Roman"/>
          <w:sz w:val="22"/>
          <w:szCs w:val="22"/>
          <w:lang w:eastAsia="en-US"/>
        </w:rPr>
        <w:t xml:space="preserve"> ir / arba įgaliojimą</w:t>
      </w:r>
      <w:r w:rsidRPr="009D072B">
        <w:rPr>
          <w:rFonts w:ascii="Times New Roman" w:eastAsia="Times New Roman" w:hAnsi="Times New Roman" w:cs="Times New Roman"/>
          <w:color w:val="000000"/>
          <w:sz w:val="22"/>
          <w:szCs w:val="22"/>
          <w:lang w:eastAsia="en-US"/>
        </w:rPr>
        <w:t xml:space="preserve">, ir               (toliau – Paslaugų teikėjas), atstovaujama                     </w:t>
      </w:r>
      <w:r w:rsidRPr="009D072B">
        <w:rPr>
          <w:rFonts w:ascii="Times New Roman" w:eastAsia="Times New Roman" w:hAnsi="Times New Roman" w:cs="Times New Roman"/>
          <w:sz w:val="22"/>
          <w:szCs w:val="22"/>
          <w:lang w:eastAsia="en-US"/>
        </w:rPr>
        <w:t>, veikiančio pagal bendrovės steigimo dokumentus, abi kartu toliau vadinamos Šalimis, o kiekviena atskirai – Šalimi, vadovaudamiesi Lietuvos Respublikos žemės ūkio ministerijos Viešojo pirkimo komisijos        m.                  d. posėdžio protokolu Nr.              , sudarė šią aptarnavimo ir maitinimo paslaugų sutartį (toliau – sutartis):</w:t>
      </w:r>
    </w:p>
    <w:p w14:paraId="4595693F" w14:textId="77777777" w:rsidR="008449B6" w:rsidRPr="009D072B" w:rsidRDefault="008449B6" w:rsidP="008449B6">
      <w:pPr>
        <w:spacing w:before="240" w:after="0" w:line="240" w:lineRule="auto"/>
        <w:outlineLvl w:val="0"/>
        <w:rPr>
          <w:rFonts w:ascii="Times New Roman" w:eastAsia="Times New Roman" w:hAnsi="Times New Roman" w:cs="Times New Roman"/>
          <w:b/>
          <w:bCs/>
          <w:sz w:val="22"/>
          <w:szCs w:val="22"/>
          <w:lang w:eastAsia="en-US"/>
        </w:rPr>
      </w:pPr>
    </w:p>
    <w:p w14:paraId="0FF3725A" w14:textId="77777777" w:rsidR="008449B6" w:rsidRPr="009D072B" w:rsidRDefault="008449B6" w:rsidP="00A05604">
      <w:pPr>
        <w:numPr>
          <w:ilvl w:val="0"/>
          <w:numId w:val="30"/>
        </w:numPr>
        <w:spacing w:after="0" w:line="240" w:lineRule="auto"/>
        <w:jc w:val="center"/>
        <w:outlineLvl w:val="0"/>
        <w:rPr>
          <w:rFonts w:ascii="Times New Roman" w:eastAsia="Times New Roman" w:hAnsi="Times New Roman" w:cs="Times New Roman"/>
          <w:b/>
          <w:bCs/>
          <w:sz w:val="22"/>
          <w:szCs w:val="22"/>
          <w:lang w:eastAsia="en-US"/>
        </w:rPr>
      </w:pPr>
      <w:r w:rsidRPr="009D072B">
        <w:rPr>
          <w:rFonts w:ascii="Times New Roman" w:eastAsia="Times New Roman" w:hAnsi="Times New Roman" w:cs="Times New Roman"/>
          <w:b/>
          <w:bCs/>
          <w:sz w:val="22"/>
          <w:szCs w:val="22"/>
          <w:lang w:eastAsia="en-US"/>
        </w:rPr>
        <w:t xml:space="preserve"> </w:t>
      </w:r>
      <w:bookmarkStart w:id="67" w:name="_Toc149218179"/>
      <w:r w:rsidRPr="009D072B">
        <w:rPr>
          <w:rFonts w:ascii="Times New Roman" w:eastAsia="Times New Roman" w:hAnsi="Times New Roman" w:cs="Times New Roman"/>
          <w:b/>
          <w:bCs/>
          <w:sz w:val="22"/>
          <w:szCs w:val="22"/>
          <w:lang w:eastAsia="en-US"/>
        </w:rPr>
        <w:t>SUTARTIES DALYKAS</w:t>
      </w:r>
      <w:bookmarkEnd w:id="67"/>
    </w:p>
    <w:p w14:paraId="09769FB8" w14:textId="77777777" w:rsidR="008449B6" w:rsidRPr="009D072B" w:rsidRDefault="008449B6" w:rsidP="008449B6">
      <w:pPr>
        <w:spacing w:after="0" w:line="240" w:lineRule="auto"/>
        <w:rPr>
          <w:rFonts w:ascii="Times New Roman" w:eastAsia="Times New Roman" w:hAnsi="Times New Roman" w:cs="Times New Roman"/>
          <w:sz w:val="22"/>
          <w:szCs w:val="22"/>
          <w:lang w:eastAsia="en-US"/>
        </w:rPr>
      </w:pPr>
    </w:p>
    <w:p w14:paraId="26DA1217" w14:textId="77777777" w:rsidR="008449B6" w:rsidRPr="009D072B" w:rsidRDefault="008449B6" w:rsidP="008449B6">
      <w:pPr>
        <w:spacing w:after="0" w:line="240" w:lineRule="auto"/>
        <w:contextualSpacing/>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           1.1. Šia  sutartimi Paslaugų teikėjas įsipareigoja suteikti Užsakovui aptarnavimo ir maitinimo </w:t>
      </w:r>
    </w:p>
    <w:p w14:paraId="16F4B155" w14:textId="20FF865E" w:rsidR="008449B6" w:rsidRPr="009D072B" w:rsidRDefault="008449B6" w:rsidP="008449B6">
      <w:pPr>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paslaugas (toliau – Paslaugos), apibrėžtas techninėje specifikacijoje (sutarties 1 priedas) bei pateiktame pasiūlyme (sutarties 2 priedas), kuris buvo Užsakovo pripažintas laimėjusiu.</w:t>
      </w:r>
    </w:p>
    <w:p w14:paraId="4443CD77" w14:textId="77777777" w:rsidR="008449B6" w:rsidRPr="009D072B"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1.2. Užsakovas šioje sutartyje nustatyta tvarka ir sąlygomis įsipareigoja priimti tinkamai suteiktas Paslaugas ir už jas sumokėti.</w:t>
      </w:r>
    </w:p>
    <w:p w14:paraId="782E21EC" w14:textId="77777777" w:rsidR="008449B6" w:rsidRPr="009D072B" w:rsidRDefault="008449B6" w:rsidP="008449B6">
      <w:pPr>
        <w:spacing w:after="0" w:line="240" w:lineRule="auto"/>
        <w:rPr>
          <w:rFonts w:ascii="Times New Roman" w:eastAsia="Times New Roman" w:hAnsi="Times New Roman" w:cs="Times New Roman"/>
          <w:sz w:val="22"/>
          <w:szCs w:val="22"/>
          <w:lang w:eastAsia="en-US"/>
        </w:rPr>
      </w:pPr>
    </w:p>
    <w:p w14:paraId="1CD856D1" w14:textId="77777777" w:rsidR="008449B6" w:rsidRPr="009D072B" w:rsidRDefault="008449B6" w:rsidP="00A05604">
      <w:pPr>
        <w:numPr>
          <w:ilvl w:val="0"/>
          <w:numId w:val="30"/>
        </w:numPr>
        <w:spacing w:after="0" w:line="240" w:lineRule="auto"/>
        <w:contextualSpacing/>
        <w:jc w:val="center"/>
        <w:outlineLvl w:val="0"/>
        <w:rPr>
          <w:rFonts w:ascii="Times New Roman" w:eastAsia="Times New Roman" w:hAnsi="Times New Roman" w:cs="Times New Roman"/>
          <w:b/>
          <w:sz w:val="22"/>
          <w:szCs w:val="22"/>
          <w:lang w:eastAsia="en-US"/>
        </w:rPr>
      </w:pPr>
      <w:bookmarkStart w:id="68" w:name="_Toc149218180"/>
      <w:r w:rsidRPr="009D072B">
        <w:rPr>
          <w:rFonts w:ascii="Times New Roman" w:eastAsia="Times New Roman" w:hAnsi="Times New Roman" w:cs="Times New Roman"/>
          <w:b/>
          <w:sz w:val="22"/>
          <w:szCs w:val="22"/>
          <w:lang w:eastAsia="en-US"/>
        </w:rPr>
        <w:t>SUTARTIES KAINA IR ATSISKAITYMO SĄLYGOS</w:t>
      </w:r>
      <w:bookmarkEnd w:id="68"/>
    </w:p>
    <w:p w14:paraId="328761F9" w14:textId="77777777" w:rsidR="008449B6" w:rsidRPr="009D072B" w:rsidRDefault="008449B6" w:rsidP="008449B6">
      <w:pPr>
        <w:spacing w:after="0" w:line="240" w:lineRule="auto"/>
        <w:outlineLvl w:val="0"/>
        <w:rPr>
          <w:rFonts w:ascii="Times New Roman" w:eastAsia="Times New Roman" w:hAnsi="Times New Roman" w:cs="Times New Roman"/>
          <w:sz w:val="22"/>
          <w:szCs w:val="22"/>
          <w:lang w:eastAsia="en-US"/>
        </w:rPr>
      </w:pPr>
      <w:bookmarkStart w:id="69" w:name="_Hlk50712085"/>
    </w:p>
    <w:p w14:paraId="0EC66354" w14:textId="35D76CAC" w:rsidR="008449B6" w:rsidRPr="009D072B" w:rsidRDefault="008449B6" w:rsidP="008449B6">
      <w:pPr>
        <w:spacing w:after="0" w:line="240" w:lineRule="auto"/>
        <w:ind w:firstLine="567"/>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2.1.  Užsakovas už tinkamai ir laiku suteiktas Paslaugas moka Paslaugų teikėjui</w:t>
      </w:r>
      <w:r w:rsidRPr="009D072B">
        <w:rPr>
          <w:rFonts w:ascii="Times New Roman" w:eastAsia="Times New Roman" w:hAnsi="Times New Roman" w:cs="Times New Roman"/>
          <w:sz w:val="22"/>
          <w:szCs w:val="22"/>
        </w:rPr>
        <w:t xml:space="preserve"> pagal pateiktus Užsakovo poreikius ir Sutarties 2 priede nurodytus fiksuotus Paslaugų įkainius (toliau – Paslaugų įkainiai). </w:t>
      </w:r>
      <w:r w:rsidRPr="009D072B">
        <w:rPr>
          <w:rFonts w:ascii="Times New Roman" w:eastAsia="Times New Roman" w:hAnsi="Times New Roman" w:cs="Times New Roman"/>
          <w:sz w:val="22"/>
          <w:szCs w:val="22"/>
          <w:lang w:eastAsia="en-US"/>
        </w:rPr>
        <w:t xml:space="preserve">Į Paslaugų įkainius yra įskaičiuotos visos su Paslaugų teikimu susijusios išlaidos ir mokesčiai. </w:t>
      </w:r>
      <w:r w:rsidRPr="009D072B">
        <w:rPr>
          <w:rFonts w:ascii="Times New Roman" w:eastAsia="Calibri" w:hAnsi="Times New Roman" w:cs="Times New Roman"/>
          <w:sz w:val="22"/>
          <w:szCs w:val="22"/>
          <w:lang w:eastAsia="en-US"/>
        </w:rPr>
        <w:t xml:space="preserve">Pagal šią sutartį Paslaugų teikėjui bus apmokėta ne daugiau kaip </w:t>
      </w:r>
      <w:r w:rsidRPr="009D072B">
        <w:rPr>
          <w:rFonts w:ascii="Times New Roman" w:eastAsia="Times New Roman" w:hAnsi="Times New Roman" w:cs="Times New Roman"/>
          <w:sz w:val="22"/>
          <w:szCs w:val="22"/>
          <w:lang w:eastAsia="en-US"/>
        </w:rPr>
        <w:t>30 000,00 Eur be PVM  (trisdešimt tūkstančių ) ir 36 300,00 Eur su PVM (trisdešimt šeši tūkstančiai trys šimtai ) per 12 mėn</w:t>
      </w:r>
      <w:r w:rsidR="005054E3" w:rsidRPr="009D072B">
        <w:rPr>
          <w:rFonts w:ascii="Times New Roman" w:eastAsia="Times New Roman" w:hAnsi="Times New Roman" w:cs="Times New Roman"/>
          <w:sz w:val="22"/>
          <w:szCs w:val="22"/>
          <w:lang w:eastAsia="en-US"/>
        </w:rPr>
        <w:t>.</w:t>
      </w:r>
      <w:r w:rsidRPr="009D072B">
        <w:rPr>
          <w:rFonts w:ascii="Times New Roman" w:eastAsia="Times New Roman" w:hAnsi="Times New Roman" w:cs="Times New Roman"/>
          <w:sz w:val="22"/>
          <w:szCs w:val="22"/>
          <w:lang w:eastAsia="en-US"/>
        </w:rPr>
        <w:t xml:space="preserve">).   </w:t>
      </w:r>
    </w:p>
    <w:p w14:paraId="6BDD4722" w14:textId="3BFB93E2"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2.2. Sutartyje nustatyti fiksuoti Paslaugų įkainiai bus perskaičiuojami:</w:t>
      </w:r>
    </w:p>
    <w:p w14:paraId="22FED758"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2.2.1.  pasikeitus PVM dydžiui. Šalys susitaria, kad Sutarties Paslaugų įkainiai gali kisti (didėti ar mažėti) dėl valstybės institucijų priimtų įstatymų ir įstatymų įgyvendinamųjų teisės aktų, keičiančių PVM dydį, kurie turi tiesioginės įtakos Paslaugų teikėjo Paslaugų sąnaudų pasikeitimui ir priimti šios Sutarties galiojimo metu. Tokiu atveju Paslaugų įkainiai pasikeičia tiek, kiek pasikeičia mokestis. Perskaičiavimas atliekamas įsigaliojus teisės aktui dėl mokesčio dydžio pakeitimo. .Perskaičiavimas įforminamas Sutarties Šalių susitarimu, kuris tampa neatsiejama Sutarties dalimi. Perskaičiuoti įkainiai taikomi už tas Paslaugas, už kurias PVM sąskaita faktūra išrašoma, galiojant naujam PVM. Nuostata dėl įkainių keitimo netaikoma, kai PVM tarifas didėja ar atsiranda pareiga jį mokėti dėl nuo Paslaugų teikėjo priklausančių aplinkybių, pavyzdžiui, pasikeičia jo veikla, tampa PVM mokėtoju ir kt. – tokius galimus pokyčius Paslaugų teikėjas turi įvertinti teikdamas pasiūlymą ir tokiu atveju įkainiai nebus keičiami;</w:t>
      </w:r>
    </w:p>
    <w:p w14:paraId="25980557" w14:textId="392B41F5"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2.2.2. atsižvelgus į kainų indeksavimo taisykles,  bet kuri Sutarties šalis Sutarties galiojimo metu turi teisę inicijuoti Sutartyje numatytų įkainių perskaičiavimą (keitimą) ne anksčiau kaip po 6 mėnesių nuo Sutarties įsigaliojimo dienos (jeigu perskaičiavimas jau buvo atliktas – nuo paskutinio perskaičiavimo pagal šį papunktį dienos), jeigu Ūkio subjektams suteiktų paslaugų kainų („Vartojimo prekės ir paslaugos”) pokytis (k), apskaičiuotas kaip nustatyta 2.2.5 papunktyje, viršija 3 procentus. Atlikdamos perskaičiavimą Šalys vadovaujasi Lietuvos Statistikos Departamento viešai Oficialiosios statistikos portale paskelbtais Rodiklių duomenų bazės duomenimis, iš kitos Šalies nereikalaudamos pateikti oficialaus Lietuvos Statistikos Departamento ar kitos institucijos išduoto dokumento ar patvirtinimo. Vėlesnis įkainių perskaičiavimas gali būti atliekamas po 4 mėn. po paskutinio atlikto įkainių perskaičiavimo;</w:t>
      </w:r>
    </w:p>
    <w:p w14:paraId="5411A130"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2.2.3. Šalys privalo susitarime dėl įkainių perskaičiavimo nurodyti indekso reikšmę laikotarpio pradžioje ir jos nustatymo datą, indekso reikšmę laikotarpio pabaigoje ir jos nustatymo datą, kainų pokytį (k), perskaičiuotus įkainius, perskaičiuotą pradinės sutarties vertę;</w:t>
      </w:r>
    </w:p>
    <w:p w14:paraId="43618C53"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2.2.4. perskaičiuoti įkainiai taikomi po to, kai Šalys sudaro susitarimą dėl įkainių perskaičiavimo;</w:t>
      </w:r>
    </w:p>
    <w:p w14:paraId="1051167C"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2.2.5. nauji įkainiai apskaičiuojami pagal formulę:</w:t>
      </w:r>
    </w:p>
    <w:p w14:paraId="11D84DB8"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a</w:t>
      </w:r>
      <w:r w:rsidRPr="009D072B">
        <w:rPr>
          <w:rFonts w:ascii="Times New Roman" w:eastAsia="Times New Roman" w:hAnsi="Times New Roman" w:cs="Times New Roman"/>
          <w:sz w:val="22"/>
          <w:szCs w:val="22"/>
          <w:vertAlign w:val="subscript"/>
          <w:lang w:eastAsia="en-US"/>
        </w:rPr>
        <w:t>1</w:t>
      </w:r>
      <w:r w:rsidRPr="009D072B">
        <w:rPr>
          <w:rFonts w:ascii="Times New Roman" w:eastAsia="Times New Roman" w:hAnsi="Times New Roman" w:cs="Times New Roman"/>
          <w:sz w:val="22"/>
          <w:szCs w:val="22"/>
          <w:lang w:eastAsia="en-US"/>
        </w:rPr>
        <w:t xml:space="preserve"> = a + (k / 100 x a), kur</w:t>
      </w:r>
    </w:p>
    <w:p w14:paraId="322A47F0"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a – įkainis Eur be PVM (jei jis buvo perskaičiuota, tai po paskutinio perskaičiavimo)</w:t>
      </w:r>
    </w:p>
    <w:p w14:paraId="1B168F97"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a</w:t>
      </w:r>
      <w:r w:rsidRPr="009D072B">
        <w:rPr>
          <w:rFonts w:ascii="Times New Roman" w:eastAsia="Times New Roman" w:hAnsi="Times New Roman" w:cs="Times New Roman"/>
          <w:sz w:val="22"/>
          <w:szCs w:val="22"/>
          <w:vertAlign w:val="subscript"/>
          <w:lang w:eastAsia="en-US"/>
        </w:rPr>
        <w:t>1</w:t>
      </w:r>
      <w:r w:rsidRPr="009D072B">
        <w:rPr>
          <w:rFonts w:ascii="Times New Roman" w:eastAsia="Times New Roman" w:hAnsi="Times New Roman" w:cs="Times New Roman"/>
          <w:sz w:val="22"/>
          <w:szCs w:val="22"/>
          <w:lang w:eastAsia="en-US"/>
        </w:rPr>
        <w:t xml:space="preserve"> – perskaičiuotas (pakeistas) įkainis Eur be PVM</w:t>
      </w:r>
    </w:p>
    <w:p w14:paraId="4B8F5FAF"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k – pagal Ūkio subjektams suteiktų paslaugų kainų indeksą („</w:t>
      </w:r>
      <w:r w:rsidRPr="009D072B" w:rsidDel="003249A8">
        <w:rPr>
          <w:rFonts w:ascii="Times New Roman" w:eastAsia="Times New Roman" w:hAnsi="Times New Roman" w:cs="Times New Roman"/>
          <w:sz w:val="22"/>
          <w:szCs w:val="22"/>
          <w:lang w:eastAsia="en-US"/>
        </w:rPr>
        <w:t xml:space="preserve"> </w:t>
      </w:r>
      <w:r w:rsidRPr="009D072B">
        <w:rPr>
          <w:rFonts w:ascii="Times New Roman" w:eastAsia="Times New Roman" w:hAnsi="Times New Roman" w:cs="Times New Roman"/>
          <w:sz w:val="22"/>
          <w:szCs w:val="22"/>
          <w:lang w:eastAsia="en-US"/>
        </w:rPr>
        <w:t>Vartojimo prekės ir paslaugos“) apskaičiuotas Ūkio subjektams suteiktų paslaugų kainų pokytis (padidėjimas arba sumažėjimas) (%). „k“ reikšmė skaičiuojama pagal formulę:</w:t>
      </w:r>
    </w:p>
    <w:p w14:paraId="56568F85"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k = </w:t>
      </w:r>
      <w:proofErr w:type="spellStart"/>
      <w:r w:rsidRPr="009D072B">
        <w:rPr>
          <w:rFonts w:ascii="Times New Roman" w:eastAsia="Times New Roman" w:hAnsi="Times New Roman" w:cs="Times New Roman"/>
          <w:sz w:val="22"/>
          <w:szCs w:val="22"/>
          <w:lang w:eastAsia="en-US"/>
        </w:rPr>
        <w:t>Ind</w:t>
      </w:r>
      <w:r w:rsidRPr="009D072B">
        <w:rPr>
          <w:rFonts w:ascii="Times New Roman" w:eastAsia="Times New Roman" w:hAnsi="Times New Roman" w:cs="Times New Roman"/>
          <w:sz w:val="22"/>
          <w:szCs w:val="22"/>
          <w:vertAlign w:val="subscript"/>
          <w:lang w:eastAsia="en-US"/>
        </w:rPr>
        <w:t>naujausias</w:t>
      </w:r>
      <w:proofErr w:type="spellEnd"/>
      <w:r w:rsidRPr="009D072B">
        <w:rPr>
          <w:rFonts w:ascii="Times New Roman" w:eastAsia="Times New Roman" w:hAnsi="Times New Roman" w:cs="Times New Roman"/>
          <w:sz w:val="22"/>
          <w:szCs w:val="22"/>
          <w:lang w:eastAsia="en-US"/>
        </w:rPr>
        <w:t xml:space="preserve"> / </w:t>
      </w:r>
      <w:proofErr w:type="spellStart"/>
      <w:r w:rsidRPr="009D072B">
        <w:rPr>
          <w:rFonts w:ascii="Times New Roman" w:eastAsia="Times New Roman" w:hAnsi="Times New Roman" w:cs="Times New Roman"/>
          <w:sz w:val="22"/>
          <w:szCs w:val="22"/>
          <w:lang w:eastAsia="en-US"/>
        </w:rPr>
        <w:t>Ind</w:t>
      </w:r>
      <w:r w:rsidRPr="009D072B">
        <w:rPr>
          <w:rFonts w:ascii="Times New Roman" w:eastAsia="Times New Roman" w:hAnsi="Times New Roman" w:cs="Times New Roman"/>
          <w:sz w:val="22"/>
          <w:szCs w:val="22"/>
          <w:vertAlign w:val="subscript"/>
          <w:lang w:eastAsia="en-US"/>
        </w:rPr>
        <w:t>pradžia</w:t>
      </w:r>
      <w:proofErr w:type="spellEnd"/>
      <w:r w:rsidRPr="009D072B">
        <w:rPr>
          <w:rFonts w:ascii="Times New Roman" w:eastAsia="Times New Roman" w:hAnsi="Times New Roman" w:cs="Times New Roman"/>
          <w:sz w:val="22"/>
          <w:szCs w:val="22"/>
          <w:lang w:eastAsia="en-US"/>
        </w:rPr>
        <w:t xml:space="preserve"> x 100 – 100 (proc.), kur</w:t>
      </w:r>
    </w:p>
    <w:p w14:paraId="51CCBE14"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proofErr w:type="spellStart"/>
      <w:r w:rsidRPr="009D072B">
        <w:rPr>
          <w:rFonts w:ascii="Times New Roman" w:eastAsia="Times New Roman" w:hAnsi="Times New Roman" w:cs="Times New Roman"/>
          <w:sz w:val="22"/>
          <w:szCs w:val="22"/>
          <w:lang w:eastAsia="en-US"/>
        </w:rPr>
        <w:t>Ind</w:t>
      </w:r>
      <w:r w:rsidRPr="009D072B">
        <w:rPr>
          <w:rFonts w:ascii="Times New Roman" w:eastAsia="Times New Roman" w:hAnsi="Times New Roman" w:cs="Times New Roman"/>
          <w:sz w:val="22"/>
          <w:szCs w:val="22"/>
          <w:vertAlign w:val="subscript"/>
          <w:lang w:eastAsia="en-US"/>
        </w:rPr>
        <w:t>naujausias</w:t>
      </w:r>
      <w:proofErr w:type="spellEnd"/>
      <w:r w:rsidRPr="009D072B">
        <w:rPr>
          <w:rFonts w:ascii="Times New Roman" w:eastAsia="Times New Roman" w:hAnsi="Times New Roman" w:cs="Times New Roman"/>
          <w:sz w:val="22"/>
          <w:szCs w:val="22"/>
          <w:lang w:eastAsia="en-US"/>
        </w:rPr>
        <w:t xml:space="preserve"> – kreipimosi dėl kainos perskaičiavimo išsiuntimo kitai Šaliai data naujausias paskelbtas Ūkio subjektams suteiktų paslaugų kainų indeksas („Vartojimo prekės ir paslaugos“ ).</w:t>
      </w:r>
    </w:p>
    <w:p w14:paraId="36A4DA29"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proofErr w:type="spellStart"/>
      <w:r w:rsidRPr="009D072B">
        <w:rPr>
          <w:rFonts w:ascii="Times New Roman" w:eastAsia="Times New Roman" w:hAnsi="Times New Roman" w:cs="Times New Roman"/>
          <w:sz w:val="22"/>
          <w:szCs w:val="22"/>
          <w:lang w:eastAsia="en-US"/>
        </w:rPr>
        <w:t>Ind</w:t>
      </w:r>
      <w:r w:rsidRPr="009D072B">
        <w:rPr>
          <w:rFonts w:ascii="Times New Roman" w:eastAsia="Times New Roman" w:hAnsi="Times New Roman" w:cs="Times New Roman"/>
          <w:sz w:val="22"/>
          <w:szCs w:val="22"/>
          <w:vertAlign w:val="subscript"/>
          <w:lang w:eastAsia="en-US"/>
        </w:rPr>
        <w:t>pradžia</w:t>
      </w:r>
      <w:proofErr w:type="spellEnd"/>
      <w:r w:rsidRPr="009D072B">
        <w:rPr>
          <w:rFonts w:ascii="Times New Roman" w:eastAsia="Times New Roman" w:hAnsi="Times New Roman" w:cs="Times New Roman"/>
          <w:sz w:val="22"/>
          <w:szCs w:val="22"/>
          <w:lang w:eastAsia="en-US"/>
        </w:rPr>
        <w:t xml:space="preserve"> – laikotarpio pradžios datos (mėnesio) Ūkio subjektams suteiktų paslaugų kainų indeksas(„Vartojimo prekės ir paslaugos“). Pirmojo perskaičiavimo atveju laikotarpio pradžia (mėnuo) yra Sutarties įsigaliojimo dienos mėnuo. Antrojo ir vėlesnių perskaičiavimų atveju laikotarpio pradžia (mėnuo) yra paskutinio perskaičiavimo metu naudotos paskelbto Ūkio subjektams suteiktų paslaugų kainų indekso („Vartojimo prekės ir paslaugos“) reikšmės mėnuo. </w:t>
      </w:r>
    </w:p>
    <w:p w14:paraId="6D522903" w14:textId="77777777" w:rsidR="008449B6" w:rsidRPr="009D072B" w:rsidRDefault="008449B6" w:rsidP="008449B6">
      <w:pPr>
        <w:spacing w:after="0" w:line="240" w:lineRule="auto"/>
        <w:ind w:firstLine="992"/>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2.2.6. skaičiavimams indeksų reikšmės imamos keturių skaitmenų po kablelio tikslumu. Apskaičiuotas pokytis (k) tolimesniems skaičiavimams naudojamas suapvalinus iki vieno skaitmens po kablelio, o apskaičiuota kaina (a</w:t>
      </w:r>
      <w:r w:rsidRPr="009D072B">
        <w:rPr>
          <w:rFonts w:ascii="Times New Roman" w:eastAsia="Times New Roman" w:hAnsi="Times New Roman" w:cs="Times New Roman"/>
          <w:sz w:val="22"/>
          <w:szCs w:val="22"/>
          <w:vertAlign w:val="subscript"/>
          <w:lang w:eastAsia="en-US"/>
        </w:rPr>
        <w:t>1</w:t>
      </w:r>
      <w:r w:rsidRPr="009D072B">
        <w:rPr>
          <w:rFonts w:ascii="Times New Roman" w:eastAsia="Times New Roman" w:hAnsi="Times New Roman" w:cs="Times New Roman"/>
          <w:sz w:val="22"/>
          <w:szCs w:val="22"/>
          <w:lang w:eastAsia="en-US"/>
        </w:rPr>
        <w:t>) suapvalinama iki dviejų skaitmenų po kablelio;</w:t>
      </w:r>
    </w:p>
    <w:p w14:paraId="03FC5B4B"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    2.2.7. vėlesnis kainų arba įkainių perskaičiavimas negali apimti laikotarpio, už kurį jau buvo atliktas perskaičiavimas</w:t>
      </w:r>
    </w:p>
    <w:p w14:paraId="034701D3"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2.3. Už kiekvienas atliktas Paslaugas Paslaugų teikėjui apmokama tik po to, kai įvykdytos visos šios sąlygos:</w:t>
      </w:r>
    </w:p>
    <w:bookmarkEnd w:id="69"/>
    <w:p w14:paraId="561DAA42" w14:textId="113C3D5E"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2.3.1. Paslaugų teikėjas tinkamai, laiku ir kokybiškai suteikė Paslaugas Užsakovui </w:t>
      </w:r>
      <w:r w:rsidR="0053165B">
        <w:rPr>
          <w:rFonts w:ascii="Times New Roman" w:eastAsia="Times New Roman" w:hAnsi="Times New Roman" w:cs="Times New Roman"/>
          <w:sz w:val="22"/>
          <w:szCs w:val="22"/>
          <w:lang w:eastAsia="en-US"/>
        </w:rPr>
        <w:t xml:space="preserve">pagal šalių suderintą meniu pasiūlymą </w:t>
      </w:r>
      <w:r w:rsidRPr="009D072B">
        <w:rPr>
          <w:rFonts w:ascii="Times New Roman" w:eastAsia="Times New Roman" w:hAnsi="Times New Roman" w:cs="Times New Roman"/>
          <w:sz w:val="22"/>
          <w:szCs w:val="22"/>
          <w:lang w:eastAsia="en-US"/>
        </w:rPr>
        <w:t>ir pateikė Užsakovui priėmimo–perdavimo aktą pagal šios Pirkimo sutarties 3 Priede pateiktą Paslaugų priėmimo–perdavimo akto formą;</w:t>
      </w:r>
    </w:p>
    <w:p w14:paraId="4B197F11"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2.3.2. Paslaugų teikėjas Paslaugų priėmimo–perdavimo akto pagrindu pateikė PVM sąskaitą faktūrą Užsakovui.</w:t>
      </w:r>
    </w:p>
    <w:p w14:paraId="2C2C9EE5" w14:textId="05D296E0"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2.4. Šalys sutaria, kad tik Užsakovui priėmus Paslaugų galutinį rezultatą be pastabų, Paslaugų teikėjui bus apmokėta Užsakovo mokėtina suma už suteiktas Paslaugas, kaip nurodyta šios sutarties 2.3 punkte.</w:t>
      </w:r>
      <w:r w:rsidRPr="009D072B" w:rsidDel="004847D8">
        <w:rPr>
          <w:rFonts w:ascii="Times New Roman" w:eastAsia="Times New Roman" w:hAnsi="Times New Roman" w:cs="Times New Roman"/>
          <w:sz w:val="22"/>
          <w:szCs w:val="22"/>
          <w:lang w:eastAsia="en-US"/>
        </w:rPr>
        <w:t xml:space="preserve"> </w:t>
      </w:r>
    </w:p>
    <w:p w14:paraId="46D88A5D"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2.5. Suma už suteiktas Paslaugas sumokama pavedimu į Paslaugų teikėjo PVM sąskaitoje faktūroje nurodytą banko sąskaitą šia tvarka ir terminais:</w:t>
      </w:r>
    </w:p>
    <w:p w14:paraId="7C40DD16"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2.5.1. Užsakovas už tinkamai suteiktas Paslaugas, jeigu nėra pareiškęs Paslaugų teikėjui pretenzijos dėl sutartinių įsipareigojimų nevykdymo ar netinkamo vykdymo, sumoka Paslaugos teikėjui pagal užsakymą per 30 (trisdešimt) kalendorinių dienų po Paslaugų priėmimo-perdavimo akto pasirašymo ir PVM sąskaitos faktūros gavimo Užsakovui dienos.</w:t>
      </w:r>
    </w:p>
    <w:p w14:paraId="5F6E83E2"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B719CB">
        <w:rPr>
          <w:rFonts w:ascii="Times New Roman" w:eastAsia="Times New Roman" w:hAnsi="Times New Roman" w:cs="Times New Roman"/>
          <w:sz w:val="22"/>
          <w:szCs w:val="22"/>
          <w:lang w:eastAsia="en-US"/>
        </w:rPr>
        <w:t>2.6.</w:t>
      </w:r>
      <w:r w:rsidRPr="009D072B">
        <w:rPr>
          <w:rFonts w:ascii="Times New Roman" w:eastAsia="Times New Roman" w:hAnsi="Times New Roman" w:cs="Times New Roman"/>
          <w:sz w:val="22"/>
          <w:szCs w:val="22"/>
          <w:lang w:eastAsia="en-US"/>
        </w:rPr>
        <w:t xml:space="preserve"> Paslaugų teikėjas PVM sąskaitą (-</w:t>
      </w:r>
      <w:proofErr w:type="spellStart"/>
      <w:r w:rsidRPr="009D072B">
        <w:rPr>
          <w:rFonts w:ascii="Times New Roman" w:eastAsia="Times New Roman" w:hAnsi="Times New Roman" w:cs="Times New Roman"/>
          <w:sz w:val="22"/>
          <w:szCs w:val="22"/>
          <w:lang w:eastAsia="en-US"/>
        </w:rPr>
        <w:t>as</w:t>
      </w:r>
      <w:proofErr w:type="spellEnd"/>
      <w:r w:rsidRPr="009D072B">
        <w:rPr>
          <w:rFonts w:ascii="Times New Roman" w:eastAsia="Times New Roman" w:hAnsi="Times New Roman" w:cs="Times New Roman"/>
          <w:sz w:val="22"/>
          <w:szCs w:val="22"/>
          <w:lang w:eastAsia="en-US"/>
        </w:rPr>
        <w:t>) faktūrą (-</w:t>
      </w:r>
      <w:proofErr w:type="spellStart"/>
      <w:r w:rsidRPr="009D072B">
        <w:rPr>
          <w:rFonts w:ascii="Times New Roman" w:eastAsia="Times New Roman" w:hAnsi="Times New Roman" w:cs="Times New Roman"/>
          <w:sz w:val="22"/>
          <w:szCs w:val="22"/>
          <w:lang w:eastAsia="en-US"/>
        </w:rPr>
        <w:t>as</w:t>
      </w:r>
      <w:proofErr w:type="spellEnd"/>
      <w:r w:rsidRPr="009D072B">
        <w:rPr>
          <w:rFonts w:ascii="Times New Roman" w:eastAsia="Times New Roman" w:hAnsi="Times New Roman" w:cs="Times New Roman"/>
          <w:sz w:val="22"/>
          <w:szCs w:val="22"/>
          <w:lang w:eastAsia="en-US"/>
        </w:rPr>
        <w:t>) privalo pateikti tik elektroniniu būdu (nesant objektyvių galimybių sąskaitas faktūras pateikti pagal šiame punkte ir jo papunkčiuose nustatytus reikalavimus, jos teikiamos el. paštu):</w:t>
      </w:r>
    </w:p>
    <w:p w14:paraId="2DC66EB6"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B719CB">
        <w:rPr>
          <w:rFonts w:ascii="Times New Roman" w:eastAsia="Times New Roman" w:hAnsi="Times New Roman" w:cs="Times New Roman"/>
          <w:sz w:val="22"/>
          <w:szCs w:val="22"/>
          <w:lang w:eastAsia="en-US"/>
        </w:rPr>
        <w:t>2.6</w:t>
      </w:r>
      <w:r w:rsidRPr="009D072B">
        <w:rPr>
          <w:rFonts w:ascii="Times New Roman" w:eastAsia="Times New Roman" w:hAnsi="Times New Roman" w:cs="Times New Roman"/>
          <w:sz w:val="22"/>
          <w:szCs w:val="22"/>
          <w:lang w:eastAsia="en-US"/>
        </w:rPr>
        <w:t>.1. elektroninės sąskaitos faktūros, atitinkančios Europos elektroninių sąskaitų faktūrų standartą, kurio nuoroda paskelbta 2017 m. spalio 16 d. Komisijos įgyvendinimo sprendime (ES) 2017/1870 dėl nuorodos į Europos elektroninių sąskaitų faktūrų standartą ir sintaksių sąrašo paskelbimo pagal Europos Parlamento ir Tarybos direktyvą 2014/55/ES (OL 2017 L 266, p. 19) (toliau – Europos elektroninių sąskaitų faktūrų standartas), teikiamos Paslaugų teikėjo pasirinktomis priemonėmis;</w:t>
      </w:r>
    </w:p>
    <w:p w14:paraId="30920E64"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2.6.2. Europos elektroninių sąskaitų faktūrų standarto neatitinkančios elektroninės sąskaitos faktūros gali būti teikiamos tik naudojantis informacinės sistemos „E. sąskaita“ priemonėmis;</w:t>
      </w:r>
    </w:p>
    <w:p w14:paraId="6E3ED6BC"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2.6.3. Užsakovas elektronines sąskaitas faktūras priima ir apdoroja naudodamasis informacinės sistemos „E. sąskaita“ priemonėmis, išskyrus Viešųjų pirkimų įstatymo 22 straipsnio 12 dalyje nustatytus atvejus. Elektroninė sąskaita faktūra suprantama kaip sąskaita faktūra, išrašyta, perduota ir gauta tokiu elektroniniu formatu, kuris sudaro galimybę ją apdoroti automatiniu ir elektroniniu būdu.</w:t>
      </w:r>
    </w:p>
    <w:p w14:paraId="7BC0E447"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2.7. Tiesioginio atsiskaitymo Paslaugų teikėjo pasitelkiamiems subtiekėjams galimybės įgyvendinamos šia tvarka (šis punktas taikomas (atitinkamai pakeičiant Sutarties numeraciją) tuo atveju, kai Paslaugų teikėjas sutarties vykdymui pasitelkia subtiekėjus (-ą), priešingu atveju šis punktas pašalinamas iš sutarties):</w:t>
      </w:r>
    </w:p>
    <w:p w14:paraId="32026CE8"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B719CB">
        <w:rPr>
          <w:rFonts w:ascii="Times New Roman" w:eastAsia="Times New Roman" w:hAnsi="Times New Roman" w:cs="Times New Roman"/>
          <w:sz w:val="22"/>
          <w:szCs w:val="22"/>
          <w:lang w:eastAsia="en-US"/>
        </w:rPr>
        <w:t>2.7</w:t>
      </w:r>
      <w:r w:rsidRPr="009D072B">
        <w:rPr>
          <w:rFonts w:ascii="Times New Roman" w:eastAsia="Times New Roman" w:hAnsi="Times New Roman" w:cs="Times New Roman"/>
          <w:sz w:val="22"/>
          <w:szCs w:val="22"/>
          <w:lang w:eastAsia="en-US"/>
        </w:rPr>
        <w:t xml:space="preserve">.1. Subtiekėjas, norėdamas, kad Užsakovas tiesiogiai atsiskaitytų su juo, pateikia prašymą ir raštišką susitarimą, sudarytą subtiekėjo ir Paslaugų teikėjo, dėl tokio atsiskaitymo Užsakovui ir inicijuoja trišalės sutarties tarp jo, Užsakovo ir Paslaugų teikėjo sudarymą. Sutartis turi būti sudaryta ne vėliau kaip iki Užsakovo atsiskaitymo su subtiekėju. Šioje sutartyje nurodoma Paslaugų teikėjo teisė prieštarauti nepagrįstiems mokėjimams, tiesioginio atsiskaitymo su subtiekėju tvarka, atsižvelgiant į pirkimo dokumentuose ir </w:t>
      </w:r>
      <w:proofErr w:type="spellStart"/>
      <w:r w:rsidRPr="009D072B">
        <w:rPr>
          <w:rFonts w:ascii="Times New Roman" w:eastAsia="Times New Roman" w:hAnsi="Times New Roman" w:cs="Times New Roman"/>
          <w:sz w:val="22"/>
          <w:szCs w:val="22"/>
          <w:lang w:eastAsia="en-US"/>
        </w:rPr>
        <w:t>subtiekimo</w:t>
      </w:r>
      <w:proofErr w:type="spellEnd"/>
      <w:r w:rsidRPr="009D072B">
        <w:rPr>
          <w:rFonts w:ascii="Times New Roman" w:eastAsia="Times New Roman" w:hAnsi="Times New Roman" w:cs="Times New Roman"/>
          <w:sz w:val="22"/>
          <w:szCs w:val="22"/>
          <w:lang w:eastAsia="en-US"/>
        </w:rPr>
        <w:t xml:space="preserve"> sutartyje nustatytus reikalavimus;</w:t>
      </w:r>
    </w:p>
    <w:p w14:paraId="2218D687"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B719CB">
        <w:rPr>
          <w:rFonts w:ascii="Times New Roman" w:eastAsia="Times New Roman" w:hAnsi="Times New Roman" w:cs="Times New Roman"/>
          <w:sz w:val="22"/>
          <w:szCs w:val="22"/>
          <w:lang w:eastAsia="en-US"/>
        </w:rPr>
        <w:t>2</w:t>
      </w:r>
      <w:r w:rsidRPr="009D072B">
        <w:rPr>
          <w:rFonts w:ascii="Times New Roman" w:eastAsia="Times New Roman" w:hAnsi="Times New Roman" w:cs="Times New Roman"/>
          <w:sz w:val="22"/>
          <w:szCs w:val="22"/>
          <w:lang w:eastAsia="en-US"/>
        </w:rPr>
        <w:t>.7.2. subtiekėjas, prieš pateikdamas sąskaitą Užsakovui, turi ją suderinti su Paslaugų teikėju. Suderinimas laikomas tinkamu, kai subtiekėjo išrašytą sąskaitą raštu patvirtina atsakingas Paslaugų teikėjo atstovas, kuris yra nurodytas trišalėje sutartyje. Užsakovo atlikti mokėjimai subtiekėjui pagal jo pateiktas sąskaitas atitinkamai mažina sumą, kurią Užsakovas turi sumokėti Paslaugų teikėjui pagal sutarties sąlygas ir tvarką. Paslaugų teikėjas, išrašydamas ir pateikdamas sąskaitas Užsakovui, atitinkamai į jas neįtraukia subtiekėjo tiesiogiai Užsakovui pateiktų ir Paslaugų teikėjo patvirtintų sąskaitų sumų;</w:t>
      </w:r>
    </w:p>
    <w:p w14:paraId="2DEAAF25"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2.7.3. tiesioginis atsiskaitymas su subtiekėju neatleidžia Paslaugų teikėjo nuo jo prisiimtų įsipareigojimų pagal sudarytą sutartį. Nepaisant nustatyto galimo tiesioginio atsiskaitymo su subtiekėju, Paslaugų teikėjui sutartimi numatytos teisės, pareigos ir kiti įsipareigojimai nepereina subtiekėjui;</w:t>
      </w:r>
    </w:p>
    <w:p w14:paraId="1F4DD777"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2.7.4. atsiskaitymas su subtiekėju vykdomas per 30 kalendorinių dienų nuo tinkamos sąskaitos faktūros pateikimo Užsakovui (subtiekėjas PVM sąskaitas faktūras privalo pateikti naudodamasis elektronine paslauga „E. sąskaita“ (elektroninės paslaugos „E. sąskaita“ svetainė pasiekiama adresu www.esaskaita.eu);</w:t>
      </w:r>
    </w:p>
    <w:p w14:paraId="084FAC7A"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2.7.5. atsiskaitymai su subtiekėju atliekami trišalėje sutartyje nustatyta tvarka, atsižvelgiant į sutartyje nustatytą kainodarą. Su subtiekėjais gali būti atsiskaitoma tik po to, kai visiškai suteiktos visos šioje sutartyje numatytos Paslaugos ir pasirašytas Paslaugų perdavimo aktas;</w:t>
      </w:r>
    </w:p>
    <w:p w14:paraId="7398794B"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2.7.6. jei dėl tiesioginio atsiskaitymo su subtiekėju faktiškai nesutampa Paslaugų teikėjo ir subteikėjo nurodytos mokėtinos sumos, rizika prieš Užsakovą tenka Paslaugų teikėjui ir neatitikimai pašalinami Paslaugos teikėjo sąskaita.</w:t>
      </w:r>
    </w:p>
    <w:p w14:paraId="3B721C32" w14:textId="77777777" w:rsidR="008449B6" w:rsidRPr="009D072B" w:rsidRDefault="008449B6" w:rsidP="008449B6">
      <w:pPr>
        <w:spacing w:after="0" w:line="240" w:lineRule="auto"/>
        <w:ind w:left="710"/>
        <w:jc w:val="center"/>
        <w:outlineLvl w:val="0"/>
        <w:rPr>
          <w:rFonts w:ascii="Times New Roman" w:eastAsia="Times New Roman" w:hAnsi="Times New Roman" w:cs="Times New Roman"/>
          <w:b/>
          <w:sz w:val="22"/>
          <w:szCs w:val="22"/>
          <w:lang w:eastAsia="en-US"/>
        </w:rPr>
      </w:pPr>
    </w:p>
    <w:p w14:paraId="23B07E03" w14:textId="77777777" w:rsidR="008449B6" w:rsidRPr="009D072B" w:rsidRDefault="008449B6" w:rsidP="008449B6">
      <w:pPr>
        <w:spacing w:after="0" w:line="240" w:lineRule="auto"/>
        <w:ind w:left="710"/>
        <w:jc w:val="center"/>
        <w:outlineLvl w:val="0"/>
        <w:rPr>
          <w:rFonts w:ascii="Times New Roman" w:eastAsia="Times New Roman" w:hAnsi="Times New Roman" w:cs="Times New Roman"/>
          <w:b/>
          <w:sz w:val="22"/>
          <w:szCs w:val="22"/>
          <w:lang w:eastAsia="en-US"/>
        </w:rPr>
      </w:pPr>
      <w:bookmarkStart w:id="70" w:name="_Toc149218181"/>
      <w:r w:rsidRPr="009D072B">
        <w:rPr>
          <w:rFonts w:ascii="Times New Roman" w:eastAsia="Times New Roman" w:hAnsi="Times New Roman" w:cs="Times New Roman"/>
          <w:b/>
          <w:sz w:val="22"/>
          <w:szCs w:val="22"/>
          <w:lang w:eastAsia="en-US"/>
        </w:rPr>
        <w:t>III. ŠALIŲ TEISĖS IR PAREIGOS</w:t>
      </w:r>
      <w:bookmarkEnd w:id="70"/>
    </w:p>
    <w:p w14:paraId="44DEF662" w14:textId="77777777" w:rsidR="008449B6" w:rsidRPr="009D072B" w:rsidRDefault="008449B6" w:rsidP="008449B6">
      <w:pPr>
        <w:spacing w:after="0" w:line="240" w:lineRule="auto"/>
        <w:jc w:val="both"/>
        <w:rPr>
          <w:rFonts w:ascii="Times New Roman" w:eastAsia="Times New Roman" w:hAnsi="Times New Roman" w:cs="Times New Roman"/>
          <w:sz w:val="22"/>
          <w:szCs w:val="22"/>
          <w:lang w:eastAsia="en-US"/>
        </w:rPr>
      </w:pPr>
    </w:p>
    <w:p w14:paraId="389ED768" w14:textId="77777777" w:rsidR="008449B6" w:rsidRPr="009D072B" w:rsidRDefault="008449B6" w:rsidP="008449B6">
      <w:pPr>
        <w:spacing w:after="0" w:line="240" w:lineRule="auto"/>
        <w:ind w:firstLine="71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3.1. Paslaugų teikėjas įsipareigoja:</w:t>
      </w:r>
    </w:p>
    <w:p w14:paraId="40BA8766" w14:textId="08A527FB" w:rsidR="008449B6" w:rsidRPr="009D072B"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3.1.1. Teikti paslaugas profesionaliai, apdairiai, rūpestingai, siekti išvengti bet kokio galimo interesų konflikto, vadovaudamasis sutarties nuostatomis, galiojančių teisės aktų reikalavimais bei juose nustatytais apribojimais. Paslaugų teikėjo teikiamos Paslaugos pagal šią sutartį turi atitikti </w:t>
      </w:r>
      <w:r w:rsidR="007B68DB" w:rsidRPr="009D072B">
        <w:rPr>
          <w:rFonts w:ascii="Times New Roman" w:eastAsia="Times New Roman" w:hAnsi="Times New Roman" w:cs="Times New Roman"/>
          <w:sz w:val="22"/>
          <w:szCs w:val="22"/>
          <w:lang w:eastAsia="en-US"/>
        </w:rPr>
        <w:t>pirkimo</w:t>
      </w:r>
      <w:r w:rsidRPr="009D072B">
        <w:rPr>
          <w:rFonts w:ascii="Times New Roman" w:eastAsia="Times New Roman" w:hAnsi="Times New Roman" w:cs="Times New Roman"/>
          <w:sz w:val="22"/>
          <w:szCs w:val="22"/>
          <w:lang w:eastAsia="en-US"/>
        </w:rPr>
        <w:t xml:space="preserve"> sąlygas, Techninę specifikaciją, Pasiūlymą;</w:t>
      </w:r>
    </w:p>
    <w:p w14:paraId="4EE92CFE" w14:textId="77777777" w:rsidR="008449B6" w:rsidRPr="009D072B"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3.1.2. laikytis Lietuvos Respublikos teisės aktų reikalavimų;</w:t>
      </w:r>
    </w:p>
    <w:p w14:paraId="626FFD6A" w14:textId="77777777" w:rsidR="008449B6" w:rsidRPr="009D072B" w:rsidRDefault="008449B6" w:rsidP="008449B6">
      <w:pPr>
        <w:spacing w:after="0" w:line="240" w:lineRule="auto"/>
        <w:ind w:right="-142"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3.1.3. Pradėti teikti Paslaugas nuo Šalių sutartos datos. Tuo atveju, jeigu Paslaugų suteikimui reikia Užsakovo dokumentų ar papildomos informacijos, Paslaugų teikėjas pradės teikti Paslaugas tą dieną, kai bus pateikti dokumentai ar reikalinga informacija, ar priimti reikalingi Užsakovo sprendimai ir / ar atlikti veiksmai, nebent Šalys sutartų kitaip.</w:t>
      </w:r>
    </w:p>
    <w:p w14:paraId="7D59AFFC" w14:textId="77777777" w:rsidR="008449B6" w:rsidRPr="009D072B" w:rsidRDefault="008449B6" w:rsidP="008449B6">
      <w:pPr>
        <w:spacing w:after="0" w:line="240" w:lineRule="auto"/>
        <w:ind w:right="-142" w:firstLine="709"/>
        <w:jc w:val="both"/>
        <w:rPr>
          <w:rFonts w:ascii="Times New Roman" w:eastAsia="Times New Roman" w:hAnsi="Times New Roman" w:cs="Times New Roman"/>
          <w:sz w:val="22"/>
          <w:szCs w:val="22"/>
          <w:lang w:eastAsia="en-US"/>
        </w:rPr>
      </w:pPr>
      <w:r w:rsidRPr="00B719CB">
        <w:rPr>
          <w:rFonts w:ascii="Times New Roman" w:eastAsia="Times New Roman" w:hAnsi="Times New Roman" w:cs="Times New Roman"/>
          <w:sz w:val="22"/>
          <w:szCs w:val="22"/>
          <w:lang w:eastAsia="en-US"/>
        </w:rPr>
        <w:t xml:space="preserve">3.1.4. </w:t>
      </w:r>
      <w:r w:rsidRPr="009D072B">
        <w:rPr>
          <w:rFonts w:ascii="Times New Roman" w:eastAsia="Times New Roman" w:hAnsi="Times New Roman" w:cs="Times New Roman"/>
          <w:sz w:val="22"/>
          <w:szCs w:val="22"/>
          <w:lang w:eastAsia="en-US"/>
        </w:rPr>
        <w:t xml:space="preserve">sutarties vykdymo metu laikytis žaliųjų kriterijų, kurie nustatyti sutarties </w:t>
      </w:r>
      <w:r w:rsidRPr="00B719CB">
        <w:rPr>
          <w:rFonts w:ascii="Times New Roman" w:eastAsia="Times New Roman" w:hAnsi="Times New Roman" w:cs="Times New Roman"/>
          <w:sz w:val="22"/>
          <w:szCs w:val="22"/>
          <w:lang w:eastAsia="en-US"/>
        </w:rPr>
        <w:t xml:space="preserve">1 </w:t>
      </w:r>
      <w:r w:rsidRPr="009D072B">
        <w:rPr>
          <w:rFonts w:ascii="Times New Roman" w:eastAsia="Times New Roman" w:hAnsi="Times New Roman" w:cs="Times New Roman"/>
          <w:sz w:val="22"/>
          <w:szCs w:val="22"/>
          <w:lang w:eastAsia="en-US"/>
        </w:rPr>
        <w:t>priede.</w:t>
      </w:r>
    </w:p>
    <w:p w14:paraId="74C146A3" w14:textId="77777777" w:rsidR="008449B6" w:rsidRPr="009D072B"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3.1.5. vykdyti kitus sutartimi prisiimtus įsipareigojimus.</w:t>
      </w:r>
    </w:p>
    <w:p w14:paraId="35BFD13A"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3.2. Užsakovas įsipareigoja:</w:t>
      </w:r>
    </w:p>
    <w:p w14:paraId="1ACA7B35" w14:textId="77777777" w:rsidR="008449B6" w:rsidRPr="009D072B"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3.2.1. laiku atsiskaityti su Paslaugų teikėju už suteiktas Paslaugas sutartyje numatytais terminais ir tvarka;</w:t>
      </w:r>
    </w:p>
    <w:p w14:paraId="64E571A0" w14:textId="77777777" w:rsidR="008449B6" w:rsidRPr="009D072B"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3.2.2. vykdyti kitus sutartimi prisiimtus įsipareigojimus.</w:t>
      </w:r>
    </w:p>
    <w:p w14:paraId="5144EB01" w14:textId="498E30CF"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3.3. Užsakovas turi teisę pareikšti pretenzijas dėl Paslaugų kokybės, jei ji neatitinka teikiamoms Paslaugoms taikomų reikalavimų, kurie nustatyti teisės aktuose, ar (ir) sutarties </w:t>
      </w:r>
      <w:r w:rsidRPr="00B719CB">
        <w:rPr>
          <w:rFonts w:ascii="Times New Roman" w:eastAsia="Times New Roman" w:hAnsi="Times New Roman" w:cs="Times New Roman"/>
          <w:sz w:val="22"/>
          <w:szCs w:val="22"/>
          <w:lang w:eastAsia="en-US"/>
        </w:rPr>
        <w:t xml:space="preserve">1 </w:t>
      </w:r>
      <w:r w:rsidRPr="009D072B">
        <w:rPr>
          <w:rFonts w:ascii="Times New Roman" w:eastAsia="Times New Roman" w:hAnsi="Times New Roman" w:cs="Times New Roman"/>
          <w:sz w:val="22"/>
          <w:szCs w:val="22"/>
          <w:lang w:eastAsia="en-US"/>
        </w:rPr>
        <w:t>priede nustatytų reikalavimų.</w:t>
      </w:r>
    </w:p>
    <w:p w14:paraId="5BF86412"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3.4. Paslaugų teikėjas turi teisę gauti apmokėjimą už laiku ir tinkamai suteiktas Paslaugas.</w:t>
      </w:r>
    </w:p>
    <w:p w14:paraId="6323F728"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3.5. Užsakovas ir Paslaugų teikėjas gali turėti ir kitų teisių ir pareigų, jei jos numatytos </w:t>
      </w:r>
    </w:p>
    <w:p w14:paraId="75CD9398" w14:textId="77777777" w:rsidR="008449B6" w:rsidRPr="009D072B" w:rsidRDefault="008449B6" w:rsidP="008449B6">
      <w:pPr>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 sutartyje ar Lietuvos Respublikos galiojančiuose teisės aktuose.</w:t>
      </w:r>
    </w:p>
    <w:p w14:paraId="6AA414CB" w14:textId="77777777" w:rsidR="008449B6" w:rsidRPr="009D072B" w:rsidRDefault="008449B6" w:rsidP="008449B6">
      <w:pPr>
        <w:tabs>
          <w:tab w:val="left" w:pos="4065"/>
        </w:tabs>
        <w:spacing w:after="0" w:line="240" w:lineRule="auto"/>
        <w:jc w:val="center"/>
        <w:rPr>
          <w:rFonts w:ascii="Times New Roman" w:eastAsia="Times New Roman" w:hAnsi="Times New Roman" w:cs="Times New Roman"/>
          <w:b/>
          <w:bCs/>
          <w:color w:val="000000"/>
          <w:sz w:val="22"/>
          <w:szCs w:val="22"/>
          <w:lang w:eastAsia="en-US"/>
        </w:rPr>
      </w:pPr>
    </w:p>
    <w:p w14:paraId="33BEA336" w14:textId="77777777" w:rsidR="008449B6" w:rsidRPr="009D072B" w:rsidRDefault="008449B6" w:rsidP="00A05604">
      <w:pPr>
        <w:numPr>
          <w:ilvl w:val="0"/>
          <w:numId w:val="31"/>
        </w:numPr>
        <w:tabs>
          <w:tab w:val="left" w:pos="2977"/>
        </w:tabs>
        <w:spacing w:after="0" w:line="240" w:lineRule="auto"/>
        <w:contextualSpacing/>
        <w:jc w:val="center"/>
        <w:rPr>
          <w:rFonts w:ascii="Times New Roman" w:eastAsia="Times New Roman" w:hAnsi="Times New Roman" w:cs="Times New Roman"/>
          <w:b/>
          <w:bCs/>
          <w:sz w:val="22"/>
          <w:szCs w:val="22"/>
          <w:lang w:val="nb-NO" w:eastAsia="en-US"/>
        </w:rPr>
      </w:pPr>
      <w:r w:rsidRPr="009D072B">
        <w:rPr>
          <w:rFonts w:ascii="Times New Roman" w:eastAsia="Times New Roman" w:hAnsi="Times New Roman" w:cs="Times New Roman"/>
          <w:b/>
          <w:bCs/>
          <w:sz w:val="22"/>
          <w:szCs w:val="22"/>
          <w:lang w:eastAsia="en-US"/>
        </w:rPr>
        <w:t xml:space="preserve">ŠALIŲ </w:t>
      </w:r>
      <w:r w:rsidRPr="009D072B">
        <w:rPr>
          <w:rFonts w:ascii="Times New Roman" w:eastAsia="Times New Roman" w:hAnsi="Times New Roman" w:cs="Times New Roman"/>
          <w:b/>
          <w:bCs/>
          <w:sz w:val="22"/>
          <w:szCs w:val="22"/>
          <w:lang w:val="nb-NO" w:eastAsia="en-US"/>
        </w:rPr>
        <w:t>ATSAKOMYBĖ</w:t>
      </w:r>
    </w:p>
    <w:p w14:paraId="338824F0" w14:textId="77777777" w:rsidR="008449B6" w:rsidRPr="009D072B" w:rsidRDefault="008449B6" w:rsidP="008449B6">
      <w:pPr>
        <w:spacing w:after="0" w:line="240" w:lineRule="auto"/>
        <w:jc w:val="both"/>
        <w:outlineLvl w:val="1"/>
        <w:rPr>
          <w:rFonts w:ascii="Times New Roman" w:eastAsia="Times New Roman" w:hAnsi="Times New Roman" w:cs="Times New Roman"/>
          <w:sz w:val="22"/>
          <w:szCs w:val="22"/>
          <w:lang w:eastAsia="en-US"/>
        </w:rPr>
      </w:pPr>
    </w:p>
    <w:p w14:paraId="52EC5383" w14:textId="7D78F47F" w:rsidR="00CC7CA1" w:rsidRPr="009D072B" w:rsidRDefault="008449B6" w:rsidP="00CC7CA1">
      <w:pPr>
        <w:spacing w:after="0" w:line="240" w:lineRule="auto"/>
        <w:ind w:firstLine="720"/>
        <w:jc w:val="both"/>
        <w:outlineLvl w:val="1"/>
        <w:rPr>
          <w:rFonts w:ascii="Times New Roman" w:eastAsia="Times New Roman" w:hAnsi="Times New Roman" w:cs="Times New Roman"/>
          <w:sz w:val="22"/>
          <w:szCs w:val="22"/>
          <w:lang w:eastAsia="en-US"/>
        </w:rPr>
      </w:pPr>
      <w:bookmarkStart w:id="71" w:name="_Toc149218182"/>
      <w:r w:rsidRPr="009D072B">
        <w:rPr>
          <w:rFonts w:ascii="Times New Roman" w:eastAsia="Times New Roman" w:hAnsi="Times New Roman" w:cs="Times New Roman"/>
          <w:sz w:val="22"/>
          <w:szCs w:val="22"/>
          <w:lang w:eastAsia="en-US"/>
        </w:rPr>
        <w:t>4.1.</w:t>
      </w:r>
      <w:bookmarkEnd w:id="71"/>
      <w:r w:rsidR="00CC7CA1" w:rsidRPr="009D072B">
        <w:rPr>
          <w:rFonts w:ascii="Times New Roman" w:eastAsia="Times New Roman" w:hAnsi="Times New Roman" w:cs="Times New Roman"/>
          <w:sz w:val="22"/>
          <w:szCs w:val="22"/>
          <w:lang w:eastAsia="en-US"/>
        </w:rPr>
        <w:t xml:space="preserve"> Jeigu Paslaugų teikėjas nesuteikia Paslaugų </w:t>
      </w:r>
      <w:r w:rsidR="00CC7CA1">
        <w:rPr>
          <w:rFonts w:ascii="Times New Roman" w:eastAsia="Times New Roman" w:hAnsi="Times New Roman" w:cs="Times New Roman"/>
          <w:sz w:val="22"/>
          <w:szCs w:val="22"/>
          <w:lang w:eastAsia="en-US"/>
        </w:rPr>
        <w:t xml:space="preserve">pagal Užsakovo užsakymą ir tuo pagrindu </w:t>
      </w:r>
      <w:r w:rsidR="00CC7CA1" w:rsidRPr="009D072B">
        <w:rPr>
          <w:rFonts w:ascii="Times New Roman" w:eastAsia="Times New Roman" w:hAnsi="Times New Roman" w:cs="Times New Roman"/>
          <w:sz w:val="22"/>
          <w:szCs w:val="22"/>
          <w:lang w:eastAsia="en-US"/>
        </w:rPr>
        <w:t xml:space="preserve"> sutartis nutraukiama dėl Paslaugų teikėjo kaltės, Paslaugų teikėjas privalo sumokėti Užsakovui 3 800 Eur (trijų tūkstančių aštuonių šimtų eurų) dydžio baudą ir atlyginti Užsakovo patirtus nuostolius. </w:t>
      </w:r>
    </w:p>
    <w:p w14:paraId="0AF840E1" w14:textId="77777777" w:rsidR="008449B6" w:rsidRPr="009D072B" w:rsidRDefault="008449B6" w:rsidP="008449B6">
      <w:pPr>
        <w:spacing w:after="0" w:line="240" w:lineRule="auto"/>
        <w:ind w:firstLine="720"/>
        <w:jc w:val="both"/>
        <w:outlineLvl w:val="1"/>
        <w:rPr>
          <w:rFonts w:ascii="Times New Roman" w:eastAsia="Times New Roman" w:hAnsi="Times New Roman" w:cs="Times New Roman"/>
          <w:sz w:val="22"/>
          <w:szCs w:val="22"/>
          <w:lang w:eastAsia="en-US"/>
        </w:rPr>
      </w:pPr>
      <w:bookmarkStart w:id="72" w:name="_Toc149218183"/>
      <w:r w:rsidRPr="009D072B">
        <w:rPr>
          <w:rFonts w:ascii="Times New Roman" w:eastAsia="Times New Roman" w:hAnsi="Times New Roman" w:cs="Times New Roman"/>
          <w:sz w:val="22"/>
          <w:szCs w:val="22"/>
          <w:lang w:eastAsia="en-US"/>
        </w:rPr>
        <w:t>4.2. Užsakovui vėluojant sumokėti už tinkamai ir laiku ir kokybiškai atliktą Paslaugą, Paslaugos teikėjas turi teisę skaičiuoti 0,02 proc. dydžio delspinigius nuo laiku nesumokėtos sumos už kiekvieną uždelstą dieną.</w:t>
      </w:r>
      <w:bookmarkEnd w:id="72"/>
    </w:p>
    <w:p w14:paraId="70DDB45A" w14:textId="77777777" w:rsidR="008449B6" w:rsidRPr="009D072B" w:rsidRDefault="008449B6" w:rsidP="008449B6">
      <w:pPr>
        <w:spacing w:after="0" w:line="240" w:lineRule="auto"/>
        <w:outlineLvl w:val="1"/>
        <w:rPr>
          <w:rFonts w:ascii="Times New Roman" w:eastAsia="Times New Roman" w:hAnsi="Times New Roman" w:cs="Times New Roman"/>
          <w:b/>
          <w:sz w:val="22"/>
          <w:szCs w:val="22"/>
          <w:lang w:eastAsia="en-US"/>
        </w:rPr>
      </w:pPr>
    </w:p>
    <w:p w14:paraId="045CDEE1" w14:textId="77777777" w:rsidR="008449B6" w:rsidRPr="00D01461" w:rsidRDefault="008449B6" w:rsidP="008449B6">
      <w:pPr>
        <w:spacing w:after="0" w:line="240" w:lineRule="auto"/>
        <w:ind w:firstLine="720"/>
        <w:jc w:val="center"/>
        <w:outlineLvl w:val="1"/>
        <w:rPr>
          <w:rFonts w:ascii="Times New Roman" w:eastAsia="Times New Roman" w:hAnsi="Times New Roman" w:cs="Times New Roman"/>
          <w:b/>
          <w:bCs/>
          <w:sz w:val="22"/>
          <w:szCs w:val="22"/>
          <w:lang w:val="en-US" w:eastAsia="en-US"/>
        </w:rPr>
      </w:pPr>
      <w:bookmarkStart w:id="73" w:name="_Toc149218184"/>
      <w:r w:rsidRPr="009D072B">
        <w:rPr>
          <w:rFonts w:ascii="Times New Roman" w:eastAsia="Times New Roman" w:hAnsi="Times New Roman" w:cs="Times New Roman"/>
          <w:b/>
          <w:sz w:val="22"/>
          <w:szCs w:val="22"/>
          <w:lang w:eastAsia="en-US"/>
        </w:rPr>
        <w:t xml:space="preserve">V. </w:t>
      </w:r>
      <w:r w:rsidRPr="00D01461">
        <w:rPr>
          <w:rFonts w:ascii="Times New Roman" w:eastAsia="Times New Roman" w:hAnsi="Times New Roman" w:cs="Times New Roman"/>
          <w:b/>
          <w:bCs/>
          <w:sz w:val="22"/>
          <w:szCs w:val="22"/>
          <w:lang w:val="en-US" w:eastAsia="en-US"/>
        </w:rPr>
        <w:t>SUTARTIES GALIOJIMAS, PAKEITIMAS IR NUTRAUKIMAS</w:t>
      </w:r>
      <w:bookmarkEnd w:id="73"/>
    </w:p>
    <w:p w14:paraId="79DF0CB7" w14:textId="77777777" w:rsidR="008449B6" w:rsidRPr="009D072B" w:rsidRDefault="008449B6" w:rsidP="008449B6">
      <w:pPr>
        <w:spacing w:after="0" w:line="240" w:lineRule="auto"/>
        <w:ind w:firstLine="720"/>
        <w:jc w:val="center"/>
        <w:outlineLvl w:val="1"/>
        <w:rPr>
          <w:rFonts w:ascii="Times New Roman" w:eastAsia="Times New Roman" w:hAnsi="Times New Roman" w:cs="Times New Roman"/>
          <w:sz w:val="22"/>
          <w:szCs w:val="22"/>
          <w:lang w:eastAsia="en-US"/>
        </w:rPr>
      </w:pPr>
    </w:p>
    <w:p w14:paraId="7CF7C469" w14:textId="2873A880"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5.1.  Sutartis įsigalioja pasirašius sutartį Užsakovo ir Paslaugos teikėjo įgaliotiems atstovams bei užregistravus pas Užsakovą ir galioja 12 (dvylika) mėnesių. Sutartis gali būti pratęsta 2 (du) kartus po 12 (dvylika) mėnesių, </w:t>
      </w:r>
      <w:r w:rsidR="00DA39DF">
        <w:rPr>
          <w:rFonts w:ascii="Times New Roman" w:eastAsia="Times New Roman" w:hAnsi="Times New Roman" w:cs="Times New Roman"/>
          <w:sz w:val="22"/>
          <w:szCs w:val="22"/>
          <w:lang w:eastAsia="en-US"/>
        </w:rPr>
        <w:t>sutarties su pratęsimais galiojimo terminas</w:t>
      </w:r>
      <w:r w:rsidRPr="009D072B">
        <w:rPr>
          <w:rFonts w:ascii="Times New Roman" w:eastAsia="Times New Roman" w:hAnsi="Times New Roman" w:cs="Times New Roman"/>
          <w:sz w:val="22"/>
          <w:szCs w:val="22"/>
          <w:lang w:eastAsia="en-US"/>
        </w:rPr>
        <w:t xml:space="preserve"> ne ilg</w:t>
      </w:r>
      <w:r w:rsidR="003E78B2">
        <w:rPr>
          <w:rFonts w:ascii="Times New Roman" w:eastAsia="Times New Roman" w:hAnsi="Times New Roman" w:cs="Times New Roman"/>
          <w:sz w:val="22"/>
          <w:szCs w:val="22"/>
          <w:lang w:eastAsia="en-US"/>
        </w:rPr>
        <w:t>e</w:t>
      </w:r>
      <w:r w:rsidR="00DA39DF">
        <w:rPr>
          <w:rFonts w:ascii="Times New Roman" w:eastAsia="Times New Roman" w:hAnsi="Times New Roman" w:cs="Times New Roman"/>
          <w:sz w:val="22"/>
          <w:szCs w:val="22"/>
          <w:lang w:eastAsia="en-US"/>
        </w:rPr>
        <w:t>snis</w:t>
      </w:r>
      <w:r w:rsidRPr="009D072B">
        <w:rPr>
          <w:rFonts w:ascii="Times New Roman" w:eastAsia="Times New Roman" w:hAnsi="Times New Roman" w:cs="Times New Roman"/>
          <w:sz w:val="22"/>
          <w:szCs w:val="22"/>
          <w:lang w:eastAsia="en-US"/>
        </w:rPr>
        <w:t xml:space="preserve"> kaip 36 (trisdešimt šeši) mėnesi</w:t>
      </w:r>
      <w:r w:rsidR="00DA39DF">
        <w:rPr>
          <w:rFonts w:ascii="Times New Roman" w:eastAsia="Times New Roman" w:hAnsi="Times New Roman" w:cs="Times New Roman"/>
          <w:sz w:val="22"/>
          <w:szCs w:val="22"/>
          <w:lang w:eastAsia="en-US"/>
        </w:rPr>
        <w:t>ai</w:t>
      </w:r>
      <w:r w:rsidRPr="009D072B">
        <w:rPr>
          <w:rFonts w:ascii="Times New Roman" w:eastAsia="Times New Roman" w:hAnsi="Times New Roman" w:cs="Times New Roman"/>
          <w:sz w:val="22"/>
          <w:szCs w:val="22"/>
          <w:lang w:eastAsia="en-US"/>
        </w:rPr>
        <w:t>.</w:t>
      </w:r>
    </w:p>
    <w:p w14:paraId="4836DAC4"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5.2. Sutarties sąlygos sutarties galiojimo laikotarpiu gali būti keičiamos Lietuvos Respublikos viešųjų pirkimų įstatymo </w:t>
      </w:r>
      <w:r w:rsidRPr="00B719CB">
        <w:rPr>
          <w:rFonts w:ascii="Times New Roman" w:eastAsia="Times New Roman" w:hAnsi="Times New Roman" w:cs="Times New Roman"/>
          <w:sz w:val="22"/>
          <w:szCs w:val="22"/>
          <w:lang w:eastAsia="en-US"/>
        </w:rPr>
        <w:t xml:space="preserve">89 </w:t>
      </w:r>
      <w:r w:rsidRPr="009D072B">
        <w:rPr>
          <w:rFonts w:ascii="Times New Roman" w:eastAsia="Times New Roman" w:hAnsi="Times New Roman" w:cs="Times New Roman"/>
          <w:sz w:val="22"/>
          <w:szCs w:val="22"/>
          <w:lang w:eastAsia="en-US"/>
        </w:rPr>
        <w:t>straipsnyje nustatyta tvarka.</w:t>
      </w:r>
    </w:p>
    <w:p w14:paraId="7B737D52"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5.3. Sutartis gali būti nutraukta raštišku Šalių susitarimu arba vienos iš Šalių valia, įspėjus kitą Šalį prieš 30 (trisdešimt) kalendorinių dienų.</w:t>
      </w:r>
    </w:p>
    <w:p w14:paraId="189BB71D" w14:textId="65300055" w:rsidR="008449B6" w:rsidRPr="009D072B" w:rsidRDefault="008449B6" w:rsidP="008449B6">
      <w:pPr>
        <w:spacing w:after="0" w:line="240" w:lineRule="auto"/>
        <w:ind w:firstLine="720"/>
        <w:jc w:val="both"/>
        <w:rPr>
          <w:rFonts w:ascii="Times New Roman" w:eastAsia="Times New Roman" w:hAnsi="Times New Roman" w:cs="Times New Roman"/>
          <w:color w:val="000000"/>
          <w:sz w:val="22"/>
          <w:szCs w:val="22"/>
          <w:lang w:eastAsia="en-US"/>
        </w:rPr>
      </w:pPr>
      <w:r w:rsidRPr="00B719CB">
        <w:rPr>
          <w:rFonts w:ascii="Times New Roman" w:eastAsia="Times New Roman" w:hAnsi="Times New Roman" w:cs="Times New Roman"/>
          <w:sz w:val="22"/>
          <w:szCs w:val="22"/>
          <w:lang w:eastAsia="en-US"/>
        </w:rPr>
        <w:t xml:space="preserve">5.4. </w:t>
      </w:r>
      <w:r w:rsidRPr="009D072B">
        <w:rPr>
          <w:rFonts w:ascii="Times New Roman" w:eastAsia="Times New Roman" w:hAnsi="Times New Roman" w:cs="Times New Roman"/>
          <w:sz w:val="22"/>
          <w:szCs w:val="22"/>
          <w:lang w:eastAsia="en-US"/>
        </w:rPr>
        <w:t xml:space="preserve">Užsakovas taip pat turi teisę nutraukti Sutartį vadovaudamasis Lietuvos Respublikos viešųjų pirkimų įstatymo 90 straipsnio </w:t>
      </w:r>
      <w:r w:rsidR="009D072B">
        <w:rPr>
          <w:rFonts w:ascii="Times New Roman" w:eastAsia="Times New Roman" w:hAnsi="Times New Roman" w:cs="Times New Roman"/>
          <w:sz w:val="22"/>
          <w:szCs w:val="22"/>
          <w:lang w:eastAsia="en-US"/>
        </w:rPr>
        <w:t xml:space="preserve">ir Lietuvos Respublikos civilinio kodekso </w:t>
      </w:r>
      <w:r w:rsidRPr="009D072B">
        <w:rPr>
          <w:rFonts w:ascii="Times New Roman" w:eastAsia="Times New Roman" w:hAnsi="Times New Roman" w:cs="Times New Roman"/>
          <w:sz w:val="22"/>
          <w:szCs w:val="22"/>
          <w:lang w:eastAsia="en-US"/>
        </w:rPr>
        <w:t xml:space="preserve">nuostatomis. </w:t>
      </w:r>
    </w:p>
    <w:p w14:paraId="28CCA4FC" w14:textId="77777777" w:rsidR="008449B6" w:rsidRPr="009D072B" w:rsidRDefault="008449B6" w:rsidP="008449B6">
      <w:pPr>
        <w:spacing w:after="0" w:line="240" w:lineRule="auto"/>
        <w:ind w:left="360" w:firstLine="720"/>
        <w:jc w:val="both"/>
        <w:rPr>
          <w:rFonts w:ascii="Times New Roman" w:eastAsia="Times New Roman" w:hAnsi="Times New Roman" w:cs="Times New Roman"/>
          <w:color w:val="000000"/>
          <w:sz w:val="22"/>
          <w:szCs w:val="22"/>
          <w:lang w:eastAsia="en-US"/>
        </w:rPr>
      </w:pPr>
    </w:p>
    <w:p w14:paraId="4DE21C08" w14:textId="77777777" w:rsidR="008449B6" w:rsidRPr="009D072B" w:rsidRDefault="008449B6" w:rsidP="00A05604">
      <w:pPr>
        <w:numPr>
          <w:ilvl w:val="0"/>
          <w:numId w:val="32"/>
        </w:numPr>
        <w:spacing w:after="0" w:line="240" w:lineRule="auto"/>
        <w:contextualSpacing/>
        <w:jc w:val="center"/>
        <w:rPr>
          <w:rFonts w:ascii="Times New Roman" w:eastAsia="Times New Roman" w:hAnsi="Times New Roman" w:cs="Times New Roman"/>
          <w:b/>
          <w:bCs/>
          <w:sz w:val="22"/>
          <w:szCs w:val="22"/>
          <w:lang w:eastAsia="en-US"/>
        </w:rPr>
      </w:pPr>
      <w:r w:rsidRPr="009D072B">
        <w:rPr>
          <w:rFonts w:ascii="Times New Roman" w:eastAsia="Times New Roman" w:hAnsi="Times New Roman" w:cs="Times New Roman"/>
          <w:b/>
          <w:bCs/>
          <w:color w:val="000000"/>
          <w:sz w:val="22"/>
          <w:szCs w:val="22"/>
          <w:lang w:eastAsia="en-US"/>
        </w:rPr>
        <w:t>NENUGALIMA JĖGA (</w:t>
      </w:r>
      <w:r w:rsidRPr="009D072B">
        <w:rPr>
          <w:rFonts w:ascii="Times New Roman" w:eastAsia="Times New Roman" w:hAnsi="Times New Roman" w:cs="Times New Roman"/>
          <w:b/>
          <w:bCs/>
          <w:i/>
          <w:sz w:val="22"/>
          <w:szCs w:val="22"/>
          <w:lang w:eastAsia="en-US"/>
        </w:rPr>
        <w:t>FORCE MAJEURE</w:t>
      </w:r>
      <w:r w:rsidRPr="009D072B">
        <w:rPr>
          <w:rFonts w:ascii="Times New Roman" w:eastAsia="Times New Roman" w:hAnsi="Times New Roman" w:cs="Times New Roman"/>
          <w:b/>
          <w:bCs/>
          <w:sz w:val="22"/>
          <w:szCs w:val="22"/>
          <w:lang w:eastAsia="en-US"/>
        </w:rPr>
        <w:t>)</w:t>
      </w:r>
    </w:p>
    <w:p w14:paraId="765A397E"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p>
    <w:p w14:paraId="7E5C87C3"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6.1. Šalis nėra laikoma atsakinga už bet kokių įsipareigojimų pagal šią sutartį neįvykdymą ar dalinį neįvykdymą, jeigu Šalis įrodo, kad tai įvyko dėl neįprastų aplinkybių, kurių Šalys negalėjo kontroliuoti ir protingai numatyti, išvengti ar pašalinti jokiomis priemonėmis. Nenugalimos jėgos aplinkybėmis laikomos aplinkybės, nurodytos Lietuvos Respublikos civilinio kodekso 6.212 str. ir Atleidimo nuo atsakomybės esant nenugalimos jėgos (</w:t>
      </w:r>
      <w:r w:rsidRPr="009D072B">
        <w:rPr>
          <w:rFonts w:ascii="Times New Roman" w:eastAsia="Times New Roman" w:hAnsi="Times New Roman" w:cs="Times New Roman"/>
          <w:i/>
          <w:iCs/>
          <w:sz w:val="22"/>
          <w:szCs w:val="22"/>
          <w:lang w:eastAsia="en-US"/>
        </w:rPr>
        <w:t>force majeure</w:t>
      </w:r>
      <w:r w:rsidRPr="009D072B">
        <w:rPr>
          <w:rFonts w:ascii="Times New Roman" w:eastAsia="Times New Roman" w:hAnsi="Times New Roman" w:cs="Times New Roman"/>
          <w:sz w:val="22"/>
          <w:szCs w:val="22"/>
          <w:lang w:eastAsia="en-US"/>
        </w:rPr>
        <w:t xml:space="preserve">) aplinkybėms taisyklėse, patvirtintose Lietuvos Respublikos Vyriausybės </w:t>
      </w:r>
      <w:smartTag w:uri="schemas-tilde-lv/tildestengine" w:element="metric2">
        <w:smartTagPr>
          <w:attr w:name="metric_value" w:val="1996"/>
          <w:attr w:name="metric_text" w:val="m"/>
        </w:smartTagPr>
        <w:smartTag w:uri="urn:schemas-microsoft-com:office:smarttags" w:element="metricconverter">
          <w:smartTagPr>
            <w:attr w:name="ProductID" w:val="1996 m"/>
          </w:smartTagPr>
          <w:r w:rsidRPr="009D072B">
            <w:rPr>
              <w:rFonts w:ascii="Times New Roman" w:eastAsia="Times New Roman" w:hAnsi="Times New Roman" w:cs="Times New Roman"/>
              <w:sz w:val="22"/>
              <w:szCs w:val="22"/>
              <w:lang w:eastAsia="en-US"/>
            </w:rPr>
            <w:t>1996 m</w:t>
          </w:r>
        </w:smartTag>
      </w:smartTag>
      <w:r w:rsidRPr="009D072B">
        <w:rPr>
          <w:rFonts w:ascii="Times New Roman" w:eastAsia="Times New Roman" w:hAnsi="Times New Roman" w:cs="Times New Roman"/>
          <w:sz w:val="22"/>
          <w:szCs w:val="22"/>
          <w:lang w:eastAsia="en-US"/>
        </w:rPr>
        <w:t xml:space="preserve">. liepos 15 d. nutarimu Nr. 840. Nustatydamos nenugalimos jėgos aplinkybes Šalys vadovaujasi Lietuvos Respublikos Vyriausybės </w:t>
      </w:r>
      <w:smartTag w:uri="schemas-tilde-lv/tildestengine" w:element="metric2">
        <w:smartTagPr>
          <w:attr w:name="metric_value" w:val="1997"/>
          <w:attr w:name="metric_text" w:val="m"/>
        </w:smartTagPr>
        <w:smartTag w:uri="urn:schemas-microsoft-com:office:smarttags" w:element="metricconverter">
          <w:smartTagPr>
            <w:attr w:name="ProductID" w:val="1997 m"/>
          </w:smartTagPr>
          <w:r w:rsidRPr="009D072B">
            <w:rPr>
              <w:rFonts w:ascii="Times New Roman" w:eastAsia="Times New Roman" w:hAnsi="Times New Roman" w:cs="Times New Roman"/>
              <w:sz w:val="22"/>
              <w:szCs w:val="22"/>
              <w:lang w:eastAsia="en-US"/>
            </w:rPr>
            <w:t>1997 m</w:t>
          </w:r>
        </w:smartTag>
      </w:smartTag>
      <w:r w:rsidRPr="009D072B">
        <w:rPr>
          <w:rFonts w:ascii="Times New Roman" w:eastAsia="Times New Roman" w:hAnsi="Times New Roman" w:cs="Times New Roman"/>
          <w:sz w:val="22"/>
          <w:szCs w:val="22"/>
          <w:lang w:eastAsia="en-US"/>
        </w:rPr>
        <w:t>. kovo 13 d. nutarimu Nr. 222 „Dėl nenugalimos jėgos (</w:t>
      </w:r>
      <w:r w:rsidRPr="009D072B">
        <w:rPr>
          <w:rFonts w:ascii="Times New Roman" w:eastAsia="Times New Roman" w:hAnsi="Times New Roman" w:cs="Times New Roman"/>
          <w:i/>
          <w:iCs/>
          <w:sz w:val="22"/>
          <w:szCs w:val="22"/>
          <w:lang w:eastAsia="en-US"/>
        </w:rPr>
        <w:t>force majeure</w:t>
      </w:r>
      <w:r w:rsidRPr="009D072B">
        <w:rPr>
          <w:rFonts w:ascii="Times New Roman" w:eastAsia="Times New Roman" w:hAnsi="Times New Roman" w:cs="Times New Roman"/>
          <w:sz w:val="22"/>
          <w:szCs w:val="22"/>
          <w:lang w:eastAsia="en-US"/>
        </w:rPr>
        <w:t>) aplinkybes liudijančių pažymų išdavimo tvarkos patvirtinimo“. Esant nenugalimos jėgos aplinkybėms Šalys Lietuvos Respublikos teisės aktuose nustatyta tvarka yra atleidžiamos nuo atsakomybės už  sutartyje numatytų prievolių neįvykdymą, dalinį neįvykdymą arba netinkamą įvykdymą, o įsipareigojimų vykdymo terminas pratęsiamas.</w:t>
      </w:r>
    </w:p>
    <w:p w14:paraId="3ED140BF"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6.2. Šalis, prašanti ją atleisti nuo atsakomybės, privalo pranešti kitai Šaliai raštu apie nenugalimos jėgos aplinkybes nedelsdama, bet ne vėliau kaip per 5 (penkias) darbo dienas nuo tokių aplinkybių atsiradimo ar paaiškėjimo, pateikdama įrodymus, kad ji ėmėsi visų pagrįstų atsargumo priemonių ir dėjo visas pastangas, kad sumažintų išlaidas ar neigiamas pasekmes, taip pat pranešti galimą įsipareigojimų įvykdymo terminą. Pranešimo taip pat reikalaujama, kai išnyksta įsipareigojimų nevykdymo pagrindas.</w:t>
      </w:r>
    </w:p>
    <w:p w14:paraId="7CADB16E"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6.3. Pagrindas atleisti Šalį nuo atsakomybės atsiranda nuo nenugalimos jėgos aplinkybių atsiradimo momento arba, jeigu laiku nebuvo pateiktas pranešimas, nuo pranešimo pateikimo momento. Jeigu Šalis laiku neišsiunčia pranešimo arba neinformuoja, ji privalo kompensuoti kitai Šaliai žalą, kurią ši patyrė dėl laiku nepateikto pranešimo arba dėl to, kad nebuvo jokio pranešimo.</w:t>
      </w:r>
    </w:p>
    <w:p w14:paraId="2E7CC532" w14:textId="77777777" w:rsidR="008449B6" w:rsidRPr="009D072B" w:rsidRDefault="008449B6" w:rsidP="008449B6">
      <w:pPr>
        <w:spacing w:after="0" w:line="240" w:lineRule="auto"/>
        <w:rPr>
          <w:rFonts w:ascii="Times New Roman" w:eastAsia="Times New Roman" w:hAnsi="Times New Roman" w:cs="Times New Roman"/>
          <w:b/>
          <w:bCs/>
          <w:color w:val="000000"/>
          <w:sz w:val="22"/>
          <w:szCs w:val="22"/>
          <w:lang w:eastAsia="en-US"/>
        </w:rPr>
      </w:pPr>
    </w:p>
    <w:p w14:paraId="03A5C8F0" w14:textId="77777777" w:rsidR="008449B6" w:rsidRPr="009D072B" w:rsidRDefault="008449B6" w:rsidP="008449B6">
      <w:pPr>
        <w:spacing w:after="0" w:line="240" w:lineRule="auto"/>
        <w:ind w:firstLine="720"/>
        <w:jc w:val="center"/>
        <w:rPr>
          <w:rFonts w:ascii="Times New Roman" w:eastAsia="Times New Roman" w:hAnsi="Times New Roman" w:cs="Times New Roman"/>
          <w:b/>
          <w:bCs/>
          <w:color w:val="000000"/>
          <w:sz w:val="22"/>
          <w:szCs w:val="22"/>
          <w:lang w:eastAsia="en-US"/>
        </w:rPr>
      </w:pPr>
      <w:r w:rsidRPr="009D072B">
        <w:rPr>
          <w:rFonts w:ascii="Times New Roman" w:eastAsia="Times New Roman" w:hAnsi="Times New Roman" w:cs="Times New Roman"/>
          <w:b/>
          <w:bCs/>
          <w:color w:val="000000"/>
          <w:sz w:val="22"/>
          <w:szCs w:val="22"/>
          <w:lang w:eastAsia="en-US"/>
        </w:rPr>
        <w:t>VII. GINČŲ SPRENDIMO TVARKA</w:t>
      </w:r>
    </w:p>
    <w:p w14:paraId="0A1A5464" w14:textId="77777777" w:rsidR="008449B6" w:rsidRPr="009D072B" w:rsidRDefault="008449B6" w:rsidP="008449B6">
      <w:pPr>
        <w:spacing w:after="0" w:line="240" w:lineRule="auto"/>
        <w:rPr>
          <w:rFonts w:ascii="Times New Roman" w:eastAsia="Times New Roman" w:hAnsi="Times New Roman" w:cs="Times New Roman"/>
          <w:b/>
          <w:bCs/>
          <w:color w:val="000000"/>
          <w:sz w:val="22"/>
          <w:szCs w:val="22"/>
          <w:lang w:eastAsia="en-US"/>
        </w:rPr>
      </w:pPr>
    </w:p>
    <w:p w14:paraId="2F243275" w14:textId="77777777" w:rsidR="008449B6" w:rsidRPr="009D072B" w:rsidRDefault="008449B6" w:rsidP="008449B6">
      <w:pPr>
        <w:spacing w:after="0" w:line="240" w:lineRule="auto"/>
        <w:ind w:firstLine="709"/>
        <w:jc w:val="both"/>
        <w:outlineLvl w:val="1"/>
        <w:rPr>
          <w:rFonts w:ascii="Times New Roman" w:eastAsia="Times New Roman" w:hAnsi="Times New Roman" w:cs="Times New Roman"/>
          <w:sz w:val="22"/>
          <w:szCs w:val="22"/>
          <w:lang w:eastAsia="en-US"/>
        </w:rPr>
      </w:pPr>
      <w:bookmarkStart w:id="74" w:name="_Toc149218185"/>
      <w:r w:rsidRPr="009D072B">
        <w:rPr>
          <w:rFonts w:ascii="Times New Roman" w:eastAsia="Times New Roman" w:hAnsi="Times New Roman" w:cs="Times New Roman"/>
          <w:sz w:val="22"/>
          <w:szCs w:val="22"/>
          <w:lang w:eastAsia="en-US"/>
        </w:rPr>
        <w:t>7.1. Bet kokie nesutarimai ar ginčai, kylantys tarp Šalių dėl sutarties, sprendžiami abipusiu susitarimu. Šalims nepavykus susitarti, bet kokie ginčai, nesutarimai ar reikalavimai, kylantys iš sutarties ar susiję su ja, jos pažeidimu, nutraukimu ar galiojimu, neišspręsti Šalių susitarimu, sprendžiami kompetentingame Lietuvos Respublikos teisme.</w:t>
      </w:r>
      <w:bookmarkEnd w:id="74"/>
    </w:p>
    <w:p w14:paraId="1AB079D7" w14:textId="77777777" w:rsidR="008449B6" w:rsidRPr="009D072B" w:rsidRDefault="008449B6" w:rsidP="008449B6">
      <w:pPr>
        <w:spacing w:after="0" w:line="240" w:lineRule="auto"/>
        <w:ind w:firstLine="720"/>
        <w:jc w:val="center"/>
        <w:rPr>
          <w:rFonts w:ascii="Times New Roman" w:eastAsia="Times New Roman" w:hAnsi="Times New Roman" w:cs="Times New Roman"/>
          <w:b/>
          <w:bCs/>
          <w:color w:val="000000"/>
          <w:sz w:val="22"/>
          <w:szCs w:val="22"/>
          <w:lang w:eastAsia="en-US"/>
        </w:rPr>
      </w:pPr>
    </w:p>
    <w:p w14:paraId="7F3EDD95" w14:textId="77777777" w:rsidR="008449B6" w:rsidRPr="009D072B" w:rsidRDefault="008449B6" w:rsidP="008449B6">
      <w:pPr>
        <w:spacing w:after="0" w:line="240" w:lineRule="auto"/>
        <w:ind w:firstLine="720"/>
        <w:jc w:val="center"/>
        <w:rPr>
          <w:rFonts w:ascii="Times New Roman" w:eastAsia="Times New Roman" w:hAnsi="Times New Roman" w:cs="Times New Roman"/>
          <w:b/>
          <w:bCs/>
          <w:color w:val="000000"/>
          <w:sz w:val="22"/>
          <w:szCs w:val="22"/>
          <w:lang w:eastAsia="en-US"/>
        </w:rPr>
      </w:pPr>
      <w:r w:rsidRPr="009D072B">
        <w:rPr>
          <w:rFonts w:ascii="Times New Roman" w:eastAsia="Times New Roman" w:hAnsi="Times New Roman" w:cs="Times New Roman"/>
          <w:b/>
          <w:bCs/>
          <w:color w:val="000000"/>
          <w:sz w:val="22"/>
          <w:szCs w:val="22"/>
          <w:lang w:eastAsia="en-US"/>
        </w:rPr>
        <w:t>VIII. BAIGIAMOSIOS NUOSTATOS</w:t>
      </w:r>
    </w:p>
    <w:p w14:paraId="29C78AFA" w14:textId="77777777" w:rsidR="008449B6" w:rsidRPr="009D072B" w:rsidRDefault="008449B6" w:rsidP="008449B6">
      <w:pPr>
        <w:spacing w:after="0" w:line="240" w:lineRule="auto"/>
        <w:ind w:firstLine="720"/>
        <w:jc w:val="center"/>
        <w:rPr>
          <w:rFonts w:ascii="Times New Roman" w:eastAsia="Times New Roman" w:hAnsi="Times New Roman" w:cs="Times New Roman"/>
          <w:b/>
          <w:bCs/>
          <w:color w:val="000000"/>
          <w:sz w:val="22"/>
          <w:szCs w:val="22"/>
          <w:lang w:eastAsia="en-US"/>
        </w:rPr>
      </w:pPr>
    </w:p>
    <w:p w14:paraId="672B5762"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8.1. Bet kokie sutarties pakeitimai ar papildymai galioja tik sudaryti raštu ir pasirašyti abiejų Šalių tinkamai įgaliotų atstovų. </w:t>
      </w:r>
    </w:p>
    <w:p w14:paraId="04C43E25" w14:textId="77777777" w:rsidR="008449B6" w:rsidRPr="009D072B"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8.2. Paslaugų teikėjas sutarties vykdymui subtiekėjų nepasitelks. </w:t>
      </w:r>
    </w:p>
    <w:p w14:paraId="7790C85C" w14:textId="77777777" w:rsidR="008449B6" w:rsidRPr="009D072B" w:rsidRDefault="008449B6" w:rsidP="008449B6">
      <w:pPr>
        <w:spacing w:after="0" w:line="240" w:lineRule="auto"/>
        <w:ind w:firstLine="709"/>
        <w:jc w:val="both"/>
        <w:rPr>
          <w:rFonts w:ascii="Times New Roman" w:eastAsia="Times New Roman" w:hAnsi="Times New Roman" w:cs="Times New Roman"/>
          <w:i/>
          <w:sz w:val="22"/>
          <w:szCs w:val="22"/>
          <w:lang w:eastAsia="en-US"/>
        </w:rPr>
      </w:pPr>
      <w:r w:rsidRPr="009D072B">
        <w:rPr>
          <w:rFonts w:ascii="Times New Roman" w:eastAsia="Times New Roman" w:hAnsi="Times New Roman" w:cs="Times New Roman"/>
          <w:i/>
          <w:sz w:val="22"/>
          <w:szCs w:val="22"/>
          <w:lang w:eastAsia="en-US"/>
        </w:rPr>
        <w:t>arba</w:t>
      </w:r>
    </w:p>
    <w:p w14:paraId="08637719" w14:textId="77777777" w:rsidR="008449B6" w:rsidRPr="009D072B"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8.2. Paslaugų teikėjas sutarties vykdymui pasitelks šį (-</w:t>
      </w:r>
      <w:proofErr w:type="spellStart"/>
      <w:r w:rsidRPr="009D072B">
        <w:rPr>
          <w:rFonts w:ascii="Times New Roman" w:eastAsia="Times New Roman" w:hAnsi="Times New Roman" w:cs="Times New Roman"/>
          <w:sz w:val="22"/>
          <w:szCs w:val="22"/>
          <w:lang w:eastAsia="en-US"/>
        </w:rPr>
        <w:t>iuos</w:t>
      </w:r>
      <w:proofErr w:type="spellEnd"/>
      <w:r w:rsidRPr="009D072B">
        <w:rPr>
          <w:rFonts w:ascii="Times New Roman" w:eastAsia="Times New Roman" w:hAnsi="Times New Roman" w:cs="Times New Roman"/>
          <w:sz w:val="22"/>
          <w:szCs w:val="22"/>
          <w:lang w:eastAsia="en-US"/>
        </w:rPr>
        <w:t>) subtiekėją (-</w:t>
      </w:r>
      <w:proofErr w:type="spellStart"/>
      <w:r w:rsidRPr="009D072B">
        <w:rPr>
          <w:rFonts w:ascii="Times New Roman" w:eastAsia="Times New Roman" w:hAnsi="Times New Roman" w:cs="Times New Roman"/>
          <w:sz w:val="22"/>
          <w:szCs w:val="22"/>
          <w:lang w:eastAsia="en-US"/>
        </w:rPr>
        <w:t>ius</w:t>
      </w:r>
      <w:proofErr w:type="spellEnd"/>
      <w:r w:rsidRPr="009D072B">
        <w:rPr>
          <w:rFonts w:ascii="Times New Roman" w:eastAsia="Times New Roman" w:hAnsi="Times New Roman" w:cs="Times New Roman"/>
          <w:sz w:val="22"/>
          <w:szCs w:val="22"/>
          <w:lang w:eastAsia="en-US"/>
        </w:rPr>
        <w:t>):</w:t>
      </w:r>
    </w:p>
    <w:p w14:paraId="6ADCAF5B" w14:textId="77777777" w:rsidR="008449B6" w:rsidRPr="009D072B"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Vykdant sutartį, gali būti pasitelkiami nauji subtiekėjai. Paslaugų teikėjas pasitelkdamas naujus subtiekėjus, turi apie tai per 3 (tris) darbo dienas raštu informuoti Užsakovą, nurodydamas subtiekėjo pakeitimo priežastis. Naujų subtiekėjų pasitelkimą Užsakovas kartu su Paslaugų teikėju įformina raštišku susitarimu prie sudarytos sutarties, kuris pasirašomas abiejų sutarties Šalių, ir šie dokumentai yra neatskiriama sutarties dalis. Sutarties vykdymo metu, kai subtiekėjai netinkamai vykdo įsipareigojimus Paslaugų teikėjui, taip pat tuo atveju, kai subtiekėjai nepajėgūs vykdyti įsipareigojimų Paslaugų teikėjui dėl iškeltos bankroto bylos, pradėtos likvidavimo procedūros ir kt. padėties, Paslaugų teikėjas gali pakeisti subtiekėjus. Apie tai jis turi raštu  informuoti Užsakovą per 3 (tris) darbo dienas. Gavęs tokį pranešimą, Užsakovas kartu su Paslaugų teikėju sudaro susitarimą dėl subtiekėjų pakeitimo, kurį pasirašo abi Šalys. Šie dokumentai yra neatskiriama sutarties dalis. Naujų subtiekėjų kvalifikacija turi atitikti pirkimo dokumentuose nustatytus reikalavimus (jeigu subtiekėjų kvalifikacija buvo tikrinama).</w:t>
      </w:r>
    </w:p>
    <w:p w14:paraId="2F401585" w14:textId="77777777" w:rsidR="008449B6" w:rsidRPr="009D072B"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8.3. Nė viena Šalis neturi teisės perleisti visų arba dalies teisių ir pareigų pagal šią sutartį jokiai trečiai šaliai.</w:t>
      </w:r>
    </w:p>
    <w:p w14:paraId="488652AD" w14:textId="77777777" w:rsidR="008449B6" w:rsidRPr="009D072B" w:rsidRDefault="008449B6" w:rsidP="008449B6">
      <w:pPr>
        <w:overflowPunct w:val="0"/>
        <w:autoSpaceDE w:val="0"/>
        <w:autoSpaceDN w:val="0"/>
        <w:adjustRightInd w:val="0"/>
        <w:spacing w:before="40" w:after="0" w:line="240" w:lineRule="auto"/>
        <w:ind w:firstLine="720"/>
        <w:jc w:val="both"/>
        <w:textAlignment w:val="baseline"/>
        <w:rPr>
          <w:rFonts w:ascii="Times New Roman" w:eastAsia="Times New Roman" w:hAnsi="Times New Roman" w:cs="Times New Roman"/>
          <w:bCs/>
          <w:snapToGrid w:val="0"/>
          <w:color w:val="000000"/>
          <w:sz w:val="22"/>
          <w:szCs w:val="22"/>
          <w:lang w:eastAsia="en-US"/>
        </w:rPr>
      </w:pPr>
      <w:r w:rsidRPr="009D072B">
        <w:rPr>
          <w:rFonts w:ascii="Times New Roman" w:eastAsia="Times New Roman" w:hAnsi="Times New Roman" w:cs="Times New Roman"/>
          <w:bCs/>
          <w:snapToGrid w:val="0"/>
          <w:color w:val="000000"/>
          <w:sz w:val="22"/>
          <w:szCs w:val="22"/>
          <w:lang w:eastAsia="en-US"/>
        </w:rPr>
        <w:t>8.4. Šalys patvirtina, kad pasirašydamos šią sutartį veikė gera valia ir, kad yra įgaliotos sudaryti sutartį ir įvykdyti įsipareigojimus pagal šią sutartį.</w:t>
      </w:r>
    </w:p>
    <w:p w14:paraId="641E9C00" w14:textId="77777777" w:rsidR="008449B6" w:rsidRPr="009D072B" w:rsidRDefault="008449B6" w:rsidP="008449B6">
      <w:pPr>
        <w:overflowPunct w:val="0"/>
        <w:autoSpaceDE w:val="0"/>
        <w:autoSpaceDN w:val="0"/>
        <w:adjustRightInd w:val="0"/>
        <w:spacing w:before="40" w:after="0" w:line="240" w:lineRule="auto"/>
        <w:ind w:firstLine="720"/>
        <w:jc w:val="both"/>
        <w:textAlignment w:val="baseline"/>
        <w:rPr>
          <w:rFonts w:ascii="Times New Roman" w:eastAsia="Times New Roman" w:hAnsi="Times New Roman" w:cs="Times New Roman"/>
          <w:bCs/>
          <w:snapToGrid w:val="0"/>
          <w:color w:val="000000"/>
          <w:sz w:val="22"/>
          <w:szCs w:val="22"/>
          <w:lang w:eastAsia="en-US"/>
        </w:rPr>
      </w:pPr>
      <w:r w:rsidRPr="009D072B">
        <w:rPr>
          <w:rFonts w:ascii="Times New Roman" w:eastAsia="Times New Roman" w:hAnsi="Times New Roman" w:cs="Times New Roman"/>
          <w:bCs/>
          <w:snapToGrid w:val="0"/>
          <w:color w:val="000000"/>
          <w:sz w:val="22"/>
          <w:szCs w:val="22"/>
          <w:lang w:eastAsia="en-US"/>
        </w:rPr>
        <w:t>8.5. Ši sutartis sudaryta 2 (dviem) egzemplioriais, turinčiais vienodą juridinę galią – po vieną kiekvienai Šaliai.</w:t>
      </w:r>
    </w:p>
    <w:p w14:paraId="05538E16" w14:textId="77777777" w:rsidR="008449B6" w:rsidRPr="009D072B" w:rsidRDefault="008449B6" w:rsidP="008449B6">
      <w:pPr>
        <w:tabs>
          <w:tab w:val="left" w:pos="1134"/>
          <w:tab w:val="left" w:pos="1276"/>
        </w:tabs>
        <w:spacing w:after="0" w:line="240" w:lineRule="auto"/>
        <w:ind w:right="-17"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8.6. Šalių įgaliotų atstovų pasirašyti sutarties priedai yra neatskiriama sutarties dalis:</w:t>
      </w:r>
    </w:p>
    <w:p w14:paraId="717E8C8C"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8.6.1. </w:t>
      </w:r>
      <w:bookmarkStart w:id="75" w:name="_Hlk148449939"/>
      <w:r w:rsidRPr="009D072B">
        <w:rPr>
          <w:rFonts w:ascii="Times New Roman" w:eastAsia="Times New Roman" w:hAnsi="Times New Roman" w:cs="Times New Roman"/>
          <w:sz w:val="22"/>
          <w:szCs w:val="22"/>
          <w:lang w:eastAsia="en-US"/>
        </w:rPr>
        <w:t>Aptarnavimo ir maitinimo paslaugų teikimo techninė specifikacija</w:t>
      </w:r>
      <w:bookmarkEnd w:id="75"/>
      <w:r w:rsidRPr="009D072B">
        <w:rPr>
          <w:rFonts w:ascii="Times New Roman" w:eastAsia="Times New Roman" w:hAnsi="Times New Roman" w:cs="Times New Roman"/>
          <w:bCs/>
          <w:sz w:val="22"/>
          <w:szCs w:val="22"/>
          <w:lang w:eastAsia="en-US"/>
        </w:rPr>
        <w:t xml:space="preserve"> </w:t>
      </w:r>
      <w:r w:rsidRPr="009D072B">
        <w:rPr>
          <w:rFonts w:ascii="Times New Roman" w:eastAsia="Times New Roman" w:hAnsi="Times New Roman" w:cs="Times New Roman"/>
          <w:b/>
          <w:sz w:val="22"/>
          <w:szCs w:val="22"/>
          <w:lang w:eastAsia="en-US"/>
        </w:rPr>
        <w:t>–</w:t>
      </w:r>
      <w:r w:rsidRPr="009D072B">
        <w:rPr>
          <w:rFonts w:ascii="Times New Roman" w:eastAsia="Times New Roman" w:hAnsi="Times New Roman" w:cs="Times New Roman"/>
          <w:sz w:val="22"/>
          <w:szCs w:val="22"/>
          <w:lang w:eastAsia="en-US"/>
        </w:rPr>
        <w:t xml:space="preserve"> sutarties 1 priedas </w:t>
      </w:r>
      <w:r w:rsidRPr="009D072B">
        <w:rPr>
          <w:rFonts w:ascii="Times New Roman" w:eastAsia="Times New Roman" w:hAnsi="Times New Roman" w:cs="Times New Roman"/>
          <w:color w:val="000000"/>
          <w:sz w:val="22"/>
          <w:szCs w:val="22"/>
          <w:lang w:eastAsia="en-US"/>
        </w:rPr>
        <w:t>(...... lapai);</w:t>
      </w:r>
    </w:p>
    <w:p w14:paraId="1EE2DDA8" w14:textId="77777777" w:rsidR="008449B6" w:rsidRPr="009D072B" w:rsidRDefault="008449B6" w:rsidP="008449B6">
      <w:pPr>
        <w:autoSpaceDE w:val="0"/>
        <w:autoSpaceDN w:val="0"/>
        <w:adjustRightInd w:val="0"/>
        <w:spacing w:after="0" w:line="240" w:lineRule="auto"/>
        <w:ind w:firstLine="720"/>
        <w:jc w:val="both"/>
        <w:rPr>
          <w:rFonts w:ascii="Times New Roman" w:eastAsia="Times New Roman" w:hAnsi="Times New Roman" w:cs="Times New Roman"/>
          <w:color w:val="000000"/>
          <w:sz w:val="22"/>
          <w:szCs w:val="22"/>
          <w:lang w:eastAsia="en-US"/>
        </w:rPr>
      </w:pPr>
      <w:r w:rsidRPr="009D072B">
        <w:rPr>
          <w:rFonts w:ascii="Times New Roman" w:eastAsia="Times New Roman" w:hAnsi="Times New Roman" w:cs="Times New Roman"/>
          <w:color w:val="000000"/>
          <w:sz w:val="22"/>
          <w:szCs w:val="22"/>
          <w:lang w:eastAsia="en-US"/>
        </w:rPr>
        <w:t xml:space="preserve">8.6.2. </w:t>
      </w:r>
      <w:bookmarkStart w:id="76" w:name="_Hlk148450058"/>
      <w:r w:rsidRPr="009D072B">
        <w:rPr>
          <w:rFonts w:ascii="Times New Roman" w:eastAsia="Times New Roman" w:hAnsi="Times New Roman" w:cs="Times New Roman"/>
          <w:color w:val="000000"/>
          <w:sz w:val="22"/>
          <w:szCs w:val="22"/>
          <w:lang w:eastAsia="en-US"/>
        </w:rPr>
        <w:t>Paslaugų teikėjo pasiūlymas</w:t>
      </w:r>
      <w:bookmarkEnd w:id="76"/>
      <w:r w:rsidRPr="009D072B">
        <w:rPr>
          <w:rFonts w:ascii="Times New Roman" w:eastAsia="Times New Roman" w:hAnsi="Times New Roman" w:cs="Times New Roman"/>
          <w:color w:val="000000"/>
          <w:sz w:val="22"/>
          <w:szCs w:val="22"/>
          <w:lang w:eastAsia="en-US"/>
        </w:rPr>
        <w:t xml:space="preserve"> – sutarties 2 priedas (.... lapai);</w:t>
      </w:r>
    </w:p>
    <w:p w14:paraId="005E472F" w14:textId="77777777" w:rsidR="008449B6" w:rsidRPr="009D072B" w:rsidRDefault="008449B6" w:rsidP="008449B6">
      <w:pPr>
        <w:autoSpaceDE w:val="0"/>
        <w:autoSpaceDN w:val="0"/>
        <w:adjustRightInd w:val="0"/>
        <w:spacing w:after="0" w:line="240" w:lineRule="auto"/>
        <w:ind w:firstLine="720"/>
        <w:jc w:val="both"/>
        <w:rPr>
          <w:rFonts w:ascii="Times New Roman" w:eastAsia="Times New Roman" w:hAnsi="Times New Roman" w:cs="Times New Roman"/>
          <w:color w:val="000000"/>
          <w:sz w:val="22"/>
          <w:szCs w:val="22"/>
          <w:lang w:eastAsia="en-US"/>
        </w:rPr>
      </w:pPr>
      <w:r w:rsidRPr="009D072B">
        <w:rPr>
          <w:rFonts w:ascii="Times New Roman" w:eastAsia="Times New Roman" w:hAnsi="Times New Roman" w:cs="Times New Roman"/>
          <w:color w:val="000000"/>
          <w:sz w:val="22"/>
          <w:szCs w:val="22"/>
          <w:lang w:eastAsia="en-US"/>
        </w:rPr>
        <w:t>8.6.3. Paslaugų priėmimo–perdavimo aktas – sutarties 3 priedas (1 lapas).</w:t>
      </w:r>
    </w:p>
    <w:p w14:paraId="3BDD7EB0" w14:textId="77777777" w:rsidR="008449B6" w:rsidRPr="009D072B" w:rsidRDefault="008449B6" w:rsidP="008449B6">
      <w:pPr>
        <w:autoSpaceDE w:val="0"/>
        <w:autoSpaceDN w:val="0"/>
        <w:adjustRightInd w:val="0"/>
        <w:spacing w:after="0" w:line="240" w:lineRule="auto"/>
        <w:ind w:firstLine="720"/>
        <w:jc w:val="both"/>
        <w:rPr>
          <w:rFonts w:ascii="Times New Roman" w:eastAsia="Times New Roman" w:hAnsi="Times New Roman" w:cs="Times New Roman"/>
          <w:bCs/>
          <w:snapToGrid w:val="0"/>
          <w:color w:val="000000"/>
          <w:sz w:val="22"/>
          <w:szCs w:val="22"/>
          <w:lang w:eastAsia="en-US"/>
        </w:rPr>
      </w:pPr>
      <w:r w:rsidRPr="009D072B">
        <w:rPr>
          <w:rFonts w:ascii="Times New Roman" w:eastAsia="Times New Roman" w:hAnsi="Times New Roman" w:cs="Times New Roman"/>
          <w:bCs/>
          <w:snapToGrid w:val="0"/>
          <w:color w:val="000000"/>
          <w:sz w:val="22"/>
          <w:szCs w:val="22"/>
          <w:lang w:eastAsia="en-US"/>
        </w:rPr>
        <w:t xml:space="preserve">8.7. </w:t>
      </w:r>
      <w:r w:rsidRPr="009D072B">
        <w:rPr>
          <w:rFonts w:ascii="Times New Roman" w:eastAsia="Times New Roman" w:hAnsi="Times New Roman" w:cs="Times New Roman"/>
          <w:bCs/>
          <w:snapToGrid w:val="0"/>
          <w:color w:val="000000"/>
          <w:sz w:val="22"/>
          <w:szCs w:val="22"/>
          <w:lang w:val="tg-Cyrl-TJ" w:eastAsia="en-US"/>
        </w:rPr>
        <w:t xml:space="preserve">Šalys privalo viena kitą informuoti apie savo adreso, banko sąskaitos ir kitų duomenų pakeitimą. Šalis, neįvykdžiusi šio reikalavimo, negali reikšti pretenzijų ar atsikirtimų, jog kitos Šalies veiksmai, atlikti pagal paskutinius jai žinomus duomenis, neatitinka </w:t>
      </w:r>
      <w:r w:rsidRPr="009D072B">
        <w:rPr>
          <w:rFonts w:ascii="Times New Roman" w:eastAsia="Times New Roman" w:hAnsi="Times New Roman" w:cs="Times New Roman"/>
          <w:bCs/>
          <w:snapToGrid w:val="0"/>
          <w:color w:val="000000"/>
          <w:sz w:val="22"/>
          <w:szCs w:val="22"/>
          <w:lang w:eastAsia="en-US"/>
        </w:rPr>
        <w:t>s</w:t>
      </w:r>
      <w:r w:rsidRPr="009D072B">
        <w:rPr>
          <w:rFonts w:ascii="Times New Roman" w:eastAsia="Times New Roman" w:hAnsi="Times New Roman" w:cs="Times New Roman"/>
          <w:bCs/>
          <w:snapToGrid w:val="0"/>
          <w:color w:val="000000"/>
          <w:sz w:val="22"/>
          <w:szCs w:val="22"/>
          <w:lang w:val="tg-Cyrl-TJ" w:eastAsia="en-US"/>
        </w:rPr>
        <w:t>utarties sąlygų arba jog ji negavo pranešimų, siųstų pagal šiuos duomenis.</w:t>
      </w:r>
    </w:p>
    <w:p w14:paraId="3B51EAA6" w14:textId="77777777" w:rsidR="008449B6" w:rsidRPr="009D072B" w:rsidRDefault="008449B6" w:rsidP="008449B6">
      <w:pPr>
        <w:spacing w:after="0" w:line="240" w:lineRule="auto"/>
        <w:ind w:firstLine="720"/>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8.8. Visus Šalių tarpusavio santykius, atsirandančius iš šios sutarties ir neaptartus jos sąlygose, reglamentuoja Lietuvos Respublikos įstatymai ir kiti teisės aktai.</w:t>
      </w:r>
    </w:p>
    <w:p w14:paraId="50A3B9D2" w14:textId="77777777" w:rsidR="008449B6" w:rsidRPr="009D072B"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8.9. Šalys patvirtina, kad sutartį perskaitė, suprato jos turinį ir pasekmes, priėmė ją kaip atitinkančią jų tikslus ir pasirašė.</w:t>
      </w:r>
    </w:p>
    <w:p w14:paraId="341C8D20" w14:textId="77777777" w:rsidR="008449B6" w:rsidRDefault="008449B6" w:rsidP="008449B6">
      <w:pPr>
        <w:spacing w:after="0" w:line="240" w:lineRule="auto"/>
        <w:ind w:firstLine="709"/>
        <w:jc w:val="both"/>
        <w:rPr>
          <w:rFonts w:ascii="Times New Roman" w:eastAsia="Times New Roman" w:hAnsi="Times New Roman" w:cs="Times New Roman"/>
          <w:sz w:val="22"/>
          <w:szCs w:val="22"/>
          <w:lang w:eastAsia="en-US"/>
        </w:rPr>
      </w:pPr>
      <w:r w:rsidRPr="00B719CB">
        <w:rPr>
          <w:rFonts w:ascii="Times New Roman" w:eastAsia="Times New Roman" w:hAnsi="Times New Roman" w:cs="Times New Roman"/>
          <w:sz w:val="22"/>
          <w:szCs w:val="22"/>
          <w:lang w:eastAsia="en-US"/>
        </w:rPr>
        <w:t xml:space="preserve">8.10. </w:t>
      </w:r>
      <w:r w:rsidRPr="009D072B">
        <w:rPr>
          <w:rFonts w:ascii="Times New Roman" w:eastAsia="Times New Roman" w:hAnsi="Times New Roman" w:cs="Times New Roman"/>
          <w:sz w:val="22"/>
          <w:szCs w:val="22"/>
          <w:lang w:eastAsia="en-US"/>
        </w:rPr>
        <w:t>Ryšių su visuomene ir bendradarbiavimo skyriaus                         yra atsakinga už Sutarties įgyvendinimo priežiūrą, kontroliuoja Sutarties įgyvendinimo eigą, atlieka kitas su Sutarties vykdymu ir priežiūra susijusias užduotis.</w:t>
      </w:r>
    </w:p>
    <w:p w14:paraId="72276897" w14:textId="121938A0" w:rsidR="009820A4" w:rsidRPr="009D072B" w:rsidRDefault="009820A4" w:rsidP="008449B6">
      <w:pPr>
        <w:spacing w:after="0" w:line="240" w:lineRule="auto"/>
        <w:ind w:firstLine="709"/>
        <w:jc w:val="both"/>
        <w:rPr>
          <w:rFonts w:ascii="Times New Roman" w:eastAsia="Times New Roman" w:hAnsi="Times New Roman" w:cs="Times New Roman"/>
          <w:sz w:val="22"/>
          <w:szCs w:val="22"/>
          <w:lang w:eastAsia="en-US"/>
        </w:rPr>
      </w:pPr>
      <w:r>
        <w:rPr>
          <w:rFonts w:ascii="Times New Roman" w:eastAsia="Times New Roman" w:hAnsi="Times New Roman" w:cs="Times New Roman"/>
          <w:sz w:val="22"/>
          <w:szCs w:val="22"/>
          <w:lang w:eastAsia="en-US"/>
        </w:rPr>
        <w:t>8.11. Už sutarties ir jos pakeitimų paskelbimą teisės aktų nustatyta tvarka atsakinga Turto ir viešųjų pirkimų skyriaus........................</w:t>
      </w:r>
    </w:p>
    <w:p w14:paraId="465EC450" w14:textId="77777777" w:rsidR="008449B6" w:rsidRPr="00B719CB" w:rsidRDefault="008449B6" w:rsidP="008449B6">
      <w:pPr>
        <w:spacing w:after="0" w:line="240" w:lineRule="auto"/>
        <w:ind w:firstLine="709"/>
        <w:jc w:val="both"/>
        <w:rPr>
          <w:rFonts w:ascii="Times New Roman" w:eastAsia="Times New Roman" w:hAnsi="Times New Roman" w:cs="Times New Roman"/>
          <w:sz w:val="22"/>
          <w:szCs w:val="22"/>
          <w:lang w:eastAsia="en-US"/>
        </w:rPr>
      </w:pPr>
    </w:p>
    <w:p w14:paraId="3C9E1A0A" w14:textId="77777777" w:rsidR="008449B6" w:rsidRPr="009D072B" w:rsidRDefault="008449B6" w:rsidP="008449B6">
      <w:pPr>
        <w:shd w:val="clear" w:color="auto" w:fill="FFFFFF"/>
        <w:spacing w:after="0" w:line="240" w:lineRule="auto"/>
        <w:jc w:val="center"/>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IX. JURIDINIAI ŠALIŲ ADRESAI IR REKVIZITAI</w:t>
      </w:r>
    </w:p>
    <w:p w14:paraId="1859B778"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b/>
          <w:sz w:val="22"/>
          <w:szCs w:val="22"/>
          <w:lang w:eastAsia="en-US"/>
        </w:rPr>
      </w:pPr>
    </w:p>
    <w:tbl>
      <w:tblPr>
        <w:tblW w:w="0" w:type="auto"/>
        <w:tblLook w:val="04A0" w:firstRow="1" w:lastRow="0" w:firstColumn="1" w:lastColumn="0" w:noHBand="0" w:noVBand="1"/>
      </w:tblPr>
      <w:tblGrid>
        <w:gridCol w:w="4814"/>
        <w:gridCol w:w="4814"/>
      </w:tblGrid>
      <w:tr w:rsidR="008449B6" w:rsidRPr="009D072B" w14:paraId="37D2C50C" w14:textId="77777777" w:rsidTr="003E72F2">
        <w:tc>
          <w:tcPr>
            <w:tcW w:w="4814" w:type="dxa"/>
          </w:tcPr>
          <w:p w14:paraId="44E03529"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UŽSAKOVAS</w:t>
            </w:r>
          </w:p>
          <w:p w14:paraId="68643312"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Lietuvos Respublikos žemės ūkio ministerija</w:t>
            </w:r>
          </w:p>
          <w:p w14:paraId="670816D3"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Įstaigos kodas 188675190</w:t>
            </w:r>
          </w:p>
          <w:p w14:paraId="3C607BF6"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PVM mokėtojo kodas LT886751917</w:t>
            </w:r>
          </w:p>
          <w:p w14:paraId="5C806801"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Gedimino pr. 19, 01103Vilnius</w:t>
            </w:r>
          </w:p>
          <w:p w14:paraId="4522CDD2" w14:textId="77777777" w:rsidR="008449B6" w:rsidRPr="009D072B" w:rsidRDefault="008449B6" w:rsidP="008449B6">
            <w:pPr>
              <w:spacing w:after="0" w:line="240" w:lineRule="auto"/>
              <w:ind w:right="-17"/>
              <w:rPr>
                <w:rFonts w:ascii="Times New Roman" w:eastAsia="Times New Roman" w:hAnsi="Times New Roman" w:cs="Times New Roman"/>
                <w:sz w:val="22"/>
                <w:szCs w:val="22"/>
                <w:lang w:eastAsia="en-US"/>
              </w:rPr>
            </w:pPr>
            <w:r w:rsidRPr="00B719CB">
              <w:rPr>
                <w:rFonts w:ascii="Times New Roman" w:eastAsiaTheme="minorHAnsi" w:hAnsi="Times New Roman" w:cs="Times New Roman"/>
                <w:sz w:val="22"/>
                <w:szCs w:val="22"/>
                <w:lang w:eastAsia="en-US"/>
              </w:rPr>
              <w:t>A. s. LT434040063610000644</w:t>
            </w:r>
          </w:p>
          <w:p w14:paraId="633EDADC" w14:textId="77777777" w:rsidR="008449B6" w:rsidRPr="00B719CB" w:rsidRDefault="008449B6" w:rsidP="008449B6">
            <w:pPr>
              <w:spacing w:after="0" w:line="240" w:lineRule="auto"/>
              <w:rPr>
                <w:rFonts w:ascii="Times New Roman" w:eastAsiaTheme="minorHAnsi" w:hAnsi="Times New Roman" w:cs="Times New Roman"/>
                <w:sz w:val="22"/>
                <w:szCs w:val="22"/>
                <w:lang w:eastAsia="en-US"/>
              </w:rPr>
            </w:pPr>
            <w:r w:rsidRPr="00B719CB">
              <w:rPr>
                <w:rFonts w:ascii="Times New Roman" w:eastAsiaTheme="minorHAnsi" w:hAnsi="Times New Roman" w:cs="Times New Roman"/>
                <w:sz w:val="22"/>
                <w:szCs w:val="22"/>
                <w:lang w:eastAsia="en-US"/>
              </w:rPr>
              <w:t>[Lietuvos Respublikos finansų ministerija</w:t>
            </w:r>
          </w:p>
          <w:p w14:paraId="7D5F2780" w14:textId="77777777" w:rsidR="008449B6" w:rsidRPr="00B719CB" w:rsidRDefault="008449B6" w:rsidP="008449B6">
            <w:pPr>
              <w:spacing w:after="0" w:line="240" w:lineRule="auto"/>
              <w:rPr>
                <w:rFonts w:ascii="Times New Roman" w:eastAsiaTheme="minorHAnsi" w:hAnsi="Times New Roman" w:cs="Times New Roman"/>
                <w:sz w:val="22"/>
                <w:szCs w:val="22"/>
                <w:lang w:eastAsia="en-US"/>
              </w:rPr>
            </w:pPr>
            <w:r w:rsidRPr="00B719CB">
              <w:rPr>
                <w:rFonts w:ascii="Times New Roman" w:eastAsiaTheme="minorHAnsi" w:hAnsi="Times New Roman" w:cs="Times New Roman"/>
                <w:sz w:val="22"/>
                <w:szCs w:val="22"/>
                <w:lang w:eastAsia="en-US"/>
              </w:rPr>
              <w:t>Finansų įstaigos kodas 40400</w:t>
            </w:r>
          </w:p>
          <w:p w14:paraId="467B43D3" w14:textId="77777777" w:rsidR="008449B6" w:rsidRPr="009D072B" w:rsidRDefault="008449B6" w:rsidP="008449B6">
            <w:pPr>
              <w:spacing w:after="0" w:line="240" w:lineRule="auto"/>
              <w:rPr>
                <w:rFonts w:ascii="Times New Roman" w:eastAsia="Times New Roman" w:hAnsi="Times New Roman" w:cs="Times New Roman"/>
                <w:bCs/>
                <w:iCs/>
                <w:color w:val="000000"/>
                <w:sz w:val="22"/>
                <w:szCs w:val="22"/>
              </w:rPr>
            </w:pPr>
            <w:r w:rsidRPr="00B719CB">
              <w:rPr>
                <w:rFonts w:ascii="Times New Roman" w:eastAsiaTheme="minorHAnsi" w:hAnsi="Times New Roman" w:cs="Times New Roman"/>
                <w:sz w:val="22"/>
                <w:szCs w:val="22"/>
                <w:lang w:eastAsia="en-US"/>
              </w:rPr>
              <w:t>Adresas: Lukiškių g. 2, 01512 Vilnius]</w:t>
            </w:r>
          </w:p>
          <w:p w14:paraId="01E5C5E8" w14:textId="77777777" w:rsidR="008449B6" w:rsidRPr="009D072B" w:rsidRDefault="008449B6" w:rsidP="008449B6">
            <w:pPr>
              <w:spacing w:after="0" w:line="240" w:lineRule="auto"/>
              <w:ind w:right="-17"/>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Tel. (8 5)  239 1001</w:t>
            </w:r>
          </w:p>
          <w:p w14:paraId="66E5F6FF" w14:textId="77777777" w:rsidR="008449B6" w:rsidRPr="009D072B" w:rsidRDefault="008449B6" w:rsidP="008449B6">
            <w:pPr>
              <w:spacing w:after="0" w:line="240" w:lineRule="auto"/>
              <w:ind w:right="-17"/>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Faks. (8 5)  239 1212</w:t>
            </w:r>
          </w:p>
          <w:p w14:paraId="1F418ACE" w14:textId="77777777" w:rsidR="008449B6" w:rsidRPr="009D072B" w:rsidRDefault="008449B6" w:rsidP="008449B6">
            <w:pPr>
              <w:spacing w:after="0" w:line="240" w:lineRule="auto"/>
              <w:ind w:right="-17"/>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El. p. </w:t>
            </w:r>
            <w:hyperlink r:id="rId26" w:history="1">
              <w:r w:rsidRPr="009D072B">
                <w:rPr>
                  <w:rFonts w:ascii="Times New Roman" w:eastAsia="Times New Roman" w:hAnsi="Times New Roman" w:cs="Times New Roman"/>
                  <w:color w:val="0000FF"/>
                  <w:sz w:val="22"/>
                  <w:szCs w:val="22"/>
                  <w:u w:val="single"/>
                  <w:lang w:eastAsia="en-US"/>
                </w:rPr>
                <w:t>zum@zum.lt</w:t>
              </w:r>
            </w:hyperlink>
          </w:p>
          <w:p w14:paraId="3076B61C"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74711D0F"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_________________________________</w:t>
            </w:r>
          </w:p>
          <w:p w14:paraId="44DDE4DE"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b/>
                <w:sz w:val="22"/>
                <w:szCs w:val="22"/>
                <w:lang w:eastAsia="en-US"/>
              </w:rPr>
            </w:pPr>
          </w:p>
        </w:tc>
        <w:tc>
          <w:tcPr>
            <w:tcW w:w="4814" w:type="dxa"/>
          </w:tcPr>
          <w:p w14:paraId="0FA1E8D3"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PASLAUGŲ TEIKĖJAS</w:t>
            </w:r>
          </w:p>
          <w:p w14:paraId="516DA7C4"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76C9DE1F"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395B35E3"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7B2F0B38"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56CE67AB"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476BDC91"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0FF99187"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74509C44"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5387CDB2"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1BEAFC35"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20DA4F3A"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                                              </w:t>
            </w:r>
          </w:p>
          <w:p w14:paraId="721E32F8"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p w14:paraId="1CF6C9C8"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____________________________.</w:t>
            </w:r>
          </w:p>
          <w:p w14:paraId="42A7BB8C"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tc>
      </w:tr>
    </w:tbl>
    <w:p w14:paraId="2BDE395F"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bCs/>
          <w:sz w:val="22"/>
          <w:szCs w:val="22"/>
          <w:lang w:eastAsia="en-US"/>
        </w:rPr>
      </w:pPr>
    </w:p>
    <w:p w14:paraId="4E45F87F" w14:textId="01CF7082" w:rsidR="008449B6" w:rsidRPr="009D072B" w:rsidRDefault="008449B6" w:rsidP="008449B6">
      <w:pPr>
        <w:shd w:val="clear" w:color="auto" w:fill="FFFFFF"/>
        <w:spacing w:after="0" w:line="240" w:lineRule="auto"/>
        <w:jc w:val="both"/>
        <w:rPr>
          <w:rFonts w:ascii="Times New Roman" w:eastAsia="Times New Roman" w:hAnsi="Times New Roman" w:cs="Times New Roman"/>
          <w:bCs/>
          <w:sz w:val="22"/>
          <w:szCs w:val="22"/>
          <w:lang w:eastAsia="en-US"/>
        </w:rPr>
      </w:pPr>
      <w:r w:rsidRPr="009D072B">
        <w:rPr>
          <w:rFonts w:ascii="Times New Roman" w:eastAsia="Times New Roman" w:hAnsi="Times New Roman" w:cs="Times New Roman"/>
          <w:bCs/>
          <w:sz w:val="22"/>
          <w:szCs w:val="22"/>
          <w:lang w:eastAsia="en-US"/>
        </w:rPr>
        <w:t>Rengėja</w:t>
      </w:r>
    </w:p>
    <w:p w14:paraId="6D5B0882" w14:textId="77777777" w:rsidR="008449B6" w:rsidRDefault="008449B6" w:rsidP="008449B6">
      <w:pPr>
        <w:shd w:val="clear" w:color="auto" w:fill="FFFFFF"/>
        <w:spacing w:after="0" w:line="240" w:lineRule="auto"/>
        <w:jc w:val="both"/>
        <w:rPr>
          <w:rFonts w:ascii="Times New Roman" w:eastAsia="Times New Roman" w:hAnsi="Times New Roman" w:cs="Times New Roman"/>
          <w:bCs/>
          <w:sz w:val="22"/>
          <w:szCs w:val="22"/>
          <w:lang w:eastAsia="en-US"/>
        </w:rPr>
      </w:pPr>
      <w:r w:rsidRPr="009D072B">
        <w:rPr>
          <w:rFonts w:ascii="Times New Roman" w:eastAsia="Times New Roman" w:hAnsi="Times New Roman" w:cs="Times New Roman"/>
          <w:bCs/>
          <w:sz w:val="22"/>
          <w:szCs w:val="22"/>
          <w:lang w:eastAsia="en-US"/>
        </w:rPr>
        <w:t>BVPŽ kodas 55300000-3</w:t>
      </w:r>
    </w:p>
    <w:p w14:paraId="051E9890" w14:textId="77777777" w:rsidR="009820A4" w:rsidRPr="009D072B" w:rsidRDefault="009820A4" w:rsidP="008449B6">
      <w:pPr>
        <w:shd w:val="clear" w:color="auto" w:fill="FFFFFF"/>
        <w:spacing w:after="0" w:line="240" w:lineRule="auto"/>
        <w:jc w:val="both"/>
        <w:rPr>
          <w:rFonts w:ascii="Times New Roman" w:eastAsia="Times New Roman" w:hAnsi="Times New Roman" w:cs="Times New Roman"/>
          <w:bCs/>
          <w:sz w:val="22"/>
          <w:szCs w:val="22"/>
          <w:lang w:eastAsia="en-US"/>
        </w:rPr>
      </w:pPr>
    </w:p>
    <w:p w14:paraId="5CB1A2C8" w14:textId="77777777" w:rsidR="009820A4" w:rsidRDefault="009820A4">
      <w:pPr>
        <w:spacing w:line="259" w:lineRule="auto"/>
        <w:rPr>
          <w:rFonts w:ascii="Times New Roman" w:eastAsia="Calibri Light" w:hAnsi="Times New Roman" w:cs="Times New Roman"/>
          <w:sz w:val="22"/>
          <w:szCs w:val="22"/>
        </w:rPr>
      </w:pPr>
      <w:r>
        <w:rPr>
          <w:rFonts w:ascii="Times New Roman" w:eastAsia="Calibri Light" w:hAnsi="Times New Roman" w:cs="Times New Roman"/>
          <w:sz w:val="22"/>
          <w:szCs w:val="22"/>
        </w:rPr>
        <w:br w:type="page"/>
      </w:r>
    </w:p>
    <w:p w14:paraId="76E62BE5" w14:textId="0E1BD471" w:rsidR="008449B6" w:rsidRPr="009D072B" w:rsidRDefault="008449B6" w:rsidP="008449B6">
      <w:pPr>
        <w:tabs>
          <w:tab w:val="left" w:pos="4020"/>
        </w:tabs>
        <w:spacing w:after="0"/>
        <w:jc w:val="right"/>
        <w:rPr>
          <w:rFonts w:ascii="Times New Roman" w:eastAsia="Calibri Light" w:hAnsi="Times New Roman" w:cs="Times New Roman"/>
          <w:sz w:val="22"/>
          <w:szCs w:val="22"/>
        </w:rPr>
      </w:pPr>
      <w:r w:rsidRPr="009D072B">
        <w:rPr>
          <w:rFonts w:ascii="Times New Roman" w:eastAsia="Calibri Light" w:hAnsi="Times New Roman" w:cs="Times New Roman"/>
          <w:sz w:val="22"/>
          <w:szCs w:val="22"/>
        </w:rPr>
        <w:t>Sutarties</w:t>
      </w:r>
    </w:p>
    <w:p w14:paraId="1AF5C866" w14:textId="444013A8" w:rsidR="008449B6" w:rsidRPr="009D072B" w:rsidRDefault="008449B6" w:rsidP="008449B6">
      <w:pPr>
        <w:tabs>
          <w:tab w:val="left" w:pos="4020"/>
        </w:tabs>
        <w:spacing w:after="0"/>
        <w:jc w:val="right"/>
        <w:rPr>
          <w:rFonts w:ascii="Times New Roman" w:eastAsia="Calibri Light" w:hAnsi="Times New Roman" w:cs="Times New Roman"/>
          <w:sz w:val="22"/>
          <w:szCs w:val="22"/>
        </w:rPr>
      </w:pPr>
      <w:r w:rsidRPr="009D072B">
        <w:rPr>
          <w:rFonts w:ascii="Times New Roman" w:eastAsia="Calibri Light" w:hAnsi="Times New Roman" w:cs="Times New Roman"/>
          <w:sz w:val="22"/>
          <w:szCs w:val="22"/>
        </w:rPr>
        <w:t>1 priedas</w:t>
      </w:r>
    </w:p>
    <w:p w14:paraId="20A0934C" w14:textId="77777777" w:rsidR="008449B6" w:rsidRPr="009D072B" w:rsidRDefault="008449B6" w:rsidP="008449B6">
      <w:pPr>
        <w:tabs>
          <w:tab w:val="left" w:pos="4020"/>
        </w:tabs>
        <w:spacing w:after="0"/>
        <w:jc w:val="right"/>
        <w:rPr>
          <w:rFonts w:ascii="Times New Roman" w:eastAsia="Calibri Light" w:hAnsi="Times New Roman" w:cs="Times New Roman"/>
          <w:sz w:val="22"/>
          <w:szCs w:val="22"/>
        </w:rPr>
      </w:pPr>
    </w:p>
    <w:p w14:paraId="263380EF" w14:textId="0C0D8525" w:rsidR="008449B6" w:rsidRPr="009D072B" w:rsidRDefault="008449B6" w:rsidP="008449B6">
      <w:pPr>
        <w:tabs>
          <w:tab w:val="left" w:pos="4020"/>
        </w:tabs>
        <w:spacing w:after="0"/>
        <w:jc w:val="center"/>
        <w:rPr>
          <w:rFonts w:ascii="Times New Roman" w:eastAsia="Calibri Light" w:hAnsi="Times New Roman" w:cs="Times New Roman"/>
          <w:b/>
          <w:bCs/>
          <w:caps/>
          <w:sz w:val="22"/>
          <w:szCs w:val="22"/>
        </w:rPr>
      </w:pPr>
      <w:r w:rsidRPr="009D072B">
        <w:rPr>
          <w:rFonts w:ascii="Times New Roman" w:eastAsia="Calibri Light" w:hAnsi="Times New Roman" w:cs="Times New Roman"/>
          <w:b/>
          <w:bCs/>
          <w:caps/>
          <w:sz w:val="22"/>
          <w:szCs w:val="22"/>
        </w:rPr>
        <w:t>Aptarnavimo ir maitinimo paslaugų teikimo techninė specifikacija</w:t>
      </w:r>
    </w:p>
    <w:p w14:paraId="71D4DAE8" w14:textId="77777777" w:rsidR="008449B6" w:rsidRPr="009D072B" w:rsidRDefault="008449B6" w:rsidP="008449B6">
      <w:pPr>
        <w:tabs>
          <w:tab w:val="left" w:pos="4020"/>
        </w:tabs>
        <w:spacing w:after="0"/>
        <w:jc w:val="center"/>
        <w:rPr>
          <w:rFonts w:ascii="Times New Roman" w:eastAsia="Calibri Light" w:hAnsi="Times New Roman" w:cs="Times New Roman"/>
          <w:b/>
          <w:bCs/>
          <w:caps/>
          <w:sz w:val="22"/>
          <w:szCs w:val="22"/>
        </w:rPr>
      </w:pPr>
    </w:p>
    <w:p w14:paraId="3AF98385"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13337FC0"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7CA6F3B6"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5DF11342"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4174A1ED"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4A58BFD4"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029E7CAB"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3EEF84A4"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4054D852"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7A71D978"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275527B4"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35336C68"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7C84CAA3"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0A1CC40D"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06997997"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785EBD81"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3AD5F2A6"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435024E6"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6442694C"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268BFA72"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05A5066A"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6EE680E9"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530ECF27"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509A0E29"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3C41A89F"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0957EB05"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7F8270B6"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6BCE49D4"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05C10B8C"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360E2014"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05D753FB"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6E8D8C9C"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1BBD363C"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6FC27E89"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45F79FBA"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3CE41E62"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UŽSAKOVAS                                                                               PASLAUGŲ TEIKĖJAS</w:t>
      </w:r>
    </w:p>
    <w:p w14:paraId="6768A014"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1CD20A01"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01734099"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0E6B2AC5" w14:textId="62ACF770" w:rsidR="009820A4" w:rsidRDefault="009820A4">
      <w:pPr>
        <w:spacing w:line="259" w:lineRule="auto"/>
        <w:rPr>
          <w:rFonts w:ascii="Times New Roman" w:eastAsia="Calibri Light" w:hAnsi="Times New Roman" w:cs="Times New Roman"/>
          <w:b/>
          <w:bCs/>
          <w:caps/>
          <w:sz w:val="22"/>
          <w:szCs w:val="22"/>
        </w:rPr>
      </w:pPr>
      <w:r>
        <w:rPr>
          <w:rFonts w:ascii="Times New Roman" w:eastAsia="Calibri Light" w:hAnsi="Times New Roman" w:cs="Times New Roman"/>
          <w:b/>
          <w:bCs/>
          <w:caps/>
          <w:sz w:val="22"/>
          <w:szCs w:val="22"/>
        </w:rPr>
        <w:br w:type="page"/>
      </w:r>
    </w:p>
    <w:p w14:paraId="209D5CDB" w14:textId="77777777" w:rsidR="008449B6" w:rsidRPr="009D072B" w:rsidRDefault="008449B6" w:rsidP="008449B6">
      <w:pPr>
        <w:tabs>
          <w:tab w:val="left" w:pos="4020"/>
        </w:tabs>
        <w:spacing w:after="0"/>
        <w:jc w:val="both"/>
        <w:rPr>
          <w:rFonts w:ascii="Times New Roman" w:eastAsia="Calibri Light" w:hAnsi="Times New Roman" w:cs="Times New Roman"/>
          <w:b/>
          <w:bCs/>
          <w:caps/>
          <w:sz w:val="22"/>
          <w:szCs w:val="22"/>
        </w:rPr>
      </w:pPr>
    </w:p>
    <w:p w14:paraId="034EEEB1" w14:textId="6A6F4C5C" w:rsidR="008449B6" w:rsidRPr="009D072B" w:rsidRDefault="008449B6" w:rsidP="008449B6">
      <w:pPr>
        <w:tabs>
          <w:tab w:val="left" w:pos="4020"/>
        </w:tabs>
        <w:spacing w:after="0"/>
        <w:jc w:val="right"/>
        <w:rPr>
          <w:rFonts w:ascii="Times New Roman" w:eastAsia="Calibri Light" w:hAnsi="Times New Roman" w:cs="Times New Roman"/>
          <w:sz w:val="22"/>
          <w:szCs w:val="22"/>
        </w:rPr>
      </w:pPr>
      <w:r w:rsidRPr="009D072B">
        <w:rPr>
          <w:rFonts w:ascii="Times New Roman" w:eastAsia="Calibri Light" w:hAnsi="Times New Roman" w:cs="Times New Roman"/>
          <w:sz w:val="22"/>
          <w:szCs w:val="22"/>
        </w:rPr>
        <w:t>Sutarties</w:t>
      </w:r>
    </w:p>
    <w:p w14:paraId="59355658" w14:textId="1EC1B96C" w:rsidR="008449B6" w:rsidRPr="009D072B" w:rsidRDefault="008449B6" w:rsidP="008449B6">
      <w:pPr>
        <w:tabs>
          <w:tab w:val="left" w:pos="4020"/>
        </w:tabs>
        <w:spacing w:after="0"/>
        <w:jc w:val="right"/>
        <w:rPr>
          <w:rFonts w:ascii="Times New Roman" w:eastAsia="Calibri Light" w:hAnsi="Times New Roman" w:cs="Times New Roman"/>
          <w:sz w:val="22"/>
          <w:szCs w:val="22"/>
        </w:rPr>
      </w:pPr>
      <w:r w:rsidRPr="009D072B">
        <w:rPr>
          <w:rFonts w:ascii="Times New Roman" w:eastAsia="Calibri Light" w:hAnsi="Times New Roman" w:cs="Times New Roman"/>
          <w:sz w:val="22"/>
          <w:szCs w:val="22"/>
        </w:rPr>
        <w:t>2 priedas</w:t>
      </w:r>
    </w:p>
    <w:p w14:paraId="73D290E7" w14:textId="77777777" w:rsidR="008449B6" w:rsidRPr="009D072B" w:rsidRDefault="008449B6" w:rsidP="008449B6">
      <w:pPr>
        <w:tabs>
          <w:tab w:val="left" w:pos="4020"/>
        </w:tabs>
        <w:spacing w:after="0"/>
        <w:jc w:val="right"/>
        <w:rPr>
          <w:rFonts w:ascii="Times New Roman" w:eastAsia="Calibri Light" w:hAnsi="Times New Roman" w:cs="Times New Roman"/>
          <w:sz w:val="22"/>
          <w:szCs w:val="22"/>
        </w:rPr>
      </w:pPr>
    </w:p>
    <w:p w14:paraId="608EF75A" w14:textId="1ACDA5AD" w:rsidR="008449B6" w:rsidRPr="009D072B" w:rsidRDefault="008449B6" w:rsidP="008449B6">
      <w:pPr>
        <w:tabs>
          <w:tab w:val="left" w:pos="4020"/>
        </w:tabs>
        <w:spacing w:after="0"/>
        <w:jc w:val="center"/>
        <w:rPr>
          <w:rFonts w:ascii="Times New Roman" w:eastAsia="Calibri Light" w:hAnsi="Times New Roman" w:cs="Times New Roman"/>
          <w:b/>
          <w:bCs/>
          <w:caps/>
          <w:sz w:val="22"/>
          <w:szCs w:val="22"/>
        </w:rPr>
      </w:pPr>
      <w:r w:rsidRPr="009D072B">
        <w:rPr>
          <w:rFonts w:ascii="Times New Roman" w:eastAsia="Calibri Light" w:hAnsi="Times New Roman" w:cs="Times New Roman"/>
          <w:b/>
          <w:bCs/>
          <w:caps/>
          <w:sz w:val="22"/>
          <w:szCs w:val="22"/>
        </w:rPr>
        <w:t>Paslaugų teikėjo pasiūlymas</w:t>
      </w:r>
    </w:p>
    <w:p w14:paraId="48AC50A2" w14:textId="77777777" w:rsidR="008449B6" w:rsidRPr="009D072B" w:rsidRDefault="008449B6" w:rsidP="008449B6">
      <w:pPr>
        <w:tabs>
          <w:tab w:val="left" w:pos="4020"/>
        </w:tabs>
        <w:spacing w:after="0"/>
        <w:jc w:val="center"/>
        <w:rPr>
          <w:rFonts w:ascii="Times New Roman" w:eastAsia="Calibri Light" w:hAnsi="Times New Roman" w:cs="Times New Roman"/>
          <w:b/>
          <w:bCs/>
          <w:caps/>
          <w:sz w:val="22"/>
          <w:szCs w:val="22"/>
        </w:rPr>
      </w:pPr>
    </w:p>
    <w:p w14:paraId="6E660300"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14E3FCAF"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7A62656B"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5AA49DFF"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682E43BD"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0A1B2C7F"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01583004"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63EEF1A1"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259A9BB8"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44726B22"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24043160"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699B2F1F"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19C1DF3D"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6AF386BB"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4CC8D6D8"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6AAF246E"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3EB3762F"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29BFEBBD"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624FE4BB"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55A97C61"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6EA8DD86"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5065135D"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578EED83"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636AC2F2"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658F2AF2"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0E908012"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55A725AB"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72077602"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799D7CEE"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792B961F"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48AC0D2F"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2C7B10FC"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33BE48DC"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6531A718"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UŽSAKOVAS                                                                               PASLAUGŲ TEIKĖJAS</w:t>
      </w:r>
    </w:p>
    <w:p w14:paraId="17EB477A"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03DFA5C2"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3B42CE80"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p w14:paraId="571AB4D5" w14:textId="4FFFF6E1" w:rsidR="009820A4" w:rsidRDefault="009820A4">
      <w:pPr>
        <w:spacing w:line="259" w:lineRule="auto"/>
        <w:rPr>
          <w:rFonts w:ascii="Times New Roman" w:eastAsia="Calibri Light" w:hAnsi="Times New Roman" w:cs="Times New Roman"/>
          <w:sz w:val="22"/>
          <w:szCs w:val="22"/>
        </w:rPr>
      </w:pPr>
      <w:r>
        <w:rPr>
          <w:rFonts w:ascii="Times New Roman" w:eastAsia="Calibri Light" w:hAnsi="Times New Roman" w:cs="Times New Roman"/>
          <w:sz w:val="22"/>
          <w:szCs w:val="22"/>
        </w:rPr>
        <w:br w:type="page"/>
      </w:r>
    </w:p>
    <w:p w14:paraId="4006BD57" w14:textId="63E49F2F" w:rsidR="008449B6" w:rsidRPr="009D072B" w:rsidRDefault="008449B6" w:rsidP="008449B6">
      <w:pPr>
        <w:tabs>
          <w:tab w:val="left" w:pos="4020"/>
        </w:tabs>
        <w:spacing w:after="0"/>
        <w:jc w:val="right"/>
        <w:rPr>
          <w:rFonts w:ascii="Times New Roman" w:eastAsia="Calibri Light" w:hAnsi="Times New Roman" w:cs="Times New Roman"/>
          <w:sz w:val="22"/>
          <w:szCs w:val="22"/>
        </w:rPr>
      </w:pPr>
      <w:r w:rsidRPr="009D072B">
        <w:rPr>
          <w:rFonts w:ascii="Times New Roman" w:eastAsia="Calibri Light" w:hAnsi="Times New Roman" w:cs="Times New Roman"/>
          <w:sz w:val="22"/>
          <w:szCs w:val="22"/>
        </w:rPr>
        <w:t>Sutarties</w:t>
      </w:r>
    </w:p>
    <w:p w14:paraId="43B74D89" w14:textId="5D970EB2" w:rsidR="008449B6" w:rsidRPr="009D072B" w:rsidRDefault="008449B6" w:rsidP="008449B6">
      <w:pPr>
        <w:tabs>
          <w:tab w:val="left" w:pos="4020"/>
        </w:tabs>
        <w:spacing w:after="0"/>
        <w:jc w:val="right"/>
        <w:rPr>
          <w:rFonts w:ascii="Times New Roman" w:eastAsia="Calibri Light" w:hAnsi="Times New Roman" w:cs="Times New Roman"/>
          <w:sz w:val="22"/>
          <w:szCs w:val="22"/>
        </w:rPr>
      </w:pPr>
      <w:r w:rsidRPr="009D072B">
        <w:rPr>
          <w:rFonts w:ascii="Times New Roman" w:eastAsia="Calibri Light" w:hAnsi="Times New Roman" w:cs="Times New Roman"/>
          <w:sz w:val="22"/>
          <w:szCs w:val="22"/>
        </w:rPr>
        <w:t>3 priedas</w:t>
      </w:r>
    </w:p>
    <w:p w14:paraId="35E2C4D9" w14:textId="77777777" w:rsidR="008449B6" w:rsidRPr="009D072B" w:rsidRDefault="008449B6" w:rsidP="008449B6">
      <w:pPr>
        <w:spacing w:after="0" w:line="240" w:lineRule="auto"/>
        <w:jc w:val="both"/>
        <w:rPr>
          <w:rFonts w:ascii="Times New Roman" w:eastAsia="Times New Roman" w:hAnsi="Times New Roman" w:cs="Times New Roman"/>
          <w:sz w:val="22"/>
          <w:szCs w:val="22"/>
        </w:rPr>
      </w:pPr>
    </w:p>
    <w:p w14:paraId="57A6937F" w14:textId="77777777" w:rsidR="008449B6" w:rsidRPr="009D072B" w:rsidRDefault="008449B6" w:rsidP="008449B6">
      <w:pPr>
        <w:spacing w:after="0" w:line="240" w:lineRule="auto"/>
        <w:jc w:val="both"/>
        <w:rPr>
          <w:rFonts w:ascii="Times New Roman" w:eastAsia="Times New Roman" w:hAnsi="Times New Roman" w:cs="Times New Roman"/>
          <w:sz w:val="22"/>
          <w:szCs w:val="22"/>
        </w:rPr>
      </w:pPr>
    </w:p>
    <w:p w14:paraId="2C7540BC" w14:textId="77777777" w:rsidR="008449B6" w:rsidRPr="009D072B" w:rsidRDefault="008449B6" w:rsidP="008449B6">
      <w:pPr>
        <w:spacing w:after="0" w:line="240" w:lineRule="auto"/>
        <w:ind w:left="567" w:right="15"/>
        <w:jc w:val="center"/>
        <w:outlineLvl w:val="2"/>
        <w:rPr>
          <w:rFonts w:ascii="Times New Roman" w:eastAsia="Times New Roman" w:hAnsi="Times New Roman" w:cs="Times New Roman"/>
          <w:b/>
          <w:sz w:val="22"/>
          <w:szCs w:val="22"/>
          <w:lang w:eastAsia="en-US"/>
        </w:rPr>
      </w:pPr>
      <w:bookmarkStart w:id="77" w:name="_Toc149218186"/>
      <w:r w:rsidRPr="009D072B">
        <w:rPr>
          <w:rFonts w:ascii="Times New Roman" w:eastAsia="Times New Roman" w:hAnsi="Times New Roman" w:cs="Times New Roman"/>
          <w:b/>
          <w:sz w:val="22"/>
          <w:szCs w:val="22"/>
          <w:lang w:eastAsia="en-US"/>
        </w:rPr>
        <w:t>PASLAUGŲ PRIĖMIMO–PERDAVIMO AKTAS</w:t>
      </w:r>
      <w:bookmarkEnd w:id="77"/>
    </w:p>
    <w:p w14:paraId="29413EB8" w14:textId="77777777" w:rsidR="008449B6" w:rsidRPr="009D072B" w:rsidRDefault="008449B6" w:rsidP="008449B6">
      <w:pPr>
        <w:spacing w:after="0" w:line="240" w:lineRule="auto"/>
        <w:ind w:left="567" w:right="15"/>
        <w:jc w:val="center"/>
        <w:outlineLvl w:val="2"/>
        <w:rPr>
          <w:rFonts w:ascii="Times New Roman" w:eastAsia="Times New Roman" w:hAnsi="Times New Roman" w:cs="Times New Roman"/>
          <w:b/>
          <w:sz w:val="22"/>
          <w:szCs w:val="22"/>
          <w:lang w:eastAsia="en-US"/>
        </w:rPr>
      </w:pPr>
      <w:bookmarkStart w:id="78" w:name="_Toc149218187"/>
      <w:r w:rsidRPr="009D072B">
        <w:rPr>
          <w:rFonts w:ascii="Times New Roman" w:eastAsia="Times New Roman" w:hAnsi="Times New Roman" w:cs="Times New Roman"/>
          <w:b/>
          <w:sz w:val="22"/>
          <w:szCs w:val="22"/>
          <w:lang w:eastAsia="en-US"/>
        </w:rPr>
        <w:t>PRIE           METŲ  SUTARTIES Nr.  .................</w:t>
      </w:r>
      <w:bookmarkEnd w:id="78"/>
    </w:p>
    <w:p w14:paraId="470FEB31" w14:textId="77777777" w:rsidR="008449B6" w:rsidRPr="009D072B" w:rsidRDefault="008449B6" w:rsidP="008449B6">
      <w:pPr>
        <w:spacing w:after="0" w:line="240" w:lineRule="auto"/>
        <w:ind w:right="15"/>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 m. ........................</w:t>
      </w:r>
    </w:p>
    <w:p w14:paraId="48BE822E" w14:textId="77777777" w:rsidR="008449B6" w:rsidRPr="009D072B" w:rsidRDefault="008449B6" w:rsidP="008449B6">
      <w:pPr>
        <w:spacing w:after="0" w:line="240" w:lineRule="auto"/>
        <w:ind w:right="15"/>
        <w:jc w:val="center"/>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Vilnius</w:t>
      </w:r>
    </w:p>
    <w:p w14:paraId="4F94EE36" w14:textId="77777777" w:rsidR="008449B6" w:rsidRPr="009D072B" w:rsidRDefault="008449B6" w:rsidP="008449B6">
      <w:pPr>
        <w:spacing w:after="0" w:line="240" w:lineRule="auto"/>
        <w:ind w:right="15"/>
        <w:rPr>
          <w:rFonts w:ascii="Times New Roman" w:eastAsia="Times New Roman" w:hAnsi="Times New Roman" w:cs="Times New Roman"/>
          <w:sz w:val="22"/>
          <w:szCs w:val="22"/>
          <w:lang w:eastAsia="en-US"/>
        </w:rPr>
      </w:pPr>
    </w:p>
    <w:p w14:paraId="1F835CBE" w14:textId="77777777" w:rsidR="008449B6" w:rsidRPr="009D072B" w:rsidRDefault="008449B6" w:rsidP="008449B6">
      <w:pPr>
        <w:spacing w:after="0" w:line="240" w:lineRule="auto"/>
        <w:ind w:left="709" w:right="15"/>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Mes, žemiau pasirašę:</w:t>
      </w:r>
    </w:p>
    <w:p w14:paraId="0D89B7AC" w14:textId="77777777" w:rsidR="008449B6" w:rsidRPr="009D072B" w:rsidRDefault="008449B6" w:rsidP="008449B6">
      <w:pPr>
        <w:spacing w:after="0" w:line="240" w:lineRule="auto"/>
        <w:ind w:left="709" w:right="15"/>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_______________________ (Užsakovo „..........“ vardu)</w:t>
      </w:r>
    </w:p>
    <w:p w14:paraId="7758025F" w14:textId="77777777" w:rsidR="008449B6" w:rsidRPr="009D072B" w:rsidRDefault="008449B6" w:rsidP="008449B6">
      <w:pPr>
        <w:spacing w:after="0" w:line="240" w:lineRule="auto"/>
        <w:ind w:left="709" w:right="15"/>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ir</w:t>
      </w:r>
    </w:p>
    <w:p w14:paraId="065FDBE5" w14:textId="77777777" w:rsidR="008449B6" w:rsidRPr="009D072B" w:rsidRDefault="008449B6" w:rsidP="008449B6">
      <w:pPr>
        <w:spacing w:after="0" w:line="240" w:lineRule="auto"/>
        <w:ind w:left="709" w:right="15"/>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_______________________ (Paslaugos teikėjo „...........“ vardu)</w:t>
      </w:r>
    </w:p>
    <w:p w14:paraId="26838A87" w14:textId="77777777" w:rsidR="008449B6" w:rsidRPr="009D072B" w:rsidRDefault="008449B6" w:rsidP="008449B6">
      <w:pPr>
        <w:spacing w:after="0" w:line="240" w:lineRule="auto"/>
        <w:ind w:right="15" w:firstLine="709"/>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surašėme šį Paslaugų priėmimo – perdavimo aktą, kuriuo patvirtiname, kad vadovaujantis     m. ......... sutartimi Nr.  .........., buvo suteiktos paslaugos:</w:t>
      </w:r>
    </w:p>
    <w:p w14:paraId="1F662893" w14:textId="77777777" w:rsidR="008449B6" w:rsidRPr="009D072B" w:rsidRDefault="008449B6" w:rsidP="008449B6">
      <w:pPr>
        <w:spacing w:after="0" w:line="240" w:lineRule="auto"/>
        <w:ind w:right="15" w:firstLine="709"/>
        <w:jc w:val="both"/>
        <w:rPr>
          <w:rFonts w:ascii="Times New Roman" w:eastAsia="Times New Roman" w:hAnsi="Times New Roman" w:cs="Times New Roman"/>
          <w:sz w:val="22"/>
          <w:szCs w:val="22"/>
          <w:lang w:eastAsia="en-US"/>
        </w:rPr>
      </w:pPr>
    </w:p>
    <w:tbl>
      <w:tblPr>
        <w:tblStyle w:val="Lentelstinklelis12"/>
        <w:tblW w:w="9493" w:type="dxa"/>
        <w:tblInd w:w="0" w:type="dxa"/>
        <w:tblLayout w:type="fixed"/>
        <w:tblLook w:val="01E0" w:firstRow="1" w:lastRow="1" w:firstColumn="1" w:lastColumn="1" w:noHBand="0" w:noVBand="0"/>
      </w:tblPr>
      <w:tblGrid>
        <w:gridCol w:w="4077"/>
        <w:gridCol w:w="1134"/>
        <w:gridCol w:w="851"/>
        <w:gridCol w:w="1730"/>
        <w:gridCol w:w="1701"/>
      </w:tblGrid>
      <w:tr w:rsidR="008449B6" w:rsidRPr="009D072B" w14:paraId="1054A6E5" w14:textId="77777777" w:rsidTr="003E72F2">
        <w:trPr>
          <w:trHeight w:val="305"/>
        </w:trPr>
        <w:tc>
          <w:tcPr>
            <w:tcW w:w="4077" w:type="dxa"/>
            <w:tcBorders>
              <w:top w:val="single" w:sz="4" w:space="0" w:color="auto"/>
              <w:left w:val="single" w:sz="4" w:space="0" w:color="auto"/>
              <w:bottom w:val="single" w:sz="4" w:space="0" w:color="auto"/>
              <w:right w:val="single" w:sz="4" w:space="0" w:color="auto"/>
            </w:tcBorders>
            <w:hideMark/>
          </w:tcPr>
          <w:p w14:paraId="2D2F467A" w14:textId="77777777" w:rsidR="008449B6" w:rsidRPr="009D072B" w:rsidRDefault="008449B6" w:rsidP="008449B6">
            <w:pPr>
              <w:spacing w:line="240" w:lineRule="auto"/>
              <w:jc w:val="center"/>
              <w:rPr>
                <w:rFonts w:ascii="Times New Roman" w:eastAsia="Times New Roman" w:hAnsi="Times New Roman"/>
                <w:sz w:val="22"/>
                <w:szCs w:val="22"/>
                <w:lang w:eastAsia="zh-CN"/>
              </w:rPr>
            </w:pPr>
            <w:r w:rsidRPr="009D072B">
              <w:rPr>
                <w:rFonts w:ascii="Times New Roman" w:eastAsia="Times New Roman" w:hAnsi="Times New Roman"/>
                <w:sz w:val="22"/>
                <w:szCs w:val="22"/>
              </w:rPr>
              <w:t>Pavadinimas</w:t>
            </w:r>
          </w:p>
        </w:tc>
        <w:tc>
          <w:tcPr>
            <w:tcW w:w="1134" w:type="dxa"/>
            <w:tcBorders>
              <w:top w:val="single" w:sz="4" w:space="0" w:color="auto"/>
              <w:left w:val="single" w:sz="4" w:space="0" w:color="auto"/>
              <w:bottom w:val="single" w:sz="4" w:space="0" w:color="auto"/>
              <w:right w:val="single" w:sz="4" w:space="0" w:color="auto"/>
            </w:tcBorders>
            <w:vAlign w:val="center"/>
            <w:hideMark/>
          </w:tcPr>
          <w:p w14:paraId="09AF7D35" w14:textId="77777777" w:rsidR="008449B6" w:rsidRPr="009D072B" w:rsidRDefault="008449B6" w:rsidP="008449B6">
            <w:pPr>
              <w:spacing w:line="240" w:lineRule="auto"/>
              <w:jc w:val="center"/>
              <w:rPr>
                <w:rFonts w:ascii="Times New Roman" w:eastAsia="Times New Roman" w:hAnsi="Times New Roman"/>
                <w:sz w:val="22"/>
                <w:szCs w:val="22"/>
                <w:lang w:eastAsia="zh-CN"/>
              </w:rPr>
            </w:pPr>
            <w:r w:rsidRPr="009D072B">
              <w:rPr>
                <w:rFonts w:ascii="Times New Roman" w:eastAsia="Times New Roman" w:hAnsi="Times New Roman"/>
                <w:sz w:val="22"/>
                <w:szCs w:val="22"/>
              </w:rPr>
              <w:t>Mat. vien.</w:t>
            </w:r>
          </w:p>
        </w:tc>
        <w:tc>
          <w:tcPr>
            <w:tcW w:w="851" w:type="dxa"/>
            <w:tcBorders>
              <w:top w:val="single" w:sz="4" w:space="0" w:color="auto"/>
              <w:left w:val="single" w:sz="4" w:space="0" w:color="auto"/>
              <w:bottom w:val="single" w:sz="4" w:space="0" w:color="auto"/>
              <w:right w:val="single" w:sz="4" w:space="0" w:color="auto"/>
            </w:tcBorders>
            <w:vAlign w:val="center"/>
            <w:hideMark/>
          </w:tcPr>
          <w:p w14:paraId="2C63074A" w14:textId="77777777" w:rsidR="008449B6" w:rsidRPr="009D072B" w:rsidRDefault="008449B6" w:rsidP="008449B6">
            <w:pPr>
              <w:spacing w:line="240" w:lineRule="auto"/>
              <w:jc w:val="center"/>
              <w:rPr>
                <w:rFonts w:ascii="Times New Roman" w:eastAsia="Times New Roman" w:hAnsi="Times New Roman"/>
                <w:sz w:val="22"/>
                <w:szCs w:val="22"/>
                <w:lang w:eastAsia="zh-CN"/>
              </w:rPr>
            </w:pPr>
            <w:r w:rsidRPr="009D072B">
              <w:rPr>
                <w:rFonts w:ascii="Times New Roman" w:eastAsia="Times New Roman" w:hAnsi="Times New Roman"/>
                <w:sz w:val="22"/>
                <w:szCs w:val="22"/>
              </w:rPr>
              <w:t>Kiekis</w:t>
            </w:r>
          </w:p>
        </w:tc>
        <w:tc>
          <w:tcPr>
            <w:tcW w:w="1730" w:type="dxa"/>
            <w:tcBorders>
              <w:top w:val="single" w:sz="4" w:space="0" w:color="auto"/>
              <w:left w:val="single" w:sz="4" w:space="0" w:color="auto"/>
              <w:bottom w:val="single" w:sz="4" w:space="0" w:color="auto"/>
              <w:right w:val="single" w:sz="4" w:space="0" w:color="auto"/>
            </w:tcBorders>
            <w:vAlign w:val="center"/>
            <w:hideMark/>
          </w:tcPr>
          <w:p w14:paraId="6E1B5BBA" w14:textId="77777777" w:rsidR="008449B6" w:rsidRPr="009D072B" w:rsidRDefault="008449B6" w:rsidP="008449B6">
            <w:pPr>
              <w:spacing w:line="240" w:lineRule="auto"/>
              <w:jc w:val="center"/>
              <w:rPr>
                <w:rFonts w:ascii="Times New Roman" w:eastAsia="Times New Roman" w:hAnsi="Times New Roman"/>
                <w:sz w:val="22"/>
                <w:szCs w:val="22"/>
                <w:lang w:eastAsia="zh-CN"/>
              </w:rPr>
            </w:pPr>
            <w:r w:rsidRPr="009D072B">
              <w:rPr>
                <w:rFonts w:ascii="Times New Roman" w:eastAsia="Times New Roman" w:hAnsi="Times New Roman"/>
                <w:sz w:val="22"/>
                <w:szCs w:val="22"/>
              </w:rPr>
              <w:t>Kaina Eur be PVM</w:t>
            </w:r>
          </w:p>
        </w:tc>
        <w:tc>
          <w:tcPr>
            <w:tcW w:w="1701" w:type="dxa"/>
            <w:tcBorders>
              <w:top w:val="single" w:sz="4" w:space="0" w:color="auto"/>
              <w:left w:val="single" w:sz="4" w:space="0" w:color="auto"/>
              <w:bottom w:val="single" w:sz="4" w:space="0" w:color="auto"/>
              <w:right w:val="single" w:sz="4" w:space="0" w:color="auto"/>
            </w:tcBorders>
            <w:hideMark/>
          </w:tcPr>
          <w:p w14:paraId="2A9AD11A" w14:textId="77777777" w:rsidR="008449B6" w:rsidRPr="009D072B" w:rsidRDefault="008449B6" w:rsidP="008449B6">
            <w:pPr>
              <w:spacing w:line="240" w:lineRule="auto"/>
              <w:jc w:val="center"/>
              <w:rPr>
                <w:rFonts w:ascii="Times New Roman" w:eastAsia="Times New Roman" w:hAnsi="Times New Roman"/>
                <w:sz w:val="22"/>
                <w:szCs w:val="22"/>
              </w:rPr>
            </w:pPr>
            <w:r w:rsidRPr="009D072B">
              <w:rPr>
                <w:rFonts w:ascii="Times New Roman" w:eastAsia="Times New Roman" w:hAnsi="Times New Roman"/>
                <w:sz w:val="22"/>
                <w:szCs w:val="22"/>
              </w:rPr>
              <w:t>Kaina Eur su PVM</w:t>
            </w:r>
          </w:p>
        </w:tc>
      </w:tr>
      <w:tr w:rsidR="008449B6" w:rsidRPr="009D072B" w14:paraId="202A2041" w14:textId="77777777" w:rsidTr="003E72F2">
        <w:trPr>
          <w:trHeight w:val="423"/>
        </w:trPr>
        <w:tc>
          <w:tcPr>
            <w:tcW w:w="4077" w:type="dxa"/>
            <w:tcBorders>
              <w:top w:val="single" w:sz="4" w:space="0" w:color="auto"/>
              <w:left w:val="single" w:sz="4" w:space="0" w:color="auto"/>
              <w:bottom w:val="single" w:sz="4" w:space="0" w:color="auto"/>
              <w:right w:val="single" w:sz="4" w:space="0" w:color="auto"/>
            </w:tcBorders>
            <w:hideMark/>
          </w:tcPr>
          <w:p w14:paraId="1A934781" w14:textId="77777777" w:rsidR="008449B6" w:rsidRPr="009D072B" w:rsidRDefault="008449B6" w:rsidP="008449B6">
            <w:pPr>
              <w:spacing w:line="240" w:lineRule="auto"/>
              <w:rPr>
                <w:rFonts w:ascii="Times New Roman" w:eastAsia="Times New Roman" w:hAnsi="Times New Roman"/>
                <w:sz w:val="22"/>
                <w:szCs w:val="22"/>
                <w:lang w:eastAsia="zh-CN"/>
              </w:rPr>
            </w:pPr>
            <w:r w:rsidRPr="009D072B">
              <w:rPr>
                <w:rFonts w:ascii="Times New Roman" w:eastAsia="Times New Roman" w:hAnsi="Times New Roman"/>
                <w:sz w:val="22"/>
                <w:szCs w:val="22"/>
              </w:rPr>
              <w:t>paslaugos pagal sutartį XXX</w:t>
            </w:r>
          </w:p>
        </w:tc>
        <w:tc>
          <w:tcPr>
            <w:tcW w:w="1134" w:type="dxa"/>
            <w:tcBorders>
              <w:top w:val="single" w:sz="4" w:space="0" w:color="auto"/>
              <w:left w:val="single" w:sz="4" w:space="0" w:color="auto"/>
              <w:bottom w:val="single" w:sz="4" w:space="0" w:color="auto"/>
              <w:right w:val="single" w:sz="4" w:space="0" w:color="auto"/>
            </w:tcBorders>
            <w:vAlign w:val="center"/>
            <w:hideMark/>
          </w:tcPr>
          <w:p w14:paraId="1F2AEF11" w14:textId="77777777" w:rsidR="008449B6" w:rsidRPr="009D072B" w:rsidRDefault="008449B6" w:rsidP="008449B6">
            <w:pPr>
              <w:spacing w:line="240" w:lineRule="auto"/>
              <w:rPr>
                <w:rFonts w:ascii="Times New Roman" w:eastAsia="Times New Roman" w:hAnsi="Times New Roman"/>
                <w:sz w:val="22"/>
                <w:szCs w:val="22"/>
                <w:lang w:eastAsia="zh-CN"/>
              </w:rPr>
            </w:pPr>
          </w:p>
        </w:tc>
        <w:tc>
          <w:tcPr>
            <w:tcW w:w="851" w:type="dxa"/>
            <w:tcBorders>
              <w:top w:val="single" w:sz="4" w:space="0" w:color="auto"/>
              <w:left w:val="single" w:sz="4" w:space="0" w:color="auto"/>
              <w:bottom w:val="single" w:sz="4" w:space="0" w:color="auto"/>
              <w:right w:val="single" w:sz="4" w:space="0" w:color="auto"/>
            </w:tcBorders>
            <w:vAlign w:val="center"/>
            <w:hideMark/>
          </w:tcPr>
          <w:p w14:paraId="4D22126D" w14:textId="77777777" w:rsidR="008449B6" w:rsidRPr="009D072B" w:rsidRDefault="008449B6" w:rsidP="008449B6">
            <w:pPr>
              <w:spacing w:line="240" w:lineRule="auto"/>
              <w:rPr>
                <w:rFonts w:ascii="Times New Roman" w:eastAsia="Calibri" w:hAnsi="Times New Roman"/>
                <w:sz w:val="22"/>
                <w:szCs w:val="22"/>
              </w:rPr>
            </w:pPr>
          </w:p>
        </w:tc>
        <w:tc>
          <w:tcPr>
            <w:tcW w:w="1730" w:type="dxa"/>
            <w:tcBorders>
              <w:top w:val="single" w:sz="4" w:space="0" w:color="auto"/>
              <w:left w:val="single" w:sz="4" w:space="0" w:color="auto"/>
              <w:bottom w:val="single" w:sz="4" w:space="0" w:color="auto"/>
              <w:right w:val="single" w:sz="4" w:space="0" w:color="auto"/>
            </w:tcBorders>
            <w:vAlign w:val="center"/>
            <w:hideMark/>
          </w:tcPr>
          <w:p w14:paraId="2F29C2BB" w14:textId="77777777" w:rsidR="008449B6" w:rsidRPr="009D072B" w:rsidRDefault="008449B6" w:rsidP="008449B6">
            <w:pPr>
              <w:spacing w:line="240" w:lineRule="auto"/>
              <w:rPr>
                <w:rFonts w:ascii="Times New Roman" w:eastAsia="Calibri" w:hAnsi="Times New Roman"/>
                <w:sz w:val="22"/>
                <w:szCs w:val="22"/>
              </w:rPr>
            </w:pPr>
          </w:p>
        </w:tc>
        <w:tc>
          <w:tcPr>
            <w:tcW w:w="1701" w:type="dxa"/>
            <w:tcBorders>
              <w:top w:val="single" w:sz="4" w:space="0" w:color="auto"/>
              <w:left w:val="single" w:sz="4" w:space="0" w:color="auto"/>
              <w:bottom w:val="single" w:sz="4" w:space="0" w:color="auto"/>
              <w:right w:val="single" w:sz="4" w:space="0" w:color="auto"/>
            </w:tcBorders>
          </w:tcPr>
          <w:p w14:paraId="70203F52" w14:textId="77777777" w:rsidR="008449B6" w:rsidRPr="009D072B" w:rsidRDefault="008449B6" w:rsidP="008449B6">
            <w:pPr>
              <w:spacing w:line="240" w:lineRule="auto"/>
              <w:jc w:val="center"/>
              <w:rPr>
                <w:rFonts w:ascii="Times New Roman" w:eastAsia="Times New Roman" w:hAnsi="Times New Roman"/>
                <w:sz w:val="22"/>
                <w:szCs w:val="22"/>
                <w:lang w:eastAsia="zh-CN"/>
              </w:rPr>
            </w:pPr>
          </w:p>
        </w:tc>
      </w:tr>
    </w:tbl>
    <w:p w14:paraId="0B243402" w14:textId="77777777" w:rsidR="008449B6" w:rsidRPr="009D072B" w:rsidRDefault="008449B6" w:rsidP="008449B6">
      <w:pPr>
        <w:spacing w:after="0" w:line="240" w:lineRule="auto"/>
        <w:rPr>
          <w:rFonts w:ascii="Times New Roman" w:eastAsia="Times New Roman" w:hAnsi="Times New Roman" w:cs="Times New Roman"/>
          <w:sz w:val="22"/>
          <w:szCs w:val="22"/>
          <w:lang w:eastAsia="zh-CN"/>
        </w:rPr>
      </w:pPr>
    </w:p>
    <w:p w14:paraId="06EBF4C4" w14:textId="77777777" w:rsidR="008449B6" w:rsidRPr="009D072B" w:rsidRDefault="008449B6" w:rsidP="00A05604">
      <w:pPr>
        <w:numPr>
          <w:ilvl w:val="0"/>
          <w:numId w:val="33"/>
        </w:numPr>
        <w:spacing w:after="0" w:line="240" w:lineRule="auto"/>
        <w:ind w:left="142" w:right="15" w:firstLine="774"/>
        <w:contextualSpacing/>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Viso suteiktas Paslaugas sudaro ...........Eur su PVM, įskaitant visas patirtas išlaidas. Atsižvelgiant į susitarimą, Užsakovui apmokama kaip nurodyta sutartyje.</w:t>
      </w:r>
    </w:p>
    <w:p w14:paraId="2519B3FC" w14:textId="77777777" w:rsidR="008449B6" w:rsidRPr="009D072B" w:rsidRDefault="008449B6" w:rsidP="00A05604">
      <w:pPr>
        <w:numPr>
          <w:ilvl w:val="0"/>
          <w:numId w:val="33"/>
        </w:numPr>
        <w:spacing w:after="0" w:line="240" w:lineRule="auto"/>
        <w:ind w:left="142" w:right="15" w:firstLine="709"/>
        <w:contextualSpacing/>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Šalys patvirtina, kad Paslaugos atliktos ir atitinka sutarties reikalavimus.</w:t>
      </w:r>
    </w:p>
    <w:p w14:paraId="661A8789" w14:textId="77777777" w:rsidR="008449B6" w:rsidRPr="009D072B" w:rsidRDefault="008449B6" w:rsidP="00A05604">
      <w:pPr>
        <w:numPr>
          <w:ilvl w:val="0"/>
          <w:numId w:val="33"/>
        </w:numPr>
        <w:spacing w:after="0" w:line="240" w:lineRule="auto"/>
        <w:ind w:left="142" w:right="15" w:firstLine="709"/>
        <w:contextualSpacing/>
        <w:jc w:val="both"/>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Šis Paslaugų priėmimo–perdavimo aktas sudaromas 2 (dviem) egzemplioriais, po 1 (vieną) sutarties Šaliai, kurių kiekvienas turi vienodą juridinę galią.</w:t>
      </w:r>
    </w:p>
    <w:p w14:paraId="22CE8D6E" w14:textId="77777777" w:rsidR="008449B6" w:rsidRPr="009D072B" w:rsidRDefault="008449B6" w:rsidP="008449B6">
      <w:pPr>
        <w:spacing w:after="0" w:line="240" w:lineRule="auto"/>
        <w:ind w:left="142"/>
        <w:rPr>
          <w:rFonts w:ascii="Times New Roman" w:eastAsia="Times New Roman" w:hAnsi="Times New Roman" w:cs="Times New Roman"/>
          <w:sz w:val="22"/>
          <w:szCs w:val="22"/>
          <w:lang w:eastAsia="en-US"/>
        </w:rPr>
      </w:pPr>
      <w:r w:rsidRPr="009D072B">
        <w:rPr>
          <w:rFonts w:ascii="Times New Roman" w:eastAsia="Times New Roman" w:hAnsi="Times New Roman" w:cs="Times New Roman"/>
          <w:sz w:val="22"/>
          <w:szCs w:val="22"/>
          <w:lang w:eastAsia="en-US"/>
        </w:rPr>
        <w:t xml:space="preserve"> </w:t>
      </w:r>
    </w:p>
    <w:p w14:paraId="691475B2" w14:textId="77777777" w:rsidR="008449B6" w:rsidRPr="009D072B" w:rsidRDefault="008449B6" w:rsidP="008449B6">
      <w:pPr>
        <w:spacing w:after="0" w:line="240" w:lineRule="auto"/>
        <w:rPr>
          <w:rFonts w:ascii="Times New Roman" w:eastAsia="Times New Roman" w:hAnsi="Times New Roman" w:cs="Times New Roman"/>
          <w:sz w:val="22"/>
          <w:szCs w:val="22"/>
          <w:lang w:eastAsia="en-US"/>
        </w:rPr>
      </w:pPr>
    </w:p>
    <w:tbl>
      <w:tblPr>
        <w:tblW w:w="0" w:type="auto"/>
        <w:tblLook w:val="04A0" w:firstRow="1" w:lastRow="0" w:firstColumn="1" w:lastColumn="0" w:noHBand="0" w:noVBand="1"/>
      </w:tblPr>
      <w:tblGrid>
        <w:gridCol w:w="4395"/>
        <w:gridCol w:w="5233"/>
      </w:tblGrid>
      <w:tr w:rsidR="008449B6" w:rsidRPr="009D072B" w14:paraId="713E39AD" w14:textId="77777777" w:rsidTr="003E72F2">
        <w:tc>
          <w:tcPr>
            <w:tcW w:w="4395" w:type="dxa"/>
          </w:tcPr>
          <w:p w14:paraId="50F42B78"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b/>
                <w:sz w:val="22"/>
                <w:szCs w:val="22"/>
                <w:lang w:eastAsia="en-US"/>
              </w:rPr>
            </w:pPr>
          </w:p>
        </w:tc>
        <w:tc>
          <w:tcPr>
            <w:tcW w:w="5233" w:type="dxa"/>
          </w:tcPr>
          <w:p w14:paraId="42347375"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sz w:val="22"/>
                <w:szCs w:val="22"/>
                <w:lang w:eastAsia="en-US"/>
              </w:rPr>
            </w:pPr>
          </w:p>
        </w:tc>
      </w:tr>
    </w:tbl>
    <w:p w14:paraId="7B378A72" w14:textId="77777777" w:rsidR="008449B6" w:rsidRPr="009D072B" w:rsidRDefault="008449B6" w:rsidP="008449B6">
      <w:pPr>
        <w:spacing w:after="0" w:line="240" w:lineRule="auto"/>
        <w:rPr>
          <w:rFonts w:ascii="Times New Roman" w:eastAsia="Times New Roman" w:hAnsi="Times New Roman" w:cs="Times New Roman"/>
          <w:sz w:val="22"/>
          <w:szCs w:val="22"/>
          <w:lang w:eastAsia="en-US"/>
        </w:rPr>
      </w:pPr>
    </w:p>
    <w:p w14:paraId="1CC72722" w14:textId="77777777" w:rsidR="008449B6" w:rsidRPr="009D072B" w:rsidRDefault="008449B6" w:rsidP="008449B6">
      <w:pPr>
        <w:spacing w:after="0" w:line="240" w:lineRule="auto"/>
        <w:rPr>
          <w:rFonts w:ascii="Times New Roman" w:eastAsia="Times New Roman" w:hAnsi="Times New Roman" w:cs="Times New Roman"/>
          <w:sz w:val="22"/>
          <w:szCs w:val="22"/>
          <w:lang w:eastAsia="en-US"/>
        </w:rPr>
      </w:pPr>
    </w:p>
    <w:p w14:paraId="1F351699" w14:textId="77777777" w:rsidR="008449B6" w:rsidRPr="009D072B" w:rsidRDefault="008449B6" w:rsidP="008449B6">
      <w:pPr>
        <w:spacing w:after="0" w:line="240" w:lineRule="auto"/>
        <w:rPr>
          <w:rFonts w:ascii="Times New Roman" w:eastAsia="Times New Roman" w:hAnsi="Times New Roman" w:cs="Times New Roman"/>
          <w:sz w:val="22"/>
          <w:szCs w:val="22"/>
          <w:lang w:eastAsia="en-US"/>
        </w:rPr>
      </w:pPr>
    </w:p>
    <w:p w14:paraId="52B0BDDA" w14:textId="77777777" w:rsidR="008449B6" w:rsidRPr="009D072B" w:rsidRDefault="008449B6" w:rsidP="008449B6">
      <w:pPr>
        <w:shd w:val="clear" w:color="auto" w:fill="FFFFFF"/>
        <w:spacing w:after="0" w:line="240" w:lineRule="auto"/>
        <w:jc w:val="both"/>
        <w:rPr>
          <w:rFonts w:ascii="Times New Roman" w:eastAsia="Times New Roman" w:hAnsi="Times New Roman" w:cs="Times New Roman"/>
          <w:b/>
          <w:sz w:val="22"/>
          <w:szCs w:val="22"/>
          <w:lang w:eastAsia="en-US"/>
        </w:rPr>
      </w:pPr>
      <w:r w:rsidRPr="009D072B">
        <w:rPr>
          <w:rFonts w:ascii="Times New Roman" w:eastAsia="Times New Roman" w:hAnsi="Times New Roman" w:cs="Times New Roman"/>
          <w:b/>
          <w:sz w:val="22"/>
          <w:szCs w:val="22"/>
          <w:lang w:eastAsia="en-US"/>
        </w:rPr>
        <w:t>UŽSAKOVAS                                                                               PASLAUGŲ TEIKĖJAS</w:t>
      </w:r>
    </w:p>
    <w:p w14:paraId="026242AE" w14:textId="77777777" w:rsidR="008449B6" w:rsidRPr="009D072B" w:rsidRDefault="008449B6" w:rsidP="008449B6">
      <w:pPr>
        <w:tabs>
          <w:tab w:val="left" w:pos="4020"/>
        </w:tabs>
        <w:spacing w:after="0"/>
        <w:jc w:val="both"/>
        <w:rPr>
          <w:rFonts w:ascii="Times New Roman" w:eastAsia="Calibri Light" w:hAnsi="Times New Roman" w:cs="Times New Roman"/>
          <w:sz w:val="22"/>
          <w:szCs w:val="22"/>
        </w:rPr>
      </w:pPr>
    </w:p>
    <w:sectPr w:rsidR="008449B6" w:rsidRPr="009D072B" w:rsidSect="00A2372E">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4A447CF3" w14:textId="77777777" w:rsidR="006C1177" w:rsidRDefault="006C1177" w:rsidP="00FB6F51">
      <w:pPr>
        <w:spacing w:after="0" w:line="240" w:lineRule="auto"/>
      </w:pPr>
      <w:r>
        <w:separator/>
      </w:r>
    </w:p>
  </w:endnote>
  <w:endnote w:type="continuationSeparator" w:id="0">
    <w:p w14:paraId="318E077B" w14:textId="77777777" w:rsidR="006C1177" w:rsidRDefault="006C1177" w:rsidP="00FB6F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Segoe UI">
    <w:panose1 w:val="020B0502040204020203"/>
    <w:charset w:val="BA"/>
    <w:family w:val="swiss"/>
    <w:pitch w:val="variable"/>
    <w:sig w:usb0="E4002EFF" w:usb1="C000E47F" w:usb2="00000009" w:usb3="00000000" w:csb0="000001FF" w:csb1="00000000"/>
  </w:font>
  <w:font w:name="Optima">
    <w:altName w:val="Times New Roman"/>
    <w:panose1 w:val="00000000000000000000"/>
    <w:charset w:val="00"/>
    <w:family w:val="auto"/>
    <w:notTrueType/>
    <w:pitch w:val="variable"/>
    <w:sig w:usb0="00000003" w:usb1="00000000" w:usb2="00000000" w:usb3="00000000" w:csb0="00000001" w:csb1="00000000"/>
  </w:font>
  <w:font w:name="Verdana">
    <w:panose1 w:val="020B0604030504040204"/>
    <w:charset w:val="BA"/>
    <w:family w:val="swiss"/>
    <w:pitch w:val="variable"/>
    <w:sig w:usb0="A00006FF" w:usb1="4000205B" w:usb2="00000010" w:usb3="00000000" w:csb0="0000019F" w:csb1="00000000"/>
  </w:font>
  <w:font w:name="Arial Narrow">
    <w:panose1 w:val="020B0606020202030204"/>
    <w:charset w:val="BA"/>
    <w:family w:val="swiss"/>
    <w:pitch w:val="variable"/>
    <w:sig w:usb0="00000287" w:usb1="00000800" w:usb2="00000000" w:usb3="00000000" w:csb0="0000009F" w:csb1="00000000"/>
  </w:font>
  <w:font w:name="Tahoma">
    <w:panose1 w:val="020B0604030504040204"/>
    <w:charset w:val="BA"/>
    <w:family w:val="swiss"/>
    <w:pitch w:val="variable"/>
    <w:sig w:usb0="E1002EFF" w:usb1="C000605B" w:usb2="00000029" w:usb3="00000000" w:csb0="000101FF" w:csb1="00000000"/>
  </w:font>
  <w:font w:name="TimesLT">
    <w:altName w:val="Times New Roman"/>
    <w:panose1 w:val="00000000000000000000"/>
    <w:charset w:val="00"/>
    <w:family w:val="roman"/>
    <w:notTrueType/>
    <w:pitch w:val="variable"/>
    <w:sig w:usb0="00000003" w:usb1="00000000" w:usb2="00000000" w:usb3="00000000" w:csb0="00000001" w:csb1="00000000"/>
  </w:font>
  <w:font w:name="EUAlbertina">
    <w:altName w:val="Times New Roman"/>
    <w:panose1 w:val="00000000000000000000"/>
    <w:charset w:val="00"/>
    <w:family w:val="roman"/>
    <w:notTrueType/>
    <w:pitch w:val="default"/>
    <w:sig w:usb0="00000001" w:usb1="00000000" w:usb2="00000000" w:usb3="00000000" w:csb0="00000003" w:csb1="00000000"/>
  </w:font>
  <w:font w:name="ヒラギノ角ゴ Pro W3">
    <w:altName w:val="Times New Roman"/>
    <w:charset w:val="00"/>
    <w:family w:val="roman"/>
    <w:pitch w:val="default"/>
  </w:font>
  <w:font w:name="Impact">
    <w:panose1 w:val="020B0806030902050204"/>
    <w:charset w:val="BA"/>
    <w:family w:val="swiss"/>
    <w:pitch w:val="variable"/>
    <w:sig w:usb0="00000287" w:usb1="00000000" w:usb2="00000000" w:usb3="00000000" w:csb0="0000009F" w:csb1="00000000"/>
  </w:font>
  <w:font w:name="Batang">
    <w:altName w:val="바탕"/>
    <w:panose1 w:val="02030600000101010101"/>
    <w:charset w:val="81"/>
    <w:family w:val="roman"/>
    <w:pitch w:val="variable"/>
    <w:sig w:usb0="B00002AF" w:usb1="69D77CFB" w:usb2="00000030" w:usb3="00000000" w:csb0="0008009F" w:csb1="00000000"/>
  </w:font>
  <w:font w:name="!_Times">
    <w:altName w:val="Times New Roman"/>
    <w:charset w:val="00"/>
    <w:family w:val="roman"/>
    <w:pitch w:val="variable"/>
    <w:sig w:usb0="00000003" w:usb1="00000000" w:usb2="00000000" w:usb3="00000000" w:csb0="00000001" w:csb1="00000000"/>
  </w:font>
  <w:font w:name="Consolas">
    <w:panose1 w:val="020B0609020204030204"/>
    <w:charset w:val="BA"/>
    <w:family w:val="modern"/>
    <w:pitch w:val="fixed"/>
    <w:sig w:usb0="E00006FF" w:usb1="0000FCFF" w:usb2="00000001" w:usb3="00000000" w:csb0="0000019F" w:csb1="00000000"/>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648247093"/>
      <w:docPartObj>
        <w:docPartGallery w:val="Page Numbers (Bottom of Page)"/>
        <w:docPartUnique/>
      </w:docPartObj>
    </w:sdtPr>
    <w:sdtContent>
      <w:p w14:paraId="3EC1AF50" w14:textId="50C50361" w:rsidR="003964ED" w:rsidRDefault="003964ED">
        <w:pPr>
          <w:pStyle w:val="Porat"/>
          <w:jc w:val="right"/>
        </w:pPr>
        <w:r>
          <w:fldChar w:fldCharType="begin"/>
        </w:r>
        <w:r>
          <w:instrText>PAGE   \* MERGEFORMAT</w:instrText>
        </w:r>
        <w:r>
          <w:fldChar w:fldCharType="separate"/>
        </w:r>
        <w:r>
          <w:t>2</w:t>
        </w:r>
        <w:r>
          <w:fldChar w:fldCharType="end"/>
        </w:r>
      </w:p>
    </w:sdtContent>
  </w:sdt>
  <w:p w14:paraId="392BE30D" w14:textId="77777777" w:rsidR="003964ED" w:rsidRDefault="003964ED">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41D3F3ED" w14:textId="77777777" w:rsidR="006C1177" w:rsidRDefault="006C1177" w:rsidP="00FB6F51">
      <w:pPr>
        <w:spacing w:after="0" w:line="240" w:lineRule="auto"/>
      </w:pPr>
      <w:r>
        <w:separator/>
      </w:r>
    </w:p>
  </w:footnote>
  <w:footnote w:type="continuationSeparator" w:id="0">
    <w:p w14:paraId="20DFD72C" w14:textId="77777777" w:rsidR="006C1177" w:rsidRDefault="006C1177" w:rsidP="00FB6F51">
      <w:pPr>
        <w:spacing w:after="0" w:line="240" w:lineRule="auto"/>
      </w:pPr>
      <w:r>
        <w:continuationSeparator/>
      </w:r>
    </w:p>
  </w:footnote>
  <w:footnote w:id="1">
    <w:p w14:paraId="697B7CBA" w14:textId="77777777" w:rsidR="005954AC" w:rsidRPr="001620D3" w:rsidRDefault="005954AC" w:rsidP="005954AC">
      <w:pPr>
        <w:pStyle w:val="Puslapioinaostekstas"/>
        <w:jc w:val="both"/>
        <w:rPr>
          <w:i/>
          <w:iCs/>
        </w:rPr>
      </w:pPr>
      <w:r w:rsidRPr="00FB4DE7">
        <w:rPr>
          <w:rStyle w:val="Puslapioinaosnuoroda"/>
          <w:i/>
          <w:iCs/>
          <w:color w:val="7030A0"/>
        </w:rPr>
        <w:footnoteRef/>
      </w:r>
      <w:r w:rsidRPr="00FB4DE7">
        <w:rPr>
          <w:i/>
          <w:iCs/>
          <w:color w:val="7030A0"/>
        </w:rPr>
        <w:t xml:space="preserve"> Pirkimą vykdant pagal VPĮ. Perkantieji subjektai, pirkimus vykdantys pagal PĮ, pirkimo dokumentuose šiuos reikalavimus nustato pasirinktinai.</w:t>
      </w:r>
    </w:p>
  </w:footnote>
  <w:footnote w:id="2">
    <w:p w14:paraId="416CD8BE" w14:textId="77777777" w:rsidR="005954AC" w:rsidRPr="001620D3" w:rsidRDefault="005954AC" w:rsidP="005954A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07C3BD74" w14:textId="77777777" w:rsidR="005954AC" w:rsidRPr="001620D3" w:rsidRDefault="005954AC" w:rsidP="005954AC">
      <w:pPr>
        <w:pStyle w:val="Puslapioinaostekstas"/>
        <w:numPr>
          <w:ilvl w:val="0"/>
          <w:numId w:val="17"/>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7B47C91A" w14:textId="77777777" w:rsidR="005954AC" w:rsidRDefault="005954AC" w:rsidP="005954AC">
      <w:pPr>
        <w:pStyle w:val="Puslapioinaostekstas"/>
        <w:numPr>
          <w:ilvl w:val="0"/>
          <w:numId w:val="17"/>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0BFAF2F8" w14:textId="77777777" w:rsidR="005954AC" w:rsidRPr="001620D3" w:rsidRDefault="005954AC" w:rsidP="005954A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3547C5C6" w14:textId="77777777" w:rsidR="005954AC" w:rsidRPr="001620D3" w:rsidRDefault="005954AC" w:rsidP="005954AC">
      <w:pPr>
        <w:pStyle w:val="Puslapioinaostekstas"/>
        <w:numPr>
          <w:ilvl w:val="0"/>
          <w:numId w:val="18"/>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1D7B00D1" w14:textId="77777777" w:rsidR="005954AC" w:rsidRDefault="005954AC" w:rsidP="005954AC">
      <w:pPr>
        <w:pStyle w:val="Puslapioinaostekstas"/>
        <w:numPr>
          <w:ilvl w:val="0"/>
          <w:numId w:val="18"/>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12DB1B22" w14:textId="77777777" w:rsidR="005954AC" w:rsidRPr="001620D3" w:rsidRDefault="005954AC" w:rsidP="005954A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7AACAC95" w14:textId="77777777" w:rsidR="005954AC" w:rsidRPr="001620D3" w:rsidRDefault="005954AC" w:rsidP="005954AC">
      <w:pPr>
        <w:pStyle w:val="Puslapioinaostekstas"/>
        <w:numPr>
          <w:ilvl w:val="0"/>
          <w:numId w:val="19"/>
        </w:numPr>
        <w:spacing w:after="0" w:line="240" w:lineRule="auto"/>
        <w:jc w:val="both"/>
        <w:rPr>
          <w:rFonts w:ascii="Calibri" w:eastAsia="Yu Mincho" w:hAnsi="Calibri" w:cs="Arial"/>
          <w:i/>
          <w:iCs/>
        </w:rPr>
      </w:pPr>
      <w:r w:rsidRPr="001620D3">
        <w:rPr>
          <w:rFonts w:ascii="Calibri" w:eastAsia="Yu Mincho" w:hAnsi="Calibri" w:cs="Arial"/>
          <w:i/>
          <w:iCs/>
        </w:rPr>
        <w:t xml:space="preserve">priesaikos deklaracija; </w:t>
      </w:r>
    </w:p>
    <w:p w14:paraId="4D65CA09" w14:textId="77777777" w:rsidR="005954AC" w:rsidRDefault="005954AC" w:rsidP="005954AC">
      <w:pPr>
        <w:pStyle w:val="Puslapioinaostekstas"/>
        <w:numPr>
          <w:ilvl w:val="0"/>
          <w:numId w:val="19"/>
        </w:numPr>
        <w:spacing w:after="0" w:line="240" w:lineRule="auto"/>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14F6EE9"/>
    <w:multiLevelType w:val="hybridMultilevel"/>
    <w:tmpl w:val="EED4C566"/>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4531C3E"/>
    <w:multiLevelType w:val="hybridMultilevel"/>
    <w:tmpl w:val="AFE68D2C"/>
    <w:lvl w:ilvl="0" w:tplc="FFFFFFFF">
      <w:start w:val="1"/>
      <w:numFmt w:val="decimal"/>
      <w:lvlText w:val="%1)"/>
      <w:lvlJc w:val="left"/>
      <w:pPr>
        <w:ind w:left="720" w:hanging="360"/>
      </w:pPr>
      <w:rPr>
        <w:rFonts w:ascii="Times New Roman" w:eastAsia="Times New Roman" w:hAnsi="Times New Roman" w:cs="Times New Roman"/>
      </w:rPr>
    </w:lvl>
    <w:lvl w:ilvl="1" w:tplc="FFFFFFFF">
      <w:start w:val="1"/>
      <w:numFmt w:val="bullet"/>
      <w:lvlText w:val="o"/>
      <w:lvlJc w:val="left"/>
      <w:pPr>
        <w:ind w:left="1440" w:hanging="360"/>
      </w:pPr>
      <w:rPr>
        <w:rFonts w:ascii="Courier New" w:hAnsi="Courier New" w:cs="Courier New" w:hint="default"/>
      </w:rPr>
    </w:lvl>
    <w:lvl w:ilvl="2" w:tplc="FFFFFFFF">
      <w:start w:val="1"/>
      <w:numFmt w:val="bullet"/>
      <w:lvlText w:val=""/>
      <w:lvlJc w:val="left"/>
      <w:pPr>
        <w:ind w:left="2160" w:hanging="360"/>
      </w:pPr>
      <w:rPr>
        <w:rFonts w:ascii="Wingdings" w:hAnsi="Wingdings" w:hint="default"/>
      </w:rPr>
    </w:lvl>
    <w:lvl w:ilvl="3" w:tplc="FFFFFFFF">
      <w:start w:val="1"/>
      <w:numFmt w:val="bullet"/>
      <w:lvlText w:val=""/>
      <w:lvlJc w:val="left"/>
      <w:pPr>
        <w:ind w:left="2880" w:hanging="360"/>
      </w:pPr>
      <w:rPr>
        <w:rFonts w:ascii="Symbol" w:hAnsi="Symbol" w:hint="default"/>
      </w:rPr>
    </w:lvl>
    <w:lvl w:ilvl="4" w:tplc="FFFFFFFF">
      <w:start w:val="1"/>
      <w:numFmt w:val="bullet"/>
      <w:lvlText w:val="o"/>
      <w:lvlJc w:val="left"/>
      <w:pPr>
        <w:ind w:left="3600" w:hanging="360"/>
      </w:pPr>
      <w:rPr>
        <w:rFonts w:ascii="Courier New" w:hAnsi="Courier New" w:cs="Courier New" w:hint="default"/>
      </w:rPr>
    </w:lvl>
    <w:lvl w:ilvl="5" w:tplc="FFFFFFFF">
      <w:start w:val="1"/>
      <w:numFmt w:val="bullet"/>
      <w:lvlText w:val=""/>
      <w:lvlJc w:val="left"/>
      <w:pPr>
        <w:ind w:left="4320" w:hanging="360"/>
      </w:pPr>
      <w:rPr>
        <w:rFonts w:ascii="Wingdings" w:hAnsi="Wingdings" w:hint="default"/>
      </w:rPr>
    </w:lvl>
    <w:lvl w:ilvl="6" w:tplc="FFFFFFFF">
      <w:start w:val="1"/>
      <w:numFmt w:val="bullet"/>
      <w:lvlText w:val=""/>
      <w:lvlJc w:val="left"/>
      <w:pPr>
        <w:ind w:left="5040" w:hanging="360"/>
      </w:pPr>
      <w:rPr>
        <w:rFonts w:ascii="Symbol" w:hAnsi="Symbol" w:hint="default"/>
      </w:rPr>
    </w:lvl>
    <w:lvl w:ilvl="7" w:tplc="FFFFFFFF">
      <w:start w:val="1"/>
      <w:numFmt w:val="bullet"/>
      <w:lvlText w:val="o"/>
      <w:lvlJc w:val="left"/>
      <w:pPr>
        <w:ind w:left="5760" w:hanging="360"/>
      </w:pPr>
      <w:rPr>
        <w:rFonts w:ascii="Courier New" w:hAnsi="Courier New" w:cs="Courier New" w:hint="default"/>
      </w:rPr>
    </w:lvl>
    <w:lvl w:ilvl="8" w:tplc="FFFFFFFF">
      <w:start w:val="1"/>
      <w:numFmt w:val="bullet"/>
      <w:lvlText w:val=""/>
      <w:lvlJc w:val="left"/>
      <w:pPr>
        <w:ind w:left="6480" w:hanging="360"/>
      </w:pPr>
      <w:rPr>
        <w:rFonts w:ascii="Wingdings" w:hAnsi="Wingdings" w:hint="default"/>
      </w:rPr>
    </w:lvl>
  </w:abstractNum>
  <w:abstractNum w:abstractNumId="3" w15:restartNumberingAfterBreak="0">
    <w:nsid w:val="05CE53E5"/>
    <w:multiLevelType w:val="hybridMultilevel"/>
    <w:tmpl w:val="B41637EA"/>
    <w:lvl w:ilvl="0" w:tplc="0427000F">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6C84516"/>
    <w:multiLevelType w:val="multilevel"/>
    <w:tmpl w:val="93442AE8"/>
    <w:lvl w:ilvl="0">
      <w:start w:val="1"/>
      <w:numFmt w:val="upperRoman"/>
      <w:lvlText w:val="%1."/>
      <w:lvlJc w:val="left"/>
      <w:pPr>
        <w:ind w:left="1440" w:hanging="720"/>
      </w:pPr>
      <w:rPr>
        <w:rFonts w:hint="default"/>
      </w:rPr>
    </w:lvl>
    <w:lvl w:ilvl="1">
      <w:start w:val="1"/>
      <w:numFmt w:val="decimal"/>
      <w:isLgl/>
      <w:lvlText w:val="%1.%2."/>
      <w:lvlJc w:val="left"/>
      <w:pPr>
        <w:ind w:left="1935" w:hanging="1215"/>
      </w:pPr>
      <w:rPr>
        <w:rFonts w:hint="default"/>
      </w:rPr>
    </w:lvl>
    <w:lvl w:ilvl="2">
      <w:start w:val="1"/>
      <w:numFmt w:val="decimal"/>
      <w:isLgl/>
      <w:lvlText w:val="%1.%2.%3."/>
      <w:lvlJc w:val="left"/>
      <w:pPr>
        <w:ind w:left="1935" w:hanging="1215"/>
      </w:pPr>
      <w:rPr>
        <w:rFonts w:hint="default"/>
      </w:rPr>
    </w:lvl>
    <w:lvl w:ilvl="3">
      <w:start w:val="1"/>
      <w:numFmt w:val="decimal"/>
      <w:isLgl/>
      <w:lvlText w:val="%1.%2.%3.%4."/>
      <w:lvlJc w:val="left"/>
      <w:pPr>
        <w:ind w:left="1935" w:hanging="1215"/>
      </w:pPr>
      <w:rPr>
        <w:rFonts w:hint="default"/>
      </w:rPr>
    </w:lvl>
    <w:lvl w:ilvl="4">
      <w:start w:val="1"/>
      <w:numFmt w:val="decimal"/>
      <w:isLgl/>
      <w:lvlText w:val="%1.%2.%3.%4.%5."/>
      <w:lvlJc w:val="left"/>
      <w:pPr>
        <w:ind w:left="1935" w:hanging="1215"/>
      </w:pPr>
      <w:rPr>
        <w:rFonts w:hint="default"/>
      </w:rPr>
    </w:lvl>
    <w:lvl w:ilvl="5">
      <w:start w:val="1"/>
      <w:numFmt w:val="decimal"/>
      <w:isLgl/>
      <w:lvlText w:val="%1.%2.%3.%4.%5.%6."/>
      <w:lvlJc w:val="left"/>
      <w:pPr>
        <w:ind w:left="1935" w:hanging="1215"/>
      </w:pPr>
      <w:rPr>
        <w:rFonts w:hint="default"/>
      </w:rPr>
    </w:lvl>
    <w:lvl w:ilvl="6">
      <w:start w:val="1"/>
      <w:numFmt w:val="decimal"/>
      <w:isLgl/>
      <w:lvlText w:val="%1.%2.%3.%4.%5.%6.%7."/>
      <w:lvlJc w:val="left"/>
      <w:pPr>
        <w:ind w:left="2160" w:hanging="1440"/>
      </w:pPr>
      <w:rPr>
        <w:rFonts w:hint="default"/>
      </w:rPr>
    </w:lvl>
    <w:lvl w:ilvl="7">
      <w:start w:val="1"/>
      <w:numFmt w:val="decimal"/>
      <w:isLgl/>
      <w:lvlText w:val="%1.%2.%3.%4.%5.%6.%7.%8."/>
      <w:lvlJc w:val="left"/>
      <w:pPr>
        <w:ind w:left="2160" w:hanging="1440"/>
      </w:pPr>
      <w:rPr>
        <w:rFonts w:hint="default"/>
      </w:rPr>
    </w:lvl>
    <w:lvl w:ilvl="8">
      <w:start w:val="1"/>
      <w:numFmt w:val="decimal"/>
      <w:isLgl/>
      <w:lvlText w:val="%1.%2.%3.%4.%5.%6.%7.%8.%9."/>
      <w:lvlJc w:val="left"/>
      <w:pPr>
        <w:ind w:left="2520" w:hanging="1800"/>
      </w:pPr>
      <w:rPr>
        <w:rFonts w:hint="default"/>
      </w:rPr>
    </w:lvl>
  </w:abstractNum>
  <w:abstractNum w:abstractNumId="5" w15:restartNumberingAfterBreak="0">
    <w:nsid w:val="07D350F1"/>
    <w:multiLevelType w:val="singleLevel"/>
    <w:tmpl w:val="8A36B78C"/>
    <w:name w:val="Bullet (1)"/>
    <w:lvl w:ilvl="0">
      <w:start w:val="1"/>
      <w:numFmt w:val="bullet"/>
      <w:lvlText w:val=""/>
      <w:lvlJc w:val="left"/>
      <w:pPr>
        <w:tabs>
          <w:tab w:val="num" w:pos="1134"/>
        </w:tabs>
        <w:ind w:left="1134" w:hanging="567"/>
      </w:pPr>
      <w:rPr>
        <w:rFonts w:ascii="Symbol" w:hAnsi="Symbol" w:hint="default"/>
      </w:rPr>
    </w:lvl>
  </w:abstractNum>
  <w:abstractNum w:abstractNumId="6" w15:restartNumberingAfterBreak="0">
    <w:nsid w:val="087B0D86"/>
    <w:multiLevelType w:val="multilevel"/>
    <w:tmpl w:val="C7A8F7D4"/>
    <w:lvl w:ilvl="0">
      <w:start w:val="6"/>
      <w:numFmt w:val="decimal"/>
      <w:lvlText w:val="%1."/>
      <w:lvlJc w:val="left"/>
      <w:pPr>
        <w:ind w:left="360" w:hanging="360"/>
      </w:pPr>
      <w:rPr>
        <w:rFonts w:hint="default"/>
        <w:b w:val="0"/>
        <w:bCs w:val="0"/>
      </w:rPr>
    </w:lvl>
    <w:lvl w:ilvl="1">
      <w:start w:val="3"/>
      <w:numFmt w:val="decimal"/>
      <w:lvlText w:val="%1.%2."/>
      <w:lvlJc w:val="left"/>
      <w:pPr>
        <w:ind w:left="1070" w:hanging="360"/>
      </w:pPr>
      <w:rPr>
        <w:rFonts w:hint="default"/>
        <w:b w:val="0"/>
        <w:bCs w:val="0"/>
        <w:i w:val="0"/>
        <w:iCs w:val="0"/>
        <w:color w:val="auto"/>
      </w:rPr>
    </w:lvl>
    <w:lvl w:ilvl="2">
      <w:start w:val="1"/>
      <w:numFmt w:val="decimal"/>
      <w:lvlText w:val="%1.%2.%3."/>
      <w:lvlJc w:val="left"/>
      <w:pPr>
        <w:ind w:left="2140" w:hanging="720"/>
      </w:pPr>
      <w:rPr>
        <w:rFonts w:hint="default"/>
        <w:i w:val="0"/>
        <w:iCs/>
        <w:color w:val="auto"/>
      </w:rPr>
    </w:lvl>
    <w:lvl w:ilvl="3">
      <w:start w:val="1"/>
      <w:numFmt w:val="decimal"/>
      <w:lvlText w:val="%1.%2.%3.%4."/>
      <w:lvlJc w:val="left"/>
      <w:pPr>
        <w:ind w:left="2850" w:hanging="720"/>
      </w:pPr>
      <w:rPr>
        <w:rFonts w:hint="default"/>
      </w:rPr>
    </w:lvl>
    <w:lvl w:ilvl="4">
      <w:start w:val="1"/>
      <w:numFmt w:val="decimal"/>
      <w:lvlText w:val="%1.%2.%3.%4.%5."/>
      <w:lvlJc w:val="left"/>
      <w:pPr>
        <w:ind w:left="3920" w:hanging="1080"/>
      </w:pPr>
      <w:rPr>
        <w:rFonts w:hint="default"/>
      </w:rPr>
    </w:lvl>
    <w:lvl w:ilvl="5">
      <w:start w:val="1"/>
      <w:numFmt w:val="decimal"/>
      <w:lvlText w:val="%1.%2.%3.%4.%5.%6."/>
      <w:lvlJc w:val="left"/>
      <w:pPr>
        <w:ind w:left="4630" w:hanging="1080"/>
      </w:pPr>
      <w:rPr>
        <w:rFonts w:hint="default"/>
      </w:rPr>
    </w:lvl>
    <w:lvl w:ilvl="6">
      <w:start w:val="1"/>
      <w:numFmt w:val="decimal"/>
      <w:lvlText w:val="%1.%2.%3.%4.%5.%6.%7."/>
      <w:lvlJc w:val="left"/>
      <w:pPr>
        <w:ind w:left="5700" w:hanging="1440"/>
      </w:pPr>
      <w:rPr>
        <w:rFonts w:hint="default"/>
      </w:rPr>
    </w:lvl>
    <w:lvl w:ilvl="7">
      <w:start w:val="1"/>
      <w:numFmt w:val="decimal"/>
      <w:lvlText w:val="%1.%2.%3.%4.%5.%6.%7.%8."/>
      <w:lvlJc w:val="left"/>
      <w:pPr>
        <w:ind w:left="6410" w:hanging="1440"/>
      </w:pPr>
      <w:rPr>
        <w:rFonts w:hint="default"/>
      </w:rPr>
    </w:lvl>
    <w:lvl w:ilvl="8">
      <w:start w:val="1"/>
      <w:numFmt w:val="decimal"/>
      <w:lvlText w:val="%1.%2.%3.%4.%5.%6.%7.%8.%9."/>
      <w:lvlJc w:val="left"/>
      <w:pPr>
        <w:ind w:left="7480" w:hanging="1800"/>
      </w:pPr>
      <w:rPr>
        <w:rFonts w:hint="default"/>
      </w:rPr>
    </w:lvl>
  </w:abstractNum>
  <w:abstractNum w:abstractNumId="7" w15:restartNumberingAfterBreak="0">
    <w:nsid w:val="0DDE3A7F"/>
    <w:multiLevelType w:val="hybridMultilevel"/>
    <w:tmpl w:val="B5FCF2D8"/>
    <w:lvl w:ilvl="0" w:tplc="5ABEC330">
      <w:start w:val="4"/>
      <w:numFmt w:val="upperRoman"/>
      <w:lvlText w:val="%1."/>
      <w:lvlJc w:val="left"/>
      <w:pPr>
        <w:ind w:left="2160" w:hanging="720"/>
      </w:pPr>
      <w:rPr>
        <w:rFonts w:hint="default"/>
      </w:rPr>
    </w:lvl>
    <w:lvl w:ilvl="1" w:tplc="04270019" w:tentative="1">
      <w:start w:val="1"/>
      <w:numFmt w:val="lowerLetter"/>
      <w:lvlText w:val="%2."/>
      <w:lvlJc w:val="left"/>
      <w:pPr>
        <w:ind w:left="2520" w:hanging="360"/>
      </w:pPr>
    </w:lvl>
    <w:lvl w:ilvl="2" w:tplc="0427001B" w:tentative="1">
      <w:start w:val="1"/>
      <w:numFmt w:val="lowerRoman"/>
      <w:lvlText w:val="%3."/>
      <w:lvlJc w:val="right"/>
      <w:pPr>
        <w:ind w:left="3240" w:hanging="180"/>
      </w:pPr>
    </w:lvl>
    <w:lvl w:ilvl="3" w:tplc="0427000F" w:tentative="1">
      <w:start w:val="1"/>
      <w:numFmt w:val="decimal"/>
      <w:lvlText w:val="%4."/>
      <w:lvlJc w:val="left"/>
      <w:pPr>
        <w:ind w:left="3960" w:hanging="360"/>
      </w:pPr>
    </w:lvl>
    <w:lvl w:ilvl="4" w:tplc="04270019" w:tentative="1">
      <w:start w:val="1"/>
      <w:numFmt w:val="lowerLetter"/>
      <w:lvlText w:val="%5."/>
      <w:lvlJc w:val="left"/>
      <w:pPr>
        <w:ind w:left="4680" w:hanging="360"/>
      </w:pPr>
    </w:lvl>
    <w:lvl w:ilvl="5" w:tplc="0427001B" w:tentative="1">
      <w:start w:val="1"/>
      <w:numFmt w:val="lowerRoman"/>
      <w:lvlText w:val="%6."/>
      <w:lvlJc w:val="right"/>
      <w:pPr>
        <w:ind w:left="5400" w:hanging="180"/>
      </w:pPr>
    </w:lvl>
    <w:lvl w:ilvl="6" w:tplc="0427000F" w:tentative="1">
      <w:start w:val="1"/>
      <w:numFmt w:val="decimal"/>
      <w:lvlText w:val="%7."/>
      <w:lvlJc w:val="left"/>
      <w:pPr>
        <w:ind w:left="6120" w:hanging="360"/>
      </w:pPr>
    </w:lvl>
    <w:lvl w:ilvl="7" w:tplc="04270019" w:tentative="1">
      <w:start w:val="1"/>
      <w:numFmt w:val="lowerLetter"/>
      <w:lvlText w:val="%8."/>
      <w:lvlJc w:val="left"/>
      <w:pPr>
        <w:ind w:left="6840" w:hanging="360"/>
      </w:pPr>
    </w:lvl>
    <w:lvl w:ilvl="8" w:tplc="0427001B" w:tentative="1">
      <w:start w:val="1"/>
      <w:numFmt w:val="lowerRoman"/>
      <w:lvlText w:val="%9."/>
      <w:lvlJc w:val="right"/>
      <w:pPr>
        <w:ind w:left="7560" w:hanging="180"/>
      </w:pPr>
    </w:lvl>
  </w:abstractNum>
  <w:abstractNum w:abstractNumId="8" w15:restartNumberingAfterBreak="0">
    <w:nsid w:val="0E267DBE"/>
    <w:multiLevelType w:val="multilevel"/>
    <w:tmpl w:val="B4B078F4"/>
    <w:lvl w:ilvl="0">
      <w:start w:val="6"/>
      <w:numFmt w:val="decimal"/>
      <w:pStyle w:val="Sraassunumeriais"/>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6"/>
      <w:isLgl/>
      <w:lvlText w:val="%1.%2."/>
      <w:lvlJc w:val="center"/>
      <w:pPr>
        <w:tabs>
          <w:tab w:val="num" w:pos="644"/>
        </w:tabs>
        <w:ind w:left="567" w:hanging="283"/>
      </w:pPr>
      <w:rPr>
        <w:rFonts w:ascii="Times New Roman" w:hAnsi="Times New Roman" w:cs="Times New Roman" w:hint="default"/>
        <w:b w:val="0"/>
        <w:i w:val="0"/>
        <w:caps/>
        <w:sz w:val="24"/>
      </w:rPr>
    </w:lvl>
    <w:lvl w:ilvl="2">
      <w:start w:val="1"/>
      <w:numFmt w:val="decimal"/>
      <w:isLgl/>
      <w:lvlText w:val="%1.%2.%3."/>
      <w:lvlJc w:val="center"/>
      <w:pPr>
        <w:tabs>
          <w:tab w:val="num" w:pos="786"/>
        </w:tabs>
        <w:ind w:left="426"/>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rPr>
        <w:rFonts w:cs="Times New Roman" w:hint="default"/>
      </w:rPr>
    </w:lvl>
    <w:lvl w:ilvl="4">
      <w:start w:val="1"/>
      <w:numFmt w:val="decimal"/>
      <w:lvlText w:val="%1.%2.%3.%4.%5."/>
      <w:lvlJc w:val="left"/>
      <w:pPr>
        <w:tabs>
          <w:tab w:val="num" w:pos="4536"/>
        </w:tabs>
        <w:ind w:left="4536" w:hanging="4536"/>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Restart w:val="0"/>
      <w:lvlText w:val="%1.%2.%3.%4.%5.%6.%7.%8.%9."/>
      <w:lvlJc w:val="left"/>
      <w:pPr>
        <w:tabs>
          <w:tab w:val="num" w:pos="1800"/>
        </w:tabs>
        <w:ind w:left="1800" w:hanging="1800"/>
      </w:pPr>
      <w:rPr>
        <w:rFonts w:cs="Times New Roman" w:hint="default"/>
      </w:rPr>
    </w:lvl>
  </w:abstractNum>
  <w:abstractNum w:abstractNumId="9" w15:restartNumberingAfterBreak="0">
    <w:nsid w:val="107342ED"/>
    <w:multiLevelType w:val="multilevel"/>
    <w:tmpl w:val="CC86D7E0"/>
    <w:lvl w:ilvl="0">
      <w:start w:val="8"/>
      <w:numFmt w:val="decimal"/>
      <w:isLgl/>
      <w:lvlText w:val="%1."/>
      <w:lvlJc w:val="right"/>
      <w:pPr>
        <w:tabs>
          <w:tab w:val="num" w:pos="284"/>
        </w:tabs>
        <w:ind w:left="284" w:hanging="284"/>
      </w:pPr>
      <w:rPr>
        <w:rFonts w:ascii="Times New Roman" w:hAnsi="Times New Roman" w:cs="Times New Roman" w:hint="default"/>
        <w:b w:val="0"/>
        <w:i w:val="0"/>
        <w:sz w:val="24"/>
      </w:rPr>
    </w:lvl>
    <w:lvl w:ilvl="1">
      <w:start w:val="1"/>
      <w:numFmt w:val="decimal"/>
      <w:pStyle w:val="ListNumber8"/>
      <w:isLgl/>
      <w:lvlText w:val="%1.%2."/>
      <w:lvlJc w:val="center"/>
      <w:pPr>
        <w:tabs>
          <w:tab w:val="num" w:pos="928"/>
        </w:tabs>
        <w:ind w:left="851" w:hanging="283"/>
      </w:pPr>
      <w:rPr>
        <w:rFonts w:ascii="Times New Roman" w:hAnsi="Times New Roman" w:cs="Times New Roman" w:hint="default"/>
        <w:b w:val="0"/>
        <w:i w:val="0"/>
        <w:caps/>
        <w:sz w:val="24"/>
      </w:rPr>
    </w:lvl>
    <w:lvl w:ilvl="2">
      <w:start w:val="1"/>
      <w:numFmt w:val="decimal"/>
      <w:isLgl/>
      <w:lvlText w:val="%1.%2.%3."/>
      <w:lvlJc w:val="center"/>
      <w:pPr>
        <w:tabs>
          <w:tab w:val="num" w:pos="927"/>
        </w:tabs>
        <w:ind w:left="567"/>
      </w:pPr>
      <w:rPr>
        <w:rFonts w:ascii="Times New Roman" w:hAnsi="Times New Roman" w:cs="Times New Roman" w:hint="default"/>
        <w:b w:val="0"/>
        <w:i w:val="0"/>
        <w:caps/>
        <w:sz w:val="24"/>
      </w:rPr>
    </w:lvl>
    <w:lvl w:ilvl="3">
      <w:start w:val="1"/>
      <w:numFmt w:val="decimal"/>
      <w:isLgl/>
      <w:lvlText w:val="%1.%2.%3.%4."/>
      <w:lvlJc w:val="left"/>
      <w:pPr>
        <w:tabs>
          <w:tab w:val="num" w:pos="1134"/>
        </w:tabs>
        <w:ind w:left="1134" w:hanging="1134"/>
      </w:pPr>
      <w:rPr>
        <w:rFonts w:cs="Times New Roman" w:hint="default"/>
      </w:rPr>
    </w:lvl>
    <w:lvl w:ilvl="4">
      <w:start w:val="1"/>
      <w:numFmt w:val="decimal"/>
      <w:lvlText w:val="%1.%2.%3.%4.%5."/>
      <w:lvlJc w:val="left"/>
      <w:pPr>
        <w:tabs>
          <w:tab w:val="num" w:pos="4536"/>
        </w:tabs>
        <w:ind w:left="4536" w:hanging="4536"/>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Restart w:val="0"/>
      <w:lvlText w:val="%1.%2.%3.%4.%5.%6.%7.%8.%9."/>
      <w:lvlJc w:val="left"/>
      <w:pPr>
        <w:tabs>
          <w:tab w:val="num" w:pos="1800"/>
        </w:tabs>
        <w:ind w:left="1800" w:hanging="1800"/>
      </w:pPr>
      <w:rPr>
        <w:rFonts w:cs="Times New Roman" w:hint="default"/>
      </w:rPr>
    </w:lvl>
  </w:abstractNum>
  <w:abstractNum w:abstractNumId="10" w15:restartNumberingAfterBreak="0">
    <w:nsid w:val="10B65763"/>
    <w:multiLevelType w:val="multilevel"/>
    <w:tmpl w:val="19948094"/>
    <w:lvl w:ilvl="0">
      <w:start w:val="6"/>
      <w:numFmt w:val="decimal"/>
      <w:lvlText w:val="%1."/>
      <w:lvlJc w:val="left"/>
      <w:pPr>
        <w:ind w:left="360" w:hanging="360"/>
      </w:pPr>
      <w:rPr>
        <w:rFonts w:eastAsiaTheme="minorHAnsi" w:hint="default"/>
        <w:b/>
        <w:i w:val="0"/>
      </w:rPr>
    </w:lvl>
    <w:lvl w:ilvl="1">
      <w:start w:val="1"/>
      <w:numFmt w:val="decimal"/>
      <w:lvlText w:val="%1.%2."/>
      <w:lvlJc w:val="left"/>
      <w:pPr>
        <w:ind w:left="1069" w:hanging="360"/>
      </w:pPr>
      <w:rPr>
        <w:rFonts w:eastAsiaTheme="minorHAnsi" w:hint="default"/>
        <w:b w:val="0"/>
        <w:bCs/>
        <w:i w:val="0"/>
        <w:strike w:val="0"/>
      </w:rPr>
    </w:lvl>
    <w:lvl w:ilvl="2">
      <w:start w:val="1"/>
      <w:numFmt w:val="decimal"/>
      <w:lvlText w:val="%1.%2.%3."/>
      <w:lvlJc w:val="left"/>
      <w:pPr>
        <w:ind w:left="2138" w:hanging="720"/>
      </w:pPr>
      <w:rPr>
        <w:rFonts w:eastAsiaTheme="minorHAnsi" w:hint="default"/>
        <w:b w:val="0"/>
        <w:bCs/>
        <w:i w:val="0"/>
        <w:strike w:val="0"/>
      </w:rPr>
    </w:lvl>
    <w:lvl w:ilvl="3">
      <w:start w:val="1"/>
      <w:numFmt w:val="decimal"/>
      <w:lvlText w:val="%1.%2.%3.%4."/>
      <w:lvlJc w:val="left"/>
      <w:pPr>
        <w:ind w:left="2847" w:hanging="720"/>
      </w:pPr>
      <w:rPr>
        <w:rFonts w:eastAsiaTheme="minorHAnsi" w:hint="default"/>
        <w:b w:val="0"/>
        <w:bCs/>
        <w:i w:val="0"/>
        <w:strike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1" w15:restartNumberingAfterBreak="0">
    <w:nsid w:val="1BEE37A3"/>
    <w:multiLevelType w:val="hybridMultilevel"/>
    <w:tmpl w:val="72545FE4"/>
    <w:lvl w:ilvl="0" w:tplc="F9F49E48">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2BBC0FC8"/>
    <w:multiLevelType w:val="multilevel"/>
    <w:tmpl w:val="19D2F1BE"/>
    <w:lvl w:ilvl="0">
      <w:start w:val="6"/>
      <w:numFmt w:val="decimal"/>
      <w:lvlText w:val="%1."/>
      <w:lvlJc w:val="left"/>
      <w:pPr>
        <w:ind w:left="360" w:hanging="360"/>
      </w:pPr>
      <w:rPr>
        <w:rFonts w:eastAsiaTheme="minorHAnsi" w:hint="default"/>
        <w:b/>
        <w:i w:val="0"/>
      </w:rPr>
    </w:lvl>
    <w:lvl w:ilvl="1">
      <w:start w:val="2"/>
      <w:numFmt w:val="decimal"/>
      <w:lvlText w:val="%1.%2."/>
      <w:lvlJc w:val="left"/>
      <w:pPr>
        <w:ind w:left="1069" w:hanging="360"/>
      </w:pPr>
      <w:rPr>
        <w:rFonts w:eastAsiaTheme="minorHAnsi" w:hint="default"/>
        <w:b w:val="0"/>
        <w:bCs/>
        <w:i w:val="0"/>
        <w:strike w:val="0"/>
      </w:rPr>
    </w:lvl>
    <w:lvl w:ilvl="2">
      <w:start w:val="1"/>
      <w:numFmt w:val="decimal"/>
      <w:lvlText w:val="%1.%2.%3."/>
      <w:lvlJc w:val="left"/>
      <w:pPr>
        <w:ind w:left="2138" w:hanging="720"/>
      </w:pPr>
      <w:rPr>
        <w:rFonts w:eastAsiaTheme="minorHAnsi" w:hint="default"/>
        <w:b w:val="0"/>
        <w:bCs/>
        <w:i w:val="0"/>
        <w:strike w:val="0"/>
      </w:rPr>
    </w:lvl>
    <w:lvl w:ilvl="3">
      <w:start w:val="1"/>
      <w:numFmt w:val="decimal"/>
      <w:lvlText w:val="%1.%2.%3.%4."/>
      <w:lvlJc w:val="left"/>
      <w:pPr>
        <w:ind w:left="2847" w:hanging="720"/>
      </w:pPr>
      <w:rPr>
        <w:rFonts w:eastAsiaTheme="minorHAnsi" w:hint="default"/>
        <w:b w:val="0"/>
        <w:bCs/>
        <w:i w:val="0"/>
        <w:strike w:val="0"/>
      </w:rPr>
    </w:lvl>
    <w:lvl w:ilvl="4">
      <w:start w:val="1"/>
      <w:numFmt w:val="decimal"/>
      <w:lvlText w:val="%1.%2.%3.%4.%5."/>
      <w:lvlJc w:val="left"/>
      <w:pPr>
        <w:ind w:left="3916" w:hanging="1080"/>
      </w:pPr>
      <w:rPr>
        <w:rFonts w:eastAsiaTheme="minorHAnsi" w:hint="default"/>
        <w:b/>
        <w:i w:val="0"/>
      </w:rPr>
    </w:lvl>
    <w:lvl w:ilvl="5">
      <w:start w:val="1"/>
      <w:numFmt w:val="decimal"/>
      <w:lvlText w:val="%1.%2.%3.%4.%5.%6."/>
      <w:lvlJc w:val="left"/>
      <w:pPr>
        <w:ind w:left="4625" w:hanging="1080"/>
      </w:pPr>
      <w:rPr>
        <w:rFonts w:eastAsiaTheme="minorHAnsi" w:hint="default"/>
        <w:b/>
        <w:i w:val="0"/>
      </w:rPr>
    </w:lvl>
    <w:lvl w:ilvl="6">
      <w:start w:val="1"/>
      <w:numFmt w:val="decimal"/>
      <w:lvlText w:val="%1.%2.%3.%4.%5.%6.%7."/>
      <w:lvlJc w:val="left"/>
      <w:pPr>
        <w:ind w:left="5694" w:hanging="1440"/>
      </w:pPr>
      <w:rPr>
        <w:rFonts w:eastAsiaTheme="minorHAnsi" w:hint="default"/>
        <w:b/>
        <w:i w:val="0"/>
      </w:rPr>
    </w:lvl>
    <w:lvl w:ilvl="7">
      <w:start w:val="1"/>
      <w:numFmt w:val="decimal"/>
      <w:lvlText w:val="%1.%2.%3.%4.%5.%6.%7.%8."/>
      <w:lvlJc w:val="left"/>
      <w:pPr>
        <w:ind w:left="6403" w:hanging="1440"/>
      </w:pPr>
      <w:rPr>
        <w:rFonts w:eastAsiaTheme="minorHAnsi" w:hint="default"/>
        <w:b/>
        <w:i w:val="0"/>
      </w:rPr>
    </w:lvl>
    <w:lvl w:ilvl="8">
      <w:start w:val="1"/>
      <w:numFmt w:val="decimal"/>
      <w:lvlText w:val="%1.%2.%3.%4.%5.%6.%7.%8.%9."/>
      <w:lvlJc w:val="left"/>
      <w:pPr>
        <w:ind w:left="7112" w:hanging="1440"/>
      </w:pPr>
      <w:rPr>
        <w:rFonts w:eastAsiaTheme="minorHAnsi" w:hint="default"/>
        <w:b/>
        <w:i w:val="0"/>
      </w:rPr>
    </w:lvl>
  </w:abstractNum>
  <w:abstractNum w:abstractNumId="13" w15:restartNumberingAfterBreak="0">
    <w:nsid w:val="2F411186"/>
    <w:multiLevelType w:val="multilevel"/>
    <w:tmpl w:val="2B4ECBBC"/>
    <w:lvl w:ilvl="0">
      <w:start w:val="1"/>
      <w:numFmt w:val="decimal"/>
      <w:lvlText w:val="%1."/>
      <w:lvlJc w:val="left"/>
      <w:pPr>
        <w:ind w:left="360" w:hanging="360"/>
      </w:pPr>
      <w:rPr>
        <w:rFonts w:hint="default"/>
        <w:b w:val="0"/>
        <w:bCs w:val="0"/>
      </w:rPr>
    </w:lvl>
    <w:lvl w:ilvl="1">
      <w:start w:val="1"/>
      <w:numFmt w:val="decimal"/>
      <w:lvlText w:val="%1.%2."/>
      <w:lvlJc w:val="left"/>
      <w:pPr>
        <w:ind w:left="360"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4"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5" w15:restartNumberingAfterBreak="0">
    <w:nsid w:val="363D0F33"/>
    <w:multiLevelType w:val="hybridMultilevel"/>
    <w:tmpl w:val="74A8EC8E"/>
    <w:lvl w:ilvl="0" w:tplc="70E46934">
      <w:start w:val="6"/>
      <w:numFmt w:val="upperRoman"/>
      <w:lvlText w:val="%1."/>
      <w:lvlJc w:val="left"/>
      <w:pPr>
        <w:ind w:left="2880" w:hanging="720"/>
      </w:pPr>
      <w:rPr>
        <w:rFonts w:hint="default"/>
        <w:color w:val="000000"/>
      </w:rPr>
    </w:lvl>
    <w:lvl w:ilvl="1" w:tplc="04270019" w:tentative="1">
      <w:start w:val="1"/>
      <w:numFmt w:val="lowerLetter"/>
      <w:lvlText w:val="%2."/>
      <w:lvlJc w:val="left"/>
      <w:pPr>
        <w:ind w:left="3240" w:hanging="360"/>
      </w:pPr>
    </w:lvl>
    <w:lvl w:ilvl="2" w:tplc="0427001B" w:tentative="1">
      <w:start w:val="1"/>
      <w:numFmt w:val="lowerRoman"/>
      <w:lvlText w:val="%3."/>
      <w:lvlJc w:val="right"/>
      <w:pPr>
        <w:ind w:left="3960" w:hanging="180"/>
      </w:pPr>
    </w:lvl>
    <w:lvl w:ilvl="3" w:tplc="0427000F" w:tentative="1">
      <w:start w:val="1"/>
      <w:numFmt w:val="decimal"/>
      <w:lvlText w:val="%4."/>
      <w:lvlJc w:val="left"/>
      <w:pPr>
        <w:ind w:left="4680" w:hanging="360"/>
      </w:pPr>
    </w:lvl>
    <w:lvl w:ilvl="4" w:tplc="04270019" w:tentative="1">
      <w:start w:val="1"/>
      <w:numFmt w:val="lowerLetter"/>
      <w:lvlText w:val="%5."/>
      <w:lvlJc w:val="left"/>
      <w:pPr>
        <w:ind w:left="5400" w:hanging="360"/>
      </w:pPr>
    </w:lvl>
    <w:lvl w:ilvl="5" w:tplc="0427001B" w:tentative="1">
      <w:start w:val="1"/>
      <w:numFmt w:val="lowerRoman"/>
      <w:lvlText w:val="%6."/>
      <w:lvlJc w:val="right"/>
      <w:pPr>
        <w:ind w:left="6120" w:hanging="180"/>
      </w:pPr>
    </w:lvl>
    <w:lvl w:ilvl="6" w:tplc="0427000F" w:tentative="1">
      <w:start w:val="1"/>
      <w:numFmt w:val="decimal"/>
      <w:lvlText w:val="%7."/>
      <w:lvlJc w:val="left"/>
      <w:pPr>
        <w:ind w:left="6840" w:hanging="360"/>
      </w:pPr>
    </w:lvl>
    <w:lvl w:ilvl="7" w:tplc="04270019" w:tentative="1">
      <w:start w:val="1"/>
      <w:numFmt w:val="lowerLetter"/>
      <w:lvlText w:val="%8."/>
      <w:lvlJc w:val="left"/>
      <w:pPr>
        <w:ind w:left="7560" w:hanging="360"/>
      </w:pPr>
    </w:lvl>
    <w:lvl w:ilvl="8" w:tplc="0427001B" w:tentative="1">
      <w:start w:val="1"/>
      <w:numFmt w:val="lowerRoman"/>
      <w:lvlText w:val="%9."/>
      <w:lvlJc w:val="right"/>
      <w:pPr>
        <w:ind w:left="8280" w:hanging="180"/>
      </w:pPr>
    </w:lvl>
  </w:abstractNum>
  <w:abstractNum w:abstractNumId="16" w15:restartNumberingAfterBreak="0">
    <w:nsid w:val="36702456"/>
    <w:multiLevelType w:val="multilevel"/>
    <w:tmpl w:val="AC6C56F0"/>
    <w:lvl w:ilvl="0">
      <w:start w:val="1"/>
      <w:numFmt w:val="decimal"/>
      <w:pStyle w:val="Sutartiespunktas"/>
      <w:lvlText w:val="%1"/>
      <w:lvlJc w:val="left"/>
      <w:pPr>
        <w:tabs>
          <w:tab w:val="num" w:pos="570"/>
        </w:tabs>
        <w:ind w:left="570" w:hanging="570"/>
      </w:pPr>
      <w:rPr>
        <w:rFonts w:hint="default"/>
      </w:rPr>
    </w:lvl>
    <w:lvl w:ilvl="1">
      <w:start w:val="1"/>
      <w:numFmt w:val="lowerLetter"/>
      <w:lvlText w:val="%2)"/>
      <w:lvlJc w:val="left"/>
      <w:pPr>
        <w:tabs>
          <w:tab w:val="num" w:pos="360"/>
        </w:tabs>
        <w:ind w:left="360" w:hanging="360"/>
      </w:p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080"/>
        </w:tabs>
        <w:ind w:left="1080" w:hanging="108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FE6822"/>
    <w:multiLevelType w:val="multilevel"/>
    <w:tmpl w:val="144AB428"/>
    <w:lvl w:ilvl="0">
      <w:start w:val="1"/>
      <w:numFmt w:val="decimal"/>
      <w:pStyle w:val="NVPtekstas"/>
      <w:lvlText w:val="%1."/>
      <w:lvlJc w:val="left"/>
      <w:pPr>
        <w:tabs>
          <w:tab w:val="num" w:pos="927"/>
        </w:tabs>
        <w:ind w:left="927" w:hanging="360"/>
      </w:pPr>
      <w:rPr>
        <w:rFonts w:hint="default"/>
        <w:b w:val="0"/>
        <w:i w:val="0"/>
      </w:rPr>
    </w:lvl>
    <w:lvl w:ilvl="1">
      <w:start w:val="1"/>
      <w:numFmt w:val="decimal"/>
      <w:pStyle w:val="NVPpapunkciai"/>
      <w:lvlText w:val="%1.%2."/>
      <w:lvlJc w:val="left"/>
      <w:pPr>
        <w:tabs>
          <w:tab w:val="num" w:pos="1571"/>
        </w:tabs>
        <w:ind w:left="1283" w:hanging="432"/>
      </w:pPr>
      <w:rPr>
        <w:rFonts w:hint="default"/>
        <w:b w:val="0"/>
        <w:i w:val="0"/>
      </w:rPr>
    </w:lvl>
    <w:lvl w:ilvl="2">
      <w:start w:val="1"/>
      <w:numFmt w:val="decimal"/>
      <w:lvlText w:val="%1.%2.%3."/>
      <w:lvlJc w:val="left"/>
      <w:pPr>
        <w:tabs>
          <w:tab w:val="num" w:pos="1146"/>
        </w:tabs>
        <w:ind w:left="930" w:hanging="504"/>
      </w:pPr>
      <w:rPr>
        <w:rFonts w:hint="default"/>
      </w:rPr>
    </w:lvl>
    <w:lvl w:ilvl="3">
      <w:start w:val="1"/>
      <w:numFmt w:val="decimal"/>
      <w:lvlText w:val="%1.%2.%3.%4."/>
      <w:lvlJc w:val="left"/>
      <w:pPr>
        <w:tabs>
          <w:tab w:val="num" w:pos="2597"/>
        </w:tabs>
        <w:ind w:left="2165" w:hanging="648"/>
      </w:pPr>
      <w:rPr>
        <w:rFonts w:hint="default"/>
      </w:rPr>
    </w:lvl>
    <w:lvl w:ilvl="4">
      <w:start w:val="1"/>
      <w:numFmt w:val="decimal"/>
      <w:lvlText w:val="%1.%2.%3.%4.%5."/>
      <w:lvlJc w:val="left"/>
      <w:pPr>
        <w:tabs>
          <w:tab w:val="num" w:pos="3317"/>
        </w:tabs>
        <w:ind w:left="2669" w:hanging="792"/>
      </w:pPr>
      <w:rPr>
        <w:rFonts w:hint="default"/>
      </w:rPr>
    </w:lvl>
    <w:lvl w:ilvl="5">
      <w:start w:val="1"/>
      <w:numFmt w:val="decimal"/>
      <w:lvlText w:val="%1.%2.%3.%4.%5.%6."/>
      <w:lvlJc w:val="left"/>
      <w:pPr>
        <w:tabs>
          <w:tab w:val="num" w:pos="3677"/>
        </w:tabs>
        <w:ind w:left="3173" w:hanging="936"/>
      </w:pPr>
      <w:rPr>
        <w:rFonts w:hint="default"/>
      </w:rPr>
    </w:lvl>
    <w:lvl w:ilvl="6">
      <w:start w:val="1"/>
      <w:numFmt w:val="decimal"/>
      <w:lvlText w:val="%1.%2.%3.%4.%5.%6.%7."/>
      <w:lvlJc w:val="left"/>
      <w:pPr>
        <w:tabs>
          <w:tab w:val="num" w:pos="4397"/>
        </w:tabs>
        <w:ind w:left="3677" w:hanging="1080"/>
      </w:pPr>
      <w:rPr>
        <w:rFonts w:hint="default"/>
      </w:rPr>
    </w:lvl>
    <w:lvl w:ilvl="7">
      <w:start w:val="1"/>
      <w:numFmt w:val="decimal"/>
      <w:lvlText w:val="%1.%2.%3.%4.%5.%6.%7.%8."/>
      <w:lvlJc w:val="left"/>
      <w:pPr>
        <w:tabs>
          <w:tab w:val="num" w:pos="5117"/>
        </w:tabs>
        <w:ind w:left="4181" w:hanging="1224"/>
      </w:pPr>
      <w:rPr>
        <w:rFonts w:hint="default"/>
      </w:rPr>
    </w:lvl>
    <w:lvl w:ilvl="8">
      <w:start w:val="1"/>
      <w:numFmt w:val="decimal"/>
      <w:lvlText w:val="%1.%2.%3.%4.%5.%6.%7.%8.%9."/>
      <w:lvlJc w:val="left"/>
      <w:pPr>
        <w:tabs>
          <w:tab w:val="num" w:pos="5477"/>
        </w:tabs>
        <w:ind w:left="4757" w:hanging="1440"/>
      </w:pPr>
      <w:rPr>
        <w:rFonts w:hint="default"/>
      </w:rPr>
    </w:lvl>
  </w:abstractNum>
  <w:abstractNum w:abstractNumId="18" w15:restartNumberingAfterBreak="0">
    <w:nsid w:val="38F424D0"/>
    <w:multiLevelType w:val="multilevel"/>
    <w:tmpl w:val="48741C5E"/>
    <w:name w:val="Points"/>
    <w:lvl w:ilvl="0">
      <w:start w:val="1"/>
      <w:numFmt w:val="decimal"/>
      <w:pStyle w:val="Pointabc2"/>
      <w:lvlText w:val="%1."/>
      <w:lvlJc w:val="left"/>
      <w:pPr>
        <w:tabs>
          <w:tab w:val="num" w:pos="709"/>
        </w:tabs>
        <w:ind w:left="709" w:hanging="567"/>
      </w:pPr>
    </w:lvl>
    <w:lvl w:ilvl="1">
      <w:start w:val="1"/>
      <w:numFmt w:val="lowerLetter"/>
      <w:pStyle w:val="Pointabc"/>
      <w:lvlText w:val="%2)"/>
      <w:lvlJc w:val="left"/>
      <w:pPr>
        <w:tabs>
          <w:tab w:val="num" w:pos="567"/>
        </w:tabs>
        <w:ind w:left="567" w:hanging="567"/>
      </w:pPr>
    </w:lvl>
    <w:lvl w:ilvl="2">
      <w:start w:val="1"/>
      <w:numFmt w:val="decimal"/>
      <w:lvlText w:val="%3."/>
      <w:lvlJc w:val="left"/>
      <w:pPr>
        <w:tabs>
          <w:tab w:val="num" w:pos="1134"/>
        </w:tabs>
        <w:ind w:left="1134" w:hanging="567"/>
      </w:pPr>
    </w:lvl>
    <w:lvl w:ilvl="3">
      <w:start w:val="1"/>
      <w:numFmt w:val="lowerLetter"/>
      <w:pStyle w:val="Pointabc1"/>
      <w:lvlText w:val="%4)"/>
      <w:lvlJc w:val="left"/>
      <w:pPr>
        <w:tabs>
          <w:tab w:val="num" w:pos="1134"/>
        </w:tabs>
        <w:ind w:left="1134" w:hanging="567"/>
      </w:pPr>
    </w:lvl>
    <w:lvl w:ilvl="4">
      <w:start w:val="1"/>
      <w:numFmt w:val="decimal"/>
      <w:lvlText w:val="%5."/>
      <w:lvlJc w:val="left"/>
      <w:pPr>
        <w:tabs>
          <w:tab w:val="num" w:pos="1701"/>
        </w:tabs>
        <w:ind w:left="1701" w:hanging="567"/>
      </w:pPr>
    </w:lvl>
    <w:lvl w:ilvl="5">
      <w:start w:val="1"/>
      <w:numFmt w:val="lowerLetter"/>
      <w:pStyle w:val="Pointabc2"/>
      <w:lvlText w:val="%6)"/>
      <w:lvlJc w:val="left"/>
      <w:pPr>
        <w:tabs>
          <w:tab w:val="num" w:pos="1701"/>
        </w:tabs>
        <w:ind w:left="1701" w:hanging="567"/>
      </w:pPr>
    </w:lvl>
    <w:lvl w:ilvl="6">
      <w:start w:val="1"/>
      <w:numFmt w:val="decimal"/>
      <w:lvlText w:val="%7."/>
      <w:lvlJc w:val="left"/>
      <w:pPr>
        <w:tabs>
          <w:tab w:val="num" w:pos="2268"/>
        </w:tabs>
        <w:ind w:left="2268" w:hanging="567"/>
      </w:pPr>
    </w:lvl>
    <w:lvl w:ilvl="7">
      <w:start w:val="1"/>
      <w:numFmt w:val="lowerLetter"/>
      <w:pStyle w:val="Pointabc"/>
      <w:lvlText w:val="%8)"/>
      <w:lvlJc w:val="left"/>
      <w:pPr>
        <w:tabs>
          <w:tab w:val="num" w:pos="2268"/>
        </w:tabs>
        <w:ind w:left="2268" w:hanging="567"/>
      </w:pPr>
    </w:lvl>
    <w:lvl w:ilvl="8">
      <w:start w:val="1"/>
      <w:numFmt w:val="lowerLetter"/>
      <w:pStyle w:val="Pointabc1"/>
      <w:lvlText w:val="%9)"/>
      <w:lvlJc w:val="left"/>
      <w:pPr>
        <w:tabs>
          <w:tab w:val="num" w:pos="2835"/>
        </w:tabs>
        <w:ind w:left="2835" w:hanging="567"/>
      </w:pPr>
    </w:lvl>
  </w:abstractNum>
  <w:abstractNum w:abstractNumId="19" w15:restartNumberingAfterBreak="0">
    <w:nsid w:val="3CE026F7"/>
    <w:multiLevelType w:val="multilevel"/>
    <w:tmpl w:val="EAE02E92"/>
    <w:lvl w:ilvl="0">
      <w:start w:val="7"/>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ascii="Times New Roman" w:eastAsia="Calibri" w:hAnsi="Times New Roman" w:cs="Times New Roman" w:hint="default"/>
        <w:i w:val="0"/>
        <w:iCs w:val="0"/>
        <w:color w:val="auto"/>
        <w:sz w:val="24"/>
        <w:szCs w:val="24"/>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0" w15:restartNumberingAfterBreak="0">
    <w:nsid w:val="3D983317"/>
    <w:multiLevelType w:val="multilevel"/>
    <w:tmpl w:val="A83ED6D2"/>
    <w:lvl w:ilvl="0">
      <w:start w:val="11"/>
      <w:numFmt w:val="decimal"/>
      <w:lvlText w:val="%1."/>
      <w:lvlJc w:val="left"/>
      <w:pPr>
        <w:ind w:left="504" w:hanging="504"/>
      </w:pPr>
      <w:rPr>
        <w:rFonts w:eastAsia="Calibri" w:hint="default"/>
        <w:b w:val="0"/>
        <w:bCs w:val="0"/>
        <w:u w:val="none"/>
      </w:rPr>
    </w:lvl>
    <w:lvl w:ilvl="1">
      <w:start w:val="1"/>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21" w15:restartNumberingAfterBreak="0">
    <w:nsid w:val="3EE775D8"/>
    <w:multiLevelType w:val="hybridMultilevel"/>
    <w:tmpl w:val="21528E9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417E533A"/>
    <w:multiLevelType w:val="hybridMultilevel"/>
    <w:tmpl w:val="C7E6496C"/>
    <w:lvl w:ilvl="0" w:tplc="04270005">
      <w:start w:val="1"/>
      <w:numFmt w:val="bullet"/>
      <w:lvlText w:val=""/>
      <w:lvlJc w:val="left"/>
      <w:pPr>
        <w:tabs>
          <w:tab w:val="num" w:pos="720"/>
        </w:tabs>
        <w:ind w:left="720" w:hanging="360"/>
      </w:pPr>
      <w:rPr>
        <w:rFonts w:ascii="Wingdings" w:hAnsi="Wingdings" w:hint="default"/>
      </w:rPr>
    </w:lvl>
    <w:lvl w:ilvl="1" w:tplc="04270003" w:tentative="1">
      <w:start w:val="1"/>
      <w:numFmt w:val="bullet"/>
      <w:lvlText w:val="o"/>
      <w:lvlJc w:val="left"/>
      <w:pPr>
        <w:tabs>
          <w:tab w:val="num" w:pos="1440"/>
        </w:tabs>
        <w:ind w:left="1440" w:hanging="360"/>
      </w:pPr>
      <w:rPr>
        <w:rFonts w:ascii="Courier New" w:hAnsi="Courier New" w:cs="Courier New" w:hint="default"/>
      </w:rPr>
    </w:lvl>
    <w:lvl w:ilvl="2" w:tplc="04270005" w:tentative="1">
      <w:start w:val="1"/>
      <w:numFmt w:val="bullet"/>
      <w:lvlText w:val=""/>
      <w:lvlJc w:val="left"/>
      <w:pPr>
        <w:tabs>
          <w:tab w:val="num" w:pos="2160"/>
        </w:tabs>
        <w:ind w:left="2160" w:hanging="360"/>
      </w:pPr>
      <w:rPr>
        <w:rFonts w:ascii="Wingdings" w:hAnsi="Wingdings" w:hint="default"/>
      </w:rPr>
    </w:lvl>
    <w:lvl w:ilvl="3" w:tplc="04270001" w:tentative="1">
      <w:start w:val="1"/>
      <w:numFmt w:val="bullet"/>
      <w:lvlText w:val=""/>
      <w:lvlJc w:val="left"/>
      <w:pPr>
        <w:tabs>
          <w:tab w:val="num" w:pos="2880"/>
        </w:tabs>
        <w:ind w:left="2880" w:hanging="360"/>
      </w:pPr>
      <w:rPr>
        <w:rFonts w:ascii="Symbol" w:hAnsi="Symbol" w:hint="default"/>
      </w:rPr>
    </w:lvl>
    <w:lvl w:ilvl="4" w:tplc="04270003" w:tentative="1">
      <w:start w:val="1"/>
      <w:numFmt w:val="bullet"/>
      <w:lvlText w:val="o"/>
      <w:lvlJc w:val="left"/>
      <w:pPr>
        <w:tabs>
          <w:tab w:val="num" w:pos="3600"/>
        </w:tabs>
        <w:ind w:left="3600" w:hanging="360"/>
      </w:pPr>
      <w:rPr>
        <w:rFonts w:ascii="Courier New" w:hAnsi="Courier New" w:cs="Courier New" w:hint="default"/>
      </w:rPr>
    </w:lvl>
    <w:lvl w:ilvl="5" w:tplc="04270005" w:tentative="1">
      <w:start w:val="1"/>
      <w:numFmt w:val="bullet"/>
      <w:lvlText w:val=""/>
      <w:lvlJc w:val="left"/>
      <w:pPr>
        <w:tabs>
          <w:tab w:val="num" w:pos="4320"/>
        </w:tabs>
        <w:ind w:left="4320" w:hanging="360"/>
      </w:pPr>
      <w:rPr>
        <w:rFonts w:ascii="Wingdings" w:hAnsi="Wingdings" w:hint="default"/>
      </w:rPr>
    </w:lvl>
    <w:lvl w:ilvl="6" w:tplc="04270001" w:tentative="1">
      <w:start w:val="1"/>
      <w:numFmt w:val="bullet"/>
      <w:lvlText w:val=""/>
      <w:lvlJc w:val="left"/>
      <w:pPr>
        <w:tabs>
          <w:tab w:val="num" w:pos="5040"/>
        </w:tabs>
        <w:ind w:left="5040" w:hanging="360"/>
      </w:pPr>
      <w:rPr>
        <w:rFonts w:ascii="Symbol" w:hAnsi="Symbol" w:hint="default"/>
      </w:rPr>
    </w:lvl>
    <w:lvl w:ilvl="7" w:tplc="04270003" w:tentative="1">
      <w:start w:val="1"/>
      <w:numFmt w:val="bullet"/>
      <w:lvlText w:val="o"/>
      <w:lvlJc w:val="left"/>
      <w:pPr>
        <w:tabs>
          <w:tab w:val="num" w:pos="5760"/>
        </w:tabs>
        <w:ind w:left="5760" w:hanging="360"/>
      </w:pPr>
      <w:rPr>
        <w:rFonts w:ascii="Courier New" w:hAnsi="Courier New" w:cs="Courier New" w:hint="default"/>
      </w:rPr>
    </w:lvl>
    <w:lvl w:ilvl="8" w:tplc="04270005" w:tentative="1">
      <w:start w:val="1"/>
      <w:numFmt w:val="bullet"/>
      <w:lvlText w:val=""/>
      <w:lvlJc w:val="left"/>
      <w:pPr>
        <w:tabs>
          <w:tab w:val="num" w:pos="6480"/>
        </w:tabs>
        <w:ind w:left="6480" w:hanging="360"/>
      </w:pPr>
      <w:rPr>
        <w:rFonts w:ascii="Wingdings" w:hAnsi="Wingdings" w:hint="default"/>
      </w:rPr>
    </w:lvl>
  </w:abstractNum>
  <w:abstractNum w:abstractNumId="23" w15:restartNumberingAfterBreak="0">
    <w:nsid w:val="4A072CDF"/>
    <w:multiLevelType w:val="hybridMultilevel"/>
    <w:tmpl w:val="9CB0914C"/>
    <w:lvl w:ilvl="0" w:tplc="E29E4A16">
      <w:start w:val="2"/>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4"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25" w15:restartNumberingAfterBreak="0">
    <w:nsid w:val="4EF14296"/>
    <w:multiLevelType w:val="multilevel"/>
    <w:tmpl w:val="85DE2C08"/>
    <w:lvl w:ilvl="0">
      <w:start w:val="1"/>
      <w:numFmt w:val="decimal"/>
      <w:pStyle w:val="Style1"/>
      <w:lvlText w:val="%1."/>
      <w:lvlJc w:val="left"/>
      <w:pPr>
        <w:ind w:left="9291" w:hanging="360"/>
      </w:pPr>
    </w:lvl>
    <w:lvl w:ilvl="1">
      <w:start w:val="1"/>
      <w:numFmt w:val="decimal"/>
      <w:lvlText w:val="%1.%2."/>
      <w:lvlJc w:val="left"/>
      <w:pPr>
        <w:ind w:left="831" w:hanging="405"/>
      </w:pPr>
      <w:rPr>
        <w:b w:val="0"/>
      </w:rPr>
    </w:lvl>
    <w:lvl w:ilvl="2">
      <w:start w:val="1"/>
      <w:numFmt w:val="decimal"/>
      <w:lvlText w:val="%1.%2.%3."/>
      <w:lvlJc w:val="left"/>
      <w:pPr>
        <w:ind w:left="2847" w:hanging="720"/>
      </w:pPr>
    </w:lvl>
    <w:lvl w:ilvl="3">
      <w:start w:val="1"/>
      <w:numFmt w:val="decimal"/>
      <w:lvlText w:val="%1.%2.%3.%4."/>
      <w:lvlJc w:val="left"/>
      <w:pPr>
        <w:ind w:left="1571" w:hanging="720"/>
      </w:pPr>
    </w:lvl>
    <w:lvl w:ilvl="4">
      <w:start w:val="1"/>
      <w:numFmt w:val="decimal"/>
      <w:lvlText w:val="%1.%2.%3.%4.%5."/>
      <w:lvlJc w:val="left"/>
      <w:pPr>
        <w:ind w:left="1647"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6" w15:restartNumberingAfterBreak="0">
    <w:nsid w:val="54197AA6"/>
    <w:multiLevelType w:val="multilevel"/>
    <w:tmpl w:val="1F1A9836"/>
    <w:lvl w:ilvl="0">
      <w:start w:val="4"/>
      <w:numFmt w:val="decimal"/>
      <w:lvlText w:val="%1."/>
      <w:lvlJc w:val="left"/>
      <w:pPr>
        <w:ind w:left="360" w:hanging="360"/>
      </w:pPr>
      <w:rPr>
        <w:rFonts w:hint="default"/>
      </w:rPr>
    </w:lvl>
    <w:lvl w:ilvl="1">
      <w:start w:val="2"/>
      <w:numFmt w:val="decimal"/>
      <w:lvlText w:val="%1.%2."/>
      <w:lvlJc w:val="left"/>
      <w:pPr>
        <w:ind w:left="1057" w:hanging="360"/>
      </w:pPr>
      <w:rPr>
        <w:rFonts w:hint="default"/>
      </w:rPr>
    </w:lvl>
    <w:lvl w:ilvl="2">
      <w:start w:val="1"/>
      <w:numFmt w:val="decimal"/>
      <w:lvlText w:val="%1.%2.%3."/>
      <w:lvlJc w:val="left"/>
      <w:pPr>
        <w:ind w:left="2114" w:hanging="720"/>
      </w:pPr>
      <w:rPr>
        <w:rFonts w:hint="default"/>
      </w:rPr>
    </w:lvl>
    <w:lvl w:ilvl="3">
      <w:start w:val="1"/>
      <w:numFmt w:val="decimal"/>
      <w:lvlText w:val="%1.%2.%3.%4."/>
      <w:lvlJc w:val="left"/>
      <w:pPr>
        <w:ind w:left="2811" w:hanging="720"/>
      </w:pPr>
      <w:rPr>
        <w:rFonts w:hint="default"/>
      </w:rPr>
    </w:lvl>
    <w:lvl w:ilvl="4">
      <w:start w:val="1"/>
      <w:numFmt w:val="decimal"/>
      <w:lvlText w:val="%1.%2.%3.%4.%5."/>
      <w:lvlJc w:val="left"/>
      <w:pPr>
        <w:ind w:left="3868" w:hanging="1080"/>
      </w:pPr>
      <w:rPr>
        <w:rFonts w:hint="default"/>
      </w:rPr>
    </w:lvl>
    <w:lvl w:ilvl="5">
      <w:start w:val="1"/>
      <w:numFmt w:val="decimal"/>
      <w:lvlText w:val="%1.%2.%3.%4.%5.%6."/>
      <w:lvlJc w:val="left"/>
      <w:pPr>
        <w:ind w:left="4565" w:hanging="1080"/>
      </w:pPr>
      <w:rPr>
        <w:rFonts w:hint="default"/>
      </w:rPr>
    </w:lvl>
    <w:lvl w:ilvl="6">
      <w:start w:val="1"/>
      <w:numFmt w:val="decimal"/>
      <w:lvlText w:val="%1.%2.%3.%4.%5.%6.%7."/>
      <w:lvlJc w:val="left"/>
      <w:pPr>
        <w:ind w:left="5622" w:hanging="1440"/>
      </w:pPr>
      <w:rPr>
        <w:rFonts w:hint="default"/>
      </w:rPr>
    </w:lvl>
    <w:lvl w:ilvl="7">
      <w:start w:val="1"/>
      <w:numFmt w:val="decimal"/>
      <w:lvlText w:val="%1.%2.%3.%4.%5.%6.%7.%8."/>
      <w:lvlJc w:val="left"/>
      <w:pPr>
        <w:ind w:left="6319" w:hanging="1440"/>
      </w:pPr>
      <w:rPr>
        <w:rFonts w:hint="default"/>
      </w:rPr>
    </w:lvl>
    <w:lvl w:ilvl="8">
      <w:start w:val="1"/>
      <w:numFmt w:val="decimal"/>
      <w:lvlText w:val="%1.%2.%3.%4.%5.%6.%7.%8.%9."/>
      <w:lvlJc w:val="left"/>
      <w:pPr>
        <w:ind w:left="7016" w:hanging="1440"/>
      </w:pPr>
      <w:rPr>
        <w:rFonts w:hint="default"/>
      </w:rPr>
    </w:lvl>
  </w:abstractNum>
  <w:abstractNum w:abstractNumId="27" w15:restartNumberingAfterBreak="0">
    <w:nsid w:val="5477258B"/>
    <w:multiLevelType w:val="multilevel"/>
    <w:tmpl w:val="E2624980"/>
    <w:lvl w:ilvl="0">
      <w:start w:val="2"/>
      <w:numFmt w:val="decimal"/>
      <w:lvlText w:val="%1"/>
      <w:lvlJc w:val="left"/>
      <w:pPr>
        <w:ind w:left="360" w:hanging="360"/>
      </w:pPr>
      <w:rPr>
        <w:rFonts w:eastAsia="Calibri" w:cstheme="minorBidi" w:hint="default"/>
        <w:color w:val="000000" w:themeColor="text1"/>
      </w:rPr>
    </w:lvl>
    <w:lvl w:ilvl="1">
      <w:start w:val="1"/>
      <w:numFmt w:val="decimal"/>
      <w:lvlText w:val="%1.%2"/>
      <w:lvlJc w:val="left"/>
      <w:pPr>
        <w:ind w:left="360" w:hanging="360"/>
      </w:pPr>
      <w:rPr>
        <w:rFonts w:eastAsia="Calibri" w:cstheme="minorBidi" w:hint="default"/>
        <w:color w:val="000000" w:themeColor="text1"/>
      </w:rPr>
    </w:lvl>
    <w:lvl w:ilvl="2">
      <w:start w:val="1"/>
      <w:numFmt w:val="decimal"/>
      <w:lvlText w:val="%1.%2.%3"/>
      <w:lvlJc w:val="left"/>
      <w:pPr>
        <w:ind w:left="720" w:hanging="720"/>
      </w:pPr>
      <w:rPr>
        <w:rFonts w:eastAsia="Calibri" w:cstheme="minorBidi" w:hint="default"/>
        <w:color w:val="000000" w:themeColor="text1"/>
      </w:rPr>
    </w:lvl>
    <w:lvl w:ilvl="3">
      <w:start w:val="1"/>
      <w:numFmt w:val="decimal"/>
      <w:lvlText w:val="%1.%2.%3.%4"/>
      <w:lvlJc w:val="left"/>
      <w:pPr>
        <w:ind w:left="720" w:hanging="720"/>
      </w:pPr>
      <w:rPr>
        <w:rFonts w:eastAsia="Calibri" w:cstheme="minorBidi" w:hint="default"/>
        <w:color w:val="000000" w:themeColor="text1"/>
      </w:rPr>
    </w:lvl>
    <w:lvl w:ilvl="4">
      <w:start w:val="1"/>
      <w:numFmt w:val="decimal"/>
      <w:lvlText w:val="%1.%2.%3.%4.%5"/>
      <w:lvlJc w:val="left"/>
      <w:pPr>
        <w:ind w:left="1080" w:hanging="1080"/>
      </w:pPr>
      <w:rPr>
        <w:rFonts w:eastAsia="Calibri" w:cstheme="minorBidi" w:hint="default"/>
        <w:color w:val="000000" w:themeColor="text1"/>
      </w:rPr>
    </w:lvl>
    <w:lvl w:ilvl="5">
      <w:start w:val="1"/>
      <w:numFmt w:val="decimal"/>
      <w:lvlText w:val="%1.%2.%3.%4.%5.%6"/>
      <w:lvlJc w:val="left"/>
      <w:pPr>
        <w:ind w:left="1080" w:hanging="1080"/>
      </w:pPr>
      <w:rPr>
        <w:rFonts w:eastAsia="Calibri" w:cstheme="minorBidi" w:hint="default"/>
        <w:color w:val="000000" w:themeColor="text1"/>
      </w:rPr>
    </w:lvl>
    <w:lvl w:ilvl="6">
      <w:start w:val="1"/>
      <w:numFmt w:val="decimal"/>
      <w:lvlText w:val="%1.%2.%3.%4.%5.%6.%7"/>
      <w:lvlJc w:val="left"/>
      <w:pPr>
        <w:ind w:left="1080" w:hanging="1080"/>
      </w:pPr>
      <w:rPr>
        <w:rFonts w:eastAsia="Calibri" w:cstheme="minorBidi" w:hint="default"/>
        <w:color w:val="000000" w:themeColor="text1"/>
      </w:rPr>
    </w:lvl>
    <w:lvl w:ilvl="7">
      <w:start w:val="1"/>
      <w:numFmt w:val="decimal"/>
      <w:lvlText w:val="%1.%2.%3.%4.%5.%6.%7.%8"/>
      <w:lvlJc w:val="left"/>
      <w:pPr>
        <w:ind w:left="1440" w:hanging="1440"/>
      </w:pPr>
      <w:rPr>
        <w:rFonts w:eastAsia="Calibri" w:cstheme="minorBidi" w:hint="default"/>
        <w:color w:val="000000" w:themeColor="text1"/>
      </w:rPr>
    </w:lvl>
    <w:lvl w:ilvl="8">
      <w:start w:val="1"/>
      <w:numFmt w:val="decimal"/>
      <w:lvlText w:val="%1.%2.%3.%4.%5.%6.%7.%8.%9"/>
      <w:lvlJc w:val="left"/>
      <w:pPr>
        <w:ind w:left="1440" w:hanging="1440"/>
      </w:pPr>
      <w:rPr>
        <w:rFonts w:eastAsia="Calibri" w:cstheme="minorBidi" w:hint="default"/>
        <w:color w:val="000000" w:themeColor="text1"/>
      </w:rPr>
    </w:lvl>
  </w:abstractNum>
  <w:abstractNum w:abstractNumId="28" w15:restartNumberingAfterBreak="0">
    <w:nsid w:val="57AE7E81"/>
    <w:multiLevelType w:val="hybridMultilevel"/>
    <w:tmpl w:val="76422D0C"/>
    <w:lvl w:ilvl="0" w:tplc="D4021296">
      <w:start w:val="1"/>
      <w:numFmt w:val="upperRoman"/>
      <w:lvlText w:val="%1."/>
      <w:lvlJc w:val="left"/>
      <w:pPr>
        <w:ind w:left="1080" w:hanging="72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5AAE0FC0"/>
    <w:multiLevelType w:val="hybridMultilevel"/>
    <w:tmpl w:val="DD187794"/>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0" w15:restartNumberingAfterBreak="0">
    <w:nsid w:val="5F0A50B7"/>
    <w:multiLevelType w:val="multilevel"/>
    <w:tmpl w:val="863AE1D2"/>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32" w15:restartNumberingAfterBreak="0">
    <w:nsid w:val="5FC262A0"/>
    <w:multiLevelType w:val="hybridMultilevel"/>
    <w:tmpl w:val="3C362F1A"/>
    <w:lvl w:ilvl="0" w:tplc="6D96A178">
      <w:start w:val="1"/>
      <w:numFmt w:val="decimal"/>
      <w:lvlText w:val="%1."/>
      <w:lvlJc w:val="left"/>
      <w:pPr>
        <w:ind w:left="720" w:hanging="360"/>
      </w:pPr>
      <w:rPr>
        <w:rFonts w:hint="default"/>
        <w:i w:val="0"/>
        <w:iCs/>
      </w:rPr>
    </w:lvl>
    <w:lvl w:ilvl="1" w:tplc="04270019">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35"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7" w15:restartNumberingAfterBreak="0">
    <w:nsid w:val="746F1239"/>
    <w:multiLevelType w:val="multilevel"/>
    <w:tmpl w:val="8DC429F8"/>
    <w:lvl w:ilvl="0">
      <w:start w:val="1"/>
      <w:numFmt w:val="decimal"/>
      <w:lvlText w:val="%1."/>
      <w:lvlJc w:val="left"/>
      <w:pPr>
        <w:ind w:left="360" w:hanging="360"/>
      </w:pPr>
      <w:rPr>
        <w:rFonts w:hint="default"/>
        <w:color w:val="00B050"/>
      </w:rPr>
    </w:lvl>
    <w:lvl w:ilvl="1">
      <w:start w:val="5"/>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00B050"/>
      </w:rPr>
    </w:lvl>
    <w:lvl w:ilvl="3">
      <w:start w:val="1"/>
      <w:numFmt w:val="decimal"/>
      <w:lvlText w:val="%1.%2.%3.%4."/>
      <w:lvlJc w:val="left"/>
      <w:pPr>
        <w:ind w:left="720" w:hanging="720"/>
      </w:pPr>
      <w:rPr>
        <w:rFonts w:hint="default"/>
        <w:color w:val="00B050"/>
      </w:rPr>
    </w:lvl>
    <w:lvl w:ilvl="4">
      <w:start w:val="1"/>
      <w:numFmt w:val="decimal"/>
      <w:lvlText w:val="%1.%2.%3.%4.%5."/>
      <w:lvlJc w:val="left"/>
      <w:pPr>
        <w:ind w:left="1080" w:hanging="1080"/>
      </w:pPr>
      <w:rPr>
        <w:rFonts w:hint="default"/>
        <w:color w:val="00B050"/>
      </w:rPr>
    </w:lvl>
    <w:lvl w:ilvl="5">
      <w:start w:val="1"/>
      <w:numFmt w:val="decimal"/>
      <w:lvlText w:val="%1.%2.%3.%4.%5.%6."/>
      <w:lvlJc w:val="left"/>
      <w:pPr>
        <w:ind w:left="1080" w:hanging="1080"/>
      </w:pPr>
      <w:rPr>
        <w:rFonts w:hint="default"/>
        <w:color w:val="00B050"/>
      </w:rPr>
    </w:lvl>
    <w:lvl w:ilvl="6">
      <w:start w:val="1"/>
      <w:numFmt w:val="decimal"/>
      <w:lvlText w:val="%1.%2.%3.%4.%5.%6.%7."/>
      <w:lvlJc w:val="left"/>
      <w:pPr>
        <w:ind w:left="1440" w:hanging="1440"/>
      </w:pPr>
      <w:rPr>
        <w:rFonts w:hint="default"/>
        <w:color w:val="00B050"/>
      </w:rPr>
    </w:lvl>
    <w:lvl w:ilvl="7">
      <w:start w:val="1"/>
      <w:numFmt w:val="decimal"/>
      <w:lvlText w:val="%1.%2.%3.%4.%5.%6.%7.%8."/>
      <w:lvlJc w:val="left"/>
      <w:pPr>
        <w:ind w:left="1440" w:hanging="1440"/>
      </w:pPr>
      <w:rPr>
        <w:rFonts w:hint="default"/>
        <w:color w:val="00B050"/>
      </w:rPr>
    </w:lvl>
    <w:lvl w:ilvl="8">
      <w:start w:val="1"/>
      <w:numFmt w:val="decimal"/>
      <w:lvlText w:val="%1.%2.%3.%4.%5.%6.%7.%8.%9."/>
      <w:lvlJc w:val="left"/>
      <w:pPr>
        <w:ind w:left="1440" w:hanging="1440"/>
      </w:pPr>
      <w:rPr>
        <w:rFonts w:hint="default"/>
        <w:color w:val="00B050"/>
      </w:rPr>
    </w:lvl>
  </w:abstractNum>
  <w:abstractNum w:abstractNumId="38" w15:restartNumberingAfterBreak="0">
    <w:nsid w:val="747A38CE"/>
    <w:multiLevelType w:val="multilevel"/>
    <w:tmpl w:val="9468D9A4"/>
    <w:lvl w:ilvl="0">
      <w:start w:val="6"/>
      <w:numFmt w:val="decimal"/>
      <w:lvlText w:val="%1."/>
      <w:lvlJc w:val="left"/>
      <w:pPr>
        <w:ind w:left="504" w:hanging="504"/>
      </w:pPr>
      <w:rPr>
        <w:rFonts w:eastAsia="Calibri" w:hint="default"/>
        <w:b w:val="0"/>
        <w:bCs w:val="0"/>
        <w:u w:val="none"/>
      </w:rPr>
    </w:lvl>
    <w:lvl w:ilvl="1">
      <w:start w:val="3"/>
      <w:numFmt w:val="decimal"/>
      <w:lvlText w:val="%1.%2."/>
      <w:lvlJc w:val="left"/>
      <w:pPr>
        <w:ind w:left="1214" w:hanging="504"/>
      </w:pPr>
      <w:rPr>
        <w:rFonts w:eastAsia="Calibri" w:hint="default"/>
        <w:u w:val="none"/>
      </w:rPr>
    </w:lvl>
    <w:lvl w:ilvl="2">
      <w:start w:val="1"/>
      <w:numFmt w:val="decimal"/>
      <w:lvlText w:val="%1.%2.%3."/>
      <w:lvlJc w:val="left"/>
      <w:pPr>
        <w:ind w:left="2140" w:hanging="720"/>
      </w:pPr>
      <w:rPr>
        <w:rFonts w:eastAsia="Calibri" w:hint="default"/>
        <w:u w:val="none"/>
      </w:rPr>
    </w:lvl>
    <w:lvl w:ilvl="3">
      <w:start w:val="1"/>
      <w:numFmt w:val="decimal"/>
      <w:lvlText w:val="%1.%2.%3.%4."/>
      <w:lvlJc w:val="left"/>
      <w:pPr>
        <w:ind w:left="2850" w:hanging="720"/>
      </w:pPr>
      <w:rPr>
        <w:rFonts w:eastAsia="Calibri" w:hint="default"/>
        <w:u w:val="none"/>
      </w:rPr>
    </w:lvl>
    <w:lvl w:ilvl="4">
      <w:start w:val="1"/>
      <w:numFmt w:val="decimal"/>
      <w:lvlText w:val="%1.%2.%3.%4.%5."/>
      <w:lvlJc w:val="left"/>
      <w:pPr>
        <w:ind w:left="3920" w:hanging="1080"/>
      </w:pPr>
      <w:rPr>
        <w:rFonts w:eastAsia="Calibri" w:hint="default"/>
        <w:u w:val="none"/>
      </w:rPr>
    </w:lvl>
    <w:lvl w:ilvl="5">
      <w:start w:val="1"/>
      <w:numFmt w:val="decimal"/>
      <w:lvlText w:val="%1.%2.%3.%4.%5.%6."/>
      <w:lvlJc w:val="left"/>
      <w:pPr>
        <w:ind w:left="4630" w:hanging="1080"/>
      </w:pPr>
      <w:rPr>
        <w:rFonts w:eastAsia="Calibri" w:hint="default"/>
        <w:u w:val="none"/>
      </w:rPr>
    </w:lvl>
    <w:lvl w:ilvl="6">
      <w:start w:val="1"/>
      <w:numFmt w:val="decimal"/>
      <w:lvlText w:val="%1.%2.%3.%4.%5.%6.%7."/>
      <w:lvlJc w:val="left"/>
      <w:pPr>
        <w:ind w:left="5700" w:hanging="1440"/>
      </w:pPr>
      <w:rPr>
        <w:rFonts w:eastAsia="Calibri" w:hint="default"/>
        <w:u w:val="none"/>
      </w:rPr>
    </w:lvl>
    <w:lvl w:ilvl="7">
      <w:start w:val="1"/>
      <w:numFmt w:val="decimal"/>
      <w:lvlText w:val="%1.%2.%3.%4.%5.%6.%7.%8."/>
      <w:lvlJc w:val="left"/>
      <w:pPr>
        <w:ind w:left="6410" w:hanging="1440"/>
      </w:pPr>
      <w:rPr>
        <w:rFonts w:eastAsia="Calibri" w:hint="default"/>
        <w:u w:val="none"/>
      </w:rPr>
    </w:lvl>
    <w:lvl w:ilvl="8">
      <w:start w:val="1"/>
      <w:numFmt w:val="decimal"/>
      <w:lvlText w:val="%1.%2.%3.%4.%5.%6.%7.%8.%9."/>
      <w:lvlJc w:val="left"/>
      <w:pPr>
        <w:ind w:left="7120" w:hanging="1440"/>
      </w:pPr>
      <w:rPr>
        <w:rFonts w:eastAsia="Calibri" w:hint="default"/>
        <w:u w:val="none"/>
      </w:rPr>
    </w:lvl>
  </w:abstractNum>
  <w:abstractNum w:abstractNumId="39" w15:restartNumberingAfterBreak="0">
    <w:nsid w:val="78B92436"/>
    <w:multiLevelType w:val="hybridMultilevel"/>
    <w:tmpl w:val="EE5E371E"/>
    <w:lvl w:ilvl="0" w:tplc="04270001">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40" w15:restartNumberingAfterBreak="0">
    <w:nsid w:val="79521A03"/>
    <w:multiLevelType w:val="multilevel"/>
    <w:tmpl w:val="7EC81BA2"/>
    <w:lvl w:ilvl="0">
      <w:start w:val="3"/>
      <w:numFmt w:val="decimal"/>
      <w:lvlText w:val="%1."/>
      <w:lvlJc w:val="left"/>
      <w:pPr>
        <w:ind w:left="360" w:hanging="360"/>
      </w:pPr>
      <w:rPr>
        <w:rFonts w:hint="default"/>
        <w:sz w:val="21"/>
      </w:rPr>
    </w:lvl>
    <w:lvl w:ilvl="1">
      <w:start w:val="2"/>
      <w:numFmt w:val="decimal"/>
      <w:lvlText w:val="%1.%2."/>
      <w:lvlJc w:val="left"/>
      <w:pPr>
        <w:ind w:left="927" w:hanging="360"/>
      </w:pPr>
      <w:rPr>
        <w:rFonts w:ascii="Times New Roman" w:hAnsi="Times New Roman" w:cs="Times New Roman" w:hint="default"/>
        <w:sz w:val="24"/>
        <w:szCs w:val="24"/>
      </w:rPr>
    </w:lvl>
    <w:lvl w:ilvl="2">
      <w:start w:val="1"/>
      <w:numFmt w:val="decimal"/>
      <w:lvlText w:val="%1.%2.%3."/>
      <w:lvlJc w:val="left"/>
      <w:pPr>
        <w:ind w:left="1854" w:hanging="720"/>
      </w:pPr>
      <w:rPr>
        <w:rFonts w:hint="default"/>
        <w:sz w:val="21"/>
      </w:rPr>
    </w:lvl>
    <w:lvl w:ilvl="3">
      <w:start w:val="1"/>
      <w:numFmt w:val="decimal"/>
      <w:lvlText w:val="%1.%2.%3.%4."/>
      <w:lvlJc w:val="left"/>
      <w:pPr>
        <w:ind w:left="2421" w:hanging="720"/>
      </w:pPr>
      <w:rPr>
        <w:rFonts w:hint="default"/>
        <w:sz w:val="21"/>
      </w:rPr>
    </w:lvl>
    <w:lvl w:ilvl="4">
      <w:start w:val="1"/>
      <w:numFmt w:val="decimal"/>
      <w:lvlText w:val="%1.%2.%3.%4.%5."/>
      <w:lvlJc w:val="left"/>
      <w:pPr>
        <w:ind w:left="3348" w:hanging="1080"/>
      </w:pPr>
      <w:rPr>
        <w:rFonts w:hint="default"/>
        <w:sz w:val="21"/>
      </w:rPr>
    </w:lvl>
    <w:lvl w:ilvl="5">
      <w:start w:val="1"/>
      <w:numFmt w:val="decimal"/>
      <w:lvlText w:val="%1.%2.%3.%4.%5.%6."/>
      <w:lvlJc w:val="left"/>
      <w:pPr>
        <w:ind w:left="3915" w:hanging="1080"/>
      </w:pPr>
      <w:rPr>
        <w:rFonts w:hint="default"/>
        <w:sz w:val="21"/>
      </w:rPr>
    </w:lvl>
    <w:lvl w:ilvl="6">
      <w:start w:val="1"/>
      <w:numFmt w:val="decimal"/>
      <w:lvlText w:val="%1.%2.%3.%4.%5.%6.%7."/>
      <w:lvlJc w:val="left"/>
      <w:pPr>
        <w:ind w:left="4842" w:hanging="1440"/>
      </w:pPr>
      <w:rPr>
        <w:rFonts w:hint="default"/>
        <w:sz w:val="21"/>
      </w:rPr>
    </w:lvl>
    <w:lvl w:ilvl="7">
      <w:start w:val="1"/>
      <w:numFmt w:val="decimal"/>
      <w:lvlText w:val="%1.%2.%3.%4.%5.%6.%7.%8."/>
      <w:lvlJc w:val="left"/>
      <w:pPr>
        <w:ind w:left="5409" w:hanging="1440"/>
      </w:pPr>
      <w:rPr>
        <w:rFonts w:hint="default"/>
        <w:sz w:val="21"/>
      </w:rPr>
    </w:lvl>
    <w:lvl w:ilvl="8">
      <w:start w:val="1"/>
      <w:numFmt w:val="decimal"/>
      <w:lvlText w:val="%1.%2.%3.%4.%5.%6.%7.%8.%9."/>
      <w:lvlJc w:val="left"/>
      <w:pPr>
        <w:ind w:left="6336" w:hanging="1800"/>
      </w:pPr>
      <w:rPr>
        <w:rFonts w:hint="default"/>
        <w:sz w:val="21"/>
      </w:rPr>
    </w:lvl>
  </w:abstractNum>
  <w:abstractNum w:abstractNumId="41" w15:restartNumberingAfterBreak="0">
    <w:nsid w:val="79BE390C"/>
    <w:multiLevelType w:val="multilevel"/>
    <w:tmpl w:val="0DA6D56E"/>
    <w:lvl w:ilvl="0">
      <w:start w:val="1"/>
      <w:numFmt w:val="decimal"/>
      <w:pStyle w:val="modPunktai"/>
      <w:lvlText w:val="%1."/>
      <w:lvlJc w:val="left"/>
      <w:pPr>
        <w:tabs>
          <w:tab w:val="num" w:pos="360"/>
        </w:tabs>
        <w:ind w:left="360" w:hanging="360"/>
      </w:pPr>
      <w:rPr>
        <w:rFonts w:hint="default"/>
      </w:rPr>
    </w:lvl>
    <w:lvl w:ilvl="1">
      <w:start w:val="1"/>
      <w:numFmt w:val="decimal"/>
      <w:pStyle w:val="MPapunktis1lygis"/>
      <w:lvlText w:val="%1.%2."/>
      <w:lvlJc w:val="left"/>
      <w:pPr>
        <w:tabs>
          <w:tab w:val="num" w:pos="928"/>
        </w:tabs>
        <w:ind w:left="928" w:hanging="36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42" w15:restartNumberingAfterBreak="0">
    <w:nsid w:val="7A17163C"/>
    <w:multiLevelType w:val="hybridMultilevel"/>
    <w:tmpl w:val="DC343F54"/>
    <w:lvl w:ilvl="0" w:tplc="3C6458A2">
      <w:start w:val="1"/>
      <w:numFmt w:val="decimal"/>
      <w:lvlText w:val="%1."/>
      <w:lvlJc w:val="left"/>
      <w:pPr>
        <w:ind w:left="1069" w:hanging="360"/>
      </w:pPr>
      <w:rPr>
        <w:rFonts w:hint="default"/>
      </w:rPr>
    </w:lvl>
    <w:lvl w:ilvl="1" w:tplc="04270019" w:tentative="1">
      <w:start w:val="1"/>
      <w:numFmt w:val="lowerLetter"/>
      <w:lvlText w:val="%2."/>
      <w:lvlJc w:val="left"/>
      <w:pPr>
        <w:ind w:left="1789" w:hanging="360"/>
      </w:pPr>
    </w:lvl>
    <w:lvl w:ilvl="2" w:tplc="0427001B" w:tentative="1">
      <w:start w:val="1"/>
      <w:numFmt w:val="lowerRoman"/>
      <w:lvlText w:val="%3."/>
      <w:lvlJc w:val="right"/>
      <w:pPr>
        <w:ind w:left="2509" w:hanging="180"/>
      </w:pPr>
    </w:lvl>
    <w:lvl w:ilvl="3" w:tplc="0427000F" w:tentative="1">
      <w:start w:val="1"/>
      <w:numFmt w:val="decimal"/>
      <w:lvlText w:val="%4."/>
      <w:lvlJc w:val="left"/>
      <w:pPr>
        <w:ind w:left="3229" w:hanging="360"/>
      </w:pPr>
    </w:lvl>
    <w:lvl w:ilvl="4" w:tplc="04270019" w:tentative="1">
      <w:start w:val="1"/>
      <w:numFmt w:val="lowerLetter"/>
      <w:lvlText w:val="%5."/>
      <w:lvlJc w:val="left"/>
      <w:pPr>
        <w:ind w:left="3949" w:hanging="360"/>
      </w:pPr>
    </w:lvl>
    <w:lvl w:ilvl="5" w:tplc="0427001B" w:tentative="1">
      <w:start w:val="1"/>
      <w:numFmt w:val="lowerRoman"/>
      <w:lvlText w:val="%6."/>
      <w:lvlJc w:val="right"/>
      <w:pPr>
        <w:ind w:left="4669" w:hanging="180"/>
      </w:pPr>
    </w:lvl>
    <w:lvl w:ilvl="6" w:tplc="0427000F" w:tentative="1">
      <w:start w:val="1"/>
      <w:numFmt w:val="decimal"/>
      <w:lvlText w:val="%7."/>
      <w:lvlJc w:val="left"/>
      <w:pPr>
        <w:ind w:left="5389" w:hanging="360"/>
      </w:pPr>
    </w:lvl>
    <w:lvl w:ilvl="7" w:tplc="04270019" w:tentative="1">
      <w:start w:val="1"/>
      <w:numFmt w:val="lowerLetter"/>
      <w:lvlText w:val="%8."/>
      <w:lvlJc w:val="left"/>
      <w:pPr>
        <w:ind w:left="6109" w:hanging="360"/>
      </w:pPr>
    </w:lvl>
    <w:lvl w:ilvl="8" w:tplc="0427001B" w:tentative="1">
      <w:start w:val="1"/>
      <w:numFmt w:val="lowerRoman"/>
      <w:lvlText w:val="%9."/>
      <w:lvlJc w:val="right"/>
      <w:pPr>
        <w:ind w:left="6829" w:hanging="180"/>
      </w:pPr>
    </w:lvl>
  </w:abstractNum>
  <w:num w:numId="1" w16cid:durableId="967324812">
    <w:abstractNumId w:val="13"/>
  </w:num>
  <w:num w:numId="2" w16cid:durableId="375589970">
    <w:abstractNumId w:val="27"/>
  </w:num>
  <w:num w:numId="3" w16cid:durableId="1595243441">
    <w:abstractNumId w:val="37"/>
  </w:num>
  <w:num w:numId="4" w16cid:durableId="1963530849">
    <w:abstractNumId w:val="30"/>
  </w:num>
  <w:num w:numId="5" w16cid:durableId="552349813">
    <w:abstractNumId w:val="40"/>
  </w:num>
  <w:num w:numId="6" w16cid:durableId="896085961">
    <w:abstractNumId w:val="26"/>
  </w:num>
  <w:num w:numId="7" w16cid:durableId="2022396207">
    <w:abstractNumId w:val="10"/>
  </w:num>
  <w:num w:numId="8" w16cid:durableId="757022201">
    <w:abstractNumId w:val="38"/>
  </w:num>
  <w:num w:numId="9" w16cid:durableId="1485970811">
    <w:abstractNumId w:val="20"/>
  </w:num>
  <w:num w:numId="10" w16cid:durableId="901409322">
    <w:abstractNumId w:val="32"/>
  </w:num>
  <w:num w:numId="11" w16cid:durableId="253977621">
    <w:abstractNumId w:val="19"/>
  </w:num>
  <w:num w:numId="12" w16cid:durableId="1348143464">
    <w:abstractNumId w:val="14"/>
  </w:num>
  <w:num w:numId="13" w16cid:durableId="72507788">
    <w:abstractNumId w:val="34"/>
  </w:num>
  <w:num w:numId="14" w16cid:durableId="211694519">
    <w:abstractNumId w:val="31"/>
  </w:num>
  <w:num w:numId="15" w16cid:durableId="595943710">
    <w:abstractNumId w:val="36"/>
  </w:num>
  <w:num w:numId="16" w16cid:durableId="2016376723">
    <w:abstractNumId w:val="24"/>
  </w:num>
  <w:num w:numId="17" w16cid:durableId="392121400">
    <w:abstractNumId w:val="33"/>
  </w:num>
  <w:num w:numId="18" w16cid:durableId="1184395310">
    <w:abstractNumId w:val="35"/>
  </w:num>
  <w:num w:numId="19" w16cid:durableId="1779374404">
    <w:abstractNumId w:val="1"/>
  </w:num>
  <w:num w:numId="20" w16cid:durableId="93020033">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948652953">
    <w:abstractNumId w:val="39"/>
  </w:num>
  <w:num w:numId="22" w16cid:durableId="1271745946">
    <w:abstractNumId w:val="41"/>
  </w:num>
  <w:num w:numId="23" w16cid:durableId="1645234500">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92320656">
    <w:abstractNumId w:val="25"/>
  </w:num>
  <w:num w:numId="25" w16cid:durableId="141893538">
    <w:abstractNumId w:val="17"/>
  </w:num>
  <w:num w:numId="26" w16cid:durableId="1312322217">
    <w:abstractNumId w:val="8"/>
  </w:num>
  <w:num w:numId="27" w16cid:durableId="104545806">
    <w:abstractNumId w:val="9"/>
  </w:num>
  <w:num w:numId="28" w16cid:durableId="1870874207">
    <w:abstractNumId w:val="16"/>
  </w:num>
  <w:num w:numId="29" w16cid:durableId="1666084033">
    <w:abstractNumId w:val="22"/>
  </w:num>
  <w:num w:numId="30" w16cid:durableId="154343887">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299841728">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787814769">
    <w:abstractNumId w:val="15"/>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071924207">
    <w:abstractNumId w:val="4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984434663">
    <w:abstractNumId w:val="21"/>
  </w:num>
  <w:num w:numId="35" w16cid:durableId="1797291727">
    <w:abstractNumId w:val="11"/>
  </w:num>
  <w:num w:numId="36" w16cid:durableId="1739477418">
    <w:abstractNumId w:val="12"/>
  </w:num>
  <w:num w:numId="37" w16cid:durableId="1980573517">
    <w:abstractNumId w:val="29"/>
  </w:num>
  <w:num w:numId="38" w16cid:durableId="239415762">
    <w:abstractNumId w:val="0"/>
  </w:num>
  <w:num w:numId="39" w16cid:durableId="1471945208">
    <w:abstractNumId w:val="23"/>
  </w:num>
  <w:num w:numId="40" w16cid:durableId="45642278">
    <w:abstractNumId w:val="6"/>
  </w:num>
  <w:num w:numId="41" w16cid:durableId="1823421167">
    <w:abstractNumId w:val="2"/>
  </w:num>
  <w:num w:numId="42" w16cid:durableId="578906794">
    <w:abstractNumId w:val="7"/>
  </w:num>
  <w:num w:numId="43" w16cid:durableId="1446076988">
    <w:abstractNumId w:val="3"/>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savePreviewPicture/>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6F51"/>
    <w:rsid w:val="00006697"/>
    <w:rsid w:val="0001008E"/>
    <w:rsid w:val="00015957"/>
    <w:rsid w:val="000229AE"/>
    <w:rsid w:val="0003040B"/>
    <w:rsid w:val="000343AA"/>
    <w:rsid w:val="000412A5"/>
    <w:rsid w:val="00041BF8"/>
    <w:rsid w:val="00050F79"/>
    <w:rsid w:val="00052A52"/>
    <w:rsid w:val="00055C36"/>
    <w:rsid w:val="00057C42"/>
    <w:rsid w:val="00073003"/>
    <w:rsid w:val="00076284"/>
    <w:rsid w:val="00083034"/>
    <w:rsid w:val="0008518E"/>
    <w:rsid w:val="00090021"/>
    <w:rsid w:val="0009427E"/>
    <w:rsid w:val="000943E3"/>
    <w:rsid w:val="00094629"/>
    <w:rsid w:val="00096419"/>
    <w:rsid w:val="000A4B07"/>
    <w:rsid w:val="000A57C6"/>
    <w:rsid w:val="000A5D56"/>
    <w:rsid w:val="000B46DE"/>
    <w:rsid w:val="000E15A3"/>
    <w:rsid w:val="000F273A"/>
    <w:rsid w:val="000F45E1"/>
    <w:rsid w:val="000F5AEC"/>
    <w:rsid w:val="001037AA"/>
    <w:rsid w:val="0011226A"/>
    <w:rsid w:val="001169AF"/>
    <w:rsid w:val="00117983"/>
    <w:rsid w:val="001179C4"/>
    <w:rsid w:val="00122D9F"/>
    <w:rsid w:val="00124D31"/>
    <w:rsid w:val="00125E00"/>
    <w:rsid w:val="00130695"/>
    <w:rsid w:val="001315A2"/>
    <w:rsid w:val="001361DA"/>
    <w:rsid w:val="00137586"/>
    <w:rsid w:val="00137799"/>
    <w:rsid w:val="00143136"/>
    <w:rsid w:val="00144139"/>
    <w:rsid w:val="0015028A"/>
    <w:rsid w:val="00150F11"/>
    <w:rsid w:val="00151DCC"/>
    <w:rsid w:val="00157932"/>
    <w:rsid w:val="00161950"/>
    <w:rsid w:val="00172999"/>
    <w:rsid w:val="0018296C"/>
    <w:rsid w:val="00187A51"/>
    <w:rsid w:val="00193C5E"/>
    <w:rsid w:val="001A7B32"/>
    <w:rsid w:val="001B3F04"/>
    <w:rsid w:val="001C58F6"/>
    <w:rsid w:val="001E0F29"/>
    <w:rsid w:val="001E5D3E"/>
    <w:rsid w:val="001E6F1F"/>
    <w:rsid w:val="001F4214"/>
    <w:rsid w:val="00202B57"/>
    <w:rsid w:val="00205A60"/>
    <w:rsid w:val="00211E75"/>
    <w:rsid w:val="002134CE"/>
    <w:rsid w:val="00217FA9"/>
    <w:rsid w:val="002245E1"/>
    <w:rsid w:val="00225FEF"/>
    <w:rsid w:val="002317BC"/>
    <w:rsid w:val="00233A07"/>
    <w:rsid w:val="00237A10"/>
    <w:rsid w:val="00242C38"/>
    <w:rsid w:val="0025268F"/>
    <w:rsid w:val="00255084"/>
    <w:rsid w:val="002573E4"/>
    <w:rsid w:val="0026220C"/>
    <w:rsid w:val="00265E38"/>
    <w:rsid w:val="00271541"/>
    <w:rsid w:val="00273D89"/>
    <w:rsid w:val="0028137B"/>
    <w:rsid w:val="00281D64"/>
    <w:rsid w:val="0028434C"/>
    <w:rsid w:val="002A017C"/>
    <w:rsid w:val="002A52F0"/>
    <w:rsid w:val="002A5F61"/>
    <w:rsid w:val="002A7E6B"/>
    <w:rsid w:val="002B3AB4"/>
    <w:rsid w:val="002C2C9E"/>
    <w:rsid w:val="002C421D"/>
    <w:rsid w:val="002C46CF"/>
    <w:rsid w:val="002D1426"/>
    <w:rsid w:val="002D726B"/>
    <w:rsid w:val="002D7AC7"/>
    <w:rsid w:val="002E2603"/>
    <w:rsid w:val="002E58EC"/>
    <w:rsid w:val="002F6583"/>
    <w:rsid w:val="002F665E"/>
    <w:rsid w:val="0031411F"/>
    <w:rsid w:val="00323E6A"/>
    <w:rsid w:val="003244FC"/>
    <w:rsid w:val="003250A7"/>
    <w:rsid w:val="00331B95"/>
    <w:rsid w:val="00336024"/>
    <w:rsid w:val="00337BC1"/>
    <w:rsid w:val="00341DEA"/>
    <w:rsid w:val="00355B54"/>
    <w:rsid w:val="00356898"/>
    <w:rsid w:val="00360CD6"/>
    <w:rsid w:val="00372A82"/>
    <w:rsid w:val="003737AC"/>
    <w:rsid w:val="0038019C"/>
    <w:rsid w:val="003839FE"/>
    <w:rsid w:val="00387765"/>
    <w:rsid w:val="003943A4"/>
    <w:rsid w:val="003964ED"/>
    <w:rsid w:val="00396B9B"/>
    <w:rsid w:val="00397668"/>
    <w:rsid w:val="003A0587"/>
    <w:rsid w:val="003A094D"/>
    <w:rsid w:val="003A7E2C"/>
    <w:rsid w:val="003B01A7"/>
    <w:rsid w:val="003B297A"/>
    <w:rsid w:val="003B6BFB"/>
    <w:rsid w:val="003C1FF8"/>
    <w:rsid w:val="003C2267"/>
    <w:rsid w:val="003C6008"/>
    <w:rsid w:val="003D481D"/>
    <w:rsid w:val="003D4EAF"/>
    <w:rsid w:val="003D7892"/>
    <w:rsid w:val="003E1E53"/>
    <w:rsid w:val="003E78B2"/>
    <w:rsid w:val="003F2789"/>
    <w:rsid w:val="0040779A"/>
    <w:rsid w:val="00411D2D"/>
    <w:rsid w:val="00415848"/>
    <w:rsid w:val="00422B32"/>
    <w:rsid w:val="00431723"/>
    <w:rsid w:val="00433EA3"/>
    <w:rsid w:val="004340A5"/>
    <w:rsid w:val="00435A0C"/>
    <w:rsid w:val="004539AD"/>
    <w:rsid w:val="00467D4B"/>
    <w:rsid w:val="004816B3"/>
    <w:rsid w:val="00491317"/>
    <w:rsid w:val="004A0311"/>
    <w:rsid w:val="004B0A2A"/>
    <w:rsid w:val="004C00DF"/>
    <w:rsid w:val="004C1C59"/>
    <w:rsid w:val="004C5C72"/>
    <w:rsid w:val="004F0E41"/>
    <w:rsid w:val="004F3E4F"/>
    <w:rsid w:val="004F729F"/>
    <w:rsid w:val="00500B7F"/>
    <w:rsid w:val="00502FCC"/>
    <w:rsid w:val="005054E3"/>
    <w:rsid w:val="005071DE"/>
    <w:rsid w:val="005110B3"/>
    <w:rsid w:val="00514FF4"/>
    <w:rsid w:val="005259A8"/>
    <w:rsid w:val="00527E38"/>
    <w:rsid w:val="0053165B"/>
    <w:rsid w:val="00540A0B"/>
    <w:rsid w:val="00550F3A"/>
    <w:rsid w:val="0055535B"/>
    <w:rsid w:val="00557409"/>
    <w:rsid w:val="00557A57"/>
    <w:rsid w:val="00580232"/>
    <w:rsid w:val="0058470D"/>
    <w:rsid w:val="00584A62"/>
    <w:rsid w:val="00591315"/>
    <w:rsid w:val="00594D9D"/>
    <w:rsid w:val="005954AC"/>
    <w:rsid w:val="005B12C9"/>
    <w:rsid w:val="005B4559"/>
    <w:rsid w:val="005B6C8B"/>
    <w:rsid w:val="005C3E05"/>
    <w:rsid w:val="005C760A"/>
    <w:rsid w:val="005D2656"/>
    <w:rsid w:val="005F3A02"/>
    <w:rsid w:val="00603779"/>
    <w:rsid w:val="006053D3"/>
    <w:rsid w:val="00606D8B"/>
    <w:rsid w:val="00607051"/>
    <w:rsid w:val="00610416"/>
    <w:rsid w:val="00611632"/>
    <w:rsid w:val="00611D00"/>
    <w:rsid w:val="00611FF9"/>
    <w:rsid w:val="00616579"/>
    <w:rsid w:val="0062767B"/>
    <w:rsid w:val="006332B9"/>
    <w:rsid w:val="0063682E"/>
    <w:rsid w:val="00637DB3"/>
    <w:rsid w:val="0064393A"/>
    <w:rsid w:val="00644415"/>
    <w:rsid w:val="0065161A"/>
    <w:rsid w:val="00651E5E"/>
    <w:rsid w:val="00662694"/>
    <w:rsid w:val="00663E93"/>
    <w:rsid w:val="00665905"/>
    <w:rsid w:val="00671097"/>
    <w:rsid w:val="006866CA"/>
    <w:rsid w:val="006875A2"/>
    <w:rsid w:val="00690864"/>
    <w:rsid w:val="00694824"/>
    <w:rsid w:val="00697B1B"/>
    <w:rsid w:val="006A3DF2"/>
    <w:rsid w:val="006B105B"/>
    <w:rsid w:val="006B19F0"/>
    <w:rsid w:val="006C05F9"/>
    <w:rsid w:val="006C1177"/>
    <w:rsid w:val="006D41C1"/>
    <w:rsid w:val="006D52FC"/>
    <w:rsid w:val="006D6618"/>
    <w:rsid w:val="006D7B93"/>
    <w:rsid w:val="006E560F"/>
    <w:rsid w:val="006E7347"/>
    <w:rsid w:val="00711710"/>
    <w:rsid w:val="00722A1A"/>
    <w:rsid w:val="007425E0"/>
    <w:rsid w:val="00751D72"/>
    <w:rsid w:val="00754B24"/>
    <w:rsid w:val="00760995"/>
    <w:rsid w:val="00765840"/>
    <w:rsid w:val="0077705C"/>
    <w:rsid w:val="007A535C"/>
    <w:rsid w:val="007A5EE0"/>
    <w:rsid w:val="007A6EFB"/>
    <w:rsid w:val="007B5B1E"/>
    <w:rsid w:val="007B68DB"/>
    <w:rsid w:val="007C21EC"/>
    <w:rsid w:val="007C2895"/>
    <w:rsid w:val="007C44BE"/>
    <w:rsid w:val="007C59BA"/>
    <w:rsid w:val="007C6787"/>
    <w:rsid w:val="007C742B"/>
    <w:rsid w:val="007D2DB2"/>
    <w:rsid w:val="007E02EE"/>
    <w:rsid w:val="00802269"/>
    <w:rsid w:val="0081007F"/>
    <w:rsid w:val="00812845"/>
    <w:rsid w:val="00815546"/>
    <w:rsid w:val="00820EBB"/>
    <w:rsid w:val="008226DA"/>
    <w:rsid w:val="0083374C"/>
    <w:rsid w:val="008449B6"/>
    <w:rsid w:val="008451DF"/>
    <w:rsid w:val="0085099D"/>
    <w:rsid w:val="0085430C"/>
    <w:rsid w:val="00857C15"/>
    <w:rsid w:val="008707E6"/>
    <w:rsid w:val="0087539A"/>
    <w:rsid w:val="00883C6A"/>
    <w:rsid w:val="0088664B"/>
    <w:rsid w:val="00896A08"/>
    <w:rsid w:val="008A0BDD"/>
    <w:rsid w:val="008B3BA8"/>
    <w:rsid w:val="008B3F49"/>
    <w:rsid w:val="008B4294"/>
    <w:rsid w:val="008C227D"/>
    <w:rsid w:val="008C236A"/>
    <w:rsid w:val="008C2DA4"/>
    <w:rsid w:val="008C4E2E"/>
    <w:rsid w:val="008D0566"/>
    <w:rsid w:val="008D2683"/>
    <w:rsid w:val="008D31DF"/>
    <w:rsid w:val="008D62DF"/>
    <w:rsid w:val="008D7BB9"/>
    <w:rsid w:val="008E66A8"/>
    <w:rsid w:val="008F65B1"/>
    <w:rsid w:val="00900511"/>
    <w:rsid w:val="009010A5"/>
    <w:rsid w:val="00903661"/>
    <w:rsid w:val="009335BB"/>
    <w:rsid w:val="0093703F"/>
    <w:rsid w:val="0094266C"/>
    <w:rsid w:val="00942B0C"/>
    <w:rsid w:val="00945456"/>
    <w:rsid w:val="00946162"/>
    <w:rsid w:val="009575A3"/>
    <w:rsid w:val="0096011C"/>
    <w:rsid w:val="00965A63"/>
    <w:rsid w:val="0097222C"/>
    <w:rsid w:val="009820A4"/>
    <w:rsid w:val="009976D5"/>
    <w:rsid w:val="009A792A"/>
    <w:rsid w:val="009D06E9"/>
    <w:rsid w:val="009D072B"/>
    <w:rsid w:val="009E28E6"/>
    <w:rsid w:val="009E5382"/>
    <w:rsid w:val="009F3157"/>
    <w:rsid w:val="00A05604"/>
    <w:rsid w:val="00A05FE1"/>
    <w:rsid w:val="00A14220"/>
    <w:rsid w:val="00A15D64"/>
    <w:rsid w:val="00A17B1C"/>
    <w:rsid w:val="00A2023E"/>
    <w:rsid w:val="00A21D03"/>
    <w:rsid w:val="00A2372E"/>
    <w:rsid w:val="00A237CC"/>
    <w:rsid w:val="00A323CA"/>
    <w:rsid w:val="00A328D9"/>
    <w:rsid w:val="00A4336A"/>
    <w:rsid w:val="00A44035"/>
    <w:rsid w:val="00A526B3"/>
    <w:rsid w:val="00A56FE9"/>
    <w:rsid w:val="00A575F3"/>
    <w:rsid w:val="00A57CE4"/>
    <w:rsid w:val="00A627D8"/>
    <w:rsid w:val="00A6301D"/>
    <w:rsid w:val="00A66CCD"/>
    <w:rsid w:val="00A7403A"/>
    <w:rsid w:val="00A778AC"/>
    <w:rsid w:val="00A840E6"/>
    <w:rsid w:val="00AA1E1E"/>
    <w:rsid w:val="00AA4BF0"/>
    <w:rsid w:val="00AB2E8C"/>
    <w:rsid w:val="00AB3823"/>
    <w:rsid w:val="00AC7124"/>
    <w:rsid w:val="00AD4B14"/>
    <w:rsid w:val="00AD757C"/>
    <w:rsid w:val="00AE204D"/>
    <w:rsid w:val="00AE7B35"/>
    <w:rsid w:val="00B04245"/>
    <w:rsid w:val="00B0532B"/>
    <w:rsid w:val="00B07FB2"/>
    <w:rsid w:val="00B139E2"/>
    <w:rsid w:val="00B3501C"/>
    <w:rsid w:val="00B35D3B"/>
    <w:rsid w:val="00B5368E"/>
    <w:rsid w:val="00B5681A"/>
    <w:rsid w:val="00B64EF6"/>
    <w:rsid w:val="00B706E9"/>
    <w:rsid w:val="00B719CB"/>
    <w:rsid w:val="00B93834"/>
    <w:rsid w:val="00B96196"/>
    <w:rsid w:val="00B97515"/>
    <w:rsid w:val="00BA65D1"/>
    <w:rsid w:val="00BB07E4"/>
    <w:rsid w:val="00BB768A"/>
    <w:rsid w:val="00BC098F"/>
    <w:rsid w:val="00BC23AC"/>
    <w:rsid w:val="00BC272D"/>
    <w:rsid w:val="00BE0436"/>
    <w:rsid w:val="00BE3F2C"/>
    <w:rsid w:val="00BE47C0"/>
    <w:rsid w:val="00BF072D"/>
    <w:rsid w:val="00BF074B"/>
    <w:rsid w:val="00BF143E"/>
    <w:rsid w:val="00C15F1A"/>
    <w:rsid w:val="00C16986"/>
    <w:rsid w:val="00C16BFA"/>
    <w:rsid w:val="00C17CFA"/>
    <w:rsid w:val="00C51B0E"/>
    <w:rsid w:val="00C556C7"/>
    <w:rsid w:val="00C560E4"/>
    <w:rsid w:val="00C57BC6"/>
    <w:rsid w:val="00C66A2D"/>
    <w:rsid w:val="00C67D77"/>
    <w:rsid w:val="00C746A7"/>
    <w:rsid w:val="00C77B0A"/>
    <w:rsid w:val="00C86C1B"/>
    <w:rsid w:val="00C92948"/>
    <w:rsid w:val="00C94C54"/>
    <w:rsid w:val="00C96244"/>
    <w:rsid w:val="00C96F80"/>
    <w:rsid w:val="00CB7764"/>
    <w:rsid w:val="00CC11C2"/>
    <w:rsid w:val="00CC7CA1"/>
    <w:rsid w:val="00CD090B"/>
    <w:rsid w:val="00CD36E5"/>
    <w:rsid w:val="00CF07CD"/>
    <w:rsid w:val="00CF0E50"/>
    <w:rsid w:val="00D006B4"/>
    <w:rsid w:val="00D01461"/>
    <w:rsid w:val="00D07AC6"/>
    <w:rsid w:val="00D11BF9"/>
    <w:rsid w:val="00D15640"/>
    <w:rsid w:val="00D2027D"/>
    <w:rsid w:val="00D23928"/>
    <w:rsid w:val="00D379F6"/>
    <w:rsid w:val="00D4375B"/>
    <w:rsid w:val="00D47A83"/>
    <w:rsid w:val="00D51EBF"/>
    <w:rsid w:val="00D5361B"/>
    <w:rsid w:val="00D57795"/>
    <w:rsid w:val="00D60930"/>
    <w:rsid w:val="00D654AC"/>
    <w:rsid w:val="00D67A12"/>
    <w:rsid w:val="00D7517A"/>
    <w:rsid w:val="00D77158"/>
    <w:rsid w:val="00D85AC7"/>
    <w:rsid w:val="00D91781"/>
    <w:rsid w:val="00D92298"/>
    <w:rsid w:val="00D97A1D"/>
    <w:rsid w:val="00DA2EFA"/>
    <w:rsid w:val="00DA39DF"/>
    <w:rsid w:val="00DB0D85"/>
    <w:rsid w:val="00DB57F9"/>
    <w:rsid w:val="00DB7488"/>
    <w:rsid w:val="00DC0F01"/>
    <w:rsid w:val="00DC4191"/>
    <w:rsid w:val="00DC5D95"/>
    <w:rsid w:val="00DD4193"/>
    <w:rsid w:val="00DE4203"/>
    <w:rsid w:val="00E047C2"/>
    <w:rsid w:val="00E11055"/>
    <w:rsid w:val="00E118AD"/>
    <w:rsid w:val="00E12878"/>
    <w:rsid w:val="00E171D2"/>
    <w:rsid w:val="00E204CB"/>
    <w:rsid w:val="00E30296"/>
    <w:rsid w:val="00E314B8"/>
    <w:rsid w:val="00E33C01"/>
    <w:rsid w:val="00E45C32"/>
    <w:rsid w:val="00E47F6A"/>
    <w:rsid w:val="00E57759"/>
    <w:rsid w:val="00E6546A"/>
    <w:rsid w:val="00E70C04"/>
    <w:rsid w:val="00E71FF1"/>
    <w:rsid w:val="00E732AC"/>
    <w:rsid w:val="00E80E52"/>
    <w:rsid w:val="00E83AD5"/>
    <w:rsid w:val="00E85620"/>
    <w:rsid w:val="00E870F5"/>
    <w:rsid w:val="00E9421B"/>
    <w:rsid w:val="00EA58E3"/>
    <w:rsid w:val="00EA6CC3"/>
    <w:rsid w:val="00EB2993"/>
    <w:rsid w:val="00EB491D"/>
    <w:rsid w:val="00EB670D"/>
    <w:rsid w:val="00EB7776"/>
    <w:rsid w:val="00EC0814"/>
    <w:rsid w:val="00EC251C"/>
    <w:rsid w:val="00EC2D0A"/>
    <w:rsid w:val="00ED0E87"/>
    <w:rsid w:val="00F0306D"/>
    <w:rsid w:val="00F10A43"/>
    <w:rsid w:val="00F1148D"/>
    <w:rsid w:val="00F1491A"/>
    <w:rsid w:val="00F22598"/>
    <w:rsid w:val="00F23DBD"/>
    <w:rsid w:val="00F33B3B"/>
    <w:rsid w:val="00F3564B"/>
    <w:rsid w:val="00F406D6"/>
    <w:rsid w:val="00F4106D"/>
    <w:rsid w:val="00F41F77"/>
    <w:rsid w:val="00F50EF0"/>
    <w:rsid w:val="00F7150D"/>
    <w:rsid w:val="00F85D60"/>
    <w:rsid w:val="00F8610C"/>
    <w:rsid w:val="00F87C95"/>
    <w:rsid w:val="00F912F4"/>
    <w:rsid w:val="00F91709"/>
    <w:rsid w:val="00FA5804"/>
    <w:rsid w:val="00FB0A73"/>
    <w:rsid w:val="00FB6F51"/>
    <w:rsid w:val="00FC4BC0"/>
    <w:rsid w:val="00FD3D09"/>
    <w:rsid w:val="00FF4E91"/>
    <w:rsid w:val="00FF5D56"/>
    <w:rsid w:val="00FF644C"/>
  </w:rsids>
  <m:mathPr>
    <m:mathFont m:val="Cambria Math"/>
    <m:brkBin m:val="before"/>
    <m:brkBinSub m:val="--"/>
    <m:smallFrac m:val="0"/>
    <m:dispDef/>
    <m:lMargin m:val="0"/>
    <m:rMargin m:val="0"/>
    <m:defJc m:val="centerGroup"/>
    <m:wrapIndent m:val="1440"/>
    <m:intLim m:val="subSup"/>
    <m:naryLim m:val="undOvr"/>
  </m:mathPr>
  <w:themeFontLang w:val="lt-LT" w:bidi="ar-SA"/>
  <w:clrSchemeMapping w:bg1="light1" w:t1="dark1" w:bg2="light2" w:t2="dark2" w:accent1="accent1" w:accent2="accent2" w:accent3="accent3" w:accent4="accent4" w:accent5="accent5" w:accent6="accent6" w:hyperlink="hyperlink" w:followedHyperlink="followedHyperlink"/>
  <w:smartTagType w:namespaceuri="schemas-tilde-lv/tildestengine" w:name="metric2"/>
  <w:smartTagType w:namespaceuri="urn:schemas-microsoft-com:office:smarttags" w:name="metricconverter"/>
  <w:shapeDefaults>
    <o:shapedefaults v:ext="edit" spidmax="2050"/>
    <o:shapelayout v:ext="edit">
      <o:idmap v:ext="edit" data="2"/>
    </o:shapelayout>
  </w:shapeDefaults>
  <w:decimalSymbol w:val=","/>
  <w:listSeparator w:val=";"/>
  <w14:docId w14:val="6788BAEC"/>
  <w15:chartTrackingRefBased/>
  <w15:docId w15:val="{D8D5A895-321A-469F-8648-C144E3966D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heme="minorBidi"/>
        <w:kern w:val="2"/>
        <w:sz w:val="24"/>
        <w:szCs w:val="22"/>
        <w:lang w:val="lt-L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iPriority="0"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8C2DA4"/>
    <w:pPr>
      <w:spacing w:line="276" w:lineRule="auto"/>
    </w:pPr>
    <w:rPr>
      <w:rFonts w:asciiTheme="minorHAnsi" w:eastAsiaTheme="minorEastAsia" w:hAnsiTheme="minorHAnsi"/>
      <w:kern w:val="0"/>
      <w:sz w:val="21"/>
      <w:szCs w:val="21"/>
      <w:lang w:eastAsia="lt-LT"/>
      <w14:ligatures w14:val="none"/>
    </w:rPr>
  </w:style>
  <w:style w:type="paragraph" w:styleId="Antrat1">
    <w:name w:val="heading 1"/>
    <w:aliases w:val="Appendix,H11,H12,H13,H14,H111,H121,H15,H112,H122,H16,H113,H123,H17,H114,H124,H18,H115,H125,H19,H110,H116,H126,H117,H127,H118,H128,H131,H141,H1111,H1211,H151,H1121,H1221,H161,H1131,H1231,H171,H1141,H1241,H181,H1151,H1251,H191,H1101,H1161,H1261"/>
    <w:basedOn w:val="prastasis"/>
    <w:next w:val="prastasis"/>
    <w:link w:val="Antrat1Diagrama"/>
    <w:qFormat/>
    <w:rsid w:val="00FB6F51"/>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aliases w:val="Title Header2"/>
    <w:basedOn w:val="prastasis"/>
    <w:next w:val="prastasis"/>
    <w:link w:val="Antrat2Diagrama"/>
    <w:unhideWhenUsed/>
    <w:qFormat/>
    <w:rsid w:val="003A0587"/>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Antrat3">
    <w:name w:val="heading 3"/>
    <w:aliases w:val="Section Header3,Sub-Clause Paragraph"/>
    <w:basedOn w:val="prastasis"/>
    <w:next w:val="prastasis"/>
    <w:link w:val="Antrat3Diagrama"/>
    <w:qFormat/>
    <w:rsid w:val="00D57795"/>
    <w:pPr>
      <w:keepNext/>
      <w:spacing w:after="0" w:line="240" w:lineRule="auto"/>
      <w:ind w:left="360" w:firstLine="720"/>
      <w:jc w:val="both"/>
      <w:outlineLvl w:val="2"/>
    </w:pPr>
    <w:rPr>
      <w:rFonts w:ascii="Times New Roman" w:eastAsia="Times New Roman" w:hAnsi="Times New Roman" w:cs="Times New Roman"/>
      <w:sz w:val="24"/>
      <w:szCs w:val="20"/>
    </w:rPr>
  </w:style>
  <w:style w:type="paragraph" w:styleId="Antrat4">
    <w:name w:val="heading 4"/>
    <w:aliases w:val=" Sub-Clause Sub-paragraph,Sub-Clause Sub-paragraph,Heading 4 Char Char Char Char"/>
    <w:basedOn w:val="prastasis"/>
    <w:next w:val="prastasis"/>
    <w:link w:val="Antrat4Diagrama"/>
    <w:qFormat/>
    <w:rsid w:val="00D57795"/>
    <w:pPr>
      <w:keepNext/>
      <w:tabs>
        <w:tab w:val="num" w:pos="1584"/>
      </w:tabs>
      <w:spacing w:after="0" w:line="240" w:lineRule="auto"/>
      <w:ind w:left="1584" w:hanging="864"/>
      <w:outlineLvl w:val="3"/>
    </w:pPr>
    <w:rPr>
      <w:rFonts w:ascii="Times New Roman" w:eastAsia="Times New Roman" w:hAnsi="Times New Roman" w:cs="Times New Roman"/>
      <w:b/>
      <w:sz w:val="44"/>
      <w:szCs w:val="20"/>
    </w:rPr>
  </w:style>
  <w:style w:type="paragraph" w:styleId="Antrat5">
    <w:name w:val="heading 5"/>
    <w:aliases w:val=" Diagrama,Diagrama"/>
    <w:basedOn w:val="prastasis"/>
    <w:next w:val="prastasis"/>
    <w:link w:val="Antrat5Diagrama"/>
    <w:qFormat/>
    <w:rsid w:val="00D57795"/>
    <w:pPr>
      <w:keepNext/>
      <w:tabs>
        <w:tab w:val="num" w:pos="1728"/>
      </w:tabs>
      <w:spacing w:after="0" w:line="240" w:lineRule="auto"/>
      <w:ind w:left="1728" w:hanging="1008"/>
      <w:outlineLvl w:val="4"/>
    </w:pPr>
    <w:rPr>
      <w:rFonts w:ascii="Times New Roman" w:eastAsia="Times New Roman" w:hAnsi="Times New Roman" w:cs="Times New Roman"/>
      <w:b/>
      <w:sz w:val="40"/>
      <w:szCs w:val="20"/>
    </w:rPr>
  </w:style>
  <w:style w:type="paragraph" w:styleId="Antrat6">
    <w:name w:val="heading 6"/>
    <w:basedOn w:val="prastasis"/>
    <w:next w:val="prastasis"/>
    <w:link w:val="Antrat6Diagrama"/>
    <w:qFormat/>
    <w:rsid w:val="00D57795"/>
    <w:pPr>
      <w:keepNext/>
      <w:tabs>
        <w:tab w:val="num" w:pos="1872"/>
      </w:tabs>
      <w:spacing w:after="0" w:line="240" w:lineRule="auto"/>
      <w:ind w:left="1872" w:hanging="1152"/>
      <w:outlineLvl w:val="5"/>
    </w:pPr>
    <w:rPr>
      <w:rFonts w:ascii="Times New Roman" w:eastAsia="Times New Roman" w:hAnsi="Times New Roman" w:cs="Times New Roman"/>
      <w:b/>
      <w:sz w:val="36"/>
      <w:szCs w:val="20"/>
    </w:rPr>
  </w:style>
  <w:style w:type="paragraph" w:styleId="Antrat7">
    <w:name w:val="heading 7"/>
    <w:basedOn w:val="prastasis"/>
    <w:next w:val="prastasis"/>
    <w:link w:val="Antrat7Diagrama"/>
    <w:qFormat/>
    <w:rsid w:val="00D57795"/>
    <w:pPr>
      <w:keepNext/>
      <w:tabs>
        <w:tab w:val="num" w:pos="2016"/>
      </w:tabs>
      <w:spacing w:after="0" w:line="240" w:lineRule="auto"/>
      <w:ind w:left="2016" w:hanging="1296"/>
      <w:outlineLvl w:val="6"/>
    </w:pPr>
    <w:rPr>
      <w:rFonts w:ascii="Times New Roman" w:eastAsia="Times New Roman" w:hAnsi="Times New Roman" w:cs="Times New Roman"/>
      <w:sz w:val="48"/>
      <w:szCs w:val="20"/>
    </w:rPr>
  </w:style>
  <w:style w:type="paragraph" w:styleId="Antrat8">
    <w:name w:val="heading 8"/>
    <w:basedOn w:val="prastasis"/>
    <w:next w:val="prastasis"/>
    <w:link w:val="Antrat8Diagrama"/>
    <w:qFormat/>
    <w:rsid w:val="00D57795"/>
    <w:pPr>
      <w:keepNext/>
      <w:tabs>
        <w:tab w:val="num" w:pos="2160"/>
      </w:tabs>
      <w:spacing w:after="0" w:line="240" w:lineRule="auto"/>
      <w:ind w:left="2160" w:hanging="1440"/>
      <w:outlineLvl w:val="7"/>
    </w:pPr>
    <w:rPr>
      <w:rFonts w:ascii="Times New Roman" w:eastAsia="Times New Roman" w:hAnsi="Times New Roman" w:cs="Times New Roman"/>
      <w:b/>
      <w:sz w:val="18"/>
      <w:szCs w:val="20"/>
    </w:rPr>
  </w:style>
  <w:style w:type="paragraph" w:styleId="Antrat9">
    <w:name w:val="heading 9"/>
    <w:basedOn w:val="prastasis"/>
    <w:next w:val="prastasis"/>
    <w:link w:val="Antrat9Diagrama"/>
    <w:qFormat/>
    <w:rsid w:val="00D57795"/>
    <w:pPr>
      <w:keepNext/>
      <w:tabs>
        <w:tab w:val="num" w:pos="2304"/>
      </w:tabs>
      <w:spacing w:after="0" w:line="240" w:lineRule="auto"/>
      <w:ind w:left="2304" w:hanging="1584"/>
      <w:outlineLvl w:val="8"/>
    </w:pPr>
    <w:rPr>
      <w:rFonts w:ascii="Times New Roman" w:eastAsia="Times New Roman" w:hAnsi="Times New Roman" w:cs="Times New Roman"/>
      <w:sz w:val="40"/>
      <w:szCs w:val="20"/>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aliases w:val="Appendix Diagrama,H11 Diagrama,H12 Diagrama,H13 Diagrama,H14 Diagrama,H111 Diagrama,H121 Diagrama,H15 Diagrama,H112 Diagrama,H122 Diagrama,H16 Diagrama,H113 Diagrama,H123 Diagrama,H17 Diagrama,H114 Diagrama,H124 Diagrama,H18 Diagrama"/>
    <w:basedOn w:val="Numatytasispastraiposriftas"/>
    <w:link w:val="Antrat1"/>
    <w:rsid w:val="00FB6F51"/>
    <w:rPr>
      <w:rFonts w:asciiTheme="majorHAnsi" w:eastAsiaTheme="majorEastAsia" w:hAnsiTheme="majorHAnsi" w:cstheme="majorBidi"/>
      <w:color w:val="262626" w:themeColor="text1" w:themeTint="D9"/>
      <w:kern w:val="0"/>
      <w:sz w:val="40"/>
      <w:szCs w:val="40"/>
      <w:lang w:eastAsia="lt-LT"/>
      <w14:ligatures w14:val="none"/>
    </w:rPr>
  </w:style>
  <w:style w:type="character" w:styleId="Hipersaitas">
    <w:name w:val="Hyperlink"/>
    <w:basedOn w:val="Numatytasispastraiposriftas"/>
    <w:uiPriority w:val="99"/>
    <w:unhideWhenUsed/>
    <w:rsid w:val="00FB6F51"/>
    <w:rPr>
      <w:strike w:val="0"/>
      <w:dstrike w:val="0"/>
      <w:color w:val="auto"/>
      <w:u w:val="none"/>
      <w:effect w:val="none"/>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FB6F51"/>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
    <w:basedOn w:val="prastasis"/>
    <w:link w:val="SraopastraipaDiagrama"/>
    <w:uiPriority w:val="34"/>
    <w:qFormat/>
    <w:rsid w:val="00FB6F51"/>
    <w:pPr>
      <w:ind w:left="720"/>
      <w:contextualSpacing/>
    </w:pPr>
    <w:rPr>
      <w:rFonts w:ascii="Times New Roman" w:eastAsiaTheme="minorHAnsi" w:hAnsi="Times New Roman"/>
      <w:kern w:val="2"/>
      <w:sz w:val="24"/>
      <w:szCs w:val="22"/>
      <w:lang w:eastAsia="en-US"/>
      <w14:ligatures w14:val="standardContextual"/>
    </w:rPr>
  </w:style>
  <w:style w:type="paragraph" w:styleId="Betarp">
    <w:name w:val="No Spacing"/>
    <w:link w:val="BetarpDiagrama"/>
    <w:uiPriority w:val="1"/>
    <w:qFormat/>
    <w:rsid w:val="00FB6F51"/>
    <w:pPr>
      <w:spacing w:after="0" w:line="240" w:lineRule="auto"/>
    </w:pPr>
    <w:rPr>
      <w:rFonts w:asciiTheme="minorHAnsi" w:eastAsiaTheme="minorEastAsia" w:hAnsiTheme="minorHAnsi"/>
      <w:kern w:val="0"/>
      <w:sz w:val="21"/>
      <w:szCs w:val="21"/>
      <w:lang w:eastAsia="lt-LT"/>
      <w14:ligatures w14:val="none"/>
    </w:rPr>
  </w:style>
  <w:style w:type="paragraph" w:styleId="Turinioantrat">
    <w:name w:val="TOC Heading"/>
    <w:basedOn w:val="Antrat1"/>
    <w:next w:val="prastasis"/>
    <w:uiPriority w:val="39"/>
    <w:unhideWhenUsed/>
    <w:qFormat/>
    <w:rsid w:val="00FB6F51"/>
    <w:pPr>
      <w:outlineLvl w:val="9"/>
    </w:pPr>
  </w:style>
  <w:style w:type="character" w:customStyle="1" w:styleId="BetarpDiagrama">
    <w:name w:val="Be tarpų Diagrama"/>
    <w:basedOn w:val="Numatytasispastraiposriftas"/>
    <w:link w:val="Betarp"/>
    <w:uiPriority w:val="1"/>
    <w:rsid w:val="00FB6F51"/>
    <w:rPr>
      <w:rFonts w:asciiTheme="minorHAnsi" w:eastAsiaTheme="minorEastAsia" w:hAnsiTheme="minorHAnsi"/>
      <w:kern w:val="0"/>
      <w:sz w:val="21"/>
      <w:szCs w:val="21"/>
      <w:lang w:eastAsia="lt-LT"/>
      <w14:ligatures w14:val="none"/>
    </w:rPr>
  </w:style>
  <w:style w:type="paragraph" w:styleId="Turinys1">
    <w:name w:val="toc 1"/>
    <w:basedOn w:val="prastasis"/>
    <w:next w:val="prastasis"/>
    <w:autoRedefine/>
    <w:uiPriority w:val="39"/>
    <w:unhideWhenUsed/>
    <w:rsid w:val="00FB6F51"/>
    <w:pPr>
      <w:tabs>
        <w:tab w:val="left" w:pos="142"/>
        <w:tab w:val="right" w:leader="dot" w:pos="9962"/>
      </w:tabs>
      <w:spacing w:after="0"/>
      <w:ind w:left="426" w:hanging="284"/>
    </w:pPr>
  </w:style>
  <w:style w:type="paragraph" w:styleId="Turinys2">
    <w:name w:val="toc 2"/>
    <w:basedOn w:val="prastasis"/>
    <w:next w:val="prastasis"/>
    <w:autoRedefine/>
    <w:uiPriority w:val="39"/>
    <w:unhideWhenUsed/>
    <w:rsid w:val="00A526B3"/>
    <w:pPr>
      <w:tabs>
        <w:tab w:val="right" w:leader="dot" w:pos="9962"/>
      </w:tabs>
      <w:spacing w:after="0"/>
      <w:ind w:left="220"/>
    </w:pPr>
    <w:rPr>
      <w:rFonts w:ascii="Times New Roman" w:hAnsi="Times New Roman" w:cs="Times New Roman"/>
      <w:sz w:val="22"/>
      <w:szCs w:val="22"/>
      <w:shd w:val="clear" w:color="auto" w:fill="E6E6E6"/>
    </w:rPr>
  </w:style>
  <w:style w:type="paragraph" w:customStyle="1" w:styleId="Body2">
    <w:name w:val="Body 2"/>
    <w:rsid w:val="00FB6F51"/>
    <w:pPr>
      <w:suppressAutoHyphens/>
      <w:spacing w:after="40" w:line="240" w:lineRule="auto"/>
      <w:jc w:val="both"/>
    </w:pPr>
    <w:rPr>
      <w:rFonts w:eastAsia="Arial Unicode MS" w:cs="Arial Unicode MS"/>
      <w:color w:val="000000"/>
      <w:kern w:val="0"/>
      <w:sz w:val="21"/>
      <w:szCs w:val="21"/>
      <w:lang w:val="en-US"/>
      <w14:ligatures w14:val="none"/>
    </w:rPr>
  </w:style>
  <w:style w:type="paragraph" w:styleId="Puslapioinaostekstas">
    <w:name w:val="footnote text"/>
    <w:aliases w:val="Fußnotentext Char,Fußnotentext Char1 Char,Schriftart: 9 pt Char1 Char,Schriftart: 8 pt Char Char1 Char,Fußnotentext Char Char Char,Schriftart: 9 pt Char Char Char Char,Schriftart: 9 pt Char Char1 Char,f"/>
    <w:basedOn w:val="prastasis"/>
    <w:link w:val="PuslapioinaostekstasDiagrama"/>
    <w:unhideWhenUsed/>
    <w:rsid w:val="00FB6F51"/>
    <w:rPr>
      <w:sz w:val="20"/>
      <w:szCs w:val="20"/>
    </w:rPr>
  </w:style>
  <w:style w:type="character" w:customStyle="1" w:styleId="PuslapioinaostekstasDiagrama">
    <w:name w:val="Puslapio išnašos tekstas Diagrama"/>
    <w:aliases w:val="Fußnotentext Char Diagrama,Fußnotentext Char1 Char Diagrama,Schriftart: 9 pt Char1 Char Diagrama,Schriftart: 8 pt Char Char1 Char Diagrama,Fußnotentext Char Char Char Diagrama,Schriftart: 9 pt Char Char1 Char Diagrama"/>
    <w:basedOn w:val="Numatytasispastraiposriftas"/>
    <w:link w:val="Puslapioinaostekstas"/>
    <w:rsid w:val="00FB6F51"/>
    <w:rPr>
      <w:rFonts w:asciiTheme="minorHAnsi" w:eastAsiaTheme="minorEastAsia" w:hAnsiTheme="minorHAnsi"/>
      <w:kern w:val="0"/>
      <w:sz w:val="20"/>
      <w:szCs w:val="20"/>
      <w:lang w:eastAsia="lt-LT"/>
      <w14:ligatures w14:val="none"/>
    </w:rPr>
  </w:style>
  <w:style w:type="character" w:styleId="Puslapioinaosnuoroda">
    <w:name w:val="footnote reference"/>
    <w:basedOn w:val="Numatytasispastraiposriftas"/>
    <w:unhideWhenUsed/>
    <w:rsid w:val="00FB6F51"/>
    <w:rPr>
      <w:vertAlign w:val="superscript"/>
    </w:rPr>
  </w:style>
  <w:style w:type="character" w:customStyle="1" w:styleId="cf01">
    <w:name w:val="cf01"/>
    <w:basedOn w:val="Numatytasispastraiposriftas"/>
    <w:rsid w:val="00FB6F51"/>
    <w:rPr>
      <w:rFonts w:ascii="Segoe UI" w:hAnsi="Segoe UI" w:cs="Segoe UI" w:hint="default"/>
      <w:sz w:val="18"/>
      <w:szCs w:val="18"/>
    </w:rPr>
  </w:style>
  <w:style w:type="paragraph" w:customStyle="1" w:styleId="tajtip">
    <w:name w:val="tajtip"/>
    <w:basedOn w:val="prastasis"/>
    <w:rsid w:val="003A0587"/>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Antrat2Diagrama">
    <w:name w:val="Antraštė 2 Diagrama"/>
    <w:aliases w:val="Title Header2 Diagrama"/>
    <w:basedOn w:val="Numatytasispastraiposriftas"/>
    <w:link w:val="Antrat2"/>
    <w:rsid w:val="003A0587"/>
    <w:rPr>
      <w:rFonts w:asciiTheme="majorHAnsi" w:eastAsiaTheme="majorEastAsia" w:hAnsiTheme="majorHAnsi" w:cstheme="majorBidi"/>
      <w:color w:val="2F5496" w:themeColor="accent1" w:themeShade="BF"/>
      <w:kern w:val="0"/>
      <w:sz w:val="26"/>
      <w:szCs w:val="26"/>
      <w:lang w:eastAsia="lt-LT"/>
      <w14:ligatures w14:val="none"/>
    </w:rPr>
  </w:style>
  <w:style w:type="paragraph" w:styleId="Paantrat">
    <w:name w:val="Subtitle"/>
    <w:basedOn w:val="prastasis"/>
    <w:next w:val="prastasis"/>
    <w:link w:val="PaantratDiagrama"/>
    <w:uiPriority w:val="11"/>
    <w:qFormat/>
    <w:rsid w:val="003A0587"/>
    <w:pPr>
      <w:numPr>
        <w:ilvl w:val="1"/>
      </w:numPr>
      <w:spacing w:after="240"/>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3A0587"/>
    <w:rPr>
      <w:rFonts w:asciiTheme="minorHAnsi" w:eastAsiaTheme="minorEastAsia" w:hAnsiTheme="minorHAnsi"/>
      <w:caps/>
      <w:color w:val="404040" w:themeColor="text1" w:themeTint="BF"/>
      <w:spacing w:val="20"/>
      <w:kern w:val="0"/>
      <w:sz w:val="28"/>
      <w:szCs w:val="28"/>
      <w:lang w:eastAsia="lt-LT"/>
      <w14:ligatures w14:val="none"/>
    </w:rPr>
  </w:style>
  <w:style w:type="table" w:customStyle="1" w:styleId="TableGrid3">
    <w:name w:val="Table Grid3"/>
    <w:basedOn w:val="prastojilentel"/>
    <w:next w:val="Lentelstinklelis"/>
    <w:uiPriority w:val="39"/>
    <w:rsid w:val="003A0587"/>
    <w:pPr>
      <w:spacing w:after="0" w:line="240" w:lineRule="auto"/>
    </w:pPr>
    <w:rPr>
      <w:rFonts w:eastAsia="Times New Roman" w:cs="Times New Roman"/>
      <w:kern w:val="0"/>
      <w:sz w:val="20"/>
      <w:szCs w:val="20"/>
      <w:lang w:eastAsia="lt-LT"/>
      <w14:ligatures w14:val="none"/>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styleId="Lentelstinklelis">
    <w:name w:val="Table Grid"/>
    <w:basedOn w:val="prastojilentel"/>
    <w:uiPriority w:val="39"/>
    <w:rsid w:val="003A058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ntrats">
    <w:name w:val="header"/>
    <w:aliases w:val="Viršutinis kolontitulas Diagrama1,Viršutinis kolontitulas Diagrama Diagrama1,Char Diagrama Diagrama1,Viršutinis kolontitulas Diagrama Diagrama Diagrama,Char Diagrama Diagrama Diagrama,Char Diagrama1,Char Diagrama,Char"/>
    <w:basedOn w:val="prastasis"/>
    <w:link w:val="AntratsDiagrama"/>
    <w:uiPriority w:val="99"/>
    <w:unhideWhenUsed/>
    <w:rsid w:val="003964ED"/>
    <w:pPr>
      <w:tabs>
        <w:tab w:val="center" w:pos="4819"/>
        <w:tab w:val="right" w:pos="9638"/>
      </w:tabs>
      <w:spacing w:after="0" w:line="240" w:lineRule="auto"/>
    </w:pPr>
  </w:style>
  <w:style w:type="character" w:customStyle="1" w:styleId="AntratsDiagrama">
    <w:name w:val="Antraštės Diagrama"/>
    <w:aliases w:val="Viršutinis kolontitulas Diagrama1 Diagrama1,Viršutinis kolontitulas Diagrama Diagrama1 Diagrama1,Char Diagrama Diagrama1 Diagrama1,Viršutinis kolontitulas Diagrama Diagrama Diagrama Diagrama1,Char Diagrama Diagrama Diagrama Diagrama1"/>
    <w:basedOn w:val="Numatytasispastraiposriftas"/>
    <w:link w:val="Antrats"/>
    <w:uiPriority w:val="99"/>
    <w:rsid w:val="003964ED"/>
    <w:rPr>
      <w:rFonts w:asciiTheme="minorHAnsi" w:eastAsiaTheme="minorEastAsia" w:hAnsiTheme="minorHAnsi"/>
      <w:kern w:val="0"/>
      <w:sz w:val="21"/>
      <w:szCs w:val="21"/>
      <w:lang w:eastAsia="lt-LT"/>
      <w14:ligatures w14:val="none"/>
    </w:rPr>
  </w:style>
  <w:style w:type="paragraph" w:styleId="Porat">
    <w:name w:val="footer"/>
    <w:basedOn w:val="prastasis"/>
    <w:link w:val="PoratDiagrama"/>
    <w:uiPriority w:val="99"/>
    <w:unhideWhenUsed/>
    <w:rsid w:val="003964ED"/>
    <w:pPr>
      <w:tabs>
        <w:tab w:val="center" w:pos="4819"/>
        <w:tab w:val="right" w:pos="9638"/>
      </w:tabs>
      <w:spacing w:after="0" w:line="240" w:lineRule="auto"/>
    </w:pPr>
  </w:style>
  <w:style w:type="character" w:customStyle="1" w:styleId="PoratDiagrama">
    <w:name w:val="Poraštė Diagrama"/>
    <w:basedOn w:val="Numatytasispastraiposriftas"/>
    <w:link w:val="Porat"/>
    <w:uiPriority w:val="99"/>
    <w:rsid w:val="003964ED"/>
    <w:rPr>
      <w:rFonts w:asciiTheme="minorHAnsi" w:eastAsiaTheme="minorEastAsia" w:hAnsiTheme="minorHAnsi"/>
      <w:kern w:val="0"/>
      <w:sz w:val="21"/>
      <w:szCs w:val="21"/>
      <w:lang w:eastAsia="lt-LT"/>
      <w14:ligatures w14:val="none"/>
    </w:rPr>
  </w:style>
  <w:style w:type="character" w:styleId="Komentaronuoroda">
    <w:name w:val="annotation reference"/>
    <w:basedOn w:val="Numatytasispastraiposriftas"/>
    <w:unhideWhenUsed/>
    <w:rsid w:val="00E57759"/>
    <w:rPr>
      <w:sz w:val="16"/>
      <w:szCs w:val="16"/>
    </w:rPr>
  </w:style>
  <w:style w:type="paragraph" w:styleId="Komentarotekstas">
    <w:name w:val="annotation text"/>
    <w:basedOn w:val="prastasis"/>
    <w:link w:val="KomentarotekstasDiagrama"/>
    <w:uiPriority w:val="99"/>
    <w:unhideWhenUsed/>
    <w:rsid w:val="00E57759"/>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E57759"/>
    <w:rPr>
      <w:rFonts w:asciiTheme="minorHAnsi" w:eastAsiaTheme="minorEastAsia" w:hAnsiTheme="minorHAnsi"/>
      <w:kern w:val="0"/>
      <w:sz w:val="20"/>
      <w:szCs w:val="20"/>
      <w:lang w:eastAsia="lt-LT"/>
      <w14:ligatures w14:val="none"/>
    </w:rPr>
  </w:style>
  <w:style w:type="paragraph" w:styleId="Komentarotema">
    <w:name w:val="annotation subject"/>
    <w:basedOn w:val="Komentarotekstas"/>
    <w:next w:val="Komentarotekstas"/>
    <w:link w:val="KomentarotemaDiagrama"/>
    <w:unhideWhenUsed/>
    <w:rsid w:val="00E57759"/>
    <w:rPr>
      <w:b/>
      <w:bCs/>
    </w:rPr>
  </w:style>
  <w:style w:type="character" w:customStyle="1" w:styleId="KomentarotemaDiagrama">
    <w:name w:val="Komentaro tema Diagrama"/>
    <w:basedOn w:val="KomentarotekstasDiagrama"/>
    <w:link w:val="Komentarotema"/>
    <w:rsid w:val="00E57759"/>
    <w:rPr>
      <w:rFonts w:asciiTheme="minorHAnsi" w:eastAsiaTheme="minorEastAsia" w:hAnsiTheme="minorHAnsi"/>
      <w:b/>
      <w:bCs/>
      <w:kern w:val="0"/>
      <w:sz w:val="20"/>
      <w:szCs w:val="20"/>
      <w:lang w:eastAsia="lt-LT"/>
      <w14:ligatures w14:val="none"/>
    </w:rPr>
  </w:style>
  <w:style w:type="character" w:styleId="Perirtashipersaitas">
    <w:name w:val="FollowedHyperlink"/>
    <w:basedOn w:val="Numatytasispastraiposriftas"/>
    <w:uiPriority w:val="99"/>
    <w:unhideWhenUsed/>
    <w:rsid w:val="00FF4E91"/>
    <w:rPr>
      <w:color w:val="954F72" w:themeColor="followedHyperlink"/>
      <w:u w:val="single"/>
    </w:rPr>
  </w:style>
  <w:style w:type="table" w:customStyle="1" w:styleId="Lentelstinklelis1">
    <w:name w:val="Lentelės tinklelis1"/>
    <w:basedOn w:val="prastojilentel"/>
    <w:next w:val="Lentelstinklelis"/>
    <w:rsid w:val="00665905"/>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2">
    <w:name w:val="Lentelės tinklelis2"/>
    <w:basedOn w:val="prastojilentel"/>
    <w:next w:val="Lentelstinklelis"/>
    <w:rsid w:val="00D654AC"/>
    <w:pPr>
      <w:spacing w:after="0" w:line="240" w:lineRule="auto"/>
    </w:pPr>
    <w:rPr>
      <w:rFonts w:eastAsia="Times New Roman" w:cs="Times New Roman"/>
      <w:kern w:val="0"/>
      <w:sz w:val="20"/>
      <w:szCs w:val="20"/>
      <w:lang w:eastAsia="lt-LT"/>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Neapdorotaspaminjimas">
    <w:name w:val="Unresolved Mention"/>
    <w:basedOn w:val="Numatytasispastraiposriftas"/>
    <w:uiPriority w:val="99"/>
    <w:semiHidden/>
    <w:unhideWhenUsed/>
    <w:rsid w:val="00BF143E"/>
    <w:rPr>
      <w:color w:val="605E5C"/>
      <w:shd w:val="clear" w:color="auto" w:fill="E1DFDD"/>
    </w:rPr>
  </w:style>
  <w:style w:type="table" w:customStyle="1" w:styleId="Lentelstinklelis3">
    <w:name w:val="Lentelės tinklelis3"/>
    <w:basedOn w:val="prastojilentel"/>
    <w:next w:val="Lentelstinklelis"/>
    <w:rsid w:val="00D07AC6"/>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Lentelstinklelis4">
    <w:name w:val="Lentelės tinklelis4"/>
    <w:basedOn w:val="prastojilentel"/>
    <w:next w:val="Lentelstinklelis"/>
    <w:rsid w:val="00946162"/>
    <w:pPr>
      <w:suppressAutoHyphens/>
      <w:spacing w:after="0" w:line="240" w:lineRule="auto"/>
    </w:pPr>
    <w:rPr>
      <w:rFonts w:ascii="Calibri" w:hAnsi="Calibri"/>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taisymai">
    <w:name w:val="Revision"/>
    <w:hidden/>
    <w:uiPriority w:val="99"/>
    <w:semiHidden/>
    <w:rsid w:val="00076284"/>
    <w:pPr>
      <w:spacing w:after="0" w:line="240" w:lineRule="auto"/>
    </w:pPr>
    <w:rPr>
      <w:rFonts w:asciiTheme="minorHAnsi" w:eastAsiaTheme="minorEastAsia" w:hAnsiTheme="minorHAnsi"/>
      <w:kern w:val="0"/>
      <w:sz w:val="21"/>
      <w:szCs w:val="21"/>
      <w:lang w:eastAsia="lt-LT"/>
      <w14:ligatures w14:val="none"/>
    </w:rPr>
  </w:style>
  <w:style w:type="character" w:customStyle="1" w:styleId="Antrat3Diagrama">
    <w:name w:val="Antraštė 3 Diagrama"/>
    <w:aliases w:val="Section Header3 Diagrama,Sub-Clause Paragraph Diagrama"/>
    <w:basedOn w:val="Numatytasispastraiposriftas"/>
    <w:link w:val="Antrat3"/>
    <w:rsid w:val="00D57795"/>
    <w:rPr>
      <w:rFonts w:eastAsia="Times New Roman" w:cs="Times New Roman"/>
      <w:kern w:val="0"/>
      <w:szCs w:val="20"/>
      <w:lang w:eastAsia="lt-LT"/>
      <w14:ligatures w14:val="none"/>
    </w:rPr>
  </w:style>
  <w:style w:type="character" w:customStyle="1" w:styleId="Antrat4Diagrama">
    <w:name w:val="Antraštė 4 Diagrama"/>
    <w:aliases w:val=" Sub-Clause Sub-paragraph Diagrama,Sub-Clause Sub-paragraph Diagrama,Heading 4 Char Char Char Char Diagrama"/>
    <w:basedOn w:val="Numatytasispastraiposriftas"/>
    <w:link w:val="Antrat4"/>
    <w:rsid w:val="00D57795"/>
    <w:rPr>
      <w:rFonts w:eastAsia="Times New Roman" w:cs="Times New Roman"/>
      <w:b/>
      <w:kern w:val="0"/>
      <w:sz w:val="44"/>
      <w:szCs w:val="20"/>
      <w:lang w:eastAsia="lt-LT"/>
      <w14:ligatures w14:val="none"/>
    </w:rPr>
  </w:style>
  <w:style w:type="character" w:customStyle="1" w:styleId="Antrat5Diagrama">
    <w:name w:val="Antraštė 5 Diagrama"/>
    <w:aliases w:val=" Diagrama Diagrama,Diagrama Diagrama"/>
    <w:basedOn w:val="Numatytasispastraiposriftas"/>
    <w:link w:val="Antrat5"/>
    <w:rsid w:val="00D57795"/>
    <w:rPr>
      <w:rFonts w:eastAsia="Times New Roman" w:cs="Times New Roman"/>
      <w:b/>
      <w:kern w:val="0"/>
      <w:sz w:val="40"/>
      <w:szCs w:val="20"/>
      <w:lang w:eastAsia="lt-LT"/>
      <w14:ligatures w14:val="none"/>
    </w:rPr>
  </w:style>
  <w:style w:type="character" w:customStyle="1" w:styleId="Antrat6Diagrama">
    <w:name w:val="Antraštė 6 Diagrama"/>
    <w:basedOn w:val="Numatytasispastraiposriftas"/>
    <w:link w:val="Antrat6"/>
    <w:rsid w:val="00D57795"/>
    <w:rPr>
      <w:rFonts w:eastAsia="Times New Roman" w:cs="Times New Roman"/>
      <w:b/>
      <w:kern w:val="0"/>
      <w:sz w:val="36"/>
      <w:szCs w:val="20"/>
      <w:lang w:eastAsia="lt-LT"/>
      <w14:ligatures w14:val="none"/>
    </w:rPr>
  </w:style>
  <w:style w:type="character" w:customStyle="1" w:styleId="Antrat7Diagrama">
    <w:name w:val="Antraštė 7 Diagrama"/>
    <w:basedOn w:val="Numatytasispastraiposriftas"/>
    <w:link w:val="Antrat7"/>
    <w:rsid w:val="00D57795"/>
    <w:rPr>
      <w:rFonts w:eastAsia="Times New Roman" w:cs="Times New Roman"/>
      <w:kern w:val="0"/>
      <w:sz w:val="48"/>
      <w:szCs w:val="20"/>
      <w:lang w:eastAsia="lt-LT"/>
      <w14:ligatures w14:val="none"/>
    </w:rPr>
  </w:style>
  <w:style w:type="character" w:customStyle="1" w:styleId="Antrat8Diagrama">
    <w:name w:val="Antraštė 8 Diagrama"/>
    <w:basedOn w:val="Numatytasispastraiposriftas"/>
    <w:link w:val="Antrat8"/>
    <w:rsid w:val="00D57795"/>
    <w:rPr>
      <w:rFonts w:eastAsia="Times New Roman" w:cs="Times New Roman"/>
      <w:b/>
      <w:kern w:val="0"/>
      <w:sz w:val="18"/>
      <w:szCs w:val="20"/>
      <w:lang w:eastAsia="lt-LT"/>
      <w14:ligatures w14:val="none"/>
    </w:rPr>
  </w:style>
  <w:style w:type="character" w:customStyle="1" w:styleId="Antrat9Diagrama">
    <w:name w:val="Antraštė 9 Diagrama"/>
    <w:basedOn w:val="Numatytasispastraiposriftas"/>
    <w:link w:val="Antrat9"/>
    <w:rsid w:val="00D57795"/>
    <w:rPr>
      <w:rFonts w:eastAsia="Times New Roman" w:cs="Times New Roman"/>
      <w:kern w:val="0"/>
      <w:sz w:val="40"/>
      <w:szCs w:val="20"/>
      <w:lang w:eastAsia="lt-LT"/>
      <w14:ligatures w14:val="none"/>
    </w:rPr>
  </w:style>
  <w:style w:type="numbering" w:customStyle="1" w:styleId="Sraonra1">
    <w:name w:val="Sąrašo nėra1"/>
    <w:next w:val="Sraonra"/>
    <w:uiPriority w:val="99"/>
    <w:semiHidden/>
    <w:unhideWhenUsed/>
    <w:rsid w:val="00D57795"/>
  </w:style>
  <w:style w:type="paragraph" w:styleId="HTMLiankstoformatuotas">
    <w:name w:val="HTML Preformatted"/>
    <w:basedOn w:val="prastasis"/>
    <w:link w:val="HTMLiankstoformatuotasDiagrama"/>
    <w:rsid w:val="00D5779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Times New Roman"/>
      <w:sz w:val="20"/>
      <w:szCs w:val="20"/>
      <w:lang w:val="en-US" w:eastAsia="en-US"/>
    </w:rPr>
  </w:style>
  <w:style w:type="character" w:customStyle="1" w:styleId="HTMLiankstoformatuotasDiagrama">
    <w:name w:val="HTML iš anksto formatuotas Diagrama"/>
    <w:basedOn w:val="Numatytasispastraiposriftas"/>
    <w:link w:val="HTMLiankstoformatuotas"/>
    <w:rsid w:val="00D57795"/>
    <w:rPr>
      <w:rFonts w:ascii="Courier New" w:eastAsia="Times New Roman" w:hAnsi="Courier New" w:cs="Times New Roman"/>
      <w:kern w:val="0"/>
      <w:sz w:val="20"/>
      <w:szCs w:val="20"/>
      <w:lang w:val="en-US"/>
      <w14:ligatures w14:val="none"/>
    </w:rPr>
  </w:style>
  <w:style w:type="paragraph" w:customStyle="1" w:styleId="Point1">
    <w:name w:val="Point 1"/>
    <w:basedOn w:val="prastasis"/>
    <w:rsid w:val="00D57795"/>
    <w:pPr>
      <w:spacing w:before="120" w:after="120" w:line="240" w:lineRule="auto"/>
      <w:ind w:left="1418" w:hanging="567"/>
      <w:jc w:val="both"/>
    </w:pPr>
    <w:rPr>
      <w:rFonts w:ascii="Times New Roman" w:eastAsia="Times New Roman" w:hAnsi="Times New Roman" w:cs="Times New Roman"/>
      <w:sz w:val="24"/>
      <w:szCs w:val="20"/>
      <w:lang w:val="en-GB"/>
    </w:rPr>
  </w:style>
  <w:style w:type="character" w:styleId="Puslapionumeris">
    <w:name w:val="page number"/>
    <w:basedOn w:val="Numatytasispastraiposriftas"/>
    <w:rsid w:val="00D57795"/>
  </w:style>
  <w:style w:type="paragraph" w:styleId="Pagrindinistekstas">
    <w:name w:val="Body Text"/>
    <w:aliases w:val=" Char, Char Char, Char Char Char Diagrama Diagrama Diagrama Diagrama Diagrama, Char Char Char Diagrama Diagrama Diagrama Diagrama Diagrama Diagrama Diagrama Diagrama Diagrama Diagrama , Char1,Char1"/>
    <w:basedOn w:val="prastasis"/>
    <w:link w:val="PagrindinistekstasDiagrama"/>
    <w:qFormat/>
    <w:rsid w:val="00D57795"/>
    <w:pPr>
      <w:spacing w:after="120" w:line="240" w:lineRule="auto"/>
    </w:pPr>
    <w:rPr>
      <w:rFonts w:ascii="Times New Roman" w:eastAsia="Times New Roman" w:hAnsi="Times New Roman" w:cs="Times New Roman"/>
      <w:sz w:val="24"/>
      <w:szCs w:val="20"/>
    </w:rPr>
  </w:style>
  <w:style w:type="character" w:customStyle="1" w:styleId="PagrindinistekstasDiagrama">
    <w:name w:val="Pagrindinis tekstas Diagrama"/>
    <w:aliases w:val=" Char Diagrama, Char Char Diagrama, Char Char Char Diagrama Diagrama Diagrama Diagrama Diagrama Diagrama, Char Char Char Diagrama Diagrama Diagrama Diagrama Diagrama Diagrama Diagrama Diagrama Diagrama Diagrama  Diagrama"/>
    <w:basedOn w:val="Numatytasispastraiposriftas"/>
    <w:link w:val="Pagrindinistekstas"/>
    <w:rsid w:val="00D57795"/>
    <w:rPr>
      <w:rFonts w:eastAsia="Times New Roman" w:cs="Times New Roman"/>
      <w:kern w:val="0"/>
      <w:szCs w:val="20"/>
      <w:lang w:eastAsia="lt-LT"/>
      <w14:ligatures w14:val="none"/>
    </w:rPr>
  </w:style>
  <w:style w:type="paragraph" w:customStyle="1" w:styleId="normaltableau">
    <w:name w:val="normal_tableau"/>
    <w:basedOn w:val="prastasis"/>
    <w:rsid w:val="00D57795"/>
    <w:pPr>
      <w:spacing w:before="120" w:after="120" w:line="240" w:lineRule="auto"/>
      <w:jc w:val="both"/>
    </w:pPr>
    <w:rPr>
      <w:rFonts w:ascii="Optima" w:eastAsia="Times New Roman" w:hAnsi="Optima" w:cs="Times New Roman"/>
      <w:sz w:val="22"/>
      <w:szCs w:val="20"/>
      <w:lang w:val="en-GB" w:eastAsia="en-US"/>
    </w:rPr>
  </w:style>
  <w:style w:type="paragraph" w:customStyle="1" w:styleId="TEKSTAS">
    <w:name w:val="TEKSTAS"/>
    <w:basedOn w:val="prastasis"/>
    <w:rsid w:val="00D57795"/>
    <w:pPr>
      <w:widowControl w:val="0"/>
      <w:overflowPunct w:val="0"/>
      <w:autoSpaceDE w:val="0"/>
      <w:autoSpaceDN w:val="0"/>
      <w:adjustRightInd w:val="0"/>
      <w:spacing w:before="60" w:after="60" w:line="240" w:lineRule="auto"/>
      <w:jc w:val="both"/>
    </w:pPr>
    <w:rPr>
      <w:rFonts w:ascii="Times New Roman" w:eastAsia="Times New Roman" w:hAnsi="Times New Roman" w:cs="Times New Roman"/>
      <w:sz w:val="24"/>
      <w:szCs w:val="20"/>
      <w:lang w:val="en-GB" w:eastAsia="en-US"/>
    </w:rPr>
  </w:style>
  <w:style w:type="paragraph" w:customStyle="1" w:styleId="Regulartext">
    <w:name w:val="Regular text"/>
    <w:basedOn w:val="prastasis"/>
    <w:rsid w:val="00D57795"/>
    <w:pPr>
      <w:spacing w:before="120" w:after="120" w:line="240" w:lineRule="auto"/>
      <w:ind w:left="142"/>
      <w:jc w:val="both"/>
    </w:pPr>
    <w:rPr>
      <w:rFonts w:ascii="Verdana" w:eastAsia="Times New Roman" w:hAnsi="Verdana" w:cs="Times New Roman"/>
      <w:sz w:val="18"/>
      <w:szCs w:val="20"/>
      <w:lang w:eastAsia="en-US"/>
    </w:rPr>
  </w:style>
  <w:style w:type="paragraph" w:styleId="Pagrindiniotekstotrauka">
    <w:name w:val="Body Text Indent"/>
    <w:basedOn w:val="prastasis"/>
    <w:link w:val="PagrindiniotekstotraukaDiagrama"/>
    <w:rsid w:val="00D57795"/>
    <w:pPr>
      <w:spacing w:after="120" w:line="240" w:lineRule="auto"/>
      <w:ind w:left="283"/>
    </w:pPr>
    <w:rPr>
      <w:rFonts w:ascii="Times New Roman" w:eastAsia="Times New Roman" w:hAnsi="Times New Roman" w:cs="Times New Roman"/>
      <w:sz w:val="24"/>
      <w:szCs w:val="20"/>
      <w:lang w:eastAsia="en-US"/>
    </w:rPr>
  </w:style>
  <w:style w:type="character" w:customStyle="1" w:styleId="PagrindiniotekstotraukaDiagrama">
    <w:name w:val="Pagrindinio teksto įtrauka Diagrama"/>
    <w:basedOn w:val="Numatytasispastraiposriftas"/>
    <w:link w:val="Pagrindiniotekstotrauka"/>
    <w:rsid w:val="00D57795"/>
    <w:rPr>
      <w:rFonts w:eastAsia="Times New Roman" w:cs="Times New Roman"/>
      <w:kern w:val="0"/>
      <w:szCs w:val="20"/>
      <w14:ligatures w14:val="none"/>
    </w:rPr>
  </w:style>
  <w:style w:type="paragraph" w:customStyle="1" w:styleId="Paraas1">
    <w:name w:val="Parašas1"/>
    <w:basedOn w:val="prastasis"/>
    <w:rsid w:val="00D57795"/>
    <w:pPr>
      <w:spacing w:after="0" w:line="360" w:lineRule="auto"/>
      <w:jc w:val="both"/>
    </w:pPr>
    <w:rPr>
      <w:rFonts w:ascii="Arial Narrow" w:eastAsia="Times New Roman" w:hAnsi="Arial Narrow" w:cs="Times New Roman"/>
      <w:sz w:val="24"/>
      <w:szCs w:val="20"/>
      <w:lang w:eastAsia="en-US"/>
    </w:rPr>
  </w:style>
  <w:style w:type="paragraph" w:styleId="Pagrindinistekstas2">
    <w:name w:val="Body Text 2"/>
    <w:basedOn w:val="prastasis"/>
    <w:link w:val="Pagrindinistekstas2Diagrama"/>
    <w:rsid w:val="00D57795"/>
    <w:pPr>
      <w:spacing w:after="120" w:line="480" w:lineRule="auto"/>
    </w:pPr>
    <w:rPr>
      <w:rFonts w:ascii="Times New Roman" w:eastAsia="Times New Roman" w:hAnsi="Times New Roman" w:cs="Times New Roman"/>
      <w:sz w:val="24"/>
      <w:szCs w:val="20"/>
      <w:lang w:eastAsia="en-US"/>
    </w:rPr>
  </w:style>
  <w:style w:type="character" w:customStyle="1" w:styleId="Pagrindinistekstas2Diagrama">
    <w:name w:val="Pagrindinis tekstas 2 Diagrama"/>
    <w:basedOn w:val="Numatytasispastraiposriftas"/>
    <w:link w:val="Pagrindinistekstas2"/>
    <w:rsid w:val="00D57795"/>
    <w:rPr>
      <w:rFonts w:eastAsia="Times New Roman" w:cs="Times New Roman"/>
      <w:kern w:val="0"/>
      <w:szCs w:val="20"/>
      <w14:ligatures w14:val="none"/>
    </w:rPr>
  </w:style>
  <w:style w:type="paragraph" w:styleId="Debesliotekstas">
    <w:name w:val="Balloon Text"/>
    <w:basedOn w:val="prastasis"/>
    <w:link w:val="DebesliotekstasDiagrama"/>
    <w:rsid w:val="00D57795"/>
    <w:pPr>
      <w:spacing w:after="0" w:line="240" w:lineRule="auto"/>
    </w:pPr>
    <w:rPr>
      <w:rFonts w:ascii="Tahoma" w:eastAsia="Times New Roman" w:hAnsi="Tahoma" w:cs="Times New Roman"/>
      <w:sz w:val="16"/>
      <w:szCs w:val="16"/>
      <w:lang w:eastAsia="en-US"/>
    </w:rPr>
  </w:style>
  <w:style w:type="character" w:customStyle="1" w:styleId="DebesliotekstasDiagrama">
    <w:name w:val="Debesėlio tekstas Diagrama"/>
    <w:basedOn w:val="Numatytasispastraiposriftas"/>
    <w:link w:val="Debesliotekstas"/>
    <w:rsid w:val="00D57795"/>
    <w:rPr>
      <w:rFonts w:ascii="Tahoma" w:eastAsia="Times New Roman" w:hAnsi="Tahoma" w:cs="Times New Roman"/>
      <w:kern w:val="0"/>
      <w:sz w:val="16"/>
      <w:szCs w:val="16"/>
      <w14:ligatures w14:val="none"/>
    </w:rPr>
  </w:style>
  <w:style w:type="paragraph" w:styleId="prastasiniatinklio">
    <w:name w:val="Normal (Web)"/>
    <w:basedOn w:val="prastasis"/>
    <w:uiPriority w:val="99"/>
    <w:rsid w:val="00D57795"/>
    <w:pPr>
      <w:spacing w:after="0" w:line="240" w:lineRule="auto"/>
    </w:pPr>
    <w:rPr>
      <w:rFonts w:ascii="Times New Roman" w:eastAsia="Times New Roman" w:hAnsi="Times New Roman" w:cs="Times New Roman"/>
      <w:sz w:val="24"/>
      <w:szCs w:val="24"/>
      <w:lang w:eastAsia="en-US"/>
    </w:rPr>
  </w:style>
  <w:style w:type="paragraph" w:styleId="Pagrindiniotekstotrauka3">
    <w:name w:val="Body Text Indent 3"/>
    <w:basedOn w:val="prastasis"/>
    <w:link w:val="Pagrindiniotekstotrauka3Diagrama"/>
    <w:rsid w:val="00D57795"/>
    <w:pPr>
      <w:spacing w:after="120" w:line="240" w:lineRule="auto"/>
      <w:ind w:left="283"/>
    </w:pPr>
    <w:rPr>
      <w:rFonts w:ascii="Times New Roman" w:eastAsia="Times New Roman" w:hAnsi="Times New Roman" w:cs="Times New Roman"/>
      <w:sz w:val="16"/>
      <w:szCs w:val="16"/>
      <w:lang w:eastAsia="en-US"/>
    </w:rPr>
  </w:style>
  <w:style w:type="character" w:customStyle="1" w:styleId="Pagrindiniotekstotrauka3Diagrama">
    <w:name w:val="Pagrindinio teksto įtrauka 3 Diagrama"/>
    <w:basedOn w:val="Numatytasispastraiposriftas"/>
    <w:link w:val="Pagrindiniotekstotrauka3"/>
    <w:rsid w:val="00D57795"/>
    <w:rPr>
      <w:rFonts w:eastAsia="Times New Roman" w:cs="Times New Roman"/>
      <w:kern w:val="0"/>
      <w:sz w:val="16"/>
      <w:szCs w:val="16"/>
      <w14:ligatures w14:val="none"/>
    </w:rPr>
  </w:style>
  <w:style w:type="paragraph" w:styleId="Pagrindiniotekstotrauka2">
    <w:name w:val="Body Text Indent 2"/>
    <w:basedOn w:val="prastasis"/>
    <w:link w:val="Pagrindiniotekstotrauka2Diagrama"/>
    <w:rsid w:val="00D57795"/>
    <w:pPr>
      <w:spacing w:after="120" w:line="480" w:lineRule="auto"/>
      <w:ind w:left="283"/>
    </w:pPr>
    <w:rPr>
      <w:rFonts w:ascii="Times New Roman" w:eastAsia="Times New Roman" w:hAnsi="Times New Roman" w:cs="Times New Roman"/>
      <w:sz w:val="24"/>
      <w:szCs w:val="20"/>
      <w:lang w:eastAsia="en-US"/>
    </w:rPr>
  </w:style>
  <w:style w:type="character" w:customStyle="1" w:styleId="Pagrindiniotekstotrauka2Diagrama">
    <w:name w:val="Pagrindinio teksto įtrauka 2 Diagrama"/>
    <w:basedOn w:val="Numatytasispastraiposriftas"/>
    <w:link w:val="Pagrindiniotekstotrauka2"/>
    <w:rsid w:val="00D57795"/>
    <w:rPr>
      <w:rFonts w:eastAsia="Times New Roman" w:cs="Times New Roman"/>
      <w:kern w:val="0"/>
      <w:szCs w:val="20"/>
      <w14:ligatures w14:val="none"/>
    </w:rPr>
  </w:style>
  <w:style w:type="paragraph" w:customStyle="1" w:styleId="CharChar">
    <w:name w:val="Char Char"/>
    <w:basedOn w:val="prastasis"/>
    <w:rsid w:val="00D57795"/>
    <w:pPr>
      <w:spacing w:line="240" w:lineRule="exact"/>
    </w:pPr>
    <w:rPr>
      <w:rFonts w:ascii="Tahoma" w:eastAsia="Times New Roman" w:hAnsi="Tahoma" w:cs="Times New Roman"/>
      <w:sz w:val="20"/>
      <w:szCs w:val="20"/>
      <w:lang w:val="en-US" w:eastAsia="en-US"/>
    </w:rPr>
  </w:style>
  <w:style w:type="character" w:customStyle="1" w:styleId="CharChar13">
    <w:name w:val="Char Char13"/>
    <w:rsid w:val="00D57795"/>
    <w:rPr>
      <w:sz w:val="24"/>
      <w:lang w:val="lt-LT" w:eastAsia="lt-LT" w:bidi="ar-SA"/>
    </w:rPr>
  </w:style>
  <w:style w:type="character" w:customStyle="1" w:styleId="CharChar11">
    <w:name w:val="Char Char11"/>
    <w:rsid w:val="00D57795"/>
    <w:rPr>
      <w:b/>
      <w:sz w:val="44"/>
      <w:lang w:val="lt-LT" w:eastAsia="lt-LT" w:bidi="ar-SA"/>
    </w:rPr>
  </w:style>
  <w:style w:type="paragraph" w:customStyle="1" w:styleId="BodyText1">
    <w:name w:val="Body Text1"/>
    <w:uiPriority w:val="99"/>
    <w:rsid w:val="00D5779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paragraph" w:customStyle="1" w:styleId="CentrBoldm">
    <w:name w:val="CentrBoldm"/>
    <w:basedOn w:val="prastasis"/>
    <w:uiPriority w:val="99"/>
    <w:rsid w:val="00D57795"/>
    <w:pPr>
      <w:autoSpaceDE w:val="0"/>
      <w:autoSpaceDN w:val="0"/>
      <w:adjustRightInd w:val="0"/>
      <w:spacing w:after="0" w:line="240" w:lineRule="auto"/>
      <w:jc w:val="center"/>
    </w:pPr>
    <w:rPr>
      <w:rFonts w:ascii="TimesLT" w:eastAsia="Times New Roman" w:hAnsi="TimesLT" w:cs="Times New Roman"/>
      <w:b/>
      <w:bCs/>
      <w:sz w:val="20"/>
      <w:szCs w:val="20"/>
      <w:lang w:val="en-US" w:eastAsia="en-US"/>
    </w:rPr>
  </w:style>
  <w:style w:type="paragraph" w:customStyle="1" w:styleId="Patvirtinta">
    <w:name w:val="Patvirtinta"/>
    <w:uiPriority w:val="99"/>
    <w:rsid w:val="00D57795"/>
    <w:pPr>
      <w:tabs>
        <w:tab w:val="left" w:pos="1304"/>
        <w:tab w:val="left" w:pos="1457"/>
        <w:tab w:val="left" w:pos="1604"/>
        <w:tab w:val="left" w:pos="1757"/>
      </w:tabs>
      <w:autoSpaceDE w:val="0"/>
      <w:autoSpaceDN w:val="0"/>
      <w:adjustRightInd w:val="0"/>
      <w:spacing w:after="0" w:line="240" w:lineRule="auto"/>
      <w:ind w:left="5953"/>
    </w:pPr>
    <w:rPr>
      <w:rFonts w:ascii="TimesLT" w:eastAsia="Times New Roman" w:hAnsi="TimesLT" w:cs="Times New Roman"/>
      <w:kern w:val="0"/>
      <w:sz w:val="20"/>
      <w:szCs w:val="20"/>
      <w:lang w:val="en-US"/>
      <w14:ligatures w14:val="none"/>
    </w:rPr>
  </w:style>
  <w:style w:type="paragraph" w:customStyle="1" w:styleId="Linija">
    <w:name w:val="Linija"/>
    <w:basedOn w:val="MAZAS"/>
    <w:rsid w:val="00D57795"/>
    <w:pPr>
      <w:ind w:firstLine="0"/>
      <w:jc w:val="center"/>
    </w:pPr>
    <w:rPr>
      <w:color w:val="auto"/>
      <w:sz w:val="12"/>
      <w:szCs w:val="12"/>
    </w:rPr>
  </w:style>
  <w:style w:type="paragraph" w:customStyle="1" w:styleId="MAZAS">
    <w:name w:val="MAZAS"/>
    <w:link w:val="MAZASChar"/>
    <w:rsid w:val="00D57795"/>
    <w:pPr>
      <w:autoSpaceDE w:val="0"/>
      <w:autoSpaceDN w:val="0"/>
      <w:adjustRightInd w:val="0"/>
      <w:spacing w:after="0" w:line="240" w:lineRule="auto"/>
      <w:ind w:firstLine="312"/>
      <w:jc w:val="both"/>
    </w:pPr>
    <w:rPr>
      <w:rFonts w:ascii="TimesLT" w:eastAsia="Times New Roman" w:hAnsi="TimesLT" w:cs="Times New Roman"/>
      <w:color w:val="000000"/>
      <w:kern w:val="0"/>
      <w:sz w:val="8"/>
      <w:szCs w:val="8"/>
      <w:lang w:val="en-US"/>
      <w14:ligatures w14:val="none"/>
    </w:rPr>
  </w:style>
  <w:style w:type="character" w:customStyle="1" w:styleId="MAZASChar">
    <w:name w:val="MAZAS Char"/>
    <w:link w:val="MAZAS"/>
    <w:rsid w:val="00D57795"/>
    <w:rPr>
      <w:rFonts w:ascii="TimesLT" w:eastAsia="Times New Roman" w:hAnsi="TimesLT" w:cs="Times New Roman"/>
      <w:color w:val="000000"/>
      <w:kern w:val="0"/>
      <w:sz w:val="8"/>
      <w:szCs w:val="8"/>
      <w:lang w:val="en-US"/>
      <w14:ligatures w14:val="none"/>
    </w:rPr>
  </w:style>
  <w:style w:type="character" w:styleId="Emfaz">
    <w:name w:val="Emphasis"/>
    <w:uiPriority w:val="99"/>
    <w:qFormat/>
    <w:rsid w:val="00D57795"/>
    <w:rPr>
      <w:b/>
      <w:bCs/>
      <w:i w:val="0"/>
      <w:iCs w:val="0"/>
    </w:rPr>
  </w:style>
  <w:style w:type="character" w:customStyle="1" w:styleId="Pagrindinistekstas3Diagrama">
    <w:name w:val="Pagrindinis tekstas 3 Diagrama"/>
    <w:link w:val="Pagrindinistekstas3"/>
    <w:rsid w:val="00D57795"/>
    <w:rPr>
      <w:rFonts w:eastAsia="Times New Roman" w:cs="Times New Roman"/>
      <w:sz w:val="16"/>
      <w:szCs w:val="16"/>
    </w:rPr>
  </w:style>
  <w:style w:type="paragraph" w:styleId="Pagrindinistekstas3">
    <w:name w:val="Body Text 3"/>
    <w:basedOn w:val="prastasis"/>
    <w:link w:val="Pagrindinistekstas3Diagrama"/>
    <w:unhideWhenUsed/>
    <w:rsid w:val="00D57795"/>
    <w:pPr>
      <w:spacing w:after="120" w:line="240" w:lineRule="auto"/>
    </w:pPr>
    <w:rPr>
      <w:rFonts w:ascii="Times New Roman" w:eastAsia="Times New Roman" w:hAnsi="Times New Roman" w:cs="Times New Roman"/>
      <w:kern w:val="2"/>
      <w:sz w:val="16"/>
      <w:szCs w:val="16"/>
      <w:lang w:eastAsia="en-US"/>
      <w14:ligatures w14:val="standardContextual"/>
    </w:rPr>
  </w:style>
  <w:style w:type="character" w:customStyle="1" w:styleId="Pagrindinistekstas3Diagrama1">
    <w:name w:val="Pagrindinis tekstas 3 Diagrama1"/>
    <w:basedOn w:val="Numatytasispastraiposriftas"/>
    <w:uiPriority w:val="99"/>
    <w:semiHidden/>
    <w:rsid w:val="00D57795"/>
    <w:rPr>
      <w:rFonts w:asciiTheme="minorHAnsi" w:eastAsiaTheme="minorEastAsia" w:hAnsiTheme="minorHAnsi"/>
      <w:kern w:val="0"/>
      <w:sz w:val="16"/>
      <w:szCs w:val="16"/>
      <w:lang w:eastAsia="lt-LT"/>
      <w14:ligatures w14:val="none"/>
    </w:rPr>
  </w:style>
  <w:style w:type="paragraph" w:styleId="Literatrossraoantrat">
    <w:name w:val="toa heading"/>
    <w:basedOn w:val="prastasis"/>
    <w:next w:val="prastasis"/>
    <w:rsid w:val="00D57795"/>
    <w:pPr>
      <w:spacing w:before="120" w:after="240" w:line="240" w:lineRule="auto"/>
      <w:jc w:val="both"/>
    </w:pPr>
    <w:rPr>
      <w:rFonts w:ascii="Arial" w:eastAsia="Times New Roman" w:hAnsi="Arial" w:cs="Times New Roman"/>
      <w:b/>
      <w:sz w:val="20"/>
      <w:szCs w:val="20"/>
      <w:lang w:val="en-GB" w:eastAsia="en-US"/>
    </w:rPr>
  </w:style>
  <w:style w:type="paragraph" w:styleId="Paprastasistekstas">
    <w:name w:val="Plain Text"/>
    <w:basedOn w:val="prastasis"/>
    <w:link w:val="PaprastasistekstasDiagrama"/>
    <w:rsid w:val="00D57795"/>
    <w:pPr>
      <w:spacing w:after="0" w:line="240" w:lineRule="auto"/>
    </w:pPr>
    <w:rPr>
      <w:rFonts w:ascii="Courier New" w:eastAsia="Calibri" w:hAnsi="Courier New" w:cs="Times New Roman"/>
      <w:sz w:val="24"/>
      <w:szCs w:val="20"/>
      <w:lang w:eastAsia="en-US"/>
    </w:rPr>
  </w:style>
  <w:style w:type="character" w:customStyle="1" w:styleId="PaprastasistekstasDiagrama">
    <w:name w:val="Paprastasis tekstas Diagrama"/>
    <w:basedOn w:val="Numatytasispastraiposriftas"/>
    <w:link w:val="Paprastasistekstas"/>
    <w:rsid w:val="00D57795"/>
    <w:rPr>
      <w:rFonts w:ascii="Courier New" w:eastAsia="Calibri" w:hAnsi="Courier New" w:cs="Times New Roman"/>
      <w:kern w:val="0"/>
      <w:szCs w:val="20"/>
      <w14:ligatures w14:val="none"/>
    </w:rPr>
  </w:style>
  <w:style w:type="paragraph" w:customStyle="1" w:styleId="DiagramaDiagramaDiagramaDiagramaCharDiagrama">
    <w:name w:val="Diagrama Diagrama Diagrama Diagrama Char Diagrama"/>
    <w:basedOn w:val="prastasis"/>
    <w:semiHidden/>
    <w:rsid w:val="00D57795"/>
    <w:pPr>
      <w:spacing w:line="240" w:lineRule="exact"/>
    </w:pPr>
    <w:rPr>
      <w:rFonts w:ascii="Verdana" w:eastAsia="Times New Roman" w:hAnsi="Verdana" w:cs="Verdana"/>
      <w:sz w:val="20"/>
      <w:szCs w:val="20"/>
    </w:rPr>
  </w:style>
  <w:style w:type="paragraph" w:customStyle="1" w:styleId="Sraopastraipa1">
    <w:name w:val="Sąrašo pastraipa1"/>
    <w:basedOn w:val="prastasis"/>
    <w:qFormat/>
    <w:rsid w:val="00D57795"/>
    <w:pPr>
      <w:spacing w:after="0" w:line="240" w:lineRule="auto"/>
      <w:ind w:left="720"/>
      <w:contextualSpacing/>
    </w:pPr>
    <w:rPr>
      <w:rFonts w:ascii="Times New Roman" w:eastAsia="Times New Roman" w:hAnsi="Times New Roman" w:cs="Times New Roman"/>
      <w:sz w:val="24"/>
      <w:szCs w:val="20"/>
    </w:rPr>
  </w:style>
  <w:style w:type="paragraph" w:customStyle="1" w:styleId="Default">
    <w:name w:val="Default"/>
    <w:link w:val="DefaultChar"/>
    <w:rsid w:val="00D57795"/>
    <w:pPr>
      <w:autoSpaceDE w:val="0"/>
      <w:autoSpaceDN w:val="0"/>
      <w:adjustRightInd w:val="0"/>
      <w:spacing w:after="0" w:line="240" w:lineRule="auto"/>
    </w:pPr>
    <w:rPr>
      <w:rFonts w:ascii="EUAlbertina" w:eastAsia="Calibri" w:hAnsi="EUAlbertina" w:cs="EUAlbertina"/>
      <w:color w:val="000000"/>
      <w:kern w:val="0"/>
      <w:szCs w:val="24"/>
      <w:lang w:eastAsia="lt-LT"/>
      <w14:ligatures w14:val="none"/>
    </w:rPr>
  </w:style>
  <w:style w:type="character" w:customStyle="1" w:styleId="DefaultChar">
    <w:name w:val="Default Char"/>
    <w:link w:val="Default"/>
    <w:rsid w:val="00D57795"/>
    <w:rPr>
      <w:rFonts w:ascii="EUAlbertina" w:eastAsia="Calibri" w:hAnsi="EUAlbertina" w:cs="EUAlbertina"/>
      <w:color w:val="000000"/>
      <w:kern w:val="0"/>
      <w:szCs w:val="24"/>
      <w:lang w:eastAsia="lt-LT"/>
      <w14:ligatures w14:val="none"/>
    </w:rPr>
  </w:style>
  <w:style w:type="paragraph" w:customStyle="1" w:styleId="modPunktai">
    <w:name w:val="mod: Punktai"/>
    <w:basedOn w:val="Antrat2"/>
    <w:rsid w:val="00D57795"/>
    <w:pPr>
      <w:keepNext w:val="0"/>
      <w:keepLines w:val="0"/>
      <w:widowControl w:val="0"/>
      <w:numPr>
        <w:numId w:val="22"/>
      </w:numPr>
      <w:spacing w:before="0" w:line="360" w:lineRule="auto"/>
      <w:jc w:val="both"/>
    </w:pPr>
    <w:rPr>
      <w:rFonts w:ascii="Times New Roman" w:eastAsia="Times New Roman" w:hAnsi="Times New Roman" w:cs="Times New Roman"/>
      <w:bCs/>
      <w:iCs/>
      <w:color w:val="auto"/>
      <w:sz w:val="24"/>
      <w:szCs w:val="24"/>
      <w:lang w:eastAsia="en-US"/>
    </w:rPr>
  </w:style>
  <w:style w:type="paragraph" w:customStyle="1" w:styleId="MPapunktis1lygis">
    <w:name w:val="M. Papunktis 1 lygis"/>
    <w:basedOn w:val="modPunktai"/>
    <w:rsid w:val="00D57795"/>
    <w:pPr>
      <w:numPr>
        <w:ilvl w:val="1"/>
      </w:numPr>
      <w:tabs>
        <w:tab w:val="clear" w:pos="928"/>
        <w:tab w:val="left" w:pos="1276"/>
      </w:tabs>
      <w:ind w:left="0" w:firstLine="567"/>
    </w:pPr>
  </w:style>
  <w:style w:type="paragraph" w:styleId="Dokumentoinaostekstas">
    <w:name w:val="endnote text"/>
    <w:basedOn w:val="prastasis"/>
    <w:link w:val="DokumentoinaostekstasDiagrama"/>
    <w:uiPriority w:val="99"/>
    <w:semiHidden/>
    <w:unhideWhenUsed/>
    <w:rsid w:val="00D57795"/>
    <w:pPr>
      <w:spacing w:after="0" w:line="240" w:lineRule="auto"/>
    </w:pPr>
    <w:rPr>
      <w:rFonts w:ascii="Times New Roman" w:eastAsia="Times New Roman" w:hAnsi="Times New Roman" w:cs="Times New Roman"/>
      <w:sz w:val="20"/>
      <w:szCs w:val="20"/>
      <w:lang w:eastAsia="en-US"/>
    </w:rPr>
  </w:style>
  <w:style w:type="character" w:customStyle="1" w:styleId="DokumentoinaostekstasDiagrama">
    <w:name w:val="Dokumento išnašos tekstas Diagrama"/>
    <w:basedOn w:val="Numatytasispastraiposriftas"/>
    <w:link w:val="Dokumentoinaostekstas"/>
    <w:uiPriority w:val="99"/>
    <w:semiHidden/>
    <w:rsid w:val="00D57795"/>
    <w:rPr>
      <w:rFonts w:eastAsia="Times New Roman" w:cs="Times New Roman"/>
      <w:kern w:val="0"/>
      <w:sz w:val="20"/>
      <w:szCs w:val="20"/>
      <w14:ligatures w14:val="none"/>
    </w:rPr>
  </w:style>
  <w:style w:type="character" w:styleId="Dokumentoinaosnumeris">
    <w:name w:val="endnote reference"/>
    <w:basedOn w:val="Numatytasispastraiposriftas"/>
    <w:uiPriority w:val="99"/>
    <w:semiHidden/>
    <w:unhideWhenUsed/>
    <w:rsid w:val="00D57795"/>
    <w:rPr>
      <w:vertAlign w:val="superscript"/>
    </w:rPr>
  </w:style>
  <w:style w:type="paragraph" w:customStyle="1" w:styleId="DiagramaDiagrama7DiagramaDiagramaDiagramaDiagramaDiagramaDiagramaDiagramaDiagramaDiagrama">
    <w:name w:val="Diagrama Diagrama7 Diagrama Diagrama Diagrama Diagrama Diagrama Diagrama Diagrama Diagrama Diagrama"/>
    <w:basedOn w:val="prastasis"/>
    <w:rsid w:val="00D57795"/>
    <w:pPr>
      <w:spacing w:line="240" w:lineRule="exact"/>
    </w:pPr>
    <w:rPr>
      <w:rFonts w:ascii="Tahoma" w:eastAsia="Times New Roman" w:hAnsi="Tahoma" w:cs="Times New Roman"/>
      <w:sz w:val="20"/>
      <w:szCs w:val="20"/>
      <w:lang w:val="en-US" w:eastAsia="en-US"/>
    </w:rPr>
  </w:style>
  <w:style w:type="character" w:customStyle="1" w:styleId="zinlist1">
    <w:name w:val="zin_list1"/>
    <w:basedOn w:val="Numatytasispastraiposriftas"/>
    <w:rsid w:val="00D57795"/>
    <w:rPr>
      <w:i/>
      <w:iCs/>
      <w:sz w:val="17"/>
      <w:szCs w:val="17"/>
    </w:rPr>
  </w:style>
  <w:style w:type="table" w:customStyle="1" w:styleId="Lentelstinklelis5">
    <w:name w:val="Lentelės tinklelis5"/>
    <w:basedOn w:val="prastojilentel"/>
    <w:next w:val="Lentelstinklelis"/>
    <w:uiPriority w:val="59"/>
    <w:rsid w:val="00D57795"/>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ointabc">
    <w:name w:val="Point abc"/>
    <w:basedOn w:val="prastasis"/>
    <w:rsid w:val="00D57795"/>
    <w:pPr>
      <w:numPr>
        <w:ilvl w:val="7"/>
        <w:numId w:val="23"/>
      </w:numPr>
      <w:tabs>
        <w:tab w:val="clear" w:pos="2268"/>
        <w:tab w:val="num" w:pos="567"/>
      </w:tabs>
      <w:spacing w:before="120" w:after="120" w:line="360" w:lineRule="auto"/>
      <w:ind w:left="567"/>
    </w:pPr>
    <w:rPr>
      <w:rFonts w:ascii="Times New Roman" w:eastAsiaTheme="minorHAnsi" w:hAnsi="Times New Roman" w:cs="Times New Roman"/>
      <w:sz w:val="24"/>
      <w:szCs w:val="24"/>
      <w:lang w:val="en-US" w:eastAsia="en-US"/>
    </w:rPr>
  </w:style>
  <w:style w:type="paragraph" w:customStyle="1" w:styleId="Pointabc1">
    <w:name w:val="Point abc (1)"/>
    <w:basedOn w:val="prastasis"/>
    <w:rsid w:val="00D57795"/>
    <w:pPr>
      <w:numPr>
        <w:ilvl w:val="8"/>
        <w:numId w:val="23"/>
      </w:numPr>
      <w:tabs>
        <w:tab w:val="clear" w:pos="2835"/>
        <w:tab w:val="num" w:pos="1134"/>
      </w:tabs>
      <w:spacing w:before="120" w:after="120" w:line="360" w:lineRule="auto"/>
      <w:ind w:left="1134"/>
    </w:pPr>
    <w:rPr>
      <w:rFonts w:ascii="Times New Roman" w:eastAsiaTheme="minorHAnsi" w:hAnsi="Times New Roman" w:cs="Times New Roman"/>
      <w:sz w:val="24"/>
      <w:szCs w:val="24"/>
      <w:lang w:val="en-US" w:eastAsia="en-US"/>
    </w:rPr>
  </w:style>
  <w:style w:type="paragraph" w:customStyle="1" w:styleId="Pointabc2">
    <w:name w:val="Point abc (2)"/>
    <w:basedOn w:val="prastasis"/>
    <w:rsid w:val="00D57795"/>
    <w:pPr>
      <w:numPr>
        <w:ilvl w:val="5"/>
        <w:numId w:val="23"/>
      </w:numPr>
      <w:spacing w:before="120" w:after="120" w:line="360" w:lineRule="auto"/>
    </w:pPr>
    <w:rPr>
      <w:rFonts w:ascii="Times New Roman" w:eastAsiaTheme="minorHAnsi" w:hAnsi="Times New Roman" w:cs="Times New Roman"/>
      <w:sz w:val="24"/>
      <w:szCs w:val="24"/>
      <w:lang w:val="en-US" w:eastAsia="en-US"/>
    </w:rPr>
  </w:style>
  <w:style w:type="paragraph" w:customStyle="1" w:styleId="Pointabc3">
    <w:name w:val="Point abc (3)"/>
    <w:basedOn w:val="prastasis"/>
    <w:rsid w:val="00D57795"/>
    <w:pPr>
      <w:tabs>
        <w:tab w:val="num" w:pos="2268"/>
      </w:tabs>
      <w:spacing w:before="120" w:after="120" w:line="360" w:lineRule="auto"/>
      <w:ind w:left="2268" w:hanging="567"/>
    </w:pPr>
    <w:rPr>
      <w:rFonts w:ascii="Times New Roman" w:eastAsiaTheme="minorHAnsi" w:hAnsi="Times New Roman" w:cs="Times New Roman"/>
      <w:sz w:val="24"/>
      <w:szCs w:val="24"/>
      <w:lang w:val="en-US" w:eastAsia="en-US"/>
    </w:rPr>
  </w:style>
  <w:style w:type="paragraph" w:customStyle="1" w:styleId="Pointabc4">
    <w:name w:val="Point abc (4)"/>
    <w:basedOn w:val="prastasis"/>
    <w:rsid w:val="00D57795"/>
    <w:pPr>
      <w:tabs>
        <w:tab w:val="num" w:pos="2835"/>
      </w:tabs>
      <w:spacing w:before="120" w:after="120" w:line="360" w:lineRule="auto"/>
      <w:ind w:left="2835" w:hanging="567"/>
    </w:pPr>
    <w:rPr>
      <w:rFonts w:ascii="Times New Roman" w:eastAsiaTheme="minorHAnsi" w:hAnsi="Times New Roman" w:cs="Times New Roman"/>
      <w:sz w:val="24"/>
      <w:szCs w:val="24"/>
      <w:lang w:val="en-US" w:eastAsia="en-US"/>
    </w:rPr>
  </w:style>
  <w:style w:type="paragraph" w:customStyle="1" w:styleId="Point123">
    <w:name w:val="Point 123"/>
    <w:basedOn w:val="prastasis"/>
    <w:rsid w:val="00D57795"/>
    <w:pPr>
      <w:tabs>
        <w:tab w:val="num" w:pos="709"/>
      </w:tabs>
      <w:spacing w:before="120" w:after="120" w:line="360" w:lineRule="auto"/>
      <w:ind w:left="709" w:hanging="567"/>
    </w:pPr>
    <w:rPr>
      <w:rFonts w:ascii="Times New Roman" w:eastAsiaTheme="minorHAnsi" w:hAnsi="Times New Roman" w:cs="Times New Roman"/>
      <w:sz w:val="24"/>
      <w:szCs w:val="24"/>
      <w:lang w:val="en-US" w:eastAsia="en-US"/>
    </w:rPr>
  </w:style>
  <w:style w:type="paragraph" w:customStyle="1" w:styleId="Point1231">
    <w:name w:val="Point 123 (1)"/>
    <w:basedOn w:val="prastasis"/>
    <w:rsid w:val="00D57795"/>
    <w:pPr>
      <w:tabs>
        <w:tab w:val="num" w:pos="1134"/>
      </w:tabs>
      <w:spacing w:before="120" w:after="120" w:line="360" w:lineRule="auto"/>
      <w:ind w:left="1134" w:hanging="567"/>
    </w:pPr>
    <w:rPr>
      <w:rFonts w:ascii="Times New Roman" w:eastAsiaTheme="minorHAnsi" w:hAnsi="Times New Roman" w:cs="Times New Roman"/>
      <w:sz w:val="24"/>
      <w:szCs w:val="24"/>
      <w:lang w:val="en-US" w:eastAsia="en-US"/>
    </w:rPr>
  </w:style>
  <w:style w:type="paragraph" w:customStyle="1" w:styleId="Point1232">
    <w:name w:val="Point 123 (2)"/>
    <w:basedOn w:val="prastasis"/>
    <w:rsid w:val="00D57795"/>
    <w:pPr>
      <w:tabs>
        <w:tab w:val="num" w:pos="1701"/>
      </w:tabs>
      <w:spacing w:before="120" w:after="120" w:line="360" w:lineRule="auto"/>
      <w:ind w:left="1701" w:hanging="567"/>
    </w:pPr>
    <w:rPr>
      <w:rFonts w:ascii="Times New Roman" w:eastAsiaTheme="minorHAnsi" w:hAnsi="Times New Roman" w:cs="Times New Roman"/>
      <w:sz w:val="24"/>
      <w:szCs w:val="24"/>
      <w:lang w:val="en-US" w:eastAsia="en-US"/>
    </w:rPr>
  </w:style>
  <w:style w:type="paragraph" w:customStyle="1" w:styleId="Point1233">
    <w:name w:val="Point 123 (3)"/>
    <w:basedOn w:val="prastasis"/>
    <w:rsid w:val="00D57795"/>
    <w:pPr>
      <w:tabs>
        <w:tab w:val="num" w:pos="2268"/>
      </w:tabs>
      <w:spacing w:before="120" w:after="120" w:line="360" w:lineRule="auto"/>
      <w:ind w:left="2268" w:hanging="567"/>
    </w:pPr>
    <w:rPr>
      <w:rFonts w:ascii="Times New Roman" w:eastAsiaTheme="minorHAnsi" w:hAnsi="Times New Roman" w:cs="Times New Roman"/>
      <w:sz w:val="24"/>
      <w:szCs w:val="24"/>
      <w:lang w:val="en-US" w:eastAsia="en-US"/>
    </w:rPr>
  </w:style>
  <w:style w:type="character" w:customStyle="1" w:styleId="HTMLiankstoformatuotasDiagrama1">
    <w:name w:val="HTML iš anksto formatuotas Diagrama1"/>
    <w:rsid w:val="00D57795"/>
    <w:rPr>
      <w:rFonts w:ascii="Courier New" w:eastAsia="Times New Roman" w:hAnsi="Courier New" w:cs="Courier New"/>
      <w:sz w:val="20"/>
      <w:szCs w:val="20"/>
      <w:lang w:val="en-US"/>
    </w:rPr>
  </w:style>
  <w:style w:type="character" w:customStyle="1" w:styleId="AntratsDiagrama1">
    <w:name w:val="Antraštės Diagrama1"/>
    <w:aliases w:val="Viršutinis kolontitulas Diagrama1 Diagrama,Viršutinis kolontitulas Diagrama Diagrama1 Diagrama,Char Diagrama Diagrama1 Diagrama,Viršutinis kolontitulas Diagrama Diagrama Diagrama Diagrama,Char Diagrama Diagrama Diagrama Diagrama"/>
    <w:rsid w:val="00D57795"/>
    <w:rPr>
      <w:rFonts w:ascii="Times New Roman" w:eastAsia="Times New Roman" w:hAnsi="Times New Roman" w:cs="Times New Roman"/>
      <w:sz w:val="24"/>
      <w:szCs w:val="20"/>
    </w:rPr>
  </w:style>
  <w:style w:type="character" w:customStyle="1" w:styleId="Pagrindiniotekstotrauka3Diagrama1">
    <w:name w:val="Pagrindinio teksto įtrauka 3 Diagrama1"/>
    <w:uiPriority w:val="99"/>
    <w:rsid w:val="00D57795"/>
    <w:rPr>
      <w:rFonts w:ascii="Times New Roman" w:eastAsia="Times New Roman" w:hAnsi="Times New Roman" w:cs="Times New Roman"/>
      <w:sz w:val="16"/>
      <w:szCs w:val="16"/>
    </w:rPr>
  </w:style>
  <w:style w:type="paragraph" w:customStyle="1" w:styleId="prastasis2">
    <w:name w:val="Įprastasis2"/>
    <w:rsid w:val="00D57795"/>
    <w:pPr>
      <w:spacing w:after="200" w:line="276" w:lineRule="auto"/>
    </w:pPr>
    <w:rPr>
      <w:rFonts w:eastAsia="ヒラギノ角ゴ Pro W3" w:cs="Times New Roman"/>
      <w:color w:val="000000"/>
      <w:kern w:val="0"/>
      <w:szCs w:val="20"/>
      <w:lang w:val="en-US"/>
      <w14:ligatures w14:val="none"/>
    </w:rPr>
  </w:style>
  <w:style w:type="character" w:customStyle="1" w:styleId="quatationtext">
    <w:name w:val="quatation_text"/>
    <w:basedOn w:val="Numatytasispastraiposriftas"/>
    <w:rsid w:val="00D57795"/>
    <w:rPr>
      <w:rFonts w:ascii="Arial" w:hAnsi="Arial" w:cs="Arial" w:hint="default"/>
      <w:b/>
      <w:bCs/>
      <w:vanish w:val="0"/>
      <w:webHidden w:val="0"/>
      <w:color w:val="4A473C"/>
      <w:sz w:val="17"/>
      <w:szCs w:val="17"/>
      <w:specVanish w:val="0"/>
    </w:rPr>
  </w:style>
  <w:style w:type="character" w:customStyle="1" w:styleId="PoratDiagrama1">
    <w:name w:val="Poraštė Diagrama1"/>
    <w:rsid w:val="00D57795"/>
    <w:rPr>
      <w:rFonts w:ascii="Times New Roman" w:eastAsia="Times New Roman" w:hAnsi="Times New Roman" w:cs="Times New Roman"/>
      <w:sz w:val="24"/>
      <w:szCs w:val="20"/>
    </w:rPr>
  </w:style>
  <w:style w:type="paragraph" w:customStyle="1" w:styleId="tin">
    <w:name w:val="tin"/>
    <w:basedOn w:val="prastasis"/>
    <w:rsid w:val="00D57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ctin">
    <w:name w:val="tactin"/>
    <w:basedOn w:val="prastasis"/>
    <w:rsid w:val="00D57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uthorgroup">
    <w:name w:val="authorgroup"/>
    <w:basedOn w:val="prastasis"/>
    <w:rsid w:val="00D57795"/>
    <w:pPr>
      <w:spacing w:before="100" w:beforeAutospacing="1" w:after="100" w:afterAutospacing="1" w:line="240" w:lineRule="auto"/>
    </w:pPr>
    <w:rPr>
      <w:rFonts w:ascii="Times New Roman" w:eastAsia="Times New Roman" w:hAnsi="Times New Roman" w:cs="Times New Roman"/>
      <w:sz w:val="24"/>
      <w:szCs w:val="24"/>
      <w:lang w:val="en-US" w:eastAsia="en-US"/>
    </w:rPr>
  </w:style>
  <w:style w:type="character" w:customStyle="1" w:styleId="apple-converted-space">
    <w:name w:val="apple-converted-space"/>
    <w:rsid w:val="00D57795"/>
  </w:style>
  <w:style w:type="paragraph" w:customStyle="1" w:styleId="DiagramaDiagrama1">
    <w:name w:val="Diagrama Diagrama1"/>
    <w:basedOn w:val="prastasis"/>
    <w:rsid w:val="00D57795"/>
    <w:pPr>
      <w:spacing w:line="240" w:lineRule="exact"/>
    </w:pPr>
    <w:rPr>
      <w:rFonts w:ascii="Tahoma" w:eastAsia="Times New Roman" w:hAnsi="Tahoma" w:cs="Times New Roman"/>
      <w:sz w:val="20"/>
      <w:szCs w:val="20"/>
      <w:lang w:val="en-US" w:eastAsia="en-US"/>
    </w:rPr>
  </w:style>
  <w:style w:type="paragraph" w:customStyle="1" w:styleId="Hyperlink1">
    <w:name w:val="Hyperlink1"/>
    <w:rsid w:val="00D57795"/>
    <w:pPr>
      <w:autoSpaceDE w:val="0"/>
      <w:autoSpaceDN w:val="0"/>
      <w:adjustRightIn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styleId="Grietas">
    <w:name w:val="Strong"/>
    <w:basedOn w:val="Numatytasispastraiposriftas"/>
    <w:uiPriority w:val="22"/>
    <w:qFormat/>
    <w:rsid w:val="00D57795"/>
    <w:rPr>
      <w:b/>
      <w:bCs/>
    </w:rPr>
  </w:style>
  <w:style w:type="character" w:customStyle="1" w:styleId="t198">
    <w:name w:val="t198"/>
    <w:basedOn w:val="Numatytasispastraiposriftas"/>
    <w:rsid w:val="00D57795"/>
  </w:style>
  <w:style w:type="character" w:customStyle="1" w:styleId="t199">
    <w:name w:val="t199"/>
    <w:basedOn w:val="Numatytasispastraiposriftas"/>
    <w:rsid w:val="00D57795"/>
  </w:style>
  <w:style w:type="character" w:customStyle="1" w:styleId="bold1">
    <w:name w:val="bold1"/>
    <w:basedOn w:val="Numatytasispastraiposriftas"/>
    <w:rsid w:val="00D57795"/>
    <w:rPr>
      <w:b/>
      <w:bCs/>
    </w:rPr>
  </w:style>
  <w:style w:type="character" w:customStyle="1" w:styleId="InternetLink">
    <w:name w:val="Internet Link"/>
    <w:rsid w:val="00D57795"/>
    <w:rPr>
      <w:color w:val="0000FF"/>
      <w:u w:val="single"/>
    </w:rPr>
  </w:style>
  <w:style w:type="paragraph" w:customStyle="1" w:styleId="Style1">
    <w:name w:val="Style1"/>
    <w:basedOn w:val="prastasis"/>
    <w:link w:val="Style1Char"/>
    <w:qFormat/>
    <w:rsid w:val="00D57795"/>
    <w:pPr>
      <w:numPr>
        <w:numId w:val="24"/>
      </w:numPr>
      <w:tabs>
        <w:tab w:val="left" w:pos="1134"/>
      </w:tabs>
      <w:suppressAutoHyphens/>
      <w:spacing w:after="0" w:line="360" w:lineRule="auto"/>
      <w:jc w:val="both"/>
      <w:textAlignment w:val="baseline"/>
    </w:pPr>
    <w:rPr>
      <w:rFonts w:ascii="Times New Roman" w:eastAsia="Times New Roman" w:hAnsi="Times New Roman" w:cs="Times New Roman"/>
      <w:sz w:val="24"/>
      <w:szCs w:val="24"/>
      <w:lang w:eastAsia="en-US"/>
    </w:rPr>
  </w:style>
  <w:style w:type="character" w:customStyle="1" w:styleId="Style1Char">
    <w:name w:val="Style1 Char"/>
    <w:link w:val="Style1"/>
    <w:locked/>
    <w:rsid w:val="00D57795"/>
    <w:rPr>
      <w:rFonts w:eastAsia="Times New Roman" w:cs="Times New Roman"/>
      <w:kern w:val="0"/>
      <w:szCs w:val="24"/>
      <w14:ligatures w14:val="none"/>
    </w:rPr>
  </w:style>
  <w:style w:type="character" w:customStyle="1" w:styleId="FootnoteAnchor">
    <w:name w:val="Footnote Anchor"/>
    <w:rsid w:val="00D57795"/>
    <w:rPr>
      <w:vertAlign w:val="superscript"/>
    </w:rPr>
  </w:style>
  <w:style w:type="paragraph" w:customStyle="1" w:styleId="Footnote">
    <w:name w:val="Footnote"/>
    <w:basedOn w:val="prastasis"/>
    <w:rsid w:val="00D57795"/>
    <w:pPr>
      <w:suppressAutoHyphens/>
      <w:spacing w:after="0" w:line="240" w:lineRule="auto"/>
    </w:pPr>
    <w:rPr>
      <w:rFonts w:ascii="Times New Roman" w:eastAsia="Times New Roman" w:hAnsi="Times New Roman" w:cs="Times New Roman"/>
      <w:sz w:val="24"/>
      <w:szCs w:val="24"/>
      <w:lang w:eastAsia="en-US"/>
    </w:rPr>
  </w:style>
  <w:style w:type="paragraph" w:customStyle="1" w:styleId="CharDiagramaChar">
    <w:name w:val="Char Diagrama Char"/>
    <w:basedOn w:val="prastasis"/>
    <w:rsid w:val="00D57795"/>
    <w:pPr>
      <w:widowControl w:val="0"/>
      <w:adjustRightInd w:val="0"/>
      <w:spacing w:line="240" w:lineRule="exact"/>
      <w:jc w:val="both"/>
      <w:textAlignment w:val="baseline"/>
    </w:pPr>
    <w:rPr>
      <w:rFonts w:ascii="Tahoma" w:eastAsia="Times New Roman" w:hAnsi="Tahoma" w:cs="Times New Roman"/>
      <w:sz w:val="20"/>
      <w:szCs w:val="20"/>
      <w:lang w:val="en-US" w:eastAsia="en-US"/>
    </w:rPr>
  </w:style>
  <w:style w:type="paragraph" w:customStyle="1" w:styleId="DiagramaDiagramaDiagramaCharCharDiagramaCharCharDiagramaChar">
    <w:name w:val="Diagrama Diagrama Diagrama Char Char Diagrama Char Char Diagrama Char"/>
    <w:basedOn w:val="prastasis"/>
    <w:rsid w:val="00D57795"/>
    <w:pPr>
      <w:spacing w:line="240" w:lineRule="exact"/>
    </w:pPr>
    <w:rPr>
      <w:rFonts w:ascii="Tahoma" w:eastAsia="Times New Roman" w:hAnsi="Tahoma" w:cs="Times New Roman"/>
      <w:sz w:val="20"/>
      <w:szCs w:val="20"/>
      <w:lang w:val="en-US" w:eastAsia="en-US"/>
    </w:rPr>
  </w:style>
  <w:style w:type="paragraph" w:customStyle="1" w:styleId="DiagramaDiagramaDiagramaDiagramaChar">
    <w:name w:val="Diagrama Diagrama Diagrama Diagrama Char"/>
    <w:basedOn w:val="prastasis"/>
    <w:semiHidden/>
    <w:rsid w:val="00D57795"/>
    <w:pPr>
      <w:spacing w:line="240" w:lineRule="exact"/>
    </w:pPr>
    <w:rPr>
      <w:rFonts w:ascii="Verdana" w:eastAsia="Times New Roman" w:hAnsi="Verdana" w:cs="Verdana"/>
      <w:sz w:val="20"/>
      <w:szCs w:val="20"/>
    </w:rPr>
  </w:style>
  <w:style w:type="paragraph" w:customStyle="1" w:styleId="Diagrama1CharChar">
    <w:name w:val="Diagrama1 Char Char"/>
    <w:basedOn w:val="prastasis"/>
    <w:rsid w:val="00D57795"/>
    <w:pPr>
      <w:spacing w:line="240" w:lineRule="exact"/>
    </w:pPr>
    <w:rPr>
      <w:rFonts w:ascii="Tahoma" w:eastAsia="Times New Roman" w:hAnsi="Tahoma" w:cs="Times New Roman"/>
      <w:sz w:val="20"/>
      <w:szCs w:val="20"/>
      <w:lang w:val="en-US" w:eastAsia="en-US"/>
    </w:rPr>
  </w:style>
  <w:style w:type="paragraph" w:customStyle="1" w:styleId="CharChar1DiagramaDiagramaCharCharDiagramaDiagramaCharCharDiagramaCharChar1DiagramaDiagramaDiagramaDiagramaCharChar1">
    <w:name w:val="Char Char1 Diagrama Diagrama Char Char Diagrama Diagrama Char Char Diagrama Char Char1 Diagrama Diagrama Diagrama Diagrama Char Char1"/>
    <w:basedOn w:val="prastasis"/>
    <w:rsid w:val="00D57795"/>
    <w:pPr>
      <w:spacing w:line="240" w:lineRule="exact"/>
    </w:pPr>
    <w:rPr>
      <w:rFonts w:ascii="Tahoma" w:eastAsia="Times New Roman" w:hAnsi="Tahoma" w:cs="Times New Roman"/>
      <w:sz w:val="20"/>
      <w:szCs w:val="20"/>
      <w:lang w:val="en-US" w:eastAsia="en-US"/>
    </w:rPr>
  </w:style>
  <w:style w:type="paragraph" w:customStyle="1" w:styleId="DiagramaDiagramaCharCharDiagramaCharCharDiagrama1CharCharDiagrama">
    <w:name w:val="Diagrama Diagrama Char Char Diagrama Char Char Diagrama1 Char Char Diagrama"/>
    <w:basedOn w:val="prastasis"/>
    <w:rsid w:val="00D57795"/>
    <w:pPr>
      <w:spacing w:line="240" w:lineRule="exact"/>
    </w:pPr>
    <w:rPr>
      <w:rFonts w:ascii="Tahoma" w:eastAsia="Times New Roman" w:hAnsi="Tahoma" w:cs="Times New Roman"/>
      <w:sz w:val="20"/>
      <w:szCs w:val="20"/>
      <w:lang w:val="en-US" w:eastAsia="en-US"/>
    </w:rPr>
  </w:style>
  <w:style w:type="paragraph" w:customStyle="1" w:styleId="DiagramaDiagramaDiagramaDiagramaDiagrama">
    <w:name w:val="Diagrama Diagrama Diagrama Diagrama Diagrama"/>
    <w:basedOn w:val="prastasis"/>
    <w:rsid w:val="00D57795"/>
    <w:pPr>
      <w:spacing w:line="240" w:lineRule="exact"/>
    </w:pPr>
    <w:rPr>
      <w:rFonts w:ascii="Tahoma" w:eastAsia="Times New Roman" w:hAnsi="Tahoma" w:cs="Times New Roman"/>
      <w:sz w:val="20"/>
      <w:szCs w:val="20"/>
      <w:lang w:val="en-US" w:eastAsia="en-US"/>
    </w:rPr>
  </w:style>
  <w:style w:type="paragraph" w:customStyle="1" w:styleId="CharCharDiagramaCharCharDiagramaCharCharDiagramaCharCharDiagramaCharChar">
    <w:name w:val="Char Char Diagrama Char Char Diagrama Char Char Diagrama Char Char Diagrama Char Char"/>
    <w:basedOn w:val="prastasis"/>
    <w:rsid w:val="00D57795"/>
    <w:pPr>
      <w:spacing w:line="240" w:lineRule="exact"/>
    </w:pPr>
    <w:rPr>
      <w:rFonts w:ascii="Tahoma" w:eastAsia="Times New Roman" w:hAnsi="Tahoma" w:cs="Times New Roman"/>
      <w:sz w:val="20"/>
      <w:szCs w:val="20"/>
      <w:lang w:val="en-US" w:eastAsia="en-US"/>
    </w:rPr>
  </w:style>
  <w:style w:type="paragraph" w:customStyle="1" w:styleId="NVPtekstas">
    <w:name w:val="NVP tekstas"/>
    <w:rsid w:val="00D57795"/>
    <w:pPr>
      <w:numPr>
        <w:numId w:val="25"/>
      </w:numPr>
      <w:spacing w:after="0" w:line="240" w:lineRule="auto"/>
      <w:jc w:val="both"/>
    </w:pPr>
    <w:rPr>
      <w:rFonts w:eastAsia="Times New Roman" w:cs="Times New Roman"/>
      <w:kern w:val="0"/>
      <w:sz w:val="22"/>
      <w14:ligatures w14:val="none"/>
    </w:rPr>
  </w:style>
  <w:style w:type="paragraph" w:customStyle="1" w:styleId="NVPpapunkciai">
    <w:name w:val="NVP papunkciai"/>
    <w:basedOn w:val="NVPtekstas"/>
    <w:rsid w:val="00D57795"/>
    <w:pPr>
      <w:numPr>
        <w:ilvl w:val="1"/>
      </w:numPr>
    </w:pPr>
  </w:style>
  <w:style w:type="table" w:customStyle="1" w:styleId="TableGrid1">
    <w:name w:val="Table Grid1"/>
    <w:basedOn w:val="prastojilentel"/>
    <w:next w:val="Lentelstinklelis"/>
    <w:uiPriority w:val="39"/>
    <w:rsid w:val="00D57795"/>
    <w:pPr>
      <w:spacing w:after="0" w:line="240" w:lineRule="auto"/>
      <w:jc w:val="both"/>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55">
    <w:name w:val="Font Style55"/>
    <w:uiPriority w:val="99"/>
    <w:rsid w:val="00D57795"/>
    <w:rPr>
      <w:rFonts w:ascii="Times New Roman" w:hAnsi="Times New Roman" w:cs="Times New Roman"/>
      <w:sz w:val="22"/>
      <w:szCs w:val="22"/>
    </w:rPr>
  </w:style>
  <w:style w:type="paragraph" w:customStyle="1" w:styleId="Style26">
    <w:name w:val="Style26"/>
    <w:basedOn w:val="prastasis"/>
    <w:uiPriority w:val="99"/>
    <w:rsid w:val="00D57795"/>
    <w:pPr>
      <w:widowControl w:val="0"/>
      <w:autoSpaceDE w:val="0"/>
      <w:autoSpaceDN w:val="0"/>
      <w:adjustRightInd w:val="0"/>
      <w:spacing w:after="0" w:line="278" w:lineRule="exact"/>
      <w:ind w:firstLine="854"/>
    </w:pPr>
    <w:rPr>
      <w:rFonts w:ascii="Times New Roman" w:eastAsia="Times New Roman" w:hAnsi="Times New Roman" w:cs="Times New Roman"/>
      <w:sz w:val="24"/>
      <w:szCs w:val="24"/>
    </w:rPr>
  </w:style>
  <w:style w:type="paragraph" w:customStyle="1" w:styleId="Style31">
    <w:name w:val="Style31"/>
    <w:basedOn w:val="prastasis"/>
    <w:uiPriority w:val="99"/>
    <w:rsid w:val="00D57795"/>
    <w:pPr>
      <w:widowControl w:val="0"/>
      <w:autoSpaceDE w:val="0"/>
      <w:autoSpaceDN w:val="0"/>
      <w:adjustRightInd w:val="0"/>
      <w:spacing w:after="0" w:line="276" w:lineRule="exact"/>
      <w:ind w:firstLine="854"/>
      <w:jc w:val="both"/>
    </w:pPr>
    <w:rPr>
      <w:rFonts w:ascii="Times New Roman" w:eastAsia="Times New Roman" w:hAnsi="Times New Roman" w:cs="Times New Roman"/>
      <w:sz w:val="24"/>
      <w:szCs w:val="24"/>
    </w:rPr>
  </w:style>
  <w:style w:type="paragraph" w:styleId="Tekstoblokas">
    <w:name w:val="Block Text"/>
    <w:basedOn w:val="prastasis"/>
    <w:rsid w:val="00D57795"/>
    <w:pPr>
      <w:tabs>
        <w:tab w:val="left" w:pos="720"/>
      </w:tabs>
      <w:spacing w:before="120" w:after="120" w:line="240" w:lineRule="auto"/>
      <w:ind w:left="720" w:right="-58" w:hanging="720"/>
      <w:jc w:val="both"/>
    </w:pPr>
    <w:rPr>
      <w:rFonts w:ascii="Times New Roman" w:eastAsia="Times New Roman" w:hAnsi="Times New Roman" w:cs="Times New Roman"/>
      <w:color w:val="000000"/>
      <w:sz w:val="24"/>
      <w:szCs w:val="24"/>
      <w:lang w:eastAsia="en-US"/>
    </w:rPr>
  </w:style>
  <w:style w:type="paragraph" w:customStyle="1" w:styleId="prastasis1">
    <w:name w:val="Įprastasis1"/>
    <w:basedOn w:val="prastasis"/>
    <w:rsid w:val="00D57795"/>
    <w:pPr>
      <w:widowControl w:val="0"/>
      <w:spacing w:after="0" w:line="240" w:lineRule="auto"/>
    </w:pPr>
    <w:rPr>
      <w:rFonts w:ascii="Times New Roman" w:eastAsia="Times New Roman" w:hAnsi="Times New Roman" w:cs="Times New Roman"/>
      <w:sz w:val="20"/>
      <w:szCs w:val="20"/>
      <w:lang w:val="en-US" w:eastAsia="en-US"/>
    </w:rPr>
  </w:style>
  <w:style w:type="paragraph" w:customStyle="1" w:styleId="Pagrindiniotekstotrauka1">
    <w:name w:val="Pagrindinio teksto įtrauka1"/>
    <w:basedOn w:val="prastasis1"/>
    <w:rsid w:val="00D57795"/>
    <w:pPr>
      <w:ind w:firstLine="720"/>
      <w:jc w:val="both"/>
    </w:pPr>
    <w:rPr>
      <w:sz w:val="24"/>
      <w:lang w:val="lt-LT"/>
    </w:rPr>
  </w:style>
  <w:style w:type="paragraph" w:customStyle="1" w:styleId="Style8">
    <w:name w:val="Style8"/>
    <w:basedOn w:val="prastasis"/>
    <w:uiPriority w:val="99"/>
    <w:rsid w:val="00D57795"/>
    <w:pPr>
      <w:widowControl w:val="0"/>
      <w:autoSpaceDE w:val="0"/>
      <w:autoSpaceDN w:val="0"/>
      <w:adjustRightInd w:val="0"/>
      <w:spacing w:after="0" w:line="269" w:lineRule="exact"/>
      <w:jc w:val="both"/>
    </w:pPr>
    <w:rPr>
      <w:rFonts w:ascii="Times New Roman" w:hAnsi="Times New Roman" w:cs="Times New Roman"/>
      <w:sz w:val="24"/>
      <w:szCs w:val="24"/>
    </w:rPr>
  </w:style>
  <w:style w:type="paragraph" w:customStyle="1" w:styleId="Style11">
    <w:name w:val="Style11"/>
    <w:basedOn w:val="prastasis"/>
    <w:uiPriority w:val="99"/>
    <w:rsid w:val="00D57795"/>
    <w:pPr>
      <w:widowControl w:val="0"/>
      <w:autoSpaceDE w:val="0"/>
      <w:autoSpaceDN w:val="0"/>
      <w:adjustRightInd w:val="0"/>
      <w:spacing w:after="0" w:line="276" w:lineRule="exact"/>
      <w:ind w:firstLine="1421"/>
    </w:pPr>
    <w:rPr>
      <w:rFonts w:ascii="Times New Roman" w:eastAsia="Times New Roman" w:hAnsi="Times New Roman" w:cs="Times New Roman"/>
      <w:sz w:val="24"/>
      <w:szCs w:val="24"/>
    </w:rPr>
  </w:style>
  <w:style w:type="paragraph" w:customStyle="1" w:styleId="Style21">
    <w:name w:val="Style21"/>
    <w:basedOn w:val="prastasis"/>
    <w:uiPriority w:val="99"/>
    <w:rsid w:val="00D57795"/>
    <w:pPr>
      <w:widowControl w:val="0"/>
      <w:autoSpaceDE w:val="0"/>
      <w:autoSpaceDN w:val="0"/>
      <w:adjustRightInd w:val="0"/>
      <w:spacing w:after="0" w:line="240" w:lineRule="auto"/>
    </w:pPr>
    <w:rPr>
      <w:rFonts w:ascii="Times New Roman" w:eastAsia="Times New Roman" w:hAnsi="Times New Roman" w:cs="Times New Roman"/>
      <w:sz w:val="24"/>
      <w:szCs w:val="24"/>
    </w:rPr>
  </w:style>
  <w:style w:type="character" w:customStyle="1" w:styleId="FontStyle54">
    <w:name w:val="Font Style54"/>
    <w:uiPriority w:val="99"/>
    <w:rsid w:val="00D57795"/>
    <w:rPr>
      <w:rFonts w:ascii="Times New Roman" w:hAnsi="Times New Roman" w:cs="Times New Roman"/>
      <w:i/>
      <w:iCs/>
      <w:sz w:val="22"/>
      <w:szCs w:val="22"/>
    </w:rPr>
  </w:style>
  <w:style w:type="character" w:customStyle="1" w:styleId="FontStyle56">
    <w:name w:val="Font Style56"/>
    <w:uiPriority w:val="99"/>
    <w:rsid w:val="00D57795"/>
    <w:rPr>
      <w:rFonts w:ascii="Times New Roman" w:hAnsi="Times New Roman" w:cs="Times New Roman"/>
      <w:b/>
      <w:bCs/>
      <w:sz w:val="22"/>
      <w:szCs w:val="22"/>
    </w:rPr>
  </w:style>
  <w:style w:type="paragraph" w:customStyle="1" w:styleId="CM1">
    <w:name w:val="CM1"/>
    <w:basedOn w:val="prastasis"/>
    <w:next w:val="prastasis"/>
    <w:uiPriority w:val="99"/>
    <w:rsid w:val="00D57795"/>
    <w:pPr>
      <w:autoSpaceDE w:val="0"/>
      <w:autoSpaceDN w:val="0"/>
      <w:adjustRightInd w:val="0"/>
      <w:spacing w:after="0" w:line="240" w:lineRule="auto"/>
    </w:pPr>
    <w:rPr>
      <w:rFonts w:ascii="EUAlbertina" w:eastAsia="Times New Roman" w:hAnsi="EUAlbertina" w:cs="Times New Roman"/>
      <w:sz w:val="24"/>
      <w:szCs w:val="24"/>
      <w:lang w:eastAsia="en-US"/>
    </w:rPr>
  </w:style>
  <w:style w:type="character" w:customStyle="1" w:styleId="st1">
    <w:name w:val="st1"/>
    <w:basedOn w:val="Numatytasispastraiposriftas"/>
    <w:rsid w:val="00D57795"/>
  </w:style>
  <w:style w:type="paragraph" w:customStyle="1" w:styleId="ListNumber6">
    <w:name w:val="List Number 6"/>
    <w:basedOn w:val="Sraassunumeriais"/>
    <w:rsid w:val="00D57795"/>
    <w:pPr>
      <w:widowControl/>
      <w:numPr>
        <w:ilvl w:val="1"/>
      </w:numPr>
      <w:tabs>
        <w:tab w:val="num" w:pos="1209"/>
        <w:tab w:val="num" w:pos="1492"/>
      </w:tabs>
      <w:autoSpaceDE/>
      <w:autoSpaceDN/>
      <w:adjustRightInd/>
      <w:contextualSpacing w:val="0"/>
      <w:jc w:val="both"/>
    </w:pPr>
    <w:rPr>
      <w:sz w:val="24"/>
      <w:lang w:val="lt-LT"/>
    </w:rPr>
  </w:style>
  <w:style w:type="paragraph" w:styleId="Sraassunumeriais">
    <w:name w:val="List Number"/>
    <w:basedOn w:val="prastasis"/>
    <w:uiPriority w:val="99"/>
    <w:semiHidden/>
    <w:unhideWhenUsed/>
    <w:rsid w:val="00D57795"/>
    <w:pPr>
      <w:widowControl w:val="0"/>
      <w:numPr>
        <w:numId w:val="26"/>
      </w:numPr>
      <w:autoSpaceDE w:val="0"/>
      <w:autoSpaceDN w:val="0"/>
      <w:adjustRightInd w:val="0"/>
      <w:spacing w:after="0" w:line="240" w:lineRule="auto"/>
      <w:contextualSpacing/>
    </w:pPr>
    <w:rPr>
      <w:rFonts w:ascii="Times New Roman" w:eastAsia="Times New Roman" w:hAnsi="Times New Roman" w:cs="Times New Roman"/>
      <w:sz w:val="20"/>
      <w:szCs w:val="20"/>
      <w:lang w:val="en-US" w:eastAsia="en-US"/>
    </w:rPr>
  </w:style>
  <w:style w:type="paragraph" w:customStyle="1" w:styleId="ListNumber8">
    <w:name w:val="List Number 8"/>
    <w:basedOn w:val="Sraassunumeriais"/>
    <w:rsid w:val="00D57795"/>
    <w:pPr>
      <w:widowControl/>
      <w:numPr>
        <w:ilvl w:val="1"/>
        <w:numId w:val="27"/>
      </w:numPr>
      <w:tabs>
        <w:tab w:val="num" w:pos="643"/>
        <w:tab w:val="num" w:pos="1492"/>
      </w:tabs>
      <w:autoSpaceDE/>
      <w:autoSpaceDN/>
      <w:adjustRightInd/>
      <w:contextualSpacing w:val="0"/>
      <w:jc w:val="both"/>
    </w:pPr>
    <w:rPr>
      <w:sz w:val="24"/>
      <w:lang w:val="lt-LT"/>
    </w:rPr>
  </w:style>
  <w:style w:type="paragraph" w:customStyle="1" w:styleId="Style4">
    <w:name w:val="Style4"/>
    <w:basedOn w:val="prastasis"/>
    <w:uiPriority w:val="99"/>
    <w:rsid w:val="00D5779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Style2Char">
    <w:name w:val="Style2 Char"/>
    <w:link w:val="Style2"/>
    <w:locked/>
    <w:rsid w:val="00D57795"/>
    <w:rPr>
      <w:rFonts w:ascii="TimesLT" w:hAnsi="TimesLT"/>
      <w:b/>
      <w:lang w:val="en-GB" w:eastAsia="x-none"/>
    </w:rPr>
  </w:style>
  <w:style w:type="paragraph" w:customStyle="1" w:styleId="Style2">
    <w:name w:val="Style2"/>
    <w:basedOn w:val="prastasis"/>
    <w:link w:val="Style2Char"/>
    <w:qFormat/>
    <w:rsid w:val="00D57795"/>
    <w:pPr>
      <w:keepNext/>
      <w:spacing w:before="120" w:after="120" w:line="240" w:lineRule="auto"/>
      <w:jc w:val="center"/>
    </w:pPr>
    <w:rPr>
      <w:rFonts w:ascii="TimesLT" w:eastAsiaTheme="minorHAnsi" w:hAnsi="TimesLT"/>
      <w:b/>
      <w:kern w:val="2"/>
      <w:sz w:val="24"/>
      <w:szCs w:val="22"/>
      <w:lang w:val="en-GB" w:eastAsia="x-none"/>
      <w14:ligatures w14:val="standardContextual"/>
    </w:rPr>
  </w:style>
  <w:style w:type="paragraph" w:customStyle="1" w:styleId="Style3">
    <w:name w:val="Style3"/>
    <w:basedOn w:val="prastasis"/>
    <w:link w:val="Style3Char"/>
    <w:qFormat/>
    <w:rsid w:val="00D57795"/>
    <w:pPr>
      <w:tabs>
        <w:tab w:val="left" w:pos="1985"/>
      </w:tabs>
      <w:spacing w:after="0" w:line="360" w:lineRule="auto"/>
      <w:ind w:left="1647" w:hanging="1080"/>
      <w:jc w:val="both"/>
    </w:pPr>
    <w:rPr>
      <w:rFonts w:ascii="Times New Roman" w:eastAsia="Times New Roman" w:hAnsi="Times New Roman" w:cs="Times New Roman"/>
      <w:sz w:val="24"/>
      <w:szCs w:val="20"/>
      <w:lang w:eastAsia="en-US"/>
    </w:rPr>
  </w:style>
  <w:style w:type="character" w:customStyle="1" w:styleId="Style3Char">
    <w:name w:val="Style3 Char"/>
    <w:link w:val="Style3"/>
    <w:rsid w:val="00D57795"/>
    <w:rPr>
      <w:rFonts w:eastAsia="Times New Roman" w:cs="Times New Roman"/>
      <w:kern w:val="0"/>
      <w:szCs w:val="20"/>
      <w14:ligatures w14:val="none"/>
    </w:rPr>
  </w:style>
  <w:style w:type="paragraph" w:customStyle="1" w:styleId="Style7">
    <w:name w:val="Style7"/>
    <w:basedOn w:val="prastasis"/>
    <w:uiPriority w:val="99"/>
    <w:rsid w:val="00D57795"/>
    <w:pPr>
      <w:widowControl w:val="0"/>
      <w:autoSpaceDE w:val="0"/>
      <w:autoSpaceDN w:val="0"/>
      <w:adjustRightInd w:val="0"/>
      <w:spacing w:after="0" w:line="275" w:lineRule="exact"/>
    </w:pPr>
    <w:rPr>
      <w:rFonts w:ascii="Times New Roman" w:hAnsi="Times New Roman" w:cs="Times New Roman"/>
      <w:sz w:val="24"/>
      <w:szCs w:val="24"/>
    </w:rPr>
  </w:style>
  <w:style w:type="character" w:customStyle="1" w:styleId="FontStyle11">
    <w:name w:val="Font Style11"/>
    <w:basedOn w:val="Numatytasispastraiposriftas"/>
    <w:uiPriority w:val="99"/>
    <w:rsid w:val="00D57795"/>
    <w:rPr>
      <w:rFonts w:ascii="Times New Roman" w:hAnsi="Times New Roman" w:cs="Times New Roman"/>
      <w:sz w:val="20"/>
      <w:szCs w:val="20"/>
    </w:rPr>
  </w:style>
  <w:style w:type="character" w:customStyle="1" w:styleId="FontStyle12">
    <w:name w:val="Font Style12"/>
    <w:basedOn w:val="Numatytasispastraiposriftas"/>
    <w:uiPriority w:val="99"/>
    <w:rsid w:val="00D57795"/>
    <w:rPr>
      <w:rFonts w:ascii="Times New Roman" w:hAnsi="Times New Roman" w:cs="Times New Roman"/>
      <w:b/>
      <w:bCs/>
      <w:sz w:val="20"/>
      <w:szCs w:val="20"/>
    </w:rPr>
  </w:style>
  <w:style w:type="character" w:customStyle="1" w:styleId="FontStyle13">
    <w:name w:val="Font Style13"/>
    <w:basedOn w:val="Numatytasispastraiposriftas"/>
    <w:uiPriority w:val="99"/>
    <w:rsid w:val="00D57795"/>
    <w:rPr>
      <w:rFonts w:ascii="Impact" w:hAnsi="Impact" w:cs="Impact"/>
      <w:i/>
      <w:iCs/>
      <w:spacing w:val="20"/>
      <w:sz w:val="24"/>
      <w:szCs w:val="24"/>
    </w:rPr>
  </w:style>
  <w:style w:type="paragraph" w:customStyle="1" w:styleId="Style9">
    <w:name w:val="Style9"/>
    <w:basedOn w:val="prastasis"/>
    <w:uiPriority w:val="99"/>
    <w:rsid w:val="00D57795"/>
    <w:pPr>
      <w:widowControl w:val="0"/>
      <w:autoSpaceDE w:val="0"/>
      <w:autoSpaceDN w:val="0"/>
      <w:adjustRightInd w:val="0"/>
      <w:spacing w:after="0" w:line="240" w:lineRule="auto"/>
    </w:pPr>
    <w:rPr>
      <w:rFonts w:ascii="Times New Roman" w:hAnsi="Times New Roman" w:cs="Times New Roman"/>
      <w:sz w:val="24"/>
      <w:szCs w:val="24"/>
    </w:rPr>
  </w:style>
  <w:style w:type="character" w:customStyle="1" w:styleId="FontStyle29">
    <w:name w:val="Font Style29"/>
    <w:basedOn w:val="Numatytasispastraiposriftas"/>
    <w:uiPriority w:val="99"/>
    <w:rsid w:val="00D57795"/>
    <w:rPr>
      <w:rFonts w:ascii="Times New Roman" w:hAnsi="Times New Roman" w:cs="Times New Roman"/>
      <w:sz w:val="20"/>
      <w:szCs w:val="20"/>
    </w:rPr>
  </w:style>
  <w:style w:type="paragraph" w:customStyle="1" w:styleId="body20">
    <w:name w:val="body2"/>
    <w:basedOn w:val="prastasis"/>
    <w:rsid w:val="00D57795"/>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t172">
    <w:name w:val="t172"/>
    <w:basedOn w:val="Numatytasispastraiposriftas"/>
    <w:rsid w:val="00D57795"/>
  </w:style>
  <w:style w:type="character" w:customStyle="1" w:styleId="t173">
    <w:name w:val="t173"/>
    <w:basedOn w:val="Numatytasispastraiposriftas"/>
    <w:rsid w:val="00D57795"/>
  </w:style>
  <w:style w:type="character" w:customStyle="1" w:styleId="t174">
    <w:name w:val="t174"/>
    <w:basedOn w:val="Numatytasispastraiposriftas"/>
    <w:rsid w:val="00D57795"/>
  </w:style>
  <w:style w:type="character" w:customStyle="1" w:styleId="t175">
    <w:name w:val="t175"/>
    <w:basedOn w:val="Numatytasispastraiposriftas"/>
    <w:rsid w:val="00D57795"/>
  </w:style>
  <w:style w:type="character" w:customStyle="1" w:styleId="t176">
    <w:name w:val="t176"/>
    <w:basedOn w:val="Numatytasispastraiposriftas"/>
    <w:rsid w:val="00D57795"/>
  </w:style>
  <w:style w:type="character" w:customStyle="1" w:styleId="t177">
    <w:name w:val="t177"/>
    <w:basedOn w:val="Numatytasispastraiposriftas"/>
    <w:rsid w:val="00D57795"/>
  </w:style>
  <w:style w:type="character" w:customStyle="1" w:styleId="t178">
    <w:name w:val="t178"/>
    <w:basedOn w:val="Numatytasispastraiposriftas"/>
    <w:rsid w:val="00D57795"/>
  </w:style>
  <w:style w:type="character" w:customStyle="1" w:styleId="t179">
    <w:name w:val="t179"/>
    <w:basedOn w:val="Numatytasispastraiposriftas"/>
    <w:rsid w:val="00D57795"/>
  </w:style>
  <w:style w:type="character" w:customStyle="1" w:styleId="t180">
    <w:name w:val="t180"/>
    <w:basedOn w:val="Numatytasispastraiposriftas"/>
    <w:rsid w:val="00D57795"/>
  </w:style>
  <w:style w:type="character" w:customStyle="1" w:styleId="t61">
    <w:name w:val="t61"/>
    <w:basedOn w:val="Numatytasispastraiposriftas"/>
    <w:rsid w:val="00D57795"/>
  </w:style>
  <w:style w:type="character" w:customStyle="1" w:styleId="t62">
    <w:name w:val="t62"/>
    <w:basedOn w:val="Numatytasispastraiposriftas"/>
    <w:rsid w:val="00D57795"/>
  </w:style>
  <w:style w:type="character" w:customStyle="1" w:styleId="t63">
    <w:name w:val="t63"/>
    <w:basedOn w:val="Numatytasispastraiposriftas"/>
    <w:rsid w:val="00D57795"/>
  </w:style>
  <w:style w:type="character" w:customStyle="1" w:styleId="t64">
    <w:name w:val="t64"/>
    <w:basedOn w:val="Numatytasispastraiposriftas"/>
    <w:rsid w:val="00D57795"/>
  </w:style>
  <w:style w:type="character" w:customStyle="1" w:styleId="t435">
    <w:name w:val="t435"/>
    <w:basedOn w:val="Numatytasispastraiposriftas"/>
    <w:rsid w:val="00D57795"/>
  </w:style>
  <w:style w:type="character" w:customStyle="1" w:styleId="t436">
    <w:name w:val="t436"/>
    <w:basedOn w:val="Numatytasispastraiposriftas"/>
    <w:rsid w:val="00D57795"/>
  </w:style>
  <w:style w:type="character" w:customStyle="1" w:styleId="t437">
    <w:name w:val="t437"/>
    <w:basedOn w:val="Numatytasispastraiposriftas"/>
    <w:rsid w:val="00D57795"/>
  </w:style>
  <w:style w:type="character" w:customStyle="1" w:styleId="t477">
    <w:name w:val="t477"/>
    <w:basedOn w:val="Numatytasispastraiposriftas"/>
    <w:rsid w:val="00D57795"/>
  </w:style>
  <w:style w:type="character" w:customStyle="1" w:styleId="t478">
    <w:name w:val="t478"/>
    <w:basedOn w:val="Numatytasispastraiposriftas"/>
    <w:rsid w:val="00D57795"/>
  </w:style>
  <w:style w:type="character" w:customStyle="1" w:styleId="t479">
    <w:name w:val="t479"/>
    <w:basedOn w:val="Numatytasispastraiposriftas"/>
    <w:rsid w:val="00D57795"/>
  </w:style>
  <w:style w:type="character" w:customStyle="1" w:styleId="t480">
    <w:name w:val="t480"/>
    <w:basedOn w:val="Numatytasispastraiposriftas"/>
    <w:rsid w:val="00D57795"/>
  </w:style>
  <w:style w:type="character" w:customStyle="1" w:styleId="t481">
    <w:name w:val="t481"/>
    <w:basedOn w:val="Numatytasispastraiposriftas"/>
    <w:rsid w:val="00D57795"/>
  </w:style>
  <w:style w:type="character" w:customStyle="1" w:styleId="t482">
    <w:name w:val="t482"/>
    <w:basedOn w:val="Numatytasispastraiposriftas"/>
    <w:rsid w:val="00D57795"/>
  </w:style>
  <w:style w:type="character" w:customStyle="1" w:styleId="t483">
    <w:name w:val="t483"/>
    <w:basedOn w:val="Numatytasispastraiposriftas"/>
    <w:rsid w:val="00D57795"/>
  </w:style>
  <w:style w:type="character" w:customStyle="1" w:styleId="t484">
    <w:name w:val="t484"/>
    <w:basedOn w:val="Numatytasispastraiposriftas"/>
    <w:rsid w:val="00D57795"/>
  </w:style>
  <w:style w:type="character" w:customStyle="1" w:styleId="t485">
    <w:name w:val="t485"/>
    <w:basedOn w:val="Numatytasispastraiposriftas"/>
    <w:rsid w:val="00D57795"/>
  </w:style>
  <w:style w:type="character" w:customStyle="1" w:styleId="t497">
    <w:name w:val="t497"/>
    <w:basedOn w:val="Numatytasispastraiposriftas"/>
    <w:rsid w:val="00D57795"/>
  </w:style>
  <w:style w:type="character" w:customStyle="1" w:styleId="t498">
    <w:name w:val="t498"/>
    <w:basedOn w:val="Numatytasispastraiposriftas"/>
    <w:rsid w:val="00D57795"/>
  </w:style>
  <w:style w:type="character" w:customStyle="1" w:styleId="t499">
    <w:name w:val="t499"/>
    <w:basedOn w:val="Numatytasispastraiposriftas"/>
    <w:rsid w:val="00D57795"/>
  </w:style>
  <w:style w:type="character" w:customStyle="1" w:styleId="t500">
    <w:name w:val="t500"/>
    <w:basedOn w:val="Numatytasispastraiposriftas"/>
    <w:rsid w:val="00D57795"/>
  </w:style>
  <w:style w:type="character" w:customStyle="1" w:styleId="t501">
    <w:name w:val="t501"/>
    <w:basedOn w:val="Numatytasispastraiposriftas"/>
    <w:rsid w:val="00D57795"/>
  </w:style>
  <w:style w:type="character" w:customStyle="1" w:styleId="t502">
    <w:name w:val="t502"/>
    <w:basedOn w:val="Numatytasispastraiposriftas"/>
    <w:rsid w:val="00D57795"/>
  </w:style>
  <w:style w:type="character" w:customStyle="1" w:styleId="t503">
    <w:name w:val="t503"/>
    <w:basedOn w:val="Numatytasispastraiposriftas"/>
    <w:rsid w:val="00D57795"/>
  </w:style>
  <w:style w:type="character" w:customStyle="1" w:styleId="t201">
    <w:name w:val="t201"/>
    <w:basedOn w:val="Numatytasispastraiposriftas"/>
    <w:rsid w:val="00D57795"/>
  </w:style>
  <w:style w:type="character" w:customStyle="1" w:styleId="t202">
    <w:name w:val="t202"/>
    <w:basedOn w:val="Numatytasispastraiposriftas"/>
    <w:rsid w:val="00D57795"/>
  </w:style>
  <w:style w:type="character" w:customStyle="1" w:styleId="t203">
    <w:name w:val="t203"/>
    <w:basedOn w:val="Numatytasispastraiposriftas"/>
    <w:rsid w:val="00D57795"/>
  </w:style>
  <w:style w:type="character" w:customStyle="1" w:styleId="t204">
    <w:name w:val="t204"/>
    <w:basedOn w:val="Numatytasispastraiposriftas"/>
    <w:rsid w:val="00D57795"/>
  </w:style>
  <w:style w:type="character" w:customStyle="1" w:styleId="t205">
    <w:name w:val="t205"/>
    <w:basedOn w:val="Numatytasispastraiposriftas"/>
    <w:rsid w:val="00D57795"/>
  </w:style>
  <w:style w:type="character" w:customStyle="1" w:styleId="t206">
    <w:name w:val="t206"/>
    <w:basedOn w:val="Numatytasispastraiposriftas"/>
    <w:rsid w:val="00D57795"/>
  </w:style>
  <w:style w:type="character" w:customStyle="1" w:styleId="t338">
    <w:name w:val="t338"/>
    <w:basedOn w:val="Numatytasispastraiposriftas"/>
    <w:rsid w:val="00D57795"/>
  </w:style>
  <w:style w:type="character" w:customStyle="1" w:styleId="t339">
    <w:name w:val="t339"/>
    <w:basedOn w:val="Numatytasispastraiposriftas"/>
    <w:rsid w:val="00D57795"/>
  </w:style>
  <w:style w:type="character" w:customStyle="1" w:styleId="t340">
    <w:name w:val="t340"/>
    <w:basedOn w:val="Numatytasispastraiposriftas"/>
    <w:rsid w:val="00D57795"/>
  </w:style>
  <w:style w:type="character" w:customStyle="1" w:styleId="t341">
    <w:name w:val="t341"/>
    <w:basedOn w:val="Numatytasispastraiposriftas"/>
    <w:rsid w:val="00D57795"/>
  </w:style>
  <w:style w:type="character" w:customStyle="1" w:styleId="t342">
    <w:name w:val="t342"/>
    <w:basedOn w:val="Numatytasispastraiposriftas"/>
    <w:rsid w:val="00D57795"/>
  </w:style>
  <w:style w:type="character" w:customStyle="1" w:styleId="t343">
    <w:name w:val="t343"/>
    <w:basedOn w:val="Numatytasispastraiposriftas"/>
    <w:rsid w:val="00D57795"/>
  </w:style>
  <w:style w:type="character" w:customStyle="1" w:styleId="t344">
    <w:name w:val="t344"/>
    <w:basedOn w:val="Numatytasispastraiposriftas"/>
    <w:rsid w:val="00D57795"/>
  </w:style>
  <w:style w:type="character" w:customStyle="1" w:styleId="t345">
    <w:name w:val="t345"/>
    <w:basedOn w:val="Numatytasispastraiposriftas"/>
    <w:rsid w:val="00D57795"/>
  </w:style>
  <w:style w:type="character" w:customStyle="1" w:styleId="t346">
    <w:name w:val="t346"/>
    <w:basedOn w:val="Numatytasispastraiposriftas"/>
    <w:rsid w:val="00D57795"/>
  </w:style>
  <w:style w:type="character" w:customStyle="1" w:styleId="t347">
    <w:name w:val="t347"/>
    <w:basedOn w:val="Numatytasispastraiposriftas"/>
    <w:rsid w:val="00D57795"/>
  </w:style>
  <w:style w:type="character" w:customStyle="1" w:styleId="t348">
    <w:name w:val="t348"/>
    <w:basedOn w:val="Numatytasispastraiposriftas"/>
    <w:rsid w:val="00D57795"/>
  </w:style>
  <w:style w:type="character" w:customStyle="1" w:styleId="t349">
    <w:name w:val="t349"/>
    <w:basedOn w:val="Numatytasispastraiposriftas"/>
    <w:rsid w:val="00D57795"/>
  </w:style>
  <w:style w:type="character" w:customStyle="1" w:styleId="t351">
    <w:name w:val="t351"/>
    <w:basedOn w:val="Numatytasispastraiposriftas"/>
    <w:rsid w:val="00D57795"/>
  </w:style>
  <w:style w:type="character" w:customStyle="1" w:styleId="t352">
    <w:name w:val="t352"/>
    <w:basedOn w:val="Numatytasispastraiposriftas"/>
    <w:rsid w:val="00D57795"/>
  </w:style>
  <w:style w:type="character" w:customStyle="1" w:styleId="t353">
    <w:name w:val="t353"/>
    <w:basedOn w:val="Numatytasispastraiposriftas"/>
    <w:rsid w:val="00D57795"/>
  </w:style>
  <w:style w:type="character" w:customStyle="1" w:styleId="t354">
    <w:name w:val="t354"/>
    <w:basedOn w:val="Numatytasispastraiposriftas"/>
    <w:rsid w:val="00D57795"/>
  </w:style>
  <w:style w:type="character" w:customStyle="1" w:styleId="t355">
    <w:name w:val="t355"/>
    <w:basedOn w:val="Numatytasispastraiposriftas"/>
    <w:rsid w:val="00D57795"/>
  </w:style>
  <w:style w:type="character" w:customStyle="1" w:styleId="t356">
    <w:name w:val="t356"/>
    <w:basedOn w:val="Numatytasispastraiposriftas"/>
    <w:rsid w:val="00D57795"/>
  </w:style>
  <w:style w:type="character" w:customStyle="1" w:styleId="t357">
    <w:name w:val="t357"/>
    <w:basedOn w:val="Numatytasispastraiposriftas"/>
    <w:rsid w:val="00D57795"/>
  </w:style>
  <w:style w:type="character" w:customStyle="1" w:styleId="t358">
    <w:name w:val="t358"/>
    <w:basedOn w:val="Numatytasispastraiposriftas"/>
    <w:rsid w:val="00D57795"/>
  </w:style>
  <w:style w:type="character" w:customStyle="1" w:styleId="t359">
    <w:name w:val="t359"/>
    <w:basedOn w:val="Numatytasispastraiposriftas"/>
    <w:rsid w:val="00D57795"/>
  </w:style>
  <w:style w:type="character" w:customStyle="1" w:styleId="t360">
    <w:name w:val="t360"/>
    <w:basedOn w:val="Numatytasispastraiposriftas"/>
    <w:rsid w:val="00D57795"/>
  </w:style>
  <w:style w:type="character" w:customStyle="1" w:styleId="t361">
    <w:name w:val="t361"/>
    <w:basedOn w:val="Numatytasispastraiposriftas"/>
    <w:rsid w:val="00D57795"/>
  </w:style>
  <w:style w:type="character" w:customStyle="1" w:styleId="t391">
    <w:name w:val="t391"/>
    <w:basedOn w:val="Numatytasispastraiposriftas"/>
    <w:rsid w:val="00D57795"/>
  </w:style>
  <w:style w:type="character" w:customStyle="1" w:styleId="t392">
    <w:name w:val="t392"/>
    <w:basedOn w:val="Numatytasispastraiposriftas"/>
    <w:rsid w:val="00D57795"/>
  </w:style>
  <w:style w:type="character" w:customStyle="1" w:styleId="t388">
    <w:name w:val="t388"/>
    <w:basedOn w:val="Numatytasispastraiposriftas"/>
    <w:rsid w:val="00D57795"/>
  </w:style>
  <w:style w:type="character" w:customStyle="1" w:styleId="t389">
    <w:name w:val="t389"/>
    <w:basedOn w:val="Numatytasispastraiposriftas"/>
    <w:rsid w:val="00D57795"/>
  </w:style>
  <w:style w:type="paragraph" w:customStyle="1" w:styleId="linija0">
    <w:name w:val="linija"/>
    <w:basedOn w:val="prastasis"/>
    <w:rsid w:val="00D57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bodytext">
    <w:name w:val="bodytext"/>
    <w:basedOn w:val="prastasis"/>
    <w:uiPriority w:val="99"/>
    <w:rsid w:val="00D57795"/>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paveikslas">
    <w:name w:val="paveikslas"/>
    <w:basedOn w:val="prastasis"/>
    <w:rsid w:val="00D57795"/>
    <w:pPr>
      <w:framePr w:hSpace="180" w:wrap="auto" w:vAnchor="text" w:hAnchor="page" w:x="2881" w:y="-271"/>
      <w:overflowPunct w:val="0"/>
      <w:autoSpaceDE w:val="0"/>
      <w:autoSpaceDN w:val="0"/>
      <w:adjustRightInd w:val="0"/>
      <w:spacing w:after="0" w:line="240" w:lineRule="auto"/>
      <w:textAlignment w:val="baseline"/>
    </w:pPr>
    <w:rPr>
      <w:rFonts w:ascii="Times New Roman" w:eastAsia="Times New Roman" w:hAnsi="Times New Roman" w:cs="Times New Roman"/>
      <w:sz w:val="8"/>
      <w:szCs w:val="20"/>
      <w:lang w:eastAsia="en-US"/>
    </w:rPr>
  </w:style>
  <w:style w:type="paragraph" w:customStyle="1" w:styleId="Alnostext">
    <w:name w:val="Alnos text"/>
    <w:basedOn w:val="prastasis"/>
    <w:link w:val="AlnostextChar"/>
    <w:rsid w:val="00D57795"/>
    <w:pPr>
      <w:spacing w:before="120" w:after="120" w:line="240" w:lineRule="auto"/>
      <w:jc w:val="both"/>
    </w:pPr>
    <w:rPr>
      <w:rFonts w:ascii="Arial" w:eastAsia="Times New Roman" w:hAnsi="Arial" w:cs="Times New Roman"/>
      <w:sz w:val="20"/>
      <w:szCs w:val="24"/>
      <w:lang w:eastAsia="en-US"/>
    </w:rPr>
  </w:style>
  <w:style w:type="character" w:customStyle="1" w:styleId="AlnostextChar">
    <w:name w:val="Alnos text Char"/>
    <w:link w:val="Alnostext"/>
    <w:rsid w:val="00D57795"/>
    <w:rPr>
      <w:rFonts w:ascii="Arial" w:eastAsia="Times New Roman" w:hAnsi="Arial" w:cs="Times New Roman"/>
      <w:kern w:val="0"/>
      <w:sz w:val="20"/>
      <w:szCs w:val="24"/>
      <w14:ligatures w14:val="none"/>
    </w:rPr>
  </w:style>
  <w:style w:type="paragraph" w:styleId="Pavadinimas">
    <w:name w:val="Title"/>
    <w:basedOn w:val="prastasis"/>
    <w:link w:val="PavadinimasDiagrama"/>
    <w:qFormat/>
    <w:rsid w:val="00D57795"/>
    <w:pPr>
      <w:spacing w:after="0" w:line="240" w:lineRule="auto"/>
      <w:jc w:val="center"/>
    </w:pPr>
    <w:rPr>
      <w:rFonts w:ascii="Times New Roman" w:eastAsia="Times New Roman" w:hAnsi="Times New Roman" w:cs="Times New Roman"/>
      <w:b/>
      <w:sz w:val="20"/>
      <w:szCs w:val="20"/>
      <w:lang w:eastAsia="en-US"/>
    </w:rPr>
  </w:style>
  <w:style w:type="character" w:customStyle="1" w:styleId="PavadinimasDiagrama">
    <w:name w:val="Pavadinimas Diagrama"/>
    <w:basedOn w:val="Numatytasispastraiposriftas"/>
    <w:link w:val="Pavadinimas"/>
    <w:rsid w:val="00D57795"/>
    <w:rPr>
      <w:rFonts w:eastAsia="Times New Roman" w:cs="Times New Roman"/>
      <w:b/>
      <w:kern w:val="0"/>
      <w:sz w:val="20"/>
      <w:szCs w:val="20"/>
      <w14:ligatures w14:val="none"/>
    </w:rPr>
  </w:style>
  <w:style w:type="paragraph" w:customStyle="1" w:styleId="ISkyriai">
    <w:name w:val="I. Skyriai"/>
    <w:basedOn w:val="prastasis"/>
    <w:qFormat/>
    <w:rsid w:val="00D57795"/>
    <w:pPr>
      <w:tabs>
        <w:tab w:val="left" w:pos="426"/>
        <w:tab w:val="left" w:pos="567"/>
        <w:tab w:val="num" w:pos="720"/>
      </w:tabs>
      <w:spacing w:before="240" w:after="240" w:line="360" w:lineRule="auto"/>
      <w:jc w:val="center"/>
    </w:pPr>
    <w:rPr>
      <w:rFonts w:ascii="Times New Roman" w:eastAsia="Times New Roman" w:hAnsi="Times New Roman" w:cs="Times New Roman"/>
      <w:b/>
      <w:caps/>
      <w:sz w:val="24"/>
      <w:szCs w:val="23"/>
      <w:lang w:eastAsia="en-US"/>
    </w:rPr>
  </w:style>
  <w:style w:type="paragraph" w:customStyle="1" w:styleId="1tekstas">
    <w:name w:val="1. tekstas"/>
    <w:basedOn w:val="prastasis"/>
    <w:link w:val="1tekstasChar"/>
    <w:qFormat/>
    <w:rsid w:val="00D57795"/>
    <w:pPr>
      <w:tabs>
        <w:tab w:val="num" w:pos="993"/>
        <w:tab w:val="left" w:pos="1134"/>
      </w:tabs>
      <w:spacing w:after="0" w:line="360" w:lineRule="auto"/>
      <w:ind w:left="1152" w:firstLine="709"/>
      <w:jc w:val="both"/>
      <w:outlineLvl w:val="0"/>
    </w:pPr>
    <w:rPr>
      <w:rFonts w:ascii="Times New Roman" w:eastAsia="Times New Roman" w:hAnsi="Times New Roman" w:cs="Times New Roman"/>
      <w:sz w:val="20"/>
      <w:szCs w:val="23"/>
      <w:lang w:eastAsia="en-US"/>
    </w:rPr>
  </w:style>
  <w:style w:type="character" w:customStyle="1" w:styleId="1tekstasChar">
    <w:name w:val="1. tekstas Char"/>
    <w:link w:val="1tekstas"/>
    <w:rsid w:val="00D57795"/>
    <w:rPr>
      <w:rFonts w:eastAsia="Times New Roman" w:cs="Times New Roman"/>
      <w:kern w:val="0"/>
      <w:sz w:val="20"/>
      <w:szCs w:val="23"/>
      <w14:ligatures w14:val="none"/>
    </w:rPr>
  </w:style>
  <w:style w:type="paragraph" w:customStyle="1" w:styleId="11Lentels">
    <w:name w:val="1.1. Lentelės"/>
    <w:basedOn w:val="prastasis"/>
    <w:link w:val="11LentelsChar"/>
    <w:qFormat/>
    <w:rsid w:val="00D57795"/>
    <w:pPr>
      <w:tabs>
        <w:tab w:val="left" w:pos="1134"/>
        <w:tab w:val="num" w:pos="1276"/>
      </w:tabs>
      <w:spacing w:after="0" w:line="360" w:lineRule="auto"/>
      <w:jc w:val="both"/>
      <w:outlineLvl w:val="0"/>
    </w:pPr>
    <w:rPr>
      <w:rFonts w:ascii="Times New Roman" w:eastAsia="Times New Roman" w:hAnsi="Times New Roman" w:cs="Times New Roman"/>
      <w:sz w:val="20"/>
      <w:szCs w:val="24"/>
      <w:lang w:eastAsia="en-US"/>
    </w:rPr>
  </w:style>
  <w:style w:type="character" w:customStyle="1" w:styleId="11LentelsChar">
    <w:name w:val="1.1. Lentelės Char"/>
    <w:link w:val="11Lentels"/>
    <w:rsid w:val="00D57795"/>
    <w:rPr>
      <w:rFonts w:eastAsia="Times New Roman" w:cs="Times New Roman"/>
      <w:kern w:val="0"/>
      <w:sz w:val="20"/>
      <w:szCs w:val="24"/>
      <w14:ligatures w14:val="none"/>
    </w:rPr>
  </w:style>
  <w:style w:type="paragraph" w:customStyle="1" w:styleId="StyleNZ1">
    <w:name w:val="StyleNZ1"/>
    <w:basedOn w:val="Antrat1"/>
    <w:autoRedefine/>
    <w:rsid w:val="00D57795"/>
    <w:pPr>
      <w:keepNext w:val="0"/>
      <w:keepLines w:val="0"/>
      <w:pBdr>
        <w:bottom w:val="none" w:sz="0" w:space="0" w:color="auto"/>
      </w:pBdr>
      <w:spacing w:before="0" w:after="0" w:line="276" w:lineRule="auto"/>
      <w:jc w:val="both"/>
    </w:pPr>
    <w:rPr>
      <w:rFonts w:ascii="Times New Roman" w:eastAsia="Times New Roman" w:hAnsi="Times New Roman" w:cs="Times New Roman"/>
      <w:color w:val="auto"/>
      <w:sz w:val="24"/>
      <w:szCs w:val="20"/>
      <w:lang w:eastAsia="en-US"/>
    </w:rPr>
  </w:style>
  <w:style w:type="paragraph" w:customStyle="1" w:styleId="StyleNZ2">
    <w:name w:val="StyleNZ2"/>
    <w:basedOn w:val="Antrat2"/>
    <w:autoRedefine/>
    <w:rsid w:val="00D57795"/>
    <w:pPr>
      <w:keepNext w:val="0"/>
      <w:keepLines w:val="0"/>
      <w:tabs>
        <w:tab w:val="num" w:pos="1531"/>
      </w:tabs>
      <w:spacing w:before="0" w:line="360" w:lineRule="auto"/>
      <w:ind w:right="-1" w:firstLine="851"/>
      <w:jc w:val="both"/>
    </w:pPr>
    <w:rPr>
      <w:rFonts w:ascii="Times New Roman" w:eastAsia="Times New Roman" w:hAnsi="Times New Roman" w:cs="Times New Roman"/>
      <w:color w:val="auto"/>
      <w:sz w:val="20"/>
      <w:szCs w:val="20"/>
      <w:lang w:eastAsia="en-US"/>
    </w:rPr>
  </w:style>
  <w:style w:type="paragraph" w:customStyle="1" w:styleId="daturemas">
    <w:name w:val="datu remas"/>
    <w:basedOn w:val="prastasis"/>
    <w:rsid w:val="00D57795"/>
    <w:pPr>
      <w:framePr w:w="4173" w:h="714" w:hSpace="181" w:wrap="auto" w:vAnchor="page" w:hAnchor="page" w:x="6624" w:y="2305" w:anchorLock="1"/>
      <w:overflowPunct w:val="0"/>
      <w:autoSpaceDE w:val="0"/>
      <w:autoSpaceDN w:val="0"/>
      <w:adjustRightInd w:val="0"/>
      <w:spacing w:after="0" w:line="360" w:lineRule="auto"/>
      <w:textAlignment w:val="baseline"/>
    </w:pPr>
    <w:rPr>
      <w:rFonts w:ascii="TimesLT" w:eastAsia="Times New Roman" w:hAnsi="TimesLT" w:cs="Times New Roman"/>
      <w:sz w:val="20"/>
      <w:szCs w:val="20"/>
      <w:lang w:val="en-GB"/>
    </w:rPr>
  </w:style>
  <w:style w:type="paragraph" w:customStyle="1" w:styleId="font6">
    <w:name w:val="font6"/>
    <w:basedOn w:val="prastasis"/>
    <w:rsid w:val="00D57795"/>
    <w:pPr>
      <w:spacing w:before="100" w:beforeAutospacing="1" w:after="100" w:afterAutospacing="1" w:line="240" w:lineRule="auto"/>
    </w:pPr>
    <w:rPr>
      <w:rFonts w:ascii="Arial" w:eastAsia="Times New Roman" w:hAnsi="Arial" w:cs="Arial"/>
      <w:sz w:val="22"/>
      <w:szCs w:val="22"/>
    </w:rPr>
  </w:style>
  <w:style w:type="character" w:customStyle="1" w:styleId="parahead1">
    <w:name w:val="parahead1"/>
    <w:rsid w:val="00D57795"/>
    <w:rPr>
      <w:rFonts w:ascii="Verdana" w:hAnsi="Verdana" w:hint="default"/>
      <w:b/>
      <w:bCs/>
      <w:color w:val="000000"/>
      <w:sz w:val="17"/>
      <w:szCs w:val="17"/>
    </w:rPr>
  </w:style>
  <w:style w:type="paragraph" w:customStyle="1" w:styleId="Pagrindinistekstas1">
    <w:name w:val="Pagrindinis tekstas1"/>
    <w:link w:val="BodytextChar"/>
    <w:uiPriority w:val="99"/>
    <w:rsid w:val="00D57795"/>
    <w:pPr>
      <w:snapToGrid w:val="0"/>
      <w:spacing w:after="0" w:line="240" w:lineRule="auto"/>
      <w:ind w:firstLine="312"/>
      <w:jc w:val="both"/>
    </w:pPr>
    <w:rPr>
      <w:rFonts w:ascii="TimesLT" w:eastAsia="Times New Roman" w:hAnsi="TimesLT" w:cs="Times New Roman"/>
      <w:kern w:val="0"/>
      <w:sz w:val="20"/>
      <w:szCs w:val="20"/>
      <w:lang w:val="en-US"/>
      <w14:ligatures w14:val="none"/>
    </w:rPr>
  </w:style>
  <w:style w:type="character" w:customStyle="1" w:styleId="BodytextChar">
    <w:name w:val="Body text Char"/>
    <w:link w:val="Pagrindinistekstas1"/>
    <w:uiPriority w:val="99"/>
    <w:rsid w:val="00D57795"/>
    <w:rPr>
      <w:rFonts w:ascii="TimesLT" w:eastAsia="Times New Roman" w:hAnsi="TimesLT" w:cs="Times New Roman"/>
      <w:kern w:val="0"/>
      <w:sz w:val="20"/>
      <w:szCs w:val="20"/>
      <w:lang w:val="en-US"/>
      <w14:ligatures w14:val="none"/>
    </w:rPr>
  </w:style>
  <w:style w:type="paragraph" w:customStyle="1" w:styleId="Standard">
    <w:name w:val="Standard"/>
    <w:rsid w:val="00D57795"/>
    <w:pPr>
      <w:widowControl w:val="0"/>
      <w:autoSpaceDE w:val="0"/>
      <w:autoSpaceDN w:val="0"/>
      <w:adjustRightInd w:val="0"/>
      <w:spacing w:after="0" w:line="240" w:lineRule="auto"/>
    </w:pPr>
    <w:rPr>
      <w:rFonts w:eastAsia="Batang" w:cs="Times New Roman"/>
      <w:kern w:val="0"/>
      <w:sz w:val="20"/>
      <w:szCs w:val="20"/>
      <w:lang w:val="en-US"/>
      <w14:ligatures w14:val="none"/>
    </w:rPr>
  </w:style>
  <w:style w:type="character" w:customStyle="1" w:styleId="HeaderChar1">
    <w:name w:val="Header Char1"/>
    <w:rsid w:val="00D57795"/>
    <w:rPr>
      <w:sz w:val="24"/>
      <w:szCs w:val="24"/>
      <w:lang w:val="af-ZA" w:eastAsia="en-US" w:bidi="ar-SA"/>
    </w:rPr>
  </w:style>
  <w:style w:type="paragraph" w:customStyle="1" w:styleId="Punktai">
    <w:name w:val="Punktai"/>
    <w:basedOn w:val="prastasis"/>
    <w:rsid w:val="00D57795"/>
    <w:pPr>
      <w:tabs>
        <w:tab w:val="num" w:pos="927"/>
      </w:tabs>
      <w:spacing w:after="0" w:line="360" w:lineRule="auto"/>
      <w:ind w:firstLine="567"/>
      <w:jc w:val="both"/>
    </w:pPr>
    <w:rPr>
      <w:rFonts w:ascii="Times New Roman" w:eastAsia="Times New Roman" w:hAnsi="Times New Roman" w:cs="Times New Roman"/>
      <w:sz w:val="24"/>
      <w:szCs w:val="20"/>
      <w:lang w:eastAsia="en-US"/>
    </w:rPr>
  </w:style>
  <w:style w:type="paragraph" w:customStyle="1" w:styleId="prastasistinklapis">
    <w:name w:val="Įprastasis (tinklapis)"/>
    <w:basedOn w:val="prastasis"/>
    <w:rsid w:val="00D57795"/>
    <w:pPr>
      <w:spacing w:before="280" w:after="280" w:line="240" w:lineRule="auto"/>
    </w:pPr>
    <w:rPr>
      <w:rFonts w:ascii="Arial Unicode MS" w:eastAsia="Arial Unicode MS" w:hAnsi="Arial Unicode MS" w:cs="Arial Unicode MS"/>
      <w:sz w:val="24"/>
      <w:szCs w:val="24"/>
      <w:lang w:val="en-US" w:eastAsia="ar-SA"/>
    </w:rPr>
  </w:style>
  <w:style w:type="paragraph" w:customStyle="1" w:styleId="Skyriauspav">
    <w:name w:val="Skyriaus_pav"/>
    <w:basedOn w:val="prastasis"/>
    <w:rsid w:val="00D57795"/>
    <w:pPr>
      <w:widowControl w:val="0"/>
      <w:spacing w:after="0" w:line="240" w:lineRule="atLeast"/>
      <w:jc w:val="center"/>
    </w:pPr>
    <w:rPr>
      <w:rFonts w:ascii="!_Times" w:eastAsia="Times New Roman" w:hAnsi="!_Times" w:cs="Times New Roman"/>
      <w:b/>
      <w:sz w:val="22"/>
      <w:szCs w:val="20"/>
      <w:lang w:val="en-GB" w:eastAsia="en-US"/>
    </w:rPr>
  </w:style>
  <w:style w:type="paragraph" w:customStyle="1" w:styleId="Pavad">
    <w:name w:val="Pavad"/>
    <w:basedOn w:val="prastasis"/>
    <w:rsid w:val="00D57795"/>
    <w:pPr>
      <w:widowControl w:val="0"/>
      <w:spacing w:before="120" w:after="240" w:line="480" w:lineRule="atLeast"/>
      <w:ind w:right="11" w:firstLine="425"/>
      <w:jc w:val="center"/>
    </w:pPr>
    <w:rPr>
      <w:rFonts w:ascii="!_Times" w:eastAsia="Times New Roman" w:hAnsi="!_Times" w:cs="Times New Roman"/>
      <w:b/>
      <w:sz w:val="22"/>
      <w:szCs w:val="20"/>
      <w:lang w:val="en-GB" w:eastAsia="en-US"/>
    </w:rPr>
  </w:style>
  <w:style w:type="paragraph" w:customStyle="1" w:styleId="sutartis">
    <w:name w:val="sutartis"/>
    <w:basedOn w:val="prastasis"/>
    <w:rsid w:val="00D57795"/>
    <w:pPr>
      <w:widowControl w:val="0"/>
      <w:spacing w:after="120" w:line="240" w:lineRule="atLeast"/>
      <w:ind w:left="426" w:right="11" w:hanging="426"/>
      <w:jc w:val="both"/>
    </w:pPr>
    <w:rPr>
      <w:rFonts w:ascii="!_Times" w:eastAsia="Times New Roman" w:hAnsi="!_Times" w:cs="Times New Roman"/>
      <w:sz w:val="22"/>
      <w:szCs w:val="20"/>
      <w:lang w:val="en-GB" w:eastAsia="en-US"/>
    </w:rPr>
  </w:style>
  <w:style w:type="paragraph" w:customStyle="1" w:styleId="Betarp1">
    <w:name w:val="Be tarpų1"/>
    <w:uiPriority w:val="1"/>
    <w:qFormat/>
    <w:rsid w:val="00D57795"/>
    <w:pPr>
      <w:spacing w:after="0" w:line="240" w:lineRule="auto"/>
    </w:pPr>
    <w:rPr>
      <w:rFonts w:eastAsia="Times New Roman" w:cs="Times New Roman"/>
      <w:kern w:val="0"/>
      <w:sz w:val="20"/>
      <w:szCs w:val="20"/>
      <w14:ligatures w14:val="none"/>
    </w:rPr>
  </w:style>
  <w:style w:type="paragraph" w:customStyle="1" w:styleId="Normall">
    <w:name w:val="Normal_l"/>
    <w:basedOn w:val="prastasis"/>
    <w:rsid w:val="00D57795"/>
    <w:pPr>
      <w:suppressAutoHyphens/>
      <w:spacing w:after="0" w:line="240" w:lineRule="auto"/>
    </w:pPr>
    <w:rPr>
      <w:rFonts w:ascii="TimesLT" w:eastAsia="Times New Roman" w:hAnsi="TimesLT" w:cs="Times New Roman"/>
      <w:sz w:val="20"/>
      <w:szCs w:val="20"/>
      <w:lang w:val="en-GB" w:eastAsia="ar-SA"/>
    </w:rPr>
  </w:style>
  <w:style w:type="paragraph" w:customStyle="1" w:styleId="Sutartiespunktas">
    <w:name w:val="Sutarties punktas"/>
    <w:basedOn w:val="prastasis"/>
    <w:rsid w:val="00D57795"/>
    <w:pPr>
      <w:numPr>
        <w:numId w:val="28"/>
      </w:numPr>
      <w:spacing w:after="120" w:line="240" w:lineRule="auto"/>
      <w:jc w:val="both"/>
    </w:pPr>
    <w:rPr>
      <w:rFonts w:ascii="Arial" w:eastAsia="Times New Roman" w:hAnsi="Arial" w:cs="Times New Roman"/>
      <w:noProof/>
      <w:sz w:val="19"/>
      <w:szCs w:val="20"/>
      <w:lang w:eastAsia="en-US"/>
    </w:rPr>
  </w:style>
  <w:style w:type="character" w:customStyle="1" w:styleId="Laukopavadinimas">
    <w:name w:val="Lauko pavadinimas"/>
    <w:rsid w:val="00D57795"/>
    <w:rPr>
      <w:b/>
    </w:rPr>
  </w:style>
  <w:style w:type="paragraph" w:customStyle="1" w:styleId="Pagrindiniotekstoitrauka1">
    <w:name w:val="Pagrindinio teksto itrauka1"/>
    <w:basedOn w:val="prastasis"/>
    <w:uiPriority w:val="99"/>
    <w:rsid w:val="00D57795"/>
    <w:pPr>
      <w:widowControl w:val="0"/>
      <w:spacing w:after="0" w:line="240" w:lineRule="auto"/>
      <w:ind w:firstLine="720"/>
      <w:jc w:val="both"/>
    </w:pPr>
    <w:rPr>
      <w:rFonts w:ascii="Times New Roman" w:eastAsia="Times New Roman" w:hAnsi="Times New Roman" w:cs="Times New Roman"/>
      <w:sz w:val="20"/>
      <w:szCs w:val="20"/>
    </w:rPr>
  </w:style>
  <w:style w:type="paragraph" w:customStyle="1" w:styleId="Heading">
    <w:name w:val="Heading"/>
    <w:next w:val="Body2"/>
    <w:rsid w:val="00D57795"/>
    <w:pPr>
      <w:pBdr>
        <w:top w:val="nil"/>
        <w:left w:val="nil"/>
        <w:bottom w:val="nil"/>
        <w:right w:val="nil"/>
        <w:between w:val="nil"/>
        <w:bar w:val="nil"/>
      </w:pBdr>
      <w:spacing w:after="0" w:line="240" w:lineRule="auto"/>
      <w:outlineLvl w:val="0"/>
    </w:pPr>
    <w:rPr>
      <w:rFonts w:eastAsia="Arial Unicode MS" w:cs="Arial Unicode MS"/>
      <w:b/>
      <w:bCs/>
      <w:caps/>
      <w:color w:val="434343"/>
      <w:spacing w:val="4"/>
      <w:kern w:val="0"/>
      <w:sz w:val="22"/>
      <w:bdr w:val="nil"/>
      <w:lang w:eastAsia="lt-LT"/>
      <w14:ligatures w14:val="none"/>
    </w:rPr>
  </w:style>
  <w:style w:type="character" w:customStyle="1" w:styleId="PaprastasistekstasDiagrama1">
    <w:name w:val="Paprastasis tekstas Diagrama1"/>
    <w:uiPriority w:val="99"/>
    <w:semiHidden/>
    <w:rsid w:val="00D57795"/>
    <w:rPr>
      <w:rFonts w:ascii="Consolas" w:eastAsia="Calibri" w:hAnsi="Consolas" w:cs="Times New Roman"/>
      <w:sz w:val="21"/>
      <w:szCs w:val="21"/>
    </w:rPr>
  </w:style>
  <w:style w:type="character" w:customStyle="1" w:styleId="KomentarotemaDiagrama1">
    <w:name w:val="Komentaro tema Diagrama1"/>
    <w:uiPriority w:val="99"/>
    <w:semiHidden/>
    <w:rsid w:val="00D57795"/>
    <w:rPr>
      <w:rFonts w:eastAsia="Calibri" w:cs="Times New Roman"/>
      <w:b/>
      <w:bCs/>
      <w:sz w:val="20"/>
      <w:szCs w:val="20"/>
    </w:rPr>
  </w:style>
  <w:style w:type="character" w:customStyle="1" w:styleId="DebesliotekstasDiagrama1">
    <w:name w:val="Debesėlio tekstas Diagrama1"/>
    <w:uiPriority w:val="99"/>
    <w:semiHidden/>
    <w:rsid w:val="00D57795"/>
    <w:rPr>
      <w:rFonts w:ascii="Tahoma" w:eastAsia="Calibri" w:hAnsi="Tahoma" w:cs="Tahoma"/>
      <w:sz w:val="16"/>
      <w:szCs w:val="16"/>
    </w:rPr>
  </w:style>
  <w:style w:type="character" w:customStyle="1" w:styleId="BodyTextIndent3Char">
    <w:name w:val="Body Text Indent 3 Char"/>
    <w:semiHidden/>
    <w:rsid w:val="00D57795"/>
    <w:rPr>
      <w:rFonts w:ascii="Times New Roman" w:eastAsia="Calibri" w:hAnsi="Times New Roman" w:cs="Times New Roman"/>
      <w:sz w:val="16"/>
      <w:szCs w:val="16"/>
      <w:lang w:val="lt-LT"/>
    </w:rPr>
  </w:style>
  <w:style w:type="character" w:customStyle="1" w:styleId="PlainTextChar">
    <w:name w:val="Plain Text Char"/>
    <w:semiHidden/>
    <w:rsid w:val="00D57795"/>
    <w:rPr>
      <w:rFonts w:ascii="Consolas" w:eastAsia="Calibri" w:hAnsi="Consolas" w:cs="Times New Roman"/>
      <w:sz w:val="21"/>
      <w:szCs w:val="21"/>
      <w:lang w:val="lt-LT"/>
    </w:rPr>
  </w:style>
  <w:style w:type="character" w:customStyle="1" w:styleId="CommentSubjectChar">
    <w:name w:val="Comment Subject Char"/>
    <w:semiHidden/>
    <w:rsid w:val="00D57795"/>
    <w:rPr>
      <w:rFonts w:ascii="Times New Roman" w:eastAsia="Calibri" w:hAnsi="Times New Roman" w:cs="Times New Roman"/>
      <w:b/>
      <w:bCs/>
      <w:sz w:val="20"/>
      <w:szCs w:val="20"/>
      <w:lang w:val="lt-LT"/>
    </w:rPr>
  </w:style>
  <w:style w:type="character" w:customStyle="1" w:styleId="BalloonTextChar">
    <w:name w:val="Balloon Text Char"/>
    <w:semiHidden/>
    <w:rsid w:val="00D57795"/>
    <w:rPr>
      <w:rFonts w:ascii="Tahoma" w:eastAsia="Calibri" w:hAnsi="Tahoma" w:cs="Tahoma"/>
      <w:sz w:val="16"/>
      <w:szCs w:val="16"/>
      <w:lang w:val="lt-LT"/>
    </w:rPr>
  </w:style>
  <w:style w:type="character" w:customStyle="1" w:styleId="tblrowlbl1">
    <w:name w:val="tblrowlbl1"/>
    <w:rsid w:val="00D57795"/>
    <w:rPr>
      <w:rFonts w:ascii="Arial" w:hAnsi="Arial" w:cs="Arial" w:hint="default"/>
      <w:b/>
      <w:bCs/>
      <w:color w:val="000000"/>
      <w:sz w:val="18"/>
      <w:szCs w:val="18"/>
      <w:shd w:val="clear" w:color="auto" w:fill="FFFFFF"/>
    </w:rPr>
  </w:style>
  <w:style w:type="paragraph" w:customStyle="1" w:styleId="LentaCENTR">
    <w:name w:val="Lenta CENTR"/>
    <w:basedOn w:val="Pagrindinistekstas1"/>
    <w:rsid w:val="00D57795"/>
    <w:pPr>
      <w:suppressAutoHyphens/>
      <w:autoSpaceDE w:val="0"/>
      <w:autoSpaceDN w:val="0"/>
      <w:adjustRightInd w:val="0"/>
      <w:snapToGrid/>
      <w:spacing w:line="298" w:lineRule="auto"/>
      <w:ind w:firstLine="0"/>
      <w:jc w:val="center"/>
      <w:textAlignment w:val="center"/>
    </w:pPr>
    <w:rPr>
      <w:rFonts w:ascii="Times New Roman" w:hAnsi="Times New Roman"/>
      <w:color w:val="000000"/>
      <w:lang w:eastAsia="lt-LT"/>
    </w:rPr>
  </w:style>
  <w:style w:type="table" w:customStyle="1" w:styleId="Lentelstinklelis11">
    <w:name w:val="Lentelės tinklelis11"/>
    <w:basedOn w:val="prastojilentel"/>
    <w:next w:val="Lentelstinklelis"/>
    <w:rsid w:val="00D57795"/>
    <w:pPr>
      <w:spacing w:after="200" w:line="276" w:lineRule="auto"/>
    </w:pPr>
    <w:rPr>
      <w:rFonts w:ascii="Calibri" w:eastAsia="Calibri" w:hAnsi="Calibri"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st81">
    <w:name w:val="st81"/>
    <w:rsid w:val="00D57795"/>
    <w:rPr>
      <w:rFonts w:ascii="Verdana" w:hAnsi="Verdana" w:hint="default"/>
      <w:sz w:val="16"/>
      <w:szCs w:val="16"/>
    </w:rPr>
  </w:style>
  <w:style w:type="table" w:customStyle="1" w:styleId="Lentelstinklelis111">
    <w:name w:val="Lentelės tinklelis111"/>
    <w:basedOn w:val="prastojilentel"/>
    <w:next w:val="Lentelstinklelis"/>
    <w:rsid w:val="00D57795"/>
    <w:pPr>
      <w:spacing w:after="0" w:line="240" w:lineRule="auto"/>
    </w:pPr>
    <w:rPr>
      <w:rFonts w:eastAsia="Times New Roman" w:cs="Times New Roman"/>
      <w:kern w:val="0"/>
      <w:sz w:val="20"/>
      <w:szCs w:val="20"/>
      <w:lang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minjimas">
    <w:name w:val="Mention"/>
    <w:basedOn w:val="Numatytasispastraiposriftas"/>
    <w:uiPriority w:val="99"/>
    <w:semiHidden/>
    <w:unhideWhenUsed/>
    <w:rsid w:val="00D57795"/>
    <w:rPr>
      <w:color w:val="2B579A"/>
      <w:shd w:val="clear" w:color="auto" w:fill="E6E6E6"/>
    </w:rPr>
  </w:style>
  <w:style w:type="table" w:customStyle="1" w:styleId="Lentelstinklelis12">
    <w:name w:val="Lentelės tinklelis12"/>
    <w:basedOn w:val="prastojilentel"/>
    <w:rsid w:val="00D57795"/>
    <w:pPr>
      <w:spacing w:after="0" w:line="240" w:lineRule="auto"/>
    </w:pPr>
    <w:rPr>
      <w:rFonts w:eastAsia="Times New Roman" w:cs="Times New Roman"/>
      <w:kern w:val="0"/>
      <w:sz w:val="20"/>
      <w:szCs w:val="2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Neapdorotaspaminjimas1">
    <w:name w:val="Neapdorotas paminėjimas1"/>
    <w:basedOn w:val="Numatytasispastraiposriftas"/>
    <w:uiPriority w:val="99"/>
    <w:semiHidden/>
    <w:unhideWhenUsed/>
    <w:rsid w:val="00D57795"/>
    <w:rPr>
      <w:color w:val="808080"/>
      <w:shd w:val="clear" w:color="auto" w:fill="E6E6E6"/>
    </w:rPr>
  </w:style>
  <w:style w:type="character" w:customStyle="1" w:styleId="Paminjimas1">
    <w:name w:val="Paminėjimas1"/>
    <w:basedOn w:val="Numatytasispastraiposriftas"/>
    <w:uiPriority w:val="99"/>
    <w:semiHidden/>
    <w:unhideWhenUsed/>
    <w:rsid w:val="00D57795"/>
    <w:rPr>
      <w:color w:val="2B579A"/>
      <w:shd w:val="clear" w:color="auto" w:fill="E6E6E6"/>
    </w:rPr>
  </w:style>
  <w:style w:type="character" w:customStyle="1" w:styleId="TableContentsChar">
    <w:name w:val="Table Contents Char"/>
    <w:link w:val="TableContents"/>
    <w:locked/>
    <w:rsid w:val="00D57795"/>
    <w:rPr>
      <w:rFonts w:ascii="Lucida Sans Unicode" w:eastAsia="Lucida Sans Unicode" w:hAnsi="Lucida Sans Unicode" w:cs="Lucida Sans Unicode"/>
    </w:rPr>
  </w:style>
  <w:style w:type="paragraph" w:customStyle="1" w:styleId="TableContents">
    <w:name w:val="Table Contents"/>
    <w:basedOn w:val="prastasis"/>
    <w:link w:val="TableContentsChar"/>
    <w:rsid w:val="00D57795"/>
    <w:pPr>
      <w:widowControl w:val="0"/>
      <w:suppressLineNumbers/>
      <w:suppressAutoHyphens/>
      <w:spacing w:after="0" w:line="240" w:lineRule="auto"/>
    </w:pPr>
    <w:rPr>
      <w:rFonts w:ascii="Lucida Sans Unicode" w:eastAsia="Lucida Sans Unicode" w:hAnsi="Lucida Sans Unicode" w:cs="Lucida Sans Unicode"/>
      <w:kern w:val="2"/>
      <w:sz w:val="24"/>
      <w:szCs w:val="22"/>
      <w:lang w:eastAsia="en-US"/>
      <w14:ligatures w14:val="standardContextual"/>
    </w:rPr>
  </w:style>
  <w:style w:type="paragraph" w:styleId="Turinys3">
    <w:name w:val="toc 3"/>
    <w:basedOn w:val="prastasis"/>
    <w:next w:val="prastasis"/>
    <w:autoRedefine/>
    <w:uiPriority w:val="39"/>
    <w:unhideWhenUsed/>
    <w:rsid w:val="00AD4B14"/>
    <w:pPr>
      <w:spacing w:after="100"/>
      <w:ind w:left="420"/>
    </w:pPr>
  </w:style>
  <w:style w:type="paragraph" w:styleId="Citata">
    <w:name w:val="Quote"/>
    <w:basedOn w:val="prastasis"/>
    <w:next w:val="prastasis"/>
    <w:link w:val="CitataDiagrama"/>
    <w:uiPriority w:val="29"/>
    <w:qFormat/>
    <w:rsid w:val="009D072B"/>
    <w:pPr>
      <w:spacing w:before="160" w:line="259" w:lineRule="auto"/>
      <w:jc w:val="center"/>
    </w:pPr>
    <w:rPr>
      <w:rFonts w:eastAsiaTheme="minorHAnsi"/>
      <w:i/>
      <w:iCs/>
      <w:color w:val="404040" w:themeColor="text1" w:themeTint="BF"/>
      <w:sz w:val="22"/>
      <w:szCs w:val="22"/>
      <w:lang w:eastAsia="en-US"/>
      <w14:ligatures w14:val="standardContextual"/>
    </w:rPr>
  </w:style>
  <w:style w:type="character" w:customStyle="1" w:styleId="CitataDiagrama">
    <w:name w:val="Citata Diagrama"/>
    <w:basedOn w:val="Numatytasispastraiposriftas"/>
    <w:link w:val="Citata"/>
    <w:uiPriority w:val="29"/>
    <w:rsid w:val="009D072B"/>
    <w:rPr>
      <w:rFonts w:asciiTheme="minorHAnsi" w:hAnsiTheme="minorHAnsi"/>
      <w:i/>
      <w:iCs/>
      <w:color w:val="404040" w:themeColor="text1" w:themeTint="BF"/>
      <w:kern w:val="0"/>
      <w:sz w:val="22"/>
    </w:rPr>
  </w:style>
  <w:style w:type="character" w:styleId="Rykuspabraukimas">
    <w:name w:val="Intense Emphasis"/>
    <w:basedOn w:val="Numatytasispastraiposriftas"/>
    <w:uiPriority w:val="21"/>
    <w:qFormat/>
    <w:rsid w:val="009D072B"/>
    <w:rPr>
      <w:i/>
      <w:iCs/>
      <w:color w:val="2F5496" w:themeColor="accent1" w:themeShade="BF"/>
    </w:rPr>
  </w:style>
  <w:style w:type="paragraph" w:styleId="Iskirtacitata">
    <w:name w:val="Intense Quote"/>
    <w:basedOn w:val="prastasis"/>
    <w:next w:val="prastasis"/>
    <w:link w:val="IskirtacitataDiagrama"/>
    <w:uiPriority w:val="30"/>
    <w:qFormat/>
    <w:rsid w:val="009D072B"/>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eastAsiaTheme="minorHAnsi"/>
      <w:i/>
      <w:iCs/>
      <w:color w:val="2F5496" w:themeColor="accent1" w:themeShade="BF"/>
      <w:sz w:val="22"/>
      <w:szCs w:val="22"/>
      <w:lang w:eastAsia="en-US"/>
      <w14:ligatures w14:val="standardContextual"/>
    </w:rPr>
  </w:style>
  <w:style w:type="character" w:customStyle="1" w:styleId="IskirtacitataDiagrama">
    <w:name w:val="Išskirta citata Diagrama"/>
    <w:basedOn w:val="Numatytasispastraiposriftas"/>
    <w:link w:val="Iskirtacitata"/>
    <w:uiPriority w:val="30"/>
    <w:rsid w:val="009D072B"/>
    <w:rPr>
      <w:rFonts w:asciiTheme="minorHAnsi" w:hAnsiTheme="minorHAnsi"/>
      <w:i/>
      <w:iCs/>
      <w:color w:val="2F5496" w:themeColor="accent1" w:themeShade="BF"/>
      <w:kern w:val="0"/>
      <w:sz w:val="22"/>
    </w:rPr>
  </w:style>
  <w:style w:type="character" w:styleId="Rykinuoroda">
    <w:name w:val="Intense Reference"/>
    <w:basedOn w:val="Numatytasispastraiposriftas"/>
    <w:uiPriority w:val="32"/>
    <w:qFormat/>
    <w:rsid w:val="009D072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120958796">
      <w:bodyDiv w:val="1"/>
      <w:marLeft w:val="0"/>
      <w:marRight w:val="0"/>
      <w:marTop w:val="0"/>
      <w:marBottom w:val="0"/>
      <w:divBdr>
        <w:top w:val="none" w:sz="0" w:space="0" w:color="auto"/>
        <w:left w:val="none" w:sz="0" w:space="0" w:color="auto"/>
        <w:bottom w:val="none" w:sz="0" w:space="0" w:color="auto"/>
        <w:right w:val="none" w:sz="0" w:space="0" w:color="auto"/>
      </w:divBdr>
    </w:div>
    <w:div w:id="1213073724">
      <w:bodyDiv w:val="1"/>
      <w:marLeft w:val="0"/>
      <w:marRight w:val="0"/>
      <w:marTop w:val="0"/>
      <w:marBottom w:val="0"/>
      <w:divBdr>
        <w:top w:val="none" w:sz="0" w:space="0" w:color="auto"/>
        <w:left w:val="none" w:sz="0" w:space="0" w:color="auto"/>
        <w:bottom w:val="none" w:sz="0" w:space="0" w:color="auto"/>
        <w:right w:val="none" w:sz="0" w:space="0" w:color="auto"/>
      </w:divBdr>
    </w:div>
    <w:div w:id="20710763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ebgate.ec.europa.eu/tracesnt/directory/publication/organic-operator/index" TargetMode="External"/><Relationship Id="rId13" Type="http://schemas.openxmlformats.org/officeDocument/2006/relationships/hyperlink" Target="https://ec.europa.eu/tools/ecertis/" TargetMode="External"/><Relationship Id="rId18" Type="http://schemas.openxmlformats.org/officeDocument/2006/relationships/hyperlink" Target="https://www.registrucentras.lt/jar/p/index.php" TargetMode="External"/><Relationship Id="rId26" Type="http://schemas.openxmlformats.org/officeDocument/2006/relationships/hyperlink" Target="mailto:zum@zum.lt" TargetMode="External"/><Relationship Id="rId3" Type="http://schemas.openxmlformats.org/officeDocument/2006/relationships/settings" Target="settings.xml"/><Relationship Id="rId21" Type="http://schemas.openxmlformats.org/officeDocument/2006/relationships/hyperlink" Target="https://kt.gov.lt/lt/atviri-duomenys/diskvalifikavimas-is-viesuju-pirkimu" TargetMode="External"/><Relationship Id="rId7" Type="http://schemas.openxmlformats.org/officeDocument/2006/relationships/hyperlink" Target="https://www.e-tar.lt/portal/lt/legalAct/41e131d07ada11edbc04912defe897d1" TargetMode="External"/><Relationship Id="rId12" Type="http://schemas.openxmlformats.org/officeDocument/2006/relationships/footer" Target="footer1.xml"/><Relationship Id="rId17" Type="http://schemas.openxmlformats.org/officeDocument/2006/relationships/hyperlink" Target="https://vpt.lrv.lt/lt/pasalinimo-pagrindai-1/nepatikimu-koncesininku-sarasas-1/nepatikimu-koncesininku-sarasas/" TargetMode="External"/><Relationship Id="rId25" Type="http://schemas.openxmlformats.org/officeDocument/2006/relationships/hyperlink" Target="https://e-seimas.lrs.lt/portal/legalAct/lt/TAD/TAIS.301365/asr" TargetMode="External"/><Relationship Id="rId2" Type="http://schemas.openxmlformats.org/officeDocument/2006/relationships/styles" Target="styles.xml"/><Relationship Id="rId16" Type="http://schemas.openxmlformats.org/officeDocument/2006/relationships/hyperlink" Target="https://vpt.lrv.lt/lt/nuorodos/kiti-duomenys/powerbi/nepatikimi-tiekejai-1/" TargetMode="External"/><Relationship Id="rId20" Type="http://schemas.openxmlformats.org/officeDocument/2006/relationships/hyperlink" Target="https://www.vmi.lt/evmi/mokesciu-moketoju-informacija"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ekoagros.lt/lt/certificates" TargetMode="External"/><Relationship Id="rId24" Type="http://schemas.openxmlformats.org/officeDocument/2006/relationships/hyperlink" Target="https://ec.europa.eu/tools/ecertis/" TargetMode="External"/><Relationship Id="rId5" Type="http://schemas.openxmlformats.org/officeDocument/2006/relationships/footnotes" Target="footnotes.xml"/><Relationship Id="rId15" Type="http://schemas.openxmlformats.org/officeDocument/2006/relationships/hyperlink" Target="https://vpt.lrv.lt/lt/nuorodos/kiti-duomenys/powerbi/melaginga-informacija-pateikusiu-tiekeju-sarasas-3/" TargetMode="External"/><Relationship Id="rId23" Type="http://schemas.openxmlformats.org/officeDocument/2006/relationships/hyperlink" Target="https://vmvt.lt/maisto-sauga/maisto-sauga-ir-kokybe/nepatikimi-maisto-tvarkymo-subjektai" TargetMode="External"/><Relationship Id="rId28" Type="http://schemas.openxmlformats.org/officeDocument/2006/relationships/theme" Target="theme/theme1.xml"/><Relationship Id="rId10" Type="http://schemas.openxmlformats.org/officeDocument/2006/relationships/hyperlink" Target="https://ecolux.lt/sertifikatu-sarasas" TargetMode="External"/><Relationship Id="rId19" Type="http://schemas.openxmlformats.org/officeDocument/2006/relationships/hyperlink" Target="https://vpt.lrv.lt/lt/naujienos-3/finansiniu-ataskaitu-nepateikimas-gali-tapti-kliutimi-dalyvauti-viesuosiuose-pirkimuose/" TargetMode="External"/><Relationship Id="rId4" Type="http://schemas.openxmlformats.org/officeDocument/2006/relationships/webSettings" Target="webSettings.xml"/><Relationship Id="rId9" Type="http://schemas.openxmlformats.org/officeDocument/2006/relationships/hyperlink" Target="https://ec.europa.eu/agriculture/eambrosia/geographical-indications-register/" TargetMode="External"/><Relationship Id="rId14" Type="http://schemas.openxmlformats.org/officeDocument/2006/relationships/hyperlink" Target="http://draudejai.sodra.lt/draudeju_viesi_duomenys/" TargetMode="External"/><Relationship Id="rId22" Type="http://schemas.openxmlformats.org/officeDocument/2006/relationships/hyperlink" Target="https://vmvt.lt/opendata/mtsr/" TargetMode="External"/><Relationship Id="rId27" Type="http://schemas.openxmlformats.org/officeDocument/2006/relationships/fontTable" Target="fontTable.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15</TotalTime>
  <Pages>53</Pages>
  <Words>72082</Words>
  <Characters>41088</Characters>
  <Application>Microsoft Office Word</Application>
  <DocSecurity>0</DocSecurity>
  <Lines>342</Lines>
  <Paragraphs>225</Paragraphs>
  <ScaleCrop>false</ScaleCrop>
  <HeadingPairs>
    <vt:vector size="4" baseType="variant">
      <vt:variant>
        <vt:lpstr>Pavadinimas</vt:lpstr>
      </vt:variant>
      <vt:variant>
        <vt:i4>1</vt:i4>
      </vt:variant>
      <vt:variant>
        <vt:lpstr>Antraštės</vt:lpstr>
      </vt:variant>
      <vt:variant>
        <vt:i4>24</vt:i4>
      </vt:variant>
    </vt:vector>
  </HeadingPairs>
  <TitlesOfParts>
    <vt:vector size="25" baseType="lpstr">
      <vt:lpstr/>
      <vt:lpstr>Bendra informacija</vt:lpstr>
      <vt:lpstr>2. Pirkimo objektas</vt:lpstr>
      <vt:lpstr>3. Susitikimai su tiekėjais ir pirkimo objekto apžiūra</vt:lpstr>
      <vt:lpstr>4. Tiekėjų pašalinimo pagrindai ir kvalifikacijos reikalavimai</vt:lpstr>
      <vt:lpstr>5.Reikalavimai, susiję su nacionaliniu saugumu </vt:lpstr>
      <vt:lpstr>6. Specialieji reikalavimai pasiūlymų rengimui ir pateikimui</vt:lpstr>
      <vt:lpstr>Pasiūlymo galiojimo užtikrinimas</vt:lpstr>
      <vt:lpstr>Elektroninis aukcionas</vt:lpstr>
      <vt:lpstr>Pasiūlymų vertinimas</vt:lpstr>
      <vt:lpstr>Sutarties sudarymas</vt:lpstr>
      <vt:lpstr>Kitos sąlygos</vt:lpstr>
      <vt:lpstr>Pirkimo sąlygų 1 priedas „Terminai“</vt:lpstr>
      <vt:lpstr>    Pirkimo sąlygų 2 priedas „Techninė specifikacija“</vt:lpstr>
      <vt:lpstr>    Pirkimo sąlygų 3 priedas „Tiekėjų pašalinimo pagrindai“</vt:lpstr>
      <vt:lpstr>    Pirkimo sąlygų 4 priedas „Tiekėjų kvalifikacijos reikalavimai ir reikalaujami ko</vt:lpstr>
      <vt:lpstr>    Pirkimo sąlygų 5 priedas „EBVPD“ (XML formatu)</vt:lpstr>
      <vt:lpstr>    Pirkimo sąlygų 6 priedas „Pasiūlymo forma“</vt:lpstr>
      <vt:lpstr>    Pirkimo sąlygų 7 priedas „Sutarties projektas“</vt:lpstr>
      <vt:lpstr/>
      <vt:lpstr>SUTARTIES DALYKAS</vt:lpstr>
      <vt:lpstr>SUTARTIES KAINA IR ATSISKAITYMO SĄLYGOS</vt:lpstr>
      <vt:lpstr/>
      <vt:lpstr/>
      <vt:lpstr>III. ŠALIŲ TEISĖS IR PAREIGOS</vt:lpstr>
    </vt:vector>
  </TitlesOfParts>
  <Company/>
  <LinksUpToDate>false</LinksUpToDate>
  <CharactersWithSpaces>112945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Darius Žuklys</dc:creator>
  <cp:keywords/>
  <dc:description/>
  <cp:lastModifiedBy>Dalia Sereikaitė</cp:lastModifiedBy>
  <cp:revision>6</cp:revision>
  <dcterms:created xsi:type="dcterms:W3CDTF">2024-11-12T10:53:00Z</dcterms:created>
  <dcterms:modified xsi:type="dcterms:W3CDTF">2024-12-06T10:15:00Z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8796c53652e15a5b4d649df69f9010d68aa0837115b2ee980c52e63c0d458441</vt:lpwstr>
  </property>
</Properties>
</file>