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F426" w14:textId="77777777" w:rsidR="00991B06" w:rsidRPr="00236D9A" w:rsidRDefault="00991B06" w:rsidP="00D53742">
      <w:pPr>
        <w:spacing w:line="276" w:lineRule="auto"/>
        <w:rPr>
          <w:rFonts w:ascii="Arial" w:hAnsi="Arial" w:cs="Arial"/>
          <w:b/>
          <w:caps/>
          <w:sz w:val="20"/>
          <w:szCs w:val="20"/>
          <w:lang w:val="lt-LT"/>
        </w:rPr>
      </w:pPr>
    </w:p>
    <w:p w14:paraId="21CB6080" w14:textId="77777777" w:rsidR="00991B06" w:rsidRPr="00236D9A" w:rsidRDefault="00991B06">
      <w:pPr>
        <w:spacing w:line="276" w:lineRule="auto"/>
        <w:jc w:val="center"/>
        <w:rPr>
          <w:rFonts w:ascii="Arial" w:hAnsi="Arial" w:cs="Arial"/>
          <w:b/>
          <w:caps/>
          <w:sz w:val="20"/>
          <w:szCs w:val="20"/>
          <w:lang w:val="lt-LT"/>
        </w:rPr>
      </w:pPr>
    </w:p>
    <w:p w14:paraId="1241CA5F" w14:textId="77777777" w:rsidR="00991B06" w:rsidRPr="00236D9A" w:rsidRDefault="00C909EF">
      <w:pPr>
        <w:spacing w:line="276" w:lineRule="auto"/>
        <w:jc w:val="center"/>
        <w:rPr>
          <w:rFonts w:ascii="Arial" w:hAnsi="Arial" w:cs="Arial"/>
          <w:b/>
          <w:caps/>
          <w:sz w:val="20"/>
          <w:szCs w:val="20"/>
          <w:lang w:val="lt-LT"/>
        </w:rPr>
      </w:pPr>
      <w:r w:rsidRPr="00236D9A">
        <w:rPr>
          <w:rFonts w:ascii="Arial" w:hAnsi="Arial" w:cs="Arial"/>
          <w:b/>
          <w:caps/>
          <w:sz w:val="20"/>
          <w:szCs w:val="20"/>
          <w:lang w:val="lt-LT"/>
        </w:rPr>
        <w:t>TECHNINĖ SPECIFIKACIJA</w:t>
      </w:r>
    </w:p>
    <w:p w14:paraId="00FD5703" w14:textId="77777777" w:rsidR="00991B06" w:rsidRPr="00236D9A" w:rsidRDefault="00991B06">
      <w:pPr>
        <w:spacing w:line="276" w:lineRule="auto"/>
        <w:jc w:val="center"/>
        <w:rPr>
          <w:rFonts w:ascii="Arial" w:hAnsi="Arial" w:cs="Arial"/>
          <w:b/>
          <w:caps/>
          <w:sz w:val="20"/>
          <w:szCs w:val="20"/>
          <w:lang w:val="lt-LT"/>
        </w:rPr>
      </w:pPr>
    </w:p>
    <w:p w14:paraId="11FFBFEC" w14:textId="77777777" w:rsidR="00991B06" w:rsidRPr="00236D9A" w:rsidRDefault="00C909EF">
      <w:pPr>
        <w:pStyle w:val="Sraopastraipa"/>
        <w:tabs>
          <w:tab w:val="left" w:pos="284"/>
        </w:tabs>
        <w:spacing w:line="276" w:lineRule="auto"/>
        <w:ind w:left="0"/>
        <w:jc w:val="center"/>
        <w:rPr>
          <w:rFonts w:ascii="Arial" w:hAnsi="Arial" w:cs="Arial"/>
          <w:b/>
          <w:caps/>
          <w:sz w:val="20"/>
          <w:szCs w:val="20"/>
          <w:lang w:val="lt-LT"/>
        </w:rPr>
      </w:pPr>
      <w:r w:rsidRPr="00236D9A">
        <w:rPr>
          <w:rFonts w:ascii="Arial" w:hAnsi="Arial" w:cs="Arial"/>
          <w:b/>
          <w:caps/>
          <w:sz w:val="20"/>
          <w:szCs w:val="20"/>
          <w:lang w:val="lt-LT"/>
        </w:rPr>
        <w:t>I skyrius</w:t>
      </w:r>
    </w:p>
    <w:p w14:paraId="1B726C32" w14:textId="77777777" w:rsidR="00991B06" w:rsidRPr="00236D9A" w:rsidRDefault="00C909EF">
      <w:pPr>
        <w:pStyle w:val="Sraopastraipa"/>
        <w:tabs>
          <w:tab w:val="left" w:pos="284"/>
        </w:tabs>
        <w:spacing w:after="240" w:line="276" w:lineRule="auto"/>
        <w:ind w:left="0"/>
        <w:jc w:val="center"/>
        <w:rPr>
          <w:rFonts w:ascii="Arial" w:hAnsi="Arial" w:cs="Arial"/>
          <w:b/>
          <w:caps/>
          <w:sz w:val="20"/>
          <w:szCs w:val="20"/>
          <w:lang w:val="lt-LT"/>
        </w:rPr>
      </w:pPr>
      <w:bookmarkStart w:id="0" w:name="_Hlk19099743"/>
      <w:r w:rsidRPr="00236D9A">
        <w:rPr>
          <w:rFonts w:ascii="Arial" w:hAnsi="Arial" w:cs="Arial"/>
          <w:b/>
          <w:caps/>
          <w:sz w:val="20"/>
          <w:szCs w:val="20"/>
          <w:lang w:val="lt-LT"/>
        </w:rPr>
        <w:t>PIRKIMO OBJEKTAS</w:t>
      </w:r>
      <w:bookmarkEnd w:id="0"/>
    </w:p>
    <w:p w14:paraId="0FAD86A2" w14:textId="77777777" w:rsidR="00991B06" w:rsidRPr="00236D9A" w:rsidRDefault="00991B06">
      <w:pPr>
        <w:pStyle w:val="Sraopastraipa"/>
        <w:tabs>
          <w:tab w:val="left" w:pos="284"/>
        </w:tabs>
        <w:spacing w:after="240" w:line="276" w:lineRule="auto"/>
        <w:ind w:left="0"/>
        <w:jc w:val="center"/>
        <w:rPr>
          <w:rFonts w:ascii="Arial" w:hAnsi="Arial" w:cs="Arial"/>
          <w:b/>
          <w:caps/>
          <w:sz w:val="20"/>
          <w:szCs w:val="20"/>
          <w:lang w:val="lt-LT"/>
        </w:rPr>
      </w:pPr>
    </w:p>
    <w:p w14:paraId="0F12A320" w14:textId="7771F84C" w:rsidR="00991B06" w:rsidRPr="00236D9A" w:rsidRDefault="00CA7A9F">
      <w:pPr>
        <w:pStyle w:val="Sraopastraipa"/>
        <w:numPr>
          <w:ilvl w:val="0"/>
          <w:numId w:val="2"/>
        </w:numPr>
        <w:tabs>
          <w:tab w:val="left" w:pos="426"/>
          <w:tab w:val="left" w:pos="1134"/>
        </w:tabs>
        <w:ind w:left="0" w:firstLine="567"/>
        <w:jc w:val="both"/>
        <w:rPr>
          <w:rFonts w:ascii="Arial" w:hAnsi="Arial" w:cs="Arial"/>
          <w:b/>
          <w:caps/>
          <w:sz w:val="20"/>
          <w:szCs w:val="20"/>
          <w:lang w:val="lt-LT"/>
        </w:rPr>
      </w:pPr>
      <w:r w:rsidRPr="00CA7A9F">
        <w:rPr>
          <w:rFonts w:ascii="Arial" w:hAnsi="Arial" w:cs="Arial"/>
          <w:sz w:val="20"/>
          <w:szCs w:val="20"/>
          <w:lang w:val="lt-LT"/>
        </w:rPr>
        <w:t>Katilų įrangos spec. kaitrai atsparios medžiagos ir gaminiai</w:t>
      </w:r>
      <w:r w:rsidR="00C909EF" w:rsidRPr="00236D9A">
        <w:rPr>
          <w:rFonts w:ascii="Arial" w:hAnsi="Arial" w:cs="Arial"/>
          <w:sz w:val="20"/>
          <w:szCs w:val="20"/>
          <w:lang w:val="lt-LT"/>
        </w:rPr>
        <w:t>.</w:t>
      </w:r>
    </w:p>
    <w:p w14:paraId="5908A92D" w14:textId="77777777" w:rsidR="00991B06" w:rsidRPr="00236D9A" w:rsidRDefault="00991B06">
      <w:pPr>
        <w:ind w:firstLine="425"/>
        <w:jc w:val="both"/>
        <w:rPr>
          <w:rFonts w:ascii="Arial" w:eastAsia="Times New Roman" w:hAnsi="Arial" w:cs="Arial"/>
          <w:sz w:val="20"/>
          <w:szCs w:val="20"/>
          <w:lang w:val="lt-LT"/>
        </w:rPr>
      </w:pPr>
    </w:p>
    <w:p w14:paraId="3C4EFB6D" w14:textId="77777777" w:rsidR="00991B06" w:rsidRPr="00236D9A" w:rsidRDefault="00C909EF">
      <w:pPr>
        <w:pStyle w:val="Sraopastraipa"/>
        <w:tabs>
          <w:tab w:val="left" w:pos="284"/>
        </w:tabs>
        <w:ind w:left="0" w:firstLine="425"/>
        <w:jc w:val="center"/>
        <w:rPr>
          <w:rFonts w:ascii="Arial" w:hAnsi="Arial" w:cs="Arial"/>
          <w:b/>
          <w:bCs/>
          <w:sz w:val="20"/>
          <w:szCs w:val="20"/>
          <w:lang w:val="lt-LT"/>
        </w:rPr>
      </w:pPr>
      <w:r w:rsidRPr="00236D9A">
        <w:rPr>
          <w:rFonts w:ascii="Arial" w:hAnsi="Arial" w:cs="Arial"/>
          <w:b/>
          <w:bCs/>
          <w:sz w:val="20"/>
          <w:szCs w:val="20"/>
          <w:lang w:val="lt-LT"/>
        </w:rPr>
        <w:t>II SKYRIUS</w:t>
      </w:r>
    </w:p>
    <w:p w14:paraId="3D105F1D" w14:textId="77777777" w:rsidR="00991B06" w:rsidRPr="00236D9A" w:rsidRDefault="00C909EF">
      <w:pPr>
        <w:pStyle w:val="Sraopastraipa"/>
        <w:tabs>
          <w:tab w:val="left" w:pos="284"/>
        </w:tabs>
        <w:ind w:left="0" w:firstLine="425"/>
        <w:jc w:val="center"/>
        <w:rPr>
          <w:rFonts w:ascii="Arial" w:hAnsi="Arial" w:cs="Arial"/>
          <w:b/>
          <w:bCs/>
          <w:sz w:val="20"/>
          <w:szCs w:val="20"/>
          <w:lang w:val="lt-LT"/>
        </w:rPr>
      </w:pPr>
      <w:r w:rsidRPr="00236D9A">
        <w:rPr>
          <w:rFonts w:ascii="Arial" w:hAnsi="Arial" w:cs="Arial"/>
          <w:b/>
          <w:bCs/>
          <w:sz w:val="20"/>
          <w:szCs w:val="20"/>
          <w:lang w:val="lt-LT"/>
        </w:rPr>
        <w:t>PIRKIMO OBJEKTO APIMTYS IR CHARAKTERISTIKA</w:t>
      </w:r>
    </w:p>
    <w:p w14:paraId="381D9F32" w14:textId="77777777" w:rsidR="00991B06" w:rsidRPr="00236D9A" w:rsidRDefault="00991B06">
      <w:pPr>
        <w:pStyle w:val="Sraopastraipa"/>
        <w:tabs>
          <w:tab w:val="left" w:pos="284"/>
        </w:tabs>
        <w:ind w:left="0" w:firstLine="425"/>
        <w:jc w:val="both"/>
        <w:rPr>
          <w:rFonts w:ascii="Arial" w:hAnsi="Arial" w:cs="Arial"/>
          <w:b/>
          <w:caps/>
          <w:sz w:val="20"/>
          <w:szCs w:val="20"/>
          <w:lang w:val="lt-LT"/>
        </w:rPr>
      </w:pPr>
      <w:bookmarkStart w:id="1" w:name="_Hlk19099752"/>
      <w:bookmarkEnd w:id="1"/>
    </w:p>
    <w:p w14:paraId="63711BD3" w14:textId="56C3E00C" w:rsidR="00991B06" w:rsidRPr="00236D9A" w:rsidRDefault="00C909EF">
      <w:pPr>
        <w:numPr>
          <w:ilvl w:val="0"/>
          <w:numId w:val="2"/>
        </w:numPr>
        <w:tabs>
          <w:tab w:val="left" w:pos="1134"/>
        </w:tabs>
        <w:ind w:left="0" w:firstLine="567"/>
        <w:contextualSpacing/>
        <w:jc w:val="both"/>
        <w:rPr>
          <w:rFonts w:ascii="Arial" w:eastAsia="Calibri" w:hAnsi="Arial" w:cs="Arial"/>
          <w:sz w:val="20"/>
          <w:szCs w:val="20"/>
          <w:lang w:val="lt-LT" w:eastAsia="x-none"/>
        </w:rPr>
      </w:pPr>
      <w:r w:rsidRPr="00236D9A">
        <w:rPr>
          <w:rFonts w:ascii="Arial" w:hAnsi="Arial" w:cs="Arial"/>
          <w:sz w:val="20"/>
          <w:szCs w:val="20"/>
          <w:lang w:val="lt-LT"/>
        </w:rPr>
        <w:t xml:space="preserve">AB </w:t>
      </w:r>
      <w:r w:rsidR="00A36F4D" w:rsidRPr="00236D9A">
        <w:rPr>
          <w:rFonts w:ascii="Arial" w:hAnsi="Arial" w:cs="Arial"/>
          <w:sz w:val="20"/>
          <w:szCs w:val="20"/>
          <w:lang w:val="lt-LT"/>
        </w:rPr>
        <w:t xml:space="preserve">,,Kauno energija“ (toliau – Perkantysis subjektas)  remonto darbams atlikti numatoma pirkti </w:t>
      </w:r>
      <w:r w:rsidR="00AD4685">
        <w:rPr>
          <w:rFonts w:ascii="Arial" w:hAnsi="Arial" w:cs="Arial"/>
          <w:sz w:val="20"/>
          <w:szCs w:val="20"/>
          <w:lang w:val="lt-LT"/>
        </w:rPr>
        <w:t>k</w:t>
      </w:r>
      <w:r w:rsidR="00AD4685" w:rsidRPr="00AD4685">
        <w:rPr>
          <w:rFonts w:ascii="Arial" w:hAnsi="Arial" w:cs="Arial"/>
          <w:sz w:val="20"/>
          <w:szCs w:val="20"/>
          <w:lang w:val="lt-LT"/>
        </w:rPr>
        <w:t>atilų įrangos spec. kaitrai atspari</w:t>
      </w:r>
      <w:r w:rsidR="001C1434">
        <w:rPr>
          <w:rFonts w:ascii="Arial" w:hAnsi="Arial" w:cs="Arial"/>
          <w:sz w:val="20"/>
          <w:szCs w:val="20"/>
          <w:lang w:val="lt-LT"/>
        </w:rPr>
        <w:t>a</w:t>
      </w:r>
      <w:r w:rsidR="00AD4685" w:rsidRPr="00AD4685">
        <w:rPr>
          <w:rFonts w:ascii="Arial" w:hAnsi="Arial" w:cs="Arial"/>
          <w:sz w:val="20"/>
          <w:szCs w:val="20"/>
          <w:lang w:val="lt-LT"/>
        </w:rPr>
        <w:t>s medžiag</w:t>
      </w:r>
      <w:r w:rsidR="001C1434">
        <w:rPr>
          <w:rFonts w:ascii="Arial" w:hAnsi="Arial" w:cs="Arial"/>
          <w:sz w:val="20"/>
          <w:szCs w:val="20"/>
          <w:lang w:val="lt-LT"/>
        </w:rPr>
        <w:t>a</w:t>
      </w:r>
      <w:r w:rsidR="00AD4685" w:rsidRPr="00AD4685">
        <w:rPr>
          <w:rFonts w:ascii="Arial" w:hAnsi="Arial" w:cs="Arial"/>
          <w:sz w:val="20"/>
          <w:szCs w:val="20"/>
          <w:lang w:val="lt-LT"/>
        </w:rPr>
        <w:t>s ir gamini</w:t>
      </w:r>
      <w:r w:rsidR="001C1434">
        <w:rPr>
          <w:rFonts w:ascii="Arial" w:hAnsi="Arial" w:cs="Arial"/>
          <w:sz w:val="20"/>
          <w:szCs w:val="20"/>
          <w:lang w:val="lt-LT"/>
        </w:rPr>
        <w:t>us</w:t>
      </w:r>
      <w:r w:rsidR="00AD4685" w:rsidRPr="00AD4685">
        <w:rPr>
          <w:rFonts w:ascii="Arial" w:hAnsi="Arial" w:cs="Arial"/>
          <w:sz w:val="20"/>
          <w:szCs w:val="20"/>
          <w:lang w:val="lt-LT"/>
        </w:rPr>
        <w:t xml:space="preserve"> </w:t>
      </w:r>
      <w:r w:rsidR="00A36F4D" w:rsidRPr="00236D9A">
        <w:rPr>
          <w:rFonts w:ascii="Arial" w:hAnsi="Arial" w:cs="Arial"/>
          <w:sz w:val="20"/>
          <w:szCs w:val="20"/>
          <w:lang w:val="lt-LT"/>
        </w:rPr>
        <w:t>(toliau – Prekės)</w:t>
      </w:r>
      <w:r w:rsidR="008F3143">
        <w:rPr>
          <w:rFonts w:ascii="Arial" w:hAnsi="Arial" w:cs="Arial"/>
          <w:sz w:val="20"/>
          <w:szCs w:val="20"/>
          <w:lang w:val="lt-LT"/>
        </w:rPr>
        <w:t xml:space="preserve">, kodas </w:t>
      </w:r>
      <w:r w:rsidR="00B27133" w:rsidRPr="00B27133">
        <w:rPr>
          <w:rFonts w:ascii="Arial" w:hAnsi="Arial" w:cs="Arial"/>
          <w:sz w:val="20"/>
          <w:szCs w:val="20"/>
          <w:lang w:val="lt-LT"/>
        </w:rPr>
        <w:t>44100000-1</w:t>
      </w:r>
      <w:r w:rsidR="00A36F4D" w:rsidRPr="00236D9A">
        <w:rPr>
          <w:rFonts w:ascii="Arial" w:hAnsi="Arial" w:cs="Arial"/>
          <w:sz w:val="20"/>
          <w:szCs w:val="20"/>
          <w:lang w:val="lt-LT"/>
        </w:rPr>
        <w:t>. Prekės numatytos Techninio aptarnavimo</w:t>
      </w:r>
      <w:r w:rsidR="00B53925" w:rsidRPr="00236D9A">
        <w:rPr>
          <w:rFonts w:ascii="Arial" w:hAnsi="Arial" w:cs="Arial"/>
          <w:sz w:val="20"/>
          <w:szCs w:val="20"/>
          <w:lang w:val="lt-LT"/>
        </w:rPr>
        <w:t xml:space="preserve"> ir</w:t>
      </w:r>
      <w:r w:rsidR="00A36F4D" w:rsidRPr="00236D9A">
        <w:rPr>
          <w:rFonts w:ascii="Arial" w:hAnsi="Arial" w:cs="Arial"/>
          <w:sz w:val="20"/>
          <w:szCs w:val="20"/>
          <w:lang w:val="lt-LT"/>
        </w:rPr>
        <w:t xml:space="preserve"> Gamybos skyrių poreikiams</w:t>
      </w:r>
      <w:r w:rsidRPr="00236D9A">
        <w:rPr>
          <w:rFonts w:ascii="Arial" w:hAnsi="Arial" w:cs="Arial"/>
          <w:sz w:val="20"/>
          <w:szCs w:val="20"/>
          <w:lang w:val="lt-LT"/>
        </w:rPr>
        <w:t xml:space="preserve">.  </w:t>
      </w:r>
    </w:p>
    <w:p w14:paraId="13120294" w14:textId="31BA8D70" w:rsidR="00991B06" w:rsidRPr="00236D9A" w:rsidRDefault="00B613DD">
      <w:pPr>
        <w:numPr>
          <w:ilvl w:val="0"/>
          <w:numId w:val="2"/>
        </w:numPr>
        <w:tabs>
          <w:tab w:val="left" w:pos="1134"/>
        </w:tabs>
        <w:ind w:left="0" w:firstLine="567"/>
        <w:contextualSpacing/>
        <w:jc w:val="both"/>
        <w:rPr>
          <w:rFonts w:ascii="Arial" w:hAnsi="Arial" w:cs="Arial"/>
          <w:sz w:val="20"/>
          <w:szCs w:val="20"/>
          <w:lang w:val="lt-LT"/>
        </w:rPr>
      </w:pPr>
      <w:r w:rsidRPr="00236D9A">
        <w:rPr>
          <w:rFonts w:ascii="Arial" w:eastAsia="Calibri" w:hAnsi="Arial" w:cs="Arial"/>
          <w:sz w:val="20"/>
          <w:szCs w:val="20"/>
          <w:lang w:val="lt-LT" w:eastAsia="x-none"/>
        </w:rPr>
        <w:t xml:space="preserve">Prekių </w:t>
      </w:r>
      <w:r w:rsidR="00C909EF" w:rsidRPr="00236D9A">
        <w:rPr>
          <w:rFonts w:ascii="Arial" w:hAnsi="Arial" w:cs="Arial"/>
          <w:sz w:val="20"/>
          <w:szCs w:val="20"/>
          <w:lang w:val="lt-LT"/>
        </w:rPr>
        <w:t>galimas poreikis surašytas lentelėje:</w:t>
      </w:r>
      <w:r w:rsidR="00BD3A0F">
        <w:rPr>
          <w:rFonts w:ascii="Arial" w:hAnsi="Arial" w:cs="Arial"/>
          <w:sz w:val="20"/>
          <w:szCs w:val="20"/>
          <w:lang w:val="lt-LT"/>
        </w:rPr>
        <w:tab/>
      </w:r>
    </w:p>
    <w:p w14:paraId="2627F3A9" w14:textId="6124B02E" w:rsidR="00456A2A" w:rsidRPr="00236D9A" w:rsidRDefault="00BD3A0F" w:rsidP="00BD3A0F">
      <w:pPr>
        <w:tabs>
          <w:tab w:val="left" w:pos="0"/>
          <w:tab w:val="left" w:pos="426"/>
          <w:tab w:val="left" w:pos="993"/>
        </w:tabs>
        <w:jc w:val="center"/>
        <w:rPr>
          <w:rFonts w:ascii="Arial" w:hAnsi="Arial" w:cs="Arial"/>
          <w:sz w:val="20"/>
          <w:szCs w:val="20"/>
          <w:lang w:val="lt-LT"/>
        </w:rPr>
      </w:pP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t>L</w:t>
      </w:r>
      <w:r w:rsidR="00456A2A">
        <w:rPr>
          <w:rFonts w:ascii="Arial" w:hAnsi="Arial" w:cs="Arial"/>
          <w:sz w:val="20"/>
          <w:szCs w:val="20"/>
          <w:lang w:val="lt-LT"/>
        </w:rPr>
        <w:t xml:space="preserve">entelė </w:t>
      </w:r>
      <w:r>
        <w:rPr>
          <w:rFonts w:ascii="Arial" w:hAnsi="Arial" w:cs="Arial"/>
          <w:sz w:val="20"/>
          <w:szCs w:val="20"/>
          <w:lang w:val="lt-LT"/>
        </w:rPr>
        <w:t>Nr. 1</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5155"/>
        <w:gridCol w:w="1123"/>
        <w:gridCol w:w="1271"/>
        <w:gridCol w:w="1398"/>
      </w:tblGrid>
      <w:tr w:rsidR="00AF0968" w:rsidRPr="00236D9A" w14:paraId="252067AF" w14:textId="77777777" w:rsidTr="008F75F3">
        <w:trPr>
          <w:trHeight w:val="849"/>
        </w:trPr>
        <w:tc>
          <w:tcPr>
            <w:tcW w:w="589" w:type="dxa"/>
            <w:vAlign w:val="center"/>
          </w:tcPr>
          <w:p w14:paraId="6538BD0A" w14:textId="77777777" w:rsidR="00AF0968" w:rsidRPr="00236D9A" w:rsidRDefault="00AF0968" w:rsidP="00B613DD">
            <w:pPr>
              <w:ind w:right="-57"/>
              <w:jc w:val="center"/>
              <w:rPr>
                <w:rFonts w:ascii="Arial" w:eastAsia="Times New Roman" w:hAnsi="Arial" w:cs="Arial"/>
                <w:sz w:val="20"/>
                <w:szCs w:val="20"/>
                <w:lang w:val="lt-LT"/>
              </w:rPr>
            </w:pPr>
            <w:r w:rsidRPr="00236D9A">
              <w:rPr>
                <w:rFonts w:ascii="Arial" w:eastAsia="Times New Roman" w:hAnsi="Arial" w:cs="Arial"/>
                <w:sz w:val="20"/>
                <w:szCs w:val="20"/>
                <w:lang w:val="lt-LT"/>
              </w:rPr>
              <w:t>Eil. Nr.</w:t>
            </w:r>
          </w:p>
        </w:tc>
        <w:tc>
          <w:tcPr>
            <w:tcW w:w="5536" w:type="dxa"/>
            <w:vAlign w:val="center"/>
          </w:tcPr>
          <w:p w14:paraId="4CB921A4" w14:textId="77777777" w:rsidR="00AF0968" w:rsidRPr="00236D9A" w:rsidRDefault="00AF0968" w:rsidP="00B613DD">
            <w:pPr>
              <w:ind w:left="-57" w:right="-57"/>
              <w:jc w:val="center"/>
              <w:rPr>
                <w:rFonts w:ascii="Arial" w:eastAsia="Times New Roman" w:hAnsi="Arial" w:cs="Arial"/>
                <w:sz w:val="20"/>
                <w:szCs w:val="20"/>
                <w:lang w:val="lt-LT"/>
              </w:rPr>
            </w:pPr>
            <w:r w:rsidRPr="00236D9A">
              <w:rPr>
                <w:rFonts w:ascii="Arial" w:eastAsia="Times New Roman" w:hAnsi="Arial" w:cs="Arial"/>
                <w:sz w:val="20"/>
                <w:szCs w:val="20"/>
                <w:lang w:val="lt-LT"/>
              </w:rPr>
              <w:t>Prekės pavadinimas</w:t>
            </w:r>
          </w:p>
        </w:tc>
        <w:tc>
          <w:tcPr>
            <w:tcW w:w="1134" w:type="dxa"/>
            <w:vAlign w:val="center"/>
          </w:tcPr>
          <w:p w14:paraId="71762463" w14:textId="584AFE0C" w:rsidR="00AF0968" w:rsidRPr="00236D9A" w:rsidRDefault="00AF0968" w:rsidP="00B613DD">
            <w:pPr>
              <w:ind w:left="-57" w:right="-57"/>
              <w:jc w:val="center"/>
              <w:rPr>
                <w:rFonts w:ascii="Arial" w:eastAsia="Times New Roman" w:hAnsi="Arial" w:cs="Arial"/>
                <w:sz w:val="20"/>
                <w:szCs w:val="20"/>
                <w:lang w:val="lt-LT"/>
              </w:rPr>
            </w:pPr>
            <w:r w:rsidRPr="00236D9A">
              <w:rPr>
                <w:rFonts w:ascii="Arial" w:eastAsia="Times New Roman" w:hAnsi="Arial" w:cs="Arial"/>
                <w:sz w:val="20"/>
                <w:szCs w:val="20"/>
                <w:lang w:val="lt-LT"/>
              </w:rPr>
              <w:t>Matavimo vienetai</w:t>
            </w:r>
          </w:p>
        </w:tc>
        <w:tc>
          <w:tcPr>
            <w:tcW w:w="850" w:type="dxa"/>
            <w:vAlign w:val="center"/>
          </w:tcPr>
          <w:p w14:paraId="5C5EDBDB" w14:textId="77777777" w:rsidR="00AF0968" w:rsidRPr="00236D9A" w:rsidRDefault="00AF0968" w:rsidP="00B613DD">
            <w:pPr>
              <w:ind w:left="-57" w:right="-57"/>
              <w:jc w:val="center"/>
              <w:rPr>
                <w:rFonts w:ascii="Arial" w:eastAsia="Times New Roman" w:hAnsi="Arial" w:cs="Arial"/>
                <w:sz w:val="20"/>
                <w:szCs w:val="20"/>
                <w:lang w:val="lt-LT"/>
              </w:rPr>
            </w:pPr>
          </w:p>
          <w:p w14:paraId="3E253DFF" w14:textId="5E523B7A" w:rsidR="00AF0968" w:rsidRPr="00236D9A" w:rsidRDefault="00EC5E4A" w:rsidP="00B613DD">
            <w:pPr>
              <w:ind w:left="-57" w:right="-57"/>
              <w:jc w:val="center"/>
              <w:rPr>
                <w:rFonts w:ascii="Arial" w:eastAsia="Times New Roman" w:hAnsi="Arial" w:cs="Arial"/>
                <w:sz w:val="20"/>
                <w:szCs w:val="20"/>
                <w:lang w:val="lt-LT"/>
              </w:rPr>
            </w:pPr>
            <w:r>
              <w:rPr>
                <w:rFonts w:ascii="Arial" w:eastAsia="Times New Roman" w:hAnsi="Arial" w:cs="Arial"/>
                <w:sz w:val="20"/>
                <w:szCs w:val="20"/>
                <w:lang w:val="lt-LT"/>
              </w:rPr>
              <w:t>Preliminarus k</w:t>
            </w:r>
            <w:r w:rsidR="00AF0968" w:rsidRPr="00236D9A">
              <w:rPr>
                <w:rFonts w:ascii="Arial" w:eastAsia="Times New Roman" w:hAnsi="Arial" w:cs="Arial"/>
                <w:sz w:val="20"/>
                <w:szCs w:val="20"/>
                <w:lang w:val="lt-LT"/>
              </w:rPr>
              <w:t>iekis</w:t>
            </w:r>
          </w:p>
          <w:p w14:paraId="35C82685" w14:textId="77777777" w:rsidR="00AF0968" w:rsidRPr="00236D9A" w:rsidRDefault="00AF0968" w:rsidP="00B613DD">
            <w:pPr>
              <w:ind w:left="-57" w:right="-57"/>
              <w:jc w:val="center"/>
              <w:rPr>
                <w:rFonts w:ascii="Arial" w:eastAsia="Times New Roman" w:hAnsi="Arial" w:cs="Arial"/>
                <w:sz w:val="20"/>
                <w:szCs w:val="20"/>
                <w:lang w:val="lt-LT"/>
              </w:rPr>
            </w:pPr>
          </w:p>
        </w:tc>
        <w:tc>
          <w:tcPr>
            <w:tcW w:w="1418" w:type="dxa"/>
            <w:vAlign w:val="center"/>
          </w:tcPr>
          <w:p w14:paraId="2AE81954" w14:textId="3A73571C" w:rsidR="00AF0968" w:rsidRPr="00236D9A" w:rsidRDefault="00AF0968" w:rsidP="00B613DD">
            <w:pPr>
              <w:ind w:left="-57" w:right="-57"/>
              <w:jc w:val="center"/>
              <w:rPr>
                <w:rFonts w:ascii="Arial" w:eastAsia="Times New Roman" w:hAnsi="Arial" w:cs="Arial"/>
                <w:sz w:val="20"/>
                <w:szCs w:val="20"/>
                <w:lang w:val="lt-LT"/>
              </w:rPr>
            </w:pPr>
            <w:r w:rsidRPr="00236D9A">
              <w:rPr>
                <w:rFonts w:ascii="Arial" w:eastAsia="Times New Roman" w:hAnsi="Arial" w:cs="Arial"/>
                <w:sz w:val="20"/>
                <w:szCs w:val="20"/>
                <w:lang w:val="lt-LT"/>
              </w:rPr>
              <w:t xml:space="preserve">Maksimalus įkainis </w:t>
            </w:r>
            <w:r w:rsidR="00E41074">
              <w:rPr>
                <w:rFonts w:ascii="Arial" w:eastAsia="Times New Roman" w:hAnsi="Arial" w:cs="Arial"/>
                <w:sz w:val="20"/>
                <w:szCs w:val="20"/>
                <w:lang w:val="lt-LT"/>
              </w:rPr>
              <w:t>EUR/</w:t>
            </w:r>
            <w:r w:rsidRPr="00236D9A">
              <w:rPr>
                <w:rFonts w:ascii="Arial" w:eastAsia="Times New Roman" w:hAnsi="Arial" w:cs="Arial"/>
                <w:sz w:val="20"/>
                <w:szCs w:val="20"/>
                <w:lang w:val="lt-LT"/>
              </w:rPr>
              <w:t>vnt. be PVM</w:t>
            </w:r>
          </w:p>
        </w:tc>
      </w:tr>
      <w:tr w:rsidR="009824DC" w:rsidRPr="00236D9A" w14:paraId="28562DD9" w14:textId="77777777" w:rsidTr="00E1110E">
        <w:trPr>
          <w:trHeight w:val="562"/>
        </w:trPr>
        <w:tc>
          <w:tcPr>
            <w:tcW w:w="589" w:type="dxa"/>
            <w:vAlign w:val="center"/>
          </w:tcPr>
          <w:p w14:paraId="673678F1"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2FCAA39F" w14:textId="4ECEDFEB" w:rsidR="009824DC" w:rsidRPr="00236D9A" w:rsidRDefault="009824DC" w:rsidP="009824DC">
            <w:pPr>
              <w:shd w:val="clear" w:color="auto" w:fill="FFFFFF"/>
              <w:spacing w:after="60"/>
              <w:outlineLvl w:val="0"/>
              <w:rPr>
                <w:rFonts w:ascii="Arial" w:eastAsia="Times New Roman" w:hAnsi="Arial" w:cs="Arial"/>
                <w:sz w:val="20"/>
                <w:szCs w:val="20"/>
                <w:lang w:val="lt-LT"/>
              </w:rPr>
            </w:pPr>
            <w:r w:rsidRPr="00236D9A">
              <w:rPr>
                <w:rFonts w:ascii="Arial" w:eastAsia="Times New Roman" w:hAnsi="Arial" w:cs="Arial"/>
                <w:sz w:val="20"/>
                <w:szCs w:val="20"/>
                <w:lang w:val="lt-LT"/>
              </w:rPr>
              <w:t xml:space="preserve">Ugniai atsparus </w:t>
            </w:r>
            <w:proofErr w:type="spellStart"/>
            <w:r w:rsidRPr="00236D9A">
              <w:rPr>
                <w:rFonts w:ascii="Arial" w:eastAsia="Times New Roman" w:hAnsi="Arial" w:cs="Arial"/>
                <w:sz w:val="20"/>
                <w:szCs w:val="20"/>
                <w:lang w:val="lt-LT"/>
              </w:rPr>
              <w:t>mažacementinis</w:t>
            </w:r>
            <w:proofErr w:type="spellEnd"/>
            <w:r w:rsidRPr="00236D9A">
              <w:rPr>
                <w:rFonts w:ascii="Arial" w:eastAsia="Times New Roman" w:hAnsi="Arial" w:cs="Arial"/>
                <w:sz w:val="20"/>
                <w:szCs w:val="20"/>
                <w:lang w:val="lt-LT"/>
              </w:rPr>
              <w:t xml:space="preserve"> betonas, temperatūra ≥1500˚C, taros talpa 25 kg.</w:t>
            </w:r>
          </w:p>
        </w:tc>
        <w:tc>
          <w:tcPr>
            <w:tcW w:w="1134" w:type="dxa"/>
          </w:tcPr>
          <w:p w14:paraId="2087C0F8" w14:textId="61568AEC" w:rsidR="009824DC" w:rsidRPr="00236D9A" w:rsidRDefault="009824DC" w:rsidP="009824DC">
            <w:pPr>
              <w:jc w:val="center"/>
              <w:rPr>
                <w:rFonts w:ascii="Arial" w:hAnsi="Arial" w:cs="Arial"/>
                <w:sz w:val="20"/>
                <w:szCs w:val="20"/>
                <w:highlight w:val="yellow"/>
                <w:lang w:val="lt-LT"/>
              </w:rPr>
            </w:pPr>
            <w:r w:rsidRPr="00236D9A">
              <w:rPr>
                <w:lang w:val="lt-LT"/>
              </w:rPr>
              <w:t>t</w:t>
            </w:r>
          </w:p>
        </w:tc>
        <w:tc>
          <w:tcPr>
            <w:tcW w:w="850" w:type="dxa"/>
            <w:shd w:val="clear" w:color="auto" w:fill="auto"/>
            <w:vAlign w:val="center"/>
          </w:tcPr>
          <w:p w14:paraId="1302B553" w14:textId="408B2112"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0,6</w:t>
            </w:r>
            <w:r w:rsidR="000526DE">
              <w:rPr>
                <w:rFonts w:ascii="Calibri" w:hAnsi="Calibri" w:cs="Calibri"/>
                <w:color w:val="000000"/>
              </w:rPr>
              <w:t>0</w:t>
            </w:r>
          </w:p>
        </w:tc>
        <w:tc>
          <w:tcPr>
            <w:tcW w:w="1418" w:type="dxa"/>
            <w:shd w:val="clear" w:color="auto" w:fill="auto"/>
            <w:vAlign w:val="center"/>
          </w:tcPr>
          <w:p w14:paraId="69F2F2B6" w14:textId="6252F704"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1550,00</w:t>
            </w:r>
          </w:p>
        </w:tc>
      </w:tr>
      <w:tr w:rsidR="009824DC" w:rsidRPr="00236D9A" w14:paraId="25AC3B92" w14:textId="77777777" w:rsidTr="00E1110E">
        <w:trPr>
          <w:trHeight w:val="562"/>
        </w:trPr>
        <w:tc>
          <w:tcPr>
            <w:tcW w:w="589" w:type="dxa"/>
            <w:vAlign w:val="center"/>
          </w:tcPr>
          <w:p w14:paraId="1EC00ECB"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49045238" w14:textId="0C9CB168" w:rsidR="009824DC" w:rsidRPr="00236D9A" w:rsidRDefault="009824DC" w:rsidP="009824DC">
            <w:pPr>
              <w:shd w:val="clear" w:color="auto" w:fill="FFFFFF" w:themeFill="background1"/>
              <w:spacing w:after="60"/>
              <w:outlineLvl w:val="0"/>
              <w:rPr>
                <w:rFonts w:ascii="Arial" w:eastAsia="Times New Roman" w:hAnsi="Arial" w:cs="Arial"/>
                <w:sz w:val="20"/>
                <w:szCs w:val="20"/>
                <w:lang w:val="lt-LT"/>
              </w:rPr>
            </w:pPr>
            <w:r w:rsidRPr="49A125F9">
              <w:rPr>
                <w:rFonts w:ascii="Arial" w:eastAsia="Times New Roman" w:hAnsi="Arial" w:cs="Arial"/>
                <w:sz w:val="20"/>
                <w:szCs w:val="20"/>
                <w:lang w:val="lt-LT"/>
              </w:rPr>
              <w:t xml:space="preserve">Ugniai atsparus ore džiūstantis cemento skiedinys, temperatūra ≥1650˚C, talpa 20 kg </w:t>
            </w:r>
          </w:p>
        </w:tc>
        <w:tc>
          <w:tcPr>
            <w:tcW w:w="1134" w:type="dxa"/>
          </w:tcPr>
          <w:p w14:paraId="4C667F50" w14:textId="00D54051" w:rsidR="009824DC" w:rsidRPr="00236D9A" w:rsidRDefault="009824DC" w:rsidP="009824DC">
            <w:pPr>
              <w:jc w:val="center"/>
              <w:rPr>
                <w:rFonts w:ascii="Arial" w:hAnsi="Arial" w:cs="Arial"/>
                <w:sz w:val="20"/>
                <w:szCs w:val="20"/>
                <w:lang w:val="lt-LT"/>
              </w:rPr>
            </w:pPr>
            <w:r w:rsidRPr="00236D9A">
              <w:rPr>
                <w:rFonts w:ascii="Arial" w:hAnsi="Arial" w:cs="Arial"/>
                <w:sz w:val="20"/>
                <w:szCs w:val="20"/>
                <w:lang w:val="lt-LT"/>
              </w:rPr>
              <w:t>t</w:t>
            </w:r>
          </w:p>
        </w:tc>
        <w:tc>
          <w:tcPr>
            <w:tcW w:w="850" w:type="dxa"/>
            <w:shd w:val="clear" w:color="auto" w:fill="auto"/>
            <w:vAlign w:val="center"/>
          </w:tcPr>
          <w:p w14:paraId="132F0C30" w14:textId="34808509"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0,5</w:t>
            </w:r>
            <w:r w:rsidR="000526DE">
              <w:rPr>
                <w:rFonts w:ascii="Calibri" w:hAnsi="Calibri" w:cs="Calibri"/>
                <w:color w:val="000000"/>
              </w:rPr>
              <w:t>0</w:t>
            </w:r>
          </w:p>
        </w:tc>
        <w:tc>
          <w:tcPr>
            <w:tcW w:w="1418" w:type="dxa"/>
            <w:shd w:val="clear" w:color="auto" w:fill="auto"/>
            <w:vAlign w:val="center"/>
          </w:tcPr>
          <w:p w14:paraId="0EF3450A" w14:textId="27AE334F"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2620,00</w:t>
            </w:r>
          </w:p>
        </w:tc>
      </w:tr>
      <w:tr w:rsidR="009824DC" w:rsidRPr="00236D9A" w14:paraId="0DC19647" w14:textId="77777777" w:rsidTr="00E1110E">
        <w:trPr>
          <w:trHeight w:val="562"/>
        </w:trPr>
        <w:tc>
          <w:tcPr>
            <w:tcW w:w="589" w:type="dxa"/>
            <w:vAlign w:val="center"/>
          </w:tcPr>
          <w:p w14:paraId="039EF7F3"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00B853FA" w14:textId="77777777" w:rsidR="009824DC" w:rsidRPr="00236D9A" w:rsidRDefault="009824DC" w:rsidP="009824DC">
            <w:pPr>
              <w:rPr>
                <w:rFonts w:ascii="Arial" w:hAnsi="Arial" w:cs="Arial"/>
                <w:sz w:val="20"/>
                <w:szCs w:val="20"/>
                <w:lang w:val="lt-LT"/>
              </w:rPr>
            </w:pPr>
            <w:r w:rsidRPr="00236D9A">
              <w:rPr>
                <w:rFonts w:ascii="Arial" w:hAnsi="Arial" w:cs="Arial"/>
                <w:sz w:val="20"/>
                <w:szCs w:val="20"/>
                <w:lang w:val="lt-LT"/>
              </w:rPr>
              <w:t>Ugniai atsparus keraminis pluoštinis popierius.</w:t>
            </w:r>
          </w:p>
          <w:p w14:paraId="049ACD11" w14:textId="333549B0" w:rsidR="009824DC" w:rsidRPr="00236D9A" w:rsidRDefault="009824DC" w:rsidP="009824DC">
            <w:pPr>
              <w:shd w:val="clear" w:color="auto" w:fill="FFFFFF"/>
              <w:spacing w:after="60"/>
              <w:outlineLvl w:val="0"/>
              <w:rPr>
                <w:rFonts w:ascii="Arial" w:hAnsi="Arial" w:cs="Arial"/>
                <w:sz w:val="20"/>
                <w:szCs w:val="20"/>
                <w:lang w:val="lt-LT"/>
              </w:rPr>
            </w:pPr>
            <w:r w:rsidRPr="00236D9A">
              <w:rPr>
                <w:rFonts w:ascii="Arial" w:hAnsi="Arial" w:cs="Arial"/>
                <w:sz w:val="20"/>
                <w:szCs w:val="20"/>
                <w:lang w:val="lt-LT"/>
              </w:rPr>
              <w:t xml:space="preserve">(termoizoliacinis </w:t>
            </w:r>
            <w:proofErr w:type="spellStart"/>
            <w:r w:rsidRPr="00236D9A">
              <w:rPr>
                <w:rFonts w:ascii="Arial" w:hAnsi="Arial" w:cs="Arial"/>
                <w:sz w:val="20"/>
                <w:szCs w:val="20"/>
                <w:lang w:val="lt-LT"/>
              </w:rPr>
              <w:t>demblis</w:t>
            </w:r>
            <w:proofErr w:type="spellEnd"/>
            <w:r w:rsidRPr="00236D9A">
              <w:rPr>
                <w:rFonts w:ascii="Arial" w:hAnsi="Arial" w:cs="Arial"/>
                <w:sz w:val="20"/>
                <w:szCs w:val="20"/>
                <w:lang w:val="lt-LT"/>
              </w:rPr>
              <w:t>), plotis 610, storis 10, temperatūra ≥1260˚C</w:t>
            </w:r>
          </w:p>
        </w:tc>
        <w:tc>
          <w:tcPr>
            <w:tcW w:w="1134" w:type="dxa"/>
          </w:tcPr>
          <w:p w14:paraId="0F85B278" w14:textId="533B67BE" w:rsidR="009824DC" w:rsidRPr="00236D9A" w:rsidRDefault="009824DC" w:rsidP="009824DC">
            <w:pPr>
              <w:jc w:val="center"/>
              <w:rPr>
                <w:rFonts w:ascii="Arial" w:hAnsi="Arial" w:cs="Arial"/>
                <w:sz w:val="20"/>
                <w:szCs w:val="20"/>
                <w:vertAlign w:val="superscript"/>
                <w:lang w:val="lt-LT"/>
              </w:rPr>
            </w:pPr>
            <w:r w:rsidRPr="00236D9A">
              <w:rPr>
                <w:rFonts w:ascii="Arial" w:hAnsi="Arial" w:cs="Arial"/>
                <w:sz w:val="20"/>
                <w:szCs w:val="20"/>
                <w:lang w:val="lt-LT"/>
              </w:rPr>
              <w:t>m</w:t>
            </w:r>
            <w:r w:rsidRPr="00236D9A">
              <w:rPr>
                <w:rFonts w:ascii="Arial" w:hAnsi="Arial" w:cs="Arial"/>
                <w:sz w:val="20"/>
                <w:szCs w:val="20"/>
                <w:vertAlign w:val="superscript"/>
                <w:lang w:val="lt-LT"/>
              </w:rPr>
              <w:t>2</w:t>
            </w:r>
          </w:p>
        </w:tc>
        <w:tc>
          <w:tcPr>
            <w:tcW w:w="850" w:type="dxa"/>
            <w:shd w:val="clear" w:color="auto" w:fill="auto"/>
            <w:vAlign w:val="center"/>
          </w:tcPr>
          <w:p w14:paraId="171C5FBE" w14:textId="16A5BD4F"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18</w:t>
            </w:r>
            <w:r w:rsidR="000526DE">
              <w:rPr>
                <w:rFonts w:ascii="Calibri" w:hAnsi="Calibri" w:cs="Calibri"/>
                <w:color w:val="000000"/>
              </w:rPr>
              <w:t>,00</w:t>
            </w:r>
          </w:p>
        </w:tc>
        <w:tc>
          <w:tcPr>
            <w:tcW w:w="1418" w:type="dxa"/>
            <w:shd w:val="clear" w:color="auto" w:fill="auto"/>
            <w:vAlign w:val="center"/>
          </w:tcPr>
          <w:p w14:paraId="3691ADB4" w14:textId="1D3F95E9"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75,00</w:t>
            </w:r>
          </w:p>
        </w:tc>
      </w:tr>
      <w:tr w:rsidR="009824DC" w:rsidRPr="00236D9A" w14:paraId="0A53FAE7" w14:textId="77777777" w:rsidTr="00E1110E">
        <w:trPr>
          <w:trHeight w:val="562"/>
        </w:trPr>
        <w:tc>
          <w:tcPr>
            <w:tcW w:w="589" w:type="dxa"/>
            <w:vAlign w:val="center"/>
          </w:tcPr>
          <w:p w14:paraId="62E28381"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63EEF993" w14:textId="6053A80F" w:rsidR="009824DC" w:rsidRPr="00236D9A" w:rsidRDefault="009824DC" w:rsidP="009824DC">
            <w:pPr>
              <w:rPr>
                <w:rFonts w:ascii="Arial" w:hAnsi="Arial" w:cs="Arial"/>
                <w:sz w:val="20"/>
                <w:szCs w:val="20"/>
                <w:lang w:val="lt-LT"/>
              </w:rPr>
            </w:pPr>
            <w:r w:rsidRPr="00236D9A">
              <w:rPr>
                <w:rFonts w:ascii="Arial" w:hAnsi="Arial" w:cs="Arial"/>
                <w:sz w:val="20"/>
                <w:szCs w:val="20"/>
                <w:lang w:val="lt-LT"/>
              </w:rPr>
              <w:t xml:space="preserve">Ugniai atsparus termoizoliacinis </w:t>
            </w:r>
            <w:proofErr w:type="spellStart"/>
            <w:r w:rsidRPr="00236D9A">
              <w:rPr>
                <w:rFonts w:ascii="Arial" w:hAnsi="Arial" w:cs="Arial"/>
                <w:sz w:val="20"/>
                <w:szCs w:val="20"/>
                <w:lang w:val="lt-LT"/>
              </w:rPr>
              <w:t>vatinas</w:t>
            </w:r>
            <w:proofErr w:type="spellEnd"/>
            <w:r w:rsidRPr="00236D9A">
              <w:rPr>
                <w:rFonts w:ascii="Arial" w:hAnsi="Arial" w:cs="Arial"/>
                <w:sz w:val="20"/>
                <w:szCs w:val="20"/>
                <w:lang w:val="lt-LT"/>
              </w:rPr>
              <w:t xml:space="preserve">, plotis 610, storis 13, temperatūra ≥1300˚C, ilgis 14640 mm. </w:t>
            </w:r>
          </w:p>
          <w:p w14:paraId="26DBC913" w14:textId="4CFAB135" w:rsidR="009824DC" w:rsidRPr="00236D9A" w:rsidRDefault="009824DC" w:rsidP="009824DC">
            <w:pPr>
              <w:rPr>
                <w:rFonts w:ascii="Arial" w:hAnsi="Arial" w:cs="Arial"/>
                <w:sz w:val="20"/>
                <w:szCs w:val="20"/>
                <w:vertAlign w:val="superscript"/>
                <w:lang w:val="lt-LT"/>
              </w:rPr>
            </w:pPr>
            <w:r w:rsidRPr="00236D9A">
              <w:rPr>
                <w:rFonts w:ascii="Arial" w:hAnsi="Arial" w:cs="Arial"/>
                <w:sz w:val="20"/>
                <w:szCs w:val="20"/>
                <w:lang w:val="lt-LT"/>
              </w:rPr>
              <w:t>Dėžutėje - 8,9304 m</w:t>
            </w:r>
            <w:r w:rsidRPr="00236D9A">
              <w:rPr>
                <w:rFonts w:ascii="Arial" w:hAnsi="Arial" w:cs="Arial"/>
                <w:sz w:val="20"/>
                <w:szCs w:val="20"/>
                <w:vertAlign w:val="superscript"/>
                <w:lang w:val="lt-LT"/>
              </w:rPr>
              <w:t>2</w:t>
            </w:r>
          </w:p>
        </w:tc>
        <w:tc>
          <w:tcPr>
            <w:tcW w:w="1134" w:type="dxa"/>
          </w:tcPr>
          <w:p w14:paraId="01054849" w14:textId="4BB2428B" w:rsidR="009824DC" w:rsidRPr="00236D9A" w:rsidRDefault="009824DC" w:rsidP="009824DC">
            <w:pPr>
              <w:jc w:val="center"/>
              <w:rPr>
                <w:rFonts w:ascii="Arial" w:hAnsi="Arial" w:cs="Arial"/>
                <w:sz w:val="20"/>
                <w:szCs w:val="20"/>
                <w:lang w:val="lt-LT"/>
              </w:rPr>
            </w:pPr>
            <w:r w:rsidRPr="00236D9A">
              <w:rPr>
                <w:rFonts w:ascii="Arial" w:hAnsi="Arial" w:cs="Arial"/>
                <w:sz w:val="20"/>
                <w:szCs w:val="20"/>
                <w:lang w:val="lt-LT"/>
              </w:rPr>
              <w:t xml:space="preserve">vnt. </w:t>
            </w:r>
          </w:p>
        </w:tc>
        <w:tc>
          <w:tcPr>
            <w:tcW w:w="850" w:type="dxa"/>
            <w:shd w:val="clear" w:color="auto" w:fill="auto"/>
            <w:vAlign w:val="center"/>
          </w:tcPr>
          <w:p w14:paraId="42B2D13E" w14:textId="373AFB2D"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7</w:t>
            </w:r>
            <w:r w:rsidR="000526DE">
              <w:rPr>
                <w:rFonts w:ascii="Calibri" w:hAnsi="Calibri" w:cs="Calibri"/>
                <w:color w:val="000000"/>
              </w:rPr>
              <w:t>,00</w:t>
            </w:r>
          </w:p>
        </w:tc>
        <w:tc>
          <w:tcPr>
            <w:tcW w:w="1418" w:type="dxa"/>
            <w:shd w:val="clear" w:color="auto" w:fill="auto"/>
            <w:vAlign w:val="center"/>
          </w:tcPr>
          <w:p w14:paraId="6111FE41" w14:textId="0B7B167F"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90,00</w:t>
            </w:r>
          </w:p>
        </w:tc>
      </w:tr>
      <w:tr w:rsidR="009824DC" w:rsidRPr="00236D9A" w14:paraId="653A6BD4" w14:textId="77777777" w:rsidTr="00E1110E">
        <w:trPr>
          <w:trHeight w:val="562"/>
        </w:trPr>
        <w:tc>
          <w:tcPr>
            <w:tcW w:w="589" w:type="dxa"/>
            <w:vAlign w:val="center"/>
          </w:tcPr>
          <w:p w14:paraId="53F35B46"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3A016A51" w14:textId="2AB0EBD2" w:rsidR="009824DC" w:rsidRPr="00236D9A" w:rsidRDefault="009824DC" w:rsidP="009824DC">
            <w:pPr>
              <w:rPr>
                <w:rFonts w:ascii="Arial"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(arba analogas, savybės ne blogesnės), matmenys 230 x 114 x 64, t ≥ 1250°C</w:t>
            </w:r>
          </w:p>
        </w:tc>
        <w:tc>
          <w:tcPr>
            <w:tcW w:w="1134" w:type="dxa"/>
          </w:tcPr>
          <w:p w14:paraId="52C42025" w14:textId="1133B267" w:rsidR="009824DC" w:rsidRPr="00236D9A" w:rsidRDefault="009824DC" w:rsidP="009824DC">
            <w:pPr>
              <w:jc w:val="center"/>
              <w:rPr>
                <w:rFonts w:ascii="Arial" w:hAnsi="Arial" w:cs="Arial"/>
                <w:sz w:val="20"/>
                <w:szCs w:val="20"/>
                <w:lang w:val="lt-LT"/>
              </w:rPr>
            </w:pPr>
            <w:r w:rsidRPr="00236D9A">
              <w:rPr>
                <w:rFonts w:ascii="Arial" w:hAnsi="Arial" w:cs="Arial"/>
                <w:sz w:val="20"/>
                <w:szCs w:val="20"/>
                <w:lang w:val="lt-LT"/>
              </w:rPr>
              <w:t>vnt.</w:t>
            </w:r>
          </w:p>
        </w:tc>
        <w:tc>
          <w:tcPr>
            <w:tcW w:w="850" w:type="dxa"/>
            <w:shd w:val="clear" w:color="auto" w:fill="auto"/>
            <w:vAlign w:val="center"/>
          </w:tcPr>
          <w:p w14:paraId="49120DE6" w14:textId="6342676F"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2000</w:t>
            </w:r>
            <w:r w:rsidR="000526DE">
              <w:rPr>
                <w:rFonts w:ascii="Calibri" w:hAnsi="Calibri" w:cs="Calibri"/>
                <w:color w:val="000000"/>
              </w:rPr>
              <w:t>,00</w:t>
            </w:r>
          </w:p>
        </w:tc>
        <w:tc>
          <w:tcPr>
            <w:tcW w:w="1418" w:type="dxa"/>
            <w:shd w:val="clear" w:color="auto" w:fill="auto"/>
            <w:vAlign w:val="center"/>
          </w:tcPr>
          <w:p w14:paraId="54ABFDF4" w14:textId="0C1AC920"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2,50</w:t>
            </w:r>
          </w:p>
        </w:tc>
      </w:tr>
      <w:tr w:rsidR="009824DC" w:rsidRPr="00236D9A" w14:paraId="388A7B57" w14:textId="77777777" w:rsidTr="00E1110E">
        <w:trPr>
          <w:trHeight w:val="562"/>
        </w:trPr>
        <w:tc>
          <w:tcPr>
            <w:tcW w:w="589" w:type="dxa"/>
            <w:vAlign w:val="center"/>
          </w:tcPr>
          <w:p w14:paraId="2FEA0E82"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413B6C31" w14:textId="242E9904" w:rsidR="009824DC" w:rsidRPr="00236D9A" w:rsidRDefault="009824DC" w:rsidP="009824DC">
            <w:pPr>
              <w:rPr>
                <w:rFonts w:ascii="Arial"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(arba analogas, savybės ne blogesnės), matmenys 230 x 114 x 64, t ≥ 1430°C</w:t>
            </w:r>
          </w:p>
        </w:tc>
        <w:tc>
          <w:tcPr>
            <w:tcW w:w="1134" w:type="dxa"/>
          </w:tcPr>
          <w:p w14:paraId="18565E96" w14:textId="4DE0E0C8" w:rsidR="009824DC" w:rsidRPr="00236D9A" w:rsidRDefault="009824DC" w:rsidP="009824DC">
            <w:pPr>
              <w:jc w:val="center"/>
              <w:rPr>
                <w:rFonts w:ascii="Arial" w:hAnsi="Arial" w:cs="Arial"/>
                <w:sz w:val="20"/>
                <w:szCs w:val="20"/>
                <w:lang w:val="lt-LT"/>
              </w:rPr>
            </w:pPr>
            <w:r w:rsidRPr="00236D9A">
              <w:rPr>
                <w:lang w:val="lt-LT"/>
              </w:rPr>
              <w:t>vnt.</w:t>
            </w:r>
          </w:p>
        </w:tc>
        <w:tc>
          <w:tcPr>
            <w:tcW w:w="850" w:type="dxa"/>
            <w:shd w:val="clear" w:color="auto" w:fill="auto"/>
            <w:vAlign w:val="center"/>
          </w:tcPr>
          <w:p w14:paraId="44774DF9" w14:textId="63D786A0"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400</w:t>
            </w:r>
            <w:r w:rsidR="000526DE">
              <w:rPr>
                <w:rFonts w:ascii="Calibri" w:hAnsi="Calibri" w:cs="Calibri"/>
                <w:color w:val="000000"/>
              </w:rPr>
              <w:t>,00</w:t>
            </w:r>
          </w:p>
        </w:tc>
        <w:tc>
          <w:tcPr>
            <w:tcW w:w="1418" w:type="dxa"/>
            <w:shd w:val="clear" w:color="auto" w:fill="auto"/>
            <w:vAlign w:val="center"/>
          </w:tcPr>
          <w:p w14:paraId="2FF72D1D" w14:textId="7AA292EF" w:rsidR="009824DC" w:rsidRPr="00236D9A" w:rsidRDefault="009824DC" w:rsidP="009824DC">
            <w:pPr>
              <w:jc w:val="center"/>
              <w:rPr>
                <w:rFonts w:ascii="Arial" w:eastAsia="Times New Roman" w:hAnsi="Arial" w:cs="Arial"/>
                <w:sz w:val="20"/>
                <w:szCs w:val="20"/>
                <w:lang w:val="lt-LT"/>
              </w:rPr>
            </w:pPr>
            <w:r>
              <w:rPr>
                <w:rFonts w:ascii="Arial" w:hAnsi="Arial" w:cs="Arial"/>
                <w:color w:val="000000"/>
                <w:sz w:val="20"/>
                <w:szCs w:val="20"/>
                <w:lang w:val="lt-LT"/>
              </w:rPr>
              <w:t>3,80</w:t>
            </w:r>
          </w:p>
        </w:tc>
      </w:tr>
      <w:tr w:rsidR="009824DC" w:rsidRPr="00236D9A" w14:paraId="48DA1D15" w14:textId="77777777" w:rsidTr="00E1110E">
        <w:trPr>
          <w:trHeight w:val="562"/>
        </w:trPr>
        <w:tc>
          <w:tcPr>
            <w:tcW w:w="589" w:type="dxa"/>
            <w:vAlign w:val="center"/>
          </w:tcPr>
          <w:p w14:paraId="06AD2484"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3B5E8B15" w14:textId="4DA1652E" w:rsidR="009824DC" w:rsidRPr="00236D9A" w:rsidRDefault="009824DC" w:rsidP="009824DC">
            <w:pPr>
              <w:rPr>
                <w:rFonts w:ascii="Arial"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w:t>
            </w:r>
            <w:proofErr w:type="spellStart"/>
            <w:r w:rsidRPr="00236D9A">
              <w:rPr>
                <w:rFonts w:ascii="Arial" w:hAnsi="Arial" w:cs="Arial"/>
                <w:sz w:val="20"/>
                <w:szCs w:val="20"/>
                <w:lang w:val="lt-LT"/>
              </w:rPr>
              <w:t>kylis</w:t>
            </w:r>
            <w:proofErr w:type="spellEnd"/>
            <w:r w:rsidRPr="00236D9A">
              <w:rPr>
                <w:rFonts w:ascii="Arial" w:hAnsi="Arial" w:cs="Arial"/>
                <w:sz w:val="20"/>
                <w:szCs w:val="20"/>
                <w:lang w:val="lt-LT"/>
              </w:rPr>
              <w:t xml:space="preserve"> šonu (arba analogas, savybės ne blogesnės), (230 x 114 x įvairus), t ≥ 1250 °C, </w:t>
            </w:r>
          </w:p>
        </w:tc>
        <w:tc>
          <w:tcPr>
            <w:tcW w:w="1134" w:type="dxa"/>
          </w:tcPr>
          <w:p w14:paraId="70156294" w14:textId="471C47A0" w:rsidR="009824DC" w:rsidRPr="00236D9A" w:rsidRDefault="009824DC" w:rsidP="009824DC">
            <w:pPr>
              <w:jc w:val="center"/>
              <w:rPr>
                <w:rFonts w:ascii="Arial" w:hAnsi="Arial" w:cs="Arial"/>
                <w:sz w:val="20"/>
                <w:szCs w:val="20"/>
                <w:lang w:val="lt-LT"/>
              </w:rPr>
            </w:pPr>
            <w:r w:rsidRPr="00236D9A">
              <w:rPr>
                <w:lang w:val="lt-LT"/>
              </w:rPr>
              <w:t>vnt.</w:t>
            </w:r>
          </w:p>
        </w:tc>
        <w:tc>
          <w:tcPr>
            <w:tcW w:w="850" w:type="dxa"/>
            <w:shd w:val="clear" w:color="auto" w:fill="auto"/>
            <w:vAlign w:val="center"/>
          </w:tcPr>
          <w:p w14:paraId="7F73CCFC" w14:textId="538FDDA8"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400</w:t>
            </w:r>
            <w:r w:rsidR="00EB5513">
              <w:rPr>
                <w:rFonts w:ascii="Calibri" w:hAnsi="Calibri" w:cs="Calibri"/>
                <w:color w:val="000000"/>
              </w:rPr>
              <w:t>,00</w:t>
            </w:r>
          </w:p>
        </w:tc>
        <w:tc>
          <w:tcPr>
            <w:tcW w:w="1418" w:type="dxa"/>
            <w:shd w:val="clear" w:color="auto" w:fill="auto"/>
            <w:vAlign w:val="center"/>
          </w:tcPr>
          <w:p w14:paraId="188BDE41" w14:textId="49EBD183"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3,40</w:t>
            </w:r>
          </w:p>
        </w:tc>
      </w:tr>
      <w:tr w:rsidR="009824DC" w:rsidRPr="00236D9A" w14:paraId="49B3B06D" w14:textId="77777777" w:rsidTr="00E1110E">
        <w:trPr>
          <w:trHeight w:val="562"/>
        </w:trPr>
        <w:tc>
          <w:tcPr>
            <w:tcW w:w="589" w:type="dxa"/>
            <w:vAlign w:val="center"/>
          </w:tcPr>
          <w:p w14:paraId="0C6AE5F8"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7C052319" w14:textId="5C93C859" w:rsidR="009824DC" w:rsidRPr="0052250C" w:rsidRDefault="009824DC" w:rsidP="009824DC">
            <w:pPr>
              <w:rPr>
                <w:rFonts w:ascii="Arial" w:hAnsi="Arial" w:cs="Arial"/>
                <w:sz w:val="20"/>
                <w:szCs w:val="20"/>
                <w:lang w:val="lt-LT"/>
              </w:rPr>
            </w:pPr>
            <w:proofErr w:type="spellStart"/>
            <w:r w:rsidRPr="0052250C">
              <w:rPr>
                <w:rFonts w:ascii="Arial" w:hAnsi="Arial" w:cs="Arial"/>
                <w:sz w:val="20"/>
                <w:szCs w:val="20"/>
                <w:lang w:val="lt-LT"/>
              </w:rPr>
              <w:t>Šamotinės</w:t>
            </w:r>
            <w:proofErr w:type="spellEnd"/>
            <w:r w:rsidRPr="0052250C">
              <w:rPr>
                <w:rFonts w:ascii="Arial" w:hAnsi="Arial" w:cs="Arial"/>
                <w:sz w:val="20"/>
                <w:szCs w:val="20"/>
                <w:lang w:val="lt-LT"/>
              </w:rPr>
              <w:t xml:space="preserve"> plytos ŠA-5 </w:t>
            </w:r>
            <w:proofErr w:type="spellStart"/>
            <w:r w:rsidRPr="0052250C">
              <w:rPr>
                <w:rFonts w:ascii="Arial" w:hAnsi="Arial" w:cs="Arial"/>
                <w:sz w:val="20"/>
                <w:szCs w:val="20"/>
                <w:lang w:val="lt-LT"/>
              </w:rPr>
              <w:t>kylis</w:t>
            </w:r>
            <w:proofErr w:type="spellEnd"/>
            <w:r w:rsidRPr="0052250C">
              <w:rPr>
                <w:rFonts w:ascii="Arial" w:hAnsi="Arial" w:cs="Arial"/>
                <w:sz w:val="20"/>
                <w:szCs w:val="20"/>
                <w:lang w:val="lt-LT"/>
              </w:rPr>
              <w:t xml:space="preserve"> galu (arba analogas, savybės ne blogesnės), (230 x 114 x įvairus), t ≥ 1250 °C,</w:t>
            </w:r>
          </w:p>
        </w:tc>
        <w:tc>
          <w:tcPr>
            <w:tcW w:w="1134" w:type="dxa"/>
          </w:tcPr>
          <w:p w14:paraId="31DA1D8D" w14:textId="22F49F57" w:rsidR="009824DC" w:rsidRPr="00236D9A" w:rsidRDefault="009824DC" w:rsidP="009824DC">
            <w:pPr>
              <w:jc w:val="center"/>
              <w:rPr>
                <w:rFonts w:ascii="Arial" w:hAnsi="Arial" w:cs="Arial"/>
                <w:sz w:val="20"/>
                <w:szCs w:val="20"/>
                <w:highlight w:val="yellow"/>
                <w:lang w:val="lt-LT"/>
              </w:rPr>
            </w:pPr>
            <w:r w:rsidRPr="00236D9A">
              <w:rPr>
                <w:lang w:val="lt-LT"/>
              </w:rPr>
              <w:t>vnt.</w:t>
            </w:r>
          </w:p>
        </w:tc>
        <w:tc>
          <w:tcPr>
            <w:tcW w:w="850" w:type="dxa"/>
            <w:shd w:val="clear" w:color="auto" w:fill="auto"/>
            <w:vAlign w:val="center"/>
          </w:tcPr>
          <w:p w14:paraId="17AC6C16" w14:textId="7F9EB759"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400</w:t>
            </w:r>
            <w:r w:rsidR="00EB5513">
              <w:rPr>
                <w:rFonts w:ascii="Calibri" w:hAnsi="Calibri" w:cs="Calibri"/>
                <w:color w:val="000000"/>
              </w:rPr>
              <w:t>,00</w:t>
            </w:r>
          </w:p>
        </w:tc>
        <w:tc>
          <w:tcPr>
            <w:tcW w:w="1418" w:type="dxa"/>
            <w:shd w:val="clear" w:color="auto" w:fill="auto"/>
            <w:vAlign w:val="center"/>
          </w:tcPr>
          <w:p w14:paraId="4CBB54DE" w14:textId="76D15DA3"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3,40</w:t>
            </w:r>
          </w:p>
        </w:tc>
      </w:tr>
      <w:tr w:rsidR="009824DC" w:rsidRPr="00236D9A" w14:paraId="1FE0A560" w14:textId="77777777" w:rsidTr="00E1110E">
        <w:trPr>
          <w:trHeight w:val="562"/>
        </w:trPr>
        <w:tc>
          <w:tcPr>
            <w:tcW w:w="589" w:type="dxa"/>
            <w:vAlign w:val="center"/>
          </w:tcPr>
          <w:p w14:paraId="5CFDD176"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10597110" w14:textId="675D2E26" w:rsidR="009824DC" w:rsidRPr="00236D9A" w:rsidRDefault="009824DC" w:rsidP="009824DC">
            <w:pPr>
              <w:rPr>
                <w:rFonts w:ascii="Arial" w:hAnsi="Arial" w:cs="Arial"/>
                <w:sz w:val="20"/>
                <w:szCs w:val="20"/>
                <w:lang w:val="lt-LT"/>
              </w:rPr>
            </w:pPr>
            <w:r w:rsidRPr="00236D9A">
              <w:rPr>
                <w:rFonts w:ascii="Arial" w:hAnsi="Arial" w:cs="Arial"/>
                <w:sz w:val="20"/>
                <w:szCs w:val="20"/>
                <w:lang w:val="lt-LT"/>
              </w:rPr>
              <w:t>Šamoto skalda, grūdelių dydis 0-5), taros talpa 25 kg, t ≥ 1260°C</w:t>
            </w:r>
          </w:p>
        </w:tc>
        <w:tc>
          <w:tcPr>
            <w:tcW w:w="1134" w:type="dxa"/>
          </w:tcPr>
          <w:p w14:paraId="5DF5F3C4" w14:textId="7F39CBFD" w:rsidR="009824DC" w:rsidRPr="00236D9A" w:rsidRDefault="009824DC" w:rsidP="009824DC">
            <w:pPr>
              <w:jc w:val="center"/>
              <w:rPr>
                <w:rFonts w:ascii="Arial" w:hAnsi="Arial" w:cs="Arial"/>
                <w:sz w:val="20"/>
                <w:szCs w:val="20"/>
                <w:highlight w:val="yellow"/>
                <w:lang w:val="lt-LT"/>
              </w:rPr>
            </w:pPr>
            <w:r w:rsidRPr="00236D9A">
              <w:rPr>
                <w:rFonts w:ascii="Arial" w:hAnsi="Arial" w:cs="Arial"/>
                <w:sz w:val="20"/>
                <w:szCs w:val="20"/>
                <w:lang w:val="lt-LT"/>
              </w:rPr>
              <w:t>t</w:t>
            </w:r>
          </w:p>
        </w:tc>
        <w:tc>
          <w:tcPr>
            <w:tcW w:w="850" w:type="dxa"/>
            <w:shd w:val="clear" w:color="auto" w:fill="auto"/>
            <w:vAlign w:val="center"/>
          </w:tcPr>
          <w:p w14:paraId="3F958390" w14:textId="417C6769"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2</w:t>
            </w:r>
            <w:r w:rsidR="00EB5513">
              <w:rPr>
                <w:rFonts w:ascii="Calibri" w:hAnsi="Calibri" w:cs="Calibri"/>
                <w:color w:val="000000"/>
              </w:rPr>
              <w:t>,00</w:t>
            </w:r>
          </w:p>
        </w:tc>
        <w:tc>
          <w:tcPr>
            <w:tcW w:w="1418" w:type="dxa"/>
            <w:shd w:val="clear" w:color="auto" w:fill="auto"/>
            <w:vAlign w:val="center"/>
          </w:tcPr>
          <w:p w14:paraId="65E51196" w14:textId="219CD84B"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540,00</w:t>
            </w:r>
          </w:p>
        </w:tc>
      </w:tr>
      <w:tr w:rsidR="009824DC" w:rsidRPr="00236D9A" w14:paraId="2FC9BFBD" w14:textId="77777777" w:rsidTr="00E1110E">
        <w:trPr>
          <w:trHeight w:val="562"/>
        </w:trPr>
        <w:tc>
          <w:tcPr>
            <w:tcW w:w="589" w:type="dxa"/>
            <w:vAlign w:val="center"/>
          </w:tcPr>
          <w:p w14:paraId="11455FDD"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2D7B561C" w14:textId="338A562E" w:rsidR="009824DC" w:rsidRPr="00236D9A" w:rsidRDefault="009824DC" w:rsidP="009824DC">
            <w:pPr>
              <w:rPr>
                <w:rFonts w:ascii="Arial" w:hAnsi="Arial" w:cs="Arial"/>
                <w:sz w:val="20"/>
                <w:szCs w:val="20"/>
                <w:lang w:val="lt-LT"/>
              </w:rPr>
            </w:pPr>
            <w:proofErr w:type="spellStart"/>
            <w:r w:rsidRPr="00236D9A">
              <w:rPr>
                <w:rFonts w:ascii="Arial" w:hAnsi="Arial" w:cs="Arial"/>
                <w:sz w:val="20"/>
                <w:szCs w:val="20"/>
                <w:lang w:val="lt-LT"/>
              </w:rPr>
              <w:t>Šamotinis</w:t>
            </w:r>
            <w:proofErr w:type="spellEnd"/>
            <w:r w:rsidRPr="00236D9A">
              <w:rPr>
                <w:rFonts w:ascii="Arial" w:hAnsi="Arial" w:cs="Arial"/>
                <w:sz w:val="20"/>
                <w:szCs w:val="20"/>
                <w:lang w:val="lt-LT"/>
              </w:rPr>
              <w:t xml:space="preserve"> mišinys taros talpa 25 kg, t ≥ 1260°C</w:t>
            </w:r>
          </w:p>
        </w:tc>
        <w:tc>
          <w:tcPr>
            <w:tcW w:w="1134" w:type="dxa"/>
          </w:tcPr>
          <w:p w14:paraId="66AE8302" w14:textId="7C40B814" w:rsidR="009824DC" w:rsidRPr="00236D9A" w:rsidRDefault="009824DC" w:rsidP="009824DC">
            <w:pPr>
              <w:jc w:val="center"/>
              <w:rPr>
                <w:rFonts w:ascii="Arial" w:hAnsi="Arial" w:cs="Arial"/>
                <w:sz w:val="20"/>
                <w:szCs w:val="20"/>
                <w:highlight w:val="yellow"/>
                <w:lang w:val="lt-LT"/>
              </w:rPr>
            </w:pPr>
            <w:r w:rsidRPr="00236D9A">
              <w:rPr>
                <w:rFonts w:ascii="Arial" w:hAnsi="Arial" w:cs="Arial"/>
                <w:sz w:val="20"/>
                <w:szCs w:val="20"/>
                <w:lang w:val="lt-LT"/>
              </w:rPr>
              <w:t>t</w:t>
            </w:r>
          </w:p>
        </w:tc>
        <w:tc>
          <w:tcPr>
            <w:tcW w:w="850" w:type="dxa"/>
            <w:shd w:val="clear" w:color="auto" w:fill="auto"/>
            <w:vAlign w:val="center"/>
          </w:tcPr>
          <w:p w14:paraId="4FE4DF22" w14:textId="5C980960"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4</w:t>
            </w:r>
            <w:r w:rsidR="00EB5513">
              <w:rPr>
                <w:rFonts w:ascii="Calibri" w:hAnsi="Calibri" w:cs="Calibri"/>
                <w:color w:val="000000"/>
              </w:rPr>
              <w:t>,00</w:t>
            </w:r>
          </w:p>
        </w:tc>
        <w:tc>
          <w:tcPr>
            <w:tcW w:w="1418" w:type="dxa"/>
            <w:shd w:val="clear" w:color="auto" w:fill="auto"/>
            <w:vAlign w:val="center"/>
          </w:tcPr>
          <w:p w14:paraId="1A50FB6A" w14:textId="25DB337C"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520,00</w:t>
            </w:r>
          </w:p>
        </w:tc>
      </w:tr>
      <w:tr w:rsidR="009824DC" w:rsidRPr="00236D9A" w14:paraId="4A401583" w14:textId="77777777" w:rsidTr="00E1110E">
        <w:trPr>
          <w:trHeight w:val="562"/>
        </w:trPr>
        <w:tc>
          <w:tcPr>
            <w:tcW w:w="589" w:type="dxa"/>
            <w:vAlign w:val="center"/>
          </w:tcPr>
          <w:p w14:paraId="23E83867"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1EC87C18" w14:textId="29567B9E" w:rsidR="009824DC" w:rsidRPr="00236D9A" w:rsidRDefault="009824DC" w:rsidP="009824DC">
            <w:pPr>
              <w:rPr>
                <w:rFonts w:ascii="Arial" w:hAnsi="Arial" w:cs="Arial"/>
                <w:sz w:val="20"/>
                <w:szCs w:val="20"/>
                <w:lang w:val="lt-LT"/>
              </w:rPr>
            </w:pPr>
            <w:r w:rsidRPr="00236D9A">
              <w:rPr>
                <w:rFonts w:ascii="Arial" w:hAnsi="Arial" w:cs="Arial"/>
                <w:sz w:val="20"/>
                <w:szCs w:val="20"/>
                <w:lang w:val="lt-LT"/>
              </w:rPr>
              <w:t xml:space="preserve">Karščiui atsparus </w:t>
            </w:r>
            <w:proofErr w:type="spellStart"/>
            <w:r w:rsidRPr="00236D9A">
              <w:rPr>
                <w:rFonts w:ascii="Arial" w:hAnsi="Arial" w:cs="Arial"/>
                <w:sz w:val="20"/>
                <w:szCs w:val="20"/>
                <w:lang w:val="lt-LT"/>
              </w:rPr>
              <w:t>aliuminatinis</w:t>
            </w:r>
            <w:proofErr w:type="spellEnd"/>
            <w:r w:rsidRPr="00236D9A">
              <w:rPr>
                <w:rFonts w:ascii="Arial" w:hAnsi="Arial" w:cs="Arial"/>
                <w:sz w:val="20"/>
                <w:szCs w:val="20"/>
                <w:lang w:val="lt-LT"/>
              </w:rPr>
              <w:t xml:space="preserve"> cementas,</w:t>
            </w:r>
            <w:r w:rsidRPr="00236D9A">
              <w:rPr>
                <w:lang w:val="lt-LT"/>
              </w:rPr>
              <w:t xml:space="preserve"> </w:t>
            </w:r>
            <w:r w:rsidRPr="00236D9A">
              <w:rPr>
                <w:rFonts w:ascii="Arial" w:hAnsi="Arial" w:cs="Arial"/>
                <w:sz w:val="20"/>
                <w:szCs w:val="20"/>
                <w:lang w:val="lt-LT"/>
              </w:rPr>
              <w:t xml:space="preserve">talpa 25 kg, t ≥ 1700°C </w:t>
            </w:r>
          </w:p>
        </w:tc>
        <w:tc>
          <w:tcPr>
            <w:tcW w:w="1134" w:type="dxa"/>
          </w:tcPr>
          <w:p w14:paraId="3D383A5A" w14:textId="77777777" w:rsidR="009824DC" w:rsidRPr="00236D9A" w:rsidRDefault="009824DC" w:rsidP="009824DC">
            <w:pPr>
              <w:jc w:val="center"/>
              <w:rPr>
                <w:rFonts w:ascii="Arial" w:hAnsi="Arial" w:cs="Arial"/>
                <w:sz w:val="20"/>
                <w:szCs w:val="20"/>
                <w:lang w:val="lt-LT"/>
              </w:rPr>
            </w:pPr>
            <w:r w:rsidRPr="00236D9A">
              <w:rPr>
                <w:rFonts w:ascii="Arial" w:hAnsi="Arial" w:cs="Arial"/>
                <w:sz w:val="20"/>
                <w:szCs w:val="20"/>
                <w:lang w:val="lt-LT"/>
              </w:rPr>
              <w:t>t</w:t>
            </w:r>
          </w:p>
          <w:p w14:paraId="1239B9EE" w14:textId="2D15ED2A" w:rsidR="009824DC" w:rsidRPr="00236D9A" w:rsidRDefault="009824DC" w:rsidP="009824DC">
            <w:pPr>
              <w:jc w:val="center"/>
              <w:rPr>
                <w:rFonts w:ascii="Arial" w:hAnsi="Arial" w:cs="Arial"/>
                <w:sz w:val="20"/>
                <w:szCs w:val="20"/>
                <w:lang w:val="lt-LT"/>
              </w:rPr>
            </w:pPr>
          </w:p>
        </w:tc>
        <w:tc>
          <w:tcPr>
            <w:tcW w:w="850" w:type="dxa"/>
            <w:shd w:val="clear" w:color="auto" w:fill="auto"/>
            <w:vAlign w:val="center"/>
          </w:tcPr>
          <w:p w14:paraId="4B9E8D51" w14:textId="4FAC86BC"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0,5</w:t>
            </w:r>
            <w:r w:rsidR="00EB5513">
              <w:rPr>
                <w:rFonts w:ascii="Calibri" w:hAnsi="Calibri" w:cs="Calibri"/>
                <w:color w:val="000000"/>
              </w:rPr>
              <w:t>0</w:t>
            </w:r>
          </w:p>
        </w:tc>
        <w:tc>
          <w:tcPr>
            <w:tcW w:w="1418" w:type="dxa"/>
            <w:shd w:val="clear" w:color="auto" w:fill="auto"/>
            <w:vAlign w:val="center"/>
          </w:tcPr>
          <w:p w14:paraId="1CA03C90" w14:textId="4015F7C6"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1700,00</w:t>
            </w:r>
          </w:p>
        </w:tc>
      </w:tr>
      <w:tr w:rsidR="009824DC" w:rsidRPr="00236D9A" w14:paraId="4BBEE5ED" w14:textId="77777777" w:rsidTr="00E1110E">
        <w:trPr>
          <w:trHeight w:val="562"/>
        </w:trPr>
        <w:tc>
          <w:tcPr>
            <w:tcW w:w="589" w:type="dxa"/>
            <w:vAlign w:val="center"/>
          </w:tcPr>
          <w:p w14:paraId="3BE31BA9"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12A8E3BC" w14:textId="75D121A1" w:rsidR="009824DC" w:rsidRPr="00236D9A" w:rsidRDefault="009824DC" w:rsidP="009824DC">
            <w:pPr>
              <w:shd w:val="clear" w:color="auto" w:fill="FFFFFF"/>
              <w:spacing w:after="60"/>
              <w:outlineLvl w:val="0"/>
              <w:rPr>
                <w:rFonts w:ascii="Arial" w:hAnsi="Arial" w:cs="Arial"/>
                <w:sz w:val="20"/>
                <w:szCs w:val="20"/>
                <w:lang w:val="lt-LT"/>
              </w:rPr>
            </w:pPr>
            <w:r w:rsidRPr="00236D9A">
              <w:rPr>
                <w:rFonts w:ascii="Arial" w:hAnsi="Arial" w:cs="Arial"/>
                <w:sz w:val="20"/>
                <w:szCs w:val="20"/>
                <w:lang w:val="lt-LT"/>
              </w:rPr>
              <w:t xml:space="preserve">Karščiui atsparus </w:t>
            </w:r>
            <w:proofErr w:type="spellStart"/>
            <w:r w:rsidRPr="00236D9A">
              <w:rPr>
                <w:rFonts w:ascii="Arial" w:hAnsi="Arial" w:cs="Arial"/>
                <w:sz w:val="20"/>
                <w:szCs w:val="20"/>
                <w:lang w:val="lt-LT"/>
              </w:rPr>
              <w:t>aliuminatinis</w:t>
            </w:r>
            <w:proofErr w:type="spellEnd"/>
            <w:r w:rsidRPr="00236D9A">
              <w:rPr>
                <w:rFonts w:ascii="Arial" w:hAnsi="Arial" w:cs="Arial"/>
                <w:sz w:val="20"/>
                <w:szCs w:val="20"/>
                <w:lang w:val="lt-LT"/>
              </w:rPr>
              <w:t xml:space="preserve"> cementas,</w:t>
            </w:r>
            <w:r w:rsidRPr="00236D9A">
              <w:rPr>
                <w:lang w:val="lt-LT"/>
              </w:rPr>
              <w:t xml:space="preserve"> </w:t>
            </w:r>
            <w:r w:rsidRPr="00236D9A">
              <w:rPr>
                <w:rFonts w:ascii="Arial" w:hAnsi="Arial" w:cs="Arial"/>
                <w:sz w:val="20"/>
                <w:szCs w:val="20"/>
                <w:lang w:val="lt-LT"/>
              </w:rPr>
              <w:t>talpa 25 kg, t ≥ 1260°C</w:t>
            </w:r>
          </w:p>
        </w:tc>
        <w:tc>
          <w:tcPr>
            <w:tcW w:w="1134" w:type="dxa"/>
          </w:tcPr>
          <w:p w14:paraId="3F8DA1BD" w14:textId="17FBAC83" w:rsidR="009824DC" w:rsidRPr="00236D9A" w:rsidRDefault="009824DC" w:rsidP="009824DC">
            <w:pPr>
              <w:jc w:val="center"/>
              <w:rPr>
                <w:rFonts w:ascii="Arial" w:hAnsi="Arial" w:cs="Arial"/>
                <w:sz w:val="20"/>
                <w:szCs w:val="20"/>
                <w:lang w:val="lt-LT"/>
              </w:rPr>
            </w:pPr>
            <w:r w:rsidRPr="00236D9A">
              <w:rPr>
                <w:rFonts w:ascii="Arial" w:hAnsi="Arial" w:cs="Arial"/>
                <w:sz w:val="20"/>
                <w:szCs w:val="20"/>
                <w:lang w:val="lt-LT"/>
              </w:rPr>
              <w:t>t</w:t>
            </w:r>
          </w:p>
        </w:tc>
        <w:tc>
          <w:tcPr>
            <w:tcW w:w="850" w:type="dxa"/>
            <w:shd w:val="clear" w:color="auto" w:fill="auto"/>
            <w:vAlign w:val="center"/>
          </w:tcPr>
          <w:p w14:paraId="3782969E" w14:textId="28B9B27D"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0,5</w:t>
            </w:r>
            <w:r w:rsidR="00EB5513">
              <w:rPr>
                <w:rFonts w:ascii="Calibri" w:hAnsi="Calibri" w:cs="Calibri"/>
                <w:color w:val="000000"/>
              </w:rPr>
              <w:t>0</w:t>
            </w:r>
          </w:p>
        </w:tc>
        <w:tc>
          <w:tcPr>
            <w:tcW w:w="1418" w:type="dxa"/>
            <w:shd w:val="clear" w:color="auto" w:fill="auto"/>
            <w:vAlign w:val="center"/>
          </w:tcPr>
          <w:p w14:paraId="27D905C4" w14:textId="1AA85ADE"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980,00</w:t>
            </w:r>
          </w:p>
        </w:tc>
      </w:tr>
      <w:tr w:rsidR="009824DC" w:rsidRPr="00236D9A" w14:paraId="00954108" w14:textId="77777777" w:rsidTr="00E1110E">
        <w:trPr>
          <w:trHeight w:val="562"/>
        </w:trPr>
        <w:tc>
          <w:tcPr>
            <w:tcW w:w="589" w:type="dxa"/>
            <w:vAlign w:val="center"/>
          </w:tcPr>
          <w:p w14:paraId="0D29AFBB"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134760DE" w14:textId="1B866611" w:rsidR="009824DC" w:rsidRPr="00236D9A" w:rsidRDefault="009824DC" w:rsidP="009824DC">
            <w:pPr>
              <w:rPr>
                <w:rFonts w:ascii="Arial" w:eastAsia="Times New Roman" w:hAnsi="Arial" w:cs="Arial"/>
                <w:sz w:val="20"/>
                <w:szCs w:val="20"/>
                <w:lang w:val="lt-LT"/>
              </w:rPr>
            </w:pPr>
            <w:r w:rsidRPr="00236D9A">
              <w:rPr>
                <w:rFonts w:ascii="Arial" w:eastAsia="Times New Roman" w:hAnsi="Arial" w:cs="Arial"/>
                <w:sz w:val="20"/>
                <w:szCs w:val="20"/>
                <w:lang w:val="lt-LT"/>
              </w:rPr>
              <w:t>Mineralinio pluošto plokštės 1 000 x 600 x 50, t ≥ 1000°C</w:t>
            </w:r>
          </w:p>
        </w:tc>
        <w:tc>
          <w:tcPr>
            <w:tcW w:w="1134" w:type="dxa"/>
          </w:tcPr>
          <w:p w14:paraId="386D9B28" w14:textId="553F46E5" w:rsidR="009824DC" w:rsidRPr="00236D9A" w:rsidRDefault="009824DC" w:rsidP="009824DC">
            <w:pPr>
              <w:jc w:val="center"/>
              <w:rPr>
                <w:rFonts w:ascii="Arial" w:hAnsi="Arial" w:cs="Arial"/>
                <w:sz w:val="20"/>
                <w:szCs w:val="20"/>
                <w:lang w:val="lt-LT"/>
              </w:rPr>
            </w:pPr>
            <w:r w:rsidRPr="00236D9A">
              <w:rPr>
                <w:lang w:val="lt-LT"/>
              </w:rPr>
              <w:t>vnt.</w:t>
            </w:r>
          </w:p>
        </w:tc>
        <w:tc>
          <w:tcPr>
            <w:tcW w:w="850" w:type="dxa"/>
            <w:shd w:val="clear" w:color="auto" w:fill="auto"/>
            <w:vAlign w:val="center"/>
          </w:tcPr>
          <w:p w14:paraId="5FE627AB" w14:textId="42460C14"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30</w:t>
            </w:r>
            <w:r w:rsidR="00EB5513">
              <w:rPr>
                <w:rFonts w:ascii="Calibri" w:hAnsi="Calibri" w:cs="Calibri"/>
                <w:color w:val="000000"/>
              </w:rPr>
              <w:t>,00</w:t>
            </w:r>
          </w:p>
        </w:tc>
        <w:tc>
          <w:tcPr>
            <w:tcW w:w="1418" w:type="dxa"/>
            <w:shd w:val="clear" w:color="auto" w:fill="auto"/>
            <w:vAlign w:val="center"/>
          </w:tcPr>
          <w:p w14:paraId="1B8CB8AB" w14:textId="51772E85"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66,00</w:t>
            </w:r>
          </w:p>
        </w:tc>
      </w:tr>
      <w:tr w:rsidR="009824DC" w:rsidRPr="00236D9A" w14:paraId="6200FC5D" w14:textId="77777777" w:rsidTr="00E1110E">
        <w:trPr>
          <w:trHeight w:val="562"/>
        </w:trPr>
        <w:tc>
          <w:tcPr>
            <w:tcW w:w="589" w:type="dxa"/>
            <w:vAlign w:val="center"/>
          </w:tcPr>
          <w:p w14:paraId="603E8BB9"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5A8321EE" w14:textId="1C47E222" w:rsidR="009824DC" w:rsidRPr="00236D9A" w:rsidRDefault="009824DC" w:rsidP="009824DC">
            <w:pPr>
              <w:rPr>
                <w:rFonts w:ascii="Arial" w:eastAsia="Times New Roman" w:hAnsi="Arial" w:cs="Arial"/>
                <w:sz w:val="20"/>
                <w:szCs w:val="20"/>
                <w:lang w:val="lt-LT"/>
              </w:rPr>
            </w:pPr>
            <w:r w:rsidRPr="00236D9A">
              <w:rPr>
                <w:rFonts w:ascii="Arial" w:eastAsia="Times New Roman" w:hAnsi="Arial" w:cs="Arial"/>
                <w:sz w:val="20"/>
                <w:szCs w:val="20"/>
                <w:lang w:val="lt-LT"/>
              </w:rPr>
              <w:t>Mineralinio pluošto plokštės 1000 x 600 x 25, t ≥ 1000°C</w:t>
            </w:r>
          </w:p>
        </w:tc>
        <w:tc>
          <w:tcPr>
            <w:tcW w:w="1134" w:type="dxa"/>
          </w:tcPr>
          <w:p w14:paraId="2BEC60E6" w14:textId="778FAFF5" w:rsidR="009824DC" w:rsidRPr="00236D9A" w:rsidRDefault="009824DC" w:rsidP="009824DC">
            <w:pPr>
              <w:jc w:val="center"/>
              <w:rPr>
                <w:rFonts w:ascii="Arial" w:eastAsia="Times New Roman" w:hAnsi="Arial" w:cs="Arial"/>
                <w:sz w:val="20"/>
                <w:szCs w:val="20"/>
                <w:lang w:val="lt-LT"/>
              </w:rPr>
            </w:pPr>
            <w:r w:rsidRPr="00236D9A">
              <w:rPr>
                <w:lang w:val="lt-LT"/>
              </w:rPr>
              <w:t>vnt.</w:t>
            </w:r>
          </w:p>
        </w:tc>
        <w:tc>
          <w:tcPr>
            <w:tcW w:w="850" w:type="dxa"/>
            <w:shd w:val="clear" w:color="auto" w:fill="auto"/>
            <w:vAlign w:val="center"/>
          </w:tcPr>
          <w:p w14:paraId="264E1898" w14:textId="0D9BA95E"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50</w:t>
            </w:r>
            <w:r w:rsidR="00EB5513">
              <w:rPr>
                <w:rFonts w:ascii="Calibri" w:hAnsi="Calibri" w:cs="Calibri"/>
                <w:color w:val="000000"/>
              </w:rPr>
              <w:t>,00</w:t>
            </w:r>
          </w:p>
        </w:tc>
        <w:tc>
          <w:tcPr>
            <w:tcW w:w="1418" w:type="dxa"/>
            <w:shd w:val="clear" w:color="auto" w:fill="auto"/>
            <w:vAlign w:val="center"/>
          </w:tcPr>
          <w:p w14:paraId="1D124C2C" w14:textId="666465CE"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34,00</w:t>
            </w:r>
          </w:p>
        </w:tc>
      </w:tr>
      <w:tr w:rsidR="009824DC" w:rsidRPr="00236D9A" w14:paraId="1175A0FE" w14:textId="77777777" w:rsidTr="00E1110E">
        <w:trPr>
          <w:trHeight w:val="562"/>
        </w:trPr>
        <w:tc>
          <w:tcPr>
            <w:tcW w:w="589" w:type="dxa"/>
            <w:vAlign w:val="center"/>
          </w:tcPr>
          <w:p w14:paraId="5ADE6775"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bookmarkStart w:id="2" w:name="_Hlk198804882"/>
          </w:p>
        </w:tc>
        <w:tc>
          <w:tcPr>
            <w:tcW w:w="5536" w:type="dxa"/>
            <w:shd w:val="clear" w:color="auto" w:fill="auto"/>
          </w:tcPr>
          <w:p w14:paraId="2133CE05" w14:textId="2786BBAC" w:rsidR="009824DC" w:rsidRPr="00236D9A" w:rsidRDefault="009824DC" w:rsidP="009824DC">
            <w:pPr>
              <w:shd w:val="clear" w:color="auto" w:fill="FFFFFF"/>
              <w:spacing w:after="60"/>
              <w:outlineLvl w:val="0"/>
              <w:rPr>
                <w:rFonts w:ascii="Arial" w:eastAsia="Times New Roman"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w:t>
            </w:r>
            <w:proofErr w:type="spellStart"/>
            <w:r w:rsidRPr="00236D9A">
              <w:rPr>
                <w:rFonts w:ascii="Arial" w:hAnsi="Arial" w:cs="Arial"/>
                <w:sz w:val="20"/>
                <w:szCs w:val="20"/>
                <w:lang w:val="lt-LT"/>
              </w:rPr>
              <w:t>kylis</w:t>
            </w:r>
            <w:proofErr w:type="spellEnd"/>
            <w:r w:rsidRPr="00236D9A">
              <w:rPr>
                <w:rFonts w:ascii="Arial" w:hAnsi="Arial" w:cs="Arial"/>
                <w:sz w:val="20"/>
                <w:szCs w:val="20"/>
                <w:lang w:val="lt-LT"/>
              </w:rPr>
              <w:t xml:space="preserve"> šonu (arba analogas, savybės ne blogesnės), (230 x 114 x įvairus), t ≥ 1430°C,</w:t>
            </w:r>
          </w:p>
        </w:tc>
        <w:tc>
          <w:tcPr>
            <w:tcW w:w="1134" w:type="dxa"/>
          </w:tcPr>
          <w:p w14:paraId="71D3D024" w14:textId="18FCF75A" w:rsidR="009824DC" w:rsidRPr="00236D9A" w:rsidRDefault="009824DC" w:rsidP="009824DC">
            <w:pPr>
              <w:jc w:val="center"/>
              <w:rPr>
                <w:rFonts w:ascii="Arial" w:eastAsia="Times New Roman" w:hAnsi="Arial" w:cs="Arial"/>
                <w:sz w:val="20"/>
                <w:szCs w:val="20"/>
                <w:lang w:val="lt-LT"/>
              </w:rPr>
            </w:pPr>
            <w:r w:rsidRPr="00236D9A">
              <w:rPr>
                <w:rFonts w:ascii="Arial" w:eastAsia="Times New Roman" w:hAnsi="Arial" w:cs="Arial"/>
                <w:sz w:val="20"/>
                <w:szCs w:val="20"/>
                <w:lang w:val="lt-LT"/>
              </w:rPr>
              <w:t>vnt.</w:t>
            </w:r>
          </w:p>
        </w:tc>
        <w:tc>
          <w:tcPr>
            <w:tcW w:w="850" w:type="dxa"/>
            <w:shd w:val="clear" w:color="auto" w:fill="auto"/>
            <w:vAlign w:val="center"/>
          </w:tcPr>
          <w:p w14:paraId="65E4EDEF" w14:textId="04694002"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rPr>
              <w:t>350</w:t>
            </w:r>
            <w:r w:rsidR="00EB5513">
              <w:rPr>
                <w:rFonts w:ascii="Calibri" w:hAnsi="Calibri" w:cs="Calibri"/>
                <w:color w:val="000000"/>
              </w:rPr>
              <w:t>,00</w:t>
            </w:r>
          </w:p>
        </w:tc>
        <w:tc>
          <w:tcPr>
            <w:tcW w:w="1418" w:type="dxa"/>
            <w:shd w:val="clear" w:color="auto" w:fill="auto"/>
            <w:vAlign w:val="center"/>
          </w:tcPr>
          <w:p w14:paraId="1A88E994" w14:textId="34A27597" w:rsidR="009824DC" w:rsidRPr="00236D9A" w:rsidRDefault="009824DC" w:rsidP="009824DC">
            <w:pPr>
              <w:jc w:val="center"/>
              <w:rPr>
                <w:rFonts w:ascii="Arial" w:eastAsia="Times New Roman" w:hAnsi="Arial" w:cs="Arial"/>
                <w:sz w:val="20"/>
                <w:szCs w:val="20"/>
                <w:lang w:val="lt-LT"/>
              </w:rPr>
            </w:pPr>
            <w:r>
              <w:rPr>
                <w:rFonts w:ascii="Calibri" w:hAnsi="Calibri" w:cs="Calibri"/>
                <w:color w:val="000000"/>
                <w:lang w:val="lt-LT"/>
              </w:rPr>
              <w:t>4,80</w:t>
            </w:r>
          </w:p>
        </w:tc>
      </w:tr>
      <w:tr w:rsidR="009824DC" w:rsidRPr="00236D9A" w14:paraId="6DB958E6" w14:textId="77777777" w:rsidTr="00E1110E">
        <w:trPr>
          <w:trHeight w:val="562"/>
        </w:trPr>
        <w:tc>
          <w:tcPr>
            <w:tcW w:w="589" w:type="dxa"/>
            <w:vAlign w:val="center"/>
          </w:tcPr>
          <w:p w14:paraId="09DBE32D" w14:textId="77777777" w:rsidR="009824DC" w:rsidRPr="00236D9A" w:rsidRDefault="009824DC" w:rsidP="009824DC">
            <w:pPr>
              <w:numPr>
                <w:ilvl w:val="0"/>
                <w:numId w:val="1"/>
              </w:numPr>
              <w:tabs>
                <w:tab w:val="left" w:pos="0"/>
                <w:tab w:val="left" w:pos="142"/>
                <w:tab w:val="left" w:pos="284"/>
                <w:tab w:val="left" w:pos="993"/>
              </w:tabs>
              <w:spacing w:after="200" w:line="276" w:lineRule="auto"/>
              <w:ind w:left="0"/>
              <w:contextualSpacing/>
              <w:jc w:val="right"/>
              <w:rPr>
                <w:rFonts w:ascii="Arial" w:eastAsia="Times New Roman" w:hAnsi="Arial" w:cs="Arial"/>
                <w:sz w:val="20"/>
                <w:szCs w:val="20"/>
                <w:lang w:val="lt-LT" w:eastAsia="lt-LT"/>
              </w:rPr>
            </w:pPr>
          </w:p>
        </w:tc>
        <w:tc>
          <w:tcPr>
            <w:tcW w:w="5536" w:type="dxa"/>
            <w:shd w:val="clear" w:color="auto" w:fill="auto"/>
          </w:tcPr>
          <w:p w14:paraId="53A6F603" w14:textId="7E887413" w:rsidR="009824DC" w:rsidRPr="006E1EA4" w:rsidRDefault="009824DC" w:rsidP="009824DC">
            <w:pPr>
              <w:shd w:val="clear" w:color="auto" w:fill="FFFFFF"/>
              <w:spacing w:after="60"/>
              <w:outlineLvl w:val="0"/>
              <w:rPr>
                <w:rFonts w:ascii="Arial" w:hAnsi="Arial" w:cs="Arial"/>
                <w:sz w:val="20"/>
                <w:szCs w:val="20"/>
                <w:lang w:val="lt-LT"/>
              </w:rPr>
            </w:pPr>
            <w:proofErr w:type="spellStart"/>
            <w:r w:rsidRPr="006E1EA4">
              <w:rPr>
                <w:rFonts w:ascii="Arial" w:hAnsi="Arial" w:cs="Arial"/>
                <w:sz w:val="20"/>
                <w:szCs w:val="20"/>
                <w:lang w:val="lt-LT"/>
              </w:rPr>
              <w:t>Šamotinės</w:t>
            </w:r>
            <w:proofErr w:type="spellEnd"/>
            <w:r w:rsidRPr="006E1EA4">
              <w:rPr>
                <w:rFonts w:ascii="Arial" w:hAnsi="Arial" w:cs="Arial"/>
                <w:sz w:val="20"/>
                <w:szCs w:val="20"/>
                <w:lang w:val="lt-LT"/>
              </w:rPr>
              <w:t xml:space="preserve"> plytos ŠA-5 </w:t>
            </w:r>
            <w:proofErr w:type="spellStart"/>
            <w:r w:rsidRPr="006E1EA4">
              <w:rPr>
                <w:rFonts w:ascii="Arial" w:hAnsi="Arial" w:cs="Arial"/>
                <w:sz w:val="20"/>
                <w:szCs w:val="20"/>
                <w:lang w:val="lt-LT"/>
              </w:rPr>
              <w:t>kylis</w:t>
            </w:r>
            <w:proofErr w:type="spellEnd"/>
            <w:r w:rsidRPr="006E1EA4">
              <w:rPr>
                <w:rFonts w:ascii="Arial" w:hAnsi="Arial" w:cs="Arial"/>
                <w:sz w:val="20"/>
                <w:szCs w:val="20"/>
                <w:lang w:val="lt-LT"/>
              </w:rPr>
              <w:t xml:space="preserve"> galu (arba analogas, savybės ne blogesnės), (230 x 114 x įvairus), t ≥ 1430 °C,</w:t>
            </w:r>
          </w:p>
        </w:tc>
        <w:tc>
          <w:tcPr>
            <w:tcW w:w="1134" w:type="dxa"/>
          </w:tcPr>
          <w:p w14:paraId="4738A190" w14:textId="7A7F312A" w:rsidR="009824DC" w:rsidRPr="00236D9A" w:rsidRDefault="009824DC" w:rsidP="009824DC">
            <w:pPr>
              <w:jc w:val="center"/>
              <w:rPr>
                <w:rFonts w:ascii="Arial" w:eastAsia="Times New Roman" w:hAnsi="Arial" w:cs="Arial"/>
                <w:sz w:val="20"/>
                <w:szCs w:val="20"/>
                <w:lang w:val="lt-LT"/>
              </w:rPr>
            </w:pPr>
            <w:r w:rsidRPr="00236D9A">
              <w:rPr>
                <w:lang w:val="lt-LT"/>
              </w:rPr>
              <w:t>vnt.</w:t>
            </w:r>
          </w:p>
        </w:tc>
        <w:tc>
          <w:tcPr>
            <w:tcW w:w="850" w:type="dxa"/>
            <w:shd w:val="clear" w:color="auto" w:fill="auto"/>
            <w:vAlign w:val="center"/>
          </w:tcPr>
          <w:p w14:paraId="629AEE4C" w14:textId="045BF3D2" w:rsidR="009824DC" w:rsidRPr="00236D9A" w:rsidRDefault="009824DC" w:rsidP="009824DC">
            <w:pPr>
              <w:jc w:val="center"/>
              <w:rPr>
                <w:lang w:val="lt-LT"/>
              </w:rPr>
            </w:pPr>
            <w:r>
              <w:rPr>
                <w:rFonts w:ascii="Calibri" w:hAnsi="Calibri" w:cs="Calibri"/>
                <w:color w:val="000000"/>
              </w:rPr>
              <w:t>350</w:t>
            </w:r>
            <w:r w:rsidR="00EB5513">
              <w:rPr>
                <w:rFonts w:ascii="Calibri" w:hAnsi="Calibri" w:cs="Calibri"/>
                <w:color w:val="000000"/>
              </w:rPr>
              <w:t>,00</w:t>
            </w:r>
          </w:p>
        </w:tc>
        <w:tc>
          <w:tcPr>
            <w:tcW w:w="1418" w:type="dxa"/>
            <w:shd w:val="clear" w:color="auto" w:fill="auto"/>
            <w:vAlign w:val="center"/>
          </w:tcPr>
          <w:p w14:paraId="6CB4C368" w14:textId="5785EEF5" w:rsidR="009824DC" w:rsidRDefault="009824DC" w:rsidP="009824DC">
            <w:pPr>
              <w:jc w:val="center"/>
              <w:rPr>
                <w:lang w:val="lt-LT"/>
              </w:rPr>
            </w:pPr>
            <w:r>
              <w:rPr>
                <w:rFonts w:ascii="Calibri" w:hAnsi="Calibri" w:cs="Calibri"/>
                <w:color w:val="000000"/>
                <w:lang w:val="lt-LT"/>
              </w:rPr>
              <w:t>4,80</w:t>
            </w:r>
          </w:p>
        </w:tc>
      </w:tr>
    </w:tbl>
    <w:p w14:paraId="087FE191" w14:textId="75DAEF00" w:rsidR="00991B06" w:rsidRPr="00236D9A" w:rsidRDefault="00991B06">
      <w:pPr>
        <w:tabs>
          <w:tab w:val="left" w:pos="0"/>
          <w:tab w:val="left" w:pos="426"/>
          <w:tab w:val="left" w:pos="993"/>
        </w:tabs>
        <w:ind w:left="360"/>
        <w:jc w:val="both"/>
        <w:rPr>
          <w:rFonts w:ascii="Arial" w:eastAsia="Times New Roman" w:hAnsi="Arial" w:cs="Arial"/>
          <w:sz w:val="20"/>
          <w:szCs w:val="20"/>
          <w:lang w:val="lt-LT" w:eastAsia="lt-LT"/>
        </w:rPr>
      </w:pPr>
    </w:p>
    <w:p w14:paraId="6B5CAE8B" w14:textId="77777777" w:rsidR="00CD7616" w:rsidRPr="00236D9A" w:rsidRDefault="00BA76D5">
      <w:pPr>
        <w:tabs>
          <w:tab w:val="left" w:pos="0"/>
          <w:tab w:val="left" w:pos="426"/>
          <w:tab w:val="left" w:pos="993"/>
        </w:tabs>
        <w:ind w:left="360"/>
        <w:jc w:val="both"/>
        <w:rPr>
          <w:rFonts w:ascii="Arial" w:eastAsia="Times New Roman" w:hAnsi="Arial" w:cs="Arial"/>
          <w:sz w:val="20"/>
          <w:szCs w:val="20"/>
          <w:lang w:val="lt-LT" w:eastAsia="lt-LT"/>
        </w:rPr>
      </w:pPr>
      <w:r w:rsidRPr="00236D9A">
        <w:rPr>
          <w:rFonts w:ascii="Arial" w:eastAsia="Times New Roman" w:hAnsi="Arial" w:cs="Arial"/>
          <w:b/>
          <w:bCs/>
          <w:sz w:val="20"/>
          <w:szCs w:val="20"/>
          <w:lang w:val="lt-LT" w:eastAsia="lt-LT"/>
        </w:rPr>
        <w:t>Pastabos:</w:t>
      </w:r>
      <w:r w:rsidRPr="00236D9A">
        <w:rPr>
          <w:rFonts w:ascii="Arial" w:eastAsia="Times New Roman" w:hAnsi="Arial" w:cs="Arial"/>
          <w:sz w:val="20"/>
          <w:szCs w:val="20"/>
          <w:lang w:val="lt-LT" w:eastAsia="lt-LT"/>
        </w:rPr>
        <w:t xml:space="preserve"> </w:t>
      </w:r>
    </w:p>
    <w:bookmarkEnd w:id="2"/>
    <w:p w14:paraId="379234C7" w14:textId="6D0FC23C" w:rsidR="00C2492E" w:rsidRPr="00236D9A" w:rsidRDefault="00BA76D5" w:rsidP="005A3BB8">
      <w:pPr>
        <w:tabs>
          <w:tab w:val="left" w:pos="0"/>
          <w:tab w:val="left" w:pos="426"/>
          <w:tab w:val="left" w:pos="993"/>
        </w:tabs>
        <w:jc w:val="both"/>
        <w:rPr>
          <w:rFonts w:ascii="Arial" w:eastAsia="Times New Roman" w:hAnsi="Arial" w:cs="Arial"/>
          <w:sz w:val="20"/>
          <w:szCs w:val="20"/>
          <w:lang w:val="lt-LT" w:eastAsia="lt-LT"/>
        </w:rPr>
      </w:pPr>
      <w:r w:rsidRPr="00236D9A">
        <w:rPr>
          <w:rFonts w:ascii="Arial" w:eastAsia="Times New Roman" w:hAnsi="Arial" w:cs="Arial"/>
          <w:sz w:val="20"/>
          <w:szCs w:val="20"/>
          <w:lang w:val="lt-LT" w:eastAsia="lt-LT"/>
        </w:rPr>
        <w:t xml:space="preserve">Lentelėje </w:t>
      </w:r>
      <w:r w:rsidR="00456A2A">
        <w:rPr>
          <w:rFonts w:ascii="Arial" w:eastAsia="Times New Roman" w:hAnsi="Arial" w:cs="Arial"/>
          <w:sz w:val="20"/>
          <w:szCs w:val="20"/>
          <w:lang w:val="lt-LT" w:eastAsia="lt-LT"/>
        </w:rPr>
        <w:t xml:space="preserve">Nr. 1 </w:t>
      </w:r>
      <w:r w:rsidRPr="00236D9A">
        <w:rPr>
          <w:rFonts w:ascii="Arial" w:eastAsia="Times New Roman" w:hAnsi="Arial" w:cs="Arial"/>
          <w:sz w:val="20"/>
          <w:szCs w:val="20"/>
          <w:lang w:val="lt-LT" w:eastAsia="lt-LT"/>
        </w:rPr>
        <w:t xml:space="preserve"> </w:t>
      </w:r>
      <w:r w:rsidR="00A951C7">
        <w:rPr>
          <w:rFonts w:ascii="Arial" w:eastAsia="Times New Roman" w:hAnsi="Arial" w:cs="Arial"/>
          <w:sz w:val="20"/>
          <w:szCs w:val="20"/>
          <w:lang w:val="lt-LT" w:eastAsia="lt-LT"/>
        </w:rPr>
        <w:t xml:space="preserve">esančios </w:t>
      </w:r>
      <w:r w:rsidRPr="00236D9A">
        <w:rPr>
          <w:rFonts w:ascii="Arial" w:eastAsia="Times New Roman" w:hAnsi="Arial" w:cs="Arial"/>
          <w:sz w:val="20"/>
          <w:szCs w:val="20"/>
          <w:lang w:val="lt-LT" w:eastAsia="lt-LT"/>
        </w:rPr>
        <w:t>prekė</w:t>
      </w:r>
      <w:r w:rsidR="00A951C7">
        <w:rPr>
          <w:rFonts w:ascii="Arial" w:eastAsia="Times New Roman" w:hAnsi="Arial" w:cs="Arial"/>
          <w:sz w:val="20"/>
          <w:szCs w:val="20"/>
          <w:lang w:val="lt-LT" w:eastAsia="lt-LT"/>
        </w:rPr>
        <w:t>s</w:t>
      </w:r>
      <w:r w:rsidR="009F34DD">
        <w:rPr>
          <w:rFonts w:ascii="Arial" w:eastAsia="Times New Roman" w:hAnsi="Arial" w:cs="Arial"/>
          <w:sz w:val="20"/>
          <w:szCs w:val="20"/>
          <w:lang w:val="lt-LT" w:eastAsia="lt-LT"/>
        </w:rPr>
        <w:t>, kurių</w:t>
      </w:r>
      <w:r w:rsidRPr="00236D9A">
        <w:rPr>
          <w:rFonts w:ascii="Arial" w:eastAsia="Times New Roman" w:hAnsi="Arial" w:cs="Arial"/>
          <w:sz w:val="20"/>
          <w:szCs w:val="20"/>
          <w:lang w:val="lt-LT" w:eastAsia="lt-LT"/>
        </w:rPr>
        <w:t xml:space="preserve"> </w:t>
      </w:r>
      <w:r w:rsidR="00B56273">
        <w:rPr>
          <w:rFonts w:ascii="Arial" w:eastAsia="Times New Roman" w:hAnsi="Arial" w:cs="Arial"/>
          <w:sz w:val="20"/>
          <w:szCs w:val="20"/>
          <w:lang w:val="lt-LT" w:eastAsia="lt-LT"/>
        </w:rPr>
        <w:t xml:space="preserve">eilės </w:t>
      </w:r>
      <w:r w:rsidRPr="00236D9A">
        <w:rPr>
          <w:rFonts w:ascii="Arial" w:eastAsia="Times New Roman" w:hAnsi="Arial" w:cs="Arial"/>
          <w:sz w:val="20"/>
          <w:szCs w:val="20"/>
          <w:lang w:val="lt-LT" w:eastAsia="lt-LT"/>
        </w:rPr>
        <w:t xml:space="preserve">Nr. 3 ir </w:t>
      </w:r>
      <w:r w:rsidR="00B56273">
        <w:rPr>
          <w:rFonts w:ascii="Arial" w:eastAsia="Times New Roman" w:hAnsi="Arial" w:cs="Arial"/>
          <w:sz w:val="20"/>
          <w:szCs w:val="20"/>
          <w:lang w:val="lt-LT" w:eastAsia="lt-LT"/>
        </w:rPr>
        <w:t xml:space="preserve">eilės </w:t>
      </w:r>
      <w:r w:rsidRPr="00236D9A">
        <w:rPr>
          <w:rFonts w:ascii="Arial" w:eastAsia="Times New Roman" w:hAnsi="Arial" w:cs="Arial"/>
          <w:sz w:val="20"/>
          <w:szCs w:val="20"/>
          <w:lang w:val="lt-LT" w:eastAsia="lt-LT"/>
        </w:rPr>
        <w:t>Nr.</w:t>
      </w:r>
      <w:r w:rsidRPr="00236D9A">
        <w:rPr>
          <w:lang w:val="lt-LT"/>
        </w:rPr>
        <w:t xml:space="preserve"> 4 </w:t>
      </w:r>
      <w:r w:rsidR="009F34DD">
        <w:rPr>
          <w:lang w:val="lt-LT"/>
        </w:rPr>
        <w:t xml:space="preserve">turi atitikti </w:t>
      </w:r>
      <w:r w:rsidRPr="00236D9A">
        <w:rPr>
          <w:rFonts w:ascii="Arial" w:eastAsia="Times New Roman" w:hAnsi="Arial" w:cs="Arial"/>
          <w:sz w:val="20"/>
          <w:szCs w:val="20"/>
          <w:lang w:val="lt-LT" w:eastAsia="lt-LT"/>
        </w:rPr>
        <w:t>Lietuvos respublikos Aplinkos ministro įsakym</w:t>
      </w:r>
      <w:r w:rsidR="00CD7616" w:rsidRPr="00236D9A">
        <w:rPr>
          <w:rFonts w:ascii="Arial" w:eastAsia="Times New Roman" w:hAnsi="Arial" w:cs="Arial"/>
          <w:sz w:val="20"/>
          <w:szCs w:val="20"/>
          <w:lang w:val="lt-LT" w:eastAsia="lt-LT"/>
        </w:rPr>
        <w:t>u</w:t>
      </w:r>
      <w:r w:rsidR="00AB7166">
        <w:rPr>
          <w:rFonts w:ascii="Arial" w:eastAsia="Times New Roman" w:hAnsi="Arial" w:cs="Arial"/>
          <w:sz w:val="20"/>
          <w:szCs w:val="20"/>
          <w:lang w:val="lt-LT" w:eastAsia="lt-LT"/>
        </w:rPr>
        <w:t xml:space="preserve"> </w:t>
      </w:r>
      <w:r w:rsidRPr="00236D9A">
        <w:rPr>
          <w:rFonts w:ascii="Arial" w:eastAsia="Times New Roman" w:hAnsi="Arial" w:cs="Arial"/>
          <w:sz w:val="20"/>
          <w:szCs w:val="20"/>
          <w:lang w:val="lt-LT" w:eastAsia="lt-LT"/>
        </w:rPr>
        <w:t>2022 m. gruodžio 13 d. Nr. D1-401</w:t>
      </w:r>
      <w:r w:rsidR="00AB7166">
        <w:rPr>
          <w:rFonts w:ascii="Arial" w:eastAsia="Times New Roman" w:hAnsi="Arial" w:cs="Arial"/>
          <w:sz w:val="20"/>
          <w:szCs w:val="20"/>
          <w:lang w:val="lt-LT" w:eastAsia="lt-LT"/>
        </w:rPr>
        <w:t xml:space="preserve"> </w:t>
      </w:r>
      <w:r w:rsidR="00C32BAC">
        <w:rPr>
          <w:rFonts w:ascii="Arial" w:eastAsia="Times New Roman" w:hAnsi="Arial" w:cs="Arial"/>
          <w:sz w:val="20"/>
          <w:szCs w:val="20"/>
          <w:lang w:val="lt-LT" w:eastAsia="lt-LT"/>
        </w:rPr>
        <w:t>nustatytus m</w:t>
      </w:r>
      <w:r w:rsidR="00C2492E" w:rsidRPr="00236D9A">
        <w:rPr>
          <w:rFonts w:ascii="Arial" w:eastAsia="Times New Roman" w:hAnsi="Arial" w:cs="Arial"/>
          <w:sz w:val="20"/>
          <w:szCs w:val="20"/>
          <w:lang w:val="lt-LT" w:eastAsia="lt-LT"/>
        </w:rPr>
        <w:t>inimal</w:t>
      </w:r>
      <w:r w:rsidR="00C32BAC">
        <w:rPr>
          <w:rFonts w:ascii="Arial" w:eastAsia="Times New Roman" w:hAnsi="Arial" w:cs="Arial"/>
          <w:sz w:val="20"/>
          <w:szCs w:val="20"/>
          <w:lang w:val="lt-LT" w:eastAsia="lt-LT"/>
        </w:rPr>
        <w:t>ius</w:t>
      </w:r>
      <w:r w:rsidR="00C2492E" w:rsidRPr="00236D9A">
        <w:rPr>
          <w:rFonts w:ascii="Arial" w:eastAsia="Times New Roman" w:hAnsi="Arial" w:cs="Arial"/>
          <w:sz w:val="20"/>
          <w:szCs w:val="20"/>
          <w:lang w:val="lt-LT" w:eastAsia="lt-LT"/>
        </w:rPr>
        <w:t xml:space="preserve"> aplinkos apsaugos kriterij</w:t>
      </w:r>
      <w:r w:rsidR="00C32BAC">
        <w:rPr>
          <w:rFonts w:ascii="Arial" w:eastAsia="Times New Roman" w:hAnsi="Arial" w:cs="Arial"/>
          <w:sz w:val="20"/>
          <w:szCs w:val="20"/>
          <w:lang w:val="lt-LT" w:eastAsia="lt-LT"/>
        </w:rPr>
        <w:t>us</w:t>
      </w:r>
      <w:r w:rsidR="00956774">
        <w:rPr>
          <w:rFonts w:ascii="Arial" w:eastAsia="Times New Roman" w:hAnsi="Arial" w:cs="Arial"/>
          <w:sz w:val="20"/>
          <w:szCs w:val="20"/>
          <w:lang w:val="lt-LT" w:eastAsia="lt-LT"/>
        </w:rPr>
        <w:t>, t.</w:t>
      </w:r>
      <w:r w:rsidR="00AB7166">
        <w:rPr>
          <w:rFonts w:ascii="Arial" w:eastAsia="Times New Roman" w:hAnsi="Arial" w:cs="Arial"/>
          <w:sz w:val="20"/>
          <w:szCs w:val="20"/>
          <w:lang w:val="lt-LT" w:eastAsia="lt-LT"/>
        </w:rPr>
        <w:t xml:space="preserve"> </w:t>
      </w:r>
      <w:r w:rsidR="00956774">
        <w:rPr>
          <w:rFonts w:ascii="Arial" w:eastAsia="Times New Roman" w:hAnsi="Arial" w:cs="Arial"/>
          <w:sz w:val="20"/>
          <w:szCs w:val="20"/>
          <w:lang w:val="lt-LT" w:eastAsia="lt-LT"/>
        </w:rPr>
        <w:t xml:space="preserve">y. </w:t>
      </w:r>
      <w:r w:rsidR="00DF5DC7">
        <w:rPr>
          <w:rFonts w:ascii="Arial" w:eastAsia="Times New Roman" w:hAnsi="Arial" w:cs="Arial"/>
          <w:sz w:val="20"/>
          <w:szCs w:val="20"/>
          <w:lang w:val="lt-LT" w:eastAsia="lt-LT"/>
        </w:rPr>
        <w:t xml:space="preserve"> </w:t>
      </w:r>
      <w:r w:rsidR="00DF5DC7" w:rsidRPr="00236D9A">
        <w:rPr>
          <w:rFonts w:ascii="Arial" w:eastAsia="Times New Roman" w:hAnsi="Arial" w:cs="Arial"/>
          <w:sz w:val="20"/>
          <w:szCs w:val="20"/>
          <w:lang w:val="lt-LT" w:eastAsia="lt-LT"/>
        </w:rPr>
        <w:t>produktas neturi išskirti šių cheminių medžiagų:</w:t>
      </w:r>
    </w:p>
    <w:p w14:paraId="7EFF82B7" w14:textId="5AC3765D" w:rsidR="00C2492E" w:rsidRPr="00236D9A" w:rsidRDefault="00C2492E" w:rsidP="00C2492E">
      <w:pPr>
        <w:tabs>
          <w:tab w:val="left" w:pos="0"/>
          <w:tab w:val="left" w:pos="426"/>
          <w:tab w:val="left" w:pos="993"/>
        </w:tabs>
        <w:ind w:left="360"/>
        <w:jc w:val="both"/>
        <w:rPr>
          <w:rFonts w:ascii="Arial" w:eastAsia="Times New Roman" w:hAnsi="Arial" w:cs="Arial"/>
          <w:sz w:val="20"/>
          <w:szCs w:val="20"/>
          <w:lang w:val="lt-LT" w:eastAsia="lt-LT"/>
        </w:rPr>
      </w:pPr>
      <w:r w:rsidRPr="00236D9A">
        <w:rPr>
          <w:rFonts w:ascii="Arial" w:eastAsia="Times New Roman" w:hAnsi="Arial" w:cs="Arial"/>
          <w:sz w:val="20"/>
          <w:szCs w:val="20"/>
          <w:lang w:val="lt-LT" w:eastAsia="lt-LT"/>
        </w:rPr>
        <w:t>1</w:t>
      </w:r>
      <w:r w:rsidR="00A05280">
        <w:rPr>
          <w:rFonts w:ascii="Arial" w:eastAsia="Times New Roman" w:hAnsi="Arial" w:cs="Arial"/>
          <w:sz w:val="20"/>
          <w:szCs w:val="20"/>
          <w:lang w:val="lt-LT" w:eastAsia="lt-LT"/>
        </w:rPr>
        <w:t>)</w:t>
      </w:r>
      <w:r w:rsidRPr="00236D9A">
        <w:rPr>
          <w:rFonts w:ascii="Arial" w:eastAsia="Times New Roman" w:hAnsi="Arial" w:cs="Arial"/>
          <w:sz w:val="20"/>
          <w:szCs w:val="20"/>
          <w:lang w:val="lt-LT" w:eastAsia="lt-LT"/>
        </w:rPr>
        <w:t xml:space="preserve"> </w:t>
      </w:r>
      <w:proofErr w:type="spellStart"/>
      <w:r w:rsidRPr="00236D9A">
        <w:rPr>
          <w:rFonts w:ascii="Arial" w:eastAsia="Times New Roman" w:hAnsi="Arial" w:cs="Arial"/>
          <w:sz w:val="20"/>
          <w:szCs w:val="20"/>
          <w:lang w:val="lt-LT" w:eastAsia="lt-LT"/>
        </w:rPr>
        <w:t>fluorintų</w:t>
      </w:r>
      <w:proofErr w:type="spellEnd"/>
      <w:r w:rsidRPr="00236D9A">
        <w:rPr>
          <w:rFonts w:ascii="Arial" w:eastAsia="Times New Roman" w:hAnsi="Arial" w:cs="Arial"/>
          <w:sz w:val="20"/>
          <w:szCs w:val="20"/>
          <w:lang w:val="lt-LT" w:eastAsia="lt-LT"/>
        </w:rPr>
        <w:t xml:space="preserve"> šiltnamio efektą sukeliančių dujų pagal Europos Parlamento ir Tarybos reglamentą (EB) Nr. 842/2006 dėl </w:t>
      </w:r>
      <w:proofErr w:type="spellStart"/>
      <w:r w:rsidRPr="00236D9A">
        <w:rPr>
          <w:rFonts w:ascii="Arial" w:eastAsia="Times New Roman" w:hAnsi="Arial" w:cs="Arial"/>
          <w:sz w:val="20"/>
          <w:szCs w:val="20"/>
          <w:lang w:val="lt-LT" w:eastAsia="lt-LT"/>
        </w:rPr>
        <w:t>fluorintų</w:t>
      </w:r>
      <w:proofErr w:type="spellEnd"/>
      <w:r w:rsidRPr="00236D9A">
        <w:rPr>
          <w:rFonts w:ascii="Arial" w:eastAsia="Times New Roman" w:hAnsi="Arial" w:cs="Arial"/>
          <w:sz w:val="20"/>
          <w:szCs w:val="20"/>
          <w:lang w:val="lt-LT" w:eastAsia="lt-LT"/>
        </w:rPr>
        <w:t xml:space="preserve"> šiltnamio efektą sukeliančių dujų; </w:t>
      </w:r>
    </w:p>
    <w:p w14:paraId="2B46B12D" w14:textId="0DB803D9" w:rsidR="00C2492E" w:rsidRPr="00236D9A" w:rsidRDefault="00C2492E" w:rsidP="00C2492E">
      <w:pPr>
        <w:tabs>
          <w:tab w:val="left" w:pos="0"/>
          <w:tab w:val="left" w:pos="426"/>
          <w:tab w:val="left" w:pos="993"/>
        </w:tabs>
        <w:ind w:left="360"/>
        <w:jc w:val="both"/>
        <w:rPr>
          <w:rFonts w:ascii="Arial" w:eastAsia="Times New Roman" w:hAnsi="Arial" w:cs="Arial"/>
          <w:sz w:val="20"/>
          <w:szCs w:val="20"/>
          <w:lang w:val="lt-LT" w:eastAsia="lt-LT"/>
        </w:rPr>
      </w:pPr>
      <w:r w:rsidRPr="00236D9A">
        <w:rPr>
          <w:rFonts w:ascii="Arial" w:eastAsia="Times New Roman" w:hAnsi="Arial" w:cs="Arial"/>
          <w:sz w:val="20"/>
          <w:szCs w:val="20"/>
          <w:lang w:val="lt-LT" w:eastAsia="lt-LT"/>
        </w:rPr>
        <w:t>2</w:t>
      </w:r>
      <w:r w:rsidR="00A05280">
        <w:rPr>
          <w:rFonts w:ascii="Arial" w:eastAsia="Times New Roman" w:hAnsi="Arial" w:cs="Arial"/>
          <w:sz w:val="20"/>
          <w:szCs w:val="20"/>
          <w:lang w:val="lt-LT" w:eastAsia="lt-LT"/>
        </w:rPr>
        <w:t>)</w:t>
      </w:r>
      <w:r w:rsidRPr="00236D9A">
        <w:rPr>
          <w:rFonts w:ascii="Arial" w:eastAsia="Times New Roman" w:hAnsi="Arial" w:cs="Arial"/>
          <w:sz w:val="20"/>
          <w:szCs w:val="20"/>
          <w:lang w:val="lt-LT" w:eastAsia="lt-LT"/>
        </w:rPr>
        <w:t>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E0D29FB" w14:textId="6778426B" w:rsidR="00C2492E" w:rsidRPr="00236D9A" w:rsidRDefault="00A06058" w:rsidP="00C2492E">
      <w:pPr>
        <w:tabs>
          <w:tab w:val="left" w:pos="0"/>
          <w:tab w:val="left" w:pos="426"/>
          <w:tab w:val="left" w:pos="993"/>
        </w:tabs>
        <w:ind w:left="36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3) </w:t>
      </w:r>
      <w:r w:rsidR="00C2492E" w:rsidRPr="00236D9A">
        <w:rPr>
          <w:rFonts w:ascii="Arial" w:eastAsia="Times New Roman" w:hAnsi="Arial" w:cs="Arial"/>
          <w:sz w:val="20"/>
          <w:szCs w:val="20"/>
          <w:lang w:val="lt-LT" w:eastAsia="lt-LT"/>
        </w:rPr>
        <w:t>produktų, pagamintų medienos pagrindu (pvz., kamštinė medžiaga, celiuliozė), gamyboje naudojama mediena ar jos dalis turi būti iš miškų, sertifikuotų naudojant FSC ar PEFC miškų sertifikavimo sistemas arba lygiavertes sertifikavimo sistemas.</w:t>
      </w:r>
    </w:p>
    <w:p w14:paraId="2ED048F3" w14:textId="109B6BCA" w:rsidR="00C2492E" w:rsidRPr="00AB7166" w:rsidRDefault="00C2492E" w:rsidP="00AB7166">
      <w:pPr>
        <w:tabs>
          <w:tab w:val="left" w:pos="0"/>
          <w:tab w:val="left" w:pos="709"/>
          <w:tab w:val="left" w:pos="993"/>
        </w:tabs>
        <w:jc w:val="both"/>
        <w:rPr>
          <w:rFonts w:ascii="Arial" w:eastAsia="Times New Roman" w:hAnsi="Arial" w:cs="Arial"/>
          <w:sz w:val="20"/>
          <w:szCs w:val="20"/>
          <w:lang w:val="lt-LT" w:eastAsia="lt-LT"/>
        </w:rPr>
      </w:pPr>
      <w:r w:rsidRPr="00AB7166">
        <w:rPr>
          <w:rFonts w:ascii="Arial" w:eastAsia="Times New Roman" w:hAnsi="Arial" w:cs="Arial"/>
          <w:sz w:val="20"/>
          <w:szCs w:val="20"/>
          <w:lang w:val="lt-LT" w:eastAsia="lt-LT"/>
        </w:rPr>
        <w:t xml:space="preserve">Lentelėje </w:t>
      </w:r>
      <w:r w:rsidR="008826BF" w:rsidRPr="00AB7166">
        <w:rPr>
          <w:rFonts w:ascii="Arial" w:eastAsia="Times New Roman" w:hAnsi="Arial" w:cs="Arial"/>
          <w:sz w:val="20"/>
          <w:szCs w:val="20"/>
          <w:lang w:val="lt-LT" w:eastAsia="lt-LT"/>
        </w:rPr>
        <w:t xml:space="preserve">Nr. 1 esančios </w:t>
      </w:r>
      <w:r w:rsidRPr="00AB7166">
        <w:rPr>
          <w:rFonts w:ascii="Arial" w:eastAsia="Times New Roman" w:hAnsi="Arial" w:cs="Arial"/>
          <w:sz w:val="20"/>
          <w:szCs w:val="20"/>
          <w:lang w:val="lt-LT" w:eastAsia="lt-LT"/>
        </w:rPr>
        <w:t xml:space="preserve">prekės </w:t>
      </w:r>
      <w:r w:rsidR="00862832" w:rsidRPr="00AB7166">
        <w:rPr>
          <w:rFonts w:ascii="Arial" w:eastAsia="Times New Roman" w:hAnsi="Arial" w:cs="Arial"/>
          <w:sz w:val="20"/>
          <w:szCs w:val="20"/>
          <w:lang w:val="lt-LT" w:eastAsia="lt-LT"/>
        </w:rPr>
        <w:t xml:space="preserve">eilės </w:t>
      </w:r>
      <w:r w:rsidRPr="00AB7166">
        <w:rPr>
          <w:rFonts w:ascii="Arial" w:eastAsia="Times New Roman" w:hAnsi="Arial" w:cs="Arial"/>
          <w:sz w:val="20"/>
          <w:szCs w:val="20"/>
          <w:lang w:val="lt-LT" w:eastAsia="lt-LT"/>
        </w:rPr>
        <w:t>Nr. 13 ir</w:t>
      </w:r>
      <w:r w:rsidR="00862832" w:rsidRPr="00AB7166">
        <w:rPr>
          <w:rFonts w:ascii="Arial" w:eastAsia="Times New Roman" w:hAnsi="Arial" w:cs="Arial"/>
          <w:sz w:val="20"/>
          <w:szCs w:val="20"/>
          <w:lang w:val="lt-LT" w:eastAsia="lt-LT"/>
        </w:rPr>
        <w:t xml:space="preserve"> eilės </w:t>
      </w:r>
      <w:r w:rsidRPr="00AB7166">
        <w:rPr>
          <w:rFonts w:ascii="Arial" w:eastAsia="Times New Roman" w:hAnsi="Arial" w:cs="Arial"/>
          <w:sz w:val="20"/>
          <w:szCs w:val="20"/>
          <w:lang w:val="lt-LT" w:eastAsia="lt-LT"/>
        </w:rPr>
        <w:t xml:space="preserve"> Nr. 14 </w:t>
      </w:r>
      <w:r w:rsidR="008826BF" w:rsidRPr="00AB7166">
        <w:rPr>
          <w:rFonts w:ascii="Arial" w:eastAsia="Times New Roman" w:hAnsi="Arial" w:cs="Arial"/>
          <w:sz w:val="20"/>
          <w:szCs w:val="20"/>
          <w:lang w:val="lt-LT" w:eastAsia="lt-LT"/>
        </w:rPr>
        <w:t>turi</w:t>
      </w:r>
      <w:r w:rsidR="00EF3A70" w:rsidRPr="00AB7166">
        <w:rPr>
          <w:rFonts w:ascii="Arial" w:eastAsia="Times New Roman" w:hAnsi="Arial" w:cs="Arial"/>
          <w:sz w:val="20"/>
          <w:szCs w:val="20"/>
          <w:lang w:val="lt-LT" w:eastAsia="lt-LT"/>
        </w:rPr>
        <w:t xml:space="preserve"> </w:t>
      </w:r>
      <w:r w:rsidRPr="00AB7166">
        <w:rPr>
          <w:rFonts w:ascii="Arial" w:eastAsia="Times New Roman" w:hAnsi="Arial" w:cs="Arial"/>
          <w:sz w:val="20"/>
          <w:szCs w:val="20"/>
          <w:lang w:val="lt-LT" w:eastAsia="lt-LT"/>
        </w:rPr>
        <w:t xml:space="preserve"> </w:t>
      </w:r>
      <w:r w:rsidR="00F95FB2" w:rsidRPr="00AB7166">
        <w:rPr>
          <w:rFonts w:ascii="Arial" w:eastAsia="Times New Roman" w:hAnsi="Arial" w:cs="Arial"/>
          <w:sz w:val="20"/>
          <w:szCs w:val="20"/>
          <w:lang w:val="lt-LT" w:eastAsia="lt-LT"/>
        </w:rPr>
        <w:t xml:space="preserve">atitikti </w:t>
      </w:r>
      <w:r w:rsidR="009451ED" w:rsidRPr="00AB7166">
        <w:rPr>
          <w:rFonts w:ascii="Arial" w:eastAsia="Times New Roman" w:hAnsi="Arial" w:cs="Arial"/>
          <w:sz w:val="20"/>
          <w:szCs w:val="20"/>
          <w:lang w:val="lt-LT" w:eastAsia="lt-LT"/>
        </w:rPr>
        <w:t>m</w:t>
      </w:r>
      <w:r w:rsidRPr="00AB7166">
        <w:rPr>
          <w:rFonts w:ascii="Arial" w:eastAsia="Times New Roman" w:hAnsi="Arial" w:cs="Arial"/>
          <w:sz w:val="20"/>
          <w:szCs w:val="20"/>
          <w:lang w:val="lt-LT" w:eastAsia="lt-LT"/>
        </w:rPr>
        <w:t>inimal</w:t>
      </w:r>
      <w:r w:rsidR="009451ED" w:rsidRPr="00AB7166">
        <w:rPr>
          <w:rFonts w:ascii="Arial" w:eastAsia="Times New Roman" w:hAnsi="Arial" w:cs="Arial"/>
          <w:sz w:val="20"/>
          <w:szCs w:val="20"/>
          <w:lang w:val="lt-LT" w:eastAsia="lt-LT"/>
        </w:rPr>
        <w:t>ius</w:t>
      </w:r>
      <w:r w:rsidRPr="00AB7166">
        <w:rPr>
          <w:rFonts w:ascii="Arial" w:eastAsia="Times New Roman" w:hAnsi="Arial" w:cs="Arial"/>
          <w:sz w:val="20"/>
          <w:szCs w:val="20"/>
          <w:lang w:val="lt-LT" w:eastAsia="lt-LT"/>
        </w:rPr>
        <w:t xml:space="preserve"> aplinkos apsaugos kriterij</w:t>
      </w:r>
      <w:r w:rsidR="009451ED" w:rsidRPr="00AB7166">
        <w:rPr>
          <w:rFonts w:ascii="Arial" w:eastAsia="Times New Roman" w:hAnsi="Arial" w:cs="Arial"/>
          <w:sz w:val="20"/>
          <w:szCs w:val="20"/>
          <w:lang w:val="lt-LT" w:eastAsia="lt-LT"/>
        </w:rPr>
        <w:t>us, t.</w:t>
      </w:r>
      <w:r w:rsidR="00AB7166">
        <w:rPr>
          <w:rFonts w:ascii="Arial" w:eastAsia="Times New Roman" w:hAnsi="Arial" w:cs="Arial"/>
          <w:sz w:val="20"/>
          <w:szCs w:val="20"/>
          <w:lang w:val="lt-LT" w:eastAsia="lt-LT"/>
        </w:rPr>
        <w:t xml:space="preserve"> </w:t>
      </w:r>
      <w:r w:rsidR="009451ED" w:rsidRPr="00AB7166">
        <w:rPr>
          <w:rFonts w:ascii="Arial" w:eastAsia="Times New Roman" w:hAnsi="Arial" w:cs="Arial"/>
          <w:sz w:val="20"/>
          <w:szCs w:val="20"/>
          <w:lang w:val="lt-LT" w:eastAsia="lt-LT"/>
        </w:rPr>
        <w:t>y.</w:t>
      </w:r>
      <w:r w:rsidR="00AB7166" w:rsidRPr="00343A44">
        <w:rPr>
          <w:lang w:val="lt-LT"/>
        </w:rPr>
        <w:t xml:space="preserve"> </w:t>
      </w:r>
      <w:r w:rsidR="00AB7166" w:rsidRPr="00AB7166">
        <w:rPr>
          <w:rFonts w:ascii="Arial" w:eastAsia="Times New Roman" w:hAnsi="Arial" w:cs="Arial"/>
          <w:sz w:val="20"/>
          <w:szCs w:val="20"/>
          <w:lang w:val="lt-LT" w:eastAsia="lt-LT"/>
        </w:rPr>
        <w:t>produktas neturi išskirti šių cheminių medžiagų:</w:t>
      </w:r>
    </w:p>
    <w:p w14:paraId="7DA3F6C3" w14:textId="272E3B2D" w:rsidR="00CD7616" w:rsidRPr="00236D9A" w:rsidRDefault="00CD7616" w:rsidP="00CD7616">
      <w:pPr>
        <w:tabs>
          <w:tab w:val="left" w:pos="0"/>
          <w:tab w:val="left" w:pos="426"/>
          <w:tab w:val="left" w:pos="993"/>
        </w:tabs>
        <w:ind w:left="360"/>
        <w:jc w:val="both"/>
        <w:rPr>
          <w:rFonts w:ascii="Arial" w:eastAsia="Times New Roman" w:hAnsi="Arial" w:cs="Arial"/>
          <w:sz w:val="20"/>
          <w:szCs w:val="20"/>
          <w:lang w:val="lt-LT" w:eastAsia="lt-LT"/>
        </w:rPr>
      </w:pPr>
      <w:r w:rsidRPr="00236D9A">
        <w:rPr>
          <w:rFonts w:ascii="Arial" w:eastAsia="Times New Roman" w:hAnsi="Arial" w:cs="Arial"/>
          <w:sz w:val="20"/>
          <w:szCs w:val="20"/>
          <w:lang w:val="lt-LT" w:eastAsia="lt-LT"/>
        </w:rPr>
        <w:t>1</w:t>
      </w:r>
      <w:r w:rsidR="009451ED">
        <w:rPr>
          <w:rFonts w:ascii="Arial" w:eastAsia="Times New Roman" w:hAnsi="Arial" w:cs="Arial"/>
          <w:sz w:val="20"/>
          <w:szCs w:val="20"/>
          <w:lang w:val="lt-LT" w:eastAsia="lt-LT"/>
        </w:rPr>
        <w:t>)</w:t>
      </w:r>
      <w:r w:rsidRPr="00236D9A">
        <w:rPr>
          <w:rFonts w:ascii="Arial" w:eastAsia="Times New Roman" w:hAnsi="Arial" w:cs="Arial"/>
          <w:sz w:val="20"/>
          <w:szCs w:val="20"/>
          <w:lang w:val="lt-LT" w:eastAsia="lt-LT"/>
        </w:rPr>
        <w:t xml:space="preserve"> gipso plokščių sudėtyje turi būti ne mažiau kaip 2 proc. perdirbtų medžiagų;</w:t>
      </w:r>
    </w:p>
    <w:p w14:paraId="76996595" w14:textId="3FE0592D" w:rsidR="00BA76D5" w:rsidRPr="00236D9A" w:rsidRDefault="00CD7616" w:rsidP="00CD7616">
      <w:pPr>
        <w:tabs>
          <w:tab w:val="left" w:pos="0"/>
          <w:tab w:val="left" w:pos="426"/>
          <w:tab w:val="left" w:pos="993"/>
        </w:tabs>
        <w:ind w:left="360"/>
        <w:jc w:val="both"/>
        <w:rPr>
          <w:rFonts w:ascii="Arial" w:eastAsia="Times New Roman" w:hAnsi="Arial" w:cs="Arial"/>
          <w:sz w:val="20"/>
          <w:szCs w:val="20"/>
          <w:lang w:val="lt-LT" w:eastAsia="lt-LT"/>
        </w:rPr>
      </w:pPr>
      <w:r w:rsidRPr="00236D9A">
        <w:rPr>
          <w:rFonts w:ascii="Arial" w:eastAsia="Times New Roman" w:hAnsi="Arial" w:cs="Arial"/>
          <w:sz w:val="20"/>
          <w:szCs w:val="20"/>
          <w:lang w:val="lt-LT" w:eastAsia="lt-LT"/>
        </w:rPr>
        <w:t>2</w:t>
      </w:r>
      <w:r w:rsidR="009451ED">
        <w:rPr>
          <w:rFonts w:ascii="Arial" w:eastAsia="Times New Roman" w:hAnsi="Arial" w:cs="Arial"/>
          <w:sz w:val="20"/>
          <w:szCs w:val="20"/>
          <w:lang w:val="lt-LT" w:eastAsia="lt-LT"/>
        </w:rPr>
        <w:t>)</w:t>
      </w:r>
      <w:r w:rsidRPr="00236D9A">
        <w:rPr>
          <w:rFonts w:ascii="Arial" w:eastAsia="Times New Roman" w:hAnsi="Arial" w:cs="Arial"/>
          <w:sz w:val="20"/>
          <w:szCs w:val="20"/>
          <w:lang w:val="lt-LT" w:eastAsia="lt-LT"/>
        </w:rPr>
        <w:t xml:space="preserve">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4D11E097" w14:textId="77777777" w:rsidR="00CD7616" w:rsidRPr="00236D9A" w:rsidRDefault="00CD7616" w:rsidP="00CD7616">
      <w:pPr>
        <w:tabs>
          <w:tab w:val="left" w:pos="0"/>
          <w:tab w:val="left" w:pos="426"/>
          <w:tab w:val="left" w:pos="993"/>
        </w:tabs>
        <w:ind w:left="360"/>
        <w:jc w:val="both"/>
        <w:rPr>
          <w:rFonts w:ascii="Arial" w:eastAsia="Times New Roman" w:hAnsi="Arial" w:cs="Arial"/>
          <w:sz w:val="20"/>
          <w:szCs w:val="20"/>
          <w:lang w:val="lt-LT" w:eastAsia="lt-LT"/>
        </w:rPr>
      </w:pPr>
    </w:p>
    <w:p w14:paraId="2CFD3FC2" w14:textId="1B3CECF0" w:rsidR="00991B06" w:rsidRPr="00236D9A" w:rsidRDefault="00C909EF">
      <w:pPr>
        <w:pStyle w:val="Sraopastraipa"/>
        <w:numPr>
          <w:ilvl w:val="0"/>
          <w:numId w:val="2"/>
        </w:numPr>
        <w:tabs>
          <w:tab w:val="left" w:pos="0"/>
          <w:tab w:val="left" w:pos="426"/>
          <w:tab w:val="left" w:pos="993"/>
        </w:tabs>
        <w:ind w:left="0" w:firstLine="425"/>
        <w:jc w:val="both"/>
        <w:rPr>
          <w:rFonts w:ascii="Arial" w:eastAsia="Times New Roman" w:hAnsi="Arial" w:cs="Arial"/>
          <w:sz w:val="20"/>
          <w:szCs w:val="20"/>
          <w:lang w:val="lt-LT" w:eastAsia="lt-LT"/>
        </w:rPr>
      </w:pPr>
      <w:bookmarkStart w:id="3" w:name="_Hlk117165311"/>
      <w:r w:rsidRPr="00236D9A">
        <w:rPr>
          <w:rFonts w:ascii="Arial" w:hAnsi="Arial" w:cs="Arial"/>
          <w:sz w:val="20"/>
          <w:szCs w:val="20"/>
          <w:lang w:val="lt-LT"/>
        </w:rPr>
        <w:t>Prekių</w:t>
      </w:r>
      <w:r w:rsidRPr="00236D9A">
        <w:rPr>
          <w:rFonts w:ascii="Arial" w:eastAsia="Times New Roman" w:hAnsi="Arial" w:cs="Arial"/>
          <w:sz w:val="20"/>
          <w:szCs w:val="20"/>
          <w:lang w:val="lt-LT" w:eastAsia="lt-LT"/>
        </w:rPr>
        <w:t xml:space="preserve"> poreikis surašytas lentelėje </w:t>
      </w:r>
      <w:r w:rsidR="00D45811">
        <w:rPr>
          <w:rFonts w:ascii="Arial" w:eastAsia="Times New Roman" w:hAnsi="Arial" w:cs="Arial"/>
          <w:sz w:val="20"/>
          <w:szCs w:val="20"/>
          <w:lang w:val="lt-LT" w:eastAsia="lt-LT"/>
        </w:rPr>
        <w:t>Nr. 1</w:t>
      </w:r>
      <w:r w:rsidR="00BD3A0F">
        <w:rPr>
          <w:rFonts w:ascii="Arial" w:eastAsia="Times New Roman" w:hAnsi="Arial" w:cs="Arial"/>
          <w:sz w:val="20"/>
          <w:szCs w:val="20"/>
          <w:lang w:val="lt-LT" w:eastAsia="lt-LT"/>
        </w:rPr>
        <w:t xml:space="preserve"> </w:t>
      </w:r>
      <w:r w:rsidRPr="00236D9A">
        <w:rPr>
          <w:rFonts w:ascii="Arial" w:eastAsia="Times New Roman" w:hAnsi="Arial" w:cs="Arial"/>
          <w:sz w:val="20"/>
          <w:szCs w:val="20"/>
          <w:lang w:val="lt-LT" w:eastAsia="lt-LT"/>
        </w:rPr>
        <w:t xml:space="preserve">numatomas 24 mėnesiams.  </w:t>
      </w:r>
    </w:p>
    <w:p w14:paraId="0A83C547" w14:textId="61463862" w:rsidR="00991B06" w:rsidRPr="00236D9A" w:rsidRDefault="00C909EF">
      <w:pPr>
        <w:pStyle w:val="Sraopastraipa"/>
        <w:numPr>
          <w:ilvl w:val="0"/>
          <w:numId w:val="2"/>
        </w:numPr>
        <w:tabs>
          <w:tab w:val="left" w:pos="0"/>
          <w:tab w:val="left" w:pos="426"/>
          <w:tab w:val="left" w:pos="993"/>
        </w:tabs>
        <w:ind w:left="0" w:firstLine="425"/>
        <w:jc w:val="both"/>
        <w:rPr>
          <w:rFonts w:ascii="Arial" w:eastAsia="Times New Roman" w:hAnsi="Arial" w:cs="Arial"/>
          <w:sz w:val="20"/>
          <w:szCs w:val="20"/>
          <w:lang w:val="lt-LT" w:eastAsia="lt-LT"/>
        </w:rPr>
      </w:pPr>
      <w:r w:rsidRPr="00236D9A">
        <w:rPr>
          <w:rFonts w:ascii="Arial" w:hAnsi="Arial" w:cs="Arial"/>
          <w:sz w:val="20"/>
          <w:szCs w:val="20"/>
          <w:lang w:val="lt-LT"/>
        </w:rPr>
        <w:t xml:space="preserve">Prekių kiekis preliminarus. </w:t>
      </w:r>
      <w:bookmarkStart w:id="4" w:name="_Hlk117166231"/>
      <w:r w:rsidRPr="00236D9A">
        <w:rPr>
          <w:rFonts w:ascii="Arial" w:hAnsi="Arial" w:cs="Arial"/>
          <w:sz w:val="20"/>
          <w:szCs w:val="20"/>
          <w:lang w:val="lt-LT"/>
        </w:rPr>
        <w:t xml:space="preserve">Perkantysis subjektas </w:t>
      </w:r>
      <w:bookmarkEnd w:id="4"/>
      <w:r w:rsidRPr="00236D9A">
        <w:rPr>
          <w:rFonts w:ascii="Arial" w:hAnsi="Arial" w:cs="Arial"/>
          <w:sz w:val="20"/>
          <w:szCs w:val="20"/>
          <w:lang w:val="lt-LT"/>
        </w:rPr>
        <w:t xml:space="preserve">neįsipareigoja nupirkti viso kiekio surašyto lentelėje. </w:t>
      </w:r>
      <w:r w:rsidR="007111CD" w:rsidRPr="00236D9A">
        <w:rPr>
          <w:rFonts w:ascii="Arial" w:hAnsi="Arial" w:cs="Arial"/>
          <w:sz w:val="20"/>
          <w:szCs w:val="20"/>
          <w:lang w:val="lt-LT"/>
        </w:rPr>
        <w:t>Prekės bus užsakomos pagal atskirus užsakymus.</w:t>
      </w:r>
    </w:p>
    <w:p w14:paraId="2CE43A51" w14:textId="77777777" w:rsidR="00F72AED" w:rsidRPr="00236D9A" w:rsidRDefault="00F72AED">
      <w:pPr>
        <w:pStyle w:val="Sraopastraipa"/>
        <w:tabs>
          <w:tab w:val="left" w:pos="284"/>
        </w:tabs>
        <w:ind w:left="0" w:firstLine="425"/>
        <w:jc w:val="center"/>
        <w:rPr>
          <w:rFonts w:ascii="Arial" w:hAnsi="Arial" w:cs="Arial"/>
          <w:b/>
          <w:caps/>
          <w:sz w:val="20"/>
          <w:szCs w:val="20"/>
          <w:lang w:val="lt-LT"/>
        </w:rPr>
      </w:pPr>
    </w:p>
    <w:p w14:paraId="76889515" w14:textId="2D86F14F" w:rsidR="00991B06" w:rsidRPr="00236D9A" w:rsidRDefault="00C909EF">
      <w:pPr>
        <w:pStyle w:val="Sraopastraipa"/>
        <w:tabs>
          <w:tab w:val="left" w:pos="284"/>
        </w:tabs>
        <w:ind w:left="0" w:firstLine="425"/>
        <w:jc w:val="center"/>
        <w:rPr>
          <w:rFonts w:ascii="Arial" w:hAnsi="Arial" w:cs="Arial"/>
          <w:b/>
          <w:caps/>
          <w:sz w:val="20"/>
          <w:szCs w:val="20"/>
          <w:lang w:val="lt-LT"/>
        </w:rPr>
      </w:pPr>
      <w:r w:rsidRPr="00236D9A">
        <w:rPr>
          <w:rFonts w:ascii="Arial" w:hAnsi="Arial" w:cs="Arial"/>
          <w:b/>
          <w:caps/>
          <w:sz w:val="20"/>
          <w:szCs w:val="20"/>
          <w:lang w:val="lt-LT"/>
        </w:rPr>
        <w:t>iii SKYRIUS</w:t>
      </w:r>
    </w:p>
    <w:p w14:paraId="70CC4B53" w14:textId="77777777" w:rsidR="00991B06" w:rsidRPr="00236D9A" w:rsidRDefault="00C909EF">
      <w:pPr>
        <w:pStyle w:val="Sraopastraipa"/>
        <w:tabs>
          <w:tab w:val="left" w:pos="284"/>
        </w:tabs>
        <w:ind w:left="0" w:firstLine="425"/>
        <w:jc w:val="center"/>
        <w:rPr>
          <w:rFonts w:ascii="Arial" w:hAnsi="Arial" w:cs="Arial"/>
          <w:b/>
          <w:caps/>
          <w:sz w:val="20"/>
          <w:szCs w:val="20"/>
          <w:lang w:val="lt-LT"/>
        </w:rPr>
      </w:pPr>
      <w:r w:rsidRPr="00236D9A">
        <w:rPr>
          <w:rFonts w:ascii="Arial" w:hAnsi="Arial" w:cs="Arial"/>
          <w:b/>
          <w:caps/>
          <w:sz w:val="20"/>
          <w:szCs w:val="20"/>
          <w:lang w:val="lt-LT"/>
        </w:rPr>
        <w:t>SUTARTINIŲ ĮSIPAREIGOJIMŲ VYKDYMO VIETA</w:t>
      </w:r>
    </w:p>
    <w:p w14:paraId="6872A35D" w14:textId="77777777" w:rsidR="00991B06" w:rsidRPr="00236D9A" w:rsidRDefault="00991B06">
      <w:pPr>
        <w:pStyle w:val="Sraopastraipa"/>
        <w:tabs>
          <w:tab w:val="left" w:pos="284"/>
        </w:tabs>
        <w:ind w:left="0" w:firstLine="425"/>
        <w:jc w:val="both"/>
        <w:rPr>
          <w:rFonts w:ascii="Arial" w:hAnsi="Arial" w:cs="Arial"/>
          <w:b/>
          <w:caps/>
          <w:sz w:val="20"/>
          <w:szCs w:val="20"/>
          <w:lang w:val="lt-LT"/>
        </w:rPr>
      </w:pPr>
      <w:bookmarkStart w:id="5" w:name="_Hlk19099757"/>
      <w:bookmarkEnd w:id="5"/>
    </w:p>
    <w:p w14:paraId="333C1BB0" w14:textId="7F8876F7" w:rsidR="00991B06" w:rsidRPr="00236D9A" w:rsidRDefault="007F2028">
      <w:pPr>
        <w:pStyle w:val="Sraopastraipa"/>
        <w:numPr>
          <w:ilvl w:val="0"/>
          <w:numId w:val="2"/>
        </w:numPr>
        <w:tabs>
          <w:tab w:val="left" w:pos="426"/>
          <w:tab w:val="left" w:pos="993"/>
        </w:tabs>
        <w:ind w:left="0" w:firstLine="425"/>
        <w:jc w:val="both"/>
        <w:rPr>
          <w:rFonts w:ascii="Arial" w:hAnsi="Arial" w:cs="Arial"/>
          <w:b/>
          <w:caps/>
          <w:sz w:val="20"/>
          <w:szCs w:val="20"/>
          <w:lang w:val="lt-LT"/>
        </w:rPr>
      </w:pPr>
      <w:r w:rsidRPr="00236D9A">
        <w:rPr>
          <w:rFonts w:ascii="Arial" w:hAnsi="Arial" w:cs="Arial"/>
          <w:sz w:val="20"/>
          <w:szCs w:val="20"/>
          <w:lang w:val="lt-LT"/>
        </w:rPr>
        <w:t xml:space="preserve">Jei užsakymo suma didesnė už 200,00 Eur. Tiekėjas </w:t>
      </w:r>
      <w:r w:rsidR="00F72AED" w:rsidRPr="00236D9A">
        <w:rPr>
          <w:rFonts w:ascii="Arial" w:hAnsi="Arial" w:cs="Arial"/>
          <w:sz w:val="20"/>
          <w:szCs w:val="20"/>
          <w:lang w:val="lt-LT"/>
        </w:rPr>
        <w:t xml:space="preserve">prekes </w:t>
      </w:r>
      <w:r w:rsidR="00B53925" w:rsidRPr="00236D9A">
        <w:rPr>
          <w:rFonts w:ascii="Arial" w:hAnsi="Arial" w:cs="Arial"/>
          <w:sz w:val="20"/>
          <w:szCs w:val="20"/>
          <w:lang w:val="lt-LT"/>
        </w:rPr>
        <w:t>pasikrauna, transportuoja ir iškrauna</w:t>
      </w:r>
      <w:r w:rsidR="00F72AED" w:rsidRPr="00236D9A">
        <w:rPr>
          <w:rFonts w:ascii="Arial" w:hAnsi="Arial" w:cs="Arial"/>
          <w:sz w:val="20"/>
          <w:szCs w:val="20"/>
          <w:lang w:val="lt-LT"/>
        </w:rPr>
        <w:t xml:space="preserve"> savo transportu. </w:t>
      </w:r>
      <w:r w:rsidR="00B53925" w:rsidRPr="00236D9A">
        <w:rPr>
          <w:rFonts w:ascii="Arial" w:hAnsi="Arial" w:cs="Arial"/>
          <w:sz w:val="20"/>
          <w:szCs w:val="20"/>
          <w:lang w:val="lt-LT"/>
        </w:rPr>
        <w:t>Išsikrovimo</w:t>
      </w:r>
      <w:r w:rsidR="00F72AED" w:rsidRPr="00236D9A">
        <w:rPr>
          <w:rFonts w:ascii="Arial" w:hAnsi="Arial" w:cs="Arial"/>
          <w:sz w:val="20"/>
          <w:szCs w:val="20"/>
          <w:lang w:val="lt-LT"/>
        </w:rPr>
        <w:t xml:space="preserve"> </w:t>
      </w:r>
      <w:r w:rsidR="00B53925" w:rsidRPr="00236D9A">
        <w:rPr>
          <w:rFonts w:ascii="Arial" w:hAnsi="Arial" w:cs="Arial"/>
          <w:sz w:val="20"/>
          <w:szCs w:val="20"/>
          <w:lang w:val="lt-LT"/>
        </w:rPr>
        <w:t xml:space="preserve">vietos AB „Kauno energija“ objektuose </w:t>
      </w:r>
      <w:r w:rsidR="00F72AED" w:rsidRPr="00236D9A">
        <w:rPr>
          <w:rFonts w:ascii="Arial" w:hAnsi="Arial" w:cs="Arial"/>
          <w:sz w:val="20"/>
          <w:szCs w:val="20"/>
          <w:lang w:val="lt-LT"/>
        </w:rPr>
        <w:t>Kauno mieste</w:t>
      </w:r>
      <w:r w:rsidR="00B53925" w:rsidRPr="00236D9A">
        <w:rPr>
          <w:rFonts w:ascii="Arial" w:hAnsi="Arial" w:cs="Arial"/>
          <w:sz w:val="20"/>
          <w:szCs w:val="20"/>
          <w:lang w:val="lt-LT"/>
        </w:rPr>
        <w:t>, Kauno rajone, Jurbarko mieste</w:t>
      </w:r>
      <w:r w:rsidR="00F72AED" w:rsidRPr="00236D9A">
        <w:rPr>
          <w:rFonts w:ascii="Arial" w:hAnsi="Arial" w:cs="Arial"/>
          <w:sz w:val="20"/>
          <w:szCs w:val="20"/>
          <w:lang w:val="lt-LT"/>
        </w:rPr>
        <w:t>.</w:t>
      </w:r>
      <w:r w:rsidR="00656152" w:rsidRPr="00236D9A">
        <w:rPr>
          <w:rFonts w:ascii="Arial" w:hAnsi="Arial" w:cs="Arial"/>
          <w:sz w:val="20"/>
          <w:szCs w:val="20"/>
          <w:lang w:val="lt-LT"/>
        </w:rPr>
        <w:t xml:space="preserve"> </w:t>
      </w:r>
      <w:r w:rsidR="00B53925" w:rsidRPr="00236D9A">
        <w:rPr>
          <w:rFonts w:ascii="Arial" w:hAnsi="Arial" w:cs="Arial"/>
          <w:sz w:val="20"/>
          <w:szCs w:val="20"/>
          <w:lang w:val="lt-LT"/>
        </w:rPr>
        <w:t>Pristatymo vieta kiekvienu atveju derinama su Užsakovu.</w:t>
      </w:r>
    </w:p>
    <w:p w14:paraId="3148E887" w14:textId="1B2C2321" w:rsidR="007F2028" w:rsidRPr="00236D9A" w:rsidRDefault="007F2028">
      <w:pPr>
        <w:pStyle w:val="Sraopastraipa"/>
        <w:numPr>
          <w:ilvl w:val="0"/>
          <w:numId w:val="2"/>
        </w:numPr>
        <w:tabs>
          <w:tab w:val="left" w:pos="426"/>
          <w:tab w:val="left" w:pos="993"/>
        </w:tabs>
        <w:ind w:left="0" w:firstLine="425"/>
        <w:jc w:val="both"/>
        <w:rPr>
          <w:rFonts w:ascii="Arial" w:hAnsi="Arial" w:cs="Arial"/>
          <w:b/>
          <w:caps/>
          <w:sz w:val="20"/>
          <w:szCs w:val="20"/>
          <w:lang w:val="lt-LT"/>
        </w:rPr>
      </w:pPr>
      <w:r w:rsidRPr="00236D9A">
        <w:rPr>
          <w:rFonts w:ascii="Arial" w:hAnsi="Arial" w:cs="Arial"/>
          <w:sz w:val="20"/>
          <w:szCs w:val="20"/>
          <w:lang w:val="lt-LT"/>
        </w:rPr>
        <w:t>Jei užsakymo suma mažesnė ar lygi 200,00 Eur. p</w:t>
      </w:r>
      <w:r w:rsidRPr="00236D9A">
        <w:rPr>
          <w:rFonts w:ascii="Arial" w:hAnsi="Arial" w:cs="Arial"/>
          <w:color w:val="000000"/>
          <w:sz w:val="20"/>
          <w:szCs w:val="20"/>
          <w:lang w:val="lt-LT"/>
        </w:rPr>
        <w:t xml:space="preserve">rekes Perkantysis subjektas </w:t>
      </w:r>
      <w:bookmarkStart w:id="6" w:name="_Hlk30406426"/>
      <w:r w:rsidRPr="00236D9A">
        <w:rPr>
          <w:rFonts w:ascii="Arial" w:hAnsi="Arial" w:cs="Arial"/>
          <w:color w:val="000000"/>
          <w:sz w:val="20"/>
          <w:szCs w:val="20"/>
          <w:lang w:val="lt-LT"/>
        </w:rPr>
        <w:t>atsiims savo transportu.</w:t>
      </w:r>
      <w:bookmarkEnd w:id="6"/>
      <w:r w:rsidRPr="00236D9A">
        <w:rPr>
          <w:rFonts w:ascii="Arial" w:hAnsi="Arial" w:cs="Arial"/>
          <w:color w:val="000000"/>
          <w:sz w:val="20"/>
          <w:szCs w:val="20"/>
          <w:lang w:val="lt-LT"/>
        </w:rPr>
        <w:t xml:space="preserve"> </w:t>
      </w:r>
      <w:r w:rsidRPr="003B6CDD">
        <w:rPr>
          <w:rFonts w:ascii="Arial" w:hAnsi="Arial" w:cs="Arial"/>
          <w:color w:val="000000"/>
          <w:sz w:val="20"/>
          <w:szCs w:val="20"/>
          <w:lang w:val="lt-LT"/>
        </w:rPr>
        <w:t>Prekių atsiėmimo punktas turi būti Kauno mieste</w:t>
      </w:r>
      <w:r w:rsidR="00683886">
        <w:rPr>
          <w:rFonts w:ascii="Arial" w:hAnsi="Arial" w:cs="Arial"/>
          <w:color w:val="000000"/>
          <w:sz w:val="20"/>
          <w:szCs w:val="20"/>
          <w:lang w:val="lt-LT"/>
        </w:rPr>
        <w:t>.</w:t>
      </w:r>
    </w:p>
    <w:p w14:paraId="18B100FE" w14:textId="77777777" w:rsidR="007F2028" w:rsidRPr="00236D9A" w:rsidRDefault="007F2028">
      <w:pPr>
        <w:pStyle w:val="Sraopastraipa"/>
        <w:tabs>
          <w:tab w:val="left" w:pos="284"/>
        </w:tabs>
        <w:ind w:left="0" w:firstLine="425"/>
        <w:jc w:val="center"/>
        <w:rPr>
          <w:rFonts w:ascii="Arial" w:hAnsi="Arial" w:cs="Arial"/>
          <w:b/>
          <w:caps/>
          <w:sz w:val="20"/>
          <w:szCs w:val="20"/>
          <w:lang w:val="lt-LT"/>
        </w:rPr>
      </w:pPr>
    </w:p>
    <w:p w14:paraId="674133EA" w14:textId="77777777" w:rsidR="00B00CAF" w:rsidRPr="00201CA5" w:rsidRDefault="00B00CAF" w:rsidP="00201CA5">
      <w:pPr>
        <w:tabs>
          <w:tab w:val="left" w:pos="426"/>
          <w:tab w:val="left" w:pos="993"/>
        </w:tabs>
        <w:rPr>
          <w:rFonts w:ascii="Arial" w:hAnsi="Arial" w:cs="Arial"/>
          <w:b/>
          <w:sz w:val="20"/>
          <w:szCs w:val="20"/>
          <w:lang w:val="lt-LT"/>
        </w:rPr>
      </w:pPr>
    </w:p>
    <w:p w14:paraId="456215D7" w14:textId="375F9766" w:rsidR="00991B06" w:rsidRPr="00236D9A" w:rsidRDefault="00B72F74">
      <w:pPr>
        <w:pStyle w:val="Sraopastraipa"/>
        <w:tabs>
          <w:tab w:val="left" w:pos="426"/>
          <w:tab w:val="left" w:pos="993"/>
        </w:tabs>
        <w:ind w:left="0" w:firstLine="425"/>
        <w:jc w:val="center"/>
        <w:rPr>
          <w:rFonts w:ascii="Arial" w:hAnsi="Arial" w:cs="Arial"/>
          <w:b/>
          <w:sz w:val="20"/>
          <w:szCs w:val="20"/>
          <w:lang w:val="lt-LT"/>
        </w:rPr>
      </w:pPr>
      <w:r>
        <w:rPr>
          <w:rFonts w:ascii="Arial" w:hAnsi="Arial" w:cs="Arial"/>
          <w:b/>
          <w:sz w:val="20"/>
          <w:szCs w:val="20"/>
          <w:lang w:val="lt-LT"/>
        </w:rPr>
        <w:t>I</w:t>
      </w:r>
      <w:r w:rsidR="00C909EF" w:rsidRPr="00236D9A">
        <w:rPr>
          <w:rFonts w:ascii="Arial" w:hAnsi="Arial" w:cs="Arial"/>
          <w:b/>
          <w:sz w:val="20"/>
          <w:szCs w:val="20"/>
          <w:lang w:val="lt-LT"/>
        </w:rPr>
        <w:t>V SKYRIUS</w:t>
      </w:r>
    </w:p>
    <w:p w14:paraId="5EECC3BA" w14:textId="77777777" w:rsidR="00991B06" w:rsidRPr="00236D9A" w:rsidRDefault="00C909EF">
      <w:pPr>
        <w:pStyle w:val="Sraopastraipa"/>
        <w:tabs>
          <w:tab w:val="left" w:pos="426"/>
          <w:tab w:val="left" w:pos="993"/>
        </w:tabs>
        <w:ind w:left="0" w:firstLine="425"/>
        <w:jc w:val="center"/>
        <w:rPr>
          <w:rFonts w:ascii="Arial" w:hAnsi="Arial" w:cs="Arial"/>
          <w:b/>
          <w:sz w:val="20"/>
          <w:szCs w:val="20"/>
          <w:lang w:val="lt-LT"/>
        </w:rPr>
      </w:pPr>
      <w:bookmarkStart w:id="7" w:name="_Hlk19099804"/>
      <w:r w:rsidRPr="00236D9A">
        <w:rPr>
          <w:rFonts w:ascii="Arial" w:hAnsi="Arial" w:cs="Arial"/>
          <w:b/>
          <w:sz w:val="20"/>
          <w:szCs w:val="20"/>
          <w:lang w:val="lt-LT"/>
        </w:rPr>
        <w:t>ĮSIPAREIGOJIMŲ VYKDYMAS</w:t>
      </w:r>
      <w:bookmarkEnd w:id="7"/>
    </w:p>
    <w:p w14:paraId="3C1DA29E" w14:textId="77777777" w:rsidR="00991B06" w:rsidRPr="00236D9A" w:rsidRDefault="00991B06">
      <w:pPr>
        <w:pStyle w:val="Sraopastraipa"/>
        <w:tabs>
          <w:tab w:val="left" w:pos="426"/>
          <w:tab w:val="left" w:pos="993"/>
        </w:tabs>
        <w:ind w:left="0" w:firstLine="425"/>
        <w:jc w:val="both"/>
        <w:rPr>
          <w:rFonts w:ascii="Arial" w:hAnsi="Arial" w:cs="Arial"/>
          <w:b/>
          <w:sz w:val="20"/>
          <w:szCs w:val="20"/>
          <w:lang w:val="lt-LT"/>
        </w:rPr>
      </w:pPr>
      <w:bookmarkStart w:id="8" w:name="_Hlk19099792"/>
      <w:bookmarkEnd w:id="8"/>
    </w:p>
    <w:p w14:paraId="57F45E64" w14:textId="20359C43" w:rsidR="00991B06" w:rsidRPr="00236D9A" w:rsidRDefault="00C909EF">
      <w:pPr>
        <w:pStyle w:val="Sraopastraipa"/>
        <w:numPr>
          <w:ilvl w:val="0"/>
          <w:numId w:val="2"/>
        </w:numPr>
        <w:tabs>
          <w:tab w:val="left" w:pos="993"/>
          <w:tab w:val="left" w:pos="1276"/>
        </w:tabs>
        <w:ind w:left="0" w:firstLine="425"/>
        <w:jc w:val="both"/>
        <w:rPr>
          <w:rFonts w:ascii="Arial" w:hAnsi="Arial" w:cs="Arial"/>
          <w:sz w:val="20"/>
          <w:szCs w:val="20"/>
          <w:lang w:val="lt-LT"/>
        </w:rPr>
      </w:pPr>
      <w:r w:rsidRPr="00236D9A">
        <w:rPr>
          <w:rFonts w:ascii="Arial" w:hAnsi="Arial" w:cs="Arial"/>
          <w:sz w:val="20"/>
          <w:szCs w:val="20"/>
          <w:lang w:val="lt-LT"/>
        </w:rPr>
        <w:t xml:space="preserve">Perkančiojo subjekto atstovas apie užsakymus informuoja konkursą laimėjusio </w:t>
      </w:r>
      <w:r w:rsidR="00BE4CCE" w:rsidRPr="00236D9A">
        <w:rPr>
          <w:rFonts w:ascii="Arial" w:hAnsi="Arial" w:cs="Arial"/>
          <w:sz w:val="20"/>
          <w:szCs w:val="20"/>
          <w:lang w:val="lt-LT"/>
        </w:rPr>
        <w:t>T</w:t>
      </w:r>
      <w:r w:rsidRPr="00236D9A">
        <w:rPr>
          <w:rFonts w:ascii="Arial" w:hAnsi="Arial" w:cs="Arial"/>
          <w:sz w:val="20"/>
          <w:szCs w:val="20"/>
          <w:lang w:val="lt-LT"/>
        </w:rPr>
        <w:t>iekėjo atstovą nurodytu el. paštu ar telefonu.</w:t>
      </w:r>
    </w:p>
    <w:p w14:paraId="54D5F7BF" w14:textId="22281DC0" w:rsidR="00991B06" w:rsidRPr="00236D9A" w:rsidRDefault="00C909EF">
      <w:pPr>
        <w:pStyle w:val="Sraopastraipa"/>
        <w:numPr>
          <w:ilvl w:val="0"/>
          <w:numId w:val="2"/>
        </w:numPr>
        <w:tabs>
          <w:tab w:val="left" w:pos="426"/>
          <w:tab w:val="left" w:pos="993"/>
        </w:tabs>
        <w:ind w:left="0" w:firstLine="425"/>
        <w:jc w:val="both"/>
        <w:rPr>
          <w:rFonts w:ascii="Arial" w:hAnsi="Arial" w:cs="Arial"/>
          <w:sz w:val="20"/>
          <w:szCs w:val="20"/>
          <w:lang w:val="lt-LT"/>
        </w:rPr>
      </w:pPr>
      <w:r w:rsidRPr="00236D9A">
        <w:rPr>
          <w:rFonts w:ascii="Arial" w:hAnsi="Arial" w:cs="Arial"/>
          <w:sz w:val="20"/>
          <w:szCs w:val="20"/>
          <w:lang w:val="lt-LT"/>
        </w:rPr>
        <w:t>Tiekėjas sukomplektuoja</w:t>
      </w:r>
      <w:r w:rsidR="00BE4CCE" w:rsidRPr="00236D9A">
        <w:rPr>
          <w:rFonts w:ascii="Arial" w:hAnsi="Arial" w:cs="Arial"/>
          <w:sz w:val="20"/>
          <w:szCs w:val="20"/>
          <w:lang w:val="lt-LT"/>
        </w:rPr>
        <w:t xml:space="preserve"> </w:t>
      </w:r>
      <w:r w:rsidRPr="00236D9A">
        <w:rPr>
          <w:rFonts w:ascii="Arial" w:hAnsi="Arial" w:cs="Arial"/>
          <w:sz w:val="20"/>
          <w:szCs w:val="20"/>
          <w:lang w:val="lt-LT"/>
        </w:rPr>
        <w:t xml:space="preserve">Prekes Perkančiajam subjektui </w:t>
      </w:r>
      <w:r w:rsidRPr="00683886">
        <w:rPr>
          <w:rFonts w:ascii="Arial" w:hAnsi="Arial" w:cs="Arial"/>
          <w:sz w:val="20"/>
          <w:szCs w:val="20"/>
          <w:lang w:val="lt-LT"/>
        </w:rPr>
        <w:t xml:space="preserve">per </w:t>
      </w:r>
      <w:r w:rsidR="008848B8" w:rsidRPr="00683886">
        <w:rPr>
          <w:rFonts w:ascii="Arial" w:hAnsi="Arial" w:cs="Arial"/>
          <w:sz w:val="20"/>
          <w:szCs w:val="20"/>
          <w:lang w:val="lt-LT"/>
        </w:rPr>
        <w:t>3</w:t>
      </w:r>
      <w:r w:rsidRPr="00683886">
        <w:rPr>
          <w:rFonts w:ascii="Arial" w:hAnsi="Arial" w:cs="Arial"/>
          <w:sz w:val="20"/>
          <w:szCs w:val="20"/>
          <w:lang w:val="lt-LT"/>
        </w:rPr>
        <w:t xml:space="preserve"> (</w:t>
      </w:r>
      <w:r w:rsidR="008848B8" w:rsidRPr="00683886">
        <w:rPr>
          <w:rFonts w:ascii="Arial" w:hAnsi="Arial" w:cs="Arial"/>
          <w:sz w:val="20"/>
          <w:szCs w:val="20"/>
          <w:lang w:val="lt-LT"/>
        </w:rPr>
        <w:t>tris</w:t>
      </w:r>
      <w:r w:rsidRPr="00683886">
        <w:rPr>
          <w:rFonts w:ascii="Arial" w:hAnsi="Arial" w:cs="Arial"/>
          <w:sz w:val="20"/>
          <w:szCs w:val="20"/>
          <w:lang w:val="lt-LT"/>
        </w:rPr>
        <w:t>) darbo dienas</w:t>
      </w:r>
      <w:r w:rsidRPr="00236D9A">
        <w:rPr>
          <w:rFonts w:ascii="Arial" w:hAnsi="Arial" w:cs="Arial"/>
          <w:sz w:val="20"/>
          <w:szCs w:val="20"/>
          <w:lang w:val="lt-LT"/>
        </w:rPr>
        <w:t xml:space="preserve"> nuo Perkančiojo subjekto užsakymo pateikimo.</w:t>
      </w:r>
    </w:p>
    <w:p w14:paraId="4437447A" w14:textId="780A0BF7" w:rsidR="00991B06" w:rsidRPr="00236D9A" w:rsidRDefault="00C909EF">
      <w:pPr>
        <w:pStyle w:val="Sraopastraipa"/>
        <w:numPr>
          <w:ilvl w:val="0"/>
          <w:numId w:val="2"/>
        </w:numPr>
        <w:tabs>
          <w:tab w:val="left" w:pos="284"/>
          <w:tab w:val="left" w:pos="993"/>
        </w:tabs>
        <w:ind w:left="0" w:firstLine="425"/>
        <w:jc w:val="both"/>
        <w:rPr>
          <w:rFonts w:ascii="Arial" w:hAnsi="Arial" w:cs="Arial"/>
          <w:sz w:val="20"/>
          <w:szCs w:val="20"/>
          <w:lang w:val="lt-LT"/>
        </w:rPr>
      </w:pPr>
      <w:r w:rsidRPr="00236D9A">
        <w:rPr>
          <w:rFonts w:ascii="Arial" w:hAnsi="Arial" w:cs="Arial"/>
          <w:sz w:val="20"/>
          <w:szCs w:val="20"/>
          <w:lang w:val="lt-LT"/>
        </w:rPr>
        <w:t>Su kiekvienu Prekių pristatymu Tiekėjas pateikia Perkančiajam subjektui pristatytų Prekių krovinio važtaraštį.</w:t>
      </w:r>
    </w:p>
    <w:p w14:paraId="52A01664" w14:textId="59BE187D" w:rsidR="00056BE1" w:rsidRPr="00236D9A" w:rsidRDefault="00F003CF">
      <w:pPr>
        <w:pStyle w:val="Sraopastraipa"/>
        <w:numPr>
          <w:ilvl w:val="0"/>
          <w:numId w:val="2"/>
        </w:numPr>
        <w:tabs>
          <w:tab w:val="left" w:pos="284"/>
          <w:tab w:val="left" w:pos="993"/>
        </w:tabs>
        <w:ind w:left="0" w:firstLine="425"/>
        <w:jc w:val="both"/>
        <w:rPr>
          <w:rFonts w:ascii="Arial" w:hAnsi="Arial" w:cs="Arial"/>
          <w:sz w:val="20"/>
          <w:szCs w:val="20"/>
          <w:lang w:val="lt-LT"/>
        </w:rPr>
      </w:pPr>
      <w:r>
        <w:rPr>
          <w:rFonts w:ascii="Arial" w:hAnsi="Arial" w:cs="Arial"/>
          <w:sz w:val="20"/>
          <w:szCs w:val="20"/>
          <w:lang w:val="lt-LT"/>
        </w:rPr>
        <w:t>Pirkimo s</w:t>
      </w:r>
      <w:r w:rsidR="00056BE1" w:rsidRPr="00236D9A">
        <w:rPr>
          <w:rFonts w:ascii="Arial" w:hAnsi="Arial" w:cs="Arial"/>
          <w:sz w:val="20"/>
          <w:szCs w:val="20"/>
          <w:lang w:val="lt-LT"/>
        </w:rPr>
        <w:t xml:space="preserve">utartis </w:t>
      </w:r>
      <w:r w:rsidR="00035B3C" w:rsidRPr="00035B3C">
        <w:rPr>
          <w:rFonts w:ascii="Arial" w:hAnsi="Arial" w:cs="Arial"/>
          <w:sz w:val="20"/>
          <w:szCs w:val="20"/>
          <w:lang w:val="lt-LT"/>
        </w:rPr>
        <w:t>įsigalioja pasirašius abiem Šalims ir galioja 25 (dvidešimt penkis)  mėnesius nuo Sutarties pasirašymo dienos. Sutarties galiojimas baigiasi anksčiau termino, pilnai išnaudojus maksimalią Sutarties</w:t>
      </w:r>
      <w:r w:rsidR="00035B3C">
        <w:rPr>
          <w:rFonts w:ascii="Arial" w:hAnsi="Arial" w:cs="Arial"/>
          <w:sz w:val="20"/>
          <w:szCs w:val="20"/>
          <w:lang w:val="lt-LT"/>
        </w:rPr>
        <w:t xml:space="preserve"> </w:t>
      </w:r>
      <w:r w:rsidR="00056BE1" w:rsidRPr="00236D9A">
        <w:rPr>
          <w:rFonts w:ascii="Arial" w:hAnsi="Arial" w:cs="Arial"/>
          <w:sz w:val="20"/>
          <w:szCs w:val="20"/>
          <w:lang w:val="lt-LT"/>
        </w:rPr>
        <w:t>kainą.</w:t>
      </w:r>
    </w:p>
    <w:p w14:paraId="174AD81C" w14:textId="29DF7B95" w:rsidR="00991B06" w:rsidRPr="00236D9A" w:rsidRDefault="00BC294C">
      <w:pPr>
        <w:pStyle w:val="Sraopastraipa"/>
        <w:numPr>
          <w:ilvl w:val="0"/>
          <w:numId w:val="2"/>
        </w:numPr>
        <w:tabs>
          <w:tab w:val="left" w:pos="284"/>
          <w:tab w:val="left" w:pos="993"/>
        </w:tabs>
        <w:ind w:left="0" w:firstLine="425"/>
        <w:jc w:val="both"/>
        <w:rPr>
          <w:rFonts w:ascii="Arial" w:hAnsi="Arial" w:cs="Arial"/>
          <w:sz w:val="20"/>
          <w:szCs w:val="20"/>
          <w:lang w:val="lt-LT"/>
        </w:rPr>
      </w:pPr>
      <w:r w:rsidRPr="00BC294C">
        <w:rPr>
          <w:rFonts w:ascii="Arial" w:hAnsi="Arial" w:cs="Arial"/>
          <w:sz w:val="20"/>
          <w:szCs w:val="20"/>
          <w:lang w:val="lt-LT"/>
        </w:rPr>
        <w:t>Prekių garantinis laikotarpis -  ne mažiau kaip 1 (vieneri) metai nuo pristatymo datos</w:t>
      </w:r>
      <w:r w:rsidR="00C909EF" w:rsidRPr="00236D9A">
        <w:rPr>
          <w:rFonts w:ascii="Arial" w:hAnsi="Arial" w:cs="Arial"/>
          <w:sz w:val="20"/>
          <w:szCs w:val="20"/>
          <w:lang w:val="lt-LT"/>
        </w:rPr>
        <w:t>.</w:t>
      </w:r>
      <w:bookmarkStart w:id="9" w:name="_Hlk19104256"/>
      <w:bookmarkEnd w:id="9"/>
    </w:p>
    <w:p w14:paraId="2D517135" w14:textId="77777777" w:rsidR="00991B06" w:rsidRPr="00236D9A" w:rsidRDefault="00991B06">
      <w:pPr>
        <w:ind w:firstLine="425"/>
        <w:jc w:val="both"/>
        <w:rPr>
          <w:rFonts w:ascii="Arial" w:hAnsi="Arial" w:cs="Arial"/>
          <w:sz w:val="20"/>
          <w:szCs w:val="20"/>
          <w:lang w:val="lt-LT"/>
        </w:rPr>
      </w:pPr>
    </w:p>
    <w:bookmarkEnd w:id="3"/>
    <w:p w14:paraId="30AB25B3" w14:textId="77777777" w:rsidR="008F592E" w:rsidRPr="00236D9A" w:rsidRDefault="008F592E" w:rsidP="00201CA5">
      <w:pPr>
        <w:contextualSpacing/>
        <w:jc w:val="both"/>
        <w:rPr>
          <w:rFonts w:ascii="Arial" w:hAnsi="Arial" w:cs="Arial"/>
          <w:sz w:val="20"/>
          <w:szCs w:val="20"/>
          <w:lang w:val="lt-LT"/>
        </w:rPr>
      </w:pPr>
    </w:p>
    <w:sectPr w:rsidR="008F592E" w:rsidRPr="00236D9A">
      <w:pgSz w:w="11906" w:h="16838"/>
      <w:pgMar w:top="1134" w:right="707" w:bottom="1134"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16C7"/>
    <w:multiLevelType w:val="multilevel"/>
    <w:tmpl w:val="04D240CE"/>
    <w:lvl w:ilvl="0">
      <w:start w:val="1"/>
      <w:numFmt w:val="decimal"/>
      <w:lvlText w:val="%1."/>
      <w:lvlJc w:val="left"/>
      <w:pPr>
        <w:ind w:left="5322"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340EA0"/>
    <w:multiLevelType w:val="multilevel"/>
    <w:tmpl w:val="83B2C6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B4D3902"/>
    <w:multiLevelType w:val="multilevel"/>
    <w:tmpl w:val="714CF9D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7445682">
    <w:abstractNumId w:val="2"/>
  </w:num>
  <w:num w:numId="2" w16cid:durableId="616832819">
    <w:abstractNumId w:val="0"/>
  </w:num>
  <w:num w:numId="3" w16cid:durableId="852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06"/>
    <w:rsid w:val="00021C0F"/>
    <w:rsid w:val="00035B3C"/>
    <w:rsid w:val="00036F4C"/>
    <w:rsid w:val="000526DE"/>
    <w:rsid w:val="00056BE1"/>
    <w:rsid w:val="000E634C"/>
    <w:rsid w:val="00104688"/>
    <w:rsid w:val="001C1434"/>
    <w:rsid w:val="00201CA5"/>
    <w:rsid w:val="00236D9A"/>
    <w:rsid w:val="00240D89"/>
    <w:rsid w:val="0029397F"/>
    <w:rsid w:val="002B3964"/>
    <w:rsid w:val="002B7038"/>
    <w:rsid w:val="002D1D56"/>
    <w:rsid w:val="00323A58"/>
    <w:rsid w:val="00343123"/>
    <w:rsid w:val="00343A44"/>
    <w:rsid w:val="0034497B"/>
    <w:rsid w:val="0037097B"/>
    <w:rsid w:val="003B6CDD"/>
    <w:rsid w:val="003C58B8"/>
    <w:rsid w:val="003F0D63"/>
    <w:rsid w:val="0041094F"/>
    <w:rsid w:val="00427D1E"/>
    <w:rsid w:val="00450CC9"/>
    <w:rsid w:val="00456A2A"/>
    <w:rsid w:val="00464983"/>
    <w:rsid w:val="004949B8"/>
    <w:rsid w:val="004A4D8F"/>
    <w:rsid w:val="004D50D7"/>
    <w:rsid w:val="004F454E"/>
    <w:rsid w:val="005104FA"/>
    <w:rsid w:val="0052250C"/>
    <w:rsid w:val="00527E9A"/>
    <w:rsid w:val="005561D6"/>
    <w:rsid w:val="0056662A"/>
    <w:rsid w:val="005A3BB8"/>
    <w:rsid w:val="005B3618"/>
    <w:rsid w:val="005C3E4C"/>
    <w:rsid w:val="005E7A87"/>
    <w:rsid w:val="00646D07"/>
    <w:rsid w:val="00651EE4"/>
    <w:rsid w:val="00656152"/>
    <w:rsid w:val="00666649"/>
    <w:rsid w:val="00683886"/>
    <w:rsid w:val="006D3357"/>
    <w:rsid w:val="006E1EA4"/>
    <w:rsid w:val="007111CD"/>
    <w:rsid w:val="007462D5"/>
    <w:rsid w:val="00764741"/>
    <w:rsid w:val="007845BC"/>
    <w:rsid w:val="007C7185"/>
    <w:rsid w:val="007F2028"/>
    <w:rsid w:val="007F6262"/>
    <w:rsid w:val="0082689B"/>
    <w:rsid w:val="00856D21"/>
    <w:rsid w:val="00862832"/>
    <w:rsid w:val="008826BF"/>
    <w:rsid w:val="008848B8"/>
    <w:rsid w:val="008915C8"/>
    <w:rsid w:val="00893F6A"/>
    <w:rsid w:val="008A58DA"/>
    <w:rsid w:val="008F3143"/>
    <w:rsid w:val="008F592E"/>
    <w:rsid w:val="008F75F3"/>
    <w:rsid w:val="00907141"/>
    <w:rsid w:val="00922752"/>
    <w:rsid w:val="00925E79"/>
    <w:rsid w:val="009352FD"/>
    <w:rsid w:val="009451ED"/>
    <w:rsid w:val="00956774"/>
    <w:rsid w:val="00977296"/>
    <w:rsid w:val="00980C8C"/>
    <w:rsid w:val="009824DC"/>
    <w:rsid w:val="00991B06"/>
    <w:rsid w:val="009E1846"/>
    <w:rsid w:val="009E5399"/>
    <w:rsid w:val="009F34DD"/>
    <w:rsid w:val="00A05280"/>
    <w:rsid w:val="00A06058"/>
    <w:rsid w:val="00A11BFF"/>
    <w:rsid w:val="00A36F4D"/>
    <w:rsid w:val="00A47414"/>
    <w:rsid w:val="00A50C82"/>
    <w:rsid w:val="00A60337"/>
    <w:rsid w:val="00A65097"/>
    <w:rsid w:val="00A951C7"/>
    <w:rsid w:val="00AB7166"/>
    <w:rsid w:val="00AC2B18"/>
    <w:rsid w:val="00AC37DF"/>
    <w:rsid w:val="00AD29EA"/>
    <w:rsid w:val="00AD4685"/>
    <w:rsid w:val="00AD4880"/>
    <w:rsid w:val="00AF0968"/>
    <w:rsid w:val="00B00CAF"/>
    <w:rsid w:val="00B03D89"/>
    <w:rsid w:val="00B16EDF"/>
    <w:rsid w:val="00B27133"/>
    <w:rsid w:val="00B32371"/>
    <w:rsid w:val="00B53925"/>
    <w:rsid w:val="00B53B39"/>
    <w:rsid w:val="00B56273"/>
    <w:rsid w:val="00B613DD"/>
    <w:rsid w:val="00B72F74"/>
    <w:rsid w:val="00BA76D5"/>
    <w:rsid w:val="00BC294C"/>
    <w:rsid w:val="00BC32E9"/>
    <w:rsid w:val="00BD0C02"/>
    <w:rsid w:val="00BD3A0F"/>
    <w:rsid w:val="00BE4CCE"/>
    <w:rsid w:val="00BF7658"/>
    <w:rsid w:val="00C2492E"/>
    <w:rsid w:val="00C32BAC"/>
    <w:rsid w:val="00C52483"/>
    <w:rsid w:val="00C909EF"/>
    <w:rsid w:val="00CA5BFC"/>
    <w:rsid w:val="00CA77FD"/>
    <w:rsid w:val="00CA7A9F"/>
    <w:rsid w:val="00CB0C52"/>
    <w:rsid w:val="00CC453F"/>
    <w:rsid w:val="00CD7616"/>
    <w:rsid w:val="00D01C39"/>
    <w:rsid w:val="00D24F3C"/>
    <w:rsid w:val="00D34877"/>
    <w:rsid w:val="00D41D4D"/>
    <w:rsid w:val="00D45811"/>
    <w:rsid w:val="00D53742"/>
    <w:rsid w:val="00D575DA"/>
    <w:rsid w:val="00D67EAF"/>
    <w:rsid w:val="00D97CA9"/>
    <w:rsid w:val="00DB56E0"/>
    <w:rsid w:val="00DC58BD"/>
    <w:rsid w:val="00DD3146"/>
    <w:rsid w:val="00DF5DC7"/>
    <w:rsid w:val="00E1110E"/>
    <w:rsid w:val="00E364D4"/>
    <w:rsid w:val="00E41074"/>
    <w:rsid w:val="00E4362B"/>
    <w:rsid w:val="00E653DD"/>
    <w:rsid w:val="00E7367E"/>
    <w:rsid w:val="00E856AC"/>
    <w:rsid w:val="00E86C41"/>
    <w:rsid w:val="00EA18D7"/>
    <w:rsid w:val="00EB5513"/>
    <w:rsid w:val="00EB77B5"/>
    <w:rsid w:val="00EC386A"/>
    <w:rsid w:val="00EC5E4A"/>
    <w:rsid w:val="00ED1E46"/>
    <w:rsid w:val="00EF3A70"/>
    <w:rsid w:val="00F003CF"/>
    <w:rsid w:val="00F216F6"/>
    <w:rsid w:val="00F22844"/>
    <w:rsid w:val="00F45E04"/>
    <w:rsid w:val="00F72AED"/>
    <w:rsid w:val="00F860B3"/>
    <w:rsid w:val="00F95FB2"/>
    <w:rsid w:val="00FB236B"/>
    <w:rsid w:val="00FE049C"/>
    <w:rsid w:val="00FF592E"/>
    <w:rsid w:val="49A125F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0486"/>
  <w15:docId w15:val="{4017D808-7FBE-4823-9355-0379FF6F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F46"/>
    <w:rPr>
      <w:rFonts w:cs="Times New Roman"/>
      <w:lang w:val="en-US"/>
    </w:rPr>
  </w:style>
  <w:style w:type="paragraph" w:styleId="Antrat1">
    <w:name w:val="heading 1"/>
    <w:basedOn w:val="prastasis"/>
    <w:next w:val="prastasis"/>
    <w:link w:val="Antrat1Diagrama"/>
    <w:qFormat/>
    <w:rsid w:val="003F5169"/>
    <w:pPr>
      <w:keepNext/>
      <w:jc w:val="center"/>
      <w:outlineLvl w:val="0"/>
    </w:pPr>
    <w:rPr>
      <w:rFonts w:ascii="Times New Roman" w:eastAsia="Times New Roman" w:hAnsi="Times New Roman"/>
      <w:i/>
      <w:iCs/>
      <w:sz w:val="24"/>
      <w:szCs w:val="24"/>
      <w:lang w:val="lt-LT" w:eastAsia="ru-RU"/>
    </w:rPr>
  </w:style>
  <w:style w:type="paragraph" w:styleId="Antrat2">
    <w:name w:val="heading 2"/>
    <w:basedOn w:val="prastasis"/>
    <w:next w:val="prastasis"/>
    <w:link w:val="Antrat2Diagrama"/>
    <w:qFormat/>
    <w:rsid w:val="003F5169"/>
    <w:pPr>
      <w:keepNext/>
      <w:outlineLvl w:val="1"/>
    </w:pPr>
    <w:rPr>
      <w:rFonts w:ascii="Arial" w:eastAsia="Times New Roman" w:hAnsi="Arial"/>
      <w:b/>
      <w:bCs/>
      <w:sz w:val="24"/>
      <w:szCs w:val="24"/>
      <w:lang w:val="lt-LT" w:eastAsia="ru-RU"/>
    </w:rPr>
  </w:style>
  <w:style w:type="paragraph" w:styleId="Antrat3">
    <w:name w:val="heading 3"/>
    <w:basedOn w:val="prastasis"/>
    <w:next w:val="prastasis"/>
    <w:link w:val="Antrat3Diagrama"/>
    <w:qFormat/>
    <w:rsid w:val="003F5169"/>
    <w:pPr>
      <w:keepNext/>
      <w:jc w:val="both"/>
      <w:outlineLvl w:val="2"/>
    </w:pPr>
    <w:rPr>
      <w:rFonts w:ascii="Arial" w:eastAsia="Times New Roman" w:hAnsi="Arial"/>
      <w:b/>
      <w:bCs/>
      <w:sz w:val="24"/>
      <w:lang w:val="x-none" w:eastAsia="x-none"/>
    </w:rPr>
  </w:style>
  <w:style w:type="paragraph" w:styleId="Antrat4">
    <w:name w:val="heading 4"/>
    <w:basedOn w:val="prastasis"/>
    <w:next w:val="prastasis"/>
    <w:link w:val="Antrat4Diagrama"/>
    <w:qFormat/>
    <w:rsid w:val="003F5169"/>
    <w:pPr>
      <w:keepNext/>
      <w:outlineLvl w:val="3"/>
    </w:pPr>
    <w:rPr>
      <w:rFonts w:ascii="Times New Roman" w:eastAsia="Times New Roman" w:hAnsi="Times New Roman"/>
      <w:b/>
      <w:sz w:val="44"/>
      <w:szCs w:val="20"/>
      <w:lang w:val="x-none" w:eastAsia="x-none"/>
    </w:rPr>
  </w:style>
  <w:style w:type="paragraph" w:styleId="Antrat5">
    <w:name w:val="heading 5"/>
    <w:basedOn w:val="prastasis"/>
    <w:next w:val="prastasis"/>
    <w:link w:val="Antrat5Diagrama"/>
    <w:qFormat/>
    <w:rsid w:val="003F5169"/>
    <w:pPr>
      <w:keepNext/>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qFormat/>
    <w:rsid w:val="003F5169"/>
    <w:pPr>
      <w:keepNext/>
      <w:jc w:val="center"/>
      <w:outlineLvl w:val="5"/>
    </w:pPr>
    <w:rPr>
      <w:rFonts w:ascii="Arial" w:eastAsia="Times New Roman" w:hAnsi="Arial"/>
      <w:b/>
      <w:bCs/>
      <w:sz w:val="32"/>
      <w:szCs w:val="24"/>
      <w:lang w:val="x-none" w:eastAsia="x-none"/>
    </w:rPr>
  </w:style>
  <w:style w:type="paragraph" w:styleId="Antrat7">
    <w:name w:val="heading 7"/>
    <w:basedOn w:val="prastasis"/>
    <w:next w:val="prastasis"/>
    <w:link w:val="Antrat7Diagrama"/>
    <w:qFormat/>
    <w:rsid w:val="003F5169"/>
    <w:pPr>
      <w:keepNext/>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qFormat/>
    <w:rsid w:val="003F5169"/>
    <w:pPr>
      <w:keepNext/>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qFormat/>
    <w:rsid w:val="003F5169"/>
    <w:pPr>
      <w:keepNext/>
      <w:outlineLvl w:val="8"/>
    </w:pPr>
    <w:rPr>
      <w:rFonts w:ascii="Times New Roman" w:eastAsia="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rsid w:val="00D24696"/>
    <w:rPr>
      <w:rFonts w:ascii="Calibri" w:hAnsi="Calibri" w:cs="Times New Roman"/>
      <w:lang w:val="en-US"/>
    </w:rPr>
  </w:style>
  <w:style w:type="character" w:customStyle="1" w:styleId="DebesliotekstasDiagrama">
    <w:name w:val="Debesėlio tekstas Diagrama"/>
    <w:basedOn w:val="Numatytasispastraiposriftas"/>
    <w:link w:val="Debesliotekstas"/>
    <w:semiHidden/>
    <w:qFormat/>
    <w:rsid w:val="003674F8"/>
    <w:rPr>
      <w:rFonts w:ascii="Segoe UI" w:hAnsi="Segoe UI" w:cs="Segoe UI"/>
      <w:sz w:val="18"/>
      <w:szCs w:val="18"/>
      <w:lang w:val="en-US"/>
    </w:rPr>
  </w:style>
  <w:style w:type="character" w:customStyle="1" w:styleId="PoratDiagrama">
    <w:name w:val="Poraštė Diagrama"/>
    <w:basedOn w:val="Numatytasispastraiposriftas"/>
    <w:link w:val="Porat"/>
    <w:qFormat/>
    <w:rsid w:val="00CB77F1"/>
    <w:rPr>
      <w:rFonts w:ascii="Times New Roman" w:eastAsia="Times New Roman" w:hAnsi="Times New Roman" w:cs="Times New Roman"/>
      <w:sz w:val="20"/>
      <w:szCs w:val="20"/>
      <w:lang w:val="en-US"/>
    </w:rPr>
  </w:style>
  <w:style w:type="character" w:styleId="Komentaronuoroda">
    <w:name w:val="annotation reference"/>
    <w:basedOn w:val="Numatytasispastraiposriftas"/>
    <w:unhideWhenUsed/>
    <w:qFormat/>
    <w:rsid w:val="00D17540"/>
    <w:rPr>
      <w:sz w:val="16"/>
      <w:szCs w:val="16"/>
    </w:rPr>
  </w:style>
  <w:style w:type="character" w:customStyle="1" w:styleId="KomentarotekstasDiagrama">
    <w:name w:val="Komentaro tekstas Diagrama"/>
    <w:basedOn w:val="Numatytasispastraiposriftas"/>
    <w:link w:val="Komentarotekstas"/>
    <w:qFormat/>
    <w:rsid w:val="00D17540"/>
    <w:rPr>
      <w:rFonts w:ascii="Calibri" w:hAnsi="Calibri" w:cs="Times New Roman"/>
      <w:sz w:val="20"/>
      <w:szCs w:val="20"/>
      <w:lang w:val="en-US"/>
    </w:rPr>
  </w:style>
  <w:style w:type="character" w:customStyle="1" w:styleId="KomentarotemaDiagrama">
    <w:name w:val="Komentaro tema Diagrama"/>
    <w:basedOn w:val="KomentarotekstasDiagrama"/>
    <w:link w:val="Komentarotema"/>
    <w:qFormat/>
    <w:rsid w:val="00D17540"/>
    <w:rPr>
      <w:rFonts w:ascii="Calibri" w:hAnsi="Calibri" w:cs="Times New Roman"/>
      <w:b/>
      <w:bCs/>
      <w:sz w:val="20"/>
      <w:szCs w:val="20"/>
      <w:lang w:val="en-US"/>
    </w:rPr>
  </w:style>
  <w:style w:type="character" w:customStyle="1" w:styleId="Antrat1Diagrama">
    <w:name w:val="Antraštė 1 Diagrama"/>
    <w:basedOn w:val="Numatytasispastraiposriftas"/>
    <w:link w:val="Antrat1"/>
    <w:qFormat/>
    <w:rsid w:val="003F5169"/>
    <w:rPr>
      <w:rFonts w:ascii="Times New Roman" w:eastAsia="Times New Roman" w:hAnsi="Times New Roman" w:cs="Times New Roman"/>
      <w:i/>
      <w:iCs/>
      <w:sz w:val="24"/>
      <w:szCs w:val="24"/>
      <w:lang w:eastAsia="ru-RU"/>
    </w:rPr>
  </w:style>
  <w:style w:type="character" w:customStyle="1" w:styleId="Antrat2Diagrama">
    <w:name w:val="Antraštė 2 Diagrama"/>
    <w:basedOn w:val="Numatytasispastraiposriftas"/>
    <w:link w:val="Antrat2"/>
    <w:qFormat/>
    <w:rsid w:val="003F5169"/>
    <w:rPr>
      <w:rFonts w:ascii="Arial" w:eastAsia="Times New Roman" w:hAnsi="Arial" w:cs="Times New Roman"/>
      <w:b/>
      <w:bCs/>
      <w:sz w:val="24"/>
      <w:szCs w:val="24"/>
      <w:lang w:eastAsia="ru-RU"/>
    </w:rPr>
  </w:style>
  <w:style w:type="character" w:customStyle="1" w:styleId="Antrat3Diagrama">
    <w:name w:val="Antraštė 3 Diagrama"/>
    <w:basedOn w:val="Numatytasispastraiposriftas"/>
    <w:link w:val="Antrat3"/>
    <w:qFormat/>
    <w:rsid w:val="003F5169"/>
    <w:rPr>
      <w:rFonts w:ascii="Arial" w:eastAsia="Times New Roman" w:hAnsi="Arial" w:cs="Times New Roman"/>
      <w:b/>
      <w:bCs/>
      <w:sz w:val="24"/>
      <w:lang w:val="x-none" w:eastAsia="x-none"/>
    </w:rPr>
  </w:style>
  <w:style w:type="character" w:customStyle="1" w:styleId="Antrat4Diagrama">
    <w:name w:val="Antraštė 4 Diagrama"/>
    <w:basedOn w:val="Numatytasispastraiposriftas"/>
    <w:link w:val="Antrat4"/>
    <w:qFormat/>
    <w:rsid w:val="003F5169"/>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qFormat/>
    <w:rsid w:val="003F5169"/>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3F5169"/>
    <w:rPr>
      <w:rFonts w:ascii="Arial" w:eastAsia="Times New Roman" w:hAnsi="Arial" w:cs="Times New Roman"/>
      <w:b/>
      <w:bCs/>
      <w:sz w:val="32"/>
      <w:szCs w:val="24"/>
      <w:lang w:val="x-none" w:eastAsia="x-none"/>
    </w:rPr>
  </w:style>
  <w:style w:type="character" w:customStyle="1" w:styleId="Antrat7Diagrama">
    <w:name w:val="Antraštė 7 Diagrama"/>
    <w:basedOn w:val="Numatytasispastraiposriftas"/>
    <w:link w:val="Antrat7"/>
    <w:qFormat/>
    <w:rsid w:val="003F5169"/>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qFormat/>
    <w:rsid w:val="003F5169"/>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qFormat/>
    <w:rsid w:val="003F5169"/>
    <w:rPr>
      <w:rFonts w:ascii="Times New Roman" w:eastAsia="Times New Roman" w:hAnsi="Times New Roman" w:cs="Times New Roman"/>
      <w:sz w:val="40"/>
      <w:szCs w:val="20"/>
      <w:lang w:val="x-none" w:eastAsia="x-none"/>
    </w:rPr>
  </w:style>
  <w:style w:type="character" w:customStyle="1" w:styleId="AntratsDiagrama">
    <w:name w:val="Antraštės Diagrama"/>
    <w:basedOn w:val="Numatytasispastraiposriftas"/>
    <w:link w:val="Antrats"/>
    <w:uiPriority w:val="99"/>
    <w:qFormat/>
    <w:rsid w:val="003F5169"/>
    <w:rPr>
      <w:rFonts w:ascii="Times" w:eastAsia="Times New Roman" w:hAnsi="Times" w:cs="Times New Roman"/>
      <w:szCs w:val="20"/>
      <w:lang w:val="da-DK" w:eastAsia="lt-LT"/>
    </w:rPr>
  </w:style>
  <w:style w:type="character" w:customStyle="1" w:styleId="PagrindinistekstasDiagrama">
    <w:name w:val="Pagrindinis tekstas Diagrama"/>
    <w:basedOn w:val="Numatytasispastraiposriftas"/>
    <w:link w:val="Pagrindinistekstas"/>
    <w:qFormat/>
    <w:rsid w:val="003F5169"/>
    <w:rPr>
      <w:rFonts w:ascii="Times" w:eastAsia="Times New Roman" w:hAnsi="Times" w:cs="Times New Roman"/>
      <w:szCs w:val="20"/>
      <w:lang w:val="x-none" w:eastAsia="lt-LT"/>
    </w:rPr>
  </w:style>
  <w:style w:type="character" w:customStyle="1" w:styleId="Pagrindinistekstas2Diagrama">
    <w:name w:val="Pagrindinis tekstas 2 Diagrama"/>
    <w:basedOn w:val="Numatytasispastraiposriftas"/>
    <w:link w:val="Pagrindinistekstas2"/>
    <w:qFormat/>
    <w:rsid w:val="003F5169"/>
    <w:rPr>
      <w:rFonts w:ascii="Times New Roman" w:eastAsia="Times New Roman" w:hAnsi="Times New Roman" w:cs="Times New Roman"/>
      <w:sz w:val="24"/>
      <w:szCs w:val="24"/>
      <w:lang w:eastAsia="ru-RU"/>
    </w:rPr>
  </w:style>
  <w:style w:type="character" w:customStyle="1" w:styleId="PagrindiniotekstotraukaDiagrama">
    <w:name w:val="Pagrindinio teksto įtrauka Diagrama"/>
    <w:basedOn w:val="Numatytasispastraiposriftas"/>
    <w:link w:val="Pagrindiniotekstotrauka"/>
    <w:qFormat/>
    <w:rsid w:val="003F5169"/>
    <w:rPr>
      <w:rFonts w:ascii="Times New Roman" w:eastAsia="Times New Roman" w:hAnsi="Times New Roman" w:cs="Times New Roman"/>
      <w:sz w:val="24"/>
      <w:szCs w:val="24"/>
      <w:lang w:eastAsia="ru-RU"/>
    </w:rPr>
  </w:style>
  <w:style w:type="character" w:styleId="Hipersaitas">
    <w:name w:val="Hyperlink"/>
    <w:rsid w:val="003F5169"/>
    <w:rPr>
      <w:rFonts w:ascii="Verdana" w:hAnsi="Verdana"/>
      <w:strike w:val="0"/>
      <w:dstrike w:val="0"/>
      <w:color w:val="000000"/>
      <w:u w:val="single"/>
      <w:effect w:val="none"/>
    </w:rPr>
  </w:style>
  <w:style w:type="character" w:styleId="Puslapionumeris">
    <w:name w:val="page number"/>
    <w:basedOn w:val="Numatytasispastraiposriftas"/>
    <w:qFormat/>
    <w:rsid w:val="003F5169"/>
  </w:style>
  <w:style w:type="character" w:customStyle="1" w:styleId="11TekstasChar">
    <w:name w:val="1.1. Tekstas Char"/>
    <w:link w:val="11Tekstas"/>
    <w:qFormat/>
    <w:rsid w:val="003F5169"/>
    <w:rPr>
      <w:rFonts w:ascii="Times New Roman" w:eastAsia="Times New Roman" w:hAnsi="Times New Roman" w:cs="Times New Roman"/>
      <w:sz w:val="24"/>
      <w:szCs w:val="20"/>
      <w:lang w:val="x-none" w:eastAsia="x-none"/>
    </w:rPr>
  </w:style>
  <w:style w:type="character" w:customStyle="1" w:styleId="PavadinimasDiagrama">
    <w:name w:val="Pavadinimas Diagrama"/>
    <w:basedOn w:val="Numatytasispastraiposriftas"/>
    <w:link w:val="Pavadinimas"/>
    <w:qFormat/>
    <w:rsid w:val="003F5169"/>
    <w:rPr>
      <w:rFonts w:ascii="Times New Roman" w:eastAsia="Times New Roman" w:hAnsi="Times New Roman" w:cs="Times New Roman"/>
      <w:b/>
      <w:caps/>
      <w:sz w:val="24"/>
      <w:szCs w:val="20"/>
      <w:lang w:eastAsia="x-none"/>
    </w:rPr>
  </w:style>
  <w:style w:type="character" w:customStyle="1" w:styleId="Pagrindiniotekstotrauka3Diagrama">
    <w:name w:val="Pagrindinio teksto įtrauka 3 Diagrama"/>
    <w:basedOn w:val="Numatytasispastraiposriftas"/>
    <w:link w:val="Pagrindiniotekstotrauka3"/>
    <w:qFormat/>
    <w:rsid w:val="003F5169"/>
    <w:rPr>
      <w:rFonts w:ascii="Times New Roman" w:eastAsia="Times New Roman" w:hAnsi="Times New Roman" w:cs="Times New Roman"/>
      <w:sz w:val="24"/>
      <w:szCs w:val="20"/>
      <w:lang w:eastAsia="x-none"/>
    </w:rPr>
  </w:style>
  <w:style w:type="character" w:customStyle="1" w:styleId="Pagrindiniotekstotrauka2Diagrama">
    <w:name w:val="Pagrindinio teksto įtrauka 2 Diagrama"/>
    <w:basedOn w:val="Numatytasispastraiposriftas"/>
    <w:link w:val="Pagrindiniotekstotrauka2"/>
    <w:qFormat/>
    <w:rsid w:val="003F5169"/>
    <w:rPr>
      <w:rFonts w:ascii="Times New Roman" w:eastAsia="Times New Roman" w:hAnsi="Times New Roman" w:cs="Times New Roman"/>
      <w:sz w:val="24"/>
      <w:szCs w:val="20"/>
      <w:lang w:eastAsia="x-none"/>
    </w:rPr>
  </w:style>
  <w:style w:type="character" w:customStyle="1" w:styleId="HTMLiankstoformatuotasDiagrama">
    <w:name w:val="HTML iš anksto formatuotas Diagrama"/>
    <w:basedOn w:val="Numatytasispastraiposriftas"/>
    <w:link w:val="HTMLiankstoformatuotas"/>
    <w:qFormat/>
    <w:rsid w:val="003F5169"/>
    <w:rPr>
      <w:rFonts w:ascii="Arial Unicode MS" w:eastAsia="Arial Unicode MS" w:hAnsi="Arial Unicode MS" w:cs="Times New Roman"/>
      <w:sz w:val="20"/>
      <w:szCs w:val="20"/>
      <w:lang w:val="en-GB" w:eastAsia="x-none"/>
    </w:rPr>
  </w:style>
  <w:style w:type="character" w:customStyle="1" w:styleId="KE1Char">
    <w:name w:val="_KE_1 Char"/>
    <w:link w:val="KE1"/>
    <w:qFormat/>
    <w:rsid w:val="003F5169"/>
    <w:rPr>
      <w:rFonts w:ascii="Times New Roman" w:eastAsia="Times New Roman" w:hAnsi="Times New Roman" w:cs="Times New Roman"/>
      <w:color w:val="000000"/>
      <w:sz w:val="24"/>
      <w:szCs w:val="20"/>
      <w:lang w:val="x-none" w:eastAsia="x-none"/>
    </w:rPr>
  </w:style>
  <w:style w:type="character" w:customStyle="1" w:styleId="KEheadChar">
    <w:name w:val="_KE_head Char"/>
    <w:link w:val="KEhead"/>
    <w:qFormat/>
    <w:rsid w:val="003F5169"/>
    <w:rPr>
      <w:rFonts w:ascii="Times New Roman" w:eastAsia="Calibri" w:hAnsi="Times New Roman" w:cs="Times New Roman"/>
      <w:b/>
      <w:bCs/>
      <w:spacing w:val="-8"/>
      <w:sz w:val="24"/>
      <w:szCs w:val="20"/>
      <w:lang w:eastAsia="lt-LT"/>
    </w:rPr>
  </w:style>
  <w:style w:type="character" w:customStyle="1" w:styleId="KEboldChar">
    <w:name w:val="_KE_bold Char"/>
    <w:link w:val="KEbold"/>
    <w:qFormat/>
    <w:rsid w:val="003F5169"/>
    <w:rPr>
      <w:rFonts w:ascii="Times New Roman" w:eastAsia="Times New Roman" w:hAnsi="Times New Roman" w:cs="Times New Roman"/>
      <w:b/>
      <w:color w:val="000000"/>
      <w:sz w:val="24"/>
      <w:szCs w:val="20"/>
      <w:lang w:val="x-none" w:eastAsia="x-none"/>
    </w:rPr>
  </w:style>
  <w:style w:type="character" w:customStyle="1" w:styleId="KE2Char">
    <w:name w:val="_KE_2 Char"/>
    <w:link w:val="KE2"/>
    <w:qFormat/>
    <w:rsid w:val="003F5169"/>
    <w:rPr>
      <w:rFonts w:ascii="Times New Roman" w:eastAsia="Times New Roman" w:hAnsi="Times New Roman" w:cs="Times New Roman"/>
      <w:sz w:val="24"/>
      <w:szCs w:val="20"/>
      <w:lang w:val="x-none" w:eastAsia="x-none"/>
    </w:rPr>
  </w:style>
  <w:style w:type="character" w:customStyle="1" w:styleId="KE3Char">
    <w:name w:val="_KE_3 Char"/>
    <w:link w:val="KE3"/>
    <w:qFormat/>
    <w:rsid w:val="003F5169"/>
    <w:rPr>
      <w:rFonts w:ascii="Times New Roman" w:eastAsia="Times New Roman" w:hAnsi="Times New Roman" w:cs="Times New Roman"/>
      <w:sz w:val="24"/>
      <w:szCs w:val="20"/>
      <w:lang w:val="x-none" w:eastAsia="x-none"/>
    </w:rPr>
  </w:style>
  <w:style w:type="character" w:customStyle="1" w:styleId="KE10Char">
    <w:name w:val="_KE_10 Char"/>
    <w:link w:val="KE10"/>
    <w:qFormat/>
    <w:rsid w:val="003F5169"/>
    <w:rPr>
      <w:rFonts w:ascii="Times New Roman" w:eastAsia="Times New Roman" w:hAnsi="Times New Roman" w:cs="Times New Roman"/>
      <w:sz w:val="24"/>
      <w:szCs w:val="24"/>
      <w:lang w:val="x-none" w:eastAsia="x-none"/>
    </w:rPr>
  </w:style>
  <w:style w:type="character" w:customStyle="1" w:styleId="KE20Char">
    <w:name w:val="_KE_20 Char"/>
    <w:link w:val="KE20"/>
    <w:qFormat/>
    <w:rsid w:val="003F5169"/>
    <w:rPr>
      <w:rFonts w:ascii="Times New Roman" w:eastAsia="Times New Roman" w:hAnsi="Times New Roman" w:cs="Times New Roman"/>
      <w:sz w:val="24"/>
      <w:szCs w:val="24"/>
      <w:lang w:val="x-none" w:eastAsia="x-none"/>
    </w:rPr>
  </w:style>
  <w:style w:type="character" w:customStyle="1" w:styleId="KE30Char">
    <w:name w:val="_KE_30 Char"/>
    <w:link w:val="KE30"/>
    <w:qFormat/>
    <w:rsid w:val="003F5169"/>
    <w:rPr>
      <w:rFonts w:ascii="Times New Roman" w:eastAsia="Times New Roman" w:hAnsi="Times New Roman" w:cs="Times New Roman"/>
      <w:sz w:val="24"/>
      <w:szCs w:val="24"/>
      <w:lang w:val="x-none" w:eastAsia="x-none"/>
    </w:rPr>
  </w:style>
  <w:style w:type="character" w:customStyle="1" w:styleId="AlnostextChar">
    <w:name w:val="Alnos text Char"/>
    <w:link w:val="Alnostext"/>
    <w:qFormat/>
    <w:rsid w:val="003F5169"/>
    <w:rPr>
      <w:rFonts w:ascii="Arial" w:eastAsia="Times New Roman" w:hAnsi="Arial" w:cs="Times New Roman"/>
      <w:sz w:val="20"/>
      <w:szCs w:val="24"/>
      <w:lang w:val="x-none" w:eastAsia="x-none"/>
    </w:rPr>
  </w:style>
  <w:style w:type="character" w:customStyle="1" w:styleId="bold1">
    <w:name w:val="bold1"/>
    <w:qFormat/>
    <w:rsid w:val="003F5169"/>
    <w:rPr>
      <w:b/>
      <w:bCs/>
    </w:rPr>
  </w:style>
  <w:style w:type="character" w:customStyle="1" w:styleId="st">
    <w:name w:val="st"/>
    <w:qFormat/>
    <w:rsid w:val="003F5169"/>
  </w:style>
  <w:style w:type="character" w:customStyle="1" w:styleId="shorttext">
    <w:name w:val="short_text"/>
    <w:qFormat/>
    <w:rsid w:val="003F5169"/>
  </w:style>
  <w:style w:type="character" w:customStyle="1" w:styleId="hps">
    <w:name w:val="hps"/>
    <w:qFormat/>
    <w:rsid w:val="003F5169"/>
  </w:style>
  <w:style w:type="character" w:styleId="Emfaz">
    <w:name w:val="Emphasis"/>
    <w:uiPriority w:val="20"/>
    <w:qFormat/>
    <w:rsid w:val="003F5169"/>
    <w:rPr>
      <w:b/>
      <w:bCs/>
      <w:i w:val="0"/>
      <w:iCs w:val="0"/>
    </w:rPr>
  </w:style>
  <w:style w:type="character" w:customStyle="1" w:styleId="PaprastasistekstasDiagrama">
    <w:name w:val="Paprastasis tekstas Diagrama"/>
    <w:basedOn w:val="Numatytasispastraiposriftas"/>
    <w:link w:val="Paprastasistekstas"/>
    <w:uiPriority w:val="99"/>
    <w:semiHidden/>
    <w:qFormat/>
    <w:rsid w:val="003F5169"/>
    <w:rPr>
      <w:rFonts w:ascii="Calibri" w:eastAsia="Calibri" w:hAnsi="Calibri" w:cs="Times New Roman"/>
      <w:szCs w:val="21"/>
    </w:rPr>
  </w:style>
  <w:style w:type="character" w:customStyle="1" w:styleId="BodytextDiagrama">
    <w:name w:val="Body text Diagrama"/>
    <w:link w:val="BodyText3"/>
    <w:qFormat/>
    <w:rsid w:val="003F5169"/>
    <w:rPr>
      <w:rFonts w:ascii="TimesLT" w:eastAsia="Times New Roman" w:hAnsi="TimesLT" w:cs="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qFormat/>
    <w:rsid w:val="003F5169"/>
    <w:rPr>
      <w:rFonts w:ascii="Calibri" w:eastAsia="Times New Roman" w:hAnsi="Calibri" w:cs="Times New Roman"/>
      <w:sz w:val="20"/>
      <w:szCs w:val="20"/>
      <w:lang w:val="ru-RU" w:eastAsia="ru-RU"/>
    </w:rPr>
  </w:style>
  <w:style w:type="character" w:customStyle="1" w:styleId="EndnoteCharacters">
    <w:name w:val="Endnote Characters"/>
    <w:uiPriority w:val="99"/>
    <w:semiHidden/>
    <w:unhideWhenUsed/>
    <w:qFormat/>
    <w:rsid w:val="003F5169"/>
    <w:rPr>
      <w:vertAlign w:val="superscript"/>
    </w:rPr>
  </w:style>
  <w:style w:type="character" w:customStyle="1" w:styleId="EndnoteAnchor">
    <w:name w:val="Endnote Anchor"/>
    <w:rPr>
      <w:vertAlign w:val="superscript"/>
    </w:rPr>
  </w:style>
  <w:style w:type="character" w:customStyle="1" w:styleId="Style1Char">
    <w:name w:val="Style1 Char"/>
    <w:link w:val="Style1"/>
    <w:qFormat/>
    <w:locked/>
    <w:rsid w:val="003F5169"/>
    <w:rPr>
      <w:rFonts w:ascii="Times New Roman" w:eastAsia="Times New Roman" w:hAnsi="Times New Roman" w:cs="Times New Roman"/>
      <w:b/>
      <w:bCs/>
      <w:sz w:val="24"/>
      <w:szCs w:val="20"/>
      <w:lang w:eastAsia="lt-LT"/>
    </w:rPr>
  </w:style>
  <w:style w:type="character" w:customStyle="1" w:styleId="DokumentostruktraDiagrama">
    <w:name w:val="Dokumento struktūra Diagrama"/>
    <w:basedOn w:val="Numatytasispastraiposriftas"/>
    <w:link w:val="Dokumentostruktra"/>
    <w:qFormat/>
    <w:rsid w:val="003F5169"/>
    <w:rPr>
      <w:rFonts w:ascii="Tahoma" w:eastAsia="Times New Roman" w:hAnsi="Tahoma" w:cs="Tahoma"/>
      <w:sz w:val="20"/>
      <w:szCs w:val="20"/>
      <w:shd w:val="clear" w:color="auto" w:fill="000080"/>
      <w:lang w:val="en-US"/>
    </w:rPr>
  </w:style>
  <w:style w:type="character" w:styleId="Perirtashipersaitas">
    <w:name w:val="FollowedHyperlink"/>
    <w:rsid w:val="003F5169"/>
    <w:rPr>
      <w:color w:val="800080"/>
      <w:u w:val="single"/>
    </w:rPr>
  </w:style>
  <w:style w:type="character" w:customStyle="1" w:styleId="FontStyle49">
    <w:name w:val="Font Style49"/>
    <w:uiPriority w:val="99"/>
    <w:qFormat/>
    <w:rsid w:val="003F5169"/>
    <w:rPr>
      <w:rFonts w:ascii="Georgia" w:hAnsi="Georgia" w:cs="Georgia"/>
      <w:b/>
      <w:bCs/>
      <w:sz w:val="22"/>
      <w:szCs w:val="22"/>
    </w:rPr>
  </w:style>
  <w:style w:type="character" w:customStyle="1" w:styleId="FontStyle62">
    <w:name w:val="Font Style62"/>
    <w:uiPriority w:val="99"/>
    <w:qFormat/>
    <w:rsid w:val="003F5169"/>
    <w:rPr>
      <w:rFonts w:ascii="Times New Roman" w:hAnsi="Times New Roman" w:cs="Times New Roman"/>
      <w:sz w:val="20"/>
      <w:szCs w:val="20"/>
    </w:rPr>
  </w:style>
  <w:style w:type="character" w:customStyle="1" w:styleId="FontStyle64">
    <w:name w:val="Font Style64"/>
    <w:uiPriority w:val="99"/>
    <w:qFormat/>
    <w:rsid w:val="003F5169"/>
    <w:rPr>
      <w:rFonts w:ascii="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3F5169"/>
    <w:pPr>
      <w:spacing w:before="240" w:line="360" w:lineRule="atLeast"/>
      <w:jc w:val="both"/>
    </w:pPr>
    <w:rPr>
      <w:rFonts w:ascii="Times" w:eastAsia="Times New Roman" w:hAnsi="Times"/>
      <w:szCs w:val="20"/>
      <w:lang w:val="x-none" w:eastAsia="lt-LT"/>
    </w:rPr>
  </w:style>
  <w:style w:type="paragraph" w:styleId="Sraas">
    <w:name w:val="List"/>
    <w:basedOn w:val="Pagrindinistekstas"/>
    <w:rPr>
      <w:rFonts w:cs="Arial"/>
    </w:rPr>
  </w:style>
  <w:style w:type="paragraph" w:styleId="Antrat">
    <w:name w:val="caption"/>
    <w:basedOn w:val="prastasis"/>
    <w:next w:val="prastasis"/>
    <w:qFormat/>
    <w:rsid w:val="003F5169"/>
    <w:rPr>
      <w:rFonts w:ascii="Times New Roman" w:eastAsia="Times New Roman" w:hAnsi="Times New Roman"/>
      <w:b/>
      <w:bCs/>
      <w:sz w:val="20"/>
      <w:szCs w:val="20"/>
      <w:lang w:val="lt-LT" w:eastAsia="lt-LT"/>
    </w:rPr>
  </w:style>
  <w:style w:type="paragraph" w:customStyle="1" w:styleId="Index">
    <w:name w:val="Index"/>
    <w:basedOn w:val="prastasis"/>
    <w:qFormat/>
    <w:pPr>
      <w:suppressLineNumbers/>
    </w:pPr>
    <w:rPr>
      <w:rFonts w:cs="Arial"/>
    </w:rPr>
  </w:style>
  <w:style w:type="paragraph" w:styleId="Betarp">
    <w:name w:val="No Spacing"/>
    <w:qFormat/>
    <w:rsid w:val="009A2F46"/>
  </w:style>
  <w:style w:type="paragraph" w:styleId="Sraopastraipa">
    <w:name w:val="List Paragraph"/>
    <w:basedOn w:val="prastasis"/>
    <w:link w:val="SraopastraipaDiagrama"/>
    <w:uiPriority w:val="34"/>
    <w:qFormat/>
    <w:rsid w:val="009A2F46"/>
    <w:pPr>
      <w:ind w:left="720"/>
      <w:contextualSpacing/>
    </w:pPr>
  </w:style>
  <w:style w:type="paragraph" w:styleId="Debesliotekstas">
    <w:name w:val="Balloon Text"/>
    <w:basedOn w:val="prastasis"/>
    <w:link w:val="DebesliotekstasDiagrama"/>
    <w:semiHidden/>
    <w:unhideWhenUsed/>
    <w:qFormat/>
    <w:rsid w:val="003674F8"/>
    <w:rPr>
      <w:rFonts w:ascii="Segoe UI" w:hAnsi="Segoe UI" w:cs="Segoe UI"/>
      <w:sz w:val="18"/>
      <w:szCs w:val="18"/>
    </w:rPr>
  </w:style>
  <w:style w:type="paragraph" w:customStyle="1" w:styleId="HeaderandFooter">
    <w:name w:val="Header and Footer"/>
    <w:basedOn w:val="prastasis"/>
    <w:qFormat/>
  </w:style>
  <w:style w:type="paragraph" w:styleId="Porat">
    <w:name w:val="footer"/>
    <w:basedOn w:val="prastasis"/>
    <w:link w:val="PoratDiagrama"/>
    <w:rsid w:val="00CB77F1"/>
    <w:pPr>
      <w:tabs>
        <w:tab w:val="center" w:pos="4153"/>
        <w:tab w:val="right" w:pos="8306"/>
      </w:tabs>
      <w:textAlignment w:val="baseline"/>
    </w:pPr>
    <w:rPr>
      <w:rFonts w:ascii="Times New Roman" w:eastAsia="Times New Roman" w:hAnsi="Times New Roman"/>
      <w:sz w:val="20"/>
      <w:szCs w:val="20"/>
    </w:rPr>
  </w:style>
  <w:style w:type="paragraph" w:styleId="Komentarotekstas">
    <w:name w:val="annotation text"/>
    <w:basedOn w:val="prastasis"/>
    <w:link w:val="KomentarotekstasDiagrama"/>
    <w:unhideWhenUsed/>
    <w:qFormat/>
    <w:rsid w:val="00D17540"/>
    <w:rPr>
      <w:sz w:val="20"/>
      <w:szCs w:val="20"/>
    </w:rPr>
  </w:style>
  <w:style w:type="paragraph" w:styleId="Komentarotema">
    <w:name w:val="annotation subject"/>
    <w:basedOn w:val="Komentarotekstas"/>
    <w:next w:val="Komentarotekstas"/>
    <w:link w:val="KomentarotemaDiagrama"/>
    <w:unhideWhenUsed/>
    <w:qFormat/>
    <w:rsid w:val="00D17540"/>
    <w:rPr>
      <w:b/>
      <w:bCs/>
    </w:rPr>
  </w:style>
  <w:style w:type="paragraph" w:styleId="Antrats">
    <w:name w:val="header"/>
    <w:basedOn w:val="prastasis"/>
    <w:link w:val="AntratsDiagrama"/>
    <w:uiPriority w:val="99"/>
    <w:rsid w:val="003F5169"/>
    <w:pPr>
      <w:tabs>
        <w:tab w:val="center" w:pos="4320"/>
        <w:tab w:val="right" w:pos="8640"/>
      </w:tabs>
      <w:spacing w:before="240" w:line="360" w:lineRule="atLeast"/>
    </w:pPr>
    <w:rPr>
      <w:rFonts w:ascii="Times" w:eastAsia="Times New Roman" w:hAnsi="Times"/>
      <w:szCs w:val="20"/>
      <w:lang w:val="da-DK" w:eastAsia="lt-LT"/>
    </w:rPr>
  </w:style>
  <w:style w:type="paragraph" w:styleId="Pagrindinistekstas2">
    <w:name w:val="Body Text 2"/>
    <w:basedOn w:val="prastasis"/>
    <w:link w:val="Pagrindinistekstas2Diagrama"/>
    <w:qFormat/>
    <w:rsid w:val="003F5169"/>
    <w:pPr>
      <w:jc w:val="both"/>
    </w:pPr>
    <w:rPr>
      <w:rFonts w:ascii="Times New Roman" w:eastAsia="Times New Roman" w:hAnsi="Times New Roman"/>
      <w:sz w:val="24"/>
      <w:szCs w:val="24"/>
      <w:lang w:val="lt-LT" w:eastAsia="ru-RU"/>
    </w:rPr>
  </w:style>
  <w:style w:type="paragraph" w:styleId="Pagrindiniotekstotrauka">
    <w:name w:val="Body Text Indent"/>
    <w:basedOn w:val="prastasis"/>
    <w:link w:val="PagrindiniotekstotraukaDiagrama"/>
    <w:rsid w:val="003F5169"/>
    <w:pPr>
      <w:ind w:firstLine="708"/>
      <w:jc w:val="both"/>
    </w:pPr>
    <w:rPr>
      <w:rFonts w:ascii="Times New Roman" w:eastAsia="Times New Roman" w:hAnsi="Times New Roman"/>
      <w:sz w:val="24"/>
      <w:szCs w:val="24"/>
      <w:lang w:val="lt-LT" w:eastAsia="ru-RU"/>
    </w:rPr>
  </w:style>
  <w:style w:type="paragraph" w:customStyle="1" w:styleId="1Pavadinimas">
    <w:name w:val="1. Pavadinimas"/>
    <w:basedOn w:val="prastasis"/>
    <w:qFormat/>
    <w:rsid w:val="003F5169"/>
    <w:rPr>
      <w:rFonts w:ascii="Times New Roman" w:eastAsia="Times New Roman" w:hAnsi="Times New Roman"/>
      <w:b/>
      <w:smallCaps/>
      <w:sz w:val="24"/>
      <w:szCs w:val="20"/>
      <w:lang w:val="x-none"/>
    </w:rPr>
  </w:style>
  <w:style w:type="paragraph" w:customStyle="1" w:styleId="11Tekstas">
    <w:name w:val="1.1. Tekstas"/>
    <w:basedOn w:val="prastasis"/>
    <w:link w:val="11TekstasChar"/>
    <w:qFormat/>
    <w:rsid w:val="003F5169"/>
    <w:pPr>
      <w:jc w:val="both"/>
    </w:pPr>
    <w:rPr>
      <w:rFonts w:ascii="Times New Roman" w:eastAsia="Times New Roman" w:hAnsi="Times New Roman"/>
      <w:sz w:val="24"/>
      <w:szCs w:val="20"/>
      <w:lang w:val="x-none" w:eastAsia="x-none"/>
    </w:rPr>
  </w:style>
  <w:style w:type="paragraph" w:customStyle="1" w:styleId="111Tekstas">
    <w:name w:val="1.1.1. Tekstas"/>
    <w:basedOn w:val="11Tekstas"/>
    <w:qFormat/>
    <w:rsid w:val="003F5169"/>
    <w:pPr>
      <w:tabs>
        <w:tab w:val="left" w:pos="720"/>
      </w:tabs>
      <w:ind w:left="2160" w:hanging="180"/>
    </w:pPr>
  </w:style>
  <w:style w:type="paragraph" w:styleId="Pavadinimas">
    <w:name w:val="Title"/>
    <w:basedOn w:val="prastasis"/>
    <w:link w:val="PavadinimasDiagrama"/>
    <w:qFormat/>
    <w:rsid w:val="003F5169"/>
    <w:pPr>
      <w:jc w:val="center"/>
    </w:pPr>
    <w:rPr>
      <w:rFonts w:ascii="Times New Roman" w:eastAsia="Times New Roman" w:hAnsi="Times New Roman"/>
      <w:b/>
      <w:caps/>
      <w:sz w:val="24"/>
      <w:szCs w:val="20"/>
      <w:lang w:val="lt-LT" w:eastAsia="x-none"/>
    </w:rPr>
  </w:style>
  <w:style w:type="paragraph" w:customStyle="1" w:styleId="TableSmall">
    <w:name w:val="Table_Small"/>
    <w:basedOn w:val="prastasis"/>
    <w:qFormat/>
    <w:rsid w:val="003F5169"/>
    <w:pPr>
      <w:spacing w:before="40" w:after="40"/>
    </w:pPr>
    <w:rPr>
      <w:rFonts w:ascii="Arial" w:eastAsia="Times New Roman" w:hAnsi="Arial"/>
      <w:sz w:val="16"/>
      <w:szCs w:val="20"/>
    </w:rPr>
  </w:style>
  <w:style w:type="paragraph" w:styleId="Tekstoblokas">
    <w:name w:val="Block Text"/>
    <w:basedOn w:val="prastasis"/>
    <w:qFormat/>
    <w:rsid w:val="003F5169"/>
    <w:pPr>
      <w:ind w:left="1440" w:right="142"/>
    </w:pPr>
    <w:rPr>
      <w:rFonts w:ascii="Times New Roman" w:eastAsia="Times New Roman" w:hAnsi="Times New Roman"/>
      <w:sz w:val="24"/>
      <w:szCs w:val="20"/>
      <w:lang w:val="lt-LT"/>
    </w:rPr>
  </w:style>
  <w:style w:type="paragraph" w:styleId="Turinys1">
    <w:name w:val="toc 1"/>
    <w:basedOn w:val="prastasis"/>
    <w:next w:val="prastasis"/>
    <w:autoRedefine/>
    <w:uiPriority w:val="39"/>
    <w:unhideWhenUsed/>
    <w:qFormat/>
    <w:rsid w:val="003F5169"/>
    <w:pPr>
      <w:spacing w:after="100" w:line="276" w:lineRule="auto"/>
    </w:pPr>
    <w:rPr>
      <w:rFonts w:eastAsia="Calibri"/>
    </w:rPr>
  </w:style>
  <w:style w:type="paragraph" w:customStyle="1" w:styleId="HSPunktai">
    <w:name w:val="HSPunktai"/>
    <w:basedOn w:val="prastasis"/>
    <w:qFormat/>
    <w:rsid w:val="003F5169"/>
    <w:pPr>
      <w:tabs>
        <w:tab w:val="left" w:pos="960"/>
        <w:tab w:val="left" w:pos="1134"/>
      </w:tabs>
      <w:spacing w:line="360" w:lineRule="auto"/>
      <w:ind w:firstLine="709"/>
      <w:jc w:val="both"/>
    </w:pPr>
    <w:rPr>
      <w:rFonts w:ascii="Times New Roman" w:eastAsia="Times New Roman" w:hAnsi="Times New Roman"/>
      <w:sz w:val="24"/>
      <w:szCs w:val="20"/>
      <w:lang w:val="lt-LT"/>
    </w:rPr>
  </w:style>
  <w:style w:type="paragraph" w:customStyle="1" w:styleId="Punktai11">
    <w:name w:val="Punktai 1.1"/>
    <w:basedOn w:val="HSPunktai"/>
    <w:qFormat/>
    <w:rsid w:val="003F5169"/>
    <w:pPr>
      <w:tabs>
        <w:tab w:val="left" w:pos="1276"/>
      </w:tabs>
    </w:pPr>
  </w:style>
  <w:style w:type="paragraph" w:customStyle="1" w:styleId="Punktai1">
    <w:name w:val="Punktai 1."/>
    <w:basedOn w:val="HSPunktai"/>
    <w:qFormat/>
    <w:rsid w:val="003F5169"/>
    <w:pPr>
      <w:tabs>
        <w:tab w:val="left" w:pos="993"/>
      </w:tabs>
    </w:pPr>
  </w:style>
  <w:style w:type="paragraph" w:styleId="Pagrindiniotekstotrauka3">
    <w:name w:val="Body Text Indent 3"/>
    <w:basedOn w:val="prastasis"/>
    <w:link w:val="Pagrindiniotekstotrauka3Diagrama"/>
    <w:qFormat/>
    <w:rsid w:val="003F5169"/>
    <w:pPr>
      <w:tabs>
        <w:tab w:val="left" w:pos="960"/>
        <w:tab w:val="left" w:pos="1080"/>
      </w:tabs>
      <w:ind w:firstLine="709"/>
      <w:jc w:val="both"/>
    </w:pPr>
    <w:rPr>
      <w:rFonts w:ascii="Times New Roman" w:eastAsia="Times New Roman" w:hAnsi="Times New Roman"/>
      <w:sz w:val="24"/>
      <w:szCs w:val="20"/>
      <w:lang w:val="lt-LT" w:eastAsia="x-none"/>
    </w:rPr>
  </w:style>
  <w:style w:type="paragraph" w:styleId="prastasiniatinklio">
    <w:name w:val="Normal (Web)"/>
    <w:basedOn w:val="prastasis"/>
    <w:uiPriority w:val="99"/>
    <w:qFormat/>
    <w:rsid w:val="003F5169"/>
    <w:pPr>
      <w:spacing w:before="69" w:after="69"/>
    </w:pPr>
    <w:rPr>
      <w:rFonts w:ascii="Arial Unicode MS" w:eastAsia="Arial Unicode MS" w:hAnsi="Arial Unicode MS" w:cs="Arial Unicode MS"/>
      <w:sz w:val="24"/>
      <w:szCs w:val="24"/>
    </w:rPr>
  </w:style>
  <w:style w:type="paragraph" w:customStyle="1" w:styleId="linija">
    <w:name w:val="linija"/>
    <w:basedOn w:val="prastasis"/>
    <w:qFormat/>
    <w:rsid w:val="003F5169"/>
    <w:pPr>
      <w:spacing w:beforeAutospacing="1" w:afterAutospacing="1"/>
    </w:pPr>
    <w:rPr>
      <w:rFonts w:ascii="Times New Roman" w:eastAsia="Times New Roman" w:hAnsi="Times New Roman"/>
      <w:sz w:val="24"/>
      <w:szCs w:val="24"/>
      <w:lang w:val="lt-LT" w:eastAsia="lt-LT"/>
    </w:rPr>
  </w:style>
  <w:style w:type="paragraph" w:styleId="Pagrindiniotekstotrauka2">
    <w:name w:val="Body Text Indent 2"/>
    <w:basedOn w:val="prastasis"/>
    <w:link w:val="Pagrindiniotekstotrauka2Diagrama"/>
    <w:qFormat/>
    <w:rsid w:val="003F5169"/>
    <w:pPr>
      <w:spacing w:after="120" w:line="480" w:lineRule="auto"/>
      <w:ind w:left="283"/>
    </w:pPr>
    <w:rPr>
      <w:rFonts w:ascii="Times New Roman" w:eastAsia="Times New Roman" w:hAnsi="Times New Roman"/>
      <w:sz w:val="24"/>
      <w:szCs w:val="20"/>
      <w:lang w:val="lt-LT" w:eastAsia="x-none"/>
    </w:rPr>
  </w:style>
  <w:style w:type="paragraph" w:customStyle="1" w:styleId="BodyText1">
    <w:name w:val="Body Text1"/>
    <w:qFormat/>
    <w:rsid w:val="003F5169"/>
    <w:pPr>
      <w:snapToGrid w:val="0"/>
      <w:ind w:firstLine="312"/>
      <w:jc w:val="both"/>
    </w:pPr>
    <w:rPr>
      <w:rFonts w:ascii="TimesLT" w:eastAsia="Times New Roman" w:hAnsi="TimesLT" w:cs="Times New Roman"/>
      <w:sz w:val="20"/>
      <w:szCs w:val="20"/>
      <w:lang w:val="en-US"/>
    </w:rPr>
  </w:style>
  <w:style w:type="paragraph" w:customStyle="1" w:styleId="CentrBoldm">
    <w:name w:val="CentrBoldm"/>
    <w:basedOn w:val="prastasis"/>
    <w:qFormat/>
    <w:rsid w:val="003F5169"/>
    <w:pPr>
      <w:jc w:val="center"/>
    </w:pPr>
    <w:rPr>
      <w:rFonts w:ascii="TimesLT" w:eastAsia="Times New Roman" w:hAnsi="TimesLT"/>
      <w:b/>
      <w:bCs/>
      <w:sz w:val="20"/>
      <w:szCs w:val="24"/>
    </w:rPr>
  </w:style>
  <w:style w:type="paragraph" w:customStyle="1" w:styleId="Style1">
    <w:name w:val="Style1"/>
    <w:basedOn w:val="prastasis"/>
    <w:next w:val="prastasis"/>
    <w:link w:val="Style1Char"/>
    <w:qFormat/>
    <w:rsid w:val="003F5169"/>
    <w:pPr>
      <w:spacing w:before="360" w:after="240"/>
    </w:pPr>
    <w:rPr>
      <w:rFonts w:ascii="Times New Roman" w:eastAsia="Times New Roman" w:hAnsi="Times New Roman"/>
      <w:b/>
      <w:bCs/>
      <w:sz w:val="24"/>
      <w:szCs w:val="20"/>
      <w:lang w:val="lt-LT" w:eastAsia="lt-LT"/>
    </w:rPr>
  </w:style>
  <w:style w:type="paragraph" w:customStyle="1" w:styleId="Style2">
    <w:name w:val="Style2"/>
    <w:basedOn w:val="prastasis"/>
    <w:next w:val="prastasis"/>
    <w:qFormat/>
    <w:rsid w:val="003F5169"/>
    <w:pPr>
      <w:snapToGrid w:val="0"/>
      <w:spacing w:before="120" w:after="120"/>
      <w:jc w:val="both"/>
      <w:outlineLvl w:val="0"/>
    </w:pPr>
    <w:rPr>
      <w:rFonts w:ascii="Times New Roman" w:eastAsia="Times New Roman" w:hAnsi="Times New Roman"/>
      <w:sz w:val="24"/>
      <w:szCs w:val="24"/>
      <w:lang w:val="lt-LT" w:eastAsia="lt-LT"/>
    </w:rPr>
  </w:style>
  <w:style w:type="paragraph" w:customStyle="1" w:styleId="Style3">
    <w:name w:val="Style3"/>
    <w:basedOn w:val="Style2"/>
    <w:qFormat/>
    <w:rsid w:val="003F5169"/>
    <w:pPr>
      <w:tabs>
        <w:tab w:val="left" w:pos="360"/>
        <w:tab w:val="left" w:pos="1798"/>
      </w:tabs>
      <w:spacing w:before="240"/>
      <w:ind w:left="1798" w:hanging="720"/>
    </w:pPr>
  </w:style>
  <w:style w:type="paragraph" w:customStyle="1" w:styleId="xl42">
    <w:name w:val="xl42"/>
    <w:basedOn w:val="prastasis"/>
    <w:qFormat/>
    <w:rsid w:val="003F5169"/>
    <w:pPr>
      <w:spacing w:beforeAutospacing="1" w:afterAutospacing="1"/>
      <w:jc w:val="center"/>
      <w:textAlignment w:val="center"/>
    </w:pPr>
    <w:rPr>
      <w:rFonts w:ascii="Times New Roman" w:eastAsia="Arial Unicode MS" w:hAnsi="Times New Roman"/>
      <w:lang w:val="en-GB"/>
    </w:rPr>
  </w:style>
  <w:style w:type="paragraph" w:customStyle="1" w:styleId="Point1">
    <w:name w:val="Point 1"/>
    <w:basedOn w:val="prastasis"/>
    <w:qFormat/>
    <w:rsid w:val="003F5169"/>
    <w:pPr>
      <w:spacing w:before="120" w:after="120"/>
      <w:ind w:left="1418" w:hanging="567"/>
      <w:jc w:val="both"/>
    </w:pPr>
    <w:rPr>
      <w:rFonts w:ascii="Times New Roman" w:eastAsia="Times New Roman" w:hAnsi="Times New Roman"/>
      <w:sz w:val="24"/>
      <w:szCs w:val="20"/>
      <w:lang w:val="en-GB"/>
    </w:rPr>
  </w:style>
  <w:style w:type="paragraph" w:styleId="HTMLiankstoformatuotas">
    <w:name w:val="HTML Preformatted"/>
    <w:basedOn w:val="prastasis"/>
    <w:link w:val="HTMLiankstoformatuotasDiagrama"/>
    <w:qFormat/>
    <w:rsid w:val="003F5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x-none"/>
    </w:rPr>
  </w:style>
  <w:style w:type="paragraph" w:styleId="Turinys2">
    <w:name w:val="toc 2"/>
    <w:basedOn w:val="prastasis"/>
    <w:next w:val="prastasis"/>
    <w:autoRedefine/>
    <w:uiPriority w:val="39"/>
    <w:semiHidden/>
    <w:qFormat/>
    <w:rsid w:val="003F5169"/>
    <w:pPr>
      <w:spacing w:before="240"/>
    </w:pPr>
    <w:rPr>
      <w:rFonts w:eastAsia="Times New Roman" w:cs="Calibri"/>
      <w:b/>
      <w:bCs/>
      <w:sz w:val="20"/>
      <w:szCs w:val="20"/>
      <w:lang w:val="lt-LT"/>
    </w:rPr>
  </w:style>
  <w:style w:type="paragraph" w:styleId="Turinys3">
    <w:name w:val="toc 3"/>
    <w:basedOn w:val="prastasis"/>
    <w:next w:val="prastasis"/>
    <w:autoRedefine/>
    <w:uiPriority w:val="39"/>
    <w:qFormat/>
    <w:rsid w:val="003F5169"/>
    <w:pPr>
      <w:ind w:left="240"/>
    </w:pPr>
    <w:rPr>
      <w:rFonts w:eastAsia="Times New Roman" w:cs="Calibri"/>
      <w:sz w:val="20"/>
      <w:szCs w:val="20"/>
      <w:lang w:val="lt-LT"/>
    </w:rPr>
  </w:style>
  <w:style w:type="paragraph" w:styleId="Turinys4">
    <w:name w:val="toc 4"/>
    <w:basedOn w:val="prastasis"/>
    <w:next w:val="prastasis"/>
    <w:autoRedefine/>
    <w:rsid w:val="003F5169"/>
    <w:pPr>
      <w:ind w:left="480"/>
    </w:pPr>
    <w:rPr>
      <w:rFonts w:eastAsia="Times New Roman" w:cs="Calibri"/>
      <w:sz w:val="20"/>
      <w:szCs w:val="20"/>
      <w:lang w:val="lt-LT"/>
    </w:rPr>
  </w:style>
  <w:style w:type="paragraph" w:styleId="Turinys5">
    <w:name w:val="toc 5"/>
    <w:basedOn w:val="prastasis"/>
    <w:next w:val="prastasis"/>
    <w:autoRedefine/>
    <w:rsid w:val="003F5169"/>
    <w:pPr>
      <w:ind w:left="720"/>
    </w:pPr>
    <w:rPr>
      <w:rFonts w:eastAsia="Times New Roman" w:cs="Calibri"/>
      <w:sz w:val="20"/>
      <w:szCs w:val="20"/>
      <w:lang w:val="lt-LT"/>
    </w:rPr>
  </w:style>
  <w:style w:type="paragraph" w:styleId="Turinys6">
    <w:name w:val="toc 6"/>
    <w:basedOn w:val="prastasis"/>
    <w:next w:val="prastasis"/>
    <w:autoRedefine/>
    <w:rsid w:val="003F5169"/>
    <w:pPr>
      <w:ind w:left="960"/>
    </w:pPr>
    <w:rPr>
      <w:rFonts w:eastAsia="Times New Roman" w:cs="Calibri"/>
      <w:sz w:val="20"/>
      <w:szCs w:val="20"/>
      <w:lang w:val="lt-LT"/>
    </w:rPr>
  </w:style>
  <w:style w:type="paragraph" w:styleId="Turinys7">
    <w:name w:val="toc 7"/>
    <w:basedOn w:val="prastasis"/>
    <w:next w:val="prastasis"/>
    <w:autoRedefine/>
    <w:rsid w:val="003F5169"/>
    <w:pPr>
      <w:ind w:left="1200"/>
    </w:pPr>
    <w:rPr>
      <w:rFonts w:eastAsia="Times New Roman" w:cs="Calibri"/>
      <w:sz w:val="20"/>
      <w:szCs w:val="20"/>
      <w:lang w:val="lt-LT"/>
    </w:rPr>
  </w:style>
  <w:style w:type="paragraph" w:styleId="Turinys8">
    <w:name w:val="toc 8"/>
    <w:basedOn w:val="prastasis"/>
    <w:next w:val="prastasis"/>
    <w:autoRedefine/>
    <w:rsid w:val="003F5169"/>
    <w:pPr>
      <w:ind w:left="1440"/>
    </w:pPr>
    <w:rPr>
      <w:rFonts w:eastAsia="Times New Roman" w:cs="Calibri"/>
      <w:sz w:val="20"/>
      <w:szCs w:val="20"/>
      <w:lang w:val="lt-LT"/>
    </w:rPr>
  </w:style>
  <w:style w:type="paragraph" w:styleId="Turinys9">
    <w:name w:val="toc 9"/>
    <w:basedOn w:val="prastasis"/>
    <w:next w:val="prastasis"/>
    <w:autoRedefine/>
    <w:rsid w:val="003F5169"/>
    <w:pPr>
      <w:ind w:left="1680"/>
    </w:pPr>
    <w:rPr>
      <w:rFonts w:eastAsia="Times New Roman" w:cs="Calibri"/>
      <w:sz w:val="20"/>
      <w:szCs w:val="20"/>
      <w:lang w:val="lt-LT"/>
    </w:rPr>
  </w:style>
  <w:style w:type="paragraph" w:styleId="Turinioantrat">
    <w:name w:val="TOC Heading"/>
    <w:basedOn w:val="Antrat1"/>
    <w:next w:val="prastasis"/>
    <w:uiPriority w:val="39"/>
    <w:qFormat/>
    <w:rsid w:val="003F5169"/>
    <w:pPr>
      <w:keepLines/>
      <w:spacing w:before="480" w:line="276" w:lineRule="auto"/>
      <w:jc w:val="left"/>
    </w:pPr>
    <w:rPr>
      <w:rFonts w:ascii="Cambria" w:hAnsi="Cambria"/>
      <w:b/>
      <w:bCs/>
      <w:i w:val="0"/>
      <w:iCs w:val="0"/>
      <w:color w:val="376092"/>
      <w:sz w:val="28"/>
      <w:szCs w:val="28"/>
      <w:lang w:val="x-none" w:eastAsia="x-none"/>
    </w:rPr>
  </w:style>
  <w:style w:type="paragraph" w:customStyle="1" w:styleId="KE1">
    <w:name w:val="_KE_1"/>
    <w:basedOn w:val="prastasis"/>
    <w:link w:val="KE1Char"/>
    <w:qFormat/>
    <w:rsid w:val="003F5169"/>
    <w:pPr>
      <w:tabs>
        <w:tab w:val="left" w:pos="993"/>
      </w:tabs>
      <w:ind w:firstLine="567"/>
      <w:jc w:val="both"/>
    </w:pPr>
    <w:rPr>
      <w:rFonts w:ascii="Times New Roman" w:eastAsia="Times New Roman" w:hAnsi="Times New Roman"/>
      <w:color w:val="000000"/>
      <w:sz w:val="24"/>
      <w:szCs w:val="20"/>
      <w:lang w:val="x-none" w:eastAsia="x-none"/>
    </w:rPr>
  </w:style>
  <w:style w:type="paragraph" w:customStyle="1" w:styleId="KEhead">
    <w:name w:val="_KE_head"/>
    <w:basedOn w:val="Antrat1"/>
    <w:link w:val="KEheadChar"/>
    <w:qFormat/>
    <w:rsid w:val="003F5169"/>
    <w:pPr>
      <w:spacing w:before="360" w:after="360"/>
      <w:ind w:left="1152"/>
    </w:pPr>
    <w:rPr>
      <w:rFonts w:eastAsia="Calibri"/>
      <w:b/>
      <w:bCs/>
      <w:i w:val="0"/>
      <w:iCs w:val="0"/>
      <w:spacing w:val="-8"/>
      <w:szCs w:val="20"/>
      <w:lang w:eastAsia="lt-LT"/>
    </w:rPr>
  </w:style>
  <w:style w:type="paragraph" w:customStyle="1" w:styleId="KEbold">
    <w:name w:val="_KE_bold"/>
    <w:basedOn w:val="KE1"/>
    <w:link w:val="KEboldChar"/>
    <w:qFormat/>
    <w:rsid w:val="003F5169"/>
    <w:rPr>
      <w:b/>
    </w:rPr>
  </w:style>
  <w:style w:type="paragraph" w:customStyle="1" w:styleId="KE2">
    <w:name w:val="_KE_2"/>
    <w:basedOn w:val="prastasis"/>
    <w:link w:val="KE2Char"/>
    <w:qFormat/>
    <w:rsid w:val="003F5169"/>
    <w:pPr>
      <w:tabs>
        <w:tab w:val="left" w:pos="1560"/>
      </w:tabs>
      <w:ind w:firstLine="851"/>
      <w:jc w:val="both"/>
    </w:pPr>
    <w:rPr>
      <w:rFonts w:ascii="Times New Roman" w:eastAsia="Times New Roman" w:hAnsi="Times New Roman"/>
      <w:sz w:val="24"/>
      <w:szCs w:val="20"/>
      <w:lang w:val="x-none" w:eastAsia="x-none"/>
    </w:rPr>
  </w:style>
  <w:style w:type="paragraph" w:customStyle="1" w:styleId="KE3">
    <w:name w:val="_KE_3"/>
    <w:basedOn w:val="prastasis"/>
    <w:link w:val="KE3Char"/>
    <w:qFormat/>
    <w:rsid w:val="003F5169"/>
    <w:pPr>
      <w:tabs>
        <w:tab w:val="left" w:pos="2250"/>
      </w:tabs>
      <w:ind w:firstLine="1440"/>
      <w:jc w:val="both"/>
    </w:pPr>
    <w:rPr>
      <w:rFonts w:ascii="Times New Roman" w:eastAsia="Times New Roman" w:hAnsi="Times New Roman"/>
      <w:sz w:val="24"/>
      <w:szCs w:val="20"/>
      <w:lang w:val="x-none" w:eastAsia="x-none"/>
    </w:rPr>
  </w:style>
  <w:style w:type="paragraph" w:customStyle="1" w:styleId="KE10">
    <w:name w:val="_KE_10"/>
    <w:basedOn w:val="Sraopastraipa"/>
    <w:link w:val="KE10Char"/>
    <w:qFormat/>
    <w:rsid w:val="003F5169"/>
    <w:pPr>
      <w:tabs>
        <w:tab w:val="left" w:pos="851"/>
      </w:tabs>
      <w:ind w:left="0" w:firstLine="426"/>
      <w:jc w:val="both"/>
    </w:pPr>
    <w:rPr>
      <w:rFonts w:ascii="Times New Roman" w:eastAsia="Times New Roman" w:hAnsi="Times New Roman"/>
      <w:sz w:val="24"/>
      <w:szCs w:val="24"/>
      <w:lang w:val="x-none" w:eastAsia="x-none"/>
    </w:rPr>
  </w:style>
  <w:style w:type="paragraph" w:customStyle="1" w:styleId="KE20">
    <w:name w:val="_KE_20"/>
    <w:basedOn w:val="Sraopastraipa"/>
    <w:link w:val="KE20Char"/>
    <w:qFormat/>
    <w:rsid w:val="003F5169"/>
    <w:pPr>
      <w:tabs>
        <w:tab w:val="left" w:pos="1276"/>
      </w:tabs>
      <w:ind w:left="0" w:firstLine="709"/>
      <w:jc w:val="both"/>
    </w:pPr>
    <w:rPr>
      <w:rFonts w:ascii="Times New Roman" w:eastAsia="Times New Roman" w:hAnsi="Times New Roman"/>
      <w:sz w:val="24"/>
      <w:szCs w:val="24"/>
      <w:lang w:val="x-none" w:eastAsia="x-none"/>
    </w:rPr>
  </w:style>
  <w:style w:type="paragraph" w:customStyle="1" w:styleId="KE30">
    <w:name w:val="_KE_30"/>
    <w:basedOn w:val="KE20"/>
    <w:link w:val="KE30Char"/>
    <w:qFormat/>
    <w:rsid w:val="003F5169"/>
    <w:pPr>
      <w:tabs>
        <w:tab w:val="clear" w:pos="1276"/>
        <w:tab w:val="left" w:pos="1843"/>
      </w:tabs>
      <w:ind w:firstLine="993"/>
    </w:pPr>
  </w:style>
  <w:style w:type="paragraph" w:customStyle="1" w:styleId="Alnostext">
    <w:name w:val="Alnos text"/>
    <w:basedOn w:val="prastasis"/>
    <w:link w:val="AlnostextChar"/>
    <w:qFormat/>
    <w:rsid w:val="003F5169"/>
    <w:pPr>
      <w:spacing w:before="120" w:after="120"/>
      <w:jc w:val="both"/>
    </w:pPr>
    <w:rPr>
      <w:rFonts w:ascii="Arial" w:eastAsia="Times New Roman" w:hAnsi="Arial"/>
      <w:sz w:val="20"/>
      <w:szCs w:val="24"/>
      <w:lang w:val="x-none" w:eastAsia="x-none"/>
    </w:rPr>
  </w:style>
  <w:style w:type="paragraph" w:customStyle="1" w:styleId="BodyText2">
    <w:name w:val="Body Text2"/>
    <w:qFormat/>
    <w:rsid w:val="003F5169"/>
    <w:pPr>
      <w:snapToGrid w:val="0"/>
      <w:ind w:firstLine="312"/>
      <w:jc w:val="both"/>
    </w:pPr>
    <w:rPr>
      <w:rFonts w:ascii="TimesLT" w:eastAsia="Times New Roman" w:hAnsi="TimesLT" w:cs="Times New Roman"/>
      <w:sz w:val="20"/>
      <w:szCs w:val="20"/>
      <w:lang w:val="en-US"/>
    </w:rPr>
  </w:style>
  <w:style w:type="paragraph" w:customStyle="1" w:styleId="MAZAS">
    <w:name w:val="MAZAS"/>
    <w:qFormat/>
    <w:rsid w:val="003F5169"/>
    <w:pPr>
      <w:ind w:firstLine="312"/>
      <w:jc w:val="both"/>
    </w:pPr>
    <w:rPr>
      <w:rFonts w:ascii="TimesLT" w:eastAsia="Times New Roman" w:hAnsi="TimesLT" w:cs="Times New Roman"/>
      <w:color w:val="000000"/>
      <w:sz w:val="8"/>
      <w:szCs w:val="8"/>
      <w:lang w:val="en-US"/>
    </w:rPr>
  </w:style>
  <w:style w:type="paragraph" w:customStyle="1" w:styleId="Patvirtinta">
    <w:name w:val="Patvirtinta"/>
    <w:qFormat/>
    <w:rsid w:val="003F5169"/>
    <w:pPr>
      <w:tabs>
        <w:tab w:val="left" w:pos="1304"/>
        <w:tab w:val="left" w:pos="1457"/>
        <w:tab w:val="left" w:pos="1604"/>
        <w:tab w:val="left" w:pos="1757"/>
      </w:tabs>
      <w:ind w:left="5953"/>
    </w:pPr>
    <w:rPr>
      <w:rFonts w:ascii="TimesLT" w:eastAsia="Times New Roman" w:hAnsi="TimesLT" w:cs="Times New Roman"/>
      <w:sz w:val="20"/>
      <w:szCs w:val="20"/>
      <w:lang w:val="en-US"/>
    </w:rPr>
  </w:style>
  <w:style w:type="paragraph" w:styleId="Paprastasistekstas">
    <w:name w:val="Plain Text"/>
    <w:basedOn w:val="prastasis"/>
    <w:link w:val="PaprastasistekstasDiagrama"/>
    <w:uiPriority w:val="99"/>
    <w:semiHidden/>
    <w:unhideWhenUsed/>
    <w:qFormat/>
    <w:rsid w:val="003F5169"/>
    <w:rPr>
      <w:rFonts w:eastAsia="Calibri"/>
      <w:szCs w:val="21"/>
      <w:lang w:val="lt-LT"/>
    </w:rPr>
  </w:style>
  <w:style w:type="paragraph" w:customStyle="1" w:styleId="BodyText3">
    <w:name w:val="Body Text3"/>
    <w:link w:val="BodytextDiagrama"/>
    <w:qFormat/>
    <w:rsid w:val="003F5169"/>
    <w:pPr>
      <w:ind w:firstLine="312"/>
      <w:jc w:val="both"/>
    </w:pPr>
    <w:rPr>
      <w:rFonts w:ascii="TimesLT" w:eastAsia="Times New Roman" w:hAnsi="TimesLT" w:cs="Times New Roman"/>
      <w:sz w:val="20"/>
      <w:szCs w:val="20"/>
      <w:lang w:val="en-US"/>
    </w:rPr>
  </w:style>
  <w:style w:type="paragraph" w:customStyle="1" w:styleId="Default">
    <w:name w:val="Default"/>
    <w:qFormat/>
    <w:rsid w:val="003F5169"/>
    <w:rPr>
      <w:rFonts w:ascii="Times New Roman" w:eastAsia="Times New Roman" w:hAnsi="Times New Roman" w:cs="Times New Roman"/>
      <w:color w:val="000000"/>
      <w:sz w:val="24"/>
      <w:szCs w:val="24"/>
      <w:lang w:val="en-US"/>
    </w:rPr>
  </w:style>
  <w:style w:type="paragraph" w:styleId="Dokumentoinaostekstas">
    <w:name w:val="endnote text"/>
    <w:basedOn w:val="prastasis"/>
    <w:link w:val="DokumentoinaostekstasDiagrama"/>
    <w:uiPriority w:val="99"/>
    <w:semiHidden/>
    <w:unhideWhenUsed/>
    <w:rsid w:val="003F5169"/>
    <w:pPr>
      <w:spacing w:after="200" w:line="276" w:lineRule="auto"/>
    </w:pPr>
    <w:rPr>
      <w:rFonts w:eastAsia="Times New Roman"/>
      <w:sz w:val="20"/>
      <w:szCs w:val="20"/>
      <w:lang w:val="ru-RU" w:eastAsia="ru-RU"/>
    </w:rPr>
  </w:style>
  <w:style w:type="paragraph" w:customStyle="1" w:styleId="Bullet1">
    <w:name w:val="Bullet 1"/>
    <w:basedOn w:val="Pagrindiniotekstotrauka3"/>
    <w:autoRedefine/>
    <w:qFormat/>
    <w:rsid w:val="003F5169"/>
    <w:pPr>
      <w:tabs>
        <w:tab w:val="clear" w:pos="960"/>
        <w:tab w:val="clear" w:pos="1080"/>
      </w:tabs>
      <w:ind w:right="3" w:firstLine="720"/>
    </w:pPr>
    <w:rPr>
      <w:szCs w:val="24"/>
      <w:lang w:eastAsia="en-US"/>
    </w:rPr>
  </w:style>
  <w:style w:type="paragraph" w:customStyle="1" w:styleId="LentaCENTR">
    <w:name w:val="Lenta CENTR"/>
    <w:basedOn w:val="BodyText3"/>
    <w:qFormat/>
    <w:rsid w:val="003F5169"/>
    <w:pPr>
      <w:spacing w:line="295" w:lineRule="auto"/>
      <w:ind w:firstLine="0"/>
      <w:jc w:val="center"/>
      <w:textAlignment w:val="center"/>
    </w:pPr>
    <w:rPr>
      <w:rFonts w:ascii="Times New Roman" w:hAnsi="Times New Roman"/>
      <w:color w:val="000000"/>
      <w:lang w:eastAsia="lt-LT"/>
    </w:rPr>
  </w:style>
  <w:style w:type="paragraph" w:styleId="Dokumentostruktra">
    <w:name w:val="Document Map"/>
    <w:basedOn w:val="prastasis"/>
    <w:link w:val="DokumentostruktraDiagrama"/>
    <w:qFormat/>
    <w:rsid w:val="003F5169"/>
    <w:pPr>
      <w:shd w:val="clear" w:color="auto" w:fill="000080"/>
    </w:pPr>
    <w:rPr>
      <w:rFonts w:ascii="Tahoma" w:eastAsia="Times New Roman" w:hAnsi="Tahoma" w:cs="Tahoma"/>
      <w:sz w:val="20"/>
      <w:szCs w:val="20"/>
    </w:rPr>
  </w:style>
  <w:style w:type="paragraph" w:customStyle="1" w:styleId="CharChar10DiagramaDiagrama">
    <w:name w:val="Char Char10 Diagrama Diagrama"/>
    <w:basedOn w:val="prastasis"/>
    <w:semiHidden/>
    <w:qFormat/>
    <w:rsid w:val="003F5169"/>
    <w:pPr>
      <w:spacing w:after="160" w:line="240" w:lineRule="exact"/>
    </w:pPr>
    <w:rPr>
      <w:rFonts w:ascii="Verdana" w:eastAsia="Times New Roman" w:hAnsi="Verdana" w:cs="Verdana"/>
      <w:sz w:val="20"/>
      <w:szCs w:val="20"/>
      <w:lang w:val="lt-LT" w:eastAsia="lt-LT"/>
    </w:rPr>
  </w:style>
  <w:style w:type="paragraph" w:styleId="Pataisymai">
    <w:name w:val="Revision"/>
    <w:uiPriority w:val="99"/>
    <w:semiHidden/>
    <w:qFormat/>
    <w:rsid w:val="003F5169"/>
    <w:rPr>
      <w:rFonts w:ascii="Times New Roman" w:eastAsia="Times New Roman" w:hAnsi="Times New Roman" w:cs="Times New Roman"/>
      <w:sz w:val="24"/>
      <w:szCs w:val="24"/>
      <w:lang w:val="en-US"/>
    </w:rPr>
  </w:style>
  <w:style w:type="paragraph" w:customStyle="1" w:styleId="NumPar1">
    <w:name w:val="NumPar 1"/>
    <w:basedOn w:val="prastasis"/>
    <w:next w:val="prastasis"/>
    <w:qFormat/>
    <w:rsid w:val="003F5169"/>
    <w:pPr>
      <w:tabs>
        <w:tab w:val="left" w:pos="360"/>
      </w:tabs>
      <w:spacing w:before="120" w:after="120"/>
      <w:jc w:val="both"/>
    </w:pPr>
    <w:rPr>
      <w:rFonts w:ascii="Times New Roman" w:eastAsia="Times New Roman" w:hAnsi="Times New Roman"/>
      <w:sz w:val="24"/>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qFormat/>
    <w:rsid w:val="003F5169"/>
    <w:pPr>
      <w:spacing w:after="160" w:line="240" w:lineRule="exact"/>
    </w:pPr>
    <w:rPr>
      <w:rFonts w:ascii="Verdana" w:eastAsia="Times New Roman" w:hAnsi="Verdana" w:cs="Verdana"/>
      <w:sz w:val="20"/>
      <w:szCs w:val="20"/>
      <w:lang w:val="lt-LT" w:eastAsia="lt-LT"/>
    </w:rPr>
  </w:style>
  <w:style w:type="paragraph" w:customStyle="1" w:styleId="bodytext">
    <w:name w:val="bodytext"/>
    <w:basedOn w:val="prastasis"/>
    <w:qFormat/>
    <w:rsid w:val="003F5169"/>
    <w:pPr>
      <w:spacing w:beforeAutospacing="1" w:afterAutospacing="1"/>
    </w:pPr>
    <w:rPr>
      <w:rFonts w:ascii="Times New Roman" w:eastAsia="Times New Roman" w:hAnsi="Times New Roman"/>
      <w:sz w:val="24"/>
      <w:szCs w:val="24"/>
    </w:rPr>
  </w:style>
  <w:style w:type="paragraph" w:customStyle="1" w:styleId="Style4">
    <w:name w:val="Style4"/>
    <w:basedOn w:val="prastasis"/>
    <w:uiPriority w:val="99"/>
    <w:qFormat/>
    <w:rsid w:val="003F5169"/>
    <w:pPr>
      <w:widowControl w:val="0"/>
      <w:spacing w:line="275" w:lineRule="exact"/>
      <w:jc w:val="both"/>
    </w:pPr>
    <w:rPr>
      <w:rFonts w:ascii="Times New Roman" w:eastAsia="Times New Roman" w:hAnsi="Times New Roman"/>
      <w:sz w:val="24"/>
      <w:szCs w:val="24"/>
      <w:lang w:val="lt-LT" w:eastAsia="lt-LT"/>
    </w:rPr>
  </w:style>
  <w:style w:type="paragraph" w:customStyle="1" w:styleId="Style6">
    <w:name w:val="Style6"/>
    <w:basedOn w:val="prastasis"/>
    <w:uiPriority w:val="99"/>
    <w:qFormat/>
    <w:rsid w:val="003F5169"/>
    <w:pPr>
      <w:widowControl w:val="0"/>
      <w:jc w:val="both"/>
    </w:pPr>
    <w:rPr>
      <w:rFonts w:ascii="Times New Roman" w:eastAsia="Times New Roman" w:hAnsi="Times New Roman"/>
      <w:sz w:val="24"/>
      <w:szCs w:val="24"/>
      <w:lang w:val="lt-LT" w:eastAsia="lt-LT"/>
    </w:rPr>
  </w:style>
  <w:style w:type="paragraph" w:customStyle="1" w:styleId="Style9">
    <w:name w:val="Style9"/>
    <w:basedOn w:val="prastasis"/>
    <w:uiPriority w:val="99"/>
    <w:qFormat/>
    <w:rsid w:val="003F5169"/>
    <w:pPr>
      <w:widowControl w:val="0"/>
    </w:pPr>
    <w:rPr>
      <w:rFonts w:ascii="Times New Roman" w:eastAsia="Times New Roman" w:hAnsi="Times New Roman"/>
      <w:sz w:val="24"/>
      <w:szCs w:val="24"/>
      <w:lang w:val="lt-LT" w:eastAsia="lt-LT"/>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Sraonra1">
    <w:name w:val="Sąrašo nėra1"/>
    <w:uiPriority w:val="99"/>
    <w:semiHidden/>
    <w:unhideWhenUsed/>
    <w:qFormat/>
    <w:rsid w:val="003F5169"/>
  </w:style>
  <w:style w:type="numbering" w:customStyle="1" w:styleId="Sraonra11">
    <w:name w:val="Sąrašo nėra11"/>
    <w:uiPriority w:val="99"/>
    <w:semiHidden/>
    <w:unhideWhenUsed/>
    <w:qFormat/>
    <w:rsid w:val="003F5169"/>
  </w:style>
  <w:style w:type="numbering" w:customStyle="1" w:styleId="NoList1">
    <w:name w:val="No List1"/>
    <w:uiPriority w:val="99"/>
    <w:semiHidden/>
    <w:qFormat/>
    <w:rsid w:val="003F5169"/>
  </w:style>
  <w:style w:type="numbering" w:customStyle="1" w:styleId="Stilius1">
    <w:name w:val="Stilius1"/>
    <w:qFormat/>
    <w:rsid w:val="003F5169"/>
  </w:style>
  <w:style w:type="numbering" w:customStyle="1" w:styleId="NoList2">
    <w:name w:val="No List2"/>
    <w:uiPriority w:val="99"/>
    <w:semiHidden/>
    <w:unhideWhenUsed/>
    <w:qFormat/>
    <w:rsid w:val="003F5169"/>
  </w:style>
  <w:style w:type="numbering" w:customStyle="1" w:styleId="NoList11">
    <w:name w:val="No List11"/>
    <w:semiHidden/>
    <w:unhideWhenUsed/>
    <w:qFormat/>
    <w:rsid w:val="003F5169"/>
  </w:style>
  <w:style w:type="table" w:styleId="Lentelstinklelis">
    <w:name w:val="Table Grid"/>
    <w:basedOn w:val="prastojilentel"/>
    <w:uiPriority w:val="59"/>
    <w:rsid w:val="00D24696"/>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rsid w:val="003F5169"/>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27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6" ma:contentTypeDescription="Create a new document." ma:contentTypeScope="" ma:versionID="f3c386e2f819b01ad43f333a8c4e8023">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baa0e5515464ea4df20b6ee39f33baa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8EC5E-3BC5-4769-B460-1A99D58DD24C}">
  <ds:schemaRefs>
    <ds:schemaRef ds:uri="http://schemas.microsoft.com/sharepoint/v3/contenttype/forms"/>
  </ds:schemaRefs>
</ds:datastoreItem>
</file>

<file path=customXml/itemProps2.xml><?xml version="1.0" encoding="utf-8"?>
<ds:datastoreItem xmlns:ds="http://schemas.openxmlformats.org/officeDocument/2006/customXml" ds:itemID="{A5247192-9469-431A-8490-DF834CC0CE67}">
  <ds:schemaRefs>
    <ds:schemaRef ds:uri="http://schemas.openxmlformats.org/officeDocument/2006/bibliography"/>
  </ds:schemaRefs>
</ds:datastoreItem>
</file>

<file path=customXml/itemProps3.xml><?xml version="1.0" encoding="utf-8"?>
<ds:datastoreItem xmlns:ds="http://schemas.openxmlformats.org/officeDocument/2006/customXml" ds:itemID="{0D5ABAAB-2311-4617-9CC1-50AC3A50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51DAB-2341-40F5-BCD2-DB4AD3B8A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3548</Words>
  <Characters>2023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Kauno Energija</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Antanavičius</dc:creator>
  <cp:keywords/>
  <dc:description/>
  <cp:lastModifiedBy>Edita Baltrėnaitė</cp:lastModifiedBy>
  <cp:revision>7</cp:revision>
  <cp:lastPrinted>2022-10-07T22:39:00Z</cp:lastPrinted>
  <dcterms:created xsi:type="dcterms:W3CDTF">2025-05-22T07:56:00Z</dcterms:created>
  <dcterms:modified xsi:type="dcterms:W3CDTF">2025-05-23T08:17:00Z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Kauno Energija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0x010100A7E48C42F3660D4BA2A9B6ADE566F742</vt:lpwstr>
  </property>
</Properties>
</file>