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3499D78D" w14:textId="5C16A01E" w:rsidR="00D677F8" w:rsidRPr="00607E23" w:rsidRDefault="00516381" w:rsidP="00D677F8">
      <w:pPr>
        <w:jc w:val="center"/>
        <w:rPr>
          <w:b/>
          <w:color w:val="FF0000"/>
        </w:rPr>
      </w:pPr>
      <w:r>
        <w:rPr>
          <w:b/>
        </w:rPr>
        <w:t>PRADŪRIMO JĖGOS NUSTATYMO LABORATORINĖ ĮRANGA</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lastRenderedPageBreak/>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5DAC9089" w:rsidR="00362069" w:rsidRPr="003D0EA6" w:rsidRDefault="00AD3BAD" w:rsidP="00F44DAD">
            <w:pPr>
              <w:rPr>
                <w:color w:val="000000" w:themeColor="text1"/>
                <w:sz w:val="22"/>
                <w:szCs w:val="22"/>
              </w:rPr>
            </w:pPr>
            <w:r>
              <w:rPr>
                <w:sz w:val="22"/>
                <w:szCs w:val="22"/>
              </w:rPr>
              <w:t>Pradūrimo jėgos nustatymo laboratorinė įranga</w:t>
            </w:r>
            <w:r w:rsidR="002134C6">
              <w:rPr>
                <w:sz w:val="22"/>
                <w:szCs w:val="22"/>
              </w:rPr>
              <w:t>.</w:t>
            </w:r>
          </w:p>
        </w:tc>
        <w:tc>
          <w:tcPr>
            <w:tcW w:w="469" w:type="pct"/>
            <w:vAlign w:val="center"/>
          </w:tcPr>
          <w:p w14:paraId="3A150F8B" w14:textId="39FB42B0" w:rsidR="00362069" w:rsidRPr="00305B45" w:rsidRDefault="00CE7FEE" w:rsidP="00F44DAD">
            <w:pPr>
              <w:jc w:val="center"/>
              <w:rPr>
                <w:color w:val="000000" w:themeColor="text1"/>
              </w:rPr>
            </w:pPr>
            <w:r>
              <w:rPr>
                <w:color w:val="000000" w:themeColor="text1"/>
              </w:rPr>
              <w:t>kompl</w:t>
            </w:r>
            <w:r w:rsidR="00261BF3">
              <w:rPr>
                <w:color w:val="000000" w:themeColor="text1"/>
              </w:rPr>
              <w: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27094248"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Tiekėjų pasiūlymo kaina su visomis įskaičiuotomis išlaidomis negali būti didesnė nei</w:t>
      </w:r>
      <w:r w:rsidR="005F193D">
        <w:rPr>
          <w:color w:val="FF0000"/>
        </w:rPr>
        <w:t xml:space="preserve"> </w:t>
      </w:r>
      <w:r w:rsidR="00B12A56" w:rsidRPr="00DF534C">
        <w:rPr>
          <w:color w:val="FF0000"/>
        </w:rPr>
        <w:t xml:space="preserve"> </w:t>
      </w:r>
      <w:bookmarkStart w:id="8" w:name="_Hlk147425619"/>
      <w:r w:rsidR="005F193D">
        <w:rPr>
          <w:color w:val="FF0000"/>
          <w:sz w:val="22"/>
          <w:szCs w:val="22"/>
        </w:rPr>
        <w:t>11 700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5F193D">
        <w:rPr>
          <w:color w:val="FF0000"/>
        </w:rPr>
        <w:t>vienuolika tūkstančių septyni šimtai</w:t>
      </w:r>
      <w:r w:rsidR="00C828F9">
        <w:rPr>
          <w:color w:val="FF0000"/>
        </w:rPr>
        <w:t xml:space="preserve"> </w:t>
      </w:r>
      <w:r w:rsidR="009F6193">
        <w:rPr>
          <w:color w:val="FF0000"/>
        </w:rPr>
        <w:t>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D366" w14:textId="77777777" w:rsidR="006C16E7" w:rsidRDefault="006C16E7" w:rsidP="00D5620E">
      <w:r>
        <w:separator/>
      </w:r>
    </w:p>
  </w:endnote>
  <w:endnote w:type="continuationSeparator" w:id="0">
    <w:p w14:paraId="61AED3D5" w14:textId="77777777" w:rsidR="006C16E7" w:rsidRDefault="006C16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82E" w14:textId="77777777" w:rsidR="006C16E7" w:rsidRDefault="006C16E7" w:rsidP="00D5620E">
      <w:r>
        <w:separator/>
      </w:r>
    </w:p>
  </w:footnote>
  <w:footnote w:type="continuationSeparator" w:id="0">
    <w:p w14:paraId="4C3BA2E4" w14:textId="77777777" w:rsidR="006C16E7" w:rsidRDefault="006C16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4ACC"/>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34C6"/>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0ECA"/>
    <w:rsid w:val="00381195"/>
    <w:rsid w:val="00393DC9"/>
    <w:rsid w:val="003B5537"/>
    <w:rsid w:val="003C70AF"/>
    <w:rsid w:val="003D0EA6"/>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16381"/>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5F193D"/>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C6113"/>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B3704"/>
    <w:rsid w:val="00AC5EE7"/>
    <w:rsid w:val="00AD0963"/>
    <w:rsid w:val="00AD32E7"/>
    <w:rsid w:val="00AD3BAD"/>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E7FEE"/>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677F8"/>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65</cp:revision>
  <dcterms:created xsi:type="dcterms:W3CDTF">2023-06-13T10:15:00Z</dcterms:created>
  <dcterms:modified xsi:type="dcterms:W3CDTF">2025-01-28T14:37:00Z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