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C2873C8" w:rsidR="00184B8C" w:rsidRPr="00026DBE" w:rsidRDefault="00366FAD" w:rsidP="00366FAD">
                    <w:pPr>
                      <w:pStyle w:val="Betarp"/>
                      <w:spacing w:line="216" w:lineRule="auto"/>
                      <w:jc w:val="center"/>
                      <w:rPr>
                        <w:rFonts w:asciiTheme="majorHAnsi" w:eastAsiaTheme="majorEastAsia" w:hAnsiTheme="majorHAnsi" w:cstheme="majorBidi"/>
                        <w:color w:val="4472C4" w:themeColor="accent1"/>
                        <w:sz w:val="36"/>
                        <w:szCs w:val="36"/>
                        <w:lang w:val="lt-LT"/>
                      </w:rPr>
                    </w:pPr>
                    <w:r w:rsidRPr="00366FAD">
                      <w:rPr>
                        <w:rFonts w:ascii="Times New Roman" w:hAnsi="Times New Roman" w:cs="Times New Roman"/>
                        <w:b/>
                        <w:bCs/>
                        <w:sz w:val="28"/>
                        <w:szCs w:val="28"/>
                        <w:lang w:val="lt-LT" w:eastAsia="lt-LT"/>
                      </w:rPr>
                      <w:t xml:space="preserve">SUPAPRASTINTO ATVIRO VIEŠOJO PIRKIMO  „MOKSLO PASKIRTIES PASTATO J. BILIŪNO G. 31, ANYKŠČIUOSE </w:t>
                    </w:r>
                    <w:r w:rsidR="00C02311">
                      <w:rPr>
                        <w:rFonts w:ascii="Times New Roman" w:hAnsi="Times New Roman" w:cs="Times New Roman"/>
                        <w:b/>
                        <w:bCs/>
                        <w:sz w:val="28"/>
                        <w:szCs w:val="28"/>
                        <w:lang w:val="lt-LT" w:eastAsia="lt-LT"/>
                      </w:rPr>
                      <w:t>PRAMONINIAI VIRTUVĖS BALDAI IR ĮR</w:t>
                    </w:r>
                    <w:r w:rsidR="00D55792">
                      <w:rPr>
                        <w:rFonts w:ascii="Times New Roman" w:hAnsi="Times New Roman" w:cs="Times New Roman"/>
                        <w:b/>
                        <w:bCs/>
                        <w:sz w:val="28"/>
                        <w:szCs w:val="28"/>
                        <w:lang w:val="lt-LT" w:eastAsia="lt-LT"/>
                      </w:rPr>
                      <w:t>ANGA</w:t>
                    </w:r>
                    <w:r w:rsidR="00C02311">
                      <w:rPr>
                        <w:rFonts w:ascii="Times New Roman" w:hAnsi="Times New Roman" w:cs="Times New Roman"/>
                        <w:b/>
                        <w:bCs/>
                        <w:sz w:val="28"/>
                        <w:szCs w:val="28"/>
                        <w:lang w:val="lt-LT" w:eastAsia="lt-LT"/>
                      </w:rPr>
                      <w:t xml:space="preserve"> SU MONTAŽU </w:t>
                    </w:r>
                    <w:r w:rsidRPr="00366FAD">
                      <w:rPr>
                        <w:rFonts w:ascii="Times New Roman" w:hAnsi="Times New Roman" w:cs="Times New Roman"/>
                        <w:b/>
                        <w:bCs/>
                        <w:sz w:val="28"/>
                        <w:szCs w:val="28"/>
                        <w:lang w:val="lt-LT" w:eastAsia="lt-LT"/>
                      </w:rPr>
                      <w:t xml:space="preserve">PAGAL PROJEKTĄ NR. SS2440-01-TP“ </w:t>
                    </w:r>
                    <w:r>
                      <w:rPr>
                        <w:rFonts w:ascii="Times New Roman" w:hAnsi="Times New Roman" w:cs="Times New Roman"/>
                        <w:b/>
                        <w:bCs/>
                        <w:sz w:val="28"/>
                        <w:szCs w:val="28"/>
                        <w:lang w:val="lt-LT" w:eastAsia="lt-LT"/>
                      </w:rPr>
                      <w:t xml:space="preserve">   </w:t>
                    </w:r>
                    <w:r w:rsidR="00C02311">
                      <w:rPr>
                        <w:rFonts w:ascii="Times New Roman" w:hAnsi="Times New Roman" w:cs="Times New Roman"/>
                        <w:b/>
                        <w:bCs/>
                        <w:sz w:val="28"/>
                        <w:szCs w:val="28"/>
                        <w:lang w:val="lt-LT" w:eastAsia="lt-LT"/>
                      </w:rPr>
                      <w:t xml:space="preserve">                               </w:t>
                    </w:r>
                    <w:r>
                      <w:rPr>
                        <w:rFonts w:ascii="Times New Roman" w:hAnsi="Times New Roman" w:cs="Times New Roman"/>
                        <w:b/>
                        <w:bCs/>
                        <w:sz w:val="28"/>
                        <w:szCs w:val="28"/>
                        <w:lang w:val="lt-LT" w:eastAsia="lt-LT"/>
                      </w:rPr>
                      <w:t xml:space="preserve">                             </w:t>
                    </w:r>
                    <w:r w:rsidR="00D55792">
                      <w:rPr>
                        <w:rFonts w:ascii="Times New Roman" w:hAnsi="Times New Roman" w:cs="Times New Roman"/>
                        <w:b/>
                        <w:bCs/>
                        <w:sz w:val="28"/>
                        <w:szCs w:val="28"/>
                        <w:lang w:val="lt-LT" w:eastAsia="lt-LT"/>
                      </w:rPr>
                      <w:t xml:space="preserve">                  </w:t>
                    </w:r>
                    <w:r>
                      <w:rPr>
                        <w:rFonts w:ascii="Times New Roman" w:hAnsi="Times New Roman" w:cs="Times New Roman"/>
                        <w:b/>
                        <w:bCs/>
                        <w:sz w:val="28"/>
                        <w:szCs w:val="28"/>
                        <w:lang w:val="lt-LT" w:eastAsia="lt-LT"/>
                      </w:rPr>
                      <w:t xml:space="preserve">     </w:t>
                    </w:r>
                    <w:r w:rsidRPr="00366FAD">
                      <w:rPr>
                        <w:rFonts w:ascii="Times New Roman" w:hAnsi="Times New Roman" w:cs="Times New Roman"/>
                        <w:b/>
                        <w:bCs/>
                        <w:sz w:val="28"/>
                        <w:szCs w:val="28"/>
                        <w:lang w:val="lt-LT" w:eastAsia="lt-LT"/>
                      </w:rPr>
                      <w:t xml:space="preserve">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E831" w14:textId="77777777" w:rsidR="000258F1" w:rsidRDefault="000258F1" w:rsidP="00184B8C">
      <w:pPr>
        <w:spacing w:after="0" w:line="240" w:lineRule="auto"/>
      </w:pPr>
      <w:r>
        <w:separator/>
      </w:r>
    </w:p>
  </w:endnote>
  <w:endnote w:type="continuationSeparator" w:id="0">
    <w:p w14:paraId="59FF4054" w14:textId="77777777" w:rsidR="000258F1" w:rsidRDefault="000258F1" w:rsidP="00184B8C">
      <w:pPr>
        <w:spacing w:after="0" w:line="240" w:lineRule="auto"/>
      </w:pPr>
      <w:r>
        <w:continuationSeparator/>
      </w:r>
    </w:p>
  </w:endnote>
  <w:endnote w:type="continuationNotice" w:id="1">
    <w:p w14:paraId="15D80247" w14:textId="77777777" w:rsidR="000258F1" w:rsidRDefault="00025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CB71" w14:textId="77777777" w:rsidR="000258F1" w:rsidRDefault="000258F1" w:rsidP="00184B8C">
      <w:pPr>
        <w:spacing w:after="0" w:line="240" w:lineRule="auto"/>
      </w:pPr>
      <w:r>
        <w:separator/>
      </w:r>
    </w:p>
  </w:footnote>
  <w:footnote w:type="continuationSeparator" w:id="0">
    <w:p w14:paraId="720F3310" w14:textId="77777777" w:rsidR="000258F1" w:rsidRDefault="000258F1" w:rsidP="00184B8C">
      <w:pPr>
        <w:spacing w:after="0" w:line="240" w:lineRule="auto"/>
      </w:pPr>
      <w:r>
        <w:continuationSeparator/>
      </w:r>
    </w:p>
  </w:footnote>
  <w:footnote w:type="continuationNotice" w:id="1">
    <w:p w14:paraId="0C76832B" w14:textId="77777777" w:rsidR="000258F1" w:rsidRDefault="000258F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F1"/>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DEB"/>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D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E2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311"/>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792"/>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93487"/>
    <w:rsid w:val="0052513E"/>
    <w:rsid w:val="005317B5"/>
    <w:rsid w:val="005675CF"/>
    <w:rsid w:val="005729F3"/>
    <w:rsid w:val="005810C1"/>
    <w:rsid w:val="005834A3"/>
    <w:rsid w:val="005E16E8"/>
    <w:rsid w:val="00601AF4"/>
    <w:rsid w:val="00606C3D"/>
    <w:rsid w:val="00624CFA"/>
    <w:rsid w:val="0066593D"/>
    <w:rsid w:val="00693424"/>
    <w:rsid w:val="006A68C9"/>
    <w:rsid w:val="006B2D23"/>
    <w:rsid w:val="006C391D"/>
    <w:rsid w:val="006E34FF"/>
    <w:rsid w:val="006F717D"/>
    <w:rsid w:val="007067F2"/>
    <w:rsid w:val="007C5391"/>
    <w:rsid w:val="007D715C"/>
    <w:rsid w:val="007E2DEB"/>
    <w:rsid w:val="007F042B"/>
    <w:rsid w:val="0080023D"/>
    <w:rsid w:val="00803091"/>
    <w:rsid w:val="00826AF2"/>
    <w:rsid w:val="00842D8B"/>
    <w:rsid w:val="00870009"/>
    <w:rsid w:val="008972D3"/>
    <w:rsid w:val="008E3986"/>
    <w:rsid w:val="008F12A4"/>
    <w:rsid w:val="0091517E"/>
    <w:rsid w:val="009400D0"/>
    <w:rsid w:val="009440DE"/>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50A4"/>
    <w:rsid w:val="00E13386"/>
    <w:rsid w:val="00E82A7B"/>
    <w:rsid w:val="00E856DD"/>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40692</Words>
  <Characters>23196</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63761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„MOKSLO PASKIRTIES PASTATO J. BILIŪNO G. 31, ANYKŠČIUOSE PRAMONINIAI VIRTUVĖS BALDAI IR ĮRANGA SU MONTAŽU PAGAL PROJEKTĄ NR. SS2440-01-TP“                                                                                        ATVIRO KONKUROS BENDROSIOS SĄLYGOS</dc:title>
  <dc:subject>2024-11- versija, skelbiama https://vpt.lrv.lt/</dc:subject>
  <dc:creator>Zydre Zlatkuviene</dc:creator>
  <cp:keywords/>
  <dc:description/>
  <cp:lastModifiedBy>Dalia Kelpsiene</cp:lastModifiedBy>
  <cp:revision>3</cp:revision>
  <dcterms:created xsi:type="dcterms:W3CDTF">2025-05-20T10:39:00Z</dcterms:created>
  <dcterms:modified xsi:type="dcterms:W3CDTF">2025-05-27T06:55:00Z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