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4CE28691"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protokolu </w:t>
          </w:r>
          <w:r w:rsidR="00C70F39">
            <w:rPr>
              <w:rFonts w:ascii="Times New Roman" w:hAnsi="Times New Roman" w:cs="Times New Roman"/>
              <w:sz w:val="24"/>
              <w:szCs w:val="24"/>
            </w:rPr>
            <w:t>2025-0</w:t>
          </w:r>
          <w:r w:rsidR="00F5553C">
            <w:rPr>
              <w:rFonts w:ascii="Times New Roman" w:hAnsi="Times New Roman" w:cs="Times New Roman"/>
              <w:sz w:val="24"/>
              <w:szCs w:val="24"/>
            </w:rPr>
            <w:t>5</w:t>
          </w:r>
          <w:r w:rsidR="00C70F39">
            <w:rPr>
              <w:rFonts w:ascii="Times New Roman" w:hAnsi="Times New Roman" w:cs="Times New Roman"/>
              <w:sz w:val="24"/>
              <w:szCs w:val="24"/>
            </w:rPr>
            <w:t>-</w:t>
          </w:r>
          <w:r w:rsidR="00D17C73">
            <w:rPr>
              <w:rFonts w:ascii="Times New Roman" w:hAnsi="Times New Roman" w:cs="Times New Roman"/>
              <w:sz w:val="24"/>
              <w:szCs w:val="24"/>
            </w:rPr>
            <w:t>27</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1D1BF965" w14:textId="72A1A007" w:rsidR="00D526C8" w:rsidRPr="00D25CFE" w:rsidRDefault="007A130B"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 xml:space="preserve">TARPTAUTINIO </w:t>
          </w:r>
          <w:r w:rsidR="00D526C8" w:rsidRPr="00D25CFE">
            <w:rPr>
              <w:rFonts w:ascii="Times New Roman" w:hAnsi="Times New Roman" w:cs="Times New Roman"/>
              <w:b/>
              <w:bCs/>
              <w:sz w:val="24"/>
              <w:szCs w:val="24"/>
            </w:rPr>
            <w:t>VIEŠOJO PIRKIMO „</w:t>
          </w:r>
          <w:r w:rsidR="000E5066" w:rsidRPr="000E5066">
            <w:rPr>
              <w:rFonts w:ascii="Times New Roman" w:hAnsi="Times New Roman" w:cs="Times New Roman"/>
              <w:b/>
              <w:bCs/>
              <w:sz w:val="24"/>
              <w:szCs w:val="24"/>
            </w:rPr>
            <w:t>SKAITMENINIO TURINIO EKONOMIKAI IR VERSLUMUI SUKŪRIMO AR ADAPTAVIMO PASLAUGOS“</w:t>
          </w:r>
        </w:p>
        <w:p w14:paraId="18ACC6AD" w14:textId="71A2528F" w:rsidR="00D526C8" w:rsidRPr="00D25CFE" w:rsidRDefault="00D526C8" w:rsidP="00D25CFE">
          <w:pPr>
            <w:spacing w:after="0" w:line="240" w:lineRule="auto"/>
            <w:contextualSpacing/>
            <w:jc w:val="center"/>
            <w:rPr>
              <w:rFonts w:ascii="Times New Roman" w:hAnsi="Times New Roman" w:cs="Times New Roman"/>
              <w:b/>
              <w:bCs/>
              <w:sz w:val="24"/>
              <w:szCs w:val="24"/>
              <w:lang w:val="en-GB"/>
            </w:rPr>
          </w:pPr>
          <w:r w:rsidRPr="00D25CFE">
            <w:rPr>
              <w:rFonts w:ascii="Times New Roman" w:hAnsi="Times New Roman" w:cs="Times New Roman"/>
              <w:b/>
              <w:bCs/>
              <w:sz w:val="24"/>
              <w:szCs w:val="24"/>
            </w:rPr>
            <w:t xml:space="preserve">ATVIRO KONKURSO </w:t>
          </w:r>
          <w:r w:rsidR="00EB164F" w:rsidRPr="00D25CFE">
            <w:rPr>
              <w:rFonts w:ascii="Times New Roman" w:hAnsi="Times New Roman" w:cs="Times New Roman"/>
              <w:b/>
              <w:bCs/>
              <w:sz w:val="24"/>
              <w:szCs w:val="24"/>
            </w:rPr>
            <w:t xml:space="preserve">SPECIALIOSIOS </w:t>
          </w:r>
          <w:r w:rsidRPr="00D25CFE">
            <w:rPr>
              <w:rFonts w:ascii="Times New Roman" w:hAnsi="Times New Roman" w:cs="Times New Roman"/>
              <w:b/>
              <w:bCs/>
              <w:sz w:val="24"/>
              <w:szCs w:val="24"/>
            </w:rPr>
            <w:t>SĄLYGOS</w:t>
          </w:r>
          <w:r w:rsidR="00EC4CB7" w:rsidRPr="00D25CFE">
            <w:rPr>
              <w:rFonts w:ascii="Times New Roman" w:hAnsi="Times New Roman" w:cs="Times New Roman"/>
              <w:b/>
              <w:bCs/>
              <w:sz w:val="24"/>
              <w:szCs w:val="24"/>
            </w:rPr>
            <w:t xml:space="preserve"> </w:t>
          </w:r>
        </w:p>
        <w:p w14:paraId="67D34D7E" w14:textId="509CF9A3" w:rsidR="00D53BF4" w:rsidRPr="00D25CFE" w:rsidRDefault="00D53BF4"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V</w:t>
          </w:r>
          <w:r w:rsidR="00755F3B" w:rsidRPr="00D25CFE">
            <w:rPr>
              <w:rFonts w:ascii="Times New Roman" w:hAnsi="Times New Roman" w:cs="Times New Roman"/>
              <w:b/>
              <w:bCs/>
              <w:sz w:val="24"/>
              <w:szCs w:val="24"/>
            </w:rPr>
            <w:t>ersija</w:t>
          </w:r>
          <w:r w:rsidRPr="00D25CFE">
            <w:rPr>
              <w:rFonts w:ascii="Times New Roman" w:hAnsi="Times New Roman" w:cs="Times New Roman"/>
              <w:b/>
              <w:bCs/>
              <w:sz w:val="24"/>
              <w:szCs w:val="24"/>
            </w:rPr>
            <w:t xml:space="preserve"> Nr. </w:t>
          </w:r>
          <w:r w:rsidR="00E77D11" w:rsidRPr="00D25CFE">
            <w:rPr>
              <w:rFonts w:ascii="Times New Roman" w:hAnsi="Times New Roman" w:cs="Times New Roman"/>
              <w:sz w:val="24"/>
              <w:szCs w:val="24"/>
            </w:rPr>
            <w:t>1.</w:t>
          </w:r>
          <w:r w:rsidR="00E77D11"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rFonts w:eastAsiaTheme="majorEastAsia"/>
              <w:b w:val="0"/>
              <w:bCs w:val="0"/>
              <w:smallCaps w:val="0"/>
              <w:color w:val="262626" w:themeColor="text1" w:themeTint="D9"/>
            </w:rPr>
          </w:sdtEndPr>
          <w:sdtContent>
            <w:sdt>
              <w:sdtPr>
                <w:rPr>
                  <w:rFonts w:ascii="Times New Roman" w:eastAsiaTheme="minorEastAsia" w:hAnsi="Times New Roman" w:cs="Times New Roman"/>
                  <w:b/>
                  <w:bCs/>
                  <w:smallCaps/>
                  <w:color w:val="auto"/>
                  <w:sz w:val="24"/>
                  <w:szCs w:val="24"/>
                  <w:shd w:val="clear" w:color="auto" w:fill="E6E6E6"/>
                </w:rPr>
                <w:id w:val="385613857"/>
                <w:docPartObj>
                  <w:docPartGallery w:val="Table of Contents"/>
                  <w:docPartUnique/>
                </w:docPartObj>
              </w:sdtPr>
              <w:sdtEndPr>
                <w:rPr>
                  <w:b w:val="0"/>
                  <w:bCs w:val="0"/>
                  <w:smallCaps w:val="0"/>
                </w:rPr>
              </w:sdtEndPr>
              <w:sdtContent>
                <w:p w14:paraId="1B12DA91" w14:textId="77777777" w:rsidR="003F1852" w:rsidRPr="0026700E" w:rsidRDefault="003F1852" w:rsidP="003F1852">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3D57AFD0"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Pr="0026700E">
                      <w:rPr>
                        <w:rStyle w:val="Hipersaitas"/>
                        <w:rFonts w:ascii="Times New Roman" w:hAnsi="Times New Roman" w:cs="Times New Roman"/>
                        <w:noProof/>
                        <w:sz w:val="24"/>
                        <w:szCs w:val="24"/>
                      </w:rPr>
                      <w:t>1.</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Bendra informacija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_Toc126333928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Pr="0026700E">
                      <w:rPr>
                        <w:rFonts w:ascii="Times New Roman" w:hAnsi="Times New Roman" w:cs="Times New Roman"/>
                        <w:noProof/>
                        <w:webHidden/>
                        <w:sz w:val="24"/>
                        <w:szCs w:val="24"/>
                      </w:rPr>
                      <w:t>2</w:t>
                    </w:r>
                    <w:r w:rsidRPr="0026700E">
                      <w:rPr>
                        <w:rFonts w:ascii="Times New Roman" w:hAnsi="Times New Roman" w:cs="Times New Roman"/>
                        <w:noProof/>
                        <w:webHidden/>
                        <w:sz w:val="24"/>
                        <w:szCs w:val="24"/>
                      </w:rPr>
                      <w:fldChar w:fldCharType="end"/>
                    </w:r>
                  </w:hyperlink>
                </w:p>
                <w:p w14:paraId="68009C72"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29" w:history="1">
                    <w:r w:rsidRPr="0026700E">
                      <w:rPr>
                        <w:rStyle w:val="Hipersaitas"/>
                        <w:rFonts w:ascii="Times New Roman" w:hAnsi="Times New Roman" w:cs="Times New Roman"/>
                        <w:noProof/>
                        <w:sz w:val="24"/>
                        <w:szCs w:val="24"/>
                      </w:rPr>
                      <w:t>2.  Pirkimo objektas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2</w:t>
                    </w:r>
                  </w:hyperlink>
                </w:p>
                <w:p w14:paraId="7A7EB21A"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0" w:history="1">
                    <w:r w:rsidRPr="0026700E">
                      <w:rPr>
                        <w:rStyle w:val="Hipersaitas"/>
                        <w:rFonts w:ascii="Times New Roman" w:hAnsi="Times New Roman" w:cs="Times New Roman"/>
                        <w:noProof/>
                        <w:sz w:val="24"/>
                        <w:szCs w:val="24"/>
                      </w:rPr>
                      <w:t>3.  Susitikimai su tiekėjais ir objekto apžiūra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Pr="0026700E">
                      <w:rPr>
                        <w:rFonts w:ascii="Times New Roman" w:hAnsi="Times New Roman" w:cs="Times New Roman"/>
                        <w:noProof/>
                        <w:webHidden/>
                        <w:sz w:val="24"/>
                        <w:szCs w:val="24"/>
                      </w:rPr>
                      <w:t>3</w:t>
                    </w:r>
                    <w:r w:rsidRPr="0026700E">
                      <w:rPr>
                        <w:rFonts w:ascii="Times New Roman" w:hAnsi="Times New Roman" w:cs="Times New Roman"/>
                        <w:noProof/>
                        <w:webHidden/>
                        <w:sz w:val="24"/>
                        <w:szCs w:val="24"/>
                      </w:rPr>
                      <w:fldChar w:fldCharType="end"/>
                    </w:r>
                  </w:hyperlink>
                </w:p>
                <w:p w14:paraId="698396D7"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1" w:history="1">
                    <w:r w:rsidRPr="0026700E">
                      <w:rPr>
                        <w:rStyle w:val="Hipersaitas"/>
                        <w:rFonts w:ascii="Times New Roman" w:hAnsi="Times New Roman" w:cs="Times New Roman"/>
                        <w:noProof/>
                        <w:sz w:val="24"/>
                        <w:szCs w:val="24"/>
                      </w:rPr>
                      <w:t>4.  Tiekėjų pašalinimo pagrindai ir kvalifikacijos reikalavimai</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3</w:t>
                    </w:r>
                  </w:hyperlink>
                </w:p>
                <w:p w14:paraId="783E98A2"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2" w:history="1">
                    <w:r w:rsidRPr="0026700E">
                      <w:rPr>
                        <w:rStyle w:val="Hipersaitas"/>
                        <w:rFonts w:ascii="Times New Roman" w:hAnsi="Times New Roman" w:cs="Times New Roman"/>
                        <w:noProof/>
                        <w:sz w:val="24"/>
                        <w:szCs w:val="24"/>
                      </w:rPr>
                      <w:t>5.  Reikalavimai, susiję su nacionaliniu saugumu</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3</w:t>
                    </w:r>
                  </w:hyperlink>
                </w:p>
                <w:p w14:paraId="14727996"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3" w:history="1">
                    <w:r w:rsidRPr="0026700E">
                      <w:rPr>
                        <w:rStyle w:val="Hipersaitas"/>
                        <w:rFonts w:ascii="Times New Roman" w:hAnsi="Times New Roman" w:cs="Times New Roman"/>
                        <w:noProof/>
                        <w:sz w:val="24"/>
                        <w:szCs w:val="24"/>
                      </w:rPr>
                      <w:t>6.  Specialieji reikalavimai pasiūlymų rengimui ir pateikimui</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06AF375A"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4" w:history="1">
                    <w:r w:rsidRPr="0026700E">
                      <w:rPr>
                        <w:rStyle w:val="Hipersaitas"/>
                        <w:rFonts w:ascii="Times New Roman" w:eastAsia="Calibri" w:hAnsi="Times New Roman" w:cs="Times New Roman"/>
                        <w:noProof/>
                        <w:sz w:val="24"/>
                        <w:szCs w:val="24"/>
                      </w:rPr>
                      <w:t>7.</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Pasiūlymo galiojimo užtikrinimas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0AEB3298"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5" w:history="1">
                    <w:r w:rsidRPr="0026700E">
                      <w:rPr>
                        <w:rStyle w:val="Hipersaitas"/>
                        <w:rFonts w:ascii="Times New Roman" w:eastAsia="Calibri" w:hAnsi="Times New Roman" w:cs="Times New Roman"/>
                        <w:noProof/>
                        <w:sz w:val="24"/>
                        <w:szCs w:val="24"/>
                      </w:rPr>
                      <w:t>8.</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Elektroninis aukcionas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7C009BDA"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6" w:history="1">
                    <w:r w:rsidRPr="0026700E">
                      <w:rPr>
                        <w:rStyle w:val="Hipersaitas"/>
                        <w:rFonts w:ascii="Times New Roman" w:eastAsia="Calibri" w:hAnsi="Times New Roman" w:cs="Times New Roman"/>
                        <w:noProof/>
                        <w:sz w:val="24"/>
                        <w:szCs w:val="24"/>
                      </w:rPr>
                      <w:t>9.</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Pasiūlymų vertinimas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5</w:t>
                    </w:r>
                  </w:hyperlink>
                </w:p>
                <w:p w14:paraId="3E67E199"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7" w:history="1">
                    <w:r w:rsidRPr="0026700E">
                      <w:rPr>
                        <w:rStyle w:val="Hipersaitas"/>
                        <w:rFonts w:ascii="Times New Roman" w:eastAsia="Calibri" w:hAnsi="Times New Roman" w:cs="Times New Roman"/>
                        <w:noProof/>
                        <w:sz w:val="24"/>
                        <w:szCs w:val="24"/>
                      </w:rPr>
                      <w:t>10.</w:t>
                    </w:r>
                    <w:r>
                      <w:rPr>
                        <w:rStyle w:val="Hipersaitas"/>
                        <w:rFonts w:ascii="Times New Roman" w:eastAsia="Calibri" w:hAnsi="Times New Roman" w:cs="Times New Roman"/>
                        <w:noProof/>
                        <w:sz w:val="24"/>
                        <w:szCs w:val="24"/>
                      </w:rPr>
                      <w:t xml:space="preserve"> </w:t>
                    </w:r>
                    <w:r w:rsidRPr="0026700E">
                      <w:rPr>
                        <w:rStyle w:val="Hipersaitas"/>
                        <w:rFonts w:ascii="Times New Roman" w:hAnsi="Times New Roman" w:cs="Times New Roman"/>
                        <w:noProof/>
                        <w:sz w:val="24"/>
                        <w:szCs w:val="24"/>
                      </w:rPr>
                      <w:t>Sutarties sudarymas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6</w:t>
                    </w:r>
                  </w:hyperlink>
                </w:p>
                <w:p w14:paraId="32467789"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hyperlink w:anchor="_Toc126333938" w:history="1">
                    <w:r w:rsidRPr="0026700E">
                      <w:rPr>
                        <w:rStyle w:val="Hipersaitas"/>
                        <w:rFonts w:ascii="Times New Roman" w:hAnsi="Times New Roman" w:cs="Times New Roman"/>
                        <w:noProof/>
                        <w:sz w:val="24"/>
                        <w:szCs w:val="24"/>
                      </w:rPr>
                      <w:t>11.</w:t>
                    </w:r>
                    <w:r>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Kitos sąlygos</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6</w:t>
                    </w:r>
                  </w:hyperlink>
                </w:p>
                <w:p w14:paraId="54648B26" w14:textId="77777777" w:rsidR="003F1852" w:rsidRPr="0026700E" w:rsidRDefault="003F1852" w:rsidP="003F1852">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Pr>
                        <w:rFonts w:ascii="Times New Roman" w:hAnsi="Times New Roman" w:cs="Times New Roman"/>
                        <w:noProof/>
                        <w:webHidden/>
                        <w:sz w:val="24"/>
                        <w:szCs w:val="24"/>
                      </w:rPr>
                      <w:t>7</w:t>
                    </w:r>
                  </w:hyperlink>
                </w:p>
                <w:p w14:paraId="303B1C7A" w14:textId="77777777"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0" w:history="1">
                    <w:r w:rsidRPr="0026700E">
                      <w:rPr>
                        <w:rStyle w:val="Hipersaitas"/>
                        <w:rFonts w:ascii="Times New Roman" w:eastAsia="Calibri" w:hAnsi="Times New Roman" w:cs="Times New Roman"/>
                        <w:noProof/>
                        <w:sz w:val="24"/>
                        <w:szCs w:val="24"/>
                      </w:rPr>
                      <w:t>Pirkimo sąlygų 2 priedas „Techninė specifikacija“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Pr="0026700E">
                      <w:rPr>
                        <w:rFonts w:ascii="Times New Roman" w:hAnsi="Times New Roman" w:cs="Times New Roman"/>
                        <w:noProof/>
                        <w:webHidden/>
                        <w:sz w:val="24"/>
                        <w:szCs w:val="24"/>
                      </w:rPr>
                      <w:t>1</w:t>
                    </w:r>
                    <w:r>
                      <w:rPr>
                        <w:rFonts w:ascii="Times New Roman" w:hAnsi="Times New Roman" w:cs="Times New Roman"/>
                        <w:noProof/>
                        <w:webHidden/>
                        <w:sz w:val="24"/>
                        <w:szCs w:val="24"/>
                      </w:rPr>
                      <w:t>1</w:t>
                    </w:r>
                    <w:r w:rsidRPr="0026700E">
                      <w:rPr>
                        <w:rFonts w:ascii="Times New Roman" w:hAnsi="Times New Roman" w:cs="Times New Roman"/>
                        <w:noProof/>
                        <w:webHidden/>
                        <w:sz w:val="24"/>
                        <w:szCs w:val="24"/>
                      </w:rPr>
                      <w:fldChar w:fldCharType="end"/>
                    </w:r>
                  </w:hyperlink>
                </w:p>
                <w:p w14:paraId="66C04ED5" w14:textId="2C51FBA6"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1" w:history="1">
                    <w:r w:rsidRPr="0026700E">
                      <w:rPr>
                        <w:rStyle w:val="Hipersaitas"/>
                        <w:rFonts w:ascii="Times New Roman" w:eastAsia="Calibri" w:hAnsi="Times New Roman" w:cs="Times New Roman"/>
                        <w:noProof/>
                        <w:sz w:val="24"/>
                        <w:szCs w:val="24"/>
                      </w:rPr>
                      <w:t>Pirkimo sąlygų 3 priedas „Tiekėjų pašalinimo pagrindai“</w:t>
                    </w:r>
                    <w:r w:rsidRPr="0026700E">
                      <w:rPr>
                        <w:rFonts w:ascii="Times New Roman" w:hAnsi="Times New Roman" w:cs="Times New Roman"/>
                        <w:noProof/>
                        <w:webHidden/>
                        <w:sz w:val="24"/>
                        <w:szCs w:val="24"/>
                      </w:rPr>
                      <w:tab/>
                    </w:r>
                    <w:r w:rsidR="009F414A">
                      <w:rPr>
                        <w:rFonts w:ascii="Times New Roman" w:hAnsi="Times New Roman" w:cs="Times New Roman"/>
                        <w:noProof/>
                        <w:webHidden/>
                        <w:sz w:val="24"/>
                        <w:szCs w:val="24"/>
                      </w:rPr>
                      <w:t>25</w:t>
                    </w:r>
                  </w:hyperlink>
                </w:p>
                <w:p w14:paraId="7A9D2B66" w14:textId="37CF037D"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2" w:history="1">
                    <w:r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26700E">
                      <w:rPr>
                        <w:rFonts w:ascii="Times New Roman" w:hAnsi="Times New Roman" w:cs="Times New Roman"/>
                        <w:noProof/>
                        <w:webHidden/>
                        <w:sz w:val="24"/>
                        <w:szCs w:val="24"/>
                      </w:rPr>
                      <w:tab/>
                    </w:r>
                    <w:r w:rsidR="00BD5731">
                      <w:rPr>
                        <w:rFonts w:ascii="Times New Roman" w:hAnsi="Times New Roman" w:cs="Times New Roman"/>
                        <w:noProof/>
                        <w:webHidden/>
                        <w:sz w:val="24"/>
                        <w:szCs w:val="24"/>
                      </w:rPr>
                      <w:t>3</w:t>
                    </w:r>
                    <w:r w:rsidR="00094F4F">
                      <w:rPr>
                        <w:rFonts w:ascii="Times New Roman" w:hAnsi="Times New Roman" w:cs="Times New Roman"/>
                        <w:noProof/>
                        <w:webHidden/>
                        <w:sz w:val="24"/>
                        <w:szCs w:val="24"/>
                      </w:rPr>
                      <w:t>7</w:t>
                    </w:r>
                  </w:hyperlink>
                </w:p>
                <w:p w14:paraId="7A96E914" w14:textId="002FFF02"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3" w:history="1">
                    <w:r w:rsidRPr="0026700E">
                      <w:rPr>
                        <w:rStyle w:val="Hipersaitas"/>
                        <w:rFonts w:ascii="Times New Roman" w:eastAsia="Calibri" w:hAnsi="Times New Roman" w:cs="Times New Roman"/>
                        <w:noProof/>
                        <w:sz w:val="24"/>
                        <w:szCs w:val="24"/>
                      </w:rPr>
                      <w:t xml:space="preserve">Pirkimo sąlygų 5 priedas „EBVPD“ </w:t>
                    </w:r>
                    <w:r w:rsidRPr="0026700E">
                      <w:rPr>
                        <w:rStyle w:val="Hipersaitas"/>
                        <w:rFonts w:ascii="Times New Roman" w:hAnsi="Times New Roman" w:cs="Times New Roman"/>
                        <w:noProof/>
                        <w:sz w:val="24"/>
                        <w:szCs w:val="24"/>
                      </w:rPr>
                      <w:t>(XML formatu)</w:t>
                    </w:r>
                    <w:r w:rsidRPr="0026700E">
                      <w:rPr>
                        <w:rFonts w:ascii="Times New Roman" w:hAnsi="Times New Roman" w:cs="Times New Roman"/>
                        <w:noProof/>
                        <w:webHidden/>
                        <w:sz w:val="24"/>
                        <w:szCs w:val="24"/>
                      </w:rPr>
                      <w:tab/>
                    </w:r>
                    <w:r w:rsidR="00AA0CBC">
                      <w:rPr>
                        <w:rFonts w:ascii="Times New Roman" w:hAnsi="Times New Roman" w:cs="Times New Roman"/>
                        <w:noProof/>
                        <w:webHidden/>
                        <w:sz w:val="24"/>
                        <w:szCs w:val="24"/>
                      </w:rPr>
                      <w:t>43</w:t>
                    </w:r>
                  </w:hyperlink>
                </w:p>
                <w:p w14:paraId="0A789C61" w14:textId="2680C78A"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4" w:history="1">
                    <w:r w:rsidRPr="0026700E">
                      <w:rPr>
                        <w:rStyle w:val="Hipersaitas"/>
                        <w:rFonts w:ascii="Times New Roman" w:eastAsia="Calibri" w:hAnsi="Times New Roman" w:cs="Times New Roman"/>
                        <w:noProof/>
                        <w:sz w:val="24"/>
                        <w:szCs w:val="24"/>
                      </w:rPr>
                      <w:t>Pirkimo sąlygų 6 priedas „Pasiūlymo forma“</w:t>
                    </w:r>
                    <w:r w:rsidRPr="0026700E">
                      <w:rPr>
                        <w:rFonts w:ascii="Times New Roman" w:hAnsi="Times New Roman" w:cs="Times New Roman"/>
                        <w:noProof/>
                        <w:webHidden/>
                        <w:sz w:val="24"/>
                        <w:szCs w:val="24"/>
                      </w:rPr>
                      <w:tab/>
                    </w:r>
                    <w:r w:rsidR="00517042">
                      <w:rPr>
                        <w:rFonts w:ascii="Times New Roman" w:hAnsi="Times New Roman" w:cs="Times New Roman"/>
                        <w:noProof/>
                        <w:webHidden/>
                        <w:sz w:val="24"/>
                        <w:szCs w:val="24"/>
                      </w:rPr>
                      <w:t>44</w:t>
                    </w:r>
                  </w:hyperlink>
                </w:p>
                <w:p w14:paraId="5013EF4F" w14:textId="3FDFEB29"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5" w:history="1">
                    <w:r w:rsidRPr="0026700E">
                      <w:rPr>
                        <w:rStyle w:val="Hipersaitas"/>
                        <w:rFonts w:ascii="Times New Roman" w:eastAsia="Calibri" w:hAnsi="Times New Roman" w:cs="Times New Roman"/>
                        <w:noProof/>
                        <w:sz w:val="24"/>
                        <w:szCs w:val="24"/>
                      </w:rPr>
                      <w:t>Pirkimo sąlygų 7 priedas „Pasiūlymų vertinimo kriterijai ir sąlygos“</w:t>
                    </w:r>
                    <w:r w:rsidRPr="0026700E">
                      <w:rPr>
                        <w:rFonts w:ascii="Times New Roman" w:hAnsi="Times New Roman" w:cs="Times New Roman"/>
                        <w:noProof/>
                        <w:webHidden/>
                        <w:sz w:val="24"/>
                        <w:szCs w:val="24"/>
                      </w:rPr>
                      <w:tab/>
                    </w:r>
                    <w:r w:rsidR="00517042">
                      <w:rPr>
                        <w:rFonts w:ascii="Times New Roman" w:hAnsi="Times New Roman" w:cs="Times New Roman"/>
                        <w:noProof/>
                        <w:webHidden/>
                        <w:sz w:val="24"/>
                        <w:szCs w:val="24"/>
                      </w:rPr>
                      <w:t>45</w:t>
                    </w:r>
                  </w:hyperlink>
                </w:p>
                <w:p w14:paraId="27D07AC6" w14:textId="677B8413"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6" w:history="1">
                    <w:r w:rsidRPr="0026700E">
                      <w:rPr>
                        <w:rStyle w:val="Hipersaitas"/>
                        <w:rFonts w:ascii="Times New Roman" w:hAnsi="Times New Roman" w:cs="Times New Roman"/>
                        <w:noProof/>
                        <w:sz w:val="24"/>
                        <w:szCs w:val="24"/>
                      </w:rPr>
                      <w:t xml:space="preserve">Pirkimo sąlygų 8 priedas „Tiekėjo deklaracija dėl atitikties </w:t>
                    </w:r>
                    <w:r w:rsidR="001025DB" w:rsidRPr="0093436E">
                      <w:rPr>
                        <w:rFonts w:ascii="Times New Roman" w:hAnsi="Times New Roman" w:cs="Times New Roman"/>
                        <w:sz w:val="22"/>
                        <w:szCs w:val="22"/>
                      </w:rPr>
                      <w:t>Nacionalinio saugumo reikalavimams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A30155">
                      <w:rPr>
                        <w:rFonts w:ascii="Times New Roman" w:hAnsi="Times New Roman" w:cs="Times New Roman"/>
                        <w:noProof/>
                        <w:webHidden/>
                        <w:sz w:val="24"/>
                        <w:szCs w:val="24"/>
                      </w:rPr>
                      <w:t>4</w:t>
                    </w:r>
                    <w:r w:rsidR="00517042">
                      <w:rPr>
                        <w:rFonts w:ascii="Times New Roman" w:hAnsi="Times New Roman" w:cs="Times New Roman"/>
                        <w:noProof/>
                        <w:webHidden/>
                        <w:sz w:val="24"/>
                        <w:szCs w:val="24"/>
                      </w:rPr>
                      <w:t>8</w:t>
                    </w:r>
                  </w:hyperlink>
                </w:p>
                <w:p w14:paraId="0402C5F1" w14:textId="4D1F7967"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7" w:history="1">
                    <w:r w:rsidRPr="0026700E">
                      <w:rPr>
                        <w:rStyle w:val="Hipersaitas"/>
                        <w:rFonts w:ascii="Times New Roman" w:hAnsi="Times New Roman" w:cs="Times New Roman"/>
                        <w:noProof/>
                        <w:sz w:val="24"/>
                        <w:szCs w:val="24"/>
                      </w:rPr>
                      <w:t>Pirkimo sąlygų 9 priedas „Siūlomų specialistų sąrašas“</w:t>
                    </w:r>
                    <w:r w:rsidRPr="0026700E">
                      <w:rPr>
                        <w:rFonts w:ascii="Times New Roman" w:hAnsi="Times New Roman" w:cs="Times New Roman"/>
                        <w:noProof/>
                        <w:webHidden/>
                        <w:sz w:val="24"/>
                        <w:szCs w:val="24"/>
                      </w:rPr>
                      <w:tab/>
                    </w:r>
                    <w:r w:rsidR="00DA478F">
                      <w:rPr>
                        <w:rFonts w:ascii="Times New Roman" w:hAnsi="Times New Roman" w:cs="Times New Roman"/>
                        <w:noProof/>
                        <w:webHidden/>
                        <w:sz w:val="24"/>
                        <w:szCs w:val="24"/>
                      </w:rPr>
                      <w:t>50</w:t>
                    </w:r>
                  </w:hyperlink>
                </w:p>
                <w:p w14:paraId="79705104" w14:textId="57B9D89F"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8" w:history="1">
                    <w:r w:rsidRPr="0026700E">
                      <w:rPr>
                        <w:rStyle w:val="Hipersaitas"/>
                        <w:rFonts w:ascii="Times New Roman" w:hAnsi="Times New Roman" w:cs="Times New Roman"/>
                        <w:noProof/>
                        <w:sz w:val="24"/>
                        <w:szCs w:val="24"/>
                      </w:rPr>
                      <w:t>Pirkimo sąlygų 10 priedas „Sutarties projektas“</w:t>
                    </w:r>
                    <w:r w:rsidRPr="0026700E">
                      <w:rPr>
                        <w:rFonts w:ascii="Times New Roman" w:hAnsi="Times New Roman" w:cs="Times New Roman"/>
                        <w:noProof/>
                        <w:webHidden/>
                        <w:sz w:val="24"/>
                        <w:szCs w:val="24"/>
                      </w:rPr>
                      <w:tab/>
                    </w:r>
                    <w:r w:rsidR="00D82A90">
                      <w:rPr>
                        <w:rFonts w:ascii="Times New Roman" w:hAnsi="Times New Roman" w:cs="Times New Roman"/>
                        <w:noProof/>
                        <w:webHidden/>
                        <w:sz w:val="24"/>
                        <w:szCs w:val="24"/>
                      </w:rPr>
                      <w:t>51</w:t>
                    </w:r>
                  </w:hyperlink>
                </w:p>
                <w:p w14:paraId="64E0F592" w14:textId="638F4FBC" w:rsidR="003F1852" w:rsidRPr="0026700E" w:rsidRDefault="003F1852" w:rsidP="003F1852">
                  <w:pPr>
                    <w:pStyle w:val="Turinys2"/>
                    <w:spacing w:line="240" w:lineRule="auto"/>
                    <w:rPr>
                      <w:rFonts w:ascii="Times New Roman" w:hAnsi="Times New Roman" w:cs="Times New Roman"/>
                      <w:noProof/>
                      <w:sz w:val="24"/>
                      <w:szCs w:val="24"/>
                      <w:lang w:val="en-US" w:eastAsia="en-US"/>
                    </w:rPr>
                  </w:pPr>
                  <w:hyperlink w:anchor="_Toc126333949" w:history="1">
                    <w:r w:rsidRPr="0026700E">
                      <w:rPr>
                        <w:rStyle w:val="Hipersaitas"/>
                        <w:rFonts w:ascii="Times New Roman" w:eastAsia="Calibri" w:hAnsi="Times New Roman" w:cs="Times New Roman"/>
                        <w:noProof/>
                        <w:sz w:val="24"/>
                        <w:szCs w:val="24"/>
                      </w:rPr>
                      <w:t>Pirkimo sąlygų 11 priedas „Pažyma apie siūlom</w:t>
                    </w:r>
                    <w:r>
                      <w:rPr>
                        <w:rStyle w:val="Hipersaitas"/>
                        <w:rFonts w:ascii="Times New Roman" w:eastAsia="Calibri" w:hAnsi="Times New Roman" w:cs="Times New Roman"/>
                        <w:noProof/>
                        <w:sz w:val="24"/>
                        <w:szCs w:val="24"/>
                      </w:rPr>
                      <w:t>o</w:t>
                    </w:r>
                    <w:r w:rsidRPr="0026700E">
                      <w:rPr>
                        <w:rStyle w:val="Hipersaitas"/>
                        <w:rFonts w:ascii="Times New Roman" w:eastAsia="Calibri" w:hAnsi="Times New Roman" w:cs="Times New Roman"/>
                        <w:noProof/>
                        <w:sz w:val="24"/>
                        <w:szCs w:val="24"/>
                      </w:rPr>
                      <w:t xml:space="preserve"> specialist</w:t>
                    </w:r>
                    <w:r>
                      <w:rPr>
                        <w:rStyle w:val="Hipersaitas"/>
                        <w:rFonts w:ascii="Times New Roman" w:eastAsia="Calibri" w:hAnsi="Times New Roman" w:cs="Times New Roman"/>
                        <w:noProof/>
                        <w:sz w:val="24"/>
                        <w:szCs w:val="24"/>
                      </w:rPr>
                      <w:t>o</w:t>
                    </w:r>
                    <w:r w:rsidRPr="0026700E">
                      <w:rPr>
                        <w:rStyle w:val="Hipersaitas"/>
                        <w:rFonts w:ascii="Times New Roman" w:eastAsia="Calibri" w:hAnsi="Times New Roman" w:cs="Times New Roman"/>
                        <w:noProof/>
                        <w:sz w:val="24"/>
                        <w:szCs w:val="24"/>
                      </w:rPr>
                      <w:t xml:space="preserve"> patirtį“</w:t>
                    </w:r>
                    <w:r w:rsidRPr="0026700E">
                      <w:rPr>
                        <w:rFonts w:ascii="Times New Roman" w:hAnsi="Times New Roman" w:cs="Times New Roman"/>
                        <w:noProof/>
                        <w:webHidden/>
                        <w:sz w:val="24"/>
                        <w:szCs w:val="24"/>
                      </w:rPr>
                      <w:tab/>
                    </w:r>
                    <w:r w:rsidR="00D82A90">
                      <w:rPr>
                        <w:rFonts w:ascii="Times New Roman" w:hAnsi="Times New Roman" w:cs="Times New Roman"/>
                        <w:noProof/>
                        <w:webHidden/>
                        <w:sz w:val="24"/>
                        <w:szCs w:val="24"/>
                      </w:rPr>
                      <w:t>52</w:t>
                    </w:r>
                  </w:hyperlink>
                </w:p>
                <w:p w14:paraId="2539CA44" w14:textId="77777777" w:rsidR="003F1852" w:rsidRDefault="003F1852" w:rsidP="003F1852">
                  <w:pPr>
                    <w:contextualSpacing/>
                    <w:rPr>
                      <w:shd w:val="clear" w:color="auto" w:fill="E6E6E6"/>
                    </w:rPr>
                  </w:pPr>
                  <w:r w:rsidRPr="0026700E">
                    <w:rPr>
                      <w:rFonts w:ascii="Times New Roman" w:hAnsi="Times New Roman" w:cs="Times New Roman"/>
                      <w:b/>
                      <w:bCs/>
                      <w:color w:val="2B579A"/>
                      <w:sz w:val="24"/>
                      <w:szCs w:val="24"/>
                      <w:shd w:val="clear" w:color="auto" w:fill="E6E6E6"/>
                    </w:rPr>
                    <w:fldChar w:fldCharType="end"/>
                  </w:r>
                </w:p>
              </w:sdtContent>
            </w:sdt>
            <w:p w14:paraId="0DDC40AE" w14:textId="0EFFD411" w:rsidR="001C24BC" w:rsidRPr="0026700E" w:rsidRDefault="00000000" w:rsidP="00153601">
              <w:pPr>
                <w:pStyle w:val="Turinioantrat"/>
                <w:spacing w:before="0" w:after="0"/>
                <w:contextualSpacing/>
                <w:rPr>
                  <w:rFonts w:ascii="Times New Roman" w:hAnsi="Times New Roman" w:cs="Times New Roman"/>
                  <w:sz w:val="24"/>
                  <w:szCs w:val="24"/>
                </w:rPr>
              </w:pPr>
            </w:p>
          </w:sdtContent>
        </w:sdt>
        <w:p w14:paraId="73CCB438" w14:textId="0E813B55"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26700E">
        <w:rPr>
          <w:rFonts w:ascii="Times New Roman" w:hAnsi="Times New Roman" w:cs="Times New Roman"/>
          <w:b/>
          <w:bCs/>
          <w:sz w:val="28"/>
          <w:szCs w:val="28"/>
        </w:rPr>
        <w:lastRenderedPageBreak/>
        <w:t>Bendra informacija</w:t>
      </w:r>
      <w:bookmarkEnd w:id="0"/>
    </w:p>
    <w:p w14:paraId="064D9154" w14:textId="584599A3"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 xml:space="preserve">Perkančiosios organizacijos atstovo, įgalioto palaikyti tiesioginį ryšį su teikėjais, kontaktai: Dainius Linauskas, tel.: +370 658 18085, </w:t>
      </w:r>
      <w:hyperlink r:id="rId11" w:history="1">
        <w:r w:rsidR="0036230F" w:rsidRPr="00F9364A">
          <w:rPr>
            <w:rStyle w:val="Hipersaitas"/>
            <w:rFonts w:ascii="Times New Roman" w:eastAsia="Times New Roman" w:hAnsi="Times New Roman" w:cs="Times New Roman"/>
            <w:sz w:val="24"/>
            <w:szCs w:val="24"/>
          </w:rPr>
          <w:t>dainius.linauskas@nsa.smm.lt</w:t>
        </w:r>
      </w:hyperlink>
      <w:r w:rsidR="00F9364A" w:rsidRPr="00F9364A">
        <w:rPr>
          <w:rFonts w:ascii="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26700E"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26700E">
        <w:rPr>
          <w:rFonts w:ascii="Times New Roman" w:hAnsi="Times New Roman" w:cs="Times New Roman"/>
          <w:sz w:val="24"/>
          <w:szCs w:val="24"/>
        </w:rPr>
        <w:t xml:space="preserve">Stebėtojai dalyvauti </w:t>
      </w:r>
      <w:r w:rsidR="008A3C98" w:rsidRPr="0026700E">
        <w:rPr>
          <w:rFonts w:ascii="Times New Roman" w:hAnsi="Times New Roman" w:cs="Times New Roman"/>
          <w:sz w:val="24"/>
          <w:szCs w:val="24"/>
        </w:rPr>
        <w:t>K</w:t>
      </w:r>
      <w:r w:rsidR="00E32C8E" w:rsidRPr="0026700E">
        <w:rPr>
          <w:rFonts w:ascii="Times New Roman" w:hAnsi="Times New Roman" w:cs="Times New Roman"/>
          <w:sz w:val="24"/>
          <w:szCs w:val="24"/>
        </w:rPr>
        <w:t>omisijos posėdžiuose nėra kviečiami.</w:t>
      </w:r>
    </w:p>
    <w:p w14:paraId="7836DC8B" w14:textId="781C8938"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26700E">
        <w:rPr>
          <w:rFonts w:ascii="Times New Roman" w:hAnsi="Times New Roman" w:cs="Times New Roman"/>
          <w:sz w:val="24"/>
          <w:szCs w:val="24"/>
        </w:rPr>
        <w:t xml:space="preserve">1.5. </w:t>
      </w:r>
      <w:r w:rsidR="00DF5E8B">
        <w:rPr>
          <w:rFonts w:ascii="Times New Roman" w:hAnsi="Times New Roman" w:cs="Times New Roman"/>
          <w:sz w:val="24"/>
          <w:szCs w:val="24"/>
        </w:rPr>
        <w:t xml:space="preserve"> </w:t>
      </w:r>
      <w:r w:rsidR="00DF5E8B" w:rsidRPr="008D57AB">
        <w:rPr>
          <w:rFonts w:ascii="Times New Roman" w:hAnsi="Times New Roman" w:cs="Times New Roman"/>
          <w:sz w:val="24"/>
          <w:szCs w:val="24"/>
        </w:rPr>
        <w:t>Atliekamas žaliasis pirkimas.</w:t>
      </w:r>
      <w:r w:rsidR="00DF5E8B" w:rsidRPr="00997065">
        <w:rPr>
          <w:rFonts w:cstheme="minorHAnsi"/>
        </w:rPr>
        <w:t xml:space="preserve"> </w:t>
      </w:r>
      <w:r w:rsidRPr="0026700E">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26700E">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D25CF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4F6E46">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r w:rsidR="00E32C8E" w:rsidRPr="0026700E">
        <w:rPr>
          <w:rFonts w:ascii="Times New Roman" w:hAnsi="Times New Roman" w:cs="Times New Roman"/>
          <w:i/>
          <w:iCs/>
          <w:sz w:val="24"/>
          <w:szCs w:val="24"/>
          <w:lang w:eastAsia="en-US"/>
        </w:rPr>
        <w:t>ex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D25CFE">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D25CF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3"/>
      <w:bookmarkEnd w:id="4"/>
      <w:bookmarkEnd w:id="5"/>
    </w:p>
    <w:p w14:paraId="0B7B0A50" w14:textId="145E5086" w:rsidR="00B41C66" w:rsidRPr="00F232A0" w:rsidRDefault="00C76EA8" w:rsidP="00243BD4">
      <w:pPr>
        <w:tabs>
          <w:tab w:val="left" w:pos="702"/>
          <w:tab w:val="left" w:pos="1276"/>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2.1. </w:t>
      </w:r>
      <w:r w:rsidR="007830EB" w:rsidRPr="00B532A3">
        <w:rPr>
          <w:rFonts w:ascii="Times New Roman" w:hAnsi="Times New Roman" w:cs="Times New Roman"/>
          <w:sz w:val="24"/>
          <w:szCs w:val="24"/>
        </w:rPr>
        <w:t>Tikslas – sukurti ar adaptuoti ekonomikos ir verslumo dalyk</w:t>
      </w:r>
      <w:r w:rsidR="007830EB">
        <w:rPr>
          <w:rFonts w:ascii="Times New Roman" w:hAnsi="Times New Roman" w:cs="Times New Roman"/>
          <w:sz w:val="24"/>
          <w:szCs w:val="24"/>
        </w:rPr>
        <w:t>ui skirtas</w:t>
      </w:r>
      <w:r w:rsidR="007830EB" w:rsidRPr="00B532A3">
        <w:rPr>
          <w:rFonts w:ascii="Times New Roman" w:hAnsi="Times New Roman" w:cs="Times New Roman"/>
          <w:sz w:val="24"/>
          <w:szCs w:val="24"/>
        </w:rPr>
        <w:t xml:space="preserve"> </w:t>
      </w:r>
      <w:r w:rsidR="007830EB">
        <w:rPr>
          <w:rFonts w:ascii="Times New Roman" w:hAnsi="Times New Roman" w:cs="Times New Roman"/>
          <w:sz w:val="24"/>
          <w:szCs w:val="24"/>
        </w:rPr>
        <w:t xml:space="preserve">interaktyvias </w:t>
      </w:r>
      <w:r w:rsidR="007830EB" w:rsidRPr="00B532A3">
        <w:rPr>
          <w:rFonts w:ascii="Times New Roman" w:hAnsi="Times New Roman" w:cs="Times New Roman"/>
          <w:sz w:val="24"/>
          <w:szCs w:val="24"/>
        </w:rPr>
        <w:t>užduotis</w:t>
      </w:r>
      <w:r w:rsidR="007830EB">
        <w:rPr>
          <w:rFonts w:ascii="Times New Roman" w:hAnsi="Times New Roman" w:cs="Times New Roman"/>
          <w:sz w:val="24"/>
          <w:szCs w:val="24"/>
        </w:rPr>
        <w:t xml:space="preserve"> pagal bendrąsias programas</w:t>
      </w:r>
      <w:r w:rsidR="008B7CB8">
        <w:rPr>
          <w:rFonts w:ascii="Times New Roman" w:hAnsi="Times New Roman" w:cs="Times New Roman"/>
          <w:sz w:val="24"/>
          <w:szCs w:val="24"/>
        </w:rPr>
        <w:t>.</w:t>
      </w:r>
      <w:r w:rsidR="009E38E0">
        <w:rPr>
          <w:rFonts w:ascii="Times New Roman" w:hAnsi="Times New Roman" w:cs="Times New Roman"/>
          <w:sz w:val="24"/>
          <w:szCs w:val="24"/>
        </w:rPr>
        <w:t xml:space="preserve"> </w:t>
      </w:r>
      <w:r w:rsidR="009E38E0" w:rsidRPr="00B532A3">
        <w:rPr>
          <w:rFonts w:ascii="Times New Roman" w:hAnsi="Times New Roman" w:cs="Times New Roman"/>
          <w:sz w:val="24"/>
          <w:szCs w:val="24"/>
        </w:rPr>
        <w:t>Užduotys turi būti kuriamos ar adaptuojamos vadovaujantis ši</w:t>
      </w:r>
      <w:r w:rsidR="009E38E0">
        <w:rPr>
          <w:rFonts w:ascii="Times New Roman" w:hAnsi="Times New Roman" w:cs="Times New Roman"/>
          <w:sz w:val="24"/>
          <w:szCs w:val="24"/>
        </w:rPr>
        <w:t>uo</w:t>
      </w:r>
      <w:r w:rsidR="009E38E0" w:rsidRPr="00B532A3">
        <w:rPr>
          <w:rFonts w:ascii="Times New Roman" w:hAnsi="Times New Roman" w:cs="Times New Roman"/>
          <w:sz w:val="24"/>
          <w:szCs w:val="24"/>
        </w:rPr>
        <w:t xml:space="preserve"> teisės akt</w:t>
      </w:r>
      <w:r w:rsidR="009E38E0">
        <w:rPr>
          <w:rFonts w:ascii="Times New Roman" w:hAnsi="Times New Roman" w:cs="Times New Roman"/>
          <w:sz w:val="24"/>
          <w:szCs w:val="24"/>
        </w:rPr>
        <w:t xml:space="preserve">u, </w:t>
      </w:r>
      <w:r w:rsidR="009E38E0" w:rsidRPr="0092449C">
        <w:rPr>
          <w:rFonts w:ascii="Times New Roman" w:hAnsi="Times New Roman" w:cs="Times New Roman"/>
          <w:sz w:val="24"/>
          <w:szCs w:val="24"/>
        </w:rPr>
        <w:t>Lietuvos Respublikos švietimo, mokslo ir sporto ministro 2022 m. rugpjūčio 24 d. įsakymo Nr. V-1269 „Dėl Priešmokyklinio, pradinio, pagrindinio ir vidurinio ugdymo bendrųjų programų patvirtinimo“ pakeitimu 2022 m. rugsėjo 30 d. Nr. V-1541</w:t>
      </w:r>
      <w:r w:rsidR="009E38E0" w:rsidRPr="00B532A3">
        <w:rPr>
          <w:rFonts w:ascii="Times New Roman" w:hAnsi="Times New Roman" w:cs="Times New Roman"/>
          <w:sz w:val="24"/>
          <w:szCs w:val="24"/>
          <w:vertAlign w:val="superscript"/>
        </w:rPr>
        <w:footnoteReference w:id="2"/>
      </w:r>
      <w:r w:rsidR="009E38E0">
        <w:rPr>
          <w:rFonts w:ascii="Times New Roman" w:hAnsi="Times New Roman" w:cs="Times New Roman"/>
          <w:sz w:val="24"/>
          <w:szCs w:val="24"/>
        </w:rPr>
        <w:t xml:space="preserve"> </w:t>
      </w:r>
      <w:r w:rsidR="009E38E0" w:rsidRPr="0092449C">
        <w:rPr>
          <w:rFonts w:ascii="Times New Roman" w:hAnsi="Times New Roman" w:cs="Times New Roman"/>
          <w:sz w:val="24"/>
          <w:szCs w:val="24"/>
        </w:rPr>
        <w:t>33 priedu – Ekonomikos ir verslumo</w:t>
      </w:r>
      <w:r w:rsidR="009E38E0" w:rsidRPr="0092449C">
        <w:rPr>
          <w:rFonts w:ascii="Times New Roman" w:eastAsia="Times New Roman" w:hAnsi="Times New Roman" w:cs="Times New Roman"/>
          <w:sz w:val="24"/>
          <w:szCs w:val="24"/>
        </w:rPr>
        <w:t xml:space="preserve"> bendrąja programa</w:t>
      </w:r>
      <w:r w:rsidR="00F232A0">
        <w:rPr>
          <w:rFonts w:ascii="Times New Roman" w:eastAsia="Times New Roman" w:hAnsi="Times New Roman" w:cs="Times New Roman"/>
          <w:sz w:val="24"/>
          <w:szCs w:val="24"/>
        </w:rPr>
        <w:t xml:space="preserve">. </w:t>
      </w:r>
      <w:r w:rsidR="00B72C85" w:rsidRPr="00F232A0">
        <w:rPr>
          <w:rFonts w:ascii="Times New Roman" w:hAnsi="Times New Roman" w:cs="Times New Roman"/>
          <w:sz w:val="24"/>
          <w:szCs w:val="24"/>
        </w:rPr>
        <w:t>Reikalavimai pirkimo objektui nustatyti specialiųjų pirkimo sąlygų 2 priede.</w:t>
      </w:r>
      <w:r w:rsidR="00514A65" w:rsidRPr="00F232A0">
        <w:rPr>
          <w:rFonts w:ascii="Times New Roman" w:eastAsia="Times New Roman" w:hAnsi="Times New Roman" w:cs="Times New Roman"/>
          <w:color w:val="000000" w:themeColor="text1"/>
          <w:sz w:val="24"/>
          <w:szCs w:val="24"/>
        </w:rPr>
        <w:t>  </w:t>
      </w:r>
    </w:p>
    <w:p w14:paraId="49B1DD57" w14:textId="11A94027" w:rsidR="00E93F89" w:rsidRDefault="00507DC9" w:rsidP="00D25CFE">
      <w:pPr>
        <w:pStyle w:val="Betarp"/>
        <w:tabs>
          <w:tab w:val="left" w:pos="851"/>
        </w:tabs>
        <w:ind w:firstLine="567"/>
        <w:contextualSpacing/>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B41C66" w:rsidRPr="0026700E">
        <w:rPr>
          <w:rFonts w:ascii="Times New Roman" w:hAnsi="Times New Roman" w:cs="Times New Roman"/>
          <w:sz w:val="24"/>
          <w:szCs w:val="24"/>
        </w:rPr>
        <w:t xml:space="preserve">Pirkimo objektas skaidomas į </w:t>
      </w:r>
      <w:r w:rsidR="00DF30B7">
        <w:rPr>
          <w:rFonts w:ascii="Times New Roman" w:hAnsi="Times New Roman" w:cs="Times New Roman"/>
          <w:sz w:val="24"/>
          <w:szCs w:val="24"/>
        </w:rPr>
        <w:t>2</w:t>
      </w:r>
      <w:r w:rsidR="00B41C66" w:rsidRPr="0026700E">
        <w:rPr>
          <w:rFonts w:ascii="Times New Roman" w:hAnsi="Times New Roman" w:cs="Times New Roman"/>
          <w:i/>
          <w:iCs/>
          <w:sz w:val="24"/>
          <w:szCs w:val="24"/>
        </w:rPr>
        <w:t xml:space="preserve"> </w:t>
      </w:r>
      <w:r w:rsidR="00B41C66" w:rsidRPr="0026700E">
        <w:rPr>
          <w:rFonts w:ascii="Times New Roman" w:hAnsi="Times New Roman" w:cs="Times New Roman"/>
          <w:sz w:val="24"/>
          <w:szCs w:val="24"/>
        </w:rPr>
        <w:t xml:space="preserve">dalis, kurių apimtys ir dalykas, reikalavimai </w:t>
      </w:r>
      <w:r w:rsidR="006D0D4C" w:rsidRPr="0026700E">
        <w:rPr>
          <w:rFonts w:ascii="Times New Roman" w:hAnsi="Times New Roman" w:cs="Times New Roman"/>
          <w:sz w:val="24"/>
          <w:szCs w:val="24"/>
        </w:rPr>
        <w:t xml:space="preserve">ir techninė specifikacija </w:t>
      </w:r>
      <w:r w:rsidR="00B41C66" w:rsidRPr="0026700E">
        <w:rPr>
          <w:rFonts w:ascii="Times New Roman" w:hAnsi="Times New Roman" w:cs="Times New Roman"/>
          <w:sz w:val="24"/>
          <w:szCs w:val="24"/>
        </w:rPr>
        <w:t xml:space="preserve">apibrėžti </w:t>
      </w:r>
      <w:bookmarkStart w:id="6" w:name="_Hlk91152632"/>
      <w:r w:rsidR="00A80D01" w:rsidRPr="0026700E">
        <w:rPr>
          <w:rFonts w:ascii="Times New Roman" w:hAnsi="Times New Roman" w:cs="Times New Roman"/>
          <w:sz w:val="24"/>
          <w:szCs w:val="24"/>
        </w:rPr>
        <w:t xml:space="preserve">specialiųjų </w:t>
      </w:r>
      <w:r w:rsidR="006773B6" w:rsidRPr="0026700E">
        <w:rPr>
          <w:rFonts w:ascii="Times New Roman" w:hAnsi="Times New Roman" w:cs="Times New Roman"/>
          <w:sz w:val="24"/>
          <w:szCs w:val="24"/>
        </w:rPr>
        <w:t xml:space="preserve">pirkimo sąlygų </w:t>
      </w:r>
      <w:r w:rsidR="001C6718" w:rsidRPr="0026700E">
        <w:rPr>
          <w:rFonts w:ascii="Times New Roman" w:hAnsi="Times New Roman" w:cs="Times New Roman"/>
          <w:sz w:val="24"/>
          <w:szCs w:val="24"/>
        </w:rPr>
        <w:t>2</w:t>
      </w:r>
      <w:r w:rsidR="00696781" w:rsidRPr="0026700E">
        <w:rPr>
          <w:rFonts w:ascii="Times New Roman" w:hAnsi="Times New Roman" w:cs="Times New Roman"/>
          <w:sz w:val="24"/>
          <w:szCs w:val="24"/>
        </w:rPr>
        <w:t xml:space="preserve"> </w:t>
      </w:r>
      <w:r w:rsidR="006773B6" w:rsidRPr="0026700E">
        <w:rPr>
          <w:rFonts w:ascii="Times New Roman" w:hAnsi="Times New Roman" w:cs="Times New Roman"/>
          <w:sz w:val="24"/>
          <w:szCs w:val="24"/>
        </w:rPr>
        <w:t>priede</w:t>
      </w:r>
      <w:bookmarkEnd w:id="6"/>
      <w:r w:rsidR="00B41C66" w:rsidRPr="0026700E">
        <w:rPr>
          <w:rFonts w:ascii="Times New Roman" w:hAnsi="Times New Roman" w:cs="Times New Roman"/>
          <w:sz w:val="24"/>
          <w:szCs w:val="24"/>
        </w:rPr>
        <w:t>.</w:t>
      </w:r>
      <w:r w:rsidR="006A3033" w:rsidRPr="0026700E">
        <w:rPr>
          <w:rFonts w:ascii="Times New Roman" w:hAnsi="Times New Roman" w:cs="Times New Roman"/>
          <w:sz w:val="24"/>
          <w:szCs w:val="24"/>
        </w:rPr>
        <w:t xml:space="preserve"> Perkančioji organizacija </w:t>
      </w:r>
      <w:r w:rsidR="00111429" w:rsidRPr="0026700E">
        <w:rPr>
          <w:rFonts w:ascii="Times New Roman" w:hAnsi="Times New Roman" w:cs="Times New Roman"/>
          <w:sz w:val="24"/>
          <w:szCs w:val="24"/>
        </w:rPr>
        <w:t>sudarys</w:t>
      </w:r>
      <w:r w:rsidR="006A3033" w:rsidRPr="0026700E">
        <w:rPr>
          <w:rFonts w:ascii="Times New Roman" w:hAnsi="Times New Roman" w:cs="Times New Roman"/>
          <w:sz w:val="24"/>
          <w:szCs w:val="24"/>
        </w:rPr>
        <w:t xml:space="preserve"> vieną sutartį dėl </w:t>
      </w:r>
      <w:r w:rsidR="00111429" w:rsidRPr="0026700E">
        <w:rPr>
          <w:rFonts w:ascii="Times New Roman" w:hAnsi="Times New Roman" w:cs="Times New Roman"/>
          <w:sz w:val="24"/>
          <w:szCs w:val="24"/>
        </w:rPr>
        <w:t>p</w:t>
      </w:r>
      <w:r w:rsidR="006A3033" w:rsidRPr="0026700E">
        <w:rPr>
          <w:rFonts w:ascii="Times New Roman" w:hAnsi="Times New Roman" w:cs="Times New Roman"/>
          <w:sz w:val="24"/>
          <w:szCs w:val="24"/>
        </w:rPr>
        <w:t>irkimo dalių, dėl kurių laimėtoju nustatytas tas pats tiekėjas</w:t>
      </w:r>
      <w:r w:rsidR="003F7FE3" w:rsidRPr="0026700E">
        <w:rPr>
          <w:rFonts w:ascii="Times New Roman" w:hAnsi="Times New Roman" w:cs="Times New Roman"/>
          <w:sz w:val="24"/>
          <w:szCs w:val="24"/>
        </w:rPr>
        <w:t>.</w:t>
      </w:r>
      <w:r w:rsidR="00DB57E5">
        <w:rPr>
          <w:rFonts w:ascii="Times New Roman" w:hAnsi="Times New Roman" w:cs="Times New Roman"/>
          <w:sz w:val="24"/>
          <w:szCs w:val="24"/>
        </w:rPr>
        <w:t xml:space="preserve"> </w:t>
      </w:r>
      <w:r w:rsidR="00DB57E5" w:rsidRPr="00A2734F">
        <w:rPr>
          <w:rFonts w:ascii="Times New Roman" w:hAnsi="Times New Roman" w:cs="Times New Roman"/>
          <w:sz w:val="24"/>
          <w:szCs w:val="24"/>
        </w:rPr>
        <w:t>Nurodoma maksimali kiekvienai pirkimo daliai skirta lėšų suma.</w:t>
      </w:r>
    </w:p>
    <w:p w14:paraId="5E29C699" w14:textId="50B8BC96" w:rsidR="0084362A" w:rsidRDefault="0084362A" w:rsidP="00D25CFE">
      <w:pPr>
        <w:pStyle w:val="Betarp"/>
        <w:tabs>
          <w:tab w:val="left" w:pos="851"/>
        </w:tabs>
        <w:ind w:firstLine="567"/>
        <w:contextualSpacing/>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 xml:space="preserve">2.2.1. </w:t>
      </w:r>
      <w:r w:rsidR="00F54957" w:rsidRPr="00F54957">
        <w:rPr>
          <w:rFonts w:ascii="Times New Roman" w:hAnsi="Times New Roman" w:cs="Times New Roman"/>
          <w:b/>
          <w:bCs/>
          <w:sz w:val="24"/>
          <w:szCs w:val="24"/>
        </w:rPr>
        <w:t>1 dalis:</w:t>
      </w:r>
      <w:r w:rsidR="00243BD4">
        <w:rPr>
          <w:rFonts w:ascii="Times New Roman" w:hAnsi="Times New Roman" w:cs="Times New Roman"/>
          <w:b/>
          <w:bCs/>
          <w:sz w:val="24"/>
          <w:szCs w:val="24"/>
        </w:rPr>
        <w:t xml:space="preserve"> </w:t>
      </w:r>
      <w:r w:rsidR="00243BD4" w:rsidRPr="00B532A3">
        <w:rPr>
          <w:rFonts w:ascii="Times New Roman" w:hAnsi="Times New Roman" w:cs="Times New Roman"/>
          <w:sz w:val="24"/>
          <w:szCs w:val="24"/>
        </w:rPr>
        <w:t xml:space="preserve">ekonomikos ir verslumo dalyko </w:t>
      </w:r>
      <w:r w:rsidR="00243BD4" w:rsidRPr="00B532A3">
        <w:rPr>
          <w:rFonts w:ascii="Times New Roman" w:hAnsi="Times New Roman" w:cs="Times New Roman"/>
          <w:sz w:val="24"/>
          <w:szCs w:val="24"/>
          <w:lang w:eastAsia="ar-SA"/>
        </w:rPr>
        <w:t xml:space="preserve">užduočių </w:t>
      </w:r>
      <w:r w:rsidR="00243BD4">
        <w:rPr>
          <w:rFonts w:ascii="Times New Roman" w:hAnsi="Times New Roman" w:cs="Times New Roman"/>
          <w:sz w:val="24"/>
          <w:szCs w:val="24"/>
          <w:lang w:eastAsia="ar-SA"/>
        </w:rPr>
        <w:t xml:space="preserve">10 (II gimnazijos) klasei </w:t>
      </w:r>
      <w:r w:rsidR="00243BD4" w:rsidRPr="00B532A3">
        <w:rPr>
          <w:rFonts w:ascii="Times New Roman" w:hAnsi="Times New Roman" w:cs="Times New Roman"/>
          <w:sz w:val="24"/>
          <w:szCs w:val="24"/>
          <w:lang w:eastAsia="ar-SA"/>
        </w:rPr>
        <w:t xml:space="preserve">sukūrimo ar adaptavimo </w:t>
      </w:r>
      <w:r w:rsidR="00243BD4" w:rsidRPr="00B532A3">
        <w:rPr>
          <w:rFonts w:ascii="Times New Roman" w:hAnsi="Times New Roman" w:cs="Times New Roman"/>
          <w:sz w:val="24"/>
          <w:szCs w:val="24"/>
        </w:rPr>
        <w:t>paslaugos</w:t>
      </w:r>
      <w:r w:rsidR="00243BD4" w:rsidRPr="6A5E77CD" w:rsidDel="00243BD4">
        <w:rPr>
          <w:rFonts w:ascii="Times New Roman" w:eastAsia="Times New Roman" w:hAnsi="Times New Roman" w:cs="Times New Roman"/>
          <w:color w:val="000000" w:themeColor="text1"/>
          <w:sz w:val="24"/>
          <w:szCs w:val="24"/>
        </w:rPr>
        <w:t xml:space="preserve"> </w:t>
      </w:r>
      <w:r w:rsidR="005C4E01">
        <w:rPr>
          <w:rFonts w:ascii="Times New Roman" w:eastAsia="Times New Roman" w:hAnsi="Times New Roman" w:cs="Times New Roman"/>
          <w:color w:val="000000" w:themeColor="text1"/>
          <w:sz w:val="24"/>
          <w:szCs w:val="24"/>
        </w:rPr>
        <w:t xml:space="preserve">– </w:t>
      </w:r>
      <w:r w:rsidR="0005064D">
        <w:rPr>
          <w:rFonts w:ascii="Times New Roman" w:eastAsia="Times New Roman" w:hAnsi="Times New Roman" w:cs="Times New Roman"/>
          <w:color w:val="000000" w:themeColor="text1"/>
          <w:sz w:val="24"/>
          <w:szCs w:val="24"/>
        </w:rPr>
        <w:t>35000,00</w:t>
      </w:r>
      <w:r w:rsidR="00C73A76">
        <w:rPr>
          <w:rFonts w:ascii="Times New Roman" w:eastAsia="Times New Roman" w:hAnsi="Times New Roman" w:cs="Times New Roman"/>
          <w:color w:val="000000" w:themeColor="text1"/>
          <w:sz w:val="24"/>
          <w:szCs w:val="24"/>
        </w:rPr>
        <w:t xml:space="preserve"> su PVM.</w:t>
      </w:r>
    </w:p>
    <w:p w14:paraId="16C0B59B" w14:textId="5A27ACFE" w:rsidR="005C4E01" w:rsidRPr="0026700E" w:rsidRDefault="005C4E01" w:rsidP="005C4E01">
      <w:pPr>
        <w:pStyle w:val="Betarp"/>
        <w:tabs>
          <w:tab w:val="left" w:pos="851"/>
        </w:tabs>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2.2.2. </w:t>
      </w:r>
      <w:r>
        <w:rPr>
          <w:rFonts w:ascii="Times New Roman" w:hAnsi="Times New Roman" w:cs="Times New Roman"/>
          <w:b/>
          <w:bCs/>
          <w:sz w:val="24"/>
          <w:szCs w:val="24"/>
        </w:rPr>
        <w:t>2</w:t>
      </w:r>
      <w:r w:rsidRPr="00F54957">
        <w:rPr>
          <w:rFonts w:ascii="Times New Roman" w:hAnsi="Times New Roman" w:cs="Times New Roman"/>
          <w:b/>
          <w:bCs/>
          <w:sz w:val="24"/>
          <w:szCs w:val="24"/>
        </w:rPr>
        <w:t xml:space="preserve"> dalis:</w:t>
      </w:r>
      <w:r w:rsidR="000C3427">
        <w:rPr>
          <w:rFonts w:ascii="Times New Roman" w:hAnsi="Times New Roman" w:cs="Times New Roman"/>
          <w:b/>
          <w:bCs/>
          <w:sz w:val="24"/>
          <w:szCs w:val="24"/>
        </w:rPr>
        <w:t xml:space="preserve"> </w:t>
      </w:r>
      <w:r w:rsidR="000C3427" w:rsidRPr="00B532A3">
        <w:rPr>
          <w:rFonts w:ascii="Times New Roman" w:hAnsi="Times New Roman" w:cs="Times New Roman"/>
          <w:sz w:val="24"/>
          <w:szCs w:val="24"/>
        </w:rPr>
        <w:t xml:space="preserve">ekonomikos ir verslumo dalyko </w:t>
      </w:r>
      <w:r w:rsidR="000C3427" w:rsidRPr="00B532A3">
        <w:rPr>
          <w:rFonts w:ascii="Times New Roman" w:hAnsi="Times New Roman" w:cs="Times New Roman"/>
          <w:sz w:val="24"/>
          <w:szCs w:val="24"/>
          <w:lang w:eastAsia="ar-SA"/>
        </w:rPr>
        <w:t xml:space="preserve">užduočių </w:t>
      </w:r>
      <w:r w:rsidR="000C3427">
        <w:rPr>
          <w:rFonts w:ascii="Times New Roman" w:hAnsi="Times New Roman" w:cs="Times New Roman"/>
          <w:sz w:val="24"/>
          <w:szCs w:val="24"/>
          <w:lang w:eastAsia="ar-SA"/>
        </w:rPr>
        <w:t xml:space="preserve">III-IV gimnazijos klasėms </w:t>
      </w:r>
      <w:r w:rsidR="000C3427" w:rsidRPr="00B532A3">
        <w:rPr>
          <w:rFonts w:ascii="Times New Roman" w:hAnsi="Times New Roman" w:cs="Times New Roman"/>
          <w:sz w:val="24"/>
          <w:szCs w:val="24"/>
          <w:lang w:eastAsia="ar-SA"/>
        </w:rPr>
        <w:t xml:space="preserve">sukūrimo ar adaptavimo </w:t>
      </w:r>
      <w:r w:rsidR="000C3427" w:rsidRPr="00B532A3">
        <w:rPr>
          <w:rFonts w:ascii="Times New Roman" w:hAnsi="Times New Roman" w:cs="Times New Roman"/>
          <w:sz w:val="24"/>
          <w:szCs w:val="24"/>
        </w:rPr>
        <w:t>paslaugos</w:t>
      </w:r>
      <w:r w:rsidR="000C3427" w:rsidRPr="6A5E77CD" w:rsidDel="000C3427">
        <w:rPr>
          <w:rFonts w:ascii="Times New Roman" w:eastAsia="Times New Roman" w:hAnsi="Times New Roman" w:cs="Times New Roman"/>
          <w:color w:val="000000" w:themeColor="text1"/>
          <w:sz w:val="24"/>
          <w:szCs w:val="24"/>
        </w:rPr>
        <w:t xml:space="preserve"> </w:t>
      </w:r>
      <w:r w:rsidR="00934128">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0005064D">
        <w:rPr>
          <w:rFonts w:ascii="Times New Roman" w:eastAsia="Times New Roman" w:hAnsi="Times New Roman" w:cs="Times New Roman"/>
          <w:color w:val="000000" w:themeColor="text1"/>
          <w:sz w:val="24"/>
          <w:szCs w:val="24"/>
        </w:rPr>
        <w:t>35000,00</w:t>
      </w:r>
      <w:r w:rsidR="00934128">
        <w:rPr>
          <w:rFonts w:ascii="Times New Roman" w:eastAsia="Times New Roman" w:hAnsi="Times New Roman" w:cs="Times New Roman"/>
          <w:color w:val="000000" w:themeColor="text1"/>
          <w:sz w:val="24"/>
          <w:szCs w:val="24"/>
        </w:rPr>
        <w:t xml:space="preserve"> Eur su PVM.</w:t>
      </w:r>
    </w:p>
    <w:p w14:paraId="0CA81FB8" w14:textId="4E85E364"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lastRenderedPageBreak/>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73623403"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Jeigu apibūdinant pirkimo objektą techninėje specifikacijoje 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7" w:name="_Toc126333930"/>
      <w:r w:rsidRPr="0026700E">
        <w:rPr>
          <w:rFonts w:ascii="Times New Roman" w:hAnsi="Times New Roman" w:cs="Times New Roman"/>
          <w:b/>
          <w:bCs/>
          <w:sz w:val="28"/>
          <w:szCs w:val="28"/>
        </w:rPr>
        <w:t>3.</w:t>
      </w:r>
      <w:r w:rsidR="00D24970" w:rsidRPr="0026700E">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26700E">
        <w:rPr>
          <w:rFonts w:ascii="Times New Roman" w:hAnsi="Times New Roman" w:cs="Times New Roman"/>
          <w:b/>
          <w:bCs/>
          <w:sz w:val="28"/>
          <w:szCs w:val="28"/>
        </w:rPr>
        <w:t>Susitikimai su tiekėjais</w:t>
      </w:r>
      <w:bookmarkEnd w:id="8"/>
      <w:bookmarkEnd w:id="9"/>
      <w:r w:rsidR="003B6924" w:rsidRPr="0026700E">
        <w:rPr>
          <w:rFonts w:ascii="Times New Roman" w:hAnsi="Times New Roman" w:cs="Times New Roman"/>
          <w:b/>
          <w:bCs/>
          <w:sz w:val="28"/>
          <w:szCs w:val="28"/>
        </w:rPr>
        <w:t xml:space="preserve"> ir objekto apžiūra</w:t>
      </w:r>
      <w:bookmarkEnd w:id="7"/>
      <w:bookmarkEnd w:id="10"/>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D25CFE">
      <w:pPr>
        <w:pStyle w:val="Body2"/>
        <w:numPr>
          <w:ilvl w:val="1"/>
          <w:numId w:val="11"/>
        </w:numPr>
        <w:tabs>
          <w:tab w:val="left" w:pos="993"/>
        </w:tabs>
        <w:spacing w:after="0"/>
        <w:ind w:left="0" w:firstLine="567"/>
        <w:rPr>
          <w:rFonts w:eastAsiaTheme="minorHAnsi" w:cs="Times New Roman"/>
          <w:sz w:val="24"/>
          <w:szCs w:val="24"/>
        </w:rPr>
      </w:pPr>
      <w:r w:rsidRPr="0026700E">
        <w:rPr>
          <w:rFonts w:cs="Times New Roman"/>
          <w:sz w:val="24"/>
          <w:szCs w:val="24"/>
          <w:lang w:val="lt-LT"/>
        </w:rPr>
        <w:t xml:space="preserve"> </w:t>
      </w:r>
      <w:r w:rsidR="00BE0587" w:rsidRPr="0026700E">
        <w:rPr>
          <w:rFonts w:eastAsiaTheme="minorHAnsi" w:cs="Times New Roman"/>
          <w:sz w:val="24"/>
          <w:szCs w:val="24"/>
        </w:rPr>
        <w:t>P</w:t>
      </w:r>
      <w:r w:rsidR="00BE0587" w:rsidRPr="0026700E">
        <w:rPr>
          <w:rFonts w:cs="Times New Roman"/>
          <w:sz w:val="24"/>
          <w:szCs w:val="24"/>
        </w:rPr>
        <w:t>erkančioji organizacija nerengs objekto apžiūros.</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1"/>
      <w:bookmarkEnd w:id="12"/>
      <w:bookmarkEnd w:id="13"/>
      <w:r w:rsidR="00975F1F" w:rsidRPr="0026700E">
        <w:rPr>
          <w:rFonts w:ascii="Times New Roman" w:hAnsi="Times New Roman" w:cs="Times New Roman"/>
          <w:b/>
          <w:bCs/>
          <w:sz w:val="28"/>
          <w:szCs w:val="28"/>
        </w:rPr>
        <w:t xml:space="preserve"> ir kvalifikacijos reikalavimai</w:t>
      </w:r>
      <w:bookmarkEnd w:id="14"/>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5"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5"/>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6"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6"/>
      <w:r w:rsidR="009743D3" w:rsidRPr="0026700E">
        <w:rPr>
          <w:rFonts w:ascii="Times New Roman" w:hAnsi="Times New Roman" w:cs="Times New Roman"/>
          <w:b/>
          <w:bCs/>
          <w:sz w:val="28"/>
          <w:szCs w:val="28"/>
        </w:rPr>
        <w:t xml:space="preserve"> </w:t>
      </w:r>
    </w:p>
    <w:p w14:paraId="21232F4D" w14:textId="1FE447D2" w:rsidR="00BC0296" w:rsidRPr="000B2DA3" w:rsidRDefault="000B2DA3" w:rsidP="008D6BCD">
      <w:pPr>
        <w:tabs>
          <w:tab w:val="left" w:pos="993"/>
          <w:tab w:val="left" w:pos="1276"/>
          <w:tab w:val="left" w:pos="1843"/>
        </w:tabs>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5.1. </w:t>
      </w:r>
      <w:r w:rsidR="00BC0296" w:rsidRPr="000B2DA3">
        <w:rPr>
          <w:rFonts w:ascii="Times New Roman" w:hAnsi="Times New Roman" w:cs="Times New Roman"/>
          <w:sz w:val="24"/>
          <w:szCs w:val="24"/>
        </w:rPr>
        <w:t xml:space="preserve">PO yra įrašyta į </w:t>
      </w:r>
      <w:r w:rsidR="00BC0296" w:rsidRPr="000B2DA3">
        <w:rPr>
          <w:rFonts w:ascii="Times New Roman" w:eastAsia="Calibri" w:hAnsi="Times New Roman" w:cs="Times New Roman"/>
          <w:sz w:val="24"/>
          <w:szCs w:val="24"/>
        </w:rPr>
        <w:t>Saugiojo tinklo naudotojų sąrašą</w:t>
      </w:r>
      <w:r w:rsidR="00BC0296" w:rsidRPr="000B2DA3">
        <w:rPr>
          <w:rFonts w:ascii="Times New Roman" w:hAnsi="Times New Roman" w:cs="Times New Roman"/>
          <w:sz w:val="24"/>
          <w:szCs w:val="24"/>
          <w:lang w:eastAsia="en-GB"/>
        </w:rPr>
        <w:t>, todėl vadovaujantis VPĮ 37 straipsnio 9 dalimi</w:t>
      </w:r>
      <w:r w:rsidR="00BC0296" w:rsidRPr="00BA2C31">
        <w:rPr>
          <w:rStyle w:val="Puslapioinaosnuoroda"/>
          <w:rFonts w:ascii="Times New Roman" w:hAnsi="Times New Roman" w:cs="Times New Roman"/>
          <w:sz w:val="24"/>
          <w:szCs w:val="24"/>
          <w:lang w:eastAsia="en-GB"/>
        </w:rPr>
        <w:footnoteReference w:id="3"/>
      </w:r>
      <w:r w:rsidR="00BC0296" w:rsidRPr="000B2DA3">
        <w:rPr>
          <w:rFonts w:ascii="Times New Roman" w:hAnsi="Times New Roman" w:cs="Times New Roman"/>
          <w:sz w:val="24"/>
          <w:szCs w:val="24"/>
          <w:lang w:eastAsia="en-GB"/>
        </w:rPr>
        <w:t xml:space="preserve">, </w:t>
      </w:r>
      <w:r w:rsidR="00BC0296" w:rsidRPr="000B2DA3">
        <w:rPr>
          <w:rFonts w:ascii="Times New Roman" w:hAnsi="Times New Roman" w:cs="Times New Roman"/>
          <w:b/>
          <w:sz w:val="24"/>
          <w:szCs w:val="24"/>
          <w:lang w:eastAsia="en-GB"/>
        </w:rPr>
        <w:t xml:space="preserve">perkamos paslaugos </w:t>
      </w:r>
      <w:r w:rsidR="00BC0296" w:rsidRPr="000B2DA3">
        <w:rPr>
          <w:rFonts w:ascii="Times New Roman" w:hAnsi="Times New Roman" w:cs="Times New Roman"/>
          <w:sz w:val="24"/>
          <w:szCs w:val="24"/>
          <w:lang w:eastAsia="en-GB"/>
        </w:rPr>
        <w:t>turi atitikti žemiau nurodytus su nacionaliniu saugumu susijusius reikalavimus:</w:t>
      </w:r>
    </w:p>
    <w:p w14:paraId="5DDA6DF8" w14:textId="77777777" w:rsidR="00BC0296" w:rsidRPr="00BA2C31" w:rsidRDefault="00BC0296" w:rsidP="00BC0296">
      <w:pPr>
        <w:pStyle w:val="Sraopastraipa"/>
        <w:tabs>
          <w:tab w:val="left" w:pos="993"/>
          <w:tab w:val="left" w:pos="1276"/>
          <w:tab w:val="left" w:pos="1843"/>
        </w:tabs>
        <w:autoSpaceDN w:val="0"/>
        <w:spacing w:after="0" w:line="240" w:lineRule="auto"/>
        <w:ind w:left="851"/>
        <w:jc w:val="both"/>
        <w:rPr>
          <w:rFonts w:ascii="Times New Roman" w:hAnsi="Times New Roman" w:cs="Times New Roman"/>
          <w:sz w:val="24"/>
          <w:szCs w:val="24"/>
        </w:rPr>
      </w:pPr>
    </w:p>
    <w:tbl>
      <w:tblPr>
        <w:tblW w:w="5000" w:type="pct"/>
        <w:tblInd w:w="-20" w:type="dxa"/>
        <w:tblLayout w:type="fixed"/>
        <w:tblLook w:val="04A0" w:firstRow="1" w:lastRow="0" w:firstColumn="1" w:lastColumn="0" w:noHBand="0" w:noVBand="1"/>
      </w:tblPr>
      <w:tblGrid>
        <w:gridCol w:w="750"/>
        <w:gridCol w:w="3144"/>
        <w:gridCol w:w="6068"/>
      </w:tblGrid>
      <w:tr w:rsidR="00BC0296" w:rsidRPr="00BA2C31" w14:paraId="5959B8F8" w14:textId="77777777" w:rsidTr="00A06482">
        <w:trPr>
          <w:tblHeader/>
        </w:trPr>
        <w:tc>
          <w:tcPr>
            <w:tcW w:w="724" w:type="dxa"/>
            <w:tcBorders>
              <w:top w:val="single" w:sz="4" w:space="0" w:color="000000"/>
              <w:left w:val="single" w:sz="4" w:space="0" w:color="000000"/>
              <w:bottom w:val="single" w:sz="4" w:space="0" w:color="000000"/>
              <w:right w:val="nil"/>
            </w:tcBorders>
            <w:vAlign w:val="center"/>
            <w:hideMark/>
          </w:tcPr>
          <w:p w14:paraId="1FB9AA7F" w14:textId="77777777" w:rsidR="00BC0296" w:rsidRPr="00BA2C31" w:rsidRDefault="00BC0296" w:rsidP="00A06482">
            <w:pPr>
              <w:spacing w:line="254" w:lineRule="auto"/>
              <w:jc w:val="center"/>
              <w:rPr>
                <w:rFonts w:ascii="Times New Roman" w:hAnsi="Times New Roman" w:cs="Times New Roman"/>
                <w:b/>
                <w:sz w:val="24"/>
                <w:szCs w:val="24"/>
              </w:rPr>
            </w:pPr>
            <w:r w:rsidRPr="00BA2C31">
              <w:rPr>
                <w:rFonts w:ascii="Times New Roman" w:hAnsi="Times New Roman" w:cs="Times New Roman"/>
                <w:b/>
                <w:sz w:val="24"/>
                <w:szCs w:val="24"/>
              </w:rPr>
              <w:lastRenderedPageBreak/>
              <w:t>Nr.</w:t>
            </w:r>
          </w:p>
        </w:tc>
        <w:tc>
          <w:tcPr>
            <w:tcW w:w="3039" w:type="dxa"/>
            <w:tcBorders>
              <w:top w:val="single" w:sz="4" w:space="0" w:color="000000"/>
              <w:left w:val="single" w:sz="4" w:space="0" w:color="000000"/>
              <w:bottom w:val="single" w:sz="4" w:space="0" w:color="000000"/>
              <w:right w:val="nil"/>
            </w:tcBorders>
            <w:vAlign w:val="center"/>
            <w:hideMark/>
          </w:tcPr>
          <w:p w14:paraId="30CE9717" w14:textId="77777777" w:rsidR="00BC0296" w:rsidRPr="00BA2C31" w:rsidRDefault="00BC0296" w:rsidP="00A06482">
            <w:pPr>
              <w:spacing w:line="254" w:lineRule="auto"/>
              <w:jc w:val="center"/>
              <w:rPr>
                <w:rFonts w:ascii="Times New Roman" w:hAnsi="Times New Roman" w:cs="Times New Roman"/>
                <w:bCs/>
                <w:sz w:val="24"/>
                <w:szCs w:val="24"/>
              </w:rPr>
            </w:pPr>
            <w:r w:rsidRPr="00BA2C31">
              <w:rPr>
                <w:rFonts w:ascii="Times New Roman" w:eastAsia="Times New Roman" w:hAnsi="Times New Roman" w:cs="Times New Roman"/>
                <w:b/>
                <w:sz w:val="24"/>
                <w:szCs w:val="24"/>
              </w:rPr>
              <w:t>Su nacionaliniu saugumu susijęs reikalavimas</w:t>
            </w:r>
          </w:p>
        </w:tc>
        <w:tc>
          <w:tcPr>
            <w:tcW w:w="5865" w:type="dxa"/>
            <w:tcBorders>
              <w:top w:val="single" w:sz="4" w:space="0" w:color="000000"/>
              <w:left w:val="single" w:sz="4" w:space="0" w:color="000000"/>
              <w:bottom w:val="single" w:sz="4" w:space="0" w:color="000000"/>
              <w:right w:val="single" w:sz="4" w:space="0" w:color="000000"/>
            </w:tcBorders>
            <w:vAlign w:val="center"/>
            <w:hideMark/>
          </w:tcPr>
          <w:p w14:paraId="008715BE" w14:textId="77777777" w:rsidR="00BC0296" w:rsidRPr="00BA2C31" w:rsidRDefault="00BC0296" w:rsidP="00A06482">
            <w:pPr>
              <w:spacing w:line="254" w:lineRule="auto"/>
              <w:jc w:val="center"/>
              <w:rPr>
                <w:rFonts w:ascii="Times New Roman" w:hAnsi="Times New Roman" w:cs="Times New Roman"/>
                <w:bCs/>
                <w:sz w:val="24"/>
                <w:szCs w:val="24"/>
              </w:rPr>
            </w:pPr>
            <w:r w:rsidRPr="00BA2C31">
              <w:rPr>
                <w:rFonts w:ascii="Times New Roman" w:eastAsia="Times New Roman" w:hAnsi="Times New Roman" w:cs="Times New Roman"/>
                <w:b/>
                <w:sz w:val="24"/>
                <w:szCs w:val="24"/>
              </w:rPr>
              <w:t>Atitiktį reikalavimui pagrindžiantys dokumentai</w:t>
            </w:r>
          </w:p>
        </w:tc>
      </w:tr>
      <w:tr w:rsidR="00BC0296" w:rsidRPr="00BA2C31" w14:paraId="65B9FF17" w14:textId="77777777" w:rsidTr="00A06482">
        <w:tc>
          <w:tcPr>
            <w:tcW w:w="724" w:type="dxa"/>
            <w:tcBorders>
              <w:top w:val="single" w:sz="4" w:space="0" w:color="000000"/>
              <w:left w:val="single" w:sz="4" w:space="0" w:color="000000"/>
              <w:bottom w:val="single" w:sz="4" w:space="0" w:color="000000"/>
              <w:right w:val="nil"/>
            </w:tcBorders>
            <w:hideMark/>
          </w:tcPr>
          <w:p w14:paraId="6219DC9B" w14:textId="7823AC08" w:rsidR="00BC0296" w:rsidRPr="00BA2C31" w:rsidRDefault="00BC0296" w:rsidP="00A06482">
            <w:pPr>
              <w:suppressAutoHyphens/>
              <w:snapToGrid w:val="0"/>
              <w:jc w:val="both"/>
              <w:rPr>
                <w:rFonts w:ascii="Times New Roman" w:hAnsi="Times New Roman" w:cs="Times New Roman"/>
                <w:bCs/>
                <w:sz w:val="24"/>
                <w:szCs w:val="24"/>
              </w:rPr>
            </w:pPr>
            <w:r w:rsidRPr="00BA2C31">
              <w:rPr>
                <w:rFonts w:ascii="Times New Roman" w:hAnsi="Times New Roman" w:cs="Times New Roman"/>
                <w:bCs/>
                <w:sz w:val="24"/>
                <w:szCs w:val="24"/>
              </w:rPr>
              <w:t>1.</w:t>
            </w:r>
          </w:p>
        </w:tc>
        <w:tc>
          <w:tcPr>
            <w:tcW w:w="3039" w:type="dxa"/>
            <w:tcBorders>
              <w:top w:val="single" w:sz="4" w:space="0" w:color="000000"/>
              <w:left w:val="single" w:sz="4" w:space="0" w:color="000000"/>
              <w:bottom w:val="single" w:sz="4" w:space="0" w:color="000000"/>
              <w:right w:val="nil"/>
            </w:tcBorders>
            <w:hideMark/>
          </w:tcPr>
          <w:p w14:paraId="15311BCD" w14:textId="77777777" w:rsidR="00BC0296" w:rsidRPr="00BA2C31" w:rsidRDefault="00BC0296" w:rsidP="00A06482">
            <w:pPr>
              <w:spacing w:line="240" w:lineRule="auto"/>
              <w:jc w:val="both"/>
              <w:rPr>
                <w:rFonts w:ascii="Times New Roman" w:hAnsi="Times New Roman" w:cs="Times New Roman"/>
                <w:bCs/>
                <w:sz w:val="24"/>
                <w:szCs w:val="24"/>
              </w:rPr>
            </w:pPr>
            <w:r w:rsidRPr="00BA2C31">
              <w:rPr>
                <w:rFonts w:ascii="Times New Roman" w:eastAsia="Times New Roman" w:hAnsi="Times New Roman" w:cs="Times New Roman"/>
                <w:b/>
                <w:sz w:val="24"/>
                <w:szCs w:val="24"/>
              </w:rPr>
              <w:t>Paslaugos</w:t>
            </w:r>
            <w:r w:rsidRPr="00BA2C31">
              <w:rPr>
                <w:rFonts w:ascii="Times New Roman" w:eastAsia="Times New Roman" w:hAnsi="Times New Roman" w:cs="Times New Roman"/>
                <w:bCs/>
                <w:sz w:val="24"/>
                <w:szCs w:val="24"/>
              </w:rPr>
              <w:t xml:space="preserve"> </w:t>
            </w:r>
            <w:r w:rsidRPr="00BA2C31">
              <w:rPr>
                <w:rFonts w:ascii="Times New Roman" w:eastAsia="Times New Roman" w:hAnsi="Times New Roman" w:cs="Times New Roman"/>
                <w:b/>
                <w:sz w:val="24"/>
                <w:szCs w:val="24"/>
              </w:rPr>
              <w:t xml:space="preserve">turi nekelti grėsmės nacionaliniam saugumui. PO </w:t>
            </w:r>
            <w:r w:rsidRPr="00BA2C31">
              <w:rPr>
                <w:rFonts w:ascii="Times New Roman" w:eastAsia="Times New Roman" w:hAnsi="Times New Roman" w:cs="Times New Roman"/>
                <w:bCs/>
                <w:sz w:val="24"/>
                <w:szCs w:val="24"/>
              </w:rPr>
              <w:t>laiko, kad paslaugos kelia grėsmę nacionaliniam saugumui, kai paslaugos būtų vykdomos iš LR Viešųjų pirkimų įstatymo 92 straipsnio 14 dalyje numatytame sąraše nurodytų valstybių ar teritorijų</w:t>
            </w:r>
            <w:r w:rsidRPr="00BA2C31">
              <w:rPr>
                <w:rFonts w:ascii="Times New Roman" w:eastAsia="Times New Roman" w:hAnsi="Times New Roman" w:cs="Times New Roman"/>
                <w:bCs/>
                <w:sz w:val="24"/>
                <w:szCs w:val="24"/>
                <w:vertAlign w:val="superscript"/>
              </w:rPr>
              <w:footnoteReference w:id="4"/>
            </w:r>
            <w:r w:rsidRPr="00BA2C31">
              <w:rPr>
                <w:rFonts w:ascii="Times New Roman" w:eastAsia="Times New Roman" w:hAnsi="Times New Roman" w:cs="Times New Roman"/>
                <w:bCs/>
                <w:sz w:val="24"/>
                <w:szCs w:val="24"/>
              </w:rPr>
              <w:t>.</w:t>
            </w:r>
          </w:p>
        </w:tc>
        <w:tc>
          <w:tcPr>
            <w:tcW w:w="5865" w:type="dxa"/>
            <w:tcBorders>
              <w:top w:val="single" w:sz="4" w:space="0" w:color="000000"/>
              <w:left w:val="single" w:sz="4" w:space="0" w:color="000000"/>
              <w:bottom w:val="single" w:sz="4" w:space="0" w:color="000000"/>
              <w:right w:val="single" w:sz="4" w:space="0" w:color="000000"/>
            </w:tcBorders>
          </w:tcPr>
          <w:p w14:paraId="180433C2" w14:textId="77777777" w:rsidR="00BC0296" w:rsidRPr="00BA2C31" w:rsidRDefault="00BC0296" w:rsidP="00A06482">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 xml:space="preserve">Vadovaujantis LR Viešųjų pirkimų įstatymo 39 straipsnio  3 dalimi pateikiama: </w:t>
            </w:r>
          </w:p>
          <w:p w14:paraId="74425A5D" w14:textId="77777777" w:rsidR="00BC0296" w:rsidRPr="00BA2C31" w:rsidRDefault="00BC0296" w:rsidP="00A06482">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1. Nacionalinio saugumo reikalavimų atitikties deklaracija, patvirtinta Viešųjų pirkimų tarnybos 2022 m. gruodžio 29 d. įsakymu Nr. 1S-233 (Pirkimo sąlygų 8 priedas).</w:t>
            </w:r>
          </w:p>
          <w:p w14:paraId="3091872A" w14:textId="77777777" w:rsidR="00BC0296" w:rsidRPr="00BA2C31" w:rsidRDefault="00BC0296" w:rsidP="00A06482">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Ekonomiškai naudingiausią pasiūlymą pateikusio tiekėjo (galimo pirkimo laimėtojo) prašoma pateikti vieną ar kelis šiuos dokumentus:</w:t>
            </w:r>
          </w:p>
          <w:p w14:paraId="59FB26F4" w14:textId="77777777" w:rsidR="00BC0296" w:rsidRPr="00BA2C31" w:rsidRDefault="00BC0296" w:rsidP="00A06482">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 xml:space="preserve">1) jei paslaugas teikiantis ar jį kontroliuojantis asmuo yra </w:t>
            </w:r>
            <w:r w:rsidRPr="00BA2C31">
              <w:rPr>
                <w:rFonts w:ascii="Times New Roman" w:eastAsia="Times New Roman" w:hAnsi="Times New Roman" w:cs="Times New Roman"/>
                <w:b/>
                <w:sz w:val="24"/>
                <w:szCs w:val="24"/>
              </w:rPr>
              <w:t>juridinis asmuo</w:t>
            </w:r>
            <w:r w:rsidRPr="00BA2C31">
              <w:rPr>
                <w:rFonts w:ascii="Times New Roman" w:eastAsia="Times New Roman" w:hAnsi="Times New Roman" w:cs="Times New Roman"/>
                <w:bCs/>
                <w:sz w:val="24"/>
                <w:szCs w:val="24"/>
              </w:rPr>
              <w:t>,</w:t>
            </w:r>
            <w:r w:rsidRPr="00BA2C31">
              <w:rPr>
                <w:rFonts w:ascii="Times New Roman" w:hAnsi="Times New Roman" w:cs="Times New Roman"/>
                <w:bCs/>
                <w:sz w:val="24"/>
                <w:szCs w:val="24"/>
              </w:rPr>
              <w:t xml:space="preserve"> </w:t>
            </w:r>
            <w:r w:rsidRPr="00BA2C31">
              <w:rPr>
                <w:rFonts w:ascii="Times New Roman" w:eastAsia="Times New Roman" w:hAnsi="Times New Roman" w:cs="Times New Roman"/>
                <w:bCs/>
                <w:sz w:val="24"/>
                <w:szCs w:val="24"/>
              </w:rPr>
              <w:t xml:space="preserve">pateikiama juridinio asmens vadovo patvirtinta juridinio asmens steigimo dokumentų kopija, Juridinių asmenų registro išplėstinis išrašas su istorija,  </w:t>
            </w:r>
            <w:r w:rsidRPr="00BA2C31">
              <w:rPr>
                <w:rFonts w:ascii="Times New Roman" w:hAnsi="Times New Roman" w:cs="Times New Roman"/>
                <w:bCs/>
                <w:sz w:val="24"/>
                <w:szCs w:val="24"/>
              </w:rPr>
              <w:t>Juridinių asmenų dalyvių informacinės sistemos išrašas</w:t>
            </w:r>
            <w:r w:rsidRPr="00BA2C31">
              <w:rPr>
                <w:rFonts w:ascii="Times New Roman" w:eastAsia="Times New Roman" w:hAnsi="Times New Roman" w:cs="Times New Roman"/>
                <w:bCs/>
                <w:sz w:val="24"/>
                <w:szCs w:val="24"/>
              </w:rPr>
              <w:t xml:space="preserve"> arba atitinkami valstybės narės ar trečiosios šalies dokumentai ar kiti PO priimtini dokumentai.</w:t>
            </w:r>
          </w:p>
          <w:p w14:paraId="13125089" w14:textId="77777777" w:rsidR="00BC0296" w:rsidRPr="00BA2C31" w:rsidRDefault="00BC0296" w:rsidP="00A06482">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 xml:space="preserve">2) jei paslaugas teikiantis ar jį kontroliuojantis asmuo yra </w:t>
            </w:r>
            <w:r w:rsidRPr="00BA2C31">
              <w:rPr>
                <w:rFonts w:ascii="Times New Roman" w:eastAsia="Times New Roman" w:hAnsi="Times New Roman" w:cs="Times New Roman"/>
                <w:b/>
                <w:sz w:val="24"/>
                <w:szCs w:val="24"/>
              </w:rPr>
              <w:t>fizinis asmuo</w:t>
            </w:r>
            <w:r w:rsidRPr="00BA2C31">
              <w:rPr>
                <w:rFonts w:ascii="Times New Roman" w:eastAsia="Times New Roman" w:hAnsi="Times New Roman" w:cs="Times New Roman"/>
                <w:bCs/>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40A84ED8" w14:textId="77777777" w:rsidR="00BC0296" w:rsidRPr="005E3959" w:rsidRDefault="00BC0296" w:rsidP="00A06482">
            <w:pPr>
              <w:pStyle w:val="Komentarotekstas"/>
              <w:spacing w:line="256" w:lineRule="auto"/>
              <w:jc w:val="both"/>
              <w:rPr>
                <w:rFonts w:ascii="Times New Roman" w:eastAsia="Times New Roman" w:hAnsi="Times New Roman" w:cs="Times New Roman"/>
                <w:b/>
                <w:sz w:val="24"/>
                <w:szCs w:val="24"/>
              </w:rPr>
            </w:pPr>
            <w:r w:rsidRPr="00BA2C31">
              <w:rPr>
                <w:rFonts w:ascii="Times New Roman" w:hAnsi="Times New Roman" w:cs="Times New Roman"/>
                <w:b/>
                <w:sz w:val="24"/>
                <w:szCs w:val="24"/>
              </w:rPr>
              <w:t>SVARBU: Dokumentai, kuriuose nenurodytas jų galiojimo terminas, turi būti išduoti ar atspausdinti iš informacinės sistemos ne anksčiau kaip likus 3 mėnesiams iki tos dienos, kurią PO prašymu tiekėjas turi pateikti dokumentus.</w:t>
            </w:r>
          </w:p>
          <w:p w14:paraId="13E57B5B" w14:textId="77777777" w:rsidR="00BC0296" w:rsidRPr="00BA2C31" w:rsidRDefault="00BC0296" w:rsidP="00A06482">
            <w:pPr>
              <w:spacing w:line="240" w:lineRule="auto"/>
              <w:jc w:val="both"/>
              <w:rPr>
                <w:rFonts w:ascii="Times New Roman" w:hAnsi="Times New Roman" w:cs="Times New Roman"/>
                <w:bCs/>
                <w:sz w:val="24"/>
                <w:szCs w:val="24"/>
              </w:rPr>
            </w:pPr>
            <w:r w:rsidRPr="00BA2C31">
              <w:rPr>
                <w:rFonts w:ascii="Times New Roman" w:hAnsi="Times New Roman" w:cs="Times New Roman"/>
                <w:bCs/>
                <w:i/>
                <w:iCs/>
                <w:sz w:val="24"/>
                <w:szCs w:val="24"/>
              </w:rPr>
              <w:t>Tiekėjas turi atitikti reikalavimus pasiūlymo pateikimo dienai ir išlaikyti reikalavimo / reikalavimų atitikimą visą Sutarties galiojimo laikotarpį.</w:t>
            </w:r>
          </w:p>
        </w:tc>
      </w:tr>
    </w:tbl>
    <w:p w14:paraId="2B7BF591" w14:textId="6D39CFED" w:rsidR="00BC0296" w:rsidRPr="00847798" w:rsidRDefault="00847798" w:rsidP="000725A0">
      <w:pPr>
        <w:tabs>
          <w:tab w:val="left" w:pos="851"/>
          <w:tab w:val="left" w:pos="1134"/>
          <w:tab w:val="left" w:pos="1276"/>
        </w:tabs>
        <w:autoSpaceDN w:val="0"/>
        <w:spacing w:after="0" w:line="240" w:lineRule="auto"/>
        <w:ind w:firstLine="360"/>
        <w:jc w:val="both"/>
        <w:rPr>
          <w:rFonts w:ascii="Times New Roman" w:eastAsia="Times New Roman" w:hAnsi="Times New Roman" w:cs="Times New Roman"/>
          <w:sz w:val="24"/>
          <w:szCs w:val="24"/>
        </w:rPr>
      </w:pPr>
      <w:r>
        <w:rPr>
          <w:rFonts w:ascii="Times New Roman" w:hAnsi="Times New Roman" w:cs="Times New Roman"/>
          <w:sz w:val="24"/>
          <w:szCs w:val="24"/>
        </w:rPr>
        <w:t>5.2.</w:t>
      </w:r>
      <w:r w:rsidR="00BC0296" w:rsidRPr="00847798">
        <w:rPr>
          <w:rFonts w:ascii="Times New Roman" w:hAnsi="Times New Roman" w:cs="Times New Roman"/>
          <w:sz w:val="24"/>
          <w:szCs w:val="24"/>
        </w:rPr>
        <w:t xml:space="preserve"> </w:t>
      </w:r>
      <w:r w:rsidR="00BC0296" w:rsidRPr="00847798">
        <w:rPr>
          <w:rFonts w:ascii="Times New Roman" w:hAnsi="Times New Roman" w:cs="Times New Roman"/>
          <w:bCs/>
          <w:sz w:val="24"/>
          <w:szCs w:val="24"/>
        </w:rPr>
        <w:t xml:space="preserve">Jeigu prekių gamintojas ar paslaugų teikėjas, ar jį kontroliuojantis asmuo yra nacionaliniam saugumui užtikrinti svarbi įmonė, valstybės įmonė, savivaldybės įmonė, taip pat valstybės valdoma </w:t>
      </w:r>
      <w:r w:rsidR="00BC0296" w:rsidRPr="00847798">
        <w:rPr>
          <w:rFonts w:ascii="Times New Roman" w:hAnsi="Times New Roman" w:cs="Times New Roman"/>
          <w:bCs/>
          <w:sz w:val="24"/>
          <w:szCs w:val="24"/>
        </w:rPr>
        <w:lastRenderedPageBreak/>
        <w:t xml:space="preserve">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 </w:t>
      </w:r>
    </w:p>
    <w:p w14:paraId="4D8877D8" w14:textId="0A925B71" w:rsidR="00BC0296" w:rsidRPr="00847798" w:rsidRDefault="00847798" w:rsidP="000725A0">
      <w:pPr>
        <w:tabs>
          <w:tab w:val="left" w:pos="851"/>
          <w:tab w:val="left" w:pos="1134"/>
          <w:tab w:val="left" w:pos="1276"/>
        </w:tabs>
        <w:autoSpaceDN w:val="0"/>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5.3. </w:t>
      </w:r>
      <w:r w:rsidR="00BC0296" w:rsidRPr="00847798">
        <w:rPr>
          <w:rFonts w:ascii="Times New Roman" w:hAnsi="Times New Roman" w:cs="Times New Roman"/>
          <w:bCs/>
          <w:sz w:val="24"/>
          <w:szCs w:val="24"/>
        </w:rPr>
        <w:t xml:space="preserve">PO gali neprašyti LR Viešųjų pirkimų įstatymo 39 straipsnio 3 dalyje nurodytų dokumentų, jeigu iš kitų šaltinių, negu nurodyta LR Viešųjų pirkimų įstatymo 39 straipsnio 5 dalyje, gali nustatyti atitiktį keliamiems reikalavimams, </w:t>
      </w:r>
    </w:p>
    <w:p w14:paraId="076A6DD7" w14:textId="3153A6FC" w:rsidR="00BC0296" w:rsidRPr="00847798" w:rsidRDefault="00847798" w:rsidP="000725A0">
      <w:pPr>
        <w:tabs>
          <w:tab w:val="left" w:pos="851"/>
          <w:tab w:val="left" w:pos="1134"/>
          <w:tab w:val="left" w:pos="1276"/>
        </w:tabs>
        <w:autoSpaceDN w:val="0"/>
        <w:spacing w:after="0" w:line="240" w:lineRule="auto"/>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5.4. </w:t>
      </w:r>
      <w:r w:rsidR="00BC0296" w:rsidRPr="00847798">
        <w:rPr>
          <w:rFonts w:ascii="Times New Roman" w:hAnsi="Times New Roman" w:cs="Times New Roman"/>
          <w:bCs/>
          <w:sz w:val="24"/>
          <w:szCs w:val="24"/>
        </w:rPr>
        <w:t>PO bet kuriuo pirkimo procedūros metu gali paprašyti dalyvių pateikti visus ar dalį dokumentų, patvirtinančių atitiktį VPĮ 37 straipsnio 9 dalies reikalavimams, jeigu tai būtina siekiant užtikrinti tinkamą pirkimo procedūros atlikimą.</w:t>
      </w:r>
    </w:p>
    <w:p w14:paraId="43ECCAE7" w14:textId="77777777" w:rsidR="004565B8" w:rsidRPr="000725A0" w:rsidRDefault="004565B8" w:rsidP="000725A0">
      <w:pPr>
        <w:spacing w:after="0" w:line="240" w:lineRule="auto"/>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7" w:name="_Ref39666794"/>
      <w:bookmarkStart w:id="18" w:name="_Ref39666796"/>
      <w:bookmarkStart w:id="19"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26700E">
        <w:rPr>
          <w:rFonts w:ascii="Times New Roman" w:hAnsi="Times New Roman" w:cs="Times New Roman"/>
          <w:sz w:val="24"/>
          <w:szCs w:val="24"/>
        </w:rPr>
        <w:t xml:space="preserve"> </w:t>
      </w:r>
      <w:r w:rsidR="005D18FD" w:rsidRPr="0026700E">
        <w:rPr>
          <w:rFonts w:ascii="Times New Roman" w:hAnsi="Times New Roman" w:cs="Times New Roman"/>
          <w:color w:val="00B050"/>
          <w:sz w:val="24"/>
          <w:szCs w:val="24"/>
          <w:shd w:val="clear" w:color="auto" w:fill="FFFFFF"/>
        </w:rPr>
        <w:t>6</w:t>
      </w:r>
      <w:r w:rsidR="00DE5F20" w:rsidRPr="0026700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50A0B33A" w14:textId="0A1B61EF" w:rsidR="006D0EC0" w:rsidRPr="0026700E" w:rsidRDefault="006D0EC0"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0997451A" w14:textId="14C5D167" w:rsidR="006D0EC0" w:rsidRPr="0026700E" w:rsidRDefault="00212F68" w:rsidP="00D25CFE">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p</w:t>
      </w:r>
      <w:r w:rsidR="006D0EC0" w:rsidRPr="0026700E">
        <w:rPr>
          <w:rFonts w:ascii="Times New Roman" w:hAnsi="Times New Roman" w:cs="Times New Roman"/>
          <w:sz w:val="24"/>
          <w:szCs w:val="24"/>
        </w:rPr>
        <w:t>asiūlymo galiojimą užtikrinantis dokumentas (jeigu reikalaujama);</w:t>
      </w:r>
    </w:p>
    <w:p w14:paraId="53A8B5A3" w14:textId="109B0BB3" w:rsidR="00450415" w:rsidRPr="0026700E" w:rsidRDefault="0045041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700E" w:rsidRDefault="0045041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irkime;</w:t>
      </w:r>
    </w:p>
    <w:p w14:paraId="6424A980"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dokumentai, patvirtinantys, kad ūkio subjektas, kurio pajėgumais tiekėjas remiasi, atsižvelgdamas į specialiųjų pirkimo sąlygų 4</w:t>
      </w:r>
      <w:r w:rsidRPr="0026700E">
        <w:rPr>
          <w:rFonts w:ascii="Times New Roman" w:hAnsi="Times New Roman" w:cs="Times New Roman"/>
          <w:color w:val="00B050"/>
          <w:sz w:val="24"/>
          <w:szCs w:val="24"/>
        </w:rPr>
        <w:t xml:space="preserve"> </w:t>
      </w:r>
      <w:r w:rsidRPr="0026700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6700E">
        <w:rPr>
          <w:rFonts w:ascii="Times New Roman" w:hAnsi="Times New Roman" w:cs="Times New Roman"/>
          <w:i/>
          <w:iCs/>
          <w:color w:val="FF0000"/>
          <w:sz w:val="24"/>
          <w:szCs w:val="24"/>
        </w:rPr>
        <w:t xml:space="preserve"> </w:t>
      </w:r>
    </w:p>
    <w:p w14:paraId="6D878C22" w14:textId="3E0FC3E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w:t>
      </w:r>
      <w:r w:rsidR="004256B4">
        <w:rPr>
          <w:rFonts w:ascii="Times New Roman" w:hAnsi="Times New Roman" w:cs="Times New Roman"/>
          <w:sz w:val="24"/>
          <w:szCs w:val="24"/>
        </w:rPr>
        <w:t>a</w:t>
      </w:r>
      <w:r w:rsidRPr="0026700E">
        <w:rPr>
          <w:rFonts w:ascii="Times New Roman" w:hAnsi="Times New Roman" w:cs="Times New Roman"/>
          <w:sz w:val="24"/>
          <w:szCs w:val="24"/>
        </w:rPr>
        <w:t xml:space="preserve"> dėl atitikties nacionalinio saugumo reikalavimams, </w:t>
      </w:r>
      <w:r w:rsidR="00014D18" w:rsidRPr="00BA2C31">
        <w:rPr>
          <w:rFonts w:ascii="Times New Roman" w:eastAsia="Times New Roman" w:hAnsi="Times New Roman" w:cs="Times New Roman"/>
          <w:bCs/>
          <w:sz w:val="24"/>
          <w:szCs w:val="24"/>
        </w:rPr>
        <w:t>patvirtinta Viešųjų pirkimų tarnybos 2022 m. gruodžio 29 d. įsakymu Nr. 1S-233 (8 priedas).</w:t>
      </w:r>
    </w:p>
    <w:p w14:paraId="0417DF21"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specialistų sąrašas, kuriame nurodoma: kokiai specialisto pozicijai yra siūlomas specialistas, kokiu pagrindu dirba (bendradarbiauja) kartu su Tiekėju (esama/ numatoma darbo sutartis ar subtiekimo susitarimas) (9 priedas);</w:t>
      </w:r>
    </w:p>
    <w:p w14:paraId="22D7A252" w14:textId="52442A5A" w:rsidR="005D18FD" w:rsidRPr="00F15A89"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pažyma apie siūlomų  specialistų, kurių kvalifikacija bus vertinama, suteikiant ekonominio naudingumo balus, patirtį (11 priedas). </w:t>
      </w:r>
      <w:r w:rsidRPr="00F15A89">
        <w:rPr>
          <w:rFonts w:ascii="Times New Roman" w:hAnsi="Times New Roman" w:cs="Times New Roman"/>
          <w:b/>
          <w:sz w:val="24"/>
          <w:szCs w:val="24"/>
        </w:rPr>
        <w:t xml:space="preserve">Su pasiūlymu turi būti pateikti dokumentai dėl </w:t>
      </w:r>
      <w:r w:rsidR="0026700E" w:rsidRPr="00F15A89">
        <w:rPr>
          <w:rFonts w:ascii="Times New Roman" w:hAnsi="Times New Roman" w:cs="Times New Roman"/>
          <w:b/>
          <w:sz w:val="24"/>
          <w:szCs w:val="24"/>
        </w:rPr>
        <w:t>Speci</w:t>
      </w:r>
      <w:r w:rsidR="00F15A89" w:rsidRPr="00F15A89">
        <w:rPr>
          <w:rFonts w:ascii="Times New Roman" w:hAnsi="Times New Roman" w:cs="Times New Roman"/>
          <w:b/>
          <w:sz w:val="24"/>
          <w:szCs w:val="24"/>
        </w:rPr>
        <w:t>a</w:t>
      </w:r>
      <w:r w:rsidR="0026700E" w:rsidRPr="00F15A89">
        <w:rPr>
          <w:rFonts w:ascii="Times New Roman" w:hAnsi="Times New Roman" w:cs="Times New Roman"/>
          <w:b/>
          <w:sz w:val="24"/>
          <w:szCs w:val="24"/>
        </w:rPr>
        <w:t>listo</w:t>
      </w:r>
      <w:r w:rsidRPr="00F15A89">
        <w:rPr>
          <w:rFonts w:ascii="Times New Roman" w:hAnsi="Times New Roman" w:cs="Times New Roman"/>
          <w:b/>
          <w:sz w:val="24"/>
          <w:szCs w:val="24"/>
        </w:rPr>
        <w:t xml:space="preserve"> minimalios ir papildomos patirties atitikties Viešojo pirkimo sąlygose nustatytiems reikalavimams;</w:t>
      </w:r>
    </w:p>
    <w:p w14:paraId="477241E1" w14:textId="005F350D"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r w:rsidR="000903E8">
        <w:rPr>
          <w:rFonts w:ascii="Times New Roman" w:hAnsi="Times New Roman" w:cs="Times New Roman"/>
          <w:sz w:val="24"/>
          <w:szCs w:val="24"/>
        </w:rPr>
        <w:t>.</w:t>
      </w:r>
    </w:p>
    <w:p w14:paraId="479B3B42" w14:textId="37CBFE6E" w:rsidR="00FD03FA" w:rsidRPr="00F15A89" w:rsidRDefault="005D18FD" w:rsidP="00D25CFE">
      <w:pPr>
        <w:pStyle w:val="Sraopastraipa"/>
        <w:numPr>
          <w:ilvl w:val="1"/>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w:t>
      </w:r>
      <w:r w:rsidR="00BD41D7"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lastRenderedPageBreak/>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D25CFE">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170BEEAE" w:rsidR="0096678C" w:rsidRPr="00F15A89" w:rsidRDefault="0099696F"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7B2224D" w:rsidR="00380B99" w:rsidRPr="00F15A89" w:rsidRDefault="008D03B2"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D25CFE">
      <w:pPr>
        <w:pStyle w:val="Antrat1"/>
        <w:numPr>
          <w:ilvl w:val="0"/>
          <w:numId w:val="13"/>
        </w:numPr>
        <w:tabs>
          <w:tab w:val="left" w:pos="709"/>
        </w:tabs>
        <w:spacing w:before="0" w:after="0"/>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15A89">
        <w:rPr>
          <w:rFonts w:ascii="Times New Roman" w:hAnsi="Times New Roman" w:cs="Times New Roman"/>
          <w:b/>
          <w:bCs/>
          <w:sz w:val="28"/>
          <w:szCs w:val="28"/>
        </w:rPr>
        <w:t>Pasiūlymo galiojimo užtikrinimas</w:t>
      </w:r>
      <w:bookmarkEnd w:id="25"/>
      <w:bookmarkEnd w:id="26"/>
      <w:bookmarkEnd w:id="27"/>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D25CFE">
      <w:pPr>
        <w:pStyle w:val="Antrat1"/>
        <w:numPr>
          <w:ilvl w:val="0"/>
          <w:numId w:val="13"/>
        </w:numPr>
        <w:tabs>
          <w:tab w:val="left" w:pos="709"/>
        </w:tabs>
        <w:spacing w:before="0" w:after="0"/>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15A89">
        <w:rPr>
          <w:rFonts w:ascii="Times New Roman" w:hAnsi="Times New Roman" w:cs="Times New Roman"/>
          <w:b/>
          <w:bCs/>
          <w:sz w:val="28"/>
          <w:szCs w:val="28"/>
        </w:rPr>
        <w:t>Elektroninis aukcionas</w:t>
      </w:r>
      <w:bookmarkEnd w:id="28"/>
      <w:bookmarkEnd w:id="29"/>
      <w:bookmarkEnd w:id="30"/>
      <w:bookmarkEnd w:id="31"/>
      <w:bookmarkEnd w:id="32"/>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D25CFE">
      <w:pPr>
        <w:pStyle w:val="Antrat1"/>
        <w:numPr>
          <w:ilvl w:val="0"/>
          <w:numId w:val="13"/>
        </w:numPr>
        <w:tabs>
          <w:tab w:val="left" w:pos="709"/>
        </w:tabs>
        <w:spacing w:before="0" w:after="0"/>
        <w:contextualSpacing/>
        <w:rPr>
          <w:rFonts w:ascii="Times New Roman" w:hAnsi="Times New Roman" w:cs="Times New Roman"/>
          <w:b/>
          <w:bCs/>
          <w:sz w:val="28"/>
          <w:szCs w:val="28"/>
        </w:rPr>
      </w:pPr>
      <w:bookmarkStart w:id="35" w:name="_Ref39667303"/>
      <w:bookmarkStart w:id="36" w:name="_Ref39667308"/>
      <w:bookmarkStart w:id="37"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3"/>
      <w:bookmarkEnd w:id="34"/>
      <w:bookmarkEnd w:id="35"/>
      <w:bookmarkEnd w:id="36"/>
      <w:bookmarkEnd w:id="37"/>
    </w:p>
    <w:p w14:paraId="50BC7989" w14:textId="7C9DBDBB" w:rsidR="00003A3F" w:rsidRPr="00F15A89"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4E71CB" w:rsidRPr="00F15A89">
        <w:rPr>
          <w:rFonts w:ascii="Times New Roman" w:eastAsia="Calibri" w:hAnsi="Times New Roman" w:cs="Times New Roman"/>
          <w:sz w:val="24"/>
          <w:szCs w:val="24"/>
        </w:rPr>
        <w:t xml:space="preserve">Perkančioji organizacija ekonomiškai naudingiausią pasiūlymą išrenka pagal </w:t>
      </w:r>
      <w:r w:rsidR="00003A3F" w:rsidRPr="00F15A89">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F15A89">
        <w:rPr>
          <w:rFonts w:ascii="Times New Roman" w:eastAsia="Calibri" w:hAnsi="Times New Roman" w:cs="Times New Roman"/>
          <w:sz w:val="24"/>
          <w:szCs w:val="24"/>
        </w:rPr>
        <w:t xml:space="preserve"> </w:t>
      </w:r>
      <w:r w:rsidR="00CE14DF" w:rsidRPr="00F15A89">
        <w:rPr>
          <w:rFonts w:ascii="Times New Roman" w:eastAsia="Calibri" w:hAnsi="Times New Roman" w:cs="Times New Roman"/>
          <w:sz w:val="24"/>
          <w:szCs w:val="24"/>
        </w:rPr>
        <w:t>specialiųjų p</w:t>
      </w:r>
      <w:r w:rsidR="00551FA7" w:rsidRPr="00F15A89">
        <w:rPr>
          <w:rFonts w:ascii="Times New Roman" w:eastAsia="Calibri" w:hAnsi="Times New Roman" w:cs="Times New Roman"/>
          <w:sz w:val="24"/>
          <w:szCs w:val="24"/>
        </w:rPr>
        <w:t xml:space="preserve">irkimo </w:t>
      </w:r>
      <w:r w:rsidR="00913029" w:rsidRPr="00F15A89">
        <w:rPr>
          <w:rFonts w:ascii="Times New Roman" w:eastAsia="Calibri" w:hAnsi="Times New Roman" w:cs="Times New Roman"/>
          <w:sz w:val="24"/>
          <w:szCs w:val="24"/>
        </w:rPr>
        <w:t>sąlygų</w:t>
      </w:r>
      <w:r w:rsidR="00090235" w:rsidRPr="00F15A89">
        <w:rPr>
          <w:rFonts w:ascii="Times New Roman" w:eastAsia="Calibri" w:hAnsi="Times New Roman" w:cs="Times New Roman"/>
          <w:sz w:val="24"/>
          <w:szCs w:val="24"/>
        </w:rPr>
        <w:t xml:space="preserve"> </w:t>
      </w:r>
      <w:r w:rsidR="00F15A89" w:rsidRPr="00F15A89">
        <w:rPr>
          <w:rFonts w:ascii="Times New Roman" w:hAnsi="Times New Roman" w:cs="Times New Roman"/>
          <w:sz w:val="24"/>
          <w:szCs w:val="24"/>
          <w:shd w:val="clear" w:color="auto" w:fill="FFFFFF"/>
        </w:rPr>
        <w:t>7</w:t>
      </w:r>
      <w:r w:rsidR="00913029" w:rsidRPr="00F15A89">
        <w:rPr>
          <w:rFonts w:ascii="Times New Roman" w:eastAsia="Calibri" w:hAnsi="Times New Roman" w:cs="Times New Roman"/>
          <w:sz w:val="24"/>
          <w:szCs w:val="24"/>
        </w:rPr>
        <w:t xml:space="preserve"> priede</w:t>
      </w:r>
      <w:r w:rsidR="00090235" w:rsidRPr="00F15A89">
        <w:rPr>
          <w:rFonts w:ascii="Times New Roman" w:eastAsia="Calibri" w:hAnsi="Times New Roman" w:cs="Times New Roman"/>
          <w:sz w:val="24"/>
          <w:szCs w:val="24"/>
        </w:rPr>
        <w:t>.</w:t>
      </w:r>
      <w:r w:rsidR="00CE14DF" w:rsidRPr="00F15A89">
        <w:rPr>
          <w:rFonts w:ascii="Times New Roman" w:eastAsia="Calibri" w:hAnsi="Times New Roman" w:cs="Times New Roman"/>
          <w:sz w:val="24"/>
          <w:szCs w:val="24"/>
        </w:rPr>
        <w:t xml:space="preserve"> </w:t>
      </w:r>
    </w:p>
    <w:p w14:paraId="313FDE6C" w14:textId="562C63A5" w:rsidR="00D734C6" w:rsidRPr="00F15A89" w:rsidRDefault="00D734C6" w:rsidP="00D25CFE">
      <w:pPr>
        <w:pStyle w:val="Sraopastraipa"/>
        <w:numPr>
          <w:ilvl w:val="1"/>
          <w:numId w:val="13"/>
        </w:numPr>
        <w:tabs>
          <w:tab w:val="left" w:pos="993"/>
        </w:tabs>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Laimėjusiu </w:t>
      </w:r>
      <w:r w:rsidR="005D7D8C" w:rsidRPr="00F15A89">
        <w:rPr>
          <w:rFonts w:ascii="Times New Roman" w:hAnsi="Times New Roman" w:cs="Times New Roman"/>
          <w:sz w:val="24"/>
          <w:szCs w:val="24"/>
        </w:rPr>
        <w:t xml:space="preserve">pasiūlymu </w:t>
      </w:r>
      <w:r w:rsidRPr="00F15A89">
        <w:rPr>
          <w:rFonts w:ascii="Times New Roman" w:hAnsi="Times New Roman" w:cs="Times New Roman"/>
          <w:sz w:val="24"/>
          <w:szCs w:val="24"/>
        </w:rPr>
        <w:t xml:space="preserve">kiekvienoje pirkimo objekto dalyje galės būti pripažinti tik po 1 </w:t>
      </w:r>
      <w:r w:rsidR="005D7D8C" w:rsidRPr="00F15A89">
        <w:rPr>
          <w:rFonts w:ascii="Times New Roman" w:hAnsi="Times New Roman" w:cs="Times New Roman"/>
          <w:sz w:val="24"/>
          <w:szCs w:val="24"/>
        </w:rPr>
        <w:t>(vieną) ekonomiškai naudingiausią pasiūlymą, esantį atitinkamos pirkimo objekto dalies pasiūlymų eilės pirmojoje vietoje</w:t>
      </w:r>
      <w:r w:rsidRPr="00F15A89">
        <w:rPr>
          <w:rFonts w:ascii="Times New Roman" w:hAnsi="Times New Roman" w:cs="Times New Roman"/>
          <w:sz w:val="24"/>
          <w:szCs w:val="24"/>
        </w:rPr>
        <w:t xml:space="preserve">. Tas pats tiekėjas gali būti nustatomas laimėtoju dėl </w:t>
      </w:r>
      <w:r w:rsidR="00E059A7">
        <w:rPr>
          <w:rFonts w:ascii="Times New Roman" w:hAnsi="Times New Roman" w:cs="Times New Roman"/>
          <w:sz w:val="24"/>
          <w:szCs w:val="24"/>
        </w:rPr>
        <w:t>kelių</w:t>
      </w:r>
      <w:r w:rsidRPr="00F15A89">
        <w:rPr>
          <w:rFonts w:ascii="Times New Roman" w:hAnsi="Times New Roman" w:cs="Times New Roman"/>
          <w:sz w:val="24"/>
          <w:szCs w:val="24"/>
        </w:rPr>
        <w:t xml:space="preserve"> pirkimo objekto dalių</w:t>
      </w:r>
      <w:r w:rsidR="00C46146" w:rsidRPr="00F15A89">
        <w:rPr>
          <w:rFonts w:ascii="Times New Roman" w:hAnsi="Times New Roman" w:cs="Times New Roman"/>
          <w:i/>
          <w:iCs/>
          <w:sz w:val="24"/>
          <w:szCs w:val="24"/>
        </w:rPr>
        <w:t>.</w:t>
      </w:r>
      <w:r w:rsidR="00A9135E" w:rsidRPr="00A9135E">
        <w:rPr>
          <w:rFonts w:ascii="Times New Roman" w:eastAsia="Times New Roman" w:hAnsi="Times New Roman" w:cs="Times New Roman"/>
          <w:color w:val="000000" w:themeColor="text1"/>
          <w:sz w:val="24"/>
          <w:szCs w:val="24"/>
        </w:rPr>
        <w:t xml:space="preserve"> </w:t>
      </w:r>
      <w:r w:rsidR="00A9135E" w:rsidRPr="00887C1C">
        <w:rPr>
          <w:rFonts w:ascii="Times New Roman" w:eastAsia="Times New Roman" w:hAnsi="Times New Roman" w:cs="Times New Roman"/>
          <w:color w:val="000000" w:themeColor="text1"/>
          <w:sz w:val="24"/>
          <w:szCs w:val="24"/>
        </w:rPr>
        <w:t>Paslaugų teikėjas/-ai negali vienu metu teikti pasiūlymų 1 ir 2 pirkimų dalims.</w:t>
      </w:r>
    </w:p>
    <w:p w14:paraId="60FEBC05" w14:textId="32F87650" w:rsidR="001A25FD" w:rsidRPr="00D25CFE" w:rsidRDefault="00A9488B" w:rsidP="00D25CFE">
      <w:pPr>
        <w:pStyle w:val="Betarp"/>
        <w:numPr>
          <w:ilvl w:val="1"/>
          <w:numId w:val="13"/>
        </w:numPr>
        <w:tabs>
          <w:tab w:val="left" w:pos="993"/>
        </w:tabs>
        <w:ind w:left="0" w:firstLine="567"/>
        <w:contextualSpacing/>
        <w:jc w:val="both"/>
        <w:rPr>
          <w:rFonts w:ascii="Times New Roman" w:eastAsiaTheme="minorHAnsi" w:hAnsi="Times New Roman" w:cs="Times New Roman"/>
          <w:bCs/>
          <w:i/>
          <w:iCs/>
          <w:sz w:val="24"/>
          <w:szCs w:val="24"/>
        </w:rPr>
      </w:pPr>
      <w:r w:rsidRPr="00F15A89">
        <w:rPr>
          <w:rStyle w:val="cf01"/>
          <w:rFonts w:ascii="Times New Roman" w:hAnsi="Times New Roman" w:cs="Times New Roman"/>
          <w:sz w:val="24"/>
          <w:szCs w:val="24"/>
        </w:rPr>
        <w:t>Perkančioji organizacija atmes tiekėjo pasiūlymą, jei</w:t>
      </w:r>
      <w:r w:rsidR="00195572" w:rsidRPr="00F15A89">
        <w:rPr>
          <w:rStyle w:val="cf01"/>
          <w:rFonts w:ascii="Times New Roman" w:hAnsi="Times New Roman" w:cs="Times New Roman"/>
          <w:sz w:val="24"/>
          <w:szCs w:val="24"/>
        </w:rPr>
        <w:t xml:space="preserve">gu kartu su pasiūlymu </w:t>
      </w:r>
      <w:r w:rsidR="00B2125E" w:rsidRPr="00F15A89">
        <w:rPr>
          <w:rStyle w:val="cf01"/>
          <w:rFonts w:ascii="Times New Roman" w:hAnsi="Times New Roman" w:cs="Times New Roman"/>
          <w:sz w:val="24"/>
          <w:szCs w:val="24"/>
        </w:rPr>
        <w:t xml:space="preserve">nebus pateikti šie </w:t>
      </w:r>
      <w:r w:rsidR="00277634" w:rsidRPr="00F15A89">
        <w:rPr>
          <w:rStyle w:val="cf01"/>
          <w:rFonts w:ascii="Times New Roman" w:hAnsi="Times New Roman" w:cs="Times New Roman"/>
          <w:sz w:val="24"/>
          <w:szCs w:val="24"/>
        </w:rPr>
        <w:t>p</w:t>
      </w:r>
      <w:r w:rsidR="00B2125E" w:rsidRPr="00F15A89">
        <w:rPr>
          <w:rStyle w:val="cf01"/>
          <w:rFonts w:ascii="Times New Roman" w:hAnsi="Times New Roman" w:cs="Times New Roman"/>
          <w:sz w:val="24"/>
          <w:szCs w:val="24"/>
        </w:rPr>
        <w:t xml:space="preserve">irkimo sąlygose reikalaujami pateikti dokumentai: </w:t>
      </w:r>
      <w:r w:rsidR="00C46146" w:rsidRPr="00F15A89">
        <w:rPr>
          <w:rFonts w:ascii="Times New Roman" w:hAnsi="Times New Roman" w:cs="Times New Roman"/>
          <w:sz w:val="24"/>
          <w:szCs w:val="24"/>
        </w:rPr>
        <w:t>pasiūlymo forma (6 priedas).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D25CFE">
      <w:pPr>
        <w:pStyle w:val="Antrat1"/>
        <w:numPr>
          <w:ilvl w:val="0"/>
          <w:numId w:val="13"/>
        </w:numPr>
        <w:tabs>
          <w:tab w:val="left" w:pos="567"/>
        </w:tabs>
        <w:spacing w:before="0" w:after="0"/>
        <w:contextualSpacing/>
        <w:rPr>
          <w:rFonts w:ascii="Times New Roman" w:hAnsi="Times New Roman" w:cs="Times New Roman"/>
          <w:b/>
          <w:bCs/>
          <w:sz w:val="28"/>
          <w:szCs w:val="28"/>
        </w:rPr>
      </w:pPr>
      <w:bookmarkStart w:id="38" w:name="_Ref39425999"/>
      <w:bookmarkStart w:id="39" w:name="_Ref39426005"/>
      <w:bookmarkStart w:id="40"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8"/>
      <w:bookmarkEnd w:id="39"/>
      <w:bookmarkEnd w:id="40"/>
    </w:p>
    <w:p w14:paraId="27CAEFF7" w14:textId="6A6407C8" w:rsidR="00F57665" w:rsidRPr="00F15A89" w:rsidRDefault="00C46146" w:rsidP="00D25CFE">
      <w:pPr>
        <w:pStyle w:val="Sraopastraipa"/>
        <w:numPr>
          <w:ilvl w:val="1"/>
          <w:numId w:val="14"/>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o jei pirkimas skaidomas į 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bookmarkEnd w:id="2"/>
    <w:p w14:paraId="7881FCAE" w14:textId="77777777"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1"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1"/>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2F398B2E"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1E35EF3B" w:rsidR="00774AA5" w:rsidRPr="00F15A89" w:rsidRDefault="00F15A89" w:rsidP="00D25CFE">
            <w:pPr>
              <w:spacing w:after="0" w:line="240" w:lineRule="auto"/>
              <w:rPr>
                <w:rFonts w:ascii="Times New Roman" w:hAnsi="Times New Roman" w:cs="Times New Roman"/>
                <w:iCs/>
                <w:sz w:val="24"/>
                <w:szCs w:val="24"/>
              </w:rPr>
            </w:pPr>
            <w:r w:rsidRPr="00F15A89">
              <w:rPr>
                <w:rFonts w:ascii="Times New Roman" w:hAnsi="Times New Roman" w:cs="Times New Roman"/>
                <w:iCs/>
                <w:sz w:val="24"/>
                <w:szCs w:val="24"/>
              </w:rPr>
              <w:t>3 mėnesius</w:t>
            </w:r>
            <w:r w:rsidR="00774AA5" w:rsidRPr="00F15A89">
              <w:rPr>
                <w:rFonts w:ascii="Times New Roman" w:hAnsi="Times New Roman" w:cs="Times New Roman"/>
                <w:iCs/>
                <w:sz w:val="24"/>
                <w:szCs w:val="24"/>
              </w:rPr>
              <w:t xml:space="preserve">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7F070BA3" w:rsidR="006C7941"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w:t>
            </w:r>
            <w:r w:rsidR="00C77CAE" w:rsidRPr="0026700E">
              <w:rPr>
                <w:rFonts w:ascii="Times New Roman" w:hAnsi="Times New Roman" w:cs="Times New Roman"/>
                <w:sz w:val="24"/>
                <w:szCs w:val="24"/>
              </w:rPr>
              <w:t>dienų</w:t>
            </w:r>
            <w:r w:rsidR="00BC1A6B" w:rsidRPr="0026700E">
              <w:rPr>
                <w:rFonts w:ascii="Times New Roman" w:hAnsi="Times New Roman" w:cs="Times New Roman"/>
                <w:sz w:val="24"/>
                <w:szCs w:val="24"/>
              </w:rPr>
              <w:t xml:space="preserve"> </w:t>
            </w:r>
            <w:r w:rsidR="00D65C16"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 dienos, jei VPĮ nenumato reikalavimo raštu informuoti tiekėjus apie </w:t>
            </w:r>
            <w:r w:rsidR="00D65C16"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privalo </w:t>
            </w:r>
            <w:r w:rsidRPr="0026700E">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26700E" w:rsidRDefault="00F50C57" w:rsidP="00D25CFE">
            <w:pPr>
              <w:pStyle w:val="Sraopastraipa"/>
              <w:numPr>
                <w:ilvl w:val="0"/>
                <w:numId w:val="1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F15A89">
              <w:rPr>
                <w:rFonts w:ascii="Times New Roman" w:hAnsi="Times New Roman" w:cs="Times New Roman"/>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2"/>
      <w:bookmarkEnd w:id="43"/>
      <w:bookmarkEnd w:id="44"/>
      <w:bookmarkEnd w:id="45"/>
      <w:bookmarkEnd w:id="46"/>
    </w:p>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5FFB5423" w14:textId="77777777" w:rsidR="001A10C4" w:rsidRPr="00B532A3" w:rsidRDefault="001A10C4" w:rsidP="001A10C4">
      <w:pPr>
        <w:keepNext/>
        <w:spacing w:after="0" w:line="240" w:lineRule="auto"/>
        <w:jc w:val="center"/>
        <w:rPr>
          <w:rFonts w:ascii="Times New Roman" w:hAnsi="Times New Roman" w:cs="Times New Roman"/>
          <w:b/>
          <w:bCs/>
          <w:sz w:val="24"/>
          <w:szCs w:val="24"/>
        </w:rPr>
      </w:pPr>
      <w:r w:rsidRPr="00F90618">
        <w:rPr>
          <w:rFonts w:ascii="Times New Roman" w:hAnsi="Times New Roman" w:cs="Times New Roman"/>
          <w:b/>
          <w:bCs/>
          <w:noProof/>
          <w:sz w:val="24"/>
          <w:szCs w:val="24"/>
        </w:rPr>
        <w:t>SKAITMENINIO TURINIO EKONOMIKAI IR VERSLUMUI</w:t>
      </w:r>
      <w:r>
        <w:rPr>
          <w:rFonts w:ascii="Times New Roman" w:hAnsi="Times New Roman" w:cs="Times New Roman"/>
          <w:b/>
          <w:bCs/>
          <w:noProof/>
          <w:sz w:val="24"/>
          <w:szCs w:val="24"/>
        </w:rPr>
        <w:t xml:space="preserve"> </w:t>
      </w:r>
      <w:r w:rsidRPr="00F90618">
        <w:rPr>
          <w:rFonts w:ascii="Times New Roman" w:hAnsi="Times New Roman" w:cs="Times New Roman"/>
          <w:b/>
          <w:bCs/>
          <w:noProof/>
          <w:sz w:val="24"/>
          <w:szCs w:val="24"/>
        </w:rPr>
        <w:t xml:space="preserve">SUKŪRIMO AR ADAPTAVIMO </w:t>
      </w:r>
      <w:r w:rsidRPr="00B532A3">
        <w:rPr>
          <w:rFonts w:ascii="Times New Roman" w:hAnsi="Times New Roman" w:cs="Times New Roman"/>
          <w:b/>
          <w:bCs/>
          <w:sz w:val="24"/>
          <w:szCs w:val="24"/>
        </w:rPr>
        <w:t xml:space="preserve">PASLAUGŲ PIRKIMO </w:t>
      </w:r>
    </w:p>
    <w:p w14:paraId="47D7A58C" w14:textId="77777777" w:rsidR="001A10C4" w:rsidRPr="00B532A3" w:rsidRDefault="001A10C4" w:rsidP="001A10C4">
      <w:pPr>
        <w:keepNext/>
        <w:spacing w:after="0" w:line="240" w:lineRule="auto"/>
        <w:jc w:val="center"/>
        <w:rPr>
          <w:rFonts w:ascii="Times New Roman" w:hAnsi="Times New Roman" w:cs="Times New Roman"/>
          <w:b/>
          <w:bCs/>
          <w:sz w:val="24"/>
          <w:szCs w:val="24"/>
        </w:rPr>
      </w:pPr>
      <w:r w:rsidRPr="00B532A3">
        <w:rPr>
          <w:rFonts w:ascii="Times New Roman" w:hAnsi="Times New Roman" w:cs="Times New Roman"/>
          <w:b/>
          <w:bCs/>
          <w:sz w:val="24"/>
          <w:szCs w:val="24"/>
        </w:rPr>
        <w:t>TECHNINĖ SPECIFIKACIJA</w:t>
      </w:r>
    </w:p>
    <w:p w14:paraId="36F6B5BD" w14:textId="77777777" w:rsidR="001A10C4" w:rsidRPr="00B532A3" w:rsidRDefault="001A10C4" w:rsidP="001A10C4">
      <w:pPr>
        <w:keepNext/>
        <w:spacing w:after="0" w:line="240" w:lineRule="auto"/>
        <w:jc w:val="center"/>
        <w:rPr>
          <w:rFonts w:ascii="Times New Roman" w:hAnsi="Times New Roman" w:cs="Times New Roman"/>
          <w:b/>
          <w:bCs/>
          <w:sz w:val="24"/>
          <w:szCs w:val="24"/>
        </w:rPr>
      </w:pPr>
    </w:p>
    <w:p w14:paraId="31A6F13F" w14:textId="77777777" w:rsidR="001A10C4" w:rsidRPr="00B532A3" w:rsidRDefault="001A10C4" w:rsidP="001A10C4">
      <w:pPr>
        <w:tabs>
          <w:tab w:val="left" w:pos="3810"/>
        </w:tabs>
        <w:suppressAutoHyphens/>
        <w:spacing w:after="0" w:line="240" w:lineRule="auto"/>
        <w:ind w:left="2880"/>
        <w:rPr>
          <w:rFonts w:ascii="Times New Roman" w:hAnsi="Times New Roman" w:cs="Times New Roman"/>
          <w:b/>
          <w:bCs/>
          <w:sz w:val="24"/>
          <w:szCs w:val="24"/>
        </w:rPr>
      </w:pPr>
    </w:p>
    <w:p w14:paraId="6C81D2B4" w14:textId="77777777" w:rsidR="001A10C4" w:rsidRPr="00B532A3" w:rsidRDefault="001A10C4" w:rsidP="00550F45">
      <w:pPr>
        <w:numPr>
          <w:ilvl w:val="0"/>
          <w:numId w:val="48"/>
        </w:numPr>
        <w:tabs>
          <w:tab w:val="left" w:pos="142"/>
        </w:tabs>
        <w:spacing w:after="0" w:line="240" w:lineRule="auto"/>
        <w:ind w:left="0" w:firstLine="0"/>
        <w:contextualSpacing/>
        <w:jc w:val="center"/>
        <w:rPr>
          <w:rFonts w:ascii="Times New Roman" w:eastAsia="Calibri" w:hAnsi="Times New Roman" w:cs="Times New Roman"/>
          <w:b/>
          <w:sz w:val="24"/>
          <w:szCs w:val="24"/>
        </w:rPr>
      </w:pPr>
      <w:r w:rsidRPr="00B532A3">
        <w:rPr>
          <w:rFonts w:ascii="Times New Roman" w:eastAsia="Calibri" w:hAnsi="Times New Roman" w:cs="Times New Roman"/>
          <w:b/>
          <w:sz w:val="24"/>
          <w:szCs w:val="24"/>
        </w:rPr>
        <w:t xml:space="preserve"> ĮVADINĖ DALIS</w:t>
      </w:r>
    </w:p>
    <w:p w14:paraId="4B7D34E8" w14:textId="77777777" w:rsidR="001A10C4" w:rsidRPr="00B532A3" w:rsidRDefault="001A10C4" w:rsidP="001A10C4">
      <w:pPr>
        <w:tabs>
          <w:tab w:val="left" w:pos="851"/>
        </w:tabs>
        <w:spacing w:after="0" w:line="240" w:lineRule="auto"/>
        <w:ind w:left="851"/>
        <w:contextualSpacing/>
        <w:jc w:val="center"/>
        <w:rPr>
          <w:rFonts w:ascii="Times New Roman" w:eastAsia="Calibri" w:hAnsi="Times New Roman" w:cs="Times New Roman"/>
          <w:b/>
          <w:sz w:val="24"/>
          <w:szCs w:val="24"/>
        </w:rPr>
      </w:pPr>
    </w:p>
    <w:p w14:paraId="1D638951" w14:textId="77777777" w:rsidR="001A10C4" w:rsidRPr="00B532A3" w:rsidRDefault="001A10C4" w:rsidP="001A10C4">
      <w:pPr>
        <w:numPr>
          <w:ilvl w:val="0"/>
          <w:numId w:val="46"/>
        </w:numPr>
        <w:tabs>
          <w:tab w:val="left" w:pos="454"/>
        </w:tabs>
        <w:suppressAutoHyphens/>
        <w:spacing w:after="0" w:line="240" w:lineRule="auto"/>
        <w:ind w:left="0" w:firstLine="851"/>
        <w:jc w:val="both"/>
        <w:rPr>
          <w:rFonts w:ascii="Times New Roman" w:hAnsi="Times New Roman" w:cs="Times New Roman"/>
          <w:sz w:val="24"/>
          <w:szCs w:val="24"/>
        </w:rPr>
      </w:pPr>
      <w:r w:rsidRPr="00B532A3">
        <w:rPr>
          <w:rFonts w:ascii="Times New Roman" w:hAnsi="Times New Roman" w:cs="Times New Roman"/>
          <w:bCs/>
          <w:sz w:val="24"/>
          <w:szCs w:val="24"/>
          <w:lang w:eastAsia="ar-SA"/>
        </w:rPr>
        <w:t xml:space="preserve"> Perkančioji organizacija:</w:t>
      </w:r>
      <w:r w:rsidRPr="00B532A3">
        <w:rPr>
          <w:rFonts w:ascii="Times New Roman" w:hAnsi="Times New Roman" w:cs="Times New Roman"/>
          <w:sz w:val="24"/>
          <w:szCs w:val="24"/>
          <w:lang w:eastAsia="ar-SA"/>
        </w:rPr>
        <w:t xml:space="preserve"> Nacionalinė švietimo agentūra (toliau – Perkančioji organizacija, PO). Adresas </w:t>
      </w:r>
      <w:r w:rsidRPr="00B532A3">
        <w:rPr>
          <w:rFonts w:ascii="Times New Roman" w:hAnsi="Times New Roman" w:cs="Times New Roman"/>
          <w:sz w:val="24"/>
          <w:szCs w:val="24"/>
        </w:rPr>
        <w:t>–</w:t>
      </w:r>
      <w:r w:rsidRPr="00B532A3">
        <w:rPr>
          <w:rFonts w:ascii="Times New Roman" w:hAnsi="Times New Roman" w:cs="Times New Roman"/>
          <w:sz w:val="24"/>
          <w:szCs w:val="24"/>
          <w:lang w:eastAsia="ar-SA"/>
        </w:rPr>
        <w:t xml:space="preserve"> </w:t>
      </w:r>
      <w:r w:rsidRPr="00B532A3">
        <w:rPr>
          <w:rFonts w:ascii="Times New Roman" w:hAnsi="Times New Roman" w:cs="Times New Roman"/>
          <w:sz w:val="24"/>
          <w:szCs w:val="24"/>
          <w:shd w:val="clear" w:color="auto" w:fill="FFFFFF"/>
        </w:rPr>
        <w:t>K. Kalinausko g. 7, LT-03107 Vilnius.</w:t>
      </w:r>
      <w:r w:rsidRPr="00B532A3">
        <w:rPr>
          <w:rFonts w:ascii="Times New Roman" w:hAnsi="Times New Roman" w:cs="Times New Roman"/>
          <w:sz w:val="24"/>
          <w:szCs w:val="24"/>
          <w:lang w:eastAsia="ar-SA"/>
        </w:rPr>
        <w:t xml:space="preserve"> </w:t>
      </w:r>
    </w:p>
    <w:p w14:paraId="0E97A486" w14:textId="77777777" w:rsidR="001A10C4" w:rsidRPr="00B532A3" w:rsidRDefault="001A10C4" w:rsidP="001A10C4">
      <w:pPr>
        <w:numPr>
          <w:ilvl w:val="0"/>
          <w:numId w:val="46"/>
        </w:numPr>
        <w:tabs>
          <w:tab w:val="left" w:pos="454"/>
        </w:tabs>
        <w:spacing w:after="0" w:line="240" w:lineRule="auto"/>
        <w:ind w:left="0" w:firstLine="851"/>
        <w:contextualSpacing/>
        <w:jc w:val="both"/>
        <w:rPr>
          <w:rFonts w:ascii="Times New Roman" w:eastAsia="Times New Roman" w:hAnsi="Times New Roman" w:cs="Times New Roman"/>
          <w:sz w:val="24"/>
          <w:szCs w:val="24"/>
          <w:lang w:eastAsia="ar-SA"/>
        </w:rPr>
      </w:pPr>
      <w:r w:rsidRPr="00B532A3">
        <w:rPr>
          <w:rFonts w:ascii="Times New Roman" w:hAnsi="Times New Roman" w:cs="Times New Roman"/>
          <w:sz w:val="24"/>
          <w:szCs w:val="24"/>
        </w:rPr>
        <w:t xml:space="preserve"> Sprendžiama problema – susiduriama su problema, kad ugdymo procese trūksta mokomosios medžiagos, užduočių, skirtų ši</w:t>
      </w:r>
      <w:r>
        <w:rPr>
          <w:rFonts w:ascii="Times New Roman" w:hAnsi="Times New Roman" w:cs="Times New Roman"/>
          <w:sz w:val="24"/>
          <w:szCs w:val="24"/>
        </w:rPr>
        <w:t>am</w:t>
      </w:r>
      <w:r w:rsidRPr="00B532A3">
        <w:rPr>
          <w:rFonts w:ascii="Times New Roman" w:hAnsi="Times New Roman" w:cs="Times New Roman"/>
          <w:sz w:val="24"/>
          <w:szCs w:val="24"/>
        </w:rPr>
        <w:t xml:space="preserve"> dalyk</w:t>
      </w:r>
      <w:r>
        <w:rPr>
          <w:rFonts w:ascii="Times New Roman" w:hAnsi="Times New Roman" w:cs="Times New Roman"/>
          <w:sz w:val="24"/>
          <w:szCs w:val="24"/>
        </w:rPr>
        <w:t>ui</w:t>
      </w:r>
      <w:r w:rsidRPr="00B532A3">
        <w:rPr>
          <w:rFonts w:ascii="Times New Roman" w:hAnsi="Times New Roman" w:cs="Times New Roman"/>
          <w:sz w:val="24"/>
          <w:szCs w:val="24"/>
        </w:rPr>
        <w:t xml:space="preserve"> ugdyti. </w:t>
      </w:r>
    </w:p>
    <w:p w14:paraId="6A8F4FB7" w14:textId="77777777" w:rsidR="001A10C4" w:rsidRPr="00B532A3" w:rsidRDefault="001A10C4" w:rsidP="001A10C4">
      <w:pPr>
        <w:numPr>
          <w:ilvl w:val="0"/>
          <w:numId w:val="46"/>
        </w:numPr>
        <w:tabs>
          <w:tab w:val="left" w:pos="454"/>
        </w:tabs>
        <w:suppressAutoHyphen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 xml:space="preserve"> Tikslas – sukurti ar adaptuoti ekonomikos ir verslumo dalyk</w:t>
      </w:r>
      <w:r>
        <w:rPr>
          <w:rFonts w:ascii="Times New Roman" w:hAnsi="Times New Roman" w:cs="Times New Roman"/>
          <w:sz w:val="24"/>
          <w:szCs w:val="24"/>
        </w:rPr>
        <w:t>ui skirtas</w:t>
      </w:r>
      <w:r w:rsidRPr="00B532A3">
        <w:rPr>
          <w:rFonts w:ascii="Times New Roman" w:hAnsi="Times New Roman" w:cs="Times New Roman"/>
          <w:sz w:val="24"/>
          <w:szCs w:val="24"/>
        </w:rPr>
        <w:t xml:space="preserve"> </w:t>
      </w:r>
      <w:r>
        <w:rPr>
          <w:rFonts w:ascii="Times New Roman" w:hAnsi="Times New Roman" w:cs="Times New Roman"/>
          <w:sz w:val="24"/>
          <w:szCs w:val="24"/>
        </w:rPr>
        <w:t xml:space="preserve">interaktyvias </w:t>
      </w:r>
      <w:r w:rsidRPr="00B532A3">
        <w:rPr>
          <w:rFonts w:ascii="Times New Roman" w:hAnsi="Times New Roman" w:cs="Times New Roman"/>
          <w:sz w:val="24"/>
          <w:szCs w:val="24"/>
        </w:rPr>
        <w:t>užduotis</w:t>
      </w:r>
      <w:r>
        <w:rPr>
          <w:rFonts w:ascii="Times New Roman" w:hAnsi="Times New Roman" w:cs="Times New Roman"/>
          <w:sz w:val="24"/>
          <w:szCs w:val="24"/>
        </w:rPr>
        <w:t xml:space="preserve"> pagal bendrąsias programas</w:t>
      </w:r>
      <w:r w:rsidRPr="00B532A3">
        <w:rPr>
          <w:rFonts w:ascii="Times New Roman" w:hAnsi="Times New Roman" w:cs="Times New Roman"/>
          <w:sz w:val="24"/>
          <w:szCs w:val="24"/>
        </w:rPr>
        <w:t xml:space="preserve"> (toliau – užduotys).</w:t>
      </w:r>
    </w:p>
    <w:p w14:paraId="16F211AD" w14:textId="77777777" w:rsidR="001A10C4" w:rsidRPr="00B532A3" w:rsidRDefault="001A10C4" w:rsidP="001A10C4">
      <w:pPr>
        <w:numPr>
          <w:ilvl w:val="0"/>
          <w:numId w:val="46"/>
        </w:numPr>
        <w:tabs>
          <w:tab w:val="left" w:pos="426"/>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sidRPr="00B532A3">
        <w:rPr>
          <w:rFonts w:ascii="Times New Roman" w:hAnsi="Times New Roman" w:cs="Times New Roman"/>
          <w:sz w:val="24"/>
          <w:szCs w:val="24"/>
        </w:rPr>
        <w:t xml:space="preserve"> Pirkimo objektas – ekonomikos ir verslumo dalyk</w:t>
      </w:r>
      <w:r>
        <w:rPr>
          <w:rFonts w:ascii="Times New Roman" w:hAnsi="Times New Roman" w:cs="Times New Roman"/>
          <w:sz w:val="24"/>
          <w:szCs w:val="24"/>
        </w:rPr>
        <w:t>o</w:t>
      </w:r>
      <w:r w:rsidRPr="00B532A3">
        <w:rPr>
          <w:rFonts w:ascii="Times New Roman" w:hAnsi="Times New Roman" w:cs="Times New Roman"/>
          <w:sz w:val="24"/>
          <w:szCs w:val="24"/>
        </w:rPr>
        <w:t xml:space="preserve"> </w:t>
      </w:r>
      <w:r w:rsidRPr="00B532A3">
        <w:rPr>
          <w:rFonts w:ascii="Times New Roman" w:hAnsi="Times New Roman" w:cs="Times New Roman"/>
          <w:sz w:val="24"/>
          <w:szCs w:val="24"/>
          <w:lang w:eastAsia="ar-SA"/>
        </w:rPr>
        <w:t xml:space="preserve">užduočių </w:t>
      </w:r>
      <w:r>
        <w:rPr>
          <w:rFonts w:ascii="Times New Roman" w:hAnsi="Times New Roman" w:cs="Times New Roman"/>
          <w:sz w:val="24"/>
          <w:szCs w:val="24"/>
          <w:lang w:eastAsia="ar-SA"/>
        </w:rPr>
        <w:t xml:space="preserve">ir testų </w:t>
      </w:r>
      <w:r w:rsidRPr="00B532A3">
        <w:rPr>
          <w:rFonts w:ascii="Times New Roman" w:hAnsi="Times New Roman" w:cs="Times New Roman"/>
          <w:sz w:val="24"/>
          <w:szCs w:val="24"/>
          <w:lang w:eastAsia="ar-SA"/>
        </w:rPr>
        <w:t xml:space="preserve">sukūrimo ar adaptavimo </w:t>
      </w:r>
      <w:r w:rsidRPr="00B532A3">
        <w:rPr>
          <w:rFonts w:ascii="Times New Roman" w:hAnsi="Times New Roman" w:cs="Times New Roman"/>
          <w:sz w:val="24"/>
          <w:szCs w:val="24"/>
        </w:rPr>
        <w:t>paslaugos (toliau – Paslaugos).</w:t>
      </w:r>
    </w:p>
    <w:p w14:paraId="5F9CC66E" w14:textId="77777777" w:rsidR="001A10C4" w:rsidRPr="00B532A3" w:rsidRDefault="001A10C4" w:rsidP="001A10C4">
      <w:pPr>
        <w:numPr>
          <w:ilvl w:val="0"/>
          <w:numId w:val="46"/>
        </w:numPr>
        <w:tabs>
          <w:tab w:val="left" w:pos="426"/>
          <w:tab w:val="left" w:pos="454"/>
        </w:tabs>
        <w:suppressAutoHyphens/>
        <w:spacing w:after="0" w:line="240" w:lineRule="auto"/>
        <w:ind w:left="0" w:firstLine="851"/>
        <w:jc w:val="both"/>
        <w:rPr>
          <w:rFonts w:ascii="Times New Roman" w:hAnsi="Times New Roman" w:cs="Times New Roman"/>
          <w:sz w:val="24"/>
          <w:szCs w:val="24"/>
          <w:lang w:eastAsia="ar-SA"/>
        </w:rPr>
      </w:pPr>
      <w:r w:rsidRPr="00B532A3">
        <w:rPr>
          <w:rFonts w:ascii="Times New Roman" w:hAnsi="Times New Roman" w:cs="Times New Roman"/>
          <w:sz w:val="24"/>
          <w:szCs w:val="24"/>
          <w:shd w:val="clear" w:color="auto" w:fill="FFFFFF"/>
        </w:rPr>
        <w:t xml:space="preserve"> Pirkimas skaidomas į dalis:</w:t>
      </w:r>
    </w:p>
    <w:p w14:paraId="1C7546BA" w14:textId="77777777" w:rsidR="001A10C4" w:rsidRDefault="001A10C4" w:rsidP="001A10C4">
      <w:pPr>
        <w:tabs>
          <w:tab w:val="left" w:pos="426"/>
          <w:tab w:val="left" w:pos="454"/>
        </w:tabs>
        <w:suppressAutoHyphens/>
        <w:spacing w:after="0" w:line="240" w:lineRule="auto"/>
        <w:ind w:left="851"/>
        <w:jc w:val="both"/>
        <w:rPr>
          <w:rFonts w:ascii="Times New Roman" w:hAnsi="Times New Roman" w:cs="Times New Roman"/>
          <w:sz w:val="24"/>
          <w:szCs w:val="24"/>
        </w:rPr>
      </w:pPr>
      <w:r w:rsidRPr="00B532A3">
        <w:rPr>
          <w:rFonts w:ascii="Times New Roman" w:hAnsi="Times New Roman" w:cs="Times New Roman"/>
          <w:sz w:val="24"/>
          <w:szCs w:val="24"/>
          <w:shd w:val="clear" w:color="auto" w:fill="FFFFFF"/>
        </w:rPr>
        <w:t xml:space="preserve">I pirkimo dalis </w:t>
      </w:r>
      <w:r w:rsidRPr="00B532A3">
        <w:rPr>
          <w:rFonts w:ascii="Times New Roman" w:hAnsi="Times New Roman" w:cs="Times New Roman"/>
          <w:sz w:val="24"/>
          <w:szCs w:val="24"/>
        </w:rPr>
        <w:t>–</w:t>
      </w:r>
      <w:r w:rsidRPr="00B532A3">
        <w:rPr>
          <w:rFonts w:ascii="Times New Roman" w:hAnsi="Times New Roman" w:cs="Times New Roman"/>
          <w:sz w:val="24"/>
          <w:szCs w:val="24"/>
          <w:shd w:val="clear" w:color="auto" w:fill="FFFFFF"/>
        </w:rPr>
        <w:t xml:space="preserve"> </w:t>
      </w:r>
      <w:r w:rsidRPr="00B532A3">
        <w:rPr>
          <w:rFonts w:ascii="Times New Roman" w:hAnsi="Times New Roman" w:cs="Times New Roman"/>
          <w:sz w:val="24"/>
          <w:szCs w:val="24"/>
        </w:rPr>
        <w:t xml:space="preserve">ekonomikos ir verslumo dalyko </w:t>
      </w:r>
      <w:r w:rsidRPr="00B532A3">
        <w:rPr>
          <w:rFonts w:ascii="Times New Roman" w:hAnsi="Times New Roman" w:cs="Times New Roman"/>
          <w:sz w:val="24"/>
          <w:szCs w:val="24"/>
          <w:lang w:eastAsia="ar-SA"/>
        </w:rPr>
        <w:t xml:space="preserve">užduočių </w:t>
      </w:r>
      <w:r>
        <w:rPr>
          <w:rFonts w:ascii="Times New Roman" w:hAnsi="Times New Roman" w:cs="Times New Roman"/>
          <w:sz w:val="24"/>
          <w:szCs w:val="24"/>
          <w:lang w:eastAsia="ar-SA"/>
        </w:rPr>
        <w:t xml:space="preserve">10 (II gimnazijos) klasei </w:t>
      </w:r>
      <w:r w:rsidRPr="00B532A3">
        <w:rPr>
          <w:rFonts w:ascii="Times New Roman" w:hAnsi="Times New Roman" w:cs="Times New Roman"/>
          <w:sz w:val="24"/>
          <w:szCs w:val="24"/>
          <w:lang w:eastAsia="ar-SA"/>
        </w:rPr>
        <w:t xml:space="preserve">sukūrimo ar adaptavimo </w:t>
      </w:r>
      <w:r w:rsidRPr="00B532A3">
        <w:rPr>
          <w:rFonts w:ascii="Times New Roman" w:hAnsi="Times New Roman" w:cs="Times New Roman"/>
          <w:sz w:val="24"/>
          <w:szCs w:val="24"/>
        </w:rPr>
        <w:t>paslaugos.</w:t>
      </w:r>
    </w:p>
    <w:p w14:paraId="5A26FC19" w14:textId="77777777" w:rsidR="001A10C4" w:rsidRPr="00B532A3" w:rsidRDefault="001A10C4" w:rsidP="001A10C4">
      <w:pPr>
        <w:tabs>
          <w:tab w:val="left" w:pos="426"/>
          <w:tab w:val="left" w:pos="454"/>
        </w:tabs>
        <w:suppressAutoHyphens/>
        <w:spacing w:after="0" w:line="240" w:lineRule="auto"/>
        <w:ind w:left="851"/>
        <w:jc w:val="both"/>
        <w:rPr>
          <w:rFonts w:ascii="Times New Roman" w:hAnsi="Times New Roman" w:cs="Times New Roman"/>
          <w:sz w:val="24"/>
          <w:szCs w:val="24"/>
        </w:rPr>
      </w:pPr>
      <w:r w:rsidRPr="00B532A3">
        <w:rPr>
          <w:rFonts w:ascii="Times New Roman" w:hAnsi="Times New Roman" w:cs="Times New Roman"/>
          <w:sz w:val="24"/>
          <w:szCs w:val="24"/>
          <w:shd w:val="clear" w:color="auto" w:fill="FFFFFF"/>
        </w:rPr>
        <w:t>I</w:t>
      </w:r>
      <w:r>
        <w:rPr>
          <w:rFonts w:ascii="Times New Roman" w:hAnsi="Times New Roman" w:cs="Times New Roman"/>
          <w:sz w:val="24"/>
          <w:szCs w:val="24"/>
          <w:shd w:val="clear" w:color="auto" w:fill="FFFFFF"/>
        </w:rPr>
        <w:t>I</w:t>
      </w:r>
      <w:r w:rsidRPr="00B532A3">
        <w:rPr>
          <w:rFonts w:ascii="Times New Roman" w:hAnsi="Times New Roman" w:cs="Times New Roman"/>
          <w:sz w:val="24"/>
          <w:szCs w:val="24"/>
          <w:shd w:val="clear" w:color="auto" w:fill="FFFFFF"/>
        </w:rPr>
        <w:t xml:space="preserve"> pirkimo dalis </w:t>
      </w:r>
      <w:r w:rsidRPr="00B532A3">
        <w:rPr>
          <w:rFonts w:ascii="Times New Roman" w:hAnsi="Times New Roman" w:cs="Times New Roman"/>
          <w:sz w:val="24"/>
          <w:szCs w:val="24"/>
        </w:rPr>
        <w:t>–</w:t>
      </w:r>
      <w:r w:rsidRPr="00B532A3">
        <w:rPr>
          <w:rFonts w:ascii="Times New Roman" w:hAnsi="Times New Roman" w:cs="Times New Roman"/>
          <w:sz w:val="24"/>
          <w:szCs w:val="24"/>
          <w:shd w:val="clear" w:color="auto" w:fill="FFFFFF"/>
        </w:rPr>
        <w:t xml:space="preserve"> </w:t>
      </w:r>
      <w:r w:rsidRPr="00B532A3">
        <w:rPr>
          <w:rFonts w:ascii="Times New Roman" w:hAnsi="Times New Roman" w:cs="Times New Roman"/>
          <w:sz w:val="24"/>
          <w:szCs w:val="24"/>
        </w:rPr>
        <w:t xml:space="preserve">ekonomikos ir verslumo dalyko </w:t>
      </w:r>
      <w:r w:rsidRPr="00B532A3">
        <w:rPr>
          <w:rFonts w:ascii="Times New Roman" w:hAnsi="Times New Roman" w:cs="Times New Roman"/>
          <w:sz w:val="24"/>
          <w:szCs w:val="24"/>
          <w:lang w:eastAsia="ar-SA"/>
        </w:rPr>
        <w:t xml:space="preserve">užduočių </w:t>
      </w:r>
      <w:r>
        <w:rPr>
          <w:rFonts w:ascii="Times New Roman" w:hAnsi="Times New Roman" w:cs="Times New Roman"/>
          <w:sz w:val="24"/>
          <w:szCs w:val="24"/>
          <w:lang w:eastAsia="ar-SA"/>
        </w:rPr>
        <w:t xml:space="preserve">III-IV gimnazijos klasėms </w:t>
      </w:r>
      <w:r w:rsidRPr="00B532A3">
        <w:rPr>
          <w:rFonts w:ascii="Times New Roman" w:hAnsi="Times New Roman" w:cs="Times New Roman"/>
          <w:sz w:val="24"/>
          <w:szCs w:val="24"/>
          <w:lang w:eastAsia="ar-SA"/>
        </w:rPr>
        <w:t xml:space="preserve">sukūrimo ar adaptavimo </w:t>
      </w:r>
      <w:r w:rsidRPr="00B532A3">
        <w:rPr>
          <w:rFonts w:ascii="Times New Roman" w:hAnsi="Times New Roman" w:cs="Times New Roman"/>
          <w:sz w:val="24"/>
          <w:szCs w:val="24"/>
        </w:rPr>
        <w:t>paslaugos.</w:t>
      </w:r>
    </w:p>
    <w:p w14:paraId="24A24392" w14:textId="77777777" w:rsidR="001A10C4" w:rsidRPr="00B532A3" w:rsidRDefault="001A10C4" w:rsidP="001A10C4">
      <w:pPr>
        <w:numPr>
          <w:ilvl w:val="0"/>
          <w:numId w:val="46"/>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B532A3">
        <w:rPr>
          <w:rFonts w:ascii="Times New Roman" w:eastAsia="Times New Roman" w:hAnsi="Times New Roman" w:cs="Times New Roman"/>
          <w:sz w:val="24"/>
          <w:szCs w:val="24"/>
        </w:rPr>
        <w:t>Paslaugų suteikimo terminas – ne ilgesnis nei 6 mėn. nuo Sutarties įsigaliojimo dienos.</w:t>
      </w:r>
    </w:p>
    <w:p w14:paraId="0006EE84" w14:textId="77777777" w:rsidR="001A10C4" w:rsidRPr="00B532A3" w:rsidRDefault="001A10C4" w:rsidP="001A10C4">
      <w:pPr>
        <w:tabs>
          <w:tab w:val="left" w:pos="426"/>
          <w:tab w:val="left" w:pos="454"/>
          <w:tab w:val="left" w:pos="1276"/>
        </w:tabs>
        <w:suppressAutoHyphens/>
        <w:spacing w:after="0" w:line="240" w:lineRule="auto"/>
        <w:ind w:left="851"/>
        <w:jc w:val="both"/>
        <w:rPr>
          <w:rFonts w:ascii="Times New Roman" w:hAnsi="Times New Roman" w:cs="Times New Roman"/>
          <w:sz w:val="24"/>
          <w:szCs w:val="24"/>
          <w:lang w:eastAsia="ar-SA"/>
        </w:rPr>
      </w:pPr>
    </w:p>
    <w:p w14:paraId="24F8F374" w14:textId="77777777" w:rsidR="001A10C4" w:rsidRPr="00B532A3" w:rsidRDefault="001A10C4" w:rsidP="001A10C4">
      <w:pPr>
        <w:pStyle w:val="Sraopastraipa"/>
        <w:numPr>
          <w:ilvl w:val="0"/>
          <w:numId w:val="48"/>
        </w:numPr>
        <w:tabs>
          <w:tab w:val="left" w:pos="284"/>
        </w:tabs>
        <w:suppressAutoHyphens/>
        <w:spacing w:after="0" w:line="240" w:lineRule="auto"/>
        <w:ind w:left="0" w:firstLine="0"/>
        <w:jc w:val="center"/>
        <w:rPr>
          <w:rFonts w:ascii="Times New Roman" w:eastAsia="Calibri" w:hAnsi="Times New Roman" w:cs="Times New Roman"/>
          <w:b/>
          <w:sz w:val="24"/>
          <w:szCs w:val="24"/>
        </w:rPr>
      </w:pPr>
      <w:r w:rsidRPr="00B532A3">
        <w:rPr>
          <w:rFonts w:ascii="Times New Roman" w:eastAsia="Calibri" w:hAnsi="Times New Roman" w:cs="Times New Roman"/>
          <w:b/>
          <w:sz w:val="24"/>
          <w:szCs w:val="24"/>
        </w:rPr>
        <w:t xml:space="preserve"> BENDRIEJI REIKALAVIMAI PASLAUGŲ TEIKIMUI VISOMS PIRKIMO DALIMS</w:t>
      </w:r>
    </w:p>
    <w:p w14:paraId="7DA07724" w14:textId="77777777" w:rsidR="001A10C4" w:rsidRPr="00B532A3" w:rsidRDefault="001A10C4" w:rsidP="001A10C4">
      <w:pPr>
        <w:tabs>
          <w:tab w:val="left" w:pos="426"/>
        </w:tabs>
        <w:suppressAutoHyphens/>
        <w:spacing w:after="0" w:line="240" w:lineRule="auto"/>
        <w:ind w:firstLine="851"/>
        <w:jc w:val="center"/>
        <w:rPr>
          <w:rFonts w:ascii="Times New Roman" w:hAnsi="Times New Roman" w:cs="Times New Roman"/>
          <w:b/>
          <w:sz w:val="24"/>
          <w:szCs w:val="24"/>
          <w:lang w:eastAsia="ar-SA"/>
        </w:rPr>
      </w:pPr>
    </w:p>
    <w:p w14:paraId="10078AEE" w14:textId="77777777" w:rsidR="001A10C4" w:rsidRPr="0092449C" w:rsidRDefault="001A10C4" w:rsidP="001A10C4">
      <w:pPr>
        <w:numPr>
          <w:ilvl w:val="0"/>
          <w:numId w:val="46"/>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Užduotys turi būti kuriamos ar adaptuojamos vadovaujantis ši</w:t>
      </w:r>
      <w:r>
        <w:rPr>
          <w:rFonts w:ascii="Times New Roman" w:hAnsi="Times New Roman" w:cs="Times New Roman"/>
          <w:sz w:val="24"/>
          <w:szCs w:val="24"/>
        </w:rPr>
        <w:t>uo</w:t>
      </w:r>
      <w:r w:rsidRPr="00B532A3">
        <w:rPr>
          <w:rFonts w:ascii="Times New Roman" w:hAnsi="Times New Roman" w:cs="Times New Roman"/>
          <w:sz w:val="24"/>
          <w:szCs w:val="24"/>
        </w:rPr>
        <w:t xml:space="preserve"> teisės akt</w:t>
      </w:r>
      <w:r>
        <w:rPr>
          <w:rFonts w:ascii="Times New Roman" w:hAnsi="Times New Roman" w:cs="Times New Roman"/>
          <w:sz w:val="24"/>
          <w:szCs w:val="24"/>
        </w:rPr>
        <w:t xml:space="preserve">u, </w:t>
      </w:r>
      <w:r w:rsidRPr="0092449C">
        <w:rPr>
          <w:rFonts w:ascii="Times New Roman" w:hAnsi="Times New Roman" w:cs="Times New Roman"/>
          <w:sz w:val="24"/>
          <w:szCs w:val="24"/>
        </w:rPr>
        <w:t>Lietuvos Respublikos švietimo, mokslo ir sporto ministro 2022 m. rugpjūčio 24 d. įsakymo Nr. V-1269 „Dėl Priešmokyklinio, pradinio, pagrindinio ir vidurinio ugdymo bendrųjų programų patvirtinimo“ pakeitimu 2022 m. rugsėjo 30 d. Nr. V-1541</w:t>
      </w:r>
      <w:r w:rsidRPr="00B532A3">
        <w:rPr>
          <w:rFonts w:ascii="Times New Roman" w:hAnsi="Times New Roman" w:cs="Times New Roman"/>
          <w:sz w:val="24"/>
          <w:szCs w:val="24"/>
          <w:vertAlign w:val="superscript"/>
        </w:rPr>
        <w:footnoteReference w:id="5"/>
      </w:r>
      <w:r>
        <w:rPr>
          <w:rFonts w:ascii="Times New Roman" w:hAnsi="Times New Roman" w:cs="Times New Roman"/>
          <w:sz w:val="24"/>
          <w:szCs w:val="24"/>
        </w:rPr>
        <w:t xml:space="preserve"> </w:t>
      </w:r>
      <w:r w:rsidRPr="0092449C">
        <w:rPr>
          <w:rFonts w:ascii="Times New Roman" w:hAnsi="Times New Roman" w:cs="Times New Roman"/>
          <w:sz w:val="24"/>
          <w:szCs w:val="24"/>
        </w:rPr>
        <w:t>33 priedu – Ekonomikos ir verslumo</w:t>
      </w:r>
      <w:r w:rsidRPr="0092449C">
        <w:rPr>
          <w:rFonts w:ascii="Times New Roman" w:eastAsia="Times New Roman" w:hAnsi="Times New Roman" w:cs="Times New Roman"/>
          <w:sz w:val="24"/>
          <w:szCs w:val="24"/>
        </w:rPr>
        <w:t xml:space="preserve"> bendrąja programa</w:t>
      </w:r>
      <w:r>
        <w:rPr>
          <w:rFonts w:ascii="Times New Roman" w:eastAsia="Times New Roman" w:hAnsi="Times New Roman" w:cs="Times New Roman"/>
          <w:sz w:val="24"/>
          <w:szCs w:val="24"/>
        </w:rPr>
        <w:t>.</w:t>
      </w:r>
    </w:p>
    <w:p w14:paraId="0C6980D7" w14:textId="77777777" w:rsidR="001A10C4" w:rsidRPr="00B532A3" w:rsidRDefault="001A10C4" w:rsidP="001A10C4">
      <w:pPr>
        <w:numPr>
          <w:ilvl w:val="0"/>
          <w:numId w:val="46"/>
        </w:numPr>
        <w:tabs>
          <w:tab w:val="left" w:pos="1276"/>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Tiekėjas, siekdamas teikiamų paslaugų kokybės, turi bendradarbiauti su PO ir Lietuvos Respublikos švietimo, mokslo ir sporto ministerijos atstovais, dalyvauti kartą per dvi savaites arba pagal poreikį pasitarimuose su PO. Pasitarimų metu bus daromas vaizdo įrašas (jei jie bus nuotoliniai) ir jie bus protokoluojami. Tiekėjas turi atsižvelgti (įvykdyti siūlymus) į PO darbuotojų per susitikimus ir elektroniniu paštu pateiktus siūlymus dėl teikiamų paslaugų kokybės.</w:t>
      </w:r>
    </w:p>
    <w:p w14:paraId="46806A4F" w14:textId="77777777" w:rsidR="001A10C4" w:rsidRPr="00B532A3" w:rsidRDefault="001A10C4" w:rsidP="001A10C4">
      <w:pPr>
        <w:numPr>
          <w:ilvl w:val="0"/>
          <w:numId w:val="46"/>
        </w:numPr>
        <w:tabs>
          <w:tab w:val="left" w:pos="1276"/>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Tiekėjas turi paskirti atsakingą asmenį už bendradarbiavimą su PO atstovais dėl teikiamų paslaugų kokybės ar atsiskaitymų derinimo.</w:t>
      </w:r>
    </w:p>
    <w:p w14:paraId="477B2700" w14:textId="77777777" w:rsidR="001A10C4" w:rsidRPr="00B532A3" w:rsidRDefault="001A10C4" w:rsidP="001A10C4">
      <w:pPr>
        <w:numPr>
          <w:ilvl w:val="0"/>
          <w:numId w:val="46"/>
        </w:numPr>
        <w:tabs>
          <w:tab w:val="left" w:pos="1276"/>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Ne vėliau kaip per 5 darbo dienas po Sutarties įsigaliojimo dienos tiekėjas turi susitikti su PO atstovais ir aptarti bei detalizuoti Paslaugų teikimo ir bendradarbiavimo eigą.</w:t>
      </w:r>
    </w:p>
    <w:p w14:paraId="5A93FDB8" w14:textId="77777777" w:rsidR="001A10C4" w:rsidRPr="00B532A3" w:rsidRDefault="001A10C4" w:rsidP="001A10C4">
      <w:pPr>
        <w:numPr>
          <w:ilvl w:val="0"/>
          <w:numId w:val="46"/>
        </w:numPr>
        <w:spacing w:after="0" w:line="240" w:lineRule="auto"/>
        <w:ind w:left="0" w:firstLine="851"/>
        <w:jc w:val="both"/>
        <w:rPr>
          <w:rFonts w:ascii="Times New Roman" w:hAnsi="Times New Roman" w:cs="Times New Roman"/>
          <w:sz w:val="24"/>
          <w:szCs w:val="24"/>
        </w:rPr>
      </w:pPr>
      <w:r w:rsidRPr="00B532A3">
        <w:rPr>
          <w:rFonts w:ascii="Times New Roman" w:hAnsi="Times New Roman" w:cs="Times New Roman"/>
          <w:sz w:val="24"/>
          <w:szCs w:val="24"/>
        </w:rPr>
        <w:lastRenderedPageBreak/>
        <w:t xml:space="preserve"> Susitikimai tarp PO ir tiekėjo vyksta PO patalpose arba nuotoliniu būdu, suderintu su PO laiku.</w:t>
      </w:r>
    </w:p>
    <w:p w14:paraId="7A796A0F" w14:textId="77777777" w:rsidR="001A10C4" w:rsidRPr="00B532A3" w:rsidRDefault="001A10C4" w:rsidP="001A10C4">
      <w:pPr>
        <w:numPr>
          <w:ilvl w:val="0"/>
          <w:numId w:val="46"/>
        </w:numPr>
        <w:tabs>
          <w:tab w:val="left" w:pos="702"/>
          <w:tab w:val="left" w:pos="1134"/>
        </w:tabs>
        <w:suppressAutoHyphens/>
        <w:spacing w:after="0" w:line="240" w:lineRule="auto"/>
        <w:ind w:left="0" w:firstLine="851"/>
        <w:contextualSpacing/>
        <w:jc w:val="both"/>
        <w:rPr>
          <w:rFonts w:ascii="Times New Roman" w:hAnsi="Times New Roman" w:cs="Times New Roman"/>
          <w:sz w:val="24"/>
          <w:szCs w:val="24"/>
          <w:lang w:eastAsia="ar-SA"/>
        </w:rPr>
      </w:pPr>
      <w:r w:rsidRPr="00B532A3">
        <w:rPr>
          <w:rFonts w:ascii="Times New Roman" w:hAnsi="Times New Roman" w:cs="Times New Roman"/>
          <w:sz w:val="24"/>
          <w:szCs w:val="24"/>
        </w:rPr>
        <w:t xml:space="preserve"> Tiekėjas pats pasirūpina Sutarties vykdymui reikalingomis priemonėmis ir įranga. </w:t>
      </w:r>
    </w:p>
    <w:p w14:paraId="1EE6C912" w14:textId="77777777" w:rsidR="001A10C4" w:rsidRPr="00B532A3" w:rsidRDefault="001A10C4" w:rsidP="001A10C4">
      <w:pPr>
        <w:numPr>
          <w:ilvl w:val="0"/>
          <w:numId w:val="46"/>
        </w:numPr>
        <w:tabs>
          <w:tab w:val="left" w:pos="702"/>
          <w:tab w:val="left" w:pos="1276"/>
          <w:tab w:val="left" w:pos="1418"/>
        </w:tabs>
        <w:suppressAutoHyphens/>
        <w:spacing w:after="0" w:line="240" w:lineRule="auto"/>
        <w:ind w:left="0" w:firstLine="851"/>
        <w:contextualSpacing/>
        <w:jc w:val="both"/>
        <w:rPr>
          <w:rFonts w:ascii="Times New Roman" w:hAnsi="Times New Roman" w:cs="Times New Roman"/>
          <w:sz w:val="24"/>
          <w:szCs w:val="24"/>
          <w:lang w:eastAsia="ar-SA"/>
        </w:rPr>
      </w:pPr>
      <w:r w:rsidRPr="00B532A3">
        <w:rPr>
          <w:rFonts w:ascii="Times New Roman" w:eastAsia="Times New Roman" w:hAnsi="Times New Roman" w:cs="Times New Roman"/>
          <w:sz w:val="24"/>
          <w:szCs w:val="24"/>
        </w:rPr>
        <w:t>Teikiant paslaugas, už panaudotos vaizdinės, tekstinės ir garsinės medžiagos, dizainų, patentų, prekių pavadinimų, ženklų ir žymų, programinio kodo, kompiuterių ir programinės įrangos, sąsajų, kitų autorinių, gretutinių ar pramoninių teisių objektų atitinkamų teisių, reikiamų leidimų, licencijų, ir kitų reikiamų teisių gavimą atsako tiekėjas. PO gali reikalauti tiekėjo pateikti įrodymų dėl reikiamų leidimų licencijų ir kitų teisių, reikalingų Paslaugų teikimui ir / ar sukurtų kūrinių naudojimui, gavimo.</w:t>
      </w:r>
    </w:p>
    <w:p w14:paraId="16BC88B0" w14:textId="77777777" w:rsidR="001A10C4" w:rsidRPr="00B532A3" w:rsidRDefault="001A10C4" w:rsidP="001A10C4">
      <w:pPr>
        <w:numPr>
          <w:ilvl w:val="0"/>
          <w:numId w:val="46"/>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 xml:space="preserve">Tiekėjas paslaugų teikimo metu ir po to privalo užtikrinti kuriamų užduočių slaptumą ir konfidencialumą. </w:t>
      </w:r>
    </w:p>
    <w:p w14:paraId="59D496E9" w14:textId="77777777" w:rsidR="001A10C4" w:rsidRPr="00B532A3" w:rsidRDefault="001A10C4" w:rsidP="001A10C4">
      <w:pPr>
        <w:numPr>
          <w:ilvl w:val="0"/>
          <w:numId w:val="46"/>
        </w:numPr>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 xml:space="preserve"> </w:t>
      </w:r>
      <w:r w:rsidRPr="00B532A3">
        <w:rPr>
          <w:rFonts w:ascii="Times New Roman" w:eastAsia="Times New Roman" w:hAnsi="Times New Roman" w:cs="Times New Roman"/>
          <w:sz w:val="24"/>
          <w:szCs w:val="24"/>
        </w:rPr>
        <w:t xml:space="preserve">Visi Sutarties vykdymo metu atsiradę, sukurti ar pateikti Paslaugų teikimo rezultatai ir su jais susijusios teisės, įskaitant visas Lietuvos Respublikos autorių teisių ir gretutinių teisių įstatymo 15 str. nurodytas autorines turtines ir kitas intelektinės ar pramoninės nuosavybės teises, išskyrus asmenines neturtines teises į intelektinės veiklos Paslaugų teikimo rezultatus, yra PO nuosavybė, kurią PO gali naudoti, publikuoti, perleisti, adaptuoti, perduoti, kitaip naudotis, valdyti ir disponuoti kaip mano esant tinkama, neribotoje teritorijoje, maksimalia taikytinų įstatymų leidžiama apimtimi ir laikotarpiu nuo paslaugos suteikimo dienos. Be išankstinio raštiško PO sutikimo, tiekėjas negali publikuoti straipsnių, kitokios informacijos apie Paslaugas ar atskleisti iš PO gautos informacijos. Tiekėjas garantuoja nuostolių atlyginimą PO dėl bet kokių reikalavimų, kylančių dėl autorių teisių, patentų, licencijų, brėžinių, modelių, prekių pavadinimų ar prekės ženklų naudojimo, išskyrus atvejus, kai toks pažeidimas atsiranda dėl PO kaltės. Paaiškėjus trečiųjų asmenų autorinių ir kitų intelektinės nuosavybės teisių pažeidimui ne dėl PO kaltės po Paslaugų perdavimo, tiekėjas privalo savo sąskaita imtis visų reikiamų veiksmų pažeidimui pašalinti per protingą laiką, gaunant reikiamas teises, licencijas ar leidimus ar atitinkamai pakoreguojant Paslaugos rezultatus, kad jie atitiktų Sutartį bei šią techninę specifikaciją, ir nepažeistų trečiųjų asmenų teisių. </w:t>
      </w:r>
      <w:bookmarkStart w:id="47" w:name="_Hlk128405732"/>
      <w:r w:rsidRPr="00B532A3">
        <w:rPr>
          <w:rFonts w:ascii="Times New Roman" w:eastAsia="Times New Roman" w:hAnsi="Times New Roman" w:cs="Times New Roman"/>
          <w:sz w:val="24"/>
          <w:szCs w:val="24"/>
        </w:rPr>
        <w:t>PO kiekvienu atveju turi teisę nustatyti protingą minėtų trūkumų pašalinimo terminą</w:t>
      </w:r>
      <w:bookmarkEnd w:id="47"/>
      <w:r w:rsidRPr="00B532A3">
        <w:rPr>
          <w:rFonts w:ascii="Times New Roman" w:eastAsia="Times New Roman" w:hAnsi="Times New Roman" w:cs="Times New Roman"/>
          <w:sz w:val="24"/>
          <w:szCs w:val="24"/>
        </w:rPr>
        <w:t>.</w:t>
      </w:r>
    </w:p>
    <w:p w14:paraId="4BAE53B7" w14:textId="77777777" w:rsidR="001A10C4" w:rsidRPr="00B532A3" w:rsidRDefault="001A10C4" w:rsidP="001A10C4">
      <w:pPr>
        <w:numPr>
          <w:ilvl w:val="0"/>
          <w:numId w:val="46"/>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B532A3">
        <w:rPr>
          <w:rFonts w:ascii="Times New Roman" w:hAnsi="Times New Roman" w:cs="Times New Roman"/>
          <w:sz w:val="24"/>
          <w:szCs w:val="24"/>
          <w:lang w:eastAsia="ar-SA"/>
        </w:rPr>
        <w:t>Vykdomas socialiai atsakingas pirkimas ir nustatomi Prieinamumo ir tinkamumo visiems naudotojams reikalavimai</w:t>
      </w:r>
      <w:r w:rsidRPr="00B532A3">
        <w:rPr>
          <w:rFonts w:ascii="Times New Roman" w:hAnsi="Times New Roman" w:cs="Times New Roman"/>
          <w:sz w:val="24"/>
          <w:szCs w:val="24"/>
          <w:vertAlign w:val="superscript"/>
          <w:lang w:eastAsia="ar-SA"/>
        </w:rPr>
        <w:footnoteReference w:id="6"/>
      </w:r>
      <w:r w:rsidRPr="00B532A3">
        <w:rPr>
          <w:rFonts w:ascii="Times New Roman" w:hAnsi="Times New Roman" w:cs="Times New Roman"/>
          <w:sz w:val="24"/>
          <w:szCs w:val="24"/>
          <w:lang w:eastAsia="ar-SA"/>
        </w:rPr>
        <w:t>.</w:t>
      </w:r>
    </w:p>
    <w:p w14:paraId="79CE82F8" w14:textId="77777777" w:rsidR="001A10C4" w:rsidRPr="00C1400C" w:rsidRDefault="001A10C4" w:rsidP="001A10C4">
      <w:pPr>
        <w:numPr>
          <w:ilvl w:val="0"/>
          <w:numId w:val="46"/>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C1400C">
        <w:rPr>
          <w:rFonts w:ascii="Times New Roman" w:hAnsi="Times New Roman" w:cs="Times New Roman"/>
          <w:sz w:val="24"/>
          <w:szCs w:val="24"/>
          <w:lang w:eastAsia="ar-SA"/>
        </w:rPr>
        <w:t xml:space="preserve">Vykdomas žaliasis pirkimas ir nustatomi </w:t>
      </w:r>
      <w:r w:rsidRPr="00C1400C">
        <w:rPr>
          <w:rFonts w:ascii="Times New Roman" w:eastAsia="Times New Roman" w:hAnsi="Times New Roman" w:cs="Times New Roman"/>
          <w:sz w:val="24"/>
          <w:szCs w:val="24"/>
        </w:rPr>
        <w:t>Aplinkosauginiai reikalavimai vadovaujantis Aplinkos apsaugos kriterijų taikymo, vykdant žaliuosius pirkimus, tvarkos aprašo, patvirtinto LR aplinkos ministro 2011 m. birželio 28 d. įsakymu D1-508 „Dėl Aplinkos apsaugos kriterijų taikymo, vykdant žaliuosius pirkimus, tvarkos aprašo patvirtinimo“ (toliau – Tvarkos aprašas) 4.4.3</w:t>
      </w:r>
      <w:r>
        <w:rPr>
          <w:rFonts w:ascii="Times New Roman" w:eastAsia="Times New Roman" w:hAnsi="Times New Roman" w:cs="Times New Roman"/>
          <w:sz w:val="24"/>
          <w:szCs w:val="24"/>
        </w:rPr>
        <w:t xml:space="preserve"> papunkčiu.</w:t>
      </w:r>
      <w:r w:rsidRPr="00C1400C">
        <w:rPr>
          <w:rFonts w:ascii="Times New Roman" w:eastAsia="Times New Roman" w:hAnsi="Times New Roman" w:cs="Times New Roman"/>
          <w:sz w:val="24"/>
          <w:szCs w:val="24"/>
        </w:rPr>
        <w:t>:</w:t>
      </w:r>
    </w:p>
    <w:p w14:paraId="02836F17" w14:textId="77777777" w:rsidR="001A10C4" w:rsidRPr="00CC3777" w:rsidRDefault="001A10C4" w:rsidP="001A10C4">
      <w:pPr>
        <w:numPr>
          <w:ilvl w:val="1"/>
          <w:numId w:val="46"/>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CC3777">
        <w:rPr>
          <w:rFonts w:ascii="Times New Roman" w:eastAsia="Times New Roman" w:hAnsi="Times New Roman" w:cs="Times New Roman"/>
          <w:sz w:val="24"/>
          <w:szCs w:val="24"/>
        </w:rPr>
        <w:t>Pirkimo objektas (dalis) tenkina Tvarkos aprašo 4.4.3 papunktyje nustatytą sąlygą</w:t>
      </w:r>
      <w:r w:rsidRPr="00CC3777">
        <w:rPr>
          <w:rStyle w:val="Puslapioinaosnuoroda"/>
          <w:rFonts w:ascii="Times New Roman" w:eastAsia="Times New Roman" w:hAnsi="Times New Roman" w:cs="Times New Roman"/>
          <w:sz w:val="24"/>
          <w:szCs w:val="24"/>
        </w:rPr>
        <w:footnoteReference w:id="7"/>
      </w:r>
      <w:r w:rsidRPr="00CC3777">
        <w:rPr>
          <w:rFonts w:ascii="Times New Roman" w:eastAsia="Times New Roman" w:hAnsi="Times New Roman" w:cs="Times New Roman"/>
          <w:sz w:val="24"/>
          <w:szCs w:val="24"/>
        </w:rPr>
        <w:t xml:space="preserve">, </w:t>
      </w:r>
      <w:r w:rsidRPr="00CC3777">
        <w:rPr>
          <w:rFonts w:ascii="Times New Roman" w:eastAsia="Times New Roman" w:hAnsi="Times New Roman" w:cs="Times New Roman"/>
          <w:sz w:val="24"/>
          <w:szCs w:val="24"/>
        </w:rPr>
        <w:br/>
      </w:r>
      <w:r w:rsidRPr="00CC3777">
        <w:rPr>
          <w:rFonts w:ascii="Times New Roman" w:hAnsi="Times New Roman" w:cs="Times New Roman"/>
          <w:sz w:val="24"/>
          <w:szCs w:val="24"/>
        </w:rPr>
        <w:lastRenderedPageBreak/>
        <w:t>nes perkama nematerialaus pobūdžio (intelektinė) paslauga, nesusijusi su materialaus objekto sukūrimu, kurios teikimo metu nėra numatomas reikšmingas neigiamas poveikis aplinkai, nesukuriamas taršos šaltinis ir negeneruojamos atliekos.</w:t>
      </w:r>
    </w:p>
    <w:p w14:paraId="074976BD" w14:textId="77777777" w:rsidR="001A10C4" w:rsidRPr="00B532A3" w:rsidRDefault="001A10C4" w:rsidP="001A10C4">
      <w:pPr>
        <w:tabs>
          <w:tab w:val="left" w:pos="702"/>
          <w:tab w:val="left" w:pos="1418"/>
        </w:tabs>
        <w:spacing w:after="0" w:line="240" w:lineRule="auto"/>
        <w:jc w:val="both"/>
        <w:rPr>
          <w:rFonts w:ascii="Times New Roman" w:eastAsia="Times" w:hAnsi="Times New Roman" w:cs="Times New Roman"/>
          <w:sz w:val="24"/>
          <w:szCs w:val="24"/>
        </w:rPr>
      </w:pPr>
    </w:p>
    <w:p w14:paraId="285CD8AD" w14:textId="77777777" w:rsidR="001A10C4" w:rsidRPr="00B532A3" w:rsidRDefault="001A10C4" w:rsidP="001A10C4">
      <w:pPr>
        <w:numPr>
          <w:ilvl w:val="0"/>
          <w:numId w:val="48"/>
        </w:numPr>
        <w:tabs>
          <w:tab w:val="left" w:pos="284"/>
        </w:tabs>
        <w:spacing w:after="0" w:line="240" w:lineRule="auto"/>
        <w:ind w:left="0" w:firstLine="0"/>
        <w:contextualSpacing/>
        <w:jc w:val="center"/>
        <w:rPr>
          <w:rFonts w:ascii="Times New Roman" w:hAnsi="Times New Roman" w:cs="Times New Roman"/>
          <w:b/>
          <w:bCs/>
          <w:sz w:val="24"/>
          <w:szCs w:val="24"/>
        </w:rPr>
      </w:pPr>
      <w:r w:rsidRPr="00B532A3">
        <w:rPr>
          <w:rFonts w:ascii="Times New Roman" w:eastAsia="Calibri" w:hAnsi="Times New Roman" w:cs="Times New Roman"/>
          <w:b/>
          <w:sz w:val="24"/>
          <w:szCs w:val="24"/>
        </w:rPr>
        <w:t xml:space="preserve"> TECHNOLOGINIAI REIKALAVIMAI PASLAUGŲ TEIKIMUI VISOMS PIRKIMO DALIMS</w:t>
      </w:r>
    </w:p>
    <w:p w14:paraId="0CF12F2C" w14:textId="77777777" w:rsidR="001A10C4" w:rsidRPr="00B532A3" w:rsidRDefault="001A10C4" w:rsidP="001A10C4">
      <w:pPr>
        <w:tabs>
          <w:tab w:val="left" w:pos="284"/>
        </w:tabs>
        <w:spacing w:after="0" w:line="240" w:lineRule="auto"/>
        <w:contextualSpacing/>
        <w:rPr>
          <w:rFonts w:ascii="Times New Roman" w:hAnsi="Times New Roman" w:cs="Times New Roman"/>
          <w:b/>
          <w:bCs/>
          <w:sz w:val="24"/>
          <w:szCs w:val="24"/>
        </w:rPr>
      </w:pPr>
    </w:p>
    <w:p w14:paraId="1BAB5668" w14:textId="77777777" w:rsidR="001A10C4" w:rsidRPr="00B532A3" w:rsidRDefault="001A10C4" w:rsidP="001A10C4">
      <w:pPr>
        <w:pStyle w:val="Sraopastraipa"/>
        <w:numPr>
          <w:ilvl w:val="0"/>
          <w:numId w:val="46"/>
        </w:numPr>
        <w:tabs>
          <w:tab w:val="left" w:pos="702"/>
          <w:tab w:val="left" w:pos="1276"/>
        </w:tabs>
        <w:spacing w:after="0" w:line="240" w:lineRule="auto"/>
        <w:ind w:left="0" w:firstLine="851"/>
        <w:jc w:val="both"/>
        <w:rPr>
          <w:rFonts w:ascii="Times New Roman" w:eastAsia="Times New Roman" w:hAnsi="Times New Roman" w:cs="Times New Roman"/>
          <w:color w:val="000000" w:themeColor="text1"/>
          <w:sz w:val="24"/>
          <w:szCs w:val="24"/>
        </w:rPr>
      </w:pPr>
      <w:r w:rsidRPr="00B532A3">
        <w:rPr>
          <w:rFonts w:ascii="Times New Roman" w:eastAsia="Times New Roman" w:hAnsi="Times New Roman" w:cs="Times New Roman"/>
          <w:color w:val="000000" w:themeColor="text1"/>
          <w:sz w:val="24"/>
          <w:szCs w:val="24"/>
        </w:rPr>
        <w:t xml:space="preserve">Visos užduotys turi būti </w:t>
      </w:r>
      <w:r>
        <w:rPr>
          <w:rFonts w:ascii="Times New Roman" w:eastAsia="Times New Roman" w:hAnsi="Times New Roman" w:cs="Times New Roman"/>
          <w:color w:val="000000" w:themeColor="text1"/>
          <w:sz w:val="24"/>
          <w:szCs w:val="24"/>
        </w:rPr>
        <w:t>aprašytos</w:t>
      </w:r>
      <w:r w:rsidRPr="00B532A3">
        <w:rPr>
          <w:rFonts w:ascii="Times New Roman" w:eastAsia="Times New Roman" w:hAnsi="Times New Roman" w:cs="Times New Roman"/>
          <w:color w:val="000000" w:themeColor="text1"/>
          <w:sz w:val="24"/>
          <w:szCs w:val="24"/>
        </w:rPr>
        <w:t xml:space="preserve"> tekstų </w:t>
      </w:r>
      <w:r w:rsidRPr="00990256">
        <w:rPr>
          <w:rFonts w:ascii="Times New Roman" w:eastAsia="Times New Roman" w:hAnsi="Times New Roman" w:cs="Times New Roman"/>
          <w:color w:val="000000" w:themeColor="text1"/>
          <w:sz w:val="24"/>
          <w:szCs w:val="24"/>
        </w:rPr>
        <w:t>rengyklėje (Word formatu) (žr. 1 priedą)</w:t>
      </w:r>
      <w:r w:rsidRPr="00B532A3">
        <w:rPr>
          <w:rFonts w:ascii="Times New Roman" w:eastAsia="Times New Roman" w:hAnsi="Times New Roman" w:cs="Times New Roman"/>
          <w:color w:val="000000" w:themeColor="text1"/>
          <w:sz w:val="24"/>
          <w:szCs w:val="24"/>
        </w:rPr>
        <w:t xml:space="preserve"> ir </w:t>
      </w:r>
      <w:r>
        <w:rPr>
          <w:rFonts w:ascii="Times New Roman" w:eastAsia="Times New Roman" w:hAnsi="Times New Roman" w:cs="Times New Roman"/>
          <w:color w:val="000000" w:themeColor="text1"/>
          <w:sz w:val="24"/>
          <w:szCs w:val="24"/>
        </w:rPr>
        <w:t xml:space="preserve">suskaitmenintos </w:t>
      </w:r>
      <w:r w:rsidRPr="00B532A3">
        <w:rPr>
          <w:rFonts w:ascii="Times New Roman" w:eastAsia="Times New Roman" w:hAnsi="Times New Roman" w:cs="Times New Roman"/>
          <w:color w:val="000000" w:themeColor="text1"/>
          <w:sz w:val="24"/>
          <w:szCs w:val="24"/>
        </w:rPr>
        <w:t xml:space="preserve">elektroninėje </w:t>
      </w:r>
      <w:r>
        <w:rPr>
          <w:rFonts w:ascii="Times New Roman" w:eastAsia="Times New Roman" w:hAnsi="Times New Roman" w:cs="Times New Roman"/>
          <w:color w:val="000000" w:themeColor="text1"/>
          <w:sz w:val="24"/>
          <w:szCs w:val="24"/>
        </w:rPr>
        <w:t xml:space="preserve">versijoje </w:t>
      </w:r>
      <w:r w:rsidRPr="00B532A3">
        <w:rPr>
          <w:rFonts w:ascii="Times New Roman" w:eastAsia="Times New Roman" w:hAnsi="Times New Roman" w:cs="Times New Roman"/>
          <w:color w:val="000000" w:themeColor="text1"/>
          <w:sz w:val="24"/>
          <w:szCs w:val="24"/>
        </w:rPr>
        <w:t>QTI formatu</w:t>
      </w:r>
      <w:r>
        <w:rPr>
          <w:rFonts w:ascii="Times New Roman" w:eastAsia="Times New Roman" w:hAnsi="Times New Roman" w:cs="Times New Roman"/>
          <w:color w:val="000000" w:themeColor="text1"/>
          <w:sz w:val="24"/>
          <w:szCs w:val="24"/>
        </w:rPr>
        <w:t xml:space="preserve"> ir iš užduočių suformuoti testai. </w:t>
      </w:r>
    </w:p>
    <w:p w14:paraId="171EA472" w14:textId="77777777" w:rsidR="001A10C4" w:rsidRPr="001E438D" w:rsidRDefault="001A10C4" w:rsidP="001A10C4">
      <w:pPr>
        <w:pStyle w:val="paragraph"/>
        <w:numPr>
          <w:ilvl w:val="0"/>
          <w:numId w:val="46"/>
        </w:numPr>
        <w:ind w:left="0" w:firstLine="851"/>
        <w:jc w:val="both"/>
        <w:textAlignment w:val="baseline"/>
      </w:pPr>
      <w:r w:rsidRPr="791F8FDE">
        <w:rPr>
          <w:rStyle w:val="normaltextrun"/>
          <w:rFonts w:eastAsiaTheme="majorEastAsia"/>
        </w:rPr>
        <w:t xml:space="preserve">Visi kūrimo ir vystymo metu planuojami taikyti programinės įrangos projektiniai ar technologiniai sprendimai bei numatoma naudoti kitų gamintojų ar atvirojo kodo programinė įranga turės būti suderinta su PO, turi būti užtikrinti informacijos ir kibernetinio saugumo reikalavimai pagal </w:t>
      </w:r>
      <w:r w:rsidRPr="791F8FDE">
        <w:rPr>
          <w:rFonts w:eastAsiaTheme="majorEastAsia"/>
        </w:rPr>
        <w:t xml:space="preserve">Lietuvos Respublikos Vyriausybės nutarimą 2018 m. gruodžio 5 d. Nr. 1209 „dėl Lietuvos respublikos vyriausybės 2018 m. rugpjūčio 13 d. nutarimo </w:t>
      </w:r>
      <w:r>
        <w:rPr>
          <w:rFonts w:eastAsiaTheme="majorEastAsia"/>
        </w:rPr>
        <w:t>N</w:t>
      </w:r>
      <w:r w:rsidRPr="791F8FDE">
        <w:rPr>
          <w:rFonts w:eastAsiaTheme="majorEastAsia"/>
        </w:rPr>
        <w:t>r. 818 „dėl nacionalinės kibernetinio saugumo strategijos patvirtinimo“ pakeitimo“.</w:t>
      </w:r>
      <w:r>
        <w:rPr>
          <w:rStyle w:val="Puslapioinaosnuoroda"/>
          <w:rFonts w:eastAsiaTheme="majorEastAsia"/>
        </w:rPr>
        <w:footnoteReference w:id="8"/>
      </w:r>
    </w:p>
    <w:p w14:paraId="0D975E48" w14:textId="77777777" w:rsidR="001A10C4" w:rsidRPr="00644B20" w:rsidRDefault="001A10C4" w:rsidP="001A10C4">
      <w:pPr>
        <w:pStyle w:val="paragraph"/>
        <w:numPr>
          <w:ilvl w:val="0"/>
          <w:numId w:val="46"/>
        </w:numPr>
        <w:ind w:left="0" w:firstLine="851"/>
        <w:jc w:val="both"/>
        <w:textAlignment w:val="baseline"/>
      </w:pPr>
      <w:r w:rsidRPr="00BA2C31">
        <w:rPr>
          <w:rStyle w:val="normaltextrun"/>
        </w:rPr>
        <w:t xml:space="preserve">Tiekėjas turi sukurti klaidų/problemų/tikslinimų fiksavimo sistemą („Service desk“) (toliau – Pagalbos tarnyba), atitinkančią techninės </w:t>
      </w:r>
      <w:r w:rsidRPr="008523A9">
        <w:rPr>
          <w:rStyle w:val="normaltextrun"/>
        </w:rPr>
        <w:t>specifikacijos VII skyriuje</w:t>
      </w:r>
      <w:r w:rsidRPr="00BA2C31">
        <w:rPr>
          <w:rStyle w:val="normaltextrun"/>
        </w:rPr>
        <w:t xml:space="preserve"> „Reikalavimai Pagalbos tarnybai“ nustatytus reikalavimus ir kuri naudojama abiejų Šalių ir prieinama realiuoju (7/24) laiku. Pagalbos tarnyboje turi būti matoma užklausų būsena (pateikta–perskaityta/vykdoma–įvykdyta ir/ar pan.). Pagalbos tarnyba turi turėti galimybę suformuoti ataskaitą ir ją eksportuoti.</w:t>
      </w:r>
    </w:p>
    <w:p w14:paraId="0308961D" w14:textId="77777777" w:rsidR="001A10C4" w:rsidRPr="00B532A3" w:rsidRDefault="001A10C4" w:rsidP="001A10C4">
      <w:pPr>
        <w:pStyle w:val="Sraopastraipa"/>
        <w:numPr>
          <w:ilvl w:val="0"/>
          <w:numId w:val="46"/>
        </w:numPr>
        <w:tabs>
          <w:tab w:val="left" w:pos="702"/>
          <w:tab w:val="left" w:pos="1276"/>
        </w:tabs>
        <w:spacing w:after="0" w:line="240" w:lineRule="auto"/>
        <w:ind w:left="0" w:firstLine="851"/>
        <w:jc w:val="both"/>
        <w:rPr>
          <w:rFonts w:ascii="Times New Roman" w:eastAsia="Times New Roman" w:hAnsi="Times New Roman" w:cs="Times New Roman"/>
          <w:color w:val="000000" w:themeColor="text1"/>
          <w:sz w:val="24"/>
          <w:szCs w:val="24"/>
        </w:rPr>
      </w:pPr>
      <w:r w:rsidRPr="00B532A3">
        <w:rPr>
          <w:rFonts w:ascii="Times New Roman" w:eastAsia="Times New Roman" w:hAnsi="Times New Roman" w:cs="Times New Roman"/>
          <w:color w:val="000000" w:themeColor="text1"/>
          <w:sz w:val="24"/>
          <w:szCs w:val="24"/>
        </w:rPr>
        <w:t>Reikalavimai užduotims, parengtoms elektroninėje aplinkoje:</w:t>
      </w:r>
    </w:p>
    <w:p w14:paraId="7B7376DD" w14:textId="77777777" w:rsidR="001A10C4" w:rsidRPr="00B532A3" w:rsidRDefault="001A10C4" w:rsidP="001A10C4">
      <w:pPr>
        <w:pStyle w:val="Sraopastraipa"/>
        <w:numPr>
          <w:ilvl w:val="1"/>
          <w:numId w:val="46"/>
        </w:numPr>
        <w:tabs>
          <w:tab w:val="left" w:pos="851"/>
          <w:tab w:val="left" w:pos="1418"/>
        </w:tabs>
        <w:spacing w:after="0" w:line="240" w:lineRule="auto"/>
        <w:ind w:left="0" w:firstLine="851"/>
        <w:jc w:val="both"/>
        <w:rPr>
          <w:rFonts w:ascii="Times New Roman" w:eastAsia="Times New Roman" w:hAnsi="Times New Roman" w:cs="Times New Roman"/>
          <w:sz w:val="24"/>
          <w:szCs w:val="24"/>
        </w:rPr>
      </w:pPr>
      <w:r w:rsidRPr="00B532A3">
        <w:rPr>
          <w:rFonts w:ascii="Times New Roman" w:eastAsia="Times New Roman" w:hAnsi="Times New Roman" w:cs="Times New Roman"/>
          <w:sz w:val="24"/>
          <w:szCs w:val="24"/>
        </w:rPr>
        <w:t>užduotims turi būti taikoma MIT atvirojo kodo licencija;</w:t>
      </w:r>
    </w:p>
    <w:p w14:paraId="17A3F7CF" w14:textId="77777777" w:rsidR="001A10C4" w:rsidRPr="00B532A3" w:rsidRDefault="001A10C4" w:rsidP="001A10C4">
      <w:pPr>
        <w:pStyle w:val="Sraopastraipa"/>
        <w:numPr>
          <w:ilvl w:val="1"/>
          <w:numId w:val="46"/>
        </w:numPr>
        <w:tabs>
          <w:tab w:val="left" w:pos="851"/>
          <w:tab w:val="left" w:pos="1418"/>
        </w:tabs>
        <w:spacing w:after="0" w:line="240" w:lineRule="auto"/>
        <w:ind w:left="0" w:firstLine="851"/>
        <w:jc w:val="both"/>
        <w:rPr>
          <w:rFonts w:ascii="Times New Roman" w:eastAsia="Times New Roman" w:hAnsi="Times New Roman" w:cs="Times New Roman"/>
          <w:sz w:val="24"/>
          <w:szCs w:val="24"/>
        </w:rPr>
      </w:pPr>
      <w:r w:rsidRPr="00B532A3">
        <w:rPr>
          <w:rFonts w:ascii="Times New Roman" w:eastAsia="Times New Roman" w:hAnsi="Times New Roman" w:cs="Times New Roman"/>
          <w:sz w:val="24"/>
          <w:szCs w:val="24"/>
        </w:rPr>
        <w:t xml:space="preserve">užduotys turi būti parengtos laikantis ne senesnio nei QTI  v2.2 standarto (angl. The 1EdTech Question &amp; Test Interoperability (QTI®) specification) ir </w:t>
      </w:r>
      <w:r>
        <w:rPr>
          <w:rFonts w:ascii="Times New Roman" w:eastAsia="Times New Roman" w:hAnsi="Times New Roman" w:cs="Times New Roman"/>
          <w:sz w:val="24"/>
          <w:szCs w:val="24"/>
        </w:rPr>
        <w:t>ištestuotos, pateiktos testavimo</w:t>
      </w:r>
      <w:r w:rsidRPr="00B532A3">
        <w:rPr>
          <w:rFonts w:ascii="Times New Roman" w:eastAsia="Times New Roman" w:hAnsi="Times New Roman" w:cs="Times New Roman"/>
          <w:sz w:val="24"/>
          <w:szCs w:val="24"/>
        </w:rPr>
        <w:t xml:space="preserve"> elektroninėje aplinkoje;</w:t>
      </w:r>
    </w:p>
    <w:p w14:paraId="08668836" w14:textId="77777777" w:rsidR="001A10C4" w:rsidRPr="00042DD9" w:rsidRDefault="001A10C4" w:rsidP="001A10C4">
      <w:pPr>
        <w:pStyle w:val="Sraopastraipa"/>
        <w:numPr>
          <w:ilvl w:val="1"/>
          <w:numId w:val="46"/>
        </w:numPr>
        <w:tabs>
          <w:tab w:val="left" w:pos="851"/>
          <w:tab w:val="left" w:pos="1418"/>
        </w:tabs>
        <w:spacing w:after="200"/>
        <w:ind w:left="0" w:firstLine="851"/>
        <w:jc w:val="both"/>
        <w:rPr>
          <w:rFonts w:ascii="Times New Roman" w:eastAsia="Times New Roman" w:hAnsi="Times New Roman" w:cs="Times New Roman"/>
          <w:sz w:val="24"/>
          <w:szCs w:val="24"/>
        </w:rPr>
      </w:pPr>
      <w:r w:rsidRPr="00CD230B">
        <w:rPr>
          <w:rFonts w:ascii="Times New Roman" w:eastAsia="Times New Roman" w:hAnsi="Times New Roman" w:cs="Times New Roman"/>
          <w:sz w:val="24"/>
          <w:szCs w:val="24"/>
        </w:rPr>
        <w:t>QTI standartas privalo palaikyti interaction (Media interaction) tipą, bet jei </w:t>
      </w:r>
      <w:r>
        <w:rPr>
          <w:rFonts w:ascii="Times New Roman" w:eastAsia="Times New Roman" w:hAnsi="Times New Roman" w:cs="Times New Roman"/>
          <w:sz w:val="24"/>
          <w:szCs w:val="24"/>
        </w:rPr>
        <w:t xml:space="preserve">tiekėjo </w:t>
      </w:r>
      <w:r w:rsidRPr="00CD230B">
        <w:rPr>
          <w:rFonts w:ascii="Times New Roman" w:eastAsia="Times New Roman" w:hAnsi="Times New Roman" w:cs="Times New Roman"/>
          <w:sz w:val="24"/>
          <w:szCs w:val="24"/>
        </w:rPr>
        <w:t>pasirinktas įrankis nepalaiko,</w:t>
      </w:r>
      <w:r>
        <w:rPr>
          <w:rFonts w:ascii="Times New Roman" w:eastAsia="Times New Roman" w:hAnsi="Times New Roman" w:cs="Times New Roman"/>
          <w:sz w:val="24"/>
          <w:szCs w:val="24"/>
        </w:rPr>
        <w:t xml:space="preserve"> </w:t>
      </w:r>
      <w:r w:rsidRPr="00042DD9">
        <w:rPr>
          <w:rFonts w:ascii="Times New Roman" w:eastAsia="Times New Roman" w:hAnsi="Times New Roman" w:cs="Times New Roman"/>
          <w:sz w:val="24"/>
          <w:szCs w:val="24"/>
        </w:rPr>
        <w:t>tai garso įrašų funkcionalumas turi būti realizuojamas įterpiant media grotuvą su galimybe valdyti garso įrašą, t.y. sustabdyti, paleisti, prasukti, atsukti, didinti ir mažinti garsą. Įgarsinimas turi būti atliktas žmogaus balsu, nenaudojamas sintezatorius (negali būti naudojami išoriniai ištekliai pvz. Youtube);</w:t>
      </w:r>
    </w:p>
    <w:p w14:paraId="60842215" w14:textId="77777777" w:rsidR="001A10C4" w:rsidRPr="00042DD9" w:rsidRDefault="001A10C4" w:rsidP="001A10C4">
      <w:pPr>
        <w:pStyle w:val="Sraopastraipa"/>
        <w:numPr>
          <w:ilvl w:val="1"/>
          <w:numId w:val="46"/>
        </w:numPr>
        <w:tabs>
          <w:tab w:val="left" w:pos="851"/>
          <w:tab w:val="left" w:pos="1418"/>
        </w:tabs>
        <w:spacing w:after="200"/>
        <w:ind w:left="0" w:firstLine="851"/>
        <w:jc w:val="both"/>
        <w:rPr>
          <w:rFonts w:ascii="Times New Roman" w:eastAsia="Times New Roman" w:hAnsi="Times New Roman" w:cs="Times New Roman"/>
          <w:sz w:val="24"/>
          <w:szCs w:val="24"/>
        </w:rPr>
      </w:pPr>
      <w:r w:rsidRPr="00042DD9">
        <w:rPr>
          <w:rFonts w:ascii="Times New Roman" w:eastAsia="Times New Roman" w:hAnsi="Times New Roman" w:cs="Times New Roman"/>
          <w:sz w:val="24"/>
          <w:szCs w:val="24"/>
        </w:rPr>
        <w:t>QTI standartas privalo palaikyti interaction (Media interaction) tipą, bet jei </w:t>
      </w:r>
      <w:r>
        <w:rPr>
          <w:rFonts w:ascii="Times New Roman" w:eastAsia="Times New Roman" w:hAnsi="Times New Roman" w:cs="Times New Roman"/>
          <w:sz w:val="24"/>
          <w:szCs w:val="24"/>
        </w:rPr>
        <w:t xml:space="preserve">tiekėjo </w:t>
      </w:r>
      <w:r w:rsidRPr="00042DD9">
        <w:rPr>
          <w:rFonts w:ascii="Times New Roman" w:eastAsia="Times New Roman" w:hAnsi="Times New Roman" w:cs="Times New Roman"/>
          <w:sz w:val="24"/>
          <w:szCs w:val="24"/>
        </w:rPr>
        <w:t>pasirinktas įrankis nepalaiko,</w:t>
      </w:r>
      <w:r>
        <w:rPr>
          <w:rFonts w:ascii="Times New Roman" w:eastAsia="Times New Roman" w:hAnsi="Times New Roman" w:cs="Times New Roman"/>
          <w:sz w:val="24"/>
          <w:szCs w:val="24"/>
        </w:rPr>
        <w:t xml:space="preserve"> </w:t>
      </w:r>
      <w:r w:rsidRPr="00042DD9">
        <w:rPr>
          <w:rFonts w:ascii="Times New Roman" w:eastAsia="Times New Roman" w:hAnsi="Times New Roman" w:cs="Times New Roman"/>
          <w:sz w:val="24"/>
          <w:szCs w:val="24"/>
        </w:rPr>
        <w:t xml:space="preserve">tai vaizdo įrašų funkcionalumas media grotuvą su galimybe valdyti vaizdo įrašą, t.y. sustabdyti, paleisti, prasukti, atsukti, didinti ir mažinti garsą. Įgarsinimas turi būti atliktas žmogaus balsu, nenaudojamas sintezatorius (negali būti naudojami išoriniai ištekliai pvz. Youtube) arba naudoti užduoties tipą L2 - Catalog - Glossary and Keyword Translation - Katalogas – žodynas ir raktinių žodžių vertimas (galima įterpti vaizdo įrašą ir klausimas, bei atsakymų pasirinkimas). </w:t>
      </w:r>
    </w:p>
    <w:p w14:paraId="481C6EBF" w14:textId="77777777" w:rsidR="001A10C4" w:rsidRPr="00B532A3" w:rsidRDefault="001A10C4" w:rsidP="001A10C4">
      <w:pPr>
        <w:pStyle w:val="Sraopastraipa"/>
        <w:numPr>
          <w:ilvl w:val="1"/>
          <w:numId w:val="46"/>
        </w:numPr>
        <w:tabs>
          <w:tab w:val="left" w:pos="851"/>
          <w:tab w:val="left" w:pos="1418"/>
        </w:tabs>
        <w:spacing w:after="0" w:line="240" w:lineRule="auto"/>
        <w:ind w:left="0" w:firstLine="851"/>
        <w:jc w:val="both"/>
        <w:rPr>
          <w:rFonts w:ascii="Times New Roman" w:eastAsia="Times New Roman" w:hAnsi="Times New Roman" w:cs="Times New Roman"/>
          <w:sz w:val="24"/>
          <w:szCs w:val="24"/>
        </w:rPr>
      </w:pPr>
      <w:r w:rsidRPr="00B532A3">
        <w:rPr>
          <w:rFonts w:ascii="Times New Roman" w:eastAsia="Times New Roman" w:hAnsi="Times New Roman" w:cs="Times New Roman"/>
          <w:sz w:val="24"/>
          <w:szCs w:val="24"/>
        </w:rPr>
        <w:lastRenderedPageBreak/>
        <w:t>jei bus naudojamos Gap Match arba Graphical Gap Match interakcijos, turi būti nurodyta ir šis parametras: max-associations (žiūrėti reikalavimą QTI 3 standartui);</w:t>
      </w:r>
    </w:p>
    <w:p w14:paraId="05D17D8A" w14:textId="77777777" w:rsidR="001A10C4" w:rsidRPr="00B532A3" w:rsidRDefault="001A10C4" w:rsidP="001A10C4">
      <w:pPr>
        <w:pStyle w:val="Sraopastraipa"/>
        <w:numPr>
          <w:ilvl w:val="1"/>
          <w:numId w:val="46"/>
        </w:numPr>
        <w:tabs>
          <w:tab w:val="left" w:pos="851"/>
          <w:tab w:val="left" w:pos="1418"/>
        </w:tabs>
        <w:spacing w:after="0" w:line="240" w:lineRule="auto"/>
        <w:ind w:left="0" w:firstLine="851"/>
        <w:jc w:val="both"/>
        <w:rPr>
          <w:rFonts w:ascii="Times New Roman" w:eastAsia="Times New Roman" w:hAnsi="Times New Roman" w:cs="Times New Roman"/>
          <w:sz w:val="24"/>
          <w:szCs w:val="24"/>
        </w:rPr>
      </w:pPr>
      <w:r w:rsidRPr="00B532A3">
        <w:rPr>
          <w:rFonts w:ascii="Times New Roman" w:eastAsia="Times New Roman" w:hAnsi="Times New Roman" w:cs="Times New Roman"/>
          <w:sz w:val="24"/>
          <w:szCs w:val="24"/>
        </w:rPr>
        <w:t>užduotys turi būti parengtos taip, kad jas konvertavus į pdf formatą, būtų išlaikytas elektroninės užduoties vaizdas, būtų galima jas atspausdinti, jei užduoties formatas tai leidžia;</w:t>
      </w:r>
    </w:p>
    <w:p w14:paraId="50C9DD0A" w14:textId="77777777" w:rsidR="001A10C4" w:rsidRPr="00B532A3" w:rsidRDefault="001A10C4" w:rsidP="001A10C4">
      <w:pPr>
        <w:pStyle w:val="Sraopastraipa"/>
        <w:numPr>
          <w:ilvl w:val="1"/>
          <w:numId w:val="46"/>
        </w:numPr>
        <w:tabs>
          <w:tab w:val="left" w:pos="851"/>
          <w:tab w:val="left" w:pos="1418"/>
        </w:tabs>
        <w:spacing w:after="0" w:line="240" w:lineRule="auto"/>
        <w:ind w:left="0" w:firstLine="851"/>
        <w:jc w:val="both"/>
        <w:rPr>
          <w:rFonts w:ascii="Times New Roman" w:eastAsia="Times New Roman" w:hAnsi="Times New Roman" w:cs="Times New Roman"/>
          <w:sz w:val="24"/>
          <w:szCs w:val="24"/>
        </w:rPr>
      </w:pPr>
      <w:r w:rsidRPr="00B532A3">
        <w:rPr>
          <w:rFonts w:ascii="Times New Roman" w:eastAsia="Times New Roman" w:hAnsi="Times New Roman" w:cs="Times New Roman"/>
          <w:sz w:val="24"/>
          <w:szCs w:val="24"/>
        </w:rPr>
        <w:t>užduotys turi būti parengtos taip, kad jas būtų galima naudoti be papildomo paruošimo virtualiosiose mokymosi aplinkose</w:t>
      </w:r>
      <w:r>
        <w:rPr>
          <w:rFonts w:ascii="Times New Roman" w:eastAsia="Times New Roman" w:hAnsi="Times New Roman" w:cs="Times New Roman"/>
          <w:sz w:val="24"/>
          <w:szCs w:val="24"/>
        </w:rPr>
        <w:t xml:space="preserve">, kurios suderinamos su ne žemesniu </w:t>
      </w:r>
      <w:r w:rsidRPr="00B532A3">
        <w:rPr>
          <w:rFonts w:ascii="Times New Roman" w:eastAsia="Times New Roman" w:hAnsi="Times New Roman" w:cs="Times New Roman"/>
          <w:sz w:val="24"/>
          <w:szCs w:val="24"/>
        </w:rPr>
        <w:t>QTI v2.2 standarto</w:t>
      </w:r>
      <w:r>
        <w:rPr>
          <w:rFonts w:ascii="Times New Roman" w:eastAsia="Times New Roman" w:hAnsi="Times New Roman" w:cs="Times New Roman"/>
          <w:sz w:val="24"/>
          <w:szCs w:val="24"/>
        </w:rPr>
        <w:t>.</w:t>
      </w:r>
      <w:r w:rsidRPr="00B532A3">
        <w:rPr>
          <w:rFonts w:ascii="Times New Roman" w:eastAsia="Times New Roman" w:hAnsi="Times New Roman" w:cs="Times New Roman"/>
          <w:sz w:val="24"/>
          <w:szCs w:val="24"/>
        </w:rPr>
        <w:t xml:space="preserve"> Užduotys turi būti pilnai veikiančios, mokinys gali jas atlikti, o mokytojas gali jas įvertinti, atliekant uždarojo tipo užduotis rezultatas turi būti gaunamas iš karto ir rezultatas turi būti perduotas į mokymosi aplinką;</w:t>
      </w:r>
    </w:p>
    <w:p w14:paraId="6B31B487" w14:textId="77777777" w:rsidR="001A10C4" w:rsidRPr="00BA2C31" w:rsidRDefault="001A10C4" w:rsidP="001A10C4">
      <w:pPr>
        <w:pStyle w:val="paragraph"/>
        <w:numPr>
          <w:ilvl w:val="0"/>
          <w:numId w:val="46"/>
        </w:numPr>
        <w:ind w:left="0" w:firstLine="851"/>
        <w:jc w:val="both"/>
        <w:textAlignment w:val="baseline"/>
        <w:rPr>
          <w:rStyle w:val="normaltextrun"/>
        </w:rPr>
      </w:pPr>
      <w:r>
        <w:rPr>
          <w:rStyle w:val="normaltextrun"/>
          <w:rFonts w:eastAsiaTheme="majorEastAsia"/>
        </w:rPr>
        <w:t xml:space="preserve"> Užduotys</w:t>
      </w:r>
      <w:r w:rsidRPr="00BA2C31">
        <w:rPr>
          <w:rStyle w:val="normaltextrun"/>
          <w:rFonts w:eastAsiaTheme="majorEastAsia"/>
        </w:rPr>
        <w:t xml:space="preserve"> turi būti kuriam</w:t>
      </w:r>
      <w:r>
        <w:rPr>
          <w:rStyle w:val="normaltextrun"/>
          <w:rFonts w:eastAsiaTheme="majorEastAsia"/>
        </w:rPr>
        <w:t>os</w:t>
      </w:r>
      <w:r w:rsidRPr="00BA2C31">
        <w:rPr>
          <w:rStyle w:val="normaltextrun"/>
          <w:rFonts w:eastAsiaTheme="majorEastAsia"/>
        </w:rPr>
        <w:t xml:space="preserve"> vadovaujantis žiniatinklio turinio prieinamumo gairėmis WCAG 2.1 (atitikties lygis ne mažesnis kaip AA). Galimas šaltinis</w:t>
      </w:r>
      <w:r w:rsidRPr="00BA2C31">
        <w:rPr>
          <w:rStyle w:val="Puslapioinaosnuoroda"/>
          <w:rFonts w:eastAsiaTheme="majorEastAsia"/>
        </w:rPr>
        <w:footnoteReference w:id="9"/>
      </w:r>
      <w:r w:rsidRPr="00BA2C31">
        <w:rPr>
          <w:rStyle w:val="normaltextrun"/>
          <w:rFonts w:eastAsiaTheme="majorEastAsia"/>
        </w:rPr>
        <w:t>. Tiekėjas turės atlikti šiuos veiksmus:</w:t>
      </w:r>
    </w:p>
    <w:p w14:paraId="6CE78E75" w14:textId="77777777" w:rsidR="001A10C4" w:rsidRPr="00BA2C31" w:rsidRDefault="001A10C4" w:rsidP="001A10C4">
      <w:pPr>
        <w:pStyle w:val="paragraph"/>
        <w:numPr>
          <w:ilvl w:val="1"/>
          <w:numId w:val="46"/>
        </w:numPr>
        <w:ind w:left="0" w:firstLine="851"/>
        <w:jc w:val="both"/>
        <w:textAlignment w:val="baseline"/>
      </w:pPr>
      <w:r>
        <w:t xml:space="preserve"> a</w:t>
      </w:r>
      <w:r w:rsidRPr="00BA2C31">
        <w:t>tlikti prieinamumo vertinimą pagal WCAG 2.1 AA. Auditas / vertinimas/ testavimas turėtų apimti įvairius vertinimo metodus ir įrankius: rankinį, automatizuotą testavimą bei testavimą su bent viena iš pagalbinių technologijų, pvz., ekrano skaitymo programa</w:t>
      </w:r>
      <w:r>
        <w:t>;</w:t>
      </w:r>
    </w:p>
    <w:p w14:paraId="0A51229B" w14:textId="77777777" w:rsidR="001A10C4" w:rsidRPr="00D15E20" w:rsidRDefault="001A10C4" w:rsidP="001A10C4">
      <w:pPr>
        <w:pStyle w:val="paragraph"/>
        <w:numPr>
          <w:ilvl w:val="1"/>
          <w:numId w:val="46"/>
        </w:numPr>
        <w:ind w:left="0" w:firstLine="851"/>
        <w:jc w:val="both"/>
        <w:textAlignment w:val="baseline"/>
        <w:rPr>
          <w:rStyle w:val="normaltextrun"/>
        </w:rPr>
      </w:pPr>
      <w:r>
        <w:t xml:space="preserve"> p</w:t>
      </w:r>
      <w:r w:rsidRPr="00BA2C31">
        <w:t>ateikti Prieinamumo vertinimo ataskaita (pvz., galėtų būti pateikta kaip Prieinamumo atitikties ataskaita (angl. Accessibility Conformance Report) paremta VPAT šablonu</w:t>
      </w:r>
      <w:r>
        <w:t xml:space="preserve"> </w:t>
      </w:r>
      <w:r w:rsidRPr="00BA2C31">
        <w:t>(angl. Voluntary Product Accessibility Template)</w:t>
      </w:r>
      <w:r>
        <w:t>.</w:t>
      </w:r>
    </w:p>
    <w:p w14:paraId="65A950C6" w14:textId="77777777" w:rsidR="001A10C4" w:rsidRPr="00B532A3" w:rsidRDefault="001A10C4" w:rsidP="001A10C4">
      <w:pPr>
        <w:pStyle w:val="Sraopastraipa"/>
        <w:numPr>
          <w:ilvl w:val="0"/>
          <w:numId w:val="46"/>
        </w:numPr>
        <w:tabs>
          <w:tab w:val="left" w:pos="851"/>
          <w:tab w:val="left" w:pos="1418"/>
        </w:tabs>
        <w:spacing w:after="0" w:line="240" w:lineRule="auto"/>
        <w:ind w:left="0" w:firstLine="851"/>
        <w:jc w:val="both"/>
        <w:rPr>
          <w:rFonts w:ascii="Times New Roman" w:eastAsia="Times New Roman" w:hAnsi="Times New Roman" w:cs="Times New Roman"/>
          <w:color w:val="000000" w:themeColor="text1"/>
          <w:sz w:val="24"/>
          <w:szCs w:val="24"/>
        </w:rPr>
      </w:pPr>
      <w:r>
        <w:rPr>
          <w:rStyle w:val="normaltextrun"/>
          <w:rFonts w:ascii="Times New Roman" w:eastAsia="Times New Roman" w:hAnsi="Times New Roman" w:cs="Times New Roman"/>
          <w:color w:val="000000" w:themeColor="text1"/>
          <w:sz w:val="24"/>
          <w:szCs w:val="24"/>
        </w:rPr>
        <w:t>T</w:t>
      </w:r>
      <w:r w:rsidRPr="00B532A3">
        <w:rPr>
          <w:rStyle w:val="normaltextrun"/>
          <w:rFonts w:ascii="Times New Roman" w:eastAsia="Times New Roman" w:hAnsi="Times New Roman" w:cs="Times New Roman"/>
          <w:color w:val="000000" w:themeColor="text1"/>
          <w:sz w:val="24"/>
          <w:szCs w:val="24"/>
        </w:rPr>
        <w:t>iekėjas turi suteikti prieigą prie testavimo aplinkos(ų) (jei tokios(ių) nėra, turi ją(as) sukurti), kurioje(se) PO galėtų patikrinti ar užduotys atitinka techninėje specifikacijoje aprašytus technologinius reikalavimus</w:t>
      </w:r>
      <w:r>
        <w:rPr>
          <w:rStyle w:val="normaltextrun"/>
          <w:rFonts w:ascii="Times New Roman" w:eastAsia="Times New Roman" w:hAnsi="Times New Roman" w:cs="Times New Roman"/>
          <w:color w:val="000000" w:themeColor="text1"/>
          <w:sz w:val="24"/>
          <w:szCs w:val="24"/>
        </w:rPr>
        <w:t>.</w:t>
      </w:r>
    </w:p>
    <w:p w14:paraId="2B8CAC2D" w14:textId="77777777" w:rsidR="001A10C4" w:rsidRPr="00B532A3" w:rsidRDefault="001A10C4" w:rsidP="001A10C4">
      <w:pPr>
        <w:pStyle w:val="Sraopastraipa"/>
        <w:numPr>
          <w:ilvl w:val="0"/>
          <w:numId w:val="46"/>
        </w:numPr>
        <w:tabs>
          <w:tab w:val="left" w:pos="851"/>
          <w:tab w:val="left" w:pos="1418"/>
        </w:tabs>
        <w:spacing w:after="0" w:line="240" w:lineRule="auto"/>
        <w:ind w:left="0" w:firstLine="851"/>
        <w:jc w:val="both"/>
        <w:rPr>
          <w:rFonts w:ascii="Times New Roman" w:eastAsia="Times New Roman" w:hAnsi="Times New Roman" w:cs="Times New Roman"/>
          <w:color w:val="000000" w:themeColor="text1"/>
          <w:sz w:val="24"/>
          <w:szCs w:val="24"/>
        </w:rPr>
      </w:pPr>
      <w:r w:rsidRPr="00B532A3">
        <w:rPr>
          <w:rFonts w:ascii="Times New Roman" w:eastAsia="Times New Roman" w:hAnsi="Times New Roman" w:cs="Times New Roman"/>
          <w:color w:val="000000" w:themeColor="text1"/>
          <w:sz w:val="24"/>
          <w:szCs w:val="24"/>
        </w:rPr>
        <w:t>Tiekėjas turi perduoti PO užduotis</w:t>
      </w:r>
      <w:r>
        <w:rPr>
          <w:rFonts w:ascii="Times New Roman" w:eastAsia="Times New Roman" w:hAnsi="Times New Roman" w:cs="Times New Roman"/>
          <w:color w:val="000000" w:themeColor="text1"/>
          <w:sz w:val="24"/>
          <w:szCs w:val="24"/>
        </w:rPr>
        <w:t xml:space="preserve"> ir testus</w:t>
      </w:r>
      <w:r w:rsidRPr="00B532A3">
        <w:rPr>
          <w:rFonts w:ascii="Times New Roman" w:eastAsia="Times New Roman" w:hAnsi="Times New Roman" w:cs="Times New Roman"/>
          <w:color w:val="000000" w:themeColor="text1"/>
          <w:sz w:val="24"/>
          <w:szCs w:val="24"/>
        </w:rPr>
        <w:t xml:space="preserve"> zip formatu (parengtas laikantis QTI v2.x standarto), </w:t>
      </w:r>
      <w:r w:rsidRPr="001055DC">
        <w:rPr>
          <w:rFonts w:ascii="Times New Roman" w:eastAsia="Times New Roman" w:hAnsi="Times New Roman" w:cs="Times New Roman"/>
          <w:color w:val="000000" w:themeColor="text1"/>
          <w:sz w:val="24"/>
          <w:szCs w:val="24"/>
        </w:rPr>
        <w:t xml:space="preserve">užduočių </w:t>
      </w:r>
      <w:r>
        <w:rPr>
          <w:rFonts w:ascii="Times New Roman" w:eastAsia="Times New Roman" w:hAnsi="Times New Roman" w:cs="Times New Roman"/>
          <w:color w:val="000000" w:themeColor="text1"/>
          <w:sz w:val="24"/>
          <w:szCs w:val="24"/>
        </w:rPr>
        <w:t xml:space="preserve">aprašų failus </w:t>
      </w:r>
      <w:r w:rsidRPr="001055DC">
        <w:rPr>
          <w:rFonts w:ascii="Times New Roman" w:eastAsia="Times New Roman" w:hAnsi="Times New Roman" w:cs="Times New Roman"/>
          <w:color w:val="000000" w:themeColor="text1"/>
          <w:sz w:val="24"/>
          <w:szCs w:val="24"/>
        </w:rPr>
        <w:t>(žr. 1 priedas) docx, pdf formatais ir užduočių ir testų metaduomenų apraš</w:t>
      </w:r>
      <w:r>
        <w:rPr>
          <w:rFonts w:ascii="Times New Roman" w:eastAsia="Times New Roman" w:hAnsi="Times New Roman" w:cs="Times New Roman"/>
          <w:color w:val="000000" w:themeColor="text1"/>
          <w:sz w:val="24"/>
          <w:szCs w:val="24"/>
        </w:rPr>
        <w:t>ų failus</w:t>
      </w:r>
      <w:r w:rsidRPr="001055DC">
        <w:rPr>
          <w:rFonts w:ascii="Times New Roman" w:eastAsia="Times New Roman" w:hAnsi="Times New Roman" w:cs="Times New Roman"/>
          <w:color w:val="000000" w:themeColor="text1"/>
          <w:sz w:val="24"/>
          <w:szCs w:val="24"/>
        </w:rPr>
        <w:t xml:space="preserve"> (žr. 2 priedas)</w:t>
      </w:r>
      <w:r w:rsidRPr="00B532A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excel</w:t>
      </w:r>
      <w:r w:rsidRPr="00B532A3">
        <w:rPr>
          <w:rFonts w:ascii="Times New Roman" w:eastAsia="Times New Roman" w:hAnsi="Times New Roman" w:cs="Times New Roman"/>
          <w:color w:val="000000" w:themeColor="text1"/>
          <w:sz w:val="24"/>
          <w:szCs w:val="24"/>
        </w:rPr>
        <w:t xml:space="preserve"> format</w:t>
      </w:r>
      <w:r>
        <w:rPr>
          <w:rFonts w:ascii="Times New Roman" w:eastAsia="Times New Roman" w:hAnsi="Times New Roman" w:cs="Times New Roman"/>
          <w:color w:val="000000" w:themeColor="text1"/>
          <w:sz w:val="24"/>
          <w:szCs w:val="24"/>
        </w:rPr>
        <w:t>u</w:t>
      </w:r>
      <w:r w:rsidRPr="00B532A3">
        <w:rPr>
          <w:rFonts w:ascii="Times New Roman" w:eastAsia="Times New Roman" w:hAnsi="Times New Roman" w:cs="Times New Roman"/>
          <w:color w:val="000000" w:themeColor="text1"/>
          <w:sz w:val="24"/>
          <w:szCs w:val="24"/>
        </w:rPr>
        <w:t xml:space="preserve"> išoriniame diske ir/arba perkelti į PO nurodytą saugyklą</w:t>
      </w:r>
      <w:r>
        <w:rPr>
          <w:rFonts w:ascii="Times New Roman" w:eastAsia="Times New Roman" w:hAnsi="Times New Roman" w:cs="Times New Roman"/>
          <w:color w:val="000000" w:themeColor="text1"/>
          <w:sz w:val="24"/>
          <w:szCs w:val="24"/>
        </w:rPr>
        <w:t>.</w:t>
      </w:r>
    </w:p>
    <w:p w14:paraId="4EB5F192" w14:textId="77777777" w:rsidR="001A10C4" w:rsidRPr="00F23F63" w:rsidRDefault="001A10C4" w:rsidP="001A10C4">
      <w:pPr>
        <w:pStyle w:val="Sraopastraipa"/>
        <w:numPr>
          <w:ilvl w:val="0"/>
          <w:numId w:val="46"/>
        </w:numPr>
        <w:tabs>
          <w:tab w:val="left" w:pos="851"/>
          <w:tab w:val="left" w:pos="1418"/>
          <w:tab w:val="left" w:pos="1560"/>
        </w:tabs>
        <w:spacing w:after="0" w:line="240" w:lineRule="auto"/>
        <w:ind w:left="0" w:firstLine="851"/>
        <w:jc w:val="both"/>
        <w:rPr>
          <w:rFonts w:ascii="Times New Roman" w:eastAsia="Times New Roman" w:hAnsi="Times New Roman" w:cs="Times New Roman"/>
          <w:sz w:val="24"/>
          <w:szCs w:val="24"/>
        </w:rPr>
      </w:pPr>
      <w:r w:rsidRPr="00B532A3">
        <w:rPr>
          <w:rFonts w:ascii="Times New Roman" w:eastAsia="Times New Roman" w:hAnsi="Times New Roman" w:cs="Times New Roman"/>
          <w:color w:val="000000" w:themeColor="text1"/>
          <w:sz w:val="24"/>
          <w:szCs w:val="24"/>
        </w:rPr>
        <w:t xml:space="preserve">Tiekėjas iki Sutarties pabaigos PO perduoda užduočių išeities kodus. Galutinės išeities kodų versijos (įskaitant modifikavimo procese naudojamas papildomas bibliotekas ir kitus programinius modulius ar priemones) turi būti pateiktos tiekėjo naudotoms kūrimo priemonėms suprantamu formatu. </w:t>
      </w:r>
      <w:r w:rsidRPr="00B532A3">
        <w:rPr>
          <w:rStyle w:val="normaltextrun"/>
          <w:rFonts w:ascii="Times New Roman" w:eastAsia="Times New Roman" w:hAnsi="Times New Roman" w:cs="Times New Roman"/>
          <w:color w:val="000000" w:themeColor="text1"/>
          <w:sz w:val="24"/>
          <w:szCs w:val="24"/>
        </w:rPr>
        <w:t>Turi būti nurodomas naudotų priemonių sąrašas.</w:t>
      </w:r>
      <w:r w:rsidRPr="00B532A3">
        <w:rPr>
          <w:rFonts w:ascii="Times New Roman" w:eastAsia="Times New Roman" w:hAnsi="Times New Roman" w:cs="Times New Roman"/>
          <w:color w:val="000000" w:themeColor="text1"/>
          <w:sz w:val="24"/>
          <w:szCs w:val="24"/>
        </w:rPr>
        <w:t xml:space="preserve"> Išeities kodai turi būti su komentarais ir atitikti gerąją programinio kodo formatavimo, kintamųjų bei funkcijų įvardinimo praktiką. Kartu turi būti pateikti sukompiliuoti išeities kodai (parengti diegimui). Viskas turi būti </w:t>
      </w:r>
      <w:r w:rsidRPr="00F23F63">
        <w:rPr>
          <w:rFonts w:ascii="Times New Roman" w:eastAsia="Times New Roman" w:hAnsi="Times New Roman" w:cs="Times New Roman"/>
          <w:sz w:val="24"/>
          <w:szCs w:val="24"/>
        </w:rPr>
        <w:t xml:space="preserve">įrašyta ir perduota išoriniame diske. </w:t>
      </w:r>
    </w:p>
    <w:p w14:paraId="350142DC" w14:textId="77777777" w:rsidR="001A10C4" w:rsidRPr="00F23F63" w:rsidRDefault="001A10C4" w:rsidP="001A10C4">
      <w:pPr>
        <w:pStyle w:val="Sraopastraipa"/>
        <w:numPr>
          <w:ilvl w:val="0"/>
          <w:numId w:val="46"/>
        </w:numPr>
        <w:tabs>
          <w:tab w:val="left" w:pos="851"/>
          <w:tab w:val="left" w:pos="1418"/>
          <w:tab w:val="left" w:pos="1560"/>
        </w:tabs>
        <w:spacing w:after="0" w:line="240" w:lineRule="auto"/>
        <w:ind w:left="0" w:firstLine="851"/>
        <w:jc w:val="both"/>
        <w:rPr>
          <w:rStyle w:val="normaltextrun"/>
          <w:rFonts w:ascii="Times New Roman" w:eastAsia="Times New Roman" w:hAnsi="Times New Roman" w:cs="Times New Roman"/>
          <w:sz w:val="24"/>
          <w:szCs w:val="24"/>
        </w:rPr>
      </w:pPr>
      <w:r w:rsidRPr="00F23F63">
        <w:rPr>
          <w:rStyle w:val="normaltextrun"/>
          <w:rFonts w:ascii="Times New Roman" w:hAnsi="Times New Roman" w:cs="Times New Roman"/>
          <w:sz w:val="24"/>
          <w:szCs w:val="24"/>
        </w:rPr>
        <w:t>Po galutinio paslaugų perdavimo ir priėmimo aktų pasirašymo dienos, tiekėjas 24 mėnesių laikotarpiui vis</w:t>
      </w:r>
      <w:r>
        <w:rPr>
          <w:rStyle w:val="normaltextrun"/>
          <w:rFonts w:ascii="Times New Roman" w:hAnsi="Times New Roman" w:cs="Times New Roman"/>
          <w:sz w:val="24"/>
          <w:szCs w:val="24"/>
        </w:rPr>
        <w:t xml:space="preserve">oms užduotims </w:t>
      </w:r>
      <w:r w:rsidRPr="00F23F63">
        <w:rPr>
          <w:rStyle w:val="normaltextrun"/>
          <w:rFonts w:ascii="Times New Roman" w:hAnsi="Times New Roman" w:cs="Times New Roman"/>
          <w:sz w:val="24"/>
          <w:szCs w:val="24"/>
        </w:rPr>
        <w:t>teikia garantinį aptarnavimą. Sąlygos:</w:t>
      </w:r>
    </w:p>
    <w:p w14:paraId="0C6EBD14" w14:textId="77777777" w:rsidR="001A10C4" w:rsidRPr="00F23F63" w:rsidRDefault="001A10C4" w:rsidP="001A10C4">
      <w:pPr>
        <w:pStyle w:val="paragraph"/>
        <w:numPr>
          <w:ilvl w:val="1"/>
          <w:numId w:val="46"/>
        </w:numPr>
        <w:ind w:left="0" w:firstLine="851"/>
        <w:jc w:val="both"/>
        <w:textAlignment w:val="baseline"/>
        <w:rPr>
          <w:rFonts w:eastAsiaTheme="majorEastAsia"/>
        </w:rPr>
      </w:pPr>
      <w:r>
        <w:rPr>
          <w:shd w:val="clear" w:color="auto" w:fill="FFFFFF"/>
        </w:rPr>
        <w:t xml:space="preserve"> </w:t>
      </w:r>
      <w:r w:rsidRPr="00F23F63">
        <w:rPr>
          <w:shd w:val="clear" w:color="auto" w:fill="FFFFFF"/>
        </w:rPr>
        <w:t xml:space="preserve">Ne vėliau kaip per 5 d. d. nuo garantinio aptarnavimo laikotarpio pradžios </w:t>
      </w:r>
      <w:r w:rsidRPr="00F23F63">
        <w:rPr>
          <w:rStyle w:val="normaltextrun"/>
        </w:rPr>
        <w:t xml:space="preserve">tiekėjas sukuria arba naudoja jau turimą Pagalbos tarnybą, atitinkančią techninės specifikacijos </w:t>
      </w:r>
      <w:r>
        <w:rPr>
          <w:rStyle w:val="normaltextrun"/>
        </w:rPr>
        <w:t>VII</w:t>
      </w:r>
      <w:r w:rsidRPr="00F23F63">
        <w:rPr>
          <w:rStyle w:val="normaltextrun"/>
        </w:rPr>
        <w:t xml:space="preserve"> skyriuje „Reikalavimai Pagalbos tarnybai“ nustatytus reikalavimus ir kuri naudojama abiejų Šalių ir prieinama realiuoju (7/24) laiku. Pagalbos tarnyboje turi būti matoma užklausų būsena (pateikta–perskaityta/vykdoma–įvykdyta ir/ar pan.). Pagalbos tarnyba turi turėti galimybę suformuoti ataskaitą ir ją eksportuoti. Garantinio aptarnavimo paslaugos </w:t>
      </w:r>
      <w:r w:rsidRPr="00F23F63">
        <w:t xml:space="preserve">turi būti teikiamos adresu Kalinausko g. 7, Vilnius, arba nuotoliniu būdu darbo dienomis darbo laiku, t. y. nuo aštuntos (8.00 val.) iki septynioliktos valandos (17.00 val.) pirmadieniais, antradieniais, trečiadieniais ir ketvirtadieniais ir nuo aštuntos (8.00 val.) iki penkioliktos valandos keturiasdešimt penkių minučių (15.45 val.) – penktadieniais </w:t>
      </w:r>
      <w:r>
        <w:t>sekančiame</w:t>
      </w:r>
      <w:r w:rsidRPr="00F23F63">
        <w:t xml:space="preserve"> punkte nurodytais terminais.</w:t>
      </w:r>
    </w:p>
    <w:p w14:paraId="0F5862DD" w14:textId="77777777" w:rsidR="001A10C4" w:rsidRPr="00F23F63" w:rsidRDefault="001A10C4" w:rsidP="001A10C4">
      <w:pPr>
        <w:pStyle w:val="paragraph"/>
        <w:numPr>
          <w:ilvl w:val="1"/>
          <w:numId w:val="46"/>
        </w:numPr>
        <w:ind w:left="0" w:firstLine="851"/>
        <w:jc w:val="both"/>
        <w:textAlignment w:val="baseline"/>
        <w:rPr>
          <w:rFonts w:eastAsiaTheme="majorEastAsia"/>
        </w:rPr>
      </w:pPr>
      <w:r>
        <w:rPr>
          <w:rStyle w:val="normaltextrun"/>
        </w:rPr>
        <w:t xml:space="preserve"> </w:t>
      </w:r>
      <w:r w:rsidRPr="00F23F63">
        <w:rPr>
          <w:rStyle w:val="normaltextrun"/>
        </w:rPr>
        <w:t xml:space="preserve">Garantinio aptarnavimo laikotarpiu tiekėjas neatlygintinai šalina visus trūkumus, susijusius su </w:t>
      </w:r>
      <w:r>
        <w:rPr>
          <w:rStyle w:val="normaltextrun"/>
        </w:rPr>
        <w:t>užduočių</w:t>
      </w:r>
      <w:r w:rsidRPr="00F23F63">
        <w:rPr>
          <w:rStyle w:val="normaltextrun"/>
        </w:rPr>
        <w:t xml:space="preserve"> veikimu.</w:t>
      </w:r>
      <w:r w:rsidRPr="00F23F63">
        <w:t xml:space="preserve"> Trūkumo taisymo terminas gali būti keičiamas tik iš anksto tai suderinus su PO. Turi būti laikomasi terminų:</w:t>
      </w:r>
    </w:p>
    <w:p w14:paraId="4CD56D69" w14:textId="77777777" w:rsidR="001A10C4" w:rsidRPr="00F23F63" w:rsidRDefault="001A10C4" w:rsidP="001A10C4">
      <w:pPr>
        <w:pStyle w:val="paragraph"/>
        <w:numPr>
          <w:ilvl w:val="2"/>
          <w:numId w:val="46"/>
        </w:numPr>
        <w:tabs>
          <w:tab w:val="left" w:pos="1134"/>
          <w:tab w:val="left" w:pos="1560"/>
          <w:tab w:val="left" w:pos="1843"/>
        </w:tabs>
        <w:ind w:left="0" w:firstLine="851"/>
        <w:jc w:val="both"/>
        <w:textAlignment w:val="baseline"/>
        <w:rPr>
          <w:rFonts w:eastAsiaTheme="majorEastAsia"/>
        </w:rPr>
      </w:pPr>
      <w:r w:rsidRPr="00F23F63">
        <w:lastRenderedPageBreak/>
        <w:t>Reakcijos į problemą laikas: kritinės problemos – ne ilgesnis kaip 8 PO darbo laiko valandos, nekritinės problemos - ne ilgesnis kaip 16 PO darbo laiko valandų.</w:t>
      </w:r>
    </w:p>
    <w:p w14:paraId="32D326AB" w14:textId="77777777" w:rsidR="001A10C4" w:rsidRPr="00F23F63" w:rsidRDefault="001A10C4" w:rsidP="001A10C4">
      <w:pPr>
        <w:pStyle w:val="paragraph"/>
        <w:numPr>
          <w:ilvl w:val="2"/>
          <w:numId w:val="46"/>
        </w:numPr>
        <w:tabs>
          <w:tab w:val="left" w:pos="1560"/>
        </w:tabs>
        <w:ind w:left="0" w:firstLine="851"/>
        <w:jc w:val="both"/>
        <w:textAlignment w:val="baseline"/>
        <w:rPr>
          <w:rFonts w:eastAsiaTheme="majorEastAsia"/>
        </w:rPr>
      </w:pPr>
      <w:r w:rsidRPr="00F23F63">
        <w:t xml:space="preserve">Kritinės problemos sprendimo (problemos šalinimo ir funkcionalumo atnaujinimo) trukmė – ne ilgiau kaip 8 valandos, skaičiuojant nuo reakcijos laiko į problemą. Kritine problema laikoma tokia klaida, kuri tiesiogiai įtakoja ir trikdo </w:t>
      </w:r>
      <w:r>
        <w:t>užduoties</w:t>
      </w:r>
      <w:r w:rsidRPr="00F23F63">
        <w:t xml:space="preserve"> darbą.</w:t>
      </w:r>
    </w:p>
    <w:p w14:paraId="697F3992" w14:textId="77777777" w:rsidR="001A10C4" w:rsidRPr="00F23F63" w:rsidRDefault="001A10C4" w:rsidP="001A10C4">
      <w:pPr>
        <w:pStyle w:val="paragraph"/>
        <w:numPr>
          <w:ilvl w:val="2"/>
          <w:numId w:val="46"/>
        </w:numPr>
        <w:tabs>
          <w:tab w:val="left" w:pos="1560"/>
        </w:tabs>
        <w:ind w:left="0" w:firstLine="851"/>
        <w:jc w:val="both"/>
        <w:textAlignment w:val="baseline"/>
        <w:rPr>
          <w:rFonts w:eastAsiaTheme="majorEastAsia"/>
        </w:rPr>
      </w:pPr>
      <w:r w:rsidRPr="00F23F63">
        <w:t xml:space="preserve">Nekritinės problemos sprendimo (problemos šalinimo ir funkcionalumo atnaujinimo) trukmė – ne ilgiau kaip 5 PO darbo dienos, skaičiuojant nuo reakcijos laiko į problemą. Nekritine klaida laikoma tokia klaida, kuri tiesiogiai neįtakoja </w:t>
      </w:r>
      <w:r>
        <w:t>užduoties</w:t>
      </w:r>
      <w:r w:rsidRPr="00F23F63">
        <w:t xml:space="preserve"> veikimo, t. y. </w:t>
      </w:r>
      <w:r>
        <w:t>galima naudotis užduotimi.</w:t>
      </w:r>
    </w:p>
    <w:p w14:paraId="50D092DE" w14:textId="77777777" w:rsidR="001A10C4" w:rsidRPr="00B532A3" w:rsidRDefault="001A10C4" w:rsidP="001A10C4">
      <w:pPr>
        <w:tabs>
          <w:tab w:val="left" w:pos="702"/>
          <w:tab w:val="left" w:pos="1418"/>
        </w:tabs>
        <w:spacing w:after="0" w:line="240" w:lineRule="auto"/>
        <w:jc w:val="both"/>
        <w:rPr>
          <w:rFonts w:ascii="Times New Roman" w:eastAsia="Times" w:hAnsi="Times New Roman" w:cs="Times New Roman"/>
          <w:sz w:val="24"/>
          <w:szCs w:val="24"/>
        </w:rPr>
      </w:pPr>
    </w:p>
    <w:p w14:paraId="6C9F4003" w14:textId="77777777" w:rsidR="001A10C4" w:rsidRPr="00F35ABC" w:rsidRDefault="001A10C4" w:rsidP="001A10C4">
      <w:pPr>
        <w:numPr>
          <w:ilvl w:val="0"/>
          <w:numId w:val="48"/>
        </w:numPr>
        <w:tabs>
          <w:tab w:val="left" w:pos="284"/>
          <w:tab w:val="left" w:pos="993"/>
          <w:tab w:val="left" w:pos="1276"/>
          <w:tab w:val="left" w:pos="1843"/>
          <w:tab w:val="left" w:pos="2268"/>
        </w:tabs>
        <w:spacing w:after="0" w:line="240" w:lineRule="auto"/>
        <w:ind w:left="0" w:right="21" w:firstLine="0"/>
        <w:contextualSpacing/>
        <w:jc w:val="both"/>
        <w:rPr>
          <w:rFonts w:ascii="Times New Roman" w:hAnsi="Times New Roman" w:cs="Times New Roman"/>
          <w:sz w:val="24"/>
          <w:szCs w:val="24"/>
        </w:rPr>
      </w:pPr>
      <w:r w:rsidRPr="00DB4431">
        <w:rPr>
          <w:rFonts w:ascii="Times New Roman" w:eastAsia="Calibri" w:hAnsi="Times New Roman" w:cs="Times New Roman"/>
          <w:b/>
          <w:sz w:val="24"/>
          <w:szCs w:val="24"/>
        </w:rPr>
        <w:t xml:space="preserve"> SPECIALIEJI REIKALAVIMAI PASLAUGŲ TEIKIMUI </w:t>
      </w:r>
      <w:r w:rsidRPr="00B532A3">
        <w:rPr>
          <w:rFonts w:ascii="Times New Roman" w:eastAsia="Calibri" w:hAnsi="Times New Roman" w:cs="Times New Roman"/>
          <w:b/>
          <w:sz w:val="24"/>
          <w:szCs w:val="24"/>
        </w:rPr>
        <w:t>I PIRKIMO DALIAI</w:t>
      </w:r>
      <w:bookmarkStart w:id="48" w:name="_Hlk114822973"/>
    </w:p>
    <w:p w14:paraId="3467AC7A" w14:textId="77777777" w:rsidR="001A10C4" w:rsidRPr="00DB4431" w:rsidRDefault="001A10C4" w:rsidP="001A10C4">
      <w:pPr>
        <w:tabs>
          <w:tab w:val="left" w:pos="284"/>
          <w:tab w:val="left" w:pos="993"/>
          <w:tab w:val="left" w:pos="1276"/>
          <w:tab w:val="left" w:pos="1843"/>
          <w:tab w:val="left" w:pos="2268"/>
        </w:tabs>
        <w:spacing w:after="0" w:line="240" w:lineRule="auto"/>
        <w:ind w:right="21"/>
        <w:contextualSpacing/>
        <w:jc w:val="both"/>
        <w:rPr>
          <w:rFonts w:ascii="Times New Roman" w:hAnsi="Times New Roman" w:cs="Times New Roman"/>
          <w:sz w:val="24"/>
          <w:szCs w:val="24"/>
        </w:rPr>
      </w:pPr>
    </w:p>
    <w:p w14:paraId="085081B1" w14:textId="77777777" w:rsidR="001A10C4" w:rsidRPr="00B532A3" w:rsidRDefault="001A10C4" w:rsidP="001A10C4">
      <w:pPr>
        <w:numPr>
          <w:ilvl w:val="0"/>
          <w:numId w:val="46"/>
        </w:numPr>
        <w:tabs>
          <w:tab w:val="left" w:pos="993"/>
          <w:tab w:val="left" w:pos="1276"/>
          <w:tab w:val="left" w:pos="1985"/>
          <w:tab w:val="left" w:pos="2268"/>
        </w:tabs>
        <w:spacing w:after="0" w:line="240" w:lineRule="auto"/>
        <w:ind w:left="0" w:right="21"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 xml:space="preserve">Turi būti sukurta ne mažiau kaip </w:t>
      </w:r>
      <w:r>
        <w:rPr>
          <w:rFonts w:ascii="Times New Roman" w:hAnsi="Times New Roman" w:cs="Times New Roman"/>
          <w:sz w:val="24"/>
          <w:szCs w:val="24"/>
        </w:rPr>
        <w:t>250</w:t>
      </w:r>
      <w:r w:rsidRPr="00B532A3">
        <w:rPr>
          <w:rFonts w:ascii="Times New Roman" w:hAnsi="Times New Roman" w:cs="Times New Roman"/>
          <w:sz w:val="24"/>
          <w:szCs w:val="24"/>
        </w:rPr>
        <w:t xml:space="preserve"> ekonomikos ir verslumo dalyko užduočių</w:t>
      </w:r>
      <w:r>
        <w:rPr>
          <w:rFonts w:ascii="Times New Roman" w:hAnsi="Times New Roman" w:cs="Times New Roman"/>
          <w:sz w:val="24"/>
          <w:szCs w:val="24"/>
        </w:rPr>
        <w:t xml:space="preserve"> skirtų 10 (II gimnazijos) klasei</w:t>
      </w:r>
      <w:r w:rsidRPr="00B532A3">
        <w:rPr>
          <w:rFonts w:ascii="Times New Roman" w:hAnsi="Times New Roman" w:cs="Times New Roman"/>
          <w:sz w:val="24"/>
          <w:szCs w:val="24"/>
        </w:rPr>
        <w:t>. Iš užduočių sukomplektuot</w:t>
      </w:r>
      <w:r>
        <w:rPr>
          <w:rFonts w:ascii="Times New Roman" w:hAnsi="Times New Roman" w:cs="Times New Roman"/>
          <w:sz w:val="24"/>
          <w:szCs w:val="24"/>
        </w:rPr>
        <w:t>a</w:t>
      </w:r>
      <w:r w:rsidRPr="00B532A3">
        <w:rPr>
          <w:rFonts w:ascii="Times New Roman" w:hAnsi="Times New Roman" w:cs="Times New Roman"/>
          <w:sz w:val="24"/>
          <w:szCs w:val="24"/>
        </w:rPr>
        <w:t xml:space="preserve"> </w:t>
      </w:r>
      <w:r>
        <w:rPr>
          <w:rFonts w:ascii="Times New Roman" w:hAnsi="Times New Roman" w:cs="Times New Roman"/>
          <w:sz w:val="24"/>
          <w:szCs w:val="24"/>
        </w:rPr>
        <w:t>25</w:t>
      </w:r>
      <w:r w:rsidRPr="00B532A3">
        <w:rPr>
          <w:rFonts w:ascii="Times New Roman" w:hAnsi="Times New Roman" w:cs="Times New Roman"/>
          <w:sz w:val="24"/>
          <w:szCs w:val="24"/>
        </w:rPr>
        <w:t xml:space="preserve"> test</w:t>
      </w:r>
      <w:r>
        <w:rPr>
          <w:rFonts w:ascii="Times New Roman" w:hAnsi="Times New Roman" w:cs="Times New Roman"/>
          <w:sz w:val="24"/>
          <w:szCs w:val="24"/>
        </w:rPr>
        <w:t>ai</w:t>
      </w:r>
      <w:r w:rsidRPr="00B532A3">
        <w:rPr>
          <w:rFonts w:ascii="Times New Roman" w:hAnsi="Times New Roman" w:cs="Times New Roman"/>
          <w:sz w:val="24"/>
          <w:szCs w:val="24"/>
        </w:rPr>
        <w:t>.</w:t>
      </w:r>
    </w:p>
    <w:p w14:paraId="138C0DB7" w14:textId="77777777" w:rsidR="001A10C4" w:rsidRPr="00B532A3" w:rsidRDefault="001A10C4" w:rsidP="001A10C4">
      <w:pPr>
        <w:numPr>
          <w:ilvl w:val="0"/>
          <w:numId w:val="46"/>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Užduotys turi būti kuriamos ar adaptuojamos:</w:t>
      </w:r>
    </w:p>
    <w:p w14:paraId="7EF6D19C" w14:textId="77777777" w:rsidR="001A10C4" w:rsidRPr="00EF21FD" w:rsidRDefault="001A10C4" w:rsidP="001A10C4">
      <w:pPr>
        <w:numPr>
          <w:ilvl w:val="1"/>
          <w:numId w:val="46"/>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Ne mažiau kaip 25-oms t</w:t>
      </w:r>
      <w:r w:rsidRPr="00B532A3">
        <w:rPr>
          <w:rFonts w:ascii="Times New Roman" w:hAnsi="Times New Roman" w:cs="Times New Roman"/>
          <w:sz w:val="24"/>
          <w:szCs w:val="24"/>
        </w:rPr>
        <w:t>emo</w:t>
      </w:r>
      <w:r>
        <w:rPr>
          <w:rFonts w:ascii="Times New Roman" w:hAnsi="Times New Roman" w:cs="Times New Roman"/>
          <w:sz w:val="24"/>
          <w:szCs w:val="24"/>
        </w:rPr>
        <w:t>ms</w:t>
      </w:r>
      <w:r w:rsidRPr="00B532A3">
        <w:rPr>
          <w:rFonts w:ascii="Times New Roman" w:hAnsi="Times New Roman" w:cs="Times New Roman"/>
          <w:sz w:val="24"/>
          <w:szCs w:val="24"/>
        </w:rPr>
        <w:t xml:space="preserve"> iš </w:t>
      </w:r>
      <w:r>
        <w:rPr>
          <w:rFonts w:ascii="Times New Roman" w:hAnsi="Times New Roman" w:cs="Times New Roman"/>
          <w:sz w:val="24"/>
          <w:szCs w:val="24"/>
        </w:rPr>
        <w:t xml:space="preserve">Ekonomikos ir verslumo </w:t>
      </w:r>
      <w:r w:rsidRPr="00B532A3">
        <w:rPr>
          <w:rFonts w:ascii="Times New Roman" w:hAnsi="Times New Roman" w:cs="Times New Roman"/>
          <w:sz w:val="24"/>
          <w:szCs w:val="24"/>
        </w:rPr>
        <w:t xml:space="preserve">bendrosios programos. </w:t>
      </w:r>
      <w:r>
        <w:rPr>
          <w:rFonts w:ascii="Times New Roman" w:hAnsi="Times New Roman" w:cs="Times New Roman"/>
          <w:sz w:val="24"/>
          <w:szCs w:val="24"/>
        </w:rPr>
        <w:t xml:space="preserve">Temos turi būti atrenkamos ir suderinamos su PO per 10 darbo dienų nuo sutarties įsigaliojimo dienos. </w:t>
      </w:r>
      <w:r w:rsidRPr="00EF21FD">
        <w:rPr>
          <w:rFonts w:ascii="Times New Roman" w:hAnsi="Times New Roman" w:cs="Times New Roman"/>
          <w:sz w:val="24"/>
          <w:szCs w:val="24"/>
        </w:rPr>
        <w:t xml:space="preserve">Pagal ekonomikos ir verslumo bendrojoje programoje aprašytas mokymosi turinio sritis, atskleidžiant šių mokymosi turinio sričių temų gilumą ir / ar sudėtingumą. </w:t>
      </w:r>
    </w:p>
    <w:p w14:paraId="5DD44D59" w14:textId="77777777" w:rsidR="001A10C4" w:rsidRPr="00B532A3" w:rsidRDefault="001A10C4" w:rsidP="001A10C4">
      <w:pPr>
        <w:numPr>
          <w:ilvl w:val="0"/>
          <w:numId w:val="46"/>
        </w:numPr>
        <w:tabs>
          <w:tab w:val="left" w:pos="993"/>
          <w:tab w:val="left" w:pos="1276"/>
          <w:tab w:val="left" w:pos="1418"/>
        </w:tabs>
        <w:spacing w:after="0" w:line="240" w:lineRule="auto"/>
        <w:ind w:left="0" w:right="21"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 xml:space="preserve">Kiekvienai temai ne mažiau kaip </w:t>
      </w:r>
      <w:r>
        <w:rPr>
          <w:rFonts w:ascii="Times New Roman" w:hAnsi="Times New Roman" w:cs="Times New Roman"/>
          <w:sz w:val="24"/>
          <w:szCs w:val="24"/>
        </w:rPr>
        <w:t>10</w:t>
      </w:r>
      <w:r w:rsidRPr="00B532A3">
        <w:rPr>
          <w:rFonts w:ascii="Times New Roman" w:hAnsi="Times New Roman" w:cs="Times New Roman"/>
          <w:sz w:val="24"/>
          <w:szCs w:val="24"/>
        </w:rPr>
        <w:t xml:space="preserve"> skirtingų pasiekimų lygių užduočių, laikantis tokių proporcijų: slenkstinio lygio – 10 proc., patenkinamo lygio – 20 proc., pagrindinio lygio – 40 proc., aukštesniojo lygio – 30 proc. </w:t>
      </w:r>
    </w:p>
    <w:p w14:paraId="34A83CF4" w14:textId="77777777" w:rsidR="001A10C4" w:rsidRPr="00B532A3" w:rsidRDefault="001A10C4" w:rsidP="001A10C4">
      <w:pPr>
        <w:numPr>
          <w:ilvl w:val="1"/>
          <w:numId w:val="46"/>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 xml:space="preserve">Kuriamos ar adaptuojamos užduotys turi </w:t>
      </w:r>
      <w:r w:rsidRPr="00B532A3">
        <w:rPr>
          <w:rFonts w:ascii="Times New Roman" w:hAnsi="Times New Roman" w:cs="Times New Roman"/>
          <w:sz w:val="24"/>
          <w:szCs w:val="24"/>
          <w:shd w:val="clear" w:color="auto" w:fill="FFFFFF"/>
        </w:rPr>
        <w:t>formuoti mokinių ekonominį mąstymą (suvokimą), supratimą apie ekonominių procesų priežastinius ryšius, mokyti</w:t>
      </w:r>
      <w:r w:rsidRPr="00B532A3">
        <w:rPr>
          <w:rFonts w:ascii="Times New Roman" w:hAnsi="Times New Roman" w:cs="Times New Roman"/>
          <w:sz w:val="24"/>
          <w:szCs w:val="24"/>
        </w:rPr>
        <w:t xml:space="preserve"> </w:t>
      </w:r>
      <w:r w:rsidRPr="00B532A3">
        <w:rPr>
          <w:rFonts w:ascii="Times New Roman" w:hAnsi="Times New Roman" w:cs="Times New Roman"/>
          <w:sz w:val="24"/>
          <w:szCs w:val="24"/>
          <w:shd w:val="clear" w:color="auto" w:fill="FFFFFF"/>
        </w:rPr>
        <w:t xml:space="preserve">taikyti įgytas ekonomikos žinias kasdieniame gyvenime, padėti įgyti planavimo, palyginimo įgūdžius, </w:t>
      </w:r>
      <w:r w:rsidRPr="00B532A3">
        <w:rPr>
          <w:rFonts w:ascii="Times New Roman" w:hAnsi="Times New Roman" w:cs="Times New Roman"/>
          <w:sz w:val="24"/>
          <w:szCs w:val="24"/>
        </w:rPr>
        <w:t xml:space="preserve">ugdyti kūrybiškumą ir atliepti kitus uždavinius nurodytus bendrojoje programoje. </w:t>
      </w:r>
    </w:p>
    <w:p w14:paraId="35372C84" w14:textId="77777777" w:rsidR="001A10C4" w:rsidRPr="00B532A3" w:rsidRDefault="001A10C4" w:rsidP="001A10C4">
      <w:pPr>
        <w:numPr>
          <w:ilvl w:val="1"/>
          <w:numId w:val="46"/>
        </w:numPr>
        <w:tabs>
          <w:tab w:val="left" w:pos="993"/>
          <w:tab w:val="left" w:pos="1276"/>
          <w:tab w:val="left" w:pos="1418"/>
        </w:tabs>
        <w:spacing w:after="200"/>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Kuriamos ar adaptuojamos užduotys turi būti</w:t>
      </w:r>
      <w:r>
        <w:rPr>
          <w:rFonts w:ascii="Times New Roman" w:hAnsi="Times New Roman" w:cs="Times New Roman"/>
          <w:sz w:val="24"/>
          <w:szCs w:val="24"/>
        </w:rPr>
        <w:t xml:space="preserve"> „Užduočių apraše“ (žr. 1 priedą)</w:t>
      </w:r>
      <w:r w:rsidRPr="00B532A3">
        <w:rPr>
          <w:rFonts w:ascii="Times New Roman" w:hAnsi="Times New Roman" w:cs="Times New Roman"/>
          <w:sz w:val="24"/>
          <w:szCs w:val="24"/>
        </w:rPr>
        <w:t xml:space="preserve"> aprašytos taip, kad būtų tinkamos skaitmeninimui.</w:t>
      </w:r>
      <w:r>
        <w:rPr>
          <w:rFonts w:ascii="Times New Roman" w:hAnsi="Times New Roman" w:cs="Times New Roman"/>
          <w:sz w:val="24"/>
          <w:szCs w:val="24"/>
        </w:rPr>
        <w:t xml:space="preserve"> U</w:t>
      </w:r>
      <w:r w:rsidRPr="00B532A3">
        <w:rPr>
          <w:rFonts w:ascii="Times New Roman" w:hAnsi="Times New Roman" w:cs="Times New Roman"/>
          <w:sz w:val="24"/>
          <w:szCs w:val="24"/>
        </w:rPr>
        <w:t>žduot</w:t>
      </w:r>
      <w:r>
        <w:rPr>
          <w:rFonts w:ascii="Times New Roman" w:hAnsi="Times New Roman" w:cs="Times New Roman"/>
          <w:sz w:val="24"/>
          <w:szCs w:val="24"/>
        </w:rPr>
        <w:t>y</w:t>
      </w:r>
      <w:r w:rsidRPr="00B532A3">
        <w:rPr>
          <w:rFonts w:ascii="Times New Roman" w:hAnsi="Times New Roman" w:cs="Times New Roman"/>
          <w:sz w:val="24"/>
          <w:szCs w:val="24"/>
        </w:rPr>
        <w:t xml:space="preserve">s turi būti </w:t>
      </w:r>
      <w:r>
        <w:rPr>
          <w:rFonts w:ascii="Times New Roman" w:hAnsi="Times New Roman" w:cs="Times New Roman"/>
          <w:sz w:val="24"/>
          <w:szCs w:val="24"/>
        </w:rPr>
        <w:t xml:space="preserve">kuriamos naudojant įvairius </w:t>
      </w:r>
      <w:r w:rsidRPr="007B05F5">
        <w:rPr>
          <w:rFonts w:ascii="Times New Roman" w:hAnsi="Times New Roman" w:cs="Times New Roman"/>
          <w:sz w:val="24"/>
          <w:szCs w:val="24"/>
        </w:rPr>
        <w:t xml:space="preserve">interaktyvius tipus. Pvz. skaitmeniniame TAO įrankyje yra galimi tipai: 1. Grafinė tvarka žemėlapyje, paveikslėlyje; 2. žodžių įnešimas (įkėlimas) į tekstą; 3. slankiklio sąveika (stumdant slankiklį nurodoma tinkama vertė); 4. karštieji tekstai (galimybė pažymėti tekste žodžius); 5.  sakinių, žodžių nešimas ir išdėstymas tinkama tvarka; 6. Paveiksliukų (teksto kortelių) pasirinkimas ir sukėlimas ant didesnio paveiksliuko arba tam tikros vietos; 7. sąveikų asociacija (perkeliant tekstų korteles į tinkamas vietas); 8. atsakymų pasirinkimas iš vieno ir/ar kelių variantų; 9. atsakymo rašymas tekstu (teksto laukas); 10. rungtynių sąveika (pvz. lentelėje sužymima miestuose naudojamos kalbos); 11. tekste pasirinkimo laukeliai; 12. karštų taškų radimas (žemėlapyje, paveiksliuke); 13. teksto įrašymo laukeliai tekste; 14. grafinė sąveika (paveiksliukų sujungimas); 15. taškų sąveika (žemėlapyje pažymėti tašką); 16. stulpelinė diagrama su atsakymų variantais; 17. įkeliami paveiksliukai ir po jais galimi rinktis atsakymų variantai; 18. atsakymų variantai su galimybę įrašyti trūkstamą tekstą; 19. pasirinkimas Tiesa ar Klaida; 20. </w:t>
      </w:r>
      <w:r w:rsidRPr="007B05F5">
        <w:rPr>
          <w:rFonts w:ascii="Times New Roman" w:eastAsia="Times New Roman" w:hAnsi="Times New Roman" w:cs="Times New Roman"/>
          <w:sz w:val="24"/>
          <w:szCs w:val="24"/>
        </w:rPr>
        <w:t xml:space="preserve">katalogas – žodynas ir raktinių žodžių vertimas (galima įterpti vaizdo įrašą ir klausimas, bei atsakymų pasirinkimas). </w:t>
      </w:r>
      <w:r w:rsidRPr="007B05F5">
        <w:rPr>
          <w:rFonts w:ascii="Times New Roman" w:hAnsi="Times New Roman" w:cs="Times New Roman"/>
          <w:sz w:val="24"/>
          <w:szCs w:val="24"/>
        </w:rPr>
        <w:t>Tipus galima pasižiūrėti (pasibandyti) laisvai prieinamame įrankyje TAO (</w:t>
      </w:r>
      <w:hyperlink r:id="rId15" w:history="1">
        <w:r w:rsidRPr="007B05F5">
          <w:rPr>
            <w:rStyle w:val="Hipersaitas"/>
            <w:rFonts w:ascii="Times New Roman" w:hAnsi="Times New Roman" w:cs="Times New Roman"/>
            <w:sz w:val="24"/>
            <w:szCs w:val="24"/>
          </w:rPr>
          <w:t>Login | TAO</w:t>
        </w:r>
      </w:hyperlink>
      <w:r w:rsidRPr="007B05F5">
        <w:rPr>
          <w:rFonts w:ascii="Times New Roman" w:hAnsi="Times New Roman" w:cs="Times New Roman"/>
          <w:sz w:val="24"/>
          <w:szCs w:val="24"/>
        </w:rPr>
        <w:t xml:space="preserve">, kelias Items </w:t>
      </w:r>
      <w:r w:rsidRPr="007B05F5">
        <w:rPr>
          <w:rFonts w:ascii="Times New Roman" w:hAnsi="Times New Roman" w:cs="Times New Roman"/>
          <w:sz w:val="24"/>
          <w:szCs w:val="24"/>
        </w:rPr>
        <w:sym w:font="Symbol" w:char="F0AE"/>
      </w:r>
      <w:r w:rsidRPr="007B05F5">
        <w:rPr>
          <w:rFonts w:ascii="Times New Roman" w:hAnsi="Times New Roman" w:cs="Times New Roman"/>
          <w:sz w:val="24"/>
          <w:szCs w:val="24"/>
        </w:rPr>
        <w:t xml:space="preserve"> Content Bank </w:t>
      </w:r>
      <w:r w:rsidRPr="007B05F5">
        <w:rPr>
          <w:rFonts w:ascii="Times New Roman" w:hAnsi="Times New Roman" w:cs="Times New Roman"/>
          <w:sz w:val="24"/>
          <w:szCs w:val="24"/>
        </w:rPr>
        <w:sym w:font="Symbol" w:char="F0AE"/>
      </w:r>
      <w:r w:rsidRPr="007B05F5">
        <w:rPr>
          <w:rFonts w:ascii="Times New Roman" w:hAnsi="Times New Roman" w:cs="Times New Roman"/>
          <w:sz w:val="24"/>
          <w:szCs w:val="24"/>
        </w:rPr>
        <w:t xml:space="preserve"> Items </w:t>
      </w:r>
      <w:r w:rsidRPr="007B05F5">
        <w:rPr>
          <w:rFonts w:ascii="Times New Roman" w:hAnsi="Times New Roman" w:cs="Times New Roman"/>
          <w:sz w:val="24"/>
          <w:szCs w:val="24"/>
        </w:rPr>
        <w:sym w:font="Symbol" w:char="F0AE"/>
      </w:r>
      <w:r w:rsidRPr="007B05F5">
        <w:rPr>
          <w:rFonts w:ascii="Times New Roman" w:hAnsi="Times New Roman" w:cs="Times New Roman"/>
          <w:sz w:val="24"/>
          <w:szCs w:val="24"/>
        </w:rPr>
        <w:t xml:space="preserve"> rinktis klausimo tipą ir spausti Preview).</w:t>
      </w:r>
    </w:p>
    <w:p w14:paraId="20B38F8F" w14:textId="77777777" w:rsidR="001A10C4" w:rsidRPr="00B532A3" w:rsidRDefault="001A10C4" w:rsidP="001A10C4">
      <w:pPr>
        <w:numPr>
          <w:ilvl w:val="1"/>
          <w:numId w:val="46"/>
        </w:numPr>
        <w:tabs>
          <w:tab w:val="left" w:pos="993"/>
          <w:tab w:val="left" w:pos="1276"/>
          <w:tab w:val="left" w:pos="1418"/>
        </w:tabs>
        <w:spacing w:after="200"/>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Užduotys turi būti parengtos taisyklinga lietuvių kalba, laikantis bendrinės lietuvių kalbos reikalavimų. Užduotyse neturi būti rašybos ir skyrybos, teksto rišlumo (stiliaus) klaidų;</w:t>
      </w:r>
    </w:p>
    <w:p w14:paraId="23971EFE" w14:textId="77777777" w:rsidR="001A10C4" w:rsidRPr="00B532A3" w:rsidRDefault="001A10C4" w:rsidP="001A10C4">
      <w:pPr>
        <w:numPr>
          <w:ilvl w:val="1"/>
          <w:numId w:val="46"/>
        </w:numPr>
        <w:tabs>
          <w:tab w:val="left" w:pos="993"/>
          <w:tab w:val="left" w:pos="1276"/>
          <w:tab w:val="left" w:pos="1418"/>
        </w:tabs>
        <w:spacing w:after="200"/>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lastRenderedPageBreak/>
        <w:t>Užduočių formuluotės turi būti be dalykinių klaidų, aiškios, tikslios, korektiškos, pozityvios (pvz., nepropaguojančios smurto, karo ar kt. neigiamų veiksmų, narkotinių medžiagų vartojimo ir pan.), adekvačios mokomosios klasės mokiniui;</w:t>
      </w:r>
    </w:p>
    <w:p w14:paraId="778CB908" w14:textId="77777777" w:rsidR="001A10C4" w:rsidRPr="00B532A3" w:rsidRDefault="001A10C4" w:rsidP="001A10C4">
      <w:pPr>
        <w:numPr>
          <w:ilvl w:val="1"/>
          <w:numId w:val="46"/>
        </w:numPr>
        <w:tabs>
          <w:tab w:val="left" w:pos="993"/>
          <w:tab w:val="left" w:pos="1276"/>
          <w:tab w:val="left" w:pos="1418"/>
        </w:tabs>
        <w:spacing w:after="200"/>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Užduotyse vartojamos dalykinės sąvokos, terminai, pavadinimai ir visos užduočių formuluotės turi būti taisyklingos ir matematikos dalyko požiūriu;</w:t>
      </w:r>
    </w:p>
    <w:p w14:paraId="6CA36209" w14:textId="77777777" w:rsidR="001A10C4" w:rsidRPr="00B532A3" w:rsidRDefault="001A10C4" w:rsidP="001A10C4">
      <w:pPr>
        <w:numPr>
          <w:ilvl w:val="1"/>
          <w:numId w:val="46"/>
        </w:numPr>
        <w:tabs>
          <w:tab w:val="left" w:pos="993"/>
          <w:tab w:val="left" w:pos="1276"/>
          <w:tab w:val="left" w:pos="1418"/>
        </w:tabs>
        <w:spacing w:after="200"/>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Užduotys turi būti suformuluotos taip, kad nediskriminuotų mokinių lyties, tautybės, religijos ir socialinio statuso požiūriu;</w:t>
      </w:r>
    </w:p>
    <w:p w14:paraId="52F4F678" w14:textId="77777777" w:rsidR="001A10C4" w:rsidRPr="00B532A3" w:rsidRDefault="001A10C4" w:rsidP="001A10C4">
      <w:pPr>
        <w:numPr>
          <w:ilvl w:val="1"/>
          <w:numId w:val="46"/>
        </w:numPr>
        <w:tabs>
          <w:tab w:val="left" w:pos="993"/>
          <w:tab w:val="left" w:pos="1276"/>
          <w:tab w:val="left" w:pos="1418"/>
        </w:tabs>
        <w:spacing w:after="200"/>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Visos užduotys turi turėti vaizdinę informacija pvz. paveiksliuką, lentelę, schema, vaizdo įrašą.</w:t>
      </w:r>
    </w:p>
    <w:p w14:paraId="1AA03589" w14:textId="77777777" w:rsidR="001A10C4" w:rsidRPr="00B532A3" w:rsidRDefault="001A10C4" w:rsidP="001A10C4">
      <w:pPr>
        <w:numPr>
          <w:ilvl w:val="1"/>
          <w:numId w:val="46"/>
        </w:numPr>
        <w:tabs>
          <w:tab w:val="left" w:pos="993"/>
          <w:tab w:val="left" w:pos="1276"/>
          <w:tab w:val="left" w:pos="1418"/>
        </w:tabs>
        <w:spacing w:after="200"/>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 xml:space="preserve">Vaizdinė informacija skirta užduočiai turi būti tinkama tai užduočiai pagal užduoties turinį, kontekstą (o ne šiaip įdėta dėl grožio).  </w:t>
      </w:r>
      <w:r>
        <w:rPr>
          <w:rFonts w:ascii="Times New Roman" w:hAnsi="Times New Roman" w:cs="Times New Roman"/>
          <w:sz w:val="24"/>
          <w:szCs w:val="24"/>
        </w:rPr>
        <w:t>T</w:t>
      </w:r>
      <w:r w:rsidRPr="00B532A3">
        <w:rPr>
          <w:rFonts w:ascii="Times New Roman" w:hAnsi="Times New Roman" w:cs="Times New Roman"/>
          <w:sz w:val="24"/>
          <w:szCs w:val="24"/>
        </w:rPr>
        <w:t>uri būti geros kokybės</w:t>
      </w:r>
      <w:r>
        <w:rPr>
          <w:rFonts w:ascii="Times New Roman" w:hAnsi="Times New Roman" w:cs="Times New Roman"/>
          <w:sz w:val="24"/>
          <w:szCs w:val="24"/>
        </w:rPr>
        <w:t>, failo dydis ne didesnis nei 2 MB.</w:t>
      </w:r>
    </w:p>
    <w:p w14:paraId="0F327761" w14:textId="77777777" w:rsidR="001A10C4" w:rsidRPr="00B532A3" w:rsidRDefault="001A10C4" w:rsidP="001A10C4">
      <w:pPr>
        <w:numPr>
          <w:ilvl w:val="0"/>
          <w:numId w:val="46"/>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Kiekviena užduotis ir jos vertinimo instrukcija turi būti parengti tekstų rengyklės formatu taip, kaip pateikta 1 priede arba tiekėjas pateikia savo formą, suderintą su PO:</w:t>
      </w:r>
    </w:p>
    <w:p w14:paraId="1E1A76F8" w14:textId="77777777" w:rsidR="001A10C4" w:rsidRPr="00B532A3" w:rsidRDefault="001A10C4" w:rsidP="001A10C4">
      <w:pPr>
        <w:numPr>
          <w:ilvl w:val="1"/>
          <w:numId w:val="46"/>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i/>
          <w:iCs/>
          <w:sz w:val="24"/>
          <w:szCs w:val="24"/>
        </w:rPr>
        <w:t>Užduoties numeris</w:t>
      </w:r>
      <w:r w:rsidRPr="00B532A3">
        <w:rPr>
          <w:rFonts w:ascii="Times New Roman" w:hAnsi="Times New Roman" w:cs="Times New Roman"/>
          <w:sz w:val="24"/>
          <w:szCs w:val="24"/>
        </w:rPr>
        <w:t>. Visos užduotys, pateikiant galutinius jų variantus PO, turi būti sunumeruotos ir numeracija šiame 1 priede turi atitikti meta duomenų lentelėje (žr. 2 priedą).  esantį užduoties numerį.</w:t>
      </w:r>
    </w:p>
    <w:p w14:paraId="7852BA71" w14:textId="77777777" w:rsidR="001A10C4" w:rsidRPr="00B532A3" w:rsidRDefault="001A10C4" w:rsidP="001A10C4">
      <w:pPr>
        <w:numPr>
          <w:ilvl w:val="1"/>
          <w:numId w:val="46"/>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i/>
          <w:sz w:val="24"/>
          <w:szCs w:val="24"/>
        </w:rPr>
        <w:t>Užduoties įvesties tekstas</w:t>
      </w:r>
      <w:r w:rsidRPr="00B532A3">
        <w:rPr>
          <w:rFonts w:ascii="Times New Roman" w:hAnsi="Times New Roman" w:cs="Times New Roman"/>
          <w:sz w:val="24"/>
          <w:szCs w:val="24"/>
        </w:rPr>
        <w:t>. Užduoties sąlyga (aprašymas) skirta mokiniui.</w:t>
      </w:r>
    </w:p>
    <w:p w14:paraId="18C783A7" w14:textId="77777777" w:rsidR="001A10C4" w:rsidRPr="00B532A3" w:rsidRDefault="001A10C4" w:rsidP="001A10C4">
      <w:pPr>
        <w:numPr>
          <w:ilvl w:val="1"/>
          <w:numId w:val="46"/>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i/>
          <w:iCs/>
          <w:sz w:val="24"/>
          <w:szCs w:val="24"/>
        </w:rPr>
        <w:t xml:space="preserve">Papildomi nurodymai ar aprašymas, kaip užduotis turėtų būti išpildoma interaktyviai skaitmeniniame variante. </w:t>
      </w:r>
      <w:r w:rsidRPr="00B532A3">
        <w:rPr>
          <w:rFonts w:ascii="Times New Roman" w:hAnsi="Times New Roman" w:cs="Times New Roman"/>
          <w:sz w:val="24"/>
          <w:szCs w:val="24"/>
        </w:rPr>
        <w:t>Pvz. Gali būti įkeltas bendras, vaizdas, maketas ar aprašyta smulkiai, kaip turėtų teisingai veikti skaitmenoje</w:t>
      </w:r>
      <w:r>
        <w:rPr>
          <w:rFonts w:ascii="Times New Roman" w:hAnsi="Times New Roman" w:cs="Times New Roman"/>
          <w:sz w:val="24"/>
          <w:szCs w:val="24"/>
        </w:rPr>
        <w:t>, nurodytas skaitmeninis užduoties tipas (žr. 29.2).</w:t>
      </w:r>
    </w:p>
    <w:p w14:paraId="39126839" w14:textId="77777777" w:rsidR="001A10C4" w:rsidRPr="00B532A3" w:rsidRDefault="001A10C4" w:rsidP="001A10C4">
      <w:pPr>
        <w:numPr>
          <w:ilvl w:val="1"/>
          <w:numId w:val="46"/>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i/>
          <w:iCs/>
          <w:sz w:val="24"/>
          <w:szCs w:val="24"/>
        </w:rPr>
        <w:t xml:space="preserve">Nuorodos į šaltinius (jei naudojami). </w:t>
      </w:r>
      <w:r w:rsidRPr="00921821">
        <w:rPr>
          <w:rFonts w:ascii="Times New Roman" w:hAnsi="Times New Roman" w:cs="Times New Roman"/>
          <w:sz w:val="24"/>
          <w:szCs w:val="24"/>
        </w:rPr>
        <w:t xml:space="preserve">Turi būti nurodomi naudoti </w:t>
      </w:r>
      <w:r w:rsidRPr="00B532A3">
        <w:rPr>
          <w:rFonts w:ascii="Times New Roman" w:hAnsi="Times New Roman" w:cs="Times New Roman"/>
          <w:sz w:val="24"/>
          <w:szCs w:val="24"/>
        </w:rPr>
        <w:t>šaltiniai ir gali būti nurodomi papildomi šaltiniai.</w:t>
      </w:r>
    </w:p>
    <w:p w14:paraId="12352249" w14:textId="77777777" w:rsidR="001A10C4" w:rsidRPr="00B532A3" w:rsidRDefault="001A10C4" w:rsidP="001A10C4">
      <w:pPr>
        <w:numPr>
          <w:ilvl w:val="1"/>
          <w:numId w:val="46"/>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i/>
          <w:iCs/>
          <w:sz w:val="24"/>
          <w:szCs w:val="24"/>
        </w:rPr>
        <w:t>Užduoties vertinimo instrukcija.</w:t>
      </w:r>
      <w:r w:rsidRPr="00B532A3">
        <w:rPr>
          <w:rFonts w:ascii="Times New Roman" w:hAnsi="Times New Roman" w:cs="Times New Roman"/>
          <w:sz w:val="24"/>
          <w:szCs w:val="24"/>
        </w:rPr>
        <w:t xml:space="preserve"> Kiekviena užduotis turi turėti vertinimo instrukciją su numatytu teisingu atsakymu arba keliais galimais teisingais atsakymais</w:t>
      </w:r>
      <w:r>
        <w:rPr>
          <w:rFonts w:ascii="Times New Roman" w:hAnsi="Times New Roman" w:cs="Times New Roman"/>
          <w:sz w:val="24"/>
          <w:szCs w:val="24"/>
        </w:rPr>
        <w:t xml:space="preserve">. </w:t>
      </w:r>
      <w:r w:rsidRPr="00B532A3">
        <w:rPr>
          <w:rFonts w:ascii="Times New Roman" w:hAnsi="Times New Roman" w:cs="Times New Roman"/>
          <w:sz w:val="24"/>
          <w:szCs w:val="24"/>
        </w:rPr>
        <w:t>Jei atsakymą sunku pateikti (atviro tipo užduotyje) nurodyti raktinius žodžius pagal kuriuos turėtų būti vertinama. Jei atlikdamas užduotį mokinys turi, pvz. pateikti argumentuotą atsakymą arba sprendimą, įrodymą, ji turi turėti aiškią vertinimo instrukciją, kurioje būtų nurodyta už ką turi būti skiriamas kiekvienas taškas;</w:t>
      </w:r>
    </w:p>
    <w:p w14:paraId="1B70FA40" w14:textId="77777777" w:rsidR="001A10C4" w:rsidRPr="00B532A3" w:rsidRDefault="001A10C4" w:rsidP="001A10C4">
      <w:pPr>
        <w:numPr>
          <w:ilvl w:val="1"/>
          <w:numId w:val="46"/>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bCs/>
          <w:i/>
          <w:iCs/>
          <w:sz w:val="24"/>
          <w:szCs w:val="24"/>
        </w:rPr>
        <w:t xml:space="preserve">Metodiniai nurodymai / aprašymas (informacija skirta pagalbai teikti, darbui su užduotimi, nukreipiamieji klausimai, nuorodos į taisykles ir pan.), užduočiai. </w:t>
      </w:r>
      <w:r w:rsidRPr="00B532A3">
        <w:rPr>
          <w:rFonts w:ascii="Times New Roman" w:hAnsi="Times New Roman" w:cs="Times New Roman"/>
          <w:sz w:val="24"/>
          <w:szCs w:val="24"/>
        </w:rPr>
        <w:t xml:space="preserve">Kiekviena kuriama ar adaptuojama užduotis turi turėti metodinius nurodymus (informacija skirta pagalbai teikti, darbui su užduotimi, nukreipiamieji klausimai, nuorodos į taisykles ir pan.), skirtus mokytojui ir/ar mokiniui. </w:t>
      </w:r>
    </w:p>
    <w:p w14:paraId="583D37C6" w14:textId="77777777" w:rsidR="001A10C4" w:rsidRPr="00B532A3" w:rsidRDefault="001A10C4" w:rsidP="001A10C4">
      <w:pPr>
        <w:numPr>
          <w:ilvl w:val="1"/>
          <w:numId w:val="46"/>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bCs/>
          <w:i/>
          <w:iCs/>
          <w:sz w:val="24"/>
          <w:szCs w:val="24"/>
        </w:rPr>
        <w:t xml:space="preserve">Grįžtamasis ryšys. </w:t>
      </w:r>
      <w:r w:rsidRPr="00B532A3">
        <w:rPr>
          <w:rFonts w:ascii="Times New Roman" w:hAnsi="Times New Roman" w:cs="Times New Roman"/>
          <w:sz w:val="24"/>
          <w:szCs w:val="24"/>
        </w:rPr>
        <w:t>Kiekviena kuriama ar adaptuojama užduotis turi turėti aiškų, konkretų tekstą skirtą grįžtamajam ryšiui teikti. Informacija, teikiama grįžtamajam ryšiui turi būti parengta mokiniui klaidingai ir teisingai atlikus užduotį, atsižvelgiant į tai, ką mokinys atliko ir ko neatliko. Grįžtamas ryšys turi būti konkrečiai susijęs su užduotimi (neužtenka parašyti „Šaunuolis, gerai atlikai užduotį), pvz. „</w:t>
      </w:r>
      <w:r w:rsidRPr="00B532A3">
        <w:rPr>
          <w:rFonts w:ascii="Times New Roman" w:eastAsia="Calibri" w:hAnsi="Times New Roman" w:cs="Times New Roman"/>
          <w:iCs/>
          <w:sz w:val="24"/>
          <w:szCs w:val="24"/>
        </w:rPr>
        <w:t xml:space="preserve">Suklydote, </w:t>
      </w:r>
      <w:r w:rsidRPr="00B532A3">
        <w:rPr>
          <w:rFonts w:ascii="Times New Roman" w:hAnsi="Times New Roman" w:cs="Times New Roman"/>
          <w:iCs/>
          <w:sz w:val="24"/>
          <w:szCs w:val="24"/>
        </w:rPr>
        <w:t xml:space="preserve">atpažindami ir įvardydami </w:t>
      </w:r>
      <w:r w:rsidRPr="00B532A3">
        <w:rPr>
          <w:rFonts w:ascii="Times New Roman" w:hAnsi="Times New Roman" w:cs="Times New Roman"/>
          <w:i/>
          <w:sz w:val="24"/>
          <w:szCs w:val="24"/>
        </w:rPr>
        <w:t>šiuos</w:t>
      </w:r>
      <w:r w:rsidRPr="00B532A3">
        <w:rPr>
          <w:rFonts w:ascii="Times New Roman" w:hAnsi="Times New Roman" w:cs="Times New Roman"/>
          <w:iCs/>
          <w:sz w:val="24"/>
          <w:szCs w:val="24"/>
        </w:rPr>
        <w:t xml:space="preserve"> (įvardijami konkrečiai pagal užduotį) objektus, neišskyrėte jų pagal būdingus </w:t>
      </w:r>
      <w:r w:rsidRPr="00B532A3">
        <w:rPr>
          <w:rFonts w:ascii="Times New Roman" w:hAnsi="Times New Roman" w:cs="Times New Roman"/>
          <w:i/>
          <w:sz w:val="24"/>
          <w:szCs w:val="24"/>
        </w:rPr>
        <w:t>tokius</w:t>
      </w:r>
      <w:r w:rsidRPr="00B532A3">
        <w:rPr>
          <w:rFonts w:ascii="Times New Roman" w:hAnsi="Times New Roman" w:cs="Times New Roman"/>
          <w:iCs/>
          <w:sz w:val="24"/>
          <w:szCs w:val="24"/>
        </w:rPr>
        <w:t xml:space="preserve"> (įvardijami konkrečiai pagal užduotį) požymius</w:t>
      </w:r>
      <w:r w:rsidRPr="00B532A3">
        <w:rPr>
          <w:rFonts w:ascii="Times New Roman" w:eastAsia="Calibri" w:hAnsi="Times New Roman" w:cs="Times New Roman"/>
          <w:iCs/>
          <w:sz w:val="24"/>
          <w:szCs w:val="24"/>
        </w:rPr>
        <w:t xml:space="preserve">. Jums vertėtų pasimokyti atpažinti </w:t>
      </w:r>
      <w:r w:rsidRPr="00B532A3">
        <w:rPr>
          <w:rFonts w:ascii="Times New Roman" w:eastAsia="Calibri" w:hAnsi="Times New Roman" w:cs="Times New Roman"/>
          <w:i/>
          <w:sz w:val="24"/>
          <w:szCs w:val="24"/>
        </w:rPr>
        <w:t>šiuos</w:t>
      </w:r>
      <w:r w:rsidRPr="00B532A3">
        <w:rPr>
          <w:rFonts w:ascii="Times New Roman" w:eastAsia="Calibri" w:hAnsi="Times New Roman" w:cs="Times New Roman"/>
          <w:iCs/>
          <w:sz w:val="24"/>
          <w:szCs w:val="24"/>
        </w:rPr>
        <w:t xml:space="preserve"> objektus ir juos klasifikuoti pagal </w:t>
      </w:r>
      <w:r w:rsidRPr="00B532A3">
        <w:rPr>
          <w:rFonts w:ascii="Times New Roman" w:eastAsia="Calibri" w:hAnsi="Times New Roman" w:cs="Times New Roman"/>
          <w:i/>
          <w:sz w:val="24"/>
          <w:szCs w:val="24"/>
        </w:rPr>
        <w:t>tam tikrus</w:t>
      </w:r>
      <w:r w:rsidRPr="00B532A3">
        <w:rPr>
          <w:rFonts w:ascii="Times New Roman" w:eastAsia="Calibri" w:hAnsi="Times New Roman" w:cs="Times New Roman"/>
          <w:iCs/>
          <w:sz w:val="24"/>
          <w:szCs w:val="24"/>
        </w:rPr>
        <w:t xml:space="preserve"> (konkrečiai) kriterijus.“ ir „</w:t>
      </w:r>
      <w:r w:rsidRPr="00B532A3">
        <w:rPr>
          <w:rFonts w:ascii="Times New Roman" w:hAnsi="Times New Roman" w:cs="Times New Roman"/>
          <w:iCs/>
          <w:sz w:val="24"/>
          <w:szCs w:val="24"/>
        </w:rPr>
        <w:t xml:space="preserve">Teisingai atpažinote ir įvardijote </w:t>
      </w:r>
      <w:r w:rsidRPr="00B532A3">
        <w:rPr>
          <w:rFonts w:ascii="Times New Roman" w:hAnsi="Times New Roman" w:cs="Times New Roman"/>
          <w:i/>
          <w:sz w:val="24"/>
          <w:szCs w:val="24"/>
        </w:rPr>
        <w:t>šiuos</w:t>
      </w:r>
      <w:r w:rsidRPr="00B532A3">
        <w:rPr>
          <w:rFonts w:ascii="Times New Roman" w:hAnsi="Times New Roman" w:cs="Times New Roman"/>
          <w:iCs/>
          <w:sz w:val="24"/>
          <w:szCs w:val="24"/>
        </w:rPr>
        <w:t xml:space="preserve"> objektus, išskyrėte juos pagal </w:t>
      </w:r>
      <w:r w:rsidRPr="00B532A3">
        <w:rPr>
          <w:rFonts w:ascii="Times New Roman" w:hAnsi="Times New Roman" w:cs="Times New Roman"/>
          <w:i/>
          <w:sz w:val="24"/>
          <w:szCs w:val="24"/>
        </w:rPr>
        <w:t>tokius</w:t>
      </w:r>
      <w:r w:rsidRPr="00B532A3">
        <w:rPr>
          <w:rFonts w:ascii="Times New Roman" w:hAnsi="Times New Roman" w:cs="Times New Roman"/>
          <w:iCs/>
          <w:sz w:val="24"/>
          <w:szCs w:val="24"/>
        </w:rPr>
        <w:t xml:space="preserve"> požymius.“.</w:t>
      </w:r>
      <w:r>
        <w:rPr>
          <w:rFonts w:ascii="Times New Roman" w:hAnsi="Times New Roman" w:cs="Times New Roman"/>
          <w:iCs/>
          <w:sz w:val="24"/>
          <w:szCs w:val="24"/>
        </w:rPr>
        <w:t xml:space="preserve"> QTI formatu turi būti naudojamas </w:t>
      </w:r>
      <w:r>
        <w:rPr>
          <w:rFonts w:ascii="Times New Roman" w:eastAsia="Times New Roman" w:hAnsi="Times New Roman"/>
          <w:color w:val="333333"/>
          <w:sz w:val="24"/>
          <w:szCs w:val="24"/>
        </w:rPr>
        <w:t>Modal feedback funkcionalumas.</w:t>
      </w:r>
    </w:p>
    <w:p w14:paraId="3F918E8E" w14:textId="77777777" w:rsidR="001A10C4" w:rsidRDefault="001A10C4" w:rsidP="001A10C4">
      <w:pPr>
        <w:numPr>
          <w:ilvl w:val="0"/>
          <w:numId w:val="46"/>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 xml:space="preserve">Parengtų užduočių </w:t>
      </w:r>
      <w:r>
        <w:rPr>
          <w:rFonts w:ascii="Times New Roman" w:hAnsi="Times New Roman" w:cs="Times New Roman"/>
          <w:sz w:val="24"/>
          <w:szCs w:val="24"/>
        </w:rPr>
        <w:t xml:space="preserve">aprašų </w:t>
      </w:r>
      <w:r w:rsidRPr="00B532A3">
        <w:rPr>
          <w:rFonts w:ascii="Times New Roman" w:hAnsi="Times New Roman" w:cs="Times New Roman"/>
          <w:sz w:val="24"/>
          <w:szCs w:val="24"/>
        </w:rPr>
        <w:t xml:space="preserve">tinkamumą patvirtina PO, kuri įvertina užduočių tematiką, tikrinamų gebėjimų atitiktį, užduočių formuluočių korektiškumą ir kt. reikalavimus, aprašytus šioje techninėje specifikacijoje. Tiekėjas turi koreguoti </w:t>
      </w:r>
      <w:r>
        <w:rPr>
          <w:rFonts w:ascii="Times New Roman" w:hAnsi="Times New Roman" w:cs="Times New Roman"/>
          <w:sz w:val="24"/>
          <w:szCs w:val="24"/>
        </w:rPr>
        <w:t xml:space="preserve">aprašus </w:t>
      </w:r>
      <w:r w:rsidRPr="00B532A3">
        <w:rPr>
          <w:rFonts w:ascii="Times New Roman" w:hAnsi="Times New Roman" w:cs="Times New Roman"/>
          <w:sz w:val="24"/>
          <w:szCs w:val="24"/>
        </w:rPr>
        <w:t xml:space="preserve">pagal pateiktas pastabas arba pateikti </w:t>
      </w:r>
      <w:r w:rsidRPr="00B532A3">
        <w:rPr>
          <w:rFonts w:ascii="Times New Roman" w:hAnsi="Times New Roman" w:cs="Times New Roman"/>
          <w:sz w:val="24"/>
          <w:szCs w:val="24"/>
        </w:rPr>
        <w:lastRenderedPageBreak/>
        <w:t>argumentuotą paaiškinimą, kodėl neatsižvelgiama į pateiktas pastabas ir pasiūlymus. Tokiu atveju, jei PO tiekėjo paaiškinimai yra nepriimtini, PO gali nepriimti tokios užduoties</w:t>
      </w:r>
      <w:r>
        <w:rPr>
          <w:rFonts w:ascii="Times New Roman" w:hAnsi="Times New Roman" w:cs="Times New Roman"/>
          <w:sz w:val="24"/>
          <w:szCs w:val="24"/>
        </w:rPr>
        <w:t xml:space="preserve"> aprašo</w:t>
      </w:r>
      <w:r w:rsidRPr="00B532A3">
        <w:rPr>
          <w:rFonts w:ascii="Times New Roman" w:hAnsi="Times New Roman" w:cs="Times New Roman"/>
          <w:sz w:val="24"/>
          <w:szCs w:val="24"/>
        </w:rPr>
        <w:t xml:space="preserve"> ir tiekėjas turėtų pateikti kitą užduot</w:t>
      </w:r>
      <w:r>
        <w:rPr>
          <w:rFonts w:ascii="Times New Roman" w:hAnsi="Times New Roman" w:cs="Times New Roman"/>
          <w:sz w:val="24"/>
          <w:szCs w:val="24"/>
        </w:rPr>
        <w:t>ies aprašą su visai kita užduotimi</w:t>
      </w:r>
      <w:r w:rsidRPr="00B532A3">
        <w:rPr>
          <w:rFonts w:ascii="Times New Roman" w:hAnsi="Times New Roman" w:cs="Times New Roman"/>
          <w:sz w:val="24"/>
          <w:szCs w:val="24"/>
        </w:rPr>
        <w:t>, kad būtų išlaikytas reikiamas užduočių skaičius.</w:t>
      </w:r>
    </w:p>
    <w:p w14:paraId="4E16BF71" w14:textId="77777777" w:rsidR="001A10C4" w:rsidRPr="002D069E" w:rsidRDefault="001A10C4" w:rsidP="001A10C4">
      <w:pPr>
        <w:numPr>
          <w:ilvl w:val="0"/>
          <w:numId w:val="46"/>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2D069E">
        <w:rPr>
          <w:rFonts w:ascii="Times New Roman" w:hAnsi="Times New Roman" w:cs="Times New Roman"/>
          <w:sz w:val="24"/>
          <w:szCs w:val="24"/>
        </w:rPr>
        <w:t>Tiekėjui ir PO suderinus užduoties aprašą, pagal aprašą tiekėjas skaitmenina užduotį.</w:t>
      </w:r>
    </w:p>
    <w:p w14:paraId="59BB346E" w14:textId="77777777" w:rsidR="001A10C4" w:rsidRDefault="001A10C4" w:rsidP="001A10C4">
      <w:pPr>
        <w:numPr>
          <w:ilvl w:val="0"/>
          <w:numId w:val="46"/>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Testai turi būti komplektuojami</w:t>
      </w:r>
      <w:r>
        <w:rPr>
          <w:rFonts w:ascii="Times New Roman" w:hAnsi="Times New Roman" w:cs="Times New Roman"/>
          <w:sz w:val="24"/>
          <w:szCs w:val="24"/>
        </w:rPr>
        <w:t xml:space="preserve">. </w:t>
      </w:r>
      <w:r w:rsidRPr="002D069E">
        <w:rPr>
          <w:rFonts w:ascii="Times New Roman" w:hAnsi="Times New Roman" w:cs="Times New Roman"/>
          <w:sz w:val="24"/>
          <w:szCs w:val="24"/>
        </w:rPr>
        <w:t xml:space="preserve">Kiekvienai temai iš sukurtų užduočių sukomplektuotas ne mažiau kaip 1 testas. Testų komplektai aprašomi toje pačioje meta duomenų lentelėje (žr. 2 priedą). </w:t>
      </w:r>
    </w:p>
    <w:p w14:paraId="7DD74CC1" w14:textId="77777777" w:rsidR="001A10C4" w:rsidRPr="007D687E" w:rsidRDefault="001A10C4" w:rsidP="001A10C4">
      <w:pPr>
        <w:numPr>
          <w:ilvl w:val="0"/>
          <w:numId w:val="46"/>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7D687E">
        <w:rPr>
          <w:rFonts w:ascii="Times New Roman" w:hAnsi="Times New Roman" w:cs="Times New Roman"/>
          <w:sz w:val="24"/>
          <w:szCs w:val="24"/>
        </w:rPr>
        <w:t>Kiekvienam testui ir užduočiai  turi būti aprašyti metaduomenys</w:t>
      </w:r>
      <w:r>
        <w:rPr>
          <w:rFonts w:ascii="Times New Roman" w:hAnsi="Times New Roman" w:cs="Times New Roman"/>
          <w:sz w:val="24"/>
          <w:szCs w:val="24"/>
        </w:rPr>
        <w:t xml:space="preserve"> pagal pavyzdį</w:t>
      </w:r>
      <w:r w:rsidRPr="007D687E">
        <w:rPr>
          <w:rFonts w:ascii="Times New Roman" w:hAnsi="Times New Roman" w:cs="Times New Roman"/>
          <w:sz w:val="24"/>
          <w:szCs w:val="24"/>
        </w:rPr>
        <w:t xml:space="preserve"> (žr. 2 priedą)</w:t>
      </w:r>
      <w:r>
        <w:rPr>
          <w:rFonts w:ascii="Times New Roman" w:hAnsi="Times New Roman" w:cs="Times New Roman"/>
          <w:sz w:val="24"/>
          <w:szCs w:val="24"/>
        </w:rPr>
        <w:t>.</w:t>
      </w:r>
      <w:r w:rsidRPr="007D687E">
        <w:rPr>
          <w:rFonts w:ascii="Times New Roman" w:hAnsi="Times New Roman" w:cs="Times New Roman"/>
          <w:sz w:val="24"/>
          <w:szCs w:val="24"/>
        </w:rPr>
        <w:t xml:space="preserve"> Paslaugos atlikimo metu metaduomenų lentelė turės būti pildoma skaičiuoklės formatu ir perduota PO. </w:t>
      </w:r>
      <w:r>
        <w:rPr>
          <w:rFonts w:ascii="Times New Roman" w:hAnsi="Times New Roman" w:cs="Times New Roman"/>
          <w:sz w:val="24"/>
          <w:szCs w:val="24"/>
        </w:rPr>
        <w:t>PO pasilieka teisę minimaliai pakeisti meta duomenų lentelės meta duomenis dėl nenumatytų aplinkybių (pvz. naujų klasifikatorių patvirtinimo).</w:t>
      </w:r>
    </w:p>
    <w:p w14:paraId="47A87E6D" w14:textId="77777777" w:rsidR="001A10C4" w:rsidRPr="00B532A3" w:rsidRDefault="001A10C4" w:rsidP="001A10C4">
      <w:pPr>
        <w:tabs>
          <w:tab w:val="left" w:pos="702"/>
          <w:tab w:val="left" w:pos="1418"/>
        </w:tabs>
        <w:spacing w:after="0" w:line="240" w:lineRule="auto"/>
        <w:jc w:val="both"/>
        <w:rPr>
          <w:rFonts w:ascii="Times New Roman" w:eastAsia="Times" w:hAnsi="Times New Roman" w:cs="Times New Roman"/>
          <w:sz w:val="24"/>
          <w:szCs w:val="24"/>
        </w:rPr>
      </w:pPr>
    </w:p>
    <w:p w14:paraId="2606EE3F" w14:textId="77777777" w:rsidR="001A10C4" w:rsidRPr="00F35ABC" w:rsidRDefault="001A10C4" w:rsidP="001A10C4">
      <w:pPr>
        <w:numPr>
          <w:ilvl w:val="0"/>
          <w:numId w:val="48"/>
        </w:numPr>
        <w:tabs>
          <w:tab w:val="left" w:pos="284"/>
          <w:tab w:val="left" w:pos="993"/>
          <w:tab w:val="left" w:pos="1276"/>
          <w:tab w:val="left" w:pos="1843"/>
          <w:tab w:val="left" w:pos="2268"/>
        </w:tabs>
        <w:spacing w:after="0" w:line="240" w:lineRule="auto"/>
        <w:ind w:left="0" w:right="21" w:firstLine="0"/>
        <w:contextualSpacing/>
        <w:jc w:val="both"/>
        <w:rPr>
          <w:rFonts w:ascii="Times New Roman" w:hAnsi="Times New Roman" w:cs="Times New Roman"/>
          <w:sz w:val="24"/>
          <w:szCs w:val="24"/>
        </w:rPr>
      </w:pPr>
      <w:r w:rsidRPr="00DB4431">
        <w:rPr>
          <w:rFonts w:ascii="Times New Roman" w:eastAsia="Calibri" w:hAnsi="Times New Roman" w:cs="Times New Roman"/>
          <w:b/>
          <w:sz w:val="24"/>
          <w:szCs w:val="24"/>
        </w:rPr>
        <w:t xml:space="preserve"> SPECIALIEJI REIKALAVIMAI PASLAUGŲ TEIKIMUI </w:t>
      </w:r>
      <w:r w:rsidRPr="00B532A3">
        <w:rPr>
          <w:rFonts w:ascii="Times New Roman" w:eastAsia="Calibri" w:hAnsi="Times New Roman" w:cs="Times New Roman"/>
          <w:b/>
          <w:sz w:val="24"/>
          <w:szCs w:val="24"/>
        </w:rPr>
        <w:t>I</w:t>
      </w:r>
      <w:r>
        <w:rPr>
          <w:rFonts w:ascii="Times New Roman" w:eastAsia="Calibri" w:hAnsi="Times New Roman" w:cs="Times New Roman"/>
          <w:b/>
          <w:sz w:val="24"/>
          <w:szCs w:val="24"/>
        </w:rPr>
        <w:t>I</w:t>
      </w:r>
      <w:r w:rsidRPr="00B532A3">
        <w:rPr>
          <w:rFonts w:ascii="Times New Roman" w:eastAsia="Calibri" w:hAnsi="Times New Roman" w:cs="Times New Roman"/>
          <w:b/>
          <w:sz w:val="24"/>
          <w:szCs w:val="24"/>
        </w:rPr>
        <w:t xml:space="preserve"> PIRKIMO DALIAI</w:t>
      </w:r>
    </w:p>
    <w:p w14:paraId="72EEA7C6" w14:textId="77777777" w:rsidR="001A10C4" w:rsidRPr="00DB4431" w:rsidRDefault="001A10C4" w:rsidP="001A10C4">
      <w:pPr>
        <w:tabs>
          <w:tab w:val="left" w:pos="284"/>
          <w:tab w:val="left" w:pos="993"/>
          <w:tab w:val="left" w:pos="1276"/>
          <w:tab w:val="left" w:pos="1843"/>
          <w:tab w:val="left" w:pos="2268"/>
        </w:tabs>
        <w:spacing w:after="0" w:line="240" w:lineRule="auto"/>
        <w:ind w:right="21"/>
        <w:contextualSpacing/>
        <w:jc w:val="both"/>
        <w:rPr>
          <w:rFonts w:ascii="Times New Roman" w:hAnsi="Times New Roman" w:cs="Times New Roman"/>
          <w:sz w:val="24"/>
          <w:szCs w:val="24"/>
        </w:rPr>
      </w:pPr>
    </w:p>
    <w:p w14:paraId="48A73C4F" w14:textId="77777777" w:rsidR="001A10C4" w:rsidRPr="00B532A3" w:rsidRDefault="001A10C4" w:rsidP="001A10C4">
      <w:pPr>
        <w:numPr>
          <w:ilvl w:val="0"/>
          <w:numId w:val="46"/>
        </w:numPr>
        <w:tabs>
          <w:tab w:val="left" w:pos="993"/>
          <w:tab w:val="left" w:pos="1276"/>
          <w:tab w:val="left" w:pos="1985"/>
          <w:tab w:val="left" w:pos="2268"/>
        </w:tabs>
        <w:spacing w:after="0" w:line="240" w:lineRule="auto"/>
        <w:ind w:left="0" w:right="21"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 xml:space="preserve">Turi būti sukurta ne mažiau kaip </w:t>
      </w:r>
      <w:r>
        <w:rPr>
          <w:rFonts w:ascii="Times New Roman" w:hAnsi="Times New Roman" w:cs="Times New Roman"/>
          <w:sz w:val="24"/>
          <w:szCs w:val="24"/>
        </w:rPr>
        <w:t>250</w:t>
      </w:r>
      <w:r w:rsidRPr="00B532A3">
        <w:rPr>
          <w:rFonts w:ascii="Times New Roman" w:hAnsi="Times New Roman" w:cs="Times New Roman"/>
          <w:sz w:val="24"/>
          <w:szCs w:val="24"/>
        </w:rPr>
        <w:t xml:space="preserve"> ekonomikos ir verslumo dalyko užduočių</w:t>
      </w:r>
      <w:r>
        <w:rPr>
          <w:rFonts w:ascii="Times New Roman" w:hAnsi="Times New Roman" w:cs="Times New Roman"/>
          <w:sz w:val="24"/>
          <w:szCs w:val="24"/>
        </w:rPr>
        <w:t xml:space="preserve"> skirtų III-IV gimnazijos klasėms</w:t>
      </w:r>
      <w:r w:rsidRPr="00B532A3">
        <w:rPr>
          <w:rFonts w:ascii="Times New Roman" w:hAnsi="Times New Roman" w:cs="Times New Roman"/>
          <w:sz w:val="24"/>
          <w:szCs w:val="24"/>
        </w:rPr>
        <w:t>. Iš užduočių sukomplektuot</w:t>
      </w:r>
      <w:r>
        <w:rPr>
          <w:rFonts w:ascii="Times New Roman" w:hAnsi="Times New Roman" w:cs="Times New Roman"/>
          <w:sz w:val="24"/>
          <w:szCs w:val="24"/>
        </w:rPr>
        <w:t>a</w:t>
      </w:r>
      <w:r w:rsidRPr="00B532A3">
        <w:rPr>
          <w:rFonts w:ascii="Times New Roman" w:hAnsi="Times New Roman" w:cs="Times New Roman"/>
          <w:sz w:val="24"/>
          <w:szCs w:val="24"/>
        </w:rPr>
        <w:t xml:space="preserve"> </w:t>
      </w:r>
      <w:r>
        <w:rPr>
          <w:rFonts w:ascii="Times New Roman" w:hAnsi="Times New Roman" w:cs="Times New Roman"/>
          <w:sz w:val="24"/>
          <w:szCs w:val="24"/>
        </w:rPr>
        <w:t>25</w:t>
      </w:r>
      <w:r w:rsidRPr="00B532A3">
        <w:rPr>
          <w:rFonts w:ascii="Times New Roman" w:hAnsi="Times New Roman" w:cs="Times New Roman"/>
          <w:sz w:val="24"/>
          <w:szCs w:val="24"/>
        </w:rPr>
        <w:t xml:space="preserve"> test</w:t>
      </w:r>
      <w:r>
        <w:rPr>
          <w:rFonts w:ascii="Times New Roman" w:hAnsi="Times New Roman" w:cs="Times New Roman"/>
          <w:sz w:val="24"/>
          <w:szCs w:val="24"/>
        </w:rPr>
        <w:t>ai</w:t>
      </w:r>
      <w:r w:rsidRPr="00B532A3">
        <w:rPr>
          <w:rFonts w:ascii="Times New Roman" w:hAnsi="Times New Roman" w:cs="Times New Roman"/>
          <w:sz w:val="24"/>
          <w:szCs w:val="24"/>
        </w:rPr>
        <w:t>.</w:t>
      </w:r>
    </w:p>
    <w:p w14:paraId="52C17365" w14:textId="77777777" w:rsidR="001A10C4" w:rsidRPr="00B532A3" w:rsidRDefault="001A10C4" w:rsidP="001A10C4">
      <w:pPr>
        <w:numPr>
          <w:ilvl w:val="0"/>
          <w:numId w:val="46"/>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Užduotys turi būti kuriamos ar adaptuojamos:</w:t>
      </w:r>
    </w:p>
    <w:p w14:paraId="6274DB95" w14:textId="77777777" w:rsidR="001A10C4" w:rsidRPr="00EF21FD" w:rsidRDefault="001A10C4" w:rsidP="001A10C4">
      <w:pPr>
        <w:numPr>
          <w:ilvl w:val="1"/>
          <w:numId w:val="46"/>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Ne mažiau kaip 25-oms t</w:t>
      </w:r>
      <w:r w:rsidRPr="00B532A3">
        <w:rPr>
          <w:rFonts w:ascii="Times New Roman" w:hAnsi="Times New Roman" w:cs="Times New Roman"/>
          <w:sz w:val="24"/>
          <w:szCs w:val="24"/>
        </w:rPr>
        <w:t>emo</w:t>
      </w:r>
      <w:r>
        <w:rPr>
          <w:rFonts w:ascii="Times New Roman" w:hAnsi="Times New Roman" w:cs="Times New Roman"/>
          <w:sz w:val="24"/>
          <w:szCs w:val="24"/>
        </w:rPr>
        <w:t>ms</w:t>
      </w:r>
      <w:r w:rsidRPr="00B532A3">
        <w:rPr>
          <w:rFonts w:ascii="Times New Roman" w:hAnsi="Times New Roman" w:cs="Times New Roman"/>
          <w:sz w:val="24"/>
          <w:szCs w:val="24"/>
        </w:rPr>
        <w:t xml:space="preserve"> iš </w:t>
      </w:r>
      <w:r>
        <w:rPr>
          <w:rFonts w:ascii="Times New Roman" w:hAnsi="Times New Roman" w:cs="Times New Roman"/>
          <w:sz w:val="24"/>
          <w:szCs w:val="24"/>
        </w:rPr>
        <w:t xml:space="preserve">Ekonomikos ir verslumo </w:t>
      </w:r>
      <w:r w:rsidRPr="00B532A3">
        <w:rPr>
          <w:rFonts w:ascii="Times New Roman" w:hAnsi="Times New Roman" w:cs="Times New Roman"/>
          <w:sz w:val="24"/>
          <w:szCs w:val="24"/>
        </w:rPr>
        <w:t xml:space="preserve">bendrosios programos. </w:t>
      </w:r>
      <w:r>
        <w:rPr>
          <w:rFonts w:ascii="Times New Roman" w:hAnsi="Times New Roman" w:cs="Times New Roman"/>
          <w:sz w:val="24"/>
          <w:szCs w:val="24"/>
        </w:rPr>
        <w:t xml:space="preserve">Temos turi būti atrenkamos ir suderinamos su PO per 10 darbo dienų nuo sutarties įsigaliojimo dienos. </w:t>
      </w:r>
      <w:r w:rsidRPr="00EF21FD">
        <w:rPr>
          <w:rFonts w:ascii="Times New Roman" w:hAnsi="Times New Roman" w:cs="Times New Roman"/>
          <w:sz w:val="24"/>
          <w:szCs w:val="24"/>
        </w:rPr>
        <w:t xml:space="preserve">Pagal ekonomikos ir verslumo bendrojoje programoje aprašytas mokymosi turinio sritis, atskleidžiant šių mokymosi turinio sričių temų gilumą ir / ar sudėtingumą. </w:t>
      </w:r>
    </w:p>
    <w:p w14:paraId="3818C091" w14:textId="77777777" w:rsidR="001A10C4" w:rsidRPr="00B532A3" w:rsidRDefault="001A10C4" w:rsidP="001A10C4">
      <w:pPr>
        <w:numPr>
          <w:ilvl w:val="0"/>
          <w:numId w:val="46"/>
        </w:numPr>
        <w:tabs>
          <w:tab w:val="left" w:pos="993"/>
          <w:tab w:val="left" w:pos="1276"/>
          <w:tab w:val="left" w:pos="1418"/>
        </w:tabs>
        <w:spacing w:after="0" w:line="240" w:lineRule="auto"/>
        <w:ind w:left="0" w:right="21"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 xml:space="preserve">Kiekvienai temai ne mažiau kaip </w:t>
      </w:r>
      <w:r>
        <w:rPr>
          <w:rFonts w:ascii="Times New Roman" w:hAnsi="Times New Roman" w:cs="Times New Roman"/>
          <w:sz w:val="24"/>
          <w:szCs w:val="24"/>
        </w:rPr>
        <w:t>10</w:t>
      </w:r>
      <w:r w:rsidRPr="00B532A3">
        <w:rPr>
          <w:rFonts w:ascii="Times New Roman" w:hAnsi="Times New Roman" w:cs="Times New Roman"/>
          <w:sz w:val="24"/>
          <w:szCs w:val="24"/>
        </w:rPr>
        <w:t xml:space="preserve"> skirtingų pasiekimų lygių užduočių, laikantis tokių proporcijų: slenkstinio lygio – 10 proc., patenkinamo lygio – 20 proc., pagrindinio lygio – 40 proc., aukštesniojo lygio – 30 proc. </w:t>
      </w:r>
    </w:p>
    <w:p w14:paraId="28A0418F" w14:textId="77777777" w:rsidR="001A10C4" w:rsidRPr="00B532A3" w:rsidRDefault="001A10C4" w:rsidP="001A10C4">
      <w:pPr>
        <w:numPr>
          <w:ilvl w:val="1"/>
          <w:numId w:val="46"/>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 xml:space="preserve">Kuriamos ar adaptuojamos užduotys turi </w:t>
      </w:r>
      <w:r w:rsidRPr="00B532A3">
        <w:rPr>
          <w:rFonts w:ascii="Times New Roman" w:hAnsi="Times New Roman" w:cs="Times New Roman"/>
          <w:sz w:val="24"/>
          <w:szCs w:val="24"/>
          <w:shd w:val="clear" w:color="auto" w:fill="FFFFFF"/>
        </w:rPr>
        <w:t>formuoti mokinių ekonominį mąstymą (suvokimą), supratimą apie ekonominių procesų priežastinius ryšius, mokyti</w:t>
      </w:r>
      <w:r w:rsidRPr="00B532A3">
        <w:rPr>
          <w:rFonts w:ascii="Times New Roman" w:hAnsi="Times New Roman" w:cs="Times New Roman"/>
          <w:sz w:val="24"/>
          <w:szCs w:val="24"/>
        </w:rPr>
        <w:t xml:space="preserve"> </w:t>
      </w:r>
      <w:r w:rsidRPr="00B532A3">
        <w:rPr>
          <w:rFonts w:ascii="Times New Roman" w:hAnsi="Times New Roman" w:cs="Times New Roman"/>
          <w:sz w:val="24"/>
          <w:szCs w:val="24"/>
          <w:shd w:val="clear" w:color="auto" w:fill="FFFFFF"/>
        </w:rPr>
        <w:t xml:space="preserve">taikyti įgytas ekonomikos žinias kasdieniame gyvenime, padėti įgyti planavimo, palyginimo įgūdžius, </w:t>
      </w:r>
      <w:r w:rsidRPr="00B532A3">
        <w:rPr>
          <w:rFonts w:ascii="Times New Roman" w:hAnsi="Times New Roman" w:cs="Times New Roman"/>
          <w:sz w:val="24"/>
          <w:szCs w:val="24"/>
        </w:rPr>
        <w:t xml:space="preserve">ugdyti kūrybiškumą ir atliepti kitus uždavinius nurodytus bendrojoje programoje. </w:t>
      </w:r>
    </w:p>
    <w:p w14:paraId="26FFDE59" w14:textId="77777777" w:rsidR="001A10C4" w:rsidRPr="00B532A3" w:rsidRDefault="001A10C4" w:rsidP="001A10C4">
      <w:pPr>
        <w:numPr>
          <w:ilvl w:val="1"/>
          <w:numId w:val="46"/>
        </w:numPr>
        <w:tabs>
          <w:tab w:val="left" w:pos="993"/>
          <w:tab w:val="left" w:pos="1276"/>
          <w:tab w:val="left" w:pos="1418"/>
        </w:tabs>
        <w:spacing w:after="200"/>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Kuriamos ar adaptuojamos užduotys turi būti</w:t>
      </w:r>
      <w:r>
        <w:rPr>
          <w:rFonts w:ascii="Times New Roman" w:hAnsi="Times New Roman" w:cs="Times New Roman"/>
          <w:sz w:val="24"/>
          <w:szCs w:val="24"/>
        </w:rPr>
        <w:t xml:space="preserve"> „Užduočių apraše“ (žr. 1 priedą)</w:t>
      </w:r>
      <w:r w:rsidRPr="00B532A3">
        <w:rPr>
          <w:rFonts w:ascii="Times New Roman" w:hAnsi="Times New Roman" w:cs="Times New Roman"/>
          <w:sz w:val="24"/>
          <w:szCs w:val="24"/>
        </w:rPr>
        <w:t xml:space="preserve"> aprašytos taip, kad būtų tinkamos skaitmeninimui.</w:t>
      </w:r>
      <w:r>
        <w:rPr>
          <w:rFonts w:ascii="Times New Roman" w:hAnsi="Times New Roman" w:cs="Times New Roman"/>
          <w:sz w:val="24"/>
          <w:szCs w:val="24"/>
        </w:rPr>
        <w:t xml:space="preserve"> U</w:t>
      </w:r>
      <w:r w:rsidRPr="00B532A3">
        <w:rPr>
          <w:rFonts w:ascii="Times New Roman" w:hAnsi="Times New Roman" w:cs="Times New Roman"/>
          <w:sz w:val="24"/>
          <w:szCs w:val="24"/>
        </w:rPr>
        <w:t>žduot</w:t>
      </w:r>
      <w:r>
        <w:rPr>
          <w:rFonts w:ascii="Times New Roman" w:hAnsi="Times New Roman" w:cs="Times New Roman"/>
          <w:sz w:val="24"/>
          <w:szCs w:val="24"/>
        </w:rPr>
        <w:t>y</w:t>
      </w:r>
      <w:r w:rsidRPr="00B532A3">
        <w:rPr>
          <w:rFonts w:ascii="Times New Roman" w:hAnsi="Times New Roman" w:cs="Times New Roman"/>
          <w:sz w:val="24"/>
          <w:szCs w:val="24"/>
        </w:rPr>
        <w:t xml:space="preserve">s turi būti </w:t>
      </w:r>
      <w:r>
        <w:rPr>
          <w:rFonts w:ascii="Times New Roman" w:hAnsi="Times New Roman" w:cs="Times New Roman"/>
          <w:sz w:val="24"/>
          <w:szCs w:val="24"/>
        </w:rPr>
        <w:t xml:space="preserve">kuriamos naudojant įvairius </w:t>
      </w:r>
      <w:r w:rsidRPr="007B05F5">
        <w:rPr>
          <w:rFonts w:ascii="Times New Roman" w:hAnsi="Times New Roman" w:cs="Times New Roman"/>
          <w:sz w:val="24"/>
          <w:szCs w:val="24"/>
        </w:rPr>
        <w:t xml:space="preserve">interaktyvius tipus. Pvz. skaitmeniniame TAO įrankyje yra galimi tipai: 1. Grafinė tvarka žemėlapyje, paveikslėlyje; 2. žodžių įnešimas (įkėlimas) į tekstą; 3. slankiklio sąveika (stumdant slankiklį nurodoma tinkama vertė); 4. karštieji tekstai (galimybė pažymėti tekste žodžius); 5.  sakinių, žodžių nešimas ir išdėstymas tinkama tvarka; 6. Paveiksliukų (teksto kortelių) pasirinkimas ir sukėlimas ant didesnio paveiksliuko arba tam tikros vietos; 7. sąveikų asociacija (perkeliant tekstų korteles į tinkamas vietas); 8. atsakymų pasirinkimas iš vieno ir/ar kelių variantų; 9. atsakymo rašymas tekstu (teksto laukas); 10. rungtynių sąveika (pvz. lentelėje sužymima miestuose naudojamos kalbos); 11. tekste pasirinkimo laukeliai; 12. karštų taškų radimas (žemėlapyje, paveiksliuke); 13. teksto įrašymo laukeliai tekste; 14. grafinė sąveika (paveiksliukų sujungimas); 15. taškų sąveika (žemėlapyje pažymėti tašką); 16. stulpelinė diagrama su atsakymų variantais; 17. įkeliami paveiksliukai ir po jais galimi rinktis atsakymų variantai; 18. atsakymų variantai su galimybę įrašyti trūkstamą tekstą; 19. pasirinkimas Tiesa ar Klaida; 20. </w:t>
      </w:r>
      <w:r w:rsidRPr="007B05F5">
        <w:rPr>
          <w:rFonts w:ascii="Times New Roman" w:eastAsia="Times New Roman" w:hAnsi="Times New Roman" w:cs="Times New Roman"/>
          <w:sz w:val="24"/>
          <w:szCs w:val="24"/>
        </w:rPr>
        <w:t xml:space="preserve">katalogas – žodynas ir raktinių žodžių vertimas (galima įterpti vaizdo įrašą ir klausimas, bei atsakymų pasirinkimas). </w:t>
      </w:r>
      <w:r w:rsidRPr="007B05F5">
        <w:rPr>
          <w:rFonts w:ascii="Times New Roman" w:hAnsi="Times New Roman" w:cs="Times New Roman"/>
          <w:sz w:val="24"/>
          <w:szCs w:val="24"/>
        </w:rPr>
        <w:t>Tipus galima pasižiūrėti (pasibandyti) laisvai prieinamame įrankyje TAO (</w:t>
      </w:r>
      <w:hyperlink r:id="rId16" w:history="1">
        <w:r w:rsidRPr="007B05F5">
          <w:rPr>
            <w:rStyle w:val="Hipersaitas"/>
            <w:rFonts w:ascii="Times New Roman" w:hAnsi="Times New Roman" w:cs="Times New Roman"/>
            <w:sz w:val="24"/>
            <w:szCs w:val="24"/>
          </w:rPr>
          <w:t>Login | TAO</w:t>
        </w:r>
      </w:hyperlink>
      <w:r w:rsidRPr="007B05F5">
        <w:rPr>
          <w:rFonts w:ascii="Times New Roman" w:hAnsi="Times New Roman" w:cs="Times New Roman"/>
          <w:sz w:val="24"/>
          <w:szCs w:val="24"/>
        </w:rPr>
        <w:t xml:space="preserve">, kelias Items </w:t>
      </w:r>
      <w:r w:rsidRPr="007B05F5">
        <w:rPr>
          <w:rFonts w:ascii="Times New Roman" w:hAnsi="Times New Roman" w:cs="Times New Roman"/>
          <w:sz w:val="24"/>
          <w:szCs w:val="24"/>
        </w:rPr>
        <w:sym w:font="Symbol" w:char="F0AE"/>
      </w:r>
      <w:r w:rsidRPr="007B05F5">
        <w:rPr>
          <w:rFonts w:ascii="Times New Roman" w:hAnsi="Times New Roman" w:cs="Times New Roman"/>
          <w:sz w:val="24"/>
          <w:szCs w:val="24"/>
        </w:rPr>
        <w:t xml:space="preserve"> Content Bank </w:t>
      </w:r>
      <w:r w:rsidRPr="007B05F5">
        <w:rPr>
          <w:rFonts w:ascii="Times New Roman" w:hAnsi="Times New Roman" w:cs="Times New Roman"/>
          <w:sz w:val="24"/>
          <w:szCs w:val="24"/>
        </w:rPr>
        <w:sym w:font="Symbol" w:char="F0AE"/>
      </w:r>
      <w:r w:rsidRPr="007B05F5">
        <w:rPr>
          <w:rFonts w:ascii="Times New Roman" w:hAnsi="Times New Roman" w:cs="Times New Roman"/>
          <w:sz w:val="24"/>
          <w:szCs w:val="24"/>
        </w:rPr>
        <w:t xml:space="preserve"> Items </w:t>
      </w:r>
      <w:r w:rsidRPr="007B05F5">
        <w:rPr>
          <w:rFonts w:ascii="Times New Roman" w:hAnsi="Times New Roman" w:cs="Times New Roman"/>
          <w:sz w:val="24"/>
          <w:szCs w:val="24"/>
        </w:rPr>
        <w:sym w:font="Symbol" w:char="F0AE"/>
      </w:r>
      <w:r w:rsidRPr="007B05F5">
        <w:rPr>
          <w:rFonts w:ascii="Times New Roman" w:hAnsi="Times New Roman" w:cs="Times New Roman"/>
          <w:sz w:val="24"/>
          <w:szCs w:val="24"/>
        </w:rPr>
        <w:t xml:space="preserve"> rinktis klausimo tipą ir spausti Preview).</w:t>
      </w:r>
    </w:p>
    <w:p w14:paraId="4101B62D" w14:textId="77777777" w:rsidR="001A10C4" w:rsidRPr="00B532A3" w:rsidRDefault="001A10C4" w:rsidP="001A10C4">
      <w:pPr>
        <w:numPr>
          <w:ilvl w:val="1"/>
          <w:numId w:val="46"/>
        </w:numPr>
        <w:tabs>
          <w:tab w:val="left" w:pos="993"/>
          <w:tab w:val="left" w:pos="1276"/>
          <w:tab w:val="left" w:pos="1418"/>
        </w:tabs>
        <w:spacing w:after="200"/>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lastRenderedPageBreak/>
        <w:t>Užduotys turi būti parengtos taisyklinga lietuvių kalba, laikantis bendrinės lietuvių kalbos reikalavimų. Užduotyse neturi būti rašybos ir skyrybos, teksto rišlumo (stiliaus) klaidų;</w:t>
      </w:r>
    </w:p>
    <w:p w14:paraId="79B6BEE0" w14:textId="77777777" w:rsidR="001A10C4" w:rsidRPr="00B532A3" w:rsidRDefault="001A10C4" w:rsidP="001A10C4">
      <w:pPr>
        <w:numPr>
          <w:ilvl w:val="1"/>
          <w:numId w:val="46"/>
        </w:numPr>
        <w:tabs>
          <w:tab w:val="left" w:pos="993"/>
          <w:tab w:val="left" w:pos="1276"/>
          <w:tab w:val="left" w:pos="1418"/>
        </w:tabs>
        <w:spacing w:after="200"/>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Užduočių formuluotės turi būti be dalykinių klaidų, aiškios, tikslios, korektiškos, pozityvios (pvz., nepropaguojančios smurto, karo ar kt. neigiamų veiksmų, narkotinių medžiagų vartojimo ir pan.), adekvačios mokomosios klasės mokiniui;</w:t>
      </w:r>
    </w:p>
    <w:p w14:paraId="72C5921B" w14:textId="77777777" w:rsidR="001A10C4" w:rsidRPr="00B532A3" w:rsidRDefault="001A10C4" w:rsidP="001A10C4">
      <w:pPr>
        <w:numPr>
          <w:ilvl w:val="1"/>
          <w:numId w:val="46"/>
        </w:numPr>
        <w:tabs>
          <w:tab w:val="left" w:pos="993"/>
          <w:tab w:val="left" w:pos="1276"/>
          <w:tab w:val="left" w:pos="1418"/>
        </w:tabs>
        <w:spacing w:after="200"/>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Užduotyse vartojamos dalykinės sąvokos, terminai, pavadinimai ir visos užduočių formuluotės turi būti taisyklingos ir matematikos dalyko požiūriu;</w:t>
      </w:r>
    </w:p>
    <w:p w14:paraId="20830408" w14:textId="77777777" w:rsidR="001A10C4" w:rsidRPr="00B532A3" w:rsidRDefault="001A10C4" w:rsidP="001A10C4">
      <w:pPr>
        <w:numPr>
          <w:ilvl w:val="1"/>
          <w:numId w:val="46"/>
        </w:numPr>
        <w:tabs>
          <w:tab w:val="left" w:pos="993"/>
          <w:tab w:val="left" w:pos="1276"/>
          <w:tab w:val="left" w:pos="1418"/>
        </w:tabs>
        <w:spacing w:after="200"/>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Užduotys turi būti suformuluotos taip, kad nediskriminuotų mokinių lyties, tautybės, religijos ir socialinio statuso požiūriu;</w:t>
      </w:r>
    </w:p>
    <w:p w14:paraId="5D3E61E0" w14:textId="77777777" w:rsidR="001A10C4" w:rsidRPr="00B532A3" w:rsidRDefault="001A10C4" w:rsidP="001A10C4">
      <w:pPr>
        <w:numPr>
          <w:ilvl w:val="1"/>
          <w:numId w:val="46"/>
        </w:numPr>
        <w:tabs>
          <w:tab w:val="left" w:pos="993"/>
          <w:tab w:val="left" w:pos="1276"/>
          <w:tab w:val="left" w:pos="1418"/>
        </w:tabs>
        <w:spacing w:after="200"/>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Visos užduotys turi turėti vaizdinę informacija pvz. paveiksliuką, lentelę, schema, vaizdo įrašą.</w:t>
      </w:r>
    </w:p>
    <w:p w14:paraId="3D3DA657" w14:textId="77777777" w:rsidR="001A10C4" w:rsidRPr="00B532A3" w:rsidRDefault="001A10C4" w:rsidP="001A10C4">
      <w:pPr>
        <w:numPr>
          <w:ilvl w:val="1"/>
          <w:numId w:val="46"/>
        </w:numPr>
        <w:tabs>
          <w:tab w:val="left" w:pos="993"/>
          <w:tab w:val="left" w:pos="1276"/>
          <w:tab w:val="left" w:pos="1418"/>
        </w:tabs>
        <w:spacing w:after="200"/>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 xml:space="preserve">Vaizdinė informacija skirta užduočiai turi būti tinkama tai užduočiai pagal užduoties turinį, kontekstą (o ne šiaip įdėta dėl grožio). </w:t>
      </w:r>
      <w:r>
        <w:rPr>
          <w:rFonts w:ascii="Times New Roman" w:hAnsi="Times New Roman" w:cs="Times New Roman"/>
          <w:sz w:val="24"/>
          <w:szCs w:val="24"/>
        </w:rPr>
        <w:t>T</w:t>
      </w:r>
      <w:r w:rsidRPr="00B532A3">
        <w:rPr>
          <w:rFonts w:ascii="Times New Roman" w:hAnsi="Times New Roman" w:cs="Times New Roman"/>
          <w:sz w:val="24"/>
          <w:szCs w:val="24"/>
        </w:rPr>
        <w:t>uri būti geros kokybės</w:t>
      </w:r>
      <w:r>
        <w:rPr>
          <w:rFonts w:ascii="Times New Roman" w:hAnsi="Times New Roman" w:cs="Times New Roman"/>
          <w:sz w:val="24"/>
          <w:szCs w:val="24"/>
        </w:rPr>
        <w:t>, failo dydis ne didesnis nei 2 MB.</w:t>
      </w:r>
    </w:p>
    <w:p w14:paraId="01233AE4" w14:textId="77777777" w:rsidR="001A10C4" w:rsidRPr="00B532A3" w:rsidRDefault="001A10C4" w:rsidP="001A10C4">
      <w:pPr>
        <w:numPr>
          <w:ilvl w:val="0"/>
          <w:numId w:val="46"/>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Kiekviena užduotis ir jos vertinimo instrukcija turi būti parengti tekstų rengyklės formatu taip, kaip pateikta 1 priede arba tiekėjas pateikia savo formą, suderintą su PO:</w:t>
      </w:r>
    </w:p>
    <w:p w14:paraId="3F96E3CB" w14:textId="77777777" w:rsidR="001A10C4" w:rsidRPr="00B532A3" w:rsidRDefault="001A10C4" w:rsidP="001A10C4">
      <w:pPr>
        <w:numPr>
          <w:ilvl w:val="1"/>
          <w:numId w:val="46"/>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i/>
          <w:iCs/>
          <w:sz w:val="24"/>
          <w:szCs w:val="24"/>
        </w:rPr>
        <w:t>Užduoties numeris</w:t>
      </w:r>
      <w:r w:rsidRPr="00B532A3">
        <w:rPr>
          <w:rFonts w:ascii="Times New Roman" w:hAnsi="Times New Roman" w:cs="Times New Roman"/>
          <w:sz w:val="24"/>
          <w:szCs w:val="24"/>
        </w:rPr>
        <w:t>. Visos užduotys, pateikiant galutinius jų variantus PO, turi būti sunumeruotos ir numeracija šiame 1 priede turi atitikti meta duomenų lentelėje (žr. 2 priedą).  esantį užduoties numerį.</w:t>
      </w:r>
    </w:p>
    <w:p w14:paraId="1AADA79C" w14:textId="77777777" w:rsidR="001A10C4" w:rsidRPr="00B532A3" w:rsidRDefault="001A10C4" w:rsidP="001A10C4">
      <w:pPr>
        <w:numPr>
          <w:ilvl w:val="1"/>
          <w:numId w:val="46"/>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i/>
          <w:sz w:val="24"/>
          <w:szCs w:val="24"/>
        </w:rPr>
        <w:t>Užduoties įvesties tekstas</w:t>
      </w:r>
      <w:r w:rsidRPr="00B532A3">
        <w:rPr>
          <w:rFonts w:ascii="Times New Roman" w:hAnsi="Times New Roman" w:cs="Times New Roman"/>
          <w:sz w:val="24"/>
          <w:szCs w:val="24"/>
        </w:rPr>
        <w:t>. Užduoties sąlyga (aprašymas) skirta mokiniui.</w:t>
      </w:r>
    </w:p>
    <w:p w14:paraId="1303C7D8" w14:textId="77777777" w:rsidR="001A10C4" w:rsidRPr="00B532A3" w:rsidRDefault="001A10C4" w:rsidP="001A10C4">
      <w:pPr>
        <w:numPr>
          <w:ilvl w:val="1"/>
          <w:numId w:val="46"/>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i/>
          <w:iCs/>
          <w:sz w:val="24"/>
          <w:szCs w:val="24"/>
        </w:rPr>
        <w:t xml:space="preserve">Papildomi nurodymai ar aprašymas, kaip užduotis turėtų būti išpildoma interaktyviai skaitmeniniame variante. </w:t>
      </w:r>
      <w:r w:rsidRPr="00B532A3">
        <w:rPr>
          <w:rFonts w:ascii="Times New Roman" w:hAnsi="Times New Roman" w:cs="Times New Roman"/>
          <w:sz w:val="24"/>
          <w:szCs w:val="24"/>
        </w:rPr>
        <w:t>Pvz. Gali būti įkeltas bendras, vaizdas, maketas ar aprašyta smulkiai, kaip turėtų teisingai veikti skaitmenoje</w:t>
      </w:r>
      <w:r>
        <w:rPr>
          <w:rFonts w:ascii="Times New Roman" w:hAnsi="Times New Roman" w:cs="Times New Roman"/>
          <w:sz w:val="24"/>
          <w:szCs w:val="24"/>
        </w:rPr>
        <w:t>, nurodytas skaitmeninis užduoties tipas (žr. 29.2).</w:t>
      </w:r>
    </w:p>
    <w:p w14:paraId="1316577A" w14:textId="77777777" w:rsidR="001A10C4" w:rsidRPr="00B532A3" w:rsidRDefault="001A10C4" w:rsidP="001A10C4">
      <w:pPr>
        <w:numPr>
          <w:ilvl w:val="1"/>
          <w:numId w:val="46"/>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i/>
          <w:iCs/>
          <w:sz w:val="24"/>
          <w:szCs w:val="24"/>
        </w:rPr>
        <w:t xml:space="preserve">Nuorodos į šaltinius (jei naudojami). </w:t>
      </w:r>
      <w:r w:rsidRPr="00921821">
        <w:rPr>
          <w:rFonts w:ascii="Times New Roman" w:hAnsi="Times New Roman" w:cs="Times New Roman"/>
          <w:sz w:val="24"/>
          <w:szCs w:val="24"/>
        </w:rPr>
        <w:t xml:space="preserve">Turi būti nurodomi naudoti </w:t>
      </w:r>
      <w:r w:rsidRPr="00B532A3">
        <w:rPr>
          <w:rFonts w:ascii="Times New Roman" w:hAnsi="Times New Roman" w:cs="Times New Roman"/>
          <w:sz w:val="24"/>
          <w:szCs w:val="24"/>
        </w:rPr>
        <w:t>šaltiniai ir gali būti nurodomi papildomi šaltiniai.</w:t>
      </w:r>
    </w:p>
    <w:p w14:paraId="5B26AB06" w14:textId="77777777" w:rsidR="001A10C4" w:rsidRPr="00B532A3" w:rsidRDefault="001A10C4" w:rsidP="001A10C4">
      <w:pPr>
        <w:numPr>
          <w:ilvl w:val="1"/>
          <w:numId w:val="46"/>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i/>
          <w:iCs/>
          <w:sz w:val="24"/>
          <w:szCs w:val="24"/>
        </w:rPr>
        <w:t>Užduoties vertinimo instrukcija.</w:t>
      </w:r>
      <w:r w:rsidRPr="00B532A3">
        <w:rPr>
          <w:rFonts w:ascii="Times New Roman" w:hAnsi="Times New Roman" w:cs="Times New Roman"/>
          <w:sz w:val="24"/>
          <w:szCs w:val="24"/>
        </w:rPr>
        <w:t xml:space="preserve"> Kiekviena užduotis turi turėti vertinimo instrukciją su numatytu teisingu atsakymu arba keliais galimais teisingais atsakymais</w:t>
      </w:r>
      <w:r>
        <w:rPr>
          <w:rFonts w:ascii="Times New Roman" w:hAnsi="Times New Roman" w:cs="Times New Roman"/>
          <w:sz w:val="24"/>
          <w:szCs w:val="24"/>
        </w:rPr>
        <w:t xml:space="preserve">. </w:t>
      </w:r>
      <w:r w:rsidRPr="00B532A3">
        <w:rPr>
          <w:rFonts w:ascii="Times New Roman" w:hAnsi="Times New Roman" w:cs="Times New Roman"/>
          <w:sz w:val="24"/>
          <w:szCs w:val="24"/>
        </w:rPr>
        <w:t>Jei atsakymą sunku pateikti (atviro tipo užduotyje) nurodyti raktinius žodžius pagal kuriuos turėtų būti vertinama. Jei atlikdamas užduotį mokinys turi, pvz. pateikti argumentuotą atsakymą arba sprendimą, įrodymą, ji turi turėti aiškią vertinimo instrukciją, kurioje būtų nurodyta už ką turi būti skiriamas kiekvienas taškas;</w:t>
      </w:r>
    </w:p>
    <w:p w14:paraId="757BFEDC" w14:textId="77777777" w:rsidR="001A10C4" w:rsidRPr="00B532A3" w:rsidRDefault="001A10C4" w:rsidP="001A10C4">
      <w:pPr>
        <w:numPr>
          <w:ilvl w:val="1"/>
          <w:numId w:val="46"/>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bCs/>
          <w:i/>
          <w:iCs/>
          <w:sz w:val="24"/>
          <w:szCs w:val="24"/>
        </w:rPr>
        <w:t xml:space="preserve">Metodiniai nurodymai / aprašymas (informacija skirta pagalbai teikti, darbui su užduotimi, nukreipiamieji klausimai, nuorodos į taisykles ir pan.), užduočiai. </w:t>
      </w:r>
      <w:r w:rsidRPr="00B532A3">
        <w:rPr>
          <w:rFonts w:ascii="Times New Roman" w:hAnsi="Times New Roman" w:cs="Times New Roman"/>
          <w:sz w:val="24"/>
          <w:szCs w:val="24"/>
        </w:rPr>
        <w:t xml:space="preserve">Kiekviena kuriama ar adaptuojama užduotis turi turėti metodinius nurodymus (informacija skirta pagalbai teikti, darbui su užduotimi, nukreipiamieji klausimai, nuorodos į taisykles ir pan.), skirtus mokytojui ir/ar mokiniui. </w:t>
      </w:r>
    </w:p>
    <w:p w14:paraId="30ED3D87" w14:textId="77777777" w:rsidR="001A10C4" w:rsidRPr="00B532A3" w:rsidRDefault="001A10C4" w:rsidP="001A10C4">
      <w:pPr>
        <w:numPr>
          <w:ilvl w:val="1"/>
          <w:numId w:val="46"/>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bCs/>
          <w:i/>
          <w:iCs/>
          <w:sz w:val="24"/>
          <w:szCs w:val="24"/>
        </w:rPr>
        <w:t xml:space="preserve">Grįžtamasis ryšys. </w:t>
      </w:r>
      <w:r w:rsidRPr="00B532A3">
        <w:rPr>
          <w:rFonts w:ascii="Times New Roman" w:hAnsi="Times New Roman" w:cs="Times New Roman"/>
          <w:sz w:val="24"/>
          <w:szCs w:val="24"/>
        </w:rPr>
        <w:t>Kiekviena kuriama ar adaptuojama užduotis turi turėti aiškų, konkretų tekstą skirtą grįžtamajam ryšiui teikti. Informacija, teikiama grįžtamajam ryšiui turi būti parengta mokiniui klaidingai ir teisingai atlikus užduotį, atsižvelgiant į tai, ką mokinys atliko ir ko neatliko. Grįžtamas ryšys turi būti konkrečiai susijęs su užduotimi (neužtenka parašyti „Šaunuolis, gerai atlikai užduotį), pvz. „</w:t>
      </w:r>
      <w:r w:rsidRPr="00B532A3">
        <w:rPr>
          <w:rFonts w:ascii="Times New Roman" w:eastAsia="Calibri" w:hAnsi="Times New Roman" w:cs="Times New Roman"/>
          <w:iCs/>
          <w:sz w:val="24"/>
          <w:szCs w:val="24"/>
        </w:rPr>
        <w:t xml:space="preserve">Suklydote, </w:t>
      </w:r>
      <w:r w:rsidRPr="00B532A3">
        <w:rPr>
          <w:rFonts w:ascii="Times New Roman" w:hAnsi="Times New Roman" w:cs="Times New Roman"/>
          <w:iCs/>
          <w:sz w:val="24"/>
          <w:szCs w:val="24"/>
        </w:rPr>
        <w:t xml:space="preserve">atpažindami ir įvardydami </w:t>
      </w:r>
      <w:r w:rsidRPr="00B532A3">
        <w:rPr>
          <w:rFonts w:ascii="Times New Roman" w:hAnsi="Times New Roman" w:cs="Times New Roman"/>
          <w:i/>
          <w:sz w:val="24"/>
          <w:szCs w:val="24"/>
        </w:rPr>
        <w:t>šiuos</w:t>
      </w:r>
      <w:r w:rsidRPr="00B532A3">
        <w:rPr>
          <w:rFonts w:ascii="Times New Roman" w:hAnsi="Times New Roman" w:cs="Times New Roman"/>
          <w:iCs/>
          <w:sz w:val="24"/>
          <w:szCs w:val="24"/>
        </w:rPr>
        <w:t xml:space="preserve"> (įvardijami konkrečiai pagal užduotį) objektus, neišskyrėte jų pagal būdingus </w:t>
      </w:r>
      <w:r w:rsidRPr="00B532A3">
        <w:rPr>
          <w:rFonts w:ascii="Times New Roman" w:hAnsi="Times New Roman" w:cs="Times New Roman"/>
          <w:i/>
          <w:sz w:val="24"/>
          <w:szCs w:val="24"/>
        </w:rPr>
        <w:t>tokius</w:t>
      </w:r>
      <w:r w:rsidRPr="00B532A3">
        <w:rPr>
          <w:rFonts w:ascii="Times New Roman" w:hAnsi="Times New Roman" w:cs="Times New Roman"/>
          <w:iCs/>
          <w:sz w:val="24"/>
          <w:szCs w:val="24"/>
        </w:rPr>
        <w:t xml:space="preserve"> (įvardijami konkrečiai pagal užduotį) požymius</w:t>
      </w:r>
      <w:r w:rsidRPr="00B532A3">
        <w:rPr>
          <w:rFonts w:ascii="Times New Roman" w:eastAsia="Calibri" w:hAnsi="Times New Roman" w:cs="Times New Roman"/>
          <w:iCs/>
          <w:sz w:val="24"/>
          <w:szCs w:val="24"/>
        </w:rPr>
        <w:t xml:space="preserve">. Jums vertėtų pasimokyti atpažinti </w:t>
      </w:r>
      <w:r w:rsidRPr="00B532A3">
        <w:rPr>
          <w:rFonts w:ascii="Times New Roman" w:eastAsia="Calibri" w:hAnsi="Times New Roman" w:cs="Times New Roman"/>
          <w:i/>
          <w:sz w:val="24"/>
          <w:szCs w:val="24"/>
        </w:rPr>
        <w:t>šiuos</w:t>
      </w:r>
      <w:r w:rsidRPr="00B532A3">
        <w:rPr>
          <w:rFonts w:ascii="Times New Roman" w:eastAsia="Calibri" w:hAnsi="Times New Roman" w:cs="Times New Roman"/>
          <w:iCs/>
          <w:sz w:val="24"/>
          <w:szCs w:val="24"/>
        </w:rPr>
        <w:t xml:space="preserve"> objektus ir juos klasifikuoti pagal </w:t>
      </w:r>
      <w:r w:rsidRPr="00B532A3">
        <w:rPr>
          <w:rFonts w:ascii="Times New Roman" w:eastAsia="Calibri" w:hAnsi="Times New Roman" w:cs="Times New Roman"/>
          <w:i/>
          <w:sz w:val="24"/>
          <w:szCs w:val="24"/>
        </w:rPr>
        <w:t>tam tikrus</w:t>
      </w:r>
      <w:r w:rsidRPr="00B532A3">
        <w:rPr>
          <w:rFonts w:ascii="Times New Roman" w:eastAsia="Calibri" w:hAnsi="Times New Roman" w:cs="Times New Roman"/>
          <w:iCs/>
          <w:sz w:val="24"/>
          <w:szCs w:val="24"/>
        </w:rPr>
        <w:t xml:space="preserve"> (konkrečiai) kriterijus.“ ir „</w:t>
      </w:r>
      <w:r w:rsidRPr="00B532A3">
        <w:rPr>
          <w:rFonts w:ascii="Times New Roman" w:hAnsi="Times New Roman" w:cs="Times New Roman"/>
          <w:iCs/>
          <w:sz w:val="24"/>
          <w:szCs w:val="24"/>
        </w:rPr>
        <w:t xml:space="preserve">Teisingai atpažinote ir įvardijote </w:t>
      </w:r>
      <w:r w:rsidRPr="00B532A3">
        <w:rPr>
          <w:rFonts w:ascii="Times New Roman" w:hAnsi="Times New Roman" w:cs="Times New Roman"/>
          <w:i/>
          <w:sz w:val="24"/>
          <w:szCs w:val="24"/>
        </w:rPr>
        <w:t>šiuos</w:t>
      </w:r>
      <w:r w:rsidRPr="00B532A3">
        <w:rPr>
          <w:rFonts w:ascii="Times New Roman" w:hAnsi="Times New Roman" w:cs="Times New Roman"/>
          <w:iCs/>
          <w:sz w:val="24"/>
          <w:szCs w:val="24"/>
        </w:rPr>
        <w:t xml:space="preserve"> objektus, išskyrėte juos pagal </w:t>
      </w:r>
      <w:r w:rsidRPr="00B532A3">
        <w:rPr>
          <w:rFonts w:ascii="Times New Roman" w:hAnsi="Times New Roman" w:cs="Times New Roman"/>
          <w:i/>
          <w:sz w:val="24"/>
          <w:szCs w:val="24"/>
        </w:rPr>
        <w:t>tokius</w:t>
      </w:r>
      <w:r w:rsidRPr="00B532A3">
        <w:rPr>
          <w:rFonts w:ascii="Times New Roman" w:hAnsi="Times New Roman" w:cs="Times New Roman"/>
          <w:iCs/>
          <w:sz w:val="24"/>
          <w:szCs w:val="24"/>
        </w:rPr>
        <w:t xml:space="preserve"> požymius.“.</w:t>
      </w:r>
      <w:r>
        <w:rPr>
          <w:rFonts w:ascii="Times New Roman" w:hAnsi="Times New Roman" w:cs="Times New Roman"/>
          <w:iCs/>
          <w:sz w:val="24"/>
          <w:szCs w:val="24"/>
        </w:rPr>
        <w:t xml:space="preserve"> QTI formatu turi būti naudojamas </w:t>
      </w:r>
      <w:r>
        <w:rPr>
          <w:rFonts w:ascii="Times New Roman" w:eastAsia="Times New Roman" w:hAnsi="Times New Roman"/>
          <w:color w:val="333333"/>
          <w:sz w:val="24"/>
          <w:szCs w:val="24"/>
        </w:rPr>
        <w:t>Modal feedback funkcionalumas.</w:t>
      </w:r>
    </w:p>
    <w:p w14:paraId="185E2469" w14:textId="77777777" w:rsidR="001A10C4" w:rsidRDefault="001A10C4" w:rsidP="001A10C4">
      <w:pPr>
        <w:numPr>
          <w:ilvl w:val="0"/>
          <w:numId w:val="46"/>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lastRenderedPageBreak/>
        <w:t xml:space="preserve">Parengtų užduočių </w:t>
      </w:r>
      <w:r>
        <w:rPr>
          <w:rFonts w:ascii="Times New Roman" w:hAnsi="Times New Roman" w:cs="Times New Roman"/>
          <w:sz w:val="24"/>
          <w:szCs w:val="24"/>
        </w:rPr>
        <w:t xml:space="preserve">aprašų </w:t>
      </w:r>
      <w:r w:rsidRPr="00B532A3">
        <w:rPr>
          <w:rFonts w:ascii="Times New Roman" w:hAnsi="Times New Roman" w:cs="Times New Roman"/>
          <w:sz w:val="24"/>
          <w:szCs w:val="24"/>
        </w:rPr>
        <w:t xml:space="preserve">tinkamumą patvirtina PO, kuri įvertina užduočių tematiką, tikrinamų gebėjimų atitiktį, užduočių formuluočių korektiškumą ir kt. reikalavimus, aprašytus šioje techninėje specifikacijoje. Tiekėjas turi koreguoti </w:t>
      </w:r>
      <w:r>
        <w:rPr>
          <w:rFonts w:ascii="Times New Roman" w:hAnsi="Times New Roman" w:cs="Times New Roman"/>
          <w:sz w:val="24"/>
          <w:szCs w:val="24"/>
        </w:rPr>
        <w:t xml:space="preserve">aprašus </w:t>
      </w:r>
      <w:r w:rsidRPr="00B532A3">
        <w:rPr>
          <w:rFonts w:ascii="Times New Roman" w:hAnsi="Times New Roman" w:cs="Times New Roman"/>
          <w:sz w:val="24"/>
          <w:szCs w:val="24"/>
        </w:rPr>
        <w:t>pagal pateiktas pastabas arba pateikti argumentuotą paaiškinimą, kodėl neatsižvelgiama į pateiktas pastabas ir pasiūlymus. Tokiu atveju, jei PO tiekėjo paaiškinimai yra nepriimtini, PO gali nepriimti tokios užduoties</w:t>
      </w:r>
      <w:r>
        <w:rPr>
          <w:rFonts w:ascii="Times New Roman" w:hAnsi="Times New Roman" w:cs="Times New Roman"/>
          <w:sz w:val="24"/>
          <w:szCs w:val="24"/>
        </w:rPr>
        <w:t xml:space="preserve"> aprašo</w:t>
      </w:r>
      <w:r w:rsidRPr="00B532A3">
        <w:rPr>
          <w:rFonts w:ascii="Times New Roman" w:hAnsi="Times New Roman" w:cs="Times New Roman"/>
          <w:sz w:val="24"/>
          <w:szCs w:val="24"/>
        </w:rPr>
        <w:t xml:space="preserve"> ir tiekėjas turėtų pateikti kitą užduot</w:t>
      </w:r>
      <w:r>
        <w:rPr>
          <w:rFonts w:ascii="Times New Roman" w:hAnsi="Times New Roman" w:cs="Times New Roman"/>
          <w:sz w:val="24"/>
          <w:szCs w:val="24"/>
        </w:rPr>
        <w:t>ies aprašą su visai kita užduotimi</w:t>
      </w:r>
      <w:r w:rsidRPr="00B532A3">
        <w:rPr>
          <w:rFonts w:ascii="Times New Roman" w:hAnsi="Times New Roman" w:cs="Times New Roman"/>
          <w:sz w:val="24"/>
          <w:szCs w:val="24"/>
        </w:rPr>
        <w:t>, kad būtų išlaikytas reikiamas užduočių skaičius.</w:t>
      </w:r>
    </w:p>
    <w:p w14:paraId="6EA784BE" w14:textId="77777777" w:rsidR="001A10C4" w:rsidRPr="002D069E" w:rsidRDefault="001A10C4" w:rsidP="001A10C4">
      <w:pPr>
        <w:numPr>
          <w:ilvl w:val="0"/>
          <w:numId w:val="46"/>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2D069E">
        <w:rPr>
          <w:rFonts w:ascii="Times New Roman" w:hAnsi="Times New Roman" w:cs="Times New Roman"/>
          <w:sz w:val="24"/>
          <w:szCs w:val="24"/>
        </w:rPr>
        <w:t>Tiekėjui ir PO suderinus užduoties aprašą, pagal aprašą tiekėjas skaitmenina užduotį.</w:t>
      </w:r>
    </w:p>
    <w:p w14:paraId="2B9C5A7F" w14:textId="77777777" w:rsidR="001A10C4" w:rsidRDefault="001A10C4" w:rsidP="001A10C4">
      <w:pPr>
        <w:numPr>
          <w:ilvl w:val="0"/>
          <w:numId w:val="46"/>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B532A3">
        <w:rPr>
          <w:rFonts w:ascii="Times New Roman" w:hAnsi="Times New Roman" w:cs="Times New Roman"/>
          <w:sz w:val="24"/>
          <w:szCs w:val="24"/>
        </w:rPr>
        <w:t>Testai turi būti komplektuojami</w:t>
      </w:r>
      <w:r>
        <w:rPr>
          <w:rFonts w:ascii="Times New Roman" w:hAnsi="Times New Roman" w:cs="Times New Roman"/>
          <w:sz w:val="24"/>
          <w:szCs w:val="24"/>
        </w:rPr>
        <w:t xml:space="preserve">. </w:t>
      </w:r>
      <w:r w:rsidRPr="002D069E">
        <w:rPr>
          <w:rFonts w:ascii="Times New Roman" w:hAnsi="Times New Roman" w:cs="Times New Roman"/>
          <w:sz w:val="24"/>
          <w:szCs w:val="24"/>
        </w:rPr>
        <w:t xml:space="preserve">Kiekvienai temai iš sukurtų užduočių sukomplektuotas ne mažiau kaip 1 testas. Testų komplektai aprašomi toje pačioje meta duomenų lentelėje (žr. 2 priedą). </w:t>
      </w:r>
    </w:p>
    <w:p w14:paraId="28487C26" w14:textId="77777777" w:rsidR="001A10C4" w:rsidRPr="00694908" w:rsidRDefault="001A10C4" w:rsidP="001A10C4">
      <w:pPr>
        <w:numPr>
          <w:ilvl w:val="0"/>
          <w:numId w:val="46"/>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7D687E">
        <w:rPr>
          <w:rFonts w:ascii="Times New Roman" w:hAnsi="Times New Roman" w:cs="Times New Roman"/>
          <w:sz w:val="24"/>
          <w:szCs w:val="24"/>
        </w:rPr>
        <w:t>Kiekvienam testui ir užduočiai  turi būti aprašyti metaduomenys</w:t>
      </w:r>
      <w:r>
        <w:rPr>
          <w:rFonts w:ascii="Times New Roman" w:hAnsi="Times New Roman" w:cs="Times New Roman"/>
          <w:sz w:val="24"/>
          <w:szCs w:val="24"/>
        </w:rPr>
        <w:t xml:space="preserve"> pagal pavyzdį</w:t>
      </w:r>
      <w:r w:rsidRPr="007D687E">
        <w:rPr>
          <w:rFonts w:ascii="Times New Roman" w:hAnsi="Times New Roman" w:cs="Times New Roman"/>
          <w:sz w:val="24"/>
          <w:szCs w:val="24"/>
        </w:rPr>
        <w:t xml:space="preserve"> (žr. 2 priedą)</w:t>
      </w:r>
      <w:r>
        <w:rPr>
          <w:rFonts w:ascii="Times New Roman" w:hAnsi="Times New Roman" w:cs="Times New Roman"/>
          <w:sz w:val="24"/>
          <w:szCs w:val="24"/>
        </w:rPr>
        <w:t>.</w:t>
      </w:r>
      <w:r w:rsidRPr="007D687E">
        <w:rPr>
          <w:rFonts w:ascii="Times New Roman" w:hAnsi="Times New Roman" w:cs="Times New Roman"/>
          <w:sz w:val="24"/>
          <w:szCs w:val="24"/>
        </w:rPr>
        <w:t xml:space="preserve"> Paslaugos atlikimo metu metaduomenų lentelė turės būti pildoma skaičiuoklės formatu ir perduota PO. </w:t>
      </w:r>
      <w:r>
        <w:rPr>
          <w:rFonts w:ascii="Times New Roman" w:hAnsi="Times New Roman" w:cs="Times New Roman"/>
          <w:sz w:val="24"/>
          <w:szCs w:val="24"/>
        </w:rPr>
        <w:t>PO pasilieka teisę minimaliai pakeisti meta duomenų lentelės meta duomenis dėl nenumatytų aplinkybių (pvz. naujų klasifikatorių patvirtinimo).</w:t>
      </w:r>
    </w:p>
    <w:p w14:paraId="7FCF989D" w14:textId="77777777" w:rsidR="001A10C4" w:rsidRPr="00B532A3" w:rsidRDefault="001A10C4" w:rsidP="001A10C4">
      <w:pPr>
        <w:tabs>
          <w:tab w:val="left" w:pos="993"/>
          <w:tab w:val="left" w:pos="1276"/>
          <w:tab w:val="left" w:pos="1418"/>
        </w:tabs>
        <w:spacing w:after="0" w:line="240" w:lineRule="auto"/>
        <w:ind w:right="21"/>
        <w:jc w:val="both"/>
        <w:rPr>
          <w:rFonts w:ascii="Times New Roman" w:hAnsi="Times New Roman" w:cs="Times New Roman"/>
          <w:sz w:val="24"/>
          <w:szCs w:val="24"/>
        </w:rPr>
      </w:pPr>
    </w:p>
    <w:p w14:paraId="5A1EC4EE" w14:textId="77777777" w:rsidR="001A10C4" w:rsidRPr="00B532A3" w:rsidRDefault="001A10C4" w:rsidP="001A10C4">
      <w:pPr>
        <w:numPr>
          <w:ilvl w:val="0"/>
          <w:numId w:val="48"/>
        </w:numPr>
        <w:tabs>
          <w:tab w:val="left" w:pos="284"/>
          <w:tab w:val="left" w:pos="567"/>
          <w:tab w:val="left" w:pos="1560"/>
          <w:tab w:val="left" w:pos="1701"/>
        </w:tabs>
        <w:spacing w:after="0" w:line="240" w:lineRule="auto"/>
        <w:ind w:left="0" w:right="21" w:firstLine="0"/>
        <w:contextualSpacing/>
        <w:jc w:val="center"/>
        <w:rPr>
          <w:rFonts w:ascii="Times New Roman" w:hAnsi="Times New Roman" w:cs="Times New Roman"/>
          <w:b/>
          <w:sz w:val="24"/>
          <w:szCs w:val="24"/>
        </w:rPr>
      </w:pPr>
      <w:r w:rsidRPr="00B532A3">
        <w:rPr>
          <w:rFonts w:ascii="Times New Roman" w:eastAsia="Calibri" w:hAnsi="Times New Roman" w:cs="Times New Roman"/>
          <w:b/>
          <w:sz w:val="24"/>
          <w:szCs w:val="24"/>
        </w:rPr>
        <w:t>PASLAUGŲ TEIKIMO TERMINAI</w:t>
      </w:r>
    </w:p>
    <w:p w14:paraId="6975CF13" w14:textId="77777777" w:rsidR="001A10C4" w:rsidRPr="00B532A3" w:rsidRDefault="001A10C4" w:rsidP="001A10C4">
      <w:pPr>
        <w:tabs>
          <w:tab w:val="left" w:pos="993"/>
          <w:tab w:val="left" w:pos="1276"/>
          <w:tab w:val="left" w:pos="1418"/>
        </w:tabs>
        <w:spacing w:after="0" w:line="240" w:lineRule="auto"/>
        <w:ind w:firstLine="851"/>
        <w:jc w:val="both"/>
        <w:rPr>
          <w:rFonts w:ascii="Times New Roman" w:hAnsi="Times New Roman" w:cs="Times New Roman"/>
          <w:sz w:val="24"/>
          <w:szCs w:val="24"/>
        </w:rPr>
      </w:pPr>
    </w:p>
    <w:p w14:paraId="67960C54" w14:textId="77777777" w:rsidR="001A10C4" w:rsidRDefault="001A10C4" w:rsidP="001A10C4">
      <w:pPr>
        <w:pStyle w:val="Sraopastraipa"/>
        <w:numPr>
          <w:ilvl w:val="0"/>
          <w:numId w:val="5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BA2C31">
        <w:rPr>
          <w:rFonts w:ascii="Times New Roman" w:hAnsi="Times New Roman" w:cs="Times New Roman"/>
          <w:sz w:val="24"/>
          <w:szCs w:val="24"/>
        </w:rPr>
        <w:t>Per 1</w:t>
      </w:r>
      <w:r>
        <w:rPr>
          <w:rFonts w:ascii="Times New Roman" w:hAnsi="Times New Roman" w:cs="Times New Roman"/>
          <w:sz w:val="24"/>
          <w:szCs w:val="24"/>
        </w:rPr>
        <w:t>0</w:t>
      </w:r>
      <w:r w:rsidRPr="00BA2C31">
        <w:rPr>
          <w:rFonts w:ascii="Times New Roman" w:hAnsi="Times New Roman" w:cs="Times New Roman"/>
          <w:sz w:val="24"/>
          <w:szCs w:val="24"/>
        </w:rPr>
        <w:t xml:space="preserve"> darbo dien</w:t>
      </w:r>
      <w:r>
        <w:rPr>
          <w:rFonts w:ascii="Times New Roman" w:hAnsi="Times New Roman" w:cs="Times New Roman"/>
          <w:sz w:val="24"/>
          <w:szCs w:val="24"/>
        </w:rPr>
        <w:t>ų</w:t>
      </w:r>
      <w:r w:rsidRPr="00BA2C31">
        <w:rPr>
          <w:rFonts w:ascii="Times New Roman" w:hAnsi="Times New Roman" w:cs="Times New Roman"/>
          <w:sz w:val="24"/>
          <w:szCs w:val="24"/>
        </w:rPr>
        <w:t xml:space="preserve"> nuo Sutarties įsigaliojimo dienos tiekėjas turi parengti ir suderinti su PO </w:t>
      </w:r>
      <w:r>
        <w:rPr>
          <w:rFonts w:ascii="Times New Roman" w:hAnsi="Times New Roman" w:cs="Times New Roman"/>
          <w:sz w:val="24"/>
          <w:szCs w:val="24"/>
        </w:rPr>
        <w:t>Paslaugų</w:t>
      </w:r>
      <w:r w:rsidRPr="00BA2C31">
        <w:rPr>
          <w:rFonts w:ascii="Times New Roman" w:hAnsi="Times New Roman" w:cs="Times New Roman"/>
          <w:sz w:val="24"/>
          <w:szCs w:val="24"/>
        </w:rPr>
        <w:t xml:space="preserve"> </w:t>
      </w:r>
      <w:r>
        <w:rPr>
          <w:rFonts w:ascii="Times New Roman" w:hAnsi="Times New Roman" w:cs="Times New Roman"/>
          <w:sz w:val="24"/>
          <w:szCs w:val="24"/>
        </w:rPr>
        <w:t>teikimo</w:t>
      </w:r>
      <w:r w:rsidRPr="00BA2C31">
        <w:rPr>
          <w:rFonts w:ascii="Times New Roman" w:hAnsi="Times New Roman" w:cs="Times New Roman"/>
          <w:sz w:val="24"/>
          <w:szCs w:val="24"/>
        </w:rPr>
        <w:t xml:space="preserve"> detalųjį planą (Ganto diagrama (angl. </w:t>
      </w:r>
      <w:r w:rsidRPr="00BA2C31">
        <w:rPr>
          <w:rFonts w:ascii="Times New Roman" w:hAnsi="Times New Roman" w:cs="Times New Roman"/>
          <w:i/>
          <w:iCs/>
          <w:sz w:val="24"/>
          <w:szCs w:val="24"/>
        </w:rPr>
        <w:t>Gantt chart</w:t>
      </w:r>
      <w:r w:rsidRPr="00BA2C31">
        <w:rPr>
          <w:rFonts w:ascii="Times New Roman" w:hAnsi="Times New Roman" w:cs="Times New Roman"/>
          <w:sz w:val="24"/>
          <w:szCs w:val="24"/>
        </w:rPr>
        <w:t>)),</w:t>
      </w:r>
      <w:r>
        <w:rPr>
          <w:rFonts w:ascii="Times New Roman" w:hAnsi="Times New Roman" w:cs="Times New Roman"/>
          <w:sz w:val="24"/>
          <w:szCs w:val="24"/>
        </w:rPr>
        <w:t xml:space="preserve"> temų sąrašą,</w:t>
      </w:r>
      <w:r w:rsidRPr="00BA2C31">
        <w:rPr>
          <w:rFonts w:ascii="Times New Roman" w:hAnsi="Times New Roman" w:cs="Times New Roman"/>
          <w:sz w:val="24"/>
          <w:szCs w:val="24"/>
        </w:rPr>
        <w:t xml:space="preserve"> Pagalbos tarnybą (žr. specifikacijos punktas</w:t>
      </w:r>
      <w:r>
        <w:rPr>
          <w:rFonts w:ascii="Times New Roman" w:hAnsi="Times New Roman" w:cs="Times New Roman"/>
          <w:sz w:val="24"/>
          <w:szCs w:val="24"/>
        </w:rPr>
        <w:t xml:space="preserve"> 20</w:t>
      </w:r>
      <w:r w:rsidRPr="00BA2C31">
        <w:rPr>
          <w:rFonts w:ascii="Times New Roman" w:hAnsi="Times New Roman" w:cs="Times New Roman"/>
          <w:sz w:val="24"/>
          <w:szCs w:val="24"/>
        </w:rPr>
        <w:t xml:space="preserve">), </w:t>
      </w:r>
      <w:r>
        <w:rPr>
          <w:rFonts w:ascii="Times New Roman" w:hAnsi="Times New Roman" w:cs="Times New Roman"/>
          <w:sz w:val="24"/>
          <w:szCs w:val="24"/>
        </w:rPr>
        <w:t>aptarti ir suderinti užduoties</w:t>
      </w:r>
      <w:r w:rsidRPr="00BA2C31">
        <w:rPr>
          <w:rFonts w:ascii="Times New Roman" w:hAnsi="Times New Roman" w:cs="Times New Roman"/>
          <w:sz w:val="24"/>
          <w:szCs w:val="24"/>
        </w:rPr>
        <w:t xml:space="preserve"> aprašo formą </w:t>
      </w:r>
      <w:r w:rsidRPr="00BA2C31">
        <w:rPr>
          <w:rFonts w:ascii="Times New Roman" w:eastAsia="Times New Roman" w:hAnsi="Times New Roman" w:cs="Times New Roman"/>
          <w:sz w:val="24"/>
          <w:szCs w:val="24"/>
        </w:rPr>
        <w:t>(žr.</w:t>
      </w:r>
      <w:r>
        <w:rPr>
          <w:rFonts w:ascii="Times New Roman" w:eastAsia="Times New Roman" w:hAnsi="Times New Roman" w:cs="Times New Roman"/>
          <w:sz w:val="24"/>
          <w:szCs w:val="24"/>
        </w:rPr>
        <w:t xml:space="preserve"> 1 priedas</w:t>
      </w:r>
      <w:r w:rsidRPr="00BA2C31">
        <w:rPr>
          <w:rFonts w:ascii="Times New Roman" w:eastAsia="Times New Roman" w:hAnsi="Times New Roman" w:cs="Times New Roman"/>
          <w:sz w:val="24"/>
          <w:szCs w:val="24"/>
        </w:rPr>
        <w:t xml:space="preserve">) ir </w:t>
      </w:r>
      <w:r w:rsidRPr="00BA2C31">
        <w:rPr>
          <w:rFonts w:ascii="Times New Roman" w:hAnsi="Times New Roman" w:cs="Times New Roman"/>
          <w:sz w:val="24"/>
          <w:szCs w:val="24"/>
        </w:rPr>
        <w:t>meta duomenų lentelės šabloną (</w:t>
      </w:r>
      <w:r>
        <w:rPr>
          <w:rFonts w:ascii="Times New Roman" w:hAnsi="Times New Roman" w:cs="Times New Roman"/>
          <w:sz w:val="24"/>
          <w:szCs w:val="24"/>
        </w:rPr>
        <w:t>žr.</w:t>
      </w:r>
      <w:r w:rsidRPr="00BA2C31">
        <w:rPr>
          <w:rFonts w:ascii="Times New Roman" w:hAnsi="Times New Roman" w:cs="Times New Roman"/>
          <w:sz w:val="24"/>
          <w:szCs w:val="24"/>
        </w:rPr>
        <w:t xml:space="preserve"> </w:t>
      </w:r>
      <w:r>
        <w:rPr>
          <w:rFonts w:ascii="Times New Roman" w:hAnsi="Times New Roman" w:cs="Times New Roman"/>
          <w:sz w:val="24"/>
          <w:szCs w:val="24"/>
        </w:rPr>
        <w:t>2</w:t>
      </w:r>
      <w:r w:rsidRPr="00BA2C31">
        <w:rPr>
          <w:rFonts w:ascii="Times New Roman" w:hAnsi="Times New Roman" w:cs="Times New Roman"/>
          <w:sz w:val="24"/>
          <w:szCs w:val="24"/>
        </w:rPr>
        <w:t xml:space="preserve"> priedas).</w:t>
      </w:r>
      <w:r>
        <w:rPr>
          <w:rFonts w:ascii="Times New Roman" w:hAnsi="Times New Roman" w:cs="Times New Roman"/>
          <w:sz w:val="24"/>
          <w:szCs w:val="24"/>
        </w:rPr>
        <w:t xml:space="preserve"> Detaliajame plane (Granto diagramoje) turi atsispindėti visi tiekėjo susiplanuoti atlikti darbai (turinio, techniniai) savaitės tikslumu (aišku, kad viską numatyti tiksliai sunku, todėl detalusis planas darbo eigoje gali  keistis svarbu tik kad būtų laikomasi žemiau specifikacijoje nurodytų svarbių datų).</w:t>
      </w:r>
    </w:p>
    <w:p w14:paraId="0263D919" w14:textId="77777777" w:rsidR="001A10C4" w:rsidRPr="00C64C28" w:rsidRDefault="001A10C4" w:rsidP="001A10C4">
      <w:pPr>
        <w:pStyle w:val="Sraopastraipa"/>
        <w:numPr>
          <w:ilvl w:val="0"/>
          <w:numId w:val="5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C64C28">
        <w:rPr>
          <w:rFonts w:ascii="Times New Roman" w:hAnsi="Times New Roman" w:cs="Times New Roman"/>
          <w:sz w:val="24"/>
          <w:szCs w:val="24"/>
        </w:rPr>
        <w:t>Kas 5 darbo dienas tiekėjas teikia PO ataskaitas (progresas žymimas Granto diagramoje ir aptariamas su PO susitikimų metu) apie suteiktas paslaugas, kad PO galėtų vertinti teikiamų paslaugų kokybę.</w:t>
      </w:r>
    </w:p>
    <w:p w14:paraId="4B8C3ABF" w14:textId="77777777" w:rsidR="001A10C4" w:rsidRDefault="001A10C4" w:rsidP="001A10C4">
      <w:pPr>
        <w:pStyle w:val="Sraopastraipa"/>
        <w:numPr>
          <w:ilvl w:val="0"/>
          <w:numId w:val="5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C64C28">
        <w:rPr>
          <w:rFonts w:ascii="Times New Roman" w:hAnsi="Times New Roman" w:cs="Times New Roman"/>
          <w:sz w:val="24"/>
          <w:szCs w:val="24"/>
        </w:rPr>
        <w:t xml:space="preserve">Per 1 mėnesį nuo sutarties įsigaliojimo dienos tiekėjas turi pateikti ir suderinti su PO ne mažiau kaip </w:t>
      </w:r>
      <w:r>
        <w:rPr>
          <w:rFonts w:ascii="Times New Roman" w:hAnsi="Times New Roman" w:cs="Times New Roman"/>
          <w:sz w:val="24"/>
          <w:szCs w:val="24"/>
        </w:rPr>
        <w:t>10</w:t>
      </w:r>
      <w:r w:rsidRPr="00C64C28">
        <w:rPr>
          <w:rFonts w:ascii="Times New Roman" w:hAnsi="Times New Roman" w:cs="Times New Roman"/>
          <w:sz w:val="24"/>
          <w:szCs w:val="24"/>
        </w:rPr>
        <w:t xml:space="preserve"> užduočių aprašų (žr. 1 priedas) t.y. pilnai vienos temos užduotis ir užpildytą metaduomenų lentelę kartu su įrašu apie testo formavimą (žr. 2 priedas). </w:t>
      </w:r>
      <w:r>
        <w:rPr>
          <w:rFonts w:ascii="Times New Roman" w:hAnsi="Times New Roman" w:cs="Times New Roman"/>
          <w:sz w:val="24"/>
          <w:szCs w:val="24"/>
        </w:rPr>
        <w:t>Užduočių aprašai ir meta duomenų lentelės tiekėjas perduoda PO susitartu būdu.</w:t>
      </w:r>
    </w:p>
    <w:p w14:paraId="5DB680BD" w14:textId="77777777" w:rsidR="001A10C4" w:rsidRDefault="001A10C4" w:rsidP="001A10C4">
      <w:pPr>
        <w:pStyle w:val="Sraopastraipa"/>
        <w:numPr>
          <w:ilvl w:val="0"/>
          <w:numId w:val="5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C64C28">
        <w:rPr>
          <w:rFonts w:ascii="Times New Roman" w:hAnsi="Times New Roman" w:cs="Times New Roman"/>
          <w:sz w:val="24"/>
          <w:szCs w:val="24"/>
        </w:rPr>
        <w:t>Per 2 mėn. nuo Sutarties įsigaliojimo dienos (kas 10 darbo dienų pateikiant po tiek užduočių, kiek bus numatyta detaliajame plane) tiekėjas turi sukurti ar adaptuoti 50 % užduočių aprašų, užpildyti jų metaduomenų lenteles ir suskaitmeninti vienos temos užduotis ir testą, kurių aprašai buvo suderinti (žr. 4</w:t>
      </w:r>
      <w:r>
        <w:rPr>
          <w:rFonts w:ascii="Times New Roman" w:hAnsi="Times New Roman" w:cs="Times New Roman"/>
          <w:sz w:val="24"/>
          <w:szCs w:val="24"/>
        </w:rPr>
        <w:t>5</w:t>
      </w:r>
      <w:r w:rsidRPr="00C64C28">
        <w:rPr>
          <w:rFonts w:ascii="Times New Roman" w:hAnsi="Times New Roman" w:cs="Times New Roman"/>
          <w:sz w:val="24"/>
          <w:szCs w:val="24"/>
        </w:rPr>
        <w:t xml:space="preserve">). </w:t>
      </w:r>
      <w:r>
        <w:rPr>
          <w:rFonts w:ascii="Times New Roman" w:hAnsi="Times New Roman" w:cs="Times New Roman"/>
          <w:sz w:val="24"/>
          <w:szCs w:val="24"/>
        </w:rPr>
        <w:t>Užduočių aprašai ir meta duomenų lentelės tiekėjas perduoda PO susitartu būdu. Užduotys ir testas turi būti patalpinti į testavimo aplinką.</w:t>
      </w:r>
    </w:p>
    <w:p w14:paraId="3D75AADA" w14:textId="77777777" w:rsidR="001A10C4" w:rsidRPr="00C64C28" w:rsidRDefault="001A10C4" w:rsidP="001A10C4">
      <w:pPr>
        <w:pStyle w:val="Sraopastraipa"/>
        <w:numPr>
          <w:ilvl w:val="0"/>
          <w:numId w:val="5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C64C28">
        <w:rPr>
          <w:rStyle w:val="normaltextrun"/>
          <w:rFonts w:ascii="Times New Roman" w:hAnsi="Times New Roman" w:cs="Times New Roman"/>
          <w:sz w:val="24"/>
          <w:szCs w:val="24"/>
          <w:shd w:val="clear" w:color="auto" w:fill="FFFFFF"/>
        </w:rPr>
        <w:t xml:space="preserve">Per 4 mėnesius nuo Sutarties įsigaliojimo dienos </w:t>
      </w:r>
      <w:r w:rsidRPr="00C64C28">
        <w:rPr>
          <w:rFonts w:ascii="Times New Roman" w:hAnsi="Times New Roman" w:cs="Times New Roman"/>
          <w:sz w:val="24"/>
          <w:szCs w:val="24"/>
        </w:rPr>
        <w:t xml:space="preserve">(kas 10 darbo dienų pateikiant po tiek užduočių, kiek bus numatyta detaliajame plane) </w:t>
      </w:r>
      <w:r w:rsidRPr="00C64C28">
        <w:rPr>
          <w:rStyle w:val="normaltextrun"/>
          <w:rFonts w:ascii="Times New Roman" w:hAnsi="Times New Roman" w:cs="Times New Roman"/>
          <w:sz w:val="24"/>
          <w:szCs w:val="24"/>
          <w:shd w:val="clear" w:color="auto" w:fill="FFFFFF"/>
        </w:rPr>
        <w:t xml:space="preserve">tiekėjas pateikia visų </w:t>
      </w:r>
      <w:r w:rsidRPr="00C64C28">
        <w:rPr>
          <w:rFonts w:ascii="Times New Roman" w:hAnsi="Times New Roman" w:cs="Times New Roman"/>
          <w:sz w:val="24"/>
          <w:szCs w:val="24"/>
        </w:rPr>
        <w:t>užduočių aprašus (žr. 1 priedas) ir užpildytas metaduomenų lenteles (žr. 2 priedas) ir suskaitmeninti 50 % užduočių kartu su testais, kurių aprašai buvo suderinti (žr. 4</w:t>
      </w:r>
      <w:r>
        <w:rPr>
          <w:rFonts w:ascii="Times New Roman" w:hAnsi="Times New Roman" w:cs="Times New Roman"/>
          <w:sz w:val="24"/>
          <w:szCs w:val="24"/>
        </w:rPr>
        <w:t>6</w:t>
      </w:r>
      <w:r w:rsidRPr="00C64C28">
        <w:rPr>
          <w:rFonts w:ascii="Times New Roman" w:hAnsi="Times New Roman" w:cs="Times New Roman"/>
          <w:sz w:val="24"/>
          <w:szCs w:val="24"/>
        </w:rPr>
        <w:t xml:space="preserve">). </w:t>
      </w:r>
      <w:r>
        <w:rPr>
          <w:rFonts w:ascii="Times New Roman" w:hAnsi="Times New Roman" w:cs="Times New Roman"/>
          <w:sz w:val="24"/>
          <w:szCs w:val="24"/>
        </w:rPr>
        <w:t>Užduočių aprašai ir meta duomenų lentelės tiekėjas perduoda PO susitartu būdu. Užduotys ir testas turi būti patalpinti į testavimo aplinką.</w:t>
      </w:r>
    </w:p>
    <w:p w14:paraId="66283F04" w14:textId="77777777" w:rsidR="001A10C4" w:rsidRPr="00C64C28" w:rsidRDefault="001A10C4" w:rsidP="001A10C4">
      <w:pPr>
        <w:pStyle w:val="Sraopastraipa"/>
        <w:numPr>
          <w:ilvl w:val="0"/>
          <w:numId w:val="5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C64C28">
        <w:rPr>
          <w:rStyle w:val="normaltextrun"/>
          <w:rFonts w:ascii="Times New Roman" w:hAnsi="Times New Roman" w:cs="Times New Roman"/>
          <w:sz w:val="24"/>
          <w:szCs w:val="24"/>
          <w:bdr w:val="none" w:sz="0" w:space="0" w:color="auto" w:frame="1"/>
        </w:rPr>
        <w:t>Po kiekvieno pateikimo,</w:t>
      </w:r>
      <w:r w:rsidRPr="00C64C28">
        <w:rPr>
          <w:rFonts w:ascii="Times New Roman" w:hAnsi="Times New Roman" w:cs="Times New Roman"/>
          <w:sz w:val="24"/>
          <w:szCs w:val="24"/>
        </w:rPr>
        <w:t xml:space="preserve"> Per 5 darbo dienų PO patikrina </w:t>
      </w:r>
      <w:r>
        <w:rPr>
          <w:rFonts w:ascii="Times New Roman" w:hAnsi="Times New Roman" w:cs="Times New Roman"/>
          <w:sz w:val="24"/>
          <w:szCs w:val="24"/>
        </w:rPr>
        <w:t>tiekėjo pateiktus darbus</w:t>
      </w:r>
      <w:r w:rsidRPr="00C64C28">
        <w:rPr>
          <w:rFonts w:ascii="Times New Roman" w:hAnsi="Times New Roman" w:cs="Times New Roman"/>
          <w:sz w:val="24"/>
          <w:szCs w:val="24"/>
        </w:rPr>
        <w:t xml:space="preserve"> ir pateikia pastabas.</w:t>
      </w:r>
    </w:p>
    <w:p w14:paraId="310663C8" w14:textId="77777777" w:rsidR="001A10C4" w:rsidRPr="00632AD1" w:rsidRDefault="001A10C4" w:rsidP="001A10C4">
      <w:pPr>
        <w:pStyle w:val="Sraopastraipa"/>
        <w:numPr>
          <w:ilvl w:val="0"/>
          <w:numId w:val="5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C64C28">
        <w:rPr>
          <w:rFonts w:ascii="Times New Roman" w:eastAsia="Times New Roman" w:hAnsi="Times New Roman" w:cs="Times New Roman"/>
          <w:sz w:val="24"/>
          <w:szCs w:val="24"/>
        </w:rPr>
        <w:t>Tiekėjas per 5 darbo dienų pataiso pagal pateiktas pastabas.</w:t>
      </w:r>
    </w:p>
    <w:p w14:paraId="5D2EB5A3" w14:textId="77777777" w:rsidR="001A10C4" w:rsidRPr="00C64C28" w:rsidRDefault="001A10C4" w:rsidP="001A10C4">
      <w:pPr>
        <w:pStyle w:val="Sraopastraipa"/>
        <w:numPr>
          <w:ilvl w:val="0"/>
          <w:numId w:val="5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C64C28">
        <w:rPr>
          <w:rFonts w:ascii="Times New Roman" w:hAnsi="Times New Roman" w:cs="Times New Roman"/>
          <w:sz w:val="24"/>
          <w:szCs w:val="24"/>
        </w:rPr>
        <w:t xml:space="preserve">Per 6 mėn. nuo Sutarties įsigaliojimo dienos tiekėjas turi </w:t>
      </w:r>
      <w:r>
        <w:rPr>
          <w:rFonts w:ascii="Times New Roman" w:hAnsi="Times New Roman" w:cs="Times New Roman"/>
          <w:sz w:val="24"/>
          <w:szCs w:val="24"/>
        </w:rPr>
        <w:t xml:space="preserve">pateikti (ne vėliau kaip likus 10 darbo dienų iki šios datos) ir suderinti galutinį paslaugų rezultatą: </w:t>
      </w:r>
      <w:r w:rsidRPr="00C64C28">
        <w:rPr>
          <w:rFonts w:ascii="Times New Roman" w:hAnsi="Times New Roman" w:cs="Times New Roman"/>
          <w:sz w:val="24"/>
          <w:szCs w:val="24"/>
        </w:rPr>
        <w:t xml:space="preserve">sukurti ar adaptuoti </w:t>
      </w:r>
      <w:r>
        <w:rPr>
          <w:rFonts w:ascii="Times New Roman" w:hAnsi="Times New Roman" w:cs="Times New Roman"/>
          <w:sz w:val="24"/>
          <w:szCs w:val="24"/>
        </w:rPr>
        <w:t>visus</w:t>
      </w:r>
      <w:r w:rsidRPr="00C64C28">
        <w:rPr>
          <w:rFonts w:ascii="Times New Roman" w:hAnsi="Times New Roman" w:cs="Times New Roman"/>
          <w:sz w:val="24"/>
          <w:szCs w:val="24"/>
        </w:rPr>
        <w:t xml:space="preserve"> užduočių </w:t>
      </w:r>
      <w:r w:rsidRPr="00C64C28">
        <w:rPr>
          <w:rFonts w:ascii="Times New Roman" w:hAnsi="Times New Roman" w:cs="Times New Roman"/>
          <w:sz w:val="24"/>
          <w:szCs w:val="24"/>
        </w:rPr>
        <w:lastRenderedPageBreak/>
        <w:t xml:space="preserve">aprašų, užpildyti </w:t>
      </w:r>
      <w:r>
        <w:rPr>
          <w:rFonts w:ascii="Times New Roman" w:hAnsi="Times New Roman" w:cs="Times New Roman"/>
          <w:sz w:val="24"/>
          <w:szCs w:val="24"/>
        </w:rPr>
        <w:t xml:space="preserve">visas </w:t>
      </w:r>
      <w:r w:rsidRPr="00C64C28">
        <w:rPr>
          <w:rFonts w:ascii="Times New Roman" w:hAnsi="Times New Roman" w:cs="Times New Roman"/>
          <w:sz w:val="24"/>
          <w:szCs w:val="24"/>
        </w:rPr>
        <w:t>metaduomenų lenteles suskaitmeninti visas užduotis ir perduoti PO taip, kaip aprašyta techninėje specifikacijoje įsivertinant paslaugų tinkamumą pagal visus specifikacijos punktus.</w:t>
      </w:r>
      <w:r>
        <w:rPr>
          <w:rFonts w:ascii="Times New Roman" w:hAnsi="Times New Roman" w:cs="Times New Roman"/>
          <w:sz w:val="24"/>
          <w:szCs w:val="24"/>
        </w:rPr>
        <w:t xml:space="preserve"> T</w:t>
      </w:r>
      <w:r w:rsidRPr="00C64C28">
        <w:rPr>
          <w:rFonts w:ascii="Times New Roman" w:hAnsi="Times New Roman" w:cs="Times New Roman"/>
          <w:sz w:val="24"/>
          <w:szCs w:val="24"/>
        </w:rPr>
        <w:t>uri būti pateikta</w:t>
      </w:r>
      <w:r>
        <w:rPr>
          <w:rFonts w:ascii="Times New Roman" w:hAnsi="Times New Roman" w:cs="Times New Roman"/>
          <w:sz w:val="24"/>
          <w:szCs w:val="24"/>
        </w:rPr>
        <w:t>s testavimo protokolas. Turi būti pateikta ir p</w:t>
      </w:r>
      <w:r w:rsidRPr="00C64C28">
        <w:rPr>
          <w:rFonts w:ascii="Times New Roman" w:hAnsi="Times New Roman" w:cs="Times New Roman"/>
          <w:sz w:val="24"/>
          <w:szCs w:val="24"/>
        </w:rPr>
        <w:t>rieinamumo vertinimo ataskaita (žr. 22 specifikacijos p.).</w:t>
      </w:r>
    </w:p>
    <w:p w14:paraId="63FB2114" w14:textId="77777777" w:rsidR="001A10C4" w:rsidRPr="00B532A3" w:rsidRDefault="001A10C4" w:rsidP="001A10C4">
      <w:pPr>
        <w:tabs>
          <w:tab w:val="left" w:pos="426"/>
          <w:tab w:val="left" w:pos="851"/>
          <w:tab w:val="left" w:pos="1134"/>
          <w:tab w:val="left" w:pos="1276"/>
        </w:tabs>
        <w:spacing w:after="0" w:line="240" w:lineRule="auto"/>
        <w:ind w:left="851"/>
        <w:jc w:val="both"/>
        <w:rPr>
          <w:rFonts w:ascii="Times New Roman" w:hAnsi="Times New Roman" w:cs="Times New Roman"/>
          <w:sz w:val="24"/>
          <w:szCs w:val="24"/>
        </w:rPr>
      </w:pPr>
    </w:p>
    <w:bookmarkEnd w:id="48"/>
    <w:p w14:paraId="3430E790" w14:textId="77777777" w:rsidR="001A10C4" w:rsidRPr="00B532A3" w:rsidRDefault="001A10C4" w:rsidP="001A10C4">
      <w:pPr>
        <w:tabs>
          <w:tab w:val="left" w:pos="360"/>
          <w:tab w:val="left" w:pos="702"/>
          <w:tab w:val="left" w:pos="1418"/>
          <w:tab w:val="left" w:pos="1843"/>
        </w:tabs>
        <w:suppressAutoHyphens/>
        <w:spacing w:after="0" w:line="240" w:lineRule="auto"/>
        <w:ind w:firstLine="1134"/>
        <w:contextualSpacing/>
        <w:jc w:val="center"/>
        <w:rPr>
          <w:rFonts w:ascii="Times New Roman" w:hAnsi="Times New Roman" w:cs="Times New Roman"/>
          <w:sz w:val="24"/>
          <w:szCs w:val="24"/>
        </w:rPr>
      </w:pPr>
      <w:r w:rsidRPr="00B532A3">
        <w:rPr>
          <w:rFonts w:ascii="Times New Roman" w:hAnsi="Times New Roman" w:cs="Times New Roman"/>
          <w:sz w:val="24"/>
          <w:szCs w:val="24"/>
        </w:rPr>
        <w:t>___________________________________________</w:t>
      </w:r>
    </w:p>
    <w:p w14:paraId="53305D59" w14:textId="77777777" w:rsidR="001A10C4" w:rsidRPr="00BA2C31" w:rsidRDefault="001A10C4" w:rsidP="001A10C4">
      <w:pPr>
        <w:tabs>
          <w:tab w:val="left" w:pos="1276"/>
        </w:tabs>
        <w:spacing w:after="0" w:line="240" w:lineRule="auto"/>
        <w:ind w:firstLine="851"/>
        <w:jc w:val="center"/>
        <w:rPr>
          <w:rFonts w:ascii="Times New Roman" w:hAnsi="Times New Roman" w:cs="Times New Roman"/>
          <w:b/>
          <w:caps/>
          <w:sz w:val="24"/>
          <w:szCs w:val="24"/>
        </w:rPr>
      </w:pPr>
      <w:r>
        <w:rPr>
          <w:rFonts w:ascii="Times New Roman" w:hAnsi="Times New Roman" w:cs="Times New Roman"/>
          <w:sz w:val="24"/>
          <w:szCs w:val="24"/>
        </w:rPr>
        <w:t xml:space="preserve">VII. </w:t>
      </w:r>
      <w:r w:rsidRPr="00BA2C31">
        <w:rPr>
          <w:rFonts w:ascii="Times New Roman" w:hAnsi="Times New Roman" w:cs="Times New Roman"/>
          <w:b/>
          <w:caps/>
          <w:sz w:val="24"/>
          <w:szCs w:val="24"/>
        </w:rPr>
        <w:t xml:space="preserve">REIKALAVIMAI </w:t>
      </w:r>
      <w:r w:rsidRPr="00BA2C31">
        <w:rPr>
          <w:rFonts w:ascii="Times New Roman" w:eastAsia="Times New Roman" w:hAnsi="Times New Roman" w:cs="Times New Roman"/>
          <w:b/>
          <w:caps/>
          <w:sz w:val="24"/>
          <w:szCs w:val="24"/>
        </w:rPr>
        <w:t>TIEKĖJO</w:t>
      </w:r>
      <w:r w:rsidRPr="00BA2C31">
        <w:rPr>
          <w:rFonts w:ascii="Times New Roman" w:hAnsi="Times New Roman" w:cs="Times New Roman"/>
          <w:b/>
          <w:caps/>
          <w:sz w:val="24"/>
          <w:szCs w:val="24"/>
        </w:rPr>
        <w:t xml:space="preserve"> PAGALBOS TARNYBAI</w:t>
      </w:r>
    </w:p>
    <w:p w14:paraId="0179F79A" w14:textId="77777777" w:rsidR="001A10C4" w:rsidRPr="00BA2C31" w:rsidRDefault="001A10C4" w:rsidP="001A10C4">
      <w:pPr>
        <w:tabs>
          <w:tab w:val="left" w:pos="1276"/>
        </w:tabs>
        <w:spacing w:after="0" w:line="240" w:lineRule="auto"/>
        <w:ind w:firstLine="851"/>
        <w:jc w:val="both"/>
        <w:rPr>
          <w:rFonts w:ascii="Times New Roman" w:hAnsi="Times New Roman" w:cs="Times New Roman"/>
          <w:sz w:val="24"/>
          <w:szCs w:val="24"/>
        </w:rPr>
      </w:pPr>
    </w:p>
    <w:p w14:paraId="3F1C815F" w14:textId="77777777" w:rsidR="001A10C4" w:rsidRPr="00BA2C31" w:rsidRDefault="001A10C4" w:rsidP="001A10C4">
      <w:pPr>
        <w:pStyle w:val="Sraopastraipa"/>
        <w:numPr>
          <w:ilvl w:val="0"/>
          <w:numId w:val="47"/>
        </w:numPr>
        <w:tabs>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Tiekėjas turi turėti PO darbo dienomis, darbo valandomis (paslaugų teikimo tvarka ir tikslus paslaugos teikimo laikas nurodytas techninės specifikacijos 32 punkte) veikiančią Pagalbos tarnybą.</w:t>
      </w:r>
    </w:p>
    <w:p w14:paraId="439BFCB8" w14:textId="77777777" w:rsidR="001A10C4" w:rsidRPr="00BA2C31" w:rsidRDefault="001A10C4" w:rsidP="001A10C4">
      <w:pPr>
        <w:pStyle w:val="Sraopastraipa"/>
        <w:numPr>
          <w:ilvl w:val="0"/>
          <w:numId w:val="47"/>
        </w:numPr>
        <w:tabs>
          <w:tab w:val="clear" w:pos="720"/>
          <w:tab w:val="num" w:pos="426"/>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Tiekėjas turi užtikrinti komunikavimą lietuvių kalba žodžiu ir raštu PO kreipiantis į tiekėjo Pagalbos tarnybą. </w:t>
      </w:r>
    </w:p>
    <w:p w14:paraId="523AF0AA" w14:textId="77777777" w:rsidR="001A10C4" w:rsidRPr="00BA2C31" w:rsidRDefault="001A10C4" w:rsidP="001A10C4">
      <w:pPr>
        <w:numPr>
          <w:ilvl w:val="0"/>
          <w:numId w:val="47"/>
        </w:numPr>
        <w:tabs>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Tiekėjo Pagalbos tarnyba turi suteikti galimybes registruoti kreipinius įvairiais nurodytais kanalais: elektroniniu paštu, fiksuoto ir mobilaus ryšio telefonu, naudojant WEB sąsają.</w:t>
      </w:r>
    </w:p>
    <w:p w14:paraId="3A2F9116" w14:textId="77777777" w:rsidR="001A10C4" w:rsidRPr="00BA2C31" w:rsidRDefault="001A10C4" w:rsidP="001A10C4">
      <w:pPr>
        <w:numPr>
          <w:ilvl w:val="0"/>
          <w:numId w:val="47"/>
        </w:numPr>
        <w:tabs>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Tiekėjo Pagalbos tarnyba turi užtikrinti operatyvų atgalinį ryšį ir informacijos apie incidentus realiu laiku (angl. </w:t>
      </w:r>
      <w:r w:rsidRPr="00BA2C31">
        <w:rPr>
          <w:rFonts w:ascii="Times New Roman" w:eastAsia="Times New Roman" w:hAnsi="Times New Roman" w:cs="Times New Roman"/>
          <w:i/>
          <w:sz w:val="24"/>
          <w:szCs w:val="24"/>
        </w:rPr>
        <w:t>On-line</w:t>
      </w:r>
      <w:r w:rsidRPr="00BA2C31">
        <w:rPr>
          <w:rFonts w:ascii="Times New Roman" w:eastAsia="Times New Roman" w:hAnsi="Times New Roman" w:cs="Times New Roman"/>
          <w:sz w:val="24"/>
          <w:szCs w:val="24"/>
        </w:rPr>
        <w:t>) teikimą interneto tinklalapyje, veikiančiame HTTPS protokolu.</w:t>
      </w:r>
    </w:p>
    <w:p w14:paraId="4DDDBEFA" w14:textId="77777777" w:rsidR="001A10C4" w:rsidRPr="00BA2C31" w:rsidRDefault="001A10C4" w:rsidP="001A10C4">
      <w:pPr>
        <w:numPr>
          <w:ilvl w:val="0"/>
          <w:numId w:val="47"/>
        </w:numPr>
        <w:tabs>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Pagalbos tarnyba turi informuoti apie užregistruotų problemų būklę, planuojamą problemų išsprendimo datą ir laiką bei problemų išsprendimą.</w:t>
      </w:r>
    </w:p>
    <w:p w14:paraId="4EF44952" w14:textId="77777777" w:rsidR="001A10C4" w:rsidRPr="00BA2C31" w:rsidRDefault="001A10C4" w:rsidP="001A10C4">
      <w:pPr>
        <w:pStyle w:val="paragraph"/>
        <w:jc w:val="both"/>
        <w:textAlignment w:val="baseline"/>
      </w:pPr>
    </w:p>
    <w:p w14:paraId="0CADBA17" w14:textId="77777777" w:rsidR="001A10C4" w:rsidRPr="00D550EA" w:rsidRDefault="001A10C4" w:rsidP="001A10C4">
      <w:pPr>
        <w:tabs>
          <w:tab w:val="left" w:pos="993"/>
          <w:tab w:val="left" w:pos="1276"/>
          <w:tab w:val="left" w:pos="1418"/>
        </w:tabs>
        <w:spacing w:after="0" w:line="240" w:lineRule="auto"/>
        <w:ind w:right="21"/>
        <w:jc w:val="center"/>
        <w:rPr>
          <w:rFonts w:ascii="Times New Roman" w:hAnsi="Times New Roman" w:cs="Times New Roman"/>
          <w:b/>
          <w:sz w:val="24"/>
          <w:szCs w:val="24"/>
        </w:rPr>
      </w:pPr>
      <w:r>
        <w:rPr>
          <w:rFonts w:ascii="Times New Roman" w:hAnsi="Times New Roman" w:cs="Times New Roman"/>
          <w:b/>
          <w:sz w:val="24"/>
          <w:szCs w:val="24"/>
        </w:rPr>
        <w:t xml:space="preserve">VIII. </w:t>
      </w:r>
      <w:r w:rsidRPr="00D550EA">
        <w:rPr>
          <w:rFonts w:ascii="Times New Roman" w:hAnsi="Times New Roman" w:cs="Times New Roman"/>
          <w:b/>
          <w:sz w:val="24"/>
          <w:szCs w:val="24"/>
        </w:rPr>
        <w:t>REIKALAVIMAI, SUSIJĘ SU NACIONALINIU SAUGUMU</w:t>
      </w:r>
    </w:p>
    <w:p w14:paraId="7FC8BC06" w14:textId="77777777" w:rsidR="001A10C4" w:rsidRPr="00BA2C31" w:rsidRDefault="001A10C4" w:rsidP="001A10C4">
      <w:pPr>
        <w:pStyle w:val="Sraopastraipa"/>
        <w:tabs>
          <w:tab w:val="left" w:pos="993"/>
          <w:tab w:val="left" w:pos="1276"/>
          <w:tab w:val="left" w:pos="1418"/>
        </w:tabs>
        <w:spacing w:after="0" w:line="240" w:lineRule="auto"/>
        <w:ind w:left="1080" w:right="21"/>
        <w:jc w:val="both"/>
        <w:rPr>
          <w:rFonts w:ascii="Times New Roman" w:hAnsi="Times New Roman" w:cs="Times New Roman"/>
          <w:sz w:val="24"/>
          <w:szCs w:val="24"/>
        </w:rPr>
      </w:pPr>
    </w:p>
    <w:p w14:paraId="52E230CF" w14:textId="77777777" w:rsidR="001A10C4" w:rsidRPr="00BA2C31" w:rsidRDefault="001A10C4" w:rsidP="001A10C4">
      <w:pPr>
        <w:pStyle w:val="Sraopastraipa"/>
        <w:numPr>
          <w:ilvl w:val="0"/>
          <w:numId w:val="47"/>
        </w:numPr>
        <w:tabs>
          <w:tab w:val="left" w:pos="993"/>
          <w:tab w:val="left" w:pos="1276"/>
          <w:tab w:val="left" w:pos="1843"/>
        </w:tabs>
        <w:autoSpaceDN w:val="0"/>
        <w:spacing w:after="0" w:line="240" w:lineRule="auto"/>
        <w:ind w:left="0" w:firstLine="851"/>
        <w:jc w:val="both"/>
        <w:rPr>
          <w:rFonts w:ascii="Times New Roman" w:hAnsi="Times New Roman" w:cs="Times New Roman"/>
          <w:sz w:val="24"/>
          <w:szCs w:val="24"/>
        </w:rPr>
      </w:pPr>
      <w:r w:rsidRPr="00BA2C31">
        <w:rPr>
          <w:rFonts w:ascii="Times New Roman" w:hAnsi="Times New Roman" w:cs="Times New Roman"/>
          <w:sz w:val="24"/>
          <w:szCs w:val="24"/>
        </w:rPr>
        <w:t xml:space="preserve">PO yra įrašyta į </w:t>
      </w:r>
      <w:r w:rsidRPr="00BA2C31">
        <w:rPr>
          <w:rFonts w:ascii="Times New Roman" w:eastAsia="Calibri" w:hAnsi="Times New Roman" w:cs="Times New Roman"/>
          <w:sz w:val="24"/>
          <w:szCs w:val="24"/>
        </w:rPr>
        <w:t>Saugiojo tinklo naudotojų sąrašą</w:t>
      </w:r>
      <w:r w:rsidRPr="00BA2C31">
        <w:rPr>
          <w:rFonts w:ascii="Times New Roman" w:hAnsi="Times New Roman" w:cs="Times New Roman"/>
          <w:sz w:val="24"/>
          <w:szCs w:val="24"/>
          <w:lang w:eastAsia="en-GB"/>
        </w:rPr>
        <w:t>, todėl vadovaujantis VPĮ 37 straipsnio 9 dalimi</w:t>
      </w:r>
      <w:r w:rsidRPr="00BA2C31">
        <w:rPr>
          <w:rStyle w:val="Puslapioinaosnuoroda"/>
          <w:rFonts w:ascii="Times New Roman" w:hAnsi="Times New Roman" w:cs="Times New Roman"/>
          <w:sz w:val="24"/>
          <w:szCs w:val="24"/>
          <w:lang w:eastAsia="en-GB"/>
        </w:rPr>
        <w:footnoteReference w:id="10"/>
      </w:r>
      <w:r w:rsidRPr="00BA2C31">
        <w:rPr>
          <w:rFonts w:ascii="Times New Roman" w:hAnsi="Times New Roman" w:cs="Times New Roman"/>
          <w:sz w:val="24"/>
          <w:szCs w:val="24"/>
          <w:lang w:eastAsia="en-GB"/>
        </w:rPr>
        <w:t xml:space="preserve">, </w:t>
      </w:r>
      <w:r w:rsidRPr="00BA2C31">
        <w:rPr>
          <w:rFonts w:ascii="Times New Roman" w:hAnsi="Times New Roman" w:cs="Times New Roman"/>
          <w:b/>
          <w:sz w:val="24"/>
          <w:szCs w:val="24"/>
          <w:lang w:eastAsia="en-GB"/>
        </w:rPr>
        <w:t xml:space="preserve">perkamos paslaugos </w:t>
      </w:r>
      <w:r w:rsidRPr="00BA2C31">
        <w:rPr>
          <w:rFonts w:ascii="Times New Roman" w:hAnsi="Times New Roman" w:cs="Times New Roman"/>
          <w:sz w:val="24"/>
          <w:szCs w:val="24"/>
          <w:lang w:eastAsia="en-GB"/>
        </w:rPr>
        <w:t>turi atitikti žemiau nurodytus su nacionaliniu saugumu susijusius reikalavimus:</w:t>
      </w:r>
    </w:p>
    <w:p w14:paraId="4A774E24" w14:textId="77777777" w:rsidR="001A10C4" w:rsidRPr="00BA2C31" w:rsidRDefault="001A10C4" w:rsidP="001A10C4">
      <w:pPr>
        <w:pStyle w:val="Sraopastraipa"/>
        <w:tabs>
          <w:tab w:val="left" w:pos="993"/>
          <w:tab w:val="left" w:pos="1276"/>
          <w:tab w:val="left" w:pos="1843"/>
        </w:tabs>
        <w:autoSpaceDN w:val="0"/>
        <w:spacing w:after="0" w:line="240" w:lineRule="auto"/>
        <w:ind w:left="851"/>
        <w:jc w:val="both"/>
        <w:rPr>
          <w:rFonts w:ascii="Times New Roman" w:hAnsi="Times New Roman" w:cs="Times New Roman"/>
          <w:sz w:val="24"/>
          <w:szCs w:val="24"/>
        </w:rPr>
      </w:pPr>
    </w:p>
    <w:tbl>
      <w:tblPr>
        <w:tblW w:w="5000" w:type="pct"/>
        <w:tblInd w:w="-20" w:type="dxa"/>
        <w:tblLayout w:type="fixed"/>
        <w:tblLook w:val="04A0" w:firstRow="1" w:lastRow="0" w:firstColumn="1" w:lastColumn="0" w:noHBand="0" w:noVBand="1"/>
      </w:tblPr>
      <w:tblGrid>
        <w:gridCol w:w="750"/>
        <w:gridCol w:w="3144"/>
        <w:gridCol w:w="6068"/>
      </w:tblGrid>
      <w:tr w:rsidR="001A10C4" w:rsidRPr="00BA2C31" w14:paraId="733EC36E" w14:textId="77777777" w:rsidTr="00A06482">
        <w:trPr>
          <w:tblHeader/>
        </w:trPr>
        <w:tc>
          <w:tcPr>
            <w:tcW w:w="724" w:type="dxa"/>
            <w:tcBorders>
              <w:top w:val="single" w:sz="4" w:space="0" w:color="000000"/>
              <w:left w:val="single" w:sz="4" w:space="0" w:color="000000"/>
              <w:bottom w:val="single" w:sz="4" w:space="0" w:color="000000"/>
              <w:right w:val="nil"/>
            </w:tcBorders>
            <w:vAlign w:val="center"/>
            <w:hideMark/>
          </w:tcPr>
          <w:p w14:paraId="5DFD85DB" w14:textId="77777777" w:rsidR="001A10C4" w:rsidRPr="00BA2C31" w:rsidRDefault="001A10C4" w:rsidP="00A06482">
            <w:pPr>
              <w:spacing w:line="254" w:lineRule="auto"/>
              <w:jc w:val="center"/>
              <w:rPr>
                <w:rFonts w:ascii="Times New Roman" w:hAnsi="Times New Roman" w:cs="Times New Roman"/>
                <w:b/>
                <w:sz w:val="24"/>
                <w:szCs w:val="24"/>
              </w:rPr>
            </w:pPr>
            <w:r w:rsidRPr="00BA2C31">
              <w:rPr>
                <w:rFonts w:ascii="Times New Roman" w:hAnsi="Times New Roman" w:cs="Times New Roman"/>
                <w:b/>
                <w:sz w:val="24"/>
                <w:szCs w:val="24"/>
              </w:rPr>
              <w:t>Nr.</w:t>
            </w:r>
          </w:p>
        </w:tc>
        <w:tc>
          <w:tcPr>
            <w:tcW w:w="3039" w:type="dxa"/>
            <w:tcBorders>
              <w:top w:val="single" w:sz="4" w:space="0" w:color="000000"/>
              <w:left w:val="single" w:sz="4" w:space="0" w:color="000000"/>
              <w:bottom w:val="single" w:sz="4" w:space="0" w:color="000000"/>
              <w:right w:val="nil"/>
            </w:tcBorders>
            <w:vAlign w:val="center"/>
            <w:hideMark/>
          </w:tcPr>
          <w:p w14:paraId="62050709" w14:textId="77777777" w:rsidR="001A10C4" w:rsidRPr="00BA2C31" w:rsidRDefault="001A10C4" w:rsidP="00A06482">
            <w:pPr>
              <w:spacing w:line="254" w:lineRule="auto"/>
              <w:jc w:val="center"/>
              <w:rPr>
                <w:rFonts w:ascii="Times New Roman" w:hAnsi="Times New Roman" w:cs="Times New Roman"/>
                <w:bCs/>
                <w:sz w:val="24"/>
                <w:szCs w:val="24"/>
              </w:rPr>
            </w:pPr>
            <w:r w:rsidRPr="00BA2C31">
              <w:rPr>
                <w:rFonts w:ascii="Times New Roman" w:eastAsia="Times New Roman" w:hAnsi="Times New Roman" w:cs="Times New Roman"/>
                <w:b/>
                <w:sz w:val="24"/>
                <w:szCs w:val="24"/>
              </w:rPr>
              <w:t>Su nacionaliniu saugumu susijęs reikalavimas</w:t>
            </w:r>
          </w:p>
        </w:tc>
        <w:tc>
          <w:tcPr>
            <w:tcW w:w="5865" w:type="dxa"/>
            <w:tcBorders>
              <w:top w:val="single" w:sz="4" w:space="0" w:color="000000"/>
              <w:left w:val="single" w:sz="4" w:space="0" w:color="000000"/>
              <w:bottom w:val="single" w:sz="4" w:space="0" w:color="000000"/>
              <w:right w:val="single" w:sz="4" w:space="0" w:color="000000"/>
            </w:tcBorders>
            <w:vAlign w:val="center"/>
            <w:hideMark/>
          </w:tcPr>
          <w:p w14:paraId="75EBD45C" w14:textId="77777777" w:rsidR="001A10C4" w:rsidRPr="00BA2C31" w:rsidRDefault="001A10C4" w:rsidP="00A06482">
            <w:pPr>
              <w:spacing w:line="254" w:lineRule="auto"/>
              <w:jc w:val="center"/>
              <w:rPr>
                <w:rFonts w:ascii="Times New Roman" w:hAnsi="Times New Roman" w:cs="Times New Roman"/>
                <w:bCs/>
                <w:sz w:val="24"/>
                <w:szCs w:val="24"/>
              </w:rPr>
            </w:pPr>
            <w:r w:rsidRPr="00BA2C31">
              <w:rPr>
                <w:rFonts w:ascii="Times New Roman" w:eastAsia="Times New Roman" w:hAnsi="Times New Roman" w:cs="Times New Roman"/>
                <w:b/>
                <w:sz w:val="24"/>
                <w:szCs w:val="24"/>
              </w:rPr>
              <w:t>Atitiktį reikalavimui pagrindžiantys dokumentai</w:t>
            </w:r>
          </w:p>
        </w:tc>
      </w:tr>
      <w:tr w:rsidR="001A10C4" w:rsidRPr="00BA2C31" w14:paraId="1E8601E8" w14:textId="77777777" w:rsidTr="00A06482">
        <w:tc>
          <w:tcPr>
            <w:tcW w:w="724" w:type="dxa"/>
            <w:tcBorders>
              <w:top w:val="single" w:sz="4" w:space="0" w:color="000000"/>
              <w:left w:val="single" w:sz="4" w:space="0" w:color="000000"/>
              <w:bottom w:val="single" w:sz="4" w:space="0" w:color="000000"/>
              <w:right w:val="nil"/>
            </w:tcBorders>
            <w:hideMark/>
          </w:tcPr>
          <w:p w14:paraId="49DC5676" w14:textId="77777777" w:rsidR="001A10C4" w:rsidRPr="00BA2C31" w:rsidRDefault="001A10C4" w:rsidP="00A06482">
            <w:pPr>
              <w:suppressAutoHyphens/>
              <w:snapToGrid w:val="0"/>
              <w:jc w:val="both"/>
              <w:rPr>
                <w:rFonts w:ascii="Times New Roman" w:hAnsi="Times New Roman" w:cs="Times New Roman"/>
                <w:bCs/>
                <w:sz w:val="24"/>
                <w:szCs w:val="24"/>
              </w:rPr>
            </w:pPr>
            <w:r w:rsidRPr="00BA2C31">
              <w:rPr>
                <w:rFonts w:ascii="Times New Roman" w:hAnsi="Times New Roman" w:cs="Times New Roman"/>
                <w:bCs/>
                <w:sz w:val="24"/>
                <w:szCs w:val="24"/>
              </w:rPr>
              <w:t>56.1.</w:t>
            </w:r>
          </w:p>
        </w:tc>
        <w:tc>
          <w:tcPr>
            <w:tcW w:w="3039" w:type="dxa"/>
            <w:tcBorders>
              <w:top w:val="single" w:sz="4" w:space="0" w:color="000000"/>
              <w:left w:val="single" w:sz="4" w:space="0" w:color="000000"/>
              <w:bottom w:val="single" w:sz="4" w:space="0" w:color="000000"/>
              <w:right w:val="nil"/>
            </w:tcBorders>
            <w:hideMark/>
          </w:tcPr>
          <w:p w14:paraId="24EDBE51" w14:textId="77777777" w:rsidR="001A10C4" w:rsidRPr="00BA2C31" w:rsidRDefault="001A10C4" w:rsidP="00A06482">
            <w:pPr>
              <w:spacing w:line="240" w:lineRule="auto"/>
              <w:jc w:val="both"/>
              <w:rPr>
                <w:rFonts w:ascii="Times New Roman" w:hAnsi="Times New Roman" w:cs="Times New Roman"/>
                <w:bCs/>
                <w:sz w:val="24"/>
                <w:szCs w:val="24"/>
              </w:rPr>
            </w:pPr>
            <w:r w:rsidRPr="00BA2C31">
              <w:rPr>
                <w:rFonts w:ascii="Times New Roman" w:eastAsia="Times New Roman" w:hAnsi="Times New Roman" w:cs="Times New Roman"/>
                <w:b/>
                <w:sz w:val="24"/>
                <w:szCs w:val="24"/>
              </w:rPr>
              <w:t>Paslaugos</w:t>
            </w:r>
            <w:r w:rsidRPr="00BA2C31">
              <w:rPr>
                <w:rFonts w:ascii="Times New Roman" w:eastAsia="Times New Roman" w:hAnsi="Times New Roman" w:cs="Times New Roman"/>
                <w:bCs/>
                <w:sz w:val="24"/>
                <w:szCs w:val="24"/>
              </w:rPr>
              <w:t xml:space="preserve"> </w:t>
            </w:r>
            <w:r w:rsidRPr="00BA2C31">
              <w:rPr>
                <w:rFonts w:ascii="Times New Roman" w:eastAsia="Times New Roman" w:hAnsi="Times New Roman" w:cs="Times New Roman"/>
                <w:b/>
                <w:sz w:val="24"/>
                <w:szCs w:val="24"/>
              </w:rPr>
              <w:t xml:space="preserve">turi nekelti grėsmės nacionaliniam saugumui. PO </w:t>
            </w:r>
            <w:r w:rsidRPr="00BA2C31">
              <w:rPr>
                <w:rFonts w:ascii="Times New Roman" w:eastAsia="Times New Roman" w:hAnsi="Times New Roman" w:cs="Times New Roman"/>
                <w:bCs/>
                <w:sz w:val="24"/>
                <w:szCs w:val="24"/>
              </w:rPr>
              <w:t xml:space="preserve">laiko, kad paslaugos kelia grėsmę nacionaliniam saugumui, kai paslaugos būtų vykdomos iš </w:t>
            </w:r>
            <w:r w:rsidRPr="00BA2C31">
              <w:rPr>
                <w:rFonts w:ascii="Times New Roman" w:eastAsia="Times New Roman" w:hAnsi="Times New Roman" w:cs="Times New Roman"/>
                <w:bCs/>
                <w:sz w:val="24"/>
                <w:szCs w:val="24"/>
              </w:rPr>
              <w:lastRenderedPageBreak/>
              <w:t>LR Viešųjų pirkimų įstatymo 92 straipsnio 14 dalyje numatytame sąraše nurodytų valstybių ar teritorijų</w:t>
            </w:r>
            <w:r w:rsidRPr="00BA2C31">
              <w:rPr>
                <w:rFonts w:ascii="Times New Roman" w:eastAsia="Times New Roman" w:hAnsi="Times New Roman" w:cs="Times New Roman"/>
                <w:bCs/>
                <w:sz w:val="24"/>
                <w:szCs w:val="24"/>
                <w:vertAlign w:val="superscript"/>
              </w:rPr>
              <w:footnoteReference w:id="11"/>
            </w:r>
            <w:r w:rsidRPr="00BA2C31">
              <w:rPr>
                <w:rFonts w:ascii="Times New Roman" w:eastAsia="Times New Roman" w:hAnsi="Times New Roman" w:cs="Times New Roman"/>
                <w:bCs/>
                <w:sz w:val="24"/>
                <w:szCs w:val="24"/>
              </w:rPr>
              <w:t>.</w:t>
            </w:r>
          </w:p>
        </w:tc>
        <w:tc>
          <w:tcPr>
            <w:tcW w:w="5865" w:type="dxa"/>
            <w:tcBorders>
              <w:top w:val="single" w:sz="4" w:space="0" w:color="000000"/>
              <w:left w:val="single" w:sz="4" w:space="0" w:color="000000"/>
              <w:bottom w:val="single" w:sz="4" w:space="0" w:color="000000"/>
              <w:right w:val="single" w:sz="4" w:space="0" w:color="000000"/>
            </w:tcBorders>
          </w:tcPr>
          <w:p w14:paraId="4FAAEDE9" w14:textId="77777777" w:rsidR="001A10C4" w:rsidRPr="00BA2C31" w:rsidRDefault="001A10C4" w:rsidP="00A06482">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lastRenderedPageBreak/>
              <w:t xml:space="preserve">Vadovaujantis LR Viešųjų pirkimų įstatymo 39 straipsnio  3 dalimi pateikiama: </w:t>
            </w:r>
          </w:p>
          <w:p w14:paraId="6B75DE3B" w14:textId="77777777" w:rsidR="001A10C4" w:rsidRPr="00BA2C31" w:rsidRDefault="001A10C4" w:rsidP="00A06482">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1. Nacionalinio saugumo reikalavimų atitikties deklaracija, patvirtinta Viešųjų pirkimų tarnybos 2022 m. gruodžio 29 d. įsakymu Nr. 1S-233 (Pirkimo sąlygų 8 priedas).</w:t>
            </w:r>
          </w:p>
          <w:p w14:paraId="23DB6E6D" w14:textId="77777777" w:rsidR="001A10C4" w:rsidRPr="00BA2C31" w:rsidRDefault="001A10C4" w:rsidP="00A06482">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lastRenderedPageBreak/>
              <w:t>Ekonomiškai naudingiausią pasiūlymą pateikusio tiekėjo (galimo pirkimo laimėtojo) prašoma pateikti vieną ar kelis šiuos dokumentus:</w:t>
            </w:r>
          </w:p>
          <w:p w14:paraId="34282224" w14:textId="77777777" w:rsidR="001A10C4" w:rsidRPr="00BA2C31" w:rsidRDefault="001A10C4" w:rsidP="00A06482">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 xml:space="preserve">1) jei paslaugas teikiantis ar jį kontroliuojantis asmuo yra </w:t>
            </w:r>
            <w:r w:rsidRPr="00BA2C31">
              <w:rPr>
                <w:rFonts w:ascii="Times New Roman" w:eastAsia="Times New Roman" w:hAnsi="Times New Roman" w:cs="Times New Roman"/>
                <w:b/>
                <w:sz w:val="24"/>
                <w:szCs w:val="24"/>
              </w:rPr>
              <w:t>juridinis asmuo</w:t>
            </w:r>
            <w:r w:rsidRPr="00BA2C31">
              <w:rPr>
                <w:rFonts w:ascii="Times New Roman" w:eastAsia="Times New Roman" w:hAnsi="Times New Roman" w:cs="Times New Roman"/>
                <w:bCs/>
                <w:sz w:val="24"/>
                <w:szCs w:val="24"/>
              </w:rPr>
              <w:t>,</w:t>
            </w:r>
            <w:r w:rsidRPr="00BA2C31">
              <w:rPr>
                <w:rFonts w:ascii="Times New Roman" w:hAnsi="Times New Roman" w:cs="Times New Roman"/>
                <w:bCs/>
                <w:sz w:val="24"/>
                <w:szCs w:val="24"/>
              </w:rPr>
              <w:t xml:space="preserve"> </w:t>
            </w:r>
            <w:r w:rsidRPr="00BA2C31">
              <w:rPr>
                <w:rFonts w:ascii="Times New Roman" w:eastAsia="Times New Roman" w:hAnsi="Times New Roman" w:cs="Times New Roman"/>
                <w:bCs/>
                <w:sz w:val="24"/>
                <w:szCs w:val="24"/>
              </w:rPr>
              <w:t xml:space="preserve">pateikiama juridinio asmens vadovo patvirtinta juridinio asmens steigimo dokumentų kopija, Juridinių asmenų registro išplėstinis išrašas su istorija,  </w:t>
            </w:r>
            <w:r w:rsidRPr="00BA2C31">
              <w:rPr>
                <w:rFonts w:ascii="Times New Roman" w:hAnsi="Times New Roman" w:cs="Times New Roman"/>
                <w:bCs/>
                <w:sz w:val="24"/>
                <w:szCs w:val="24"/>
              </w:rPr>
              <w:t>Juridinių asmenų dalyvių informacinės sistemos išrašas</w:t>
            </w:r>
            <w:r w:rsidRPr="00BA2C31">
              <w:rPr>
                <w:rFonts w:ascii="Times New Roman" w:eastAsia="Times New Roman" w:hAnsi="Times New Roman" w:cs="Times New Roman"/>
                <w:bCs/>
                <w:sz w:val="24"/>
                <w:szCs w:val="24"/>
              </w:rPr>
              <w:t xml:space="preserve"> arba atitinkami valstybės narės ar trečiosios šalies dokumentai ar kiti PO priimtini dokumentai.</w:t>
            </w:r>
          </w:p>
          <w:p w14:paraId="02B2910E" w14:textId="77777777" w:rsidR="001A10C4" w:rsidRPr="00BA2C31" w:rsidRDefault="001A10C4" w:rsidP="00A06482">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 xml:space="preserve">2) jei paslaugas teikiantis ar jį kontroliuojantis asmuo yra </w:t>
            </w:r>
            <w:r w:rsidRPr="00BA2C31">
              <w:rPr>
                <w:rFonts w:ascii="Times New Roman" w:eastAsia="Times New Roman" w:hAnsi="Times New Roman" w:cs="Times New Roman"/>
                <w:b/>
                <w:sz w:val="24"/>
                <w:szCs w:val="24"/>
              </w:rPr>
              <w:t>fizinis asmuo</w:t>
            </w:r>
            <w:r w:rsidRPr="00BA2C31">
              <w:rPr>
                <w:rFonts w:ascii="Times New Roman" w:eastAsia="Times New Roman" w:hAnsi="Times New Roman" w:cs="Times New Roman"/>
                <w:bCs/>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17736EA0" w14:textId="77777777" w:rsidR="001A10C4" w:rsidRPr="005E3959" w:rsidRDefault="001A10C4" w:rsidP="00A06482">
            <w:pPr>
              <w:pStyle w:val="Komentarotekstas"/>
              <w:spacing w:line="256" w:lineRule="auto"/>
              <w:jc w:val="both"/>
              <w:rPr>
                <w:rFonts w:ascii="Times New Roman" w:eastAsia="Times New Roman" w:hAnsi="Times New Roman" w:cs="Times New Roman"/>
                <w:b/>
                <w:sz w:val="24"/>
                <w:szCs w:val="24"/>
              </w:rPr>
            </w:pPr>
            <w:r w:rsidRPr="00BA2C31">
              <w:rPr>
                <w:rFonts w:ascii="Times New Roman" w:hAnsi="Times New Roman" w:cs="Times New Roman"/>
                <w:b/>
                <w:sz w:val="24"/>
                <w:szCs w:val="24"/>
              </w:rPr>
              <w:t>SVARBU: Dokumentai, kuriuose nenurodytas jų galiojimo terminas, turi būti išduoti ar atspausdinti iš informacinės sistemos ne anksčiau kaip likus 3 mėnesiams iki tos dienos, kurią PO prašymu tiekėjas turi pateikti dokumentus.</w:t>
            </w:r>
          </w:p>
          <w:p w14:paraId="4267ADDE" w14:textId="77777777" w:rsidR="001A10C4" w:rsidRPr="00BA2C31" w:rsidRDefault="001A10C4" w:rsidP="00A06482">
            <w:pPr>
              <w:spacing w:line="240" w:lineRule="auto"/>
              <w:jc w:val="both"/>
              <w:rPr>
                <w:rFonts w:ascii="Times New Roman" w:hAnsi="Times New Roman" w:cs="Times New Roman"/>
                <w:bCs/>
                <w:sz w:val="24"/>
                <w:szCs w:val="24"/>
              </w:rPr>
            </w:pPr>
            <w:r w:rsidRPr="00BA2C31">
              <w:rPr>
                <w:rFonts w:ascii="Times New Roman" w:hAnsi="Times New Roman" w:cs="Times New Roman"/>
                <w:bCs/>
                <w:i/>
                <w:iCs/>
                <w:sz w:val="24"/>
                <w:szCs w:val="24"/>
              </w:rPr>
              <w:t>Tiekėjas turi atitikti reikalavimus pasiūlymo pateikimo dienai ir išlaikyti reikalavimo / reikalavimų atitikimą visą Sutarties galiojimo laikotarpį.</w:t>
            </w:r>
          </w:p>
        </w:tc>
      </w:tr>
    </w:tbl>
    <w:p w14:paraId="1603D61C" w14:textId="77777777" w:rsidR="001A10C4" w:rsidRPr="00BA2C31" w:rsidRDefault="001A10C4" w:rsidP="001A10C4">
      <w:pPr>
        <w:pStyle w:val="Sraopastraipa"/>
        <w:numPr>
          <w:ilvl w:val="0"/>
          <w:numId w:val="47"/>
        </w:numPr>
        <w:tabs>
          <w:tab w:val="left" w:pos="851"/>
          <w:tab w:val="left" w:pos="1134"/>
          <w:tab w:val="left" w:pos="1276"/>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lastRenderedPageBreak/>
        <w:t xml:space="preserve"> </w:t>
      </w:r>
      <w:r w:rsidRPr="00BA2C31">
        <w:rPr>
          <w:rFonts w:ascii="Times New Roman" w:hAnsi="Times New Roman" w:cs="Times New Roman"/>
          <w:bCs/>
          <w:sz w:val="24"/>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 </w:t>
      </w:r>
    </w:p>
    <w:p w14:paraId="2C39A5D2" w14:textId="77777777" w:rsidR="001A10C4" w:rsidRPr="00BA2C31" w:rsidRDefault="001A10C4" w:rsidP="001A10C4">
      <w:pPr>
        <w:pStyle w:val="Sraopastraipa"/>
        <w:numPr>
          <w:ilvl w:val="0"/>
          <w:numId w:val="47"/>
        </w:numPr>
        <w:tabs>
          <w:tab w:val="left" w:pos="851"/>
          <w:tab w:val="left" w:pos="1134"/>
          <w:tab w:val="left" w:pos="1276"/>
        </w:tabs>
        <w:autoSpaceDN w:val="0"/>
        <w:spacing w:after="0" w:line="240" w:lineRule="auto"/>
        <w:ind w:left="0" w:firstLine="851"/>
        <w:jc w:val="both"/>
        <w:rPr>
          <w:rFonts w:ascii="Times New Roman" w:hAnsi="Times New Roman" w:cs="Times New Roman"/>
          <w:bCs/>
          <w:sz w:val="24"/>
          <w:szCs w:val="24"/>
        </w:rPr>
      </w:pPr>
      <w:r w:rsidRPr="00BA2C31">
        <w:rPr>
          <w:rFonts w:ascii="Times New Roman" w:hAnsi="Times New Roman" w:cs="Times New Roman"/>
          <w:bCs/>
          <w:sz w:val="24"/>
          <w:szCs w:val="24"/>
        </w:rPr>
        <w:t xml:space="preserve">PO gali neprašyti LR Viešųjų pirkimų įstatymo 39 straipsnio 3 dalyje nurodytų dokumentų, jeigu iš kitų šaltinių, negu nurodyta LR Viešųjų pirkimų įstatymo 39 straipsnio 5 dalyje, gali nustatyti atitiktį keliamiems reikalavimams, </w:t>
      </w:r>
    </w:p>
    <w:p w14:paraId="3A9B453A" w14:textId="77777777" w:rsidR="001A10C4" w:rsidRPr="00BA2C31" w:rsidRDefault="001A10C4" w:rsidP="001A10C4">
      <w:pPr>
        <w:pStyle w:val="Sraopastraipa"/>
        <w:numPr>
          <w:ilvl w:val="0"/>
          <w:numId w:val="47"/>
        </w:numPr>
        <w:tabs>
          <w:tab w:val="left" w:pos="851"/>
          <w:tab w:val="left" w:pos="1134"/>
          <w:tab w:val="left" w:pos="1276"/>
        </w:tabs>
        <w:autoSpaceDN w:val="0"/>
        <w:spacing w:after="0" w:line="240" w:lineRule="auto"/>
        <w:ind w:left="0" w:firstLine="851"/>
        <w:jc w:val="both"/>
        <w:rPr>
          <w:rFonts w:ascii="Times New Roman" w:hAnsi="Times New Roman" w:cs="Times New Roman"/>
          <w:bCs/>
          <w:sz w:val="24"/>
          <w:szCs w:val="24"/>
        </w:rPr>
      </w:pPr>
      <w:r w:rsidRPr="00BA2C31">
        <w:rPr>
          <w:rFonts w:ascii="Times New Roman" w:hAnsi="Times New Roman" w:cs="Times New Roman"/>
          <w:bCs/>
          <w:sz w:val="24"/>
          <w:szCs w:val="24"/>
        </w:rPr>
        <w:lastRenderedPageBreak/>
        <w:t>PO bet kuriuo pirkimo procedūros metu gali paprašyti dalyvių pateikti visus ar dalį dokumentų, patvirtinančių atitiktį VPĮ 37 straipsnio 9 dalies reikalavimams, jeigu tai būtina siekiant užtikrinti tinkamą pirkimo procedūros atlikimą.</w:t>
      </w:r>
    </w:p>
    <w:p w14:paraId="71BB9709" w14:textId="77777777" w:rsidR="001A10C4" w:rsidRPr="00BA2C31" w:rsidRDefault="001A10C4" w:rsidP="001A10C4">
      <w:pPr>
        <w:pStyle w:val="Sraopastraipa"/>
        <w:tabs>
          <w:tab w:val="left" w:pos="993"/>
          <w:tab w:val="left" w:pos="1276"/>
          <w:tab w:val="left" w:pos="1418"/>
        </w:tabs>
        <w:spacing w:after="0" w:line="240" w:lineRule="auto"/>
        <w:ind w:left="1080" w:right="21"/>
        <w:jc w:val="both"/>
        <w:rPr>
          <w:rFonts w:ascii="Times New Roman" w:hAnsi="Times New Roman" w:cs="Times New Roman"/>
          <w:sz w:val="24"/>
          <w:szCs w:val="24"/>
        </w:rPr>
      </w:pPr>
    </w:p>
    <w:p w14:paraId="449E33B9" w14:textId="77777777" w:rsidR="001A10C4" w:rsidRPr="00BA2C31" w:rsidRDefault="001A10C4" w:rsidP="001A10C4">
      <w:pPr>
        <w:tabs>
          <w:tab w:val="left" w:pos="993"/>
        </w:tabs>
        <w:spacing w:after="0" w:line="240" w:lineRule="auto"/>
        <w:jc w:val="center"/>
        <w:textAlignment w:val="baseline"/>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___________</w:t>
      </w:r>
    </w:p>
    <w:p w14:paraId="04331900" w14:textId="77777777" w:rsidR="001A10C4" w:rsidRDefault="001A10C4" w:rsidP="001A10C4">
      <w:pPr>
        <w:spacing w:line="259" w:lineRule="auto"/>
        <w:rPr>
          <w:rFonts w:ascii="Times New Roman" w:hAnsi="Times New Roman" w:cs="Times New Roman"/>
          <w:sz w:val="24"/>
          <w:szCs w:val="24"/>
        </w:rPr>
      </w:pPr>
    </w:p>
    <w:p w14:paraId="3752D1D8" w14:textId="77777777" w:rsidR="001A10C4" w:rsidRDefault="001A10C4" w:rsidP="001A10C4">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7F4911D3" w14:textId="77777777" w:rsidR="001A10C4" w:rsidRDefault="001A10C4" w:rsidP="001A10C4">
      <w:pPr>
        <w:spacing w:after="0" w:line="240" w:lineRule="auto"/>
        <w:ind w:right="1134"/>
        <w:jc w:val="right"/>
        <w:rPr>
          <w:rFonts w:ascii="Times New Roman" w:hAnsi="Times New Roman" w:cs="Times New Roman"/>
          <w:sz w:val="24"/>
          <w:szCs w:val="24"/>
        </w:rPr>
      </w:pPr>
      <w:r w:rsidRPr="00B532A3">
        <w:rPr>
          <w:rFonts w:ascii="Times New Roman" w:hAnsi="Times New Roman" w:cs="Times New Roman"/>
          <w:sz w:val="24"/>
          <w:szCs w:val="24"/>
        </w:rPr>
        <w:lastRenderedPageBreak/>
        <w:t>Priedas Nr. 1</w:t>
      </w:r>
    </w:p>
    <w:p w14:paraId="313DBAFF" w14:textId="77777777" w:rsidR="001A10C4" w:rsidRPr="00366B99" w:rsidRDefault="001A10C4" w:rsidP="001A10C4">
      <w:pPr>
        <w:spacing w:after="0" w:line="240" w:lineRule="auto"/>
        <w:ind w:right="1134"/>
        <w:jc w:val="right"/>
        <w:rPr>
          <w:rFonts w:ascii="Times New Roman" w:hAnsi="Times New Roman" w:cs="Times New Roman"/>
          <w:sz w:val="24"/>
          <w:szCs w:val="24"/>
        </w:rPr>
      </w:pPr>
      <w:r w:rsidRPr="00B532A3">
        <w:rPr>
          <w:rFonts w:ascii="Times New Roman" w:hAnsi="Times New Roman" w:cs="Times New Roman"/>
          <w:sz w:val="24"/>
          <w:szCs w:val="24"/>
        </w:rPr>
        <w:t>Užduoties aprašas</w:t>
      </w:r>
    </w:p>
    <w:p w14:paraId="283B9F7B" w14:textId="77777777" w:rsidR="001A10C4" w:rsidRDefault="001A10C4" w:rsidP="001A10C4">
      <w:pPr>
        <w:spacing w:line="240" w:lineRule="auto"/>
        <w:rPr>
          <w:rFonts w:ascii="Times New Roman" w:hAnsi="Times New Roman" w:cs="Times New Roman"/>
          <w:i/>
          <w:sz w:val="24"/>
          <w:szCs w:val="24"/>
        </w:rPr>
      </w:pPr>
    </w:p>
    <w:p w14:paraId="1261F92B" w14:textId="77777777" w:rsidR="001A10C4" w:rsidRPr="00B532A3" w:rsidRDefault="001A10C4" w:rsidP="001A10C4">
      <w:pPr>
        <w:spacing w:line="240" w:lineRule="auto"/>
        <w:rPr>
          <w:rFonts w:ascii="Times New Roman" w:hAnsi="Times New Roman" w:cs="Times New Roman"/>
          <w:i/>
          <w:sz w:val="24"/>
          <w:szCs w:val="24"/>
        </w:rPr>
      </w:pPr>
      <w:r w:rsidRPr="00B532A3">
        <w:rPr>
          <w:rFonts w:ascii="Times New Roman" w:hAnsi="Times New Roman" w:cs="Times New Roman"/>
          <w:i/>
          <w:sz w:val="24"/>
          <w:szCs w:val="24"/>
        </w:rPr>
        <w:t xml:space="preserve">Užduoties numeris </w:t>
      </w:r>
    </w:p>
    <w:p w14:paraId="53A0A509" w14:textId="77777777" w:rsidR="001A10C4" w:rsidRPr="00B532A3" w:rsidRDefault="001A10C4" w:rsidP="001A10C4">
      <w:pPr>
        <w:spacing w:line="240" w:lineRule="auto"/>
        <w:rPr>
          <w:rFonts w:ascii="Times New Roman" w:hAnsi="Times New Roman" w:cs="Times New Roman"/>
          <w:i/>
          <w:sz w:val="24"/>
          <w:szCs w:val="24"/>
        </w:rPr>
      </w:pPr>
    </w:p>
    <w:p w14:paraId="54E82FDF" w14:textId="77777777" w:rsidR="001A10C4" w:rsidRPr="00B532A3" w:rsidRDefault="001A10C4" w:rsidP="001A10C4">
      <w:pPr>
        <w:spacing w:line="240" w:lineRule="auto"/>
        <w:rPr>
          <w:rFonts w:ascii="Times New Roman" w:hAnsi="Times New Roman" w:cs="Times New Roman"/>
          <w:i/>
          <w:sz w:val="24"/>
          <w:szCs w:val="24"/>
        </w:rPr>
      </w:pPr>
      <w:r w:rsidRPr="00B532A3">
        <w:rPr>
          <w:rFonts w:ascii="Times New Roman" w:hAnsi="Times New Roman" w:cs="Times New Roman"/>
          <w:i/>
          <w:sz w:val="24"/>
          <w:szCs w:val="24"/>
        </w:rPr>
        <w:t xml:space="preserve">Užduoties įvesties tekstas </w:t>
      </w:r>
    </w:p>
    <w:p w14:paraId="6A81638A" w14:textId="77777777" w:rsidR="001A10C4" w:rsidRPr="00B532A3" w:rsidRDefault="001A10C4" w:rsidP="001A10C4">
      <w:pPr>
        <w:spacing w:line="240" w:lineRule="auto"/>
        <w:rPr>
          <w:rFonts w:ascii="Times New Roman" w:hAnsi="Times New Roman" w:cs="Times New Roman"/>
          <w:i/>
          <w:sz w:val="24"/>
          <w:szCs w:val="24"/>
        </w:rPr>
      </w:pPr>
    </w:p>
    <w:p w14:paraId="00D483B2" w14:textId="77777777" w:rsidR="001A10C4" w:rsidRPr="00B532A3" w:rsidRDefault="001A10C4" w:rsidP="001A10C4">
      <w:pPr>
        <w:rPr>
          <w:rFonts w:ascii="Times New Roman" w:hAnsi="Times New Roman" w:cs="Times New Roman"/>
          <w:i/>
          <w:iCs/>
          <w:sz w:val="24"/>
          <w:szCs w:val="24"/>
        </w:rPr>
      </w:pPr>
      <w:r w:rsidRPr="00B532A3">
        <w:rPr>
          <w:rFonts w:ascii="Times New Roman" w:hAnsi="Times New Roman" w:cs="Times New Roman"/>
          <w:i/>
          <w:iCs/>
          <w:sz w:val="24"/>
          <w:szCs w:val="24"/>
        </w:rPr>
        <w:t xml:space="preserve">Papildomi nurodymai ar aprašymas, kaip užduotis turėtų būti išpildoma interaktyviai skaitmeniniame variante. </w:t>
      </w:r>
    </w:p>
    <w:p w14:paraId="73CCFFFA" w14:textId="77777777" w:rsidR="001A10C4" w:rsidRPr="00B532A3" w:rsidRDefault="001A10C4" w:rsidP="001A10C4">
      <w:pPr>
        <w:rPr>
          <w:rFonts w:ascii="Times New Roman" w:hAnsi="Times New Roman" w:cs="Times New Roman"/>
          <w:i/>
          <w:iCs/>
          <w:sz w:val="24"/>
          <w:szCs w:val="24"/>
        </w:rPr>
      </w:pPr>
    </w:p>
    <w:p w14:paraId="1A85227E" w14:textId="77777777" w:rsidR="001A10C4" w:rsidRPr="00B532A3" w:rsidRDefault="001A10C4" w:rsidP="001A10C4">
      <w:pPr>
        <w:rPr>
          <w:rFonts w:ascii="Times New Roman" w:hAnsi="Times New Roman" w:cs="Times New Roman"/>
          <w:i/>
          <w:iCs/>
          <w:sz w:val="24"/>
          <w:szCs w:val="24"/>
        </w:rPr>
      </w:pPr>
      <w:r w:rsidRPr="00B532A3">
        <w:rPr>
          <w:rFonts w:ascii="Times New Roman" w:hAnsi="Times New Roman" w:cs="Times New Roman"/>
          <w:i/>
          <w:iCs/>
          <w:sz w:val="24"/>
          <w:szCs w:val="24"/>
        </w:rPr>
        <w:t>Nuorodos į šaltinius.</w:t>
      </w:r>
    </w:p>
    <w:p w14:paraId="008906C8" w14:textId="77777777" w:rsidR="001A10C4" w:rsidRPr="00B532A3" w:rsidRDefault="001A10C4" w:rsidP="001A10C4">
      <w:pPr>
        <w:ind w:left="2563"/>
        <w:contextualSpacing/>
        <w:rPr>
          <w:rFonts w:ascii="Times New Roman" w:hAnsi="Times New Roman" w:cs="Times New Roman"/>
          <w:sz w:val="24"/>
          <w:szCs w:val="24"/>
        </w:rPr>
      </w:pPr>
    </w:p>
    <w:p w14:paraId="23D5D351" w14:textId="77777777" w:rsidR="001A10C4" w:rsidRPr="00B532A3" w:rsidRDefault="001A10C4" w:rsidP="001A10C4">
      <w:pPr>
        <w:rPr>
          <w:rFonts w:ascii="Times New Roman" w:hAnsi="Times New Roman" w:cs="Times New Roman"/>
          <w:sz w:val="24"/>
          <w:szCs w:val="24"/>
        </w:rPr>
      </w:pPr>
    </w:p>
    <w:p w14:paraId="5D1887CB" w14:textId="77777777" w:rsidR="001A10C4" w:rsidRPr="00B532A3" w:rsidRDefault="001A10C4" w:rsidP="001A10C4">
      <w:pPr>
        <w:shd w:val="clear" w:color="auto" w:fill="D5E1EE"/>
        <w:spacing w:line="240" w:lineRule="auto"/>
        <w:rPr>
          <w:rFonts w:ascii="Times New Roman" w:hAnsi="Times New Roman" w:cs="Times New Roman"/>
          <w:i/>
          <w:iCs/>
          <w:sz w:val="24"/>
          <w:szCs w:val="24"/>
        </w:rPr>
      </w:pPr>
      <w:r w:rsidRPr="00B532A3">
        <w:rPr>
          <w:rFonts w:ascii="Times New Roman" w:hAnsi="Times New Roman" w:cs="Times New Roman"/>
          <w:i/>
          <w:iCs/>
          <w:sz w:val="24"/>
          <w:szCs w:val="24"/>
        </w:rPr>
        <w:t>Užduoties vertinimo instrukcija</w:t>
      </w:r>
    </w:p>
    <w:tbl>
      <w:tblPr>
        <w:tblStyle w:val="TableGrid4"/>
        <w:tblW w:w="5000" w:type="pct"/>
        <w:tblLook w:val="04A0" w:firstRow="1" w:lastRow="0" w:firstColumn="1" w:lastColumn="0" w:noHBand="0" w:noVBand="1"/>
      </w:tblPr>
      <w:tblGrid>
        <w:gridCol w:w="5041"/>
        <w:gridCol w:w="1454"/>
        <w:gridCol w:w="3467"/>
      </w:tblGrid>
      <w:tr w:rsidR="001A10C4" w:rsidRPr="00B532A3" w14:paraId="4268F82D" w14:textId="77777777" w:rsidTr="00A06482">
        <w:trPr>
          <w:trHeight w:val="278"/>
        </w:trPr>
        <w:tc>
          <w:tcPr>
            <w:tcW w:w="2530" w:type="pct"/>
            <w:vAlign w:val="center"/>
          </w:tcPr>
          <w:p w14:paraId="111E5306" w14:textId="77777777" w:rsidR="001A10C4" w:rsidRPr="00B532A3" w:rsidRDefault="001A10C4" w:rsidP="00A06482">
            <w:pPr>
              <w:spacing w:after="160"/>
              <w:ind w:right="-425"/>
              <w:jc w:val="center"/>
              <w:rPr>
                <w:rFonts w:eastAsiaTheme="minorEastAsia" w:cs="Times New Roman"/>
                <w:szCs w:val="24"/>
                <w:lang w:eastAsia="lt-LT"/>
              </w:rPr>
            </w:pPr>
            <w:r w:rsidRPr="00B532A3">
              <w:rPr>
                <w:rFonts w:eastAsiaTheme="minorEastAsia" w:cs="Times New Roman"/>
                <w:b/>
                <w:bCs/>
                <w:szCs w:val="24"/>
                <w:lang w:eastAsia="lt-LT"/>
              </w:rPr>
              <w:t>Atsakymo pavyzdys</w:t>
            </w:r>
          </w:p>
        </w:tc>
        <w:tc>
          <w:tcPr>
            <w:tcW w:w="730" w:type="pct"/>
            <w:vAlign w:val="center"/>
          </w:tcPr>
          <w:p w14:paraId="5363C7EC" w14:textId="77777777" w:rsidR="001A10C4" w:rsidRPr="00B532A3" w:rsidRDefault="001A10C4" w:rsidP="00A06482">
            <w:pPr>
              <w:spacing w:after="160"/>
              <w:ind w:left="-449" w:right="-425"/>
              <w:jc w:val="center"/>
              <w:rPr>
                <w:rFonts w:eastAsiaTheme="minorEastAsia" w:cs="Times New Roman"/>
                <w:szCs w:val="24"/>
                <w:lang w:eastAsia="lt-LT"/>
              </w:rPr>
            </w:pPr>
            <w:r w:rsidRPr="00B532A3">
              <w:rPr>
                <w:rFonts w:eastAsiaTheme="minorEastAsia" w:cs="Times New Roman"/>
                <w:b/>
                <w:bCs/>
                <w:szCs w:val="24"/>
                <w:lang w:eastAsia="lt-LT"/>
              </w:rPr>
              <w:t>Taškai</w:t>
            </w:r>
          </w:p>
        </w:tc>
        <w:tc>
          <w:tcPr>
            <w:tcW w:w="1740" w:type="pct"/>
            <w:vAlign w:val="center"/>
          </w:tcPr>
          <w:p w14:paraId="35F99229" w14:textId="77777777" w:rsidR="001A10C4" w:rsidRPr="00B532A3" w:rsidRDefault="001A10C4" w:rsidP="00A06482">
            <w:pPr>
              <w:spacing w:after="160"/>
              <w:ind w:right="-425"/>
              <w:jc w:val="center"/>
              <w:rPr>
                <w:rFonts w:eastAsiaTheme="minorEastAsia" w:cs="Times New Roman"/>
                <w:szCs w:val="24"/>
                <w:lang w:eastAsia="lt-LT"/>
              </w:rPr>
            </w:pPr>
            <w:r w:rsidRPr="00B532A3">
              <w:rPr>
                <w:rFonts w:eastAsiaTheme="minorEastAsia" w:cs="Times New Roman"/>
                <w:b/>
                <w:bCs/>
                <w:szCs w:val="24"/>
                <w:lang w:eastAsia="lt-LT"/>
              </w:rPr>
              <w:t>Pastabos</w:t>
            </w:r>
          </w:p>
        </w:tc>
      </w:tr>
      <w:tr w:rsidR="001A10C4" w:rsidRPr="00B532A3" w14:paraId="1B6238C5" w14:textId="77777777" w:rsidTr="00A06482">
        <w:trPr>
          <w:trHeight w:val="277"/>
        </w:trPr>
        <w:tc>
          <w:tcPr>
            <w:tcW w:w="2530" w:type="pct"/>
          </w:tcPr>
          <w:p w14:paraId="5005A28D" w14:textId="77777777" w:rsidR="001A10C4" w:rsidRPr="00B532A3" w:rsidRDefault="001A10C4" w:rsidP="00A06482">
            <w:pPr>
              <w:spacing w:after="160"/>
              <w:ind w:right="-425"/>
              <w:rPr>
                <w:rFonts w:eastAsiaTheme="minorEastAsia" w:cs="Times New Roman"/>
                <w:szCs w:val="24"/>
                <w:lang w:eastAsia="lt-LT"/>
              </w:rPr>
            </w:pPr>
          </w:p>
          <w:p w14:paraId="0339CAA7" w14:textId="77777777" w:rsidR="001A10C4" w:rsidRPr="00B532A3" w:rsidRDefault="001A10C4" w:rsidP="00A06482">
            <w:pPr>
              <w:spacing w:after="160"/>
              <w:ind w:right="-425"/>
              <w:rPr>
                <w:rFonts w:eastAsiaTheme="minorEastAsia" w:cs="Times New Roman"/>
                <w:szCs w:val="24"/>
                <w:lang w:eastAsia="lt-LT"/>
              </w:rPr>
            </w:pPr>
          </w:p>
          <w:p w14:paraId="5B200A76" w14:textId="77777777" w:rsidR="001A10C4" w:rsidRPr="00B532A3" w:rsidRDefault="001A10C4" w:rsidP="00A06482">
            <w:pPr>
              <w:spacing w:after="160"/>
              <w:ind w:right="-425"/>
              <w:rPr>
                <w:rFonts w:eastAsiaTheme="minorEastAsia" w:cs="Times New Roman"/>
                <w:szCs w:val="24"/>
                <w:lang w:eastAsia="lt-LT"/>
              </w:rPr>
            </w:pPr>
          </w:p>
        </w:tc>
        <w:tc>
          <w:tcPr>
            <w:tcW w:w="730" w:type="pct"/>
            <w:vAlign w:val="center"/>
          </w:tcPr>
          <w:p w14:paraId="773E27A2" w14:textId="77777777" w:rsidR="001A10C4" w:rsidRPr="00B532A3" w:rsidRDefault="001A10C4" w:rsidP="00A06482">
            <w:pPr>
              <w:spacing w:after="160"/>
              <w:ind w:right="-425"/>
              <w:rPr>
                <w:rFonts w:eastAsiaTheme="minorEastAsia" w:cs="Times New Roman"/>
                <w:szCs w:val="24"/>
                <w:lang w:eastAsia="lt-LT"/>
              </w:rPr>
            </w:pPr>
          </w:p>
        </w:tc>
        <w:tc>
          <w:tcPr>
            <w:tcW w:w="1740" w:type="pct"/>
            <w:vAlign w:val="center"/>
          </w:tcPr>
          <w:p w14:paraId="26836FBC" w14:textId="77777777" w:rsidR="001A10C4" w:rsidRPr="00B532A3" w:rsidRDefault="001A10C4" w:rsidP="00A06482">
            <w:pPr>
              <w:spacing w:after="160"/>
              <w:ind w:right="167"/>
              <w:rPr>
                <w:rFonts w:eastAsiaTheme="minorEastAsia" w:cs="Times New Roman"/>
                <w:i/>
                <w:szCs w:val="24"/>
                <w:lang w:eastAsia="lt-LT"/>
              </w:rPr>
            </w:pPr>
            <w:r w:rsidRPr="00B532A3">
              <w:rPr>
                <w:rFonts w:eastAsiaTheme="minorEastAsia" w:cs="Times New Roman"/>
                <w:i/>
                <w:szCs w:val="24"/>
                <w:lang w:eastAsia="lt-LT"/>
              </w:rPr>
              <w:t>Jei atsakymas / sprendimas yra vertinamas daugiau nei 1 tašku, pateikti paaiškinimus už ką skiriamas kiekvienas taškas.</w:t>
            </w:r>
          </w:p>
        </w:tc>
      </w:tr>
    </w:tbl>
    <w:p w14:paraId="22289D42" w14:textId="77777777" w:rsidR="001A10C4" w:rsidRPr="00B532A3" w:rsidRDefault="001A10C4" w:rsidP="001A10C4">
      <w:pPr>
        <w:contextualSpacing/>
        <w:rPr>
          <w:rFonts w:ascii="Times New Roman" w:hAnsi="Times New Roman" w:cs="Times New Roman"/>
          <w:b/>
          <w:sz w:val="24"/>
          <w:szCs w:val="24"/>
        </w:rPr>
      </w:pPr>
    </w:p>
    <w:p w14:paraId="0B25AF97" w14:textId="77777777" w:rsidR="001A10C4" w:rsidRPr="00B532A3" w:rsidRDefault="001A10C4" w:rsidP="001A10C4">
      <w:pPr>
        <w:contextualSpacing/>
        <w:rPr>
          <w:rFonts w:ascii="Times New Roman" w:hAnsi="Times New Roman" w:cs="Times New Roman"/>
          <w:bCs/>
          <w:i/>
          <w:iCs/>
          <w:sz w:val="24"/>
          <w:szCs w:val="24"/>
        </w:rPr>
      </w:pPr>
      <w:r w:rsidRPr="00B532A3">
        <w:rPr>
          <w:rFonts w:ascii="Times New Roman" w:hAnsi="Times New Roman" w:cs="Times New Roman"/>
          <w:bCs/>
          <w:i/>
          <w:iCs/>
          <w:sz w:val="24"/>
          <w:szCs w:val="24"/>
        </w:rPr>
        <w:t>Metodiniai nurodymai / aprašymas (informacija skirta pagalbai teikti, darbui su užduotimi, nukreipiamieji klausimai, nuorodos į taisykles ir pan.), užduočiai  </w:t>
      </w:r>
    </w:p>
    <w:p w14:paraId="3FCDF9B0" w14:textId="77777777" w:rsidR="001A10C4" w:rsidRPr="00B532A3" w:rsidRDefault="001A10C4" w:rsidP="001A10C4">
      <w:pPr>
        <w:contextualSpacing/>
        <w:rPr>
          <w:rFonts w:ascii="Times New Roman" w:hAnsi="Times New Roman" w:cs="Times New Roman"/>
          <w:bCs/>
          <w:sz w:val="24"/>
          <w:szCs w:val="24"/>
        </w:rPr>
      </w:pPr>
    </w:p>
    <w:p w14:paraId="5BF0B9DD" w14:textId="77777777" w:rsidR="001A10C4" w:rsidRPr="00B532A3" w:rsidRDefault="001A10C4" w:rsidP="001A10C4">
      <w:pPr>
        <w:contextualSpacing/>
        <w:rPr>
          <w:rFonts w:ascii="Times New Roman" w:hAnsi="Times New Roman" w:cs="Times New Roman"/>
          <w:bCs/>
          <w:sz w:val="24"/>
          <w:szCs w:val="24"/>
        </w:rPr>
      </w:pPr>
    </w:p>
    <w:p w14:paraId="3D1746D3" w14:textId="77777777" w:rsidR="001A10C4" w:rsidRPr="00B532A3" w:rsidRDefault="001A10C4" w:rsidP="001A10C4">
      <w:pPr>
        <w:contextualSpacing/>
        <w:rPr>
          <w:rFonts w:ascii="Times New Roman" w:hAnsi="Times New Roman" w:cs="Times New Roman"/>
          <w:bCs/>
          <w:i/>
          <w:iCs/>
          <w:sz w:val="24"/>
          <w:szCs w:val="24"/>
        </w:rPr>
      </w:pPr>
      <w:r w:rsidRPr="00B532A3">
        <w:rPr>
          <w:rFonts w:ascii="Times New Roman" w:hAnsi="Times New Roman" w:cs="Times New Roman"/>
          <w:bCs/>
          <w:i/>
          <w:iCs/>
          <w:sz w:val="24"/>
          <w:szCs w:val="24"/>
        </w:rPr>
        <w:t xml:space="preserve">Grįžtamasis ryšys </w:t>
      </w:r>
    </w:p>
    <w:p w14:paraId="4104E9F0" w14:textId="77777777" w:rsidR="001A10C4" w:rsidRPr="00B532A3" w:rsidRDefault="001A10C4" w:rsidP="001A10C4">
      <w:pPr>
        <w:contextualSpacing/>
        <w:rPr>
          <w:rFonts w:ascii="Times New Roman" w:hAnsi="Times New Roman" w:cs="Times New Roman"/>
          <w:bCs/>
          <w:sz w:val="24"/>
          <w:szCs w:val="24"/>
        </w:rPr>
      </w:pPr>
      <w:r w:rsidRPr="00B532A3">
        <w:rPr>
          <w:rFonts w:ascii="Times New Roman" w:hAnsi="Times New Roman" w:cs="Times New Roman"/>
          <w:bCs/>
          <w:sz w:val="24"/>
          <w:szCs w:val="24"/>
        </w:rPr>
        <w:t>Tekstas, jei mokinys gavo tašką /-us </w:t>
      </w:r>
    </w:p>
    <w:p w14:paraId="748F7B7E" w14:textId="77777777" w:rsidR="001A10C4" w:rsidRPr="00B532A3" w:rsidRDefault="001A10C4" w:rsidP="001A10C4">
      <w:pPr>
        <w:contextualSpacing/>
        <w:rPr>
          <w:rFonts w:ascii="Times New Roman" w:hAnsi="Times New Roman" w:cs="Times New Roman"/>
          <w:bCs/>
          <w:sz w:val="24"/>
          <w:szCs w:val="24"/>
        </w:rPr>
      </w:pPr>
    </w:p>
    <w:p w14:paraId="3F8192C6" w14:textId="77777777" w:rsidR="001A10C4" w:rsidRPr="00B532A3" w:rsidRDefault="001A10C4" w:rsidP="001A10C4">
      <w:pPr>
        <w:contextualSpacing/>
        <w:rPr>
          <w:rFonts w:ascii="Times New Roman" w:hAnsi="Times New Roman" w:cs="Times New Roman"/>
          <w:bCs/>
          <w:sz w:val="24"/>
          <w:szCs w:val="24"/>
        </w:rPr>
      </w:pPr>
      <w:r w:rsidRPr="00B532A3">
        <w:rPr>
          <w:rFonts w:ascii="Times New Roman" w:hAnsi="Times New Roman" w:cs="Times New Roman"/>
          <w:bCs/>
          <w:sz w:val="24"/>
          <w:szCs w:val="24"/>
        </w:rPr>
        <w:t>Tekstas, jei mokinys negavo taško /-ų </w:t>
      </w:r>
      <w:r>
        <w:rPr>
          <w:rFonts w:ascii="Times New Roman" w:hAnsi="Times New Roman" w:cs="Times New Roman"/>
          <w:bCs/>
          <w:sz w:val="24"/>
          <w:szCs w:val="24"/>
        </w:rPr>
        <w:t>(suklydo)</w:t>
      </w:r>
    </w:p>
    <w:p w14:paraId="68E89576" w14:textId="77777777" w:rsidR="001A10C4" w:rsidRPr="00B532A3" w:rsidRDefault="001A10C4" w:rsidP="001A10C4">
      <w:pPr>
        <w:spacing w:after="0" w:line="240" w:lineRule="auto"/>
        <w:ind w:right="-1"/>
        <w:jc w:val="right"/>
        <w:rPr>
          <w:rFonts w:ascii="Times New Roman" w:eastAsia="Times New Roman" w:hAnsi="Times New Roman" w:cs="Times New Roman"/>
          <w:sz w:val="24"/>
          <w:szCs w:val="24"/>
        </w:rPr>
      </w:pPr>
    </w:p>
    <w:p w14:paraId="3DBAC069" w14:textId="77777777" w:rsidR="001A10C4" w:rsidRPr="00B532A3" w:rsidRDefault="001A10C4" w:rsidP="001A10C4">
      <w:pPr>
        <w:spacing w:after="0" w:line="240" w:lineRule="auto"/>
        <w:ind w:right="-1"/>
        <w:jc w:val="right"/>
        <w:rPr>
          <w:rFonts w:ascii="Times New Roman" w:eastAsia="Times New Roman" w:hAnsi="Times New Roman" w:cs="Times New Roman"/>
          <w:sz w:val="24"/>
          <w:szCs w:val="24"/>
        </w:rPr>
      </w:pPr>
    </w:p>
    <w:p w14:paraId="40744F3E" w14:textId="77777777" w:rsidR="001A10C4" w:rsidRPr="00B532A3" w:rsidRDefault="001A10C4" w:rsidP="001A10C4">
      <w:pPr>
        <w:spacing w:after="0" w:line="240" w:lineRule="auto"/>
        <w:ind w:right="-1"/>
        <w:jc w:val="right"/>
        <w:rPr>
          <w:rFonts w:ascii="Times New Roman" w:eastAsia="Times New Roman" w:hAnsi="Times New Roman" w:cs="Times New Roman"/>
          <w:sz w:val="24"/>
          <w:szCs w:val="24"/>
        </w:rPr>
      </w:pPr>
    </w:p>
    <w:p w14:paraId="7614F496" w14:textId="77777777" w:rsidR="00A26B7A" w:rsidRDefault="00A26B7A" w:rsidP="009569E3">
      <w:pPr>
        <w:pStyle w:val="Antrat2"/>
        <w:spacing w:before="0"/>
        <w:rPr>
          <w:rFonts w:ascii="Times New Roman" w:eastAsia="Calibri" w:hAnsi="Times New Roman" w:cs="Times New Roman"/>
          <w:color w:val="auto"/>
          <w:sz w:val="24"/>
          <w:szCs w:val="24"/>
        </w:rPr>
      </w:pPr>
      <w:bookmarkStart w:id="49" w:name="_Ref38285444"/>
      <w:bookmarkStart w:id="50" w:name="_Ref38291496"/>
      <w:bookmarkStart w:id="51" w:name="_Toc126333941"/>
    </w:p>
    <w:p w14:paraId="4AB43056" w14:textId="77777777" w:rsidR="00890760" w:rsidRPr="00890760" w:rsidRDefault="00890760" w:rsidP="00890760"/>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9"/>
      <w:bookmarkEnd w:id="50"/>
      <w:bookmarkEnd w:id="51"/>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4797AE62" w14:textId="77777777" w:rsidR="00766010" w:rsidRPr="00BA359A" w:rsidRDefault="00766010" w:rsidP="00766010">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0B560281"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AAD79D"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1EB08D" w14:textId="77777777" w:rsidR="00766010" w:rsidRPr="00BA359A" w:rsidRDefault="00766010" w:rsidP="00766010">
      <w:pPr>
        <w:pStyle w:val="Betarp"/>
        <w:numPr>
          <w:ilvl w:val="0"/>
          <w:numId w:val="38"/>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67D749" w14:textId="77777777" w:rsidR="00766010" w:rsidRPr="00BA359A" w:rsidRDefault="00766010" w:rsidP="00766010">
      <w:pPr>
        <w:pStyle w:val="Betarp"/>
        <w:numPr>
          <w:ilvl w:val="0"/>
          <w:numId w:val="38"/>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BAB8A1"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A359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4249B94D"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21569D62"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E08D59"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B5384"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DFD409"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45D61205" w14:textId="77777777" w:rsidR="00766010" w:rsidRPr="00BA359A" w:rsidRDefault="00766010" w:rsidP="00766010">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BA359A">
        <w:rPr>
          <w:rFonts w:ascii="Times New Roman" w:hAnsi="Times New Roman" w:cs="Times New Roman"/>
          <w:sz w:val="24"/>
          <w:szCs w:val="24"/>
        </w:rPr>
        <w:lastRenderedPageBreak/>
        <w:t>kompetentingos teisinės ar administracinės institucijos, notaro arba kompetentingos profesinės ar prekybos organizacijos.</w:t>
      </w:r>
    </w:p>
    <w:p w14:paraId="407E1EDC" w14:textId="77777777" w:rsidR="00766010" w:rsidRPr="00BA359A" w:rsidRDefault="00766010" w:rsidP="00766010">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766010" w:rsidRPr="00BA359A" w14:paraId="7EF19D85" w14:textId="77777777" w:rsidTr="000903E8">
        <w:tc>
          <w:tcPr>
            <w:tcW w:w="704" w:type="dxa"/>
            <w:tcBorders>
              <w:top w:val="single" w:sz="4" w:space="0" w:color="000000"/>
              <w:left w:val="single" w:sz="4" w:space="0" w:color="000000"/>
              <w:bottom w:val="single" w:sz="4" w:space="0" w:color="000000"/>
              <w:right w:val="single" w:sz="4" w:space="0" w:color="000000"/>
            </w:tcBorders>
            <w:vAlign w:val="center"/>
          </w:tcPr>
          <w:p w14:paraId="4172BDFB" w14:textId="77777777" w:rsidR="00766010" w:rsidRPr="00BA359A" w:rsidRDefault="00766010" w:rsidP="000903E8">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69EF1AC7" w14:textId="77777777" w:rsidR="00766010" w:rsidRPr="00BA359A" w:rsidRDefault="00766010" w:rsidP="000903E8">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4E320E8" w14:textId="77777777" w:rsidR="00766010" w:rsidRPr="00BA359A" w:rsidRDefault="00766010" w:rsidP="000903E8">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8722B3C" w14:textId="77777777" w:rsidR="00766010" w:rsidRPr="00BA359A" w:rsidRDefault="00766010" w:rsidP="000903E8">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766010" w:rsidRPr="00BA359A" w14:paraId="7ADC771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634F9C5"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95EB73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11A65DE5"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66CC92C"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066E728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BA359A">
              <w:rPr>
                <w:rFonts w:ascii="Times New Roman" w:hAnsi="Times New Roman" w:cs="Times New Roman"/>
                <w:bCs/>
                <w:sz w:val="24"/>
                <w:szCs w:val="24"/>
                <w:lang w:eastAsia="en-US"/>
              </w:rPr>
              <w:lastRenderedPageBreak/>
              <w:t>Europos Bendrijų finansinių interesų apsaugos 1 straipsnyje;</w:t>
            </w:r>
          </w:p>
          <w:p w14:paraId="562D75B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29090BC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5B158A2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46241E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88804A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284A0D" w14:textId="77777777" w:rsidR="00766010" w:rsidRPr="00BA359A" w:rsidRDefault="00766010" w:rsidP="000903E8">
            <w:pPr>
              <w:pStyle w:val="Betarp"/>
              <w:jc w:val="both"/>
              <w:rPr>
                <w:rFonts w:ascii="Times New Roman" w:hAnsi="Times New Roman" w:cs="Times New Roman"/>
                <w:b/>
                <w:bCs/>
                <w:sz w:val="24"/>
                <w:szCs w:val="24"/>
                <w:lang w:eastAsia="en-US"/>
              </w:rPr>
            </w:pPr>
          </w:p>
          <w:p w14:paraId="75AD8918"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1D715CA6"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0FC1AC2" w14:textId="77777777" w:rsidR="00766010" w:rsidRPr="00BA359A" w:rsidRDefault="00766010" w:rsidP="000903E8">
            <w:pPr>
              <w:pStyle w:val="Betarp"/>
              <w:jc w:val="both"/>
              <w:rPr>
                <w:rFonts w:ascii="Times New Roman" w:hAnsi="Times New Roman" w:cs="Times New Roman"/>
                <w:b/>
                <w:bCs/>
                <w:sz w:val="24"/>
                <w:szCs w:val="24"/>
                <w:lang w:eastAsia="en-US"/>
              </w:rPr>
            </w:pPr>
          </w:p>
          <w:p w14:paraId="029B3EC6"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A359A">
              <w:rPr>
                <w:rFonts w:ascii="Times New Roman" w:hAnsi="Times New Roman" w:cs="Times New Roman"/>
                <w:b/>
                <w:bCs/>
                <w:sz w:val="24"/>
                <w:szCs w:val="24"/>
              </w:rPr>
              <w:lastRenderedPageBreak/>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C3F18C" w14:textId="77777777" w:rsidR="00766010" w:rsidRPr="00BA359A" w:rsidRDefault="00766010" w:rsidP="000903E8">
            <w:pPr>
              <w:pStyle w:val="Betarp"/>
              <w:jc w:val="both"/>
              <w:rPr>
                <w:rFonts w:ascii="Times New Roman" w:hAnsi="Times New Roman" w:cs="Times New Roman"/>
                <w:bCs/>
                <w:sz w:val="24"/>
                <w:szCs w:val="24"/>
                <w:lang w:eastAsia="en-US"/>
              </w:rPr>
            </w:pPr>
          </w:p>
          <w:p w14:paraId="3016438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1288CD2" w14:textId="77777777" w:rsidR="00766010" w:rsidRPr="00BA359A" w:rsidRDefault="00766010" w:rsidP="000903E8">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6BAF2FC6"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AC8B6D1"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411A3B61"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2664CEB5"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045AC0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8A1A580"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C56DCDD"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B64016D"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975EBC" w14:textId="77777777" w:rsidR="00766010" w:rsidRPr="00BA359A" w:rsidRDefault="00766010" w:rsidP="000903E8">
            <w:pPr>
              <w:pStyle w:val="Betarp"/>
              <w:jc w:val="both"/>
              <w:rPr>
                <w:rFonts w:ascii="Times New Roman" w:hAnsi="Times New Roman" w:cs="Times New Roman"/>
                <w:sz w:val="24"/>
                <w:szCs w:val="24"/>
                <w:lang w:eastAsia="en-US"/>
              </w:rPr>
            </w:pPr>
          </w:p>
          <w:p w14:paraId="481A053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9482F82" w14:textId="77777777" w:rsidR="00766010" w:rsidRPr="00BA359A" w:rsidRDefault="00766010" w:rsidP="00766010">
            <w:pPr>
              <w:pStyle w:val="Betarp"/>
              <w:numPr>
                <w:ilvl w:val="0"/>
                <w:numId w:val="33"/>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12"/>
            </w:r>
            <w:r w:rsidRPr="00BA359A">
              <w:rPr>
                <w:rFonts w:ascii="Times New Roman" w:hAnsi="Times New Roman" w:cs="Times New Roman"/>
                <w:sz w:val="24"/>
                <w:szCs w:val="24"/>
              </w:rPr>
              <w:t>.</w:t>
            </w:r>
          </w:p>
          <w:p w14:paraId="51535E19" w14:textId="77777777" w:rsidR="00766010" w:rsidRPr="00BA359A" w:rsidRDefault="00766010" w:rsidP="000903E8">
            <w:pPr>
              <w:pStyle w:val="Betarp"/>
              <w:jc w:val="both"/>
              <w:rPr>
                <w:rFonts w:ascii="Times New Roman" w:hAnsi="Times New Roman" w:cs="Times New Roman"/>
                <w:sz w:val="24"/>
                <w:szCs w:val="24"/>
              </w:rPr>
            </w:pPr>
          </w:p>
          <w:p w14:paraId="064DD70D" w14:textId="77777777" w:rsidR="00766010" w:rsidRPr="00BA359A" w:rsidRDefault="00766010" w:rsidP="000903E8">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lastRenderedPageBreak/>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3FCBC3" w14:textId="77777777" w:rsidR="00766010" w:rsidRPr="00BA359A" w:rsidRDefault="00766010" w:rsidP="000903E8">
            <w:pPr>
              <w:pStyle w:val="Betarp"/>
              <w:jc w:val="both"/>
              <w:rPr>
                <w:rFonts w:ascii="Times New Roman" w:hAnsi="Times New Roman" w:cs="Times New Roman"/>
                <w:b/>
                <w:bCs/>
                <w:sz w:val="24"/>
                <w:szCs w:val="24"/>
              </w:rPr>
            </w:pPr>
          </w:p>
          <w:p w14:paraId="7178E0F6"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5B3793" w14:textId="77777777" w:rsidR="00766010" w:rsidRPr="00BA359A" w:rsidRDefault="00766010" w:rsidP="000903E8">
            <w:pPr>
              <w:pStyle w:val="Betarp"/>
              <w:jc w:val="both"/>
              <w:rPr>
                <w:rFonts w:ascii="Times New Roman" w:hAnsi="Times New Roman" w:cs="Times New Roman"/>
                <w:bCs/>
                <w:sz w:val="24"/>
                <w:szCs w:val="24"/>
              </w:rPr>
            </w:pPr>
          </w:p>
          <w:p w14:paraId="576FE621"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7E7C20C3"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6D2D91E"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E053A8"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5F5FBF7" w14:textId="77777777" w:rsidR="00766010" w:rsidRPr="00B5139E" w:rsidRDefault="00766010" w:rsidP="000903E8">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28D02BD1" w14:textId="77777777" w:rsidR="00766010" w:rsidRPr="00B5139E" w:rsidRDefault="00766010" w:rsidP="000903E8">
            <w:pPr>
              <w:pStyle w:val="Betarp"/>
              <w:jc w:val="both"/>
              <w:rPr>
                <w:rFonts w:ascii="Times New Roman" w:eastAsia="Yu Mincho" w:hAnsi="Times New Roman" w:cs="Times New Roman"/>
                <w:b/>
                <w:bCs/>
                <w:sz w:val="24"/>
                <w:szCs w:val="24"/>
              </w:rPr>
            </w:pPr>
          </w:p>
          <w:p w14:paraId="552DB8C8" w14:textId="77777777" w:rsidR="00766010" w:rsidRPr="00B5139E" w:rsidRDefault="00766010" w:rsidP="000903E8">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616B1EA"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3FB42F01" w14:textId="77777777" w:rsidR="00766010" w:rsidRPr="00B5139E" w:rsidRDefault="00766010" w:rsidP="000903E8">
            <w:pPr>
              <w:pStyle w:val="Betarp"/>
              <w:tabs>
                <w:tab w:val="left" w:pos="256"/>
              </w:tabs>
              <w:jc w:val="both"/>
              <w:rPr>
                <w:rFonts w:ascii="Times New Roman" w:hAnsi="Times New Roman" w:cs="Times New Roman"/>
                <w:sz w:val="24"/>
                <w:szCs w:val="24"/>
              </w:rPr>
            </w:pPr>
          </w:p>
        </w:tc>
      </w:tr>
      <w:tr w:rsidR="00766010" w:rsidRPr="00BA359A" w14:paraId="3A5156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B01CC27"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F01E2F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6DD043" w14:textId="77777777" w:rsidR="00766010" w:rsidRPr="00BA359A" w:rsidRDefault="00766010" w:rsidP="000903E8">
            <w:pPr>
              <w:pStyle w:val="Betarp"/>
              <w:jc w:val="both"/>
              <w:rPr>
                <w:rFonts w:ascii="Times New Roman" w:hAnsi="Times New Roman" w:cs="Times New Roman"/>
                <w:b/>
                <w:bCs/>
                <w:sz w:val="24"/>
                <w:szCs w:val="24"/>
                <w:lang w:eastAsia="en-US"/>
              </w:rPr>
            </w:pPr>
          </w:p>
          <w:p w14:paraId="4DDB77B3"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Laikoma, kad tiekėjas nuteistas už aukščiau nurodytą nusikalstamą veiką, kai dėl:</w:t>
            </w:r>
          </w:p>
          <w:p w14:paraId="778BF44D"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F282BD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272A0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0843499"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AE2943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315C080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tiekėjas apie tikslią jo įsiskolinimo sumą informuotas </w:t>
            </w:r>
            <w:r w:rsidRPr="00BA359A">
              <w:rPr>
                <w:rFonts w:ascii="Times New Roman" w:hAnsi="Times New Roman" w:cs="Times New Roman"/>
                <w:bCs/>
                <w:sz w:val="24"/>
                <w:szCs w:val="24"/>
                <w:lang w:eastAsia="en-US"/>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2ABA6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E21D5D9" w14:textId="77777777" w:rsidR="00766010" w:rsidRPr="00BA359A" w:rsidRDefault="00766010" w:rsidP="000903E8">
            <w:pPr>
              <w:pStyle w:val="Betarp"/>
              <w:jc w:val="both"/>
              <w:rPr>
                <w:rFonts w:ascii="Times New Roman" w:eastAsia="Arial" w:hAnsi="Times New Roman" w:cs="Times New Roman"/>
                <w:sz w:val="24"/>
                <w:szCs w:val="24"/>
              </w:rPr>
            </w:pPr>
          </w:p>
          <w:p w14:paraId="7315E97A"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2AAAF312"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7B3BB5D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CBC74DD" w14:textId="77777777" w:rsidR="00766010" w:rsidRPr="00BA359A" w:rsidRDefault="00766010" w:rsidP="00766010">
            <w:pPr>
              <w:pStyle w:val="Betarp"/>
              <w:numPr>
                <w:ilvl w:val="0"/>
                <w:numId w:val="32"/>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4DC281D" w14:textId="77777777" w:rsidR="00766010" w:rsidRPr="00BA359A" w:rsidRDefault="00766010" w:rsidP="00766010">
            <w:pPr>
              <w:pStyle w:val="Betarp"/>
              <w:numPr>
                <w:ilvl w:val="0"/>
                <w:numId w:val="31"/>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Respublikos Vyriausybės nustatyta tvarka išduoto </w:t>
            </w:r>
            <w:r w:rsidRPr="00BA359A">
              <w:rPr>
                <w:rFonts w:ascii="Times New Roman" w:hAnsi="Times New Roman" w:cs="Times New Roman"/>
                <w:sz w:val="24"/>
                <w:szCs w:val="24"/>
              </w:rPr>
              <w:lastRenderedPageBreak/>
              <w:t>dokumento, patvirtinančio jungtinius kompetentingų institucijų tvarkomus duomenis.</w:t>
            </w:r>
          </w:p>
          <w:p w14:paraId="2CFBB49B"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4F4C7081"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4284E8AB" w14:textId="77777777" w:rsidR="00766010" w:rsidRPr="00BA359A" w:rsidRDefault="00766010" w:rsidP="00766010">
            <w:pPr>
              <w:pStyle w:val="Betarp"/>
              <w:numPr>
                <w:ilvl w:val="0"/>
                <w:numId w:val="3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13"/>
            </w:r>
            <w:r w:rsidRPr="00BA359A">
              <w:rPr>
                <w:rFonts w:ascii="Times New Roman" w:hAnsi="Times New Roman" w:cs="Times New Roman"/>
                <w:sz w:val="24"/>
                <w:szCs w:val="24"/>
              </w:rPr>
              <w:t>.</w:t>
            </w:r>
          </w:p>
          <w:p w14:paraId="7FDEBFDC" w14:textId="77777777" w:rsidR="00766010" w:rsidRPr="00BA359A" w:rsidRDefault="00766010" w:rsidP="000903E8">
            <w:pPr>
              <w:pStyle w:val="Betarp"/>
              <w:tabs>
                <w:tab w:val="left" w:pos="256"/>
              </w:tabs>
              <w:jc w:val="both"/>
              <w:rPr>
                <w:rFonts w:ascii="Times New Roman" w:eastAsia="Yu Mincho" w:hAnsi="Times New Roman" w:cs="Times New Roman"/>
                <w:sz w:val="24"/>
                <w:szCs w:val="24"/>
              </w:rPr>
            </w:pPr>
          </w:p>
          <w:p w14:paraId="1F734FAA" w14:textId="77777777" w:rsidR="00766010" w:rsidRPr="00BA359A" w:rsidRDefault="00766010" w:rsidP="000903E8">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C3E03C"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p>
          <w:p w14:paraId="667E2F77"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EFE7F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BA37CC6"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09F683B0" w14:textId="77777777" w:rsidR="00766010" w:rsidRPr="00BA359A" w:rsidRDefault="00766010" w:rsidP="000903E8">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51269C8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5150AE1B"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1654"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2C496A29"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7A71F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4F733772"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222F007" w14:textId="77777777" w:rsidR="00766010" w:rsidRPr="00BA359A" w:rsidRDefault="00766010" w:rsidP="00766010">
            <w:pPr>
              <w:pStyle w:val="Betarp"/>
              <w:numPr>
                <w:ilvl w:val="0"/>
                <w:numId w:val="3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14"/>
            </w:r>
            <w:r w:rsidRPr="00BA359A">
              <w:rPr>
                <w:rFonts w:ascii="Times New Roman" w:hAnsi="Times New Roman" w:cs="Times New Roman"/>
                <w:sz w:val="24"/>
                <w:szCs w:val="24"/>
              </w:rPr>
              <w:t>.</w:t>
            </w:r>
          </w:p>
          <w:p w14:paraId="615EE753"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10DD507E"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565B67C"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7A167C2C"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A6AEFA"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5493848F" w14:textId="77777777" w:rsidR="00766010" w:rsidRPr="00BA359A" w:rsidRDefault="00766010" w:rsidP="000903E8">
            <w:pPr>
              <w:pStyle w:val="Betarp"/>
              <w:tabs>
                <w:tab w:val="left" w:pos="256"/>
              </w:tabs>
              <w:jc w:val="both"/>
              <w:rPr>
                <w:rFonts w:ascii="Times New Roman" w:hAnsi="Times New Roman" w:cs="Times New Roman"/>
                <w:b/>
                <w:bCs/>
                <w:sz w:val="24"/>
                <w:szCs w:val="24"/>
              </w:rPr>
            </w:pPr>
            <w:bookmarkStart w:id="52" w:name="_Hlk90887843"/>
            <w:bookmarkEnd w:id="52"/>
          </w:p>
        </w:tc>
      </w:tr>
      <w:tr w:rsidR="00766010" w:rsidRPr="00BA359A" w14:paraId="0FB2435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D7777A0"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351F3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FFBAF57"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05826A16" w14:textId="77777777" w:rsidR="00766010" w:rsidRPr="00BA359A" w:rsidRDefault="00766010" w:rsidP="000903E8">
            <w:pPr>
              <w:pStyle w:val="Betarp"/>
              <w:jc w:val="both"/>
              <w:rPr>
                <w:rFonts w:ascii="Times New Roman" w:eastAsia="Yu Mincho" w:hAnsi="Times New Roman" w:cs="Times New Roman"/>
                <w:sz w:val="24"/>
                <w:szCs w:val="24"/>
              </w:rPr>
            </w:pPr>
          </w:p>
          <w:p w14:paraId="772C7A6C"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0061766D"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8EA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F140FE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F502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4CF4710"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E60973"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057C6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F8296B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4FDDE59E" w14:textId="77777777" w:rsidR="00766010" w:rsidRPr="00BA359A" w:rsidRDefault="00766010" w:rsidP="000903E8">
            <w:pPr>
              <w:pStyle w:val="Betarp"/>
              <w:jc w:val="both"/>
              <w:rPr>
                <w:rFonts w:ascii="Times New Roman" w:eastAsia="Yu Mincho" w:hAnsi="Times New Roman" w:cs="Times New Roman"/>
                <w:sz w:val="24"/>
                <w:szCs w:val="24"/>
              </w:rPr>
            </w:pPr>
          </w:p>
          <w:p w14:paraId="0EBEBC23"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4644471B"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468C015"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19DC757"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B34C0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E74E89C"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0CA9BC"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ED879AD"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21C0964D" w14:textId="77777777" w:rsidR="00766010" w:rsidRPr="00BA359A" w:rsidRDefault="00766010" w:rsidP="000903E8">
            <w:pPr>
              <w:pStyle w:val="Betarp"/>
              <w:jc w:val="both"/>
              <w:rPr>
                <w:rFonts w:ascii="Times New Roman" w:eastAsia="Yu Mincho" w:hAnsi="Times New Roman" w:cs="Times New Roman"/>
                <w:sz w:val="24"/>
                <w:szCs w:val="24"/>
              </w:rPr>
            </w:pPr>
          </w:p>
          <w:p w14:paraId="7452C12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5C8729F"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5E2110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40EFCA32"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776069"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FBA6F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BA359A">
              <w:rPr>
                <w:rFonts w:ascii="Times New Roman" w:hAnsi="Times New Roman" w:cs="Times New Roman"/>
                <w:sz w:val="24"/>
                <w:szCs w:val="24"/>
              </w:rPr>
              <w:lastRenderedPageBreak/>
              <w:t xml:space="preserve">priemonėmis, arba tiekėjas dėl pateiktos melagingos informacijos negali pateikti patvirtinančių dokumentų, reikalaujamų pagal VPĮ 50 straipsnį. </w:t>
            </w:r>
          </w:p>
          <w:p w14:paraId="5E5E80F4"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85E6E1"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DF748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2A79BB3" w14:textId="77777777" w:rsidR="00766010" w:rsidRPr="00BA359A" w:rsidRDefault="00766010" w:rsidP="000903E8">
            <w:pPr>
              <w:pStyle w:val="Betarp"/>
              <w:jc w:val="both"/>
              <w:rPr>
                <w:rFonts w:ascii="Times New Roman" w:eastAsia="Yu Mincho" w:hAnsi="Times New Roman" w:cs="Times New Roman"/>
                <w:sz w:val="24"/>
                <w:szCs w:val="24"/>
              </w:rPr>
            </w:pPr>
          </w:p>
          <w:p w14:paraId="730CDE4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4FB7D86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F5E85E"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6E04F24"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648EEA0"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w:t>
            </w:r>
            <w:r w:rsidRPr="00BA359A">
              <w:rPr>
                <w:rFonts w:ascii="Times New Roman" w:hAnsi="Times New Roman" w:cs="Times New Roman"/>
                <w:b/>
                <w:bCs/>
                <w:sz w:val="24"/>
                <w:szCs w:val="24"/>
              </w:rPr>
              <w:lastRenderedPageBreak/>
              <w:t xml:space="preserve">procedūros šiame punkte nurodytu pašalinimo pagrindu, be kita ko, gali būti atsižvelgiama į pagal VPĮ 52 straipsnį skelbiamą informaciją: </w:t>
            </w:r>
          </w:p>
          <w:p w14:paraId="36F71BBC" w14:textId="77777777" w:rsidR="00766010" w:rsidRPr="00BA359A" w:rsidRDefault="00766010" w:rsidP="000903E8">
            <w:pPr>
              <w:pStyle w:val="Betarp"/>
              <w:jc w:val="both"/>
              <w:rPr>
                <w:rFonts w:ascii="Times New Roman" w:hAnsi="Times New Roman" w:cs="Times New Roman"/>
                <w:sz w:val="24"/>
                <w:szCs w:val="24"/>
              </w:rPr>
            </w:pPr>
            <w:hyperlink r:id="rId19">
              <w:r w:rsidRPr="00BA359A">
                <w:rPr>
                  <w:rStyle w:val="Hipersaitas"/>
                  <w:rFonts w:ascii="Times New Roman" w:hAnsi="Times New Roman" w:cs="Times New Roman"/>
                  <w:sz w:val="24"/>
                  <w:szCs w:val="24"/>
                </w:rPr>
                <w:t>https://vpt.lrv.lt/lt/nuorodos/kiti-duomenys/powerbi/melaginga-informacija-pateikusiu-tiekeju-sarasas-3/</w:t>
              </w:r>
            </w:hyperlink>
          </w:p>
        </w:tc>
      </w:tr>
      <w:tr w:rsidR="00766010" w:rsidRPr="00BA359A" w14:paraId="5CD12C4B"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A2CC445"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725852"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67B2FFA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59079166" w14:textId="77777777" w:rsidR="00766010" w:rsidRPr="00BA359A" w:rsidRDefault="00766010" w:rsidP="000903E8">
            <w:pPr>
              <w:pStyle w:val="Betarp"/>
              <w:jc w:val="both"/>
              <w:rPr>
                <w:rFonts w:ascii="Times New Roman" w:eastAsia="Yu Mincho" w:hAnsi="Times New Roman" w:cs="Times New Roman"/>
                <w:sz w:val="24"/>
                <w:szCs w:val="24"/>
              </w:rPr>
            </w:pPr>
          </w:p>
          <w:p w14:paraId="1261D212"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4DC4B21D"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0DF1D782"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1E548F5"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42C915C"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363972F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F9D2A16"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B647CF6"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BA359A">
              <w:rPr>
                <w:rFonts w:ascii="Times New Roman" w:hAnsi="Times New Roman" w:cs="Times New Roman"/>
                <w:sz w:val="24"/>
                <w:szCs w:val="24"/>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1AC395"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2CDF948"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52E103F1" w14:textId="77777777" w:rsidR="00766010" w:rsidRPr="00BA359A" w:rsidRDefault="00766010" w:rsidP="000903E8">
            <w:pPr>
              <w:pStyle w:val="Betarp"/>
              <w:jc w:val="both"/>
              <w:rPr>
                <w:rFonts w:ascii="Times New Roman" w:eastAsia="Yu Mincho" w:hAnsi="Times New Roman" w:cs="Times New Roman"/>
                <w:sz w:val="24"/>
                <w:szCs w:val="24"/>
              </w:rPr>
            </w:pPr>
          </w:p>
          <w:p w14:paraId="1D6104A7"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2DFC34D0"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F82E79B"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BFBE932"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A2DEC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3ED1BDBF"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691BEF" w14:textId="77777777" w:rsidR="00766010" w:rsidRPr="00BA359A" w:rsidRDefault="00766010" w:rsidP="000903E8">
            <w:pPr>
              <w:pStyle w:val="Betarp"/>
              <w:jc w:val="both"/>
              <w:rPr>
                <w:rFonts w:ascii="Times New Roman" w:hAnsi="Times New Roman" w:cs="Times New Roman"/>
                <w:sz w:val="24"/>
                <w:szCs w:val="24"/>
              </w:rPr>
            </w:pPr>
          </w:p>
          <w:p w14:paraId="4E61679B" w14:textId="77777777" w:rsidR="00766010" w:rsidRPr="00BA359A" w:rsidRDefault="00766010" w:rsidP="000903E8">
            <w:pPr>
              <w:pStyle w:val="Betarp"/>
              <w:jc w:val="both"/>
              <w:rPr>
                <w:rFonts w:ascii="Times New Roman" w:hAnsi="Times New Roman" w:cs="Times New Roman"/>
                <w:sz w:val="24"/>
                <w:szCs w:val="24"/>
              </w:rPr>
            </w:pPr>
            <w:hyperlink r:id="rId20">
              <w:r w:rsidRPr="00BA359A">
                <w:rPr>
                  <w:rStyle w:val="Hipersaitas"/>
                  <w:rFonts w:ascii="Times New Roman" w:hAnsi="Times New Roman" w:cs="Times New Roman"/>
                  <w:sz w:val="24"/>
                  <w:szCs w:val="24"/>
                </w:rPr>
                <w:t>https://vpt.lrv.lt/lt/nuorodos/kiti-duomenys/powerbi/nepatikimi-tiekejai-1/</w:t>
              </w:r>
            </w:hyperlink>
          </w:p>
          <w:p w14:paraId="09D07F9A" w14:textId="77777777" w:rsidR="00766010" w:rsidRPr="00BA359A" w:rsidRDefault="00766010" w:rsidP="000903E8">
            <w:pPr>
              <w:pStyle w:val="Betarp"/>
              <w:jc w:val="both"/>
              <w:rPr>
                <w:rFonts w:ascii="Times New Roman" w:hAnsi="Times New Roman" w:cs="Times New Roman"/>
                <w:sz w:val="24"/>
                <w:szCs w:val="24"/>
              </w:rPr>
            </w:pPr>
          </w:p>
          <w:p w14:paraId="1EBBE5B4" w14:textId="77777777" w:rsidR="00766010" w:rsidRPr="00BA359A" w:rsidRDefault="00766010" w:rsidP="000903E8">
            <w:pPr>
              <w:pStyle w:val="Betarp"/>
              <w:jc w:val="both"/>
              <w:rPr>
                <w:rFonts w:ascii="Times New Roman" w:hAnsi="Times New Roman" w:cs="Times New Roman"/>
                <w:sz w:val="24"/>
                <w:szCs w:val="24"/>
              </w:rPr>
            </w:pPr>
            <w:hyperlink r:id="rId21">
              <w:r w:rsidRPr="00BA359A">
                <w:rPr>
                  <w:rStyle w:val="Hipersaitas"/>
                  <w:rFonts w:ascii="Times New Roman" w:hAnsi="Times New Roman" w:cs="Times New Roman"/>
                  <w:sz w:val="24"/>
                  <w:szCs w:val="24"/>
                </w:rPr>
                <w:t>https://vpt.lrv.lt/lt/pasalinimo-pagrindai-1/nepatikimu-koncesininku-sarasas-1/nepatikimu-koncesininku-sarasas/</w:t>
              </w:r>
            </w:hyperlink>
          </w:p>
          <w:p w14:paraId="2967EB0E" w14:textId="77777777" w:rsidR="00766010" w:rsidRPr="00BA359A" w:rsidRDefault="00766010" w:rsidP="000903E8">
            <w:pPr>
              <w:pStyle w:val="Betarp"/>
              <w:jc w:val="both"/>
              <w:rPr>
                <w:rFonts w:ascii="Times New Roman" w:hAnsi="Times New Roman" w:cs="Times New Roman"/>
                <w:bCs/>
                <w:sz w:val="24"/>
                <w:szCs w:val="24"/>
              </w:rPr>
            </w:pPr>
          </w:p>
          <w:p w14:paraId="12B14890"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1790B68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4FB249F"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p w14:paraId="41B8D3E2" w14:textId="77777777" w:rsidR="00766010" w:rsidRPr="00BA359A" w:rsidRDefault="00766010" w:rsidP="000903E8">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A5630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3" w:name="part_030e6c6c64ba4f96a23474e439d1b80c"/>
            <w:bookmarkEnd w:id="53"/>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5D62E1C" w14:textId="77777777" w:rsidR="00766010" w:rsidRPr="00BA359A" w:rsidRDefault="00766010" w:rsidP="000903E8">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4B3C51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F9C9975" w14:textId="77777777" w:rsidR="00766010" w:rsidRPr="00BA359A" w:rsidRDefault="00766010" w:rsidP="000903E8">
            <w:pPr>
              <w:pStyle w:val="Betarp"/>
              <w:jc w:val="both"/>
              <w:rPr>
                <w:rFonts w:ascii="Times New Roman" w:eastAsia="Yu Mincho" w:hAnsi="Times New Roman" w:cs="Times New Roman"/>
                <w:sz w:val="24"/>
                <w:szCs w:val="24"/>
              </w:rPr>
            </w:pPr>
          </w:p>
          <w:p w14:paraId="15B80DC0"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0F435F9"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2">
              <w:r w:rsidRPr="00BA359A">
                <w:rPr>
                  <w:rStyle w:val="Hipersaitas"/>
                  <w:rFonts w:ascii="Times New Roman" w:hAnsi="Times New Roman" w:cs="Times New Roman"/>
                  <w:sz w:val="24"/>
                  <w:szCs w:val="24"/>
                  <w:u w:val="single"/>
                </w:rPr>
                <w:t>https://www.registrucentras.lt/jar/p/index.php</w:t>
              </w:r>
            </w:hyperlink>
          </w:p>
          <w:p w14:paraId="43C76647"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paskelbtą informaciją, taip pat į šiame informaciniame pranešime pateiktą informaciją:</w:t>
            </w:r>
          </w:p>
          <w:p w14:paraId="53AB7CF2" w14:textId="77777777" w:rsidR="00766010" w:rsidRPr="00BA359A" w:rsidRDefault="00766010" w:rsidP="000903E8">
            <w:pPr>
              <w:pStyle w:val="Betarp"/>
              <w:jc w:val="both"/>
              <w:rPr>
                <w:rFonts w:ascii="Times New Roman" w:hAnsi="Times New Roman" w:cs="Times New Roman"/>
                <w:sz w:val="24"/>
                <w:szCs w:val="24"/>
              </w:rPr>
            </w:pPr>
            <w:hyperlink r:id="rId23">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74E530DE" w14:textId="77777777" w:rsidR="00766010" w:rsidRPr="00BA359A" w:rsidRDefault="00766010" w:rsidP="000903E8">
            <w:pPr>
              <w:pStyle w:val="Betarp"/>
              <w:jc w:val="both"/>
              <w:rPr>
                <w:rFonts w:ascii="Times New Roman" w:hAnsi="Times New Roman" w:cs="Times New Roman"/>
                <w:b/>
                <w:bCs/>
                <w:iCs/>
                <w:sz w:val="24"/>
                <w:szCs w:val="24"/>
              </w:rPr>
            </w:pPr>
          </w:p>
        </w:tc>
      </w:tr>
      <w:tr w:rsidR="00766010" w:rsidRPr="00BA359A" w14:paraId="3B468B6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B61E19"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AD778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CE623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239A7CFF" w14:textId="77777777" w:rsidR="00766010" w:rsidRPr="00BA359A" w:rsidRDefault="00766010" w:rsidP="000903E8">
            <w:pPr>
              <w:pStyle w:val="Betarp"/>
              <w:jc w:val="both"/>
              <w:rPr>
                <w:rFonts w:ascii="Times New Roman" w:eastAsia="Yu Mincho" w:hAnsi="Times New Roman" w:cs="Times New Roman"/>
                <w:sz w:val="24"/>
                <w:szCs w:val="24"/>
              </w:rPr>
            </w:pPr>
          </w:p>
          <w:p w14:paraId="78BA1222"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55697D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BE5C1" w14:textId="77777777" w:rsidR="00766010" w:rsidRPr="00BA359A" w:rsidRDefault="00766010" w:rsidP="000903E8">
            <w:pPr>
              <w:pStyle w:val="Betarp"/>
              <w:jc w:val="both"/>
              <w:rPr>
                <w:rFonts w:ascii="Times New Roman" w:hAnsi="Times New Roman" w:cs="Times New Roman"/>
                <w:b/>
                <w:bCs/>
                <w:iCs/>
                <w:sz w:val="24"/>
                <w:szCs w:val="24"/>
                <w:lang w:eastAsia="en-US"/>
              </w:rPr>
            </w:pPr>
          </w:p>
          <w:p w14:paraId="0179DE0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4">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766010" w:rsidRPr="00BA359A" w14:paraId="2466CB19"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C5DD8DD"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755664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0242BE3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55890652" w14:textId="77777777" w:rsidR="00766010" w:rsidRPr="00BA359A" w:rsidRDefault="00766010" w:rsidP="000903E8">
            <w:pPr>
              <w:pStyle w:val="Betarp"/>
              <w:jc w:val="both"/>
              <w:rPr>
                <w:rFonts w:ascii="Times New Roman" w:eastAsia="Yu Mincho" w:hAnsi="Times New Roman" w:cs="Times New Roman"/>
                <w:sz w:val="24"/>
                <w:szCs w:val="24"/>
              </w:rPr>
            </w:pPr>
          </w:p>
          <w:p w14:paraId="04C461AB"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CE39A7C"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2AA7E2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1B7A3B9" w14:textId="77777777" w:rsidR="00766010" w:rsidRPr="00BA359A" w:rsidRDefault="00766010" w:rsidP="000903E8">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10B119" w14:textId="77777777" w:rsidR="00766010" w:rsidRPr="00BA359A" w:rsidRDefault="00766010" w:rsidP="000903E8">
            <w:pPr>
              <w:spacing w:after="0" w:line="240" w:lineRule="auto"/>
              <w:rPr>
                <w:rFonts w:ascii="Times New Roman" w:hAnsi="Times New Roman" w:cs="Times New Roman"/>
                <w:bCs/>
                <w:iCs/>
                <w:sz w:val="24"/>
                <w:szCs w:val="24"/>
                <w:lang w:eastAsia="en-US"/>
              </w:rPr>
            </w:pPr>
            <w:hyperlink r:id="rId25">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168A4EB5" w14:textId="77777777" w:rsidR="00766010" w:rsidRPr="00BA359A" w:rsidRDefault="00766010" w:rsidP="00766010">
      <w:pPr>
        <w:spacing w:after="0" w:line="240" w:lineRule="auto"/>
        <w:rPr>
          <w:rFonts w:ascii="Times New Roman" w:hAnsi="Times New Roman" w:cs="Times New Roman"/>
          <w:color w:val="7030A0"/>
          <w:sz w:val="24"/>
          <w:szCs w:val="24"/>
        </w:rPr>
      </w:pPr>
    </w:p>
    <w:p w14:paraId="327B1AA3" w14:textId="52FA3A50" w:rsidR="00A4599F" w:rsidRPr="0026700E" w:rsidRDefault="00766010" w:rsidP="00766010">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2E4A6A51" w14:textId="117DC717" w:rsidR="002F396F" w:rsidRDefault="002F396F" w:rsidP="00D25CFE">
      <w:pPr>
        <w:pStyle w:val="Paantrat"/>
        <w:spacing w:after="0" w:line="240" w:lineRule="auto"/>
        <w:jc w:val="center"/>
        <w:rPr>
          <w:rFonts w:ascii="Times New Roman" w:hAnsi="Times New Roman" w:cs="Times New Roman"/>
          <w:b/>
          <w:bCs/>
          <w:sz w:val="24"/>
          <w:szCs w:val="24"/>
          <w:lang w:eastAsia="en-US"/>
        </w:rPr>
      </w:pPr>
      <w:r w:rsidRPr="00D25CFE">
        <w:rPr>
          <w:rFonts w:ascii="Times New Roman" w:hAnsi="Times New Roman" w:cs="Times New Roman"/>
          <w:b/>
          <w:bCs/>
          <w:smallCaps/>
          <w:sz w:val="24"/>
          <w:szCs w:val="24"/>
        </w:rPr>
        <w:t>TIEKĖJŲ KVALIFIKACIJOS REIKALAVIMAI</w:t>
      </w:r>
      <w:r w:rsidR="00955F2F" w:rsidRPr="00D25CFE">
        <w:rPr>
          <w:rFonts w:ascii="Times New Roman" w:hAnsi="Times New Roman" w:cs="Times New Roman"/>
          <w:b/>
          <w:bCs/>
          <w:smallCaps/>
          <w:sz w:val="24"/>
          <w:szCs w:val="24"/>
        </w:rPr>
        <w:t xml:space="preserve"> IR REIKALAVIMAI LAIKYTIS </w:t>
      </w:r>
      <w:r w:rsidR="00955F2F" w:rsidRPr="00D25CFE">
        <w:rPr>
          <w:rFonts w:ascii="Times New Roman" w:hAnsi="Times New Roman" w:cs="Times New Roman"/>
          <w:b/>
          <w:bCs/>
          <w:sz w:val="24"/>
          <w:szCs w:val="24"/>
          <w:lang w:eastAsia="en-US"/>
        </w:rPr>
        <w:t>KOKYBĖS VADYBOS SISTEMOS IR (ARBA) APLINKOS APSAUGOS VADYBOS SISTEMOS STANDARTŲ</w:t>
      </w:r>
    </w:p>
    <w:p w14:paraId="27600319" w14:textId="77777777" w:rsidR="00084B1A" w:rsidRPr="009618D2" w:rsidRDefault="00084B1A" w:rsidP="00084B1A">
      <w:pPr>
        <w:rPr>
          <w:rFonts w:ascii="Times New Roman" w:hAnsi="Times New Roman" w:cs="Times New Roman"/>
          <w:color w:val="000000" w:themeColor="text1"/>
          <w:sz w:val="24"/>
          <w:szCs w:val="24"/>
        </w:rPr>
      </w:pPr>
    </w:p>
    <w:p w14:paraId="7F22D1D0" w14:textId="77777777" w:rsidR="00545FB0" w:rsidRPr="00DB0D2E" w:rsidRDefault="00545FB0" w:rsidP="00545FB0">
      <w:pPr>
        <w:jc w:val="center"/>
        <w:rPr>
          <w:rFonts w:ascii="Times New Roman" w:hAnsi="Times New Roman"/>
          <w:b/>
          <w:bCs/>
          <w:sz w:val="24"/>
          <w:szCs w:val="24"/>
          <w:lang w:eastAsia="en-US"/>
        </w:rPr>
      </w:pPr>
      <w:r w:rsidRPr="00DB0D2E">
        <w:rPr>
          <w:rFonts w:ascii="Times New Roman" w:hAnsi="Times New Roman"/>
          <w:b/>
          <w:bCs/>
          <w:sz w:val="24"/>
          <w:szCs w:val="24"/>
          <w:lang w:eastAsia="en-US"/>
        </w:rPr>
        <w:t>I</w:t>
      </w:r>
      <w:r>
        <w:rPr>
          <w:rFonts w:ascii="Times New Roman" w:hAnsi="Times New Roman"/>
          <w:b/>
          <w:bCs/>
          <w:sz w:val="24"/>
          <w:szCs w:val="24"/>
          <w:lang w:eastAsia="en-US"/>
        </w:rPr>
        <w:t xml:space="preserve"> ir II</w:t>
      </w:r>
      <w:r w:rsidRPr="00DB0D2E">
        <w:rPr>
          <w:rFonts w:ascii="Times New Roman" w:hAnsi="Times New Roman"/>
          <w:b/>
          <w:bCs/>
          <w:sz w:val="24"/>
          <w:szCs w:val="24"/>
          <w:lang w:eastAsia="en-US"/>
        </w:rPr>
        <w:t xml:space="preserve"> pirkimo dali</w:t>
      </w:r>
      <w:r>
        <w:rPr>
          <w:rFonts w:ascii="Times New Roman" w:hAnsi="Times New Roman"/>
          <w:b/>
          <w:bCs/>
          <w:sz w:val="24"/>
          <w:szCs w:val="24"/>
          <w:lang w:eastAsia="en-US"/>
        </w:rPr>
        <w:t xml:space="preserve">ms </w:t>
      </w:r>
    </w:p>
    <w:p w14:paraId="75D81850" w14:textId="77777777" w:rsidR="00545FB0" w:rsidRPr="00106167" w:rsidRDefault="00545FB0" w:rsidP="00545FB0">
      <w:pPr>
        <w:pStyle w:val="Sraopastraipa"/>
        <w:numPr>
          <w:ilvl w:val="0"/>
          <w:numId w:val="3"/>
        </w:numPr>
        <w:tabs>
          <w:tab w:val="left" w:pos="810"/>
        </w:tabs>
        <w:spacing w:after="0" w:line="240" w:lineRule="auto"/>
        <w:ind w:left="0" w:firstLine="540"/>
        <w:jc w:val="both"/>
        <w:rPr>
          <w:rFonts w:ascii="Times New Roman" w:hAnsi="Times New Roman"/>
          <w:iCs/>
          <w:sz w:val="24"/>
          <w:szCs w:val="24"/>
        </w:rPr>
      </w:pPr>
      <w:r w:rsidRPr="00106167">
        <w:rPr>
          <w:rFonts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7E29A9B9" w14:textId="77777777" w:rsidR="00545FB0" w:rsidRPr="00106167" w:rsidRDefault="00545FB0" w:rsidP="00545FB0">
      <w:pPr>
        <w:pStyle w:val="Sraopastraipa"/>
        <w:numPr>
          <w:ilvl w:val="0"/>
          <w:numId w:val="3"/>
        </w:numPr>
        <w:tabs>
          <w:tab w:val="left" w:pos="900"/>
        </w:tabs>
        <w:spacing w:after="0" w:line="240" w:lineRule="auto"/>
        <w:ind w:left="0" w:firstLine="540"/>
        <w:jc w:val="both"/>
        <w:rPr>
          <w:rFonts w:ascii="Times New Roman" w:hAnsi="Times New Roman"/>
          <w:sz w:val="24"/>
          <w:szCs w:val="24"/>
        </w:rPr>
      </w:pPr>
      <w:r w:rsidRPr="00106167">
        <w:rPr>
          <w:rFonts w:ascii="Times New Roman" w:hAnsi="Times New Roman"/>
          <w:sz w:val="24"/>
          <w:szCs w:val="24"/>
        </w:rPr>
        <w:t xml:space="preserve">Perkančioji organizacija gali laikyti, kad tiekėjas neturi reikalaujamo profesinio pajėgumo, jeigu nustato tiekėjo interesų konfliktą, galintį neigiamai paveikti sutarties vykdymą. </w:t>
      </w:r>
    </w:p>
    <w:p w14:paraId="1F61175E" w14:textId="77777777" w:rsidR="00545FB0" w:rsidRPr="00106167" w:rsidRDefault="00545FB0" w:rsidP="00545FB0">
      <w:pPr>
        <w:numPr>
          <w:ilvl w:val="0"/>
          <w:numId w:val="3"/>
        </w:numPr>
        <w:tabs>
          <w:tab w:val="left" w:pos="993"/>
        </w:tabs>
        <w:spacing w:after="0" w:line="240" w:lineRule="auto"/>
        <w:ind w:left="0" w:firstLine="567"/>
        <w:contextualSpacing/>
        <w:jc w:val="both"/>
        <w:rPr>
          <w:rFonts w:ascii="Times New Roman" w:hAnsi="Times New Roman"/>
          <w:sz w:val="24"/>
          <w:szCs w:val="24"/>
        </w:rPr>
      </w:pPr>
      <w:r w:rsidRPr="00106167">
        <w:rPr>
          <w:rFonts w:ascii="Times New Roman" w:hAnsi="Times New Roman"/>
          <w:sz w:val="24"/>
          <w:szCs w:val="24"/>
        </w:rPr>
        <w:t>Jeigu tiekėjas teikia lygiaverčius dokumentus, tai teikiamų dokumentų lygiavertiškumą turi įrodyti  pats tiekėjas.</w:t>
      </w:r>
    </w:p>
    <w:p w14:paraId="6ACA400C" w14:textId="77777777" w:rsidR="00545FB0" w:rsidRPr="00106167" w:rsidRDefault="00545FB0" w:rsidP="00545FB0">
      <w:pPr>
        <w:numPr>
          <w:ilvl w:val="0"/>
          <w:numId w:val="3"/>
        </w:numPr>
        <w:tabs>
          <w:tab w:val="left" w:pos="993"/>
        </w:tabs>
        <w:spacing w:after="0" w:line="240" w:lineRule="auto"/>
        <w:ind w:left="0" w:firstLine="567"/>
        <w:contextualSpacing/>
        <w:jc w:val="both"/>
        <w:rPr>
          <w:rFonts w:ascii="Times New Roman" w:hAnsi="Times New Roman"/>
          <w:sz w:val="24"/>
          <w:szCs w:val="24"/>
        </w:rPr>
      </w:pPr>
      <w:r w:rsidRPr="00106167">
        <w:rPr>
          <w:rFonts w:ascii="Times New Roman" w:hAnsi="Times New Roman"/>
          <w:sz w:val="24"/>
          <w:szCs w:val="24"/>
          <w:u w:val="single"/>
        </w:rPr>
        <w:t>Tiekėjas, ūkio subjektas, kurio pajėgumais remiamasi, kvazisubtiekėjas</w:t>
      </w:r>
      <w:r w:rsidRPr="00106167">
        <w:rPr>
          <w:rStyle w:val="Puslapioinaosnuoroda"/>
          <w:rFonts w:hAnsi="Times New Roman"/>
          <w:u w:val="single"/>
        </w:rPr>
        <w:footnoteReference w:id="15"/>
      </w:r>
      <w:r w:rsidRPr="00106167">
        <w:rPr>
          <w:rFonts w:ascii="Times New Roman" w:hAnsi="Times New Roman"/>
          <w:sz w:val="24"/>
          <w:szCs w:val="24"/>
        </w:rPr>
        <w:t xml:space="preserve"> dalyvaujantys Pirkime, turi atitikti žemiau nurodytus techninio ir profesinio pajėgumo kvalifikacijos reikalavimus.</w:t>
      </w:r>
    </w:p>
    <w:p w14:paraId="6C07F076" w14:textId="77777777" w:rsidR="00545FB0" w:rsidRPr="00B921A1" w:rsidRDefault="00545FB0" w:rsidP="00545FB0">
      <w:pPr>
        <w:pStyle w:val="Sraopastraipa"/>
        <w:spacing w:after="0"/>
        <w:ind w:left="993"/>
        <w:jc w:val="both"/>
      </w:pPr>
    </w:p>
    <w:tbl>
      <w:tblPr>
        <w:tblW w:w="9633" w:type="dxa"/>
        <w:tblInd w:w="-5" w:type="dxa"/>
        <w:tblCellMar>
          <w:left w:w="10" w:type="dxa"/>
          <w:right w:w="10" w:type="dxa"/>
        </w:tblCellMar>
        <w:tblLook w:val="0000" w:firstRow="0" w:lastRow="0" w:firstColumn="0" w:lastColumn="0" w:noHBand="0" w:noVBand="0"/>
      </w:tblPr>
      <w:tblGrid>
        <w:gridCol w:w="702"/>
        <w:gridCol w:w="4401"/>
        <w:gridCol w:w="4530"/>
      </w:tblGrid>
      <w:tr w:rsidR="00545FB0" w:rsidRPr="00B921A1" w14:paraId="5969A49B" w14:textId="77777777" w:rsidTr="00A06482">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7A0D27C" w14:textId="77777777" w:rsidR="00545FB0" w:rsidRPr="00B921A1" w:rsidRDefault="00545FB0" w:rsidP="00A06482">
            <w:pPr>
              <w:pStyle w:val="Sraopastraipa"/>
              <w:spacing w:after="0"/>
              <w:ind w:left="0"/>
              <w:jc w:val="both"/>
            </w:pPr>
            <w:r w:rsidRPr="00B921A1">
              <w:rPr>
                <w:rFonts w:ascii="Times New Roman" w:hAnsi="Times New Roman"/>
                <w:b/>
                <w:bCs/>
                <w:sz w:val="24"/>
                <w:szCs w:val="24"/>
              </w:rPr>
              <w:t>Eil. Nr.</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FB79D03" w14:textId="77777777" w:rsidR="00545FB0" w:rsidRPr="00B921A1" w:rsidRDefault="00545FB0" w:rsidP="00A06482">
            <w:pPr>
              <w:spacing w:after="0" w:line="240" w:lineRule="auto"/>
              <w:jc w:val="center"/>
              <w:rPr>
                <w:rFonts w:ascii="Times New Roman" w:hAnsi="Times New Roman"/>
                <w:b/>
                <w:bCs/>
                <w:sz w:val="24"/>
                <w:szCs w:val="24"/>
              </w:rPr>
            </w:pPr>
            <w:r w:rsidRPr="00B921A1">
              <w:rPr>
                <w:rFonts w:ascii="Times New Roman" w:hAnsi="Times New Roman"/>
                <w:b/>
                <w:bCs/>
                <w:sz w:val="24"/>
                <w:szCs w:val="24"/>
              </w:rPr>
              <w:t>Kvalifikacijos reikalavimas</w:t>
            </w:r>
          </w:p>
          <w:p w14:paraId="020F5E40" w14:textId="77777777" w:rsidR="00545FB0" w:rsidRPr="00B921A1" w:rsidRDefault="00545FB0" w:rsidP="00A06482">
            <w:pPr>
              <w:pStyle w:val="Sraopastraipa"/>
              <w:spacing w:after="0"/>
              <w:ind w:left="0"/>
              <w:jc w:val="both"/>
              <w:rPr>
                <w:rFonts w:ascii="Times New Roman" w:hAnsi="Times New Roman"/>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29F6EC8" w14:textId="77777777" w:rsidR="00545FB0" w:rsidRPr="00B921A1" w:rsidRDefault="00545FB0" w:rsidP="00A06482">
            <w:pPr>
              <w:pStyle w:val="Sraopastraipa"/>
              <w:spacing w:after="0"/>
              <w:ind w:left="0"/>
              <w:jc w:val="both"/>
            </w:pPr>
            <w:r w:rsidRPr="00B921A1">
              <w:rPr>
                <w:rFonts w:ascii="Times New Roman" w:hAnsi="Times New Roman"/>
                <w:b/>
                <w:bCs/>
                <w:sz w:val="24"/>
                <w:szCs w:val="24"/>
              </w:rPr>
              <w:t>Atitiktį reikalavimui įrodantys dokumentai</w:t>
            </w:r>
          </w:p>
        </w:tc>
      </w:tr>
      <w:tr w:rsidR="00545FB0" w:rsidRPr="00B921A1" w14:paraId="01354965" w14:textId="77777777" w:rsidTr="00A06482">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DCB6C2" w14:textId="77777777" w:rsidR="00545FB0" w:rsidRPr="00B921A1" w:rsidRDefault="00545FB0" w:rsidP="00A06482">
            <w:pPr>
              <w:autoSpaceDE w:val="0"/>
              <w:spacing w:after="0" w:line="240" w:lineRule="auto"/>
            </w:pPr>
            <w:r w:rsidRPr="00B921A1">
              <w:rPr>
                <w:rStyle w:val="normaltextrun"/>
                <w:rFonts w:ascii="Times New Roman" w:hAnsi="Times New Roman"/>
                <w:b/>
                <w:bCs/>
                <w:color w:val="000000"/>
                <w:sz w:val="24"/>
                <w:szCs w:val="24"/>
                <w:shd w:val="clear" w:color="auto" w:fill="FFFFFF"/>
              </w:rPr>
              <w:t>Techninio ir profesinio pajėgumo reikalavimai</w:t>
            </w:r>
          </w:p>
          <w:p w14:paraId="625C1242" w14:textId="77777777" w:rsidR="00545FB0" w:rsidRPr="00B921A1" w:rsidRDefault="00545FB0" w:rsidP="00A06482">
            <w:pPr>
              <w:spacing w:after="0" w:line="240" w:lineRule="auto"/>
              <w:ind w:right="45"/>
              <w:jc w:val="both"/>
              <w:rPr>
                <w:rFonts w:ascii="Times New Roman" w:hAnsi="Times New Roman"/>
                <w:iCs/>
                <w:sz w:val="24"/>
                <w:szCs w:val="24"/>
              </w:rPr>
            </w:pPr>
          </w:p>
        </w:tc>
      </w:tr>
      <w:tr w:rsidR="00545FB0" w:rsidRPr="00B921A1" w14:paraId="4328C05A" w14:textId="77777777" w:rsidTr="00A06482">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4D4BE1" w14:textId="77777777" w:rsidR="00545FB0" w:rsidRPr="00B921A1" w:rsidRDefault="00545FB0" w:rsidP="00A06482">
            <w:pPr>
              <w:pStyle w:val="Sraopastraipa"/>
              <w:spacing w:after="0"/>
              <w:ind w:left="0"/>
              <w:jc w:val="both"/>
            </w:pPr>
            <w:r>
              <w:rPr>
                <w:rFonts w:ascii="Times New Roman" w:hAnsi="Times New Roman"/>
                <w:bCs/>
                <w:sz w:val="24"/>
                <w:szCs w:val="24"/>
              </w:rPr>
              <w:t>4</w:t>
            </w:r>
            <w:r w:rsidRPr="00B921A1">
              <w:rPr>
                <w:rFonts w:ascii="Times New Roman" w:hAnsi="Times New Roman"/>
                <w:bCs/>
                <w:sz w:val="24"/>
                <w:szCs w:val="24"/>
              </w:rPr>
              <w:t>.1.</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64ECAD" w14:textId="77777777" w:rsidR="00545FB0" w:rsidRPr="00106167" w:rsidRDefault="00545FB0" w:rsidP="00A06482">
            <w:pPr>
              <w:spacing w:after="0" w:line="240" w:lineRule="auto"/>
              <w:jc w:val="both"/>
              <w:rPr>
                <w:rFonts w:ascii="Times New Roman" w:hAnsi="Times New Roman"/>
                <w:sz w:val="24"/>
                <w:szCs w:val="24"/>
              </w:rPr>
            </w:pPr>
            <w:r w:rsidRPr="00106167">
              <w:rPr>
                <w:rFonts w:ascii="Times New Roman" w:hAnsi="Times New Roman"/>
                <w:sz w:val="24"/>
                <w:szCs w:val="24"/>
              </w:rPr>
              <w:t xml:space="preserve">Teikėjas sutarties vykdymui turi turėti (arba gali pasitelkti) </w:t>
            </w:r>
            <w:r>
              <w:rPr>
                <w:rFonts w:ascii="Times New Roman" w:hAnsi="Times New Roman"/>
                <w:sz w:val="24"/>
                <w:szCs w:val="24"/>
              </w:rPr>
              <w:t>4</w:t>
            </w:r>
            <w:r w:rsidRPr="00106167">
              <w:rPr>
                <w:rFonts w:ascii="Times New Roman" w:hAnsi="Times New Roman"/>
                <w:sz w:val="24"/>
                <w:szCs w:val="24"/>
              </w:rPr>
              <w:t>.2</w:t>
            </w:r>
            <w:r>
              <w:rPr>
                <w:rFonts w:ascii="Times New Roman" w:hAnsi="Times New Roman"/>
                <w:sz w:val="24"/>
                <w:szCs w:val="24"/>
              </w:rPr>
              <w:t xml:space="preserve"> </w:t>
            </w:r>
            <w:r w:rsidRPr="00106167">
              <w:rPr>
                <w:rFonts w:ascii="Times New Roman" w:hAnsi="Times New Roman"/>
                <w:sz w:val="24"/>
                <w:szCs w:val="24"/>
              </w:rPr>
              <w:t xml:space="preserve">- </w:t>
            </w:r>
            <w:r>
              <w:rPr>
                <w:rFonts w:ascii="Times New Roman" w:hAnsi="Times New Roman"/>
                <w:sz w:val="24"/>
                <w:szCs w:val="24"/>
              </w:rPr>
              <w:t>4</w:t>
            </w:r>
            <w:r w:rsidRPr="00106167">
              <w:rPr>
                <w:rFonts w:ascii="Times New Roman" w:hAnsi="Times New Roman"/>
                <w:sz w:val="24"/>
                <w:szCs w:val="24"/>
              </w:rPr>
              <w:t>.</w:t>
            </w:r>
            <w:r>
              <w:rPr>
                <w:rFonts w:ascii="Times New Roman" w:hAnsi="Times New Roman"/>
                <w:sz w:val="24"/>
                <w:szCs w:val="24"/>
              </w:rPr>
              <w:t>3</w:t>
            </w:r>
            <w:r w:rsidRPr="00106167">
              <w:rPr>
                <w:rFonts w:ascii="Times New Roman" w:hAnsi="Times New Roman"/>
                <w:sz w:val="24"/>
                <w:szCs w:val="24"/>
              </w:rPr>
              <w:t xml:space="preserve"> </w:t>
            </w:r>
            <w:r>
              <w:rPr>
                <w:rFonts w:ascii="Times New Roman" w:hAnsi="Times New Roman"/>
                <w:sz w:val="24"/>
                <w:szCs w:val="24"/>
              </w:rPr>
              <w:t xml:space="preserve">punktuose </w:t>
            </w:r>
            <w:r w:rsidRPr="00106167">
              <w:rPr>
                <w:rFonts w:ascii="Times New Roman" w:hAnsi="Times New Roman"/>
                <w:sz w:val="24"/>
                <w:szCs w:val="24"/>
              </w:rPr>
              <w:t>nurodytus reikalavimus atitinkančius specialistus.</w:t>
            </w:r>
          </w:p>
          <w:p w14:paraId="3ED88A7B" w14:textId="77777777" w:rsidR="00545FB0" w:rsidRPr="00106167" w:rsidRDefault="00545FB0" w:rsidP="00A06482">
            <w:pPr>
              <w:spacing w:after="0" w:line="240" w:lineRule="auto"/>
              <w:jc w:val="both"/>
              <w:rPr>
                <w:rFonts w:ascii="Times New Roman" w:hAnsi="Times New Roman"/>
                <w:sz w:val="24"/>
                <w:szCs w:val="24"/>
              </w:rPr>
            </w:pPr>
            <w:r w:rsidRPr="00106167">
              <w:rPr>
                <w:rFonts w:ascii="Times New Roman" w:hAnsi="Times New Roman"/>
                <w:i/>
                <w:iCs/>
                <w:sz w:val="24"/>
                <w:szCs w:val="24"/>
              </w:rPr>
              <w:t>Pastaba</w:t>
            </w:r>
            <w:r w:rsidRPr="00106167">
              <w:rPr>
                <w:rFonts w:ascii="Times New Roman" w:hAnsi="Times New Roman"/>
                <w:sz w:val="24"/>
                <w:szCs w:val="24"/>
              </w:rPr>
              <w:t xml:space="preserve">. Vienam asmeniui nėra ribojamas skirtingų specialistų pozicijų, kurioms jis siūlomas, skaičius. </w:t>
            </w:r>
          </w:p>
          <w:p w14:paraId="14455E2A" w14:textId="77777777" w:rsidR="00545FB0" w:rsidRPr="00106167" w:rsidRDefault="00545FB0" w:rsidP="00A06482">
            <w:pPr>
              <w:spacing w:after="0" w:line="240" w:lineRule="auto"/>
              <w:jc w:val="both"/>
              <w:rPr>
                <w:rFonts w:ascii="Times New Roman" w:hAnsi="Times New Roman"/>
                <w:sz w:val="24"/>
                <w:szCs w:val="24"/>
              </w:rPr>
            </w:pPr>
            <w:r w:rsidRPr="00106167">
              <w:rPr>
                <w:rFonts w:ascii="Times New Roman" w:hAnsi="Times New Roman"/>
                <w:sz w:val="24"/>
                <w:szCs w:val="24"/>
              </w:rPr>
              <w:t>Teikėjas turi pasiūlyti tokį specialistų skaičių, kad galėtų laiku ir kokybiškai suteikti paslaugas pagal techninėje specifikacijoje nurodytas sąlygas.</w:t>
            </w:r>
          </w:p>
          <w:p w14:paraId="443A1DB1" w14:textId="77777777" w:rsidR="00545FB0" w:rsidRPr="00EE73FB" w:rsidRDefault="00545FB0" w:rsidP="00A06482">
            <w:pPr>
              <w:pStyle w:val="Sraopastraipa"/>
              <w:spacing w:after="0" w:line="240" w:lineRule="auto"/>
              <w:ind w:left="0"/>
              <w:jc w:val="both"/>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91DE21" w14:textId="77777777" w:rsidR="00545FB0" w:rsidRPr="00106167" w:rsidRDefault="00545FB0" w:rsidP="00A06482">
            <w:pPr>
              <w:spacing w:after="0" w:line="240" w:lineRule="auto"/>
              <w:ind w:right="45"/>
              <w:jc w:val="both"/>
            </w:pPr>
            <w:r w:rsidRPr="00106167">
              <w:rPr>
                <w:rFonts w:ascii="Times New Roman" w:hAnsi="Times New Roman"/>
                <w:b/>
                <w:bCs/>
                <w:color w:val="000000" w:themeColor="text1"/>
                <w:sz w:val="24"/>
                <w:szCs w:val="24"/>
                <w:lang w:val="lt"/>
              </w:rPr>
              <w:t>Kartu su pasiūlymu pateikiama:</w:t>
            </w:r>
          </w:p>
          <w:p w14:paraId="6B034EC2" w14:textId="77777777" w:rsidR="00545FB0" w:rsidRPr="00106167" w:rsidRDefault="00545FB0" w:rsidP="00A06482">
            <w:pPr>
              <w:spacing w:after="0" w:line="240" w:lineRule="auto"/>
              <w:ind w:right="45"/>
              <w:jc w:val="both"/>
            </w:pPr>
            <w:r w:rsidRPr="00106167">
              <w:rPr>
                <w:rFonts w:ascii="Times New Roman" w:hAnsi="Times New Roman"/>
                <w:color w:val="000000" w:themeColor="text1"/>
                <w:sz w:val="24"/>
                <w:szCs w:val="24"/>
                <w:lang w:val="lt"/>
              </w:rPr>
              <w:t xml:space="preserve">1) specialistų sąrašas, kuriame nurodoma: kokiai specialisto pozicijai yra siūlomas specialistas, kokiu pagrindu dirba (bendradarbiauja) kartu su Teikėju (esama/ numatoma darbo sutartis ar subteikimo susitarimas) </w:t>
            </w:r>
            <w:r w:rsidRPr="00B24747">
              <w:rPr>
                <w:rFonts w:ascii="Times New Roman" w:hAnsi="Times New Roman"/>
                <w:color w:val="000000" w:themeColor="text1"/>
                <w:sz w:val="24"/>
                <w:szCs w:val="24"/>
                <w:lang w:val="lt"/>
              </w:rPr>
              <w:t>(9 priedas);</w:t>
            </w:r>
          </w:p>
          <w:p w14:paraId="78F16035" w14:textId="77777777" w:rsidR="00545FB0" w:rsidRPr="00106167" w:rsidRDefault="00545FB0" w:rsidP="00A06482">
            <w:pPr>
              <w:spacing w:after="0" w:line="240" w:lineRule="auto"/>
              <w:ind w:right="45"/>
              <w:jc w:val="both"/>
              <w:rPr>
                <w:rFonts w:ascii="Times New Roman" w:hAnsi="Times New Roman"/>
                <w:color w:val="000000" w:themeColor="text1"/>
                <w:sz w:val="24"/>
                <w:szCs w:val="24"/>
                <w:lang w:val="lt"/>
              </w:rPr>
            </w:pPr>
            <w:r w:rsidRPr="00106167">
              <w:rPr>
                <w:rFonts w:ascii="Times New Roman" w:hAnsi="Times New Roman"/>
                <w:color w:val="000000" w:themeColor="text1"/>
                <w:sz w:val="24"/>
                <w:szCs w:val="24"/>
                <w:lang w:val="lt"/>
              </w:rPr>
              <w:t>2) jei siūlomi specialistai nėra teikėjo darbuotojai, teikėjas privalo pateikti su kiekvienu specialistu sudarytą ketinimų protokolą ar preliminarią darbo sutartį</w:t>
            </w:r>
            <w:r>
              <w:rPr>
                <w:rFonts w:ascii="Times New Roman" w:hAnsi="Times New Roman"/>
                <w:color w:val="000000" w:themeColor="text1"/>
                <w:sz w:val="24"/>
                <w:szCs w:val="24"/>
                <w:lang w:val="lt"/>
              </w:rPr>
              <w:t xml:space="preserve"> ar ki</w:t>
            </w:r>
            <w:r>
              <w:rPr>
                <w:rFonts w:ascii="Times New Roman" w:hAnsi="Times New Roman"/>
                <w:color w:val="000000" w:themeColor="text1"/>
                <w:sz w:val="24"/>
                <w:szCs w:val="24"/>
              </w:rPr>
              <w:t>tą lygiavertį dokumentą</w:t>
            </w:r>
            <w:r w:rsidRPr="00106167">
              <w:rPr>
                <w:rFonts w:ascii="Times New Roman" w:hAnsi="Times New Roman"/>
                <w:color w:val="000000" w:themeColor="text1"/>
                <w:sz w:val="24"/>
                <w:szCs w:val="24"/>
                <w:lang w:val="lt"/>
              </w:rPr>
              <w:t>, patvirtinan</w:t>
            </w:r>
            <w:r>
              <w:rPr>
                <w:rFonts w:ascii="Times New Roman" w:hAnsi="Times New Roman"/>
                <w:color w:val="000000" w:themeColor="text1"/>
                <w:sz w:val="24"/>
                <w:szCs w:val="24"/>
                <w:lang w:val="lt"/>
              </w:rPr>
              <w:t>tį</w:t>
            </w:r>
            <w:r w:rsidRPr="00106167">
              <w:rPr>
                <w:rFonts w:ascii="Times New Roman" w:hAnsi="Times New Roman"/>
                <w:color w:val="000000" w:themeColor="text1"/>
                <w:sz w:val="24"/>
                <w:szCs w:val="24"/>
                <w:lang w:val="lt"/>
              </w:rPr>
              <w:t xml:space="preserve">, kad laimėjimo atveju, teikėjui pasirašius pirkimo sutartį su perkančiąja organizacija, </w:t>
            </w:r>
            <w:r w:rsidRPr="00106167">
              <w:rPr>
                <w:rFonts w:ascii="Times New Roman" w:hAnsi="Times New Roman"/>
                <w:color w:val="000000" w:themeColor="text1"/>
                <w:sz w:val="24"/>
                <w:szCs w:val="24"/>
                <w:lang w:val="lt"/>
              </w:rPr>
              <w:lastRenderedPageBreak/>
              <w:t>specialistas sutinka vykdyti jam priskirtas specialisto(-ų) pareigas visą pirkimo sutarties vykdymo laikotarpį.</w:t>
            </w:r>
          </w:p>
          <w:p w14:paraId="5F04DBA5" w14:textId="77777777" w:rsidR="00545FB0" w:rsidRPr="00A90C69" w:rsidRDefault="00545FB0" w:rsidP="00A06482">
            <w:pPr>
              <w:spacing w:line="240" w:lineRule="auto"/>
              <w:jc w:val="both"/>
              <w:rPr>
                <w:rFonts w:ascii="Times New Roman" w:hAnsi="Times New Roman"/>
                <w:sz w:val="24"/>
                <w:szCs w:val="24"/>
              </w:rPr>
            </w:pPr>
            <w:r w:rsidRPr="00A90C69">
              <w:rPr>
                <w:rFonts w:ascii="Times New Roman" w:hAnsi="Times New Roman"/>
                <w:sz w:val="24"/>
                <w:szCs w:val="24"/>
              </w:rPr>
              <w:t>-jeigu pasiūlymą teikia ūkio subjektų grupė – reikalavimą turi atitikti ūkio subjektų grupės nario (-ių) specialistai, atsižvelgiant į jų prisiimamus įsipareigojimus pirkimo sutarčiai vykdyti;</w:t>
            </w:r>
          </w:p>
          <w:p w14:paraId="586B35A9" w14:textId="77777777" w:rsidR="00545FB0" w:rsidRPr="00A90C69" w:rsidRDefault="00545FB0" w:rsidP="00A06482">
            <w:pPr>
              <w:spacing w:line="240" w:lineRule="auto"/>
              <w:jc w:val="both"/>
              <w:rPr>
                <w:rFonts w:ascii="Times New Roman" w:hAnsi="Times New Roman"/>
                <w:sz w:val="24"/>
                <w:szCs w:val="24"/>
              </w:rPr>
            </w:pPr>
            <w:r w:rsidRPr="00A90C69">
              <w:rPr>
                <w:rFonts w:ascii="Times New Roman" w:hAnsi="Times New Roman"/>
                <w:sz w:val="24"/>
                <w:szCs w:val="24"/>
              </w:rPr>
              <w:t>- tiekėjas gali remtis kitų ūkio subjektų pajėgumais tik tuo atveju, jeigu tie subjektai (jų darbuotojai) patys vykdys tą pirkimo sutarties dalį, kuriai reikia jų turimų pajėgumų;</w:t>
            </w:r>
          </w:p>
          <w:p w14:paraId="23F683BD" w14:textId="77777777" w:rsidR="00545FB0" w:rsidRPr="00B921A1" w:rsidRDefault="00545FB0" w:rsidP="00A06482">
            <w:pPr>
              <w:pStyle w:val="Sraopastraipa"/>
              <w:spacing w:after="0" w:line="240" w:lineRule="auto"/>
              <w:ind w:left="0"/>
              <w:jc w:val="both"/>
              <w:rPr>
                <w:rFonts w:ascii="Times New Roman" w:hAnsi="Times New Roman"/>
              </w:rPr>
            </w:pPr>
            <w:r w:rsidRPr="00A90C69">
              <w:rPr>
                <w:rFonts w:ascii="Times New Roman" w:hAnsi="Times New Roman"/>
                <w:sz w:val="24"/>
                <w:szCs w:val="24"/>
              </w:rPr>
              <w:t>- subtiekėjai – jei tiekėjas (jo pasitelkiami specialistai) pats atitinka nustatytą reikalavimą, tačiau ketina pasitelkti subtiekėjus (jo specialistus), subtiekėjų specialistai privalo atitikti nustatytus</w:t>
            </w:r>
            <w:r w:rsidRPr="00A90C69">
              <w:rPr>
                <w:rFonts w:ascii="Times New Roman" w:hAnsi="Times New Roman"/>
                <w:b/>
                <w:bCs/>
                <w:sz w:val="24"/>
                <w:szCs w:val="24"/>
              </w:rPr>
              <w:t> </w:t>
            </w:r>
            <w:r w:rsidRPr="00A90C69">
              <w:rPr>
                <w:rFonts w:ascii="Times New Roman" w:hAnsi="Times New Roman"/>
                <w:sz w:val="24"/>
                <w:szCs w:val="24"/>
              </w:rPr>
              <w:t>reikalavimus, jeigu subtiekėjai (jų darbuotojai) patys vykdys tą pirkimo sutarties dalį, kuriai reikia nustatytos kvalifikacijos</w:t>
            </w:r>
            <w:r>
              <w:rPr>
                <w:rFonts w:ascii="Times New Roman" w:hAnsi="Times New Roman"/>
                <w:sz w:val="24"/>
                <w:szCs w:val="24"/>
              </w:rPr>
              <w:t>.</w:t>
            </w:r>
          </w:p>
        </w:tc>
      </w:tr>
      <w:tr w:rsidR="00545FB0" w:rsidRPr="00B921A1" w14:paraId="0EDF546D" w14:textId="77777777" w:rsidTr="00A06482">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681C9B" w14:textId="77777777" w:rsidR="00545FB0" w:rsidRPr="00B921A1" w:rsidRDefault="00545FB0" w:rsidP="00A06482">
            <w:pPr>
              <w:pStyle w:val="Sraopastraipa"/>
              <w:spacing w:after="0"/>
              <w:ind w:left="0"/>
              <w:jc w:val="both"/>
            </w:pPr>
            <w:r>
              <w:rPr>
                <w:rFonts w:ascii="Times New Roman" w:eastAsia="Calibri" w:hAnsi="Times New Roman"/>
                <w:bCs/>
                <w:sz w:val="24"/>
                <w:szCs w:val="24"/>
              </w:rPr>
              <w:lastRenderedPageBreak/>
              <w:t>4</w:t>
            </w:r>
            <w:r w:rsidRPr="00B921A1">
              <w:rPr>
                <w:rFonts w:ascii="Times New Roman" w:eastAsia="Calibri" w:hAnsi="Times New Roman"/>
                <w:bCs/>
                <w:sz w:val="24"/>
                <w:szCs w:val="24"/>
              </w:rPr>
              <w:t>.2.</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1E2CF7" w14:textId="77777777" w:rsidR="00545FB0" w:rsidRPr="00106167" w:rsidRDefault="00545FB0" w:rsidP="00A06482">
            <w:pPr>
              <w:spacing w:after="0" w:line="240" w:lineRule="auto"/>
              <w:ind w:right="45" w:hanging="71"/>
              <w:jc w:val="both"/>
            </w:pPr>
            <w:r w:rsidRPr="00106167">
              <w:rPr>
                <w:rFonts w:ascii="Times New Roman" w:hAnsi="Times New Roman"/>
                <w:sz w:val="24"/>
                <w:szCs w:val="24"/>
              </w:rPr>
              <w:t xml:space="preserve">Tiekėjo siūlomas </w:t>
            </w:r>
            <w:r w:rsidRPr="004C01E7">
              <w:rPr>
                <w:rFonts w:ascii="Times New Roman" w:hAnsi="Times New Roman"/>
                <w:bCs/>
                <w:sz w:val="24"/>
                <w:szCs w:val="24"/>
              </w:rPr>
              <w:t xml:space="preserve">informacinių technologijų specialistas </w:t>
            </w:r>
            <w:r w:rsidRPr="00106167">
              <w:rPr>
                <w:rFonts w:ascii="Times New Roman" w:hAnsi="Times New Roman"/>
                <w:b/>
                <w:sz w:val="24"/>
                <w:szCs w:val="24"/>
              </w:rPr>
              <w:t>(toliau – Specialistas Nr. 1)</w:t>
            </w:r>
            <w:r w:rsidRPr="00106167">
              <w:rPr>
                <w:rFonts w:ascii="Times New Roman" w:hAnsi="Times New Roman"/>
                <w:sz w:val="24"/>
                <w:szCs w:val="24"/>
              </w:rPr>
              <w:t xml:space="preserve"> turi atitikti šiuos reikalavimus:</w:t>
            </w:r>
          </w:p>
          <w:p w14:paraId="16AFE496" w14:textId="77777777" w:rsidR="00545FB0" w:rsidRPr="00A90C69" w:rsidRDefault="00545FB0" w:rsidP="00545FB0">
            <w:pPr>
              <w:pStyle w:val="Sraopastraipa"/>
              <w:numPr>
                <w:ilvl w:val="0"/>
                <w:numId w:val="51"/>
              </w:numPr>
              <w:tabs>
                <w:tab w:val="left" w:pos="725"/>
              </w:tabs>
              <w:spacing w:after="0" w:line="240" w:lineRule="auto"/>
              <w:ind w:left="36" w:right="45" w:firstLine="324"/>
              <w:jc w:val="both"/>
              <w:rPr>
                <w:rStyle w:val="normaltextrun"/>
                <w:rFonts w:ascii="Times New Roman" w:hAnsi="Times New Roman"/>
                <w:sz w:val="24"/>
                <w:szCs w:val="24"/>
                <w:shd w:val="clear" w:color="auto" w:fill="FFFFFF"/>
              </w:rPr>
            </w:pPr>
            <w:r w:rsidRPr="00A90C69">
              <w:rPr>
                <w:rStyle w:val="normaltextrun"/>
                <w:rFonts w:ascii="Times New Roman" w:hAnsi="Times New Roman"/>
                <w:color w:val="000000"/>
                <w:sz w:val="24"/>
                <w:szCs w:val="24"/>
                <w:shd w:val="clear" w:color="auto" w:fill="FFFFFF"/>
              </w:rPr>
              <w:t xml:space="preserve">per </w:t>
            </w:r>
            <w:r w:rsidRPr="00A90C69">
              <w:rPr>
                <w:rStyle w:val="normaltextrun"/>
                <w:rFonts w:ascii="Times New Roman" w:hAnsi="Times New Roman"/>
                <w:sz w:val="24"/>
                <w:szCs w:val="24"/>
                <w:shd w:val="clear" w:color="auto" w:fill="FFFFFF"/>
              </w:rPr>
              <w:t>paskutinius 5 (penkerius) metus</w:t>
            </w:r>
            <w:r>
              <w:rPr>
                <w:rStyle w:val="Puslapioinaosnuoroda"/>
                <w:rFonts w:hAnsi="Times New Roman"/>
                <w:shd w:val="clear" w:color="auto" w:fill="FFFFFF"/>
              </w:rPr>
              <w:footnoteReference w:id="16"/>
            </w:r>
            <w:r w:rsidRPr="00A90C69">
              <w:rPr>
                <w:rStyle w:val="normaltextrun"/>
                <w:rFonts w:ascii="Times New Roman" w:hAnsi="Times New Roman"/>
                <w:sz w:val="24"/>
                <w:szCs w:val="24"/>
                <w:shd w:val="clear" w:color="auto" w:fill="FFFFFF"/>
              </w:rPr>
              <w:t xml:space="preserve"> iki pasiūlymų pateikimo termino pabaigos turi informacinių technologijų specialisto patirties kuriant ir / arba adaptuojant ir / arba atnaujinant ne mažiau kaip 1 (vieną) skaitmeninę mokymo priemonę </w:t>
            </w:r>
            <w:r>
              <w:rPr>
                <w:rStyle w:val="normaltextrun"/>
                <w:rFonts w:ascii="Times New Roman" w:hAnsi="Times New Roman"/>
                <w:sz w:val="24"/>
                <w:szCs w:val="24"/>
                <w:shd w:val="clear" w:color="auto" w:fill="FFFFFF"/>
              </w:rPr>
              <w:t>i</w:t>
            </w:r>
            <w:r>
              <w:rPr>
                <w:rStyle w:val="normaltextrun"/>
                <w:shd w:val="clear" w:color="auto" w:fill="FFFFFF"/>
              </w:rPr>
              <w:t xml:space="preserve">r / </w:t>
            </w:r>
            <w:r w:rsidRPr="00A90C69">
              <w:rPr>
                <w:rStyle w:val="normaltextrun"/>
                <w:rFonts w:ascii="Times New Roman" w:hAnsi="Times New Roman"/>
                <w:sz w:val="24"/>
                <w:szCs w:val="24"/>
                <w:shd w:val="clear" w:color="auto" w:fill="FFFFFF"/>
              </w:rPr>
              <w:t>arba informacinę sistemą (</w:t>
            </w:r>
            <w:r>
              <w:rPr>
                <w:rStyle w:val="normaltextrun"/>
                <w:rFonts w:ascii="Times New Roman" w:hAnsi="Times New Roman"/>
                <w:sz w:val="24"/>
                <w:szCs w:val="24"/>
                <w:shd w:val="clear" w:color="auto" w:fill="FFFFFF"/>
              </w:rPr>
              <w:t xml:space="preserve">pvz. </w:t>
            </w:r>
            <w:r w:rsidRPr="00A90C69">
              <w:rPr>
                <w:rStyle w:val="normaltextrun"/>
                <w:rFonts w:ascii="Times New Roman" w:hAnsi="Times New Roman"/>
                <w:sz w:val="24"/>
                <w:szCs w:val="24"/>
                <w:shd w:val="clear" w:color="auto" w:fill="FFFFFF"/>
              </w:rPr>
              <w:t>internetinė svetainė, specializuotas skaitmeninis įrankis</w:t>
            </w:r>
            <w:r>
              <w:rPr>
                <w:rFonts w:ascii="Times New Roman" w:hAnsi="Times New Roman"/>
                <w:sz w:val="24"/>
                <w:szCs w:val="24"/>
                <w:shd w:val="clear" w:color="auto" w:fill="FFFFFF"/>
              </w:rPr>
              <w:t>)</w:t>
            </w:r>
            <w:r w:rsidRPr="00A90C69">
              <w:rPr>
                <w:rStyle w:val="normaltextrun"/>
                <w:rFonts w:ascii="Times New Roman" w:hAnsi="Times New Roman"/>
                <w:sz w:val="24"/>
                <w:szCs w:val="24"/>
                <w:shd w:val="clear" w:color="auto" w:fill="FFFFFF"/>
              </w:rPr>
              <w:t>.</w:t>
            </w:r>
          </w:p>
          <w:p w14:paraId="74E114D9" w14:textId="77777777" w:rsidR="00545FB0" w:rsidRPr="00EE73FB" w:rsidRDefault="00545FB0" w:rsidP="00A06482">
            <w:pPr>
              <w:spacing w:after="0" w:line="240" w:lineRule="auto"/>
              <w:ind w:right="45"/>
              <w:jc w:val="both"/>
              <w:rPr>
                <w:rFonts w:ascii="Times New Roman" w:hAnsi="Times New Roman"/>
                <w:sz w:val="24"/>
                <w:szCs w:val="24"/>
              </w:rPr>
            </w:pPr>
            <w:r w:rsidRPr="00EE73FB">
              <w:rPr>
                <w:rFonts w:ascii="Times New Roman" w:hAnsi="Times New Roman"/>
                <w:sz w:val="24"/>
                <w:szCs w:val="24"/>
              </w:rPr>
              <w:t xml:space="preserve"> </w:t>
            </w:r>
          </w:p>
          <w:p w14:paraId="79E9B82C" w14:textId="77777777" w:rsidR="00545FB0" w:rsidRPr="00EE73FB" w:rsidRDefault="00545FB0" w:rsidP="00A06482">
            <w:pPr>
              <w:pStyle w:val="Sraopastraipa"/>
              <w:spacing w:after="0"/>
              <w:ind w:left="0"/>
              <w:jc w:val="both"/>
              <w:rPr>
                <w:rFonts w:ascii="Times New Roman" w:hAnsi="Times New Roman"/>
                <w:sz w:val="24"/>
                <w:szCs w:val="24"/>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4B6D31" w14:textId="77777777" w:rsidR="00545FB0" w:rsidRPr="00106167" w:rsidRDefault="00545FB0" w:rsidP="00A06482">
            <w:pPr>
              <w:spacing w:after="0"/>
              <w:ind w:right="45"/>
              <w:jc w:val="both"/>
              <w:rPr>
                <w:rFonts w:ascii="Times New Roman" w:hAnsi="Times New Roman"/>
                <w:iCs/>
                <w:sz w:val="24"/>
                <w:szCs w:val="24"/>
              </w:rPr>
            </w:pPr>
            <w:r w:rsidRPr="00106167">
              <w:rPr>
                <w:rFonts w:ascii="Times New Roman" w:hAnsi="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66A8B85B" w14:textId="77777777" w:rsidR="00545FB0" w:rsidRPr="00106167" w:rsidRDefault="00545FB0" w:rsidP="00A06482">
            <w:pPr>
              <w:spacing w:after="0" w:line="240" w:lineRule="auto"/>
              <w:jc w:val="both"/>
              <w:rPr>
                <w:rFonts w:ascii="Times New Roman" w:hAnsi="Times New Roman"/>
                <w:sz w:val="24"/>
                <w:szCs w:val="24"/>
              </w:rPr>
            </w:pPr>
            <w:r w:rsidRPr="00106167">
              <w:rPr>
                <w:rFonts w:ascii="Times New Roman" w:hAnsi="Times New Roman"/>
                <w:sz w:val="24"/>
                <w:szCs w:val="24"/>
              </w:rPr>
              <w:t xml:space="preserve">1) pažyma apie siūlomo specialisto patirtį, parengta pagal </w:t>
            </w:r>
            <w:r w:rsidRPr="00B24747">
              <w:rPr>
                <w:rFonts w:ascii="Times New Roman" w:hAnsi="Times New Roman"/>
                <w:sz w:val="24"/>
                <w:szCs w:val="24"/>
              </w:rPr>
              <w:t>Pirkimo sąlygų 11 priedą;</w:t>
            </w:r>
            <w:r w:rsidRPr="00106167">
              <w:rPr>
                <w:rFonts w:ascii="Times New Roman" w:hAnsi="Times New Roman"/>
                <w:sz w:val="24"/>
                <w:szCs w:val="24"/>
              </w:rPr>
              <w:t> </w:t>
            </w:r>
          </w:p>
          <w:p w14:paraId="71B566CE" w14:textId="77777777" w:rsidR="00545FB0" w:rsidRPr="00106167" w:rsidRDefault="00545FB0" w:rsidP="00A06482">
            <w:pPr>
              <w:spacing w:after="0" w:line="240" w:lineRule="auto"/>
              <w:jc w:val="both"/>
              <w:rPr>
                <w:rFonts w:ascii="Times New Roman" w:hAnsi="Times New Roman"/>
                <w:sz w:val="24"/>
                <w:szCs w:val="24"/>
              </w:rPr>
            </w:pPr>
            <w:r w:rsidRPr="00106167">
              <w:rPr>
                <w:rFonts w:ascii="Times New Roman" w:hAnsi="Times New Roman"/>
                <w:sz w:val="24"/>
                <w:szCs w:val="24"/>
              </w:rPr>
              <w:t>2) specialisto patirtį pagrindžiantys dokumentai (</w:t>
            </w:r>
            <w:r w:rsidRPr="00106167">
              <w:rPr>
                <w:rFonts w:ascii="Times New Roman" w:hAnsi="Times New Roman"/>
                <w:i/>
                <w:iCs/>
                <w:sz w:val="24"/>
                <w:szCs w:val="24"/>
              </w:rPr>
              <w:t xml:space="preserve">Užsakovo pažyma apie tinkamai </w:t>
            </w:r>
            <w:r>
              <w:rPr>
                <w:rFonts w:ascii="Times New Roman" w:hAnsi="Times New Roman"/>
                <w:i/>
                <w:iCs/>
                <w:sz w:val="24"/>
                <w:szCs w:val="24"/>
              </w:rPr>
              <w:t xml:space="preserve">suteiktas paslaugas ar įvykdytą sutartį / projektą, jeigu paslaugos teiktos, pagal įvykdytą sutartį / projektą </w:t>
            </w:r>
            <w:r w:rsidRPr="00106167">
              <w:rPr>
                <w:rFonts w:ascii="Times New Roman" w:hAnsi="Times New Roman"/>
                <w:i/>
                <w:iCs/>
                <w:sz w:val="24"/>
                <w:szCs w:val="24"/>
              </w:rPr>
              <w:t xml:space="preserve">pasirašyta Užsakovo ar jo įgalioto asmens. Dokumente </w:t>
            </w:r>
            <w:r w:rsidRPr="00106167">
              <w:rPr>
                <w:rFonts w:ascii="Times New Roman" w:hAnsi="Times New Roman"/>
                <w:i/>
                <w:iCs/>
                <w:sz w:val="24"/>
                <w:szCs w:val="24"/>
              </w:rPr>
              <w:lastRenderedPageBreak/>
              <w:t>turi būti aiškiai nurodyta, specialisto, teikusio paslaugas vardas, pavardė ir rolė) / pareigos sutartyje / projekte). </w:t>
            </w:r>
          </w:p>
          <w:p w14:paraId="5735CE51" w14:textId="77777777" w:rsidR="00545FB0" w:rsidRPr="00106167" w:rsidRDefault="00545FB0" w:rsidP="00A06482">
            <w:pPr>
              <w:spacing w:after="0" w:line="240" w:lineRule="auto"/>
              <w:ind w:right="45"/>
              <w:jc w:val="both"/>
            </w:pPr>
            <w:r w:rsidRPr="00106167">
              <w:rPr>
                <w:rFonts w:ascii="Times New Roman" w:hAnsi="Times New Roman"/>
                <w:color w:val="000000"/>
                <w:sz w:val="24"/>
                <w:szCs w:val="24"/>
              </w:rPr>
              <w:t>  </w:t>
            </w:r>
          </w:p>
          <w:p w14:paraId="4638DF67" w14:textId="77777777" w:rsidR="00545FB0" w:rsidRPr="00BF712F" w:rsidRDefault="00545FB0" w:rsidP="00A06482">
            <w:pPr>
              <w:spacing w:after="0" w:line="240" w:lineRule="auto"/>
              <w:ind w:right="45"/>
            </w:pPr>
            <w:r w:rsidRPr="00106167">
              <w:rPr>
                <w:rFonts w:ascii="Times New Roman" w:hAnsi="Times New Roman"/>
                <w:b/>
                <w:bCs/>
                <w:i/>
                <w:iCs/>
                <w:color w:val="000000"/>
                <w:sz w:val="24"/>
                <w:szCs w:val="24"/>
              </w:rPr>
              <w:t xml:space="preserve">Perkančioji organizacija pasilieka teisę kreiptis į užsakovą (-us) dėl patvirtinimo, kad konkretus specialistas vykdė atitinkamą </w:t>
            </w:r>
            <w:r w:rsidRPr="00106167">
              <w:rPr>
                <w:rFonts w:ascii="Times New Roman" w:eastAsia="Calibri" w:hAnsi="Times New Roman"/>
                <w:b/>
                <w:bCs/>
                <w:i/>
                <w:iCs/>
                <w:color w:val="000000"/>
                <w:sz w:val="24"/>
                <w:szCs w:val="24"/>
              </w:rPr>
              <w:t>veiklą nurodytame projekte (pagal nurodytą sutartį).</w:t>
            </w:r>
          </w:p>
        </w:tc>
      </w:tr>
      <w:tr w:rsidR="00545FB0" w:rsidRPr="00B921A1" w14:paraId="148ACC6E" w14:textId="77777777" w:rsidTr="00A06482">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B6A38E" w14:textId="77777777" w:rsidR="00545FB0" w:rsidRPr="00C74C03" w:rsidRDefault="00545FB0" w:rsidP="00A06482">
            <w:pPr>
              <w:pStyle w:val="Sraopastraipa"/>
              <w:spacing w:after="0"/>
              <w:ind w:left="0"/>
              <w:jc w:val="both"/>
              <w:rPr>
                <w:rFonts w:ascii="Times New Roman" w:hAnsi="Times New Roman"/>
                <w:sz w:val="24"/>
                <w:szCs w:val="24"/>
              </w:rPr>
            </w:pPr>
            <w:r>
              <w:rPr>
                <w:rFonts w:ascii="Times New Roman" w:eastAsia="Calibri" w:hAnsi="Times New Roman"/>
                <w:bCs/>
                <w:sz w:val="24"/>
                <w:szCs w:val="24"/>
              </w:rPr>
              <w:lastRenderedPageBreak/>
              <w:t>4</w:t>
            </w:r>
            <w:r w:rsidRPr="006D21D5">
              <w:rPr>
                <w:rFonts w:ascii="Times New Roman" w:eastAsia="Calibri" w:hAnsi="Times New Roman"/>
                <w:bCs/>
                <w:sz w:val="24"/>
                <w:szCs w:val="24"/>
              </w:rPr>
              <w:t>.</w:t>
            </w:r>
            <w:r>
              <w:rPr>
                <w:rFonts w:ascii="Times New Roman" w:eastAsia="Calibri" w:hAnsi="Times New Roman"/>
                <w:bCs/>
                <w:sz w:val="24"/>
                <w:szCs w:val="24"/>
              </w:rPr>
              <w:t>3</w:t>
            </w:r>
            <w:r w:rsidRPr="006D21D5">
              <w:rPr>
                <w:rFonts w:ascii="Times New Roman" w:eastAsia="Calibri" w:hAnsi="Times New Roman"/>
                <w:bCs/>
                <w:sz w:val="24"/>
                <w:szCs w:val="24"/>
              </w:rPr>
              <w:t>.</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AD3CC8" w14:textId="77777777" w:rsidR="00545FB0" w:rsidRPr="00106167" w:rsidRDefault="00545FB0" w:rsidP="00A06482">
            <w:pPr>
              <w:spacing w:after="0" w:line="240" w:lineRule="auto"/>
              <w:jc w:val="both"/>
            </w:pPr>
            <w:r w:rsidRPr="00106167">
              <w:rPr>
                <w:rFonts w:ascii="Times New Roman" w:hAnsi="Times New Roman"/>
                <w:sz w:val="24"/>
                <w:szCs w:val="24"/>
              </w:rPr>
              <w:t xml:space="preserve">Tiekėjo siūlomas </w:t>
            </w:r>
            <w:r w:rsidRPr="00DA699A">
              <w:rPr>
                <w:rFonts w:ascii="Times New Roman" w:hAnsi="Times New Roman"/>
                <w:bCs/>
                <w:sz w:val="24"/>
                <w:szCs w:val="24"/>
              </w:rPr>
              <w:t>turinio rengimo specialistas</w:t>
            </w:r>
            <w:r w:rsidRPr="00106167">
              <w:rPr>
                <w:rFonts w:ascii="Times New Roman" w:hAnsi="Times New Roman"/>
                <w:b/>
                <w:sz w:val="24"/>
                <w:szCs w:val="24"/>
              </w:rPr>
              <w:t xml:space="preserve"> (toliau – Specialistas Nr. </w:t>
            </w:r>
            <w:r>
              <w:rPr>
                <w:rFonts w:ascii="Times New Roman" w:hAnsi="Times New Roman"/>
                <w:b/>
                <w:sz w:val="24"/>
                <w:szCs w:val="24"/>
              </w:rPr>
              <w:t>2</w:t>
            </w:r>
            <w:r w:rsidRPr="00106167">
              <w:rPr>
                <w:rFonts w:ascii="Times New Roman" w:hAnsi="Times New Roman"/>
                <w:sz w:val="24"/>
                <w:szCs w:val="24"/>
              </w:rPr>
              <w:t>) SMP parengti turi atitikti šiuos reikalavimus:</w:t>
            </w:r>
          </w:p>
          <w:p w14:paraId="6E016EFD" w14:textId="77777777" w:rsidR="00545FB0" w:rsidRPr="00106167" w:rsidRDefault="00545FB0" w:rsidP="00A06482">
            <w:pPr>
              <w:spacing w:after="0" w:line="240" w:lineRule="auto"/>
              <w:jc w:val="both"/>
            </w:pPr>
            <w:r w:rsidRPr="00106167">
              <w:rPr>
                <w:rFonts w:ascii="Times New Roman" w:hAnsi="Times New Roman"/>
                <w:sz w:val="24"/>
                <w:szCs w:val="24"/>
              </w:rPr>
              <w:t>1) per paskutinius 5 (penkerius) metus</w:t>
            </w:r>
            <w:r w:rsidRPr="00EE73FB">
              <w:rPr>
                <w:rStyle w:val="Puslapioinaosnuoroda"/>
                <w:rFonts w:hAnsi="Times New Roman"/>
              </w:rPr>
              <w:footnoteReference w:id="17"/>
            </w:r>
            <w:r w:rsidRPr="00106167">
              <w:rPr>
                <w:rFonts w:ascii="Times New Roman" w:hAnsi="Times New Roman"/>
                <w:sz w:val="24"/>
                <w:szCs w:val="24"/>
              </w:rPr>
              <w:t xml:space="preserve"> </w:t>
            </w:r>
            <w:r w:rsidRPr="00106167">
              <w:rPr>
                <w:rStyle w:val="normaltextrun"/>
                <w:rFonts w:ascii="Times New Roman" w:hAnsi="Times New Roman"/>
                <w:sz w:val="24"/>
                <w:szCs w:val="24"/>
                <w:shd w:val="clear" w:color="auto" w:fill="FFFFFF"/>
              </w:rPr>
              <w:t> </w:t>
            </w:r>
            <w:r w:rsidRPr="00106167">
              <w:rPr>
                <w:rFonts w:ascii="Times New Roman" w:hAnsi="Times New Roman"/>
                <w:color w:val="000000"/>
                <w:sz w:val="24"/>
                <w:szCs w:val="24"/>
              </w:rPr>
              <w:t>iki pasiūlymų pateikimo termino pabaigos</w:t>
            </w:r>
            <w:r w:rsidRPr="00106167">
              <w:rPr>
                <w:rFonts w:ascii="Times New Roman" w:hAnsi="Times New Roman"/>
                <w:sz w:val="24"/>
                <w:szCs w:val="24"/>
              </w:rPr>
              <w:t xml:space="preserve"> turi turėti ne maž</w:t>
            </w:r>
            <w:r>
              <w:rPr>
                <w:rFonts w:ascii="Times New Roman" w:hAnsi="Times New Roman"/>
                <w:sz w:val="24"/>
                <w:szCs w:val="24"/>
              </w:rPr>
              <w:t>iau</w:t>
            </w:r>
            <w:r w:rsidRPr="00106167">
              <w:rPr>
                <w:rFonts w:ascii="Times New Roman" w:hAnsi="Times New Roman"/>
                <w:sz w:val="24"/>
                <w:szCs w:val="24"/>
              </w:rPr>
              <w:t xml:space="preserve"> kaip 1</w:t>
            </w:r>
            <w:r>
              <w:rPr>
                <w:rFonts w:ascii="Times New Roman" w:hAnsi="Times New Roman"/>
                <w:sz w:val="24"/>
                <w:szCs w:val="24"/>
              </w:rPr>
              <w:t>0</w:t>
            </w:r>
            <w:r w:rsidRPr="00106167">
              <w:rPr>
                <w:rFonts w:ascii="Times New Roman" w:hAnsi="Times New Roman"/>
                <w:sz w:val="24"/>
                <w:szCs w:val="24"/>
              </w:rPr>
              <w:t xml:space="preserve"> mėnesių </w:t>
            </w:r>
            <w:r w:rsidRPr="00A4689D">
              <w:rPr>
                <w:rFonts w:ascii="Times New Roman" w:hAnsi="Times New Roman"/>
                <w:b/>
                <w:bCs/>
                <w:sz w:val="24"/>
                <w:szCs w:val="24"/>
              </w:rPr>
              <w:t>vidurinio</w:t>
            </w:r>
            <w:r w:rsidRPr="00106167">
              <w:rPr>
                <w:rFonts w:ascii="Times New Roman" w:hAnsi="Times New Roman"/>
                <w:b/>
                <w:sz w:val="24"/>
                <w:szCs w:val="24"/>
              </w:rPr>
              <w:t xml:space="preserve"> ugdymo </w:t>
            </w:r>
            <w:r>
              <w:rPr>
                <w:rFonts w:ascii="Times New Roman" w:hAnsi="Times New Roman"/>
                <w:b/>
                <w:sz w:val="24"/>
                <w:szCs w:val="24"/>
              </w:rPr>
              <w:t>darbo patirties;</w:t>
            </w:r>
            <w:r w:rsidRPr="00106167">
              <w:rPr>
                <w:rFonts w:ascii="Times New Roman" w:hAnsi="Times New Roman"/>
                <w:sz w:val="24"/>
                <w:szCs w:val="24"/>
              </w:rPr>
              <w:t xml:space="preserve"> </w:t>
            </w:r>
          </w:p>
          <w:p w14:paraId="480BD1CE" w14:textId="77777777" w:rsidR="00545FB0" w:rsidRDefault="00545FB0" w:rsidP="00A06482">
            <w:pPr>
              <w:spacing w:after="0" w:line="240" w:lineRule="auto"/>
              <w:jc w:val="both"/>
              <w:rPr>
                <w:rFonts w:ascii="Times New Roman" w:hAnsi="Times New Roman"/>
                <w:sz w:val="24"/>
                <w:szCs w:val="24"/>
              </w:rPr>
            </w:pPr>
            <w:r w:rsidRPr="00EE73FB">
              <w:rPr>
                <w:rFonts w:ascii="Times New Roman" w:hAnsi="Times New Roman"/>
                <w:sz w:val="24"/>
                <w:szCs w:val="24"/>
              </w:rPr>
              <w:t>2) per paskutinius 5 (penkerius) metus</w:t>
            </w:r>
            <w:r w:rsidRPr="00EE73FB">
              <w:rPr>
                <w:rStyle w:val="Puslapioinaosnuoroda"/>
                <w:rFonts w:hAnsi="Times New Roman"/>
              </w:rPr>
              <w:footnoteReference w:id="18"/>
            </w:r>
            <w:r w:rsidRPr="00EE73FB">
              <w:rPr>
                <w:rFonts w:ascii="Times New Roman" w:hAnsi="Times New Roman"/>
                <w:sz w:val="24"/>
                <w:szCs w:val="24"/>
              </w:rPr>
              <w:t xml:space="preserve"> iki pasiūlymų pateikimo termino pabaigos turi turinio rengimo specialisto patirties kuriant </w:t>
            </w:r>
            <w:r>
              <w:rPr>
                <w:rFonts w:ascii="Times New Roman" w:hAnsi="Times New Roman"/>
                <w:sz w:val="24"/>
                <w:szCs w:val="24"/>
              </w:rPr>
              <w:t>ir/</w:t>
            </w:r>
            <w:r w:rsidRPr="00EE73FB">
              <w:rPr>
                <w:rFonts w:ascii="Times New Roman" w:hAnsi="Times New Roman"/>
                <w:sz w:val="24"/>
                <w:szCs w:val="24"/>
              </w:rPr>
              <w:t xml:space="preserve">arba adaptuojant </w:t>
            </w:r>
            <w:r>
              <w:rPr>
                <w:rFonts w:ascii="Times New Roman" w:hAnsi="Times New Roman"/>
                <w:sz w:val="24"/>
                <w:szCs w:val="24"/>
              </w:rPr>
              <w:t>ir/</w:t>
            </w:r>
            <w:r w:rsidRPr="00EE73FB">
              <w:rPr>
                <w:rFonts w:ascii="Times New Roman" w:hAnsi="Times New Roman"/>
                <w:sz w:val="24"/>
                <w:szCs w:val="24"/>
              </w:rPr>
              <w:t xml:space="preserve">arba atnaujinant ne mažiau kaip 1 (vieną) </w:t>
            </w:r>
            <w:r>
              <w:rPr>
                <w:rFonts w:ascii="Times New Roman" w:hAnsi="Times New Roman"/>
                <w:sz w:val="24"/>
                <w:szCs w:val="24"/>
              </w:rPr>
              <w:t>ekonomikos ir verslumo</w:t>
            </w:r>
            <w:r w:rsidRPr="00EE73FB">
              <w:rPr>
                <w:rFonts w:ascii="Times New Roman" w:hAnsi="Times New Roman"/>
                <w:sz w:val="24"/>
                <w:szCs w:val="24"/>
              </w:rPr>
              <w:t xml:space="preserve"> </w:t>
            </w:r>
            <w:r>
              <w:rPr>
                <w:rFonts w:ascii="Times New Roman" w:hAnsi="Times New Roman"/>
                <w:sz w:val="24"/>
                <w:szCs w:val="24"/>
              </w:rPr>
              <w:t xml:space="preserve">dalykui skirtą </w:t>
            </w:r>
            <w:r w:rsidRPr="00EE73FB">
              <w:rPr>
                <w:rFonts w:ascii="Times New Roman" w:hAnsi="Times New Roman"/>
                <w:sz w:val="24"/>
                <w:szCs w:val="24"/>
              </w:rPr>
              <w:t>priemonę</w:t>
            </w:r>
            <w:r>
              <w:rPr>
                <w:rFonts w:ascii="Times New Roman" w:hAnsi="Times New Roman"/>
                <w:sz w:val="24"/>
                <w:szCs w:val="24"/>
              </w:rPr>
              <w:t xml:space="preserve"> </w:t>
            </w:r>
            <w:r w:rsidRPr="00EE73FB">
              <w:rPr>
                <w:rFonts w:ascii="Times New Roman" w:hAnsi="Times New Roman"/>
                <w:sz w:val="24"/>
                <w:szCs w:val="24"/>
              </w:rPr>
              <w:t>(pvz., vadovėliai, skaitmeninės mokymo priemonės, metodinės rekomendacijos</w:t>
            </w:r>
            <w:r>
              <w:rPr>
                <w:rFonts w:ascii="Times New Roman" w:hAnsi="Times New Roman"/>
                <w:sz w:val="24"/>
                <w:szCs w:val="24"/>
              </w:rPr>
              <w:t>, bendrosios programos</w:t>
            </w:r>
            <w:r w:rsidRPr="00740811">
              <w:rPr>
                <w:rFonts w:ascii="Times New Roman" w:hAnsi="Times New Roman"/>
                <w:sz w:val="24"/>
                <w:szCs w:val="24"/>
              </w:rPr>
              <w:t>)</w:t>
            </w:r>
            <w:r>
              <w:rPr>
                <w:rFonts w:ascii="Times New Roman" w:hAnsi="Times New Roman"/>
                <w:sz w:val="24"/>
                <w:szCs w:val="24"/>
              </w:rPr>
              <w:t>;</w:t>
            </w:r>
          </w:p>
          <w:p w14:paraId="087C99FD" w14:textId="77777777" w:rsidR="00545FB0" w:rsidRPr="000F34B8" w:rsidRDefault="00545FB0" w:rsidP="00A06482">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2F2C43B2" w14:textId="77777777" w:rsidR="00545FB0" w:rsidRPr="00EE73FB" w:rsidRDefault="00545FB0" w:rsidP="00A06482">
            <w:pPr>
              <w:pStyle w:val="Sraopastraipa"/>
              <w:spacing w:after="0" w:line="240" w:lineRule="auto"/>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1 (vienoje) įvykdytoje sutartyje, susijusioje su nacionalinių olimpiadų </w:t>
            </w:r>
            <w:r>
              <w:rPr>
                <w:rFonts w:ascii="Times New Roman" w:hAnsi="Times New Roman"/>
                <w:sz w:val="24"/>
                <w:szCs w:val="24"/>
              </w:rPr>
              <w:t xml:space="preserve">ekonomikos ir verslumo </w:t>
            </w:r>
            <w:r w:rsidRPr="00904EC0">
              <w:rPr>
                <w:rFonts w:ascii="Times New Roman" w:hAnsi="Times New Roman"/>
                <w:sz w:val="24"/>
                <w:szCs w:val="24"/>
              </w:rPr>
              <w:t xml:space="preserve">užduočių </w:t>
            </w:r>
            <w:r>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nacionalinio lygmens pasiekimų patikrinimų </w:t>
            </w:r>
            <w:r>
              <w:rPr>
                <w:rFonts w:ascii="Times New Roman" w:hAnsi="Times New Roman"/>
                <w:sz w:val="24"/>
                <w:szCs w:val="24"/>
              </w:rPr>
              <w:t xml:space="preserve">ekonomikos ir verslumo dalykui </w:t>
            </w:r>
            <w:r w:rsidRPr="00904EC0">
              <w:rPr>
                <w:rFonts w:ascii="Times New Roman" w:hAnsi="Times New Roman"/>
                <w:sz w:val="24"/>
                <w:szCs w:val="24"/>
              </w:rPr>
              <w:t>rengimu.</w:t>
            </w:r>
          </w:p>
          <w:p w14:paraId="502DD3C3" w14:textId="77777777" w:rsidR="00545FB0" w:rsidRDefault="00545FB0" w:rsidP="00A06482">
            <w:pPr>
              <w:pStyle w:val="Sraopastraipa"/>
              <w:spacing w:after="0" w:line="240" w:lineRule="auto"/>
              <w:ind w:left="0"/>
              <w:jc w:val="both"/>
              <w:rPr>
                <w:rFonts w:ascii="Times New Roman" w:hAnsi="Times New Roman"/>
                <w:sz w:val="24"/>
                <w:szCs w:val="24"/>
              </w:rPr>
            </w:pPr>
          </w:p>
          <w:p w14:paraId="0921C05A" w14:textId="77777777" w:rsidR="00545FB0" w:rsidRPr="00EE73FB" w:rsidRDefault="00545FB0" w:rsidP="00A06482">
            <w:pPr>
              <w:pStyle w:val="Sraopastraipa"/>
              <w:spacing w:after="0" w:line="240" w:lineRule="auto"/>
              <w:ind w:left="0"/>
              <w:jc w:val="both"/>
              <w:rPr>
                <w:rFonts w:ascii="Times New Roman" w:hAnsi="Times New Roman"/>
                <w:sz w:val="24"/>
                <w:szCs w:val="24"/>
              </w:rPr>
            </w:pPr>
            <w:r>
              <w:rPr>
                <w:rFonts w:ascii="Times New Roman" w:eastAsia="Times" w:hAnsi="Times New Roman"/>
                <w:sz w:val="24"/>
                <w:szCs w:val="24"/>
              </w:rPr>
              <w:t xml:space="preserve">PASTABA. Perkančioji organizacija nustato patirties skaičiavimo taisyklę, t. y. </w:t>
            </w:r>
            <w:r w:rsidRPr="00106167">
              <w:rPr>
                <w:rFonts w:ascii="Times New Roman" w:hAnsi="Times New Roman"/>
                <w:sz w:val="24"/>
                <w:szCs w:val="24"/>
              </w:rPr>
              <w:t>1</w:t>
            </w:r>
            <w:r>
              <w:rPr>
                <w:rFonts w:ascii="Times New Roman" w:hAnsi="Times New Roman"/>
                <w:sz w:val="24"/>
                <w:szCs w:val="24"/>
              </w:rPr>
              <w:t>0 mėnesių patirtis skaičiuojama mėnesių tikslumu, neapvalinant ne pilnų mėnesių, pvz. j</w:t>
            </w:r>
            <w:r w:rsidRPr="004D14AC">
              <w:rPr>
                <w:rFonts w:ascii="Times New Roman" w:hAnsi="Times New Roman"/>
                <w:sz w:val="24"/>
                <w:szCs w:val="24"/>
              </w:rPr>
              <w:t xml:space="preserve">eigu specialisto10 mėnesių ir 24 dienos, bus laikoma kad specialistas turi </w:t>
            </w:r>
            <w:r>
              <w:rPr>
                <w:rFonts w:ascii="Times New Roman" w:hAnsi="Times New Roman"/>
                <w:sz w:val="24"/>
                <w:szCs w:val="24"/>
              </w:rPr>
              <w:t>10</w:t>
            </w:r>
            <w:r w:rsidRPr="004D14AC">
              <w:rPr>
                <w:rFonts w:ascii="Times New Roman" w:hAnsi="Times New Roman"/>
                <w:sz w:val="24"/>
                <w:szCs w:val="24"/>
              </w:rPr>
              <w:t xml:space="preserve"> mėn</w:t>
            </w:r>
            <w:r>
              <w:rPr>
                <w:rFonts w:ascii="Times New Roman" w:hAnsi="Times New Roman"/>
                <w:sz w:val="24"/>
                <w:szCs w:val="24"/>
              </w:rPr>
              <w:t>e</w:t>
            </w:r>
            <w:r w:rsidRPr="004D14AC">
              <w:rPr>
                <w:rFonts w:ascii="Times New Roman" w:hAnsi="Times New Roman"/>
                <w:sz w:val="24"/>
                <w:szCs w:val="24"/>
              </w:rPr>
              <w:t>sių patirtį.</w:t>
            </w: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DCEE5F" w14:textId="77777777" w:rsidR="00545FB0" w:rsidRPr="00106167" w:rsidRDefault="00545FB0" w:rsidP="00A06482">
            <w:pPr>
              <w:spacing w:after="0" w:line="240" w:lineRule="auto"/>
              <w:ind w:right="45"/>
              <w:jc w:val="both"/>
              <w:rPr>
                <w:rFonts w:ascii="Times New Roman" w:hAnsi="Times New Roman"/>
                <w:iCs/>
                <w:sz w:val="24"/>
                <w:szCs w:val="24"/>
              </w:rPr>
            </w:pPr>
            <w:r w:rsidRPr="00106167">
              <w:rPr>
                <w:rFonts w:ascii="Times New Roman" w:hAnsi="Times New Roman"/>
                <w:iCs/>
                <w:sz w:val="24"/>
                <w:szCs w:val="24"/>
              </w:rPr>
              <w:lastRenderedPageBreak/>
              <w:t>Kartu su pasiūlymu pateikiami:</w:t>
            </w:r>
          </w:p>
          <w:p w14:paraId="2CB19CC3" w14:textId="77777777" w:rsidR="00545FB0" w:rsidRPr="00106167" w:rsidRDefault="00545FB0" w:rsidP="00A06482">
            <w:pPr>
              <w:spacing w:after="0" w:line="240" w:lineRule="auto"/>
              <w:ind w:right="45"/>
              <w:jc w:val="both"/>
              <w:rPr>
                <w:rFonts w:ascii="Times New Roman" w:hAnsi="Times New Roman"/>
                <w:iCs/>
                <w:sz w:val="24"/>
                <w:szCs w:val="24"/>
              </w:rPr>
            </w:pPr>
          </w:p>
          <w:p w14:paraId="34D7AE32" w14:textId="77777777" w:rsidR="00545FB0" w:rsidRPr="00106167" w:rsidRDefault="00545FB0" w:rsidP="00A06482">
            <w:pPr>
              <w:autoSpaceDE w:val="0"/>
              <w:spacing w:after="0" w:line="240" w:lineRule="auto"/>
              <w:ind w:right="45"/>
              <w:jc w:val="both"/>
              <w:rPr>
                <w:rFonts w:ascii="Times New Roman" w:hAnsi="Times New Roman"/>
                <w:sz w:val="24"/>
                <w:szCs w:val="24"/>
              </w:rPr>
            </w:pPr>
            <w:r w:rsidRPr="00106167">
              <w:rPr>
                <w:rFonts w:ascii="Times New Roman" w:hAnsi="Times New Roman"/>
                <w:sz w:val="24"/>
                <w:szCs w:val="24"/>
              </w:rPr>
              <w:t>1) pažyma apie siūlomo specialisto patirtį, parengta pagal Pirkimo sąlygų 11 priedą;</w:t>
            </w:r>
          </w:p>
          <w:p w14:paraId="51428755" w14:textId="77777777" w:rsidR="00545FB0" w:rsidRPr="00106167" w:rsidRDefault="00545FB0" w:rsidP="00A06482">
            <w:pPr>
              <w:spacing w:after="0" w:line="240" w:lineRule="auto"/>
              <w:jc w:val="both"/>
              <w:rPr>
                <w:rFonts w:ascii="Times New Roman" w:hAnsi="Times New Roman"/>
                <w:sz w:val="24"/>
                <w:szCs w:val="24"/>
              </w:rPr>
            </w:pPr>
            <w:r w:rsidRPr="00106167">
              <w:rPr>
                <w:rFonts w:ascii="Times New Roman" w:hAnsi="Times New Roman"/>
                <w:sz w:val="24"/>
                <w:szCs w:val="24"/>
              </w:rPr>
              <w:t>2) specialisto darbinę patirtį pagrindžiantis dokumentas (darbdavio ar jo įgalioto asmens pasirašyta pažyma);</w:t>
            </w:r>
          </w:p>
          <w:p w14:paraId="004EB98D" w14:textId="77777777" w:rsidR="00545FB0" w:rsidRPr="00106167" w:rsidRDefault="00545FB0" w:rsidP="00A06482">
            <w:pPr>
              <w:spacing w:after="0" w:line="240" w:lineRule="auto"/>
              <w:jc w:val="both"/>
              <w:rPr>
                <w:rFonts w:ascii="Times New Roman" w:hAnsi="Times New Roman"/>
                <w:sz w:val="24"/>
                <w:szCs w:val="24"/>
              </w:rPr>
            </w:pPr>
            <w:r w:rsidRPr="00106167">
              <w:rPr>
                <w:rFonts w:ascii="Times New Roman" w:hAnsi="Times New Roman"/>
                <w:sz w:val="24"/>
                <w:szCs w:val="24"/>
              </w:rPr>
              <w:t xml:space="preserve">3) specialisto patirtį </w:t>
            </w:r>
            <w:r>
              <w:rPr>
                <w:rFonts w:ascii="Times New Roman" w:hAnsi="Times New Roman"/>
                <w:sz w:val="24"/>
                <w:szCs w:val="24"/>
              </w:rPr>
              <w:t>(pagal 4.4 punkto 2-ą kvalifikacinį reikalavimą)</w:t>
            </w:r>
            <w:r w:rsidRPr="00106167">
              <w:rPr>
                <w:rFonts w:ascii="Times New Roman" w:hAnsi="Times New Roman"/>
                <w:sz w:val="24"/>
                <w:szCs w:val="24"/>
              </w:rPr>
              <w:t xml:space="preserve"> pagrindžiantys dokumentai</w:t>
            </w:r>
            <w:r>
              <w:rPr>
                <w:rFonts w:ascii="Times New Roman" w:hAnsi="Times New Roman"/>
                <w:sz w:val="24"/>
                <w:szCs w:val="24"/>
              </w:rPr>
              <w:t xml:space="preserve"> </w:t>
            </w:r>
            <w:r w:rsidRPr="00106167">
              <w:rPr>
                <w:rFonts w:ascii="Times New Roman" w:hAnsi="Times New Roman"/>
                <w:sz w:val="24"/>
                <w:szCs w:val="24"/>
              </w:rPr>
              <w:t>(</w:t>
            </w:r>
            <w:r w:rsidRPr="00106167">
              <w:rPr>
                <w:rFonts w:ascii="Times New Roman" w:hAnsi="Times New Roman"/>
                <w:i/>
                <w:iCs/>
                <w:sz w:val="24"/>
                <w:szCs w:val="24"/>
              </w:rPr>
              <w:t>Užsakovo pažyma apie tinkamai įvykdytą sutartį/projektą ir pan, pasirašyta Užsakovo ar jo įgalioto asmens. Dokumente turi būti aiškiai nurodyta, specialisto, teikusio paslaugas vardas, pavardė ir rolė) / pareigos sutartyje / projekte). </w:t>
            </w:r>
          </w:p>
          <w:p w14:paraId="6730F863" w14:textId="77777777" w:rsidR="00545FB0" w:rsidRPr="00106167" w:rsidRDefault="00545FB0" w:rsidP="00A06482">
            <w:pPr>
              <w:spacing w:after="0" w:line="240" w:lineRule="auto"/>
              <w:ind w:right="45"/>
              <w:jc w:val="both"/>
              <w:rPr>
                <w:rFonts w:ascii="Times New Roman" w:hAnsi="Times New Roman"/>
                <w:sz w:val="24"/>
                <w:szCs w:val="24"/>
              </w:rPr>
            </w:pPr>
          </w:p>
          <w:p w14:paraId="5CB5E793" w14:textId="77777777" w:rsidR="00545FB0" w:rsidRPr="00106167" w:rsidRDefault="00545FB0" w:rsidP="00A06482">
            <w:pPr>
              <w:spacing w:after="0" w:line="240" w:lineRule="auto"/>
              <w:ind w:right="45"/>
              <w:jc w:val="both"/>
              <w:rPr>
                <w:rFonts w:ascii="Times New Roman" w:eastAsia="Calibri" w:hAnsi="Times New Roman"/>
                <w:b/>
                <w:bCs/>
                <w:i/>
                <w:iCs/>
                <w:color w:val="000000"/>
                <w:sz w:val="24"/>
                <w:szCs w:val="24"/>
              </w:rPr>
            </w:pPr>
          </w:p>
          <w:p w14:paraId="4981D30F" w14:textId="77777777" w:rsidR="00545FB0" w:rsidRPr="00566C0C" w:rsidRDefault="00545FB0" w:rsidP="00A06482">
            <w:pPr>
              <w:pStyle w:val="Sraopastraipa"/>
              <w:spacing w:after="0" w:line="240" w:lineRule="auto"/>
              <w:ind w:left="0"/>
              <w:jc w:val="both"/>
              <w:rPr>
                <w:rFonts w:ascii="Times New Roman" w:hAnsi="Times New Roman"/>
                <w:sz w:val="24"/>
                <w:szCs w:val="24"/>
              </w:rPr>
            </w:pPr>
            <w:r w:rsidRPr="00566C0C">
              <w:rPr>
                <w:rFonts w:ascii="Times New Roman" w:eastAsia="Calibri" w:hAnsi="Times New Roman"/>
                <w:i/>
                <w:iCs/>
                <w:color w:val="000000"/>
                <w:sz w:val="24"/>
                <w:szCs w:val="24"/>
              </w:rPr>
              <w:t>Perkančioji organizacija pasilieka teisę kreiptis į užsakovą (-us) dėl patvirtinimo, kad konkretus specialistas vykdė atitinkamą veiklą nurodytame projekte (pagal nurodytą sutartį).</w:t>
            </w:r>
          </w:p>
        </w:tc>
      </w:tr>
    </w:tbl>
    <w:p w14:paraId="2BD1539B" w14:textId="77777777" w:rsidR="00545FB0" w:rsidRPr="00B921A1" w:rsidRDefault="00545FB0" w:rsidP="00545FB0">
      <w:pPr>
        <w:spacing w:after="0" w:line="240" w:lineRule="auto"/>
        <w:jc w:val="both"/>
        <w:rPr>
          <w:rFonts w:ascii="Times New Roman" w:hAnsi="Times New Roman"/>
          <w:sz w:val="24"/>
          <w:szCs w:val="24"/>
        </w:rPr>
      </w:pPr>
    </w:p>
    <w:p w14:paraId="18812B44" w14:textId="77777777" w:rsidR="00545FB0" w:rsidRPr="00B24747" w:rsidRDefault="00545FB0" w:rsidP="00545FB0">
      <w:pPr>
        <w:pStyle w:val="Sraopastraipa"/>
        <w:numPr>
          <w:ilvl w:val="0"/>
          <w:numId w:val="23"/>
        </w:numPr>
        <w:tabs>
          <w:tab w:val="left" w:pos="360"/>
          <w:tab w:val="left" w:pos="450"/>
          <w:tab w:val="left" w:pos="709"/>
        </w:tabs>
        <w:spacing w:after="0" w:line="20" w:lineRule="atLeast"/>
        <w:ind w:left="0" w:firstLine="397"/>
        <w:jc w:val="both"/>
        <w:rPr>
          <w:rFonts w:ascii="Times New Roman" w:eastAsia="Calibri" w:hAnsi="Times New Roman"/>
          <w:iCs/>
          <w:sz w:val="24"/>
          <w:szCs w:val="24"/>
        </w:rPr>
      </w:pPr>
      <w:r w:rsidRPr="00B921A1">
        <w:t xml:space="preserve"> </w:t>
      </w:r>
      <w:r w:rsidRPr="00B24747">
        <w:rPr>
          <w:rFonts w:ascii="Times New Roman" w:eastAsia="Calibri" w:hAnsi="Times New Roman"/>
          <w:sz w:val="24"/>
          <w:szCs w:val="24"/>
        </w:rPr>
        <w:t>Perkančioji organizacija nereikalauja, kad teikėjai laikytųsi k</w:t>
      </w:r>
      <w:r w:rsidRPr="00B24747">
        <w:rPr>
          <w:rFonts w:ascii="Times New Roman" w:eastAsia="Calibri" w:hAnsi="Times New Roman"/>
          <w:iCs/>
          <w:sz w:val="24"/>
          <w:szCs w:val="24"/>
        </w:rPr>
        <w:t>okybės vadybos sistemos ir (arba) aplinkos apsaugos vadybos sistemos standartų.</w:t>
      </w:r>
    </w:p>
    <w:p w14:paraId="2E658DE5" w14:textId="77777777" w:rsidR="00545FB0" w:rsidRPr="005F0F1E" w:rsidRDefault="00545FB0" w:rsidP="00545FB0">
      <w:pPr>
        <w:pStyle w:val="paragraph"/>
        <w:numPr>
          <w:ilvl w:val="0"/>
          <w:numId w:val="23"/>
        </w:numPr>
        <w:tabs>
          <w:tab w:val="left" w:pos="360"/>
          <w:tab w:val="left" w:pos="630"/>
        </w:tabs>
        <w:suppressAutoHyphens/>
        <w:autoSpaceDN w:val="0"/>
        <w:ind w:left="0" w:firstLine="360"/>
        <w:jc w:val="both"/>
        <w:textAlignment w:val="baseline"/>
      </w:pPr>
      <w:r w:rsidRPr="00935067">
        <w:rPr>
          <w:b/>
          <w:bCs/>
        </w:rPr>
        <w:t xml:space="preserve">Tiekėjas, ūkio subjektas, kurio pajėgumais remiamasi, subtiekėjas ar kvazisubtiekėjas, dalyvaujantys Pirkime dėl pirkimo objekto dalies - skaitmeninimo paslaugų teikimo </w:t>
      </w:r>
      <w:r w:rsidRPr="00935067">
        <w:rPr>
          <w:rFonts w:eastAsiaTheme="minorEastAsia"/>
          <w:b/>
          <w:bCs/>
        </w:rPr>
        <w:t>(BVPŽ kodas 72212931-4),</w:t>
      </w:r>
      <w:r w:rsidRPr="005F0F1E">
        <w:t xml:space="preserve"> turi atitikti kvalifikacijos reikalavimus, susijusius su nacionalinio saugumo reikalavimu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 ir dalis pirkimo objekto - s</w:t>
      </w:r>
      <w:r w:rsidRPr="005F0F1E">
        <w:rPr>
          <w:rFonts w:eastAsiaTheme="minorEastAsia"/>
        </w:rPr>
        <w:t>kaitmeninimo paslaugos (BVPŽ kodas 72212931-4) patenka į paslaugų, kurioms taikomi nacionalinio saugumo reikalavimai, sąrašą</w:t>
      </w:r>
      <w:r w:rsidRPr="005F0F1E">
        <w:t>:</w:t>
      </w:r>
    </w:p>
    <w:tbl>
      <w:tblPr>
        <w:tblW w:w="10200" w:type="dxa"/>
        <w:jc w:val="center"/>
        <w:tblLayout w:type="fixed"/>
        <w:tblCellMar>
          <w:left w:w="10" w:type="dxa"/>
          <w:right w:w="10" w:type="dxa"/>
        </w:tblCellMar>
        <w:tblLook w:val="0000" w:firstRow="0" w:lastRow="0" w:firstColumn="0" w:lastColumn="0" w:noHBand="0" w:noVBand="0"/>
      </w:tblPr>
      <w:tblGrid>
        <w:gridCol w:w="704"/>
        <w:gridCol w:w="2835"/>
        <w:gridCol w:w="4531"/>
        <w:gridCol w:w="2130"/>
      </w:tblGrid>
      <w:tr w:rsidR="00545FB0" w:rsidRPr="005F0F1E" w14:paraId="260F8E37" w14:textId="77777777" w:rsidTr="00A06482">
        <w:trPr>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9015AE5" w14:textId="77777777" w:rsidR="00545FB0" w:rsidRPr="005F0F1E" w:rsidRDefault="00545FB0" w:rsidP="00A06482">
            <w:pPr>
              <w:spacing w:after="0" w:line="240" w:lineRule="auto"/>
              <w:jc w:val="center"/>
              <w:rPr>
                <w:rFonts w:ascii="Times New Roman" w:hAnsi="Times New Roman"/>
                <w:sz w:val="24"/>
                <w:szCs w:val="24"/>
              </w:rPr>
            </w:pPr>
            <w:r w:rsidRPr="005F0F1E">
              <w:rPr>
                <w:rFonts w:ascii="Times New Roman" w:hAnsi="Times New Roman"/>
                <w:sz w:val="24"/>
                <w:szCs w:val="24"/>
              </w:rPr>
              <w:t>Eil. Nr.</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408A85C" w14:textId="77777777" w:rsidR="00545FB0" w:rsidRPr="005F0F1E" w:rsidRDefault="00545FB0" w:rsidP="00A06482">
            <w:pPr>
              <w:spacing w:after="0" w:line="240" w:lineRule="auto"/>
              <w:jc w:val="center"/>
              <w:rPr>
                <w:rFonts w:ascii="Times New Roman" w:hAnsi="Times New Roman"/>
                <w:sz w:val="24"/>
                <w:szCs w:val="24"/>
              </w:rPr>
            </w:pPr>
            <w:r w:rsidRPr="005F0F1E">
              <w:rPr>
                <w:rFonts w:ascii="Times New Roman" w:hAnsi="Times New Roman"/>
                <w:sz w:val="24"/>
                <w:szCs w:val="24"/>
              </w:rPr>
              <w:t>Kvalifikaciniai reikalavimai</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F887F" w14:textId="77777777" w:rsidR="00545FB0" w:rsidRPr="005F0F1E" w:rsidRDefault="00545FB0" w:rsidP="00A06482">
            <w:pPr>
              <w:spacing w:after="0" w:line="240" w:lineRule="auto"/>
              <w:jc w:val="center"/>
              <w:rPr>
                <w:rFonts w:ascii="Times New Roman" w:hAnsi="Times New Roman"/>
                <w:sz w:val="24"/>
                <w:szCs w:val="24"/>
              </w:rPr>
            </w:pPr>
            <w:r w:rsidRPr="005F0F1E">
              <w:rPr>
                <w:rFonts w:ascii="Times New Roman" w:hAnsi="Times New Roman"/>
                <w:sz w:val="24"/>
                <w:szCs w:val="24"/>
              </w:rPr>
              <w:t>Dokumentai ir informacija, kuriuos turi pateikti teikėjas, siekiantis įrodyti, kad jo kvalifikacija atitinka keliamus reikalavimus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43705" w14:textId="77777777" w:rsidR="00545FB0" w:rsidRPr="005F0F1E" w:rsidRDefault="00545FB0" w:rsidP="00A06482">
            <w:pPr>
              <w:spacing w:after="0" w:line="240" w:lineRule="auto"/>
              <w:jc w:val="center"/>
              <w:rPr>
                <w:rFonts w:ascii="Times New Roman" w:hAnsi="Times New Roman"/>
                <w:sz w:val="24"/>
                <w:szCs w:val="24"/>
              </w:rPr>
            </w:pPr>
            <w:r w:rsidRPr="005F0F1E">
              <w:rPr>
                <w:rFonts w:ascii="Times New Roman" w:hAnsi="Times New Roman"/>
                <w:sz w:val="24"/>
                <w:szCs w:val="24"/>
              </w:rPr>
              <w:t>Subjektas, kuris turi atitikti reikalavimą</w:t>
            </w:r>
          </w:p>
        </w:tc>
      </w:tr>
      <w:tr w:rsidR="00545FB0" w:rsidRPr="005F0F1E" w14:paraId="06620B5B" w14:textId="77777777" w:rsidTr="00A06482">
        <w:trPr>
          <w:trHeight w:val="917"/>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DCF8DD3" w14:textId="77777777" w:rsidR="00545FB0" w:rsidRPr="005F0F1E" w:rsidRDefault="00545FB0" w:rsidP="00A06482">
            <w:pPr>
              <w:spacing w:after="0" w:line="240" w:lineRule="auto"/>
              <w:jc w:val="center"/>
              <w:rPr>
                <w:rFonts w:ascii="Times New Roman" w:hAnsi="Times New Roman"/>
                <w:sz w:val="24"/>
                <w:szCs w:val="24"/>
              </w:rPr>
            </w:pPr>
            <w:r>
              <w:rPr>
                <w:rFonts w:ascii="Times New Roman" w:hAnsi="Times New Roman"/>
                <w:sz w:val="24"/>
                <w:szCs w:val="24"/>
              </w:rPr>
              <w:t>6</w:t>
            </w:r>
            <w:r w:rsidRPr="005F0F1E">
              <w:rPr>
                <w:rFonts w:ascii="Times New Roman" w:hAnsi="Times New Roman"/>
                <w:sz w:val="24"/>
                <w:szCs w:val="24"/>
              </w:rPr>
              <w:t>.</w:t>
            </w:r>
            <w:r w:rsidRPr="005F0F1E">
              <w:rPr>
                <w:rFonts w:ascii="Times New Roman" w:hAnsi="Times New Roman"/>
                <w:sz w:val="24"/>
                <w:szCs w:val="24"/>
                <w:lang w:val="en-US"/>
              </w:rPr>
              <w:t>1.</w:t>
            </w:r>
          </w:p>
          <w:p w14:paraId="5E80BA2E" w14:textId="77777777" w:rsidR="00545FB0" w:rsidRPr="005F0F1E" w:rsidRDefault="00545FB0" w:rsidP="00A06482">
            <w:pPr>
              <w:spacing w:after="0" w:line="240" w:lineRule="auto"/>
              <w:jc w:val="center"/>
              <w:rPr>
                <w:rFonts w:ascii="Times New Roman" w:hAnsi="Times New Roman"/>
                <w:sz w:val="24"/>
                <w:szCs w:val="24"/>
              </w:rPr>
            </w:pP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B737172" w14:textId="77777777" w:rsidR="00545FB0" w:rsidRPr="005F0F1E" w:rsidRDefault="00545FB0" w:rsidP="00A06482">
            <w:pPr>
              <w:spacing w:after="0" w:line="240" w:lineRule="auto"/>
              <w:jc w:val="both"/>
              <w:rPr>
                <w:rFonts w:ascii="Times New Roman" w:hAnsi="Times New Roman"/>
                <w:sz w:val="24"/>
                <w:szCs w:val="24"/>
              </w:rPr>
            </w:pPr>
          </w:p>
          <w:p w14:paraId="66D3EA1E" w14:textId="77777777" w:rsidR="00545FB0" w:rsidRPr="005F0F1E" w:rsidRDefault="00545FB0" w:rsidP="00A06482">
            <w:pPr>
              <w:spacing w:after="0" w:line="240" w:lineRule="auto"/>
              <w:jc w:val="both"/>
              <w:rPr>
                <w:rFonts w:ascii="Times New Roman" w:hAnsi="Times New Roman"/>
                <w:sz w:val="24"/>
                <w:szCs w:val="24"/>
              </w:rPr>
            </w:pPr>
            <w:r w:rsidRPr="005F0F1E">
              <w:rPr>
                <w:rFonts w:ascii="Times New Roman" w:hAnsi="Times New Roman"/>
                <w:sz w:val="24"/>
                <w:szCs w:val="24"/>
              </w:rPr>
              <w:t>Perkančioji organizacija laiko, kad tiekėjas turi interesų, galinčių kelti grėsmę nacionaliniam saugumui, ir draudžia pirkime dalyvauti tiekėjams, jų subtiekėjams ar ūkio subjektams, kurių pajėgumais remiamasi, kurie patys ar juos kontroliuojantys asmenys, kaip tai nurodyta LR Viešųjų pirkimų įstatymo 2 straipsnio 15</w:t>
            </w:r>
            <w:r w:rsidRPr="005F0F1E">
              <w:rPr>
                <w:rFonts w:ascii="Times New Roman" w:hAnsi="Times New Roman"/>
                <w:sz w:val="24"/>
                <w:szCs w:val="24"/>
                <w:vertAlign w:val="superscript"/>
              </w:rPr>
              <w:t xml:space="preserve">1 </w:t>
            </w:r>
            <w:r w:rsidRPr="005F0F1E">
              <w:rPr>
                <w:rFonts w:ascii="Times New Roman" w:hAnsi="Times New Roman"/>
                <w:sz w:val="24"/>
                <w:szCs w:val="24"/>
              </w:rPr>
              <w:t>dalyje</w:t>
            </w:r>
            <w:r w:rsidRPr="005F0F1E">
              <w:rPr>
                <w:rFonts w:ascii="Times New Roman" w:hAnsi="Times New Roman"/>
                <w:sz w:val="24"/>
                <w:szCs w:val="24"/>
                <w:vertAlign w:val="superscript"/>
              </w:rPr>
              <w:t xml:space="preserve"> </w:t>
            </w:r>
            <w:r w:rsidRPr="005F0F1E">
              <w:rPr>
                <w:rFonts w:ascii="Times New Roman" w:hAnsi="Times New Roman"/>
                <w:sz w:val="24"/>
                <w:szCs w:val="24"/>
                <w:vertAlign w:val="superscript"/>
              </w:rPr>
              <w:footnoteReference w:id="19"/>
            </w:r>
            <w:r w:rsidRPr="005F0F1E">
              <w:rPr>
                <w:rFonts w:ascii="Times New Roman" w:hAnsi="Times New Roman"/>
                <w:sz w:val="24"/>
                <w:szCs w:val="24"/>
              </w:rPr>
              <w:t xml:space="preserve"> yra </w:t>
            </w:r>
            <w:r w:rsidRPr="005F0F1E">
              <w:rPr>
                <w:rFonts w:ascii="Times New Roman" w:hAnsi="Times New Roman"/>
                <w:sz w:val="24"/>
                <w:szCs w:val="24"/>
              </w:rPr>
              <w:lastRenderedPageBreak/>
              <w:t>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sidRPr="005F0F1E">
              <w:rPr>
                <w:rFonts w:ascii="Times New Roman" w:hAnsi="Times New Roman"/>
                <w:sz w:val="24"/>
                <w:szCs w:val="24"/>
                <w:vertAlign w:val="superscript"/>
              </w:rPr>
              <w:footnoteReference w:id="20"/>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97A94" w14:textId="77777777" w:rsidR="00545FB0" w:rsidRPr="005F0F1E" w:rsidRDefault="00545FB0" w:rsidP="00A06482">
            <w:pPr>
              <w:spacing w:after="0" w:line="240" w:lineRule="auto"/>
              <w:jc w:val="both"/>
              <w:rPr>
                <w:rFonts w:ascii="Times New Roman" w:hAnsi="Times New Roman"/>
                <w:iCs/>
                <w:sz w:val="24"/>
                <w:szCs w:val="24"/>
              </w:rPr>
            </w:pPr>
            <w:r w:rsidRPr="005F0F1E">
              <w:rPr>
                <w:rFonts w:ascii="Times New Roman" w:hAnsi="Times New Roman"/>
                <w:iCs/>
                <w:sz w:val="24"/>
                <w:szCs w:val="24"/>
              </w:rPr>
              <w:lastRenderedPageBreak/>
              <w:t>Vadovaujantis VPĮ 51 straipsnio 12 d., pateikiama:</w:t>
            </w:r>
          </w:p>
          <w:p w14:paraId="4E707F5E" w14:textId="77777777" w:rsidR="00545FB0" w:rsidRPr="005F0F1E" w:rsidRDefault="00545FB0" w:rsidP="00A06482">
            <w:pPr>
              <w:spacing w:after="0" w:line="240" w:lineRule="auto"/>
              <w:jc w:val="both"/>
              <w:rPr>
                <w:rFonts w:ascii="Times New Roman" w:hAnsi="Times New Roman"/>
                <w:sz w:val="24"/>
                <w:szCs w:val="24"/>
              </w:rPr>
            </w:pPr>
            <w:r w:rsidRPr="005F0F1E">
              <w:rPr>
                <w:rFonts w:ascii="Times New Roman" w:hAnsi="Times New Roman"/>
                <w:sz w:val="24"/>
                <w:szCs w:val="24"/>
              </w:rPr>
              <w:t xml:space="preserve">1. Nacionalinio saugumo reikalavimų atitikties deklaracija (specialiųjų pirkimo sąlygų 12 priedas), patvirtinta Viešųjų pirkimų tarnybos 2022 m. gruodžio 29 d. įsakymu Nr. 1S-233 </w:t>
            </w:r>
          </w:p>
          <w:p w14:paraId="4CD31FE0" w14:textId="77777777" w:rsidR="00545FB0" w:rsidRPr="005F0F1E" w:rsidRDefault="00545FB0" w:rsidP="00A06482">
            <w:pPr>
              <w:spacing w:after="0" w:line="240" w:lineRule="auto"/>
              <w:jc w:val="both"/>
              <w:rPr>
                <w:rFonts w:ascii="Times New Roman" w:hAnsi="Times New Roman"/>
                <w:sz w:val="24"/>
                <w:szCs w:val="24"/>
              </w:rPr>
            </w:pPr>
            <w:r w:rsidRPr="005F0F1E">
              <w:rPr>
                <w:rFonts w:ascii="Times New Roman" w:hAnsi="Times New Roman"/>
                <w:sz w:val="24"/>
                <w:szCs w:val="24"/>
              </w:rPr>
              <w:t xml:space="preserve">Ekonomiškai naudingiausią pasiūlymą pateikusio tiekėjo (galimo pirkimo laimėtojo) Perkančioji organizacija prašys pateikti vieną ar kelis šiuos dokumentus: </w:t>
            </w:r>
          </w:p>
          <w:p w14:paraId="5A7AAF56" w14:textId="77777777" w:rsidR="00545FB0" w:rsidRPr="005F0F1E" w:rsidRDefault="00545FB0" w:rsidP="00A06482">
            <w:pPr>
              <w:spacing w:after="0" w:line="240" w:lineRule="atLeast"/>
              <w:jc w:val="both"/>
              <w:rPr>
                <w:rFonts w:ascii="Times New Roman" w:hAnsi="Times New Roman"/>
                <w:sz w:val="24"/>
                <w:szCs w:val="24"/>
              </w:rPr>
            </w:pPr>
            <w:r w:rsidRPr="005F0F1E">
              <w:rPr>
                <w:rFonts w:ascii="Times New Roman" w:hAnsi="Times New Roman"/>
                <w:color w:val="000000"/>
                <w:sz w:val="24"/>
                <w:szCs w:val="24"/>
              </w:rPr>
              <w:t xml:space="preserve">1) </w:t>
            </w:r>
            <w:r w:rsidRPr="005F0F1E">
              <w:rPr>
                <w:rFonts w:ascii="Times New Roman" w:hAnsi="Times New Roman"/>
                <w:sz w:val="24"/>
                <w:szCs w:val="24"/>
              </w:rPr>
              <w:t xml:space="preserve">jei tiekėjas, jo subtiekėjas, ūkio subjektas, kurio pajėgumais remiasi ar juos kontroliuojantis asmuo yra juridinis asmuo, pateikiama juridinio asmens vadovo </w:t>
            </w:r>
            <w:r w:rsidRPr="005F0F1E">
              <w:rPr>
                <w:rFonts w:ascii="Times New Roman" w:hAnsi="Times New Roman"/>
                <w:sz w:val="24"/>
                <w:szCs w:val="24"/>
              </w:rPr>
              <w:lastRenderedPageBreak/>
              <w:t xml:space="preserve">patvirtinta juridinio asmens steigimo dokumentų kopija, Juridinių asmenų registro išplėstinis išrašas su istorija,  Juridinių asmenų dalyvių informacinės sistemos išrašas arba atitinkami valstybės narės ar trečiosios šalies dokumentai. </w:t>
            </w:r>
          </w:p>
          <w:p w14:paraId="2FA563B7" w14:textId="77777777" w:rsidR="00545FB0" w:rsidRPr="005F0F1E" w:rsidRDefault="00545FB0" w:rsidP="00A06482">
            <w:pPr>
              <w:spacing w:after="0" w:line="240" w:lineRule="atLeast"/>
              <w:jc w:val="both"/>
              <w:rPr>
                <w:rFonts w:ascii="Times New Roman" w:hAnsi="Times New Roman"/>
                <w:sz w:val="24"/>
                <w:szCs w:val="24"/>
              </w:rPr>
            </w:pPr>
            <w:r w:rsidRPr="005F0F1E">
              <w:rPr>
                <w:rFonts w:ascii="Times New Roman" w:hAnsi="Times New Roman"/>
                <w:color w:val="000000"/>
                <w:sz w:val="24"/>
                <w:szCs w:val="24"/>
              </w:rPr>
              <w:t>2) jei tiekėjas, jo subtiekėjas, ūkio subjektas, kurio pajėgumais remiasi ar juos kontroliuojantis asmuo fizinis asmuo,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76EF256A" w14:textId="77777777" w:rsidR="00545FB0" w:rsidRPr="005F0F1E" w:rsidRDefault="00545FB0" w:rsidP="00A06482">
            <w:pPr>
              <w:pStyle w:val="Komentarotekstas"/>
              <w:spacing w:after="0" w:line="240" w:lineRule="auto"/>
              <w:jc w:val="both"/>
              <w:rPr>
                <w:rFonts w:ascii="Times New Roman" w:hAnsi="Times New Roman"/>
                <w:sz w:val="24"/>
                <w:szCs w:val="24"/>
              </w:rPr>
            </w:pPr>
            <w:r w:rsidRPr="005F0F1E">
              <w:rPr>
                <w:rFonts w:ascii="Times New Roman" w:hAnsi="Times New Roman"/>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r w:rsidRPr="005F0F1E">
              <w:rPr>
                <w:rStyle w:val="Puslapioinaosnuoroda"/>
                <w:rFonts w:hAnsi="Times New Roman"/>
              </w:rPr>
              <w:footnoteReference w:id="21"/>
            </w:r>
          </w:p>
          <w:p w14:paraId="4F7B4DB7" w14:textId="77777777" w:rsidR="00545FB0" w:rsidRPr="005F0F1E" w:rsidRDefault="00545FB0" w:rsidP="00A06482">
            <w:pPr>
              <w:spacing w:after="0" w:line="240" w:lineRule="auto"/>
              <w:jc w:val="both"/>
              <w:rPr>
                <w:rFonts w:ascii="Times New Roman" w:hAnsi="Times New Roman"/>
                <w:sz w:val="24"/>
                <w:szCs w:val="24"/>
              </w:rPr>
            </w:pPr>
            <w:r w:rsidRPr="005F0F1E">
              <w:rPr>
                <w:rFonts w:ascii="Times New Roman" w:hAnsi="Times New Roman"/>
                <w:sz w:val="24"/>
                <w:szCs w:val="24"/>
              </w:rPr>
              <w:t>Tiekėjas turi atitikti reikalavimus pasiūlymo pateikimo dienai ir išlaikyti reikalavimo / reikalavimų atitikimą visą Sutarties galiojimo laikotarpį.</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14936" w14:textId="77777777" w:rsidR="00545FB0" w:rsidRPr="005F0F1E" w:rsidRDefault="00545FB0" w:rsidP="00A06482">
            <w:pPr>
              <w:spacing w:after="0" w:line="240" w:lineRule="auto"/>
              <w:jc w:val="both"/>
              <w:rPr>
                <w:rFonts w:ascii="Times New Roman" w:hAnsi="Times New Roman"/>
                <w:sz w:val="24"/>
                <w:szCs w:val="24"/>
              </w:rPr>
            </w:pPr>
            <w:r w:rsidRPr="005F0F1E">
              <w:rPr>
                <w:rFonts w:ascii="Times New Roman" w:hAnsi="Times New Roman"/>
                <w:sz w:val="24"/>
                <w:szCs w:val="24"/>
              </w:rPr>
              <w:lastRenderedPageBreak/>
              <w:t>1) tiekėjas (tiekėjų grupės nariai visi);</w:t>
            </w:r>
          </w:p>
          <w:p w14:paraId="57426D64" w14:textId="77777777" w:rsidR="00545FB0" w:rsidRPr="005F0F1E" w:rsidRDefault="00545FB0" w:rsidP="00A06482">
            <w:pPr>
              <w:spacing w:after="0" w:line="240" w:lineRule="auto"/>
              <w:jc w:val="both"/>
              <w:rPr>
                <w:rFonts w:ascii="Times New Roman" w:hAnsi="Times New Roman"/>
                <w:sz w:val="24"/>
                <w:szCs w:val="24"/>
              </w:rPr>
            </w:pPr>
            <w:r w:rsidRPr="005F0F1E">
              <w:rPr>
                <w:rFonts w:ascii="Times New Roman" w:hAnsi="Times New Roman"/>
                <w:sz w:val="24"/>
                <w:szCs w:val="24"/>
              </w:rPr>
              <w:t>2) subtiekėjas (-ai);</w:t>
            </w:r>
          </w:p>
          <w:p w14:paraId="2A6B67D3" w14:textId="77777777" w:rsidR="00545FB0" w:rsidRPr="005F0F1E" w:rsidRDefault="00545FB0" w:rsidP="00A06482">
            <w:pPr>
              <w:spacing w:after="0" w:line="240" w:lineRule="auto"/>
              <w:jc w:val="both"/>
              <w:rPr>
                <w:rFonts w:ascii="Times New Roman" w:hAnsi="Times New Roman"/>
                <w:sz w:val="24"/>
                <w:szCs w:val="24"/>
              </w:rPr>
            </w:pPr>
            <w:r w:rsidRPr="005F0F1E">
              <w:rPr>
                <w:rFonts w:ascii="Times New Roman" w:hAnsi="Times New Roman"/>
                <w:sz w:val="24"/>
                <w:szCs w:val="24"/>
              </w:rPr>
              <w:t>3) ūkio subjektas (-ai), kurio (-ių) pajėgumais remiasi tiekėjas, jeigu tiekėjas įrodys, kad šio ūkio subjekto ištekliai jam bus prieinami;</w:t>
            </w:r>
          </w:p>
          <w:p w14:paraId="757AE2F7" w14:textId="77777777" w:rsidR="00545FB0" w:rsidRPr="005F0F1E" w:rsidRDefault="00545FB0" w:rsidP="00A06482">
            <w:pPr>
              <w:spacing w:after="0" w:line="240" w:lineRule="auto"/>
              <w:jc w:val="both"/>
              <w:rPr>
                <w:rFonts w:ascii="Times New Roman" w:hAnsi="Times New Roman"/>
                <w:sz w:val="24"/>
                <w:szCs w:val="24"/>
              </w:rPr>
            </w:pPr>
            <w:r w:rsidRPr="005F0F1E">
              <w:rPr>
                <w:rFonts w:ascii="Times New Roman" w:hAnsi="Times New Roman"/>
                <w:sz w:val="24"/>
                <w:szCs w:val="24"/>
              </w:rPr>
              <w:t>4) 1-3 punktuose nurodytą subjektą (-us) kontroliuojantis (-ys) asmuo (-ys).</w:t>
            </w:r>
          </w:p>
        </w:tc>
      </w:tr>
    </w:tbl>
    <w:p w14:paraId="7A5A4BA4" w14:textId="77777777" w:rsidR="00545FB0" w:rsidRPr="005F0F1E" w:rsidRDefault="00545FB0" w:rsidP="00545FB0">
      <w:pPr>
        <w:tabs>
          <w:tab w:val="right" w:pos="284"/>
        </w:tabs>
        <w:spacing w:after="0" w:line="240" w:lineRule="auto"/>
        <w:jc w:val="both"/>
        <w:rPr>
          <w:rFonts w:ascii="Times New Roman" w:hAnsi="Times New Roman"/>
          <w:sz w:val="24"/>
          <w:szCs w:val="24"/>
        </w:rPr>
      </w:pPr>
    </w:p>
    <w:p w14:paraId="7514CB82" w14:textId="77777777" w:rsidR="00545FB0" w:rsidRPr="005F0F1E" w:rsidRDefault="00545FB0" w:rsidP="00545FB0">
      <w:pPr>
        <w:pStyle w:val="Sraopastraipa"/>
        <w:numPr>
          <w:ilvl w:val="0"/>
          <w:numId w:val="52"/>
        </w:numPr>
        <w:tabs>
          <w:tab w:val="right" w:pos="284"/>
          <w:tab w:val="left" w:pos="426"/>
        </w:tabs>
        <w:suppressAutoHyphens/>
        <w:autoSpaceDN w:val="0"/>
        <w:spacing w:after="0" w:line="240" w:lineRule="auto"/>
        <w:ind w:left="0" w:firstLine="426"/>
        <w:jc w:val="both"/>
        <w:textAlignment w:val="baseline"/>
        <w:rPr>
          <w:rFonts w:ascii="Times New Roman" w:hAnsi="Times New Roman"/>
          <w:sz w:val="24"/>
          <w:szCs w:val="24"/>
        </w:rPr>
      </w:pPr>
      <w:r w:rsidRPr="005F0F1E">
        <w:rPr>
          <w:rFonts w:ascii="Times New Roman" w:hAnsi="Times New Roman"/>
          <w:sz w:val="24"/>
          <w:szCs w:val="24"/>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w:t>
      </w:r>
      <w:r w:rsidRPr="005F0F1E">
        <w:rPr>
          <w:rFonts w:ascii="Times New Roman" w:hAnsi="Times New Roman"/>
          <w:sz w:val="24"/>
          <w:szCs w:val="24"/>
        </w:rPr>
        <w:lastRenderedPageBreak/>
        <w:t xml:space="preserve">Nacionaliniam saugumui užtikrinti svarbių objektų apsaugos įstatyme, šiems subjektams Viešųjų pirkimų įstatymo 47 straipsnio 9 dalis netaikoma. </w:t>
      </w:r>
    </w:p>
    <w:p w14:paraId="39D04106" w14:textId="77777777" w:rsidR="00545FB0" w:rsidRPr="005F0F1E" w:rsidRDefault="00545FB0" w:rsidP="00545FB0">
      <w:pPr>
        <w:pStyle w:val="Sraopastraipa"/>
        <w:numPr>
          <w:ilvl w:val="0"/>
          <w:numId w:val="52"/>
        </w:numPr>
        <w:tabs>
          <w:tab w:val="right" w:pos="284"/>
          <w:tab w:val="left" w:pos="360"/>
        </w:tabs>
        <w:suppressAutoHyphens/>
        <w:autoSpaceDN w:val="0"/>
        <w:spacing w:after="0" w:line="240" w:lineRule="auto"/>
        <w:ind w:left="0" w:firstLine="360"/>
        <w:contextualSpacing w:val="0"/>
        <w:jc w:val="both"/>
        <w:textAlignment w:val="baseline"/>
        <w:rPr>
          <w:rFonts w:ascii="Times New Roman" w:hAnsi="Times New Roman"/>
          <w:sz w:val="24"/>
          <w:szCs w:val="24"/>
        </w:rPr>
      </w:pPr>
      <w:r w:rsidRPr="005F0F1E">
        <w:rPr>
          <w:rFonts w:ascii="Times New Roman" w:hAnsi="Times New Roman"/>
          <w:sz w:val="24"/>
          <w:szCs w:val="24"/>
        </w:rPr>
        <w:t xml:space="preserve"> 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055B5455" w14:textId="77777777" w:rsidR="00545FB0" w:rsidRPr="005F0F1E" w:rsidRDefault="00545FB0" w:rsidP="00545FB0">
      <w:pPr>
        <w:pStyle w:val="Sraopastraipa"/>
        <w:numPr>
          <w:ilvl w:val="0"/>
          <w:numId w:val="52"/>
        </w:numPr>
        <w:tabs>
          <w:tab w:val="right" w:pos="284"/>
          <w:tab w:val="left" w:pos="720"/>
        </w:tabs>
        <w:suppressAutoHyphens/>
        <w:autoSpaceDN w:val="0"/>
        <w:spacing w:after="0" w:line="240" w:lineRule="auto"/>
        <w:ind w:left="0" w:firstLine="360"/>
        <w:contextualSpacing w:val="0"/>
        <w:jc w:val="both"/>
        <w:textAlignment w:val="baseline"/>
        <w:rPr>
          <w:rFonts w:ascii="Times New Roman" w:hAnsi="Times New Roman"/>
          <w:sz w:val="24"/>
          <w:szCs w:val="24"/>
        </w:rPr>
      </w:pPr>
      <w:r w:rsidRPr="005F0F1E">
        <w:rPr>
          <w:rFonts w:ascii="Times New Roman" w:hAnsi="Times New Roman"/>
          <w:sz w:val="24"/>
          <w:szCs w:val="24"/>
        </w:rPr>
        <w:t xml:space="preserve"> 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14:paraId="1BBEE97E" w14:textId="77777777" w:rsidR="00545FB0" w:rsidRPr="005F0F1E" w:rsidRDefault="00545FB0" w:rsidP="00545FB0">
      <w:pPr>
        <w:tabs>
          <w:tab w:val="left" w:pos="709"/>
        </w:tabs>
        <w:spacing w:after="0" w:line="20" w:lineRule="atLeast"/>
        <w:jc w:val="both"/>
        <w:rPr>
          <w:rFonts w:ascii="Times New Roman" w:eastAsia="Calibri" w:hAnsi="Times New Roman"/>
          <w:iCs/>
          <w:sz w:val="24"/>
          <w:szCs w:val="24"/>
        </w:rPr>
      </w:pPr>
    </w:p>
    <w:p w14:paraId="06104B7D" w14:textId="77777777" w:rsidR="00545FB0" w:rsidRPr="005F0F1E" w:rsidRDefault="00545FB0" w:rsidP="00545FB0">
      <w:pPr>
        <w:spacing w:after="0"/>
        <w:rPr>
          <w:rFonts w:ascii="Times New Roman" w:eastAsia="Calibri" w:hAnsi="Times New Roman"/>
          <w:color w:val="0070C0"/>
          <w:sz w:val="24"/>
          <w:szCs w:val="24"/>
        </w:rPr>
      </w:pPr>
    </w:p>
    <w:p w14:paraId="3A2C9D2D" w14:textId="77777777" w:rsidR="00545FB0" w:rsidRPr="005F0F1E" w:rsidRDefault="00545FB0" w:rsidP="00545FB0">
      <w:pPr>
        <w:spacing w:after="0"/>
        <w:rPr>
          <w:rFonts w:ascii="Times New Roman" w:eastAsia="Calibri" w:hAnsi="Times New Roman"/>
          <w:color w:val="0070C0"/>
          <w:sz w:val="24"/>
          <w:szCs w:val="24"/>
        </w:rPr>
      </w:pPr>
    </w:p>
    <w:p w14:paraId="5C96ABFA" w14:textId="77777777" w:rsidR="00545FB0" w:rsidRPr="005F0F1E" w:rsidRDefault="00545FB0" w:rsidP="00545FB0">
      <w:pPr>
        <w:spacing w:after="0"/>
        <w:rPr>
          <w:rFonts w:ascii="Times New Roman" w:eastAsia="Calibri" w:hAnsi="Times New Roman"/>
          <w:color w:val="0070C0"/>
          <w:sz w:val="24"/>
          <w:szCs w:val="24"/>
        </w:rPr>
      </w:pPr>
    </w:p>
    <w:p w14:paraId="1B506D7D" w14:textId="77777777" w:rsidR="00545FB0" w:rsidRDefault="00545FB0" w:rsidP="00545FB0">
      <w:pPr>
        <w:spacing w:after="0"/>
        <w:rPr>
          <w:rFonts w:ascii="Times New Roman" w:eastAsia="Calibri" w:hAnsi="Times New Roman"/>
          <w:color w:val="0070C0"/>
          <w:sz w:val="24"/>
          <w:szCs w:val="24"/>
        </w:rPr>
      </w:pPr>
    </w:p>
    <w:p w14:paraId="77851BD0" w14:textId="77777777" w:rsidR="00545FB0" w:rsidRDefault="00545FB0" w:rsidP="00545FB0">
      <w:pPr>
        <w:spacing w:after="0"/>
        <w:rPr>
          <w:rFonts w:ascii="Times New Roman" w:eastAsia="Calibri" w:hAnsi="Times New Roman"/>
          <w:color w:val="0070C0"/>
          <w:sz w:val="24"/>
          <w:szCs w:val="24"/>
        </w:rPr>
      </w:pPr>
    </w:p>
    <w:p w14:paraId="4888FEBC" w14:textId="77777777" w:rsidR="00545FB0" w:rsidRPr="00106167" w:rsidRDefault="00545FB0" w:rsidP="00545FB0">
      <w:pPr>
        <w:pStyle w:val="paragraph"/>
        <w:tabs>
          <w:tab w:val="left" w:pos="360"/>
        </w:tabs>
        <w:ind w:left="709"/>
        <w:jc w:val="both"/>
      </w:pPr>
    </w:p>
    <w:p w14:paraId="35625F8A" w14:textId="77777777" w:rsidR="00FE32D1" w:rsidRPr="00D25CFE" w:rsidRDefault="00FE32D1" w:rsidP="00D25CFE">
      <w:pPr>
        <w:rPr>
          <w:lang w:eastAsia="en-US"/>
        </w:rPr>
      </w:pPr>
    </w:p>
    <w:p w14:paraId="6821DAB9" w14:textId="3EED3D03"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5D0FDE6E" w14:textId="192DF949" w:rsidR="008D704D" w:rsidRPr="00D24EC9" w:rsidRDefault="008D704D" w:rsidP="00D25CFE">
      <w:pPr>
        <w:pStyle w:val="Antrat2"/>
        <w:spacing w:before="0"/>
        <w:ind w:left="5103"/>
        <w:rPr>
          <w:rFonts w:ascii="Times New Roman" w:hAnsi="Times New Roman" w:cs="Times New Roman"/>
          <w:color w:val="auto"/>
          <w:sz w:val="24"/>
          <w:szCs w:val="24"/>
        </w:rPr>
      </w:pPr>
      <w:bookmarkStart w:id="58" w:name="_Ref38291379"/>
      <w:bookmarkStart w:id="59" w:name="_Ref38291394"/>
      <w:bookmarkStart w:id="60" w:name="_Ref38898251"/>
      <w:bookmarkStart w:id="61" w:name="_Toc126333943"/>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58"/>
      <w:bookmarkEnd w:id="59"/>
      <w:bookmarkEnd w:id="60"/>
      <w:bookmarkEnd w:id="61"/>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.xml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544CFFE9" w14:textId="77777777" w:rsidR="00693D4F" w:rsidRPr="0026700E" w:rsidRDefault="00693D4F" w:rsidP="00D25CFE">
      <w:pPr>
        <w:spacing w:after="0" w:line="240" w:lineRule="auto"/>
        <w:rPr>
          <w:rFonts w:ascii="Times New Roman" w:hAnsi="Times New Roman" w:cs="Times New Roman"/>
          <w:color w:val="7030A0"/>
          <w:sz w:val="24"/>
          <w:szCs w:val="24"/>
        </w:rPr>
      </w:pPr>
      <w:r w:rsidRPr="0026700E">
        <w:rPr>
          <w:rFonts w:ascii="Times New Roman" w:hAnsi="Times New Roman" w:cs="Times New Roman"/>
          <w:color w:val="7030A0"/>
          <w:sz w:val="24"/>
          <w:szCs w:val="24"/>
        </w:rPr>
        <w:br w:type="page"/>
      </w:r>
    </w:p>
    <w:p w14:paraId="1B1C1ECC" w14:textId="77777777" w:rsidR="000C6068" w:rsidRPr="0026700E" w:rsidRDefault="000C6068" w:rsidP="00D25CFE">
      <w:pPr>
        <w:spacing w:after="0" w:line="240" w:lineRule="auto"/>
        <w:rPr>
          <w:rFonts w:ascii="Times New Roman" w:hAnsi="Times New Roman" w:cs="Times New Roman"/>
          <w:b/>
          <w:bCs/>
          <w:smallCaps/>
          <w:sz w:val="24"/>
          <w:szCs w:val="24"/>
        </w:rPr>
      </w:pPr>
    </w:p>
    <w:p w14:paraId="3D8CCDF3" w14:textId="068F791C" w:rsidR="008D704D" w:rsidRPr="000C5E7F" w:rsidRDefault="008D704D" w:rsidP="00D25CFE">
      <w:pPr>
        <w:pStyle w:val="Antrat2"/>
        <w:spacing w:before="0"/>
        <w:ind w:left="5103"/>
        <w:rPr>
          <w:rFonts w:ascii="Times New Roman" w:eastAsia="Calibri" w:hAnsi="Times New Roman" w:cs="Times New Roman"/>
          <w:color w:val="auto"/>
          <w:sz w:val="24"/>
          <w:szCs w:val="24"/>
        </w:rPr>
      </w:pPr>
      <w:bookmarkStart w:id="66" w:name="_Ref39484039"/>
      <w:bookmarkStart w:id="67" w:name="_Ref40278562"/>
      <w:bookmarkStart w:id="68" w:name="_Toc126333945"/>
      <w:r w:rsidRPr="000C5E7F">
        <w:rPr>
          <w:rFonts w:ascii="Times New Roman" w:eastAsia="Calibri" w:hAnsi="Times New Roman" w:cs="Times New Roman"/>
          <w:color w:val="auto"/>
          <w:sz w:val="24"/>
          <w:szCs w:val="24"/>
        </w:rPr>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66"/>
      <w:bookmarkEnd w:id="67"/>
      <w:bookmarkEnd w:id="68"/>
    </w:p>
    <w:p w14:paraId="6A0BFF9D" w14:textId="77777777" w:rsidR="00FE3D7C" w:rsidRPr="000C5E7F" w:rsidRDefault="00FE3D7C" w:rsidP="00D25CFE">
      <w:pPr>
        <w:spacing w:after="0" w:line="240" w:lineRule="auto"/>
        <w:jc w:val="center"/>
        <w:rPr>
          <w:rFonts w:ascii="Times New Roman" w:hAnsi="Times New Roman" w:cs="Times New Roman"/>
          <w:b/>
          <w:sz w:val="24"/>
          <w:szCs w:val="24"/>
        </w:rPr>
      </w:pPr>
    </w:p>
    <w:p w14:paraId="5E4B2AB9" w14:textId="77777777" w:rsidR="00084B1A" w:rsidRPr="00BD5731" w:rsidRDefault="00084B1A" w:rsidP="00084B1A">
      <w:pPr>
        <w:jc w:val="center"/>
        <w:rPr>
          <w:rFonts w:ascii="Times New Roman" w:hAnsi="Times New Roman" w:cs="Times New Roman"/>
          <w:b/>
          <w:sz w:val="24"/>
          <w:szCs w:val="24"/>
        </w:rPr>
      </w:pPr>
      <w:bookmarkStart w:id="69" w:name="_Toc126333946"/>
      <w:bookmarkStart w:id="70" w:name="_Ref39586171"/>
      <w:bookmarkStart w:id="71" w:name="_Ref39673580"/>
      <w:bookmarkStart w:id="72" w:name="_Ref39674283"/>
      <w:r w:rsidRPr="00BD5731">
        <w:rPr>
          <w:rFonts w:ascii="Times New Roman" w:hAnsi="Times New Roman" w:cs="Times New Roman"/>
          <w:b/>
          <w:sz w:val="24"/>
          <w:szCs w:val="24"/>
        </w:rPr>
        <w:t>PASIŪLYMŲ VERTINIMO KRITERIJAI IR SĄLYGOS</w:t>
      </w:r>
    </w:p>
    <w:p w14:paraId="04B2E6A8" w14:textId="77777777" w:rsidR="00084B1A" w:rsidRPr="00BD5731" w:rsidRDefault="00084B1A" w:rsidP="00084B1A">
      <w:pPr>
        <w:rPr>
          <w:rFonts w:ascii="Times New Roman" w:hAnsi="Times New Roman" w:cs="Times New Roman"/>
          <w:b/>
          <w:sz w:val="24"/>
          <w:szCs w:val="24"/>
        </w:rPr>
      </w:pPr>
    </w:p>
    <w:p w14:paraId="6067DC56" w14:textId="77777777" w:rsidR="00A07640" w:rsidRPr="00915805" w:rsidRDefault="00A07640" w:rsidP="00A07640">
      <w:pPr>
        <w:spacing w:after="0"/>
        <w:jc w:val="center"/>
        <w:rPr>
          <w:rFonts w:ascii="Times New Roman" w:hAnsi="Times New Roman" w:cs="Times New Roman"/>
          <w:b/>
          <w:bCs/>
          <w:sz w:val="24"/>
          <w:szCs w:val="24"/>
        </w:rPr>
      </w:pPr>
      <w:r w:rsidRPr="00915805">
        <w:rPr>
          <w:rFonts w:ascii="Times New Roman" w:hAnsi="Times New Roman" w:cs="Times New Roman"/>
          <w:b/>
          <w:bCs/>
          <w:sz w:val="24"/>
          <w:szCs w:val="24"/>
        </w:rPr>
        <w:t xml:space="preserve">TAIKOMA </w:t>
      </w:r>
      <w:r>
        <w:rPr>
          <w:rFonts w:ascii="Times New Roman" w:hAnsi="Times New Roman" w:cs="Times New Roman"/>
          <w:b/>
          <w:bCs/>
          <w:sz w:val="24"/>
          <w:szCs w:val="24"/>
        </w:rPr>
        <w:t>VISOMS</w:t>
      </w:r>
      <w:r w:rsidRPr="00915805">
        <w:rPr>
          <w:rFonts w:ascii="Times New Roman" w:hAnsi="Times New Roman" w:cs="Times New Roman"/>
          <w:b/>
          <w:bCs/>
          <w:sz w:val="24"/>
          <w:szCs w:val="24"/>
        </w:rPr>
        <w:t xml:space="preserve"> PIRKIMO OBJEKTO DAL</w:t>
      </w:r>
      <w:r>
        <w:rPr>
          <w:rFonts w:ascii="Times New Roman" w:hAnsi="Times New Roman" w:cs="Times New Roman"/>
          <w:b/>
          <w:bCs/>
          <w:sz w:val="24"/>
          <w:szCs w:val="24"/>
        </w:rPr>
        <w:t>IMS</w:t>
      </w:r>
    </w:p>
    <w:p w14:paraId="0B7CAE68" w14:textId="77777777" w:rsidR="00A07640" w:rsidRPr="00915805" w:rsidRDefault="00A07640" w:rsidP="00A07640">
      <w:pPr>
        <w:spacing w:after="0"/>
        <w:rPr>
          <w:rFonts w:ascii="Times New Roman" w:hAnsi="Times New Roman" w:cs="Times New Roman"/>
          <w:sz w:val="24"/>
          <w:szCs w:val="24"/>
        </w:rPr>
      </w:pPr>
    </w:p>
    <w:p w14:paraId="493B731E" w14:textId="77777777" w:rsidR="00A07640" w:rsidRPr="00915805" w:rsidRDefault="00A07640" w:rsidP="00A07640">
      <w:pPr>
        <w:numPr>
          <w:ilvl w:val="0"/>
          <w:numId w:val="27"/>
        </w:numPr>
        <w:tabs>
          <w:tab w:val="left" w:pos="1134"/>
        </w:tabs>
        <w:spacing w:after="0"/>
        <w:ind w:left="0" w:firstLine="709"/>
        <w:jc w:val="both"/>
        <w:rPr>
          <w:rFonts w:ascii="Times New Roman" w:hAnsi="Times New Roman" w:cs="Times New Roman"/>
          <w:sz w:val="24"/>
          <w:szCs w:val="24"/>
        </w:rPr>
      </w:pPr>
      <w:r w:rsidRPr="00915805">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08BC2D9A" w14:textId="77777777" w:rsidR="00A07640" w:rsidRPr="00915805" w:rsidRDefault="00A07640" w:rsidP="00A07640">
      <w:pPr>
        <w:numPr>
          <w:ilvl w:val="0"/>
          <w:numId w:val="27"/>
        </w:numPr>
        <w:spacing w:after="0"/>
        <w:ind w:left="0" w:firstLine="709"/>
        <w:jc w:val="both"/>
        <w:rPr>
          <w:rFonts w:ascii="Times New Roman" w:hAnsi="Times New Roman" w:cs="Times New Roman"/>
          <w:sz w:val="24"/>
          <w:szCs w:val="24"/>
        </w:rPr>
      </w:pPr>
      <w:r w:rsidRPr="00915805">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362E2F68" w14:textId="77777777" w:rsidR="00A07640" w:rsidRPr="00915805" w:rsidRDefault="00A07640" w:rsidP="00A07640">
      <w:pPr>
        <w:numPr>
          <w:ilvl w:val="0"/>
          <w:numId w:val="27"/>
        </w:numPr>
        <w:ind w:left="1134" w:hanging="425"/>
        <w:jc w:val="both"/>
        <w:rPr>
          <w:rFonts w:ascii="Times New Roman" w:hAnsi="Times New Roman" w:cs="Times New Roman"/>
          <w:sz w:val="24"/>
          <w:szCs w:val="24"/>
        </w:rPr>
      </w:pPr>
      <w:r w:rsidRPr="00915805">
        <w:rPr>
          <w:rFonts w:ascii="Times New Roman" w:hAnsi="Times New Roman" w:cs="Times New Roman"/>
          <w:sz w:val="24"/>
          <w:szCs w:val="24"/>
        </w:rPr>
        <w:t xml:space="preserve">Pasiūlymų vertinimo kriterijai: </w:t>
      </w:r>
    </w:p>
    <w:tbl>
      <w:tblPr>
        <w:tblW w:w="9622" w:type="dxa"/>
        <w:jc w:val="center"/>
        <w:tblCellMar>
          <w:left w:w="10" w:type="dxa"/>
          <w:right w:w="10" w:type="dxa"/>
        </w:tblCellMar>
        <w:tblLook w:val="0000" w:firstRow="0" w:lastRow="0" w:firstColumn="0" w:lastColumn="0" w:noHBand="0" w:noVBand="0"/>
      </w:tblPr>
      <w:tblGrid>
        <w:gridCol w:w="619"/>
        <w:gridCol w:w="4760"/>
        <w:gridCol w:w="2126"/>
        <w:gridCol w:w="2117"/>
      </w:tblGrid>
      <w:tr w:rsidR="00A07640" w:rsidRPr="0066721C" w14:paraId="6B2B8E46" w14:textId="77777777" w:rsidTr="00A06482">
        <w:trPr>
          <w:trHeight w:val="1142"/>
          <w:jc w:val="center"/>
        </w:trPr>
        <w:tc>
          <w:tcPr>
            <w:tcW w:w="619"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24DD870B" w14:textId="77777777" w:rsidR="00A07640" w:rsidRPr="0066721C" w:rsidRDefault="00A07640" w:rsidP="00A06482">
            <w:pPr>
              <w:spacing w:after="0" w:line="240" w:lineRule="auto"/>
              <w:rPr>
                <w:rFonts w:ascii="Times New Roman" w:hAnsi="Times New Roman"/>
                <w:bCs/>
                <w:sz w:val="24"/>
                <w:szCs w:val="24"/>
              </w:rPr>
            </w:pPr>
            <w:r w:rsidRPr="0066721C">
              <w:rPr>
                <w:rFonts w:ascii="Times New Roman" w:hAnsi="Times New Roman"/>
                <w:bCs/>
                <w:sz w:val="24"/>
                <w:szCs w:val="24"/>
              </w:rPr>
              <w:t>Eil. Nr.</w:t>
            </w:r>
          </w:p>
        </w:tc>
        <w:tc>
          <w:tcPr>
            <w:tcW w:w="4760"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619277CD" w14:textId="77777777" w:rsidR="00A07640" w:rsidRPr="0066721C" w:rsidRDefault="00A07640" w:rsidP="00A06482">
            <w:pPr>
              <w:spacing w:after="0" w:line="240" w:lineRule="auto"/>
              <w:rPr>
                <w:rFonts w:ascii="Times New Roman" w:hAnsi="Times New Roman"/>
                <w:bCs/>
                <w:sz w:val="24"/>
                <w:szCs w:val="24"/>
              </w:rPr>
            </w:pPr>
            <w:r w:rsidRPr="0066721C">
              <w:rPr>
                <w:rFonts w:ascii="Times New Roman" w:hAnsi="Times New Roman"/>
                <w:bCs/>
                <w:sz w:val="24"/>
                <w:szCs w:val="24"/>
              </w:rPr>
              <w:t>Vertinimo kriterijai</w:t>
            </w:r>
          </w:p>
        </w:tc>
        <w:tc>
          <w:tcPr>
            <w:tcW w:w="2126"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tcPr>
          <w:p w14:paraId="4B0AE643" w14:textId="77777777" w:rsidR="00A07640" w:rsidRPr="0066721C" w:rsidRDefault="00A07640" w:rsidP="00A06482">
            <w:pPr>
              <w:spacing w:after="0" w:line="240" w:lineRule="auto"/>
              <w:rPr>
                <w:rFonts w:ascii="Times New Roman" w:hAnsi="Times New Roman"/>
                <w:sz w:val="24"/>
                <w:szCs w:val="24"/>
              </w:rPr>
            </w:pPr>
            <w:r w:rsidRPr="0066721C">
              <w:rPr>
                <w:rFonts w:ascii="Times New Roman" w:hAnsi="Times New Roman"/>
                <w:bCs/>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7C307CAA" w14:textId="77777777" w:rsidR="00A07640" w:rsidRPr="0066721C" w:rsidRDefault="00A07640" w:rsidP="00A06482">
            <w:pPr>
              <w:spacing w:after="0" w:line="240" w:lineRule="auto"/>
              <w:rPr>
                <w:rFonts w:ascii="Times New Roman" w:hAnsi="Times New Roman"/>
                <w:bCs/>
                <w:sz w:val="24"/>
                <w:szCs w:val="24"/>
              </w:rPr>
            </w:pPr>
            <w:r w:rsidRPr="0066721C">
              <w:rPr>
                <w:rFonts w:ascii="Times New Roman" w:hAnsi="Times New Roman"/>
                <w:bCs/>
                <w:sz w:val="24"/>
                <w:szCs w:val="24"/>
              </w:rPr>
              <w:t>Lyginamasis svoris ekonominio naudingumo įvertinime</w:t>
            </w:r>
          </w:p>
        </w:tc>
      </w:tr>
      <w:tr w:rsidR="00A07640" w:rsidRPr="0066721C" w14:paraId="04D9DF74" w14:textId="77777777" w:rsidTr="00A06482">
        <w:trPr>
          <w:trHeight w:val="379"/>
          <w:jc w:val="center"/>
        </w:trPr>
        <w:tc>
          <w:tcPr>
            <w:tcW w:w="619"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00FE11D7" w14:textId="77777777" w:rsidR="00A07640" w:rsidRPr="0066721C" w:rsidRDefault="00A07640" w:rsidP="00A06482">
            <w:pPr>
              <w:spacing w:after="0" w:line="240" w:lineRule="auto"/>
              <w:rPr>
                <w:rFonts w:ascii="Times New Roman" w:hAnsi="Times New Roman"/>
                <w:sz w:val="24"/>
                <w:szCs w:val="24"/>
              </w:rPr>
            </w:pPr>
            <w:r w:rsidRPr="0066721C">
              <w:rPr>
                <w:rFonts w:ascii="Times New Roman" w:hAnsi="Times New Roman"/>
                <w:sz w:val="24"/>
                <w:szCs w:val="24"/>
              </w:rPr>
              <w:t>1.</w:t>
            </w:r>
          </w:p>
        </w:tc>
        <w:tc>
          <w:tcPr>
            <w:tcW w:w="4760"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tcPr>
          <w:p w14:paraId="2DFF02B4" w14:textId="77777777" w:rsidR="00A07640" w:rsidRPr="0066721C" w:rsidRDefault="00A07640" w:rsidP="00A06482">
            <w:pPr>
              <w:spacing w:after="0" w:line="240" w:lineRule="auto"/>
              <w:rPr>
                <w:rFonts w:ascii="Times New Roman" w:hAnsi="Times New Roman"/>
                <w:b/>
                <w:bCs/>
                <w:sz w:val="24"/>
                <w:szCs w:val="24"/>
              </w:rPr>
            </w:pPr>
            <w:r w:rsidRPr="0066721C">
              <w:rPr>
                <w:rFonts w:ascii="Times New Roman" w:hAnsi="Times New Roman"/>
                <w:b/>
                <w:bCs/>
                <w:sz w:val="24"/>
                <w:szCs w:val="24"/>
              </w:rPr>
              <w:t>Pasiūlymo kaina (C)</w:t>
            </w:r>
          </w:p>
        </w:tc>
        <w:tc>
          <w:tcPr>
            <w:tcW w:w="2126"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tcPr>
          <w:p w14:paraId="2B178391" w14:textId="77777777" w:rsidR="00A07640" w:rsidRPr="0066721C" w:rsidRDefault="00A07640" w:rsidP="00A06482">
            <w:pPr>
              <w:spacing w:after="0" w:line="240" w:lineRule="auto"/>
              <w:rPr>
                <w:rFonts w:ascii="Times New Roman" w:hAnsi="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401F1E4A" w14:textId="77777777" w:rsidR="00A07640" w:rsidRPr="003D3032" w:rsidRDefault="00A07640" w:rsidP="00A06482">
            <w:pPr>
              <w:spacing w:after="0" w:line="240" w:lineRule="auto"/>
              <w:rPr>
                <w:rFonts w:ascii="Times New Roman" w:hAnsi="Times New Roman"/>
                <w:sz w:val="24"/>
                <w:szCs w:val="24"/>
              </w:rPr>
            </w:pPr>
            <w:r w:rsidRPr="003D3032">
              <w:rPr>
                <w:rFonts w:ascii="Times New Roman" w:hAnsi="Times New Roman"/>
                <w:sz w:val="24"/>
                <w:szCs w:val="24"/>
              </w:rPr>
              <w:t>X=84</w:t>
            </w:r>
          </w:p>
        </w:tc>
      </w:tr>
      <w:tr w:rsidR="00A07640" w:rsidRPr="0066721C" w14:paraId="4DC13FE4" w14:textId="77777777" w:rsidTr="00A06482">
        <w:trPr>
          <w:trHeight w:val="261"/>
          <w:jc w:val="center"/>
        </w:trPr>
        <w:tc>
          <w:tcPr>
            <w:tcW w:w="619"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355E29C7" w14:textId="77777777" w:rsidR="00A07640" w:rsidRPr="0066721C" w:rsidRDefault="00A07640" w:rsidP="00A06482">
            <w:pPr>
              <w:spacing w:after="0" w:line="240" w:lineRule="auto"/>
              <w:rPr>
                <w:rFonts w:ascii="Times New Roman" w:hAnsi="Times New Roman"/>
                <w:sz w:val="24"/>
                <w:szCs w:val="24"/>
              </w:rPr>
            </w:pPr>
            <w:r w:rsidRPr="0066721C">
              <w:rPr>
                <w:rFonts w:ascii="Times New Roman" w:hAnsi="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tcPr>
          <w:p w14:paraId="78757974" w14:textId="77777777" w:rsidR="00A07640" w:rsidRPr="003D3032" w:rsidRDefault="00A07640" w:rsidP="00A06482">
            <w:pPr>
              <w:spacing w:after="0" w:line="240" w:lineRule="auto"/>
              <w:ind w:left="-262" w:firstLine="262"/>
              <w:rPr>
                <w:rFonts w:ascii="Times New Roman" w:hAnsi="Times New Roman"/>
                <w:sz w:val="24"/>
                <w:szCs w:val="24"/>
              </w:rPr>
            </w:pPr>
            <w:r w:rsidRPr="003D3032">
              <w:rPr>
                <w:rFonts w:ascii="Times New Roman" w:hAnsi="Times New Roman"/>
                <w:b/>
                <w:bCs/>
                <w:sz w:val="24"/>
                <w:szCs w:val="24"/>
              </w:rPr>
              <w:t>Kokybės kriterijus (T)</w:t>
            </w:r>
          </w:p>
        </w:tc>
      </w:tr>
      <w:tr w:rsidR="00A07640" w:rsidRPr="0066721C" w14:paraId="6FD1A54E" w14:textId="77777777" w:rsidTr="00A06482">
        <w:trPr>
          <w:trHeight w:val="866"/>
          <w:jc w:val="center"/>
        </w:trPr>
        <w:tc>
          <w:tcPr>
            <w:tcW w:w="619"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09BCE546" w14:textId="77777777" w:rsidR="00A07640" w:rsidRPr="0066721C" w:rsidRDefault="00A07640" w:rsidP="00A06482">
            <w:pPr>
              <w:spacing w:after="0" w:line="240" w:lineRule="auto"/>
              <w:rPr>
                <w:rFonts w:ascii="Times New Roman" w:hAnsi="Times New Roman"/>
                <w:sz w:val="24"/>
                <w:szCs w:val="24"/>
              </w:rPr>
            </w:pPr>
            <w:r>
              <w:rPr>
                <w:rFonts w:ascii="Times New Roman" w:hAnsi="Times New Roman"/>
                <w:sz w:val="24"/>
                <w:szCs w:val="24"/>
              </w:rPr>
              <w:t>2.1.</w:t>
            </w:r>
          </w:p>
        </w:tc>
        <w:tc>
          <w:tcPr>
            <w:tcW w:w="4760"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tcPr>
          <w:p w14:paraId="2EB460EF" w14:textId="77777777" w:rsidR="00A07640" w:rsidRPr="00D35B77" w:rsidRDefault="00A07640" w:rsidP="00A06482">
            <w:pPr>
              <w:spacing w:after="0" w:line="240" w:lineRule="auto"/>
              <w:ind w:left="-261" w:firstLine="261"/>
              <w:rPr>
                <w:rFonts w:ascii="Times New Roman" w:hAnsi="Times New Roman"/>
                <w:i/>
                <w:sz w:val="24"/>
                <w:szCs w:val="24"/>
              </w:rPr>
            </w:pPr>
            <w:r>
              <w:rPr>
                <w:rFonts w:ascii="Times New Roman" w:hAnsi="Times New Roman"/>
                <w:i/>
                <w:iCs/>
                <w:sz w:val="24"/>
                <w:szCs w:val="24"/>
              </w:rPr>
              <w:t>Pirmas p</w:t>
            </w:r>
            <w:r w:rsidRPr="00D35B77">
              <w:rPr>
                <w:rFonts w:ascii="Times New Roman" w:hAnsi="Times New Roman"/>
                <w:i/>
                <w:iCs/>
                <w:sz w:val="24"/>
                <w:szCs w:val="24"/>
              </w:rPr>
              <w:t xml:space="preserve">arametras </w:t>
            </w:r>
            <w:r w:rsidRPr="00D35B77">
              <w:rPr>
                <w:rFonts w:ascii="Times New Roman" w:hAnsi="Times New Roman"/>
                <w:i/>
                <w:sz w:val="24"/>
                <w:szCs w:val="24"/>
              </w:rPr>
              <w:t>(P</w:t>
            </w:r>
            <w:r>
              <w:rPr>
                <w:rFonts w:ascii="Times New Roman" w:hAnsi="Times New Roman"/>
                <w:i/>
                <w:sz w:val="24"/>
                <w:szCs w:val="24"/>
                <w:vertAlign w:val="subscript"/>
              </w:rPr>
              <w:t>1</w:t>
            </w:r>
            <w:r w:rsidRPr="00D35B77">
              <w:rPr>
                <w:rFonts w:ascii="Times New Roman" w:hAnsi="Times New Roman"/>
                <w:i/>
                <w:sz w:val="24"/>
                <w:szCs w:val="24"/>
              </w:rPr>
              <w:t>) </w:t>
            </w:r>
          </w:p>
          <w:p w14:paraId="58F774A2" w14:textId="77777777" w:rsidR="00A07640" w:rsidRPr="00FB1067" w:rsidRDefault="00A07640" w:rsidP="00A06482">
            <w:pPr>
              <w:spacing w:after="0" w:line="240" w:lineRule="auto"/>
              <w:rPr>
                <w:rFonts w:ascii="Times New Roman" w:hAnsi="Times New Roman"/>
                <w:iCs/>
                <w:sz w:val="24"/>
                <w:szCs w:val="24"/>
              </w:rPr>
            </w:pPr>
            <w:r w:rsidRPr="00D35B77">
              <w:rPr>
                <w:rFonts w:ascii="Times New Roman" w:hAnsi="Times New Roman"/>
                <w:iCs/>
                <w:sz w:val="24"/>
                <w:szCs w:val="24"/>
              </w:rPr>
              <w:t>Siūlom</w:t>
            </w:r>
            <w:r>
              <w:rPr>
                <w:rFonts w:ascii="Times New Roman" w:hAnsi="Times New Roman"/>
                <w:iCs/>
                <w:sz w:val="24"/>
                <w:szCs w:val="24"/>
              </w:rPr>
              <w:t>o</w:t>
            </w:r>
            <w:r w:rsidRPr="00D35B77">
              <w:rPr>
                <w:rFonts w:ascii="Times New Roman" w:hAnsi="Times New Roman"/>
                <w:iCs/>
                <w:sz w:val="24"/>
                <w:szCs w:val="24"/>
              </w:rPr>
              <w:t xml:space="preserve"> specialist</w:t>
            </w:r>
            <w:r>
              <w:rPr>
                <w:rFonts w:ascii="Times New Roman" w:hAnsi="Times New Roman"/>
                <w:iCs/>
                <w:sz w:val="24"/>
                <w:szCs w:val="24"/>
              </w:rPr>
              <w:t>o</w:t>
            </w:r>
            <w:r w:rsidRPr="00D35B77">
              <w:rPr>
                <w:rFonts w:ascii="Times New Roman" w:hAnsi="Times New Roman"/>
                <w:iCs/>
                <w:sz w:val="24"/>
                <w:szCs w:val="24"/>
              </w:rPr>
              <w:t xml:space="preserve"> </w:t>
            </w:r>
            <w:r>
              <w:rPr>
                <w:rFonts w:ascii="Times New Roman" w:hAnsi="Times New Roman"/>
                <w:iCs/>
                <w:sz w:val="24"/>
                <w:szCs w:val="24"/>
              </w:rPr>
              <w:t xml:space="preserve">į Specialisto Nr. 2 poziciją </w:t>
            </w:r>
            <w:r w:rsidRPr="00D35B77">
              <w:rPr>
                <w:rFonts w:ascii="Times New Roman" w:hAnsi="Times New Roman"/>
                <w:iCs/>
                <w:sz w:val="24"/>
                <w:szCs w:val="24"/>
              </w:rPr>
              <w:t>papildoma profesinė</w:t>
            </w:r>
            <w:r>
              <w:rPr>
                <w:rFonts w:ascii="Times New Roman" w:hAnsi="Times New Roman"/>
                <w:iCs/>
                <w:sz w:val="24"/>
                <w:szCs w:val="24"/>
              </w:rPr>
              <w:t xml:space="preserve"> (d</w:t>
            </w:r>
            <w:r w:rsidRPr="00D35B77">
              <w:rPr>
                <w:rFonts w:ascii="Times New Roman" w:hAnsi="Times New Roman"/>
                <w:iCs/>
                <w:sz w:val="24"/>
                <w:szCs w:val="24"/>
              </w:rPr>
              <w:t>arbinė) patirtis </w:t>
            </w:r>
          </w:p>
        </w:tc>
        <w:tc>
          <w:tcPr>
            <w:tcW w:w="2126"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tcPr>
          <w:p w14:paraId="28425374" w14:textId="77777777" w:rsidR="00A07640" w:rsidRPr="0066721C" w:rsidRDefault="00A07640" w:rsidP="00A06482">
            <w:pPr>
              <w:spacing w:after="0" w:line="240" w:lineRule="auto"/>
              <w:ind w:left="18" w:hanging="18"/>
              <w:rPr>
                <w:rFonts w:ascii="Times New Roman" w:hAnsi="Times New Roman"/>
                <w:sz w:val="24"/>
                <w:szCs w:val="24"/>
              </w:rPr>
            </w:pPr>
            <w:r w:rsidRPr="0066721C">
              <w:rPr>
                <w:rFonts w:ascii="Times New Roman" w:hAnsi="Times New Roman"/>
                <w:sz w:val="24"/>
                <w:szCs w:val="24"/>
              </w:rPr>
              <w:t xml:space="preserve">Maksimalus balų </w:t>
            </w:r>
            <w:r w:rsidRPr="00CF1F4C">
              <w:rPr>
                <w:rFonts w:ascii="Times New Roman" w:hAnsi="Times New Roman"/>
                <w:sz w:val="24"/>
                <w:szCs w:val="24"/>
              </w:rPr>
              <w:t xml:space="preserve">skaičius: </w:t>
            </w:r>
            <w:r>
              <w:rPr>
                <w:rFonts w:ascii="Times New Roman" w:hAnsi="Times New Roman"/>
                <w:sz w:val="24"/>
                <w:szCs w:val="24"/>
              </w:rPr>
              <w:t>2</w:t>
            </w:r>
            <w:r w:rsidRPr="00CF1F4C">
              <w:rPr>
                <w:rFonts w:ascii="Times New Roman" w:hAnsi="Times New Roman"/>
                <w:sz w:val="24"/>
                <w:szCs w:val="24"/>
              </w:rPr>
              <w:t xml:space="preserve"> balai</w:t>
            </w:r>
          </w:p>
        </w:tc>
        <w:tc>
          <w:tcPr>
            <w:tcW w:w="2117" w:type="dxa"/>
            <w:tcBorders>
              <w:top w:val="outset" w:sz="6" w:space="0" w:color="00000A"/>
              <w:left w:val="outset" w:sz="6" w:space="0" w:color="00000A"/>
              <w:bottom w:val="outset" w:sz="6" w:space="0" w:color="00000A"/>
              <w:right w:val="outset" w:sz="6" w:space="0" w:color="00000A"/>
            </w:tcBorders>
            <w:shd w:val="clear" w:color="auto" w:fill="auto"/>
            <w:tcMar>
              <w:top w:w="105" w:type="dxa"/>
              <w:left w:w="105" w:type="dxa"/>
              <w:bottom w:w="105" w:type="dxa"/>
              <w:right w:w="105" w:type="dxa"/>
            </w:tcMar>
            <w:vAlign w:val="center"/>
          </w:tcPr>
          <w:p w14:paraId="13885280" w14:textId="77777777" w:rsidR="00A07640" w:rsidRPr="003D3032" w:rsidRDefault="00A07640" w:rsidP="00A06482">
            <w:pPr>
              <w:spacing w:after="0" w:line="240" w:lineRule="auto"/>
              <w:ind w:left="-262" w:firstLine="262"/>
              <w:rPr>
                <w:rFonts w:ascii="Times New Roman" w:hAnsi="Times New Roman"/>
                <w:sz w:val="24"/>
                <w:szCs w:val="24"/>
              </w:rPr>
            </w:pPr>
            <w:r w:rsidRPr="003D3032">
              <w:rPr>
                <w:rFonts w:ascii="Times New Roman" w:hAnsi="Times New Roman"/>
                <w:sz w:val="24"/>
                <w:szCs w:val="24"/>
              </w:rPr>
              <w:t>Y</w:t>
            </w:r>
            <w:r w:rsidRPr="003D3032">
              <w:rPr>
                <w:rFonts w:ascii="Times New Roman" w:hAnsi="Times New Roman"/>
                <w:sz w:val="24"/>
                <w:szCs w:val="24"/>
                <w:vertAlign w:val="subscript"/>
              </w:rPr>
              <w:t>2</w:t>
            </w:r>
            <w:r w:rsidRPr="003D3032">
              <w:rPr>
                <w:rFonts w:ascii="Times New Roman" w:hAnsi="Times New Roman"/>
                <w:sz w:val="24"/>
                <w:szCs w:val="24"/>
              </w:rPr>
              <w:t>=16</w:t>
            </w:r>
          </w:p>
        </w:tc>
      </w:tr>
    </w:tbl>
    <w:p w14:paraId="58BF9300" w14:textId="77777777" w:rsidR="00A07640" w:rsidRPr="00915805" w:rsidRDefault="00A07640" w:rsidP="00A07640">
      <w:pPr>
        <w:numPr>
          <w:ilvl w:val="0"/>
          <w:numId w:val="27"/>
        </w:numPr>
        <w:tabs>
          <w:tab w:val="left" w:pos="993"/>
        </w:tabs>
        <w:ind w:left="0" w:firstLine="567"/>
        <w:jc w:val="both"/>
        <w:rPr>
          <w:rFonts w:ascii="Times New Roman" w:hAnsi="Times New Roman" w:cs="Times New Roman"/>
          <w:sz w:val="24"/>
          <w:szCs w:val="24"/>
        </w:rPr>
      </w:pPr>
      <w:r w:rsidRPr="00915805">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487755F8" w14:textId="77777777" w:rsidR="00A07640" w:rsidRPr="00915805" w:rsidRDefault="00A07640" w:rsidP="00A07640">
      <w:pPr>
        <w:ind w:left="2592" w:firstLine="1296"/>
        <w:jc w:val="both"/>
        <w:rPr>
          <w:rFonts w:ascii="Times New Roman" w:hAnsi="Times New Roman" w:cs="Times New Roman"/>
          <w:b/>
          <w:i/>
          <w:sz w:val="24"/>
          <w:szCs w:val="24"/>
        </w:rPr>
      </w:pPr>
      <w:r w:rsidRPr="00915805">
        <w:rPr>
          <w:rFonts w:ascii="Times New Roman" w:hAnsi="Times New Roman" w:cs="Times New Roman"/>
          <w:b/>
          <w:i/>
          <w:sz w:val="24"/>
          <w:szCs w:val="24"/>
        </w:rPr>
        <w:t>EN = C + T</w:t>
      </w:r>
    </w:p>
    <w:p w14:paraId="2529E54F" w14:textId="77777777" w:rsidR="00A07640" w:rsidRPr="00915805" w:rsidRDefault="00A07640" w:rsidP="00A07640">
      <w:pPr>
        <w:ind w:firstLine="567"/>
        <w:jc w:val="both"/>
        <w:rPr>
          <w:rFonts w:ascii="Times New Roman" w:hAnsi="Times New Roman" w:cs="Times New Roman"/>
          <w:sz w:val="24"/>
          <w:szCs w:val="24"/>
        </w:rPr>
      </w:pPr>
      <w:r w:rsidRPr="00915805">
        <w:rPr>
          <w:rFonts w:ascii="Times New Roman" w:hAnsi="Times New Roman" w:cs="Times New Roman"/>
          <w:sz w:val="24"/>
          <w:szCs w:val="24"/>
        </w:rPr>
        <w:t>5. Kriterijaus „Pasiūlymo kaina“ (C) balai apskaičiuojami Viešajam pirkimui (pirkimo objekto daliai) skirtos maksimalios sumos (C</w:t>
      </w:r>
      <w:r w:rsidRPr="00915805">
        <w:rPr>
          <w:rFonts w:ascii="Times New Roman" w:hAnsi="Times New Roman" w:cs="Times New Roman"/>
          <w:sz w:val="24"/>
          <w:szCs w:val="24"/>
          <w:vertAlign w:val="subscript"/>
        </w:rPr>
        <w:t>max</w:t>
      </w:r>
      <w:r w:rsidRPr="00915805">
        <w:rPr>
          <w:rFonts w:ascii="Times New Roman" w:hAnsi="Times New Roman" w:cs="Times New Roman"/>
          <w:sz w:val="24"/>
          <w:szCs w:val="24"/>
        </w:rPr>
        <w:t>) ir vertinamo pasiūlymo kainos (C</w:t>
      </w:r>
      <w:r w:rsidRPr="00915805">
        <w:rPr>
          <w:rFonts w:ascii="Times New Roman" w:hAnsi="Times New Roman" w:cs="Times New Roman"/>
          <w:sz w:val="24"/>
          <w:szCs w:val="24"/>
          <w:vertAlign w:val="subscript"/>
        </w:rPr>
        <w:t>p</w:t>
      </w:r>
      <w:r w:rsidRPr="00915805">
        <w:rPr>
          <w:rFonts w:ascii="Times New Roman" w:hAnsi="Times New Roman" w:cs="Times New Roman"/>
          <w:sz w:val="24"/>
          <w:szCs w:val="24"/>
        </w:rPr>
        <w:t>) santykį padauginant iš kainos lyginamojo svorio (X) pagal šią formulę:</w:t>
      </w:r>
    </w:p>
    <w:p w14:paraId="534ED5D9" w14:textId="77777777" w:rsidR="00A07640" w:rsidRPr="00E33E4B" w:rsidRDefault="00A07640" w:rsidP="00A07640">
      <w:pPr>
        <w:jc w:val="center"/>
        <w:rPr>
          <w:rFonts w:ascii="Times New Roman" w:hAnsi="Times New Roman" w:cs="Times New Roman"/>
        </w:rPr>
      </w:pPr>
      <w:r w:rsidRPr="00E33E4B">
        <w:rPr>
          <w:rFonts w:ascii="Times New Roman" w:hAnsi="Times New Roman" w:cs="Times New Roman"/>
        </w:rPr>
        <w:t>C = (1 – (C</w:t>
      </w:r>
      <w:r w:rsidRPr="00E33E4B">
        <w:rPr>
          <w:rFonts w:ascii="Times New Roman" w:hAnsi="Times New Roman" w:cs="Times New Roman"/>
          <w:vertAlign w:val="subscript"/>
        </w:rPr>
        <w:t>p</w:t>
      </w:r>
      <w:r w:rsidRPr="00E33E4B">
        <w:rPr>
          <w:rFonts w:ascii="Times New Roman" w:hAnsi="Times New Roman" w:cs="Times New Roman"/>
        </w:rPr>
        <w:t>/ C</w:t>
      </w:r>
      <w:r w:rsidRPr="00E33E4B">
        <w:rPr>
          <w:rFonts w:ascii="Times New Roman" w:hAnsi="Times New Roman" w:cs="Times New Roman"/>
          <w:vertAlign w:val="subscript"/>
        </w:rPr>
        <w:t>max</w:t>
      </w:r>
      <w:r w:rsidRPr="00E33E4B">
        <w:rPr>
          <w:rFonts w:ascii="Times New Roman" w:hAnsi="Times New Roman" w:cs="Times New Roman"/>
        </w:rPr>
        <w:t>)) * X</w:t>
      </w:r>
    </w:p>
    <w:p w14:paraId="126ED0FC" w14:textId="77777777" w:rsidR="00A07640" w:rsidRPr="00915805" w:rsidRDefault="00A07640" w:rsidP="00A07640">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lastRenderedPageBreak/>
        <w:t>C</w:t>
      </w:r>
      <w:r w:rsidRPr="00915805">
        <w:rPr>
          <w:rFonts w:ascii="Times New Roman" w:hAnsi="Times New Roman" w:cs="Times New Roman"/>
          <w:sz w:val="20"/>
          <w:szCs w:val="20"/>
        </w:rPr>
        <w:t xml:space="preserve"> – Pasiūlymo kaina konkretaus dalyvio pagal nurodytą kriterijų (balais);</w:t>
      </w:r>
    </w:p>
    <w:p w14:paraId="4053FD48" w14:textId="77777777" w:rsidR="00A07640" w:rsidRPr="00915805" w:rsidRDefault="00A07640" w:rsidP="00A07640">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 xml:space="preserve">max </w:t>
      </w:r>
      <w:r w:rsidRPr="00915805">
        <w:rPr>
          <w:rFonts w:ascii="Times New Roman" w:hAnsi="Times New Roman" w:cs="Times New Roman"/>
          <w:sz w:val="20"/>
          <w:szCs w:val="20"/>
        </w:rPr>
        <w:t>– Viešajam pirkimui (pirkimo objekto daliai) skirta maksimali suma (eurais su PVM);</w:t>
      </w:r>
    </w:p>
    <w:p w14:paraId="712893A9" w14:textId="77777777" w:rsidR="00A07640" w:rsidRPr="00915805" w:rsidRDefault="00A07640" w:rsidP="00A07640">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p</w:t>
      </w:r>
      <w:r w:rsidRPr="00915805">
        <w:rPr>
          <w:rFonts w:ascii="Times New Roman" w:hAnsi="Times New Roman" w:cs="Times New Roman"/>
          <w:i/>
          <w:sz w:val="20"/>
          <w:szCs w:val="20"/>
        </w:rPr>
        <w:t xml:space="preserve"> </w:t>
      </w:r>
      <w:r w:rsidRPr="00915805">
        <w:rPr>
          <w:rFonts w:ascii="Times New Roman" w:hAnsi="Times New Roman" w:cs="Times New Roman"/>
          <w:sz w:val="20"/>
          <w:szCs w:val="20"/>
        </w:rPr>
        <w:t>– konkretaus dalyvio pasiūlyta Pasiūlymo kaina (eurais su PVM);</w:t>
      </w:r>
    </w:p>
    <w:p w14:paraId="3CB5B8CD" w14:textId="77777777" w:rsidR="00A07640" w:rsidRPr="00915805" w:rsidRDefault="00A07640" w:rsidP="00A07640">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X</w:t>
      </w:r>
      <w:r w:rsidRPr="00915805">
        <w:rPr>
          <w:rFonts w:ascii="Times New Roman" w:hAnsi="Times New Roman" w:cs="Times New Roman"/>
          <w:sz w:val="20"/>
          <w:szCs w:val="20"/>
        </w:rPr>
        <w:t xml:space="preserve"> – lyginamojo svorio ekonominio naudingumo įvertinime koeficientas.</w:t>
      </w:r>
    </w:p>
    <w:p w14:paraId="227F546F" w14:textId="77777777" w:rsidR="00A07640" w:rsidRPr="00915805" w:rsidRDefault="00A07640" w:rsidP="00A07640">
      <w:pPr>
        <w:rPr>
          <w:rFonts w:ascii="Times New Roman" w:hAnsi="Times New Roman" w:cs="Times New Roman"/>
          <w:sz w:val="24"/>
          <w:szCs w:val="24"/>
        </w:rPr>
      </w:pPr>
    </w:p>
    <w:p w14:paraId="09D6F680" w14:textId="77777777" w:rsidR="00A07640" w:rsidRPr="00AE4128" w:rsidRDefault="00A07640" w:rsidP="00A07640">
      <w:pPr>
        <w:tabs>
          <w:tab w:val="left" w:pos="284"/>
        </w:tabs>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6. </w:t>
      </w:r>
      <w:r w:rsidRPr="00AE4128">
        <w:rPr>
          <w:rFonts w:ascii="Times New Roman" w:hAnsi="Times New Roman"/>
          <w:sz w:val="24"/>
          <w:szCs w:val="24"/>
        </w:rPr>
        <w:t>Kriterijaus</w:t>
      </w:r>
      <w:r w:rsidRPr="00AE4128">
        <w:rPr>
          <w:rFonts w:ascii="Times New Roman" w:hAnsi="Times New Roman"/>
          <w:b/>
          <w:bCs/>
          <w:sz w:val="24"/>
          <w:szCs w:val="24"/>
        </w:rPr>
        <w:t xml:space="preserve"> </w:t>
      </w:r>
      <w:r w:rsidRPr="00AE4128">
        <w:rPr>
          <w:rFonts w:ascii="Times New Roman" w:hAnsi="Times New Roman"/>
          <w:sz w:val="24"/>
          <w:szCs w:val="24"/>
        </w:rPr>
        <w:t>„Kokybės kriterijus“ (T)</w:t>
      </w:r>
      <w:r w:rsidRPr="00AE4128">
        <w:rPr>
          <w:rFonts w:ascii="Times New Roman" w:hAnsi="Times New Roman"/>
          <w:b/>
          <w:bCs/>
          <w:sz w:val="24"/>
          <w:szCs w:val="24"/>
        </w:rPr>
        <w:t xml:space="preserve"> </w:t>
      </w:r>
      <w:r w:rsidRPr="00AE4128">
        <w:rPr>
          <w:rFonts w:ascii="Times New Roman" w:hAnsi="Times New Roman"/>
          <w:sz w:val="24"/>
          <w:szCs w:val="24"/>
        </w:rPr>
        <w:t xml:space="preserve">reikšmė yra lygi kriterijaus </w:t>
      </w:r>
      <w:r w:rsidRPr="00AE4128">
        <w:rPr>
          <w:rFonts w:ascii="Times New Roman" w:hAnsi="Times New Roman"/>
          <w:i/>
          <w:iCs/>
          <w:sz w:val="24"/>
          <w:szCs w:val="24"/>
        </w:rPr>
        <w:t>Pirmo parametro (P</w:t>
      </w:r>
      <w:r w:rsidRPr="00AE4128">
        <w:rPr>
          <w:rFonts w:ascii="Times New Roman" w:hAnsi="Times New Roman"/>
          <w:i/>
          <w:iCs/>
          <w:sz w:val="24"/>
          <w:szCs w:val="24"/>
          <w:vertAlign w:val="subscript"/>
        </w:rPr>
        <w:t>1</w:t>
      </w:r>
      <w:r w:rsidRPr="00AE4128">
        <w:rPr>
          <w:rFonts w:ascii="Times New Roman" w:hAnsi="Times New Roman"/>
          <w:i/>
          <w:iCs/>
          <w:sz w:val="24"/>
          <w:szCs w:val="24"/>
        </w:rPr>
        <w:t xml:space="preserve">) </w:t>
      </w:r>
      <w:r w:rsidRPr="00AE4128">
        <w:rPr>
          <w:rFonts w:ascii="Times New Roman" w:hAnsi="Times New Roman"/>
          <w:sz w:val="24"/>
          <w:szCs w:val="24"/>
        </w:rPr>
        <w:t>sumai. </w:t>
      </w:r>
    </w:p>
    <w:p w14:paraId="16BB4D9E" w14:textId="77777777" w:rsidR="00A07640" w:rsidRPr="00467820" w:rsidRDefault="00A07640" w:rsidP="00A07640">
      <w:pPr>
        <w:tabs>
          <w:tab w:val="left" w:pos="284"/>
        </w:tabs>
        <w:spacing w:after="0" w:line="240" w:lineRule="auto"/>
        <w:ind w:firstLine="851"/>
        <w:jc w:val="both"/>
        <w:rPr>
          <w:rFonts w:ascii="Times New Roman" w:hAnsi="Times New Roman"/>
          <w:sz w:val="24"/>
          <w:szCs w:val="24"/>
        </w:rPr>
      </w:pPr>
      <w:r w:rsidRPr="00467820">
        <w:rPr>
          <w:rFonts w:ascii="Times New Roman" w:hAnsi="Times New Roman"/>
          <w:sz w:val="24"/>
          <w:szCs w:val="24"/>
        </w:rPr>
        <w:t> </w:t>
      </w:r>
    </w:p>
    <w:p w14:paraId="2A9D53F5" w14:textId="77777777" w:rsidR="00A07640" w:rsidRDefault="00A07640" w:rsidP="00A07640">
      <w:pPr>
        <w:tabs>
          <w:tab w:val="left" w:pos="284"/>
        </w:tabs>
        <w:spacing w:after="0" w:line="240" w:lineRule="auto"/>
        <w:ind w:firstLine="851"/>
        <w:jc w:val="both"/>
        <w:rPr>
          <w:rFonts w:ascii="Times New Roman" w:hAnsi="Times New Roman"/>
          <w:sz w:val="24"/>
          <w:szCs w:val="24"/>
        </w:rPr>
      </w:pPr>
      <w:r w:rsidRPr="00467820">
        <w:rPr>
          <w:rFonts w:ascii="Times New Roman" w:hAnsi="Times New Roman"/>
          <w:b/>
          <w:bCs/>
          <w:sz w:val="24"/>
          <w:szCs w:val="24"/>
        </w:rPr>
        <w:t>T= P</w:t>
      </w:r>
      <w:r w:rsidRPr="00467820">
        <w:rPr>
          <w:rFonts w:ascii="Times New Roman" w:hAnsi="Times New Roman"/>
          <w:b/>
          <w:bCs/>
          <w:sz w:val="24"/>
          <w:szCs w:val="24"/>
          <w:vertAlign w:val="subscript"/>
        </w:rPr>
        <w:t>1 </w:t>
      </w:r>
      <w:r w:rsidRPr="00467820">
        <w:rPr>
          <w:rFonts w:ascii="Times New Roman" w:hAnsi="Times New Roman"/>
          <w:sz w:val="24"/>
          <w:szCs w:val="24"/>
        </w:rPr>
        <w:t> </w:t>
      </w:r>
    </w:p>
    <w:p w14:paraId="70AAA243" w14:textId="77777777" w:rsidR="00A07640" w:rsidRDefault="00A07640" w:rsidP="00A07640">
      <w:pPr>
        <w:tabs>
          <w:tab w:val="left" w:pos="284"/>
        </w:tabs>
        <w:spacing w:after="0" w:line="240" w:lineRule="auto"/>
        <w:ind w:firstLine="851"/>
        <w:jc w:val="both"/>
        <w:rPr>
          <w:rFonts w:ascii="Times New Roman" w:hAnsi="Times New Roman"/>
          <w:sz w:val="24"/>
          <w:szCs w:val="24"/>
        </w:rPr>
      </w:pPr>
    </w:p>
    <w:p w14:paraId="5D1FD063" w14:textId="77777777" w:rsidR="00A07640" w:rsidRPr="0066721C" w:rsidRDefault="00A07640" w:rsidP="00A07640">
      <w:pPr>
        <w:tabs>
          <w:tab w:val="left" w:pos="284"/>
        </w:tabs>
        <w:spacing w:after="0" w:line="240" w:lineRule="auto"/>
        <w:ind w:firstLine="851"/>
        <w:jc w:val="both"/>
        <w:rPr>
          <w:rFonts w:ascii="Times New Roman" w:hAnsi="Times New Roman"/>
          <w:sz w:val="24"/>
          <w:szCs w:val="24"/>
        </w:rPr>
      </w:pPr>
      <w:r w:rsidRPr="00915805">
        <w:rPr>
          <w:rFonts w:ascii="Times New Roman" w:hAnsi="Times New Roman" w:cs="Times New Roman"/>
          <w:sz w:val="24"/>
          <w:szCs w:val="24"/>
        </w:rPr>
        <w:t xml:space="preserve">7. </w:t>
      </w:r>
      <w:r w:rsidRPr="0066721C">
        <w:rPr>
          <w:rFonts w:ascii="Times New Roman" w:hAnsi="Times New Roman"/>
          <w:sz w:val="24"/>
          <w:szCs w:val="24"/>
        </w:rPr>
        <w:t xml:space="preserve">Kriterijaus </w:t>
      </w:r>
      <w:r>
        <w:rPr>
          <w:rFonts w:ascii="Times New Roman" w:hAnsi="Times New Roman"/>
          <w:sz w:val="24"/>
          <w:szCs w:val="24"/>
        </w:rPr>
        <w:t xml:space="preserve">Pirmo parametro </w:t>
      </w:r>
      <w:r w:rsidRPr="0066721C">
        <w:rPr>
          <w:rFonts w:ascii="Times New Roman" w:hAnsi="Times New Roman"/>
          <w:sz w:val="24"/>
          <w:szCs w:val="24"/>
        </w:rPr>
        <w:t>(P</w:t>
      </w:r>
      <w:r w:rsidRPr="00FF7C17">
        <w:rPr>
          <w:rFonts w:ascii="Times New Roman" w:hAnsi="Times New Roman"/>
          <w:sz w:val="24"/>
          <w:szCs w:val="24"/>
          <w:vertAlign w:val="subscript"/>
        </w:rPr>
        <w:t>1</w:t>
      </w:r>
      <w:r w:rsidRPr="0066721C">
        <w:rPr>
          <w:rFonts w:ascii="Times New Roman" w:hAnsi="Times New Roman"/>
          <w:sz w:val="24"/>
          <w:szCs w:val="24"/>
        </w:rPr>
        <w:t>) įvertinimas apskaičiuojamas kriterijaus parametro įvertinimo sumą (P</w:t>
      </w:r>
      <w:r w:rsidRPr="0066721C">
        <w:rPr>
          <w:rFonts w:ascii="Times New Roman" w:hAnsi="Times New Roman"/>
          <w:sz w:val="24"/>
          <w:szCs w:val="24"/>
          <w:vertAlign w:val="subscript"/>
        </w:rPr>
        <w:t>s</w:t>
      </w:r>
      <w:r w:rsidRPr="0066721C">
        <w:rPr>
          <w:rFonts w:ascii="Times New Roman" w:hAnsi="Times New Roman"/>
          <w:sz w:val="24"/>
          <w:szCs w:val="24"/>
        </w:rPr>
        <w:t>) padalinant iš maksimalios (didžiausios galimos) šio kriterijaus parametro reikšmės (P</w:t>
      </w:r>
      <w:r w:rsidRPr="0066721C">
        <w:rPr>
          <w:rFonts w:ascii="Times New Roman" w:hAnsi="Times New Roman"/>
          <w:sz w:val="24"/>
          <w:szCs w:val="24"/>
          <w:vertAlign w:val="subscript"/>
        </w:rPr>
        <w:t>max</w:t>
      </w:r>
      <w:r w:rsidRPr="0066721C">
        <w:rPr>
          <w:rFonts w:ascii="Times New Roman" w:hAnsi="Times New Roman"/>
          <w:sz w:val="24"/>
          <w:szCs w:val="24"/>
        </w:rPr>
        <w:t>) bei padauginant iš vertinamo kriterijaus parametro lyginamojo svorio ekonominio naudingumo įvertinime (Y</w:t>
      </w:r>
      <w:r w:rsidRPr="00AE4128">
        <w:rPr>
          <w:rFonts w:ascii="Times New Roman" w:hAnsi="Times New Roman"/>
          <w:sz w:val="24"/>
          <w:szCs w:val="24"/>
          <w:vertAlign w:val="subscript"/>
        </w:rPr>
        <w:t>1</w:t>
      </w:r>
      <w:r w:rsidRPr="0066721C">
        <w:rPr>
          <w:rFonts w:ascii="Times New Roman" w:hAnsi="Times New Roman"/>
          <w:sz w:val="24"/>
          <w:szCs w:val="24"/>
        </w:rPr>
        <w:t>) pagal šią formulę:</w:t>
      </w:r>
    </w:p>
    <w:p w14:paraId="288A3D1C" w14:textId="77777777" w:rsidR="00A07640" w:rsidRPr="00915805" w:rsidRDefault="00A07640" w:rsidP="00A07640">
      <w:pPr>
        <w:ind w:firstLine="709"/>
        <w:jc w:val="both"/>
        <w:rPr>
          <w:rFonts w:ascii="Times New Roman" w:hAnsi="Times New Roman" w:cs="Times New Roman"/>
          <w:sz w:val="24"/>
          <w:szCs w:val="24"/>
        </w:rPr>
      </w:pPr>
    </w:p>
    <w:p w14:paraId="5A57182A" w14:textId="77777777" w:rsidR="00A07640" w:rsidRPr="00915805" w:rsidRDefault="00A07640" w:rsidP="00A07640">
      <w:pPr>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5A46D78D" w14:textId="77777777" w:rsidR="00A07640" w:rsidRPr="00915805" w:rsidRDefault="00A07640" w:rsidP="00A07640">
      <w:pPr>
        <w:spacing w:after="0"/>
        <w:jc w:val="both"/>
        <w:rPr>
          <w:rFonts w:ascii="Times New Roman" w:hAnsi="Times New Roman" w:cs="Times New Roman"/>
          <w:sz w:val="20"/>
          <w:szCs w:val="20"/>
        </w:rPr>
      </w:pPr>
    </w:p>
    <w:p w14:paraId="6AC82352" w14:textId="77777777" w:rsidR="00A07640" w:rsidRPr="00915805" w:rsidRDefault="00A07640" w:rsidP="00A07640">
      <w:pPr>
        <w:spacing w:after="0"/>
        <w:jc w:val="both"/>
        <w:rPr>
          <w:rFonts w:ascii="Times New Roman" w:hAnsi="Times New Roman" w:cs="Times New Roman"/>
          <w:sz w:val="20"/>
          <w:szCs w:val="20"/>
        </w:rPr>
      </w:pPr>
      <w:r w:rsidRPr="00915805">
        <w:rPr>
          <w:rFonts w:ascii="Times New Roman" w:hAnsi="Times New Roman" w:cs="Times New Roman"/>
          <w:sz w:val="20"/>
          <w:szCs w:val="20"/>
        </w:rPr>
        <w:t>P</w:t>
      </w:r>
      <w:r w:rsidRPr="00915805">
        <w:rPr>
          <w:rFonts w:ascii="Times New Roman" w:hAnsi="Times New Roman" w:cs="Times New Roman"/>
          <w:sz w:val="20"/>
          <w:szCs w:val="20"/>
          <w:vertAlign w:val="subscript"/>
        </w:rPr>
        <w:t xml:space="preserve">1 </w:t>
      </w:r>
      <w:r w:rsidRPr="00915805">
        <w:rPr>
          <w:rFonts w:ascii="Times New Roman" w:hAnsi="Times New Roman" w:cs="Times New Roman"/>
          <w:iCs/>
          <w:sz w:val="20"/>
          <w:szCs w:val="20"/>
        </w:rPr>
        <w:t>–</w:t>
      </w:r>
      <w:r w:rsidRPr="00915805">
        <w:rPr>
          <w:rFonts w:ascii="Times New Roman" w:hAnsi="Times New Roman" w:cs="Times New Roman"/>
          <w:b/>
          <w:bCs/>
          <w:sz w:val="20"/>
          <w:szCs w:val="20"/>
          <w:vertAlign w:val="subscript"/>
        </w:rPr>
        <w:t xml:space="preserve"> </w:t>
      </w:r>
      <w:r w:rsidRPr="00915805">
        <w:rPr>
          <w:rFonts w:ascii="Times New Roman" w:hAnsi="Times New Roman" w:cs="Times New Roman"/>
          <w:sz w:val="20"/>
          <w:szCs w:val="20"/>
        </w:rPr>
        <w:t>konkretaus dalyvio pasiūlymo įvertinimas pagal nurodytą kriterijų (balais);</w:t>
      </w:r>
    </w:p>
    <w:p w14:paraId="1AFFFE99" w14:textId="77777777" w:rsidR="00A07640" w:rsidRPr="00915805" w:rsidRDefault="00A07640" w:rsidP="00A07640">
      <w:pPr>
        <w:spacing w:after="0"/>
        <w:jc w:val="both"/>
        <w:rPr>
          <w:rFonts w:ascii="Times New Roman" w:hAnsi="Times New Roman" w:cs="Times New Roman"/>
          <w:iCs/>
          <w:sz w:val="20"/>
          <w:szCs w:val="20"/>
        </w:rPr>
      </w:pPr>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 xml:space="preserve">s  </w:t>
      </w:r>
      <w:r w:rsidRPr="00915805">
        <w:rPr>
          <w:rFonts w:ascii="Times New Roman" w:hAnsi="Times New Roman" w:cs="Times New Roman"/>
          <w:iCs/>
          <w:sz w:val="20"/>
          <w:szCs w:val="20"/>
        </w:rPr>
        <w:t>– konkretaus dalyvio kriterijaus parametro įvertinimas;</w:t>
      </w:r>
    </w:p>
    <w:p w14:paraId="69D6E628" w14:textId="77777777" w:rsidR="00A07640" w:rsidRPr="00915805" w:rsidRDefault="00A07640" w:rsidP="00A07640">
      <w:pPr>
        <w:spacing w:after="0"/>
        <w:jc w:val="both"/>
        <w:rPr>
          <w:rFonts w:ascii="Times New Roman" w:hAnsi="Times New Roman" w:cs="Times New Roman"/>
          <w:iCs/>
          <w:sz w:val="20"/>
          <w:szCs w:val="20"/>
        </w:rPr>
      </w:pPr>
      <w:r w:rsidRPr="00915805">
        <w:rPr>
          <w:rFonts w:ascii="Times New Roman" w:hAnsi="Times New Roman" w:cs="Times New Roman"/>
          <w:iCs/>
          <w:sz w:val="20"/>
          <w:szCs w:val="20"/>
        </w:rPr>
        <w:t>P</w:t>
      </w:r>
      <w:r w:rsidRPr="00915805">
        <w:rPr>
          <w:rFonts w:ascii="Times New Roman" w:hAnsi="Times New Roman" w:cs="Times New Roman"/>
          <w:iCs/>
          <w:sz w:val="20"/>
          <w:szCs w:val="20"/>
          <w:vertAlign w:val="subscript"/>
        </w:rPr>
        <w:t>max</w:t>
      </w:r>
      <w:r w:rsidRPr="00915805">
        <w:rPr>
          <w:rFonts w:ascii="Times New Roman" w:hAnsi="Times New Roman" w:cs="Times New Roman"/>
          <w:iCs/>
          <w:sz w:val="20"/>
          <w:szCs w:val="20"/>
        </w:rPr>
        <w:t xml:space="preserve"> - maksimali (didžiausia galima) parametro reikšmė – </w:t>
      </w:r>
      <w:r>
        <w:rPr>
          <w:rFonts w:ascii="Times New Roman" w:hAnsi="Times New Roman" w:cs="Times New Roman"/>
          <w:iCs/>
          <w:sz w:val="20"/>
          <w:szCs w:val="20"/>
        </w:rPr>
        <w:t xml:space="preserve">2 </w:t>
      </w:r>
      <w:r w:rsidRPr="00915805">
        <w:rPr>
          <w:rFonts w:ascii="Times New Roman" w:hAnsi="Times New Roman" w:cs="Times New Roman"/>
          <w:iCs/>
          <w:sz w:val="20"/>
          <w:szCs w:val="20"/>
        </w:rPr>
        <w:t>bal</w:t>
      </w:r>
      <w:r>
        <w:rPr>
          <w:rFonts w:ascii="Times New Roman" w:hAnsi="Times New Roman" w:cs="Times New Roman"/>
          <w:iCs/>
          <w:sz w:val="20"/>
          <w:szCs w:val="20"/>
        </w:rPr>
        <w:t>ai</w:t>
      </w:r>
      <w:r w:rsidRPr="00915805">
        <w:rPr>
          <w:rFonts w:ascii="Times New Roman" w:hAnsi="Times New Roman" w:cs="Times New Roman"/>
          <w:iCs/>
          <w:sz w:val="20"/>
          <w:szCs w:val="20"/>
        </w:rPr>
        <w:t>;</w:t>
      </w:r>
    </w:p>
    <w:p w14:paraId="74487DAC" w14:textId="77777777" w:rsidR="00A07640" w:rsidRPr="00915805" w:rsidRDefault="00A07640" w:rsidP="00A07640">
      <w:pPr>
        <w:spacing w:after="0"/>
        <w:jc w:val="both"/>
        <w:rPr>
          <w:rFonts w:ascii="Times New Roman" w:hAnsi="Times New Roman" w:cs="Times New Roman"/>
          <w:sz w:val="20"/>
          <w:szCs w:val="20"/>
        </w:rPr>
      </w:pPr>
      <w:r w:rsidRPr="00915805">
        <w:rPr>
          <w:rFonts w:ascii="Times New Roman" w:hAnsi="Times New Roman" w:cs="Times New Roman"/>
          <w:iCs/>
          <w:sz w:val="20"/>
          <w:szCs w:val="20"/>
        </w:rPr>
        <w:t>Y</w:t>
      </w:r>
      <w:r w:rsidRPr="00915805">
        <w:rPr>
          <w:rFonts w:ascii="Times New Roman" w:hAnsi="Times New Roman" w:cs="Times New Roman"/>
          <w:iCs/>
          <w:sz w:val="20"/>
          <w:szCs w:val="20"/>
          <w:vertAlign w:val="subscript"/>
        </w:rPr>
        <w:t>1</w:t>
      </w:r>
      <w:r w:rsidRPr="00915805">
        <w:rPr>
          <w:rFonts w:ascii="Times New Roman" w:hAnsi="Times New Roman" w:cs="Times New Roman"/>
          <w:sz w:val="20"/>
          <w:szCs w:val="20"/>
        </w:rPr>
        <w:t xml:space="preserve"> – lyginamojo svorio ekonominio naudingumo įvertinime koeficientas.</w:t>
      </w:r>
    </w:p>
    <w:p w14:paraId="1C0A13F7" w14:textId="77777777" w:rsidR="00A07640" w:rsidRDefault="00A07640" w:rsidP="00A07640">
      <w:pPr>
        <w:spacing w:after="0"/>
        <w:ind w:firstLine="709"/>
        <w:jc w:val="both"/>
        <w:rPr>
          <w:rFonts w:ascii="Times New Roman" w:hAnsi="Times New Roman" w:cs="Times New Roman"/>
          <w:sz w:val="24"/>
          <w:szCs w:val="24"/>
        </w:rPr>
      </w:pPr>
    </w:p>
    <w:p w14:paraId="49ACB489" w14:textId="77777777" w:rsidR="00A07640" w:rsidRPr="00915805" w:rsidRDefault="00A07640" w:rsidP="00A07640">
      <w:pPr>
        <w:spacing w:after="0"/>
        <w:ind w:firstLine="709"/>
        <w:jc w:val="both"/>
        <w:rPr>
          <w:rFonts w:ascii="Times New Roman" w:hAnsi="Times New Roman" w:cs="Times New Roman"/>
          <w:sz w:val="24"/>
          <w:szCs w:val="24"/>
        </w:rPr>
      </w:pPr>
      <w:r>
        <w:rPr>
          <w:rFonts w:ascii="Times New Roman" w:hAnsi="Times New Roman" w:cs="Times New Roman"/>
          <w:sz w:val="24"/>
          <w:szCs w:val="24"/>
        </w:rPr>
        <w:t>9</w:t>
      </w:r>
      <w:r w:rsidRPr="00915805">
        <w:rPr>
          <w:rFonts w:ascii="Times New Roman"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0196C264" w14:textId="77777777" w:rsidR="00A07640" w:rsidRPr="00915805" w:rsidRDefault="00A07640" w:rsidP="00A07640">
      <w:pPr>
        <w:spacing w:after="0"/>
        <w:ind w:firstLine="709"/>
        <w:rPr>
          <w:rFonts w:ascii="Times New Roman" w:hAnsi="Times New Roman" w:cs="Times New Roman"/>
          <w:sz w:val="24"/>
          <w:szCs w:val="24"/>
        </w:rPr>
      </w:pPr>
      <w:r w:rsidRPr="00915805">
        <w:rPr>
          <w:rFonts w:ascii="Times New Roman" w:hAnsi="Times New Roman" w:cs="Times New Roman"/>
          <w:b/>
          <w:bCs/>
          <w:sz w:val="24"/>
          <w:szCs w:val="24"/>
        </w:rPr>
        <w:t>1</w:t>
      </w:r>
      <w:r>
        <w:rPr>
          <w:rFonts w:ascii="Times New Roman" w:hAnsi="Times New Roman" w:cs="Times New Roman"/>
          <w:b/>
          <w:bCs/>
          <w:sz w:val="24"/>
          <w:szCs w:val="24"/>
        </w:rPr>
        <w:t>0</w:t>
      </w:r>
      <w:r w:rsidRPr="00915805">
        <w:rPr>
          <w:rFonts w:ascii="Times New Roman" w:hAnsi="Times New Roman" w:cs="Times New Roman"/>
          <w:b/>
          <w:bCs/>
          <w:sz w:val="24"/>
          <w:szCs w:val="24"/>
        </w:rPr>
        <w:t>. Kokybės kriterijaus (T) parametrai ir aprašymas:</w:t>
      </w:r>
    </w:p>
    <w:p w14:paraId="0FAC28E8" w14:textId="77777777" w:rsidR="00A07640" w:rsidRPr="00DE35C0" w:rsidRDefault="00A07640" w:rsidP="00A07640">
      <w:pPr>
        <w:pStyle w:val="Sraopastraipa"/>
        <w:numPr>
          <w:ilvl w:val="1"/>
          <w:numId w:val="14"/>
        </w:numPr>
        <w:tabs>
          <w:tab w:val="left" w:pos="1134"/>
        </w:tabs>
        <w:suppressAutoHyphens/>
        <w:autoSpaceDN w:val="0"/>
        <w:spacing w:after="0" w:line="249" w:lineRule="auto"/>
        <w:ind w:left="0" w:firstLine="709"/>
        <w:jc w:val="both"/>
        <w:textAlignment w:val="baseline"/>
        <w:rPr>
          <w:rFonts w:ascii="Times New Roman" w:hAnsi="Times New Roman"/>
          <w:sz w:val="24"/>
          <w:szCs w:val="24"/>
        </w:rPr>
      </w:pPr>
      <w:r w:rsidRPr="00DE35C0">
        <w:rPr>
          <w:rFonts w:ascii="Times New Roman" w:hAnsi="Times New Roman"/>
          <w:iCs/>
          <w:sz w:val="24"/>
          <w:szCs w:val="24"/>
        </w:rPr>
        <w:t>Vertinant siūlomų specialistų papildomą profesinę (darbinė) patirtį</w:t>
      </w:r>
      <w:r w:rsidRPr="00DE35C0">
        <w:rPr>
          <w:rFonts w:ascii="Times New Roman" w:hAnsi="Times New Roman"/>
          <w:sz w:val="24"/>
          <w:szCs w:val="24"/>
        </w:rPr>
        <w:t xml:space="preserve"> vertinami specialistai turi būti tie patys, kurie nurodomi grindžiant tiekėjo atitiktį minimaliems kvalifikacijos reikalavimams</w:t>
      </w:r>
      <w:r>
        <w:rPr>
          <w:rFonts w:ascii="Times New Roman" w:hAnsi="Times New Roman"/>
          <w:sz w:val="24"/>
          <w:szCs w:val="24"/>
        </w:rPr>
        <w:t xml:space="preserve"> (specialiųjų pirkimo sąlygų 5.2.3 papunktis)</w:t>
      </w:r>
      <w:r w:rsidRPr="00DE35C0">
        <w:rPr>
          <w:rFonts w:ascii="Times New Roman" w:hAnsi="Times New Roman"/>
          <w:sz w:val="24"/>
          <w:szCs w:val="24"/>
        </w:rPr>
        <w:t xml:space="preserve"> ir kurie tiesiogiai teiks paslaugas Perkančiajai organizacijai. </w:t>
      </w:r>
    </w:p>
    <w:p w14:paraId="5AAA170F" w14:textId="77777777" w:rsidR="00A07640" w:rsidRPr="00DE35C0" w:rsidRDefault="00A07640" w:rsidP="00A07640">
      <w:pPr>
        <w:pStyle w:val="Sraopastraipa"/>
        <w:numPr>
          <w:ilvl w:val="1"/>
          <w:numId w:val="14"/>
        </w:numPr>
        <w:tabs>
          <w:tab w:val="left" w:pos="1134"/>
        </w:tabs>
        <w:suppressAutoHyphens/>
        <w:autoSpaceDN w:val="0"/>
        <w:spacing w:after="0" w:line="249" w:lineRule="auto"/>
        <w:ind w:left="0" w:firstLine="709"/>
        <w:jc w:val="both"/>
        <w:textAlignment w:val="baseline"/>
        <w:rPr>
          <w:rFonts w:ascii="Times New Roman" w:hAnsi="Times New Roman"/>
          <w:sz w:val="24"/>
          <w:szCs w:val="24"/>
        </w:rPr>
      </w:pPr>
      <w:r w:rsidRPr="00DE35C0">
        <w:rPr>
          <w:rFonts w:ascii="Times New Roman" w:hAnsi="Times New Roman"/>
          <w:sz w:val="24"/>
          <w:szCs w:val="24"/>
        </w:rPr>
        <w:t>Jeigu Pirkimo metu, bus teikiami keli atitinkamų pozicijų specialistai – Tiekėjas pasiūlyme turi nurodyti, kurio specialisto patirtis turi būti vertinama (t. y. Perkančioji organizacija vertins ir ekonominio naudingumo balus suteiks tik vieno specialisto / eksperto patirtį atitinkamoje pozicijoje).</w:t>
      </w:r>
    </w:p>
    <w:p w14:paraId="4A438A6E" w14:textId="77777777" w:rsidR="00A07640" w:rsidRDefault="00A07640" w:rsidP="00A07640">
      <w:pPr>
        <w:pStyle w:val="Sraopastraipa"/>
        <w:numPr>
          <w:ilvl w:val="1"/>
          <w:numId w:val="14"/>
        </w:numPr>
        <w:tabs>
          <w:tab w:val="left" w:pos="284"/>
          <w:tab w:val="left" w:pos="1134"/>
          <w:tab w:val="left" w:pos="1418"/>
        </w:tabs>
        <w:suppressAutoHyphens/>
        <w:autoSpaceDN w:val="0"/>
        <w:spacing w:after="0" w:line="240" w:lineRule="auto"/>
        <w:ind w:left="0" w:firstLine="709"/>
        <w:contextualSpacing w:val="0"/>
        <w:jc w:val="both"/>
        <w:textAlignment w:val="baseline"/>
        <w:rPr>
          <w:rFonts w:ascii="Times New Roman" w:hAnsi="Times New Roman"/>
          <w:sz w:val="24"/>
          <w:szCs w:val="24"/>
        </w:rPr>
      </w:pPr>
      <w:r w:rsidRPr="00B74DA7">
        <w:rPr>
          <w:rFonts w:ascii="Times New Roman" w:hAnsi="Times New Roman"/>
          <w:sz w:val="24"/>
          <w:szCs w:val="24"/>
        </w:rPr>
        <w:t>Specialistų patirtis skaičiuojama tik ta, kuri įgyta ne anksčiau kaip prieš 5 (penkerius) metus</w:t>
      </w:r>
      <w:r>
        <w:rPr>
          <w:rStyle w:val="Puslapioinaosnuoroda"/>
          <w:rFonts w:ascii="Times New Roman" w:hAnsi="Times New Roman"/>
          <w:sz w:val="24"/>
          <w:szCs w:val="24"/>
        </w:rPr>
        <w:footnoteReference w:id="22"/>
      </w:r>
      <w:r w:rsidRPr="00B74DA7">
        <w:rPr>
          <w:rFonts w:ascii="Times New Roman" w:hAnsi="Times New Roman"/>
          <w:sz w:val="24"/>
          <w:szCs w:val="24"/>
        </w:rPr>
        <w:t xml:space="preserve"> iki</w:t>
      </w:r>
      <w:r w:rsidRPr="0066721C">
        <w:rPr>
          <w:rFonts w:ascii="Times New Roman" w:hAnsi="Times New Roman"/>
          <w:sz w:val="24"/>
          <w:szCs w:val="24"/>
        </w:rPr>
        <w:t xml:space="preserve"> tiekėjų pasiūlymų pateikimo termino pabaigos, t. y., jeigu pasiūlymo pateikimo terminas pavyzdžiui numatytas 202</w:t>
      </w:r>
      <w:r>
        <w:rPr>
          <w:rFonts w:ascii="Times New Roman" w:hAnsi="Times New Roman"/>
          <w:sz w:val="24"/>
          <w:szCs w:val="24"/>
        </w:rPr>
        <w:t>5</w:t>
      </w:r>
      <w:r w:rsidRPr="0066721C">
        <w:rPr>
          <w:rFonts w:ascii="Times New Roman" w:hAnsi="Times New Roman"/>
          <w:sz w:val="24"/>
          <w:szCs w:val="24"/>
        </w:rPr>
        <w:t>-01-02, tai įgyta specialisto patirtis tam tikroje rolėje vykdytose sutartyse bus vertinama laikotarpyje nuo 20</w:t>
      </w:r>
      <w:r>
        <w:rPr>
          <w:rFonts w:ascii="Times New Roman" w:hAnsi="Times New Roman"/>
          <w:sz w:val="24"/>
          <w:szCs w:val="24"/>
        </w:rPr>
        <w:t>20</w:t>
      </w:r>
      <w:r w:rsidRPr="0066721C">
        <w:rPr>
          <w:rFonts w:ascii="Times New Roman" w:hAnsi="Times New Roman"/>
          <w:sz w:val="24"/>
          <w:szCs w:val="24"/>
        </w:rPr>
        <w:t>-01-02 imtinai iki 202</w:t>
      </w:r>
      <w:r>
        <w:rPr>
          <w:rFonts w:ascii="Times New Roman" w:hAnsi="Times New Roman"/>
          <w:sz w:val="24"/>
          <w:szCs w:val="24"/>
        </w:rPr>
        <w:t>5</w:t>
      </w:r>
      <w:r w:rsidRPr="0066721C">
        <w:rPr>
          <w:rFonts w:ascii="Times New Roman" w:hAnsi="Times New Roman"/>
          <w:sz w:val="24"/>
          <w:szCs w:val="24"/>
        </w:rPr>
        <w:t xml:space="preserve">-01-02 imtinai. </w:t>
      </w:r>
    </w:p>
    <w:p w14:paraId="1C227661" w14:textId="77777777" w:rsidR="00A07640" w:rsidRDefault="00A07640" w:rsidP="00A07640">
      <w:pPr>
        <w:pStyle w:val="Sraopastraipa"/>
        <w:numPr>
          <w:ilvl w:val="1"/>
          <w:numId w:val="14"/>
        </w:numPr>
        <w:tabs>
          <w:tab w:val="left" w:pos="284"/>
          <w:tab w:val="left" w:pos="1134"/>
          <w:tab w:val="left" w:pos="1418"/>
        </w:tabs>
        <w:suppressAutoHyphens/>
        <w:autoSpaceDN w:val="0"/>
        <w:spacing w:after="0" w:line="240" w:lineRule="auto"/>
        <w:ind w:left="0" w:firstLine="709"/>
        <w:contextualSpacing w:val="0"/>
        <w:jc w:val="both"/>
        <w:textAlignment w:val="baseline"/>
        <w:rPr>
          <w:rFonts w:ascii="Times New Roman" w:hAnsi="Times New Roman"/>
          <w:sz w:val="24"/>
          <w:szCs w:val="24"/>
        </w:rPr>
      </w:pPr>
      <w:r>
        <w:rPr>
          <w:rFonts w:ascii="Times New Roman" w:hAnsi="Times New Roman"/>
          <w:sz w:val="24"/>
          <w:szCs w:val="24"/>
        </w:rPr>
        <w:t>Kvalifikacijos reikalavimai, keliami Specialistui Nr. 2:</w:t>
      </w:r>
    </w:p>
    <w:p w14:paraId="71242799" w14:textId="77777777" w:rsidR="00A07640" w:rsidRPr="00DE35C0" w:rsidRDefault="00A07640" w:rsidP="00A07640">
      <w:pPr>
        <w:pStyle w:val="Sraopastraipa"/>
        <w:numPr>
          <w:ilvl w:val="0"/>
          <w:numId w:val="14"/>
        </w:numPr>
        <w:spacing w:after="0"/>
        <w:ind w:firstLine="229"/>
        <w:jc w:val="both"/>
        <w:rPr>
          <w:rFonts w:ascii="Times New Roman" w:hAnsi="Times New Roman" w:cs="Times New Roman"/>
          <w:sz w:val="24"/>
          <w:szCs w:val="24"/>
        </w:rPr>
      </w:pPr>
      <w:r w:rsidRPr="00DE35C0">
        <w:rPr>
          <w:rFonts w:ascii="Times New Roman" w:hAnsi="Times New Roman" w:cs="Times New Roman"/>
          <w:sz w:val="24"/>
          <w:szCs w:val="24"/>
        </w:rPr>
        <w:t>Balų suteikimo tvarka:</w:t>
      </w:r>
      <w:r w:rsidRPr="00DE35C0">
        <w:rPr>
          <w:rFonts w:ascii="Times New Roman" w:hAnsi="Times New Roman" w:cs="Times New Roman"/>
          <w:b/>
          <w:bCs/>
          <w:sz w:val="24"/>
          <w:szCs w:val="24"/>
        </w:rPr>
        <w:t xml:space="preserve"> </w:t>
      </w:r>
    </w:p>
    <w:tbl>
      <w:tblPr>
        <w:tblW w:w="9918" w:type="dxa"/>
        <w:tblCellMar>
          <w:left w:w="10" w:type="dxa"/>
          <w:right w:w="10" w:type="dxa"/>
        </w:tblCellMar>
        <w:tblLook w:val="0000" w:firstRow="0" w:lastRow="0" w:firstColumn="0" w:lastColumn="0" w:noHBand="0" w:noVBand="0"/>
      </w:tblPr>
      <w:tblGrid>
        <w:gridCol w:w="846"/>
        <w:gridCol w:w="9072"/>
      </w:tblGrid>
      <w:tr w:rsidR="00A07640" w:rsidRPr="0049105F" w14:paraId="6BBEC6E6" w14:textId="77777777" w:rsidTr="00A06482">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019E9" w14:textId="77777777" w:rsidR="00A07640" w:rsidRPr="0049105F" w:rsidRDefault="00A07640" w:rsidP="00A06482">
            <w:pPr>
              <w:spacing w:after="0" w:line="240" w:lineRule="auto"/>
              <w:rPr>
                <w:rFonts w:ascii="Times New Roman" w:hAnsi="Times New Roman"/>
                <w:sz w:val="24"/>
                <w:szCs w:val="24"/>
              </w:rPr>
            </w:pPr>
            <w:r>
              <w:rPr>
                <w:rFonts w:ascii="Times New Roman" w:hAnsi="Times New Roman"/>
                <w:i/>
                <w:sz w:val="24"/>
                <w:szCs w:val="24"/>
              </w:rPr>
              <w:lastRenderedPageBreak/>
              <w:t>Pirmas p</w:t>
            </w:r>
            <w:r w:rsidRPr="0049105F">
              <w:rPr>
                <w:rFonts w:ascii="Times New Roman" w:hAnsi="Times New Roman"/>
                <w:i/>
                <w:sz w:val="24"/>
                <w:szCs w:val="24"/>
              </w:rPr>
              <w:t xml:space="preserve">arametras </w:t>
            </w:r>
            <w:r w:rsidRPr="0049105F">
              <w:rPr>
                <w:rFonts w:ascii="Times New Roman" w:hAnsi="Times New Roman"/>
                <w:sz w:val="24"/>
                <w:szCs w:val="24"/>
              </w:rPr>
              <w:t>(</w:t>
            </w:r>
            <w:r w:rsidRPr="0049105F">
              <w:rPr>
                <w:rFonts w:ascii="Times New Roman" w:hAnsi="Times New Roman"/>
                <w:i/>
                <w:sz w:val="24"/>
                <w:szCs w:val="24"/>
              </w:rPr>
              <w:t>P</w:t>
            </w:r>
            <w:r w:rsidRPr="0049105F">
              <w:rPr>
                <w:rFonts w:ascii="Times New Roman" w:hAnsi="Times New Roman"/>
                <w:i/>
                <w:sz w:val="24"/>
                <w:szCs w:val="24"/>
                <w:vertAlign w:val="subscript"/>
              </w:rPr>
              <w:t>1</w:t>
            </w:r>
            <w:r w:rsidRPr="0049105F">
              <w:rPr>
                <w:rFonts w:ascii="Times New Roman" w:hAnsi="Times New Roman"/>
                <w:sz w:val="24"/>
                <w:szCs w:val="24"/>
              </w:rPr>
              <w:t xml:space="preserve">) </w:t>
            </w:r>
            <w:r>
              <w:rPr>
                <w:rFonts w:ascii="Times New Roman" w:hAnsi="Times New Roman"/>
                <w:sz w:val="24"/>
                <w:szCs w:val="24"/>
              </w:rPr>
              <w:t>s</w:t>
            </w:r>
            <w:r w:rsidRPr="00F447F6">
              <w:rPr>
                <w:rFonts w:ascii="Times New Roman" w:hAnsi="Times New Roman"/>
                <w:iCs/>
                <w:sz w:val="24"/>
                <w:szCs w:val="24"/>
              </w:rPr>
              <w:t xml:space="preserve">iūlomo specialisto į Specialisto Nr. </w:t>
            </w:r>
            <w:r>
              <w:rPr>
                <w:rFonts w:ascii="Times New Roman" w:hAnsi="Times New Roman"/>
                <w:iCs/>
                <w:sz w:val="24"/>
                <w:szCs w:val="24"/>
              </w:rPr>
              <w:t>2</w:t>
            </w:r>
            <w:r w:rsidRPr="00F447F6">
              <w:rPr>
                <w:rFonts w:ascii="Times New Roman" w:hAnsi="Times New Roman"/>
                <w:iCs/>
                <w:sz w:val="24"/>
                <w:szCs w:val="24"/>
              </w:rPr>
              <w:t xml:space="preserve"> poziciją papildoma profesinė (darbinė) patirtis </w:t>
            </w:r>
          </w:p>
        </w:tc>
      </w:tr>
      <w:tr w:rsidR="00A07640" w:rsidRPr="00F447F6" w14:paraId="6A1C687A" w14:textId="77777777" w:rsidTr="00A06482">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0E15BCB" w14:textId="77777777" w:rsidR="00A07640" w:rsidRPr="0066721C" w:rsidRDefault="00A07640" w:rsidP="00A06482">
            <w:pPr>
              <w:spacing w:after="0"/>
              <w:rPr>
                <w:rFonts w:ascii="Times New Roman" w:hAnsi="Times New Roman"/>
                <w:sz w:val="24"/>
                <w:szCs w:val="24"/>
              </w:rPr>
            </w:pPr>
            <w:r>
              <w:rPr>
                <w:rFonts w:ascii="Times New Roman" w:hAnsi="Times New Roman"/>
                <w:sz w:val="24"/>
                <w:szCs w:val="24"/>
              </w:rPr>
              <w:t>0</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08B4680" w14:textId="77777777" w:rsidR="00A07640" w:rsidRPr="00F447F6" w:rsidRDefault="00A07640" w:rsidP="00A06482">
            <w:pPr>
              <w:spacing w:after="0"/>
              <w:jc w:val="both"/>
              <w:rPr>
                <w:rFonts w:ascii="Times New Roman" w:hAnsi="Times New Roman"/>
                <w:sz w:val="24"/>
                <w:szCs w:val="24"/>
              </w:rPr>
            </w:pPr>
            <w:r w:rsidRPr="00F447F6">
              <w:rPr>
                <w:rFonts w:ascii="Times New Roman" w:hAnsi="Times New Roman"/>
                <w:sz w:val="24"/>
                <w:szCs w:val="24"/>
              </w:rPr>
              <w:t xml:space="preserve">Kai siūlomas specialistas per paskutinius 5 metus iki pasiūlymų pateikimo termino pabaigos neturi turinio rengimo specialisto patirties 1 (vienoje) įvykdytoje sutartyje, susijusioje su </w:t>
            </w:r>
            <w:r>
              <w:rPr>
                <w:rFonts w:ascii="Times New Roman" w:hAnsi="Times New Roman"/>
                <w:sz w:val="24"/>
                <w:szCs w:val="24"/>
              </w:rPr>
              <w:t>QTI</w:t>
            </w:r>
            <w:r w:rsidRPr="00F447F6">
              <w:rPr>
                <w:rFonts w:ascii="Times New Roman" w:hAnsi="Times New Roman"/>
                <w:sz w:val="24"/>
                <w:szCs w:val="24"/>
              </w:rPr>
              <w:t xml:space="preserve"> formato skaitmeninių užduočių mokiniams kūrimu.</w:t>
            </w:r>
          </w:p>
        </w:tc>
      </w:tr>
      <w:tr w:rsidR="00A07640" w:rsidRPr="00F447F6" w14:paraId="60BE8DC9" w14:textId="77777777" w:rsidTr="00A06482">
        <w:tc>
          <w:tcPr>
            <w:tcW w:w="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EE0F133" w14:textId="77777777" w:rsidR="00A07640" w:rsidRPr="0066721C" w:rsidRDefault="00A07640" w:rsidP="00A06482">
            <w:pPr>
              <w:spacing w:after="0"/>
              <w:rPr>
                <w:rFonts w:ascii="Times New Roman" w:hAnsi="Times New Roman"/>
                <w:sz w:val="24"/>
                <w:szCs w:val="24"/>
              </w:rPr>
            </w:pPr>
            <w:r>
              <w:rPr>
                <w:rFonts w:ascii="Times New Roman" w:hAnsi="Times New Roman"/>
                <w:sz w:val="24"/>
                <w:szCs w:val="24"/>
              </w:rPr>
              <w:t>2</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6922C68" w14:textId="77777777" w:rsidR="00A07640" w:rsidRPr="00F447F6" w:rsidRDefault="00A07640" w:rsidP="00A06482">
            <w:pPr>
              <w:spacing w:after="0"/>
              <w:jc w:val="both"/>
              <w:rPr>
                <w:rFonts w:ascii="Times New Roman" w:hAnsi="Times New Roman"/>
                <w:sz w:val="24"/>
                <w:szCs w:val="24"/>
              </w:rPr>
            </w:pPr>
            <w:r w:rsidRPr="00F447F6">
              <w:rPr>
                <w:rFonts w:ascii="Times New Roman" w:hAnsi="Times New Roman"/>
                <w:sz w:val="24"/>
                <w:szCs w:val="24"/>
              </w:rPr>
              <w:t xml:space="preserve">Kai siūlomas specialistas per paskutinius 5 metus iki pasiūlymų pateikimo termino pabaigos turi turinio rengimo specialisto patirties 1 (vienoje) įvykdytoje sutartyje, susijusioje su </w:t>
            </w:r>
            <w:r>
              <w:rPr>
                <w:rFonts w:ascii="Times New Roman" w:hAnsi="Times New Roman"/>
                <w:sz w:val="24"/>
                <w:szCs w:val="24"/>
              </w:rPr>
              <w:t>QTI</w:t>
            </w:r>
            <w:r w:rsidRPr="00F447F6">
              <w:rPr>
                <w:rFonts w:ascii="Times New Roman" w:hAnsi="Times New Roman"/>
                <w:sz w:val="24"/>
                <w:szCs w:val="24"/>
              </w:rPr>
              <w:t xml:space="preserve"> formato skaitmeninių užduočių mokiniams kūrimu.</w:t>
            </w:r>
          </w:p>
        </w:tc>
      </w:tr>
      <w:tr w:rsidR="00A07640" w14:paraId="34DBEDBA" w14:textId="77777777" w:rsidTr="00A06482">
        <w:tc>
          <w:tcPr>
            <w:tcW w:w="99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952498A" w14:textId="77777777" w:rsidR="00A07640" w:rsidRDefault="00A07640" w:rsidP="00A06482">
            <w:pPr>
              <w:spacing w:after="0"/>
              <w:jc w:val="both"/>
              <w:rPr>
                <w:rFonts w:ascii="Times New Roman" w:hAnsi="Times New Roman"/>
                <w:sz w:val="24"/>
                <w:szCs w:val="24"/>
              </w:rPr>
            </w:pPr>
            <w:r>
              <w:rPr>
                <w:rFonts w:ascii="Times New Roman" w:hAnsi="Times New Roman"/>
                <w:sz w:val="24"/>
                <w:szCs w:val="24"/>
              </w:rPr>
              <w:t xml:space="preserve">Šiai patirčiai pagrįsti turi būti pateikta </w:t>
            </w:r>
            <w:r w:rsidRPr="00EE7B46">
              <w:rPr>
                <w:rFonts w:ascii="Times New Roman" w:hAnsi="Times New Roman"/>
                <w:sz w:val="24"/>
                <w:szCs w:val="24"/>
                <w:u w:val="single"/>
              </w:rPr>
              <w:t>užsakovo ar jo įgalioto asmens pasirašytą atsiliepimą apie tinkamą paslaugų suteikimą, kuriame turi būti nurodyta, kad siūlomas specialistas teikė paslaugas, kurių metu buvo kuriami skaitmeniniai didaktiniai žaidimai mokiniams</w:t>
            </w:r>
            <w:r>
              <w:rPr>
                <w:rFonts w:ascii="Times New Roman" w:hAnsi="Times New Roman"/>
                <w:sz w:val="24"/>
                <w:szCs w:val="24"/>
              </w:rPr>
              <w:t>. Taip pat turi būti nuodyta informaciją apie sutartį (sutarties šalys, data, vykdymo laikotarpis, paslaugų aprašymas ir kt.).</w:t>
            </w:r>
          </w:p>
        </w:tc>
      </w:tr>
    </w:tbl>
    <w:p w14:paraId="743BD40E" w14:textId="77777777" w:rsidR="00A07640" w:rsidRPr="00AE4128" w:rsidRDefault="00A07640" w:rsidP="00A07640">
      <w:pPr>
        <w:spacing w:after="0"/>
        <w:ind w:left="567"/>
        <w:jc w:val="both"/>
        <w:rPr>
          <w:rFonts w:ascii="Times New Roman" w:hAnsi="Times New Roman" w:cs="Times New Roman"/>
          <w:sz w:val="24"/>
          <w:szCs w:val="24"/>
        </w:rPr>
      </w:pPr>
    </w:p>
    <w:p w14:paraId="364314F9" w14:textId="77777777" w:rsidR="00A07640" w:rsidRPr="00DE35C0" w:rsidRDefault="00A07640" w:rsidP="00A07640">
      <w:pPr>
        <w:pStyle w:val="Sraopastraipa"/>
        <w:numPr>
          <w:ilvl w:val="0"/>
          <w:numId w:val="53"/>
        </w:numPr>
        <w:spacing w:after="0"/>
        <w:ind w:left="0" w:firstLine="567"/>
        <w:jc w:val="both"/>
        <w:rPr>
          <w:rFonts w:ascii="Times New Roman" w:hAnsi="Times New Roman" w:cs="Times New Roman"/>
          <w:sz w:val="24"/>
          <w:szCs w:val="24"/>
        </w:rPr>
      </w:pPr>
      <w:r w:rsidRPr="00DE35C0">
        <w:rPr>
          <w:rFonts w:ascii="Times New Roman" w:hAnsi="Times New Roman" w:cs="Times New Roman"/>
          <w:bCs/>
          <w:sz w:val="24"/>
          <w:szCs w:val="24"/>
        </w:rPr>
        <w:t xml:space="preserve">Su pasiūlymu turi būti pateikti dokumentai dėl siūlomo specialisto (kurio patirtis bus vertinama ekonominio naudingumo balais) </w:t>
      </w:r>
      <w:r w:rsidRPr="00DE35C0">
        <w:rPr>
          <w:rFonts w:ascii="Times New Roman" w:hAnsi="Times New Roman" w:cs="Times New Roman"/>
          <w:b/>
          <w:bCs/>
          <w:sz w:val="24"/>
          <w:szCs w:val="24"/>
        </w:rPr>
        <w:t xml:space="preserve">atitikties nustatytiems minimaliems ir papildomiems kvalifikacijos reikalavimams. </w:t>
      </w:r>
    </w:p>
    <w:p w14:paraId="46885FE9" w14:textId="77777777" w:rsidR="00A07640" w:rsidRDefault="00A07640" w:rsidP="00A07640">
      <w:pPr>
        <w:numPr>
          <w:ilvl w:val="0"/>
          <w:numId w:val="53"/>
        </w:numPr>
        <w:spacing w:after="0"/>
        <w:ind w:left="0" w:firstLine="567"/>
        <w:jc w:val="both"/>
        <w:rPr>
          <w:rFonts w:ascii="Times New Roman" w:hAnsi="Times New Roman" w:cs="Times New Roman"/>
          <w:bCs/>
          <w:sz w:val="24"/>
          <w:szCs w:val="24"/>
        </w:rPr>
      </w:pPr>
      <w:r w:rsidRPr="00915805">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r>
        <w:rPr>
          <w:rFonts w:ascii="Times New Roman" w:hAnsi="Times New Roman" w:cs="Times New Roman"/>
          <w:bCs/>
          <w:sz w:val="24"/>
          <w:szCs w:val="24"/>
        </w:rPr>
        <w:t xml:space="preserve">, </w:t>
      </w:r>
      <w:r w:rsidRPr="00FF5742">
        <w:rPr>
          <w:rFonts w:ascii="Times New Roman" w:hAnsi="Times New Roman" w:cs="Times New Roman"/>
          <w:bCs/>
          <w:sz w:val="24"/>
          <w:szCs w:val="24"/>
        </w:rPr>
        <w:t>kadangi nepriklausomai nuo suteiktų kokybės balų, pasiūlymas vis tiek bus pripažintas laimėjusiu, jeigu atitiks visus kitus reikalavimus ir atlikus vertinimą bus pripažintu priimtinu (nėra tiekėjo pašalinimo pagrindų, atitinka minimalius kvalifikacijos reikalavimus, kaina ne per didelė ir t. t.)</w:t>
      </w:r>
    </w:p>
    <w:p w14:paraId="78D4441C" w14:textId="77777777" w:rsidR="00A07640" w:rsidRDefault="00A07640" w:rsidP="00A07640">
      <w:pPr>
        <w:spacing w:after="0"/>
        <w:jc w:val="both"/>
        <w:rPr>
          <w:rFonts w:ascii="Times New Roman" w:hAnsi="Times New Roman" w:cs="Times New Roman"/>
          <w:bCs/>
          <w:sz w:val="24"/>
          <w:szCs w:val="24"/>
        </w:rPr>
      </w:pPr>
    </w:p>
    <w:p w14:paraId="0245D78B" w14:textId="77777777" w:rsidR="00A07640" w:rsidRPr="00F91670" w:rsidRDefault="00A07640" w:rsidP="00A07640">
      <w:pPr>
        <w:pStyle w:val="Sraopastraipa"/>
        <w:suppressAutoHyphens/>
        <w:autoSpaceDN w:val="0"/>
        <w:spacing w:after="0" w:line="240" w:lineRule="auto"/>
        <w:ind w:left="851"/>
        <w:contextualSpacing w:val="0"/>
        <w:jc w:val="both"/>
        <w:textAlignment w:val="baseline"/>
        <w:rPr>
          <w:rFonts w:ascii="Times New Roman" w:hAnsi="Times New Roman"/>
          <w:bCs/>
          <w:sz w:val="24"/>
          <w:szCs w:val="24"/>
        </w:rPr>
      </w:pPr>
    </w:p>
    <w:p w14:paraId="4C6A9C3A" w14:textId="77777777" w:rsidR="00A07640" w:rsidRDefault="00A07640" w:rsidP="00A07640">
      <w:pPr>
        <w:spacing w:after="0" w:line="240" w:lineRule="auto"/>
        <w:ind w:firstLine="851"/>
        <w:rPr>
          <w:rFonts w:ascii="Times New Roman" w:hAnsi="Times New Roman"/>
          <w:sz w:val="24"/>
          <w:szCs w:val="24"/>
        </w:rPr>
      </w:pPr>
    </w:p>
    <w:p w14:paraId="30F847C6" w14:textId="77777777" w:rsidR="00A07640" w:rsidRDefault="00A07640" w:rsidP="00A07640">
      <w:pPr>
        <w:spacing w:after="0" w:line="240" w:lineRule="auto"/>
        <w:ind w:firstLine="851"/>
        <w:rPr>
          <w:rFonts w:ascii="Times New Roman" w:hAnsi="Times New Roman"/>
          <w:sz w:val="24"/>
          <w:szCs w:val="24"/>
        </w:rPr>
      </w:pPr>
    </w:p>
    <w:p w14:paraId="3FE63439" w14:textId="77777777" w:rsidR="00A07640" w:rsidRDefault="00A07640" w:rsidP="00A07640">
      <w:pPr>
        <w:spacing w:after="0" w:line="240" w:lineRule="auto"/>
        <w:ind w:firstLine="851"/>
        <w:rPr>
          <w:rFonts w:ascii="Times New Roman" w:hAnsi="Times New Roman"/>
          <w:sz w:val="24"/>
          <w:szCs w:val="24"/>
        </w:rPr>
      </w:pPr>
    </w:p>
    <w:p w14:paraId="7D6E3882" w14:textId="77777777" w:rsidR="00A07640" w:rsidRDefault="00A07640" w:rsidP="00A07640">
      <w:pPr>
        <w:spacing w:after="0" w:line="240" w:lineRule="auto"/>
        <w:ind w:firstLine="851"/>
        <w:rPr>
          <w:rFonts w:ascii="Times New Roman" w:hAnsi="Times New Roman"/>
          <w:sz w:val="24"/>
          <w:szCs w:val="24"/>
        </w:rPr>
      </w:pPr>
    </w:p>
    <w:p w14:paraId="087AD036" w14:textId="77777777" w:rsidR="00A07640" w:rsidRDefault="00A07640" w:rsidP="00A07640">
      <w:pPr>
        <w:spacing w:after="0" w:line="240" w:lineRule="auto"/>
        <w:ind w:firstLine="851"/>
        <w:rPr>
          <w:rFonts w:ascii="Times New Roman" w:hAnsi="Times New Roman"/>
          <w:sz w:val="24"/>
          <w:szCs w:val="24"/>
        </w:rPr>
      </w:pPr>
    </w:p>
    <w:p w14:paraId="6A925A31" w14:textId="77777777" w:rsidR="00A07640" w:rsidRDefault="00A07640" w:rsidP="00A07640">
      <w:pPr>
        <w:spacing w:after="0" w:line="240" w:lineRule="auto"/>
        <w:ind w:firstLine="851"/>
        <w:rPr>
          <w:rFonts w:ascii="Times New Roman" w:hAnsi="Times New Roman"/>
          <w:sz w:val="24"/>
          <w:szCs w:val="24"/>
        </w:rPr>
      </w:pPr>
    </w:p>
    <w:p w14:paraId="0B9AFAF2" w14:textId="77777777" w:rsidR="00A07640" w:rsidRDefault="00A07640" w:rsidP="00A07640">
      <w:pPr>
        <w:spacing w:after="0" w:line="240" w:lineRule="auto"/>
        <w:ind w:firstLine="851"/>
        <w:rPr>
          <w:rFonts w:ascii="Times New Roman" w:hAnsi="Times New Roman"/>
          <w:sz w:val="24"/>
          <w:szCs w:val="24"/>
        </w:rPr>
      </w:pPr>
    </w:p>
    <w:p w14:paraId="5399D407" w14:textId="77777777" w:rsidR="00A07640" w:rsidRDefault="00A07640" w:rsidP="00A07640">
      <w:pPr>
        <w:spacing w:after="0" w:line="240" w:lineRule="auto"/>
        <w:ind w:firstLine="851"/>
        <w:rPr>
          <w:rFonts w:ascii="Times New Roman" w:hAnsi="Times New Roman"/>
          <w:sz w:val="24"/>
          <w:szCs w:val="24"/>
        </w:rPr>
      </w:pPr>
    </w:p>
    <w:p w14:paraId="4F6800A3" w14:textId="77777777" w:rsidR="00A07640" w:rsidRDefault="00A07640" w:rsidP="00A07640">
      <w:pPr>
        <w:spacing w:after="0" w:line="240" w:lineRule="auto"/>
        <w:ind w:firstLine="851"/>
        <w:rPr>
          <w:rFonts w:ascii="Times New Roman" w:hAnsi="Times New Roman"/>
          <w:sz w:val="24"/>
          <w:szCs w:val="24"/>
        </w:rPr>
      </w:pPr>
    </w:p>
    <w:p w14:paraId="63ED3CDD" w14:textId="77777777" w:rsidR="00A07640" w:rsidRDefault="00A07640" w:rsidP="00A07640">
      <w:pPr>
        <w:spacing w:after="0" w:line="240" w:lineRule="auto"/>
        <w:ind w:firstLine="851"/>
        <w:rPr>
          <w:rFonts w:ascii="Times New Roman" w:hAnsi="Times New Roman"/>
          <w:sz w:val="24"/>
          <w:szCs w:val="24"/>
        </w:rPr>
      </w:pPr>
    </w:p>
    <w:p w14:paraId="1F44C759" w14:textId="77777777" w:rsidR="00A07640" w:rsidRDefault="00A07640" w:rsidP="00A07640">
      <w:pPr>
        <w:spacing w:after="0" w:line="240" w:lineRule="auto"/>
        <w:ind w:firstLine="851"/>
        <w:rPr>
          <w:rFonts w:ascii="Times New Roman" w:hAnsi="Times New Roman"/>
          <w:sz w:val="24"/>
          <w:szCs w:val="24"/>
        </w:rPr>
      </w:pPr>
    </w:p>
    <w:p w14:paraId="2CA06BBD" w14:textId="77777777" w:rsidR="00A07640" w:rsidRDefault="00A07640" w:rsidP="00A07640">
      <w:pPr>
        <w:spacing w:after="0" w:line="240" w:lineRule="auto"/>
        <w:ind w:firstLine="851"/>
        <w:rPr>
          <w:rFonts w:ascii="Times New Roman" w:hAnsi="Times New Roman"/>
          <w:sz w:val="24"/>
          <w:szCs w:val="24"/>
        </w:rPr>
      </w:pPr>
    </w:p>
    <w:p w14:paraId="2151F34D" w14:textId="77777777" w:rsidR="00A07640" w:rsidRDefault="00A07640" w:rsidP="00A07640">
      <w:pPr>
        <w:spacing w:after="0" w:line="240" w:lineRule="auto"/>
        <w:ind w:firstLine="851"/>
        <w:rPr>
          <w:rFonts w:ascii="Times New Roman" w:hAnsi="Times New Roman"/>
          <w:sz w:val="24"/>
          <w:szCs w:val="24"/>
        </w:rPr>
      </w:pPr>
    </w:p>
    <w:p w14:paraId="5FEF88F1" w14:textId="77777777" w:rsidR="00A07640" w:rsidRDefault="00A07640" w:rsidP="00A07640">
      <w:pPr>
        <w:spacing w:after="0" w:line="240" w:lineRule="auto"/>
        <w:ind w:firstLine="851"/>
        <w:rPr>
          <w:rFonts w:ascii="Times New Roman" w:hAnsi="Times New Roman"/>
          <w:sz w:val="24"/>
          <w:szCs w:val="24"/>
        </w:rPr>
      </w:pPr>
    </w:p>
    <w:p w14:paraId="036579B2" w14:textId="77777777" w:rsidR="00A07640" w:rsidRDefault="00A07640" w:rsidP="00A07640">
      <w:pPr>
        <w:spacing w:after="0" w:line="240" w:lineRule="auto"/>
        <w:ind w:firstLine="851"/>
        <w:rPr>
          <w:rFonts w:ascii="Times New Roman" w:hAnsi="Times New Roman"/>
          <w:sz w:val="24"/>
          <w:szCs w:val="24"/>
        </w:rPr>
      </w:pPr>
    </w:p>
    <w:p w14:paraId="66FA439B" w14:textId="77777777" w:rsidR="00A07640" w:rsidRDefault="00A07640" w:rsidP="00A07640">
      <w:pPr>
        <w:spacing w:after="0" w:line="240" w:lineRule="auto"/>
        <w:ind w:firstLine="851"/>
        <w:rPr>
          <w:rFonts w:ascii="Times New Roman" w:hAnsi="Times New Roman"/>
          <w:sz w:val="24"/>
          <w:szCs w:val="24"/>
        </w:rPr>
      </w:pPr>
    </w:p>
    <w:p w14:paraId="2A007604" w14:textId="77777777" w:rsidR="00A07640" w:rsidRDefault="00A07640" w:rsidP="00A07640">
      <w:pPr>
        <w:spacing w:after="0" w:line="240" w:lineRule="auto"/>
        <w:ind w:firstLine="851"/>
        <w:rPr>
          <w:rFonts w:ascii="Times New Roman" w:hAnsi="Times New Roman"/>
          <w:sz w:val="24"/>
          <w:szCs w:val="24"/>
        </w:rPr>
      </w:pPr>
    </w:p>
    <w:p w14:paraId="32C275A0" w14:textId="77777777" w:rsidR="008A0B94" w:rsidRDefault="008A0B94" w:rsidP="00872C51">
      <w:pPr>
        <w:textAlignment w:val="baseline"/>
        <w:rPr>
          <w:rFonts w:eastAsia="Times New Roman"/>
        </w:rPr>
      </w:pPr>
    </w:p>
    <w:p w14:paraId="231403BB" w14:textId="68328552" w:rsidR="0006057C" w:rsidRDefault="0006057C" w:rsidP="0006057C">
      <w:pPr>
        <w:pStyle w:val="Antrat2"/>
        <w:ind w:left="5103"/>
        <w:rPr>
          <w:rFonts w:asciiTheme="minorHAnsi" w:hAnsiTheme="minorHAnsi"/>
          <w:color w:val="0070C0"/>
          <w:sz w:val="21"/>
          <w:szCs w:val="21"/>
        </w:rPr>
      </w:pPr>
      <w:r w:rsidRPr="0093436E">
        <w:rPr>
          <w:rFonts w:ascii="Times New Roman" w:hAnsi="Times New Roman" w:cs="Times New Roman"/>
          <w:color w:val="auto"/>
          <w:sz w:val="22"/>
          <w:szCs w:val="22"/>
        </w:rPr>
        <w:lastRenderedPageBreak/>
        <w:t xml:space="preserve">Pirkimo sąlygų 8 priedas „Tiekėjo deklaracija dėl atitikties </w:t>
      </w:r>
      <w:r w:rsidR="003259BC" w:rsidRPr="0093436E">
        <w:rPr>
          <w:rFonts w:ascii="Times New Roman" w:hAnsi="Times New Roman" w:cs="Times New Roman"/>
          <w:color w:val="auto"/>
          <w:sz w:val="22"/>
          <w:szCs w:val="22"/>
        </w:rPr>
        <w:t>Nacionalinio saugumo reikalavim</w:t>
      </w:r>
      <w:r w:rsidR="002B3D69" w:rsidRPr="0093436E">
        <w:rPr>
          <w:rFonts w:ascii="Times New Roman" w:hAnsi="Times New Roman" w:cs="Times New Roman"/>
          <w:color w:val="auto"/>
          <w:sz w:val="22"/>
          <w:szCs w:val="22"/>
        </w:rPr>
        <w:t>ams</w:t>
      </w:r>
      <w:r>
        <w:rPr>
          <w:rFonts w:asciiTheme="minorHAnsi" w:hAnsiTheme="minorHAnsi"/>
          <w:color w:val="0070C0"/>
          <w:sz w:val="21"/>
          <w:szCs w:val="21"/>
        </w:rPr>
        <w:t>“</w:t>
      </w:r>
    </w:p>
    <w:p w14:paraId="7CC83145" w14:textId="77777777" w:rsidR="00DC2E54" w:rsidRDefault="00DC2E54" w:rsidP="00D66EEE">
      <w:pPr>
        <w:shd w:val="clear" w:color="auto" w:fill="FFFFFF"/>
        <w:suppressAutoHyphens/>
        <w:rPr>
          <w:b/>
          <w:sz w:val="20"/>
        </w:rPr>
      </w:pPr>
    </w:p>
    <w:p w14:paraId="2717173C" w14:textId="77777777" w:rsidR="00DC2E54" w:rsidRPr="00464A87" w:rsidRDefault="00DC2E54" w:rsidP="00DC2E54">
      <w:pPr>
        <w:shd w:val="clear" w:color="auto" w:fill="FFFFFF"/>
        <w:suppressAutoHyphens/>
        <w:jc w:val="center"/>
        <w:rPr>
          <w:rFonts w:ascii="Times New Roman" w:hAnsi="Times New Roman" w:cs="Times New Roman"/>
          <w:b/>
          <w:sz w:val="22"/>
          <w:szCs w:val="22"/>
        </w:rPr>
      </w:pPr>
      <w:r w:rsidRPr="00464A87">
        <w:rPr>
          <w:rFonts w:ascii="Times New Roman" w:hAnsi="Times New Roman" w:cs="Times New Roman"/>
          <w:b/>
          <w:sz w:val="22"/>
          <w:szCs w:val="22"/>
        </w:rPr>
        <w:t>(Nacionalinio saugumo reikalavimų atitikties deklaracijos tipinė forma)</w:t>
      </w:r>
    </w:p>
    <w:p w14:paraId="3BE31351" w14:textId="77777777" w:rsidR="00DC2E54" w:rsidRPr="00464A87" w:rsidRDefault="00DC2E54" w:rsidP="00DC2E54">
      <w:pPr>
        <w:widowControl w:val="0"/>
        <w:tabs>
          <w:tab w:val="right" w:leader="underscore" w:pos="9071"/>
        </w:tabs>
        <w:suppressAutoHyphens/>
        <w:textAlignment w:val="baseline"/>
        <w:rPr>
          <w:rFonts w:ascii="Times New Roman" w:hAnsi="Times New Roman" w:cs="Times New Roman"/>
          <w:sz w:val="22"/>
          <w:szCs w:val="22"/>
        </w:rPr>
      </w:pPr>
      <w:r w:rsidRPr="00464A87">
        <w:rPr>
          <w:rFonts w:ascii="Times New Roman" w:eastAsia="Calibri" w:hAnsi="Times New Roman" w:cs="Times New Roman"/>
          <w:sz w:val="22"/>
          <w:szCs w:val="22"/>
        </w:rPr>
        <w:tab/>
      </w:r>
    </w:p>
    <w:p w14:paraId="1168DEF3" w14:textId="77777777" w:rsidR="00DC2E54" w:rsidRPr="00464A87" w:rsidRDefault="00DC2E54" w:rsidP="00DC2E54">
      <w:pPr>
        <w:shd w:val="clear" w:color="auto" w:fill="FFFFFF"/>
        <w:suppressAutoHyphens/>
        <w:ind w:right="-178"/>
        <w:jc w:val="center"/>
        <w:rPr>
          <w:rFonts w:ascii="Times New Roman" w:hAnsi="Times New Roman" w:cs="Times New Roman"/>
          <w:sz w:val="22"/>
          <w:szCs w:val="22"/>
        </w:rPr>
      </w:pPr>
      <w:r w:rsidRPr="00464A87">
        <w:rPr>
          <w:rFonts w:ascii="Times New Roman" w:hAnsi="Times New Roman" w:cs="Times New Roman"/>
          <w:sz w:val="22"/>
          <w:szCs w:val="22"/>
        </w:rPr>
        <w:t>(</w:t>
      </w:r>
      <w:r w:rsidRPr="00464A87">
        <w:rPr>
          <w:rFonts w:ascii="Times New Roman" w:hAnsi="Times New Roman" w:cs="Times New Roman"/>
          <w:i/>
          <w:iCs/>
          <w:sz w:val="22"/>
          <w:szCs w:val="22"/>
        </w:rPr>
        <w:t>tiekėjo pavadinimas</w:t>
      </w:r>
      <w:r w:rsidRPr="00464A87">
        <w:rPr>
          <w:rFonts w:ascii="Times New Roman" w:hAnsi="Times New Roman" w:cs="Times New Roman"/>
          <w:sz w:val="22"/>
          <w:szCs w:val="22"/>
        </w:rPr>
        <w:t>)</w:t>
      </w:r>
    </w:p>
    <w:p w14:paraId="7F3DBF8E" w14:textId="77777777" w:rsidR="00DC2E54" w:rsidRPr="00464A87" w:rsidRDefault="00DC2E54" w:rsidP="00DC2E54">
      <w:pPr>
        <w:widowControl w:val="0"/>
        <w:tabs>
          <w:tab w:val="right" w:leader="underscore" w:pos="9071"/>
        </w:tabs>
        <w:suppressAutoHyphens/>
        <w:textAlignment w:val="baseline"/>
        <w:rPr>
          <w:rFonts w:ascii="Times New Roman" w:eastAsia="Calibri" w:hAnsi="Times New Roman" w:cs="Times New Roman"/>
          <w:sz w:val="22"/>
          <w:szCs w:val="22"/>
        </w:rPr>
      </w:pPr>
      <w:r w:rsidRPr="00464A87">
        <w:rPr>
          <w:rFonts w:ascii="Times New Roman" w:eastAsia="Calibri" w:hAnsi="Times New Roman" w:cs="Times New Roman"/>
          <w:sz w:val="22"/>
          <w:szCs w:val="22"/>
        </w:rPr>
        <w:tab/>
      </w:r>
    </w:p>
    <w:p w14:paraId="097092AF" w14:textId="13D1F53D" w:rsidR="00DC2E54" w:rsidRPr="00464A87" w:rsidRDefault="00DC2E54" w:rsidP="00F812FE">
      <w:pPr>
        <w:suppressAutoHyphens/>
        <w:jc w:val="center"/>
        <w:textAlignment w:val="baseline"/>
        <w:rPr>
          <w:rFonts w:ascii="Times New Roman" w:eastAsia="Calibri" w:hAnsi="Times New Roman" w:cs="Times New Roman"/>
          <w:b/>
          <w:bCs/>
          <w:sz w:val="22"/>
          <w:szCs w:val="22"/>
        </w:rPr>
      </w:pPr>
      <w:r w:rsidRPr="00464A87">
        <w:rPr>
          <w:rFonts w:ascii="Times New Roman" w:eastAsia="Calibri" w:hAnsi="Times New Roman" w:cs="Times New Roman"/>
          <w:iCs/>
          <w:sz w:val="22"/>
          <w:szCs w:val="22"/>
        </w:rPr>
        <w:t>(</w:t>
      </w:r>
      <w:r w:rsidRPr="00464A87">
        <w:rPr>
          <w:rFonts w:ascii="Times New Roman" w:eastAsia="Calibri" w:hAnsi="Times New Roman" w:cs="Times New Roman"/>
          <w:i/>
          <w:sz w:val="22"/>
          <w:szCs w:val="22"/>
        </w:rPr>
        <w:t>adresatas (perkančiosios organizacijos / perkančiojo subjekto pavadinimas</w:t>
      </w:r>
      <w:r w:rsidRPr="00464A87">
        <w:rPr>
          <w:rFonts w:ascii="Times New Roman" w:eastAsia="Calibri" w:hAnsi="Times New Roman" w:cs="Times New Roman"/>
          <w:iCs/>
          <w:sz w:val="22"/>
          <w:szCs w:val="22"/>
        </w:rPr>
        <w:t>)</w:t>
      </w:r>
    </w:p>
    <w:p w14:paraId="35845D41" w14:textId="3D66A5D7" w:rsidR="00DC2E54" w:rsidRPr="00464A87" w:rsidRDefault="00DC2E54" w:rsidP="000379DA">
      <w:pPr>
        <w:widowControl w:val="0"/>
        <w:tabs>
          <w:tab w:val="right" w:leader="underscore" w:pos="9071"/>
        </w:tabs>
        <w:suppressAutoHyphens/>
        <w:jc w:val="center"/>
        <w:textAlignment w:val="baseline"/>
        <w:rPr>
          <w:rFonts w:ascii="Times New Roman" w:eastAsia="Calibri" w:hAnsi="Times New Roman" w:cs="Times New Roman"/>
          <w:b/>
          <w:bCs/>
          <w:sz w:val="22"/>
          <w:szCs w:val="22"/>
        </w:rPr>
      </w:pPr>
      <w:bookmarkStart w:id="73" w:name="_Hlk125376758"/>
      <w:r w:rsidRPr="00464A87">
        <w:rPr>
          <w:rFonts w:ascii="Times New Roman" w:eastAsia="Calibri" w:hAnsi="Times New Roman" w:cs="Times New Roman"/>
          <w:b/>
          <w:bCs/>
          <w:sz w:val="22"/>
          <w:szCs w:val="22"/>
        </w:rPr>
        <w:t>NACIONALINIO SAUGUMO REIKALAVIMŲ ATITIKTIES DEKLARACIJA</w:t>
      </w:r>
      <w:bookmarkEnd w:id="73"/>
    </w:p>
    <w:p w14:paraId="31FA5238" w14:textId="77777777" w:rsidR="00DC2E54" w:rsidRPr="00464A87" w:rsidRDefault="00DC2E54" w:rsidP="00DC2E54">
      <w:pPr>
        <w:widowControl w:val="0"/>
        <w:tabs>
          <w:tab w:val="right" w:leader="underscore" w:pos="9071"/>
        </w:tabs>
        <w:suppressAutoHyphens/>
        <w:jc w:val="center"/>
        <w:textAlignment w:val="baseline"/>
        <w:rPr>
          <w:rFonts w:ascii="Times New Roman" w:eastAsia="Calibri" w:hAnsi="Times New Roman" w:cs="Times New Roman"/>
          <w:sz w:val="22"/>
          <w:szCs w:val="22"/>
        </w:rPr>
      </w:pPr>
      <w:r w:rsidRPr="00464A87">
        <w:rPr>
          <w:rFonts w:ascii="Times New Roman" w:eastAsia="Calibri" w:hAnsi="Times New Roman" w:cs="Times New Roman"/>
          <w:sz w:val="22"/>
          <w:szCs w:val="22"/>
        </w:rPr>
        <w:t>20____ m._____________ d. Nr. ______</w:t>
      </w:r>
    </w:p>
    <w:p w14:paraId="6B30EC62" w14:textId="77777777" w:rsidR="00DC2E54" w:rsidRPr="00464A87" w:rsidRDefault="00DC2E54" w:rsidP="00DC2E54">
      <w:pPr>
        <w:widowControl w:val="0"/>
        <w:tabs>
          <w:tab w:val="right" w:leader="underscore" w:pos="9071"/>
        </w:tabs>
        <w:suppressAutoHyphens/>
        <w:jc w:val="center"/>
        <w:textAlignment w:val="baseline"/>
        <w:rPr>
          <w:rFonts w:ascii="Times New Roman" w:eastAsia="Calibri" w:hAnsi="Times New Roman" w:cs="Times New Roman"/>
          <w:sz w:val="22"/>
          <w:szCs w:val="22"/>
        </w:rPr>
      </w:pPr>
      <w:r w:rsidRPr="00464A87">
        <w:rPr>
          <w:rFonts w:ascii="Times New Roman" w:eastAsia="Calibri" w:hAnsi="Times New Roman" w:cs="Times New Roman"/>
          <w:sz w:val="22"/>
          <w:szCs w:val="22"/>
        </w:rPr>
        <w:t>__________________________</w:t>
      </w:r>
    </w:p>
    <w:p w14:paraId="4EE954BA" w14:textId="77777777" w:rsidR="00DC2E54" w:rsidRPr="00464A87" w:rsidRDefault="00DC2E54" w:rsidP="00DC2E54">
      <w:pPr>
        <w:widowControl w:val="0"/>
        <w:tabs>
          <w:tab w:val="right" w:leader="underscore" w:pos="9071"/>
        </w:tabs>
        <w:suppressAutoHyphens/>
        <w:jc w:val="center"/>
        <w:textAlignment w:val="baseline"/>
        <w:rPr>
          <w:rFonts w:ascii="Times New Roman" w:hAnsi="Times New Roman" w:cs="Times New Roman"/>
          <w:sz w:val="22"/>
          <w:szCs w:val="22"/>
        </w:rPr>
      </w:pPr>
      <w:r w:rsidRPr="00464A87">
        <w:rPr>
          <w:rFonts w:ascii="Times New Roman" w:eastAsia="Calibri" w:hAnsi="Times New Roman" w:cs="Times New Roman"/>
          <w:i/>
          <w:iCs/>
          <w:sz w:val="22"/>
          <w:szCs w:val="22"/>
        </w:rPr>
        <w:t>(sudarymo vieta)</w:t>
      </w:r>
    </w:p>
    <w:p w14:paraId="6864376A" w14:textId="77777777" w:rsidR="00DC2E54" w:rsidRPr="00464A87" w:rsidRDefault="00DC2E54" w:rsidP="004D34A3">
      <w:pPr>
        <w:spacing w:after="0" w:line="360" w:lineRule="auto"/>
        <w:ind w:firstLine="567"/>
        <w:jc w:val="both"/>
        <w:rPr>
          <w:rFonts w:ascii="Times New Roman" w:hAnsi="Times New Roman" w:cs="Times New Roman"/>
          <w:color w:val="000000"/>
          <w:sz w:val="22"/>
          <w:szCs w:val="22"/>
        </w:rPr>
      </w:pPr>
      <w:r w:rsidRPr="00464A87">
        <w:rPr>
          <w:rFonts w:ascii="Times New Roman" w:hAnsi="Times New Roman" w:cs="Times New Roman"/>
          <w:color w:val="000000"/>
          <w:sz w:val="22"/>
          <w:szCs w:val="22"/>
        </w:rPr>
        <w:t>Aš, ___________________________________________________________________ ,</w:t>
      </w:r>
    </w:p>
    <w:p w14:paraId="67AEC129" w14:textId="77777777" w:rsidR="00DC2E54" w:rsidRPr="00464A87" w:rsidRDefault="00DC2E54" w:rsidP="004D34A3">
      <w:pPr>
        <w:spacing w:after="0" w:line="360" w:lineRule="auto"/>
        <w:ind w:left="960" w:firstLine="318"/>
        <w:jc w:val="both"/>
        <w:rPr>
          <w:rFonts w:ascii="Times New Roman" w:hAnsi="Times New Roman" w:cs="Times New Roman"/>
          <w:color w:val="000000"/>
          <w:sz w:val="22"/>
          <w:szCs w:val="22"/>
        </w:rPr>
      </w:pPr>
      <w:r w:rsidRPr="00464A87">
        <w:rPr>
          <w:rFonts w:ascii="Times New Roman" w:hAnsi="Times New Roman" w:cs="Times New Roman"/>
          <w:i/>
          <w:iCs/>
          <w:color w:val="000000"/>
          <w:sz w:val="22"/>
          <w:szCs w:val="22"/>
        </w:rPr>
        <w:t>(tiekėjo vadovo ar jo įgalioto asmens pareigų pavadinimas, vardas ir pavardė)</w:t>
      </w:r>
    </w:p>
    <w:p w14:paraId="36353210" w14:textId="77777777" w:rsidR="00DC2E54" w:rsidRPr="00464A87" w:rsidRDefault="00DC2E54" w:rsidP="004D34A3">
      <w:pPr>
        <w:spacing w:after="0" w:line="360" w:lineRule="auto"/>
        <w:jc w:val="both"/>
        <w:rPr>
          <w:rFonts w:ascii="Times New Roman" w:hAnsi="Times New Roman" w:cs="Times New Roman"/>
          <w:color w:val="000000"/>
          <w:sz w:val="22"/>
          <w:szCs w:val="22"/>
        </w:rPr>
      </w:pPr>
      <w:r w:rsidRPr="00464A87">
        <w:rPr>
          <w:rFonts w:ascii="Times New Roman" w:hAnsi="Times New Roman" w:cs="Times New Roman"/>
          <w:color w:val="000000"/>
          <w:sz w:val="22"/>
          <w:szCs w:val="22"/>
        </w:rPr>
        <w:t>patvirtinu, kad mano vadovaujamas (-a) (atstovaujamas (-a)____________________________ ,</w:t>
      </w:r>
    </w:p>
    <w:p w14:paraId="31CE666E" w14:textId="77777777" w:rsidR="00DC2E54" w:rsidRPr="00464A87" w:rsidRDefault="00DC2E54" w:rsidP="004D34A3">
      <w:pPr>
        <w:spacing w:after="0" w:line="360" w:lineRule="auto"/>
        <w:ind w:left="5640" w:firstLine="742"/>
        <w:jc w:val="both"/>
        <w:rPr>
          <w:rFonts w:ascii="Times New Roman" w:hAnsi="Times New Roman" w:cs="Times New Roman"/>
          <w:color w:val="000000"/>
          <w:sz w:val="22"/>
          <w:szCs w:val="22"/>
        </w:rPr>
      </w:pPr>
      <w:r w:rsidRPr="00464A87">
        <w:rPr>
          <w:rFonts w:ascii="Times New Roman" w:hAnsi="Times New Roman" w:cs="Times New Roman"/>
          <w:i/>
          <w:iCs/>
          <w:color w:val="000000"/>
          <w:sz w:val="22"/>
          <w:szCs w:val="22"/>
        </w:rPr>
        <w:t xml:space="preserve">(tiekėjo pavadinimas)    </w:t>
      </w:r>
    </w:p>
    <w:p w14:paraId="563C62E6" w14:textId="77777777" w:rsidR="00DC2E54" w:rsidRPr="00464A87" w:rsidRDefault="00DC2E54" w:rsidP="004D34A3">
      <w:pPr>
        <w:spacing w:after="0" w:line="360" w:lineRule="auto"/>
        <w:jc w:val="both"/>
        <w:rPr>
          <w:rFonts w:ascii="Times New Roman" w:hAnsi="Times New Roman" w:cs="Times New Roman"/>
          <w:color w:val="000000"/>
          <w:sz w:val="22"/>
          <w:szCs w:val="22"/>
          <w:u w:val="single"/>
        </w:rPr>
      </w:pPr>
      <w:r w:rsidRPr="00464A87">
        <w:rPr>
          <w:rFonts w:ascii="Times New Roman" w:hAnsi="Times New Roman" w:cs="Times New Roman"/>
          <w:color w:val="000000"/>
          <w:sz w:val="22"/>
          <w:szCs w:val="22"/>
        </w:rPr>
        <w:t>dalyvaujantis (-i) ______________________________________________________________</w:t>
      </w:r>
    </w:p>
    <w:p w14:paraId="65AB02B2" w14:textId="77777777" w:rsidR="00DC2E54" w:rsidRPr="00464A87" w:rsidRDefault="00DC2E54" w:rsidP="004D34A3">
      <w:pPr>
        <w:spacing w:after="0" w:line="360" w:lineRule="auto"/>
        <w:ind w:left="2040" w:firstLine="371"/>
        <w:jc w:val="both"/>
        <w:rPr>
          <w:rFonts w:ascii="Times New Roman" w:hAnsi="Times New Roman" w:cs="Times New Roman"/>
          <w:color w:val="000000"/>
          <w:sz w:val="22"/>
          <w:szCs w:val="22"/>
        </w:rPr>
      </w:pPr>
      <w:r w:rsidRPr="00464A87">
        <w:rPr>
          <w:rFonts w:ascii="Times New Roman" w:hAnsi="Times New Roman" w:cs="Times New Roman"/>
          <w:i/>
          <w:iCs/>
          <w:color w:val="000000"/>
          <w:sz w:val="22"/>
          <w:szCs w:val="22"/>
        </w:rPr>
        <w:t>(perkančiosios organizacijos / perkančiojo subjekto pavadinimas)</w:t>
      </w:r>
    </w:p>
    <w:p w14:paraId="6C934B24" w14:textId="77777777" w:rsidR="00DC2E54" w:rsidRPr="00464A87" w:rsidRDefault="00DC2E54" w:rsidP="004D34A3">
      <w:pPr>
        <w:spacing w:after="0" w:line="360" w:lineRule="auto"/>
        <w:jc w:val="both"/>
        <w:rPr>
          <w:rFonts w:ascii="Times New Roman" w:hAnsi="Times New Roman" w:cs="Times New Roman"/>
          <w:color w:val="000000"/>
          <w:sz w:val="22"/>
          <w:szCs w:val="22"/>
        </w:rPr>
      </w:pPr>
      <w:r w:rsidRPr="00464A87">
        <w:rPr>
          <w:rFonts w:ascii="Times New Roman" w:hAnsi="Times New Roman" w:cs="Times New Roman"/>
          <w:color w:val="000000"/>
          <w:sz w:val="22"/>
          <w:szCs w:val="22"/>
        </w:rPr>
        <w:t>vykdomame  _____________________________________, atitinka toliau nurodomus reikalavimus:</w:t>
      </w:r>
    </w:p>
    <w:p w14:paraId="1C5F2BA3" w14:textId="151C2556" w:rsidR="00DC2E54" w:rsidRPr="00464A87" w:rsidRDefault="00DC2E54" w:rsidP="004D34A3">
      <w:pPr>
        <w:spacing w:after="0" w:line="360" w:lineRule="auto"/>
        <w:ind w:firstLine="636"/>
        <w:jc w:val="both"/>
        <w:rPr>
          <w:rFonts w:ascii="Times New Roman" w:hAnsi="Times New Roman" w:cs="Times New Roman"/>
          <w:sz w:val="22"/>
          <w:szCs w:val="22"/>
          <w:shd w:val="clear" w:color="auto" w:fill="008000"/>
        </w:rPr>
      </w:pPr>
      <w:r w:rsidRPr="00464A87">
        <w:rPr>
          <w:rFonts w:ascii="Times New Roman" w:hAnsi="Times New Roman" w:cs="Times New Roman"/>
          <w:i/>
          <w:iCs/>
          <w:color w:val="000000"/>
          <w:sz w:val="22"/>
          <w:szCs w:val="22"/>
        </w:rPr>
        <w:t>(pirkimo objekto pavadinimas, pirkimo numeris, pirkimo paskelbimo CVP IS data</w:t>
      </w:r>
      <w:r w:rsidRPr="00464A87">
        <w:rPr>
          <w:rFonts w:ascii="Times New Roman" w:hAnsi="Times New Roman" w:cs="Times New Roman"/>
          <w:color w:val="000000"/>
          <w:sz w:val="22"/>
          <w:szCs w:val="22"/>
        </w:rPr>
        <w:t>)</w:t>
      </w:r>
    </w:p>
    <w:p w14:paraId="0A19C2EB" w14:textId="77777777" w:rsidR="00DC2E54" w:rsidRPr="00464A87" w:rsidRDefault="00DC2E54" w:rsidP="00DC2E54">
      <w:pPr>
        <w:shd w:val="clear" w:color="auto" w:fill="FFFFFF"/>
        <w:ind w:firstLine="424"/>
        <w:rPr>
          <w:rFonts w:ascii="Times New Roman" w:hAnsi="Times New Roman" w:cs="Times New Roman"/>
          <w:i/>
          <w:sz w:val="22"/>
          <w:szCs w:val="22"/>
        </w:rPr>
      </w:pP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63"/>
      </w:tblGrid>
      <w:tr w:rsidR="00DC2E54" w:rsidRPr="00464A87" w14:paraId="3F1E3212" w14:textId="77777777" w:rsidTr="00D1136E">
        <w:tc>
          <w:tcPr>
            <w:tcW w:w="352" w:type="dxa"/>
            <w:tcBorders>
              <w:bottom w:val="single" w:sz="4" w:space="0" w:color="auto"/>
              <w:right w:val="nil"/>
            </w:tcBorders>
            <w:hideMark/>
          </w:tcPr>
          <w:p w14:paraId="1957556A" w14:textId="77777777" w:rsidR="00DC2E54" w:rsidRPr="00464A87" w:rsidRDefault="00DC2E54" w:rsidP="00A06482">
            <w:pPr>
              <w:rPr>
                <w:rFonts w:ascii="Times New Roman" w:hAnsi="Times New Roman" w:cs="Times New Roman"/>
                <w:sz w:val="22"/>
                <w:szCs w:val="22"/>
              </w:rPr>
            </w:pPr>
            <w:r w:rsidRPr="00464A87">
              <w:rPr>
                <w:rFonts w:ascii="Times New Roman" w:hAnsi="Times New Roman" w:cs="Times New Roman"/>
                <w:sz w:val="22"/>
                <w:szCs w:val="22"/>
              </w:rPr>
              <w:t>×</w:t>
            </w:r>
          </w:p>
        </w:tc>
        <w:tc>
          <w:tcPr>
            <w:tcW w:w="9263" w:type="dxa"/>
            <w:vMerge w:val="restart"/>
            <w:tcBorders>
              <w:top w:val="nil"/>
              <w:left w:val="nil"/>
              <w:bottom w:val="nil"/>
              <w:right w:val="nil"/>
            </w:tcBorders>
            <w:hideMark/>
          </w:tcPr>
          <w:p w14:paraId="46748525" w14:textId="77777777" w:rsidR="00DC2E54" w:rsidRPr="00464A87" w:rsidRDefault="00DC2E54" w:rsidP="00A06482">
            <w:pPr>
              <w:shd w:val="clear" w:color="auto" w:fill="FFFFFF"/>
              <w:jc w:val="both"/>
              <w:rPr>
                <w:rFonts w:ascii="Times New Roman" w:hAnsi="Times New Roman" w:cs="Times New Roman"/>
                <w:i/>
                <w:iCs/>
                <w:sz w:val="22"/>
                <w:szCs w:val="22"/>
              </w:rPr>
            </w:pPr>
            <w:r w:rsidRPr="00464A87">
              <w:rPr>
                <w:rFonts w:ascii="Times New Roman" w:hAnsi="Times New Roman" w:cs="Times New Roman"/>
                <w:sz w:val="22"/>
                <w:szCs w:val="22"/>
              </w:rPr>
              <w:t xml:space="preserve">tiekėjo siūlomos teikti paslaugos nekelia grėsmės nacionaliniam saugumui </w:t>
            </w:r>
            <w:r w:rsidRPr="00464A87">
              <w:rPr>
                <w:rFonts w:ascii="Times New Roman" w:hAnsi="Times New Roman" w:cs="Times New Roman"/>
                <w:color w:val="000000"/>
                <w:sz w:val="22"/>
                <w:szCs w:val="22"/>
                <w:bdr w:val="none" w:sz="0" w:space="0" w:color="auto" w:frame="1"/>
              </w:rPr>
              <w:t>–</w:t>
            </w:r>
            <w:r w:rsidRPr="00464A87">
              <w:rPr>
                <w:rFonts w:ascii="Times New Roman" w:hAnsi="Times New Roman" w:cs="Times New Roman"/>
                <w:sz w:val="22"/>
                <w:szCs w:val="22"/>
              </w:rPr>
              <w:t xml:space="preserve"> vadovaujantis VPĮ 37 straipsnio 9 dalies 2 punktu, paslaugų teikimas nebus vykdomas iš VPĮ 92 straipsnio 14 dalyje numatytame sąraše nurodytų valstybių ar teritorijų.</w:t>
            </w:r>
          </w:p>
          <w:p w14:paraId="7F24BAC6" w14:textId="77777777" w:rsidR="00DC2E54" w:rsidRPr="00464A87" w:rsidRDefault="00DC2E54" w:rsidP="00A06482">
            <w:pPr>
              <w:jc w:val="both"/>
              <w:rPr>
                <w:rFonts w:ascii="Times New Roman" w:hAnsi="Times New Roman" w:cs="Times New Roman"/>
                <w:sz w:val="22"/>
                <w:szCs w:val="22"/>
              </w:rPr>
            </w:pPr>
          </w:p>
        </w:tc>
      </w:tr>
      <w:tr w:rsidR="00DC2E54" w:rsidRPr="00464A87" w14:paraId="49E36566" w14:textId="77777777" w:rsidTr="00A06482">
        <w:tc>
          <w:tcPr>
            <w:tcW w:w="352" w:type="dxa"/>
            <w:tcBorders>
              <w:left w:val="nil"/>
              <w:bottom w:val="nil"/>
              <w:right w:val="nil"/>
            </w:tcBorders>
          </w:tcPr>
          <w:p w14:paraId="0473A500" w14:textId="77777777" w:rsidR="00DC2E54" w:rsidRPr="00464A87" w:rsidRDefault="00DC2E54" w:rsidP="00D66B42">
            <w:pPr>
              <w:spacing w:after="0" w:line="36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638D96E9" w14:textId="77777777" w:rsidR="00DC2E54" w:rsidRPr="00464A87" w:rsidRDefault="00DC2E54" w:rsidP="00D66B42">
            <w:pPr>
              <w:spacing w:after="0" w:line="360" w:lineRule="auto"/>
              <w:rPr>
                <w:rFonts w:ascii="Times New Roman" w:hAnsi="Times New Roman" w:cs="Times New Roman"/>
                <w:sz w:val="22"/>
                <w:szCs w:val="22"/>
              </w:rPr>
            </w:pPr>
          </w:p>
        </w:tc>
      </w:tr>
    </w:tbl>
    <w:p w14:paraId="20E583E3" w14:textId="77777777" w:rsidR="00DC2E54" w:rsidRPr="00464A87" w:rsidRDefault="00DC2E54" w:rsidP="00D66B42">
      <w:pPr>
        <w:shd w:val="clear" w:color="auto" w:fill="FFFFFF"/>
        <w:spacing w:after="0" w:line="360" w:lineRule="auto"/>
        <w:rPr>
          <w:rFonts w:ascii="Times New Roman" w:hAnsi="Times New Roman" w:cs="Times New Roman"/>
          <w:i/>
          <w:sz w:val="22"/>
          <w:szCs w:val="22"/>
        </w:rPr>
      </w:pP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63"/>
      </w:tblGrid>
      <w:tr w:rsidR="00DC2E54" w:rsidRPr="00464A87" w14:paraId="35E815A3" w14:textId="77777777" w:rsidTr="00A06482">
        <w:tc>
          <w:tcPr>
            <w:tcW w:w="352" w:type="dxa"/>
            <w:tcBorders>
              <w:top w:val="single" w:sz="4" w:space="0" w:color="auto"/>
              <w:left w:val="single" w:sz="4" w:space="0" w:color="auto"/>
              <w:bottom w:val="single" w:sz="4" w:space="0" w:color="auto"/>
              <w:right w:val="nil"/>
            </w:tcBorders>
            <w:hideMark/>
          </w:tcPr>
          <w:p w14:paraId="20015C48" w14:textId="77777777" w:rsidR="00DC2E54" w:rsidRPr="00464A87" w:rsidRDefault="00DC2E54" w:rsidP="00D66B42">
            <w:pPr>
              <w:spacing w:after="0" w:line="360" w:lineRule="auto"/>
              <w:rPr>
                <w:rFonts w:ascii="Times New Roman" w:hAnsi="Times New Roman" w:cs="Times New Roman"/>
                <w:sz w:val="22"/>
                <w:szCs w:val="22"/>
              </w:rPr>
            </w:pPr>
            <w:r w:rsidRPr="00464A87">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6F3DEE33" w14:textId="77777777" w:rsidR="00DC2E54" w:rsidRPr="00464A87" w:rsidRDefault="00DC2E54" w:rsidP="00D66B42">
            <w:pPr>
              <w:spacing w:after="0" w:line="360" w:lineRule="auto"/>
              <w:jc w:val="both"/>
              <w:rPr>
                <w:rFonts w:ascii="Times New Roman" w:hAnsi="Times New Roman" w:cs="Times New Roman"/>
                <w:sz w:val="22"/>
                <w:szCs w:val="22"/>
              </w:rPr>
            </w:pPr>
            <w:r w:rsidRPr="00464A87">
              <w:rPr>
                <w:rFonts w:ascii="Times New Roman" w:hAnsi="Times New Roman" w:cs="Times New Roman"/>
                <w:sz w:val="22"/>
                <w:szCs w:val="22"/>
              </w:rPr>
              <w:t>tiekėjas neturi interesų, galinčių kelti grėsmę nacionaliniam saugumui – vadovaujantis VPĮ 47 straipsnio 9 dalimi, jis pats,</w:t>
            </w:r>
            <w:r w:rsidRPr="00464A87">
              <w:rPr>
                <w:rFonts w:ascii="Times New Roman"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DC2E54" w:rsidRPr="00464A87" w14:paraId="12B9F55C" w14:textId="77777777" w:rsidTr="00A06482">
        <w:tc>
          <w:tcPr>
            <w:tcW w:w="352" w:type="dxa"/>
            <w:tcBorders>
              <w:top w:val="single" w:sz="4" w:space="0" w:color="auto"/>
              <w:left w:val="nil"/>
              <w:bottom w:val="nil"/>
              <w:right w:val="nil"/>
            </w:tcBorders>
          </w:tcPr>
          <w:p w14:paraId="2392D27A" w14:textId="77777777" w:rsidR="00DC2E54" w:rsidRPr="00464A87" w:rsidRDefault="00DC2E54" w:rsidP="00D66B42">
            <w:pPr>
              <w:spacing w:after="0" w:line="36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52A15801" w14:textId="77777777" w:rsidR="00DC2E54" w:rsidRPr="00464A87" w:rsidRDefault="00DC2E54" w:rsidP="00D66B42">
            <w:pPr>
              <w:spacing w:after="0" w:line="360" w:lineRule="auto"/>
              <w:rPr>
                <w:rFonts w:ascii="Times New Roman" w:hAnsi="Times New Roman" w:cs="Times New Roman"/>
                <w:sz w:val="22"/>
                <w:szCs w:val="22"/>
              </w:rPr>
            </w:pPr>
          </w:p>
        </w:tc>
      </w:tr>
      <w:tr w:rsidR="00DC2E54" w:rsidRPr="00464A87" w14:paraId="033FCCEB" w14:textId="77777777" w:rsidTr="00A06482">
        <w:tc>
          <w:tcPr>
            <w:tcW w:w="352" w:type="dxa"/>
            <w:tcBorders>
              <w:top w:val="nil"/>
              <w:left w:val="nil"/>
              <w:bottom w:val="nil"/>
              <w:right w:val="nil"/>
            </w:tcBorders>
          </w:tcPr>
          <w:p w14:paraId="0306797B" w14:textId="77777777" w:rsidR="00DC2E54" w:rsidRPr="00464A87" w:rsidRDefault="00DC2E54" w:rsidP="00D66B42">
            <w:pPr>
              <w:spacing w:after="0" w:line="36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2A6F19DC" w14:textId="77777777" w:rsidR="00DC2E54" w:rsidRPr="00464A87" w:rsidRDefault="00DC2E54" w:rsidP="00D66B42">
            <w:pPr>
              <w:spacing w:after="0" w:line="360" w:lineRule="auto"/>
              <w:rPr>
                <w:rFonts w:ascii="Times New Roman" w:hAnsi="Times New Roman" w:cs="Times New Roman"/>
                <w:sz w:val="22"/>
                <w:szCs w:val="22"/>
              </w:rPr>
            </w:pPr>
          </w:p>
        </w:tc>
      </w:tr>
    </w:tbl>
    <w:p w14:paraId="716976FF" w14:textId="77777777" w:rsidR="00DC2E54" w:rsidRPr="00464A87" w:rsidRDefault="00DC2E54" w:rsidP="00D66B42">
      <w:pPr>
        <w:widowControl w:val="0"/>
        <w:suppressAutoHyphens/>
        <w:spacing w:after="0" w:line="360" w:lineRule="auto"/>
        <w:jc w:val="both"/>
        <w:textAlignment w:val="baseline"/>
        <w:rPr>
          <w:rFonts w:ascii="Times New Roman" w:hAnsi="Times New Roman" w:cs="Times New Roman"/>
          <w:sz w:val="22"/>
          <w:szCs w:val="22"/>
          <w:shd w:val="clear" w:color="auto" w:fill="008000"/>
        </w:rPr>
      </w:pPr>
    </w:p>
    <w:p w14:paraId="760712E3" w14:textId="77777777" w:rsidR="00DC2E54" w:rsidRPr="00464A87" w:rsidRDefault="00DC2E54" w:rsidP="00D66B42">
      <w:pPr>
        <w:shd w:val="clear" w:color="auto" w:fill="FFFFFF"/>
        <w:spacing w:after="0" w:line="360" w:lineRule="auto"/>
        <w:ind w:firstLine="709"/>
        <w:rPr>
          <w:rFonts w:ascii="Times New Roman" w:hAnsi="Times New Roman" w:cs="Times New Roman"/>
          <w:sz w:val="22"/>
          <w:szCs w:val="22"/>
        </w:rPr>
      </w:pPr>
      <w:r w:rsidRPr="00464A87">
        <w:rPr>
          <w:rFonts w:ascii="Times New Roman" w:hAnsi="Times New Roman" w:cs="Times New Roman"/>
          <w:sz w:val="22"/>
          <w:szCs w:val="22"/>
        </w:rPr>
        <w:t>Patvirtinu, kad šie duomenys yra teisingi ir aktualūs pasiūlymo pateikimo dieną.</w:t>
      </w:r>
    </w:p>
    <w:p w14:paraId="086C9138" w14:textId="77777777" w:rsidR="00DC2E54" w:rsidRPr="00464A87" w:rsidRDefault="00DC2E54" w:rsidP="00D66B42">
      <w:pPr>
        <w:shd w:val="clear" w:color="auto" w:fill="FFFFFF"/>
        <w:spacing w:after="0" w:line="360" w:lineRule="auto"/>
        <w:ind w:firstLine="720"/>
        <w:rPr>
          <w:rFonts w:ascii="Times New Roman" w:hAnsi="Times New Roman" w:cs="Times New Roman"/>
          <w:sz w:val="22"/>
          <w:szCs w:val="22"/>
        </w:rPr>
      </w:pPr>
    </w:p>
    <w:p w14:paraId="480BC378" w14:textId="77777777" w:rsidR="00DC2E54" w:rsidRPr="00464A87" w:rsidRDefault="00DC2E54" w:rsidP="00D66B42">
      <w:pPr>
        <w:spacing w:after="0" w:line="360" w:lineRule="auto"/>
        <w:ind w:left="709"/>
        <w:jc w:val="both"/>
        <w:rPr>
          <w:rFonts w:ascii="Times New Roman" w:hAnsi="Times New Roman" w:cs="Times New Roman"/>
          <w:sz w:val="22"/>
          <w:szCs w:val="22"/>
        </w:rPr>
      </w:pPr>
      <w:r w:rsidRPr="00464A87">
        <w:rPr>
          <w:rFonts w:ascii="Times New Roman" w:hAnsi="Times New Roman" w:cs="Times New Roman"/>
          <w:sz w:val="22"/>
          <w:szCs w:val="22"/>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656C04B" w14:textId="77777777" w:rsidR="00DC2E54" w:rsidRPr="00464A87" w:rsidRDefault="00DC2E54" w:rsidP="00D66B42">
      <w:pPr>
        <w:widowControl w:val="0"/>
        <w:shd w:val="clear" w:color="auto" w:fill="FFFFFF"/>
        <w:suppressAutoHyphens/>
        <w:spacing w:after="0" w:line="360" w:lineRule="auto"/>
        <w:jc w:val="both"/>
        <w:textAlignment w:val="baseline"/>
        <w:rPr>
          <w:rFonts w:ascii="Times New Roman" w:hAnsi="Times New Roman" w:cs="Times New Roman"/>
          <w:color w:val="000000"/>
          <w:sz w:val="22"/>
          <w:szCs w:val="22"/>
          <w:shd w:val="clear" w:color="auto" w:fill="00FF00"/>
        </w:rPr>
      </w:pPr>
    </w:p>
    <w:p w14:paraId="491BADB9" w14:textId="77777777" w:rsidR="00DC2E54" w:rsidRPr="00464A87" w:rsidRDefault="00DC2E54" w:rsidP="00D66B42">
      <w:pPr>
        <w:spacing w:after="0" w:line="360" w:lineRule="auto"/>
        <w:ind w:left="709"/>
        <w:jc w:val="both"/>
        <w:rPr>
          <w:rFonts w:ascii="Times New Roman" w:hAnsi="Times New Roman" w:cs="Times New Roman"/>
          <w:sz w:val="22"/>
          <w:szCs w:val="22"/>
        </w:rPr>
      </w:pPr>
      <w:r w:rsidRPr="00464A87">
        <w:rPr>
          <w:rFonts w:ascii="Times New Roman" w:hAnsi="Times New Roman" w:cs="Times New Roman"/>
          <w:sz w:val="22"/>
          <w:szCs w:val="22"/>
        </w:rPr>
        <w:t>Suprantu, kad jeigu pagal vertinimo rezultatus pasiūlymas bus pripažintas laimėjusiu, turės būti pateikti perkančiosios organizacijos nurodyti atitiktį nacionalinio saugumo reikalavimams patvirtinantys dokumentai.</w:t>
      </w:r>
    </w:p>
    <w:p w14:paraId="3656AF1B" w14:textId="77777777" w:rsidR="00DC2E54" w:rsidRPr="00464A87" w:rsidRDefault="00DC2E54" w:rsidP="00B674CC">
      <w:pPr>
        <w:widowControl w:val="0"/>
        <w:suppressAutoHyphens/>
        <w:spacing w:after="0" w:line="360" w:lineRule="auto"/>
        <w:textAlignment w:val="baseline"/>
        <w:rPr>
          <w:rFonts w:ascii="Times New Roman" w:hAnsi="Times New Roman" w:cs="Times New Roman"/>
          <w:sz w:val="22"/>
          <w:szCs w:val="22"/>
        </w:rPr>
      </w:pPr>
    </w:p>
    <w:p w14:paraId="36885DF9" w14:textId="77777777" w:rsidR="00DC2E54" w:rsidRPr="00464A87" w:rsidRDefault="00DC2E54" w:rsidP="00D66B42">
      <w:pPr>
        <w:widowControl w:val="0"/>
        <w:suppressAutoHyphens/>
        <w:spacing w:after="0" w:line="360" w:lineRule="auto"/>
        <w:jc w:val="center"/>
        <w:textAlignment w:val="baseline"/>
        <w:rPr>
          <w:rFonts w:ascii="Times New Roman" w:eastAsia="Calibri" w:hAnsi="Times New Roman" w:cs="Times New Roman"/>
          <w:sz w:val="22"/>
          <w:szCs w:val="22"/>
        </w:rPr>
      </w:pPr>
      <w:r w:rsidRPr="00464A87">
        <w:rPr>
          <w:rFonts w:ascii="Times New Roman" w:eastAsia="Calibri" w:hAnsi="Times New Roman" w:cs="Times New Roman"/>
          <w:sz w:val="22"/>
          <w:szCs w:val="22"/>
        </w:rPr>
        <w:t>____________________</w:t>
      </w:r>
      <w:r w:rsidRPr="00464A87">
        <w:rPr>
          <w:rFonts w:ascii="Times New Roman" w:eastAsia="Calibri" w:hAnsi="Times New Roman" w:cs="Times New Roman"/>
          <w:i/>
          <w:iCs/>
          <w:sz w:val="22"/>
          <w:szCs w:val="22"/>
        </w:rPr>
        <w:t xml:space="preserve">                             </w:t>
      </w:r>
      <w:r w:rsidRPr="00464A87">
        <w:rPr>
          <w:rFonts w:ascii="Times New Roman" w:eastAsia="Calibri" w:hAnsi="Times New Roman" w:cs="Times New Roman"/>
          <w:sz w:val="22"/>
          <w:szCs w:val="22"/>
        </w:rPr>
        <w:t>____________________</w:t>
      </w:r>
      <w:r w:rsidRPr="00464A87">
        <w:rPr>
          <w:rFonts w:ascii="Times New Roman" w:eastAsia="Calibri" w:hAnsi="Times New Roman" w:cs="Times New Roman"/>
          <w:sz w:val="22"/>
          <w:szCs w:val="22"/>
        </w:rPr>
        <w:tab/>
        <w:t xml:space="preserve">                   ___________________</w:t>
      </w:r>
    </w:p>
    <w:p w14:paraId="2889F805" w14:textId="77777777" w:rsidR="00DC2E54" w:rsidRPr="00464A87" w:rsidRDefault="00DC2E54" w:rsidP="00D66B42">
      <w:pPr>
        <w:widowControl w:val="0"/>
        <w:suppressAutoHyphens/>
        <w:spacing w:after="0" w:line="360" w:lineRule="auto"/>
        <w:ind w:firstLine="471"/>
        <w:jc w:val="center"/>
        <w:textAlignment w:val="baseline"/>
        <w:rPr>
          <w:rFonts w:ascii="Times New Roman" w:hAnsi="Times New Roman" w:cs="Times New Roman"/>
          <w:sz w:val="22"/>
          <w:szCs w:val="22"/>
        </w:rPr>
      </w:pPr>
      <w:r w:rsidRPr="00464A87">
        <w:rPr>
          <w:rFonts w:ascii="Times New Roman" w:eastAsia="Calibri" w:hAnsi="Times New Roman" w:cs="Times New Roman"/>
          <w:i/>
          <w:iCs/>
          <w:sz w:val="22"/>
          <w:szCs w:val="22"/>
        </w:rPr>
        <w:t>(pareigos)                                                           (parašas)                                                 (vardas ir pavardė)</w:t>
      </w:r>
    </w:p>
    <w:bookmarkEnd w:id="69"/>
    <w:p w14:paraId="722834BE" w14:textId="77777777" w:rsidR="00210594" w:rsidRDefault="00210594" w:rsidP="00D25CFE">
      <w:pPr>
        <w:spacing w:after="0" w:line="240" w:lineRule="auto"/>
        <w:rPr>
          <w:rFonts w:eastAsiaTheme="majorEastAsia" w:cstheme="majorBidi"/>
          <w:color w:val="0070C0"/>
        </w:rPr>
      </w:pPr>
    </w:p>
    <w:p w14:paraId="03FC051E" w14:textId="77777777" w:rsidR="008814BE" w:rsidRDefault="008814BE" w:rsidP="00D25CFE">
      <w:pPr>
        <w:spacing w:after="0" w:line="240" w:lineRule="auto"/>
        <w:rPr>
          <w:rFonts w:eastAsiaTheme="majorEastAsia" w:cstheme="majorBidi"/>
          <w:color w:val="0070C0"/>
        </w:rPr>
      </w:pPr>
    </w:p>
    <w:p w14:paraId="18659803" w14:textId="77777777" w:rsidR="008814BE" w:rsidRDefault="008814BE" w:rsidP="00D25CFE">
      <w:pPr>
        <w:spacing w:after="0" w:line="240" w:lineRule="auto"/>
        <w:rPr>
          <w:rFonts w:eastAsiaTheme="majorEastAsia" w:cstheme="majorBidi"/>
          <w:color w:val="0070C0"/>
        </w:rPr>
      </w:pPr>
    </w:p>
    <w:p w14:paraId="1CB983D8" w14:textId="77777777" w:rsidR="008814BE" w:rsidRDefault="008814BE" w:rsidP="00D25CFE">
      <w:pPr>
        <w:spacing w:after="0" w:line="240" w:lineRule="auto"/>
        <w:rPr>
          <w:rFonts w:eastAsiaTheme="majorEastAsia" w:cstheme="majorBidi"/>
          <w:color w:val="0070C0"/>
        </w:rPr>
      </w:pPr>
    </w:p>
    <w:p w14:paraId="0242AE77" w14:textId="77777777" w:rsidR="008814BE" w:rsidRDefault="008814BE" w:rsidP="00D25CFE">
      <w:pPr>
        <w:spacing w:after="0" w:line="240" w:lineRule="auto"/>
        <w:rPr>
          <w:rFonts w:eastAsiaTheme="majorEastAsia" w:cstheme="majorBidi"/>
          <w:color w:val="0070C0"/>
        </w:rPr>
      </w:pPr>
    </w:p>
    <w:p w14:paraId="7A0408B9" w14:textId="77777777" w:rsidR="008814BE" w:rsidRDefault="008814BE" w:rsidP="00D25CFE">
      <w:pPr>
        <w:spacing w:after="0" w:line="240" w:lineRule="auto"/>
        <w:rPr>
          <w:rFonts w:eastAsiaTheme="majorEastAsia" w:cstheme="majorBidi"/>
          <w:color w:val="0070C0"/>
        </w:rPr>
      </w:pPr>
    </w:p>
    <w:p w14:paraId="41A8121E" w14:textId="77777777" w:rsidR="008814BE" w:rsidRDefault="008814BE" w:rsidP="00D25CFE">
      <w:pPr>
        <w:spacing w:after="0" w:line="240" w:lineRule="auto"/>
        <w:rPr>
          <w:rFonts w:ascii="Times New Roman" w:hAnsi="Times New Roman" w:cs="Times New Roman"/>
          <w:sz w:val="24"/>
          <w:szCs w:val="24"/>
        </w:rPr>
      </w:pPr>
    </w:p>
    <w:p w14:paraId="04F0F6A1" w14:textId="77777777" w:rsidR="0082005C" w:rsidRDefault="0082005C" w:rsidP="00D25CFE">
      <w:pPr>
        <w:spacing w:after="0" w:line="240" w:lineRule="auto"/>
        <w:rPr>
          <w:rFonts w:ascii="Times New Roman" w:hAnsi="Times New Roman" w:cs="Times New Roman"/>
          <w:sz w:val="24"/>
          <w:szCs w:val="24"/>
        </w:rPr>
      </w:pPr>
    </w:p>
    <w:p w14:paraId="6C58ADC1" w14:textId="77777777" w:rsidR="0082005C" w:rsidRDefault="0082005C" w:rsidP="00D25CFE">
      <w:pPr>
        <w:spacing w:after="0" w:line="240" w:lineRule="auto"/>
        <w:rPr>
          <w:rFonts w:ascii="Times New Roman" w:hAnsi="Times New Roman" w:cs="Times New Roman"/>
          <w:sz w:val="24"/>
          <w:szCs w:val="24"/>
        </w:rPr>
      </w:pPr>
    </w:p>
    <w:p w14:paraId="78D2C193" w14:textId="77777777" w:rsidR="0082005C" w:rsidRDefault="0082005C" w:rsidP="00D25CFE">
      <w:pPr>
        <w:spacing w:after="0" w:line="240" w:lineRule="auto"/>
        <w:rPr>
          <w:rFonts w:ascii="Times New Roman" w:hAnsi="Times New Roman" w:cs="Times New Roman"/>
          <w:sz w:val="24"/>
          <w:szCs w:val="24"/>
        </w:rPr>
      </w:pPr>
    </w:p>
    <w:p w14:paraId="349C024B" w14:textId="77777777" w:rsidR="0082005C" w:rsidRDefault="0082005C" w:rsidP="00D25CFE">
      <w:pPr>
        <w:spacing w:after="0" w:line="240" w:lineRule="auto"/>
        <w:rPr>
          <w:rFonts w:ascii="Times New Roman" w:hAnsi="Times New Roman" w:cs="Times New Roman"/>
          <w:sz w:val="24"/>
          <w:szCs w:val="24"/>
        </w:rPr>
      </w:pPr>
    </w:p>
    <w:p w14:paraId="79B3D674" w14:textId="77777777" w:rsidR="0082005C" w:rsidRDefault="0082005C" w:rsidP="00D25CFE">
      <w:pPr>
        <w:spacing w:after="0" w:line="240" w:lineRule="auto"/>
        <w:rPr>
          <w:rFonts w:ascii="Times New Roman" w:hAnsi="Times New Roman" w:cs="Times New Roman"/>
          <w:sz w:val="24"/>
          <w:szCs w:val="24"/>
        </w:rPr>
      </w:pPr>
    </w:p>
    <w:p w14:paraId="7284FCDF" w14:textId="77777777" w:rsidR="0082005C" w:rsidRDefault="0082005C" w:rsidP="00D25CFE">
      <w:pPr>
        <w:spacing w:after="0" w:line="240" w:lineRule="auto"/>
        <w:rPr>
          <w:rFonts w:ascii="Times New Roman" w:hAnsi="Times New Roman" w:cs="Times New Roman"/>
          <w:sz w:val="24"/>
          <w:szCs w:val="24"/>
        </w:rPr>
      </w:pPr>
    </w:p>
    <w:p w14:paraId="2317C45A" w14:textId="77777777" w:rsidR="0082005C" w:rsidRDefault="0082005C" w:rsidP="00D25CFE">
      <w:pPr>
        <w:spacing w:after="0" w:line="240" w:lineRule="auto"/>
        <w:rPr>
          <w:rFonts w:ascii="Times New Roman" w:hAnsi="Times New Roman" w:cs="Times New Roman"/>
          <w:sz w:val="24"/>
          <w:szCs w:val="24"/>
        </w:rPr>
      </w:pPr>
    </w:p>
    <w:p w14:paraId="7496D2E3" w14:textId="77777777" w:rsidR="0082005C" w:rsidRDefault="0082005C" w:rsidP="00D25CFE">
      <w:pPr>
        <w:spacing w:after="0" w:line="240" w:lineRule="auto"/>
        <w:rPr>
          <w:rFonts w:ascii="Times New Roman" w:hAnsi="Times New Roman" w:cs="Times New Roman"/>
          <w:sz w:val="24"/>
          <w:szCs w:val="24"/>
        </w:rPr>
      </w:pPr>
    </w:p>
    <w:p w14:paraId="7CF7FF55" w14:textId="77777777" w:rsidR="0082005C" w:rsidRDefault="0082005C" w:rsidP="00D25CFE">
      <w:pPr>
        <w:spacing w:after="0" w:line="240" w:lineRule="auto"/>
        <w:rPr>
          <w:rFonts w:ascii="Times New Roman" w:hAnsi="Times New Roman" w:cs="Times New Roman"/>
          <w:sz w:val="24"/>
          <w:szCs w:val="24"/>
        </w:rPr>
      </w:pPr>
    </w:p>
    <w:p w14:paraId="3C06ADE3" w14:textId="77777777" w:rsidR="0082005C" w:rsidRDefault="0082005C" w:rsidP="00D25CFE">
      <w:pPr>
        <w:spacing w:after="0" w:line="240" w:lineRule="auto"/>
        <w:rPr>
          <w:rFonts w:ascii="Times New Roman" w:hAnsi="Times New Roman" w:cs="Times New Roman"/>
          <w:sz w:val="24"/>
          <w:szCs w:val="24"/>
        </w:rPr>
      </w:pPr>
    </w:p>
    <w:p w14:paraId="4F9713D3" w14:textId="77777777" w:rsidR="0082005C" w:rsidRDefault="0082005C" w:rsidP="00D25CFE">
      <w:pPr>
        <w:spacing w:after="0" w:line="240" w:lineRule="auto"/>
        <w:rPr>
          <w:rFonts w:ascii="Times New Roman" w:hAnsi="Times New Roman" w:cs="Times New Roman"/>
          <w:sz w:val="24"/>
          <w:szCs w:val="24"/>
        </w:rPr>
      </w:pPr>
    </w:p>
    <w:p w14:paraId="56A980A4" w14:textId="77777777" w:rsidR="0082005C" w:rsidRDefault="0082005C" w:rsidP="00D25CFE">
      <w:pPr>
        <w:spacing w:after="0" w:line="240" w:lineRule="auto"/>
        <w:rPr>
          <w:rFonts w:ascii="Times New Roman" w:hAnsi="Times New Roman" w:cs="Times New Roman"/>
          <w:sz w:val="24"/>
          <w:szCs w:val="24"/>
        </w:rPr>
      </w:pPr>
    </w:p>
    <w:p w14:paraId="19ABB0E5" w14:textId="77777777" w:rsidR="0082005C" w:rsidRDefault="0082005C" w:rsidP="00D25CFE">
      <w:pPr>
        <w:spacing w:after="0" w:line="240" w:lineRule="auto"/>
        <w:rPr>
          <w:rFonts w:ascii="Times New Roman" w:hAnsi="Times New Roman" w:cs="Times New Roman"/>
          <w:sz w:val="24"/>
          <w:szCs w:val="24"/>
        </w:rPr>
      </w:pPr>
    </w:p>
    <w:p w14:paraId="569DE079" w14:textId="77777777" w:rsidR="0082005C" w:rsidRDefault="0082005C" w:rsidP="00D25CFE">
      <w:pPr>
        <w:spacing w:after="0" w:line="240" w:lineRule="auto"/>
        <w:rPr>
          <w:rFonts w:ascii="Times New Roman" w:hAnsi="Times New Roman" w:cs="Times New Roman"/>
          <w:sz w:val="24"/>
          <w:szCs w:val="24"/>
        </w:rPr>
      </w:pPr>
    </w:p>
    <w:p w14:paraId="6F3659F1" w14:textId="77777777" w:rsidR="0082005C" w:rsidRDefault="0082005C" w:rsidP="00D25CFE">
      <w:pPr>
        <w:spacing w:after="0" w:line="240" w:lineRule="auto"/>
        <w:rPr>
          <w:rFonts w:ascii="Times New Roman" w:hAnsi="Times New Roman" w:cs="Times New Roman"/>
          <w:sz w:val="24"/>
          <w:szCs w:val="24"/>
        </w:rPr>
      </w:pPr>
    </w:p>
    <w:p w14:paraId="50B7AFFC" w14:textId="77777777" w:rsidR="0082005C" w:rsidRDefault="0082005C" w:rsidP="00D25CFE">
      <w:pPr>
        <w:spacing w:after="0" w:line="240" w:lineRule="auto"/>
        <w:rPr>
          <w:rFonts w:ascii="Times New Roman" w:hAnsi="Times New Roman" w:cs="Times New Roman"/>
          <w:sz w:val="24"/>
          <w:szCs w:val="24"/>
        </w:rPr>
      </w:pPr>
    </w:p>
    <w:p w14:paraId="106E32A7" w14:textId="77777777" w:rsidR="0082005C" w:rsidRDefault="0082005C" w:rsidP="00D25CFE">
      <w:pPr>
        <w:spacing w:after="0" w:line="240" w:lineRule="auto"/>
        <w:rPr>
          <w:rFonts w:ascii="Times New Roman" w:hAnsi="Times New Roman" w:cs="Times New Roman"/>
          <w:sz w:val="24"/>
          <w:szCs w:val="24"/>
        </w:rPr>
      </w:pPr>
    </w:p>
    <w:p w14:paraId="7086B988" w14:textId="77777777" w:rsidR="0082005C" w:rsidRDefault="0082005C" w:rsidP="00D25CFE">
      <w:pPr>
        <w:spacing w:after="0" w:line="240" w:lineRule="auto"/>
        <w:rPr>
          <w:rFonts w:ascii="Times New Roman" w:hAnsi="Times New Roman" w:cs="Times New Roman"/>
          <w:sz w:val="24"/>
          <w:szCs w:val="24"/>
        </w:rPr>
      </w:pPr>
    </w:p>
    <w:p w14:paraId="3278FE4A" w14:textId="77777777" w:rsidR="0082005C" w:rsidRDefault="0082005C" w:rsidP="00D25CFE">
      <w:pPr>
        <w:spacing w:after="0" w:line="240" w:lineRule="auto"/>
        <w:rPr>
          <w:rFonts w:ascii="Times New Roman" w:hAnsi="Times New Roman" w:cs="Times New Roman"/>
          <w:sz w:val="24"/>
          <w:szCs w:val="24"/>
        </w:rPr>
      </w:pPr>
    </w:p>
    <w:p w14:paraId="6F68614D" w14:textId="77777777" w:rsidR="0082005C" w:rsidRDefault="0082005C" w:rsidP="00D25CFE">
      <w:pPr>
        <w:spacing w:after="0" w:line="240" w:lineRule="auto"/>
        <w:rPr>
          <w:rFonts w:ascii="Times New Roman" w:hAnsi="Times New Roman" w:cs="Times New Roman"/>
          <w:sz w:val="24"/>
          <w:szCs w:val="24"/>
        </w:rPr>
      </w:pPr>
    </w:p>
    <w:p w14:paraId="78BC2A82" w14:textId="77777777" w:rsidR="0082005C" w:rsidRDefault="0082005C" w:rsidP="00D25CFE">
      <w:pPr>
        <w:spacing w:after="0" w:line="240" w:lineRule="auto"/>
        <w:rPr>
          <w:rFonts w:ascii="Times New Roman" w:hAnsi="Times New Roman" w:cs="Times New Roman"/>
          <w:sz w:val="24"/>
          <w:szCs w:val="24"/>
        </w:rPr>
      </w:pPr>
    </w:p>
    <w:p w14:paraId="7F2C611D" w14:textId="77777777" w:rsidR="00564995" w:rsidRDefault="00564995" w:rsidP="00D25CFE">
      <w:pPr>
        <w:spacing w:after="0" w:line="240" w:lineRule="auto"/>
        <w:rPr>
          <w:rFonts w:ascii="Times New Roman" w:hAnsi="Times New Roman" w:cs="Times New Roman"/>
          <w:sz w:val="24"/>
          <w:szCs w:val="24"/>
        </w:rPr>
      </w:pPr>
    </w:p>
    <w:p w14:paraId="422A483C" w14:textId="2CACE07A" w:rsidR="00564995" w:rsidRPr="0026700E" w:rsidRDefault="00564995" w:rsidP="0056499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9 priedas „</w:t>
      </w:r>
      <w:r w:rsidRPr="00564995">
        <w:rPr>
          <w:rFonts w:ascii="Times New Roman" w:hAnsi="Times New Roman" w:cs="Times New Roman"/>
          <w:sz w:val="24"/>
          <w:szCs w:val="24"/>
        </w:rPr>
        <w:t>Siūlomų specialistų sąrašas</w:t>
      </w:r>
      <w:r>
        <w:rPr>
          <w:rFonts w:ascii="Times New Roman" w:hAnsi="Times New Roman" w:cs="Times New Roman"/>
          <w:sz w:val="24"/>
          <w:szCs w:val="24"/>
        </w:rPr>
        <w:t>“</w:t>
      </w: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5068474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74" w:name="_Toc126333948"/>
      <w:r w:rsidRPr="0026700E">
        <w:rPr>
          <w:rFonts w:ascii="Times New Roman" w:eastAsia="Times New Roman" w:hAnsi="Times New Roman" w:cs="Times New Roman"/>
          <w:b/>
          <w:sz w:val="24"/>
          <w:szCs w:val="24"/>
        </w:rPr>
        <w:t>SIŪLOMŲ SPECIALISTŲ SĄRAŠAS IR POZICIJA</w:t>
      </w:r>
    </w:p>
    <w:p w14:paraId="4B8336F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9F0007" w:rsidRPr="0026700E" w14:paraId="199529E5" w14:textId="77777777" w:rsidTr="000903E8">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03DFDF0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3E7C8FE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4BA846E9" w14:textId="3AF0C7D2" w:rsidR="009F0007" w:rsidRPr="0026700E" w:rsidRDefault="00B15AEA"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w:t>
            </w:r>
            <w:r w:rsidR="00AE3B95">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ūloma daugiau nei vienas speci</w:t>
            </w:r>
            <w:r w:rsidR="00AE3B95">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listas, nurodyti kurio kvalifikacija vertinama ekonomini</w:t>
            </w:r>
            <w:r w:rsidR="00AE3B95">
              <w:rPr>
                <w:rFonts w:ascii="Times New Roman" w:eastAsia="Times New Roman" w:hAnsi="Times New Roman" w:cs="Times New Roman"/>
                <w:b/>
                <w:sz w:val="24"/>
                <w:szCs w:val="24"/>
              </w:rPr>
              <w:t>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B53DE0"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71137D0F"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darbuotojas, dirbantis darbo sutarties pagrindu; ūkio subjektas,  kurio pajėgumais remiamas; ūkio subjekto,  kurio pajėgumais remiamasi, darbuotojas; kvazisubtiekėjas ar kt.</w:t>
            </w:r>
            <w:r w:rsidRPr="0026700E">
              <w:rPr>
                <w:rFonts w:ascii="Times New Roman" w:eastAsia="Calibri" w:hAnsi="Times New Roman" w:cs="Times New Roman"/>
                <w:b/>
                <w:sz w:val="24"/>
                <w:szCs w:val="24"/>
              </w:rPr>
              <w:t>)</w:t>
            </w:r>
          </w:p>
          <w:p w14:paraId="13B19B9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1FABB6E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9F0007" w:rsidRPr="0026700E" w14:paraId="4E0D398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A74E57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41941E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A51194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442D89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537BC3A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B8BD04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6C65C1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16B549B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3DABC4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9763A8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B0FAA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156E04A3"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2DC2DD5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7B1EB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F9273F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07881D5"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A19A8D1"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787D353B"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38B4A93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05CCB88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9D04EE4"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76F429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25B6D4F"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7771470"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767007D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42EA13E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90B74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7792B2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E78483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0903E8">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0903E8">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6B1A9135" w14:textId="77777777" w:rsidR="009F0007" w:rsidRPr="0026700E" w:rsidRDefault="009F000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70"/>
      <w:bookmarkEnd w:id="71"/>
      <w:bookmarkEnd w:id="72"/>
      <w:bookmarkEnd w:id="74"/>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09DB31DF" w14:textId="75418667" w:rsidR="00A4599F" w:rsidRPr="0026700E" w:rsidRDefault="00A4599F" w:rsidP="00D25CFE">
      <w:pPr>
        <w:spacing w:after="0" w:line="240" w:lineRule="auto"/>
        <w:jc w:val="both"/>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0695F255" w14:textId="4D25C9B6" w:rsidR="008D704D" w:rsidRPr="00D833A8" w:rsidRDefault="008D704D" w:rsidP="00D25CFE">
      <w:pPr>
        <w:pStyle w:val="Antrat2"/>
        <w:spacing w:before="0"/>
        <w:ind w:left="5103"/>
        <w:rPr>
          <w:rFonts w:ascii="Times New Roman" w:eastAsia="Calibri" w:hAnsi="Times New Roman" w:cs="Times New Roman"/>
          <w:color w:val="auto"/>
          <w:sz w:val="24"/>
          <w:szCs w:val="24"/>
        </w:rPr>
      </w:pPr>
      <w:bookmarkStart w:id="75" w:name="_Ref39673589"/>
      <w:bookmarkStart w:id="76" w:name="_Toc126333949"/>
      <w:bookmarkStart w:id="77" w:name="_Hlk185425804"/>
      <w:r w:rsidRPr="00D833A8">
        <w:rPr>
          <w:rFonts w:ascii="Times New Roman" w:eastAsia="Calibri" w:hAnsi="Times New Roman" w:cs="Times New Roman"/>
          <w:color w:val="auto"/>
          <w:sz w:val="24"/>
          <w:szCs w:val="24"/>
        </w:rPr>
        <w:lastRenderedPageBreak/>
        <w:t xml:space="preserve">Pirkimo sąlygų </w:t>
      </w:r>
      <w:r w:rsidR="00AB5FFA" w:rsidRPr="00D833A8">
        <w:rPr>
          <w:rFonts w:ascii="Times New Roman" w:eastAsia="Calibri" w:hAnsi="Times New Roman" w:cs="Times New Roman"/>
          <w:color w:val="auto"/>
          <w:sz w:val="24"/>
          <w:szCs w:val="24"/>
        </w:rPr>
        <w:t>11</w:t>
      </w:r>
      <w:r w:rsidRPr="00D833A8">
        <w:rPr>
          <w:rFonts w:ascii="Times New Roman" w:eastAsia="Calibri" w:hAnsi="Times New Roman" w:cs="Times New Roman"/>
          <w:color w:val="auto"/>
          <w:sz w:val="24"/>
          <w:szCs w:val="24"/>
        </w:rPr>
        <w:t xml:space="preserve"> priedas „</w:t>
      </w:r>
      <w:r w:rsidR="009F0007" w:rsidRPr="00D833A8">
        <w:rPr>
          <w:rFonts w:ascii="Times New Roman" w:hAnsi="Times New Roman" w:cs="Times New Roman"/>
          <w:color w:val="auto"/>
          <w:sz w:val="24"/>
          <w:szCs w:val="24"/>
        </w:rPr>
        <w:t>Pažyma apie siūlom</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specialist</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patirtį</w:t>
      </w:r>
      <w:r w:rsidRPr="00D833A8">
        <w:rPr>
          <w:rFonts w:ascii="Times New Roman" w:eastAsia="Calibri" w:hAnsi="Times New Roman" w:cs="Times New Roman"/>
          <w:color w:val="auto"/>
          <w:sz w:val="24"/>
          <w:szCs w:val="24"/>
        </w:rPr>
        <w:t>“</w:t>
      </w:r>
      <w:bookmarkEnd w:id="75"/>
      <w:bookmarkEnd w:id="76"/>
    </w:p>
    <w:p w14:paraId="61CFD369" w14:textId="77777777" w:rsidR="00D833A8" w:rsidRPr="00D833A8" w:rsidRDefault="00D833A8" w:rsidP="00D833A8">
      <w:pPr>
        <w:rPr>
          <w:rFonts w:ascii="Times New Roman" w:hAnsi="Times New Roman" w:cs="Times New Roman"/>
          <w:sz w:val="24"/>
          <w:szCs w:val="24"/>
        </w:rPr>
      </w:pPr>
    </w:p>
    <w:bookmarkEnd w:id="77"/>
    <w:p w14:paraId="3F04150E" w14:textId="187529C3"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4AB28E26" w14:textId="77777777" w:rsidR="00D833A8" w:rsidRPr="00D833A8" w:rsidRDefault="00D833A8" w:rsidP="00D833A8"/>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1F0E2" w14:textId="77777777" w:rsidR="00F728F3" w:rsidRDefault="00F728F3" w:rsidP="00D05666">
      <w:r>
        <w:separator/>
      </w:r>
    </w:p>
  </w:endnote>
  <w:endnote w:type="continuationSeparator" w:id="0">
    <w:p w14:paraId="13DA6A52" w14:textId="77777777" w:rsidR="00F728F3" w:rsidRDefault="00F728F3" w:rsidP="00D05666">
      <w:r>
        <w:continuationSeparator/>
      </w:r>
    </w:p>
  </w:endnote>
  <w:endnote w:type="continuationNotice" w:id="1">
    <w:p w14:paraId="142D9440" w14:textId="77777777" w:rsidR="00F728F3" w:rsidRDefault="00F728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F5553C" w:rsidRDefault="00F5553C">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F5553C" w:rsidRDefault="00F5553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F5553C" w:rsidRDefault="00F5553C">
    <w:pPr>
      <w:pStyle w:val="Porat"/>
      <w:jc w:val="right"/>
    </w:pPr>
  </w:p>
  <w:p w14:paraId="2575BBBA" w14:textId="77777777" w:rsidR="00F5553C" w:rsidRDefault="00F5553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F5553C" w:rsidRDefault="00F5553C">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F5553C" w:rsidRDefault="00F5553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D7F37" w14:textId="77777777" w:rsidR="00F728F3" w:rsidRDefault="00F728F3" w:rsidP="00D05666">
      <w:r>
        <w:separator/>
      </w:r>
    </w:p>
  </w:footnote>
  <w:footnote w:type="continuationSeparator" w:id="0">
    <w:p w14:paraId="1AA5E8D7" w14:textId="77777777" w:rsidR="00F728F3" w:rsidRDefault="00F728F3" w:rsidP="00D05666">
      <w:r>
        <w:continuationSeparator/>
      </w:r>
    </w:p>
  </w:footnote>
  <w:footnote w:type="continuationNotice" w:id="1">
    <w:p w14:paraId="2765BB58" w14:textId="77777777" w:rsidR="00F728F3" w:rsidRDefault="00F728F3">
      <w:pPr>
        <w:spacing w:after="0" w:line="240" w:lineRule="auto"/>
      </w:pPr>
    </w:p>
  </w:footnote>
  <w:footnote w:id="2">
    <w:p w14:paraId="668AD3FA" w14:textId="77777777" w:rsidR="009E38E0" w:rsidRPr="00796DB5" w:rsidRDefault="009E38E0" w:rsidP="009E38E0">
      <w:pPr>
        <w:pStyle w:val="Puslapioinaostekstas"/>
      </w:pPr>
      <w:r w:rsidRPr="00E967E4">
        <w:rPr>
          <w:rStyle w:val="Puslapioinaosnuoroda"/>
          <w:rFonts w:ascii="Times New Roman" w:hAnsi="Times New Roman" w:cs="Times New Roman"/>
        </w:rPr>
        <w:footnoteRef/>
      </w:r>
      <w:r w:rsidRPr="00E967E4">
        <w:rPr>
          <w:rFonts w:ascii="Times New Roman" w:hAnsi="Times New Roman" w:cs="Times New Roman"/>
        </w:rPr>
        <w:t xml:space="preserve"> </w:t>
      </w:r>
      <w:hyperlink r:id="rId1" w:history="1">
        <w:r w:rsidRPr="00E967E4">
          <w:rPr>
            <w:rStyle w:val="Hipersaitas"/>
            <w:rFonts w:ascii="Times New Roman" w:hAnsi="Times New Roman" w:cs="Times New Roman"/>
          </w:rPr>
          <w:t>https://e-seimas.lrs.lt/portal/legalAct/lt/TAD/97b9f31340f311edbf47f0036855e731?positionInSearchResults=0&amp;searchModelUUID=3ef74321-0303-4ae8-9a81-4057119bca32</w:t>
        </w:r>
      </w:hyperlink>
    </w:p>
  </w:footnote>
  <w:footnote w:id="3">
    <w:p w14:paraId="606736E2" w14:textId="77777777" w:rsidR="00BC0296" w:rsidRDefault="00BC0296" w:rsidP="00BC0296">
      <w:pPr>
        <w:spacing w:after="0" w:line="240" w:lineRule="auto"/>
        <w:ind w:firstLine="720"/>
        <w:jc w:val="both"/>
        <w:rPr>
          <w:rFonts w:ascii="Times New Roman" w:hAnsi="Times New Roman" w:cs="Times New Roman"/>
          <w:color w:val="000000"/>
          <w:sz w:val="20"/>
          <w:szCs w:val="20"/>
        </w:rPr>
      </w:pPr>
      <w:r>
        <w:rPr>
          <w:rStyle w:val="Puslapioinaosnuoroda"/>
        </w:rPr>
        <w:footnoteRef/>
      </w:r>
      <w:r>
        <w:t xml:space="preserve"> </w:t>
      </w:r>
      <w:r>
        <w:rPr>
          <w:rFonts w:ascii="Times New Roman" w:hAnsi="Times New Roman" w:cs="Times New Roman"/>
          <w:color w:val="000000"/>
          <w:sz w:val="20"/>
          <w:szCs w:val="20"/>
        </w:rPr>
        <w:t>9.PO,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72B15557" w14:textId="77777777" w:rsidR="00BC0296" w:rsidRDefault="00BC0296" w:rsidP="00BC0296">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1823D143" w14:textId="77777777" w:rsidR="00BC0296" w:rsidRDefault="00BC0296" w:rsidP="00BC0296">
      <w:pPr>
        <w:spacing w:after="0" w:line="240" w:lineRule="auto"/>
        <w:ind w:firstLine="720"/>
        <w:jc w:val="both"/>
        <w:rPr>
          <w:rFonts w:ascii="Times New Roman" w:hAnsi="Times New Roman" w:cs="Times New Roman"/>
          <w:sz w:val="20"/>
          <w:szCs w:val="20"/>
        </w:rPr>
      </w:pPr>
      <w:r>
        <w:rPr>
          <w:rFonts w:ascii="Times New Roman" w:hAnsi="Times New Roman" w:cs="Times New Roman"/>
          <w:color w:val="000000"/>
          <w:sz w:val="20"/>
          <w:szCs w:val="20"/>
        </w:rPr>
        <w:t>2) paslaugų teikimas būtų vykdomas iš šio įstatymo 92 straipsnio 14 dalyje numatytame sąraše nurodytų valstybių ar teritorijų.</w:t>
      </w:r>
      <w:r>
        <w:rPr>
          <w:rFonts w:ascii="Times New Roman" w:hAnsi="Times New Roman" w:cs="Times New Roman"/>
          <w:sz w:val="20"/>
          <w:szCs w:val="20"/>
        </w:rPr>
        <w:t xml:space="preserve"> </w:t>
      </w:r>
    </w:p>
    <w:p w14:paraId="311FA51F" w14:textId="77777777" w:rsidR="00BC0296" w:rsidRDefault="00BC0296" w:rsidP="00BC0296">
      <w:pPr>
        <w:pStyle w:val="Puslapioinaostekstas"/>
        <w:rPr>
          <w:rFonts w:eastAsia="Calibri"/>
        </w:rPr>
      </w:pPr>
    </w:p>
  </w:footnote>
  <w:footnote w:id="4">
    <w:p w14:paraId="260E6F6E" w14:textId="77777777" w:rsidR="00BC0296" w:rsidRDefault="00BC0296" w:rsidP="00BC0296">
      <w:pPr>
        <w:pStyle w:val="Puslapioinaostekstas"/>
        <w:jc w:val="both"/>
        <w:rPr>
          <w:rFonts w:ascii="Times New Roman" w:hAnsi="Times New Roman"/>
        </w:rPr>
      </w:pPr>
      <w:r>
        <w:rPr>
          <w:rStyle w:val="Puslapioinaosnuoroda"/>
        </w:rPr>
        <w:footnoteRef/>
      </w:r>
      <w:r>
        <w:t xml:space="preserve"> </w:t>
      </w:r>
      <w:r>
        <w:rPr>
          <w:rFonts w:ascii="Times New Roman" w:hAnsi="Times New Roman"/>
        </w:rPr>
        <w:t xml:space="preserve">Su valstybių ar teritorijų sąrašu galite susipažinti čia </w:t>
      </w:r>
      <w:hyperlink r:id="rId2" w:history="1">
        <w:r>
          <w:rPr>
            <w:rStyle w:val="Hipersaitas"/>
            <w:rFonts w:ascii="Times New Roman" w:hAnsi="Times New Roman"/>
          </w:rPr>
          <w:t>https://e-seimas.lrs.lt/portal/legalAct/lt/TAD/1a061730b0c711ecaf79c2120caf5094/asr</w:t>
        </w:r>
      </w:hyperlink>
    </w:p>
  </w:footnote>
  <w:footnote w:id="5">
    <w:p w14:paraId="4910C1DC" w14:textId="77777777" w:rsidR="001A10C4" w:rsidRPr="00796DB5" w:rsidRDefault="001A10C4" w:rsidP="001A10C4">
      <w:pPr>
        <w:pStyle w:val="Puslapioinaostekstas"/>
      </w:pPr>
      <w:r w:rsidRPr="00E967E4">
        <w:rPr>
          <w:rStyle w:val="Puslapioinaosnuoroda"/>
          <w:rFonts w:ascii="Times New Roman" w:hAnsi="Times New Roman" w:cs="Times New Roman"/>
        </w:rPr>
        <w:footnoteRef/>
      </w:r>
      <w:r w:rsidRPr="00E967E4">
        <w:rPr>
          <w:rFonts w:ascii="Times New Roman" w:hAnsi="Times New Roman" w:cs="Times New Roman"/>
        </w:rPr>
        <w:t xml:space="preserve"> </w:t>
      </w:r>
      <w:hyperlink r:id="rId3" w:history="1">
        <w:r w:rsidRPr="00E967E4">
          <w:rPr>
            <w:rStyle w:val="Hipersaitas"/>
            <w:rFonts w:ascii="Times New Roman" w:hAnsi="Times New Roman" w:cs="Times New Roman"/>
          </w:rPr>
          <w:t>https://e-seimas.lrs.lt/portal/legalAct/lt/TAD/97b9f31340f311edbf47f0036855e731?positionInSearchResults=0&amp;searchModelUUID=3ef74321-0303-4ae8-9a81-4057119bca32</w:t>
        </w:r>
      </w:hyperlink>
    </w:p>
  </w:footnote>
  <w:footnote w:id="6">
    <w:p w14:paraId="22E9E193" w14:textId="77777777" w:rsidR="001A10C4" w:rsidRDefault="001A10C4" w:rsidP="001A10C4">
      <w:pPr>
        <w:spacing w:after="0" w:line="257" w:lineRule="auto"/>
        <w:jc w:val="both"/>
        <w:rPr>
          <w:rFonts w:ascii="Times New Roman" w:eastAsia="Times New Roman" w:hAnsi="Times New Roman" w:cs="Times New Roman"/>
          <w:sz w:val="20"/>
          <w:szCs w:val="20"/>
        </w:rPr>
      </w:pPr>
      <w:r>
        <w:footnoteRef/>
      </w:r>
      <w:r>
        <w:t xml:space="preserve"> </w:t>
      </w:r>
      <w:r w:rsidRPr="66E1FE93">
        <w:rPr>
          <w:rFonts w:ascii="Times New Roman" w:eastAsia="Times New Roman" w:hAnsi="Times New Roman" w:cs="Times New Roman"/>
          <w:b/>
          <w:bCs/>
          <w:sz w:val="20"/>
          <w:szCs w:val="20"/>
        </w:rPr>
        <w:t>Tinkamumas</w:t>
      </w:r>
      <w:r w:rsidRPr="66E1FE93">
        <w:rPr>
          <w:rFonts w:ascii="Times New Roman" w:eastAsia="Times New Roman" w:hAnsi="Times New Roman" w:cs="Times New Roman"/>
          <w:sz w:val="20"/>
          <w:szCs w:val="20"/>
        </w:rPr>
        <w:t xml:space="preserve"> visiems naudotojams reiškia, kad pritaikyta aplinka, gaminiai, paslaugos bus naudingos ir prieinamos visiems žmonėms: tiek asmenims su negalia, tiek kitiems, funkcinių sutrikimų turintiems asmenims, taip pat tėvams su mažais vaikais, nėščiosioms, lygiai patogūs vyrams ir moterims. </w:t>
      </w:r>
    </w:p>
    <w:p w14:paraId="017F9747" w14:textId="77777777" w:rsidR="001A10C4" w:rsidRDefault="001A10C4" w:rsidP="001A10C4">
      <w:pPr>
        <w:spacing w:after="0" w:line="257" w:lineRule="auto"/>
        <w:jc w:val="both"/>
        <w:rPr>
          <w:rFonts w:ascii="Times New Roman" w:eastAsia="Times New Roman" w:hAnsi="Times New Roman" w:cs="Times New Roman"/>
          <w:sz w:val="20"/>
          <w:szCs w:val="20"/>
        </w:rPr>
      </w:pPr>
      <w:r w:rsidRPr="66E1FE93">
        <w:rPr>
          <w:rFonts w:ascii="Times New Roman" w:eastAsia="Times New Roman" w:hAnsi="Times New Roman" w:cs="Times New Roman"/>
          <w:b/>
          <w:bCs/>
          <w:sz w:val="20"/>
          <w:szCs w:val="20"/>
        </w:rPr>
        <w:t>Prieinamumo</w:t>
      </w:r>
      <w:r w:rsidRPr="66E1FE93">
        <w:rPr>
          <w:rFonts w:ascii="Times New Roman" w:eastAsia="Times New Roman" w:hAnsi="Times New Roman" w:cs="Times New Roman"/>
          <w:sz w:val="20"/>
          <w:szCs w:val="20"/>
        </w:rPr>
        <w:t xml:space="preserve"> reikalavimai – tai reikalavimai gaminių ir paslaugų savybėms, elementams, funkcijoms, siekiant, kad:</w:t>
      </w:r>
    </w:p>
    <w:p w14:paraId="16DB2E3A" w14:textId="77777777" w:rsidR="001A10C4" w:rsidRDefault="001A10C4" w:rsidP="001A10C4">
      <w:pPr>
        <w:pStyle w:val="Sraopastraipa"/>
        <w:numPr>
          <w:ilvl w:val="0"/>
          <w:numId w:val="49"/>
        </w:numPr>
        <w:spacing w:after="0"/>
        <w:ind w:left="0" w:firstLine="0"/>
        <w:jc w:val="both"/>
        <w:rPr>
          <w:rFonts w:ascii="Times New Roman" w:eastAsia="Times New Roman" w:hAnsi="Times New Roman" w:cs="Times New Roman"/>
          <w:sz w:val="20"/>
          <w:szCs w:val="20"/>
        </w:rPr>
      </w:pPr>
      <w:r w:rsidRPr="66E1FE93">
        <w:rPr>
          <w:rFonts w:ascii="Times New Roman" w:eastAsia="Times New Roman" w:hAnsi="Times New Roman" w:cs="Times New Roman"/>
          <w:sz w:val="20"/>
          <w:szCs w:val="20"/>
        </w:rPr>
        <w:t xml:space="preserve">gaminiai ir paslaugos atitiktų universalaus dizaino principus; </w:t>
      </w:r>
    </w:p>
    <w:p w14:paraId="718919B8" w14:textId="77777777" w:rsidR="001A10C4" w:rsidRDefault="001A10C4" w:rsidP="001A10C4">
      <w:pPr>
        <w:spacing w:after="0"/>
        <w:rPr>
          <w:rFonts w:ascii="Calibri" w:eastAsia="Calibri" w:hAnsi="Calibri" w:cs="Calibri"/>
          <w:sz w:val="20"/>
          <w:szCs w:val="20"/>
        </w:rPr>
      </w:pPr>
      <w:r w:rsidRPr="66E1FE93">
        <w:rPr>
          <w:rFonts w:ascii="Times New Roman" w:eastAsia="Times New Roman" w:hAnsi="Times New Roman" w:cs="Times New Roman"/>
          <w:sz w:val="20"/>
          <w:szCs w:val="20"/>
        </w:rPr>
        <w:t>atitinkamais gaminiais ir paslaugomis pagal numatytą paskirtį galėtų naudotis kuo daugiau asmenų su negalia.</w:t>
      </w:r>
    </w:p>
  </w:footnote>
  <w:footnote w:id="7">
    <w:p w14:paraId="33ACAB75" w14:textId="77777777" w:rsidR="001A10C4" w:rsidRDefault="001A10C4" w:rsidP="001A10C4">
      <w:pPr>
        <w:pStyle w:val="Puslapioinaostekstas"/>
        <w:jc w:val="both"/>
      </w:pPr>
      <w:r>
        <w:rPr>
          <w:rStyle w:val="Puslapioinaosnuoroda"/>
        </w:rPr>
        <w:footnoteRef/>
      </w:r>
      <w:r>
        <w:t xml:space="preserve"> </w:t>
      </w:r>
      <w:r w:rsidRPr="008E204E">
        <w:rPr>
          <w:rFonts w:ascii="Times New Roman" w:hAnsi="Times New Roman" w:cs="Times New Roman"/>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arba perkama prekė: programinė įranga, programinės įrangos nuoma, licencijos, elektroniniai leidiniai ar elektroninės knygos.</w:t>
      </w:r>
    </w:p>
  </w:footnote>
  <w:footnote w:id="8">
    <w:p w14:paraId="023A7043" w14:textId="77777777" w:rsidR="001A10C4" w:rsidRDefault="001A10C4" w:rsidP="001A10C4">
      <w:pPr>
        <w:pStyle w:val="Puslapioinaostekstas"/>
      </w:pPr>
      <w:r>
        <w:rPr>
          <w:rStyle w:val="Puslapioinaosnuoroda"/>
        </w:rPr>
        <w:footnoteRef/>
      </w:r>
      <w:r>
        <w:t xml:space="preserve"> </w:t>
      </w:r>
      <w:hyperlink r:id="rId4" w:history="1">
        <w:r w:rsidRPr="00262F2D">
          <w:rPr>
            <w:rStyle w:val="Hipersaitas"/>
          </w:rPr>
          <w:t>1209 Dėl Lietuvos Respublikos Vyriausybės 2018 m. rugpjūčio 13 d. nutarimo Nr. 818 „Dėl Nacionalinės k...</w:t>
        </w:r>
      </w:hyperlink>
    </w:p>
  </w:footnote>
  <w:footnote w:id="9">
    <w:p w14:paraId="16F17C21" w14:textId="77777777" w:rsidR="001A10C4" w:rsidRDefault="001A10C4" w:rsidP="001A10C4">
      <w:pPr>
        <w:pStyle w:val="Puslapioinaostekstas"/>
      </w:pPr>
      <w:r>
        <w:rPr>
          <w:rStyle w:val="Puslapioinaosnuoroda"/>
        </w:rPr>
        <w:footnoteRef/>
      </w:r>
      <w:r>
        <w:t xml:space="preserve"> </w:t>
      </w:r>
      <w:hyperlink r:id="rId5" w:history="1">
        <w:r w:rsidRPr="00AB7689">
          <w:rPr>
            <w:rStyle w:val="Hipersaitas"/>
          </w:rPr>
          <w:t>Internetas_visiems.pdf</w:t>
        </w:r>
      </w:hyperlink>
    </w:p>
  </w:footnote>
  <w:footnote w:id="10">
    <w:p w14:paraId="4933C3E6" w14:textId="77777777" w:rsidR="001A10C4" w:rsidRDefault="001A10C4" w:rsidP="001A10C4">
      <w:pPr>
        <w:spacing w:after="0" w:line="240" w:lineRule="auto"/>
        <w:ind w:firstLine="720"/>
        <w:jc w:val="both"/>
        <w:rPr>
          <w:rFonts w:ascii="Times New Roman" w:hAnsi="Times New Roman" w:cs="Times New Roman"/>
          <w:color w:val="000000"/>
          <w:sz w:val="20"/>
          <w:szCs w:val="20"/>
        </w:rPr>
      </w:pPr>
      <w:r>
        <w:rPr>
          <w:rStyle w:val="Puslapioinaosnuoroda"/>
        </w:rPr>
        <w:footnoteRef/>
      </w:r>
      <w:r>
        <w:t xml:space="preserve"> </w:t>
      </w:r>
      <w:r>
        <w:rPr>
          <w:rFonts w:ascii="Times New Roman" w:hAnsi="Times New Roman" w:cs="Times New Roman"/>
          <w:color w:val="000000"/>
          <w:sz w:val="20"/>
          <w:szCs w:val="20"/>
        </w:rPr>
        <w:t>9.PO,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61EF2B17" w14:textId="77777777" w:rsidR="001A10C4" w:rsidRDefault="001A10C4" w:rsidP="001A10C4">
      <w:pPr>
        <w:spacing w:after="0" w:line="240" w:lineRule="auto"/>
        <w:ind w:firstLine="720"/>
        <w:jc w:val="both"/>
        <w:rPr>
          <w:rFonts w:ascii="Times New Roman" w:hAnsi="Times New Roman" w:cs="Times New Roman"/>
          <w:color w:val="000000"/>
          <w:sz w:val="20"/>
          <w:szCs w:val="20"/>
        </w:rPr>
      </w:pPr>
      <w:r>
        <w:rPr>
          <w:rFonts w:ascii="Times New Roman" w:hAnsi="Times New Roman" w:cs="Times New Roman"/>
          <w:color w:val="000000"/>
          <w:sz w:val="20"/>
          <w:szCs w:val="20"/>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2F54F7B5" w14:textId="77777777" w:rsidR="001A10C4" w:rsidRDefault="001A10C4" w:rsidP="001A10C4">
      <w:pPr>
        <w:spacing w:after="0" w:line="240" w:lineRule="auto"/>
        <w:ind w:firstLine="720"/>
        <w:jc w:val="both"/>
        <w:rPr>
          <w:rFonts w:ascii="Times New Roman" w:hAnsi="Times New Roman" w:cs="Times New Roman"/>
          <w:sz w:val="20"/>
          <w:szCs w:val="20"/>
        </w:rPr>
      </w:pPr>
      <w:r>
        <w:rPr>
          <w:rFonts w:ascii="Times New Roman" w:hAnsi="Times New Roman" w:cs="Times New Roman"/>
          <w:color w:val="000000"/>
          <w:sz w:val="20"/>
          <w:szCs w:val="20"/>
        </w:rPr>
        <w:t>2) paslaugų teikimas būtų vykdomas iš šio įstatymo 92 straipsnio 14 dalyje numatytame sąraše nurodytų valstybių ar teritorijų.</w:t>
      </w:r>
      <w:r>
        <w:rPr>
          <w:rFonts w:ascii="Times New Roman" w:hAnsi="Times New Roman" w:cs="Times New Roman"/>
          <w:sz w:val="20"/>
          <w:szCs w:val="20"/>
        </w:rPr>
        <w:t xml:space="preserve"> </w:t>
      </w:r>
    </w:p>
    <w:p w14:paraId="69AFB93C" w14:textId="77777777" w:rsidR="001A10C4" w:rsidRDefault="001A10C4" w:rsidP="001A10C4">
      <w:pPr>
        <w:pStyle w:val="Puslapioinaostekstas"/>
        <w:rPr>
          <w:rFonts w:eastAsia="Calibri"/>
        </w:rPr>
      </w:pPr>
    </w:p>
  </w:footnote>
  <w:footnote w:id="11">
    <w:p w14:paraId="156234E0" w14:textId="77777777" w:rsidR="001A10C4" w:rsidRDefault="001A10C4" w:rsidP="001A10C4">
      <w:pPr>
        <w:pStyle w:val="Puslapioinaostekstas"/>
        <w:jc w:val="both"/>
        <w:rPr>
          <w:rFonts w:ascii="Times New Roman" w:hAnsi="Times New Roman"/>
        </w:rPr>
      </w:pPr>
      <w:r>
        <w:rPr>
          <w:rStyle w:val="Puslapioinaosnuoroda"/>
        </w:rPr>
        <w:footnoteRef/>
      </w:r>
      <w:r>
        <w:t xml:space="preserve"> </w:t>
      </w:r>
      <w:r>
        <w:rPr>
          <w:rFonts w:ascii="Times New Roman" w:hAnsi="Times New Roman"/>
        </w:rPr>
        <w:t xml:space="preserve">Su valstybių ar teritorijų sąrašu galite susipažinti čia </w:t>
      </w:r>
      <w:hyperlink r:id="rId6" w:history="1">
        <w:r>
          <w:rPr>
            <w:rStyle w:val="Hipersaitas"/>
            <w:rFonts w:ascii="Times New Roman" w:hAnsi="Times New Roman"/>
          </w:rPr>
          <w:t>https://e-seimas.lrs.lt/portal/legalAct/lt/TAD/1a061730b0c711ecaf79c2120caf5094/asr</w:t>
        </w:r>
      </w:hyperlink>
    </w:p>
  </w:footnote>
  <w:footnote w:id="12">
    <w:p w14:paraId="649BF09E" w14:textId="77777777" w:rsidR="00F5553C" w:rsidRDefault="00F5553C" w:rsidP="00766010">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ACA45" w14:textId="77777777" w:rsidR="00F5553C" w:rsidRDefault="00F5553C" w:rsidP="00766010">
      <w:pPr>
        <w:pStyle w:val="Puslapioinaostekstas"/>
        <w:numPr>
          <w:ilvl w:val="0"/>
          <w:numId w:val="35"/>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4DE8FFC" w14:textId="77777777" w:rsidR="00F5553C" w:rsidRDefault="00F5553C" w:rsidP="00766010">
      <w:pPr>
        <w:pStyle w:val="Puslapioinaostekstas"/>
        <w:numPr>
          <w:ilvl w:val="0"/>
          <w:numId w:val="35"/>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3">
    <w:p w14:paraId="394684FF" w14:textId="77777777" w:rsidR="00F5553C" w:rsidRDefault="00F5553C"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90B4B" w14:textId="77777777" w:rsidR="00F5553C" w:rsidRDefault="00F5553C" w:rsidP="00766010">
      <w:pPr>
        <w:pStyle w:val="Puslapioinaostekstas"/>
        <w:numPr>
          <w:ilvl w:val="0"/>
          <w:numId w:val="3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5E3223A" w14:textId="77777777" w:rsidR="00F5553C" w:rsidRDefault="00F5553C" w:rsidP="00766010">
      <w:pPr>
        <w:pStyle w:val="Puslapioinaostekstas"/>
        <w:numPr>
          <w:ilvl w:val="0"/>
          <w:numId w:val="3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4">
    <w:p w14:paraId="45A4C6B7" w14:textId="77777777" w:rsidR="00F5553C" w:rsidRDefault="00F5553C"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8246F" w14:textId="77777777" w:rsidR="00F5553C" w:rsidRDefault="00F5553C" w:rsidP="00766010">
      <w:pPr>
        <w:pStyle w:val="Puslapioinaostekstas"/>
        <w:numPr>
          <w:ilvl w:val="0"/>
          <w:numId w:val="3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7F4A9AE0" w14:textId="77777777" w:rsidR="00F5553C" w:rsidRDefault="00F5553C" w:rsidP="00766010">
      <w:pPr>
        <w:pStyle w:val="Puslapioinaostekstas"/>
        <w:numPr>
          <w:ilvl w:val="0"/>
          <w:numId w:val="3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5">
    <w:p w14:paraId="4AA15C05" w14:textId="77777777" w:rsidR="00545FB0" w:rsidRPr="001834FD" w:rsidRDefault="00545FB0" w:rsidP="00545FB0">
      <w:pPr>
        <w:pStyle w:val="Puslapioinaostekstas"/>
        <w:spacing w:line="240" w:lineRule="auto"/>
        <w:rPr>
          <w:rFonts w:ascii="Times New Roman" w:hAnsi="Times New Roman"/>
          <w:bCs/>
        </w:rPr>
      </w:pPr>
      <w:r w:rsidRPr="001834FD">
        <w:rPr>
          <w:rStyle w:val="Puslapioinaosnuoroda"/>
          <w:rFonts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16">
    <w:p w14:paraId="2B5410F9" w14:textId="77777777" w:rsidR="00545FB0" w:rsidRPr="00E6673F" w:rsidRDefault="00545FB0" w:rsidP="00545FB0">
      <w:pPr>
        <w:pStyle w:val="Puslapioinaostekstas"/>
        <w:spacing w:line="240" w:lineRule="auto"/>
        <w:jc w:val="both"/>
        <w:rPr>
          <w:rFonts w:ascii="Times New Roman" w:hAnsi="Times New Roman"/>
        </w:rPr>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531BDC2D" w14:textId="77777777" w:rsidR="00545FB0" w:rsidRDefault="00545FB0" w:rsidP="00545FB0">
      <w:pPr>
        <w:pStyle w:val="Puslapioinaostekstas"/>
      </w:pPr>
    </w:p>
  </w:footnote>
  <w:footnote w:id="17">
    <w:p w14:paraId="6EDA7B45" w14:textId="77777777" w:rsidR="00545FB0" w:rsidRDefault="00545FB0" w:rsidP="00545FB0">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18">
    <w:p w14:paraId="4EB7E680" w14:textId="77777777" w:rsidR="00545FB0" w:rsidRDefault="00545FB0" w:rsidP="00545FB0">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19">
    <w:p w14:paraId="00128DA7" w14:textId="77777777" w:rsidR="00545FB0" w:rsidRDefault="00545FB0" w:rsidP="00545FB0">
      <w:pPr>
        <w:pStyle w:val="Puslapioinaostekstas"/>
        <w:spacing w:after="0" w:line="240" w:lineRule="auto"/>
        <w:jc w:val="both"/>
        <w:rPr>
          <w:rFonts w:ascii="Times New Roman" w:hAnsi="Times New Roman"/>
        </w:rPr>
      </w:pPr>
      <w:r>
        <w:rPr>
          <w:rStyle w:val="Puslapioinaosnuoroda"/>
        </w:rPr>
        <w:footnoteRef/>
      </w:r>
      <w:r>
        <w:t xml:space="preserve"> </w:t>
      </w:r>
      <w:r>
        <w:rPr>
          <w:rFonts w:ascii="Times New Roman" w:hAnsi="Times New Roman"/>
          <w:b/>
          <w:bCs/>
        </w:rPr>
        <w:t xml:space="preserve">Kontroliuojantis asmuo </w:t>
      </w:r>
      <w:r>
        <w:rPr>
          <w:rFonts w:ascii="Times New Roman" w:hAnsi="Times New Roman"/>
        </w:rPr>
        <w:t>– individualios įmonės savininkas arba juridinis ar fizinis asmuo, kuris kitame juridiniame asmenyje:</w:t>
      </w:r>
    </w:p>
    <w:p w14:paraId="62D0E847" w14:textId="77777777" w:rsidR="00545FB0" w:rsidRDefault="00545FB0" w:rsidP="00545FB0">
      <w:pPr>
        <w:pStyle w:val="Puslapioinaostekstas"/>
        <w:spacing w:after="0" w:line="240" w:lineRule="auto"/>
        <w:jc w:val="both"/>
        <w:rPr>
          <w:rFonts w:ascii="Times New Roman" w:hAnsi="Times New Roman"/>
        </w:rPr>
      </w:pPr>
      <w:r>
        <w:rPr>
          <w:rFonts w:ascii="Times New Roman" w:hAnsi="Times New Roman"/>
        </w:rPr>
        <w:t>1) tiesiogiai ar netiesiogiai valdo daugiau kaip 50 procentų akcijų, pajų, dalių, įnašų ar (ir) balsų juridinio asmens dalyvių susirinkime arba</w:t>
      </w:r>
    </w:p>
    <w:p w14:paraId="036BD6DF" w14:textId="77777777" w:rsidR="00545FB0" w:rsidRDefault="00545FB0" w:rsidP="00545FB0">
      <w:pPr>
        <w:pStyle w:val="Puslapioinaostekstas"/>
        <w:spacing w:after="0" w:line="240" w:lineRule="auto"/>
        <w:jc w:val="both"/>
        <w:rPr>
          <w:rFonts w:ascii="Times New Roman" w:hAnsi="Times New Roman"/>
        </w:rPr>
      </w:pPr>
      <w:r>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5B1ED96A" w14:textId="77777777" w:rsidR="00545FB0" w:rsidRDefault="00545FB0" w:rsidP="00545FB0">
      <w:pPr>
        <w:pStyle w:val="Puslapioinaostekstas"/>
        <w:spacing w:after="0" w:line="240" w:lineRule="auto"/>
        <w:jc w:val="both"/>
        <w:rPr>
          <w:rFonts w:ascii="Times New Roman" w:hAnsi="Times New Roman"/>
        </w:rPr>
      </w:pPr>
      <w:r>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9879E62" w14:textId="77777777" w:rsidR="00545FB0" w:rsidRDefault="00545FB0" w:rsidP="00545FB0">
      <w:pPr>
        <w:pStyle w:val="Puslapioinaostekstas"/>
        <w:spacing w:after="0" w:line="240" w:lineRule="auto"/>
        <w:jc w:val="both"/>
      </w:pPr>
      <w:r>
        <w:rPr>
          <w:rFonts w:ascii="Times New Roman" w:hAnsi="Times New Roman"/>
          <w:color w:val="000000"/>
        </w:rPr>
        <w:t>b) fizinių asmenų atveju – sutuoktiniai, tėvai ir jų vaikai (įvaikiai).</w:t>
      </w:r>
    </w:p>
  </w:footnote>
  <w:footnote w:id="20">
    <w:p w14:paraId="72D3FE80" w14:textId="77777777" w:rsidR="00545FB0" w:rsidRDefault="00545FB0" w:rsidP="00545FB0">
      <w:pPr>
        <w:pStyle w:val="Puslapioinaostekstas"/>
        <w:spacing w:after="0" w:line="240" w:lineRule="auto"/>
        <w:jc w:val="both"/>
        <w:rPr>
          <w:rFonts w:ascii="Times New Roman" w:hAnsi="Times New Roman"/>
        </w:rPr>
      </w:pPr>
      <w:r>
        <w:rPr>
          <w:rStyle w:val="Puslapioinaosnuoroda"/>
        </w:rPr>
        <w:footnoteRef/>
      </w:r>
      <w:r>
        <w:rPr>
          <w:rFonts w:ascii="Times New Roman" w:hAnsi="Times New Roman"/>
        </w:rPr>
        <w:t xml:space="preserve"> Su valstybių ar teritorijų sąrašu galite susipažinti čia </w:t>
      </w:r>
      <w:hyperlink r:id="rId7" w:history="1">
        <w:r>
          <w:rPr>
            <w:rStyle w:val="Hipersaitas"/>
            <w:rFonts w:ascii="Times New Roman" w:hAnsi="Times New Roman"/>
          </w:rPr>
          <w:t>https://e-seimas.lrs.lt/portal/legalAct/lt/TAD/1a061730b0c711ecaf79c2120caf5094/asr</w:t>
        </w:r>
      </w:hyperlink>
    </w:p>
  </w:footnote>
  <w:footnote w:id="21">
    <w:p w14:paraId="49D759BA" w14:textId="77777777" w:rsidR="00545FB0" w:rsidRDefault="00545FB0" w:rsidP="00545FB0">
      <w:pPr>
        <w:spacing w:after="0" w:line="240" w:lineRule="atLeast"/>
        <w:jc w:val="both"/>
      </w:pPr>
      <w:r>
        <w:rPr>
          <w:rStyle w:val="Puslapioinaosnuoroda"/>
        </w:rPr>
        <w:footnoteRef/>
      </w:r>
      <w:r>
        <w:t xml:space="preserve"> </w:t>
      </w:r>
      <w:r>
        <w:rPr>
          <w:rFonts w:ascii="Times New Roman" w:hAnsi="Times New Roman"/>
          <w:b/>
          <w:bCs/>
          <w:iCs/>
          <w:color w:val="000000"/>
          <w:sz w:val="20"/>
          <w:szCs w:val="20"/>
        </w:rPr>
        <w:t>Pavyzdys</w:t>
      </w:r>
      <w:r>
        <w:rPr>
          <w:rFonts w:ascii="Times New Roman" w:hAnsi="Times New Roman"/>
          <w:iCs/>
          <w:color w:val="000000"/>
          <w:sz w:val="20"/>
          <w:szCs w:val="20"/>
        </w:rPr>
        <w:t>: Jeigu perkančioji organizacija 2024-10-10 kreipėsi į tiekėją prašydama iki 2024-10-14 pateikti dokumentus, jie turi būti išduoti ne anksčiau kaip 3 mėn., skaičiuojant atgal nuo 2024-10-14.</w:t>
      </w:r>
    </w:p>
    <w:p w14:paraId="659A1DB1" w14:textId="77777777" w:rsidR="00545FB0" w:rsidRDefault="00545FB0" w:rsidP="00545FB0">
      <w:pPr>
        <w:pStyle w:val="Puslapioinaostekstas"/>
        <w:spacing w:after="0"/>
      </w:pPr>
    </w:p>
  </w:footnote>
  <w:footnote w:id="22">
    <w:p w14:paraId="727070E4" w14:textId="77777777" w:rsidR="00A07640" w:rsidRPr="00A53FE5" w:rsidRDefault="00A07640" w:rsidP="00A07640">
      <w:pPr>
        <w:pStyle w:val="Puslapioinaostekstas"/>
        <w:rPr>
          <w:rFonts w:ascii="Times New Roman" w:hAnsi="Times New Roman" w:cs="Times New Roman"/>
        </w:rPr>
      </w:pPr>
      <w:r>
        <w:rPr>
          <w:rStyle w:val="Puslapioinaosnuoroda"/>
        </w:rPr>
        <w:footnoteRef/>
      </w:r>
      <w:r>
        <w:t xml:space="preserve"> </w:t>
      </w:r>
      <w:r w:rsidRPr="00A53FE5">
        <w:rPr>
          <w:rFonts w:ascii="Times New Roman" w:hAnsi="Times New Roman" w:cs="Times New Roman"/>
        </w:rPr>
        <w:t>sutartis gali būti pradėta ir anksčiau nei prieš 5 metus, tačiau sutarties pabaiga turi pateikti į 5 metų laikotarpį.</w:t>
      </w:r>
    </w:p>
    <w:p w14:paraId="5EA7CEF7" w14:textId="77777777" w:rsidR="00A07640" w:rsidRDefault="00A07640" w:rsidP="00A07640">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F5553C" w:rsidRDefault="00F5553C">
    <w:pPr>
      <w:pStyle w:val="Antrats"/>
      <w:jc w:val="right"/>
    </w:pPr>
  </w:p>
  <w:p w14:paraId="68E3FFE8" w14:textId="3805043F" w:rsidR="00F5553C" w:rsidRDefault="00F555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56E99"/>
    <w:multiLevelType w:val="hybridMultilevel"/>
    <w:tmpl w:val="E42E5014"/>
    <w:lvl w:ilvl="0" w:tplc="94EC8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100A9"/>
    <w:multiLevelType w:val="multilevel"/>
    <w:tmpl w:val="E6D29E30"/>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254300"/>
    <w:multiLevelType w:val="multilevel"/>
    <w:tmpl w:val="3EBC340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474DC5"/>
    <w:multiLevelType w:val="multilevel"/>
    <w:tmpl w:val="A4DE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5A330C"/>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2734E21"/>
    <w:multiLevelType w:val="hybridMultilevel"/>
    <w:tmpl w:val="F7DC6B9C"/>
    <w:lvl w:ilvl="0" w:tplc="B76C5CF6">
      <w:start w:val="1"/>
      <w:numFmt w:val="bullet"/>
      <w:lvlText w:val="-"/>
      <w:lvlJc w:val="left"/>
      <w:pPr>
        <w:ind w:left="720" w:hanging="360"/>
      </w:pPr>
      <w:rPr>
        <w:rFonts w:ascii="Symbol" w:hAnsi="Symbol" w:hint="default"/>
      </w:rPr>
    </w:lvl>
    <w:lvl w:ilvl="1" w:tplc="E0F22442">
      <w:start w:val="1"/>
      <w:numFmt w:val="bullet"/>
      <w:lvlText w:val="o"/>
      <w:lvlJc w:val="left"/>
      <w:pPr>
        <w:ind w:left="1440" w:hanging="360"/>
      </w:pPr>
      <w:rPr>
        <w:rFonts w:ascii="Courier New" w:hAnsi="Courier New" w:hint="default"/>
      </w:rPr>
    </w:lvl>
    <w:lvl w:ilvl="2" w:tplc="5088FA4C">
      <w:start w:val="1"/>
      <w:numFmt w:val="bullet"/>
      <w:lvlText w:val=""/>
      <w:lvlJc w:val="left"/>
      <w:pPr>
        <w:ind w:left="2160" w:hanging="360"/>
      </w:pPr>
      <w:rPr>
        <w:rFonts w:ascii="Wingdings" w:hAnsi="Wingdings" w:hint="default"/>
      </w:rPr>
    </w:lvl>
    <w:lvl w:ilvl="3" w:tplc="E74CFE52">
      <w:start w:val="1"/>
      <w:numFmt w:val="bullet"/>
      <w:lvlText w:val=""/>
      <w:lvlJc w:val="left"/>
      <w:pPr>
        <w:ind w:left="2880" w:hanging="360"/>
      </w:pPr>
      <w:rPr>
        <w:rFonts w:ascii="Symbol" w:hAnsi="Symbol" w:hint="default"/>
      </w:rPr>
    </w:lvl>
    <w:lvl w:ilvl="4" w:tplc="413623F0">
      <w:start w:val="1"/>
      <w:numFmt w:val="bullet"/>
      <w:lvlText w:val="o"/>
      <w:lvlJc w:val="left"/>
      <w:pPr>
        <w:ind w:left="3600" w:hanging="360"/>
      </w:pPr>
      <w:rPr>
        <w:rFonts w:ascii="Courier New" w:hAnsi="Courier New" w:hint="default"/>
      </w:rPr>
    </w:lvl>
    <w:lvl w:ilvl="5" w:tplc="1D0CD038">
      <w:start w:val="1"/>
      <w:numFmt w:val="bullet"/>
      <w:lvlText w:val=""/>
      <w:lvlJc w:val="left"/>
      <w:pPr>
        <w:ind w:left="4320" w:hanging="360"/>
      </w:pPr>
      <w:rPr>
        <w:rFonts w:ascii="Wingdings" w:hAnsi="Wingdings" w:hint="default"/>
      </w:rPr>
    </w:lvl>
    <w:lvl w:ilvl="6" w:tplc="7DB038FE">
      <w:start w:val="1"/>
      <w:numFmt w:val="bullet"/>
      <w:lvlText w:val=""/>
      <w:lvlJc w:val="left"/>
      <w:pPr>
        <w:ind w:left="5040" w:hanging="360"/>
      </w:pPr>
      <w:rPr>
        <w:rFonts w:ascii="Symbol" w:hAnsi="Symbol" w:hint="default"/>
      </w:rPr>
    </w:lvl>
    <w:lvl w:ilvl="7" w:tplc="E78EF17E">
      <w:start w:val="1"/>
      <w:numFmt w:val="bullet"/>
      <w:lvlText w:val="o"/>
      <w:lvlJc w:val="left"/>
      <w:pPr>
        <w:ind w:left="5760" w:hanging="360"/>
      </w:pPr>
      <w:rPr>
        <w:rFonts w:ascii="Courier New" w:hAnsi="Courier New" w:hint="default"/>
      </w:rPr>
    </w:lvl>
    <w:lvl w:ilvl="8" w:tplc="F2867E9C">
      <w:start w:val="1"/>
      <w:numFmt w:val="bullet"/>
      <w:lvlText w:val=""/>
      <w:lvlJc w:val="left"/>
      <w:pPr>
        <w:ind w:left="6480" w:hanging="360"/>
      </w:pPr>
      <w:rPr>
        <w:rFonts w:ascii="Wingdings" w:hAnsi="Wingding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6342EEF"/>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F936EB"/>
    <w:multiLevelType w:val="hybridMultilevel"/>
    <w:tmpl w:val="1A64B76E"/>
    <w:lvl w:ilvl="0" w:tplc="94EC8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9035E7"/>
    <w:multiLevelType w:val="multilevel"/>
    <w:tmpl w:val="B964A0B6"/>
    <w:lvl w:ilvl="0">
      <w:start w:val="8"/>
      <w:numFmt w:val="decimal"/>
      <w:lvlText w:val="%1."/>
      <w:lvlJc w:val="left"/>
      <w:pPr>
        <w:ind w:left="786" w:hanging="360"/>
      </w:pPr>
      <w:rPr>
        <w:rFonts w:hint="default"/>
        <w:b/>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4" w:hanging="720"/>
      </w:pPr>
      <w:rPr>
        <w:rFonts w:hint="default"/>
        <w:b w:val="0"/>
      </w:rPr>
    </w:lvl>
    <w:lvl w:ilvl="3">
      <w:start w:val="1"/>
      <w:numFmt w:val="decimal"/>
      <w:isLgl/>
      <w:lvlText w:val="%1.%2.%3.%4."/>
      <w:lvlJc w:val="left"/>
      <w:pPr>
        <w:ind w:left="1998" w:hanging="720"/>
      </w:pPr>
      <w:rPr>
        <w:rFonts w:hint="default"/>
        <w:b w:val="0"/>
      </w:rPr>
    </w:lvl>
    <w:lvl w:ilvl="4">
      <w:start w:val="1"/>
      <w:numFmt w:val="decimal"/>
      <w:isLgl/>
      <w:lvlText w:val="%1.%2.%3.%4.%5."/>
      <w:lvlJc w:val="left"/>
      <w:pPr>
        <w:ind w:left="2642" w:hanging="1080"/>
      </w:pPr>
      <w:rPr>
        <w:rFonts w:hint="default"/>
        <w:b w:val="0"/>
      </w:rPr>
    </w:lvl>
    <w:lvl w:ilvl="5">
      <w:start w:val="1"/>
      <w:numFmt w:val="decimal"/>
      <w:isLgl/>
      <w:lvlText w:val="%1.%2.%3.%4.%5.%6."/>
      <w:lvlJc w:val="left"/>
      <w:pPr>
        <w:ind w:left="2926" w:hanging="1080"/>
      </w:pPr>
      <w:rPr>
        <w:rFonts w:hint="default"/>
        <w:b w:val="0"/>
      </w:rPr>
    </w:lvl>
    <w:lvl w:ilvl="6">
      <w:start w:val="1"/>
      <w:numFmt w:val="decimal"/>
      <w:isLgl/>
      <w:lvlText w:val="%1.%2.%3.%4.%5.%6.%7."/>
      <w:lvlJc w:val="left"/>
      <w:pPr>
        <w:ind w:left="3570" w:hanging="1440"/>
      </w:pPr>
      <w:rPr>
        <w:rFonts w:hint="default"/>
        <w:b w:val="0"/>
      </w:rPr>
    </w:lvl>
    <w:lvl w:ilvl="7">
      <w:start w:val="1"/>
      <w:numFmt w:val="decimal"/>
      <w:isLgl/>
      <w:lvlText w:val="%1.%2.%3.%4.%5.%6.%7.%8."/>
      <w:lvlJc w:val="left"/>
      <w:pPr>
        <w:ind w:left="3854" w:hanging="1440"/>
      </w:pPr>
      <w:rPr>
        <w:rFonts w:hint="default"/>
        <w:b w:val="0"/>
      </w:rPr>
    </w:lvl>
    <w:lvl w:ilvl="8">
      <w:start w:val="1"/>
      <w:numFmt w:val="decimal"/>
      <w:isLgl/>
      <w:lvlText w:val="%1.%2.%3.%4.%5.%6.%7.%8.%9."/>
      <w:lvlJc w:val="left"/>
      <w:pPr>
        <w:ind w:left="4498" w:hanging="1800"/>
      </w:pPr>
      <w:rPr>
        <w:rFonts w:hint="default"/>
        <w:b w:val="0"/>
      </w:rPr>
    </w:lvl>
  </w:abstractNum>
  <w:abstractNum w:abstractNumId="20" w15:restartNumberingAfterBreak="0">
    <w:nsid w:val="3B4170DF"/>
    <w:multiLevelType w:val="multilevel"/>
    <w:tmpl w:val="CAE4405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21" w15:restartNumberingAfterBreak="0">
    <w:nsid w:val="3DEF382F"/>
    <w:multiLevelType w:val="multilevel"/>
    <w:tmpl w:val="975E5A10"/>
    <w:lvl w:ilvl="0">
      <w:start w:val="10"/>
      <w:numFmt w:val="decimal"/>
      <w:lvlText w:val="%1."/>
      <w:lvlJc w:val="left"/>
      <w:pPr>
        <w:ind w:left="2204" w:hanging="360"/>
      </w:pPr>
      <w:rPr>
        <w:rFonts w:hint="default"/>
        <w:b/>
      </w:r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2"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23" w15:restartNumberingAfterBreak="0">
    <w:nsid w:val="3FD054DD"/>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49005E2"/>
    <w:multiLevelType w:val="multilevel"/>
    <w:tmpl w:val="1054ECB2"/>
    <w:lvl w:ilvl="0">
      <w:start w:val="4"/>
      <w:numFmt w:val="decimal"/>
      <w:lvlText w:val="%1."/>
      <w:lvlJc w:val="left"/>
      <w:pPr>
        <w:ind w:left="720" w:hanging="360"/>
      </w:pPr>
      <w:rPr>
        <w:rFonts w:hint="default"/>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6"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7"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0" w15:restartNumberingAfterBreak="0">
    <w:nsid w:val="4CDB380B"/>
    <w:multiLevelType w:val="multilevel"/>
    <w:tmpl w:val="7C763A62"/>
    <w:lvl w:ilvl="0">
      <w:start w:val="43"/>
      <w:numFmt w:val="decimal"/>
      <w:lvlText w:val="%1."/>
      <w:lvlJc w:val="left"/>
      <w:pPr>
        <w:ind w:left="3148" w:hanging="454"/>
      </w:pPr>
      <w:rPr>
        <w:rFonts w:hint="default"/>
        <w:b w:val="0"/>
        <w:i w:val="0"/>
        <w:color w:val="auto"/>
      </w:rPr>
    </w:lvl>
    <w:lvl w:ilvl="1">
      <w:start w:val="44"/>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1919DE"/>
    <w:multiLevelType w:val="multilevel"/>
    <w:tmpl w:val="5BBEED92"/>
    <w:lvl w:ilvl="0">
      <w:start w:val="13"/>
      <w:numFmt w:val="decimal"/>
      <w:lvlText w:val="%1."/>
      <w:lvlJc w:val="left"/>
      <w:pPr>
        <w:ind w:left="1069" w:hanging="360"/>
      </w:pPr>
      <w:rPr>
        <w:rFonts w:hint="default"/>
        <w:b w:val="0"/>
        <w:bCs/>
      </w:rPr>
    </w:lvl>
    <w:lvl w:ilvl="1">
      <w:start w:val="1"/>
      <w:numFmt w:val="decimal"/>
      <w:isLgl/>
      <w:lvlText w:val="%1.%2."/>
      <w:lvlJc w:val="left"/>
      <w:pPr>
        <w:ind w:left="1189" w:hanging="48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8"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71B54CA"/>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BA3138"/>
    <w:multiLevelType w:val="multilevel"/>
    <w:tmpl w:val="D09EEA2E"/>
    <w:lvl w:ilvl="0">
      <w:start w:val="5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1"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735464762">
    <w:abstractNumId w:val="13"/>
  </w:num>
  <w:num w:numId="2" w16cid:durableId="1890417401">
    <w:abstractNumId w:val="5"/>
  </w:num>
  <w:num w:numId="3" w16cid:durableId="119108178">
    <w:abstractNumId w:val="35"/>
  </w:num>
  <w:num w:numId="4" w16cid:durableId="1790968943">
    <w:abstractNumId w:val="42"/>
  </w:num>
  <w:num w:numId="5" w16cid:durableId="48192383">
    <w:abstractNumId w:val="33"/>
  </w:num>
  <w:num w:numId="6" w16cid:durableId="111173198">
    <w:abstractNumId w:val="52"/>
  </w:num>
  <w:num w:numId="7" w16cid:durableId="1903952122">
    <w:abstractNumId w:val="49"/>
  </w:num>
  <w:num w:numId="8" w16cid:durableId="504441262">
    <w:abstractNumId w:val="2"/>
  </w:num>
  <w:num w:numId="9" w16cid:durableId="377361051">
    <w:abstractNumId w:val="50"/>
  </w:num>
  <w:num w:numId="10" w16cid:durableId="949237898">
    <w:abstractNumId w:val="47"/>
  </w:num>
  <w:num w:numId="11" w16cid:durableId="796266400">
    <w:abstractNumId w:val="41"/>
  </w:num>
  <w:num w:numId="12" w16cid:durableId="1956868694">
    <w:abstractNumId w:val="24"/>
  </w:num>
  <w:num w:numId="13" w16cid:durableId="1480878916">
    <w:abstractNumId w:val="31"/>
  </w:num>
  <w:num w:numId="14" w16cid:durableId="354962233">
    <w:abstractNumId w:val="45"/>
  </w:num>
  <w:num w:numId="15" w16cid:durableId="471025634">
    <w:abstractNumId w:val="7"/>
  </w:num>
  <w:num w:numId="16" w16cid:durableId="1422019626">
    <w:abstractNumId w:val="11"/>
  </w:num>
  <w:num w:numId="17" w16cid:durableId="1527524376">
    <w:abstractNumId w:val="28"/>
  </w:num>
  <w:num w:numId="18" w16cid:durableId="1312753911">
    <w:abstractNumId w:val="4"/>
  </w:num>
  <w:num w:numId="19" w16cid:durableId="121962947">
    <w:abstractNumId w:val="16"/>
  </w:num>
  <w:num w:numId="20" w16cid:durableId="472715003">
    <w:abstractNumId w:val="39"/>
  </w:num>
  <w:num w:numId="21" w16cid:durableId="727995856">
    <w:abstractNumId w:val="34"/>
  </w:num>
  <w:num w:numId="22" w16cid:durableId="1915552448">
    <w:abstractNumId w:val="46"/>
  </w:num>
  <w:num w:numId="23" w16cid:durableId="585650151">
    <w:abstractNumId w:val="29"/>
  </w:num>
  <w:num w:numId="24" w16cid:durableId="840587607">
    <w:abstractNumId w:val="36"/>
  </w:num>
  <w:num w:numId="25" w16cid:durableId="841817345">
    <w:abstractNumId w:val="43"/>
  </w:num>
  <w:num w:numId="26" w16cid:durableId="259680364">
    <w:abstractNumId w:val="1"/>
  </w:num>
  <w:num w:numId="27" w16cid:durableId="20149881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04639738">
    <w:abstractNumId w:val="19"/>
  </w:num>
  <w:num w:numId="29" w16cid:durableId="1544513739">
    <w:abstractNumId w:val="21"/>
  </w:num>
  <w:num w:numId="30" w16cid:durableId="1366129881">
    <w:abstractNumId w:val="8"/>
  </w:num>
  <w:num w:numId="31" w16cid:durableId="1935480825">
    <w:abstractNumId w:val="27"/>
  </w:num>
  <w:num w:numId="32" w16cid:durableId="950554807">
    <w:abstractNumId w:val="51"/>
  </w:num>
  <w:num w:numId="33" w16cid:durableId="1004548787">
    <w:abstractNumId w:val="10"/>
  </w:num>
  <w:num w:numId="34" w16cid:durableId="961500353">
    <w:abstractNumId w:val="26"/>
  </w:num>
  <w:num w:numId="35" w16cid:durableId="165750762">
    <w:abstractNumId w:val="14"/>
  </w:num>
  <w:num w:numId="36" w16cid:durableId="368645282">
    <w:abstractNumId w:val="12"/>
  </w:num>
  <w:num w:numId="37" w16cid:durableId="1430346520">
    <w:abstractNumId w:val="32"/>
  </w:num>
  <w:num w:numId="38" w16cid:durableId="368796668">
    <w:abstractNumId w:val="22"/>
  </w:num>
  <w:num w:numId="39" w16cid:durableId="300161843">
    <w:abstractNumId w:val="0"/>
  </w:num>
  <w:num w:numId="40" w16cid:durableId="1822113328">
    <w:abstractNumId w:val="3"/>
  </w:num>
  <w:num w:numId="41" w16cid:durableId="980575567">
    <w:abstractNumId w:val="17"/>
  </w:num>
  <w:num w:numId="42" w16cid:durableId="346293034">
    <w:abstractNumId w:val="18"/>
  </w:num>
  <w:num w:numId="43" w16cid:durableId="18556236">
    <w:abstractNumId w:val="40"/>
  </w:num>
  <w:num w:numId="44" w16cid:durableId="1443765813">
    <w:abstractNumId w:val="25"/>
  </w:num>
  <w:num w:numId="45" w16cid:durableId="1695181991">
    <w:abstractNumId w:val="37"/>
  </w:num>
  <w:num w:numId="46" w16cid:durableId="1269433487">
    <w:abstractNumId w:val="23"/>
  </w:num>
  <w:num w:numId="47" w16cid:durableId="1434932326">
    <w:abstractNumId w:val="44"/>
  </w:num>
  <w:num w:numId="48" w16cid:durableId="2027705825">
    <w:abstractNumId w:val="6"/>
  </w:num>
  <w:num w:numId="49" w16cid:durableId="2102950530">
    <w:abstractNumId w:val="15"/>
  </w:num>
  <w:num w:numId="50" w16cid:durableId="153496622">
    <w:abstractNumId w:val="30"/>
  </w:num>
  <w:num w:numId="51" w16cid:durableId="2032798151">
    <w:abstractNumId w:val="48"/>
  </w:num>
  <w:num w:numId="52" w16cid:durableId="557478132">
    <w:abstractNumId w:val="9"/>
  </w:num>
  <w:num w:numId="53" w16cid:durableId="285502890">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D18"/>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78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9DA"/>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64D"/>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7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5A0"/>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4B1A"/>
    <w:rsid w:val="000851E4"/>
    <w:rsid w:val="00085478"/>
    <w:rsid w:val="00085609"/>
    <w:rsid w:val="000859C8"/>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4604"/>
    <w:rsid w:val="00094F4F"/>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DA3"/>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27"/>
    <w:rsid w:val="000C34A7"/>
    <w:rsid w:val="000C3D2E"/>
    <w:rsid w:val="000C3F71"/>
    <w:rsid w:val="000C4D87"/>
    <w:rsid w:val="000C4DF9"/>
    <w:rsid w:val="000C55D6"/>
    <w:rsid w:val="000C59B8"/>
    <w:rsid w:val="000C5B07"/>
    <w:rsid w:val="000C5E7F"/>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066"/>
    <w:rsid w:val="000E5999"/>
    <w:rsid w:val="000E6130"/>
    <w:rsid w:val="000E6657"/>
    <w:rsid w:val="000E7154"/>
    <w:rsid w:val="000E799D"/>
    <w:rsid w:val="000E7CF8"/>
    <w:rsid w:val="000F01E1"/>
    <w:rsid w:val="000F04F7"/>
    <w:rsid w:val="000F051B"/>
    <w:rsid w:val="000F1287"/>
    <w:rsid w:val="000F1B57"/>
    <w:rsid w:val="000F2243"/>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5DB"/>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C0"/>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601"/>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4E2A"/>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0C4"/>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18"/>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4C1"/>
    <w:rsid w:val="001F15A0"/>
    <w:rsid w:val="001F1D6C"/>
    <w:rsid w:val="001F1DB6"/>
    <w:rsid w:val="001F1FB1"/>
    <w:rsid w:val="001F2168"/>
    <w:rsid w:val="001F2E11"/>
    <w:rsid w:val="001F2EB6"/>
    <w:rsid w:val="001F3174"/>
    <w:rsid w:val="001F45C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EB"/>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C4A"/>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BD4"/>
    <w:rsid w:val="00244688"/>
    <w:rsid w:val="00245655"/>
    <w:rsid w:val="00245DD5"/>
    <w:rsid w:val="00245E8F"/>
    <w:rsid w:val="0024735B"/>
    <w:rsid w:val="002476D5"/>
    <w:rsid w:val="00247AF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F1B"/>
    <w:rsid w:val="0026700E"/>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25"/>
    <w:rsid w:val="002907D9"/>
    <w:rsid w:val="00290850"/>
    <w:rsid w:val="00290E7C"/>
    <w:rsid w:val="00290F12"/>
    <w:rsid w:val="00291DCB"/>
    <w:rsid w:val="0029216D"/>
    <w:rsid w:val="002926A1"/>
    <w:rsid w:val="0029481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704"/>
    <w:rsid w:val="002B2DC6"/>
    <w:rsid w:val="002B2FCD"/>
    <w:rsid w:val="002B32CA"/>
    <w:rsid w:val="002B3D69"/>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5D5"/>
    <w:rsid w:val="00317AC3"/>
    <w:rsid w:val="00320115"/>
    <w:rsid w:val="00321802"/>
    <w:rsid w:val="00321A79"/>
    <w:rsid w:val="00321B1F"/>
    <w:rsid w:val="0032266C"/>
    <w:rsid w:val="003232C3"/>
    <w:rsid w:val="00324073"/>
    <w:rsid w:val="003241B0"/>
    <w:rsid w:val="003241B4"/>
    <w:rsid w:val="0032494C"/>
    <w:rsid w:val="00325243"/>
    <w:rsid w:val="003259BC"/>
    <w:rsid w:val="00325A84"/>
    <w:rsid w:val="00325BB7"/>
    <w:rsid w:val="00325D58"/>
    <w:rsid w:val="00325F1F"/>
    <w:rsid w:val="00326357"/>
    <w:rsid w:val="00326C10"/>
    <w:rsid w:val="00326CB7"/>
    <w:rsid w:val="00326F19"/>
    <w:rsid w:val="00326F9E"/>
    <w:rsid w:val="003300F2"/>
    <w:rsid w:val="00331673"/>
    <w:rsid w:val="00331ED1"/>
    <w:rsid w:val="003327B9"/>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0F"/>
    <w:rsid w:val="0036245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F4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8DD"/>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D05"/>
    <w:rsid w:val="003D33F6"/>
    <w:rsid w:val="003D346C"/>
    <w:rsid w:val="003D3597"/>
    <w:rsid w:val="003D4196"/>
    <w:rsid w:val="003D490C"/>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52"/>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A9F"/>
    <w:rsid w:val="0041188F"/>
    <w:rsid w:val="00411B94"/>
    <w:rsid w:val="00411BD7"/>
    <w:rsid w:val="0041208A"/>
    <w:rsid w:val="004132EE"/>
    <w:rsid w:val="0041361C"/>
    <w:rsid w:val="00413650"/>
    <w:rsid w:val="00413D2E"/>
    <w:rsid w:val="00413FA7"/>
    <w:rsid w:val="004147BD"/>
    <w:rsid w:val="00414964"/>
    <w:rsid w:val="004157B6"/>
    <w:rsid w:val="0041685F"/>
    <w:rsid w:val="00416CD6"/>
    <w:rsid w:val="00416D08"/>
    <w:rsid w:val="004170BC"/>
    <w:rsid w:val="00417604"/>
    <w:rsid w:val="004214DD"/>
    <w:rsid w:val="00421D7D"/>
    <w:rsid w:val="00422EEB"/>
    <w:rsid w:val="00424668"/>
    <w:rsid w:val="0042470D"/>
    <w:rsid w:val="00424B94"/>
    <w:rsid w:val="00424C4C"/>
    <w:rsid w:val="004252AF"/>
    <w:rsid w:val="00425677"/>
    <w:rsid w:val="004256B4"/>
    <w:rsid w:val="0042578B"/>
    <w:rsid w:val="004257A5"/>
    <w:rsid w:val="00425CFB"/>
    <w:rsid w:val="0042788E"/>
    <w:rsid w:val="00427B7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244"/>
    <w:rsid w:val="00460401"/>
    <w:rsid w:val="00460787"/>
    <w:rsid w:val="00460A16"/>
    <w:rsid w:val="00461904"/>
    <w:rsid w:val="00461A32"/>
    <w:rsid w:val="00461CE4"/>
    <w:rsid w:val="004624F4"/>
    <w:rsid w:val="00462587"/>
    <w:rsid w:val="00463465"/>
    <w:rsid w:val="004635E0"/>
    <w:rsid w:val="00463897"/>
    <w:rsid w:val="004642FA"/>
    <w:rsid w:val="00464400"/>
    <w:rsid w:val="0046472C"/>
    <w:rsid w:val="00464A87"/>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4A3"/>
    <w:rsid w:val="004D3A11"/>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6E4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65"/>
    <w:rsid w:val="0051508F"/>
    <w:rsid w:val="00515C55"/>
    <w:rsid w:val="00515CBD"/>
    <w:rsid w:val="00515ED0"/>
    <w:rsid w:val="00516043"/>
    <w:rsid w:val="0051611C"/>
    <w:rsid w:val="0051688D"/>
    <w:rsid w:val="00517042"/>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36"/>
    <w:rsid w:val="00540743"/>
    <w:rsid w:val="00540C9A"/>
    <w:rsid w:val="0054132A"/>
    <w:rsid w:val="005415E4"/>
    <w:rsid w:val="00541BC4"/>
    <w:rsid w:val="005420ED"/>
    <w:rsid w:val="00542A74"/>
    <w:rsid w:val="00543248"/>
    <w:rsid w:val="00543AE0"/>
    <w:rsid w:val="005448A6"/>
    <w:rsid w:val="00545FB0"/>
    <w:rsid w:val="005464B7"/>
    <w:rsid w:val="00547265"/>
    <w:rsid w:val="00547443"/>
    <w:rsid w:val="005505A6"/>
    <w:rsid w:val="005505BF"/>
    <w:rsid w:val="00550F45"/>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995"/>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DD"/>
    <w:rsid w:val="006752D5"/>
    <w:rsid w:val="00675AFC"/>
    <w:rsid w:val="00675B05"/>
    <w:rsid w:val="00676607"/>
    <w:rsid w:val="006773B6"/>
    <w:rsid w:val="00677704"/>
    <w:rsid w:val="00680281"/>
    <w:rsid w:val="00681CDE"/>
    <w:rsid w:val="00681E77"/>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A4"/>
    <w:rsid w:val="0073711D"/>
    <w:rsid w:val="0073753E"/>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1C"/>
    <w:rsid w:val="007620BE"/>
    <w:rsid w:val="0076216E"/>
    <w:rsid w:val="0076284D"/>
    <w:rsid w:val="00762B52"/>
    <w:rsid w:val="007630E3"/>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40AD"/>
    <w:rsid w:val="00774287"/>
    <w:rsid w:val="007746F0"/>
    <w:rsid w:val="00774AA5"/>
    <w:rsid w:val="0077554C"/>
    <w:rsid w:val="00775B59"/>
    <w:rsid w:val="00775FC3"/>
    <w:rsid w:val="007763E1"/>
    <w:rsid w:val="00777670"/>
    <w:rsid w:val="00777DC5"/>
    <w:rsid w:val="00780F8E"/>
    <w:rsid w:val="00782B3B"/>
    <w:rsid w:val="00782BF8"/>
    <w:rsid w:val="00782DCD"/>
    <w:rsid w:val="007830EB"/>
    <w:rsid w:val="007834AA"/>
    <w:rsid w:val="00783536"/>
    <w:rsid w:val="00783C19"/>
    <w:rsid w:val="0078453C"/>
    <w:rsid w:val="00785F17"/>
    <w:rsid w:val="007860B6"/>
    <w:rsid w:val="007869D1"/>
    <w:rsid w:val="00786D50"/>
    <w:rsid w:val="007872CB"/>
    <w:rsid w:val="007872CE"/>
    <w:rsid w:val="007875F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9DB"/>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86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933"/>
    <w:rsid w:val="00817D5A"/>
    <w:rsid w:val="0082005C"/>
    <w:rsid w:val="008216CF"/>
    <w:rsid w:val="00821BB1"/>
    <w:rsid w:val="00821FE8"/>
    <w:rsid w:val="00822FE2"/>
    <w:rsid w:val="00823BF2"/>
    <w:rsid w:val="00823E81"/>
    <w:rsid w:val="0082502F"/>
    <w:rsid w:val="008253EC"/>
    <w:rsid w:val="0082571C"/>
    <w:rsid w:val="0082571E"/>
    <w:rsid w:val="00825FEE"/>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62A"/>
    <w:rsid w:val="00845944"/>
    <w:rsid w:val="00845AD5"/>
    <w:rsid w:val="00846788"/>
    <w:rsid w:val="008475C6"/>
    <w:rsid w:val="00847798"/>
    <w:rsid w:val="00847D3E"/>
    <w:rsid w:val="008505E9"/>
    <w:rsid w:val="00851498"/>
    <w:rsid w:val="00851585"/>
    <w:rsid w:val="00851768"/>
    <w:rsid w:val="008517B7"/>
    <w:rsid w:val="00852202"/>
    <w:rsid w:val="00852F58"/>
    <w:rsid w:val="0085364E"/>
    <w:rsid w:val="0085372A"/>
    <w:rsid w:val="00853FF9"/>
    <w:rsid w:val="008540C3"/>
    <w:rsid w:val="0085443F"/>
    <w:rsid w:val="00854921"/>
    <w:rsid w:val="008553CF"/>
    <w:rsid w:val="00855DB0"/>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E60"/>
    <w:rsid w:val="00876B29"/>
    <w:rsid w:val="00876B6A"/>
    <w:rsid w:val="00876F48"/>
    <w:rsid w:val="00877A5D"/>
    <w:rsid w:val="008802B8"/>
    <w:rsid w:val="00881064"/>
    <w:rsid w:val="008814BE"/>
    <w:rsid w:val="00881B1D"/>
    <w:rsid w:val="0088228F"/>
    <w:rsid w:val="00882826"/>
    <w:rsid w:val="00882956"/>
    <w:rsid w:val="008834C6"/>
    <w:rsid w:val="00884B13"/>
    <w:rsid w:val="00884D1B"/>
    <w:rsid w:val="0088536D"/>
    <w:rsid w:val="008877C1"/>
    <w:rsid w:val="00887B5D"/>
    <w:rsid w:val="00890760"/>
    <w:rsid w:val="00891054"/>
    <w:rsid w:val="008919DA"/>
    <w:rsid w:val="00891A20"/>
    <w:rsid w:val="008930CD"/>
    <w:rsid w:val="008931B4"/>
    <w:rsid w:val="0089331B"/>
    <w:rsid w:val="008933BC"/>
    <w:rsid w:val="008936BE"/>
    <w:rsid w:val="00893BA1"/>
    <w:rsid w:val="00893C2B"/>
    <w:rsid w:val="00894EF3"/>
    <w:rsid w:val="00895F31"/>
    <w:rsid w:val="008969D4"/>
    <w:rsid w:val="008978C5"/>
    <w:rsid w:val="008A00D5"/>
    <w:rsid w:val="008A0157"/>
    <w:rsid w:val="008A0B94"/>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0F1"/>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B7CB8"/>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7AB"/>
    <w:rsid w:val="008D6BC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36E"/>
    <w:rsid w:val="00934599"/>
    <w:rsid w:val="00935371"/>
    <w:rsid w:val="00935826"/>
    <w:rsid w:val="0093767A"/>
    <w:rsid w:val="00937BC8"/>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9E3"/>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3A9"/>
    <w:rsid w:val="00980D68"/>
    <w:rsid w:val="0098179C"/>
    <w:rsid w:val="009827EC"/>
    <w:rsid w:val="00982EE8"/>
    <w:rsid w:val="00983A43"/>
    <w:rsid w:val="009841CD"/>
    <w:rsid w:val="00984B02"/>
    <w:rsid w:val="009855D4"/>
    <w:rsid w:val="00985A84"/>
    <w:rsid w:val="00985BDD"/>
    <w:rsid w:val="00985F55"/>
    <w:rsid w:val="00986CE1"/>
    <w:rsid w:val="00986FE3"/>
    <w:rsid w:val="00987105"/>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B8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8E0"/>
    <w:rsid w:val="009E3E43"/>
    <w:rsid w:val="009E43D5"/>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14A"/>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640"/>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3D03"/>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155"/>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732"/>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2EAF"/>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5E"/>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CBC"/>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4FE"/>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C70"/>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96B"/>
    <w:rsid w:val="00B1123C"/>
    <w:rsid w:val="00B123E4"/>
    <w:rsid w:val="00B12512"/>
    <w:rsid w:val="00B12BF6"/>
    <w:rsid w:val="00B1388F"/>
    <w:rsid w:val="00B14544"/>
    <w:rsid w:val="00B149EA"/>
    <w:rsid w:val="00B157D6"/>
    <w:rsid w:val="00B15AE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4"/>
    <w:rsid w:val="00B45CEC"/>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3ACC"/>
    <w:rsid w:val="00B5429E"/>
    <w:rsid w:val="00B54910"/>
    <w:rsid w:val="00B54C37"/>
    <w:rsid w:val="00B54DAB"/>
    <w:rsid w:val="00B5521E"/>
    <w:rsid w:val="00B55A65"/>
    <w:rsid w:val="00B55FAF"/>
    <w:rsid w:val="00B56D81"/>
    <w:rsid w:val="00B57190"/>
    <w:rsid w:val="00B600AE"/>
    <w:rsid w:val="00B606C9"/>
    <w:rsid w:val="00B60CB8"/>
    <w:rsid w:val="00B61833"/>
    <w:rsid w:val="00B61E41"/>
    <w:rsid w:val="00B61F68"/>
    <w:rsid w:val="00B62973"/>
    <w:rsid w:val="00B62AF3"/>
    <w:rsid w:val="00B62C56"/>
    <w:rsid w:val="00B62D48"/>
    <w:rsid w:val="00B64F95"/>
    <w:rsid w:val="00B6522C"/>
    <w:rsid w:val="00B65ED2"/>
    <w:rsid w:val="00B65F97"/>
    <w:rsid w:val="00B669F2"/>
    <w:rsid w:val="00B66E67"/>
    <w:rsid w:val="00B674CC"/>
    <w:rsid w:val="00B67D76"/>
    <w:rsid w:val="00B70104"/>
    <w:rsid w:val="00B712C7"/>
    <w:rsid w:val="00B71986"/>
    <w:rsid w:val="00B71B06"/>
    <w:rsid w:val="00B72BAC"/>
    <w:rsid w:val="00B72C8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CBC"/>
    <w:rsid w:val="00B86F9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296"/>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AF"/>
    <w:rsid w:val="00BD3C64"/>
    <w:rsid w:val="00BD41D7"/>
    <w:rsid w:val="00BD4544"/>
    <w:rsid w:val="00BD498D"/>
    <w:rsid w:val="00BD5731"/>
    <w:rsid w:val="00BD584D"/>
    <w:rsid w:val="00BD5C58"/>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372"/>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4BD8"/>
    <w:rsid w:val="00C55CFF"/>
    <w:rsid w:val="00C56765"/>
    <w:rsid w:val="00C5753C"/>
    <w:rsid w:val="00C57816"/>
    <w:rsid w:val="00C605A8"/>
    <w:rsid w:val="00C61071"/>
    <w:rsid w:val="00C611D3"/>
    <w:rsid w:val="00C612F6"/>
    <w:rsid w:val="00C61989"/>
    <w:rsid w:val="00C619A2"/>
    <w:rsid w:val="00C61FFD"/>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3A76"/>
    <w:rsid w:val="00C75E83"/>
    <w:rsid w:val="00C76EA8"/>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756"/>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36E"/>
    <w:rsid w:val="00D11917"/>
    <w:rsid w:val="00D11E3A"/>
    <w:rsid w:val="00D134FE"/>
    <w:rsid w:val="00D137B6"/>
    <w:rsid w:val="00D14BB3"/>
    <w:rsid w:val="00D1501C"/>
    <w:rsid w:val="00D1581F"/>
    <w:rsid w:val="00D159D2"/>
    <w:rsid w:val="00D1609F"/>
    <w:rsid w:val="00D17945"/>
    <w:rsid w:val="00D17972"/>
    <w:rsid w:val="00D17C73"/>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B42"/>
    <w:rsid w:val="00D66EEE"/>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A90"/>
    <w:rsid w:val="00D833A8"/>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78F"/>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2E54"/>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0B7"/>
    <w:rsid w:val="00DF3708"/>
    <w:rsid w:val="00DF3B34"/>
    <w:rsid w:val="00DF3DDF"/>
    <w:rsid w:val="00DF41B8"/>
    <w:rsid w:val="00DF4D30"/>
    <w:rsid w:val="00DF5388"/>
    <w:rsid w:val="00DF5705"/>
    <w:rsid w:val="00DF58E2"/>
    <w:rsid w:val="00DF5E8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9A7"/>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191"/>
    <w:rsid w:val="00E213D4"/>
    <w:rsid w:val="00E217CA"/>
    <w:rsid w:val="00E2216E"/>
    <w:rsid w:val="00E2223C"/>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AC"/>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081"/>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023"/>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5FE"/>
    <w:rsid w:val="00E909CE"/>
    <w:rsid w:val="00E90D60"/>
    <w:rsid w:val="00E91223"/>
    <w:rsid w:val="00E915FB"/>
    <w:rsid w:val="00E93148"/>
    <w:rsid w:val="00E93179"/>
    <w:rsid w:val="00E934C8"/>
    <w:rsid w:val="00E93534"/>
    <w:rsid w:val="00E93F89"/>
    <w:rsid w:val="00E941C9"/>
    <w:rsid w:val="00E94274"/>
    <w:rsid w:val="00E9431B"/>
    <w:rsid w:val="00E9470E"/>
    <w:rsid w:val="00E9518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6FEC"/>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3EC"/>
    <w:rsid w:val="00F0480A"/>
    <w:rsid w:val="00F0499F"/>
    <w:rsid w:val="00F05F84"/>
    <w:rsid w:val="00F0640A"/>
    <w:rsid w:val="00F065D6"/>
    <w:rsid w:val="00F07198"/>
    <w:rsid w:val="00F07575"/>
    <w:rsid w:val="00F0779F"/>
    <w:rsid w:val="00F10EB1"/>
    <w:rsid w:val="00F11188"/>
    <w:rsid w:val="00F1174E"/>
    <w:rsid w:val="00F126A8"/>
    <w:rsid w:val="00F1334C"/>
    <w:rsid w:val="00F133E3"/>
    <w:rsid w:val="00F13921"/>
    <w:rsid w:val="00F15A89"/>
    <w:rsid w:val="00F166A2"/>
    <w:rsid w:val="00F170D1"/>
    <w:rsid w:val="00F17A1F"/>
    <w:rsid w:val="00F20241"/>
    <w:rsid w:val="00F207CB"/>
    <w:rsid w:val="00F2108C"/>
    <w:rsid w:val="00F211FE"/>
    <w:rsid w:val="00F217F8"/>
    <w:rsid w:val="00F21BAE"/>
    <w:rsid w:val="00F21F12"/>
    <w:rsid w:val="00F2293A"/>
    <w:rsid w:val="00F229DE"/>
    <w:rsid w:val="00F232A0"/>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957"/>
    <w:rsid w:val="00F55531"/>
    <w:rsid w:val="00F5553C"/>
    <w:rsid w:val="00F555C4"/>
    <w:rsid w:val="00F55DB5"/>
    <w:rsid w:val="00F560B4"/>
    <w:rsid w:val="00F56281"/>
    <w:rsid w:val="00F56594"/>
    <w:rsid w:val="00F56E96"/>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8F3"/>
    <w:rsid w:val="00F72A8F"/>
    <w:rsid w:val="00F73B04"/>
    <w:rsid w:val="00F75592"/>
    <w:rsid w:val="00F7599F"/>
    <w:rsid w:val="00F75FB4"/>
    <w:rsid w:val="00F7680D"/>
    <w:rsid w:val="00F76C42"/>
    <w:rsid w:val="00F7725C"/>
    <w:rsid w:val="00F7789D"/>
    <w:rsid w:val="00F80241"/>
    <w:rsid w:val="00F80B9A"/>
    <w:rsid w:val="00F812FE"/>
    <w:rsid w:val="00F81F56"/>
    <w:rsid w:val="00F82282"/>
    <w:rsid w:val="00F82324"/>
    <w:rsid w:val="00F83041"/>
    <w:rsid w:val="00F83398"/>
    <w:rsid w:val="00F833A6"/>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64A"/>
    <w:rsid w:val="00F93AA5"/>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6D8"/>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2D1"/>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D372008-00FC-488D-8681-6384BF71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Diagrama Diagrama Char Char,Diagrama Diagrama Char,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Times 10 Poi"/>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semiHidden/>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 w:type="table" w:customStyle="1" w:styleId="TableGrid4">
    <w:name w:val="Table Grid4"/>
    <w:basedOn w:val="prastojilentel"/>
    <w:next w:val="Lentelstinklelis"/>
    <w:uiPriority w:val="39"/>
    <w:rsid w:val="001A10C4"/>
    <w:pPr>
      <w:spacing w:after="0" w:line="240" w:lineRule="auto"/>
      <w:ind w:right="1134"/>
      <w:jc w:val="both"/>
    </w:pPr>
    <w:rPr>
      <w:rFonts w:ascii="Times New Roman" w:eastAsiaTheme="minorHAns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1">
    <w:name w:val="Komentaro tekstas Diagrama1"/>
    <w:aliases w:val="Diagrama Diagrama2,Diagrama Diagrama Diagrama Diagrama Diagrama1,Diagrama Diagrama Diagrama Diagrama2,Diagrama Diagrama Char Char Diagrama1,Diagrama Diagrama Char Diagrama1,Diagrama Diagrama Diagrama2"/>
    <w:basedOn w:val="Numatytasispastraiposriftas"/>
    <w:uiPriority w:val="99"/>
    <w:rsid w:val="00545FB0"/>
    <w:rPr>
      <w:rFonts w:eastAsia="Times New Roman"/>
      <w:kern w:val="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trial-portal-ignite-demo.prod.gcp-eu.taocloud.org/login" TargetMode="Externa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us.linauskas@nsa.smm.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https://trial-portal-ignite-demo.prod.gcp-eu.taocloud.org/login"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97b9f31340f311edbf47f0036855e731?positionInSearchResults=0&amp;searchModelUUID=3ef74321-0303-4ae8-9a81-4057119bca32" TargetMode="External"/><Relationship Id="rId7" Type="http://schemas.openxmlformats.org/officeDocument/2006/relationships/hyperlink" Target="https://e-seimas.lrs.lt/portal/legalAct/lt/TAD/1a061730b0c711ecaf79c2120caf5094/asr" TargetMode="External"/><Relationship Id="rId2" Type="http://schemas.openxmlformats.org/officeDocument/2006/relationships/hyperlink" Target="https://e-seimas.lrs.lt/portal/legalAct/lt/TAD/1a061730b0c711ecaf79c2120caf5094/asr" TargetMode="External"/><Relationship Id="rId1" Type="http://schemas.openxmlformats.org/officeDocument/2006/relationships/hyperlink" Target="https://e-seimas.lrs.lt/portal/legalAct/lt/TAD/97b9f31340f311edbf47f0036855e731?positionInSearchResults=0&amp;searchModelUUID=3ef74321-0303-4ae8-9a81-4057119bca32" TargetMode="External"/><Relationship Id="rId6" Type="http://schemas.openxmlformats.org/officeDocument/2006/relationships/hyperlink" Target="https://e-seimas.lrs.lt/portal/legalAct/lt/TAD/1a061730b0c711ecaf79c2120caf5094/asr" TargetMode="External"/><Relationship Id="rId5" Type="http://schemas.openxmlformats.org/officeDocument/2006/relationships/hyperlink" Target="https://lnf.lt/wp-content/uploads/2018/12/Internetas_visiems.pdf" TargetMode="External"/><Relationship Id="rId4" Type="http://schemas.openxmlformats.org/officeDocument/2006/relationships/hyperlink" Target="https://e-seimas.lrs.lt/portal/legalAct/lt/TAD/e16e7761fc4b11e89b04a534c5aaf5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7892E6-68CF-481F-B000-6348BF4CE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52</Pages>
  <Words>62515</Words>
  <Characters>35635</Characters>
  <Application>Microsoft Office Word</Application>
  <DocSecurity>0</DocSecurity>
  <Lines>296</Lines>
  <Paragraphs>195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65</cp:revision>
  <dcterms:created xsi:type="dcterms:W3CDTF">2025-05-26T05:54:00Z</dcterms:created>
  <dcterms:modified xsi:type="dcterms:W3CDTF">2025-05-26T08:42:00Z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