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C35B" w14:textId="77777777" w:rsidR="000E6D3C" w:rsidRPr="000E6D3C" w:rsidRDefault="000E6D3C" w:rsidP="000E6D3C">
      <w:pPr>
        <w:ind w:firstLine="1134"/>
        <w:jc w:val="center"/>
        <w:rPr>
          <w:lang w:val="lt-LT"/>
        </w:rPr>
      </w:pPr>
      <w:r w:rsidRPr="000E6D3C">
        <w:rPr>
          <w:noProof/>
          <w:lang w:val="en-US" w:eastAsia="en-US"/>
        </w:rPr>
        <w:drawing>
          <wp:inline distT="0" distB="0" distL="0" distR="0" wp14:anchorId="25D25684" wp14:editId="114DD47B">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51FE5206" w14:textId="77777777" w:rsidR="000E6D3C" w:rsidRPr="000E6D3C" w:rsidRDefault="000E6D3C" w:rsidP="000E6D3C">
      <w:pPr>
        <w:overflowPunct w:val="0"/>
        <w:autoSpaceDE w:val="0"/>
        <w:autoSpaceDN w:val="0"/>
        <w:adjustRightInd w:val="0"/>
        <w:jc w:val="center"/>
        <w:rPr>
          <w:b/>
          <w:lang w:val="lt-LT" w:eastAsia="lt-LT"/>
        </w:rPr>
      </w:pPr>
      <w:r w:rsidRPr="000E6D3C">
        <w:rPr>
          <w:b/>
          <w:lang w:val="lt-LT" w:eastAsia="lt-LT"/>
        </w:rPr>
        <w:t>JONAVOS PIRMINĖS SVEIKATOS PRIEŽIŪROS CENTRAS</w:t>
      </w:r>
    </w:p>
    <w:p w14:paraId="249D9376" w14:textId="2F7F68FF" w:rsidR="000E6D3C" w:rsidRPr="000E6D3C" w:rsidRDefault="000E6D3C" w:rsidP="000E6D3C">
      <w:pPr>
        <w:overflowPunct w:val="0"/>
        <w:autoSpaceDE w:val="0"/>
        <w:autoSpaceDN w:val="0"/>
        <w:adjustRightInd w:val="0"/>
        <w:jc w:val="center"/>
        <w:rPr>
          <w:color w:val="0000FF"/>
          <w:sz w:val="20"/>
          <w:szCs w:val="20"/>
          <w:u w:val="single"/>
          <w:lang w:val="lt-LT" w:eastAsia="lt-LT"/>
        </w:rPr>
      </w:pPr>
      <w:r w:rsidRPr="000E6D3C">
        <w:rPr>
          <w:sz w:val="20"/>
          <w:szCs w:val="20"/>
          <w:lang w:val="lt-LT" w:eastAsia="lt-LT"/>
        </w:rPr>
        <w:t>Viešoji įstaiga, Žeimių g. 19, 55134 Jonava,  tel. (</w:t>
      </w:r>
      <w:r w:rsidR="00C470EA">
        <w:rPr>
          <w:sz w:val="20"/>
          <w:szCs w:val="20"/>
          <w:lang w:val="lt-LT" w:eastAsia="lt-LT"/>
        </w:rPr>
        <w:t>0</w:t>
      </w:r>
      <w:r w:rsidRPr="000E6D3C">
        <w:rPr>
          <w:sz w:val="20"/>
          <w:szCs w:val="20"/>
          <w:lang w:val="lt-LT" w:eastAsia="lt-LT"/>
        </w:rPr>
        <w:t xml:space="preserve"> 349) 690 11, el. p. info@jonavospspc.lt</w:t>
      </w:r>
    </w:p>
    <w:p w14:paraId="4C2EE331" w14:textId="77777777" w:rsidR="000E6D3C" w:rsidRPr="000E6D3C" w:rsidRDefault="000E6D3C" w:rsidP="000E6D3C">
      <w:pPr>
        <w:overflowPunct w:val="0"/>
        <w:autoSpaceDE w:val="0"/>
        <w:autoSpaceDN w:val="0"/>
        <w:adjustRightInd w:val="0"/>
        <w:jc w:val="center"/>
        <w:rPr>
          <w:sz w:val="20"/>
          <w:szCs w:val="20"/>
          <w:lang w:val="lt-LT" w:eastAsia="lt-LT"/>
        </w:rPr>
      </w:pPr>
      <w:r w:rsidRPr="000E6D3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0E6D3C" w:rsidRPr="00F85085" w14:paraId="3EC34F3F" w14:textId="77777777" w:rsidTr="00772984">
        <w:trPr>
          <w:trHeight w:val="106"/>
        </w:trPr>
        <w:tc>
          <w:tcPr>
            <w:tcW w:w="9252" w:type="dxa"/>
            <w:tcBorders>
              <w:top w:val="single" w:sz="4" w:space="0" w:color="auto"/>
              <w:left w:val="nil"/>
              <w:bottom w:val="nil"/>
              <w:right w:val="nil"/>
            </w:tcBorders>
          </w:tcPr>
          <w:p w14:paraId="3DCEBA06" w14:textId="77777777" w:rsidR="000E6D3C" w:rsidRPr="000E6D3C" w:rsidRDefault="000E6D3C" w:rsidP="00772984">
            <w:pPr>
              <w:jc w:val="center"/>
              <w:rPr>
                <w:lang w:val="lt-LT"/>
              </w:rPr>
            </w:pPr>
          </w:p>
        </w:tc>
      </w:tr>
    </w:tbl>
    <w:p w14:paraId="65C40045" w14:textId="77777777" w:rsidR="00B757D3" w:rsidRDefault="00B757D3" w:rsidP="00A96B4A">
      <w:pPr>
        <w:suppressAutoHyphens/>
        <w:ind w:firstLine="856"/>
        <w:jc w:val="center"/>
        <w:rPr>
          <w:rFonts w:eastAsia="Arial"/>
          <w:b/>
          <w:lang w:val="lt-LT" w:eastAsia="ar-SA"/>
        </w:rPr>
      </w:pPr>
    </w:p>
    <w:p w14:paraId="2B4B55D9" w14:textId="77777777" w:rsidR="00B757D3" w:rsidRDefault="00B757D3" w:rsidP="00A96B4A">
      <w:pPr>
        <w:suppressAutoHyphens/>
        <w:ind w:firstLine="856"/>
        <w:jc w:val="center"/>
        <w:rPr>
          <w:rFonts w:eastAsia="Arial"/>
          <w:b/>
          <w:lang w:val="lt-LT" w:eastAsia="ar-SA"/>
        </w:rPr>
      </w:pPr>
    </w:p>
    <w:p w14:paraId="04292633"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9AB2721" w14:textId="40CE0C5A"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199241254"/>
      <w:r w:rsidR="00F85085">
        <w:rPr>
          <w:b/>
          <w:color w:val="000000"/>
          <w:lang w:val="lt-LT" w:eastAsia="en-US"/>
        </w:rPr>
        <w:t xml:space="preserve">APSAUGOS NUO ELEKTROS PRIEMONIŲ BANDYMAI IR </w:t>
      </w:r>
      <w:r w:rsidR="009A3CA1">
        <w:rPr>
          <w:b/>
          <w:color w:val="000000"/>
          <w:lang w:val="lt-LT" w:eastAsia="en-US"/>
        </w:rPr>
        <w:t>ELEKTROS VARŽŲ MATAVIMO</w:t>
      </w:r>
      <w:r w:rsidR="008B42E3" w:rsidRPr="008B42E3">
        <w:rPr>
          <w:b/>
          <w:color w:val="000000"/>
          <w:lang w:val="lt-LT" w:eastAsia="en-US"/>
        </w:rPr>
        <w:t xml:space="preserve"> </w:t>
      </w:r>
      <w:r w:rsidR="004B3D1D">
        <w:rPr>
          <w:b/>
          <w:color w:val="000000"/>
          <w:lang w:val="lt-LT" w:eastAsia="en-US"/>
        </w:rPr>
        <w:t>PASLAUGOS</w:t>
      </w:r>
      <w:bookmarkEnd w:id="0"/>
      <w:r w:rsidRPr="00B757D3">
        <w:rPr>
          <w:b/>
          <w:bCs/>
          <w:smallCaps/>
          <w:color w:val="000000"/>
          <w:lang w:val="lt-LT" w:eastAsia="en-US"/>
        </w:rPr>
        <w:t>“</w:t>
      </w:r>
      <w:r>
        <w:rPr>
          <w:b/>
          <w:bCs/>
          <w:smallCaps/>
          <w:color w:val="000000"/>
          <w:lang w:val="lt-LT" w:eastAsia="en-US"/>
        </w:rPr>
        <w:t>,</w:t>
      </w:r>
    </w:p>
    <w:p w14:paraId="7608E418"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E235505" w14:textId="77777777" w:rsidR="00B757D3" w:rsidRPr="00B757D3" w:rsidRDefault="00B757D3" w:rsidP="00B757D3">
      <w:pPr>
        <w:jc w:val="center"/>
        <w:rPr>
          <w:b/>
          <w:lang w:val="lt-LT" w:eastAsia="en-US"/>
        </w:rPr>
      </w:pPr>
    </w:p>
    <w:p w14:paraId="3C8174A9" w14:textId="77777777" w:rsidR="00B757D3" w:rsidRPr="00B757D3" w:rsidRDefault="00B757D3" w:rsidP="00B757D3">
      <w:pPr>
        <w:jc w:val="center"/>
        <w:rPr>
          <w:b/>
          <w:lang w:val="lt-LT" w:eastAsia="en-US"/>
        </w:rPr>
      </w:pPr>
    </w:p>
    <w:p w14:paraId="4D655B0C" w14:textId="5105FEE2"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4462CB8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1D26D0A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751FBC5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D88FA05"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AEC767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C88CB1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6E3AC2F"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175172D3"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AAEC3EC"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D9F02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824A46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0C44556"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24A4AB04"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5C4189D3"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51478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E320B1E" w14:textId="6C48905C"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F85085">
        <w:rPr>
          <w:lang w:val="lt-LT" w:eastAsia="en-US"/>
        </w:rPr>
        <w:t>;</w:t>
      </w:r>
    </w:p>
    <w:p w14:paraId="00E14828" w14:textId="6EE59189" w:rsidR="00A96B4A" w:rsidRDefault="00F85085" w:rsidP="00A96B4A">
      <w:pPr>
        <w:rPr>
          <w:b/>
          <w:lang w:val="lt-LT"/>
        </w:rPr>
      </w:pPr>
      <w:r>
        <w:rPr>
          <w:bCs/>
          <w:lang w:val="lt-LT"/>
        </w:rPr>
        <w:t xml:space="preserve">              </w:t>
      </w:r>
      <w:r w:rsidRPr="00D2709E">
        <w:rPr>
          <w:bCs/>
          <w:lang w:val="lt-LT"/>
        </w:rPr>
        <w:t xml:space="preserve">3. </w:t>
      </w:r>
      <w:r w:rsidRPr="00F85085">
        <w:rPr>
          <w:bCs/>
          <w:lang w:val="lt-LT"/>
        </w:rPr>
        <w:t>Tiekėjo deklaracija dėl pašalinimo pagrindų</w:t>
      </w:r>
      <w:r>
        <w:rPr>
          <w:bCs/>
          <w:lang w:val="lt-LT"/>
        </w:rPr>
        <w:t>.</w:t>
      </w:r>
    </w:p>
    <w:p w14:paraId="5D99DA3B" w14:textId="77777777" w:rsidR="00B757D3" w:rsidRDefault="00B757D3" w:rsidP="00A96B4A">
      <w:pPr>
        <w:rPr>
          <w:b/>
          <w:lang w:val="lt-LT"/>
        </w:rPr>
      </w:pPr>
    </w:p>
    <w:p w14:paraId="7255F002" w14:textId="77777777" w:rsidR="00B757D3" w:rsidRDefault="00B757D3" w:rsidP="00A96B4A">
      <w:pPr>
        <w:rPr>
          <w:b/>
          <w:lang w:val="lt-LT"/>
        </w:rPr>
      </w:pPr>
    </w:p>
    <w:p w14:paraId="65E57B94" w14:textId="77777777" w:rsidR="00B757D3" w:rsidRDefault="00B757D3" w:rsidP="00A96B4A">
      <w:pPr>
        <w:rPr>
          <w:b/>
          <w:lang w:val="lt-LT"/>
        </w:rPr>
      </w:pPr>
    </w:p>
    <w:p w14:paraId="2FC2CA89" w14:textId="77777777" w:rsidR="00B757D3" w:rsidRDefault="00B757D3" w:rsidP="00A96B4A">
      <w:pPr>
        <w:rPr>
          <w:b/>
          <w:lang w:val="lt-LT"/>
        </w:rPr>
      </w:pPr>
    </w:p>
    <w:p w14:paraId="5EE0C794" w14:textId="77777777" w:rsidR="00B757D3" w:rsidRDefault="00B757D3" w:rsidP="00A96B4A">
      <w:pPr>
        <w:rPr>
          <w:b/>
          <w:lang w:val="lt-LT"/>
        </w:rPr>
      </w:pPr>
    </w:p>
    <w:p w14:paraId="7055627D" w14:textId="77777777" w:rsidR="00B757D3" w:rsidRDefault="00B757D3" w:rsidP="00A96B4A">
      <w:pPr>
        <w:rPr>
          <w:b/>
          <w:lang w:val="lt-LT"/>
        </w:rPr>
      </w:pPr>
    </w:p>
    <w:p w14:paraId="16B03A91" w14:textId="77777777" w:rsidR="00B757D3" w:rsidRDefault="00B757D3" w:rsidP="00A96B4A">
      <w:pPr>
        <w:rPr>
          <w:b/>
          <w:lang w:val="lt-LT"/>
        </w:rPr>
      </w:pPr>
    </w:p>
    <w:p w14:paraId="01C3888C" w14:textId="77777777" w:rsidR="00B757D3" w:rsidRDefault="00B757D3" w:rsidP="00A96B4A">
      <w:pPr>
        <w:rPr>
          <w:b/>
          <w:lang w:val="lt-LT"/>
        </w:rPr>
      </w:pPr>
    </w:p>
    <w:p w14:paraId="455A1B5B" w14:textId="77777777" w:rsidR="00B757D3" w:rsidRDefault="00B757D3" w:rsidP="00A96B4A">
      <w:pPr>
        <w:rPr>
          <w:b/>
          <w:lang w:val="lt-LT"/>
        </w:rPr>
      </w:pPr>
    </w:p>
    <w:p w14:paraId="2CD84A41" w14:textId="77777777" w:rsidR="00B757D3" w:rsidRDefault="00B757D3" w:rsidP="00A96B4A">
      <w:pPr>
        <w:rPr>
          <w:b/>
          <w:lang w:val="lt-LT"/>
        </w:rPr>
      </w:pPr>
    </w:p>
    <w:p w14:paraId="00A56214" w14:textId="77777777" w:rsidR="004B3D1D" w:rsidRDefault="004B3D1D" w:rsidP="00A96B4A">
      <w:pPr>
        <w:rPr>
          <w:b/>
          <w:lang w:val="lt-LT"/>
        </w:rPr>
      </w:pPr>
    </w:p>
    <w:p w14:paraId="63B05129" w14:textId="77777777" w:rsidR="00772984" w:rsidRDefault="00772984" w:rsidP="00A96B4A">
      <w:pPr>
        <w:rPr>
          <w:b/>
          <w:lang w:val="lt-LT"/>
        </w:rPr>
      </w:pPr>
    </w:p>
    <w:p w14:paraId="0763745E" w14:textId="77777777" w:rsidR="009A3CA1" w:rsidRDefault="009A3CA1" w:rsidP="00A96B4A">
      <w:pPr>
        <w:rPr>
          <w:b/>
          <w:lang w:val="lt-LT"/>
        </w:rPr>
      </w:pPr>
    </w:p>
    <w:p w14:paraId="642313CC" w14:textId="77777777" w:rsidR="00F85085" w:rsidRPr="00A96B4A" w:rsidRDefault="00F85085" w:rsidP="00A96B4A">
      <w:pPr>
        <w:rPr>
          <w:b/>
          <w:lang w:val="lt-LT"/>
        </w:rPr>
      </w:pPr>
    </w:p>
    <w:p w14:paraId="25E58712"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717B738F" w14:textId="4B769B98" w:rsidR="00B757D3" w:rsidRPr="008756B1" w:rsidRDefault="00B757D3" w:rsidP="009A3CA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9A3CA1">
        <w:rPr>
          <w:bCs/>
          <w:lang w:val="lt-LT"/>
        </w:rPr>
        <w:t>elektros varžų matavimo</w:t>
      </w:r>
      <w:r w:rsidR="00291E01">
        <w:rPr>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9A3CA1" w:rsidRPr="009A3CA1">
        <w:rPr>
          <w:lang w:val="lt-LT" w:eastAsia="lt-LT"/>
        </w:rPr>
        <w:t>50532400-7 – „Elektros skirstymo įrenginių remonto ir priežiūros paslaugos</w:t>
      </w:r>
      <w:r w:rsidR="008B42E3" w:rsidRPr="008B42E3">
        <w:rPr>
          <w:lang w:val="lt-LT" w:eastAsia="lt-LT"/>
        </w:rPr>
        <w:t>“</w:t>
      </w:r>
      <w:r w:rsidR="008756B1" w:rsidRPr="008756B1">
        <w:rPr>
          <w:lang w:val="lt-LT" w:eastAsia="lt-LT"/>
        </w:rPr>
        <w:t>.</w:t>
      </w:r>
    </w:p>
    <w:p w14:paraId="280D33B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1D864D4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44503793"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5470C982"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05EF688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C89D6E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F05A61E"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76C2BD10" w14:textId="41C6C46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B757D3">
          <w:rPr>
            <w:color w:val="0000FF"/>
            <w:u w:val="single"/>
            <w:lang w:val="lt-LT" w:eastAsia="en-US"/>
          </w:rPr>
          <w:t>https://viesiejipirkimai.lt</w:t>
        </w:r>
      </w:hyperlink>
      <w:r w:rsidRPr="00B757D3">
        <w:rPr>
          <w:lang w:val="lt-LT" w:eastAsia="en-US"/>
        </w:rPr>
        <w:t>.</w:t>
      </w:r>
    </w:p>
    <w:p w14:paraId="27DC0BCB"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3FBD43B0"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DA81B7"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BAF2DF6"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5A830018" w14:textId="1C02F080"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9A3CA1">
        <w:rPr>
          <w:color w:val="000000"/>
          <w:lang w:val="lt-LT" w:eastAsia="lt-LT"/>
        </w:rPr>
        <w:t>Tatjana Seliugina +370349</w:t>
      </w:r>
      <w:r w:rsidR="00D34FD5" w:rsidRPr="00D34FD5">
        <w:rPr>
          <w:color w:val="000000"/>
          <w:lang w:val="lt-LT" w:eastAsia="lt-LT"/>
        </w:rPr>
        <w:t>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D34FD5" w:rsidRPr="00D34FD5">
        <w:rPr>
          <w:color w:val="000000"/>
          <w:lang w:val="lt-LT" w:eastAsia="lt-LT"/>
        </w:rPr>
        <w:t>t</w:t>
      </w:r>
      <w:r w:rsidR="00F85085">
        <w:rPr>
          <w:color w:val="000000"/>
          <w:lang w:val="lt-LT" w:eastAsia="lt-LT"/>
        </w:rPr>
        <w:t>atjana.</w:t>
      </w:r>
      <w:r w:rsidR="00D34FD5" w:rsidRPr="00D34FD5">
        <w:rPr>
          <w:color w:val="000000"/>
          <w:lang w:val="lt-LT" w:eastAsia="lt-LT"/>
        </w:rPr>
        <w:t>seliugina@</w:t>
      </w:r>
      <w:r w:rsidR="00F85085">
        <w:rPr>
          <w:color w:val="000000"/>
          <w:lang w:val="lt-LT" w:eastAsia="lt-LT"/>
        </w:rPr>
        <w:t>jonavospspc.lt</w:t>
      </w:r>
      <w:proofErr w:type="spellEnd"/>
      <w:r w:rsidR="00D34FD5" w:rsidRPr="00D34FD5">
        <w:rPr>
          <w:lang w:val="lt-LT" w:eastAsia="lt-LT"/>
        </w:rPr>
        <w:t>.</w:t>
      </w:r>
      <w:r w:rsidRPr="00B757D3">
        <w:rPr>
          <w:lang w:val="lt-LT" w:eastAsia="en-US"/>
        </w:rPr>
        <w:t xml:space="preserve"> </w:t>
      </w:r>
    </w:p>
    <w:p w14:paraId="6EA78EB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2D1B78FF"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11FD9932"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76276F" w:rsidRPr="0076276F">
        <w:rPr>
          <w:bCs/>
          <w:iCs/>
          <w:color w:val="000000"/>
          <w:lang w:val="lt-LT" w:eastAsia="en-US"/>
        </w:rPr>
        <w:t>Paslaugų kiekiai – orientaciniai (planuojami), Perkančioji organizacija neįsipareigoja nupirkti visų paslaugų visa apimtimi</w:t>
      </w:r>
      <w:r w:rsidR="00640ABE" w:rsidRPr="00640ABE">
        <w:rPr>
          <w:bCs/>
          <w:iCs/>
          <w:color w:val="000000"/>
          <w:lang w:val="lt-LT" w:eastAsia="en-US"/>
        </w:rPr>
        <w:t>.</w:t>
      </w:r>
    </w:p>
    <w:p w14:paraId="48EABC60" w14:textId="77777777" w:rsidR="008B42E3" w:rsidRDefault="004B3D1D" w:rsidP="008B42E3">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p>
    <w:p w14:paraId="704984F7" w14:textId="595BE9C9" w:rsidR="00B757D3" w:rsidRPr="009F2F53" w:rsidRDefault="004B3D1D" w:rsidP="008B42E3">
      <w:pPr>
        <w:keepNext/>
        <w:widowControl w:val="0"/>
        <w:ind w:firstLine="709"/>
        <w:jc w:val="both"/>
        <w:outlineLvl w:val="1"/>
        <w:rPr>
          <w:bCs/>
          <w:iCs/>
          <w:color w:val="000000"/>
          <w:lang w:val="lt-LT" w:eastAsia="en-US"/>
        </w:rPr>
      </w:pPr>
      <w:r w:rsidRPr="008B42E3">
        <w:rPr>
          <w:color w:val="000000"/>
          <w:lang w:val="lt-LT"/>
        </w:rPr>
        <w:t xml:space="preserve">2.3. </w:t>
      </w:r>
      <w:bookmarkStart w:id="5" w:name="_Toc103066057"/>
      <w:r w:rsidR="009F2F53" w:rsidRPr="008B42E3">
        <w:rPr>
          <w:b/>
          <w:color w:val="000000"/>
          <w:lang w:val="lt-LT" w:eastAsia="en-US"/>
        </w:rPr>
        <w:t xml:space="preserve">Pirkimas </w:t>
      </w:r>
      <w:r w:rsidR="00360CD6" w:rsidRPr="008B42E3">
        <w:rPr>
          <w:b/>
          <w:color w:val="000000"/>
          <w:lang w:val="lt-LT" w:eastAsia="en-US"/>
        </w:rPr>
        <w:t>ne</w:t>
      </w:r>
      <w:r w:rsidR="00B757D3" w:rsidRPr="008B42E3">
        <w:rPr>
          <w:b/>
          <w:color w:val="000000"/>
          <w:lang w:val="lt-LT" w:eastAsia="en-US"/>
        </w:rPr>
        <w:t xml:space="preserve">skirstomas </w:t>
      </w:r>
      <w:r w:rsidR="009B679B" w:rsidRPr="008B42E3">
        <w:rPr>
          <w:b/>
          <w:color w:val="000000"/>
          <w:lang w:val="lt-LT" w:eastAsia="en-US"/>
        </w:rPr>
        <w:t>į dalis</w:t>
      </w:r>
      <w:r w:rsidR="00B757D3" w:rsidRPr="008B42E3">
        <w:rPr>
          <w:b/>
          <w:color w:val="000000"/>
          <w:lang w:val="lt-LT" w:eastAsia="en-US"/>
        </w:rPr>
        <w:t>.</w:t>
      </w:r>
      <w:r w:rsidR="00360CD6" w:rsidRPr="008B42E3">
        <w:rPr>
          <w:spacing w:val="-4"/>
          <w:lang w:val="lt-LT"/>
        </w:rPr>
        <w:t xml:space="preserve"> </w:t>
      </w:r>
      <w:r w:rsidR="008B42E3" w:rsidRPr="008B42E3">
        <w:rPr>
          <w:spacing w:val="-4"/>
          <w:lang w:val="lt-LT"/>
        </w:rPr>
        <w:t xml:space="preserve">Perkamos paslaugos: VšĮ Jonavos pirminės sveikatos priežiūros centro, filialų ir medicinos punktų </w:t>
      </w:r>
      <w:r w:rsidR="009A3CA1" w:rsidRPr="009A3CA1">
        <w:rPr>
          <w:lang w:val="lt-LT"/>
        </w:rPr>
        <w:t>elektros varžų matavim</w:t>
      </w:r>
      <w:r w:rsidR="009A3CA1">
        <w:rPr>
          <w:lang w:val="lt-LT"/>
        </w:rPr>
        <w:t>o</w:t>
      </w:r>
      <w:r w:rsidR="008B42E3" w:rsidRPr="008B42E3">
        <w:rPr>
          <w:spacing w:val="-4"/>
          <w:lang w:val="lt-LT"/>
        </w:rPr>
        <w:t xml:space="preserve"> paslaugos.</w:t>
      </w:r>
      <w:r w:rsidR="00BC6EE9" w:rsidRPr="00BC6EE9">
        <w:rPr>
          <w:lang w:val="lt-LT"/>
        </w:rPr>
        <w:t xml:space="preserve"> </w:t>
      </w:r>
      <w:r w:rsidR="00BC6EE9" w:rsidRPr="00BC6EE9">
        <w:rPr>
          <w:spacing w:val="-4"/>
          <w:lang w:val="lt-LT"/>
        </w:rPr>
        <w:t>Sutarties trukmė 12 mėnesių</w:t>
      </w:r>
      <w:r w:rsidR="00BC6EE9">
        <w:rPr>
          <w:spacing w:val="-4"/>
          <w:lang w:val="lt-LT"/>
        </w:rPr>
        <w:t>.</w:t>
      </w:r>
    </w:p>
    <w:p w14:paraId="4F7EEC9E"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3485106"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1859350A"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31547CA7"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13ED91B"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31B8A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99174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61E45A0"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5261CE43"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0D32B097"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CAD58EF" w14:textId="00B0F267"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85085" w:rsidRPr="0059638E">
          <w:rPr>
            <w:rStyle w:val="Hipersaitas"/>
            <w:lang w:val="lt-LT" w:eastAsia="en-US"/>
          </w:rPr>
          <w:t>https://viesiejipirkimai.lt</w:t>
        </w:r>
      </w:hyperlink>
      <w:r w:rsidRPr="00B757D3">
        <w:rPr>
          <w:lang w:val="lt-LT" w:eastAsia="en-US"/>
        </w:rPr>
        <w:t xml:space="preserve">. </w:t>
      </w:r>
    </w:p>
    <w:p w14:paraId="5139BEFC"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2F60B49F"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2BFE00E5"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A750F75" w14:textId="272413FE"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4C392A">
        <w:rPr>
          <w:b/>
          <w:bCs/>
          <w:iCs/>
          <w:color w:val="000000"/>
          <w:u w:val="single"/>
          <w:lang w:val="lt-LT" w:eastAsia="en-US"/>
        </w:rPr>
        <w:t>2</w:t>
      </w:r>
      <w:r w:rsidR="00F85085">
        <w:rPr>
          <w:b/>
          <w:bCs/>
          <w:iCs/>
          <w:color w:val="000000"/>
          <w:u w:val="single"/>
          <w:lang w:val="lt-LT" w:eastAsia="en-US"/>
        </w:rPr>
        <w:t>5</w:t>
      </w:r>
      <w:r w:rsidR="00F553AC">
        <w:rPr>
          <w:b/>
          <w:bCs/>
          <w:iCs/>
          <w:color w:val="000000"/>
          <w:u w:val="single"/>
          <w:lang w:val="lt-LT" w:eastAsia="en-US"/>
        </w:rPr>
        <w:t xml:space="preserve"> m.</w:t>
      </w:r>
      <w:r w:rsidR="00772984">
        <w:rPr>
          <w:b/>
          <w:bCs/>
          <w:iCs/>
          <w:color w:val="000000"/>
          <w:u w:val="single"/>
          <w:lang w:val="lt-LT" w:eastAsia="en-US"/>
        </w:rPr>
        <w:t xml:space="preserve"> </w:t>
      </w:r>
      <w:r w:rsidR="00F85085">
        <w:rPr>
          <w:b/>
          <w:bCs/>
          <w:iCs/>
          <w:color w:val="000000"/>
          <w:u w:val="single"/>
          <w:lang w:val="lt-LT" w:eastAsia="en-US"/>
        </w:rPr>
        <w:t>birželio 2</w:t>
      </w:r>
      <w:r w:rsidR="00640ABE">
        <w:rPr>
          <w:b/>
          <w:bCs/>
          <w:iCs/>
          <w:color w:val="000000"/>
          <w:u w:val="single"/>
          <w:lang w:val="lt-LT" w:eastAsia="en-US"/>
        </w:rPr>
        <w:t xml:space="preserve"> </w:t>
      </w:r>
      <w:r w:rsidR="00F553AC">
        <w:rPr>
          <w:b/>
          <w:bCs/>
          <w:iCs/>
          <w:color w:val="000000"/>
          <w:u w:val="single"/>
          <w:lang w:val="lt-LT" w:eastAsia="en-US"/>
        </w:rPr>
        <w:t xml:space="preserve">d. </w:t>
      </w:r>
      <w:r w:rsidR="004C392A">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DED32C"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0A580665"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DFA082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C17107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0BDE7DE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719163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7192033F"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09938F23"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CE6DFF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402A238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2BA1B900"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5321A3">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76430F5C" w14:textId="01748D40"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FD4663">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05B13EE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BC5D3FD"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6F628F16"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33183AB3" w14:textId="77777777" w:rsidR="00B757D3" w:rsidRPr="00B757D3" w:rsidRDefault="00B757D3" w:rsidP="00B757D3">
      <w:pPr>
        <w:ind w:firstLine="709"/>
        <w:jc w:val="both"/>
        <w:rPr>
          <w:lang w:val="lt-LT" w:eastAsia="en-US"/>
        </w:rPr>
      </w:pPr>
      <w:r w:rsidRPr="00B757D3">
        <w:rPr>
          <w:lang w:val="lt-LT" w:eastAsia="en-US"/>
        </w:rPr>
        <w:lastRenderedPageBreak/>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390BAAC"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22562391"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D9F254D"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D66DA95"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2DDC574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790D0DC4"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4D6034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1488400"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75FCB93B"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B5B0657"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6E0F25D3"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562AF0FC"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86BCB96" w14:textId="77777777" w:rsidR="004B3D1D" w:rsidRDefault="004B3D1D" w:rsidP="009476FC">
      <w:pPr>
        <w:tabs>
          <w:tab w:val="left" w:pos="567"/>
          <w:tab w:val="left" w:pos="1276"/>
        </w:tabs>
        <w:ind w:right="141"/>
        <w:jc w:val="center"/>
        <w:rPr>
          <w:b/>
          <w:lang w:val="lt-LT" w:eastAsia="en-US"/>
        </w:rPr>
      </w:pPr>
      <w:bookmarkStart w:id="7" w:name="_Toc60525487"/>
      <w:bookmarkStart w:id="8" w:name="_Toc47844933"/>
    </w:p>
    <w:p w14:paraId="6A6E23BD"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1E5DF93B"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162F11AC" w14:textId="77777777" w:rsidR="00B757D3" w:rsidRPr="00B757D3" w:rsidRDefault="00B757D3" w:rsidP="00B757D3">
      <w:pPr>
        <w:ind w:firstLine="851"/>
        <w:jc w:val="both"/>
        <w:rPr>
          <w:lang w:val="lt-LT" w:eastAsia="en-US"/>
        </w:rPr>
      </w:pPr>
      <w:r w:rsidRPr="00B757D3">
        <w:rPr>
          <w:color w:val="000000"/>
          <w:lang w:val="lt-LT" w:eastAsia="en-US"/>
        </w:rPr>
        <w:lastRenderedPageBreak/>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26C5A0A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6B187E8"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63B78334"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12315D60" w14:textId="2AAA7D70"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A1098F">
        <w:rPr>
          <w:lang w:val="lt-LT" w:eastAsia="en-US"/>
        </w:rPr>
        <w:t>pasiūlymais</w:t>
      </w:r>
      <w:r w:rsidRPr="00A1098F">
        <w:rPr>
          <w:iCs/>
          <w:lang w:val="lt-LT" w:eastAsia="en-US"/>
        </w:rPr>
        <w:t xml:space="preserve"> posėdis įvyks</w:t>
      </w:r>
      <w:r w:rsidRPr="00A1098F">
        <w:rPr>
          <w:lang w:val="lt-LT" w:eastAsia="en-US"/>
        </w:rPr>
        <w:t xml:space="preserve"> </w:t>
      </w:r>
      <w:r w:rsidRPr="00A1098F">
        <w:rPr>
          <w:bCs/>
          <w:color w:val="000000"/>
          <w:lang w:val="lt-LT" w:eastAsia="en-US"/>
        </w:rPr>
        <w:t xml:space="preserve">VšĮ Jonavos </w:t>
      </w:r>
      <w:r w:rsidR="00F553AC" w:rsidRPr="00A1098F">
        <w:rPr>
          <w:bCs/>
          <w:color w:val="000000"/>
          <w:lang w:val="lt-LT" w:eastAsia="en-US"/>
        </w:rPr>
        <w:t>pirminės sveikatos priežiūros centre 31</w:t>
      </w:r>
      <w:r w:rsidR="00A1098F">
        <w:rPr>
          <w:bCs/>
          <w:color w:val="000000"/>
          <w:lang w:val="lt-LT" w:eastAsia="en-US"/>
        </w:rPr>
        <w:t>4</w:t>
      </w:r>
      <w:r w:rsidR="00F553AC" w:rsidRPr="00A1098F">
        <w:rPr>
          <w:bCs/>
          <w:color w:val="000000"/>
          <w:lang w:val="lt-LT" w:eastAsia="en-US"/>
        </w:rPr>
        <w:t xml:space="preserve"> kab. (III aukštas)</w:t>
      </w:r>
      <w:r w:rsidRPr="00A1098F">
        <w:rPr>
          <w:color w:val="000000"/>
          <w:lang w:val="lt-LT" w:eastAsia="en-US"/>
        </w:rPr>
        <w:t xml:space="preserve">, </w:t>
      </w:r>
      <w:r w:rsidRPr="00A1098F">
        <w:rPr>
          <w:bCs/>
          <w:color w:val="000000"/>
          <w:lang w:val="lt-LT" w:eastAsia="en-US"/>
        </w:rPr>
        <w:t>Žeimių g. 19 g.,</w:t>
      </w:r>
      <w:r w:rsidRPr="00B757D3">
        <w:rPr>
          <w:bCs/>
          <w:color w:val="000000"/>
          <w:lang w:val="lt-LT" w:eastAsia="en-US"/>
        </w:rPr>
        <w:t xml:space="preserve">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772984">
        <w:rPr>
          <w:b/>
          <w:bCs/>
          <w:color w:val="000000"/>
          <w:lang w:val="lt-LT" w:eastAsia="en-US"/>
        </w:rPr>
        <w:t>20</w:t>
      </w:r>
      <w:r w:rsidR="004C392A">
        <w:rPr>
          <w:b/>
          <w:bCs/>
          <w:color w:val="000000"/>
          <w:lang w:val="lt-LT" w:eastAsia="en-US"/>
        </w:rPr>
        <w:t>2</w:t>
      </w:r>
      <w:r w:rsidR="00F85085">
        <w:rPr>
          <w:b/>
          <w:bCs/>
          <w:color w:val="000000"/>
          <w:lang w:val="lt-LT" w:eastAsia="en-US"/>
        </w:rPr>
        <w:t>5</w:t>
      </w:r>
      <w:r w:rsidR="00A1098F">
        <w:rPr>
          <w:b/>
          <w:bCs/>
          <w:color w:val="000000"/>
          <w:lang w:val="lt-LT" w:eastAsia="en-US"/>
        </w:rPr>
        <w:t>-</w:t>
      </w:r>
      <w:r w:rsidR="00F85085">
        <w:rPr>
          <w:b/>
          <w:bCs/>
          <w:color w:val="000000"/>
          <w:lang w:val="lt-LT" w:eastAsia="en-US"/>
        </w:rPr>
        <w:t>06</w:t>
      </w:r>
      <w:r w:rsidR="001A3B62">
        <w:rPr>
          <w:b/>
          <w:bCs/>
          <w:color w:val="000000"/>
          <w:lang w:val="lt-LT" w:eastAsia="en-US"/>
        </w:rPr>
        <w:t>-</w:t>
      </w:r>
      <w:r w:rsidR="00F85085">
        <w:rPr>
          <w:b/>
          <w:bCs/>
          <w:color w:val="000000"/>
          <w:lang w:val="lt-LT" w:eastAsia="en-US"/>
        </w:rPr>
        <w:t>02</w:t>
      </w:r>
      <w:r w:rsidR="00A1098F">
        <w:rPr>
          <w:b/>
          <w:bCs/>
          <w:color w:val="000000"/>
          <w:lang w:val="lt-LT" w:eastAsia="en-US"/>
        </w:rPr>
        <w:t xml:space="preserve"> </w:t>
      </w:r>
      <w:r w:rsidR="004C392A">
        <w:rPr>
          <w:b/>
          <w:bCs/>
          <w:color w:val="000000"/>
          <w:lang w:val="lt-LT" w:eastAsia="en-US"/>
        </w:rPr>
        <w:t>10</w:t>
      </w:r>
      <w:r w:rsidR="00F553AC">
        <w:rPr>
          <w:b/>
          <w:bCs/>
          <w:color w:val="000000"/>
          <w:lang w:val="lt-LT" w:eastAsia="en-US"/>
        </w:rPr>
        <w:t>.</w:t>
      </w:r>
      <w:r w:rsidRPr="00B757D3">
        <w:rPr>
          <w:b/>
          <w:bCs/>
          <w:color w:val="000000"/>
          <w:lang w:val="lt-LT" w:eastAsia="en-US"/>
        </w:rPr>
        <w:t xml:space="preserve">45 val. </w:t>
      </w:r>
      <w:r w:rsidRPr="00B757D3">
        <w:rPr>
          <w:b/>
          <w:color w:val="000000"/>
          <w:lang w:val="lt-LT" w:eastAsia="en-US"/>
        </w:rPr>
        <w:t xml:space="preserve"> (Pasiūlymas turi būti pateiktas iki </w:t>
      </w:r>
      <w:r w:rsidR="00640ABE">
        <w:rPr>
          <w:b/>
          <w:bCs/>
          <w:color w:val="000000"/>
          <w:lang w:val="lt-LT" w:eastAsia="en-US"/>
        </w:rPr>
        <w:t>20</w:t>
      </w:r>
      <w:r w:rsidR="004C392A">
        <w:rPr>
          <w:b/>
          <w:bCs/>
          <w:color w:val="000000"/>
          <w:lang w:val="lt-LT" w:eastAsia="en-US"/>
        </w:rPr>
        <w:t>2</w:t>
      </w:r>
      <w:r w:rsidR="00F85085">
        <w:rPr>
          <w:b/>
          <w:bCs/>
          <w:color w:val="000000"/>
          <w:lang w:val="lt-LT" w:eastAsia="en-US"/>
        </w:rPr>
        <w:t>5</w:t>
      </w:r>
      <w:r w:rsidR="00A1098F">
        <w:rPr>
          <w:b/>
          <w:bCs/>
          <w:color w:val="000000"/>
          <w:lang w:val="lt-LT" w:eastAsia="en-US"/>
        </w:rPr>
        <w:t>-</w:t>
      </w:r>
      <w:r w:rsidR="00F85085">
        <w:rPr>
          <w:b/>
          <w:bCs/>
          <w:color w:val="000000"/>
          <w:lang w:val="lt-LT" w:eastAsia="en-US"/>
        </w:rPr>
        <w:t>06</w:t>
      </w:r>
      <w:r w:rsidR="001A3B62">
        <w:rPr>
          <w:b/>
          <w:bCs/>
          <w:color w:val="000000"/>
          <w:lang w:val="lt-LT" w:eastAsia="en-US"/>
        </w:rPr>
        <w:t>-</w:t>
      </w:r>
      <w:r w:rsidR="00F85085">
        <w:rPr>
          <w:b/>
          <w:bCs/>
          <w:color w:val="000000"/>
          <w:lang w:val="lt-LT" w:eastAsia="en-US"/>
        </w:rPr>
        <w:t>02</w:t>
      </w:r>
      <w:r w:rsidR="00A1098F">
        <w:rPr>
          <w:b/>
          <w:bCs/>
          <w:color w:val="000000"/>
          <w:lang w:val="lt-LT" w:eastAsia="en-US"/>
        </w:rPr>
        <w:t xml:space="preserve"> </w:t>
      </w:r>
      <w:r w:rsidR="004C392A">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4C392A">
        <w:rPr>
          <w:b/>
          <w:iCs/>
          <w:u w:val="single"/>
          <w:lang w:val="lt-LT" w:eastAsia="en-US"/>
        </w:rPr>
        <w:t>2</w:t>
      </w:r>
      <w:r w:rsidR="00F85085">
        <w:rPr>
          <w:b/>
          <w:iCs/>
          <w:u w:val="single"/>
          <w:lang w:val="lt-LT" w:eastAsia="en-US"/>
        </w:rPr>
        <w:t>5</w:t>
      </w:r>
      <w:r w:rsidRPr="00B757D3">
        <w:rPr>
          <w:b/>
          <w:iCs/>
          <w:u w:val="single"/>
          <w:lang w:val="lt-LT" w:eastAsia="en-US"/>
        </w:rPr>
        <w:t xml:space="preserve"> m. </w:t>
      </w:r>
      <w:r w:rsidR="00F85085">
        <w:rPr>
          <w:b/>
          <w:iCs/>
          <w:u w:val="single"/>
          <w:lang w:val="lt-LT" w:eastAsia="en-US"/>
        </w:rPr>
        <w:t>birželio</w:t>
      </w:r>
      <w:r w:rsidRPr="00B757D3">
        <w:rPr>
          <w:b/>
          <w:iCs/>
          <w:u w:val="single"/>
          <w:lang w:val="lt-LT" w:eastAsia="en-US"/>
        </w:rPr>
        <w:t xml:space="preserve"> mėn. </w:t>
      </w:r>
      <w:r w:rsidR="00F85085">
        <w:rPr>
          <w:b/>
          <w:iCs/>
          <w:u w:val="single"/>
          <w:lang w:val="lt-LT" w:eastAsia="en-US"/>
        </w:rPr>
        <w:t>2</w:t>
      </w:r>
      <w:r w:rsidRPr="00B757D3">
        <w:rPr>
          <w:b/>
          <w:iCs/>
          <w:u w:val="single"/>
          <w:lang w:val="lt-LT" w:eastAsia="en-US"/>
        </w:rPr>
        <w:t xml:space="preserve"> d. intervale</w:t>
      </w:r>
      <w:r w:rsidRPr="00B757D3">
        <w:rPr>
          <w:iCs/>
          <w:u w:val="single"/>
          <w:lang w:val="lt-LT" w:eastAsia="en-US"/>
        </w:rPr>
        <w:t xml:space="preserve"> </w:t>
      </w:r>
      <w:r w:rsidR="004C392A">
        <w:rPr>
          <w:b/>
          <w:iCs/>
          <w:u w:val="single"/>
          <w:lang w:val="lt-LT" w:eastAsia="en-US"/>
        </w:rPr>
        <w:t>10</w:t>
      </w:r>
      <w:r w:rsidR="00F553AC">
        <w:rPr>
          <w:iCs/>
          <w:u w:val="single"/>
          <w:lang w:val="lt-LT" w:eastAsia="en-US"/>
        </w:rPr>
        <w:t>.</w:t>
      </w:r>
      <w:r w:rsidRPr="00B757D3">
        <w:rPr>
          <w:b/>
          <w:iCs/>
          <w:u w:val="single"/>
          <w:lang w:val="lt-LT" w:eastAsia="en-US"/>
        </w:rPr>
        <w:t xml:space="preserve">00 – </w:t>
      </w:r>
      <w:r w:rsidR="004C392A">
        <w:rPr>
          <w:b/>
          <w:iCs/>
          <w:u w:val="single"/>
          <w:lang w:val="lt-LT" w:eastAsia="en-US"/>
        </w:rPr>
        <w:t>10</w:t>
      </w:r>
      <w:r w:rsidR="00F553AC">
        <w:rPr>
          <w:b/>
          <w:iCs/>
          <w:u w:val="single"/>
          <w:lang w:val="lt-LT" w:eastAsia="en-US"/>
        </w:rPr>
        <w:t>.</w:t>
      </w:r>
      <w:r w:rsidRPr="00B757D3">
        <w:rPr>
          <w:b/>
          <w:iCs/>
          <w:u w:val="single"/>
          <w:lang w:val="lt-LT" w:eastAsia="en-US"/>
        </w:rPr>
        <w:t>45 val.</w:t>
      </w:r>
      <w:r w:rsidRPr="00B757D3">
        <w:rPr>
          <w:iCs/>
          <w:u w:val="single"/>
          <w:lang w:val="lt-LT" w:eastAsia="en-US"/>
        </w:rPr>
        <w:t>)</w:t>
      </w:r>
      <w:r w:rsidRPr="00B757D3">
        <w:rPr>
          <w:b/>
          <w:u w:val="single"/>
          <w:lang w:val="lt-LT" w:eastAsia="en-US"/>
        </w:rPr>
        <w:t>.</w:t>
      </w:r>
    </w:p>
    <w:p w14:paraId="0AD7EC8B"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89A3A9C"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FC7294B"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46880C0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6C42EE1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5EB5D2D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w:t>
      </w:r>
      <w:r w:rsidRPr="00B757D3">
        <w:rPr>
          <w:lang w:val="lt-LT" w:eastAsia="en-US"/>
        </w:rPr>
        <w:lastRenderedPageBreak/>
        <w:t>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0067136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D5EE8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CF6FC3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7A3716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E5663C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433E67A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C1AC7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3A6C4F6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82E3A4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507E30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4166FC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BCA9BED"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66CCB840"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6C55154"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6ACDFACD"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B1B6AE7"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65E1176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074CA60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12.3. Pasiūlymų eilė nenustatoma, jei pasiūlymą pateikia tik vienas tiekėjas arba pirkimo procedūrų metu, atmetus kitus pasiūlymus, liko vienas tiekėjas.</w:t>
      </w:r>
    </w:p>
    <w:p w14:paraId="22898CC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1EA26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5ED6BA6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EB9FBEC"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0028C4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CCBC62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07E6C1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D065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6855669C"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2F4E53F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6AF8677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56A67C0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BEFED5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4E70ADD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53CA1AB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B71051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09DC9521"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6E51C3B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51CD39B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13.8. Perkančioji organizacija, gavusi pretenziją, nedelsdama sustabdo pirkimo procedūrą, kol bus išnagrinėta ši pretenzija ir priimtas sprendimas. Perkančioji organizacija negali sudaryti pirkimo </w:t>
      </w:r>
      <w:r w:rsidRPr="00B757D3">
        <w:rPr>
          <w:lang w:val="lt-LT" w:eastAsia="en-US"/>
        </w:rPr>
        <w:lastRenderedPageBreak/>
        <w:t>sutarties anksčiau negu po 5 darbo dienų nuo rašytinio pranešimo apie jos priimtą sprendimą išsiuntimo pretenziją pateikusiam tiekėjui, suinteresuotiems kandidatams ir suinteresuotiems dalyviams dienos.</w:t>
      </w:r>
    </w:p>
    <w:p w14:paraId="492AED6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EE35C4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4358801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36B9D7"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0F842B8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5C8672E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2CF386E7"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58B041E" w14:textId="77777777" w:rsidR="00B757D3" w:rsidRPr="00B757D3" w:rsidRDefault="00B757D3" w:rsidP="00B757D3">
      <w:pPr>
        <w:tabs>
          <w:tab w:val="left" w:pos="3960"/>
        </w:tabs>
        <w:jc w:val="center"/>
        <w:rPr>
          <w:b/>
          <w:lang w:val="lt-LT" w:eastAsia="en-US"/>
        </w:rPr>
      </w:pPr>
    </w:p>
    <w:p w14:paraId="1129AF38" w14:textId="77777777" w:rsidR="00B757D3" w:rsidRPr="00B757D3" w:rsidRDefault="00B757D3" w:rsidP="00B757D3">
      <w:pPr>
        <w:ind w:firstLine="540"/>
        <w:jc w:val="both"/>
        <w:rPr>
          <w:lang w:val="lt-LT" w:eastAsia="en-US"/>
        </w:rPr>
      </w:pPr>
    </w:p>
    <w:p w14:paraId="0733B34A" w14:textId="77777777" w:rsidR="00B757D3" w:rsidRPr="00B757D3" w:rsidRDefault="00B757D3" w:rsidP="00B757D3">
      <w:pPr>
        <w:rPr>
          <w:sz w:val="20"/>
          <w:szCs w:val="20"/>
          <w:lang w:val="lt-LT" w:eastAsia="en-US"/>
        </w:rPr>
      </w:pPr>
    </w:p>
    <w:p w14:paraId="6571DD58"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5C457366" w14:textId="77777777" w:rsidR="003927B9" w:rsidRDefault="004D6DDD" w:rsidP="004D6DDD">
      <w:pPr>
        <w:tabs>
          <w:tab w:val="left" w:pos="7520"/>
        </w:tabs>
        <w:rPr>
          <w:lang w:val="lt-LT"/>
        </w:rPr>
      </w:pPr>
      <w:r>
        <w:rPr>
          <w:lang w:val="lt-LT"/>
        </w:rPr>
        <w:tab/>
      </w:r>
    </w:p>
    <w:p w14:paraId="6F69089D" w14:textId="77777777" w:rsidR="00A76DD6" w:rsidRDefault="00A76DD6" w:rsidP="00385482">
      <w:pPr>
        <w:rPr>
          <w:lang w:val="lt-LT"/>
        </w:rPr>
      </w:pPr>
    </w:p>
    <w:p w14:paraId="2B7C52D7" w14:textId="77777777" w:rsidR="00A76DD6" w:rsidRDefault="00A76DD6" w:rsidP="00385482">
      <w:pPr>
        <w:rPr>
          <w:lang w:val="lt-LT"/>
        </w:rPr>
      </w:pPr>
    </w:p>
    <w:p w14:paraId="5B82D9D8" w14:textId="77777777" w:rsidR="00A76DD6" w:rsidRDefault="00A76DD6" w:rsidP="00385482">
      <w:pPr>
        <w:rPr>
          <w:lang w:val="lt-LT"/>
        </w:rPr>
      </w:pPr>
    </w:p>
    <w:p w14:paraId="45EC2835" w14:textId="77777777" w:rsidR="00A76DD6" w:rsidRDefault="00A76DD6" w:rsidP="00385482">
      <w:pPr>
        <w:rPr>
          <w:lang w:val="lt-LT"/>
        </w:rPr>
      </w:pPr>
    </w:p>
    <w:p w14:paraId="0FCF52F2" w14:textId="77777777" w:rsidR="00A76DD6" w:rsidRDefault="00A76DD6" w:rsidP="00385482">
      <w:pPr>
        <w:rPr>
          <w:lang w:val="lt-LT"/>
        </w:rPr>
      </w:pPr>
    </w:p>
    <w:p w14:paraId="1FADD1A7" w14:textId="77777777" w:rsidR="00A76DD6" w:rsidRDefault="00A76DD6" w:rsidP="00385482">
      <w:pPr>
        <w:rPr>
          <w:lang w:val="lt-LT"/>
        </w:rPr>
      </w:pPr>
    </w:p>
    <w:p w14:paraId="6A50AEEF" w14:textId="77777777" w:rsidR="00A76DD6" w:rsidRDefault="00A76DD6" w:rsidP="00385482">
      <w:pPr>
        <w:rPr>
          <w:lang w:val="lt-LT"/>
        </w:rPr>
      </w:pPr>
    </w:p>
    <w:p w14:paraId="3453FAAA" w14:textId="77777777" w:rsidR="00A76DD6" w:rsidRDefault="00A76DD6" w:rsidP="00385482">
      <w:pPr>
        <w:rPr>
          <w:lang w:val="lt-LT"/>
        </w:rPr>
      </w:pPr>
    </w:p>
    <w:p w14:paraId="14C41E8E" w14:textId="77777777" w:rsidR="00AF15C0" w:rsidRDefault="00AF15C0" w:rsidP="00AF15C0">
      <w:pPr>
        <w:rPr>
          <w:lang w:val="lt-LT"/>
        </w:rPr>
      </w:pPr>
    </w:p>
    <w:p w14:paraId="42D4FC69" w14:textId="77777777" w:rsidR="00AE59CA" w:rsidRDefault="00AE59CA" w:rsidP="00AF15C0">
      <w:pPr>
        <w:rPr>
          <w:lang w:val="lt-LT"/>
        </w:rPr>
      </w:pPr>
    </w:p>
    <w:p w14:paraId="7FE42547" w14:textId="77777777" w:rsidR="00C6344C" w:rsidRDefault="00C6344C" w:rsidP="00AF15C0">
      <w:pPr>
        <w:rPr>
          <w:b/>
          <w:sz w:val="22"/>
          <w:szCs w:val="22"/>
          <w:lang w:val="lt-LT"/>
        </w:rPr>
      </w:pPr>
    </w:p>
    <w:p w14:paraId="6E770C87" w14:textId="77777777" w:rsidR="006C1332" w:rsidRDefault="006C1332" w:rsidP="00CE0C88">
      <w:pPr>
        <w:jc w:val="right"/>
        <w:rPr>
          <w:sz w:val="22"/>
          <w:szCs w:val="22"/>
          <w:lang w:val="lt-LT"/>
        </w:rPr>
        <w:sectPr w:rsidR="006C1332" w:rsidSect="00474A6F">
          <w:footerReference w:type="default" r:id="rId11"/>
          <w:pgSz w:w="11906" w:h="16838"/>
          <w:pgMar w:top="1701" w:right="567" w:bottom="1134" w:left="1701" w:header="567" w:footer="567" w:gutter="0"/>
          <w:cols w:space="1296"/>
          <w:docGrid w:linePitch="360"/>
        </w:sectPr>
      </w:pPr>
    </w:p>
    <w:p w14:paraId="68287B12"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74064E42"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30F52952" w14:textId="72D669F7" w:rsidR="00787D50" w:rsidRPr="009476FC" w:rsidRDefault="00F85085" w:rsidP="00787D50">
      <w:pPr>
        <w:jc w:val="center"/>
        <w:rPr>
          <w:b/>
          <w:color w:val="000000"/>
          <w:lang w:val="lt-LT" w:eastAsia="en-US"/>
        </w:rPr>
      </w:pPr>
      <w:r w:rsidRPr="00F85085">
        <w:rPr>
          <w:b/>
          <w:color w:val="000000"/>
          <w:lang w:val="lt-LT" w:eastAsia="en-US"/>
        </w:rPr>
        <w:t>APSAUGOS NUO ELEKTROS PRIEMONIŲ BANDYM</w:t>
      </w:r>
      <w:r>
        <w:rPr>
          <w:b/>
          <w:color w:val="000000"/>
          <w:lang w:val="lt-LT" w:eastAsia="en-US"/>
        </w:rPr>
        <w:t>Ų</w:t>
      </w:r>
      <w:r w:rsidRPr="00F85085">
        <w:rPr>
          <w:b/>
          <w:color w:val="000000"/>
          <w:lang w:val="lt-LT" w:eastAsia="en-US"/>
        </w:rPr>
        <w:t xml:space="preserve"> IR ELEKTROS VARŽŲ MATAVIMO PASLAUG</w:t>
      </w:r>
      <w:r>
        <w:rPr>
          <w:b/>
          <w:color w:val="000000"/>
          <w:lang w:val="lt-LT" w:eastAsia="en-US"/>
        </w:rPr>
        <w:t>Ų</w:t>
      </w:r>
      <w:r w:rsidRPr="00F85085">
        <w:rPr>
          <w:b/>
          <w:color w:val="000000"/>
          <w:lang w:val="lt-LT" w:eastAsia="en-US"/>
        </w:rPr>
        <w:t xml:space="preserve"> </w:t>
      </w:r>
      <w:r w:rsidR="00787D50" w:rsidRPr="009476FC">
        <w:rPr>
          <w:b/>
          <w:color w:val="000000"/>
          <w:lang w:val="lt-LT" w:eastAsia="en-US"/>
        </w:rPr>
        <w:t xml:space="preserve">PIRKIMUI </w:t>
      </w:r>
    </w:p>
    <w:p w14:paraId="483F05A1"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4C7DF56"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72CFA4A8"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22ECA6A3"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F85085" w14:paraId="7D64A9F0" w14:textId="77777777" w:rsidTr="00772984">
        <w:tc>
          <w:tcPr>
            <w:tcW w:w="4820" w:type="dxa"/>
            <w:vAlign w:val="center"/>
          </w:tcPr>
          <w:p w14:paraId="6BC17A6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7880B9CB" w14:textId="77777777" w:rsidR="00787D50" w:rsidRPr="00787D50" w:rsidRDefault="00787D50" w:rsidP="00787D50">
            <w:pPr>
              <w:tabs>
                <w:tab w:val="left" w:pos="567"/>
                <w:tab w:val="left" w:pos="1276"/>
              </w:tabs>
              <w:ind w:right="142"/>
              <w:jc w:val="center"/>
              <w:rPr>
                <w:lang w:val="lt-LT" w:eastAsia="en-US"/>
              </w:rPr>
            </w:pPr>
          </w:p>
        </w:tc>
      </w:tr>
      <w:tr w:rsidR="00787D50" w:rsidRPr="00F85085" w14:paraId="6D3A1A70" w14:textId="77777777" w:rsidTr="00772984">
        <w:tc>
          <w:tcPr>
            <w:tcW w:w="4820" w:type="dxa"/>
            <w:vAlign w:val="center"/>
          </w:tcPr>
          <w:p w14:paraId="19D84C8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9FBD57F" w14:textId="77777777" w:rsidR="00787D50" w:rsidRPr="00787D50" w:rsidRDefault="00787D50" w:rsidP="00787D50">
            <w:pPr>
              <w:tabs>
                <w:tab w:val="left" w:pos="567"/>
                <w:tab w:val="left" w:pos="1276"/>
              </w:tabs>
              <w:ind w:right="142"/>
              <w:jc w:val="center"/>
              <w:rPr>
                <w:lang w:val="lt-LT" w:eastAsia="en-US"/>
              </w:rPr>
            </w:pPr>
          </w:p>
        </w:tc>
      </w:tr>
      <w:tr w:rsidR="00787D50" w:rsidRPr="00F85085" w14:paraId="706F3CA8" w14:textId="77777777" w:rsidTr="00772984">
        <w:tc>
          <w:tcPr>
            <w:tcW w:w="4820" w:type="dxa"/>
            <w:vAlign w:val="center"/>
          </w:tcPr>
          <w:p w14:paraId="691528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6BBDEE63" w14:textId="77777777" w:rsidR="00787D50" w:rsidRPr="00787D50" w:rsidRDefault="00787D50" w:rsidP="00787D50">
            <w:pPr>
              <w:tabs>
                <w:tab w:val="left" w:pos="567"/>
                <w:tab w:val="left" w:pos="1276"/>
              </w:tabs>
              <w:ind w:right="142"/>
              <w:jc w:val="center"/>
              <w:rPr>
                <w:lang w:val="lt-LT" w:eastAsia="en-US"/>
              </w:rPr>
            </w:pPr>
          </w:p>
        </w:tc>
      </w:tr>
      <w:tr w:rsidR="00787D50" w:rsidRPr="00F85085" w14:paraId="1C9A566A" w14:textId="77777777" w:rsidTr="00772984">
        <w:tc>
          <w:tcPr>
            <w:tcW w:w="4820" w:type="dxa"/>
            <w:vAlign w:val="center"/>
          </w:tcPr>
          <w:p w14:paraId="7676DA0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48987A5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F11300B" w14:textId="77777777" w:rsidTr="00772984">
        <w:tc>
          <w:tcPr>
            <w:tcW w:w="4820" w:type="dxa"/>
            <w:vAlign w:val="center"/>
          </w:tcPr>
          <w:p w14:paraId="67F1EF2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771AD4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A360436" w14:textId="77777777" w:rsidTr="00772984">
        <w:tc>
          <w:tcPr>
            <w:tcW w:w="4820" w:type="dxa"/>
            <w:vAlign w:val="center"/>
          </w:tcPr>
          <w:p w14:paraId="016CF92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C9E267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909AF2A" w14:textId="77777777" w:rsidTr="00772984">
        <w:tc>
          <w:tcPr>
            <w:tcW w:w="4820" w:type="dxa"/>
            <w:vAlign w:val="center"/>
          </w:tcPr>
          <w:p w14:paraId="354C6947"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F6FA494" w14:textId="77777777" w:rsidR="00787D50" w:rsidRPr="00787D50" w:rsidRDefault="00787D50" w:rsidP="00787D50">
            <w:pPr>
              <w:tabs>
                <w:tab w:val="left" w:pos="567"/>
                <w:tab w:val="left" w:pos="1276"/>
              </w:tabs>
              <w:ind w:right="142"/>
              <w:jc w:val="center"/>
              <w:rPr>
                <w:lang w:val="lt-LT" w:eastAsia="en-US"/>
              </w:rPr>
            </w:pPr>
          </w:p>
        </w:tc>
      </w:tr>
    </w:tbl>
    <w:p w14:paraId="5391993A" w14:textId="77777777" w:rsidR="00787D50" w:rsidRPr="00787D50" w:rsidRDefault="00787D50" w:rsidP="00787D50">
      <w:pPr>
        <w:tabs>
          <w:tab w:val="left" w:pos="567"/>
          <w:tab w:val="left" w:pos="1276"/>
        </w:tabs>
        <w:ind w:left="360" w:right="141"/>
        <w:rPr>
          <w:sz w:val="22"/>
          <w:szCs w:val="22"/>
          <w:lang w:val="lt-LT" w:eastAsia="en-US"/>
        </w:rPr>
      </w:pPr>
    </w:p>
    <w:p w14:paraId="13B01E0A"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667D228C"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9A3488C"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38230E15"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33E012B2"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363A130D"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58A9FD16"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F9B223"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233CF71"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5FFA4A4C" w14:textId="77777777" w:rsidTr="00772984">
        <w:tc>
          <w:tcPr>
            <w:tcW w:w="1418" w:type="dxa"/>
            <w:tcBorders>
              <w:top w:val="single" w:sz="4" w:space="0" w:color="auto"/>
              <w:left w:val="single" w:sz="4" w:space="0" w:color="auto"/>
              <w:bottom w:val="single" w:sz="4" w:space="0" w:color="auto"/>
              <w:right w:val="single" w:sz="4" w:space="0" w:color="auto"/>
            </w:tcBorders>
          </w:tcPr>
          <w:p w14:paraId="0C5F296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9C54524" w14:textId="77777777" w:rsidR="00787D50" w:rsidRPr="00787D50" w:rsidRDefault="00787D50" w:rsidP="00787D50">
            <w:pPr>
              <w:tabs>
                <w:tab w:val="left" w:pos="567"/>
                <w:tab w:val="left" w:pos="1276"/>
              </w:tabs>
              <w:ind w:right="141" w:firstLine="851"/>
              <w:jc w:val="both"/>
              <w:rPr>
                <w:lang w:val="lt-LT" w:eastAsia="en-US"/>
              </w:rPr>
            </w:pPr>
          </w:p>
        </w:tc>
      </w:tr>
    </w:tbl>
    <w:p w14:paraId="200125BF"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711C595"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2FD5E3FC"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3B9801E1"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F85085" w14:paraId="1860FC62"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8CEB9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26367A9D"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130A9774"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4BAC669F" w14:textId="77777777" w:rsidTr="00772984">
        <w:tc>
          <w:tcPr>
            <w:tcW w:w="851" w:type="dxa"/>
            <w:tcBorders>
              <w:top w:val="single" w:sz="4" w:space="0" w:color="auto"/>
              <w:left w:val="single" w:sz="4" w:space="0" w:color="auto"/>
              <w:bottom w:val="single" w:sz="4" w:space="0" w:color="auto"/>
              <w:right w:val="single" w:sz="4" w:space="0" w:color="auto"/>
            </w:tcBorders>
          </w:tcPr>
          <w:p w14:paraId="5BBEFAC4"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48A70FC3"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4C148E85" w14:textId="77777777" w:rsidR="00787D50" w:rsidRPr="00787D50" w:rsidRDefault="00787D50" w:rsidP="00787D50">
            <w:pPr>
              <w:tabs>
                <w:tab w:val="left" w:pos="567"/>
                <w:tab w:val="left" w:pos="1276"/>
              </w:tabs>
              <w:ind w:right="141"/>
              <w:jc w:val="both"/>
              <w:rPr>
                <w:lang w:val="lt-LT" w:eastAsia="en-US"/>
              </w:rPr>
            </w:pPr>
          </w:p>
        </w:tc>
      </w:tr>
    </w:tbl>
    <w:p w14:paraId="2FE9C79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69ABFED"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9C1B94B" w14:textId="77777777" w:rsidR="00B43F47" w:rsidRPr="00787D50" w:rsidRDefault="00B43F47" w:rsidP="00787D50">
      <w:pPr>
        <w:ind w:right="141" w:firstLine="567"/>
        <w:jc w:val="both"/>
        <w:rPr>
          <w:bCs/>
          <w:i/>
          <w:sz w:val="22"/>
          <w:szCs w:val="22"/>
          <w:lang w:val="lt-LT" w:eastAsia="en-US"/>
        </w:rPr>
      </w:pPr>
    </w:p>
    <w:p w14:paraId="47EE560D"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D680877" w14:textId="77777777" w:rsidR="00640ABE" w:rsidRDefault="00787D50" w:rsidP="000B6526">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3B198B9B" w14:textId="77777777" w:rsidR="000B6526" w:rsidRPr="00C37569" w:rsidRDefault="000B6526" w:rsidP="000B6526">
      <w:pPr>
        <w:ind w:firstLine="567"/>
        <w:jc w:val="both"/>
        <w:rPr>
          <w:sz w:val="22"/>
          <w:szCs w:val="22"/>
          <w:lang w:val="lt-LT" w:eastAsia="en-US"/>
        </w:rPr>
      </w:pPr>
    </w:p>
    <w:p w14:paraId="5E0D92FF" w14:textId="77777777" w:rsidR="009D5188" w:rsidRPr="009D5188" w:rsidRDefault="00B43F47" w:rsidP="009D5188">
      <w:pPr>
        <w:ind w:firstLine="720"/>
        <w:jc w:val="both"/>
        <w:rPr>
          <w:b/>
          <w:sz w:val="22"/>
          <w:szCs w:val="22"/>
          <w:lang w:val="lt-LT" w:eastAsia="en-US"/>
        </w:rPr>
      </w:pPr>
      <w:r>
        <w:rPr>
          <w:b/>
          <w:sz w:val="22"/>
          <w:szCs w:val="22"/>
          <w:lang w:val="lt-LT" w:eastAsia="en-US"/>
        </w:rPr>
        <w:t>Siūlome šias paslauga</w:t>
      </w:r>
      <w:r w:rsidR="009D5188" w:rsidRPr="009D5188">
        <w:rPr>
          <w:b/>
          <w:sz w:val="22"/>
          <w:szCs w:val="22"/>
          <w:lang w:val="lt-LT" w:eastAsia="en-US"/>
        </w:rPr>
        <w:t xml:space="preserve">s: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2613"/>
        <w:gridCol w:w="1641"/>
        <w:gridCol w:w="1560"/>
        <w:gridCol w:w="1560"/>
        <w:gridCol w:w="1598"/>
      </w:tblGrid>
      <w:tr w:rsidR="006220FA" w14:paraId="1328EDFE" w14:textId="77777777" w:rsidTr="006220FA">
        <w:trPr>
          <w:trHeight w:val="862"/>
        </w:trPr>
        <w:tc>
          <w:tcPr>
            <w:tcW w:w="676" w:type="dxa"/>
            <w:tcBorders>
              <w:top w:val="single" w:sz="4" w:space="0" w:color="auto"/>
              <w:left w:val="single" w:sz="4" w:space="0" w:color="auto"/>
              <w:bottom w:val="single" w:sz="4" w:space="0" w:color="auto"/>
              <w:right w:val="single" w:sz="4" w:space="0" w:color="auto"/>
            </w:tcBorders>
            <w:hideMark/>
          </w:tcPr>
          <w:p w14:paraId="4653DED1" w14:textId="77777777" w:rsidR="006220FA" w:rsidRDefault="006220FA">
            <w:pPr>
              <w:spacing w:line="276" w:lineRule="auto"/>
              <w:jc w:val="center"/>
              <w:rPr>
                <w:b/>
                <w:lang w:val="lt-LT"/>
              </w:rPr>
            </w:pPr>
            <w:r>
              <w:rPr>
                <w:b/>
                <w:lang w:val="lt-LT"/>
              </w:rPr>
              <w:lastRenderedPageBreak/>
              <w:t>Eil. Nr.</w:t>
            </w:r>
          </w:p>
        </w:tc>
        <w:tc>
          <w:tcPr>
            <w:tcW w:w="2613" w:type="dxa"/>
            <w:tcBorders>
              <w:top w:val="single" w:sz="4" w:space="0" w:color="auto"/>
              <w:left w:val="single" w:sz="4" w:space="0" w:color="auto"/>
              <w:bottom w:val="single" w:sz="4" w:space="0" w:color="auto"/>
              <w:right w:val="single" w:sz="4" w:space="0" w:color="auto"/>
            </w:tcBorders>
            <w:hideMark/>
          </w:tcPr>
          <w:p w14:paraId="1A97C6E7" w14:textId="77777777" w:rsidR="006220FA" w:rsidRDefault="006220FA">
            <w:pPr>
              <w:spacing w:line="276" w:lineRule="auto"/>
              <w:jc w:val="center"/>
              <w:rPr>
                <w:b/>
                <w:lang w:val="lt-LT"/>
              </w:rPr>
            </w:pPr>
            <w:r>
              <w:rPr>
                <w:b/>
                <w:lang w:val="lt-LT"/>
              </w:rPr>
              <w:t xml:space="preserve">Paslaugos pavadinimas </w:t>
            </w:r>
          </w:p>
          <w:p w14:paraId="4BB650A0" w14:textId="77777777" w:rsidR="006220FA" w:rsidRDefault="006220FA">
            <w:pPr>
              <w:spacing w:line="276" w:lineRule="auto"/>
              <w:jc w:val="center"/>
              <w:rPr>
                <w:b/>
                <w:lang w:val="lt-LT"/>
              </w:rPr>
            </w:pPr>
            <w:r>
              <w:rPr>
                <w:b/>
                <w:lang w:val="lt-LT"/>
              </w:rPr>
              <w:t>(būtini reikalavimai)</w:t>
            </w:r>
          </w:p>
        </w:tc>
        <w:tc>
          <w:tcPr>
            <w:tcW w:w="1641" w:type="dxa"/>
            <w:tcBorders>
              <w:top w:val="single" w:sz="4" w:space="0" w:color="auto"/>
              <w:left w:val="single" w:sz="4" w:space="0" w:color="auto"/>
              <w:bottom w:val="single" w:sz="4" w:space="0" w:color="auto"/>
              <w:right w:val="single" w:sz="4" w:space="0" w:color="auto"/>
            </w:tcBorders>
            <w:hideMark/>
          </w:tcPr>
          <w:p w14:paraId="2C3FF99F" w14:textId="77777777" w:rsidR="006220FA" w:rsidRDefault="006220FA">
            <w:pPr>
              <w:suppressAutoHyphens/>
              <w:spacing w:line="276" w:lineRule="auto"/>
              <w:jc w:val="center"/>
              <w:rPr>
                <w:b/>
                <w:lang w:val="lt-LT"/>
              </w:rPr>
            </w:pPr>
            <w:r>
              <w:rPr>
                <w:b/>
                <w:lang w:val="lt-LT"/>
              </w:rPr>
              <w:t xml:space="preserve">Planuojamas kiekis  vnt. </w:t>
            </w:r>
          </w:p>
        </w:tc>
        <w:tc>
          <w:tcPr>
            <w:tcW w:w="1560" w:type="dxa"/>
            <w:tcBorders>
              <w:top w:val="single" w:sz="4" w:space="0" w:color="auto"/>
              <w:left w:val="single" w:sz="4" w:space="0" w:color="auto"/>
              <w:bottom w:val="single" w:sz="4" w:space="0" w:color="auto"/>
              <w:right w:val="single" w:sz="4" w:space="0" w:color="auto"/>
            </w:tcBorders>
            <w:hideMark/>
          </w:tcPr>
          <w:p w14:paraId="2D580707" w14:textId="77777777" w:rsidR="006220FA" w:rsidRDefault="006220FA">
            <w:pPr>
              <w:suppressAutoHyphens/>
              <w:spacing w:line="276" w:lineRule="auto"/>
              <w:jc w:val="center"/>
              <w:rPr>
                <w:b/>
                <w:lang w:val="lt-LT"/>
              </w:rPr>
            </w:pPr>
            <w:r>
              <w:rPr>
                <w:b/>
                <w:lang w:val="lt-LT"/>
              </w:rPr>
              <w:t>Vieneto kaina, € (be PVM)</w:t>
            </w:r>
          </w:p>
        </w:tc>
        <w:tc>
          <w:tcPr>
            <w:tcW w:w="1560" w:type="dxa"/>
            <w:tcBorders>
              <w:top w:val="single" w:sz="4" w:space="0" w:color="auto"/>
              <w:left w:val="single" w:sz="4" w:space="0" w:color="auto"/>
              <w:bottom w:val="single" w:sz="4" w:space="0" w:color="auto"/>
              <w:right w:val="single" w:sz="4" w:space="0" w:color="auto"/>
            </w:tcBorders>
            <w:hideMark/>
          </w:tcPr>
          <w:p w14:paraId="25126F36" w14:textId="77777777" w:rsidR="006220FA" w:rsidRDefault="006220FA">
            <w:pPr>
              <w:suppressAutoHyphens/>
              <w:spacing w:line="276" w:lineRule="auto"/>
              <w:jc w:val="center"/>
              <w:rPr>
                <w:b/>
                <w:lang w:val="lt-LT"/>
              </w:rPr>
            </w:pPr>
            <w:r>
              <w:rPr>
                <w:b/>
                <w:lang w:val="lt-LT"/>
              </w:rPr>
              <w:t>Vieneto kaina, € (su PVM)</w:t>
            </w:r>
          </w:p>
        </w:tc>
        <w:tc>
          <w:tcPr>
            <w:tcW w:w="1598" w:type="dxa"/>
            <w:tcBorders>
              <w:top w:val="single" w:sz="4" w:space="0" w:color="auto"/>
              <w:left w:val="single" w:sz="4" w:space="0" w:color="auto"/>
              <w:bottom w:val="single" w:sz="4" w:space="0" w:color="auto"/>
              <w:right w:val="single" w:sz="4" w:space="0" w:color="auto"/>
            </w:tcBorders>
            <w:hideMark/>
          </w:tcPr>
          <w:p w14:paraId="4F413206" w14:textId="77777777" w:rsidR="006220FA" w:rsidRDefault="006220FA">
            <w:pPr>
              <w:suppressAutoHyphens/>
              <w:spacing w:line="276" w:lineRule="auto"/>
              <w:jc w:val="center"/>
              <w:rPr>
                <w:b/>
                <w:lang w:val="lt-LT"/>
              </w:rPr>
            </w:pPr>
            <w:r>
              <w:rPr>
                <w:b/>
                <w:lang w:val="lt-LT"/>
              </w:rPr>
              <w:t xml:space="preserve">Pasiūlymo kaina, € su PVM </w:t>
            </w:r>
          </w:p>
        </w:tc>
      </w:tr>
      <w:tr w:rsidR="006220FA" w14:paraId="6641B7E3" w14:textId="77777777" w:rsidTr="006220FA">
        <w:trPr>
          <w:trHeight w:val="259"/>
        </w:trPr>
        <w:tc>
          <w:tcPr>
            <w:tcW w:w="676" w:type="dxa"/>
            <w:tcBorders>
              <w:top w:val="single" w:sz="4" w:space="0" w:color="auto"/>
              <w:left w:val="single" w:sz="4" w:space="0" w:color="auto"/>
              <w:bottom w:val="single" w:sz="4" w:space="0" w:color="auto"/>
              <w:right w:val="single" w:sz="4" w:space="0" w:color="auto"/>
            </w:tcBorders>
            <w:hideMark/>
          </w:tcPr>
          <w:p w14:paraId="243EECA3" w14:textId="77777777" w:rsidR="006220FA" w:rsidRDefault="006220FA">
            <w:pPr>
              <w:suppressAutoHyphens/>
              <w:spacing w:line="276" w:lineRule="auto"/>
              <w:ind w:left="360"/>
              <w:jc w:val="center"/>
              <w:rPr>
                <w:b/>
                <w:lang w:val="lt-LT"/>
              </w:rPr>
            </w:pPr>
            <w:r>
              <w:rPr>
                <w:b/>
                <w:lang w:val="lt-LT"/>
              </w:rPr>
              <w:t>1</w:t>
            </w:r>
          </w:p>
        </w:tc>
        <w:tc>
          <w:tcPr>
            <w:tcW w:w="2613" w:type="dxa"/>
            <w:tcBorders>
              <w:top w:val="single" w:sz="4" w:space="0" w:color="auto"/>
              <w:left w:val="single" w:sz="4" w:space="0" w:color="auto"/>
              <w:bottom w:val="single" w:sz="4" w:space="0" w:color="auto"/>
              <w:right w:val="single" w:sz="4" w:space="0" w:color="auto"/>
            </w:tcBorders>
            <w:hideMark/>
          </w:tcPr>
          <w:p w14:paraId="1D08E802" w14:textId="77777777" w:rsidR="006220FA" w:rsidRDefault="006220FA">
            <w:pPr>
              <w:spacing w:line="276" w:lineRule="auto"/>
              <w:jc w:val="center"/>
              <w:rPr>
                <w:b/>
                <w:lang w:val="lt-LT"/>
              </w:rPr>
            </w:pPr>
            <w:r>
              <w:rPr>
                <w:b/>
                <w:lang w:val="lt-LT"/>
              </w:rPr>
              <w:t>2</w:t>
            </w:r>
          </w:p>
        </w:tc>
        <w:tc>
          <w:tcPr>
            <w:tcW w:w="1641" w:type="dxa"/>
            <w:tcBorders>
              <w:top w:val="single" w:sz="4" w:space="0" w:color="auto"/>
              <w:left w:val="single" w:sz="4" w:space="0" w:color="auto"/>
              <w:bottom w:val="single" w:sz="4" w:space="0" w:color="auto"/>
              <w:right w:val="single" w:sz="4" w:space="0" w:color="auto"/>
            </w:tcBorders>
            <w:hideMark/>
          </w:tcPr>
          <w:p w14:paraId="79B95071" w14:textId="77777777" w:rsidR="006220FA" w:rsidRDefault="006220FA">
            <w:pPr>
              <w:spacing w:line="276" w:lineRule="auto"/>
              <w:jc w:val="center"/>
              <w:rPr>
                <w:b/>
                <w:lang w:val="lt-LT"/>
              </w:rPr>
            </w:pPr>
            <w:r>
              <w:rPr>
                <w:b/>
                <w:lang w:val="lt-LT"/>
              </w:rPr>
              <w:t>3</w:t>
            </w:r>
          </w:p>
        </w:tc>
        <w:tc>
          <w:tcPr>
            <w:tcW w:w="1560" w:type="dxa"/>
            <w:tcBorders>
              <w:top w:val="single" w:sz="4" w:space="0" w:color="auto"/>
              <w:left w:val="single" w:sz="4" w:space="0" w:color="auto"/>
              <w:bottom w:val="single" w:sz="4" w:space="0" w:color="auto"/>
              <w:right w:val="single" w:sz="4" w:space="0" w:color="auto"/>
            </w:tcBorders>
            <w:hideMark/>
          </w:tcPr>
          <w:p w14:paraId="554FF656" w14:textId="77777777" w:rsidR="006220FA" w:rsidRDefault="006220FA">
            <w:pPr>
              <w:suppressAutoHyphens/>
              <w:spacing w:line="276" w:lineRule="auto"/>
              <w:jc w:val="center"/>
              <w:rPr>
                <w:b/>
                <w:lang w:val="lt-LT"/>
              </w:rPr>
            </w:pPr>
            <w:r>
              <w:rPr>
                <w:b/>
                <w:lang w:val="lt-LT"/>
              </w:rPr>
              <w:t>4</w:t>
            </w:r>
          </w:p>
        </w:tc>
        <w:tc>
          <w:tcPr>
            <w:tcW w:w="1560" w:type="dxa"/>
            <w:tcBorders>
              <w:top w:val="single" w:sz="4" w:space="0" w:color="auto"/>
              <w:left w:val="single" w:sz="4" w:space="0" w:color="auto"/>
              <w:bottom w:val="single" w:sz="4" w:space="0" w:color="auto"/>
              <w:right w:val="single" w:sz="4" w:space="0" w:color="auto"/>
            </w:tcBorders>
            <w:hideMark/>
          </w:tcPr>
          <w:p w14:paraId="77AA21AC" w14:textId="77777777" w:rsidR="006220FA" w:rsidRDefault="006220FA">
            <w:pPr>
              <w:suppressAutoHyphens/>
              <w:spacing w:line="276" w:lineRule="auto"/>
              <w:jc w:val="center"/>
              <w:rPr>
                <w:b/>
                <w:lang w:val="lt-LT"/>
              </w:rPr>
            </w:pPr>
            <w:r>
              <w:rPr>
                <w:b/>
                <w:lang w:val="lt-LT"/>
              </w:rPr>
              <w:t>5</w:t>
            </w:r>
          </w:p>
        </w:tc>
        <w:tc>
          <w:tcPr>
            <w:tcW w:w="1598" w:type="dxa"/>
            <w:tcBorders>
              <w:top w:val="single" w:sz="4" w:space="0" w:color="auto"/>
              <w:left w:val="single" w:sz="4" w:space="0" w:color="auto"/>
              <w:bottom w:val="single" w:sz="4" w:space="0" w:color="auto"/>
              <w:right w:val="single" w:sz="4" w:space="0" w:color="auto"/>
            </w:tcBorders>
            <w:hideMark/>
          </w:tcPr>
          <w:p w14:paraId="54DABAEB" w14:textId="77777777" w:rsidR="006220FA" w:rsidRDefault="006220FA">
            <w:pPr>
              <w:suppressAutoHyphens/>
              <w:spacing w:line="276" w:lineRule="auto"/>
              <w:jc w:val="center"/>
              <w:rPr>
                <w:b/>
                <w:lang w:val="lt-LT"/>
              </w:rPr>
            </w:pPr>
            <w:r>
              <w:rPr>
                <w:b/>
                <w:lang w:val="lt-LT"/>
              </w:rPr>
              <w:t>6</w:t>
            </w:r>
          </w:p>
        </w:tc>
      </w:tr>
      <w:tr w:rsidR="008A4158" w14:paraId="211AD7DD" w14:textId="77777777" w:rsidTr="00834403">
        <w:trPr>
          <w:trHeight w:val="600"/>
        </w:trPr>
        <w:tc>
          <w:tcPr>
            <w:tcW w:w="676" w:type="dxa"/>
            <w:tcBorders>
              <w:top w:val="single" w:sz="4" w:space="0" w:color="auto"/>
              <w:left w:val="single" w:sz="4" w:space="0" w:color="auto"/>
              <w:bottom w:val="single" w:sz="4" w:space="0" w:color="auto"/>
              <w:right w:val="single" w:sz="4" w:space="0" w:color="auto"/>
            </w:tcBorders>
          </w:tcPr>
          <w:p w14:paraId="02387C99" w14:textId="77777777" w:rsidR="008A4158" w:rsidRDefault="008A4158" w:rsidP="008A4158">
            <w:pPr>
              <w:numPr>
                <w:ilvl w:val="0"/>
                <w:numId w:val="35"/>
              </w:numPr>
              <w:suppressAutoHyphens/>
              <w:spacing w:line="276" w:lineRule="auto"/>
              <w:jc w:val="center"/>
              <w:rPr>
                <w:lang w:val="lt-LT"/>
              </w:rPr>
            </w:pPr>
          </w:p>
        </w:tc>
        <w:tc>
          <w:tcPr>
            <w:tcW w:w="2613" w:type="dxa"/>
            <w:shd w:val="clear" w:color="auto" w:fill="auto"/>
          </w:tcPr>
          <w:p w14:paraId="4C10BA18" w14:textId="794DF973" w:rsidR="008A4158" w:rsidRPr="008A4158" w:rsidRDefault="008A4158" w:rsidP="008A4158">
            <w:pPr>
              <w:keepNext/>
              <w:keepLines/>
              <w:tabs>
                <w:tab w:val="left" w:pos="426"/>
              </w:tabs>
              <w:autoSpaceDN w:val="0"/>
              <w:spacing w:line="276" w:lineRule="auto"/>
              <w:jc w:val="both"/>
              <w:rPr>
                <w:sz w:val="22"/>
                <w:szCs w:val="22"/>
                <w:lang w:val="x-none"/>
              </w:rPr>
            </w:pPr>
            <w:r w:rsidRPr="008A4158">
              <w:rPr>
                <w:color w:val="000000"/>
                <w:sz w:val="22"/>
                <w:szCs w:val="22"/>
                <w:lang w:val="lt-LT"/>
              </w:rPr>
              <w:t>Pagrindinių įžemiklių varžos matavimas</w:t>
            </w:r>
          </w:p>
        </w:tc>
        <w:tc>
          <w:tcPr>
            <w:tcW w:w="1641" w:type="dxa"/>
            <w:shd w:val="clear" w:color="auto" w:fill="auto"/>
            <w:vAlign w:val="center"/>
          </w:tcPr>
          <w:p w14:paraId="38C0139F" w14:textId="3F67A6B7" w:rsidR="008A4158" w:rsidRPr="008A4158" w:rsidRDefault="008A4158" w:rsidP="008A4158">
            <w:pPr>
              <w:spacing w:line="276" w:lineRule="auto"/>
              <w:jc w:val="center"/>
              <w:rPr>
                <w:sz w:val="22"/>
                <w:szCs w:val="22"/>
                <w:lang w:val="lt-LT"/>
              </w:rPr>
            </w:pPr>
            <w:r w:rsidRPr="008A4158">
              <w:rPr>
                <w:color w:val="000000"/>
                <w:sz w:val="22"/>
                <w:szCs w:val="22"/>
                <w:lang w:val="lt-LT"/>
              </w:rPr>
              <w:t>9 vnt.</w:t>
            </w:r>
          </w:p>
        </w:tc>
        <w:tc>
          <w:tcPr>
            <w:tcW w:w="1560" w:type="dxa"/>
            <w:tcBorders>
              <w:top w:val="single" w:sz="4" w:space="0" w:color="auto"/>
              <w:left w:val="single" w:sz="4" w:space="0" w:color="auto"/>
              <w:bottom w:val="single" w:sz="4" w:space="0" w:color="auto"/>
              <w:right w:val="single" w:sz="4" w:space="0" w:color="auto"/>
            </w:tcBorders>
          </w:tcPr>
          <w:p w14:paraId="3BBD90A1" w14:textId="77777777" w:rsidR="008A4158" w:rsidRDefault="008A4158" w:rsidP="008A4158">
            <w:pPr>
              <w:suppressAutoHyphens/>
              <w:spacing w:line="276" w:lineRule="auto"/>
              <w:jc w:val="center"/>
              <w:rPr>
                <w:lang w:val="lt-LT"/>
              </w:rPr>
            </w:pPr>
          </w:p>
        </w:tc>
        <w:tc>
          <w:tcPr>
            <w:tcW w:w="1560" w:type="dxa"/>
            <w:tcBorders>
              <w:top w:val="single" w:sz="4" w:space="0" w:color="auto"/>
              <w:left w:val="single" w:sz="4" w:space="0" w:color="auto"/>
              <w:bottom w:val="single" w:sz="4" w:space="0" w:color="auto"/>
              <w:right w:val="single" w:sz="4" w:space="0" w:color="auto"/>
            </w:tcBorders>
          </w:tcPr>
          <w:p w14:paraId="72625078" w14:textId="77777777" w:rsidR="008A4158" w:rsidRDefault="008A4158" w:rsidP="008A4158">
            <w:pPr>
              <w:suppressAutoHyphens/>
              <w:spacing w:line="276" w:lineRule="auto"/>
              <w:jc w:val="center"/>
              <w:rPr>
                <w:lang w:val="lt-LT"/>
              </w:rPr>
            </w:pPr>
          </w:p>
        </w:tc>
        <w:tc>
          <w:tcPr>
            <w:tcW w:w="1598" w:type="dxa"/>
            <w:tcBorders>
              <w:top w:val="single" w:sz="4" w:space="0" w:color="auto"/>
              <w:left w:val="single" w:sz="4" w:space="0" w:color="auto"/>
              <w:bottom w:val="single" w:sz="4" w:space="0" w:color="auto"/>
              <w:right w:val="single" w:sz="4" w:space="0" w:color="auto"/>
            </w:tcBorders>
          </w:tcPr>
          <w:p w14:paraId="40B5FF95" w14:textId="77777777" w:rsidR="008A4158" w:rsidRDefault="008A4158" w:rsidP="008A4158">
            <w:pPr>
              <w:suppressAutoHyphens/>
              <w:spacing w:line="276" w:lineRule="auto"/>
              <w:jc w:val="center"/>
              <w:rPr>
                <w:lang w:val="lt-LT"/>
              </w:rPr>
            </w:pPr>
          </w:p>
        </w:tc>
      </w:tr>
      <w:tr w:rsidR="008A4158" w14:paraId="43B2FB1C" w14:textId="77777777" w:rsidTr="00834403">
        <w:trPr>
          <w:trHeight w:val="777"/>
        </w:trPr>
        <w:tc>
          <w:tcPr>
            <w:tcW w:w="676" w:type="dxa"/>
            <w:tcBorders>
              <w:top w:val="single" w:sz="4" w:space="0" w:color="auto"/>
              <w:left w:val="single" w:sz="4" w:space="0" w:color="auto"/>
              <w:bottom w:val="single" w:sz="4" w:space="0" w:color="auto"/>
              <w:right w:val="single" w:sz="4" w:space="0" w:color="auto"/>
            </w:tcBorders>
          </w:tcPr>
          <w:p w14:paraId="1DD7FFDF" w14:textId="77777777" w:rsidR="008A4158" w:rsidRDefault="008A4158" w:rsidP="008A4158">
            <w:pPr>
              <w:numPr>
                <w:ilvl w:val="0"/>
                <w:numId w:val="35"/>
              </w:numPr>
              <w:suppressAutoHyphens/>
              <w:spacing w:line="276" w:lineRule="auto"/>
              <w:jc w:val="center"/>
              <w:rPr>
                <w:lang w:val="lt-LT"/>
              </w:rPr>
            </w:pPr>
          </w:p>
        </w:tc>
        <w:tc>
          <w:tcPr>
            <w:tcW w:w="2613" w:type="dxa"/>
            <w:shd w:val="clear" w:color="auto" w:fill="auto"/>
          </w:tcPr>
          <w:p w14:paraId="027FC58A" w14:textId="067390BA" w:rsidR="008A4158" w:rsidRPr="008A4158" w:rsidRDefault="008A4158" w:rsidP="008A4158">
            <w:pPr>
              <w:spacing w:line="276" w:lineRule="auto"/>
              <w:jc w:val="both"/>
              <w:rPr>
                <w:sz w:val="22"/>
                <w:szCs w:val="22"/>
                <w:lang w:val="lt-LT"/>
              </w:rPr>
            </w:pPr>
            <w:r w:rsidRPr="008A4158">
              <w:rPr>
                <w:color w:val="000000"/>
                <w:sz w:val="22"/>
                <w:szCs w:val="22"/>
                <w:lang w:val="lt-LT"/>
              </w:rPr>
              <w:t xml:space="preserve">Grandinės nuo įžemintuvų iki įžeminamų elektros įrengimų elementų varžų matavimas </w:t>
            </w:r>
          </w:p>
        </w:tc>
        <w:tc>
          <w:tcPr>
            <w:tcW w:w="1641" w:type="dxa"/>
            <w:shd w:val="clear" w:color="auto" w:fill="auto"/>
            <w:vAlign w:val="center"/>
          </w:tcPr>
          <w:p w14:paraId="7AC9E318" w14:textId="2C540729" w:rsidR="008A4158" w:rsidRPr="008A4158" w:rsidRDefault="008A4158" w:rsidP="008A4158">
            <w:pPr>
              <w:spacing w:line="276" w:lineRule="auto"/>
              <w:jc w:val="center"/>
              <w:rPr>
                <w:sz w:val="22"/>
                <w:szCs w:val="22"/>
                <w:lang w:val="lt-LT"/>
              </w:rPr>
            </w:pPr>
            <w:r w:rsidRPr="008A4158">
              <w:rPr>
                <w:color w:val="000000"/>
                <w:sz w:val="22"/>
                <w:szCs w:val="22"/>
                <w:lang w:val="lt-LT"/>
              </w:rPr>
              <w:t>1021</w:t>
            </w:r>
            <w:r>
              <w:rPr>
                <w:color w:val="000000"/>
                <w:sz w:val="22"/>
                <w:szCs w:val="22"/>
                <w:lang w:val="lt-LT"/>
              </w:rPr>
              <w:t xml:space="preserve"> </w:t>
            </w:r>
            <w:r w:rsidRPr="008A4158">
              <w:rPr>
                <w:color w:val="000000"/>
                <w:sz w:val="22"/>
                <w:szCs w:val="22"/>
                <w:lang w:val="lt-LT"/>
              </w:rPr>
              <w:t>vnt.</w:t>
            </w:r>
          </w:p>
        </w:tc>
        <w:tc>
          <w:tcPr>
            <w:tcW w:w="1560" w:type="dxa"/>
            <w:tcBorders>
              <w:top w:val="single" w:sz="4" w:space="0" w:color="auto"/>
              <w:left w:val="single" w:sz="4" w:space="0" w:color="auto"/>
              <w:bottom w:val="single" w:sz="4" w:space="0" w:color="auto"/>
              <w:right w:val="single" w:sz="4" w:space="0" w:color="auto"/>
            </w:tcBorders>
          </w:tcPr>
          <w:p w14:paraId="2E1A171E" w14:textId="77777777" w:rsidR="008A4158" w:rsidRDefault="008A4158" w:rsidP="008A4158">
            <w:pPr>
              <w:suppressAutoHyphens/>
              <w:spacing w:line="276" w:lineRule="auto"/>
              <w:jc w:val="center"/>
              <w:rPr>
                <w:lang w:val="lt-LT"/>
              </w:rPr>
            </w:pPr>
          </w:p>
        </w:tc>
        <w:tc>
          <w:tcPr>
            <w:tcW w:w="1560" w:type="dxa"/>
            <w:tcBorders>
              <w:top w:val="single" w:sz="4" w:space="0" w:color="auto"/>
              <w:left w:val="single" w:sz="4" w:space="0" w:color="auto"/>
              <w:bottom w:val="single" w:sz="4" w:space="0" w:color="auto"/>
              <w:right w:val="single" w:sz="4" w:space="0" w:color="auto"/>
            </w:tcBorders>
          </w:tcPr>
          <w:p w14:paraId="39F5ACFF" w14:textId="77777777" w:rsidR="008A4158" w:rsidRDefault="008A4158" w:rsidP="008A4158">
            <w:pPr>
              <w:suppressAutoHyphens/>
              <w:spacing w:line="276" w:lineRule="auto"/>
              <w:jc w:val="center"/>
              <w:rPr>
                <w:lang w:val="lt-LT"/>
              </w:rPr>
            </w:pPr>
          </w:p>
        </w:tc>
        <w:tc>
          <w:tcPr>
            <w:tcW w:w="1598" w:type="dxa"/>
            <w:tcBorders>
              <w:top w:val="single" w:sz="4" w:space="0" w:color="auto"/>
              <w:left w:val="single" w:sz="4" w:space="0" w:color="auto"/>
              <w:bottom w:val="single" w:sz="4" w:space="0" w:color="auto"/>
              <w:right w:val="single" w:sz="4" w:space="0" w:color="auto"/>
            </w:tcBorders>
          </w:tcPr>
          <w:p w14:paraId="20FA76F9" w14:textId="77777777" w:rsidR="008A4158" w:rsidRDefault="008A4158" w:rsidP="008A4158">
            <w:pPr>
              <w:suppressAutoHyphens/>
              <w:spacing w:line="276" w:lineRule="auto"/>
              <w:jc w:val="center"/>
              <w:rPr>
                <w:lang w:val="lt-LT"/>
              </w:rPr>
            </w:pPr>
          </w:p>
        </w:tc>
      </w:tr>
      <w:tr w:rsidR="008A4158" w14:paraId="5E686D2C" w14:textId="77777777" w:rsidTr="00834403">
        <w:trPr>
          <w:trHeight w:val="541"/>
        </w:trPr>
        <w:tc>
          <w:tcPr>
            <w:tcW w:w="676" w:type="dxa"/>
            <w:tcBorders>
              <w:top w:val="single" w:sz="4" w:space="0" w:color="auto"/>
              <w:left w:val="single" w:sz="4" w:space="0" w:color="auto"/>
              <w:bottom w:val="single" w:sz="4" w:space="0" w:color="auto"/>
              <w:right w:val="single" w:sz="4" w:space="0" w:color="auto"/>
            </w:tcBorders>
          </w:tcPr>
          <w:p w14:paraId="4458340B" w14:textId="77777777" w:rsidR="008A4158" w:rsidRDefault="008A4158" w:rsidP="008A4158">
            <w:pPr>
              <w:numPr>
                <w:ilvl w:val="0"/>
                <w:numId w:val="35"/>
              </w:numPr>
              <w:suppressAutoHyphens/>
              <w:spacing w:line="276" w:lineRule="auto"/>
              <w:jc w:val="center"/>
              <w:rPr>
                <w:lang w:val="lt-LT"/>
              </w:rPr>
            </w:pPr>
          </w:p>
        </w:tc>
        <w:tc>
          <w:tcPr>
            <w:tcW w:w="2613" w:type="dxa"/>
            <w:shd w:val="clear" w:color="auto" w:fill="auto"/>
          </w:tcPr>
          <w:p w14:paraId="06D15FCB" w14:textId="510EB081" w:rsidR="008A4158" w:rsidRPr="008A4158" w:rsidRDefault="008A4158" w:rsidP="008A4158">
            <w:pPr>
              <w:spacing w:line="276" w:lineRule="auto"/>
              <w:jc w:val="both"/>
              <w:rPr>
                <w:sz w:val="22"/>
                <w:szCs w:val="22"/>
                <w:lang w:val="lt-LT"/>
              </w:rPr>
            </w:pPr>
            <w:r w:rsidRPr="008A4158">
              <w:rPr>
                <w:color w:val="000000"/>
                <w:sz w:val="22"/>
                <w:szCs w:val="22"/>
                <w:lang w:val="lt-LT"/>
              </w:rPr>
              <w:t xml:space="preserve">Iki 1000 V įtampos elektros instaliacijos varžų matavimas </w:t>
            </w:r>
            <w:proofErr w:type="spellStart"/>
            <w:r w:rsidRPr="008A4158">
              <w:rPr>
                <w:color w:val="000000"/>
                <w:sz w:val="22"/>
                <w:szCs w:val="22"/>
                <w:lang w:val="lt-LT"/>
              </w:rPr>
              <w:t>megaometru</w:t>
            </w:r>
            <w:proofErr w:type="spellEnd"/>
          </w:p>
        </w:tc>
        <w:tc>
          <w:tcPr>
            <w:tcW w:w="1641" w:type="dxa"/>
            <w:shd w:val="clear" w:color="auto" w:fill="auto"/>
            <w:vAlign w:val="center"/>
          </w:tcPr>
          <w:p w14:paraId="2954A166" w14:textId="2EA381B8" w:rsidR="008A4158" w:rsidRPr="008A4158" w:rsidRDefault="008A4158" w:rsidP="008A4158">
            <w:pPr>
              <w:spacing w:line="276" w:lineRule="auto"/>
              <w:jc w:val="center"/>
              <w:rPr>
                <w:sz w:val="22"/>
                <w:szCs w:val="22"/>
                <w:lang w:val="lt-LT"/>
              </w:rPr>
            </w:pPr>
            <w:r w:rsidRPr="008A4158">
              <w:rPr>
                <w:color w:val="000000"/>
                <w:sz w:val="22"/>
                <w:szCs w:val="22"/>
                <w:lang w:val="lt-LT"/>
              </w:rPr>
              <w:t>866</w:t>
            </w:r>
            <w:r>
              <w:rPr>
                <w:color w:val="000000"/>
                <w:sz w:val="22"/>
                <w:szCs w:val="22"/>
                <w:lang w:val="lt-LT"/>
              </w:rPr>
              <w:t xml:space="preserve"> </w:t>
            </w:r>
            <w:r w:rsidRPr="008A4158">
              <w:rPr>
                <w:color w:val="000000"/>
                <w:sz w:val="22"/>
                <w:szCs w:val="22"/>
                <w:lang w:val="lt-LT"/>
              </w:rPr>
              <w:t>vnt.</w:t>
            </w:r>
          </w:p>
        </w:tc>
        <w:tc>
          <w:tcPr>
            <w:tcW w:w="1560" w:type="dxa"/>
            <w:tcBorders>
              <w:top w:val="single" w:sz="4" w:space="0" w:color="auto"/>
              <w:left w:val="single" w:sz="4" w:space="0" w:color="auto"/>
              <w:bottom w:val="single" w:sz="4" w:space="0" w:color="auto"/>
              <w:right w:val="single" w:sz="4" w:space="0" w:color="auto"/>
            </w:tcBorders>
          </w:tcPr>
          <w:p w14:paraId="2EC097CE" w14:textId="77777777" w:rsidR="008A4158" w:rsidRDefault="008A4158" w:rsidP="008A4158">
            <w:pPr>
              <w:suppressAutoHyphens/>
              <w:spacing w:line="276" w:lineRule="auto"/>
              <w:jc w:val="center"/>
              <w:rPr>
                <w:lang w:val="lt-LT"/>
              </w:rPr>
            </w:pPr>
          </w:p>
        </w:tc>
        <w:tc>
          <w:tcPr>
            <w:tcW w:w="1560" w:type="dxa"/>
            <w:tcBorders>
              <w:top w:val="single" w:sz="4" w:space="0" w:color="auto"/>
              <w:left w:val="single" w:sz="4" w:space="0" w:color="auto"/>
              <w:bottom w:val="single" w:sz="4" w:space="0" w:color="auto"/>
              <w:right w:val="single" w:sz="4" w:space="0" w:color="auto"/>
            </w:tcBorders>
          </w:tcPr>
          <w:p w14:paraId="2D8C73D5" w14:textId="77777777" w:rsidR="008A4158" w:rsidRDefault="008A4158" w:rsidP="008A4158">
            <w:pPr>
              <w:suppressAutoHyphens/>
              <w:spacing w:line="276" w:lineRule="auto"/>
              <w:jc w:val="center"/>
              <w:rPr>
                <w:lang w:val="lt-LT"/>
              </w:rPr>
            </w:pPr>
          </w:p>
        </w:tc>
        <w:tc>
          <w:tcPr>
            <w:tcW w:w="1598" w:type="dxa"/>
            <w:tcBorders>
              <w:top w:val="single" w:sz="4" w:space="0" w:color="auto"/>
              <w:left w:val="single" w:sz="4" w:space="0" w:color="auto"/>
              <w:bottom w:val="single" w:sz="4" w:space="0" w:color="auto"/>
              <w:right w:val="single" w:sz="4" w:space="0" w:color="auto"/>
            </w:tcBorders>
          </w:tcPr>
          <w:p w14:paraId="00447C7D" w14:textId="77777777" w:rsidR="008A4158" w:rsidRDefault="008A4158" w:rsidP="008A4158">
            <w:pPr>
              <w:suppressAutoHyphens/>
              <w:spacing w:line="276" w:lineRule="auto"/>
              <w:jc w:val="center"/>
              <w:rPr>
                <w:lang w:val="lt-LT"/>
              </w:rPr>
            </w:pPr>
          </w:p>
        </w:tc>
      </w:tr>
      <w:tr w:rsidR="008A4158" w14:paraId="57D07181" w14:textId="77777777" w:rsidTr="00834403">
        <w:trPr>
          <w:trHeight w:val="541"/>
        </w:trPr>
        <w:tc>
          <w:tcPr>
            <w:tcW w:w="676" w:type="dxa"/>
            <w:tcBorders>
              <w:top w:val="single" w:sz="4" w:space="0" w:color="auto"/>
              <w:left w:val="single" w:sz="4" w:space="0" w:color="auto"/>
              <w:bottom w:val="single" w:sz="4" w:space="0" w:color="auto"/>
              <w:right w:val="single" w:sz="4" w:space="0" w:color="auto"/>
            </w:tcBorders>
          </w:tcPr>
          <w:p w14:paraId="0B32F530" w14:textId="77777777" w:rsidR="008A4158" w:rsidRDefault="008A4158" w:rsidP="008A4158">
            <w:pPr>
              <w:numPr>
                <w:ilvl w:val="0"/>
                <w:numId w:val="35"/>
              </w:numPr>
              <w:suppressAutoHyphens/>
              <w:spacing w:line="276" w:lineRule="auto"/>
              <w:jc w:val="center"/>
              <w:rPr>
                <w:lang w:val="lt-LT"/>
              </w:rPr>
            </w:pPr>
          </w:p>
        </w:tc>
        <w:tc>
          <w:tcPr>
            <w:tcW w:w="2613" w:type="dxa"/>
            <w:shd w:val="clear" w:color="auto" w:fill="auto"/>
            <w:vAlign w:val="center"/>
          </w:tcPr>
          <w:p w14:paraId="3CF4FBA5" w14:textId="0A7501EF" w:rsidR="008A4158" w:rsidRPr="008A4158" w:rsidRDefault="008A4158" w:rsidP="008A4158">
            <w:pPr>
              <w:spacing w:line="276" w:lineRule="auto"/>
              <w:jc w:val="both"/>
              <w:rPr>
                <w:sz w:val="22"/>
                <w:szCs w:val="22"/>
                <w:lang w:val="lt-LT"/>
              </w:rPr>
            </w:pPr>
            <w:r w:rsidRPr="008A4158">
              <w:rPr>
                <w:sz w:val="22"/>
                <w:szCs w:val="22"/>
                <w:lang w:val="lt-LT"/>
              </w:rPr>
              <w:t>Žaibosaugos įrenginių tikrinimas</w:t>
            </w:r>
          </w:p>
        </w:tc>
        <w:tc>
          <w:tcPr>
            <w:tcW w:w="1641" w:type="dxa"/>
            <w:shd w:val="clear" w:color="auto" w:fill="auto"/>
            <w:vAlign w:val="center"/>
          </w:tcPr>
          <w:p w14:paraId="1D66AE2D" w14:textId="45D7F169" w:rsidR="008A4158" w:rsidRPr="008A4158" w:rsidRDefault="008A4158" w:rsidP="008A4158">
            <w:pPr>
              <w:spacing w:line="276" w:lineRule="auto"/>
              <w:jc w:val="center"/>
              <w:rPr>
                <w:sz w:val="22"/>
                <w:szCs w:val="22"/>
                <w:lang w:val="lt-LT"/>
              </w:rPr>
            </w:pPr>
            <w:r w:rsidRPr="008A4158">
              <w:rPr>
                <w:color w:val="000000"/>
                <w:sz w:val="22"/>
                <w:szCs w:val="22"/>
                <w:lang w:val="lt-LT"/>
              </w:rPr>
              <w:t>1vnt</w:t>
            </w:r>
          </w:p>
        </w:tc>
        <w:tc>
          <w:tcPr>
            <w:tcW w:w="1560" w:type="dxa"/>
            <w:tcBorders>
              <w:top w:val="single" w:sz="4" w:space="0" w:color="auto"/>
              <w:left w:val="single" w:sz="4" w:space="0" w:color="auto"/>
              <w:bottom w:val="single" w:sz="4" w:space="0" w:color="auto"/>
              <w:right w:val="single" w:sz="4" w:space="0" w:color="auto"/>
            </w:tcBorders>
          </w:tcPr>
          <w:p w14:paraId="0734C7E6" w14:textId="77777777" w:rsidR="008A4158" w:rsidRDefault="008A4158" w:rsidP="008A4158">
            <w:pPr>
              <w:suppressAutoHyphens/>
              <w:spacing w:line="276" w:lineRule="auto"/>
              <w:jc w:val="center"/>
              <w:rPr>
                <w:lang w:val="lt-LT"/>
              </w:rPr>
            </w:pPr>
          </w:p>
        </w:tc>
        <w:tc>
          <w:tcPr>
            <w:tcW w:w="1560" w:type="dxa"/>
            <w:tcBorders>
              <w:top w:val="single" w:sz="4" w:space="0" w:color="auto"/>
              <w:left w:val="single" w:sz="4" w:space="0" w:color="auto"/>
              <w:bottom w:val="single" w:sz="4" w:space="0" w:color="auto"/>
              <w:right w:val="single" w:sz="4" w:space="0" w:color="auto"/>
            </w:tcBorders>
          </w:tcPr>
          <w:p w14:paraId="0EE563FA" w14:textId="77777777" w:rsidR="008A4158" w:rsidRDefault="008A4158" w:rsidP="008A4158">
            <w:pPr>
              <w:suppressAutoHyphens/>
              <w:spacing w:line="276" w:lineRule="auto"/>
              <w:jc w:val="center"/>
              <w:rPr>
                <w:lang w:val="lt-LT"/>
              </w:rPr>
            </w:pPr>
          </w:p>
        </w:tc>
        <w:tc>
          <w:tcPr>
            <w:tcW w:w="1598" w:type="dxa"/>
            <w:tcBorders>
              <w:top w:val="single" w:sz="4" w:space="0" w:color="auto"/>
              <w:left w:val="single" w:sz="4" w:space="0" w:color="auto"/>
              <w:bottom w:val="single" w:sz="4" w:space="0" w:color="auto"/>
              <w:right w:val="single" w:sz="4" w:space="0" w:color="auto"/>
            </w:tcBorders>
          </w:tcPr>
          <w:p w14:paraId="113921C0" w14:textId="77777777" w:rsidR="008A4158" w:rsidRDefault="008A4158" w:rsidP="008A4158">
            <w:pPr>
              <w:suppressAutoHyphens/>
              <w:spacing w:line="276" w:lineRule="auto"/>
              <w:jc w:val="center"/>
              <w:rPr>
                <w:lang w:val="lt-LT"/>
              </w:rPr>
            </w:pPr>
          </w:p>
        </w:tc>
      </w:tr>
      <w:tr w:rsidR="008A4158" w14:paraId="0DB64954" w14:textId="77777777" w:rsidTr="00834403">
        <w:trPr>
          <w:trHeight w:val="541"/>
        </w:trPr>
        <w:tc>
          <w:tcPr>
            <w:tcW w:w="676" w:type="dxa"/>
            <w:tcBorders>
              <w:top w:val="single" w:sz="4" w:space="0" w:color="auto"/>
              <w:left w:val="single" w:sz="4" w:space="0" w:color="auto"/>
              <w:bottom w:val="single" w:sz="4" w:space="0" w:color="auto"/>
              <w:right w:val="single" w:sz="4" w:space="0" w:color="auto"/>
            </w:tcBorders>
          </w:tcPr>
          <w:p w14:paraId="5DEBE6BF" w14:textId="77777777" w:rsidR="008A4158" w:rsidRDefault="008A4158" w:rsidP="008A4158">
            <w:pPr>
              <w:numPr>
                <w:ilvl w:val="0"/>
                <w:numId w:val="35"/>
              </w:numPr>
              <w:suppressAutoHyphens/>
              <w:spacing w:line="276" w:lineRule="auto"/>
              <w:jc w:val="center"/>
              <w:rPr>
                <w:lang w:val="lt-LT"/>
              </w:rPr>
            </w:pPr>
          </w:p>
        </w:tc>
        <w:tc>
          <w:tcPr>
            <w:tcW w:w="2613" w:type="dxa"/>
            <w:shd w:val="clear" w:color="auto" w:fill="auto"/>
            <w:vAlign w:val="center"/>
          </w:tcPr>
          <w:p w14:paraId="3E000787" w14:textId="08551CD8" w:rsidR="008A4158" w:rsidRPr="008A4158" w:rsidRDefault="008A4158" w:rsidP="008A4158">
            <w:pPr>
              <w:spacing w:line="276" w:lineRule="auto"/>
              <w:jc w:val="both"/>
              <w:rPr>
                <w:sz w:val="22"/>
                <w:szCs w:val="22"/>
                <w:lang w:val="lt-LT"/>
              </w:rPr>
            </w:pPr>
            <w:r w:rsidRPr="008A4158">
              <w:rPr>
                <w:sz w:val="22"/>
                <w:szCs w:val="22"/>
                <w:lang w:val="lt-LT"/>
              </w:rPr>
              <w:t>Įrankių su izoliuotomis rankenomis (atsuktuvai, replės) bandymai</w:t>
            </w:r>
          </w:p>
        </w:tc>
        <w:tc>
          <w:tcPr>
            <w:tcW w:w="1641" w:type="dxa"/>
            <w:shd w:val="clear" w:color="auto" w:fill="auto"/>
            <w:vAlign w:val="center"/>
          </w:tcPr>
          <w:p w14:paraId="222D8D3A" w14:textId="51B430CE" w:rsidR="008A4158" w:rsidRPr="008A4158" w:rsidRDefault="008A4158" w:rsidP="008A4158">
            <w:pPr>
              <w:spacing w:line="276" w:lineRule="auto"/>
              <w:jc w:val="center"/>
              <w:rPr>
                <w:sz w:val="22"/>
                <w:szCs w:val="22"/>
                <w:lang w:val="lt-LT"/>
              </w:rPr>
            </w:pPr>
            <w:r w:rsidRPr="008A4158">
              <w:rPr>
                <w:sz w:val="22"/>
                <w:szCs w:val="22"/>
                <w:lang w:val="lt-LT"/>
              </w:rPr>
              <w:t>14</w:t>
            </w:r>
            <w:r>
              <w:rPr>
                <w:sz w:val="22"/>
                <w:szCs w:val="22"/>
                <w:lang w:val="lt-LT"/>
              </w:rPr>
              <w:t xml:space="preserve"> </w:t>
            </w:r>
            <w:r w:rsidRPr="008A4158">
              <w:rPr>
                <w:sz w:val="22"/>
                <w:szCs w:val="22"/>
                <w:lang w:val="lt-LT"/>
              </w:rPr>
              <w:t>vnt.</w:t>
            </w:r>
          </w:p>
        </w:tc>
        <w:tc>
          <w:tcPr>
            <w:tcW w:w="1560" w:type="dxa"/>
            <w:tcBorders>
              <w:top w:val="single" w:sz="4" w:space="0" w:color="auto"/>
              <w:left w:val="single" w:sz="4" w:space="0" w:color="auto"/>
              <w:bottom w:val="single" w:sz="4" w:space="0" w:color="auto"/>
              <w:right w:val="single" w:sz="4" w:space="0" w:color="auto"/>
            </w:tcBorders>
          </w:tcPr>
          <w:p w14:paraId="488FB2FA" w14:textId="77777777" w:rsidR="008A4158" w:rsidRDefault="008A4158" w:rsidP="008A4158">
            <w:pPr>
              <w:suppressAutoHyphens/>
              <w:spacing w:line="276" w:lineRule="auto"/>
              <w:jc w:val="center"/>
              <w:rPr>
                <w:lang w:val="lt-LT"/>
              </w:rPr>
            </w:pPr>
          </w:p>
        </w:tc>
        <w:tc>
          <w:tcPr>
            <w:tcW w:w="1560" w:type="dxa"/>
            <w:tcBorders>
              <w:top w:val="single" w:sz="4" w:space="0" w:color="auto"/>
              <w:left w:val="single" w:sz="4" w:space="0" w:color="auto"/>
              <w:bottom w:val="single" w:sz="4" w:space="0" w:color="auto"/>
              <w:right w:val="single" w:sz="4" w:space="0" w:color="auto"/>
            </w:tcBorders>
          </w:tcPr>
          <w:p w14:paraId="4BD1F08B" w14:textId="77777777" w:rsidR="008A4158" w:rsidRDefault="008A4158" w:rsidP="008A4158">
            <w:pPr>
              <w:suppressAutoHyphens/>
              <w:spacing w:line="276" w:lineRule="auto"/>
              <w:jc w:val="center"/>
              <w:rPr>
                <w:lang w:val="lt-LT"/>
              </w:rPr>
            </w:pPr>
          </w:p>
        </w:tc>
        <w:tc>
          <w:tcPr>
            <w:tcW w:w="1598" w:type="dxa"/>
            <w:tcBorders>
              <w:top w:val="single" w:sz="4" w:space="0" w:color="auto"/>
              <w:left w:val="single" w:sz="4" w:space="0" w:color="auto"/>
              <w:bottom w:val="single" w:sz="4" w:space="0" w:color="auto"/>
              <w:right w:val="single" w:sz="4" w:space="0" w:color="auto"/>
            </w:tcBorders>
          </w:tcPr>
          <w:p w14:paraId="5005E886" w14:textId="77777777" w:rsidR="008A4158" w:rsidRDefault="008A4158" w:rsidP="008A4158">
            <w:pPr>
              <w:suppressAutoHyphens/>
              <w:spacing w:line="276" w:lineRule="auto"/>
              <w:jc w:val="center"/>
              <w:rPr>
                <w:lang w:val="lt-LT"/>
              </w:rPr>
            </w:pPr>
          </w:p>
        </w:tc>
      </w:tr>
      <w:tr w:rsidR="008A4158" w14:paraId="11586C24" w14:textId="77777777" w:rsidTr="00834403">
        <w:trPr>
          <w:trHeight w:val="541"/>
        </w:trPr>
        <w:tc>
          <w:tcPr>
            <w:tcW w:w="676" w:type="dxa"/>
            <w:tcBorders>
              <w:top w:val="single" w:sz="4" w:space="0" w:color="auto"/>
              <w:left w:val="single" w:sz="4" w:space="0" w:color="auto"/>
              <w:bottom w:val="single" w:sz="4" w:space="0" w:color="auto"/>
              <w:right w:val="single" w:sz="4" w:space="0" w:color="auto"/>
            </w:tcBorders>
          </w:tcPr>
          <w:p w14:paraId="5C943D03" w14:textId="77777777" w:rsidR="008A4158" w:rsidRDefault="008A4158" w:rsidP="008A4158">
            <w:pPr>
              <w:numPr>
                <w:ilvl w:val="0"/>
                <w:numId w:val="35"/>
              </w:numPr>
              <w:suppressAutoHyphens/>
              <w:spacing w:line="276" w:lineRule="auto"/>
              <w:jc w:val="center"/>
              <w:rPr>
                <w:lang w:val="lt-LT"/>
              </w:rPr>
            </w:pPr>
          </w:p>
        </w:tc>
        <w:tc>
          <w:tcPr>
            <w:tcW w:w="2613" w:type="dxa"/>
            <w:shd w:val="clear" w:color="auto" w:fill="auto"/>
            <w:vAlign w:val="center"/>
          </w:tcPr>
          <w:p w14:paraId="3DF59553" w14:textId="6EF725B2" w:rsidR="008A4158" w:rsidRPr="008A4158" w:rsidRDefault="008A4158" w:rsidP="008A4158">
            <w:pPr>
              <w:spacing w:line="276" w:lineRule="auto"/>
              <w:jc w:val="both"/>
              <w:rPr>
                <w:sz w:val="22"/>
                <w:szCs w:val="22"/>
                <w:lang w:val="lt-LT"/>
              </w:rPr>
            </w:pPr>
            <w:r w:rsidRPr="008A4158">
              <w:rPr>
                <w:sz w:val="22"/>
                <w:szCs w:val="22"/>
                <w:lang w:val="lt-LT"/>
              </w:rPr>
              <w:t xml:space="preserve">Indikatorių 0,4 </w:t>
            </w:r>
            <w:proofErr w:type="spellStart"/>
            <w:r w:rsidRPr="008A4158">
              <w:rPr>
                <w:sz w:val="22"/>
                <w:szCs w:val="22"/>
                <w:lang w:val="lt-LT"/>
              </w:rPr>
              <w:t>kV</w:t>
            </w:r>
            <w:proofErr w:type="spellEnd"/>
            <w:r w:rsidRPr="008A4158">
              <w:rPr>
                <w:sz w:val="22"/>
                <w:szCs w:val="22"/>
                <w:lang w:val="lt-LT"/>
              </w:rPr>
              <w:t xml:space="preserve"> bandymas</w:t>
            </w:r>
          </w:p>
        </w:tc>
        <w:tc>
          <w:tcPr>
            <w:tcW w:w="1641" w:type="dxa"/>
            <w:shd w:val="clear" w:color="auto" w:fill="auto"/>
            <w:vAlign w:val="center"/>
          </w:tcPr>
          <w:p w14:paraId="116E66F3" w14:textId="08C13B30" w:rsidR="008A4158" w:rsidRPr="008A4158" w:rsidRDefault="008A4158" w:rsidP="008A4158">
            <w:pPr>
              <w:spacing w:line="276" w:lineRule="auto"/>
              <w:jc w:val="center"/>
              <w:rPr>
                <w:sz w:val="22"/>
                <w:szCs w:val="22"/>
                <w:lang w:val="lt-LT"/>
              </w:rPr>
            </w:pPr>
            <w:r w:rsidRPr="008A4158">
              <w:rPr>
                <w:sz w:val="22"/>
                <w:szCs w:val="22"/>
                <w:lang w:val="lt-LT"/>
              </w:rPr>
              <w:t>2</w:t>
            </w:r>
            <w:r>
              <w:rPr>
                <w:sz w:val="22"/>
                <w:szCs w:val="22"/>
                <w:lang w:val="lt-LT"/>
              </w:rPr>
              <w:t xml:space="preserve"> </w:t>
            </w:r>
            <w:r w:rsidRPr="008A4158">
              <w:rPr>
                <w:sz w:val="22"/>
                <w:szCs w:val="22"/>
                <w:lang w:val="lt-LT"/>
              </w:rPr>
              <w:t>vnt.</w:t>
            </w:r>
          </w:p>
        </w:tc>
        <w:tc>
          <w:tcPr>
            <w:tcW w:w="1560" w:type="dxa"/>
            <w:tcBorders>
              <w:top w:val="single" w:sz="4" w:space="0" w:color="auto"/>
              <w:left w:val="single" w:sz="4" w:space="0" w:color="auto"/>
              <w:bottom w:val="single" w:sz="4" w:space="0" w:color="auto"/>
              <w:right w:val="single" w:sz="4" w:space="0" w:color="auto"/>
            </w:tcBorders>
          </w:tcPr>
          <w:p w14:paraId="53702AEE" w14:textId="77777777" w:rsidR="008A4158" w:rsidRDefault="008A4158" w:rsidP="008A4158">
            <w:pPr>
              <w:suppressAutoHyphens/>
              <w:spacing w:line="276" w:lineRule="auto"/>
              <w:jc w:val="center"/>
              <w:rPr>
                <w:lang w:val="lt-LT"/>
              </w:rPr>
            </w:pPr>
          </w:p>
        </w:tc>
        <w:tc>
          <w:tcPr>
            <w:tcW w:w="1560" w:type="dxa"/>
            <w:tcBorders>
              <w:top w:val="single" w:sz="4" w:space="0" w:color="auto"/>
              <w:left w:val="single" w:sz="4" w:space="0" w:color="auto"/>
              <w:bottom w:val="single" w:sz="4" w:space="0" w:color="auto"/>
              <w:right w:val="single" w:sz="4" w:space="0" w:color="auto"/>
            </w:tcBorders>
          </w:tcPr>
          <w:p w14:paraId="112BBE36" w14:textId="77777777" w:rsidR="008A4158" w:rsidRDefault="008A4158" w:rsidP="008A4158">
            <w:pPr>
              <w:suppressAutoHyphens/>
              <w:spacing w:line="276" w:lineRule="auto"/>
              <w:jc w:val="center"/>
              <w:rPr>
                <w:lang w:val="lt-LT"/>
              </w:rPr>
            </w:pPr>
          </w:p>
        </w:tc>
        <w:tc>
          <w:tcPr>
            <w:tcW w:w="1598" w:type="dxa"/>
            <w:tcBorders>
              <w:top w:val="single" w:sz="4" w:space="0" w:color="auto"/>
              <w:left w:val="single" w:sz="4" w:space="0" w:color="auto"/>
              <w:bottom w:val="single" w:sz="4" w:space="0" w:color="auto"/>
              <w:right w:val="single" w:sz="4" w:space="0" w:color="auto"/>
            </w:tcBorders>
          </w:tcPr>
          <w:p w14:paraId="562CD79C" w14:textId="77777777" w:rsidR="008A4158" w:rsidRDefault="008A4158" w:rsidP="008A4158">
            <w:pPr>
              <w:suppressAutoHyphens/>
              <w:spacing w:line="276" w:lineRule="auto"/>
              <w:jc w:val="center"/>
              <w:rPr>
                <w:lang w:val="lt-LT"/>
              </w:rPr>
            </w:pPr>
          </w:p>
        </w:tc>
      </w:tr>
      <w:tr w:rsidR="008A4158" w:rsidRPr="00F85085" w14:paraId="64A3B0DC" w14:textId="77777777" w:rsidTr="006220FA">
        <w:trPr>
          <w:trHeight w:val="271"/>
        </w:trPr>
        <w:tc>
          <w:tcPr>
            <w:tcW w:w="8050" w:type="dxa"/>
            <w:gridSpan w:val="5"/>
            <w:tcBorders>
              <w:top w:val="single" w:sz="4" w:space="0" w:color="auto"/>
              <w:left w:val="single" w:sz="4" w:space="0" w:color="auto"/>
              <w:bottom w:val="single" w:sz="4" w:space="0" w:color="auto"/>
              <w:right w:val="single" w:sz="4" w:space="0" w:color="auto"/>
            </w:tcBorders>
            <w:hideMark/>
          </w:tcPr>
          <w:p w14:paraId="0A0EA4C9" w14:textId="77777777" w:rsidR="008A4158" w:rsidRDefault="008A4158" w:rsidP="008A4158">
            <w:pPr>
              <w:suppressAutoHyphens/>
              <w:spacing w:line="276" w:lineRule="auto"/>
              <w:jc w:val="right"/>
              <w:rPr>
                <w:b/>
                <w:lang w:val="lt-LT"/>
              </w:rPr>
            </w:pPr>
            <w:r>
              <w:rPr>
                <w:b/>
                <w:lang w:val="lt-LT"/>
              </w:rPr>
              <w:t>Viso pasiūlymo kaina € su PVM:</w:t>
            </w:r>
          </w:p>
        </w:tc>
        <w:tc>
          <w:tcPr>
            <w:tcW w:w="1598" w:type="dxa"/>
            <w:tcBorders>
              <w:top w:val="single" w:sz="4" w:space="0" w:color="auto"/>
              <w:left w:val="single" w:sz="4" w:space="0" w:color="auto"/>
              <w:bottom w:val="single" w:sz="4" w:space="0" w:color="auto"/>
              <w:right w:val="single" w:sz="4" w:space="0" w:color="auto"/>
            </w:tcBorders>
          </w:tcPr>
          <w:p w14:paraId="6ED4613F" w14:textId="77777777" w:rsidR="008A4158" w:rsidRDefault="008A4158" w:rsidP="008A4158">
            <w:pPr>
              <w:suppressAutoHyphens/>
              <w:spacing w:line="276" w:lineRule="auto"/>
              <w:jc w:val="center"/>
              <w:rPr>
                <w:sz w:val="20"/>
                <w:szCs w:val="20"/>
                <w:lang w:val="lt-LT"/>
              </w:rPr>
            </w:pPr>
          </w:p>
        </w:tc>
      </w:tr>
    </w:tbl>
    <w:p w14:paraId="49CD2ABC" w14:textId="77777777" w:rsidR="00EB723C" w:rsidRPr="006220FA" w:rsidRDefault="00EB723C" w:rsidP="00EB723C">
      <w:pPr>
        <w:tabs>
          <w:tab w:val="center" w:pos="5812"/>
          <w:tab w:val="left" w:pos="7655"/>
        </w:tabs>
        <w:ind w:left="720"/>
        <w:rPr>
          <w:color w:val="000000"/>
          <w:sz w:val="22"/>
          <w:szCs w:val="22"/>
          <w:lang w:val="en-US" w:eastAsia="en-US"/>
        </w:rPr>
      </w:pPr>
    </w:p>
    <w:p w14:paraId="0B185B60" w14:textId="77777777" w:rsidR="000B6526" w:rsidRPr="000B6526" w:rsidRDefault="000B6526" w:rsidP="00EB723C">
      <w:pPr>
        <w:tabs>
          <w:tab w:val="center" w:pos="5812"/>
          <w:tab w:val="left" w:pos="7655"/>
        </w:tabs>
        <w:ind w:left="720"/>
        <w:rPr>
          <w:color w:val="000000"/>
          <w:sz w:val="22"/>
          <w:szCs w:val="22"/>
          <w:lang w:val="en-GB" w:eastAsia="en-US"/>
        </w:rPr>
      </w:pPr>
    </w:p>
    <w:p w14:paraId="40762760" w14:textId="77777777" w:rsidR="006E06F3" w:rsidRPr="009D43A7" w:rsidRDefault="006E06F3" w:rsidP="006E06F3">
      <w:pPr>
        <w:jc w:val="both"/>
        <w:rPr>
          <w:color w:val="000000"/>
          <w:sz w:val="22"/>
          <w:szCs w:val="22"/>
          <w:u w:val="single"/>
          <w:lang w:val="lt-LT" w:eastAsia="en-US"/>
        </w:rPr>
      </w:pPr>
      <w:r w:rsidRPr="009D43A7">
        <w:rPr>
          <w:color w:val="000000"/>
          <w:sz w:val="22"/>
          <w:szCs w:val="22"/>
          <w:lang w:val="lt-LT" w:eastAsia="en-US"/>
        </w:rPr>
        <w:t xml:space="preserve">Pasiūlymo suma, € su PVM - </w:t>
      </w:r>
      <w:r w:rsidRPr="009D43A7">
        <w:rPr>
          <w:color w:val="000000"/>
          <w:sz w:val="22"/>
          <w:szCs w:val="22"/>
          <w:u w:val="single"/>
          <w:lang w:val="lt-LT" w:eastAsia="en-US"/>
        </w:rPr>
        <w:tab/>
        <w:t xml:space="preserve">                                                        </w:t>
      </w:r>
      <w:r w:rsidRPr="009D43A7">
        <w:rPr>
          <w:color w:val="000000"/>
          <w:sz w:val="22"/>
          <w:szCs w:val="22"/>
          <w:u w:val="single"/>
          <w:lang w:val="lt-LT" w:eastAsia="en-US"/>
        </w:rPr>
        <w:tab/>
        <w:t>€.</w:t>
      </w:r>
    </w:p>
    <w:p w14:paraId="0FD15BE1" w14:textId="77777777" w:rsidR="006E06F3" w:rsidRPr="009D43A7" w:rsidRDefault="006E06F3" w:rsidP="006E06F3">
      <w:pPr>
        <w:jc w:val="both"/>
        <w:rPr>
          <w:color w:val="000000"/>
          <w:sz w:val="22"/>
          <w:szCs w:val="22"/>
          <w:lang w:val="lt-LT" w:eastAsia="en-US"/>
        </w:rPr>
      </w:pPr>
      <w:r w:rsidRPr="009D43A7">
        <w:rPr>
          <w:color w:val="000000"/>
          <w:sz w:val="22"/>
          <w:szCs w:val="22"/>
          <w:lang w:val="lt-LT" w:eastAsia="en-US"/>
        </w:rPr>
        <w:t xml:space="preserve">                                                                                      (žodžiu)</w:t>
      </w:r>
    </w:p>
    <w:p w14:paraId="6DBE7D95" w14:textId="77777777" w:rsidR="009F4672" w:rsidRPr="00396EBA" w:rsidRDefault="009F4672" w:rsidP="009F4672">
      <w:pPr>
        <w:tabs>
          <w:tab w:val="center" w:pos="5812"/>
          <w:tab w:val="left" w:pos="7655"/>
        </w:tabs>
        <w:rPr>
          <w:sz w:val="22"/>
          <w:szCs w:val="22"/>
          <w:lang w:val="lt-LT" w:eastAsia="en-US"/>
        </w:rPr>
      </w:pPr>
      <w:r w:rsidRPr="00396EBA">
        <w:rPr>
          <w:sz w:val="22"/>
          <w:szCs w:val="22"/>
          <w:lang w:val="lt-LT" w:eastAsia="en-US"/>
        </w:rPr>
        <w:t>Į šią sumą įeina visos tiekėjo išlaidos (atvykimo ir kt.) ir visi mokesčiai, taip pat ir PVM, kuris sudaro _____________ €.</w:t>
      </w:r>
    </w:p>
    <w:p w14:paraId="3FE4BBD5" w14:textId="77777777" w:rsidR="009F4672" w:rsidRPr="00396EBA" w:rsidRDefault="009F4672" w:rsidP="009F4672">
      <w:pPr>
        <w:tabs>
          <w:tab w:val="center" w:pos="5812"/>
          <w:tab w:val="left" w:pos="7655"/>
        </w:tabs>
        <w:rPr>
          <w:sz w:val="22"/>
          <w:szCs w:val="22"/>
          <w:lang w:val="lt-LT" w:eastAsia="en-US"/>
        </w:rPr>
      </w:pPr>
    </w:p>
    <w:p w14:paraId="4506BA36" w14:textId="77777777" w:rsidR="009F4672" w:rsidRPr="00396EBA" w:rsidRDefault="009F4672" w:rsidP="009F4672">
      <w:pPr>
        <w:tabs>
          <w:tab w:val="center" w:pos="5812"/>
          <w:tab w:val="left" w:pos="7655"/>
        </w:tabs>
        <w:rPr>
          <w:sz w:val="22"/>
          <w:szCs w:val="22"/>
          <w:lang w:val="lt-LT" w:eastAsia="en-US"/>
        </w:rPr>
      </w:pPr>
      <w:r w:rsidRPr="00396EBA">
        <w:rPr>
          <w:sz w:val="22"/>
          <w:szCs w:val="22"/>
          <w:lang w:val="lt-LT" w:eastAsia="en-US"/>
        </w:rPr>
        <w:t>Jei suma skaičiais neatitinka sumos žodžiais, teisinga laikoma suma žodžiais.</w:t>
      </w:r>
    </w:p>
    <w:p w14:paraId="2E228FAC" w14:textId="77777777" w:rsidR="00640ABE" w:rsidRPr="00396EBA" w:rsidRDefault="009F4672" w:rsidP="009F4672">
      <w:pPr>
        <w:tabs>
          <w:tab w:val="center" w:pos="5812"/>
          <w:tab w:val="left" w:pos="7655"/>
        </w:tabs>
        <w:rPr>
          <w:sz w:val="22"/>
          <w:szCs w:val="22"/>
          <w:lang w:val="lt-LT" w:eastAsia="en-US"/>
        </w:rPr>
      </w:pPr>
      <w:r w:rsidRPr="00396EBA">
        <w:rPr>
          <w:sz w:val="22"/>
          <w:szCs w:val="22"/>
          <w:lang w:val="lt-LT" w:eastAsia="en-US"/>
        </w:rPr>
        <w:t>Siūlomos paslaugos visiškai atitinka pirkimo dokumentuose nurodytus reikalavimus.</w:t>
      </w:r>
    </w:p>
    <w:tbl>
      <w:tblPr>
        <w:tblW w:w="9852" w:type="dxa"/>
        <w:tblInd w:w="-318" w:type="dxa"/>
        <w:tblLayout w:type="fixed"/>
        <w:tblLook w:val="04A0" w:firstRow="1" w:lastRow="0" w:firstColumn="1" w:lastColumn="0" w:noHBand="0" w:noVBand="1"/>
      </w:tblPr>
      <w:tblGrid>
        <w:gridCol w:w="1151"/>
        <w:gridCol w:w="8701"/>
      </w:tblGrid>
      <w:tr w:rsidR="006220FA" w14:paraId="328A1EDB" w14:textId="77777777" w:rsidTr="006220FA">
        <w:trPr>
          <w:trHeight w:val="362"/>
        </w:trPr>
        <w:tc>
          <w:tcPr>
            <w:tcW w:w="1151" w:type="dxa"/>
            <w:tcBorders>
              <w:top w:val="single" w:sz="4" w:space="0" w:color="000000"/>
              <w:left w:val="single" w:sz="4" w:space="0" w:color="000000"/>
              <w:bottom w:val="single" w:sz="4" w:space="0" w:color="000000"/>
              <w:right w:val="nil"/>
            </w:tcBorders>
            <w:vAlign w:val="center"/>
            <w:hideMark/>
          </w:tcPr>
          <w:p w14:paraId="248E2E3D" w14:textId="77777777" w:rsidR="006220FA" w:rsidRDefault="006220FA">
            <w:pPr>
              <w:widowControl w:val="0"/>
              <w:suppressAutoHyphens/>
              <w:snapToGrid w:val="0"/>
              <w:spacing w:line="276" w:lineRule="auto"/>
              <w:jc w:val="center"/>
              <w:rPr>
                <w:rFonts w:eastAsia="Lucida Sans Unicode" w:cs="Arial"/>
                <w:b/>
                <w:bCs/>
                <w:kern w:val="2"/>
                <w:lang w:val="lt-LT" w:eastAsia="en-US"/>
              </w:rPr>
            </w:pPr>
            <w:r>
              <w:rPr>
                <w:rFonts w:eastAsia="Lucida Sans Unicode" w:cs="Arial"/>
                <w:b/>
                <w:bCs/>
                <w:kern w:val="2"/>
                <w:sz w:val="22"/>
                <w:szCs w:val="22"/>
                <w:lang w:val="lt-LT" w:eastAsia="en-US"/>
              </w:rPr>
              <w:t>Eil. Nr.</w:t>
            </w:r>
          </w:p>
        </w:tc>
        <w:tc>
          <w:tcPr>
            <w:tcW w:w="8701" w:type="dxa"/>
            <w:tcBorders>
              <w:top w:val="single" w:sz="4" w:space="0" w:color="000000"/>
              <w:left w:val="single" w:sz="4" w:space="0" w:color="000000"/>
              <w:bottom w:val="single" w:sz="4" w:space="0" w:color="000000"/>
              <w:right w:val="single" w:sz="4" w:space="0" w:color="auto"/>
            </w:tcBorders>
            <w:vAlign w:val="center"/>
            <w:hideMark/>
          </w:tcPr>
          <w:p w14:paraId="7D90AEAD" w14:textId="77777777" w:rsidR="006220FA" w:rsidRDefault="006220FA">
            <w:pPr>
              <w:widowControl w:val="0"/>
              <w:suppressAutoHyphens/>
              <w:snapToGrid w:val="0"/>
              <w:spacing w:line="276" w:lineRule="auto"/>
              <w:ind w:left="-3" w:right="957"/>
              <w:jc w:val="center"/>
              <w:rPr>
                <w:rFonts w:eastAsia="Lucida Sans Unicode" w:cs="Arial"/>
                <w:b/>
                <w:bCs/>
                <w:kern w:val="2"/>
                <w:lang w:val="lt-LT" w:eastAsia="en-US"/>
              </w:rPr>
            </w:pPr>
            <w:r>
              <w:rPr>
                <w:rFonts w:eastAsia="Lucida Sans Unicode" w:cs="Arial"/>
                <w:b/>
                <w:bCs/>
                <w:kern w:val="2"/>
                <w:sz w:val="22"/>
                <w:szCs w:val="22"/>
                <w:lang w:val="lt-LT" w:eastAsia="en-US"/>
              </w:rPr>
              <w:t>Objektų adresai</w:t>
            </w:r>
          </w:p>
        </w:tc>
      </w:tr>
      <w:tr w:rsidR="006220FA" w:rsidRPr="00F85085" w14:paraId="738DF189" w14:textId="77777777" w:rsidTr="006220FA">
        <w:trPr>
          <w:trHeight w:val="403"/>
        </w:trPr>
        <w:tc>
          <w:tcPr>
            <w:tcW w:w="1151" w:type="dxa"/>
            <w:tcBorders>
              <w:top w:val="nil"/>
              <w:left w:val="single" w:sz="4" w:space="0" w:color="000000"/>
              <w:bottom w:val="single" w:sz="4" w:space="0" w:color="auto"/>
              <w:right w:val="nil"/>
            </w:tcBorders>
            <w:hideMark/>
          </w:tcPr>
          <w:p w14:paraId="77CE82B5"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w:t>
            </w:r>
          </w:p>
        </w:tc>
        <w:tc>
          <w:tcPr>
            <w:tcW w:w="8701" w:type="dxa"/>
            <w:tcBorders>
              <w:top w:val="nil"/>
              <w:left w:val="single" w:sz="4" w:space="0" w:color="000000"/>
              <w:bottom w:val="single" w:sz="4" w:space="0" w:color="auto"/>
              <w:right w:val="single" w:sz="4" w:space="0" w:color="auto"/>
            </w:tcBorders>
            <w:vAlign w:val="center"/>
            <w:hideMark/>
          </w:tcPr>
          <w:p w14:paraId="48796113"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Žeimių g. 19, Jonava</w:t>
            </w:r>
          </w:p>
        </w:tc>
      </w:tr>
      <w:tr w:rsidR="006220FA" w:rsidRPr="00F85085" w14:paraId="4C069EEB"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27781A98"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2</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45A0FC94" w14:textId="77777777" w:rsidR="006220FA" w:rsidRDefault="006220FA">
            <w:pPr>
              <w:widowControl w:val="0"/>
              <w:suppressAutoHyphens/>
              <w:snapToGrid w:val="0"/>
              <w:spacing w:line="276" w:lineRule="auto"/>
              <w:rPr>
                <w:rFonts w:eastAsia="Lucida Sans Unicode" w:cs="Arial"/>
                <w:kern w:val="2"/>
                <w:lang w:val="lt-LT" w:eastAsia="en-US"/>
              </w:rPr>
            </w:pPr>
            <w:r>
              <w:rPr>
                <w:sz w:val="22"/>
                <w:szCs w:val="22"/>
                <w:lang w:val="lt-LT"/>
              </w:rPr>
              <w:t>VšĮ Jonavos pirminės sveikatos priežiūros centro Psichikos dienos stacionaras, Žeimių g. 19, Jonava</w:t>
            </w:r>
          </w:p>
        </w:tc>
      </w:tr>
      <w:tr w:rsidR="006220FA" w:rsidRPr="00F85085" w14:paraId="5463843F"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350B7F74"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3</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15255611"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Rimkų mikrorajono filialas, Kulviečio g. 8a, Jonava</w:t>
            </w:r>
          </w:p>
        </w:tc>
      </w:tr>
      <w:tr w:rsidR="006220FA" w:rsidRPr="00F85085" w14:paraId="3D29B9B5"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08D535F6"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4</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7683E65F"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filialas Panoterių ambulatorija, Panoteriai, Jonavos raj.</w:t>
            </w:r>
          </w:p>
        </w:tc>
      </w:tr>
      <w:tr w:rsidR="006220FA" w:rsidRPr="00F85085" w14:paraId="6A870B25"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04C61D83"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5</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3F66EC61" w14:textId="77777777" w:rsidR="006220FA" w:rsidRDefault="006220FA">
            <w:pPr>
              <w:snapToGrid w:val="0"/>
              <w:spacing w:line="276" w:lineRule="auto"/>
              <w:rPr>
                <w:rFonts w:cs="Arial"/>
                <w:lang w:val="lt-LT"/>
              </w:rPr>
            </w:pPr>
            <w:r>
              <w:rPr>
                <w:rFonts w:cs="Arial"/>
                <w:sz w:val="22"/>
                <w:szCs w:val="22"/>
                <w:lang w:val="lt-LT"/>
              </w:rPr>
              <w:t>VŠĮ Jonavos PSPC</w:t>
            </w:r>
            <w:r>
              <w:rPr>
                <w:rFonts w:eastAsia="Lucida Sans Unicode" w:cs="Arial"/>
                <w:kern w:val="2"/>
                <w:sz w:val="22"/>
                <w:szCs w:val="22"/>
                <w:lang w:val="lt-LT" w:eastAsia="en-US"/>
              </w:rPr>
              <w:t xml:space="preserve"> filialas</w:t>
            </w:r>
            <w:r>
              <w:rPr>
                <w:rFonts w:cs="Arial"/>
                <w:sz w:val="22"/>
                <w:szCs w:val="22"/>
                <w:lang w:val="lt-LT"/>
              </w:rPr>
              <w:t xml:space="preserve"> Ruklos ambulatorija, Laumės g. 2-1B, Rukla, Jonavos raj.</w:t>
            </w:r>
          </w:p>
        </w:tc>
      </w:tr>
      <w:tr w:rsidR="006220FA" w:rsidRPr="00F85085" w14:paraId="1B49210F"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59C37656"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6</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3A9FB0A9" w14:textId="77777777" w:rsidR="006220FA" w:rsidRDefault="006220FA">
            <w:pPr>
              <w:snapToGrid w:val="0"/>
              <w:spacing w:line="276" w:lineRule="auto"/>
              <w:rPr>
                <w:rFonts w:cs="Arial"/>
                <w:lang w:val="lt-LT"/>
              </w:rPr>
            </w:pPr>
            <w:r>
              <w:rPr>
                <w:rFonts w:cs="Arial"/>
                <w:sz w:val="22"/>
                <w:szCs w:val="22"/>
                <w:lang w:val="lt-LT"/>
              </w:rPr>
              <w:t>VŠĮ Jonavos PSPC</w:t>
            </w:r>
            <w:r>
              <w:rPr>
                <w:rFonts w:eastAsia="Lucida Sans Unicode" w:cs="Arial"/>
                <w:kern w:val="2"/>
                <w:sz w:val="22"/>
                <w:szCs w:val="22"/>
                <w:lang w:val="lt-LT" w:eastAsia="en-US"/>
              </w:rPr>
              <w:t xml:space="preserve"> filialas</w:t>
            </w:r>
            <w:r>
              <w:rPr>
                <w:rFonts w:cs="Arial"/>
                <w:sz w:val="22"/>
                <w:szCs w:val="22"/>
                <w:lang w:val="lt-LT"/>
              </w:rPr>
              <w:t xml:space="preserve"> Upninkų ambulatorija, Jaunystės g. 7, Upninkų k., Upninkų sen., Jonavos raj.</w:t>
            </w:r>
          </w:p>
        </w:tc>
      </w:tr>
      <w:tr w:rsidR="006220FA" w:rsidRPr="00F85085" w14:paraId="0E19A81E"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5F85F1DF"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7</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309CE569" w14:textId="77777777" w:rsidR="006220FA" w:rsidRDefault="006220FA">
            <w:pPr>
              <w:snapToGrid w:val="0"/>
              <w:spacing w:line="276" w:lineRule="auto"/>
              <w:rPr>
                <w:rFonts w:cs="Arial"/>
                <w:lang w:val="lt-LT"/>
              </w:rPr>
            </w:pPr>
            <w:r>
              <w:rPr>
                <w:rFonts w:cs="Arial"/>
                <w:sz w:val="22"/>
                <w:szCs w:val="22"/>
                <w:lang w:val="lt-LT"/>
              </w:rPr>
              <w:t>VŠĮ Jonavos PSPC</w:t>
            </w:r>
            <w:r>
              <w:rPr>
                <w:rFonts w:eastAsia="Lucida Sans Unicode" w:cs="Arial"/>
                <w:kern w:val="2"/>
                <w:sz w:val="22"/>
                <w:szCs w:val="22"/>
                <w:lang w:val="lt-LT" w:eastAsia="en-US"/>
              </w:rPr>
              <w:t xml:space="preserve"> filialas</w:t>
            </w:r>
            <w:r>
              <w:rPr>
                <w:rFonts w:cs="Arial"/>
                <w:sz w:val="22"/>
                <w:szCs w:val="22"/>
                <w:lang w:val="lt-LT"/>
              </w:rPr>
              <w:t xml:space="preserve"> Šveicarijos ambulatorija, Vilties g. 4, Šveicarijos k., Dumsių sen., Jonavos raj.</w:t>
            </w:r>
          </w:p>
        </w:tc>
      </w:tr>
      <w:tr w:rsidR="006220FA" w:rsidRPr="00F85085" w14:paraId="4305EAFB"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09533881"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8</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58AB69C7" w14:textId="77777777" w:rsidR="006220FA" w:rsidRDefault="006220FA">
            <w:pPr>
              <w:snapToGrid w:val="0"/>
              <w:spacing w:line="276" w:lineRule="auto"/>
              <w:rPr>
                <w:rFonts w:cs="Arial"/>
                <w:lang w:val="lt-LT"/>
              </w:rPr>
            </w:pPr>
            <w:r>
              <w:rPr>
                <w:rFonts w:cs="Arial"/>
                <w:sz w:val="22"/>
                <w:szCs w:val="22"/>
                <w:lang w:val="lt-LT"/>
              </w:rPr>
              <w:t>VŠĮ Jonavos PSPC</w:t>
            </w:r>
            <w:r>
              <w:rPr>
                <w:rFonts w:eastAsia="Lucida Sans Unicode" w:cs="Arial"/>
                <w:kern w:val="2"/>
                <w:sz w:val="22"/>
                <w:szCs w:val="22"/>
                <w:lang w:val="lt-LT" w:eastAsia="en-US"/>
              </w:rPr>
              <w:t xml:space="preserve"> filialas</w:t>
            </w:r>
            <w:r>
              <w:rPr>
                <w:rFonts w:cs="Arial"/>
                <w:sz w:val="22"/>
                <w:szCs w:val="22"/>
                <w:lang w:val="lt-LT"/>
              </w:rPr>
              <w:t xml:space="preserve"> Bukonių ambulatorija ir slaugos bei palaikomojo gydymo skyrius, Jaunystės g. 2., Bukonių k., Bukonių seniūnija, Jonavos raj.</w:t>
            </w:r>
          </w:p>
        </w:tc>
      </w:tr>
      <w:tr w:rsidR="006220FA" w:rsidRPr="00F85085" w14:paraId="198AF739"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55148A68"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9</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100E8EDA"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Užusalių medicinos punktas, Saulės g 9A, Užusaliai, Jonavos raj.</w:t>
            </w:r>
          </w:p>
        </w:tc>
      </w:tr>
      <w:tr w:rsidR="006220FA" w:rsidRPr="00F85085" w14:paraId="0EF109DC"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033AF7C3"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10</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083FB435"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Išorų medicinos punktas, Saulėtekio g. 2, Išorų k., Užusalių sen., Jonavos raj.</w:t>
            </w:r>
          </w:p>
        </w:tc>
      </w:tr>
      <w:tr w:rsidR="006220FA" w:rsidRPr="00F85085" w14:paraId="47F6BD70"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5013F4A9"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11</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289DC762"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Kulvos medicinos punktas, Tarybų g. 2, Kulvos k., Jonavos raj.</w:t>
            </w:r>
          </w:p>
        </w:tc>
      </w:tr>
      <w:tr w:rsidR="006220FA" w:rsidRPr="00F85085" w14:paraId="04967B90"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5FCE4C6D"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lastRenderedPageBreak/>
              <w:t>12</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0856CA2B"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Batėgalos medicinos punktas, Rodžių g. 12, Batėgalos k., Jonavos raj.</w:t>
            </w:r>
          </w:p>
        </w:tc>
      </w:tr>
      <w:tr w:rsidR="006220FA" w:rsidRPr="00F85085" w14:paraId="105C27DE"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1C0EEFAC"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13</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040D6158"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Čičinų medicinos punktas, Čičinai, Kulvos sen., Jonavos raj.</w:t>
            </w:r>
          </w:p>
        </w:tc>
      </w:tr>
      <w:tr w:rsidR="006220FA" w:rsidRPr="00F85085" w14:paraId="7DCBF1E6"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3A721A49"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14</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4667238F"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Šilų medicinos punktas, Lokio g. 5, Šilų k., Jonavos raj.</w:t>
            </w:r>
          </w:p>
        </w:tc>
      </w:tr>
      <w:tr w:rsidR="006220FA" w:rsidRPr="00F85085" w14:paraId="6B74E269"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140BF34D"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15</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2981966F"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Žeimių ambulatorija, Kauno g. 34A - 3, Žeimių mstl., Žeimių seniūnija, Jonavos raj.</w:t>
            </w:r>
          </w:p>
        </w:tc>
      </w:tr>
      <w:tr w:rsidR="006220FA" w:rsidRPr="00F85085" w14:paraId="66087E16" w14:textId="77777777" w:rsidTr="006220FA">
        <w:trPr>
          <w:trHeight w:val="282"/>
        </w:trPr>
        <w:tc>
          <w:tcPr>
            <w:tcW w:w="1151" w:type="dxa"/>
            <w:tcBorders>
              <w:top w:val="single" w:sz="4" w:space="0" w:color="auto"/>
              <w:left w:val="single" w:sz="4" w:space="0" w:color="000000"/>
              <w:bottom w:val="single" w:sz="4" w:space="0" w:color="auto"/>
              <w:right w:val="nil"/>
            </w:tcBorders>
            <w:hideMark/>
          </w:tcPr>
          <w:p w14:paraId="7E1EB7EC" w14:textId="77777777" w:rsidR="006220FA" w:rsidRDefault="006220FA">
            <w:pPr>
              <w:widowControl w:val="0"/>
              <w:suppressAutoHyphens/>
              <w:snapToGrid w:val="0"/>
              <w:spacing w:line="276" w:lineRule="auto"/>
              <w:jc w:val="center"/>
              <w:rPr>
                <w:rFonts w:eastAsia="Lucida Sans Unicode" w:cs="Arial"/>
                <w:kern w:val="2"/>
                <w:lang w:val="lt-LT" w:eastAsia="en-US"/>
              </w:rPr>
            </w:pPr>
            <w:r>
              <w:rPr>
                <w:rFonts w:eastAsia="Lucida Sans Unicode" w:cs="Arial"/>
                <w:kern w:val="2"/>
                <w:sz w:val="22"/>
                <w:szCs w:val="22"/>
                <w:lang w:val="lt-LT" w:eastAsia="en-US"/>
              </w:rPr>
              <w:t>16</w:t>
            </w:r>
          </w:p>
        </w:tc>
        <w:tc>
          <w:tcPr>
            <w:tcW w:w="8701" w:type="dxa"/>
            <w:tcBorders>
              <w:top w:val="single" w:sz="4" w:space="0" w:color="auto"/>
              <w:left w:val="single" w:sz="4" w:space="0" w:color="000000"/>
              <w:bottom w:val="single" w:sz="4" w:space="0" w:color="auto"/>
              <w:right w:val="single" w:sz="4" w:space="0" w:color="auto"/>
            </w:tcBorders>
            <w:vAlign w:val="center"/>
            <w:hideMark/>
          </w:tcPr>
          <w:p w14:paraId="7B82DA95" w14:textId="77777777" w:rsidR="006220FA" w:rsidRDefault="006220FA">
            <w:pPr>
              <w:widowControl w:val="0"/>
              <w:suppressAutoHyphens/>
              <w:snapToGrid w:val="0"/>
              <w:spacing w:line="276" w:lineRule="auto"/>
              <w:rPr>
                <w:rFonts w:eastAsia="Lucida Sans Unicode" w:cs="Arial"/>
                <w:kern w:val="2"/>
                <w:lang w:val="lt-LT" w:eastAsia="en-US"/>
              </w:rPr>
            </w:pPr>
            <w:r>
              <w:rPr>
                <w:rFonts w:eastAsia="Lucida Sans Unicode" w:cs="Arial"/>
                <w:kern w:val="2"/>
                <w:sz w:val="22"/>
                <w:szCs w:val="22"/>
                <w:lang w:val="lt-LT" w:eastAsia="en-US"/>
              </w:rPr>
              <w:t>VšĮ Jonavos PSPC Liepių medicinos punktas, Tvenkinio  g. 2, Liepių k., Bukonių sen., Jonavos raj.</w:t>
            </w:r>
          </w:p>
        </w:tc>
      </w:tr>
    </w:tbl>
    <w:p w14:paraId="7EEE7C18" w14:textId="77777777" w:rsidR="00A85967" w:rsidRPr="00396EBA" w:rsidRDefault="00A85967" w:rsidP="00396EBA">
      <w:pPr>
        <w:rPr>
          <w:b/>
          <w:sz w:val="22"/>
          <w:szCs w:val="22"/>
          <w:lang w:val="lt-LT"/>
        </w:rPr>
      </w:pPr>
    </w:p>
    <w:p w14:paraId="5CE8494B" w14:textId="77777777" w:rsidR="00682941" w:rsidRPr="00BD788C" w:rsidRDefault="009476FC" w:rsidP="00396EBA">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4ECE9A22" w14:textId="77777777" w:rsidTr="001D60E6">
        <w:tc>
          <w:tcPr>
            <w:tcW w:w="675" w:type="dxa"/>
          </w:tcPr>
          <w:p w14:paraId="56509CD5" w14:textId="77777777" w:rsidR="00682941" w:rsidRPr="00BD788C" w:rsidRDefault="00682941" w:rsidP="001D60E6">
            <w:pPr>
              <w:jc w:val="center"/>
              <w:rPr>
                <w:lang w:val="lt-LT"/>
              </w:rPr>
            </w:pPr>
            <w:r w:rsidRPr="00BD788C">
              <w:rPr>
                <w:lang w:val="lt-LT"/>
              </w:rPr>
              <w:t>Eil.Nr.</w:t>
            </w:r>
          </w:p>
        </w:tc>
        <w:tc>
          <w:tcPr>
            <w:tcW w:w="6521" w:type="dxa"/>
          </w:tcPr>
          <w:p w14:paraId="6D9D885E"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F857B0E" w14:textId="77777777" w:rsidR="00682941" w:rsidRPr="00BD788C" w:rsidRDefault="00682941" w:rsidP="001D60E6">
            <w:pPr>
              <w:jc w:val="center"/>
              <w:rPr>
                <w:lang w:val="lt-LT"/>
              </w:rPr>
            </w:pPr>
            <w:r w:rsidRPr="00BD788C">
              <w:rPr>
                <w:lang w:val="lt-LT"/>
              </w:rPr>
              <w:t>Dokumentų puslapių skaičius</w:t>
            </w:r>
          </w:p>
        </w:tc>
      </w:tr>
      <w:tr w:rsidR="00682941" w:rsidRPr="003B0B07" w14:paraId="54F55DCF" w14:textId="77777777" w:rsidTr="001D60E6">
        <w:tc>
          <w:tcPr>
            <w:tcW w:w="675" w:type="dxa"/>
          </w:tcPr>
          <w:p w14:paraId="66FBE038" w14:textId="77777777" w:rsidR="00682941" w:rsidRPr="00BD788C" w:rsidRDefault="00682941" w:rsidP="001D60E6">
            <w:pPr>
              <w:jc w:val="both"/>
              <w:rPr>
                <w:lang w:val="lt-LT"/>
              </w:rPr>
            </w:pPr>
          </w:p>
        </w:tc>
        <w:tc>
          <w:tcPr>
            <w:tcW w:w="6521" w:type="dxa"/>
          </w:tcPr>
          <w:p w14:paraId="67D5A453" w14:textId="77777777" w:rsidR="00682941" w:rsidRPr="00BD788C" w:rsidRDefault="00682941" w:rsidP="00AF7399">
            <w:pPr>
              <w:jc w:val="both"/>
              <w:rPr>
                <w:lang w:val="lt-LT"/>
              </w:rPr>
            </w:pPr>
          </w:p>
        </w:tc>
        <w:tc>
          <w:tcPr>
            <w:tcW w:w="2693" w:type="dxa"/>
          </w:tcPr>
          <w:p w14:paraId="0A0DF825" w14:textId="77777777" w:rsidR="00682941" w:rsidRPr="00BD788C" w:rsidRDefault="00682941" w:rsidP="001D60E6">
            <w:pPr>
              <w:jc w:val="both"/>
              <w:rPr>
                <w:lang w:val="lt-LT"/>
              </w:rPr>
            </w:pPr>
          </w:p>
        </w:tc>
      </w:tr>
      <w:tr w:rsidR="00682941" w:rsidRPr="003B0B07" w14:paraId="6F463780" w14:textId="77777777" w:rsidTr="001D60E6">
        <w:tc>
          <w:tcPr>
            <w:tcW w:w="675" w:type="dxa"/>
          </w:tcPr>
          <w:p w14:paraId="641CBB25" w14:textId="77777777" w:rsidR="00682941" w:rsidRPr="00BD788C" w:rsidRDefault="00682941" w:rsidP="001D60E6">
            <w:pPr>
              <w:jc w:val="both"/>
              <w:rPr>
                <w:lang w:val="lt-LT"/>
              </w:rPr>
            </w:pPr>
          </w:p>
        </w:tc>
        <w:tc>
          <w:tcPr>
            <w:tcW w:w="6521" w:type="dxa"/>
          </w:tcPr>
          <w:p w14:paraId="3D445854" w14:textId="77777777" w:rsidR="00682941" w:rsidRPr="00BD788C" w:rsidRDefault="00682941" w:rsidP="001D60E6">
            <w:pPr>
              <w:tabs>
                <w:tab w:val="center" w:pos="4819"/>
                <w:tab w:val="right" w:pos="9638"/>
              </w:tabs>
              <w:rPr>
                <w:lang w:val="lt-LT"/>
              </w:rPr>
            </w:pPr>
          </w:p>
        </w:tc>
        <w:tc>
          <w:tcPr>
            <w:tcW w:w="2693" w:type="dxa"/>
          </w:tcPr>
          <w:p w14:paraId="01FD58D9" w14:textId="77777777" w:rsidR="00682941" w:rsidRPr="00BD788C" w:rsidRDefault="00682941" w:rsidP="001D60E6">
            <w:pPr>
              <w:jc w:val="both"/>
              <w:rPr>
                <w:lang w:val="lt-LT"/>
              </w:rPr>
            </w:pPr>
          </w:p>
        </w:tc>
      </w:tr>
    </w:tbl>
    <w:p w14:paraId="73CC0BF5"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053D448D" w14:textId="77777777" w:rsidTr="001D60E6">
        <w:trPr>
          <w:trHeight w:val="186"/>
        </w:trPr>
        <w:tc>
          <w:tcPr>
            <w:tcW w:w="3284" w:type="dxa"/>
            <w:tcBorders>
              <w:top w:val="single" w:sz="4" w:space="0" w:color="auto"/>
              <w:left w:val="nil"/>
              <w:bottom w:val="nil"/>
              <w:right w:val="nil"/>
            </w:tcBorders>
          </w:tcPr>
          <w:p w14:paraId="75F39A7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D7A50DB"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87C91E2"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5DF5915F"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0D6D689"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3CF10443" w14:textId="77777777" w:rsidR="00682941" w:rsidRPr="00BD788C" w:rsidRDefault="00682941" w:rsidP="001D60E6">
            <w:pPr>
              <w:ind w:right="-1"/>
              <w:jc w:val="center"/>
              <w:rPr>
                <w:sz w:val="20"/>
                <w:szCs w:val="20"/>
                <w:lang w:val="lt-LT"/>
              </w:rPr>
            </w:pPr>
          </w:p>
        </w:tc>
      </w:tr>
    </w:tbl>
    <w:p w14:paraId="1A7B9045"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15A5FA4" w14:textId="77777777" w:rsidR="006C1332" w:rsidRDefault="006C1332" w:rsidP="006A79C9">
      <w:pPr>
        <w:shd w:val="clear" w:color="auto" w:fill="FFFFFF"/>
        <w:jc w:val="right"/>
        <w:rPr>
          <w:lang w:val="lt-LT"/>
        </w:rPr>
        <w:sectPr w:rsidR="006C1332" w:rsidSect="00474A6F">
          <w:pgSz w:w="11906" w:h="16838"/>
          <w:pgMar w:top="1701" w:right="567" w:bottom="1134" w:left="1701" w:header="567" w:footer="567" w:gutter="0"/>
          <w:cols w:space="1296"/>
          <w:docGrid w:linePitch="360"/>
        </w:sectPr>
      </w:pPr>
    </w:p>
    <w:p w14:paraId="5313CF5F"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3A076394" w14:textId="77777777" w:rsidR="003C11A3" w:rsidRPr="00BC56E3" w:rsidRDefault="003C11A3" w:rsidP="003C11A3">
      <w:pPr>
        <w:keepNext/>
        <w:jc w:val="center"/>
        <w:outlineLvl w:val="3"/>
        <w:rPr>
          <w:b/>
          <w:bCs/>
          <w:color w:val="000000"/>
          <w:sz w:val="22"/>
          <w:szCs w:val="22"/>
          <w:lang w:val="lt-LT" w:eastAsia="en-US"/>
        </w:rPr>
      </w:pPr>
      <w:r w:rsidRPr="00BC56E3">
        <w:rPr>
          <w:b/>
          <w:bCs/>
          <w:color w:val="000000"/>
          <w:sz w:val="22"/>
          <w:szCs w:val="22"/>
          <w:lang w:val="lt-LT" w:eastAsia="en-US"/>
        </w:rPr>
        <w:t>SUTARTIES PROJEKTAS</w:t>
      </w:r>
    </w:p>
    <w:p w14:paraId="4883E61A" w14:textId="77777777" w:rsidR="003C11A3" w:rsidRPr="00BC56E3" w:rsidRDefault="003C11A3" w:rsidP="003C11A3">
      <w:pPr>
        <w:jc w:val="center"/>
        <w:rPr>
          <w:color w:val="000000"/>
          <w:sz w:val="22"/>
          <w:szCs w:val="22"/>
          <w:u w:val="single"/>
          <w:lang w:val="lt-LT" w:eastAsia="en-US"/>
        </w:rPr>
      </w:pPr>
      <w:r w:rsidRPr="00BC56E3">
        <w:rPr>
          <w:color w:val="000000"/>
          <w:sz w:val="22"/>
          <w:szCs w:val="22"/>
          <w:u w:val="single"/>
          <w:lang w:val="lt-LT" w:eastAsia="en-US"/>
        </w:rPr>
        <w:tab/>
      </w:r>
    </w:p>
    <w:p w14:paraId="071F5C46" w14:textId="77777777" w:rsidR="003C11A3" w:rsidRPr="00BC56E3" w:rsidRDefault="003C11A3" w:rsidP="003C11A3">
      <w:pPr>
        <w:jc w:val="center"/>
        <w:rPr>
          <w:color w:val="000000"/>
          <w:sz w:val="22"/>
          <w:szCs w:val="22"/>
          <w:lang w:val="lt-LT" w:eastAsia="en-US"/>
        </w:rPr>
      </w:pPr>
      <w:r w:rsidRPr="00BC56E3">
        <w:rPr>
          <w:color w:val="000000"/>
          <w:sz w:val="22"/>
          <w:szCs w:val="22"/>
          <w:lang w:val="lt-LT" w:eastAsia="en-US"/>
        </w:rPr>
        <w:t>(data)</w:t>
      </w:r>
    </w:p>
    <w:p w14:paraId="5923A153" w14:textId="77777777" w:rsidR="003C11A3" w:rsidRPr="00BC56E3" w:rsidRDefault="003C11A3" w:rsidP="00E77DE5">
      <w:pPr>
        <w:jc w:val="center"/>
        <w:rPr>
          <w:color w:val="000000"/>
          <w:sz w:val="22"/>
          <w:szCs w:val="22"/>
          <w:lang w:val="lt-LT" w:eastAsia="en-US"/>
        </w:rPr>
      </w:pPr>
      <w:r w:rsidRPr="00BC56E3">
        <w:rPr>
          <w:color w:val="000000"/>
          <w:sz w:val="22"/>
          <w:szCs w:val="22"/>
          <w:lang w:val="lt-LT" w:eastAsia="en-US"/>
        </w:rPr>
        <w:t>Jonava</w:t>
      </w:r>
    </w:p>
    <w:p w14:paraId="77B4EF39" w14:textId="77777777" w:rsidR="006220FA" w:rsidRDefault="006220FA" w:rsidP="006220FA">
      <w:pPr>
        <w:ind w:firstLine="720"/>
        <w:jc w:val="both"/>
        <w:rPr>
          <w:color w:val="000000"/>
          <w:sz w:val="22"/>
          <w:szCs w:val="22"/>
          <w:lang w:val="lt-LT" w:eastAsia="lt-LT"/>
        </w:rPr>
      </w:pPr>
      <w:r>
        <w:rPr>
          <w:color w:val="000000"/>
          <w:sz w:val="22"/>
          <w:szCs w:val="22"/>
          <w:lang w:val="lt-LT" w:eastAsia="lt-LT"/>
        </w:rPr>
        <w:t xml:space="preserve">Ši sutartis sudaryta tarp Viešosios įstaigos Jonavos pirminės sveikatos priežiūros centro, atstovaujamo _________ (toliau tekste „Pirkėjas“), iš vienos pusės ir </w:t>
      </w:r>
      <w:r>
        <w:rPr>
          <w:color w:val="000000"/>
          <w:sz w:val="22"/>
          <w:szCs w:val="22"/>
          <w:u w:val="single"/>
          <w:lang w:val="lt-LT" w:eastAsia="lt-LT"/>
        </w:rPr>
        <w:t xml:space="preserve">             </w:t>
      </w:r>
      <w:r>
        <w:rPr>
          <w:color w:val="000000"/>
          <w:sz w:val="22"/>
          <w:szCs w:val="22"/>
          <w:lang w:val="lt-LT" w:eastAsia="lt-LT"/>
        </w:rPr>
        <w:t xml:space="preserve"> atstovaujamos </w:t>
      </w:r>
      <w:r>
        <w:rPr>
          <w:color w:val="000000"/>
          <w:sz w:val="22"/>
          <w:szCs w:val="22"/>
          <w:u w:val="single"/>
          <w:lang w:val="lt-LT" w:eastAsia="lt-LT"/>
        </w:rPr>
        <w:tab/>
      </w:r>
      <w:r>
        <w:rPr>
          <w:color w:val="000000"/>
          <w:sz w:val="22"/>
          <w:szCs w:val="22"/>
          <w:lang w:val="lt-LT" w:eastAsia="lt-LT"/>
        </w:rPr>
        <w:t xml:space="preserve"> (toliau tekste „Pardavėjas“), iš kitos pusės.</w:t>
      </w:r>
    </w:p>
    <w:p w14:paraId="734A61F4" w14:textId="77777777" w:rsidR="006220FA" w:rsidRDefault="006220FA" w:rsidP="006220FA">
      <w:pPr>
        <w:numPr>
          <w:ilvl w:val="0"/>
          <w:numId w:val="36"/>
        </w:numPr>
        <w:tabs>
          <w:tab w:val="num" w:pos="0"/>
          <w:tab w:val="num" w:pos="1134"/>
        </w:tabs>
        <w:ind w:left="0" w:firstLine="540"/>
        <w:jc w:val="both"/>
        <w:rPr>
          <w:color w:val="000000"/>
          <w:sz w:val="22"/>
          <w:szCs w:val="22"/>
          <w:lang w:val="lt-LT" w:eastAsia="en-US"/>
        </w:rPr>
      </w:pPr>
      <w:r>
        <w:rPr>
          <w:b/>
          <w:color w:val="000000"/>
          <w:sz w:val="22"/>
          <w:szCs w:val="22"/>
          <w:lang w:val="lt-LT" w:eastAsia="en-US"/>
        </w:rPr>
        <w:t xml:space="preserve">Sutarties turinys: </w:t>
      </w:r>
    </w:p>
    <w:p w14:paraId="079CBE69" w14:textId="35DF8A1D" w:rsidR="006220FA" w:rsidRDefault="006220FA" w:rsidP="006220FA">
      <w:pPr>
        <w:numPr>
          <w:ilvl w:val="1"/>
          <w:numId w:val="36"/>
        </w:numPr>
        <w:tabs>
          <w:tab w:val="num" w:pos="0"/>
          <w:tab w:val="num" w:pos="1134"/>
        </w:tabs>
        <w:ind w:left="0" w:firstLine="540"/>
        <w:jc w:val="both"/>
        <w:rPr>
          <w:b/>
          <w:sz w:val="22"/>
          <w:szCs w:val="22"/>
          <w:lang w:val="lt-LT" w:eastAsia="en-US"/>
        </w:rPr>
      </w:pPr>
      <w:r>
        <w:rPr>
          <w:color w:val="000000"/>
          <w:sz w:val="22"/>
          <w:szCs w:val="22"/>
          <w:lang w:val="lt-LT" w:eastAsia="en-US"/>
        </w:rPr>
        <w:t>Remiantis Mažos vertės pirkimo „</w:t>
      </w:r>
      <w:r w:rsidR="00F85085" w:rsidRPr="00F85085">
        <w:rPr>
          <w:b/>
          <w:color w:val="000000"/>
          <w:sz w:val="22"/>
          <w:szCs w:val="22"/>
          <w:lang w:val="lt-LT" w:eastAsia="en-US"/>
        </w:rPr>
        <w:t>APSAUGOS NUO ELEKTROS PRIEMONIŲ BANDYMAI IR ELEKTROS VARŽŲ MATAVIMO PASLAUGOS</w:t>
      </w:r>
      <w:r>
        <w:rPr>
          <w:b/>
          <w:color w:val="000000"/>
          <w:sz w:val="22"/>
          <w:szCs w:val="22"/>
          <w:lang w:val="lt-LT" w:eastAsia="en-US"/>
        </w:rPr>
        <w:t>“</w:t>
      </w:r>
      <w:r>
        <w:rPr>
          <w:color w:val="000000"/>
          <w:sz w:val="22"/>
          <w:szCs w:val="22"/>
          <w:lang w:val="lt-LT" w:eastAsia="en-US"/>
        </w:rPr>
        <w:t xml:space="preserve"> procedūros rezultatais, </w:t>
      </w:r>
      <w:r>
        <w:rPr>
          <w:b/>
          <w:color w:val="000000"/>
          <w:sz w:val="22"/>
          <w:szCs w:val="22"/>
          <w:lang w:val="lt-LT" w:eastAsia="en-US"/>
        </w:rPr>
        <w:t>Pardavėjas</w:t>
      </w:r>
      <w:r>
        <w:rPr>
          <w:sz w:val="22"/>
          <w:szCs w:val="22"/>
          <w:lang w:val="lt-LT" w:eastAsia="en-US"/>
        </w:rPr>
        <w:t xml:space="preserve"> įsipareigoja parduoti </w:t>
      </w:r>
      <w:r>
        <w:rPr>
          <w:b/>
          <w:sz w:val="22"/>
          <w:szCs w:val="22"/>
          <w:lang w:val="lt-LT" w:eastAsia="en-US"/>
        </w:rPr>
        <w:t>Pirkėjui</w:t>
      </w:r>
      <w:r>
        <w:rPr>
          <w:sz w:val="22"/>
          <w:szCs w:val="22"/>
          <w:lang w:val="lt-LT" w:eastAsia="en-US"/>
        </w:rPr>
        <w:t xml:space="preserve">, o pastarasis įsipareigoja pirkti šias paslaugas: </w:t>
      </w:r>
    </w:p>
    <w:p w14:paraId="234183DC" w14:textId="77777777" w:rsidR="006220FA" w:rsidRDefault="006220FA" w:rsidP="006220FA">
      <w:pPr>
        <w:numPr>
          <w:ilvl w:val="1"/>
          <w:numId w:val="36"/>
        </w:numPr>
        <w:tabs>
          <w:tab w:val="num" w:pos="0"/>
          <w:tab w:val="num" w:pos="1134"/>
        </w:tabs>
        <w:ind w:left="0" w:firstLine="540"/>
        <w:jc w:val="both"/>
        <w:rPr>
          <w:b/>
          <w:color w:val="000000"/>
          <w:sz w:val="22"/>
          <w:szCs w:val="22"/>
          <w:lang w:val="lt-LT" w:eastAsia="en-US"/>
        </w:rPr>
      </w:pPr>
      <w:r>
        <w:rPr>
          <w:color w:val="000000"/>
          <w:sz w:val="22"/>
          <w:szCs w:val="22"/>
          <w:lang w:val="lt-LT" w:eastAsia="en-US"/>
        </w:rPr>
        <w:t xml:space="preserve">Perkamų paslaugų kiekis  priklausys nuo </w:t>
      </w:r>
      <w:r>
        <w:rPr>
          <w:b/>
          <w:color w:val="000000"/>
          <w:sz w:val="22"/>
          <w:szCs w:val="22"/>
          <w:lang w:val="lt-LT" w:eastAsia="en-US"/>
        </w:rPr>
        <w:t>Pirkėjo</w:t>
      </w:r>
      <w:r>
        <w:rPr>
          <w:color w:val="000000"/>
          <w:sz w:val="22"/>
          <w:szCs w:val="22"/>
          <w:lang w:val="lt-LT" w:eastAsia="en-US"/>
        </w:rPr>
        <w:t xml:space="preserve"> poreikių ir finansinių galimybių.</w:t>
      </w:r>
    </w:p>
    <w:p w14:paraId="236C4DDD" w14:textId="77777777" w:rsidR="006220FA" w:rsidRDefault="006220FA" w:rsidP="006220FA">
      <w:pPr>
        <w:numPr>
          <w:ilvl w:val="0"/>
          <w:numId w:val="36"/>
        </w:numPr>
        <w:tabs>
          <w:tab w:val="num" w:pos="0"/>
          <w:tab w:val="num" w:pos="1134"/>
        </w:tabs>
        <w:ind w:left="0" w:firstLine="540"/>
        <w:jc w:val="both"/>
        <w:rPr>
          <w:color w:val="000000"/>
          <w:sz w:val="22"/>
          <w:szCs w:val="22"/>
          <w:lang w:val="lt-LT" w:eastAsia="en-US"/>
        </w:rPr>
      </w:pPr>
      <w:r>
        <w:rPr>
          <w:b/>
          <w:color w:val="000000"/>
          <w:sz w:val="22"/>
          <w:szCs w:val="22"/>
          <w:lang w:val="lt-LT" w:eastAsia="en-US"/>
        </w:rPr>
        <w:t xml:space="preserve">Paslaugų atlikimas: </w:t>
      </w:r>
    </w:p>
    <w:p w14:paraId="0CF3E0F1" w14:textId="77777777" w:rsidR="006220FA" w:rsidRDefault="006220FA" w:rsidP="006220FA">
      <w:pPr>
        <w:numPr>
          <w:ilvl w:val="0"/>
          <w:numId w:val="37"/>
        </w:numPr>
        <w:tabs>
          <w:tab w:val="num" w:pos="0"/>
          <w:tab w:val="num" w:pos="1134"/>
        </w:tabs>
        <w:ind w:left="0" w:firstLine="540"/>
        <w:jc w:val="both"/>
        <w:rPr>
          <w:color w:val="000000"/>
          <w:sz w:val="22"/>
          <w:szCs w:val="22"/>
          <w:lang w:val="lt-LT" w:eastAsia="en-US"/>
        </w:rPr>
      </w:pPr>
      <w:r>
        <w:rPr>
          <w:color w:val="000000"/>
          <w:sz w:val="22"/>
          <w:szCs w:val="22"/>
          <w:lang w:val="lt-LT" w:eastAsia="en-US"/>
        </w:rPr>
        <w:t xml:space="preserve">Paslaugas Pardavėjas atlieka savo lėšomis su Pirkėju suderintu laiku ir adresu (VšĮ Jonavos PSPC ir filialų patalpose).   </w:t>
      </w:r>
    </w:p>
    <w:p w14:paraId="0309463C" w14:textId="77777777" w:rsidR="006220FA" w:rsidRDefault="006220FA" w:rsidP="006220FA">
      <w:pPr>
        <w:numPr>
          <w:ilvl w:val="0"/>
          <w:numId w:val="37"/>
        </w:numPr>
        <w:tabs>
          <w:tab w:val="num" w:pos="0"/>
          <w:tab w:val="num" w:pos="1134"/>
        </w:tabs>
        <w:ind w:left="0" w:firstLine="540"/>
        <w:jc w:val="both"/>
        <w:rPr>
          <w:color w:val="000000"/>
          <w:sz w:val="22"/>
          <w:szCs w:val="22"/>
          <w:lang w:val="lt-LT" w:eastAsia="en-US"/>
        </w:rPr>
      </w:pPr>
      <w:r>
        <w:rPr>
          <w:b/>
          <w:color w:val="000000"/>
          <w:sz w:val="22"/>
          <w:szCs w:val="22"/>
          <w:lang w:val="lt-LT" w:eastAsia="en-US"/>
        </w:rPr>
        <w:t xml:space="preserve">Paslaugų kokybė: </w:t>
      </w:r>
    </w:p>
    <w:p w14:paraId="15D8269E" w14:textId="08DD39A8" w:rsidR="006220FA" w:rsidRDefault="006220FA" w:rsidP="006220FA">
      <w:pPr>
        <w:numPr>
          <w:ilvl w:val="1"/>
          <w:numId w:val="37"/>
        </w:numPr>
        <w:tabs>
          <w:tab w:val="num" w:pos="0"/>
          <w:tab w:val="num" w:pos="1134"/>
        </w:tabs>
        <w:ind w:left="0" w:firstLine="540"/>
        <w:jc w:val="both"/>
        <w:rPr>
          <w:color w:val="000000"/>
          <w:sz w:val="22"/>
          <w:szCs w:val="22"/>
          <w:lang w:val="lt-LT" w:eastAsia="en-US"/>
        </w:rPr>
      </w:pPr>
      <w:r>
        <w:rPr>
          <w:b/>
          <w:color w:val="000000"/>
          <w:sz w:val="22"/>
          <w:szCs w:val="22"/>
          <w:lang w:val="lt-LT" w:eastAsia="en-US"/>
        </w:rPr>
        <w:t>Pardavėjas</w:t>
      </w:r>
      <w:r>
        <w:rPr>
          <w:color w:val="000000"/>
          <w:sz w:val="22"/>
          <w:szCs w:val="22"/>
          <w:lang w:val="lt-LT" w:eastAsia="en-US"/>
        </w:rPr>
        <w:t xml:space="preserve"> garantuoja parduodamų paslaugų kokybę, pateikdamas </w:t>
      </w:r>
      <w:r>
        <w:rPr>
          <w:b/>
          <w:color w:val="000000"/>
          <w:sz w:val="22"/>
          <w:szCs w:val="22"/>
          <w:lang w:val="lt-LT" w:eastAsia="en-US"/>
        </w:rPr>
        <w:t>Pirkėjui</w:t>
      </w:r>
      <w:r>
        <w:rPr>
          <w:color w:val="000000"/>
          <w:sz w:val="22"/>
          <w:szCs w:val="22"/>
          <w:lang w:val="lt-LT" w:eastAsia="en-US"/>
        </w:rPr>
        <w:t xml:space="preserve"> kokybės sertifikatus (jeigu reikalaujama) arba jų kopijas ir kokybės analizės dokumentus (jeigu reikalaujama) arba jų kopijas, išrašant sąskaitą faktūrą. </w:t>
      </w:r>
      <w:r>
        <w:rPr>
          <w:sz w:val="22"/>
          <w:szCs w:val="22"/>
          <w:lang w:val="lt-LT" w:eastAsia="en-US"/>
        </w:rPr>
        <w:t>Tiekėjas PVM sąskaitą faktūrą perkančiajai organizacijai turi pateikti ne vėliau kaip per 3 darbo dienas nuo priėmimo – perdavimo akto pasirašymo dienos,</w:t>
      </w:r>
      <w:r>
        <w:rPr>
          <w:color w:val="000000"/>
          <w:sz w:val="22"/>
          <w:szCs w:val="22"/>
          <w:lang w:val="lt-LT" w:eastAsia="en-US"/>
        </w:rPr>
        <w:t xml:space="preserve"> naudojantis elektronine paslauga „SABIS“.</w:t>
      </w:r>
    </w:p>
    <w:p w14:paraId="204E456F" w14:textId="77777777" w:rsidR="006220FA" w:rsidRDefault="006220FA" w:rsidP="006220FA">
      <w:pPr>
        <w:numPr>
          <w:ilvl w:val="1"/>
          <w:numId w:val="37"/>
        </w:numPr>
        <w:tabs>
          <w:tab w:val="num" w:pos="0"/>
          <w:tab w:val="num" w:pos="1134"/>
        </w:tabs>
        <w:ind w:left="0" w:firstLine="540"/>
        <w:jc w:val="both"/>
        <w:rPr>
          <w:sz w:val="22"/>
          <w:szCs w:val="22"/>
          <w:lang w:val="lt-LT" w:eastAsia="en-US"/>
        </w:rPr>
      </w:pPr>
      <w:r>
        <w:rPr>
          <w:color w:val="000000"/>
          <w:sz w:val="22"/>
          <w:szCs w:val="22"/>
          <w:lang w:val="lt-LT" w:eastAsia="en-US"/>
        </w:rPr>
        <w:t>Paslaugas pagal</w:t>
      </w:r>
      <w:r>
        <w:rPr>
          <w:sz w:val="22"/>
          <w:szCs w:val="22"/>
          <w:lang w:val="lt-LT" w:eastAsia="en-US"/>
        </w:rPr>
        <w:t xml:space="preserve"> kiekį ir kokybę priima </w:t>
      </w:r>
      <w:r>
        <w:rPr>
          <w:b/>
          <w:sz w:val="22"/>
          <w:szCs w:val="22"/>
          <w:lang w:val="lt-LT" w:eastAsia="en-US"/>
        </w:rPr>
        <w:t>Pirkėjo</w:t>
      </w:r>
      <w:r>
        <w:rPr>
          <w:sz w:val="22"/>
          <w:szCs w:val="22"/>
          <w:lang w:val="lt-LT" w:eastAsia="en-US"/>
        </w:rPr>
        <w:t xml:space="preserve"> atstovas pristatymo vietoje, pasirašydamas įskaitomai pavardę, vardą ir pareigas priėmimo- perdavimo akte bei savo parašą patvirtindamas antspaudu. </w:t>
      </w:r>
    </w:p>
    <w:p w14:paraId="75CA691F" w14:textId="77777777" w:rsidR="006220FA" w:rsidRDefault="006220FA" w:rsidP="006220FA">
      <w:pPr>
        <w:numPr>
          <w:ilvl w:val="1"/>
          <w:numId w:val="37"/>
        </w:numPr>
        <w:tabs>
          <w:tab w:val="num" w:pos="0"/>
          <w:tab w:val="num" w:pos="1134"/>
        </w:tabs>
        <w:ind w:left="0" w:firstLine="540"/>
        <w:jc w:val="both"/>
        <w:rPr>
          <w:sz w:val="22"/>
          <w:szCs w:val="22"/>
          <w:lang w:val="lt-LT" w:eastAsia="en-US"/>
        </w:rPr>
      </w:pPr>
      <w:r>
        <w:rPr>
          <w:b/>
          <w:sz w:val="22"/>
          <w:szCs w:val="22"/>
          <w:lang w:val="lt-LT" w:eastAsia="en-US"/>
        </w:rPr>
        <w:t>Pardavėjas</w:t>
      </w:r>
      <w:r>
        <w:rPr>
          <w:sz w:val="22"/>
          <w:szCs w:val="22"/>
          <w:lang w:val="lt-LT" w:eastAsia="en-US"/>
        </w:rPr>
        <w:t xml:space="preserve"> atsako už parduodamų paslaugų kokybę ir kompensuoja </w:t>
      </w:r>
      <w:r>
        <w:rPr>
          <w:b/>
          <w:sz w:val="22"/>
          <w:szCs w:val="22"/>
          <w:lang w:val="lt-LT" w:eastAsia="en-US"/>
        </w:rPr>
        <w:t>Pirkėjui</w:t>
      </w:r>
      <w:r>
        <w:rPr>
          <w:sz w:val="22"/>
          <w:szCs w:val="22"/>
          <w:lang w:val="lt-LT" w:eastAsia="en-US"/>
        </w:rPr>
        <w:t xml:space="preserve"> visus dėl nekokybiškų paslaugų patirtus nuostolius. Pretenzijos </w:t>
      </w:r>
      <w:r>
        <w:rPr>
          <w:b/>
          <w:sz w:val="22"/>
          <w:szCs w:val="22"/>
          <w:lang w:val="lt-LT" w:eastAsia="en-US"/>
        </w:rPr>
        <w:t>Pardavėjui</w:t>
      </w:r>
      <w:r>
        <w:rPr>
          <w:sz w:val="22"/>
          <w:szCs w:val="22"/>
          <w:lang w:val="lt-LT" w:eastAsia="en-US"/>
        </w:rPr>
        <w:t xml:space="preserve"> dėl paslaugų kokybės pateikiamos tuoj pat jas konstatavus, tačiau ne vėliau kaip per l0 d. Tokiais atvejais paslaugų kokybei įvertinti sudaroma mišri </w:t>
      </w:r>
      <w:r>
        <w:rPr>
          <w:b/>
          <w:sz w:val="22"/>
          <w:szCs w:val="22"/>
          <w:lang w:val="lt-LT" w:eastAsia="en-US"/>
        </w:rPr>
        <w:t>Pardavėjo</w:t>
      </w:r>
      <w:r>
        <w:rPr>
          <w:sz w:val="22"/>
          <w:szCs w:val="22"/>
          <w:lang w:val="lt-LT" w:eastAsia="en-US"/>
        </w:rPr>
        <w:t xml:space="preserve"> ir </w:t>
      </w:r>
      <w:r>
        <w:rPr>
          <w:b/>
          <w:sz w:val="22"/>
          <w:szCs w:val="22"/>
          <w:lang w:val="lt-LT" w:eastAsia="en-US"/>
        </w:rPr>
        <w:t>Pirkėjo</w:t>
      </w:r>
      <w:r>
        <w:rPr>
          <w:sz w:val="22"/>
          <w:szCs w:val="22"/>
          <w:lang w:val="lt-LT" w:eastAsia="en-US"/>
        </w:rPr>
        <w:t xml:space="preserve"> komisija. Tais atvejais, kai randami užslėpti paslaugų trūkumai, pretenzijos </w:t>
      </w:r>
      <w:r>
        <w:rPr>
          <w:b/>
          <w:sz w:val="22"/>
          <w:szCs w:val="22"/>
          <w:lang w:val="lt-LT" w:eastAsia="en-US"/>
        </w:rPr>
        <w:t>Pardavėjui</w:t>
      </w:r>
      <w:r>
        <w:rPr>
          <w:sz w:val="22"/>
          <w:szCs w:val="22"/>
          <w:lang w:val="lt-LT" w:eastAsia="en-US"/>
        </w:rPr>
        <w:t xml:space="preserve"> pateikiamos tuoj pat, tačiau ne vėliau kaip per  60 d.</w:t>
      </w:r>
    </w:p>
    <w:p w14:paraId="712FB422" w14:textId="77777777" w:rsidR="006220FA" w:rsidRDefault="006220FA" w:rsidP="006220FA">
      <w:pPr>
        <w:numPr>
          <w:ilvl w:val="1"/>
          <w:numId w:val="37"/>
        </w:numPr>
        <w:tabs>
          <w:tab w:val="num" w:pos="0"/>
          <w:tab w:val="num" w:pos="1134"/>
        </w:tabs>
        <w:ind w:left="0" w:firstLine="540"/>
        <w:jc w:val="both"/>
        <w:rPr>
          <w:b/>
          <w:sz w:val="22"/>
          <w:szCs w:val="22"/>
          <w:lang w:val="lt-LT" w:eastAsia="en-US"/>
        </w:rPr>
      </w:pPr>
      <w:r>
        <w:rPr>
          <w:sz w:val="22"/>
          <w:szCs w:val="22"/>
          <w:lang w:val="lt-LT" w:eastAsia="en-US"/>
        </w:rPr>
        <w:t xml:space="preserve">Komisijai nustačius atliktų paslaugų trūkumus ar radus nekokybiškai atliktas paslaugas, </w:t>
      </w:r>
      <w:r>
        <w:rPr>
          <w:b/>
          <w:sz w:val="22"/>
          <w:szCs w:val="22"/>
          <w:lang w:val="lt-LT" w:eastAsia="en-US"/>
        </w:rPr>
        <w:t>Pardavėjas</w:t>
      </w:r>
      <w:r>
        <w:rPr>
          <w:sz w:val="22"/>
          <w:szCs w:val="22"/>
          <w:lang w:val="lt-LT" w:eastAsia="en-US"/>
        </w:rPr>
        <w:t xml:space="preserve"> per 5 d. įsipareigoja trūkumus pašalinti, o negalint to padaryti - grąžina už juos gautas lėšas.  </w:t>
      </w:r>
    </w:p>
    <w:p w14:paraId="4E1E6F84" w14:textId="77777777" w:rsidR="006220FA" w:rsidRDefault="006220FA" w:rsidP="006220FA">
      <w:pPr>
        <w:numPr>
          <w:ilvl w:val="1"/>
          <w:numId w:val="37"/>
        </w:numPr>
        <w:tabs>
          <w:tab w:val="num" w:pos="0"/>
          <w:tab w:val="num" w:pos="1134"/>
        </w:tabs>
        <w:ind w:left="0" w:firstLine="540"/>
        <w:jc w:val="both"/>
        <w:rPr>
          <w:b/>
          <w:sz w:val="22"/>
          <w:szCs w:val="22"/>
          <w:lang w:val="lt-LT" w:eastAsia="en-US"/>
        </w:rPr>
      </w:pPr>
      <w:r>
        <w:rPr>
          <w:b/>
          <w:color w:val="000000"/>
          <w:sz w:val="22"/>
          <w:szCs w:val="22"/>
          <w:lang w:val="lt-LT" w:eastAsia="en-US"/>
        </w:rPr>
        <w:t>Pirkėjas</w:t>
      </w:r>
      <w:r>
        <w:rPr>
          <w:color w:val="000000"/>
          <w:sz w:val="22"/>
          <w:szCs w:val="22"/>
          <w:lang w:val="lt-LT" w:eastAsia="en-US"/>
        </w:rPr>
        <w:t xml:space="preserve"> įsipareigoja paskirti asmenį </w:t>
      </w:r>
      <w:r w:rsidRPr="006220FA">
        <w:rPr>
          <w:color w:val="000000"/>
          <w:sz w:val="22"/>
          <w:szCs w:val="22"/>
          <w:highlight w:val="lightGray"/>
          <w:lang w:val="lt-LT" w:eastAsia="en-US"/>
        </w:rPr>
        <w:t>(...)</w:t>
      </w:r>
      <w:r>
        <w:rPr>
          <w:color w:val="000000"/>
          <w:sz w:val="22"/>
          <w:szCs w:val="22"/>
          <w:lang w:val="lt-LT" w:eastAsia="en-US"/>
        </w:rPr>
        <w:t xml:space="preserve"> atsakingą už sutarties vykdymą.</w:t>
      </w:r>
    </w:p>
    <w:p w14:paraId="00A8FBD7" w14:textId="77777777" w:rsidR="006220FA" w:rsidRDefault="006220FA" w:rsidP="006220FA">
      <w:pPr>
        <w:numPr>
          <w:ilvl w:val="0"/>
          <w:numId w:val="37"/>
        </w:numPr>
        <w:tabs>
          <w:tab w:val="num" w:pos="1134"/>
        </w:tabs>
        <w:ind w:left="0" w:firstLine="540"/>
        <w:jc w:val="both"/>
        <w:rPr>
          <w:sz w:val="22"/>
          <w:szCs w:val="22"/>
          <w:lang w:val="lt-LT" w:eastAsia="en-US"/>
        </w:rPr>
      </w:pPr>
      <w:r>
        <w:rPr>
          <w:b/>
          <w:sz w:val="22"/>
          <w:szCs w:val="22"/>
          <w:lang w:val="lt-LT" w:eastAsia="en-US"/>
        </w:rPr>
        <w:t xml:space="preserve">Paslaugų kaina ir atsiskaitymai: </w:t>
      </w:r>
    </w:p>
    <w:p w14:paraId="6DD21542" w14:textId="77777777" w:rsidR="006220FA" w:rsidRDefault="006220FA" w:rsidP="006220FA">
      <w:pPr>
        <w:numPr>
          <w:ilvl w:val="1"/>
          <w:numId w:val="37"/>
        </w:numPr>
        <w:tabs>
          <w:tab w:val="num" w:pos="0"/>
          <w:tab w:val="num" w:pos="1134"/>
        </w:tabs>
        <w:ind w:left="0" w:firstLine="540"/>
        <w:jc w:val="both"/>
        <w:rPr>
          <w:sz w:val="22"/>
          <w:szCs w:val="22"/>
          <w:lang w:val="lt-LT" w:eastAsia="en-US"/>
        </w:rPr>
      </w:pPr>
      <w:r>
        <w:rPr>
          <w:b/>
          <w:color w:val="000000"/>
          <w:sz w:val="22"/>
          <w:szCs w:val="22"/>
          <w:lang w:val="lt-LT" w:eastAsia="en-US"/>
        </w:rPr>
        <w:t>Pirkėjas</w:t>
      </w:r>
      <w:r>
        <w:rPr>
          <w:color w:val="000000"/>
          <w:sz w:val="22"/>
          <w:szCs w:val="22"/>
          <w:lang w:val="lt-LT" w:eastAsia="en-US"/>
        </w:rPr>
        <w:t xml:space="preserve"> apmoka </w:t>
      </w:r>
      <w:r>
        <w:rPr>
          <w:b/>
          <w:color w:val="000000"/>
          <w:sz w:val="22"/>
          <w:szCs w:val="22"/>
          <w:lang w:val="lt-LT" w:eastAsia="en-US"/>
        </w:rPr>
        <w:t>Pardavėjui</w:t>
      </w:r>
      <w:r>
        <w:rPr>
          <w:color w:val="000000"/>
          <w:sz w:val="22"/>
          <w:szCs w:val="22"/>
          <w:lang w:val="lt-LT" w:eastAsia="en-US"/>
        </w:rPr>
        <w:t xml:space="preserve"> už paslaugas per 30 (trisdešimt) kalendorinių dienų nuo dienos, kai pirkėjas gauna sąskaitą faktūrą arba lygiavertį dokumentą. Jeigu Pirkėjas neatsiskaito per minėtą laiką po paslaugų atlikimo, Pardavėjas gali reikalauti 0,02%  už kiekvieną uždelstą dieną nuo neapmokėtos sumos.</w:t>
      </w:r>
    </w:p>
    <w:p w14:paraId="2F8680FC" w14:textId="77777777" w:rsidR="006220FA" w:rsidRDefault="006220FA" w:rsidP="006220FA">
      <w:pPr>
        <w:numPr>
          <w:ilvl w:val="1"/>
          <w:numId w:val="37"/>
        </w:numPr>
        <w:tabs>
          <w:tab w:val="num" w:pos="1134"/>
        </w:tabs>
        <w:ind w:left="0" w:firstLine="540"/>
        <w:jc w:val="both"/>
        <w:rPr>
          <w:sz w:val="22"/>
          <w:szCs w:val="22"/>
          <w:lang w:val="lt-LT" w:eastAsia="lt-LT"/>
        </w:rPr>
      </w:pPr>
      <w:r>
        <w:rPr>
          <w:sz w:val="22"/>
          <w:szCs w:val="22"/>
          <w:lang w:val="lt-LT" w:eastAsia="lt-LT"/>
        </w:rPr>
        <w:t xml:space="preserve">Paslaugų kainos nustatytos vadovaujantis konkurso sąlygomis ir negali didėti per visą tiekimo periodą. </w:t>
      </w:r>
    </w:p>
    <w:p w14:paraId="560F1A3D" w14:textId="77777777" w:rsidR="006220FA" w:rsidRDefault="006220FA" w:rsidP="006220FA">
      <w:pPr>
        <w:numPr>
          <w:ilvl w:val="0"/>
          <w:numId w:val="38"/>
        </w:numPr>
        <w:ind w:left="1134" w:hanging="567"/>
        <w:jc w:val="both"/>
        <w:rPr>
          <w:sz w:val="22"/>
          <w:szCs w:val="22"/>
          <w:lang w:val="lt-LT" w:eastAsia="en-US"/>
        </w:rPr>
      </w:pPr>
      <w:r>
        <w:rPr>
          <w:b/>
          <w:sz w:val="22"/>
          <w:szCs w:val="22"/>
          <w:lang w:val="lt-LT" w:eastAsia="en-US"/>
        </w:rPr>
        <w:t xml:space="preserve">Šalių atsakomybė ir papildomi įsipareigojimai: </w:t>
      </w:r>
    </w:p>
    <w:p w14:paraId="1C6E7612" w14:textId="77777777" w:rsidR="006220FA" w:rsidRDefault="006220FA" w:rsidP="006220FA">
      <w:pPr>
        <w:numPr>
          <w:ilvl w:val="1"/>
          <w:numId w:val="38"/>
        </w:numPr>
        <w:tabs>
          <w:tab w:val="num" w:pos="-180"/>
          <w:tab w:val="num" w:pos="1134"/>
        </w:tabs>
        <w:ind w:left="0" w:firstLine="540"/>
        <w:jc w:val="both"/>
        <w:rPr>
          <w:sz w:val="22"/>
          <w:szCs w:val="22"/>
          <w:lang w:val="lt-LT" w:eastAsia="en-US"/>
        </w:rPr>
      </w:pPr>
      <w:r>
        <w:rPr>
          <w:sz w:val="22"/>
          <w:szCs w:val="22"/>
          <w:lang w:val="lt-LT" w:eastAsia="en-US"/>
        </w:rPr>
        <w:t>Pagrindu atsisakyti priimti paslaugas gali būti jų kokybės neatitikimas nurodytiems reikalavimams.</w:t>
      </w:r>
    </w:p>
    <w:p w14:paraId="54B45732" w14:textId="77777777" w:rsidR="006220FA" w:rsidRDefault="006220FA" w:rsidP="006220FA">
      <w:pPr>
        <w:numPr>
          <w:ilvl w:val="1"/>
          <w:numId w:val="38"/>
        </w:numPr>
        <w:tabs>
          <w:tab w:val="num" w:pos="-180"/>
          <w:tab w:val="num" w:pos="1134"/>
        </w:tabs>
        <w:ind w:left="0" w:firstLine="540"/>
        <w:jc w:val="both"/>
        <w:rPr>
          <w:sz w:val="22"/>
          <w:szCs w:val="22"/>
          <w:lang w:val="lt-LT" w:eastAsia="en-US"/>
        </w:rPr>
      </w:pPr>
      <w:r>
        <w:rPr>
          <w:sz w:val="22"/>
          <w:szCs w:val="22"/>
          <w:lang w:val="lt-LT" w:eastAsia="en-US"/>
        </w:rPr>
        <w:t xml:space="preserve">Jeigu Pardavėjas laiku nesuteikia paslaugų, Pirkėjas gali reikalauti 0,02% netesybų nuo nesuteiktų paslaugų sumos už kiekvieną uždelstą dieną. Už pakartotiną atsisakymą </w:t>
      </w:r>
      <w:r>
        <w:rPr>
          <w:b/>
          <w:sz w:val="22"/>
          <w:szCs w:val="22"/>
          <w:lang w:val="lt-LT" w:eastAsia="en-US"/>
        </w:rPr>
        <w:t>Pirkėjas</w:t>
      </w:r>
      <w:r>
        <w:rPr>
          <w:sz w:val="22"/>
          <w:szCs w:val="22"/>
          <w:lang w:val="lt-LT" w:eastAsia="en-US"/>
        </w:rPr>
        <w:t xml:space="preserve"> turi teisę vienašališkai nutraukti sutartį, laikantis šios sutarties 8.3. ir 8.4. punktuose nurodytų reikalavimų.  </w:t>
      </w:r>
    </w:p>
    <w:p w14:paraId="2581FE05" w14:textId="77777777" w:rsidR="006220FA" w:rsidRDefault="006220FA" w:rsidP="006220FA">
      <w:pPr>
        <w:numPr>
          <w:ilvl w:val="1"/>
          <w:numId w:val="38"/>
        </w:numPr>
        <w:tabs>
          <w:tab w:val="num" w:pos="-180"/>
          <w:tab w:val="num" w:pos="1134"/>
        </w:tabs>
        <w:ind w:left="0" w:firstLine="540"/>
        <w:jc w:val="both"/>
        <w:rPr>
          <w:sz w:val="22"/>
          <w:szCs w:val="22"/>
          <w:lang w:val="lt-LT" w:eastAsia="en-US"/>
        </w:rPr>
      </w:pPr>
      <w:r>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06FACC07" w14:textId="77777777" w:rsidR="006220FA" w:rsidRDefault="006220FA" w:rsidP="006220FA">
      <w:pPr>
        <w:numPr>
          <w:ilvl w:val="1"/>
          <w:numId w:val="38"/>
        </w:numPr>
        <w:tabs>
          <w:tab w:val="num" w:pos="-180"/>
          <w:tab w:val="num" w:pos="1134"/>
        </w:tabs>
        <w:ind w:left="0" w:firstLine="540"/>
        <w:jc w:val="both"/>
        <w:rPr>
          <w:sz w:val="22"/>
          <w:szCs w:val="22"/>
          <w:lang w:val="lt-LT" w:eastAsia="en-US"/>
        </w:rPr>
      </w:pPr>
      <w:r>
        <w:rPr>
          <w:sz w:val="22"/>
          <w:szCs w:val="22"/>
          <w:lang w:val="lt-LT" w:eastAsia="en-US"/>
        </w:rPr>
        <w:t xml:space="preserve">Abi sutarties šalys įsipareigoja laikyti paslaptyje kitos šalies sutartyje pateiktas komercines žinias. </w:t>
      </w:r>
    </w:p>
    <w:p w14:paraId="6B15AA7D" w14:textId="77777777" w:rsidR="00BB77D0" w:rsidRDefault="00BB77D0" w:rsidP="006220FA">
      <w:pPr>
        <w:numPr>
          <w:ilvl w:val="1"/>
          <w:numId w:val="38"/>
        </w:numPr>
        <w:tabs>
          <w:tab w:val="num" w:pos="-180"/>
          <w:tab w:val="num" w:pos="1134"/>
        </w:tabs>
        <w:ind w:left="0" w:firstLine="540"/>
        <w:jc w:val="both"/>
        <w:rPr>
          <w:sz w:val="22"/>
          <w:szCs w:val="22"/>
          <w:lang w:val="lt-LT" w:eastAsia="en-US"/>
        </w:rPr>
      </w:pPr>
    </w:p>
    <w:p w14:paraId="5E71E396" w14:textId="65FF404F" w:rsidR="006220FA" w:rsidRPr="00BB77D0" w:rsidRDefault="006220FA" w:rsidP="00BB77D0">
      <w:pPr>
        <w:numPr>
          <w:ilvl w:val="1"/>
          <w:numId w:val="38"/>
        </w:numPr>
        <w:tabs>
          <w:tab w:val="clear" w:pos="2149"/>
          <w:tab w:val="num" w:pos="-180"/>
          <w:tab w:val="num" w:pos="1134"/>
          <w:tab w:val="num" w:pos="1440"/>
          <w:tab w:val="num" w:pos="2344"/>
        </w:tabs>
        <w:ind w:left="0" w:firstLine="540"/>
        <w:jc w:val="both"/>
        <w:rPr>
          <w:sz w:val="22"/>
          <w:szCs w:val="22"/>
          <w:lang w:val="lt-LT" w:eastAsia="en-US"/>
        </w:rPr>
      </w:pPr>
      <w:r>
        <w:rPr>
          <w:b/>
          <w:sz w:val="22"/>
          <w:szCs w:val="22"/>
          <w:lang w:val="lt-LT" w:eastAsia="en-US"/>
        </w:rPr>
        <w:t>Pardavėjas</w:t>
      </w:r>
      <w:r>
        <w:rPr>
          <w:sz w:val="22"/>
          <w:szCs w:val="22"/>
          <w:lang w:val="lt-LT" w:eastAsia="en-US"/>
        </w:rPr>
        <w:t xml:space="preserve"> privalo laikytis įsipareigojimų, kurie yra pateikti raštu. </w:t>
      </w:r>
      <w:r w:rsidR="00BB77D0">
        <w:rPr>
          <w:sz w:val="22"/>
          <w:szCs w:val="22"/>
          <w:lang w:val="lt-LT" w:eastAsia="en-US"/>
        </w:rPr>
        <w:t xml:space="preserve">Vykdant sutartį yra siekiama, kad paslaugų teikimui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w:t>
      </w:r>
      <w:r w:rsidR="00BB77D0">
        <w:rPr>
          <w:sz w:val="22"/>
          <w:szCs w:val="22"/>
          <w:lang w:val="lt-LT" w:eastAsia="en-US"/>
        </w:rPr>
        <w:lastRenderedPageBreak/>
        <w:t>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paslaugų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p>
    <w:p w14:paraId="5234D06D" w14:textId="77777777" w:rsidR="006220FA" w:rsidRDefault="006220FA" w:rsidP="006220FA">
      <w:pPr>
        <w:numPr>
          <w:ilvl w:val="0"/>
          <w:numId w:val="38"/>
        </w:numPr>
        <w:tabs>
          <w:tab w:val="num" w:pos="0"/>
          <w:tab w:val="num" w:pos="1134"/>
        </w:tabs>
        <w:ind w:left="0" w:firstLine="540"/>
        <w:jc w:val="both"/>
        <w:rPr>
          <w:sz w:val="22"/>
          <w:szCs w:val="22"/>
          <w:lang w:val="lt-LT" w:eastAsia="en-US"/>
        </w:rPr>
      </w:pPr>
      <w:r>
        <w:rPr>
          <w:b/>
          <w:sz w:val="22"/>
          <w:szCs w:val="22"/>
          <w:lang w:val="lt-LT" w:eastAsia="en-US"/>
        </w:rPr>
        <w:t xml:space="preserve">Ginčų sprendimo tvarka: </w:t>
      </w:r>
    </w:p>
    <w:p w14:paraId="4F2CC4C2" w14:textId="77777777" w:rsidR="006220FA" w:rsidRDefault="006220FA" w:rsidP="006220FA">
      <w:pPr>
        <w:numPr>
          <w:ilvl w:val="1"/>
          <w:numId w:val="38"/>
        </w:numPr>
        <w:tabs>
          <w:tab w:val="num" w:pos="0"/>
          <w:tab w:val="num" w:pos="1134"/>
        </w:tabs>
        <w:ind w:left="0" w:firstLine="540"/>
        <w:jc w:val="both"/>
        <w:rPr>
          <w:sz w:val="22"/>
          <w:szCs w:val="22"/>
          <w:lang w:val="lt-LT" w:eastAsia="en-US"/>
        </w:rPr>
      </w:pPr>
      <w:r>
        <w:rPr>
          <w:sz w:val="22"/>
          <w:szCs w:val="22"/>
          <w:lang w:val="lt-LT" w:eastAsia="en-US"/>
        </w:rPr>
        <w:t xml:space="preserve">Ginčai tarp </w:t>
      </w:r>
      <w:r>
        <w:rPr>
          <w:b/>
          <w:sz w:val="22"/>
          <w:szCs w:val="22"/>
          <w:lang w:val="lt-LT" w:eastAsia="en-US"/>
        </w:rPr>
        <w:t>Pardavėjo</w:t>
      </w:r>
      <w:r>
        <w:rPr>
          <w:sz w:val="22"/>
          <w:szCs w:val="22"/>
          <w:lang w:val="lt-LT" w:eastAsia="en-US"/>
        </w:rPr>
        <w:t xml:space="preserve"> ir </w:t>
      </w:r>
      <w:r>
        <w:rPr>
          <w:b/>
          <w:sz w:val="22"/>
          <w:szCs w:val="22"/>
          <w:lang w:val="lt-LT" w:eastAsia="en-US"/>
        </w:rPr>
        <w:t>Pirkėjo</w:t>
      </w:r>
      <w:r>
        <w:rPr>
          <w:sz w:val="22"/>
          <w:szCs w:val="22"/>
          <w:lang w:val="lt-LT" w:eastAsia="en-US"/>
        </w:rPr>
        <w:t xml:space="preserve">, kylantys dėl šios sutarties vykdymo, sprendžiami tarpusavio susitarimu. </w:t>
      </w:r>
    </w:p>
    <w:p w14:paraId="0385142E" w14:textId="77777777" w:rsidR="006220FA" w:rsidRDefault="006220FA" w:rsidP="006220FA">
      <w:pPr>
        <w:numPr>
          <w:ilvl w:val="1"/>
          <w:numId w:val="38"/>
        </w:numPr>
        <w:tabs>
          <w:tab w:val="num" w:pos="0"/>
          <w:tab w:val="num" w:pos="1134"/>
        </w:tabs>
        <w:ind w:left="0" w:firstLine="540"/>
        <w:jc w:val="both"/>
        <w:rPr>
          <w:color w:val="000000"/>
          <w:sz w:val="22"/>
          <w:szCs w:val="22"/>
          <w:lang w:val="lt-LT" w:eastAsia="en-US"/>
        </w:rPr>
      </w:pPr>
      <w:r>
        <w:rPr>
          <w:sz w:val="22"/>
          <w:szCs w:val="22"/>
          <w:lang w:val="lt-LT" w:eastAsia="en-US"/>
        </w:rPr>
        <w:t xml:space="preserve">Nepavykus išspręsti ginčo tarpusavio susitarimu, jis sprendžiamas Lietuvos Respublikos Įstatymu nustatyta </w:t>
      </w:r>
      <w:r>
        <w:rPr>
          <w:color w:val="000000"/>
          <w:sz w:val="22"/>
          <w:szCs w:val="22"/>
          <w:lang w:val="lt-LT" w:eastAsia="en-US"/>
        </w:rPr>
        <w:t xml:space="preserve">tvarka. </w:t>
      </w:r>
    </w:p>
    <w:p w14:paraId="2363EA0D" w14:textId="77777777" w:rsidR="006220FA" w:rsidRDefault="006220FA" w:rsidP="006220FA">
      <w:pPr>
        <w:tabs>
          <w:tab w:val="left" w:pos="1134"/>
        </w:tabs>
        <w:ind w:firstLine="540"/>
        <w:jc w:val="both"/>
        <w:rPr>
          <w:color w:val="000000"/>
          <w:sz w:val="22"/>
          <w:szCs w:val="22"/>
          <w:lang w:val="lt-LT" w:eastAsia="lt-LT"/>
        </w:rPr>
      </w:pPr>
      <w:r>
        <w:rPr>
          <w:color w:val="000000"/>
          <w:sz w:val="22"/>
          <w:szCs w:val="22"/>
          <w:lang w:val="lt-LT" w:eastAsia="lt-LT"/>
        </w:rPr>
        <w:t xml:space="preserve">8. </w:t>
      </w:r>
      <w:r>
        <w:rPr>
          <w:color w:val="000000"/>
          <w:sz w:val="22"/>
          <w:szCs w:val="22"/>
          <w:lang w:val="lt-LT" w:eastAsia="lt-LT"/>
        </w:rPr>
        <w:tab/>
      </w:r>
      <w:r>
        <w:rPr>
          <w:b/>
          <w:color w:val="000000"/>
          <w:sz w:val="22"/>
          <w:szCs w:val="22"/>
          <w:lang w:val="lt-LT" w:eastAsia="lt-LT"/>
        </w:rPr>
        <w:t>Sutarties galiojimas</w:t>
      </w:r>
      <w:r>
        <w:rPr>
          <w:color w:val="000000"/>
          <w:sz w:val="22"/>
          <w:szCs w:val="22"/>
          <w:lang w:val="lt-LT" w:eastAsia="lt-LT"/>
        </w:rPr>
        <w:t xml:space="preserve">: </w:t>
      </w:r>
    </w:p>
    <w:p w14:paraId="4B16B72F" w14:textId="77777777" w:rsidR="006220FA" w:rsidRDefault="006220FA" w:rsidP="006220FA">
      <w:pPr>
        <w:tabs>
          <w:tab w:val="left" w:pos="1134"/>
        </w:tabs>
        <w:ind w:firstLine="540"/>
        <w:jc w:val="both"/>
        <w:rPr>
          <w:color w:val="000000"/>
          <w:sz w:val="22"/>
          <w:szCs w:val="22"/>
          <w:lang w:val="lt-LT" w:eastAsia="lt-LT"/>
        </w:rPr>
      </w:pPr>
      <w:r>
        <w:rPr>
          <w:color w:val="000000"/>
          <w:sz w:val="22"/>
          <w:szCs w:val="22"/>
          <w:lang w:val="lt-LT" w:eastAsia="lt-LT"/>
        </w:rPr>
        <w:t xml:space="preserve">8.1. </w:t>
      </w:r>
      <w:r>
        <w:rPr>
          <w:color w:val="000000"/>
          <w:sz w:val="22"/>
          <w:szCs w:val="22"/>
          <w:lang w:val="lt-LT" w:eastAsia="lt-LT"/>
        </w:rPr>
        <w:tab/>
        <w:t>Sutartis įsigalioja nuo pasirašymo dienos ir galioja iki visiško sutartinių įsipareigojimų įvykdymo, bet ne ilgiau kaip12 (dvylika) mėnesių.</w:t>
      </w:r>
    </w:p>
    <w:p w14:paraId="417E6456" w14:textId="77777777" w:rsidR="006220FA" w:rsidRDefault="006220FA" w:rsidP="006220FA">
      <w:pPr>
        <w:tabs>
          <w:tab w:val="left" w:pos="1134"/>
        </w:tabs>
        <w:ind w:firstLine="540"/>
        <w:jc w:val="both"/>
        <w:rPr>
          <w:color w:val="000000"/>
          <w:sz w:val="22"/>
          <w:szCs w:val="22"/>
          <w:lang w:val="lt-LT" w:eastAsia="lt-LT"/>
        </w:rPr>
      </w:pPr>
      <w:r>
        <w:rPr>
          <w:color w:val="000000"/>
          <w:sz w:val="22"/>
          <w:szCs w:val="22"/>
          <w:lang w:val="lt-LT" w:eastAsia="lt-LT"/>
        </w:rPr>
        <w:t xml:space="preserve">8.2. </w:t>
      </w:r>
      <w:r>
        <w:rPr>
          <w:color w:val="000000"/>
          <w:sz w:val="22"/>
          <w:szCs w:val="22"/>
          <w:lang w:val="lt-LT" w:eastAsia="lt-LT"/>
        </w:rPr>
        <w:tab/>
        <w:t>Sutartis gali būti nutraukta prieš laiką šalių susitarimu bet kuriuo metu. Pirkimo sutartis gali būti nutraukta:</w:t>
      </w:r>
    </w:p>
    <w:p w14:paraId="28DBFE0D" w14:textId="77777777" w:rsidR="006220FA" w:rsidRDefault="006220FA" w:rsidP="006220FA">
      <w:pPr>
        <w:ind w:right="141" w:firstLine="567"/>
        <w:jc w:val="both"/>
        <w:rPr>
          <w:sz w:val="22"/>
          <w:szCs w:val="22"/>
          <w:lang w:val="lt-LT" w:eastAsia="en-US"/>
        </w:rPr>
      </w:pPr>
      <w:r>
        <w:rPr>
          <w:sz w:val="22"/>
          <w:szCs w:val="22"/>
          <w:lang w:val="lt-LT" w:eastAsia="en-US"/>
        </w:rPr>
        <w:t>8.2.1.</w:t>
      </w:r>
      <w:r>
        <w:rPr>
          <w:sz w:val="22"/>
          <w:szCs w:val="22"/>
          <w:lang w:val="lt-LT" w:eastAsia="en-US"/>
        </w:rPr>
        <w:tab/>
        <w:t>rašytiniu šalių susitarimu;</w:t>
      </w:r>
    </w:p>
    <w:p w14:paraId="1AAE0527" w14:textId="77777777" w:rsidR="006220FA" w:rsidRDefault="006220FA" w:rsidP="006220FA">
      <w:pPr>
        <w:ind w:right="141" w:firstLine="567"/>
        <w:jc w:val="both"/>
        <w:rPr>
          <w:sz w:val="22"/>
          <w:szCs w:val="22"/>
          <w:lang w:val="lt-LT" w:eastAsia="en-US"/>
        </w:rPr>
      </w:pPr>
      <w:r>
        <w:rPr>
          <w:sz w:val="22"/>
          <w:szCs w:val="22"/>
          <w:lang w:val="lt-LT" w:eastAsia="en-US"/>
        </w:rPr>
        <w:t>8.2.2.</w:t>
      </w:r>
      <w:r>
        <w:rPr>
          <w:sz w:val="22"/>
          <w:szCs w:val="22"/>
          <w:lang w:val="lt-LT" w:eastAsia="en-US"/>
        </w:rPr>
        <w:tab/>
        <w:t>pirkimo sutartyje nustatytais atvejais ir tvarka;</w:t>
      </w:r>
    </w:p>
    <w:p w14:paraId="21086723" w14:textId="77777777" w:rsidR="006220FA" w:rsidRDefault="006220FA" w:rsidP="006220FA">
      <w:pPr>
        <w:ind w:right="141" w:firstLine="567"/>
        <w:jc w:val="both"/>
        <w:rPr>
          <w:sz w:val="22"/>
          <w:szCs w:val="22"/>
          <w:lang w:val="lt-LT" w:eastAsia="en-US"/>
        </w:rPr>
      </w:pPr>
      <w:r>
        <w:rPr>
          <w:sz w:val="22"/>
          <w:szCs w:val="22"/>
          <w:lang w:val="lt-LT" w:eastAsia="en-US"/>
        </w:rPr>
        <w:t>8.2.3.</w:t>
      </w:r>
      <w:r>
        <w:rPr>
          <w:sz w:val="22"/>
          <w:szCs w:val="22"/>
          <w:lang w:val="lt-LT" w:eastAsia="en-US"/>
        </w:rPr>
        <w:tab/>
        <w:t>kitais Civilinio kodekso nustatytais atvejais.</w:t>
      </w:r>
    </w:p>
    <w:p w14:paraId="5A696582" w14:textId="77777777" w:rsidR="006220FA" w:rsidRDefault="006220FA" w:rsidP="006220FA">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8.2.4.</w:t>
      </w:r>
      <w:r>
        <w:rPr>
          <w:rFonts w:eastAsia="Calibri"/>
          <w:bCs/>
          <w:iCs/>
          <w:sz w:val="22"/>
          <w:szCs w:val="22"/>
          <w:lang w:val="lt-LT" w:eastAsia="en-US"/>
        </w:rPr>
        <w:tab/>
        <w:t>Perkančioji organizacija, nesikreipdama į teismą, gali vienašališkai nutraukti pirkimo sutartį, raštu įspėjusi tiekėją prieš 10 dienų, jeigu:</w:t>
      </w:r>
    </w:p>
    <w:p w14:paraId="1868041F" w14:textId="77777777" w:rsidR="006220FA" w:rsidRDefault="006220FA" w:rsidP="006220FA">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8.2.4.1.</w:t>
      </w:r>
      <w:r>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6972CF35" w14:textId="77777777" w:rsidR="006220FA" w:rsidRDefault="006220FA" w:rsidP="006220FA">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8.2.4.2.</w:t>
      </w:r>
      <w:r>
        <w:rPr>
          <w:rFonts w:eastAsia="Calibri"/>
          <w:sz w:val="22"/>
          <w:szCs w:val="22"/>
          <w:lang w:val="lt-LT" w:eastAsia="lt-LT"/>
        </w:rPr>
        <w:tab/>
        <w:t>esant esminiam pirkimo sutarties pažeidimui, kaip tai numatyta Civiliniame kodekse.</w:t>
      </w:r>
    </w:p>
    <w:p w14:paraId="74841C10" w14:textId="77777777" w:rsidR="006220FA" w:rsidRDefault="006220FA" w:rsidP="006220FA">
      <w:pPr>
        <w:tabs>
          <w:tab w:val="left" w:pos="1134"/>
        </w:tabs>
        <w:ind w:firstLine="540"/>
        <w:jc w:val="both"/>
        <w:rPr>
          <w:sz w:val="22"/>
          <w:szCs w:val="22"/>
          <w:lang w:val="lt-LT" w:eastAsia="lt-LT"/>
        </w:rPr>
      </w:pPr>
      <w:r>
        <w:rPr>
          <w:sz w:val="22"/>
          <w:szCs w:val="22"/>
          <w:lang w:val="lt-LT" w:eastAsia="lt-LT"/>
        </w:rPr>
        <w:t xml:space="preserve">8.3. </w:t>
      </w:r>
      <w:r>
        <w:rPr>
          <w:sz w:val="22"/>
          <w:szCs w:val="22"/>
          <w:lang w:val="lt-LT" w:eastAsia="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0B357CAA" w14:textId="77777777" w:rsidR="006220FA" w:rsidRDefault="006220FA" w:rsidP="006220FA">
      <w:pPr>
        <w:tabs>
          <w:tab w:val="left" w:pos="1134"/>
        </w:tabs>
        <w:ind w:firstLine="540"/>
        <w:jc w:val="both"/>
        <w:rPr>
          <w:sz w:val="22"/>
          <w:szCs w:val="22"/>
          <w:lang w:val="lt-LT" w:eastAsia="lt-LT"/>
        </w:rPr>
      </w:pPr>
      <w:r>
        <w:rPr>
          <w:sz w:val="22"/>
          <w:szCs w:val="22"/>
          <w:lang w:val="lt-LT" w:eastAsia="lt-LT"/>
        </w:rPr>
        <w:t xml:space="preserve">8.4. </w:t>
      </w:r>
      <w:r>
        <w:rPr>
          <w:sz w:val="22"/>
          <w:szCs w:val="22"/>
          <w:lang w:val="lt-LT" w:eastAsia="lt-LT"/>
        </w:rPr>
        <w:tab/>
        <w:t xml:space="preserve">Sutarties nutraukimas prieš laiką neatleidžia nuo pareigos įvykdyti įsipareigojimus už laikotarpį iki šios sutarties nutraukimo. </w:t>
      </w:r>
    </w:p>
    <w:p w14:paraId="1DFC3A23" w14:textId="77777777" w:rsidR="006220FA" w:rsidRDefault="006220FA" w:rsidP="006220FA">
      <w:pPr>
        <w:tabs>
          <w:tab w:val="left" w:pos="1134"/>
        </w:tabs>
        <w:ind w:firstLine="540"/>
        <w:jc w:val="both"/>
        <w:rPr>
          <w:sz w:val="22"/>
          <w:szCs w:val="22"/>
          <w:lang w:val="lt-LT" w:eastAsia="lt-LT"/>
        </w:rPr>
      </w:pPr>
      <w:r>
        <w:rPr>
          <w:sz w:val="22"/>
          <w:szCs w:val="22"/>
          <w:lang w:val="lt-LT" w:eastAsia="lt-LT"/>
        </w:rPr>
        <w:t xml:space="preserve">8.5. </w:t>
      </w:r>
      <w:r>
        <w:rPr>
          <w:sz w:val="22"/>
          <w:szCs w:val="22"/>
          <w:lang w:val="lt-LT" w:eastAsia="lt-LT"/>
        </w:rPr>
        <w:tab/>
        <w:t xml:space="preserve">Sutartis laikoma įvykdyta, kai šalys pilnai įvykdo šioje sutartyje numatytas sąlygas. </w:t>
      </w:r>
    </w:p>
    <w:p w14:paraId="704F02EA" w14:textId="77777777" w:rsidR="006220FA" w:rsidRDefault="006220FA" w:rsidP="006220FA">
      <w:pPr>
        <w:tabs>
          <w:tab w:val="left" w:pos="1134"/>
        </w:tabs>
        <w:ind w:firstLine="540"/>
        <w:jc w:val="both"/>
        <w:rPr>
          <w:color w:val="000000"/>
          <w:sz w:val="22"/>
          <w:szCs w:val="22"/>
          <w:lang w:val="lt-LT" w:eastAsia="lt-LT"/>
        </w:rPr>
      </w:pPr>
      <w:r>
        <w:rPr>
          <w:sz w:val="22"/>
          <w:szCs w:val="22"/>
          <w:lang w:val="lt-LT" w:eastAsia="lt-LT"/>
        </w:rPr>
        <w:t xml:space="preserve">8.6. </w:t>
      </w:r>
      <w:r>
        <w:rPr>
          <w:sz w:val="22"/>
          <w:szCs w:val="22"/>
          <w:lang w:val="lt-LT" w:eastAsia="lt-LT"/>
        </w:rPr>
        <w:tab/>
        <w:t xml:space="preserve">Šalys atleidžiamos nuo atsakomybės už dalies arba visų sutartyje numatytų įsipareigojimų neįvykdymą, jei tai atsitiko susidarius ypatingoms aplinkybėms (Force </w:t>
      </w:r>
      <w:r>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222FBFAC" w14:textId="77777777" w:rsidR="006220FA" w:rsidRDefault="006220FA" w:rsidP="006220FA">
      <w:pPr>
        <w:tabs>
          <w:tab w:val="left" w:pos="1134"/>
        </w:tabs>
        <w:ind w:firstLine="540"/>
        <w:jc w:val="both"/>
        <w:rPr>
          <w:color w:val="000000"/>
          <w:sz w:val="22"/>
          <w:szCs w:val="22"/>
          <w:lang w:val="lt-LT" w:eastAsia="lt-LT"/>
        </w:rPr>
      </w:pPr>
      <w:r>
        <w:rPr>
          <w:color w:val="000000"/>
          <w:sz w:val="22"/>
          <w:szCs w:val="22"/>
          <w:lang w:val="lt-LT" w:eastAsia="lt-LT"/>
        </w:rPr>
        <w:t xml:space="preserve">8.7. </w:t>
      </w:r>
      <w:r>
        <w:rPr>
          <w:color w:val="000000"/>
          <w:sz w:val="22"/>
          <w:szCs w:val="22"/>
          <w:lang w:val="lt-LT" w:eastAsia="lt-LT"/>
        </w:rPr>
        <w:tab/>
        <w:t xml:space="preserve"> Susidarius ypatingoms aplinkybėms, šalys apie tai turi pranešti viena kitai ne vėliau kaip per 10 d. nuo ypatingų aplinkybių susidarymo. </w:t>
      </w:r>
    </w:p>
    <w:p w14:paraId="1CD8FC48" w14:textId="77777777" w:rsidR="006220FA" w:rsidRDefault="006220FA" w:rsidP="006220FA">
      <w:pPr>
        <w:tabs>
          <w:tab w:val="left" w:pos="1134"/>
        </w:tabs>
        <w:ind w:firstLine="540"/>
        <w:jc w:val="both"/>
        <w:rPr>
          <w:bCs/>
          <w:sz w:val="22"/>
          <w:szCs w:val="22"/>
          <w:lang w:val="lt-LT" w:eastAsia="lt-LT"/>
        </w:rPr>
      </w:pPr>
      <w:r>
        <w:rPr>
          <w:sz w:val="22"/>
          <w:szCs w:val="22"/>
          <w:lang w:val="lt-LT" w:eastAsia="lt-LT"/>
        </w:rPr>
        <w:t>8.8.</w:t>
      </w:r>
      <w:r>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Pr>
          <w:b/>
          <w:bCs/>
          <w:sz w:val="22"/>
          <w:szCs w:val="22"/>
          <w:lang w:val="lt-LT" w:eastAsia="lt-LT"/>
        </w:rPr>
        <w:t xml:space="preserve"> </w:t>
      </w:r>
      <w:r>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Pr>
          <w:color w:val="000000"/>
          <w:sz w:val="22"/>
          <w:szCs w:val="22"/>
          <w:lang w:val="lt-LT" w:eastAsia="lt-LT"/>
        </w:rPr>
        <w:t xml:space="preserve">Tiekėjas bet kokiu atveju atsako už visus pagal pirkimo sutartį prisiimtus įsipareigojimus, nepaisant to, ar jiems vykdyti bus pasitelkiami </w:t>
      </w:r>
      <w:r>
        <w:rPr>
          <w:bCs/>
          <w:color w:val="000000"/>
          <w:sz w:val="22"/>
          <w:szCs w:val="22"/>
          <w:lang w:val="lt-LT" w:eastAsia="lt-LT"/>
        </w:rPr>
        <w:t>subtiekėjai</w:t>
      </w:r>
      <w:r>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B5324FB" w14:textId="77777777" w:rsidR="006220FA" w:rsidRDefault="006220FA" w:rsidP="006220FA">
      <w:pPr>
        <w:tabs>
          <w:tab w:val="left" w:pos="1134"/>
        </w:tabs>
        <w:ind w:firstLine="540"/>
        <w:jc w:val="both"/>
        <w:rPr>
          <w:color w:val="000000"/>
          <w:sz w:val="22"/>
          <w:szCs w:val="22"/>
          <w:lang w:val="lt-LT" w:eastAsia="lt-LT"/>
        </w:rPr>
      </w:pPr>
      <w:r>
        <w:rPr>
          <w:bCs/>
          <w:sz w:val="22"/>
          <w:szCs w:val="22"/>
          <w:lang w:val="lt-LT" w:eastAsia="lt-LT"/>
        </w:rPr>
        <w:t>8.9.</w:t>
      </w:r>
      <w:r>
        <w:rPr>
          <w:bCs/>
          <w:sz w:val="22"/>
          <w:szCs w:val="22"/>
          <w:lang w:val="lt-LT" w:eastAsia="lt-LT"/>
        </w:rPr>
        <w:tab/>
      </w:r>
      <w:r>
        <w:rPr>
          <w:color w:val="000000"/>
          <w:sz w:val="22"/>
          <w:szCs w:val="22"/>
          <w:lang w:val="lt-LT" w:eastAsia="lt-LT"/>
        </w:rPr>
        <w:t>Sutartis surašyta lietuviu kalba. Ją sudaro du identiški sutarties originalai, skirti po vieną kiekvienai šaliai.</w:t>
      </w:r>
    </w:p>
    <w:p w14:paraId="18E66ECA" w14:textId="77777777" w:rsidR="00A62747" w:rsidRPr="003B2DB4" w:rsidRDefault="00A62747" w:rsidP="00A62747">
      <w:pPr>
        <w:tabs>
          <w:tab w:val="left" w:pos="567"/>
          <w:tab w:val="left" w:pos="851"/>
        </w:tabs>
        <w:jc w:val="both"/>
        <w:rPr>
          <w:b/>
          <w:bCs/>
          <w:iCs/>
          <w:sz w:val="22"/>
          <w:szCs w:val="22"/>
          <w:lang w:val="lt-LT" w:eastAsia="en-US"/>
        </w:rPr>
      </w:pPr>
      <w:r w:rsidRPr="003B2DB4">
        <w:rPr>
          <w:b/>
          <w:bCs/>
          <w:iCs/>
          <w:sz w:val="22"/>
          <w:szCs w:val="22"/>
          <w:lang w:val="lt-LT" w:eastAsia="en-US"/>
        </w:rPr>
        <w:lastRenderedPageBreak/>
        <w:t>Šalių juridiniai rekvizitai:</w:t>
      </w:r>
    </w:p>
    <w:p w14:paraId="5B34F0E1" w14:textId="77777777" w:rsidR="00A62747" w:rsidRPr="003B2DB4" w:rsidRDefault="00A62747" w:rsidP="00A62747">
      <w:pPr>
        <w:ind w:left="426"/>
        <w:jc w:val="both"/>
        <w:rPr>
          <w:sz w:val="22"/>
          <w:szCs w:val="22"/>
          <w:lang w:val="lt-LT"/>
        </w:rPr>
      </w:pPr>
      <w:r w:rsidRPr="003B2DB4">
        <w:rPr>
          <w:sz w:val="22"/>
          <w:szCs w:val="22"/>
          <w:lang w:val="lt-LT"/>
        </w:rPr>
        <w:t>VŠĮ Jonavos pirminės sveikatos priežiūros centras</w:t>
      </w:r>
    </w:p>
    <w:p w14:paraId="1909DC1B" w14:textId="77777777" w:rsidR="00A62747" w:rsidRPr="003B2DB4" w:rsidRDefault="00A62747" w:rsidP="00A62747">
      <w:pPr>
        <w:ind w:left="426"/>
        <w:jc w:val="both"/>
        <w:rPr>
          <w:sz w:val="22"/>
          <w:szCs w:val="22"/>
          <w:lang w:val="lt-LT"/>
        </w:rPr>
      </w:pPr>
      <w:r w:rsidRPr="003B2DB4">
        <w:rPr>
          <w:sz w:val="22"/>
          <w:szCs w:val="22"/>
          <w:lang w:val="lt-LT"/>
        </w:rPr>
        <w:t xml:space="preserve">Žeimių g. 19, LT-55134 Jonava </w:t>
      </w:r>
    </w:p>
    <w:p w14:paraId="2A4DAEA8" w14:textId="77777777" w:rsidR="00A62747" w:rsidRPr="003B2DB4" w:rsidRDefault="00A62747" w:rsidP="00A62747">
      <w:pPr>
        <w:ind w:left="426"/>
        <w:jc w:val="both"/>
        <w:rPr>
          <w:sz w:val="22"/>
          <w:szCs w:val="22"/>
          <w:lang w:val="lt-LT"/>
        </w:rPr>
      </w:pPr>
      <w:r w:rsidRPr="003B2DB4">
        <w:rPr>
          <w:sz w:val="22"/>
          <w:szCs w:val="22"/>
          <w:lang w:val="lt-LT"/>
        </w:rPr>
        <w:t>Įstaigos kodas  256739230</w:t>
      </w:r>
      <w:r w:rsidRPr="003B2DB4">
        <w:rPr>
          <w:sz w:val="22"/>
          <w:szCs w:val="22"/>
          <w:lang w:val="lt-LT"/>
        </w:rPr>
        <w:tab/>
      </w:r>
    </w:p>
    <w:p w14:paraId="01323B60" w14:textId="75B8FD9F" w:rsidR="00A62747" w:rsidRPr="003B2DB4" w:rsidRDefault="00A62747" w:rsidP="00A62747">
      <w:pPr>
        <w:ind w:left="426"/>
        <w:jc w:val="both"/>
        <w:rPr>
          <w:sz w:val="22"/>
          <w:szCs w:val="22"/>
          <w:lang w:val="lt-LT"/>
        </w:rPr>
      </w:pPr>
      <w:r w:rsidRPr="003B2DB4">
        <w:rPr>
          <w:sz w:val="22"/>
          <w:szCs w:val="22"/>
          <w:lang w:val="lt-LT"/>
        </w:rPr>
        <w:t>Tel.:(</w:t>
      </w:r>
      <w:r w:rsidR="00C470EA">
        <w:rPr>
          <w:sz w:val="22"/>
          <w:szCs w:val="22"/>
          <w:lang w:val="lt-LT"/>
        </w:rPr>
        <w:t>0</w:t>
      </w:r>
      <w:r w:rsidRPr="003B2DB4">
        <w:rPr>
          <w:sz w:val="22"/>
          <w:szCs w:val="22"/>
          <w:lang w:val="lt-LT"/>
        </w:rPr>
        <w:t xml:space="preserve"> 349) 6901</w:t>
      </w:r>
      <w:r w:rsidR="00A9005E" w:rsidRPr="003B2DB4">
        <w:rPr>
          <w:sz w:val="22"/>
          <w:szCs w:val="22"/>
          <w:lang w:val="lt-LT"/>
        </w:rPr>
        <w:t xml:space="preserve">1, </w:t>
      </w:r>
      <w:proofErr w:type="spellStart"/>
      <w:r w:rsidR="00A9005E" w:rsidRPr="003B2DB4">
        <w:rPr>
          <w:sz w:val="22"/>
          <w:szCs w:val="22"/>
          <w:lang w:val="lt-LT"/>
        </w:rPr>
        <w:t>el.p</w:t>
      </w:r>
      <w:proofErr w:type="spellEnd"/>
      <w:r w:rsidR="00A9005E" w:rsidRPr="003B2DB4">
        <w:rPr>
          <w:sz w:val="22"/>
          <w:szCs w:val="22"/>
          <w:lang w:val="lt-LT"/>
        </w:rPr>
        <w:t>. info@jonavospspc.lt</w:t>
      </w:r>
      <w:r w:rsidRPr="003B2DB4">
        <w:rPr>
          <w:sz w:val="22"/>
          <w:szCs w:val="22"/>
          <w:lang w:val="lt-LT"/>
        </w:rPr>
        <w:tab/>
      </w:r>
      <w:r w:rsidRPr="003B2DB4">
        <w:rPr>
          <w:sz w:val="22"/>
          <w:szCs w:val="22"/>
          <w:lang w:val="lt-LT"/>
        </w:rPr>
        <w:tab/>
      </w:r>
      <w:r w:rsidRPr="003B2DB4">
        <w:rPr>
          <w:sz w:val="22"/>
          <w:szCs w:val="22"/>
          <w:lang w:val="lt-LT"/>
        </w:rPr>
        <w:tab/>
      </w:r>
      <w:r w:rsidRPr="003B2DB4">
        <w:rPr>
          <w:sz w:val="22"/>
          <w:szCs w:val="22"/>
          <w:lang w:val="lt-LT"/>
        </w:rPr>
        <w:tab/>
      </w:r>
    </w:p>
    <w:p w14:paraId="7F1C8B44" w14:textId="77777777" w:rsidR="00A62747" w:rsidRPr="003B2DB4" w:rsidRDefault="00A62747" w:rsidP="00A62747">
      <w:pPr>
        <w:ind w:left="426"/>
        <w:jc w:val="both"/>
        <w:rPr>
          <w:sz w:val="22"/>
          <w:szCs w:val="22"/>
          <w:lang w:val="lt-LT"/>
        </w:rPr>
      </w:pPr>
      <w:r w:rsidRPr="003B2DB4">
        <w:rPr>
          <w:sz w:val="22"/>
          <w:szCs w:val="22"/>
          <w:lang w:val="lt-LT"/>
        </w:rPr>
        <w:t>A/s LT394010043900040074</w:t>
      </w:r>
    </w:p>
    <w:p w14:paraId="0517B528" w14:textId="77777777" w:rsidR="00A62747" w:rsidRPr="003B2DB4" w:rsidRDefault="00A62747" w:rsidP="00A62747">
      <w:pPr>
        <w:ind w:left="426"/>
        <w:jc w:val="both"/>
        <w:rPr>
          <w:sz w:val="22"/>
          <w:szCs w:val="22"/>
          <w:lang w:val="lt-LT"/>
        </w:rPr>
      </w:pPr>
      <w:r w:rsidRPr="003B2DB4">
        <w:rPr>
          <w:sz w:val="22"/>
          <w:szCs w:val="22"/>
          <w:lang w:val="lt-LT"/>
        </w:rPr>
        <w:t xml:space="preserve">AB </w:t>
      </w:r>
      <w:r w:rsidR="00A9005E" w:rsidRPr="003B2DB4">
        <w:rPr>
          <w:sz w:val="22"/>
          <w:szCs w:val="22"/>
          <w:lang w:val="lt-LT"/>
        </w:rPr>
        <w:t>Luminor</w:t>
      </w:r>
      <w:r w:rsidRPr="003B2DB4">
        <w:rPr>
          <w:sz w:val="22"/>
          <w:szCs w:val="22"/>
          <w:lang w:val="lt-LT"/>
        </w:rPr>
        <w:t xml:space="preserve"> bankas, Jonavos sk. </w:t>
      </w:r>
    </w:p>
    <w:p w14:paraId="798D6B83" w14:textId="77777777" w:rsidR="00A62747" w:rsidRPr="003B2DB4" w:rsidRDefault="00A62747" w:rsidP="00A62747">
      <w:pPr>
        <w:ind w:left="426"/>
        <w:jc w:val="both"/>
        <w:rPr>
          <w:sz w:val="22"/>
          <w:szCs w:val="22"/>
          <w:lang w:val="lt-LT"/>
        </w:rPr>
      </w:pPr>
      <w:r w:rsidRPr="003B2DB4">
        <w:rPr>
          <w:sz w:val="22"/>
          <w:szCs w:val="22"/>
          <w:lang w:val="lt-LT"/>
        </w:rPr>
        <w:t>Banko kodas 40100</w:t>
      </w:r>
      <w:r w:rsidRPr="003B2DB4">
        <w:rPr>
          <w:sz w:val="22"/>
          <w:szCs w:val="22"/>
          <w:lang w:val="lt-LT"/>
        </w:rPr>
        <w:tab/>
      </w:r>
      <w:r w:rsidRPr="003B2DB4">
        <w:rPr>
          <w:sz w:val="22"/>
          <w:szCs w:val="22"/>
          <w:lang w:val="lt-LT"/>
        </w:rPr>
        <w:tab/>
      </w:r>
    </w:p>
    <w:p w14:paraId="50A6761A" w14:textId="63119DAE" w:rsidR="00A62747" w:rsidRPr="003B2DB4" w:rsidRDefault="003B2DB4" w:rsidP="003B2DB4">
      <w:pPr>
        <w:ind w:left="426"/>
        <w:jc w:val="both"/>
        <w:rPr>
          <w:sz w:val="22"/>
          <w:szCs w:val="22"/>
          <w:lang w:val="lt-LT"/>
        </w:rPr>
      </w:pPr>
      <w:r>
        <w:rPr>
          <w:sz w:val="22"/>
          <w:szCs w:val="22"/>
          <w:lang w:val="lt-LT"/>
        </w:rPr>
        <w:t>Direktorė</w:t>
      </w:r>
    </w:p>
    <w:p w14:paraId="31CD235C" w14:textId="4FBE8E52" w:rsidR="006A79C9" w:rsidRDefault="00A62747" w:rsidP="006220FA">
      <w:pPr>
        <w:ind w:left="426"/>
        <w:jc w:val="both"/>
        <w:rPr>
          <w:sz w:val="22"/>
          <w:szCs w:val="22"/>
          <w:lang w:val="lt-LT"/>
        </w:rPr>
      </w:pPr>
      <w:r w:rsidRPr="003B2DB4">
        <w:rPr>
          <w:sz w:val="22"/>
          <w:szCs w:val="22"/>
          <w:lang w:val="lt-LT"/>
        </w:rPr>
        <w:t>A.V.</w:t>
      </w:r>
    </w:p>
    <w:p w14:paraId="58797BE6" w14:textId="77777777" w:rsidR="00F85085" w:rsidRDefault="00F85085" w:rsidP="006220FA">
      <w:pPr>
        <w:ind w:left="426"/>
        <w:jc w:val="both"/>
        <w:rPr>
          <w:sz w:val="22"/>
          <w:szCs w:val="22"/>
          <w:lang w:val="lt-LT"/>
        </w:rPr>
      </w:pPr>
    </w:p>
    <w:p w14:paraId="71B8E3DD" w14:textId="77777777" w:rsidR="00F85085" w:rsidRDefault="00F85085" w:rsidP="006220FA">
      <w:pPr>
        <w:ind w:left="426"/>
        <w:jc w:val="both"/>
        <w:rPr>
          <w:sz w:val="22"/>
          <w:szCs w:val="22"/>
          <w:lang w:val="lt-LT"/>
        </w:rPr>
      </w:pPr>
    </w:p>
    <w:p w14:paraId="7863A19B" w14:textId="77777777" w:rsidR="00F85085" w:rsidRDefault="00F85085" w:rsidP="006220FA">
      <w:pPr>
        <w:ind w:left="426"/>
        <w:jc w:val="both"/>
        <w:rPr>
          <w:sz w:val="22"/>
          <w:szCs w:val="22"/>
          <w:lang w:val="lt-LT"/>
        </w:rPr>
      </w:pPr>
    </w:p>
    <w:p w14:paraId="0C2F8094" w14:textId="77777777" w:rsidR="00F85085" w:rsidRDefault="00F85085" w:rsidP="006220FA">
      <w:pPr>
        <w:ind w:left="426"/>
        <w:jc w:val="both"/>
        <w:rPr>
          <w:sz w:val="22"/>
          <w:szCs w:val="22"/>
          <w:lang w:val="lt-LT"/>
        </w:rPr>
      </w:pPr>
    </w:p>
    <w:p w14:paraId="462182A3" w14:textId="77777777" w:rsidR="00F85085" w:rsidRDefault="00F85085" w:rsidP="006220FA">
      <w:pPr>
        <w:ind w:left="426"/>
        <w:jc w:val="both"/>
        <w:rPr>
          <w:sz w:val="22"/>
          <w:szCs w:val="22"/>
          <w:lang w:val="lt-LT"/>
        </w:rPr>
      </w:pPr>
    </w:p>
    <w:p w14:paraId="4A72B302" w14:textId="77777777" w:rsidR="00F85085" w:rsidRDefault="00F85085" w:rsidP="006220FA">
      <w:pPr>
        <w:ind w:left="426"/>
        <w:jc w:val="both"/>
        <w:rPr>
          <w:sz w:val="22"/>
          <w:szCs w:val="22"/>
          <w:lang w:val="lt-LT"/>
        </w:rPr>
      </w:pPr>
    </w:p>
    <w:p w14:paraId="13AE6F3C" w14:textId="77777777" w:rsidR="00F85085" w:rsidRDefault="00F85085" w:rsidP="006220FA">
      <w:pPr>
        <w:ind w:left="426"/>
        <w:jc w:val="both"/>
        <w:rPr>
          <w:sz w:val="22"/>
          <w:szCs w:val="22"/>
          <w:lang w:val="lt-LT"/>
        </w:rPr>
      </w:pPr>
    </w:p>
    <w:p w14:paraId="3AB5FA1B" w14:textId="77777777" w:rsidR="00F85085" w:rsidRDefault="00F85085" w:rsidP="006220FA">
      <w:pPr>
        <w:ind w:left="426"/>
        <w:jc w:val="both"/>
        <w:rPr>
          <w:sz w:val="22"/>
          <w:szCs w:val="22"/>
          <w:lang w:val="lt-LT"/>
        </w:rPr>
      </w:pPr>
    </w:p>
    <w:p w14:paraId="6A5B513E" w14:textId="77777777" w:rsidR="00F85085" w:rsidRDefault="00F85085" w:rsidP="006220FA">
      <w:pPr>
        <w:ind w:left="426"/>
        <w:jc w:val="both"/>
        <w:rPr>
          <w:sz w:val="22"/>
          <w:szCs w:val="22"/>
          <w:lang w:val="lt-LT"/>
        </w:rPr>
      </w:pPr>
    </w:p>
    <w:p w14:paraId="1A110B06" w14:textId="77777777" w:rsidR="00F85085" w:rsidRDefault="00F85085" w:rsidP="006220FA">
      <w:pPr>
        <w:ind w:left="426"/>
        <w:jc w:val="both"/>
        <w:rPr>
          <w:sz w:val="22"/>
          <w:szCs w:val="22"/>
          <w:lang w:val="lt-LT"/>
        </w:rPr>
      </w:pPr>
    </w:p>
    <w:p w14:paraId="387D91FA" w14:textId="77777777" w:rsidR="00F85085" w:rsidRDefault="00F85085" w:rsidP="006220FA">
      <w:pPr>
        <w:ind w:left="426"/>
        <w:jc w:val="both"/>
        <w:rPr>
          <w:sz w:val="22"/>
          <w:szCs w:val="22"/>
          <w:lang w:val="lt-LT"/>
        </w:rPr>
      </w:pPr>
    </w:p>
    <w:p w14:paraId="2EF47078" w14:textId="77777777" w:rsidR="00F85085" w:rsidRDefault="00F85085" w:rsidP="006220FA">
      <w:pPr>
        <w:ind w:left="426"/>
        <w:jc w:val="both"/>
        <w:rPr>
          <w:sz w:val="22"/>
          <w:szCs w:val="22"/>
          <w:lang w:val="lt-LT"/>
        </w:rPr>
      </w:pPr>
    </w:p>
    <w:p w14:paraId="6B06E1F6" w14:textId="77777777" w:rsidR="00F85085" w:rsidRDefault="00F85085" w:rsidP="006220FA">
      <w:pPr>
        <w:ind w:left="426"/>
        <w:jc w:val="both"/>
        <w:rPr>
          <w:sz w:val="22"/>
          <w:szCs w:val="22"/>
          <w:lang w:val="lt-LT"/>
        </w:rPr>
      </w:pPr>
    </w:p>
    <w:p w14:paraId="5EE2212A" w14:textId="77777777" w:rsidR="00F85085" w:rsidRDefault="00F85085" w:rsidP="006220FA">
      <w:pPr>
        <w:ind w:left="426"/>
        <w:jc w:val="both"/>
        <w:rPr>
          <w:sz w:val="22"/>
          <w:szCs w:val="22"/>
          <w:lang w:val="lt-LT"/>
        </w:rPr>
      </w:pPr>
    </w:p>
    <w:p w14:paraId="5A5A9706" w14:textId="77777777" w:rsidR="00F85085" w:rsidRDefault="00F85085" w:rsidP="006220FA">
      <w:pPr>
        <w:ind w:left="426"/>
        <w:jc w:val="both"/>
        <w:rPr>
          <w:sz w:val="22"/>
          <w:szCs w:val="22"/>
          <w:lang w:val="lt-LT"/>
        </w:rPr>
      </w:pPr>
    </w:p>
    <w:p w14:paraId="74366B59" w14:textId="77777777" w:rsidR="00F85085" w:rsidRDefault="00F85085" w:rsidP="006220FA">
      <w:pPr>
        <w:ind w:left="426"/>
        <w:jc w:val="both"/>
        <w:rPr>
          <w:sz w:val="22"/>
          <w:szCs w:val="22"/>
          <w:lang w:val="lt-LT"/>
        </w:rPr>
      </w:pPr>
    </w:p>
    <w:p w14:paraId="1D40D9BE" w14:textId="77777777" w:rsidR="00F85085" w:rsidRDefault="00F85085" w:rsidP="006220FA">
      <w:pPr>
        <w:ind w:left="426"/>
        <w:jc w:val="both"/>
        <w:rPr>
          <w:sz w:val="22"/>
          <w:szCs w:val="22"/>
          <w:lang w:val="lt-LT"/>
        </w:rPr>
      </w:pPr>
    </w:p>
    <w:p w14:paraId="57C19A62" w14:textId="77777777" w:rsidR="00F85085" w:rsidRDefault="00F85085" w:rsidP="006220FA">
      <w:pPr>
        <w:ind w:left="426"/>
        <w:jc w:val="both"/>
        <w:rPr>
          <w:sz w:val="22"/>
          <w:szCs w:val="22"/>
          <w:lang w:val="lt-LT"/>
        </w:rPr>
      </w:pPr>
    </w:p>
    <w:p w14:paraId="46AF89A5" w14:textId="77777777" w:rsidR="00F85085" w:rsidRDefault="00F85085" w:rsidP="006220FA">
      <w:pPr>
        <w:ind w:left="426"/>
        <w:jc w:val="both"/>
        <w:rPr>
          <w:sz w:val="22"/>
          <w:szCs w:val="22"/>
          <w:lang w:val="lt-LT"/>
        </w:rPr>
      </w:pPr>
    </w:p>
    <w:p w14:paraId="5A41A656" w14:textId="77777777" w:rsidR="00F85085" w:rsidRDefault="00F85085" w:rsidP="006220FA">
      <w:pPr>
        <w:ind w:left="426"/>
        <w:jc w:val="both"/>
        <w:rPr>
          <w:sz w:val="22"/>
          <w:szCs w:val="22"/>
          <w:lang w:val="lt-LT"/>
        </w:rPr>
      </w:pPr>
    </w:p>
    <w:p w14:paraId="76658138" w14:textId="77777777" w:rsidR="00F85085" w:rsidRDefault="00F85085" w:rsidP="006220FA">
      <w:pPr>
        <w:ind w:left="426"/>
        <w:jc w:val="both"/>
        <w:rPr>
          <w:sz w:val="22"/>
          <w:szCs w:val="22"/>
          <w:lang w:val="lt-LT"/>
        </w:rPr>
      </w:pPr>
    </w:p>
    <w:p w14:paraId="40AEEC10" w14:textId="77777777" w:rsidR="00F85085" w:rsidRDefault="00F85085" w:rsidP="006220FA">
      <w:pPr>
        <w:ind w:left="426"/>
        <w:jc w:val="both"/>
        <w:rPr>
          <w:sz w:val="22"/>
          <w:szCs w:val="22"/>
          <w:lang w:val="lt-LT"/>
        </w:rPr>
      </w:pPr>
    </w:p>
    <w:p w14:paraId="32B73D32" w14:textId="77777777" w:rsidR="00F85085" w:rsidRDefault="00F85085" w:rsidP="006220FA">
      <w:pPr>
        <w:ind w:left="426"/>
        <w:jc w:val="both"/>
        <w:rPr>
          <w:sz w:val="22"/>
          <w:szCs w:val="22"/>
          <w:lang w:val="lt-LT"/>
        </w:rPr>
      </w:pPr>
    </w:p>
    <w:p w14:paraId="143AAB99" w14:textId="77777777" w:rsidR="00F85085" w:rsidRDefault="00F85085" w:rsidP="006220FA">
      <w:pPr>
        <w:ind w:left="426"/>
        <w:jc w:val="both"/>
        <w:rPr>
          <w:sz w:val="22"/>
          <w:szCs w:val="22"/>
          <w:lang w:val="lt-LT"/>
        </w:rPr>
      </w:pPr>
    </w:p>
    <w:p w14:paraId="090D676D" w14:textId="77777777" w:rsidR="00F85085" w:rsidRDefault="00F85085" w:rsidP="006220FA">
      <w:pPr>
        <w:ind w:left="426"/>
        <w:jc w:val="both"/>
        <w:rPr>
          <w:sz w:val="22"/>
          <w:szCs w:val="22"/>
          <w:lang w:val="lt-LT"/>
        </w:rPr>
      </w:pPr>
    </w:p>
    <w:p w14:paraId="1D1E331A" w14:textId="77777777" w:rsidR="00F85085" w:rsidRDefault="00F85085" w:rsidP="006220FA">
      <w:pPr>
        <w:ind w:left="426"/>
        <w:jc w:val="both"/>
        <w:rPr>
          <w:sz w:val="22"/>
          <w:szCs w:val="22"/>
          <w:lang w:val="lt-LT"/>
        </w:rPr>
      </w:pPr>
    </w:p>
    <w:p w14:paraId="207160E0" w14:textId="77777777" w:rsidR="00F85085" w:rsidRDefault="00F85085" w:rsidP="006220FA">
      <w:pPr>
        <w:ind w:left="426"/>
        <w:jc w:val="both"/>
        <w:rPr>
          <w:sz w:val="22"/>
          <w:szCs w:val="22"/>
          <w:lang w:val="lt-LT"/>
        </w:rPr>
      </w:pPr>
    </w:p>
    <w:p w14:paraId="2AD538DF" w14:textId="77777777" w:rsidR="00F85085" w:rsidRDefault="00F85085" w:rsidP="006220FA">
      <w:pPr>
        <w:ind w:left="426"/>
        <w:jc w:val="both"/>
        <w:rPr>
          <w:sz w:val="22"/>
          <w:szCs w:val="22"/>
          <w:lang w:val="lt-LT"/>
        </w:rPr>
      </w:pPr>
    </w:p>
    <w:p w14:paraId="29CFEBA8" w14:textId="77777777" w:rsidR="00F85085" w:rsidRDefault="00F85085" w:rsidP="006220FA">
      <w:pPr>
        <w:ind w:left="426"/>
        <w:jc w:val="both"/>
        <w:rPr>
          <w:sz w:val="22"/>
          <w:szCs w:val="22"/>
          <w:lang w:val="lt-LT"/>
        </w:rPr>
      </w:pPr>
    </w:p>
    <w:p w14:paraId="45F75550" w14:textId="77777777" w:rsidR="00F85085" w:rsidRDefault="00F85085" w:rsidP="006220FA">
      <w:pPr>
        <w:ind w:left="426"/>
        <w:jc w:val="both"/>
        <w:rPr>
          <w:sz w:val="22"/>
          <w:szCs w:val="22"/>
          <w:lang w:val="lt-LT"/>
        </w:rPr>
      </w:pPr>
    </w:p>
    <w:p w14:paraId="18CBF4FF" w14:textId="77777777" w:rsidR="00F85085" w:rsidRDefault="00F85085" w:rsidP="006220FA">
      <w:pPr>
        <w:ind w:left="426"/>
        <w:jc w:val="both"/>
        <w:rPr>
          <w:sz w:val="22"/>
          <w:szCs w:val="22"/>
          <w:lang w:val="lt-LT"/>
        </w:rPr>
      </w:pPr>
    </w:p>
    <w:p w14:paraId="22DA9CFA" w14:textId="77777777" w:rsidR="00F85085" w:rsidRDefault="00F85085" w:rsidP="006220FA">
      <w:pPr>
        <w:ind w:left="426"/>
        <w:jc w:val="both"/>
        <w:rPr>
          <w:sz w:val="22"/>
          <w:szCs w:val="22"/>
          <w:lang w:val="lt-LT"/>
        </w:rPr>
      </w:pPr>
    </w:p>
    <w:p w14:paraId="171B7F3D" w14:textId="77777777" w:rsidR="00F85085" w:rsidRDefault="00F85085" w:rsidP="006220FA">
      <w:pPr>
        <w:ind w:left="426"/>
        <w:jc w:val="both"/>
        <w:rPr>
          <w:sz w:val="22"/>
          <w:szCs w:val="22"/>
          <w:lang w:val="lt-LT"/>
        </w:rPr>
      </w:pPr>
    </w:p>
    <w:p w14:paraId="64495A83" w14:textId="77777777" w:rsidR="00F85085" w:rsidRDefault="00F85085" w:rsidP="006220FA">
      <w:pPr>
        <w:ind w:left="426"/>
        <w:jc w:val="both"/>
        <w:rPr>
          <w:sz w:val="22"/>
          <w:szCs w:val="22"/>
          <w:lang w:val="lt-LT"/>
        </w:rPr>
      </w:pPr>
    </w:p>
    <w:p w14:paraId="5588ABDD" w14:textId="77777777" w:rsidR="00F85085" w:rsidRDefault="00F85085" w:rsidP="006220FA">
      <w:pPr>
        <w:ind w:left="426"/>
        <w:jc w:val="both"/>
        <w:rPr>
          <w:sz w:val="22"/>
          <w:szCs w:val="22"/>
          <w:lang w:val="lt-LT"/>
        </w:rPr>
      </w:pPr>
    </w:p>
    <w:p w14:paraId="6FB7C897" w14:textId="77777777" w:rsidR="00F85085" w:rsidRDefault="00F85085" w:rsidP="006220FA">
      <w:pPr>
        <w:ind w:left="426"/>
        <w:jc w:val="both"/>
        <w:rPr>
          <w:sz w:val="22"/>
          <w:szCs w:val="22"/>
          <w:lang w:val="lt-LT"/>
        </w:rPr>
      </w:pPr>
    </w:p>
    <w:p w14:paraId="5C1D35C0" w14:textId="77777777" w:rsidR="00F85085" w:rsidRDefault="00F85085" w:rsidP="006220FA">
      <w:pPr>
        <w:ind w:left="426"/>
        <w:jc w:val="both"/>
        <w:rPr>
          <w:sz w:val="22"/>
          <w:szCs w:val="22"/>
          <w:lang w:val="lt-LT"/>
        </w:rPr>
      </w:pPr>
    </w:p>
    <w:p w14:paraId="171F392F" w14:textId="77777777" w:rsidR="00F85085" w:rsidRDefault="00F85085" w:rsidP="006220FA">
      <w:pPr>
        <w:ind w:left="426"/>
        <w:jc w:val="both"/>
        <w:rPr>
          <w:sz w:val="22"/>
          <w:szCs w:val="22"/>
          <w:lang w:val="lt-LT"/>
        </w:rPr>
      </w:pPr>
    </w:p>
    <w:p w14:paraId="1AB8FE4B" w14:textId="77777777" w:rsidR="00F85085" w:rsidRDefault="00F85085" w:rsidP="006220FA">
      <w:pPr>
        <w:ind w:left="426"/>
        <w:jc w:val="both"/>
        <w:rPr>
          <w:sz w:val="22"/>
          <w:szCs w:val="22"/>
          <w:lang w:val="lt-LT"/>
        </w:rPr>
      </w:pPr>
    </w:p>
    <w:p w14:paraId="14EEFE77" w14:textId="77777777" w:rsidR="00F85085" w:rsidRDefault="00F85085" w:rsidP="006220FA">
      <w:pPr>
        <w:ind w:left="426"/>
        <w:jc w:val="both"/>
        <w:rPr>
          <w:sz w:val="22"/>
          <w:szCs w:val="22"/>
          <w:lang w:val="lt-LT"/>
        </w:rPr>
      </w:pPr>
    </w:p>
    <w:p w14:paraId="5F3097B8" w14:textId="77777777" w:rsidR="00F85085" w:rsidRDefault="00F85085" w:rsidP="006220FA">
      <w:pPr>
        <w:ind w:left="426"/>
        <w:jc w:val="both"/>
        <w:rPr>
          <w:sz w:val="22"/>
          <w:szCs w:val="22"/>
          <w:lang w:val="lt-LT"/>
        </w:rPr>
      </w:pPr>
    </w:p>
    <w:p w14:paraId="41823396" w14:textId="77777777" w:rsidR="00F85085" w:rsidRDefault="00F85085" w:rsidP="006220FA">
      <w:pPr>
        <w:ind w:left="426"/>
        <w:jc w:val="both"/>
        <w:rPr>
          <w:sz w:val="22"/>
          <w:szCs w:val="22"/>
          <w:lang w:val="lt-LT"/>
        </w:rPr>
      </w:pPr>
    </w:p>
    <w:p w14:paraId="526D505C" w14:textId="77777777" w:rsidR="00F85085" w:rsidRDefault="00F85085" w:rsidP="006220FA">
      <w:pPr>
        <w:ind w:left="426"/>
        <w:jc w:val="both"/>
        <w:rPr>
          <w:sz w:val="22"/>
          <w:szCs w:val="22"/>
          <w:lang w:val="lt-LT"/>
        </w:rPr>
      </w:pPr>
    </w:p>
    <w:p w14:paraId="0407E0F2" w14:textId="77777777" w:rsidR="00F85085" w:rsidRDefault="00F85085" w:rsidP="006220FA">
      <w:pPr>
        <w:ind w:left="426"/>
        <w:jc w:val="both"/>
        <w:rPr>
          <w:sz w:val="22"/>
          <w:szCs w:val="22"/>
          <w:lang w:val="lt-LT"/>
        </w:rPr>
      </w:pPr>
    </w:p>
    <w:p w14:paraId="5CAB1727" w14:textId="77777777" w:rsidR="00F85085" w:rsidRDefault="00F85085" w:rsidP="006220FA">
      <w:pPr>
        <w:ind w:left="426"/>
        <w:jc w:val="both"/>
        <w:rPr>
          <w:sz w:val="22"/>
          <w:szCs w:val="22"/>
          <w:lang w:val="lt-LT"/>
        </w:rPr>
      </w:pPr>
    </w:p>
    <w:p w14:paraId="5BD5FC42" w14:textId="77777777" w:rsidR="00F85085" w:rsidRDefault="00F85085" w:rsidP="00F85085">
      <w:pPr>
        <w:jc w:val="right"/>
        <w:rPr>
          <w:sz w:val="22"/>
          <w:szCs w:val="22"/>
          <w:lang w:val="lt-LT"/>
        </w:rPr>
      </w:pPr>
      <w:r>
        <w:rPr>
          <w:sz w:val="22"/>
          <w:szCs w:val="22"/>
          <w:lang w:val="lt-LT"/>
        </w:rPr>
        <w:lastRenderedPageBreak/>
        <w:t>Priedas Nr. 3</w:t>
      </w:r>
    </w:p>
    <w:p w14:paraId="3B3B5DBF" w14:textId="77777777" w:rsidR="00F85085" w:rsidRPr="00FB6769" w:rsidRDefault="00F85085" w:rsidP="00F85085">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F85085" w:rsidRPr="00FB6769" w14:paraId="608F4AB1" w14:textId="77777777" w:rsidTr="00B81CD3">
        <w:tc>
          <w:tcPr>
            <w:tcW w:w="851" w:type="dxa"/>
            <w:tcBorders>
              <w:top w:val="nil"/>
              <w:left w:val="nil"/>
              <w:bottom w:val="nil"/>
              <w:right w:val="nil"/>
            </w:tcBorders>
          </w:tcPr>
          <w:p w14:paraId="6F884632" w14:textId="77777777" w:rsidR="00F85085" w:rsidRPr="00FB6769" w:rsidRDefault="00F85085" w:rsidP="00B81CD3">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59F9D5E3" w14:textId="77777777" w:rsidR="00F85085" w:rsidRPr="00FB6769" w:rsidRDefault="00F85085" w:rsidP="00B81CD3">
            <w:pPr>
              <w:keepNext/>
              <w:tabs>
                <w:tab w:val="left" w:pos="5174"/>
              </w:tabs>
              <w:ind w:right="140"/>
              <w:jc w:val="center"/>
              <w:outlineLvl w:val="0"/>
              <w:rPr>
                <w:b/>
                <w:lang w:val="lt-LT"/>
              </w:rPr>
            </w:pPr>
          </w:p>
        </w:tc>
      </w:tr>
      <w:tr w:rsidR="00F85085" w:rsidRPr="00F85085" w14:paraId="6D080704" w14:textId="77777777" w:rsidTr="00B81CD3">
        <w:tc>
          <w:tcPr>
            <w:tcW w:w="851" w:type="dxa"/>
            <w:tcBorders>
              <w:top w:val="nil"/>
              <w:left w:val="nil"/>
              <w:bottom w:val="nil"/>
              <w:right w:val="nil"/>
            </w:tcBorders>
          </w:tcPr>
          <w:p w14:paraId="74315159" w14:textId="77777777" w:rsidR="00F85085" w:rsidRPr="00FB6769" w:rsidRDefault="00F85085" w:rsidP="00B81CD3">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30AB680" w14:textId="77777777" w:rsidR="00F85085" w:rsidRPr="00FB6769" w:rsidRDefault="00F85085" w:rsidP="00B81CD3">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F85085" w:rsidRPr="00FB6769" w14:paraId="3478FBE3" w14:textId="77777777" w:rsidTr="00B81CD3">
        <w:tc>
          <w:tcPr>
            <w:tcW w:w="9923" w:type="dxa"/>
            <w:gridSpan w:val="4"/>
            <w:tcBorders>
              <w:top w:val="nil"/>
              <w:left w:val="nil"/>
              <w:bottom w:val="nil"/>
              <w:right w:val="nil"/>
            </w:tcBorders>
          </w:tcPr>
          <w:p w14:paraId="68021F55" w14:textId="77777777" w:rsidR="00F85085" w:rsidRPr="00FB6769" w:rsidRDefault="00F85085" w:rsidP="00B81CD3">
            <w:pPr>
              <w:keepNext/>
              <w:tabs>
                <w:tab w:val="left" w:pos="5174"/>
              </w:tabs>
              <w:spacing w:line="360" w:lineRule="auto"/>
              <w:ind w:right="142"/>
              <w:outlineLvl w:val="0"/>
              <w:rPr>
                <w:i/>
                <w:lang w:val="lt-LT"/>
              </w:rPr>
            </w:pPr>
            <w:r w:rsidRPr="00FB6769">
              <w:rPr>
                <w:spacing w:val="8"/>
                <w:lang w:val="lt-LT"/>
              </w:rPr>
              <w:t>patvirtinu*, kad</w:t>
            </w:r>
          </w:p>
        </w:tc>
      </w:tr>
      <w:tr w:rsidR="00F85085" w:rsidRPr="00F85085" w14:paraId="393818A8" w14:textId="77777777" w:rsidTr="00B81CD3">
        <w:tc>
          <w:tcPr>
            <w:tcW w:w="851" w:type="dxa"/>
            <w:tcBorders>
              <w:top w:val="nil"/>
              <w:left w:val="nil"/>
              <w:bottom w:val="nil"/>
              <w:right w:val="nil"/>
            </w:tcBorders>
          </w:tcPr>
          <w:p w14:paraId="2063FE8C" w14:textId="77777777" w:rsidR="00F85085" w:rsidRPr="00FB6769" w:rsidRDefault="00F85085" w:rsidP="00B81CD3">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3728F47C" w14:textId="77777777" w:rsidR="00F85085" w:rsidRPr="00FB6769" w:rsidRDefault="00F85085" w:rsidP="00B81CD3">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F85085" w:rsidRPr="00F85085" w14:paraId="761411A5" w14:textId="77777777" w:rsidTr="00B81CD3">
        <w:tc>
          <w:tcPr>
            <w:tcW w:w="851" w:type="dxa"/>
            <w:tcBorders>
              <w:top w:val="nil"/>
              <w:left w:val="nil"/>
              <w:bottom w:val="nil"/>
              <w:right w:val="nil"/>
            </w:tcBorders>
          </w:tcPr>
          <w:p w14:paraId="3816B62E" w14:textId="77777777" w:rsidR="00F85085" w:rsidRPr="00FB6769" w:rsidRDefault="00F85085" w:rsidP="00B81CD3">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5A57D1AF" w14:textId="77777777" w:rsidR="00F85085" w:rsidRPr="00FB6769" w:rsidRDefault="00F85085" w:rsidP="00B81CD3">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F85085" w:rsidRPr="00F85085" w14:paraId="0AD21C63" w14:textId="77777777" w:rsidTr="00B81CD3">
        <w:tc>
          <w:tcPr>
            <w:tcW w:w="851" w:type="dxa"/>
            <w:tcBorders>
              <w:top w:val="nil"/>
              <w:left w:val="nil"/>
              <w:bottom w:val="nil"/>
              <w:right w:val="nil"/>
            </w:tcBorders>
          </w:tcPr>
          <w:p w14:paraId="7AF5D66E" w14:textId="77777777" w:rsidR="00F85085" w:rsidRPr="00FB6769" w:rsidRDefault="00F85085" w:rsidP="00B81CD3">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443044F4" w14:textId="77777777" w:rsidR="00F85085" w:rsidRPr="00FB6769" w:rsidRDefault="00F85085" w:rsidP="00B81CD3">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F85085" w:rsidRPr="00F85085" w14:paraId="0A60B583" w14:textId="77777777" w:rsidTr="00B81CD3">
        <w:tc>
          <w:tcPr>
            <w:tcW w:w="9923" w:type="dxa"/>
            <w:gridSpan w:val="4"/>
            <w:tcBorders>
              <w:top w:val="nil"/>
              <w:left w:val="nil"/>
              <w:bottom w:val="nil"/>
              <w:right w:val="nil"/>
            </w:tcBorders>
          </w:tcPr>
          <w:p w14:paraId="3997A9FA" w14:textId="77777777" w:rsidR="00F85085" w:rsidRPr="00FB6769" w:rsidRDefault="00F85085" w:rsidP="00B81CD3">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F85085" w:rsidRPr="00F85085" w14:paraId="56BDEDEE" w14:textId="77777777" w:rsidTr="00B81CD3">
        <w:tc>
          <w:tcPr>
            <w:tcW w:w="2461" w:type="dxa"/>
            <w:gridSpan w:val="2"/>
            <w:tcBorders>
              <w:top w:val="nil"/>
              <w:left w:val="nil"/>
              <w:bottom w:val="nil"/>
              <w:right w:val="nil"/>
            </w:tcBorders>
          </w:tcPr>
          <w:p w14:paraId="3B202653" w14:textId="77777777" w:rsidR="00F85085" w:rsidRPr="00FB6769" w:rsidRDefault="00F85085" w:rsidP="00B81CD3">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5B6B1FC8" w14:textId="77777777" w:rsidR="00F85085" w:rsidRPr="00FB6769" w:rsidRDefault="00F85085" w:rsidP="00B81CD3">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7AF2F7F" w14:textId="77777777" w:rsidR="00F85085" w:rsidRPr="00FB6769" w:rsidRDefault="00F85085" w:rsidP="00B81CD3">
            <w:pPr>
              <w:keepNext/>
              <w:tabs>
                <w:tab w:val="left" w:pos="5174"/>
              </w:tabs>
              <w:ind w:right="140"/>
              <w:jc w:val="both"/>
              <w:outlineLvl w:val="0"/>
              <w:rPr>
                <w:color w:val="333333"/>
                <w:shd w:val="clear" w:color="auto" w:fill="FFFFFF"/>
                <w:lang w:val="lt-LT"/>
              </w:rPr>
            </w:pPr>
          </w:p>
        </w:tc>
      </w:tr>
      <w:tr w:rsidR="00F85085" w:rsidRPr="00FB6769" w14:paraId="7C2AD01C" w14:textId="77777777" w:rsidTr="00B81CD3">
        <w:tc>
          <w:tcPr>
            <w:tcW w:w="2461" w:type="dxa"/>
            <w:gridSpan w:val="2"/>
            <w:tcBorders>
              <w:top w:val="single" w:sz="4" w:space="0" w:color="auto"/>
              <w:left w:val="nil"/>
              <w:bottom w:val="nil"/>
              <w:right w:val="nil"/>
            </w:tcBorders>
          </w:tcPr>
          <w:p w14:paraId="4F5DB8A6" w14:textId="77777777" w:rsidR="00F85085" w:rsidRPr="00FB6769" w:rsidRDefault="00F85085" w:rsidP="00B81CD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59819570" w14:textId="77777777" w:rsidR="00F85085" w:rsidRPr="00FB6769" w:rsidRDefault="00F85085" w:rsidP="00B81CD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5B4EE16C" w14:textId="77777777" w:rsidR="00F85085" w:rsidRPr="00FB6769" w:rsidRDefault="00F85085" w:rsidP="00B81CD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F85085" w:rsidRPr="00F85085" w14:paraId="13DC4E10" w14:textId="77777777" w:rsidTr="00B81CD3">
        <w:tc>
          <w:tcPr>
            <w:tcW w:w="9923" w:type="dxa"/>
            <w:gridSpan w:val="4"/>
            <w:tcBorders>
              <w:top w:val="nil"/>
              <w:left w:val="nil"/>
              <w:bottom w:val="nil"/>
              <w:right w:val="nil"/>
            </w:tcBorders>
          </w:tcPr>
          <w:p w14:paraId="117EC73F" w14:textId="77777777" w:rsidR="00F85085" w:rsidRPr="00FB6769" w:rsidRDefault="00F85085" w:rsidP="00B81CD3">
            <w:pPr>
              <w:keepNext/>
              <w:tabs>
                <w:tab w:val="left" w:pos="5174"/>
              </w:tabs>
              <w:ind w:right="140"/>
              <w:jc w:val="both"/>
              <w:outlineLvl w:val="0"/>
              <w:rPr>
                <w:color w:val="333333"/>
                <w:shd w:val="clear" w:color="auto" w:fill="FFFFFF"/>
                <w:lang w:val="lt-LT"/>
              </w:rPr>
            </w:pPr>
          </w:p>
          <w:p w14:paraId="47AE8624" w14:textId="77777777" w:rsidR="00F85085" w:rsidRPr="00FB6769" w:rsidRDefault="00F85085" w:rsidP="00B81CD3">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0D5CED25" w14:textId="77777777" w:rsidR="00F85085" w:rsidRPr="00FB6769" w:rsidRDefault="00F85085" w:rsidP="00B81CD3">
            <w:pPr>
              <w:keepNext/>
              <w:tabs>
                <w:tab w:val="left" w:pos="5174"/>
              </w:tabs>
              <w:ind w:right="140"/>
              <w:jc w:val="both"/>
              <w:outlineLvl w:val="0"/>
              <w:rPr>
                <w:color w:val="333333"/>
                <w:sz w:val="20"/>
                <w:szCs w:val="20"/>
                <w:shd w:val="clear" w:color="auto" w:fill="FFFFFF"/>
                <w:lang w:val="lt-LT"/>
              </w:rPr>
            </w:pPr>
          </w:p>
          <w:p w14:paraId="410264A8" w14:textId="77777777" w:rsidR="00F85085" w:rsidRPr="00FB6769" w:rsidRDefault="00F85085" w:rsidP="00B81CD3">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73854C88" w14:textId="77777777" w:rsidR="00F85085" w:rsidRPr="003B2DB4" w:rsidRDefault="00F85085" w:rsidP="006220FA">
      <w:pPr>
        <w:ind w:left="426"/>
        <w:jc w:val="both"/>
        <w:rPr>
          <w:sz w:val="22"/>
          <w:szCs w:val="22"/>
          <w:lang w:val="lt-LT"/>
        </w:rPr>
      </w:pPr>
    </w:p>
    <w:sectPr w:rsidR="00F85085" w:rsidRPr="003B2DB4" w:rsidSect="00474A6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FA8C" w14:textId="77777777" w:rsidR="00D85E40" w:rsidRDefault="00D85E40" w:rsidP="000A171B">
      <w:r>
        <w:separator/>
      </w:r>
    </w:p>
  </w:endnote>
  <w:endnote w:type="continuationSeparator" w:id="0">
    <w:p w14:paraId="071229A6" w14:textId="77777777" w:rsidR="00D85E40" w:rsidRDefault="00D85E4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820778" w14:textId="77777777" w:rsidR="009A3CA1" w:rsidRDefault="009A3CA1">
        <w:pPr>
          <w:pStyle w:val="Porat"/>
          <w:jc w:val="right"/>
        </w:pPr>
        <w:r>
          <w:fldChar w:fldCharType="begin"/>
        </w:r>
        <w:r>
          <w:instrText>PAGE   \* MERGEFORMAT</w:instrText>
        </w:r>
        <w:r>
          <w:fldChar w:fldCharType="separate"/>
        </w:r>
        <w:r w:rsidR="00FD4663" w:rsidRPr="00FD4663">
          <w:rPr>
            <w:noProof/>
            <w:lang w:val="lt-LT"/>
          </w:rPr>
          <w:t>14</w:t>
        </w:r>
        <w:r>
          <w:fldChar w:fldCharType="end"/>
        </w:r>
      </w:p>
    </w:sdtContent>
  </w:sdt>
  <w:p w14:paraId="55655FC2" w14:textId="77777777" w:rsidR="009A3CA1" w:rsidRDefault="009A3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4524" w14:textId="77777777" w:rsidR="00D85E40" w:rsidRDefault="00D85E40" w:rsidP="000A171B">
      <w:r>
        <w:separator/>
      </w:r>
    </w:p>
  </w:footnote>
  <w:footnote w:type="continuationSeparator" w:id="0">
    <w:p w14:paraId="60CABB37" w14:textId="77777777" w:rsidR="00D85E40" w:rsidRDefault="00D85E40"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43E"/>
    <w:multiLevelType w:val="multilevel"/>
    <w:tmpl w:val="498868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89B7B84"/>
    <w:multiLevelType w:val="multilevel"/>
    <w:tmpl w:val="72B63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66854"/>
    <w:multiLevelType w:val="hybridMultilevel"/>
    <w:tmpl w:val="D39A32B2"/>
    <w:lvl w:ilvl="0" w:tplc="580E945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0"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B61563"/>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2794894">
    <w:abstractNumId w:val="17"/>
  </w:num>
  <w:num w:numId="2" w16cid:durableId="702558601">
    <w:abstractNumId w:val="7"/>
  </w:num>
  <w:num w:numId="3" w16cid:durableId="1660185468">
    <w:abstractNumId w:val="31"/>
  </w:num>
  <w:num w:numId="4" w16cid:durableId="1129519648">
    <w:abstractNumId w:val="27"/>
  </w:num>
  <w:num w:numId="5" w16cid:durableId="2137066491">
    <w:abstractNumId w:val="10"/>
  </w:num>
  <w:num w:numId="6" w16cid:durableId="1837726520">
    <w:abstractNumId w:val="25"/>
  </w:num>
  <w:num w:numId="7" w16cid:durableId="415983216">
    <w:abstractNumId w:val="4"/>
  </w:num>
  <w:num w:numId="8" w16cid:durableId="540170806">
    <w:abstractNumId w:val="33"/>
  </w:num>
  <w:num w:numId="9" w16cid:durableId="476999928">
    <w:abstractNumId w:val="13"/>
  </w:num>
  <w:num w:numId="10" w16cid:durableId="1195578225">
    <w:abstractNumId w:val="18"/>
  </w:num>
  <w:num w:numId="11" w16cid:durableId="1603106823">
    <w:abstractNumId w:val="23"/>
  </w:num>
  <w:num w:numId="12" w16cid:durableId="1166285078">
    <w:abstractNumId w:val="1"/>
  </w:num>
  <w:num w:numId="13" w16cid:durableId="1383627635">
    <w:abstractNumId w:val="8"/>
  </w:num>
  <w:num w:numId="14" w16cid:durableId="403071035">
    <w:abstractNumId w:val="19"/>
  </w:num>
  <w:num w:numId="15" w16cid:durableId="927228862">
    <w:abstractNumId w:val="29"/>
  </w:num>
  <w:num w:numId="16" w16cid:durableId="715742630">
    <w:abstractNumId w:val="16"/>
  </w:num>
  <w:num w:numId="17" w16cid:durableId="169292698">
    <w:abstractNumId w:val="21"/>
  </w:num>
  <w:num w:numId="18" w16cid:durableId="269434697">
    <w:abstractNumId w:val="15"/>
  </w:num>
  <w:num w:numId="19" w16cid:durableId="1479296850">
    <w:abstractNumId w:val="24"/>
  </w:num>
  <w:num w:numId="20" w16cid:durableId="75713895">
    <w:abstractNumId w:val="20"/>
  </w:num>
  <w:num w:numId="21" w16cid:durableId="749353410">
    <w:abstractNumId w:val="9"/>
  </w:num>
  <w:num w:numId="22" w16cid:durableId="586765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25661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6639557">
    <w:abstractNumId w:val="3"/>
  </w:num>
  <w:num w:numId="25" w16cid:durableId="491331964">
    <w:abstractNumId w:val="5"/>
  </w:num>
  <w:num w:numId="26" w16cid:durableId="6197253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3886065">
    <w:abstractNumId w:val="11"/>
  </w:num>
  <w:num w:numId="28" w16cid:durableId="377750112">
    <w:abstractNumId w:val="32"/>
  </w:num>
  <w:num w:numId="29" w16cid:durableId="540751471">
    <w:abstractNumId w:val="30"/>
  </w:num>
  <w:num w:numId="30" w16cid:durableId="376663508">
    <w:abstractNumId w:val="0"/>
  </w:num>
  <w:num w:numId="31" w16cid:durableId="133375899">
    <w:abstractNumId w:val="22"/>
  </w:num>
  <w:num w:numId="32" w16cid:durableId="1700352185">
    <w:abstractNumId w:val="26"/>
  </w:num>
  <w:num w:numId="33" w16cid:durableId="730619404">
    <w:abstractNumId w:val="14"/>
  </w:num>
  <w:num w:numId="34" w16cid:durableId="48723892">
    <w:abstractNumId w:val="12"/>
  </w:num>
  <w:num w:numId="35" w16cid:durableId="11683992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1228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8233315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6332510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132C8"/>
    <w:rsid w:val="00031B7A"/>
    <w:rsid w:val="00054DFD"/>
    <w:rsid w:val="000837EA"/>
    <w:rsid w:val="000A171B"/>
    <w:rsid w:val="000B3CD9"/>
    <w:rsid w:val="000B6526"/>
    <w:rsid w:val="000C0536"/>
    <w:rsid w:val="000C73B1"/>
    <w:rsid w:val="000D1F81"/>
    <w:rsid w:val="000D2966"/>
    <w:rsid w:val="000E6D3C"/>
    <w:rsid w:val="00113AC2"/>
    <w:rsid w:val="00131A5F"/>
    <w:rsid w:val="001364A4"/>
    <w:rsid w:val="0014380C"/>
    <w:rsid w:val="001443D5"/>
    <w:rsid w:val="001475DE"/>
    <w:rsid w:val="00172E6A"/>
    <w:rsid w:val="001A3B62"/>
    <w:rsid w:val="001A4EFB"/>
    <w:rsid w:val="001C6924"/>
    <w:rsid w:val="001D3EB0"/>
    <w:rsid w:val="001D60E6"/>
    <w:rsid w:val="001E04C0"/>
    <w:rsid w:val="00207683"/>
    <w:rsid w:val="00210B54"/>
    <w:rsid w:val="002257A1"/>
    <w:rsid w:val="00241630"/>
    <w:rsid w:val="00265380"/>
    <w:rsid w:val="00291E01"/>
    <w:rsid w:val="00294D38"/>
    <w:rsid w:val="002A4FB4"/>
    <w:rsid w:val="002A7E7C"/>
    <w:rsid w:val="002B668B"/>
    <w:rsid w:val="002D70A4"/>
    <w:rsid w:val="002E1494"/>
    <w:rsid w:val="003032C0"/>
    <w:rsid w:val="003059C6"/>
    <w:rsid w:val="00306B92"/>
    <w:rsid w:val="0031446E"/>
    <w:rsid w:val="00325305"/>
    <w:rsid w:val="00336CC7"/>
    <w:rsid w:val="00344FD2"/>
    <w:rsid w:val="00352520"/>
    <w:rsid w:val="003576FB"/>
    <w:rsid w:val="00360CD6"/>
    <w:rsid w:val="00371DBE"/>
    <w:rsid w:val="00377DEA"/>
    <w:rsid w:val="0038269F"/>
    <w:rsid w:val="00385482"/>
    <w:rsid w:val="003927B9"/>
    <w:rsid w:val="00396EBA"/>
    <w:rsid w:val="003B0B07"/>
    <w:rsid w:val="003B2DB4"/>
    <w:rsid w:val="003B3CC3"/>
    <w:rsid w:val="003B4577"/>
    <w:rsid w:val="003C021F"/>
    <w:rsid w:val="003C11A3"/>
    <w:rsid w:val="003C2AC0"/>
    <w:rsid w:val="003C3F12"/>
    <w:rsid w:val="003D22D3"/>
    <w:rsid w:val="003F2CE5"/>
    <w:rsid w:val="003F5FF3"/>
    <w:rsid w:val="003F7C66"/>
    <w:rsid w:val="0042053E"/>
    <w:rsid w:val="00423D4C"/>
    <w:rsid w:val="004354FA"/>
    <w:rsid w:val="004465C1"/>
    <w:rsid w:val="00453FBC"/>
    <w:rsid w:val="00467C33"/>
    <w:rsid w:val="00474A6F"/>
    <w:rsid w:val="00496E8B"/>
    <w:rsid w:val="004B3D1D"/>
    <w:rsid w:val="004B490E"/>
    <w:rsid w:val="004C392A"/>
    <w:rsid w:val="004C7131"/>
    <w:rsid w:val="004D6DDD"/>
    <w:rsid w:val="004F2A75"/>
    <w:rsid w:val="00501690"/>
    <w:rsid w:val="0050408A"/>
    <w:rsid w:val="00505885"/>
    <w:rsid w:val="005102DC"/>
    <w:rsid w:val="005321A3"/>
    <w:rsid w:val="00556C9B"/>
    <w:rsid w:val="00562268"/>
    <w:rsid w:val="00572BDE"/>
    <w:rsid w:val="005920DA"/>
    <w:rsid w:val="00597ADE"/>
    <w:rsid w:val="005A1251"/>
    <w:rsid w:val="005D26C7"/>
    <w:rsid w:val="005F4B35"/>
    <w:rsid w:val="00601A0B"/>
    <w:rsid w:val="00604433"/>
    <w:rsid w:val="006178D8"/>
    <w:rsid w:val="006220FA"/>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1332"/>
    <w:rsid w:val="006D1400"/>
    <w:rsid w:val="006E06F3"/>
    <w:rsid w:val="006E329D"/>
    <w:rsid w:val="006E7775"/>
    <w:rsid w:val="006E7D98"/>
    <w:rsid w:val="006F0189"/>
    <w:rsid w:val="006F342B"/>
    <w:rsid w:val="00710771"/>
    <w:rsid w:val="00713D13"/>
    <w:rsid w:val="007305C2"/>
    <w:rsid w:val="0073239C"/>
    <w:rsid w:val="007544E1"/>
    <w:rsid w:val="0076276F"/>
    <w:rsid w:val="00772984"/>
    <w:rsid w:val="0078184C"/>
    <w:rsid w:val="00786C94"/>
    <w:rsid w:val="00787D50"/>
    <w:rsid w:val="007A3B93"/>
    <w:rsid w:val="007C5974"/>
    <w:rsid w:val="007D72EF"/>
    <w:rsid w:val="007E29EF"/>
    <w:rsid w:val="007E6155"/>
    <w:rsid w:val="007F655F"/>
    <w:rsid w:val="00804478"/>
    <w:rsid w:val="00807541"/>
    <w:rsid w:val="00822F97"/>
    <w:rsid w:val="00841A0B"/>
    <w:rsid w:val="0086515A"/>
    <w:rsid w:val="00865577"/>
    <w:rsid w:val="0087294D"/>
    <w:rsid w:val="008756B1"/>
    <w:rsid w:val="0089754E"/>
    <w:rsid w:val="008A4158"/>
    <w:rsid w:val="008B42E3"/>
    <w:rsid w:val="008C4D6C"/>
    <w:rsid w:val="008C5897"/>
    <w:rsid w:val="008D17F1"/>
    <w:rsid w:val="008F0868"/>
    <w:rsid w:val="008F0897"/>
    <w:rsid w:val="00907A48"/>
    <w:rsid w:val="00911E5C"/>
    <w:rsid w:val="0092229A"/>
    <w:rsid w:val="00945564"/>
    <w:rsid w:val="009476FC"/>
    <w:rsid w:val="009550FC"/>
    <w:rsid w:val="00955B0B"/>
    <w:rsid w:val="009850D0"/>
    <w:rsid w:val="009A3131"/>
    <w:rsid w:val="009A3CA1"/>
    <w:rsid w:val="009B679B"/>
    <w:rsid w:val="009C1788"/>
    <w:rsid w:val="009C62EC"/>
    <w:rsid w:val="009D3042"/>
    <w:rsid w:val="009D399F"/>
    <w:rsid w:val="009D5188"/>
    <w:rsid w:val="009E2875"/>
    <w:rsid w:val="009E54B8"/>
    <w:rsid w:val="009F2F53"/>
    <w:rsid w:val="009F4672"/>
    <w:rsid w:val="00A1098F"/>
    <w:rsid w:val="00A2079C"/>
    <w:rsid w:val="00A43A4D"/>
    <w:rsid w:val="00A62747"/>
    <w:rsid w:val="00A738AC"/>
    <w:rsid w:val="00A76DD6"/>
    <w:rsid w:val="00A85967"/>
    <w:rsid w:val="00A9005E"/>
    <w:rsid w:val="00A907B8"/>
    <w:rsid w:val="00A93F87"/>
    <w:rsid w:val="00A96B4A"/>
    <w:rsid w:val="00AC5120"/>
    <w:rsid w:val="00AC7161"/>
    <w:rsid w:val="00AE0930"/>
    <w:rsid w:val="00AE59CA"/>
    <w:rsid w:val="00AF0FD0"/>
    <w:rsid w:val="00AF15C0"/>
    <w:rsid w:val="00AF55D1"/>
    <w:rsid w:val="00AF7399"/>
    <w:rsid w:val="00B27857"/>
    <w:rsid w:val="00B34089"/>
    <w:rsid w:val="00B43F47"/>
    <w:rsid w:val="00B44D7D"/>
    <w:rsid w:val="00B757D3"/>
    <w:rsid w:val="00B77F4E"/>
    <w:rsid w:val="00B8059B"/>
    <w:rsid w:val="00BA734E"/>
    <w:rsid w:val="00BB77D0"/>
    <w:rsid w:val="00BC56E3"/>
    <w:rsid w:val="00BC6EE9"/>
    <w:rsid w:val="00BC7329"/>
    <w:rsid w:val="00BD0A84"/>
    <w:rsid w:val="00C00D1F"/>
    <w:rsid w:val="00C35BCB"/>
    <w:rsid w:val="00C37569"/>
    <w:rsid w:val="00C40D3A"/>
    <w:rsid w:val="00C470EA"/>
    <w:rsid w:val="00C6344C"/>
    <w:rsid w:val="00C66A9C"/>
    <w:rsid w:val="00C701C5"/>
    <w:rsid w:val="00C7757B"/>
    <w:rsid w:val="00CA5FCF"/>
    <w:rsid w:val="00CE0C88"/>
    <w:rsid w:val="00CF46CE"/>
    <w:rsid w:val="00CF7E13"/>
    <w:rsid w:val="00D02649"/>
    <w:rsid w:val="00D05D45"/>
    <w:rsid w:val="00D117BD"/>
    <w:rsid w:val="00D13A37"/>
    <w:rsid w:val="00D34FD5"/>
    <w:rsid w:val="00D4328D"/>
    <w:rsid w:val="00D45A66"/>
    <w:rsid w:val="00D56527"/>
    <w:rsid w:val="00D63AEB"/>
    <w:rsid w:val="00D72815"/>
    <w:rsid w:val="00D80D29"/>
    <w:rsid w:val="00D85E40"/>
    <w:rsid w:val="00DB131D"/>
    <w:rsid w:val="00DB34E7"/>
    <w:rsid w:val="00DB4F2C"/>
    <w:rsid w:val="00DC2D9F"/>
    <w:rsid w:val="00DC49FF"/>
    <w:rsid w:val="00DE4F25"/>
    <w:rsid w:val="00DE6D23"/>
    <w:rsid w:val="00DF29C8"/>
    <w:rsid w:val="00E0019E"/>
    <w:rsid w:val="00E1196A"/>
    <w:rsid w:val="00E21692"/>
    <w:rsid w:val="00E4188B"/>
    <w:rsid w:val="00E41F44"/>
    <w:rsid w:val="00E4251C"/>
    <w:rsid w:val="00E62A5C"/>
    <w:rsid w:val="00E70472"/>
    <w:rsid w:val="00E718F2"/>
    <w:rsid w:val="00E7634C"/>
    <w:rsid w:val="00E77DE5"/>
    <w:rsid w:val="00E8201B"/>
    <w:rsid w:val="00E820A9"/>
    <w:rsid w:val="00EB1A39"/>
    <w:rsid w:val="00EB723C"/>
    <w:rsid w:val="00ED5A28"/>
    <w:rsid w:val="00ED64F1"/>
    <w:rsid w:val="00EE150B"/>
    <w:rsid w:val="00EE2AAB"/>
    <w:rsid w:val="00EF3659"/>
    <w:rsid w:val="00F05C96"/>
    <w:rsid w:val="00F07EBD"/>
    <w:rsid w:val="00F1175E"/>
    <w:rsid w:val="00F35E74"/>
    <w:rsid w:val="00F3637B"/>
    <w:rsid w:val="00F553AC"/>
    <w:rsid w:val="00F842F5"/>
    <w:rsid w:val="00F85085"/>
    <w:rsid w:val="00F94DB2"/>
    <w:rsid w:val="00F94ED3"/>
    <w:rsid w:val="00FA3DB7"/>
    <w:rsid w:val="00FC2140"/>
    <w:rsid w:val="00FD4663"/>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2013"/>
  <w15:docId w15:val="{E557B1FD-7C65-44EC-9EC3-130DE53A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semiHidden/>
    <w:unhideWhenUsed/>
    <w:rsid w:val="00A85967"/>
    <w:pPr>
      <w:spacing w:after="150"/>
    </w:pPr>
    <w:rPr>
      <w:lang w:val="lt-LT" w:eastAsia="lt-LT"/>
    </w:rPr>
  </w:style>
  <w:style w:type="character" w:styleId="Hipersaitas">
    <w:name w:val="Hyperlink"/>
    <w:basedOn w:val="Numatytasispastraiposriftas"/>
    <w:uiPriority w:val="99"/>
    <w:unhideWhenUsed/>
    <w:rsid w:val="000E6D3C"/>
    <w:rPr>
      <w:color w:val="0000FF"/>
      <w:u w:val="single"/>
    </w:rPr>
  </w:style>
  <w:style w:type="character" w:styleId="Neapdorotaspaminjimas">
    <w:name w:val="Unresolved Mention"/>
    <w:basedOn w:val="Numatytasispastraiposriftas"/>
    <w:uiPriority w:val="99"/>
    <w:semiHidden/>
    <w:unhideWhenUsed/>
    <w:rsid w:val="00F85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26348801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561209073">
      <w:bodyDiv w:val="1"/>
      <w:marLeft w:val="0"/>
      <w:marRight w:val="0"/>
      <w:marTop w:val="0"/>
      <w:marBottom w:val="0"/>
      <w:divBdr>
        <w:top w:val="none" w:sz="0" w:space="0" w:color="auto"/>
        <w:left w:val="none" w:sz="0" w:space="0" w:color="auto"/>
        <w:bottom w:val="none" w:sz="0" w:space="0" w:color="auto"/>
        <w:right w:val="none" w:sz="0" w:space="0" w:color="auto"/>
      </w:divBdr>
    </w:div>
    <w:div w:id="1852448533">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29398</Words>
  <Characters>16757</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4</cp:revision>
  <cp:lastPrinted>2018-04-17T09:04:00Z</cp:lastPrinted>
  <dcterms:created xsi:type="dcterms:W3CDTF">2024-11-04T11:32:00Z</dcterms:created>
  <dcterms:modified xsi:type="dcterms:W3CDTF">2025-05-27T09:36:00Z</dcterms:modified>
</cp:coreProperties>
</file>