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776BB95"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0AAF9398" w14:textId="73DBF366" w:rsidR="007E65A4" w:rsidRPr="00AD25F4" w:rsidRDefault="007E65A4" w:rsidP="001E2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AD25F4">
        <w:rPr>
          <w:sz w:val="22"/>
          <w:szCs w:val="22"/>
          <w:lang w:val="lt-LT" w:eastAsia="en-GB"/>
        </w:rPr>
        <w:t>20</w:t>
      </w:r>
      <w:r w:rsidR="006975B3" w:rsidRPr="00AD25F4">
        <w:rPr>
          <w:sz w:val="22"/>
          <w:szCs w:val="22"/>
          <w:lang w:val="lt-LT" w:eastAsia="en-GB"/>
        </w:rPr>
        <w:t>2</w:t>
      </w:r>
      <w:r w:rsidR="00151421" w:rsidRPr="00AD25F4">
        <w:rPr>
          <w:sz w:val="22"/>
          <w:szCs w:val="22"/>
          <w:lang w:val="lt-LT" w:eastAsia="en-GB"/>
        </w:rPr>
        <w:t>5</w:t>
      </w:r>
      <w:r w:rsidRPr="00AD25F4">
        <w:rPr>
          <w:sz w:val="22"/>
          <w:szCs w:val="22"/>
          <w:lang w:val="lt-LT" w:eastAsia="en-GB"/>
        </w:rPr>
        <w:t xml:space="preserve"> m. </w:t>
      </w:r>
      <w:r w:rsidR="00151421" w:rsidRPr="00AD25F4">
        <w:rPr>
          <w:sz w:val="22"/>
          <w:szCs w:val="22"/>
          <w:lang w:val="lt-LT" w:eastAsia="en-GB"/>
        </w:rPr>
        <w:t>gegužės</w:t>
      </w:r>
      <w:r w:rsidR="007E007B" w:rsidRPr="00AD25F4">
        <w:rPr>
          <w:sz w:val="22"/>
          <w:szCs w:val="22"/>
          <w:lang w:val="lt-LT" w:eastAsia="en-GB"/>
        </w:rPr>
        <w:t xml:space="preserve"> </w:t>
      </w:r>
      <w:r w:rsidR="00A538DD" w:rsidRPr="00AD25F4">
        <w:rPr>
          <w:sz w:val="22"/>
          <w:szCs w:val="22"/>
          <w:lang w:val="lt-LT" w:eastAsia="en-GB"/>
        </w:rPr>
        <w:t>23</w:t>
      </w:r>
      <w:r w:rsidRPr="00AD25F4">
        <w:rPr>
          <w:sz w:val="22"/>
          <w:szCs w:val="22"/>
          <w:lang w:val="lt-LT" w:eastAsia="en-GB"/>
        </w:rPr>
        <w:t xml:space="preserve"> d. protokolu</w:t>
      </w:r>
      <w:r w:rsidR="003A425F" w:rsidRPr="00AD25F4">
        <w:rPr>
          <w:sz w:val="22"/>
          <w:szCs w:val="22"/>
          <w:lang w:val="lt-LT" w:eastAsia="en-GB"/>
        </w:rPr>
        <w:t xml:space="preserve"> Nr.</w:t>
      </w:r>
      <w:r w:rsidR="00AD25F4" w:rsidRPr="00AD25F4">
        <w:t xml:space="preserve"> </w:t>
      </w:r>
      <w:r w:rsidR="00AD25F4" w:rsidRPr="00AD25F4">
        <w:rPr>
          <w:sz w:val="22"/>
          <w:szCs w:val="22"/>
          <w:lang w:val="lt-LT" w:eastAsia="en-GB"/>
        </w:rPr>
        <w:t>6339</w:t>
      </w:r>
      <w:r w:rsidR="003A425F" w:rsidRPr="00AD25F4">
        <w:rPr>
          <w:sz w:val="22"/>
          <w:szCs w:val="22"/>
          <w:lang w:val="lt-LT" w:eastAsia="en-GB"/>
        </w:rPr>
        <w:t xml:space="preserve"> </w:t>
      </w:r>
      <w:r w:rsidR="007E007B" w:rsidRPr="00AD25F4">
        <w:rPr>
          <w:sz w:val="22"/>
          <w:szCs w:val="22"/>
          <w:lang w:val="lt-LT" w:eastAsia="en-GB"/>
        </w:rPr>
        <w:t xml:space="preserve"> </w:t>
      </w:r>
    </w:p>
    <w:p w14:paraId="0A5495A4" w14:textId="77777777" w:rsidR="001E2C9A" w:rsidRPr="00370648" w:rsidRDefault="001E2C9A" w:rsidP="001E2C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lang w:val="lt-LT"/>
        </w:rPr>
      </w:pPr>
    </w:p>
    <w:p w14:paraId="0CBDEA8A" w14:textId="77777777" w:rsidR="007E65A4" w:rsidRPr="00BE4004" w:rsidRDefault="007E65A4" w:rsidP="007E65A4">
      <w:pPr>
        <w:pStyle w:val="Body2"/>
        <w:rPr>
          <w:color w:val="000000" w:themeColor="text1"/>
          <w:lang w:val="lt-LT"/>
        </w:rPr>
      </w:pPr>
    </w:p>
    <w:p w14:paraId="6CDB7793" w14:textId="77777777" w:rsidR="005C347E" w:rsidRPr="00BE4004" w:rsidRDefault="005C347E" w:rsidP="005C347E">
      <w:pPr>
        <w:pStyle w:val="Heading"/>
        <w:jc w:val="center"/>
        <w:rPr>
          <w:color w:val="000000" w:themeColor="text1"/>
          <w:lang w:val="lt-LT"/>
        </w:rPr>
      </w:pPr>
      <w:r w:rsidRPr="00BE4004">
        <w:rPr>
          <w:color w:val="000000" w:themeColor="text1"/>
          <w:lang w:val="lt-LT"/>
        </w:rPr>
        <w:t>Gynybos resursų agentūra prie KAM</w:t>
      </w:r>
    </w:p>
    <w:p w14:paraId="3A8736E1" w14:textId="77777777" w:rsidR="005C347E" w:rsidRPr="00BE4004" w:rsidRDefault="005C347E" w:rsidP="005C347E">
      <w:pPr>
        <w:pStyle w:val="Heading"/>
        <w:jc w:val="center"/>
        <w:rPr>
          <w:color w:val="000000" w:themeColor="text1"/>
          <w:lang w:val="lt-LT"/>
        </w:rPr>
      </w:pPr>
    </w:p>
    <w:p w14:paraId="52A68550" w14:textId="2CFDB6F7" w:rsidR="00BE4004" w:rsidRPr="00BE4004" w:rsidRDefault="00BE4004" w:rsidP="00BE4004">
      <w:pPr>
        <w:pStyle w:val="Heading"/>
        <w:jc w:val="center"/>
        <w:rPr>
          <w:color w:val="000000" w:themeColor="text1"/>
          <w:lang w:val="lt-LT"/>
        </w:rPr>
      </w:pPr>
      <w:r w:rsidRPr="00BE4004">
        <w:rPr>
          <w:color w:val="000000" w:themeColor="text1"/>
          <w:lang w:val="lt-LT"/>
        </w:rPr>
        <w:t>Atviras konkursas (VPĮ)</w:t>
      </w:r>
    </w:p>
    <w:p w14:paraId="31DE37BB" w14:textId="77777777" w:rsidR="007E65A4" w:rsidRPr="00BE4004" w:rsidRDefault="007E65A4" w:rsidP="007E65A4">
      <w:pPr>
        <w:pStyle w:val="Heading"/>
        <w:jc w:val="center"/>
        <w:rPr>
          <w:color w:val="000000" w:themeColor="text1"/>
          <w:lang w:val="lt-LT"/>
        </w:rPr>
      </w:pPr>
    </w:p>
    <w:p w14:paraId="768E4597" w14:textId="1FB60ED2" w:rsidR="00AF72F6" w:rsidRPr="00D131B2" w:rsidRDefault="007E007B" w:rsidP="00AF72F6">
      <w:pPr>
        <w:pStyle w:val="Heading"/>
        <w:jc w:val="center"/>
        <w:rPr>
          <w:color w:val="auto"/>
          <w:lang w:val="lt-LT"/>
        </w:rPr>
      </w:pPr>
      <w:r w:rsidRPr="00A538DD">
        <w:rPr>
          <w:color w:val="auto"/>
          <w:lang w:val="lt-LT"/>
        </w:rPr>
        <w:t>DEFIBRILIATORIAI</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bookmarkStart w:id="0" w:name="_GoBack"/>
      <w:bookmarkEnd w:id="0"/>
    </w:p>
    <w:p w14:paraId="3B37B9BA" w14:textId="2A687B8B" w:rsidR="00276038" w:rsidRPr="007E007B" w:rsidRDefault="005C347E" w:rsidP="007E65A4">
      <w:pPr>
        <w:pStyle w:val="Body2"/>
        <w:rPr>
          <w:sz w:val="24"/>
          <w:szCs w:val="24"/>
          <w:lang w:val="lt-LT"/>
        </w:rPr>
      </w:pPr>
      <w:r w:rsidRPr="00370648">
        <w:rPr>
          <w:lang w:val="lt-LT"/>
        </w:rPr>
        <w:tab/>
      </w:r>
      <w:r w:rsidRPr="007E007B">
        <w:rPr>
          <w:b/>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7E007B">
        <w:rPr>
          <w:sz w:val="24"/>
          <w:szCs w:val="24"/>
          <w:lang w:val="lt-LT"/>
        </w:rPr>
        <w:t xml:space="preserve">1.1. Perkančioji organizacija Gynybos resursų agentūra prie KAM, juridinio asmens kodas 304740061, adresas Giedraičių g. 41, LT-09303 Vilnius, Lietuva (toliau – perkančioji organizacija),  vykdydama šį viešąjį pirkimą numato įsigyti pirkimo sąlygų 1 priede „Techninė specifikacija“ </w:t>
      </w:r>
      <w:r w:rsidR="003A76DD" w:rsidRPr="007E007B">
        <w:rPr>
          <w:sz w:val="24"/>
          <w:szCs w:val="24"/>
          <w:lang w:val="lt-LT"/>
        </w:rPr>
        <w:t xml:space="preserve">(toliau – 1 priedas) </w:t>
      </w:r>
      <w:r w:rsidRPr="007E007B">
        <w:rPr>
          <w:sz w:val="24"/>
          <w:szCs w:val="24"/>
          <w:lang w:val="lt-LT"/>
        </w:rPr>
        <w:t>nurodytą pirkimo objektą.</w:t>
      </w:r>
      <w:r w:rsidRPr="007E007B">
        <w:rPr>
          <w:sz w:val="24"/>
          <w:szCs w:val="24"/>
          <w:lang w:val="lt-LT"/>
        </w:rPr>
        <w:tab/>
      </w:r>
      <w:r w:rsidRPr="007E007B">
        <w:rPr>
          <w:sz w:val="24"/>
          <w:szCs w:val="24"/>
          <w:lang w:val="lt-LT"/>
        </w:rPr>
        <w:tab/>
      </w:r>
      <w:r w:rsidRPr="007E007B">
        <w:rPr>
          <w:sz w:val="24"/>
          <w:szCs w:val="24"/>
          <w:lang w:val="lt-LT"/>
        </w:rPr>
        <w:br/>
      </w:r>
      <w:r w:rsidRPr="007E007B">
        <w:rPr>
          <w:sz w:val="24"/>
          <w:szCs w:val="24"/>
          <w:lang w:val="lt-LT"/>
        </w:rPr>
        <w:tab/>
        <w:t xml:space="preserve">1.2. Šis viešasis pirkimas atliekamas vadovaujantis Lietuvos Respublikos viešųjų pirkimų įstatymu, Lietuvos Respublikos civiliniu kodeksu, kitais viešuosius pirkimus </w:t>
      </w:r>
      <w:proofErr w:type="spellStart"/>
      <w:r w:rsidRPr="007E007B">
        <w:rPr>
          <w:sz w:val="24"/>
          <w:szCs w:val="24"/>
          <w:lang w:val="lt-LT"/>
        </w:rPr>
        <w:t>reglamentuojančiais</w:t>
      </w:r>
      <w:proofErr w:type="spellEnd"/>
      <w:r w:rsidRPr="007E007B">
        <w:rPr>
          <w:sz w:val="24"/>
          <w:szCs w:val="24"/>
          <w:lang w:val="lt-LT"/>
        </w:rPr>
        <w:t xml:space="preserve"> </w:t>
      </w:r>
      <w:proofErr w:type="spellStart"/>
      <w:r w:rsidRPr="007E007B">
        <w:rPr>
          <w:sz w:val="24"/>
          <w:szCs w:val="24"/>
          <w:lang w:val="lt-LT"/>
        </w:rPr>
        <w:t>teisės</w:t>
      </w:r>
      <w:proofErr w:type="spellEnd"/>
      <w:r w:rsidRPr="007E007B">
        <w:rPr>
          <w:sz w:val="24"/>
          <w:szCs w:val="24"/>
          <w:lang w:val="lt-LT"/>
        </w:rPr>
        <w:t xml:space="preserve"> aktais bei šiomis pirkimo </w:t>
      </w:r>
      <w:proofErr w:type="spellStart"/>
      <w:r w:rsidRPr="007E007B">
        <w:rPr>
          <w:sz w:val="24"/>
          <w:szCs w:val="24"/>
          <w:lang w:val="lt-LT"/>
        </w:rPr>
        <w:t>sąlygomis</w:t>
      </w:r>
      <w:proofErr w:type="spellEnd"/>
      <w:r w:rsidRPr="007E007B">
        <w:rPr>
          <w:sz w:val="24"/>
          <w:szCs w:val="24"/>
          <w:lang w:val="lt-LT"/>
        </w:rPr>
        <w:t xml:space="preserve">. Vartojamos </w:t>
      </w:r>
      <w:proofErr w:type="spellStart"/>
      <w:r w:rsidRPr="007E007B">
        <w:rPr>
          <w:sz w:val="24"/>
          <w:szCs w:val="24"/>
          <w:lang w:val="lt-LT"/>
        </w:rPr>
        <w:t>sąvokos</w:t>
      </w:r>
      <w:proofErr w:type="spellEnd"/>
      <w:r w:rsidRPr="007E007B">
        <w:rPr>
          <w:sz w:val="24"/>
          <w:szCs w:val="24"/>
          <w:lang w:val="lt-LT"/>
        </w:rPr>
        <w:t xml:space="preserve">, </w:t>
      </w:r>
      <w:proofErr w:type="spellStart"/>
      <w:r w:rsidRPr="007E007B">
        <w:rPr>
          <w:sz w:val="24"/>
          <w:szCs w:val="24"/>
          <w:lang w:val="lt-LT"/>
        </w:rPr>
        <w:t>apibrėžtos</w:t>
      </w:r>
      <w:proofErr w:type="spellEnd"/>
      <w:r w:rsidRPr="007E007B">
        <w:rPr>
          <w:sz w:val="24"/>
          <w:szCs w:val="24"/>
          <w:lang w:val="lt-LT"/>
        </w:rPr>
        <w:t xml:space="preserve"> </w:t>
      </w:r>
      <w:proofErr w:type="spellStart"/>
      <w:r w:rsidRPr="007E007B">
        <w:rPr>
          <w:sz w:val="24"/>
          <w:szCs w:val="24"/>
          <w:lang w:val="lt-LT"/>
        </w:rPr>
        <w:t>Viešųju</w:t>
      </w:r>
      <w:proofErr w:type="spellEnd"/>
      <w:r w:rsidRPr="007E007B">
        <w:rPr>
          <w:sz w:val="24"/>
          <w:szCs w:val="24"/>
          <w:lang w:val="lt-LT"/>
        </w:rPr>
        <w:t xml:space="preserve">̨ pirkimų </w:t>
      </w:r>
      <w:proofErr w:type="spellStart"/>
      <w:r w:rsidRPr="007E007B">
        <w:rPr>
          <w:sz w:val="24"/>
          <w:szCs w:val="24"/>
          <w:lang w:val="lt-LT"/>
        </w:rPr>
        <w:t>įstatyme</w:t>
      </w:r>
      <w:proofErr w:type="spellEnd"/>
      <w:r w:rsidRPr="007E007B">
        <w:rPr>
          <w:sz w:val="24"/>
          <w:szCs w:val="24"/>
          <w:lang w:val="lt-LT"/>
        </w:rPr>
        <w:t>.</w:t>
      </w:r>
      <w:r w:rsidRPr="007E007B">
        <w:rPr>
          <w:sz w:val="24"/>
          <w:szCs w:val="24"/>
          <w:lang w:val="lt-LT"/>
        </w:rPr>
        <w:tab/>
      </w:r>
      <w:r w:rsidRPr="007E007B">
        <w:rPr>
          <w:sz w:val="24"/>
          <w:szCs w:val="24"/>
          <w:lang w:val="lt-LT"/>
        </w:rPr>
        <w:br/>
      </w:r>
      <w:r w:rsidRPr="007E007B">
        <w:rPr>
          <w:sz w:val="24"/>
          <w:szCs w:val="24"/>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Dėl klausimų, susijusių su CVP IS sistemos veikimo ypatumais, kreiptis adresu – </w:t>
      </w:r>
      <w:proofErr w:type="spellStart"/>
      <w:r w:rsidRPr="007E007B">
        <w:rPr>
          <w:sz w:val="24"/>
          <w:szCs w:val="24"/>
          <w:lang w:val="lt-LT"/>
        </w:rPr>
        <w:t>pagalba@vpt.lt</w:t>
      </w:r>
      <w:proofErr w:type="spellEnd"/>
      <w:r w:rsidRPr="007E007B">
        <w:rPr>
          <w:sz w:val="24"/>
          <w:szCs w:val="24"/>
          <w:lang w:val="lt-LT"/>
        </w:rPr>
        <w:t>.</w:t>
      </w:r>
      <w:r w:rsidRPr="007E007B">
        <w:rPr>
          <w:sz w:val="24"/>
          <w:szCs w:val="24"/>
          <w:lang w:val="lt-LT"/>
        </w:rPr>
        <w:tab/>
      </w:r>
      <w:r w:rsidRPr="007E007B">
        <w:rPr>
          <w:sz w:val="24"/>
          <w:szCs w:val="24"/>
          <w:lang w:val="lt-LT"/>
        </w:rPr>
        <w:br/>
      </w:r>
      <w:r w:rsidRPr="007E007B">
        <w:rPr>
          <w:sz w:val="24"/>
          <w:szCs w:val="24"/>
          <w:lang w:val="lt-LT"/>
        </w:rPr>
        <w:tab/>
        <w:t>1.4. Išankstinis skelbimas apie pirkimą nebuvo skelbtas.</w:t>
      </w:r>
      <w:r w:rsidRPr="007E007B">
        <w:rPr>
          <w:sz w:val="24"/>
          <w:szCs w:val="24"/>
          <w:lang w:val="lt-LT"/>
        </w:rPr>
        <w:tab/>
      </w:r>
      <w:r w:rsidRPr="007E007B">
        <w:rPr>
          <w:sz w:val="24"/>
          <w:szCs w:val="24"/>
          <w:lang w:val="lt-LT"/>
        </w:rPr>
        <w:br/>
      </w:r>
      <w:r w:rsidRPr="007E007B">
        <w:rPr>
          <w:sz w:val="24"/>
          <w:szCs w:val="24"/>
          <w:lang w:val="lt-LT"/>
        </w:rPr>
        <w:tab/>
        <w:t>1.5. Pirkimo dokumentų sudedamoji dalis yra skelbimas apie pirkimą, todėl perkančioji organizacija didžiosios dalies skelbime esančios informacijos šiame dokumente pakartotinai neteikia.</w:t>
      </w:r>
      <w:r w:rsidRPr="007E007B">
        <w:rPr>
          <w:sz w:val="24"/>
          <w:szCs w:val="24"/>
          <w:lang w:val="lt-LT"/>
        </w:rPr>
        <w:tab/>
      </w:r>
      <w:r w:rsidRPr="007E007B">
        <w:rPr>
          <w:sz w:val="24"/>
          <w:szCs w:val="24"/>
          <w:lang w:val="lt-LT"/>
        </w:rPr>
        <w:br/>
      </w:r>
      <w:r w:rsidRPr="007E007B">
        <w:rPr>
          <w:sz w:val="24"/>
          <w:szCs w:val="24"/>
          <w:lang w:val="lt-LT"/>
        </w:rPr>
        <w:tab/>
        <w:t>1.6. Pirkimas atliekamas laikantis lygiateisiškumo, nediskriminavimo, abipusio pripažinimo, proporcingumo ir skaidrumo principų bei konfidencialumo ir nešališkumo reikalavimų.</w:t>
      </w:r>
    </w:p>
    <w:p w14:paraId="4759155A" w14:textId="77777777" w:rsidR="00F91997" w:rsidRPr="007E007B" w:rsidRDefault="00276038" w:rsidP="007E65A4">
      <w:pPr>
        <w:pStyle w:val="Body2"/>
        <w:rPr>
          <w:sz w:val="24"/>
          <w:szCs w:val="24"/>
          <w:lang w:val="lt-LT"/>
        </w:rPr>
      </w:pPr>
      <w:r w:rsidRPr="007E007B">
        <w:rPr>
          <w:sz w:val="24"/>
          <w:szCs w:val="24"/>
          <w:lang w:val="lt-LT"/>
        </w:rPr>
        <w:tab/>
        <w:t xml:space="preserve">1.7. </w:t>
      </w:r>
      <w:r w:rsidRPr="007E007B">
        <w:rPr>
          <w:color w:val="000000" w:themeColor="text1"/>
          <w:sz w:val="24"/>
          <w:szCs w:val="24"/>
          <w:lang w:val="lt-LT"/>
        </w:rPr>
        <w:t xml:space="preserve">Vadovaujantis Viešųjų pirkimų įstatymo 17 straipsnio 5 dalimi, tiekėjas, </w:t>
      </w:r>
      <w:r w:rsidRPr="007E007B">
        <w:rPr>
          <w:sz w:val="24"/>
          <w:szCs w:val="24"/>
          <w:lang w:val="lt-LT"/>
        </w:rPr>
        <w:t xml:space="preserve">jo subtiekėjas ir ūkio subjektas, kurio </w:t>
      </w:r>
      <w:proofErr w:type="spellStart"/>
      <w:r w:rsidRPr="007E007B">
        <w:rPr>
          <w:sz w:val="24"/>
          <w:szCs w:val="24"/>
          <w:lang w:val="lt-LT"/>
        </w:rPr>
        <w:t>pajėgumais</w:t>
      </w:r>
      <w:proofErr w:type="spellEnd"/>
      <w:r w:rsidRPr="007E007B">
        <w:rPr>
          <w:sz w:val="24"/>
          <w:szCs w:val="24"/>
          <w:lang w:val="lt-LT"/>
        </w:rPr>
        <w:t xml:space="preserve"> remiamasi, </w:t>
      </w:r>
      <w:r w:rsidRPr="007E007B">
        <w:rPr>
          <w:color w:val="000000" w:themeColor="text1"/>
          <w:sz w:val="24"/>
          <w:szCs w:val="24"/>
          <w:lang w:val="lt-LT"/>
        </w:rPr>
        <w:t xml:space="preserve">privalo būti registruotas </w:t>
      </w:r>
      <w:r w:rsidRPr="007E007B">
        <w:rPr>
          <w:sz w:val="24"/>
          <w:szCs w:val="24"/>
          <w:lang w:val="lt-LT"/>
        </w:rPr>
        <w:t xml:space="preserve">(jeigu tiekėjas, jų subtiekėjas ar ūkio subjektas, kurio </w:t>
      </w:r>
      <w:proofErr w:type="spellStart"/>
      <w:r w:rsidRPr="007E007B">
        <w:rPr>
          <w:sz w:val="24"/>
          <w:szCs w:val="24"/>
          <w:lang w:val="lt-LT"/>
        </w:rPr>
        <w:t>pajėgumais</w:t>
      </w:r>
      <w:proofErr w:type="spellEnd"/>
      <w:r w:rsidRPr="007E007B">
        <w:rPr>
          <w:sz w:val="24"/>
          <w:szCs w:val="24"/>
          <w:lang w:val="lt-LT"/>
        </w:rPr>
        <w:t xml:space="preserve"> remiamasi, yra fizinis asmuo – nuolat gyvenantis ar turintis pilietybę) </w:t>
      </w:r>
      <w:r w:rsidRPr="007E007B">
        <w:rPr>
          <w:color w:val="000000" w:themeColor="text1"/>
          <w:sz w:val="24"/>
          <w:szCs w:val="24"/>
          <w:lang w:val="lt-LT"/>
        </w:rPr>
        <w:t>Europos sąjungos valstybėje narėje, Šiaurės Atlanto sutarties organizacijos valstybėje narėje ar trečiojoje šalyje, pasirašiusioje Pasaulio prekybos organizacijos sutartį dėl viešųjų pirkimų ir kitus tarptautinius susitarimus</w:t>
      </w:r>
      <w:r w:rsidR="00F91997" w:rsidRPr="007E007B">
        <w:rPr>
          <w:sz w:val="24"/>
          <w:szCs w:val="24"/>
          <w:lang w:val="lt-LT"/>
        </w:rPr>
        <w:t>, kurie yra privalomi valstybėms narėms.</w:t>
      </w:r>
    </w:p>
    <w:p w14:paraId="772DDC95" w14:textId="22D9A783" w:rsidR="00BB2EB9" w:rsidRPr="00BB2EB9" w:rsidRDefault="00BB2EB9" w:rsidP="00BB2EB9">
      <w:pPr>
        <w:pStyle w:val="Body2"/>
        <w:rPr>
          <w:sz w:val="24"/>
          <w:szCs w:val="24"/>
          <w:lang w:val="lt-LT"/>
        </w:rPr>
      </w:pPr>
      <w:r>
        <w:rPr>
          <w:sz w:val="24"/>
          <w:szCs w:val="24"/>
          <w:lang w:val="lt-LT"/>
        </w:rPr>
        <w:t xml:space="preserve">            </w:t>
      </w:r>
      <w:r w:rsidRPr="00BB2EB9">
        <w:rPr>
          <w:sz w:val="24"/>
          <w:szCs w:val="24"/>
          <w:lang w:val="lt-LT"/>
        </w:rPr>
        <w:t>1.8. Pirkimas neatliekamas naudojantis centralizuotų pirkimų katalogu, nes tokių prekių, atitinkančių technines specifikacijas, nėra.</w:t>
      </w:r>
    </w:p>
    <w:p w14:paraId="35744AE6" w14:textId="77777777" w:rsidR="00BB2EB9" w:rsidRPr="00BB2EB9" w:rsidRDefault="00BB2EB9" w:rsidP="00BB2EB9">
      <w:pPr>
        <w:suppressAutoHyphens/>
        <w:spacing w:after="40"/>
        <w:ind w:firstLine="720"/>
        <w:jc w:val="both"/>
        <w:rPr>
          <w:rFonts w:cs="Arial Unicode MS"/>
          <w:color w:val="000000"/>
          <w:lang w:val="lt-LT"/>
        </w:rPr>
      </w:pPr>
      <w:r w:rsidRPr="00BB2EB9">
        <w:rPr>
          <w:rFonts w:cs="Arial Unicode MS"/>
          <w:color w:val="000000"/>
          <w:lang w:val="lt-LT"/>
        </w:rPr>
        <w:t xml:space="preserve">1.9. Tiesioginį ryšį su tiekėjais CVP IS priemonėmis įgaliotas palaikyti perkančiosios organizacijos atstovas Jūratė Žėkienė, el. p. </w:t>
      </w:r>
      <w:proofErr w:type="spellStart"/>
      <w:r w:rsidRPr="00BB2EB9">
        <w:rPr>
          <w:rFonts w:cs="Arial Unicode MS"/>
          <w:color w:val="000000"/>
          <w:lang w:val="lt-LT"/>
        </w:rPr>
        <w:t>jurate.zekiene@kam.lt</w:t>
      </w:r>
      <w:proofErr w:type="spellEnd"/>
      <w:r w:rsidRPr="00BB2EB9">
        <w:rPr>
          <w:rFonts w:cs="Arial Unicode MS"/>
          <w:color w:val="000000"/>
          <w:lang w:val="lt-LT"/>
        </w:rPr>
        <w:t>.</w:t>
      </w:r>
    </w:p>
    <w:p w14:paraId="6316F75E" w14:textId="496A1C51" w:rsidR="00037E92" w:rsidRPr="007E007B" w:rsidRDefault="00BB2EB9" w:rsidP="00BB2EB9">
      <w:pPr>
        <w:pStyle w:val="Body2"/>
        <w:ind w:firstLine="720"/>
        <w:rPr>
          <w:sz w:val="24"/>
          <w:szCs w:val="24"/>
          <w:lang w:val="lt-LT"/>
        </w:rPr>
      </w:pPr>
      <w:r w:rsidRPr="00BB2EB9">
        <w:rPr>
          <w:rFonts w:cs="Times New Roman"/>
          <w:color w:val="auto"/>
          <w:sz w:val="24"/>
          <w:szCs w:val="24"/>
          <w:lang w:val="lt-LT"/>
        </w:rPr>
        <w:t>1.10. Perkančiosios organizacijos ir tiekėjų bendravimas ir keitimasis informacija, atliekant šį pirkimą, vyksta naudojantis CVP IS priemonėmis, lietuvių kalba.</w:t>
      </w:r>
      <w:r w:rsidR="005C347E" w:rsidRPr="007E007B">
        <w:rPr>
          <w:sz w:val="24"/>
          <w:szCs w:val="24"/>
          <w:lang w:val="lt-LT"/>
        </w:rPr>
        <w:tab/>
      </w:r>
      <w:r w:rsidR="005C347E" w:rsidRPr="007E007B">
        <w:rPr>
          <w:sz w:val="24"/>
          <w:szCs w:val="24"/>
          <w:lang w:val="lt-LT"/>
        </w:rPr>
        <w:br/>
      </w:r>
      <w:r w:rsidR="005C347E" w:rsidRPr="007E007B">
        <w:rPr>
          <w:sz w:val="24"/>
          <w:szCs w:val="24"/>
          <w:lang w:val="lt-LT"/>
        </w:rPr>
        <w:tab/>
      </w:r>
      <w:r w:rsidR="005C347E" w:rsidRPr="007E007B">
        <w:rPr>
          <w:sz w:val="24"/>
          <w:szCs w:val="24"/>
          <w:lang w:val="lt-LT"/>
        </w:rPr>
        <w:br/>
      </w:r>
      <w:r w:rsidR="005C347E" w:rsidRPr="007E007B">
        <w:rPr>
          <w:sz w:val="24"/>
          <w:szCs w:val="24"/>
          <w:lang w:val="lt-LT"/>
        </w:rPr>
        <w:tab/>
      </w:r>
      <w:r w:rsidR="005C347E" w:rsidRPr="007E007B">
        <w:rPr>
          <w:b/>
          <w:sz w:val="24"/>
          <w:szCs w:val="24"/>
          <w:lang w:val="lt-LT"/>
        </w:rPr>
        <w:t>2. PIRKIMO OBJEKTAS</w:t>
      </w:r>
      <w:r w:rsidR="005C347E" w:rsidRPr="007E007B">
        <w:rPr>
          <w:sz w:val="24"/>
          <w:szCs w:val="24"/>
          <w:lang w:val="lt-LT"/>
        </w:rPr>
        <w:tab/>
      </w:r>
      <w:r w:rsidR="005C347E" w:rsidRPr="007E007B">
        <w:rPr>
          <w:sz w:val="24"/>
          <w:szCs w:val="24"/>
          <w:lang w:val="lt-LT"/>
        </w:rPr>
        <w:br/>
      </w:r>
      <w:r w:rsidR="005C347E" w:rsidRPr="007E007B">
        <w:rPr>
          <w:sz w:val="24"/>
          <w:szCs w:val="24"/>
          <w:lang w:val="lt-LT"/>
        </w:rPr>
        <w:lastRenderedPageBreak/>
        <w:tab/>
      </w:r>
      <w:r w:rsidR="005C347E" w:rsidRPr="007E007B">
        <w:rPr>
          <w:sz w:val="24"/>
          <w:szCs w:val="24"/>
          <w:lang w:val="lt-LT"/>
        </w:rPr>
        <w:br/>
      </w:r>
      <w:r w:rsidR="005C347E" w:rsidRPr="007E007B">
        <w:rPr>
          <w:sz w:val="24"/>
          <w:szCs w:val="24"/>
          <w:lang w:val="lt-LT"/>
        </w:rPr>
        <w:tab/>
        <w:t>2.1. Šio pirkimo objekto pavadinimas –</w:t>
      </w:r>
      <w:r w:rsidR="007E007B" w:rsidRPr="007E007B">
        <w:rPr>
          <w:sz w:val="24"/>
          <w:szCs w:val="24"/>
          <w:lang w:val="lt-LT"/>
        </w:rPr>
        <w:t xml:space="preserve"> </w:t>
      </w:r>
      <w:proofErr w:type="spellStart"/>
      <w:r w:rsidR="007E007B">
        <w:rPr>
          <w:b/>
          <w:sz w:val="24"/>
          <w:szCs w:val="24"/>
          <w:lang w:val="lt-LT"/>
        </w:rPr>
        <w:t>Defibriliatoriai</w:t>
      </w:r>
      <w:proofErr w:type="spellEnd"/>
      <w:r w:rsidR="000D1D3C" w:rsidRPr="007E007B">
        <w:rPr>
          <w:sz w:val="24"/>
          <w:szCs w:val="24"/>
          <w:lang w:val="lt-LT"/>
        </w:rPr>
        <w:t>.</w:t>
      </w:r>
      <w:r w:rsidR="005C347E" w:rsidRPr="007E007B">
        <w:rPr>
          <w:sz w:val="24"/>
          <w:szCs w:val="24"/>
          <w:lang w:val="lt-LT"/>
        </w:rPr>
        <w:tab/>
      </w:r>
    </w:p>
    <w:p w14:paraId="21B2CC03" w14:textId="7CC438A4" w:rsidR="00105F58" w:rsidRPr="007E007B" w:rsidRDefault="005C347E" w:rsidP="00037E92">
      <w:pPr>
        <w:pStyle w:val="Body2"/>
        <w:ind w:firstLine="720"/>
        <w:rPr>
          <w:sz w:val="24"/>
          <w:szCs w:val="24"/>
          <w:lang w:val="lt-LT"/>
        </w:rPr>
      </w:pPr>
      <w:r w:rsidRPr="007E007B">
        <w:rPr>
          <w:sz w:val="24"/>
          <w:szCs w:val="24"/>
          <w:lang w:val="lt-LT"/>
        </w:rPr>
        <w:t xml:space="preserve">2.2. </w:t>
      </w:r>
      <w:r w:rsidR="002C6B74" w:rsidRPr="002C6B74">
        <w:rPr>
          <w:sz w:val="24"/>
          <w:szCs w:val="24"/>
          <w:lang w:val="lt-LT"/>
        </w:rPr>
        <w:t>Šis pirkimas į dalis neskirsto</w:t>
      </w:r>
      <w:r w:rsidR="002C6B74">
        <w:rPr>
          <w:sz w:val="24"/>
          <w:szCs w:val="24"/>
          <w:lang w:val="lt-LT"/>
        </w:rPr>
        <w:t>mas.</w:t>
      </w:r>
      <w:r w:rsidR="002C6B74" w:rsidRPr="002C6B74">
        <w:rPr>
          <w:sz w:val="24"/>
          <w:szCs w:val="24"/>
          <w:lang w:val="lt-LT"/>
        </w:rPr>
        <w:t xml:space="preserve"> </w:t>
      </w:r>
    </w:p>
    <w:p w14:paraId="5BF23702" w14:textId="5D57CD28" w:rsidR="00105F58" w:rsidRPr="007E007B" w:rsidRDefault="00105F58" w:rsidP="00105F58">
      <w:pPr>
        <w:pStyle w:val="Body2"/>
        <w:ind w:firstLine="720"/>
        <w:rPr>
          <w:sz w:val="24"/>
          <w:szCs w:val="24"/>
          <w:lang w:val="lt-LT"/>
        </w:rPr>
      </w:pPr>
      <w:r w:rsidRPr="007E007B">
        <w:rPr>
          <w:sz w:val="24"/>
          <w:szCs w:val="24"/>
          <w:lang w:val="lt-LT"/>
        </w:rPr>
        <w:t>2.3. Pasiūlymas turi būti pateiktas visai siūlomos pirkimo dalies pirkimo sąlygų techninėje specifikacijoje nurodytai apimčiai, neskaidant jos smulkiau.</w:t>
      </w:r>
      <w:r w:rsidRPr="007E007B">
        <w:rPr>
          <w:sz w:val="24"/>
          <w:szCs w:val="24"/>
          <w:lang w:val="lt-LT"/>
        </w:rPr>
        <w:tab/>
      </w:r>
      <w:r w:rsidRPr="007E007B">
        <w:rPr>
          <w:sz w:val="24"/>
          <w:szCs w:val="24"/>
          <w:lang w:val="lt-LT"/>
        </w:rPr>
        <w:br/>
      </w:r>
      <w:r w:rsidRPr="007E007B">
        <w:rPr>
          <w:sz w:val="24"/>
          <w:szCs w:val="24"/>
          <w:lang w:val="lt-LT"/>
        </w:rPr>
        <w:tab/>
        <w:t xml:space="preserve">2.4. Reikalavimai pirkimo objektui nurodyti pirkimo sąlygų </w:t>
      </w:r>
      <w:r w:rsidR="00800331" w:rsidRPr="007E007B">
        <w:rPr>
          <w:sz w:val="24"/>
          <w:szCs w:val="24"/>
          <w:lang w:val="lt-LT"/>
        </w:rPr>
        <w:t xml:space="preserve">1 </w:t>
      </w:r>
      <w:r w:rsidRPr="007E007B">
        <w:rPr>
          <w:sz w:val="24"/>
          <w:szCs w:val="24"/>
          <w:lang w:val="lt-LT"/>
        </w:rPr>
        <w:t xml:space="preserve">priede ir </w:t>
      </w:r>
      <w:r w:rsidR="00800331" w:rsidRPr="007E007B">
        <w:rPr>
          <w:sz w:val="24"/>
          <w:szCs w:val="24"/>
          <w:lang w:val="lt-LT"/>
        </w:rPr>
        <w:t xml:space="preserve">3 </w:t>
      </w:r>
      <w:r w:rsidRPr="007E007B">
        <w:rPr>
          <w:sz w:val="24"/>
          <w:szCs w:val="24"/>
          <w:lang w:val="lt-LT"/>
        </w:rPr>
        <w:t>priede „Viešojo pirkimo sutarties projektas“</w:t>
      </w:r>
      <w:r w:rsidR="00800331" w:rsidRPr="007E007B">
        <w:rPr>
          <w:sz w:val="24"/>
          <w:szCs w:val="24"/>
          <w:lang w:val="lt-LT"/>
        </w:rPr>
        <w:t xml:space="preserve"> (toliau – 3 priedas)</w:t>
      </w:r>
      <w:r w:rsidRPr="007E007B">
        <w:rPr>
          <w:sz w:val="24"/>
          <w:szCs w:val="24"/>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7E007B">
        <w:rPr>
          <w:sz w:val="24"/>
          <w:szCs w:val="24"/>
          <w:lang w:val="lt-LT"/>
        </w:rPr>
        <w:tab/>
      </w:r>
    </w:p>
    <w:p w14:paraId="3BCCF24B" w14:textId="46696097" w:rsidR="0069695B" w:rsidRPr="007E007B" w:rsidRDefault="0069695B" w:rsidP="00105F58">
      <w:pPr>
        <w:pStyle w:val="Body2"/>
        <w:ind w:firstLine="720"/>
        <w:rPr>
          <w:sz w:val="24"/>
          <w:szCs w:val="24"/>
          <w:lang w:val="lt-LT"/>
        </w:rPr>
      </w:pPr>
      <w:r w:rsidRPr="007E007B">
        <w:rPr>
          <w:sz w:val="24"/>
          <w:szCs w:val="24"/>
          <w:lang w:val="lt-LT"/>
        </w:rPr>
        <w:t xml:space="preserve">2.5. Tiekėjams, jų subtiekėjams, ūkio subjektams, kurių </w:t>
      </w:r>
      <w:proofErr w:type="spellStart"/>
      <w:r w:rsidRPr="007E007B">
        <w:rPr>
          <w:sz w:val="24"/>
          <w:szCs w:val="24"/>
          <w:lang w:val="lt-LT"/>
        </w:rPr>
        <w:t>pajėgumais</w:t>
      </w:r>
      <w:proofErr w:type="spellEnd"/>
      <w:r w:rsidRPr="007E007B">
        <w:rPr>
          <w:sz w:val="24"/>
          <w:szCs w:val="24"/>
          <w:lang w:val="lt-LT"/>
        </w:rPr>
        <w:t xml:space="preserve"> yra remiamasi, gamintojams, techninės ar programinės įrangos priežiūrą ir palaikymą vykdantiems asmenims ar juos kontroliuojantiems asmenims taikomi patekimo į krašto apsaugos sistemos (toliau – KAS) organizacijų patalpas ir (ar) karines teritorijas, ribojimai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 t. y.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E007B">
        <w:rPr>
          <w:sz w:val="24"/>
          <w:szCs w:val="24"/>
          <w:lang w:val="lt-LT"/>
        </w:rPr>
        <w:t>pajėgumais</w:t>
      </w:r>
      <w:proofErr w:type="spellEnd"/>
      <w:r w:rsidRPr="007E007B">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31B5D97F" w14:textId="717B8D28" w:rsidR="00420A96" w:rsidRPr="007E007B" w:rsidRDefault="00420A96" w:rsidP="00420A96">
      <w:pPr>
        <w:ind w:firstLine="720"/>
        <w:jc w:val="both"/>
        <w:rPr>
          <w:rFonts w:eastAsiaTheme="minorHAnsi"/>
          <w:color w:val="000000" w:themeColor="text1"/>
          <w:bdr w:val="none" w:sz="0" w:space="0" w:color="auto"/>
          <w:lang w:val="lt-LT"/>
        </w:rPr>
      </w:pPr>
      <w:r w:rsidRPr="007E007B">
        <w:rPr>
          <w:lang w:val="lt-LT"/>
        </w:rPr>
        <w:t xml:space="preserve">2.6. </w:t>
      </w:r>
      <w:r w:rsidRPr="007E007B">
        <w:rPr>
          <w:color w:val="000000" w:themeColor="text1"/>
          <w:lang w:val="lt-LT"/>
        </w:rPr>
        <w:t xml:space="preserve">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4.4.4. punkte išdėstytomis nuostatomis </w:t>
      </w:r>
      <w:r w:rsidRPr="007E007B">
        <w:rPr>
          <w:i/>
          <w:color w:val="000000" w:themeColor="text1"/>
          <w:lang w:val="lt-LT"/>
        </w:rPr>
        <w:t xml:space="preserve">(savarankiškai nustatomi aplinkos apsaugos kriterijai, nurodyti </w:t>
      </w:r>
      <w:r w:rsidR="002842DA" w:rsidRPr="007E007B">
        <w:rPr>
          <w:i/>
          <w:color w:val="000000" w:themeColor="text1"/>
          <w:lang w:val="lt-LT"/>
        </w:rPr>
        <w:t>3 priede</w:t>
      </w:r>
      <w:r w:rsidRPr="007E007B">
        <w:rPr>
          <w:color w:val="000000" w:themeColor="text1"/>
          <w:lang w:val="lt-LT"/>
        </w:rPr>
        <w:t>) šis pirkimas laikomas žaliuoju pirkimu.</w:t>
      </w:r>
    </w:p>
    <w:p w14:paraId="5691A51F" w14:textId="78A56BEC" w:rsidR="008061C8" w:rsidRPr="007E007B" w:rsidRDefault="005C347E" w:rsidP="00105F58">
      <w:pPr>
        <w:pStyle w:val="Body2"/>
        <w:ind w:firstLine="720"/>
        <w:rPr>
          <w:sz w:val="24"/>
          <w:szCs w:val="24"/>
          <w:lang w:val="lt-LT"/>
        </w:rPr>
      </w:pPr>
      <w:r w:rsidRPr="007E007B">
        <w:rPr>
          <w:sz w:val="24"/>
          <w:szCs w:val="24"/>
          <w:lang w:val="lt-LT"/>
        </w:rPr>
        <w:t>2.</w:t>
      </w:r>
      <w:r w:rsidR="00420A96" w:rsidRPr="007E007B">
        <w:rPr>
          <w:sz w:val="24"/>
          <w:szCs w:val="24"/>
          <w:lang w:val="lt-LT"/>
        </w:rPr>
        <w:t>7</w:t>
      </w:r>
      <w:r w:rsidRPr="007E007B">
        <w:rPr>
          <w:sz w:val="24"/>
          <w:szCs w:val="24"/>
          <w:lang w:val="lt-LT"/>
        </w:rPr>
        <w:t xml:space="preserve">. Tiekėjo įsipareigojimų įvykdymo vieta yra </w:t>
      </w:r>
      <w:r w:rsidR="00670FCE" w:rsidRPr="007E007B">
        <w:rPr>
          <w:sz w:val="24"/>
          <w:szCs w:val="24"/>
          <w:lang w:val="lt-LT"/>
        </w:rPr>
        <w:t xml:space="preserve">- </w:t>
      </w:r>
      <w:r w:rsidR="008061C8" w:rsidRPr="007E007B">
        <w:rPr>
          <w:sz w:val="24"/>
          <w:szCs w:val="24"/>
          <w:lang w:val="lt-LT"/>
        </w:rPr>
        <w:t xml:space="preserve">Lietuvos kariuomenės Dr. Jono Basanavičiaus Karo medicinos tarnyba, Ašmenos 2-oji g. 25A, Kaunas, atsakingas asmuo: specialistas vyr. </w:t>
      </w:r>
      <w:proofErr w:type="spellStart"/>
      <w:r w:rsidR="008061C8" w:rsidRPr="007E007B">
        <w:rPr>
          <w:sz w:val="24"/>
          <w:szCs w:val="24"/>
          <w:lang w:val="lt-LT"/>
        </w:rPr>
        <w:t>srž</w:t>
      </w:r>
      <w:proofErr w:type="spellEnd"/>
      <w:r w:rsidR="008061C8" w:rsidRPr="007E007B">
        <w:rPr>
          <w:sz w:val="24"/>
          <w:szCs w:val="24"/>
          <w:lang w:val="lt-LT"/>
        </w:rPr>
        <w:t xml:space="preserve">. Arūnas Šinkūnas, tel. (8 37) 75 40 09, </w:t>
      </w:r>
      <w:hyperlink r:id="rId8" w:history="1">
        <w:r w:rsidR="008061C8" w:rsidRPr="007E007B">
          <w:rPr>
            <w:rStyle w:val="Hyperlink"/>
            <w:sz w:val="24"/>
            <w:szCs w:val="24"/>
            <w:u w:val="none"/>
            <w:lang w:val="lt-LT"/>
          </w:rPr>
          <w:t>arunas.sinkunas@mil.lt</w:t>
        </w:r>
      </w:hyperlink>
      <w:r w:rsidR="00207B77" w:rsidRPr="007E007B">
        <w:rPr>
          <w:sz w:val="24"/>
          <w:szCs w:val="24"/>
          <w:lang w:val="lt-LT"/>
        </w:rPr>
        <w:t>.</w:t>
      </w:r>
    </w:p>
    <w:p w14:paraId="45DF0954" w14:textId="79DBC6CF" w:rsidR="00670FCE" w:rsidRPr="007E007B" w:rsidRDefault="005C347E" w:rsidP="00D6088E">
      <w:pPr>
        <w:pStyle w:val="Body2"/>
        <w:ind w:firstLine="720"/>
        <w:rPr>
          <w:sz w:val="24"/>
          <w:szCs w:val="24"/>
          <w:lang w:val="lt-LT"/>
        </w:rPr>
      </w:pPr>
      <w:r w:rsidRPr="007E007B">
        <w:rPr>
          <w:sz w:val="24"/>
          <w:szCs w:val="24"/>
          <w:lang w:val="lt-LT"/>
        </w:rPr>
        <w:tab/>
      </w:r>
    </w:p>
    <w:p w14:paraId="61BFB19D" w14:textId="31C581B3" w:rsidR="00F5036E" w:rsidRPr="007E007B" w:rsidRDefault="00776A18" w:rsidP="00F5036E">
      <w:pPr>
        <w:pStyle w:val="Body2"/>
        <w:ind w:firstLine="720"/>
        <w:rPr>
          <w:sz w:val="24"/>
          <w:szCs w:val="24"/>
          <w:lang w:val="lt-LT"/>
        </w:rPr>
      </w:pPr>
      <w:r w:rsidRPr="007E007B">
        <w:rPr>
          <w:b/>
          <w:sz w:val="24"/>
          <w:szCs w:val="24"/>
          <w:lang w:val="lt-LT"/>
        </w:rPr>
        <w:t>3. TIEKĖJŲ PAŠALINIMO PAGRINDAI IR REIKALAUJAMA KVALIFIKACIJA</w:t>
      </w:r>
      <w:r w:rsidRPr="007E007B">
        <w:rPr>
          <w:sz w:val="24"/>
          <w:szCs w:val="24"/>
          <w:lang w:val="lt-LT"/>
        </w:rPr>
        <w:tab/>
      </w:r>
      <w:r w:rsidRPr="007E007B">
        <w:rPr>
          <w:sz w:val="24"/>
          <w:szCs w:val="24"/>
          <w:lang w:val="lt-LT"/>
        </w:rPr>
        <w:br/>
      </w:r>
      <w:r w:rsidRPr="007E007B">
        <w:rPr>
          <w:sz w:val="24"/>
          <w:szCs w:val="24"/>
          <w:lang w:val="lt-LT"/>
        </w:rPr>
        <w:lastRenderedPageBreak/>
        <w:tab/>
      </w:r>
      <w:r w:rsidRPr="007E007B">
        <w:rPr>
          <w:sz w:val="24"/>
          <w:szCs w:val="24"/>
          <w:lang w:val="lt-LT"/>
        </w:rPr>
        <w:br/>
      </w:r>
      <w:r w:rsidRPr="007E007B">
        <w:rPr>
          <w:sz w:val="24"/>
          <w:szCs w:val="24"/>
          <w:lang w:val="lt-LT"/>
        </w:rPr>
        <w:tab/>
        <w:t xml:space="preserve">3.1. Perkančioji organizacija tikrins tiekėjo ir ūkio subjektų, kurių </w:t>
      </w:r>
      <w:proofErr w:type="spellStart"/>
      <w:r w:rsidRPr="007E007B">
        <w:rPr>
          <w:sz w:val="24"/>
          <w:szCs w:val="24"/>
          <w:lang w:val="lt-LT"/>
        </w:rPr>
        <w:t>pajėgumais</w:t>
      </w:r>
      <w:proofErr w:type="spellEnd"/>
      <w:r w:rsidRPr="007E007B">
        <w:rPr>
          <w:sz w:val="24"/>
          <w:szCs w:val="24"/>
          <w:lang w:val="lt-LT"/>
        </w:rPr>
        <w:t xml:space="preserve"> remiasi tiekėjas siekdamas pagrįsti atitikimą kvalifikaciniams reikalavimams, pašalinimo pagrindų, kurie nurodyti pirkimo dokumentų priede „Pašalinimo pagrindai“ nebuvimą. Tiekėjas ir subtiekėjai, kurių </w:t>
      </w:r>
      <w:proofErr w:type="spellStart"/>
      <w:r w:rsidRPr="007E007B">
        <w:rPr>
          <w:sz w:val="24"/>
          <w:szCs w:val="24"/>
          <w:lang w:val="lt-LT"/>
        </w:rPr>
        <w:t>pajėgumais</w:t>
      </w:r>
      <w:proofErr w:type="spellEnd"/>
      <w:r w:rsidRPr="007E007B">
        <w:rPr>
          <w:sz w:val="24"/>
          <w:szCs w:val="24"/>
          <w:lang w:val="lt-LT"/>
        </w:rPr>
        <w:t xml:space="preserve"> remiasi tiekėjas pagrįsdamas atitikimą pirkimo sąlygose nurodytiems kvalifikaciniams reikalavimams, kartu su pasiūlymu turi pateikti užpildytą pirkimo sąlygų priedą „Europos bendrasis viešųjų pirkimų dokumentas “</w:t>
      </w:r>
      <w:r w:rsidR="00800331" w:rsidRPr="007E007B">
        <w:rPr>
          <w:sz w:val="24"/>
          <w:szCs w:val="24"/>
          <w:lang w:val="lt-LT"/>
        </w:rPr>
        <w:t xml:space="preserve"> (toliau – 5 priedas</w:t>
      </w:r>
      <w:r w:rsidR="004030F8" w:rsidRPr="007E007B">
        <w:rPr>
          <w:sz w:val="24"/>
          <w:szCs w:val="24"/>
          <w:lang w:val="lt-LT"/>
        </w:rPr>
        <w:t xml:space="preserve"> arba EBVPD</w:t>
      </w:r>
      <w:r w:rsidR="00800331" w:rsidRPr="007E007B">
        <w:rPr>
          <w:sz w:val="24"/>
          <w:szCs w:val="24"/>
          <w:lang w:val="lt-LT"/>
        </w:rPr>
        <w:t>)</w:t>
      </w:r>
      <w:r w:rsidRPr="007E007B">
        <w:rPr>
          <w:sz w:val="24"/>
          <w:szCs w:val="24"/>
          <w:lang w:val="lt-LT"/>
        </w:rPr>
        <w:t xml:space="preserve"> pagal VPĮ 50 straipsnyje nustatytus reikalavimus. </w:t>
      </w:r>
      <w:r w:rsidR="00800331" w:rsidRPr="007E007B">
        <w:rPr>
          <w:sz w:val="24"/>
          <w:szCs w:val="24"/>
          <w:lang w:val="lt-LT"/>
        </w:rPr>
        <w:t>5 priedas</w:t>
      </w:r>
      <w:r w:rsidRPr="007E007B">
        <w:rPr>
          <w:sz w:val="24"/>
          <w:szCs w:val="24"/>
          <w:lang w:val="lt-LT"/>
        </w:rPr>
        <w:t xml:space="preserve"> pildomas jį įkėlus į Viešųjų pirkimų tarnybos interneto svetainę https://ebvpd.eviesiejipirkimai.lt/espd-web/ ir užpildžius bei atsisiuntus pateikiamas su pasiūlymu. Atskirą </w:t>
      </w:r>
      <w:r w:rsidR="00800331" w:rsidRPr="007E007B">
        <w:rPr>
          <w:sz w:val="24"/>
          <w:szCs w:val="24"/>
          <w:lang w:val="lt-LT"/>
        </w:rPr>
        <w:t>5 priedą</w:t>
      </w:r>
      <w:r w:rsidRPr="007E007B">
        <w:rPr>
          <w:sz w:val="24"/>
          <w:szCs w:val="24"/>
          <w:lang w:val="lt-LT"/>
        </w:rPr>
        <w:t xml:space="preserve"> pildo tiekėjas, kiekvienas tiekėjų grupės narys (jeigu pasiūlymą teikia tiekėjų grupė), kiekvienas ūkio subjektas, jeigu tiekėjas remiasi jo </w:t>
      </w:r>
      <w:proofErr w:type="spellStart"/>
      <w:r w:rsidRPr="007E007B">
        <w:rPr>
          <w:sz w:val="24"/>
          <w:szCs w:val="24"/>
          <w:lang w:val="lt-LT"/>
        </w:rPr>
        <w:t>pajėgumais</w:t>
      </w:r>
      <w:proofErr w:type="spellEnd"/>
      <w:r w:rsidRPr="007E007B">
        <w:rPr>
          <w:sz w:val="24"/>
          <w:szCs w:val="24"/>
          <w:lang w:val="lt-LT"/>
        </w:rPr>
        <w:t xml:space="preserve"> pagal VPĮ 49 straipsnį. Fiziniams asmenims, kuriuos tiekėjas ketina įdarbinti pirkimo laimėjimo atveju ir kurių </w:t>
      </w:r>
      <w:proofErr w:type="spellStart"/>
      <w:r w:rsidRPr="007E007B">
        <w:rPr>
          <w:sz w:val="24"/>
          <w:szCs w:val="24"/>
          <w:lang w:val="lt-LT"/>
        </w:rPr>
        <w:t>pajėgumais</w:t>
      </w:r>
      <w:proofErr w:type="spellEnd"/>
      <w:r w:rsidRPr="007E007B">
        <w:rPr>
          <w:sz w:val="24"/>
          <w:szCs w:val="24"/>
          <w:lang w:val="lt-LT"/>
        </w:rPr>
        <w:t xml:space="preserve"> tiekėjas remiasi pagal VPĮ 49 straipsnį, </w:t>
      </w:r>
      <w:r w:rsidR="00800331" w:rsidRPr="007E007B">
        <w:rPr>
          <w:sz w:val="24"/>
          <w:szCs w:val="24"/>
          <w:lang w:val="lt-LT"/>
        </w:rPr>
        <w:t>5 priedas</w:t>
      </w:r>
      <w:r w:rsidRPr="007E007B">
        <w:rPr>
          <w:sz w:val="24"/>
          <w:szCs w:val="24"/>
          <w:lang w:val="lt-LT"/>
        </w:rPr>
        <w:t xml:space="preserve"> pildyti nereikia. Tikrinimas atliekamas šia tvarka:</w:t>
      </w:r>
      <w:r w:rsidRPr="007E007B">
        <w:rPr>
          <w:sz w:val="24"/>
          <w:szCs w:val="24"/>
          <w:lang w:val="lt-LT"/>
        </w:rPr>
        <w:tab/>
      </w:r>
      <w:r w:rsidRPr="007E007B">
        <w:rPr>
          <w:sz w:val="24"/>
          <w:szCs w:val="24"/>
          <w:lang w:val="lt-LT"/>
        </w:rPr>
        <w:br/>
      </w:r>
      <w:r w:rsidRPr="007E007B">
        <w:rPr>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7E007B">
        <w:rPr>
          <w:sz w:val="24"/>
          <w:szCs w:val="24"/>
          <w:lang w:val="lt-LT"/>
        </w:rPr>
        <w:tab/>
      </w:r>
      <w:r w:rsidRPr="007E007B">
        <w:rPr>
          <w:sz w:val="24"/>
          <w:szCs w:val="24"/>
          <w:lang w:val="lt-LT"/>
        </w:rPr>
        <w:br/>
      </w:r>
      <w:r w:rsidRPr="007E007B">
        <w:rPr>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7E007B">
        <w:rPr>
          <w:sz w:val="24"/>
          <w:szCs w:val="24"/>
          <w:lang w:val="lt-LT"/>
        </w:rPr>
        <w:tab/>
      </w:r>
      <w:r w:rsidRPr="007E007B">
        <w:rPr>
          <w:sz w:val="24"/>
          <w:szCs w:val="24"/>
          <w:lang w:val="lt-LT"/>
        </w:rPr>
        <w:br/>
      </w:r>
      <w:r w:rsidRPr="007E007B">
        <w:rPr>
          <w:sz w:val="24"/>
          <w:szCs w:val="24"/>
          <w:lang w:val="lt-LT"/>
        </w:rPr>
        <w:tab/>
        <w:t xml:space="preserve">3.1.3. Perkančioji organizacija netikrina subtiekėjų ar ūkio subjektų, kurių </w:t>
      </w:r>
      <w:proofErr w:type="spellStart"/>
      <w:r w:rsidRPr="007E007B">
        <w:rPr>
          <w:sz w:val="24"/>
          <w:szCs w:val="24"/>
          <w:lang w:val="lt-LT"/>
        </w:rPr>
        <w:t>pajėgumais</w:t>
      </w:r>
      <w:proofErr w:type="spellEnd"/>
      <w:r w:rsidRPr="007E007B">
        <w:rPr>
          <w:sz w:val="24"/>
          <w:szCs w:val="24"/>
          <w:lang w:val="lt-LT"/>
        </w:rPr>
        <w:t xml:space="preserve"> tiekėjas nesiremia, pašalinimo pagrindų.</w:t>
      </w:r>
      <w:r w:rsidRPr="007E007B">
        <w:rPr>
          <w:sz w:val="24"/>
          <w:szCs w:val="24"/>
          <w:lang w:val="lt-LT"/>
        </w:rPr>
        <w:tab/>
      </w:r>
      <w:r w:rsidRPr="007E007B">
        <w:rPr>
          <w:sz w:val="24"/>
          <w:szCs w:val="24"/>
          <w:lang w:val="lt-LT"/>
        </w:rPr>
        <w:br/>
      </w:r>
      <w:r w:rsidRPr="007E007B">
        <w:rPr>
          <w:sz w:val="24"/>
          <w:szCs w:val="24"/>
          <w:lang w:val="lt-LT"/>
        </w:rPr>
        <w:tab/>
        <w:t xml:space="preserve">3.1.4. </w:t>
      </w:r>
      <w:r w:rsidR="00F5036E" w:rsidRPr="007E007B">
        <w:rPr>
          <w:sz w:val="24"/>
          <w:szCs w:val="24"/>
          <w:lang w:val="lt-LT"/>
        </w:rPr>
        <w:t>Perkančioji organizacija, vadovaudamasi VPĮ 46 straipsnio 10 dalimi, gali nepašalinti tiekėjo iš pirkimo procedūros, jei tiekėjas atitinka šiame straipsnyje nustatytas sąlygas.</w:t>
      </w:r>
    </w:p>
    <w:p w14:paraId="72CD07AF" w14:textId="7B10ADA0" w:rsidR="00776A18" w:rsidRPr="007E007B" w:rsidRDefault="00776A18" w:rsidP="00D6088E">
      <w:pPr>
        <w:pStyle w:val="Body2"/>
        <w:ind w:firstLine="720"/>
        <w:rPr>
          <w:sz w:val="24"/>
          <w:szCs w:val="24"/>
          <w:lang w:val="lt-LT"/>
        </w:rPr>
      </w:pPr>
      <w:r w:rsidRPr="007E007B">
        <w:rPr>
          <w:sz w:val="24"/>
          <w:szCs w:val="24"/>
          <w:lang w:val="lt-LT"/>
        </w:rPr>
        <w:t xml:space="preserve">3.1.5. Jei tiekėjas negali pateikti kurių nors pašalinimo pagrindų nebuvimą pagrindžiančių dokumentų reikalaujamų pirkimo sąlygų </w:t>
      </w:r>
      <w:r w:rsidR="003D1A10" w:rsidRPr="007E007B">
        <w:rPr>
          <w:sz w:val="24"/>
          <w:szCs w:val="24"/>
          <w:lang w:val="lt-LT"/>
        </w:rPr>
        <w:t xml:space="preserve">4 </w:t>
      </w:r>
      <w:r w:rsidRPr="007E007B">
        <w:rPr>
          <w:sz w:val="24"/>
          <w:szCs w:val="24"/>
          <w:lang w:val="lt-LT"/>
        </w:rPr>
        <w:t>priede „</w:t>
      </w:r>
      <w:r w:rsidR="004030F8" w:rsidRPr="007E007B">
        <w:rPr>
          <w:sz w:val="24"/>
          <w:szCs w:val="24"/>
          <w:lang w:val="lt-LT"/>
        </w:rPr>
        <w:t>Tiekėjų pašalinimo pagrindai, reikalaujami kvalifikacijos reikalavimai ir, jeigu taikytina, kokybės vadybos sistemos ir (arba) aplinkos apsaugos vadybos sistemos standartai</w:t>
      </w:r>
      <w:r w:rsidRPr="007E007B">
        <w:rPr>
          <w:sz w:val="24"/>
          <w:szCs w:val="24"/>
          <w:lang w:val="lt-LT"/>
        </w:rPr>
        <w:t>“</w:t>
      </w:r>
      <w:r w:rsidR="003D1A10" w:rsidRPr="007E007B">
        <w:rPr>
          <w:sz w:val="24"/>
          <w:szCs w:val="24"/>
          <w:lang w:val="lt-LT"/>
        </w:rPr>
        <w:t xml:space="preserve"> (toliau – 4 priedas)</w:t>
      </w:r>
      <w:r w:rsidRPr="007E007B">
        <w:rPr>
          <w:sz w:val="24"/>
          <w:szCs w:val="24"/>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7E007B">
        <w:rPr>
          <w:sz w:val="24"/>
          <w:szCs w:val="24"/>
          <w:lang w:val="lt-LT"/>
        </w:rPr>
        <w:tab/>
      </w:r>
      <w:r w:rsidRPr="007E007B">
        <w:rPr>
          <w:sz w:val="24"/>
          <w:szCs w:val="24"/>
          <w:lang w:val="lt-LT"/>
        </w:rPr>
        <w:br/>
      </w:r>
      <w:r w:rsidRPr="007E007B">
        <w:rPr>
          <w:sz w:val="24"/>
          <w:szCs w:val="24"/>
          <w:lang w:val="lt-LT"/>
        </w:rPr>
        <w:tab/>
        <w:t xml:space="preserve">3.1.6. Pasiūlymų vertinimo metu perkančioji organizacija turi teisę reikalauti, kad tiekėjas pateiktų legalizuotus </w:t>
      </w:r>
      <w:proofErr w:type="spellStart"/>
      <w:r w:rsidRPr="007E007B">
        <w:rPr>
          <w:sz w:val="24"/>
          <w:szCs w:val="24"/>
          <w:lang w:val="lt-LT"/>
        </w:rPr>
        <w:t>Apostille</w:t>
      </w:r>
      <w:proofErr w:type="spellEnd"/>
      <w:r w:rsidRPr="007E007B">
        <w:rPr>
          <w:sz w:val="24"/>
          <w:szCs w:val="24"/>
          <w:lang w:val="lt-LT"/>
        </w:rPr>
        <w:t xml:space="preserve"> pirkimo sąlygų </w:t>
      </w:r>
      <w:r w:rsidR="003D1A10" w:rsidRPr="007E007B">
        <w:rPr>
          <w:sz w:val="24"/>
          <w:szCs w:val="24"/>
          <w:lang w:val="lt-LT"/>
        </w:rPr>
        <w:t xml:space="preserve">4 </w:t>
      </w:r>
      <w:r w:rsidRPr="007E007B">
        <w:rPr>
          <w:sz w:val="24"/>
          <w:szCs w:val="24"/>
          <w:lang w:val="lt-LT"/>
        </w:rPr>
        <w:t>priede nurodytus dokumentus, jei dokumentai išduoti užsienio valstybėje. Legalizavimas atliekamas, vadovaujantis Dokumentų legalizavimo ir tvirtinimo pažyma (</w:t>
      </w:r>
      <w:proofErr w:type="spellStart"/>
      <w:r w:rsidRPr="007E007B">
        <w:rPr>
          <w:sz w:val="24"/>
          <w:szCs w:val="24"/>
          <w:lang w:val="lt-LT"/>
        </w:rPr>
        <w:t>Apostille</w:t>
      </w:r>
      <w:proofErr w:type="spellEnd"/>
      <w:r w:rsidRPr="007E007B">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E007B">
        <w:rPr>
          <w:sz w:val="24"/>
          <w:szCs w:val="24"/>
          <w:lang w:val="lt-LT"/>
        </w:rPr>
        <w:t>Apostille</w:t>
      </w:r>
      <w:proofErr w:type="spellEnd"/>
      <w:r w:rsidRPr="007E007B">
        <w:rPr>
          <w:sz w:val="24"/>
          <w:szCs w:val="24"/>
          <w:lang w:val="lt-LT"/>
        </w:rPr>
        <w:t>).</w:t>
      </w:r>
      <w:r w:rsidRPr="007E007B">
        <w:rPr>
          <w:sz w:val="24"/>
          <w:szCs w:val="24"/>
          <w:lang w:val="lt-LT"/>
        </w:rPr>
        <w:tab/>
      </w:r>
      <w:r w:rsidRPr="007E007B">
        <w:rPr>
          <w:sz w:val="24"/>
          <w:szCs w:val="24"/>
          <w:lang w:val="lt-LT"/>
        </w:rPr>
        <w:br/>
      </w:r>
      <w:r w:rsidRPr="007E007B">
        <w:rPr>
          <w:sz w:val="24"/>
          <w:szCs w:val="24"/>
          <w:lang w:val="lt-LT"/>
        </w:rPr>
        <w:tab/>
        <w:t xml:space="preserve">3.2. Tiekėjas, dalyvaujantis pirkime, turi atitikti pirkimo sąlygų </w:t>
      </w:r>
      <w:r w:rsidR="003D1A10" w:rsidRPr="007E007B">
        <w:rPr>
          <w:sz w:val="24"/>
          <w:szCs w:val="24"/>
          <w:lang w:val="lt-LT"/>
        </w:rPr>
        <w:t xml:space="preserve">4 </w:t>
      </w:r>
      <w:r w:rsidRPr="007E007B">
        <w:rPr>
          <w:sz w:val="24"/>
          <w:szCs w:val="24"/>
          <w:lang w:val="lt-LT"/>
        </w:rPr>
        <w:t xml:space="preserve">priede nurodytus kvalifikacinius reikalavimus ir, jeigu taikytina, laikytis kokybės vadybos sistemos ir (arba) aplinkos apsaugos vadybos sistemos standartų. Tiekėjas pasiūlyme turi deklaruoti atitikimą kvalifikaciniams reikalavimams kartu su pasiūlymu pateikdamas </w:t>
      </w:r>
      <w:r w:rsidR="003D1A10" w:rsidRPr="007E007B">
        <w:rPr>
          <w:sz w:val="24"/>
          <w:szCs w:val="24"/>
          <w:lang w:val="lt-LT"/>
        </w:rPr>
        <w:t>užpildytą 5 priedą</w:t>
      </w:r>
      <w:r w:rsidRPr="007E007B">
        <w:rPr>
          <w:sz w:val="24"/>
          <w:szCs w:val="24"/>
          <w:lang w:val="lt-LT"/>
        </w:rPr>
        <w:t xml:space="preserve">. Kvalifikaciją pagrindžiančių dokumentų prašoma ir jie tikrinami tik galimo laimėtojo, išskyrus atvejus, kai perkančioji </w:t>
      </w:r>
      <w:r w:rsidRPr="007E007B">
        <w:rPr>
          <w:sz w:val="24"/>
          <w:szCs w:val="24"/>
          <w:lang w:val="lt-LT"/>
        </w:rPr>
        <w:lastRenderedPageBreak/>
        <w:t>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Pr="007E007B">
        <w:rPr>
          <w:sz w:val="24"/>
          <w:szCs w:val="24"/>
          <w:lang w:val="lt-LT"/>
        </w:rPr>
        <w:tab/>
      </w:r>
      <w:r w:rsidRPr="007E007B">
        <w:rPr>
          <w:sz w:val="24"/>
          <w:szCs w:val="24"/>
          <w:lang w:val="lt-LT"/>
        </w:rPr>
        <w:br/>
      </w:r>
      <w:r w:rsidRPr="007E007B">
        <w:rPr>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7E007B">
        <w:rPr>
          <w:sz w:val="24"/>
          <w:szCs w:val="24"/>
          <w:lang w:val="lt-LT"/>
        </w:rPr>
        <w:tab/>
      </w:r>
      <w:r w:rsidRPr="007E007B">
        <w:rPr>
          <w:sz w:val="24"/>
          <w:szCs w:val="24"/>
          <w:lang w:val="lt-LT"/>
        </w:rPr>
        <w:br/>
      </w:r>
      <w:r w:rsidRPr="007E007B">
        <w:rPr>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7E007B">
        <w:rPr>
          <w:sz w:val="24"/>
          <w:szCs w:val="24"/>
          <w:lang w:val="lt-LT"/>
        </w:rPr>
        <w:tab/>
      </w:r>
      <w:r w:rsidRPr="007E007B">
        <w:rPr>
          <w:sz w:val="24"/>
          <w:szCs w:val="24"/>
          <w:lang w:val="lt-LT"/>
        </w:rPr>
        <w:br/>
      </w:r>
      <w:r w:rsidRPr="007E007B">
        <w:rPr>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7E007B">
        <w:rPr>
          <w:sz w:val="24"/>
          <w:szCs w:val="24"/>
          <w:lang w:val="lt-LT"/>
        </w:rPr>
        <w:tab/>
      </w:r>
      <w:r w:rsidRPr="007E007B">
        <w:rPr>
          <w:sz w:val="24"/>
          <w:szCs w:val="24"/>
          <w:lang w:val="lt-LT"/>
        </w:rPr>
        <w:br/>
      </w:r>
      <w:r w:rsidRPr="007E007B">
        <w:rPr>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7E007B">
        <w:rPr>
          <w:sz w:val="24"/>
          <w:szCs w:val="24"/>
          <w:lang w:val="lt-LT"/>
        </w:rPr>
        <w:tab/>
      </w:r>
      <w:r w:rsidRPr="007E007B">
        <w:rPr>
          <w:sz w:val="24"/>
          <w:szCs w:val="24"/>
          <w:lang w:val="lt-LT"/>
        </w:rPr>
        <w:br/>
      </w:r>
      <w:r w:rsidRPr="007E007B">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7E007B">
        <w:rPr>
          <w:sz w:val="24"/>
          <w:szCs w:val="24"/>
          <w:lang w:val="lt-LT"/>
        </w:rPr>
        <w:tab/>
      </w:r>
      <w:r w:rsidRPr="007E007B">
        <w:rPr>
          <w:sz w:val="24"/>
          <w:szCs w:val="24"/>
          <w:lang w:val="lt-LT"/>
        </w:rPr>
        <w:br/>
      </w:r>
      <w:r w:rsidRPr="007E007B">
        <w:rPr>
          <w:sz w:val="24"/>
          <w:szCs w:val="24"/>
          <w:lang w:val="lt-LT"/>
        </w:rPr>
        <w:tab/>
        <w:t xml:space="preserve">3.4. Savo pasiūlyme tiekėjas turi nurodyti, kokiai pirkimo sutarties daliai ir kokius subtiekėjus, jeigu jie yra žinomi, jis ketina pasitelkti. Jei tiekėjas nesiremia subtiekėjų </w:t>
      </w:r>
      <w:proofErr w:type="spellStart"/>
      <w:r w:rsidRPr="007E007B">
        <w:rPr>
          <w:sz w:val="24"/>
          <w:szCs w:val="24"/>
          <w:lang w:val="lt-LT"/>
        </w:rPr>
        <w:t>pajėgumais</w:t>
      </w:r>
      <w:proofErr w:type="spellEnd"/>
      <w:r w:rsidRPr="007E007B">
        <w:rPr>
          <w:sz w:val="24"/>
          <w:szCs w:val="24"/>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7E007B">
        <w:rPr>
          <w:sz w:val="24"/>
          <w:szCs w:val="24"/>
          <w:lang w:val="lt-LT"/>
        </w:rPr>
        <w:t>kvazisubtiekėjus</w:t>
      </w:r>
      <w:proofErr w:type="spellEnd"/>
      <w:r w:rsidRPr="007E007B">
        <w:rPr>
          <w:sz w:val="24"/>
          <w:szCs w:val="24"/>
          <w:lang w:val="lt-LT"/>
        </w:rPr>
        <w:t xml:space="preserve"> (t. y. asmenis, kuriuos planuoja įdarbinti), jei jų </w:t>
      </w:r>
      <w:proofErr w:type="spellStart"/>
      <w:r w:rsidRPr="007E007B">
        <w:rPr>
          <w:sz w:val="24"/>
          <w:szCs w:val="24"/>
          <w:lang w:val="lt-LT"/>
        </w:rPr>
        <w:t>pajėgumais</w:t>
      </w:r>
      <w:proofErr w:type="spellEnd"/>
      <w:r w:rsidRPr="007E007B">
        <w:rPr>
          <w:sz w:val="24"/>
          <w:szCs w:val="24"/>
          <w:lang w:val="lt-LT"/>
        </w:rPr>
        <w:t xml:space="preserve"> remiamasi dėl atitikties kvalifikacijos reikalavimams.</w:t>
      </w:r>
      <w:r w:rsidRPr="007E007B">
        <w:rPr>
          <w:sz w:val="24"/>
          <w:szCs w:val="24"/>
          <w:lang w:val="lt-LT"/>
        </w:rPr>
        <w:tab/>
      </w:r>
      <w:r w:rsidRPr="007E007B">
        <w:rPr>
          <w:sz w:val="24"/>
          <w:szCs w:val="24"/>
          <w:lang w:val="lt-LT"/>
        </w:rPr>
        <w:br/>
      </w:r>
      <w:r w:rsidRPr="007E007B">
        <w:rPr>
          <w:sz w:val="24"/>
          <w:szCs w:val="24"/>
          <w:lang w:val="lt-LT"/>
        </w:rPr>
        <w:tab/>
        <w:t>3.5. Tiekėjo pasiūlymas atmetamas, jeigu apie nustatytų reikalavimų atitikimą jis pateikė melagingą informaciją, kurią perkančioji organizacija gali įrodyti bet kokiomis teisėtomis priemonėmis.</w:t>
      </w:r>
      <w:r w:rsidRPr="007E007B">
        <w:rPr>
          <w:sz w:val="24"/>
          <w:szCs w:val="24"/>
          <w:lang w:val="lt-LT"/>
        </w:rPr>
        <w:tab/>
      </w:r>
      <w:r w:rsidRPr="007E007B">
        <w:rPr>
          <w:sz w:val="24"/>
          <w:szCs w:val="24"/>
          <w:lang w:val="lt-LT"/>
        </w:rPr>
        <w:br/>
      </w:r>
    </w:p>
    <w:p w14:paraId="3E110234" w14:textId="77777777" w:rsidR="00B4232A" w:rsidRPr="007E007B" w:rsidRDefault="005C347E" w:rsidP="00D6088E">
      <w:pPr>
        <w:pStyle w:val="Body2"/>
        <w:ind w:firstLine="720"/>
        <w:rPr>
          <w:sz w:val="24"/>
          <w:szCs w:val="24"/>
          <w:lang w:val="lt-LT"/>
        </w:rPr>
      </w:pPr>
      <w:r w:rsidRPr="007E007B">
        <w:rPr>
          <w:b/>
          <w:sz w:val="24"/>
          <w:szCs w:val="24"/>
          <w:lang w:val="lt-LT"/>
        </w:rPr>
        <w:t>4. TIEKĖJŲ GRUPĖS DALYVAVIMAS PIRKIMO PROCEDŪROSE, RĖMIMASIS KITŲ ŪKIO SUBJEKTŲ PAJĖGUMAIS</w:t>
      </w:r>
      <w:r w:rsidRPr="007E007B">
        <w:rPr>
          <w:sz w:val="24"/>
          <w:szCs w:val="24"/>
          <w:lang w:val="lt-LT"/>
        </w:rPr>
        <w:t xml:space="preserve"> </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t xml:space="preserve">4.1. Jei pirkimo procedūrose dalyvauja tiekėjų grupė, ji pateikia jungtinės veiklos sutartį arba tinkamai patvirtintą jos kopiją. Jungtinės veiklos sutartyje turi būti nurodyti kiekvienos šios </w:t>
      </w:r>
      <w:r w:rsidRPr="007E007B">
        <w:rPr>
          <w:sz w:val="24"/>
          <w:szCs w:val="24"/>
          <w:lang w:val="lt-LT"/>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7E007B">
        <w:rPr>
          <w:sz w:val="24"/>
          <w:szCs w:val="24"/>
          <w:lang w:val="lt-LT"/>
        </w:rPr>
        <w:tab/>
      </w:r>
      <w:r w:rsidRPr="007E007B">
        <w:rPr>
          <w:sz w:val="24"/>
          <w:szCs w:val="24"/>
          <w:lang w:val="lt-LT"/>
        </w:rPr>
        <w:br/>
      </w:r>
      <w:r w:rsidRPr="007E007B">
        <w:rPr>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7E007B">
        <w:rPr>
          <w:sz w:val="24"/>
          <w:szCs w:val="24"/>
          <w:lang w:val="lt-LT"/>
        </w:rPr>
        <w:tab/>
        <w:t xml:space="preserve">4.3. Tiekėjas gali remtis kitų ūkio subjektų </w:t>
      </w:r>
      <w:proofErr w:type="spellStart"/>
      <w:r w:rsidRPr="007E007B">
        <w:rPr>
          <w:sz w:val="24"/>
          <w:szCs w:val="24"/>
          <w:lang w:val="lt-LT"/>
        </w:rPr>
        <w:t>pajėgumais</w:t>
      </w:r>
      <w:proofErr w:type="spellEnd"/>
      <w:r w:rsidRPr="007E007B">
        <w:rPr>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7E007B">
        <w:rPr>
          <w:sz w:val="24"/>
          <w:szCs w:val="24"/>
          <w:lang w:val="lt-LT"/>
        </w:rPr>
        <w:t>pajėgumais</w:t>
      </w:r>
      <w:proofErr w:type="spellEnd"/>
      <w:r w:rsidRPr="007E007B">
        <w:rPr>
          <w:sz w:val="24"/>
          <w:szCs w:val="24"/>
          <w:lang w:val="lt-LT"/>
        </w:rPr>
        <w:t>, privalo juos nurodyti pasiūlyme.</w:t>
      </w:r>
      <w:r w:rsidRPr="007E007B">
        <w:rPr>
          <w:sz w:val="24"/>
          <w:szCs w:val="24"/>
          <w:lang w:val="lt-LT"/>
        </w:rPr>
        <w:tab/>
      </w:r>
      <w:r w:rsidRPr="007E007B">
        <w:rPr>
          <w:sz w:val="24"/>
          <w:szCs w:val="24"/>
          <w:lang w:val="lt-LT"/>
        </w:rPr>
        <w:br/>
      </w:r>
      <w:r w:rsidRPr="007E007B">
        <w:rPr>
          <w:sz w:val="24"/>
          <w:szCs w:val="24"/>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7E007B">
        <w:rPr>
          <w:sz w:val="24"/>
          <w:szCs w:val="24"/>
          <w:lang w:val="lt-LT"/>
        </w:rPr>
        <w:t>pajėgumais</w:t>
      </w:r>
      <w:proofErr w:type="spellEnd"/>
      <w:r w:rsidRPr="007E007B">
        <w:rPr>
          <w:sz w:val="24"/>
          <w:szCs w:val="24"/>
          <w:lang w:val="lt-LT"/>
        </w:rPr>
        <w:t xml:space="preserve"> gali tik tuomet, kai tie subjektai, kurių </w:t>
      </w:r>
      <w:proofErr w:type="spellStart"/>
      <w:r w:rsidRPr="007E007B">
        <w:rPr>
          <w:sz w:val="24"/>
          <w:szCs w:val="24"/>
          <w:lang w:val="lt-LT"/>
        </w:rPr>
        <w:t>pajėgumais</w:t>
      </w:r>
      <w:proofErr w:type="spellEnd"/>
      <w:r w:rsidRPr="007E007B">
        <w:rPr>
          <w:sz w:val="24"/>
          <w:szCs w:val="24"/>
          <w:lang w:val="lt-LT"/>
        </w:rPr>
        <w:t xml:space="preserve"> buvo pasiremta, patys teiks tas paslaugas ar atliks darbus, kuriems reikia jų </w:t>
      </w:r>
      <w:proofErr w:type="spellStart"/>
      <w:r w:rsidRPr="007E007B">
        <w:rPr>
          <w:sz w:val="24"/>
          <w:szCs w:val="24"/>
          <w:lang w:val="lt-LT"/>
        </w:rPr>
        <w:t>pajėgumų</w:t>
      </w:r>
      <w:proofErr w:type="spellEnd"/>
      <w:r w:rsidRPr="007E007B">
        <w:rPr>
          <w:sz w:val="24"/>
          <w:szCs w:val="24"/>
          <w:lang w:val="lt-LT"/>
        </w:rPr>
        <w:t>.</w:t>
      </w:r>
      <w:r w:rsidRPr="007E007B">
        <w:rPr>
          <w:sz w:val="24"/>
          <w:szCs w:val="24"/>
          <w:lang w:val="lt-LT"/>
        </w:rPr>
        <w:tab/>
      </w:r>
      <w:r w:rsidRPr="007E007B">
        <w:rPr>
          <w:sz w:val="24"/>
          <w:szCs w:val="24"/>
          <w:lang w:val="lt-LT"/>
        </w:rPr>
        <w:br/>
      </w:r>
      <w:r w:rsidRPr="007E007B">
        <w:rPr>
          <w:sz w:val="24"/>
          <w:szCs w:val="24"/>
          <w:lang w:val="lt-LT"/>
        </w:rPr>
        <w:tab/>
        <w:t xml:space="preserve">4.5. Remdamasis kitų ūkio subjektų </w:t>
      </w:r>
      <w:proofErr w:type="spellStart"/>
      <w:r w:rsidRPr="007E007B">
        <w:rPr>
          <w:sz w:val="24"/>
          <w:szCs w:val="24"/>
          <w:lang w:val="lt-LT"/>
        </w:rPr>
        <w:t>pajėgumais</w:t>
      </w:r>
      <w:proofErr w:type="spellEnd"/>
      <w:r w:rsidRPr="007E007B">
        <w:rPr>
          <w:sz w:val="24"/>
          <w:szCs w:val="24"/>
          <w:lang w:val="lt-LT"/>
        </w:rPr>
        <w:t xml:space="preserve">, tiekėjas neatsižvelgia į tai, koks teisinis ryšys sieja tiekėją ir tą ūkio subjektą, kurio </w:t>
      </w:r>
      <w:proofErr w:type="spellStart"/>
      <w:r w:rsidRPr="007E007B">
        <w:rPr>
          <w:sz w:val="24"/>
          <w:szCs w:val="24"/>
          <w:lang w:val="lt-LT"/>
        </w:rPr>
        <w:t>pajėgumais</w:t>
      </w:r>
      <w:proofErr w:type="spellEnd"/>
      <w:r w:rsidRPr="007E007B">
        <w:rPr>
          <w:sz w:val="24"/>
          <w:szCs w:val="24"/>
          <w:lang w:val="lt-LT"/>
        </w:rPr>
        <w:t xml:space="preserve"> jis remiasi. Galimos įvairios naudojimosi kitam subjektui priklausiančiais ištekliais formos, pavyzdžiui: subranga, konsorciumas, rėmimasis dukterinių (patronuojamųjų) įmonių </w:t>
      </w:r>
      <w:proofErr w:type="spellStart"/>
      <w:r w:rsidRPr="007E007B">
        <w:rPr>
          <w:sz w:val="24"/>
          <w:szCs w:val="24"/>
          <w:lang w:val="lt-LT"/>
        </w:rPr>
        <w:t>pajėgumais</w:t>
      </w:r>
      <w:proofErr w:type="spellEnd"/>
      <w:r w:rsidRPr="007E007B">
        <w:rPr>
          <w:sz w:val="24"/>
          <w:szCs w:val="24"/>
          <w:lang w:val="lt-LT"/>
        </w:rPr>
        <w:t xml:space="preserve">, naudojimasis asmenų, tiesiogiai nedalyvaujančių pirkimo procedūrose </w:t>
      </w:r>
      <w:proofErr w:type="spellStart"/>
      <w:r w:rsidRPr="007E007B">
        <w:rPr>
          <w:sz w:val="24"/>
          <w:szCs w:val="24"/>
          <w:lang w:val="lt-LT"/>
        </w:rPr>
        <w:t>pajėgumais</w:t>
      </w:r>
      <w:proofErr w:type="spellEnd"/>
      <w:r w:rsidRPr="007E007B">
        <w:rPr>
          <w:sz w:val="24"/>
          <w:szCs w:val="24"/>
          <w:lang w:val="lt-LT"/>
        </w:rPr>
        <w:t xml:space="preserve"> (šių asmenų įrankiais, įrenginiais, techninėmis priemonėmis) ir panašiai.</w:t>
      </w:r>
      <w:r w:rsidRPr="007E007B">
        <w:rPr>
          <w:sz w:val="24"/>
          <w:szCs w:val="24"/>
          <w:lang w:val="lt-LT"/>
        </w:rPr>
        <w:tab/>
      </w:r>
      <w:r w:rsidRPr="007E007B">
        <w:rPr>
          <w:sz w:val="24"/>
          <w:szCs w:val="24"/>
          <w:lang w:val="lt-LT"/>
        </w:rPr>
        <w:br/>
      </w:r>
      <w:r w:rsidRPr="007E007B">
        <w:rPr>
          <w:sz w:val="24"/>
          <w:szCs w:val="24"/>
          <w:lang w:val="lt-LT"/>
        </w:rPr>
        <w:tab/>
        <w:t xml:space="preserve">4.6. Tiekėjas remiasi tokiais ūkio subjekto </w:t>
      </w:r>
      <w:proofErr w:type="spellStart"/>
      <w:r w:rsidRPr="007E007B">
        <w:rPr>
          <w:sz w:val="24"/>
          <w:szCs w:val="24"/>
          <w:lang w:val="lt-LT"/>
        </w:rPr>
        <w:t>pajėgumais</w:t>
      </w:r>
      <w:proofErr w:type="spellEnd"/>
      <w:r w:rsidRPr="007E007B">
        <w:rPr>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7E007B">
        <w:rPr>
          <w:sz w:val="24"/>
          <w:szCs w:val="24"/>
          <w:lang w:val="lt-LT"/>
        </w:rPr>
        <w:t>pajėgumais</w:t>
      </w:r>
      <w:proofErr w:type="spellEnd"/>
      <w:r w:rsidRPr="007E007B">
        <w:rPr>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Pr="007E007B">
        <w:rPr>
          <w:sz w:val="24"/>
          <w:szCs w:val="24"/>
          <w:lang w:val="lt-LT"/>
        </w:rPr>
        <w:t>pajėgumais</w:t>
      </w:r>
      <w:proofErr w:type="spellEnd"/>
      <w:r w:rsidRPr="007E007B">
        <w:rPr>
          <w:sz w:val="24"/>
          <w:szCs w:val="24"/>
          <w:lang w:val="lt-LT"/>
        </w:rPr>
        <w:t xml:space="preserve">, tiekėjas taip pat turi pareigą įrodyti, kad atitinkamais </w:t>
      </w:r>
      <w:proofErr w:type="spellStart"/>
      <w:r w:rsidRPr="007E007B">
        <w:rPr>
          <w:sz w:val="24"/>
          <w:szCs w:val="24"/>
          <w:lang w:val="lt-LT"/>
        </w:rPr>
        <w:t>pajėgumais</w:t>
      </w:r>
      <w:proofErr w:type="spellEnd"/>
      <w:r w:rsidRPr="007E007B">
        <w:rPr>
          <w:sz w:val="24"/>
          <w:szCs w:val="24"/>
          <w:lang w:val="lt-LT"/>
        </w:rPr>
        <w:t xml:space="preserve"> jis galės naudotis sutarties vykdymo laikotarpiu. Tokiomis pačiomis sąlygomis tiekėjų grupė gali remtis tiekėjų grupės dalyvių arba kitų ūkio subjektų </w:t>
      </w:r>
      <w:proofErr w:type="spellStart"/>
      <w:r w:rsidRPr="007E007B">
        <w:rPr>
          <w:sz w:val="24"/>
          <w:szCs w:val="24"/>
          <w:lang w:val="lt-LT"/>
        </w:rPr>
        <w:t>pajėgumais</w:t>
      </w:r>
      <w:proofErr w:type="spellEnd"/>
      <w:r w:rsidRPr="007E007B">
        <w:rPr>
          <w:sz w:val="24"/>
          <w:szCs w:val="24"/>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7E007B">
        <w:rPr>
          <w:sz w:val="24"/>
          <w:szCs w:val="24"/>
          <w:lang w:val="lt-LT"/>
        </w:rPr>
        <w:tab/>
      </w:r>
      <w:r w:rsidRPr="007E007B">
        <w:rPr>
          <w:sz w:val="24"/>
          <w:szCs w:val="24"/>
          <w:lang w:val="lt-LT"/>
        </w:rPr>
        <w:br/>
      </w:r>
      <w:r w:rsidRPr="007E007B">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7E007B">
        <w:rPr>
          <w:sz w:val="24"/>
          <w:szCs w:val="24"/>
          <w:lang w:val="lt-LT"/>
        </w:rPr>
        <w:tab/>
      </w:r>
      <w:r w:rsidRPr="007E007B">
        <w:rPr>
          <w:sz w:val="24"/>
          <w:szCs w:val="24"/>
          <w:lang w:val="lt-LT"/>
        </w:rPr>
        <w:br/>
      </w:r>
      <w:r w:rsidRPr="007E007B">
        <w:rPr>
          <w:sz w:val="24"/>
          <w:szCs w:val="24"/>
          <w:lang w:val="lt-LT"/>
        </w:rPr>
        <w:tab/>
        <w:t xml:space="preserve">4.8. Tais atvejais, kai tiekėjas remdamasis ekonominiais ir (arba) finansiniais </w:t>
      </w:r>
      <w:proofErr w:type="spellStart"/>
      <w:r w:rsidRPr="007E007B">
        <w:rPr>
          <w:sz w:val="24"/>
          <w:szCs w:val="24"/>
          <w:lang w:val="lt-LT"/>
        </w:rPr>
        <w:t>pajėgumais</w:t>
      </w:r>
      <w:proofErr w:type="spellEnd"/>
      <w:r w:rsidRPr="007E007B">
        <w:rPr>
          <w:sz w:val="24"/>
          <w:szCs w:val="24"/>
          <w:lang w:val="lt-LT"/>
        </w:rPr>
        <w:t xml:space="preserve"> sumuoja visų ūkio subjektų </w:t>
      </w:r>
      <w:proofErr w:type="spellStart"/>
      <w:r w:rsidRPr="007E007B">
        <w:rPr>
          <w:sz w:val="24"/>
          <w:szCs w:val="24"/>
          <w:lang w:val="lt-LT"/>
        </w:rPr>
        <w:t>pajėgumus</w:t>
      </w:r>
      <w:proofErr w:type="spellEnd"/>
      <w:r w:rsidRPr="007E007B">
        <w:rPr>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7E007B">
        <w:rPr>
          <w:sz w:val="24"/>
          <w:szCs w:val="24"/>
          <w:lang w:val="lt-LT"/>
        </w:rPr>
        <w:t>pajėgumais</w:t>
      </w:r>
      <w:proofErr w:type="spellEnd"/>
      <w:r w:rsidRPr="007E007B">
        <w:rPr>
          <w:sz w:val="24"/>
          <w:szCs w:val="24"/>
          <w:lang w:val="lt-LT"/>
        </w:rPr>
        <w:t xml:space="preserve"> remiamasi, įsipareigoja solidariai atsakyti už tiekėjo įsipareigojimų pagal pirkimo sutartį vykdymą ir atlyginti bet kokią žalą, kuri kiltų dėl tiekėjo netinkamo įsipareigojimų vykdymo ar nevykdymo.</w:t>
      </w:r>
    </w:p>
    <w:p w14:paraId="73D67027" w14:textId="275B306D" w:rsidR="00B4232A" w:rsidRPr="007E007B" w:rsidRDefault="00B4232A" w:rsidP="00D6088E">
      <w:pPr>
        <w:pStyle w:val="Body2"/>
        <w:ind w:firstLine="720"/>
        <w:rPr>
          <w:sz w:val="24"/>
          <w:szCs w:val="24"/>
          <w:lang w:val="lt-LT"/>
        </w:rPr>
      </w:pPr>
      <w:r w:rsidRPr="007E007B">
        <w:rPr>
          <w:sz w:val="24"/>
          <w:szCs w:val="24"/>
          <w:lang w:val="lt-LT"/>
        </w:rPr>
        <w:lastRenderedPageBreak/>
        <w:t xml:space="preserve">4.9. Tiekėjas, pageidaujantis remtis kitų ūkio subjektų </w:t>
      </w:r>
      <w:proofErr w:type="spellStart"/>
      <w:r w:rsidRPr="007E007B">
        <w:rPr>
          <w:sz w:val="24"/>
          <w:szCs w:val="24"/>
          <w:lang w:val="lt-LT"/>
        </w:rPr>
        <w:t>pajėgumais</w:t>
      </w:r>
      <w:proofErr w:type="spellEnd"/>
      <w:r w:rsidRPr="007E007B">
        <w:rPr>
          <w:sz w:val="24"/>
          <w:szCs w:val="24"/>
          <w:lang w:val="lt-LT"/>
        </w:rPr>
        <w:t xml:space="preserve">, privalo juos nurodyti pasiūlyme ir pateikti dokumentus, įrodančius, kad per visą sutarties vykdymo laikotarpį ūkio subjekto, kurio </w:t>
      </w:r>
      <w:proofErr w:type="spellStart"/>
      <w:r w:rsidRPr="007E007B">
        <w:rPr>
          <w:sz w:val="24"/>
          <w:szCs w:val="24"/>
          <w:lang w:val="lt-LT"/>
        </w:rPr>
        <w:t>pajėgumais</w:t>
      </w:r>
      <w:proofErr w:type="spellEnd"/>
      <w:r w:rsidRPr="007E007B">
        <w:rPr>
          <w:sz w:val="24"/>
          <w:szCs w:val="24"/>
          <w:lang w:val="lt-LT"/>
        </w:rPr>
        <w:t xml:space="preserve"> jis remiasi, ištekliai tiekėjui bus prieinami. Tikrindama, ar tiekėjui bus prieinami kitų ūkio subjektų, kurių </w:t>
      </w:r>
      <w:proofErr w:type="spellStart"/>
      <w:r w:rsidRPr="007E007B">
        <w:rPr>
          <w:sz w:val="24"/>
          <w:szCs w:val="24"/>
          <w:lang w:val="lt-LT"/>
        </w:rPr>
        <w:t>pajėgumais</w:t>
      </w:r>
      <w:proofErr w:type="spellEnd"/>
      <w:r w:rsidRPr="007E007B">
        <w:rPr>
          <w:sz w:val="24"/>
          <w:szCs w:val="24"/>
          <w:lang w:val="lt-LT"/>
        </w:rPr>
        <w:t xml:space="preserve"> jis remiasi, turimi ištekliai, perkančioji organizacija iš jo priima bet kokias tai patvirtinančias priemones. Tiekėjas, nenurodęs, jog remiasi kitų ūkio subjektų </w:t>
      </w:r>
      <w:proofErr w:type="spellStart"/>
      <w:r w:rsidRPr="007E007B">
        <w:rPr>
          <w:sz w:val="24"/>
          <w:szCs w:val="24"/>
          <w:lang w:val="lt-LT"/>
        </w:rPr>
        <w:t>pajėgumais</w:t>
      </w:r>
      <w:proofErr w:type="spellEnd"/>
      <w:r w:rsidRPr="007E007B">
        <w:rPr>
          <w:sz w:val="24"/>
          <w:szCs w:val="24"/>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p>
    <w:p w14:paraId="4D357C9C" w14:textId="52AA2A21" w:rsidR="005E41BD" w:rsidRPr="007E007B" w:rsidRDefault="005C347E" w:rsidP="00D6088E">
      <w:pPr>
        <w:pStyle w:val="Body2"/>
        <w:ind w:firstLine="720"/>
        <w:rPr>
          <w:sz w:val="24"/>
          <w:szCs w:val="24"/>
          <w:lang w:val="lt-LT"/>
        </w:rPr>
      </w:pPr>
      <w:r w:rsidRPr="007E007B">
        <w:rPr>
          <w:sz w:val="24"/>
          <w:szCs w:val="24"/>
          <w:lang w:val="lt-LT"/>
        </w:rPr>
        <w:tab/>
      </w:r>
      <w:r w:rsidRPr="007E007B">
        <w:rPr>
          <w:sz w:val="24"/>
          <w:szCs w:val="24"/>
          <w:lang w:val="lt-LT"/>
        </w:rPr>
        <w:tab/>
      </w:r>
      <w:r w:rsidRPr="007E007B">
        <w:rPr>
          <w:sz w:val="24"/>
          <w:szCs w:val="24"/>
          <w:lang w:val="lt-LT"/>
        </w:rPr>
        <w:br/>
      </w:r>
      <w:r w:rsidRPr="007E007B">
        <w:rPr>
          <w:sz w:val="24"/>
          <w:szCs w:val="24"/>
          <w:lang w:val="lt-LT"/>
        </w:rPr>
        <w:tab/>
      </w:r>
      <w:r w:rsidRPr="007E007B">
        <w:rPr>
          <w:b/>
          <w:sz w:val="24"/>
          <w:szCs w:val="24"/>
          <w:lang w:val="lt-LT"/>
        </w:rPr>
        <w:t>5. PASIŪLYMŲ RENGIMAS, PATEIKIMAS, KEITIMAS</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t>5.1. Tiekėjas gali pateikti tik vieną pasiūlymą. Jei tiekėjas pateikia daugiau kaip vieną pasiūlymą arba tiekėjų grupės dalyvis dalyvauja teikiant kelis pasiūlymus, visi tokie pasiūlymai bus atmesti.</w:t>
      </w:r>
      <w:r w:rsidRPr="007E007B">
        <w:rPr>
          <w:sz w:val="24"/>
          <w:szCs w:val="24"/>
          <w:lang w:val="lt-LT"/>
        </w:rPr>
        <w:tab/>
      </w:r>
      <w:r w:rsidRPr="007E007B">
        <w:rPr>
          <w:sz w:val="24"/>
          <w:szCs w:val="24"/>
          <w:lang w:val="lt-LT"/>
        </w:rPr>
        <w:br/>
      </w:r>
      <w:r w:rsidRPr="007E007B">
        <w:rPr>
          <w:sz w:val="24"/>
          <w:szCs w:val="24"/>
          <w:lang w:val="lt-LT"/>
        </w:rPr>
        <w:tab/>
        <w:t>5.2. Tiekėjas negali pateikti alternatyvių pasiūlymų. Tiekėjui pateikus alternatyvų pasiūlymą, jo pasiūlymas ir alternatyvus pasiūlymas (alternatyvūs pasiūlymai) bus atmesti.</w:t>
      </w:r>
      <w:r w:rsidRPr="007E007B">
        <w:rPr>
          <w:sz w:val="24"/>
          <w:szCs w:val="24"/>
          <w:lang w:val="lt-LT"/>
        </w:rPr>
        <w:tab/>
      </w:r>
      <w:r w:rsidRPr="007E007B">
        <w:rPr>
          <w:sz w:val="24"/>
          <w:szCs w:val="24"/>
          <w:lang w:val="lt-LT"/>
        </w:rPr>
        <w:br/>
      </w:r>
      <w:r w:rsidRPr="007E007B">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7E007B">
        <w:rPr>
          <w:sz w:val="24"/>
          <w:szCs w:val="24"/>
          <w:lang w:val="lt-LT"/>
        </w:rPr>
        <w:t>pdf</w:t>
      </w:r>
      <w:proofErr w:type="spellEnd"/>
      <w:r w:rsidRPr="007E007B">
        <w:rPr>
          <w:sz w:val="24"/>
          <w:szCs w:val="24"/>
          <w:lang w:val="lt-LT"/>
        </w:rPr>
        <w:t xml:space="preserve">, </w:t>
      </w:r>
      <w:proofErr w:type="spellStart"/>
      <w:r w:rsidRPr="007E007B">
        <w:rPr>
          <w:sz w:val="24"/>
          <w:szCs w:val="24"/>
          <w:lang w:val="lt-LT"/>
        </w:rPr>
        <w:t>jpg</w:t>
      </w:r>
      <w:proofErr w:type="spellEnd"/>
      <w:r w:rsidRPr="007E007B">
        <w:rPr>
          <w:sz w:val="24"/>
          <w:szCs w:val="24"/>
          <w:lang w:val="lt-LT"/>
        </w:rPr>
        <w:t xml:space="preserve">, </w:t>
      </w:r>
      <w:proofErr w:type="spellStart"/>
      <w:r w:rsidRPr="007E007B">
        <w:rPr>
          <w:sz w:val="24"/>
          <w:szCs w:val="24"/>
          <w:lang w:val="lt-LT"/>
        </w:rPr>
        <w:t>xlsx</w:t>
      </w:r>
      <w:proofErr w:type="spellEnd"/>
      <w:r w:rsidRPr="007E007B">
        <w:rPr>
          <w:sz w:val="24"/>
          <w:szCs w:val="24"/>
          <w:lang w:val="lt-LT"/>
        </w:rPr>
        <w:t xml:space="preserve">, </w:t>
      </w:r>
      <w:proofErr w:type="spellStart"/>
      <w:r w:rsidRPr="007E007B">
        <w:rPr>
          <w:sz w:val="24"/>
          <w:szCs w:val="24"/>
          <w:lang w:val="lt-LT"/>
        </w:rPr>
        <w:t>docx</w:t>
      </w:r>
      <w:proofErr w:type="spellEnd"/>
      <w:r w:rsidRPr="007E007B">
        <w:rPr>
          <w:sz w:val="24"/>
          <w:szCs w:val="24"/>
          <w:lang w:val="lt-LT"/>
        </w:rPr>
        <w:t xml:space="preserve"> ir kt.).</w:t>
      </w:r>
      <w:r w:rsidRPr="007E007B">
        <w:rPr>
          <w:sz w:val="24"/>
          <w:szCs w:val="24"/>
          <w:lang w:val="lt-LT"/>
        </w:rPr>
        <w:tab/>
      </w:r>
      <w:r w:rsidRPr="007E007B">
        <w:rPr>
          <w:sz w:val="24"/>
          <w:szCs w:val="24"/>
          <w:lang w:val="lt-LT"/>
        </w:rPr>
        <w:br/>
      </w:r>
      <w:r w:rsidRPr="007E007B">
        <w:rPr>
          <w:sz w:val="24"/>
          <w:szCs w:val="24"/>
          <w:lang w:val="lt-LT"/>
        </w:rPr>
        <w:tab/>
        <w:t xml:space="preserve">5.4. Pasiūlymas turi būti pateiktas iki CVP IS nurodyto pasiūlymų pateikimo termino pabaigos. </w:t>
      </w:r>
      <w:r w:rsidRPr="007E007B">
        <w:rPr>
          <w:sz w:val="24"/>
          <w:szCs w:val="24"/>
          <w:lang w:val="lt-LT"/>
        </w:rPr>
        <w:tab/>
      </w:r>
      <w:r w:rsidRPr="007E007B">
        <w:rPr>
          <w:sz w:val="24"/>
          <w:szCs w:val="24"/>
          <w:lang w:val="lt-LT"/>
        </w:rPr>
        <w:br/>
      </w:r>
      <w:r w:rsidRPr="007E007B">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7E007B">
        <w:rPr>
          <w:sz w:val="24"/>
          <w:szCs w:val="24"/>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7E007B">
        <w:rPr>
          <w:sz w:val="24"/>
          <w:szCs w:val="24"/>
          <w:lang w:val="lt-LT"/>
        </w:rPr>
        <w:tab/>
      </w:r>
      <w:r w:rsidRPr="007E007B">
        <w:rPr>
          <w:sz w:val="24"/>
          <w:szCs w:val="24"/>
          <w:lang w:val="lt-LT"/>
        </w:rPr>
        <w:br/>
      </w:r>
      <w:r w:rsidRPr="007E007B">
        <w:rPr>
          <w:sz w:val="24"/>
          <w:szCs w:val="24"/>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5E41BD" w:rsidRPr="007E007B">
        <w:rPr>
          <w:sz w:val="24"/>
          <w:szCs w:val="24"/>
          <w:lang w:val="lt-LT"/>
        </w:rPr>
        <w:t xml:space="preserve"> Siūlomų prekių atitikimą keliamus techninius reikalavimus apibūdinančių normatyvinių dokumentų (standartų, deklaracijų, techninių sąlygų ir kt.), sertifikatų, įgaliojimų vertimo nereikia, jeigu jie išduoti anglų kalba.</w:t>
      </w:r>
    </w:p>
    <w:p w14:paraId="393D6890" w14:textId="77777777" w:rsidR="002C6B74" w:rsidRDefault="005C347E" w:rsidP="00D6088E">
      <w:pPr>
        <w:pStyle w:val="Body2"/>
        <w:ind w:firstLine="720"/>
        <w:rPr>
          <w:sz w:val="24"/>
          <w:szCs w:val="24"/>
          <w:lang w:val="lt-LT"/>
        </w:rPr>
      </w:pPr>
      <w:r w:rsidRPr="007E007B">
        <w:rPr>
          <w:sz w:val="24"/>
          <w:szCs w:val="24"/>
          <w:lang w:val="lt-LT"/>
        </w:rPr>
        <w:t xml:space="preserve">5.8. Pasiūlymas turi galioti ne trumpiau nei </w:t>
      </w:r>
      <w:r w:rsidR="00E14575" w:rsidRPr="007E007B">
        <w:rPr>
          <w:sz w:val="24"/>
          <w:szCs w:val="24"/>
          <w:lang w:val="lt-LT"/>
        </w:rPr>
        <w:t>1</w:t>
      </w:r>
      <w:r w:rsidR="002C6B74">
        <w:rPr>
          <w:sz w:val="24"/>
          <w:szCs w:val="24"/>
          <w:lang w:val="lt-LT"/>
        </w:rPr>
        <w:t>8</w:t>
      </w:r>
      <w:r w:rsidRPr="007E007B">
        <w:rPr>
          <w:sz w:val="24"/>
          <w:szCs w:val="24"/>
          <w:lang w:val="lt-LT"/>
        </w:rPr>
        <w:t>0 dienų nuo konkurso pasiūlymų pateikimo termino pabaigos. Jeigu pasiūlyme nenurodytas jo galiojimo laikas, laikoma, kad pasiūlymas galioja tiek, kiek nustatyta pirkimo dokumentuose.</w:t>
      </w:r>
      <w:r w:rsidRPr="007E007B">
        <w:rPr>
          <w:sz w:val="24"/>
          <w:szCs w:val="24"/>
          <w:lang w:val="lt-LT"/>
        </w:rPr>
        <w:tab/>
      </w:r>
      <w:r w:rsidRPr="007E007B">
        <w:rPr>
          <w:sz w:val="24"/>
          <w:szCs w:val="24"/>
          <w:lang w:val="lt-LT"/>
        </w:rPr>
        <w:br/>
      </w:r>
      <w:r w:rsidRPr="007E007B">
        <w:rPr>
          <w:sz w:val="24"/>
          <w:szCs w:val="24"/>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w:t>
      </w:r>
      <w:r w:rsidR="0072367A" w:rsidRPr="007E007B">
        <w:rPr>
          <w:sz w:val="24"/>
          <w:szCs w:val="24"/>
          <w:lang w:val="lt-LT"/>
        </w:rPr>
        <w:t>/įkainiai</w:t>
      </w:r>
      <w:r w:rsidRPr="007E007B">
        <w:rPr>
          <w:sz w:val="24"/>
          <w:szCs w:val="24"/>
          <w:lang w:val="lt-LT"/>
        </w:rPr>
        <w:t xml:space="preserve"> visuose pasiūlymo dokumentuose turi būti įrašomos apvalinant </w:t>
      </w:r>
      <w:r w:rsidRPr="007E007B">
        <w:rPr>
          <w:b/>
          <w:sz w:val="24"/>
          <w:szCs w:val="24"/>
          <w:lang w:val="lt-LT"/>
        </w:rPr>
        <w:t>dviem skaitmenimis po kablelio</w:t>
      </w:r>
      <w:r w:rsidR="00173C50" w:rsidRPr="007E007B">
        <w:rPr>
          <w:b/>
          <w:sz w:val="24"/>
          <w:szCs w:val="24"/>
          <w:lang w:val="lt-LT"/>
        </w:rPr>
        <w:t>, išskyrus mato vnt. įkainį (</w:t>
      </w:r>
      <w:r w:rsidR="00173C50" w:rsidRPr="007E007B">
        <w:rPr>
          <w:b/>
          <w:i/>
          <w:sz w:val="24"/>
          <w:szCs w:val="24"/>
          <w:lang w:val="lt-LT"/>
        </w:rPr>
        <w:t xml:space="preserve">Kaina be PVM, </w:t>
      </w:r>
      <w:proofErr w:type="spellStart"/>
      <w:r w:rsidR="00173C50" w:rsidRPr="007E007B">
        <w:rPr>
          <w:b/>
          <w:i/>
          <w:sz w:val="24"/>
          <w:szCs w:val="24"/>
          <w:lang w:val="lt-LT"/>
        </w:rPr>
        <w:t>Eur</w:t>
      </w:r>
      <w:proofErr w:type="spellEnd"/>
      <w:r w:rsidR="00173C50" w:rsidRPr="007E007B">
        <w:rPr>
          <w:b/>
          <w:sz w:val="24"/>
          <w:szCs w:val="24"/>
          <w:lang w:val="lt-LT"/>
        </w:rPr>
        <w:t xml:space="preserve">), kurį galima nurodyti </w:t>
      </w:r>
      <w:r w:rsidR="006F5B87" w:rsidRPr="007E007B">
        <w:rPr>
          <w:b/>
          <w:sz w:val="24"/>
          <w:szCs w:val="24"/>
          <w:lang w:val="lt-LT"/>
        </w:rPr>
        <w:t>dviem</w:t>
      </w:r>
      <w:r w:rsidR="00173C50" w:rsidRPr="007E007B">
        <w:rPr>
          <w:b/>
          <w:sz w:val="24"/>
          <w:szCs w:val="24"/>
          <w:lang w:val="lt-LT"/>
        </w:rPr>
        <w:t xml:space="preserve"> skaitmenimis po kablelio</w:t>
      </w:r>
      <w:r w:rsidR="002C6B74">
        <w:rPr>
          <w:sz w:val="24"/>
          <w:szCs w:val="24"/>
          <w:lang w:val="lt-LT"/>
        </w:rPr>
        <w:t>.</w:t>
      </w:r>
    </w:p>
    <w:p w14:paraId="31424D00" w14:textId="0E9F46AC" w:rsidR="009C569E" w:rsidRPr="007E007B" w:rsidRDefault="005C347E" w:rsidP="00D6088E">
      <w:pPr>
        <w:pStyle w:val="Body2"/>
        <w:ind w:firstLine="720"/>
        <w:rPr>
          <w:b/>
          <w:i/>
          <w:sz w:val="24"/>
          <w:szCs w:val="24"/>
          <w:lang w:val="lt-LT"/>
        </w:rPr>
      </w:pPr>
      <w:r w:rsidRPr="007E007B">
        <w:rPr>
          <w:sz w:val="24"/>
          <w:szCs w:val="24"/>
          <w:lang w:val="lt-LT"/>
        </w:rPr>
        <w:lastRenderedPageBreak/>
        <w:t>5.10. Perkančioji organizacija turi teisę pratęsti pasiūlymo pateikimo terminą. Apie naują pasiūlymų pateikimo terminą paskelbiama CVP IS ir pranešama prie pirkimo CVP IS prisijungusiems tiekėjams.</w:t>
      </w:r>
      <w:r w:rsidRPr="007E007B">
        <w:rPr>
          <w:sz w:val="24"/>
          <w:szCs w:val="24"/>
          <w:lang w:val="lt-LT"/>
        </w:rPr>
        <w:tab/>
      </w:r>
      <w:r w:rsidRPr="007E007B">
        <w:rPr>
          <w:sz w:val="24"/>
          <w:szCs w:val="24"/>
          <w:lang w:val="lt-LT"/>
        </w:rPr>
        <w:br/>
      </w:r>
      <w:r w:rsidRPr="007E007B">
        <w:rPr>
          <w:sz w:val="24"/>
          <w:szCs w:val="24"/>
          <w:lang w:val="lt-LT"/>
        </w:rPr>
        <w:tab/>
      </w:r>
      <w:r w:rsidRPr="007E007B">
        <w:rPr>
          <w:b/>
          <w:i/>
          <w:sz w:val="24"/>
          <w:szCs w:val="24"/>
          <w:lang w:val="lt-LT"/>
        </w:rPr>
        <w:t xml:space="preserve">5.11. </w:t>
      </w:r>
      <w:r w:rsidR="009C569E" w:rsidRPr="007E007B">
        <w:rPr>
          <w:b/>
          <w:i/>
          <w:sz w:val="24"/>
          <w:szCs w:val="24"/>
          <w:lang w:val="lt-LT"/>
        </w:rPr>
        <w:t>Pasiūlymas turi būti pateikiamas CVP IS priemonėmis, kurį turi sudaryti pilnai užpildyta pasiūlymo forma, parengta pagal pirkimo sąlygų 2 priedą</w:t>
      </w:r>
      <w:r w:rsidR="005C308D" w:rsidRPr="007E007B">
        <w:rPr>
          <w:b/>
          <w:i/>
          <w:sz w:val="24"/>
          <w:szCs w:val="24"/>
          <w:lang w:val="lt-LT"/>
        </w:rPr>
        <w:t xml:space="preserve"> ir 2 priedo priedėlis </w:t>
      </w:r>
      <w:r w:rsidR="009C569E" w:rsidRPr="007E007B">
        <w:rPr>
          <w:b/>
          <w:i/>
          <w:sz w:val="24"/>
          <w:szCs w:val="24"/>
          <w:lang w:val="lt-LT"/>
        </w:rPr>
        <w:t>ir šie pasiūlymo priedai:</w:t>
      </w:r>
    </w:p>
    <w:p w14:paraId="4A7C8052" w14:textId="77777777" w:rsidR="002C6B74" w:rsidRPr="002C6B74" w:rsidRDefault="002C6B74" w:rsidP="002C6B74">
      <w:pPr>
        <w:suppressAutoHyphens/>
        <w:spacing w:after="40"/>
        <w:ind w:firstLine="720"/>
        <w:jc w:val="both"/>
        <w:rPr>
          <w:rFonts w:cs="Arial Unicode MS"/>
          <w:color w:val="000000"/>
          <w:lang w:val="lt-LT"/>
        </w:rPr>
      </w:pPr>
      <w:r w:rsidRPr="002C6B74">
        <w:rPr>
          <w:rFonts w:cs="Arial Unicode MS"/>
          <w:color w:val="000000"/>
          <w:lang w:val="lt-LT"/>
        </w:rPr>
        <w:t xml:space="preserve">5.10.1. </w:t>
      </w:r>
      <w:r w:rsidRPr="002C6B74">
        <w:rPr>
          <w:rFonts w:cs="Arial Unicode MS"/>
          <w:b/>
          <w:color w:val="000000"/>
          <w:lang w:val="lt-LT"/>
        </w:rPr>
        <w:t>Jungtinės veiklos sutarties kopija</w:t>
      </w:r>
      <w:r w:rsidRPr="002C6B74">
        <w:rPr>
          <w:rFonts w:cs="Arial Unicode MS"/>
          <w:color w:val="000000"/>
          <w:lang w:val="lt-LT"/>
        </w:rPr>
        <w:t xml:space="preserve"> (jeigu pasiūlymą teikia ūkio subjektų grupė).</w:t>
      </w:r>
      <w:r w:rsidRPr="002C6B74">
        <w:rPr>
          <w:rFonts w:cs="Arial Unicode MS"/>
          <w:color w:val="000000"/>
          <w:lang w:val="lt-LT"/>
        </w:rPr>
        <w:tab/>
      </w:r>
      <w:r w:rsidRPr="002C6B74">
        <w:rPr>
          <w:rFonts w:cs="Arial Unicode MS"/>
          <w:color w:val="000000"/>
          <w:lang w:val="lt-LT"/>
        </w:rPr>
        <w:br/>
      </w:r>
      <w:r w:rsidRPr="002C6B74">
        <w:rPr>
          <w:rFonts w:cs="Arial Unicode MS"/>
          <w:color w:val="000000"/>
          <w:lang w:val="lt-LT"/>
        </w:rPr>
        <w:tab/>
        <w:t xml:space="preserve">5.10.2. </w:t>
      </w:r>
      <w:r w:rsidRPr="002C6B74">
        <w:rPr>
          <w:rFonts w:cs="Arial Unicode MS"/>
          <w:b/>
          <w:color w:val="000000"/>
          <w:lang w:val="lt-LT"/>
        </w:rPr>
        <w:t>Įgaliojimas pateikti pasiūlymą</w:t>
      </w:r>
      <w:r w:rsidRPr="002C6B74">
        <w:rPr>
          <w:rFonts w:cs="Arial Unicode MS"/>
          <w:color w:val="000000"/>
          <w:lang w:val="lt-LT"/>
        </w:rPr>
        <w:t xml:space="preserve"> (jeigu pasiūlymą pateikia ne tiekėjo vadovas).</w:t>
      </w:r>
      <w:r w:rsidRPr="002C6B74">
        <w:rPr>
          <w:rFonts w:cs="Arial Unicode MS"/>
          <w:color w:val="000000"/>
          <w:lang w:val="lt-LT"/>
        </w:rPr>
        <w:tab/>
      </w:r>
      <w:r w:rsidRPr="002C6B74">
        <w:rPr>
          <w:rFonts w:cs="Arial Unicode MS"/>
          <w:color w:val="000000"/>
          <w:lang w:val="lt-LT"/>
        </w:rPr>
        <w:br/>
      </w:r>
      <w:r w:rsidRPr="002C6B74">
        <w:rPr>
          <w:rFonts w:cs="Arial Unicode MS"/>
          <w:color w:val="000000"/>
          <w:lang w:val="lt-LT"/>
        </w:rPr>
        <w:tab/>
        <w:t xml:space="preserve">5.10.3. </w:t>
      </w:r>
      <w:r w:rsidRPr="002C6B74">
        <w:rPr>
          <w:rFonts w:cs="Arial Unicode MS"/>
          <w:b/>
          <w:color w:val="000000"/>
          <w:lang w:val="lt-LT"/>
        </w:rPr>
        <w:t>Užpildytas EBVPD</w:t>
      </w:r>
      <w:r w:rsidRPr="002C6B74">
        <w:rPr>
          <w:rFonts w:cs="Arial Unicode MS"/>
          <w:color w:val="000000"/>
          <w:lang w:val="lt-LT"/>
        </w:rPr>
        <w:t xml:space="preserve"> parengtas pagal pirkimo sąlygų 5 priedą .</w:t>
      </w:r>
    </w:p>
    <w:p w14:paraId="2553B191" w14:textId="77777777" w:rsidR="002C6B74" w:rsidRPr="002C6B74" w:rsidRDefault="002C6B74" w:rsidP="002C6B74">
      <w:pPr>
        <w:suppressAutoHyphens/>
        <w:spacing w:after="40"/>
        <w:ind w:firstLine="720"/>
        <w:jc w:val="both"/>
        <w:rPr>
          <w:rFonts w:cs="Arial Unicode MS"/>
          <w:color w:val="000000"/>
          <w:lang w:val="lt-LT"/>
        </w:rPr>
      </w:pPr>
      <w:r w:rsidRPr="002C6B74">
        <w:rPr>
          <w:rFonts w:cs="Arial Unicode MS"/>
          <w:color w:val="000000"/>
          <w:lang w:val="lt-LT"/>
        </w:rPr>
        <w:t xml:space="preserve">5.10.4. </w:t>
      </w:r>
      <w:r w:rsidRPr="002C6B74">
        <w:rPr>
          <w:rFonts w:cs="Arial Unicode MS"/>
          <w:b/>
          <w:color w:val="000000"/>
          <w:lang w:val="lt-LT"/>
        </w:rPr>
        <w:t>Užpildytas pirkimo sąlygų 2 priedo priedėlis „Techninė atitiktis“.</w:t>
      </w:r>
    </w:p>
    <w:p w14:paraId="16CFDC93" w14:textId="77777777" w:rsidR="002C6B74" w:rsidRPr="002C6B74" w:rsidRDefault="002C6B74" w:rsidP="002C6B74">
      <w:pPr>
        <w:suppressAutoHyphens/>
        <w:spacing w:after="40"/>
        <w:ind w:firstLine="720"/>
        <w:jc w:val="both"/>
        <w:rPr>
          <w:rFonts w:cs="Arial Unicode MS"/>
          <w:color w:val="000000"/>
          <w:lang w:val="lt-LT"/>
        </w:rPr>
      </w:pPr>
      <w:r w:rsidRPr="002C6B74">
        <w:rPr>
          <w:rFonts w:cs="Arial Unicode MS"/>
          <w:color w:val="000000"/>
          <w:lang w:val="lt-LT"/>
        </w:rPr>
        <w:t xml:space="preserve">5.10.5. </w:t>
      </w:r>
      <w:r w:rsidRPr="002C6B74">
        <w:rPr>
          <w:rFonts w:cs="Arial Unicode MS"/>
          <w:b/>
          <w:color w:val="000000"/>
          <w:lang w:val="lt-LT"/>
        </w:rPr>
        <w:t>Tiekėjas privalo pateikti dokumentus, įrodančius siūlomos prekės atitikimą kokybės ir techniniams reikalavimams, nurodytiems pirkimo dokumentų techninėje specifikacijoje</w:t>
      </w:r>
      <w:r w:rsidRPr="002C6B74">
        <w:rPr>
          <w:rFonts w:cs="Arial Unicode MS"/>
          <w:color w:val="000000"/>
          <w:lang w:val="lt-LT"/>
        </w:rPr>
        <w:t xml:space="preserve">: tiekėjas turi pateikti gamintojo parengtus katalogus, gamintojo brošiūras ir/ar siūlomų prekių techninių charakteristikų aprašymus. Šiuose dokumentuose tiekėjas turi grafiškai nurodyti (t. y. pastebimai pažymėti - spalvotai </w:t>
      </w:r>
      <w:proofErr w:type="spellStart"/>
      <w:r w:rsidRPr="002C6B74">
        <w:rPr>
          <w:rFonts w:cs="Arial Unicode MS"/>
          <w:color w:val="000000"/>
          <w:lang w:val="lt-LT"/>
        </w:rPr>
        <w:t>markiruoti</w:t>
      </w:r>
      <w:proofErr w:type="spellEnd"/>
      <w:r w:rsidRPr="002C6B74">
        <w:rPr>
          <w:rFonts w:cs="Arial Unicode MS"/>
          <w:color w:val="000000"/>
          <w:lang w:val="lt-LT"/>
        </w:rPr>
        <w:t>, ir/ar nurodyti rodyklėmis, ir/ar pabraukti) konkrečias katalogų vietas, kur aprašomos reikalaujamų techninių charakteristikų reikšmės, bei įrašyti, kurį techninių reikalavimų punktą jos atitinka.</w:t>
      </w:r>
    </w:p>
    <w:p w14:paraId="3F4D9F29" w14:textId="26C340E1" w:rsidR="002C6B74" w:rsidRPr="002C6B74" w:rsidRDefault="002C6B74" w:rsidP="002C6B74">
      <w:pPr>
        <w:suppressAutoHyphens/>
        <w:spacing w:after="40"/>
        <w:ind w:firstLine="720"/>
        <w:jc w:val="both"/>
        <w:rPr>
          <w:rFonts w:cs="Arial Unicode MS"/>
          <w:b/>
          <w:color w:val="000000"/>
          <w:lang w:val="lt-LT"/>
        </w:rPr>
      </w:pPr>
      <w:r w:rsidRPr="002C6B74">
        <w:rPr>
          <w:rFonts w:cs="Arial Unicode MS"/>
          <w:color w:val="000000"/>
          <w:lang w:val="lt-LT"/>
        </w:rPr>
        <w:t xml:space="preserve">5.10.6. </w:t>
      </w:r>
      <w:r w:rsidRPr="002C6B74">
        <w:rPr>
          <w:rFonts w:cs="Arial Unicode MS"/>
          <w:b/>
          <w:color w:val="000000"/>
          <w:lang w:val="lt-LT"/>
        </w:rPr>
        <w:t>Prekėms, kurios pagal Europos parlamento ir tarybos reglamento (ES) 2017/745 reikalavimus yra priskiriamos medicinos priemonėms</w:t>
      </w:r>
      <w:r w:rsidR="00012950">
        <w:rPr>
          <w:rFonts w:cs="Arial Unicode MS"/>
          <w:color w:val="000000"/>
          <w:lang w:val="lt-LT"/>
        </w:rPr>
        <w:t>,</w:t>
      </w:r>
      <w:r w:rsidRPr="002C6B74">
        <w:rPr>
          <w:rFonts w:cs="Arial Unicode MS"/>
          <w:color w:val="000000"/>
          <w:lang w:val="lt-LT"/>
        </w:rPr>
        <w:t xml:space="preserve"> </w:t>
      </w:r>
      <w:r w:rsidRPr="002C6B74">
        <w:rPr>
          <w:rFonts w:cs="Arial Unicode MS"/>
          <w:b/>
          <w:color w:val="000000"/>
          <w:lang w:val="lt-LT"/>
        </w:rPr>
        <w:t>pateikti ES atitikties deklaracijos kopiją</w:t>
      </w:r>
      <w:r w:rsidRPr="002C6B74">
        <w:rPr>
          <w:rFonts w:cs="Arial Unicode MS"/>
          <w:color w:val="000000"/>
          <w:lang w:val="lt-LT"/>
        </w:rPr>
        <w:t xml:space="preserve">, </w:t>
      </w:r>
      <w:r w:rsidR="00EA2F0B">
        <w:rPr>
          <w:rFonts w:cs="Arial Unicode MS"/>
          <w:color w:val="000000"/>
          <w:lang w:val="lt-LT"/>
        </w:rPr>
        <w:t>ir/ar notifikuotosios įstaigos išduotą sertifikato kopiją, priklausomai nuo to, kuriai klasei prietaisas yra priskiriamas</w:t>
      </w:r>
      <w:r w:rsidRPr="002C6B74">
        <w:rPr>
          <w:rFonts w:cs="Arial Unicode MS"/>
          <w:b/>
          <w:color w:val="000000"/>
          <w:lang w:val="lt-LT"/>
        </w:rPr>
        <w:t>.</w:t>
      </w:r>
    </w:p>
    <w:p w14:paraId="668B15CB" w14:textId="32AEB898" w:rsidR="002C6B74" w:rsidRDefault="002C6B74" w:rsidP="002C6B74">
      <w:pPr>
        <w:suppressAutoHyphens/>
        <w:spacing w:after="40"/>
        <w:ind w:firstLine="720"/>
        <w:jc w:val="both"/>
        <w:rPr>
          <w:rFonts w:cs="Arial Unicode MS"/>
          <w:b/>
          <w:color w:val="000000"/>
          <w:lang w:val="lt-LT"/>
        </w:rPr>
      </w:pPr>
      <w:r w:rsidRPr="002C6B74">
        <w:rPr>
          <w:rFonts w:cs="Arial Unicode MS"/>
          <w:color w:val="000000"/>
          <w:lang w:val="lt-LT"/>
        </w:rPr>
        <w:t>5.10.</w:t>
      </w:r>
      <w:r w:rsidR="00EA2F0B">
        <w:rPr>
          <w:rFonts w:cs="Arial Unicode MS"/>
          <w:color w:val="000000"/>
          <w:lang w:val="lt-LT"/>
        </w:rPr>
        <w:t>7</w:t>
      </w:r>
      <w:r w:rsidRPr="002C6B74">
        <w:rPr>
          <w:rFonts w:cs="Arial Unicode MS"/>
          <w:color w:val="000000"/>
          <w:lang w:val="lt-LT"/>
        </w:rPr>
        <w:t xml:space="preserve">. Tais atvejais, kai priemonių </w:t>
      </w:r>
      <w:r w:rsidRPr="002C6B74">
        <w:rPr>
          <w:rFonts w:cs="Arial Unicode MS"/>
          <w:b/>
          <w:color w:val="000000"/>
          <w:lang w:val="lt-LT"/>
        </w:rPr>
        <w:t>gamintojas nėra įsisteigęs ES valstybėje narėje, privaloma pateikti informaciją apie gamintojo oficialųjį atstovą ES valstybėje narėje</w:t>
      </w:r>
      <w:r w:rsidR="00EA2F0B">
        <w:rPr>
          <w:rFonts w:cs="Arial Unicode MS"/>
          <w:b/>
          <w:color w:val="000000"/>
          <w:lang w:val="lt-LT"/>
        </w:rPr>
        <w:t xml:space="preserve"> pagal 2017/745 reikalavimus</w:t>
      </w:r>
      <w:r w:rsidRPr="002C6B74">
        <w:rPr>
          <w:rFonts w:cs="Arial Unicode MS"/>
          <w:b/>
          <w:color w:val="000000"/>
          <w:lang w:val="lt-LT"/>
        </w:rPr>
        <w:t>.</w:t>
      </w:r>
    </w:p>
    <w:p w14:paraId="73EC62A7" w14:textId="7BC44B45" w:rsidR="00EA2F0B" w:rsidRPr="002C6B74" w:rsidRDefault="00EA2F0B" w:rsidP="002C6B74">
      <w:pPr>
        <w:suppressAutoHyphens/>
        <w:spacing w:after="40"/>
        <w:ind w:firstLine="720"/>
        <w:jc w:val="both"/>
        <w:rPr>
          <w:rFonts w:cs="Arial Unicode MS"/>
          <w:color w:val="000000"/>
          <w:lang w:val="lt-LT"/>
        </w:rPr>
      </w:pPr>
      <w:r w:rsidRPr="00EA2F0B">
        <w:rPr>
          <w:rFonts w:cs="Arial Unicode MS"/>
          <w:color w:val="000000"/>
          <w:lang w:val="lt-LT"/>
        </w:rPr>
        <w:t xml:space="preserve">5.10.8. </w:t>
      </w:r>
      <w:r w:rsidRPr="00EA2F0B">
        <w:rPr>
          <w:rFonts w:cs="Arial Unicode MS"/>
          <w:b/>
          <w:color w:val="000000"/>
          <w:lang w:val="lt-LT"/>
        </w:rPr>
        <w:t>Siūlomų prekių gamintojo patvirtinimas</w:t>
      </w:r>
      <w:r>
        <w:rPr>
          <w:rFonts w:cs="Arial Unicode MS"/>
          <w:color w:val="000000"/>
          <w:lang w:val="lt-LT"/>
        </w:rPr>
        <w:t>, kad siūlomos prekės atitinka 1 priedo 1.24 punkto reikalavimą „</w:t>
      </w:r>
      <w:r w:rsidRPr="00EA2F0B">
        <w:rPr>
          <w:rFonts w:cs="Arial Unicode MS"/>
          <w:color w:val="000000"/>
          <w:lang w:val="lt-LT"/>
        </w:rPr>
        <w:t>Galimybė įsigyti originalių arba joms lygiaverčių atsarginių dalių per garantinį įrangos naudojimo laikotarpį ir bent 5 metus po garantinio laikotarpio pabaigos</w:t>
      </w:r>
      <w:r>
        <w:rPr>
          <w:rFonts w:cs="Arial Unicode MS"/>
          <w:color w:val="000000"/>
          <w:lang w:val="lt-LT"/>
        </w:rPr>
        <w:t>“.</w:t>
      </w:r>
    </w:p>
    <w:p w14:paraId="736DC5E1" w14:textId="77777777" w:rsidR="00E31CD6" w:rsidRDefault="002C6B74" w:rsidP="002C6B74">
      <w:pPr>
        <w:pStyle w:val="Body2"/>
        <w:ind w:firstLine="720"/>
        <w:rPr>
          <w:rFonts w:cs="Times New Roman"/>
          <w:b/>
          <w:color w:val="auto"/>
          <w:sz w:val="24"/>
          <w:szCs w:val="24"/>
          <w:lang w:val="lt-LT"/>
        </w:rPr>
      </w:pPr>
      <w:r w:rsidRPr="002C6B74">
        <w:rPr>
          <w:rFonts w:cs="Times New Roman"/>
          <w:sz w:val="24"/>
          <w:szCs w:val="24"/>
          <w:lang w:val="lt-LT"/>
        </w:rPr>
        <w:t>5.10.9.</w:t>
      </w:r>
      <w:r w:rsidRPr="002C6B74">
        <w:rPr>
          <w:rFonts w:cs="Times New Roman"/>
          <w:b/>
          <w:sz w:val="24"/>
          <w:szCs w:val="24"/>
          <w:lang w:val="lt-LT"/>
        </w:rPr>
        <w:t xml:space="preserve"> Užpildytas pirkimo sąlygų 7 priedas „Nacionalinio saugumo reikalavimų atitikties deklaracija“.</w:t>
      </w:r>
      <w:r w:rsidRPr="002C6B74">
        <w:rPr>
          <w:rFonts w:cs="Times New Roman"/>
          <w:i/>
          <w:color w:val="auto"/>
          <w:sz w:val="24"/>
          <w:szCs w:val="24"/>
          <w:lang w:val="lt-LT"/>
        </w:rPr>
        <w:t xml:space="preserve"> Iš Tiekėjo prašoma pateikti deklaraciją (pirkimo sąlygų 7 priedas Nacionalinio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5C347E" w:rsidRPr="007E007B">
        <w:rPr>
          <w:sz w:val="24"/>
          <w:szCs w:val="24"/>
          <w:lang w:val="lt-LT"/>
        </w:rPr>
        <w:t>5.12. Tiekėjo pasiūlymą sudaro CVP IS priemonėmis pateiktos informacijos ir dokumentų visuma.</w:t>
      </w:r>
      <w:r w:rsidR="005C347E" w:rsidRPr="007E007B">
        <w:rPr>
          <w:sz w:val="24"/>
          <w:szCs w:val="24"/>
          <w:lang w:val="lt-LT"/>
        </w:rPr>
        <w:tab/>
        <w:t>5.13. Pasiūlymas privalo būti pasirašytas fiziniu parašu arba originaliu saugiu elektroniniu parašu, atitinkančiu teisės aktų reikalavimus.</w:t>
      </w:r>
      <w:r w:rsidR="005C347E" w:rsidRPr="007E007B">
        <w:rPr>
          <w:sz w:val="24"/>
          <w:szCs w:val="24"/>
          <w:lang w:val="lt-LT"/>
        </w:rPr>
        <w:tab/>
      </w:r>
      <w:r w:rsidR="005C347E" w:rsidRPr="007E007B">
        <w:rPr>
          <w:sz w:val="24"/>
          <w:szCs w:val="24"/>
          <w:lang w:val="lt-LT"/>
        </w:rPr>
        <w:br/>
      </w:r>
      <w:r w:rsidR="005C347E" w:rsidRPr="007E007B">
        <w:rPr>
          <w:sz w:val="24"/>
          <w:szCs w:val="24"/>
          <w:lang w:val="lt-LT"/>
        </w:rPr>
        <w:tab/>
        <w:t xml:space="preserve">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5C347E" w:rsidRPr="007E007B">
        <w:rPr>
          <w:sz w:val="24"/>
          <w:szCs w:val="24"/>
          <w:lang w:val="lt-LT"/>
        </w:rPr>
        <w:t>įrodymus</w:t>
      </w:r>
      <w:proofErr w:type="spellEnd"/>
      <w:r w:rsidR="005C347E" w:rsidRPr="007E007B">
        <w:rPr>
          <w:sz w:val="24"/>
          <w:szCs w:val="24"/>
          <w:lang w:val="lt-LT"/>
        </w:rPr>
        <w:t>, laikoma, kad tokia informacija yra nekonfidenciali. Jei tiekėjas nenurodo konfidencialios informacijos, laikoma, kad pasiūlymas yra nekonfidencialus.</w:t>
      </w:r>
      <w:r w:rsidR="005C347E" w:rsidRPr="007E007B">
        <w:rPr>
          <w:sz w:val="24"/>
          <w:szCs w:val="24"/>
          <w:lang w:val="lt-LT"/>
        </w:rPr>
        <w:tab/>
      </w:r>
      <w:r w:rsidR="005C347E" w:rsidRPr="007E007B">
        <w:rPr>
          <w:sz w:val="24"/>
          <w:szCs w:val="24"/>
          <w:lang w:val="lt-LT"/>
        </w:rPr>
        <w:br/>
      </w:r>
      <w:r w:rsidR="005C347E" w:rsidRPr="007E007B">
        <w:rPr>
          <w:sz w:val="24"/>
          <w:szCs w:val="24"/>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7E007B">
        <w:rPr>
          <w:sz w:val="24"/>
          <w:szCs w:val="24"/>
          <w:lang w:val="lt-LT"/>
        </w:rPr>
        <w:tab/>
      </w:r>
      <w:r w:rsidR="005C347E" w:rsidRPr="007E007B">
        <w:rPr>
          <w:sz w:val="24"/>
          <w:szCs w:val="24"/>
          <w:lang w:val="lt-LT"/>
        </w:rPr>
        <w:br/>
      </w:r>
      <w:r w:rsidR="005C347E" w:rsidRPr="007E007B">
        <w:rPr>
          <w:sz w:val="24"/>
          <w:szCs w:val="24"/>
          <w:lang w:val="lt-LT"/>
        </w:rPr>
        <w:lastRenderedPageBreak/>
        <w:tab/>
        <w:t>5.16. Kol nesibaigė pasiūlymų galiojimo laikas, perkančioji organizacija turi teisę prašyti CVP IS priemonėmis, kad tiekėjai pratęstų jų galiojimą iki konkrečiai nurodyto laiko. Tiekėjas CVP IS priemonėmis tokį prašymą gali atmesti.</w:t>
      </w:r>
      <w:r w:rsidR="005C347E" w:rsidRPr="007E007B">
        <w:rPr>
          <w:sz w:val="24"/>
          <w:szCs w:val="24"/>
          <w:lang w:val="lt-LT"/>
        </w:rPr>
        <w:tab/>
      </w:r>
      <w:r w:rsidR="005C347E" w:rsidRPr="007E007B">
        <w:rPr>
          <w:sz w:val="24"/>
          <w:szCs w:val="24"/>
          <w:lang w:val="lt-LT"/>
        </w:rPr>
        <w:br/>
      </w:r>
      <w:r w:rsidR="005C347E" w:rsidRPr="007E007B">
        <w:rPr>
          <w:sz w:val="24"/>
          <w:szCs w:val="24"/>
          <w:lang w:val="lt-LT"/>
        </w:rPr>
        <w:tab/>
      </w:r>
      <w:r w:rsidR="00E31CD6" w:rsidRPr="00E31CD6">
        <w:rPr>
          <w:rFonts w:cs="Times New Roman"/>
          <w:color w:val="auto"/>
          <w:sz w:val="24"/>
          <w:szCs w:val="24"/>
          <w:lang w:val="lt-LT"/>
        </w:rPr>
        <w:t xml:space="preserve">5.15. </w:t>
      </w:r>
      <w:r w:rsidR="00E31CD6" w:rsidRPr="00E31CD6">
        <w:rPr>
          <w:rFonts w:cs="Times New Roman"/>
          <w:b/>
          <w:color w:val="auto"/>
          <w:sz w:val="24"/>
          <w:szCs w:val="24"/>
          <w:lang w:val="lt-LT"/>
        </w:rPr>
        <w:t>Pasiūlymas privalo būti pasirašytas fiziniu parašu arba originaliu saugiu elektroniniu parašu, atitinkančiu teisės aktų reikalavimus.</w:t>
      </w:r>
    </w:p>
    <w:p w14:paraId="19059693" w14:textId="29BB6D14" w:rsidR="00B76A1B" w:rsidRPr="007E007B" w:rsidRDefault="005C347E" w:rsidP="00062355">
      <w:pPr>
        <w:pStyle w:val="Body2"/>
        <w:ind w:firstLine="720"/>
        <w:rPr>
          <w:sz w:val="24"/>
          <w:szCs w:val="24"/>
          <w:lang w:val="lt-LT"/>
        </w:rPr>
      </w:pPr>
      <w:r w:rsidRPr="007E007B">
        <w:rPr>
          <w:sz w:val="24"/>
          <w:szCs w:val="24"/>
          <w:lang w:val="lt-LT"/>
        </w:rPr>
        <w:br/>
      </w:r>
      <w:r w:rsidRPr="007E007B">
        <w:rPr>
          <w:sz w:val="24"/>
          <w:szCs w:val="24"/>
          <w:lang w:val="lt-LT"/>
        </w:rPr>
        <w:tab/>
      </w:r>
      <w:r w:rsidRPr="007E007B">
        <w:rPr>
          <w:b/>
          <w:sz w:val="24"/>
          <w:szCs w:val="24"/>
          <w:lang w:val="lt-LT"/>
        </w:rPr>
        <w:t>6. PASIŪLYMŲ ŠIFRAVIMAS</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t>6.1. Tiekėjo teikiamas pasiūlymas gali būti užšifruojamas. Tiekėjas, nusprendęs pateikti užšifruotą pasiūlymą, turi:</w:t>
      </w:r>
      <w:r w:rsidRPr="007E007B">
        <w:rPr>
          <w:sz w:val="24"/>
          <w:szCs w:val="24"/>
          <w:lang w:val="lt-LT"/>
        </w:rPr>
        <w:tab/>
      </w:r>
      <w:r w:rsidRPr="007E007B">
        <w:rPr>
          <w:sz w:val="24"/>
          <w:szCs w:val="24"/>
          <w:lang w:val="lt-LT"/>
        </w:rPr>
        <w:br/>
      </w:r>
      <w:r w:rsidRPr="007E007B">
        <w:rPr>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7E007B">
        <w:rPr>
          <w:sz w:val="24"/>
          <w:szCs w:val="24"/>
          <w:lang w:val="lt-LT"/>
        </w:rPr>
        <w:tab/>
      </w:r>
      <w:r w:rsidRPr="007E007B">
        <w:rPr>
          <w:sz w:val="24"/>
          <w:szCs w:val="24"/>
          <w:lang w:val="lt-LT"/>
        </w:rPr>
        <w:br/>
      </w:r>
      <w:r w:rsidRPr="007E007B">
        <w:rPr>
          <w:sz w:val="24"/>
          <w:szCs w:val="24"/>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7E007B">
        <w:rPr>
          <w:sz w:val="24"/>
          <w:szCs w:val="24"/>
          <w:lang w:val="lt-LT"/>
        </w:rPr>
        <w:tab/>
      </w:r>
      <w:r w:rsidRPr="007E007B">
        <w:rPr>
          <w:sz w:val="24"/>
          <w:szCs w:val="24"/>
          <w:lang w:val="lt-LT"/>
        </w:rPr>
        <w:br/>
      </w:r>
      <w:r w:rsidRPr="007E007B">
        <w:rPr>
          <w:sz w:val="24"/>
          <w:szCs w:val="24"/>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r>
      <w:r w:rsidRPr="007E007B">
        <w:rPr>
          <w:b/>
          <w:sz w:val="24"/>
          <w:szCs w:val="24"/>
          <w:lang w:val="lt-LT"/>
        </w:rPr>
        <w:t>7. PASIŪLYMŲ GALIOJIMO UŽTIKRINIMAS</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t xml:space="preserve">7.1. Pasiūlymo galiojimas užtikrinamas 2 proc. nuo pasiūlymo kainos </w:t>
      </w:r>
      <w:proofErr w:type="spellStart"/>
      <w:r w:rsidRPr="007E007B">
        <w:rPr>
          <w:sz w:val="24"/>
          <w:szCs w:val="24"/>
          <w:lang w:val="lt-LT"/>
        </w:rPr>
        <w:t>Eur</w:t>
      </w:r>
      <w:proofErr w:type="spellEnd"/>
      <w:r w:rsidRPr="007E007B">
        <w:rPr>
          <w:sz w:val="24"/>
          <w:szCs w:val="24"/>
          <w:lang w:val="lt-LT"/>
        </w:rPr>
        <w:t xml:space="preserve"> be PVM netesybomis (bauda).</w:t>
      </w:r>
      <w:r w:rsidRPr="007E007B">
        <w:rPr>
          <w:sz w:val="24"/>
          <w:szCs w:val="24"/>
          <w:lang w:val="lt-LT"/>
        </w:rPr>
        <w:tab/>
      </w:r>
      <w:r w:rsidRPr="007E007B">
        <w:rPr>
          <w:sz w:val="24"/>
          <w:szCs w:val="24"/>
          <w:lang w:val="lt-LT"/>
        </w:rPr>
        <w:br/>
      </w:r>
      <w:r w:rsidRPr="007E007B">
        <w:rPr>
          <w:sz w:val="24"/>
          <w:szCs w:val="24"/>
          <w:lang w:val="lt-LT"/>
        </w:rPr>
        <w:tab/>
        <w:t>7.2. Pateikdamas pasiūlymą tiekėjas įsipareigoja perkančiajai organizacijai sumokėti nurodyto dydžio netesybas (baudą) įvykus bent vienai šių sąlygų:</w:t>
      </w:r>
      <w:r w:rsidRPr="007E007B">
        <w:rPr>
          <w:sz w:val="24"/>
          <w:szCs w:val="24"/>
          <w:lang w:val="lt-LT"/>
        </w:rPr>
        <w:tab/>
      </w:r>
      <w:r w:rsidRPr="007E007B">
        <w:rPr>
          <w:sz w:val="24"/>
          <w:szCs w:val="24"/>
          <w:lang w:val="lt-LT"/>
        </w:rPr>
        <w:br/>
      </w:r>
      <w:r w:rsidRPr="007E007B">
        <w:rPr>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7E007B">
        <w:rPr>
          <w:sz w:val="24"/>
          <w:szCs w:val="24"/>
          <w:lang w:val="lt-LT"/>
        </w:rPr>
        <w:tab/>
      </w:r>
      <w:r w:rsidRPr="007E007B">
        <w:rPr>
          <w:sz w:val="24"/>
          <w:szCs w:val="24"/>
          <w:lang w:val="lt-LT"/>
        </w:rPr>
        <w:br/>
      </w:r>
      <w:r w:rsidRPr="007E007B">
        <w:rPr>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7E007B">
        <w:rPr>
          <w:sz w:val="24"/>
          <w:szCs w:val="24"/>
          <w:lang w:val="lt-LT"/>
        </w:rPr>
        <w:tab/>
      </w:r>
      <w:r w:rsidRPr="007E007B">
        <w:rPr>
          <w:sz w:val="24"/>
          <w:szCs w:val="24"/>
          <w:lang w:val="lt-LT"/>
        </w:rPr>
        <w:br/>
      </w:r>
      <w:r w:rsidRPr="007E007B">
        <w:rPr>
          <w:sz w:val="24"/>
          <w:szCs w:val="24"/>
          <w:lang w:val="lt-LT"/>
        </w:rPr>
        <w:tab/>
        <w:t>7.2.3. dalyvis, kurio pasiūlymas laimėjo viešąjį pirkimą, nepateikia pirkimo sutarties sąlygų įvykdymo užtikrinančio dokumento (jeigu reikalaujama)</w:t>
      </w:r>
      <w:r w:rsidR="008E3B2C" w:rsidRPr="007E007B">
        <w:rPr>
          <w:sz w:val="24"/>
          <w:szCs w:val="24"/>
          <w:lang w:val="lt-LT"/>
        </w:rPr>
        <w:t>.</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tab/>
      </w:r>
      <w:r w:rsidRPr="007E007B">
        <w:rPr>
          <w:sz w:val="24"/>
          <w:szCs w:val="24"/>
          <w:lang w:val="lt-LT"/>
        </w:rPr>
        <w:br/>
      </w:r>
      <w:r w:rsidRPr="007E007B">
        <w:rPr>
          <w:sz w:val="24"/>
          <w:szCs w:val="24"/>
          <w:lang w:val="lt-LT"/>
        </w:rPr>
        <w:tab/>
      </w:r>
      <w:r w:rsidRPr="007E007B">
        <w:rPr>
          <w:b/>
          <w:sz w:val="24"/>
          <w:szCs w:val="24"/>
          <w:lang w:val="lt-LT"/>
        </w:rPr>
        <w:t>8. PAVYZDŽIŲ PATEIKIMAS</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r>
      <w:r w:rsidR="00062355" w:rsidRPr="00062355">
        <w:rPr>
          <w:sz w:val="24"/>
          <w:szCs w:val="24"/>
          <w:lang w:val="lt-LT"/>
        </w:rPr>
        <w:t>8.1. Siūlomo pirkimo objekto pavyzdžiai nereikalaujami.</w:t>
      </w:r>
      <w:r w:rsidR="00B76A1B" w:rsidRPr="007E007B">
        <w:rPr>
          <w:sz w:val="24"/>
          <w:szCs w:val="24"/>
          <w:lang w:val="lt-LT"/>
        </w:rPr>
        <w:tab/>
      </w:r>
    </w:p>
    <w:p w14:paraId="155A4459" w14:textId="77777777" w:rsidR="008A04F4" w:rsidRPr="007E007B" w:rsidRDefault="008A04F4" w:rsidP="008A04F4">
      <w:pPr>
        <w:pStyle w:val="Body2"/>
        <w:ind w:firstLine="720"/>
        <w:rPr>
          <w:sz w:val="24"/>
          <w:szCs w:val="24"/>
          <w:lang w:val="lt-LT"/>
        </w:rPr>
      </w:pPr>
    </w:p>
    <w:p w14:paraId="5407CC6D" w14:textId="25096EEA" w:rsidR="00203561" w:rsidRPr="007E007B" w:rsidRDefault="005C347E" w:rsidP="008A04F4">
      <w:pPr>
        <w:pStyle w:val="Body2"/>
        <w:ind w:firstLine="720"/>
        <w:rPr>
          <w:sz w:val="24"/>
          <w:szCs w:val="24"/>
          <w:lang w:val="lt-LT"/>
        </w:rPr>
      </w:pPr>
      <w:r w:rsidRPr="007E007B">
        <w:rPr>
          <w:b/>
          <w:sz w:val="24"/>
          <w:szCs w:val="24"/>
          <w:lang w:val="lt-LT"/>
        </w:rPr>
        <w:t>9. PIRKIMO DOKUMENTŲ PAAIŠKINIMAS IR PATIKSLINIMAS</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t>9.1. Tiekėjas tik CVP IS susirašinėjimo priemonėmis gali prašyti, kad perkančioji organizacija paaiškintų ar pataisytų pirkimo dokumentus.</w:t>
      </w:r>
      <w:r w:rsidRPr="007E007B">
        <w:rPr>
          <w:sz w:val="24"/>
          <w:szCs w:val="24"/>
          <w:lang w:val="lt-LT"/>
        </w:rPr>
        <w:tab/>
      </w:r>
      <w:r w:rsidRPr="007E007B">
        <w:rPr>
          <w:sz w:val="24"/>
          <w:szCs w:val="24"/>
          <w:lang w:val="lt-LT"/>
        </w:rPr>
        <w:br/>
      </w:r>
      <w:r w:rsidRPr="007E007B">
        <w:rPr>
          <w:sz w:val="24"/>
          <w:szCs w:val="24"/>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7E007B">
        <w:rPr>
          <w:sz w:val="24"/>
          <w:szCs w:val="24"/>
          <w:lang w:val="lt-LT"/>
        </w:rPr>
        <w:tab/>
      </w:r>
      <w:r w:rsidRPr="007E007B">
        <w:rPr>
          <w:sz w:val="24"/>
          <w:szCs w:val="24"/>
          <w:lang w:val="lt-LT"/>
        </w:rPr>
        <w:br/>
      </w:r>
      <w:r w:rsidRPr="007E007B">
        <w:rPr>
          <w:sz w:val="24"/>
          <w:szCs w:val="24"/>
          <w:lang w:val="lt-LT"/>
        </w:rPr>
        <w:tab/>
        <w:t>9.3. Perkančioji organizacija atsako tik CVP IS susirašinėjimo priemonėmis į kiekvieną tiekėjo rašytinį prašymą paaiškinti (patikslinti) pirkimo dokumentus, jei prašymas yra pateiktas likus ne mažiau kaip 9 dienoms iki pasiūlymų pateikimo termino pabaigos.</w:t>
      </w:r>
      <w:r w:rsidRPr="007E007B">
        <w:rPr>
          <w:sz w:val="24"/>
          <w:szCs w:val="24"/>
          <w:lang w:val="lt-LT"/>
        </w:rPr>
        <w:tab/>
      </w:r>
      <w:r w:rsidRPr="007E007B">
        <w:rPr>
          <w:sz w:val="24"/>
          <w:szCs w:val="24"/>
          <w:lang w:val="lt-LT"/>
        </w:rPr>
        <w:tab/>
      </w:r>
      <w:r w:rsidRPr="007E007B">
        <w:rPr>
          <w:sz w:val="24"/>
          <w:szCs w:val="24"/>
          <w:lang w:val="lt-LT"/>
        </w:rPr>
        <w:br/>
      </w:r>
      <w:r w:rsidRPr="007E007B">
        <w:rPr>
          <w:sz w:val="24"/>
          <w:szCs w:val="24"/>
          <w:lang w:val="lt-LT"/>
        </w:rPr>
        <w:tab/>
        <w:t>9.4. Tiekėjo prašymu, (pateiktu tik CVP IS susirašinėjimo priemonėmis) papildomi pirkimo dokumentai (paaiškinimai ar patikslinimai) pateikiami CVP IS priemonėmis ne vėliau kaip likus 6 dienoms iki pasiūlymų pateikimo termino pabaigos, jei jų paprašyta laiku. Paaiškinimai ar patikslinimai yra neatsiejama pirkimo dokumentų dalis.</w:t>
      </w:r>
      <w:r w:rsidRPr="007E007B">
        <w:rPr>
          <w:sz w:val="24"/>
          <w:szCs w:val="24"/>
          <w:lang w:val="lt-LT"/>
        </w:rPr>
        <w:tab/>
      </w:r>
      <w:r w:rsidRPr="007E007B">
        <w:rPr>
          <w:sz w:val="24"/>
          <w:szCs w:val="24"/>
          <w:lang w:val="lt-LT"/>
        </w:rPr>
        <w:br/>
      </w:r>
      <w:r w:rsidRPr="007E007B">
        <w:rPr>
          <w:sz w:val="24"/>
          <w:szCs w:val="24"/>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7E007B">
        <w:rPr>
          <w:sz w:val="24"/>
          <w:szCs w:val="24"/>
          <w:lang w:val="lt-LT"/>
        </w:rPr>
        <w:tab/>
      </w:r>
      <w:r w:rsidRPr="007E007B">
        <w:rPr>
          <w:sz w:val="24"/>
          <w:szCs w:val="24"/>
          <w:lang w:val="lt-LT"/>
        </w:rPr>
        <w:br/>
      </w:r>
      <w:r w:rsidRPr="007E007B">
        <w:rPr>
          <w:sz w:val="24"/>
          <w:szCs w:val="24"/>
          <w:lang w:val="lt-LT"/>
        </w:rPr>
        <w:tab/>
        <w:t>9.6. Nesibaigus pirkimo pasiūlymų pateikimo terminui, perkančioji organizacija savo iniciatyva gali paaiškinti (patikslinti) pirkimo dokumentus CVP IS priemonėmis.</w:t>
      </w:r>
      <w:r w:rsidRPr="007E007B">
        <w:rPr>
          <w:sz w:val="24"/>
          <w:szCs w:val="24"/>
          <w:lang w:val="lt-LT"/>
        </w:rPr>
        <w:tab/>
      </w:r>
      <w:r w:rsidRPr="007E007B">
        <w:rPr>
          <w:sz w:val="24"/>
          <w:szCs w:val="24"/>
          <w:lang w:val="lt-LT"/>
        </w:rPr>
        <w:br/>
      </w:r>
      <w:r w:rsidRPr="007E007B">
        <w:rPr>
          <w:sz w:val="24"/>
          <w:szCs w:val="24"/>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7E007B">
        <w:rPr>
          <w:sz w:val="24"/>
          <w:szCs w:val="24"/>
          <w:lang w:val="lt-LT"/>
        </w:rPr>
        <w:t>patikslinimus</w:t>
      </w:r>
      <w:proofErr w:type="spellEnd"/>
      <w:r w:rsidRPr="007E007B">
        <w:rPr>
          <w:sz w:val="24"/>
          <w:szCs w:val="24"/>
          <w:lang w:val="lt-LT"/>
        </w:rPr>
        <w:t>.</w:t>
      </w:r>
      <w:r w:rsidRPr="007E007B">
        <w:rPr>
          <w:sz w:val="24"/>
          <w:szCs w:val="24"/>
          <w:lang w:val="lt-LT"/>
        </w:rPr>
        <w:tab/>
      </w:r>
      <w:r w:rsidRPr="007E007B">
        <w:rPr>
          <w:sz w:val="24"/>
          <w:szCs w:val="24"/>
          <w:lang w:val="lt-LT"/>
        </w:rPr>
        <w:br/>
      </w:r>
      <w:r w:rsidRPr="007E007B">
        <w:rPr>
          <w:sz w:val="24"/>
          <w:szCs w:val="24"/>
          <w:lang w:val="lt-LT"/>
        </w:rPr>
        <w:tab/>
        <w:t>9.8. Bet kokia informacija, konkurso sąlygų paaiškinimai, pranešimai ar kitas perkančiosios organizacijos ir tiekėjo susirašinėjimas yra vykdomas tik CVP IS susirašinėjimo priemonėmis.</w:t>
      </w:r>
      <w:r w:rsidRPr="007E007B">
        <w:rPr>
          <w:sz w:val="24"/>
          <w:szCs w:val="24"/>
          <w:lang w:val="lt-LT"/>
        </w:rPr>
        <w:tab/>
      </w:r>
      <w:r w:rsidRPr="007E007B">
        <w:rPr>
          <w:sz w:val="24"/>
          <w:szCs w:val="24"/>
          <w:lang w:val="lt-LT"/>
        </w:rPr>
        <w:br/>
      </w:r>
      <w:r w:rsidRPr="007E007B">
        <w:rPr>
          <w:sz w:val="24"/>
          <w:szCs w:val="24"/>
          <w:lang w:val="lt-LT"/>
        </w:rPr>
        <w:tab/>
        <w:t>9.9. Perkančioji organizacija nerengs pirkimo objekto apžiūros.</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r>
      <w:r w:rsidRPr="007E007B">
        <w:rPr>
          <w:b/>
          <w:sz w:val="24"/>
          <w:szCs w:val="24"/>
          <w:lang w:val="lt-LT"/>
        </w:rPr>
        <w:t>10. SUSIPAŽINIMAS SU GAUTAIS PASIŪLYMAIS</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t xml:space="preserve">10.1. Susipažinimas su CVP IS priemonėmis pateiktais tiekėjų pasiūlymais pradedamas ne anksčiau nei po </w:t>
      </w:r>
      <w:r w:rsidR="003D0ACC" w:rsidRPr="007E007B">
        <w:rPr>
          <w:sz w:val="24"/>
          <w:szCs w:val="24"/>
          <w:lang w:val="lt-LT"/>
        </w:rPr>
        <w:t>30</w:t>
      </w:r>
      <w:r w:rsidRPr="007E007B">
        <w:rPr>
          <w:sz w:val="24"/>
          <w:szCs w:val="24"/>
          <w:lang w:val="lt-LT"/>
        </w:rPr>
        <w:t xml:space="preserve"> minučių po CVP IS nurodytos pasiūlymų pateikimo termino pabaigos.</w:t>
      </w:r>
      <w:r w:rsidRPr="007E007B">
        <w:rPr>
          <w:sz w:val="24"/>
          <w:szCs w:val="24"/>
          <w:lang w:val="lt-LT"/>
        </w:rPr>
        <w:tab/>
      </w:r>
      <w:r w:rsidRPr="007E007B">
        <w:rPr>
          <w:sz w:val="24"/>
          <w:szCs w:val="24"/>
          <w:lang w:val="lt-LT"/>
        </w:rPr>
        <w:br/>
      </w:r>
      <w:r w:rsidRPr="007E007B">
        <w:rPr>
          <w:sz w:val="24"/>
          <w:szCs w:val="24"/>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r>
      <w:r w:rsidRPr="007E007B">
        <w:rPr>
          <w:b/>
          <w:sz w:val="24"/>
          <w:szCs w:val="24"/>
          <w:lang w:val="lt-LT"/>
        </w:rPr>
        <w:t>11. PASIŪLYMŲ NAGRINĖJIMAS</w:t>
      </w:r>
      <w:r w:rsidRPr="007E007B">
        <w:rPr>
          <w:b/>
          <w:sz w:val="24"/>
          <w:szCs w:val="24"/>
          <w:lang w:val="lt-LT"/>
        </w:rPr>
        <w:tab/>
      </w:r>
      <w:r w:rsidRPr="007E007B">
        <w:rPr>
          <w:sz w:val="24"/>
          <w:szCs w:val="24"/>
          <w:lang w:val="lt-LT"/>
        </w:rPr>
        <w:br/>
      </w:r>
      <w:r w:rsidRPr="007E007B">
        <w:rPr>
          <w:sz w:val="24"/>
          <w:szCs w:val="24"/>
          <w:lang w:val="lt-LT"/>
        </w:rPr>
        <w:tab/>
      </w:r>
    </w:p>
    <w:p w14:paraId="16E15730" w14:textId="237A6D6A" w:rsidR="0004319C" w:rsidRPr="007E007B" w:rsidRDefault="00203561" w:rsidP="00F676AB">
      <w:pPr>
        <w:pStyle w:val="Body2"/>
        <w:ind w:firstLine="720"/>
        <w:rPr>
          <w:sz w:val="24"/>
          <w:szCs w:val="24"/>
          <w:lang w:val="lt-LT"/>
        </w:rPr>
      </w:pPr>
      <w:r w:rsidRPr="007E007B">
        <w:rPr>
          <w:sz w:val="24"/>
          <w:szCs w:val="24"/>
          <w:lang w:val="lt-LT"/>
        </w:rPr>
        <w:t>11.1. Pateiktus pasiūlymus nagrinėja, vertina ir palygina Komisija šia tvarka:</w:t>
      </w:r>
      <w:r w:rsidRPr="007E007B">
        <w:rPr>
          <w:sz w:val="24"/>
          <w:szCs w:val="24"/>
          <w:lang w:val="lt-LT"/>
        </w:rPr>
        <w:tab/>
      </w:r>
      <w:r w:rsidRPr="007E007B">
        <w:rPr>
          <w:sz w:val="24"/>
          <w:szCs w:val="24"/>
          <w:lang w:val="lt-LT"/>
        </w:rPr>
        <w:br/>
      </w:r>
      <w:r w:rsidRPr="007E007B">
        <w:rPr>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7E007B">
        <w:rPr>
          <w:sz w:val="24"/>
          <w:szCs w:val="24"/>
          <w:lang w:val="lt-LT"/>
        </w:rPr>
        <w:tab/>
      </w:r>
      <w:r w:rsidRPr="007E007B">
        <w:rPr>
          <w:sz w:val="24"/>
          <w:szCs w:val="24"/>
          <w:lang w:val="lt-LT"/>
        </w:rPr>
        <w:br/>
      </w:r>
      <w:r w:rsidRPr="007E007B">
        <w:rPr>
          <w:sz w:val="24"/>
          <w:szCs w:val="24"/>
          <w:lang w:val="lt-LT"/>
        </w:rPr>
        <w:lastRenderedPageBreak/>
        <w:tab/>
        <w:t>11.1.2. įvertina EBVPD pateiktą informaciją ir ne vėliau kaip per 3 darbo dienas raštu praneša apie šio patikrinimo rezultatus;</w:t>
      </w:r>
      <w:r w:rsidRPr="007E007B">
        <w:rPr>
          <w:sz w:val="24"/>
          <w:szCs w:val="24"/>
          <w:lang w:val="lt-LT"/>
        </w:rPr>
        <w:tab/>
      </w:r>
      <w:r w:rsidRPr="007E007B">
        <w:rPr>
          <w:sz w:val="24"/>
          <w:szCs w:val="24"/>
          <w:lang w:val="lt-LT"/>
        </w:rPr>
        <w:br/>
      </w:r>
      <w:r w:rsidRPr="007E007B">
        <w:rPr>
          <w:sz w:val="24"/>
          <w:szCs w:val="24"/>
          <w:lang w:val="lt-LT"/>
        </w:rPr>
        <w:tab/>
        <w:t>11.1.3. nagrinėja ar pasiūlymas atitinka pirkimo dokumentuose nustatytus reikalavimus, nesusijusius su pirkimo objektu;</w:t>
      </w:r>
      <w:r w:rsidRPr="007E007B">
        <w:rPr>
          <w:sz w:val="24"/>
          <w:szCs w:val="24"/>
          <w:lang w:val="lt-LT"/>
        </w:rPr>
        <w:tab/>
      </w:r>
      <w:r w:rsidRPr="007E007B">
        <w:rPr>
          <w:sz w:val="24"/>
          <w:szCs w:val="24"/>
          <w:lang w:val="lt-LT"/>
        </w:rPr>
        <w:br/>
      </w:r>
      <w:r w:rsidRPr="007E007B">
        <w:rPr>
          <w:sz w:val="24"/>
          <w:szCs w:val="24"/>
          <w:lang w:val="lt-LT"/>
        </w:rPr>
        <w:tab/>
        <w:t>11.1.4. nustato, ar tiekėjo siūlomas pirkimo objektas atitinka pirkimo dokumentuose nustatytus reikalavimus;</w:t>
      </w:r>
      <w:r w:rsidRPr="007E007B">
        <w:rPr>
          <w:sz w:val="24"/>
          <w:szCs w:val="24"/>
          <w:lang w:val="lt-LT"/>
        </w:rPr>
        <w:tab/>
      </w:r>
      <w:r w:rsidRPr="007E007B">
        <w:rPr>
          <w:sz w:val="24"/>
          <w:szCs w:val="24"/>
          <w:lang w:val="lt-LT"/>
        </w:rPr>
        <w:br/>
      </w:r>
      <w:r w:rsidRPr="007E007B">
        <w:rPr>
          <w:sz w:val="24"/>
          <w:szCs w:val="24"/>
          <w:lang w:val="lt-LT"/>
        </w:rPr>
        <w:tab/>
        <w:t>11.1.5. tikrina, ar tiekėjo pasiūlyme nėra nurodytos kainos apskaičiavimo klaidų;</w:t>
      </w:r>
      <w:r w:rsidRPr="007E007B">
        <w:rPr>
          <w:sz w:val="24"/>
          <w:szCs w:val="24"/>
          <w:lang w:val="lt-LT"/>
        </w:rPr>
        <w:tab/>
      </w:r>
      <w:r w:rsidRPr="007E007B">
        <w:rPr>
          <w:sz w:val="24"/>
          <w:szCs w:val="24"/>
          <w:lang w:val="lt-LT"/>
        </w:rPr>
        <w:br/>
      </w:r>
      <w:r w:rsidRPr="007E007B">
        <w:rPr>
          <w:sz w:val="24"/>
          <w:szCs w:val="24"/>
          <w:lang w:val="lt-LT"/>
        </w:rPr>
        <w:tab/>
        <w:t>11.1.6. tikrina ar nebuvo pasiūlyta neįprastai maža kaina ir ar tiekėjas pirkimo komisijos prašymu pateikė raštišką tinkamą kainos pagrįstumo įrodymą;</w:t>
      </w:r>
      <w:r w:rsidRPr="007E007B">
        <w:rPr>
          <w:sz w:val="24"/>
          <w:szCs w:val="24"/>
          <w:lang w:val="lt-LT"/>
        </w:rPr>
        <w:tab/>
      </w:r>
      <w:r w:rsidRPr="007E007B">
        <w:rPr>
          <w:sz w:val="24"/>
          <w:szCs w:val="24"/>
          <w:lang w:val="lt-LT"/>
        </w:rPr>
        <w:br/>
      </w:r>
      <w:r w:rsidRPr="007E007B">
        <w:rPr>
          <w:sz w:val="24"/>
          <w:szCs w:val="24"/>
          <w:lang w:val="lt-LT"/>
        </w:rPr>
        <w:tab/>
        <w:t xml:space="preserve">11.1.7. galimo laimėtojo prašo pateikti pirkimo sąlygų 4 priede nurodytus dokumentus patvirtinančius tiekėjo pašalinimo pagrindų nebuvimą  </w:t>
      </w:r>
      <w:r w:rsidR="00B1606E" w:rsidRPr="007E007B">
        <w:rPr>
          <w:sz w:val="24"/>
          <w:szCs w:val="24"/>
          <w:lang w:val="lt-LT"/>
        </w:rPr>
        <w:t>ir</w:t>
      </w:r>
      <w:r w:rsidRPr="007E007B">
        <w:rPr>
          <w:sz w:val="24"/>
          <w:szCs w:val="24"/>
          <w:lang w:val="lt-LT"/>
        </w:rPr>
        <w:t xml:space="preserve"> dokumentus patvirtinančius tiekėjo kvalifikaciją (jei taikoma). Gavusi dokumentus, Komisija patikrina, ar nėra tiekėjo pašalinimo pagrindų, ar galimas laimėtojas atitinka pirkimo sąlygų 4 priede nurodytus kvalifikacijos reikalavimus (jei taikomi), kokybės vadybos sistemos standartus (jei taikomi) ir aplinkos apsaugos vadybos sistemos standartus (jei taikomi);</w:t>
      </w:r>
      <w:r w:rsidRPr="007E007B">
        <w:rPr>
          <w:sz w:val="24"/>
          <w:szCs w:val="24"/>
          <w:lang w:val="lt-LT"/>
        </w:rPr>
        <w:tab/>
      </w:r>
      <w:r w:rsidRPr="007E007B">
        <w:rPr>
          <w:sz w:val="24"/>
          <w:szCs w:val="24"/>
          <w:lang w:val="lt-LT"/>
        </w:rPr>
        <w:br/>
      </w:r>
      <w:r w:rsidRPr="007E007B">
        <w:rPr>
          <w:sz w:val="24"/>
          <w:szCs w:val="24"/>
          <w:lang w:val="lt-LT"/>
        </w:rPr>
        <w:tab/>
        <w:t>11.1.8. sudaro pasiūlymų eilę ir nustato pirkimo laimėtoją;</w:t>
      </w:r>
      <w:r w:rsidRPr="007E007B">
        <w:rPr>
          <w:sz w:val="24"/>
          <w:szCs w:val="24"/>
          <w:lang w:val="lt-LT"/>
        </w:rPr>
        <w:tab/>
      </w:r>
      <w:r w:rsidRPr="007E007B">
        <w:rPr>
          <w:sz w:val="24"/>
          <w:szCs w:val="24"/>
          <w:lang w:val="lt-LT"/>
        </w:rPr>
        <w:br/>
      </w:r>
      <w:r w:rsidRPr="007E007B">
        <w:rPr>
          <w:sz w:val="24"/>
          <w:szCs w:val="24"/>
          <w:lang w:val="lt-LT"/>
        </w:rPr>
        <w:tab/>
        <w:t>11.1.9. tiekėją, kurio pasiūlymas pripažintas laimėjusiu, kviečia sudaryti pirkimo sutartį.</w:t>
      </w:r>
      <w:r w:rsidRPr="007E007B">
        <w:rPr>
          <w:sz w:val="24"/>
          <w:szCs w:val="24"/>
          <w:lang w:val="lt-LT"/>
        </w:rPr>
        <w:tab/>
      </w:r>
      <w:r w:rsidRPr="007E007B">
        <w:rPr>
          <w:sz w:val="24"/>
          <w:szCs w:val="24"/>
          <w:lang w:val="lt-LT"/>
        </w:rPr>
        <w:br/>
      </w:r>
      <w:r w:rsidRPr="007E007B">
        <w:rPr>
          <w:sz w:val="24"/>
          <w:szCs w:val="24"/>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7E007B">
        <w:rPr>
          <w:sz w:val="24"/>
          <w:szCs w:val="24"/>
          <w:lang w:val="lt-LT"/>
        </w:rPr>
        <w:tab/>
      </w:r>
      <w:r w:rsidRPr="007E007B">
        <w:rPr>
          <w:sz w:val="24"/>
          <w:szCs w:val="24"/>
          <w:lang w:val="lt-LT"/>
        </w:rPr>
        <w:br/>
      </w:r>
      <w:r w:rsidRPr="007E007B">
        <w:rPr>
          <w:sz w:val="24"/>
          <w:szCs w:val="24"/>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7E007B">
        <w:rPr>
          <w:sz w:val="24"/>
          <w:szCs w:val="24"/>
          <w:lang w:val="lt-LT"/>
        </w:rPr>
        <w:tab/>
      </w:r>
      <w:r w:rsidRPr="007E007B">
        <w:rPr>
          <w:sz w:val="24"/>
          <w:szCs w:val="24"/>
          <w:lang w:val="lt-LT"/>
        </w:rPr>
        <w:br/>
      </w:r>
      <w:r w:rsidRPr="007E007B">
        <w:rPr>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7E007B">
        <w:rPr>
          <w:sz w:val="24"/>
          <w:szCs w:val="24"/>
          <w:lang w:val="lt-LT"/>
        </w:rPr>
        <w:tab/>
      </w:r>
      <w:r w:rsidRPr="007E007B">
        <w:rPr>
          <w:sz w:val="24"/>
          <w:szCs w:val="24"/>
          <w:lang w:val="lt-LT"/>
        </w:rPr>
        <w:br/>
      </w:r>
      <w:r w:rsidRPr="007E007B">
        <w:rPr>
          <w:sz w:val="24"/>
          <w:szCs w:val="24"/>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7E007B">
        <w:rPr>
          <w:sz w:val="24"/>
          <w:szCs w:val="24"/>
          <w:lang w:val="lt-LT"/>
        </w:rPr>
        <w:tab/>
      </w:r>
      <w:r w:rsidRPr="007E007B">
        <w:rPr>
          <w:sz w:val="24"/>
          <w:szCs w:val="24"/>
          <w:lang w:val="lt-LT"/>
        </w:rPr>
        <w:br/>
      </w:r>
      <w:r w:rsidRPr="007E007B">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7E007B">
        <w:rPr>
          <w:sz w:val="24"/>
          <w:szCs w:val="24"/>
          <w:lang w:val="lt-LT"/>
        </w:rPr>
        <w:tab/>
      </w:r>
      <w:r w:rsidRPr="007E007B">
        <w:rPr>
          <w:sz w:val="24"/>
          <w:szCs w:val="24"/>
          <w:lang w:val="lt-LT"/>
        </w:rPr>
        <w:br/>
      </w:r>
      <w:r w:rsidRPr="007E007B">
        <w:rPr>
          <w:sz w:val="24"/>
          <w:szCs w:val="24"/>
          <w:lang w:val="lt-LT"/>
        </w:rPr>
        <w:tab/>
        <w:t xml:space="preserve">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w:t>
      </w:r>
      <w:r w:rsidRPr="007E007B">
        <w:rPr>
          <w:sz w:val="24"/>
          <w:szCs w:val="24"/>
          <w:lang w:val="lt-LT"/>
        </w:rPr>
        <w:lastRenderedPageBreak/>
        <w:t>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7E007B">
        <w:rPr>
          <w:sz w:val="24"/>
          <w:szCs w:val="24"/>
          <w:lang w:val="lt-LT"/>
        </w:rPr>
        <w:tab/>
      </w:r>
      <w:r w:rsidR="005C347E" w:rsidRPr="007E007B">
        <w:rPr>
          <w:sz w:val="24"/>
          <w:szCs w:val="24"/>
          <w:lang w:val="lt-LT"/>
        </w:rPr>
        <w:br/>
      </w:r>
      <w:r w:rsidR="005C347E" w:rsidRPr="007E007B">
        <w:rPr>
          <w:sz w:val="24"/>
          <w:szCs w:val="24"/>
          <w:lang w:val="lt-LT"/>
        </w:rPr>
        <w:tab/>
      </w:r>
      <w:r w:rsidR="005C347E" w:rsidRPr="007E007B">
        <w:rPr>
          <w:sz w:val="24"/>
          <w:szCs w:val="24"/>
          <w:lang w:val="lt-LT"/>
        </w:rPr>
        <w:tab/>
      </w:r>
      <w:r w:rsidR="005C347E" w:rsidRPr="007E007B">
        <w:rPr>
          <w:sz w:val="24"/>
          <w:szCs w:val="24"/>
          <w:lang w:val="lt-LT"/>
        </w:rPr>
        <w:br/>
      </w:r>
      <w:r w:rsidR="005C347E" w:rsidRPr="007E007B">
        <w:rPr>
          <w:sz w:val="24"/>
          <w:szCs w:val="24"/>
          <w:lang w:val="lt-LT"/>
        </w:rPr>
        <w:tab/>
      </w:r>
      <w:r w:rsidR="005C347E" w:rsidRPr="007E007B">
        <w:rPr>
          <w:b/>
          <w:sz w:val="24"/>
          <w:szCs w:val="24"/>
          <w:lang w:val="lt-LT"/>
        </w:rPr>
        <w:t>12. ELEKTRONINIS AUKCIONAS</w:t>
      </w:r>
      <w:r w:rsidR="005C347E" w:rsidRPr="007E007B">
        <w:rPr>
          <w:b/>
          <w:sz w:val="24"/>
          <w:szCs w:val="24"/>
          <w:lang w:val="lt-LT"/>
        </w:rPr>
        <w:tab/>
      </w:r>
      <w:r w:rsidR="005C347E" w:rsidRPr="007E007B">
        <w:rPr>
          <w:sz w:val="24"/>
          <w:szCs w:val="24"/>
          <w:lang w:val="lt-LT"/>
        </w:rPr>
        <w:br/>
      </w:r>
      <w:r w:rsidR="005C347E" w:rsidRPr="007E007B">
        <w:rPr>
          <w:sz w:val="24"/>
          <w:szCs w:val="24"/>
          <w:lang w:val="lt-LT"/>
        </w:rPr>
        <w:tab/>
      </w:r>
      <w:r w:rsidR="005C347E" w:rsidRPr="007E007B">
        <w:rPr>
          <w:sz w:val="24"/>
          <w:szCs w:val="24"/>
          <w:lang w:val="lt-LT"/>
        </w:rPr>
        <w:br/>
      </w:r>
      <w:r w:rsidR="005C347E" w:rsidRPr="007E007B">
        <w:rPr>
          <w:sz w:val="24"/>
          <w:szCs w:val="24"/>
          <w:lang w:val="lt-LT"/>
        </w:rPr>
        <w:tab/>
        <w:t>12.1. Elektroninis aukcionas nerengiamas.</w:t>
      </w:r>
      <w:r w:rsidR="005C347E" w:rsidRPr="007E007B">
        <w:rPr>
          <w:sz w:val="24"/>
          <w:szCs w:val="24"/>
          <w:lang w:val="lt-LT"/>
        </w:rPr>
        <w:tab/>
      </w:r>
      <w:r w:rsidR="005C347E" w:rsidRPr="007E007B">
        <w:rPr>
          <w:sz w:val="24"/>
          <w:szCs w:val="24"/>
          <w:lang w:val="lt-LT"/>
        </w:rPr>
        <w:br/>
      </w:r>
      <w:r w:rsidR="005C347E" w:rsidRPr="007E007B">
        <w:rPr>
          <w:sz w:val="24"/>
          <w:szCs w:val="24"/>
          <w:lang w:val="lt-LT"/>
        </w:rPr>
        <w:tab/>
      </w:r>
      <w:r w:rsidR="005C347E" w:rsidRPr="007E007B">
        <w:rPr>
          <w:sz w:val="24"/>
          <w:szCs w:val="24"/>
          <w:lang w:val="lt-LT"/>
        </w:rPr>
        <w:br/>
      </w:r>
      <w:r w:rsidR="005C347E" w:rsidRPr="007E007B">
        <w:rPr>
          <w:sz w:val="24"/>
          <w:szCs w:val="24"/>
          <w:lang w:val="lt-LT"/>
        </w:rPr>
        <w:tab/>
      </w:r>
      <w:r w:rsidR="005C347E" w:rsidRPr="007E007B">
        <w:rPr>
          <w:b/>
          <w:sz w:val="24"/>
          <w:szCs w:val="24"/>
          <w:lang w:val="lt-LT"/>
        </w:rPr>
        <w:t>13. PASIŪLYMŲ ATMETIMO PRIEŽASTYS</w:t>
      </w:r>
      <w:r w:rsidR="005C347E" w:rsidRPr="007E007B">
        <w:rPr>
          <w:sz w:val="24"/>
          <w:szCs w:val="24"/>
          <w:lang w:val="lt-LT"/>
        </w:rPr>
        <w:tab/>
      </w:r>
      <w:r w:rsidR="005C347E" w:rsidRPr="007E007B">
        <w:rPr>
          <w:sz w:val="24"/>
          <w:szCs w:val="24"/>
          <w:lang w:val="lt-LT"/>
        </w:rPr>
        <w:br/>
      </w:r>
      <w:r w:rsidR="005C347E" w:rsidRPr="007E007B">
        <w:rPr>
          <w:sz w:val="24"/>
          <w:szCs w:val="24"/>
          <w:lang w:val="lt-LT"/>
        </w:rPr>
        <w:tab/>
      </w:r>
      <w:r w:rsidR="005C347E" w:rsidRPr="007E007B">
        <w:rPr>
          <w:sz w:val="24"/>
          <w:szCs w:val="24"/>
          <w:lang w:val="lt-LT"/>
        </w:rPr>
        <w:br/>
      </w:r>
      <w:r w:rsidR="005C347E" w:rsidRPr="007E007B">
        <w:rPr>
          <w:sz w:val="24"/>
          <w:szCs w:val="24"/>
          <w:lang w:val="lt-LT"/>
        </w:rPr>
        <w:tab/>
        <w:t xml:space="preserve">13.1. Pasiūlymas atmetamas, jeigu: </w:t>
      </w:r>
      <w:r w:rsidR="005C347E" w:rsidRPr="007E007B">
        <w:rPr>
          <w:sz w:val="24"/>
          <w:szCs w:val="24"/>
          <w:lang w:val="lt-LT"/>
        </w:rPr>
        <w:tab/>
      </w:r>
      <w:r w:rsidR="005C347E" w:rsidRPr="007E007B">
        <w:rPr>
          <w:sz w:val="24"/>
          <w:szCs w:val="24"/>
          <w:lang w:val="lt-LT"/>
        </w:rPr>
        <w:br/>
      </w:r>
      <w:r w:rsidR="005C347E" w:rsidRPr="007E007B">
        <w:rPr>
          <w:sz w:val="24"/>
          <w:szCs w:val="24"/>
          <w:lang w:val="lt-LT"/>
        </w:rPr>
        <w:tab/>
      </w:r>
      <w:r w:rsidR="00F676AB" w:rsidRPr="007E007B">
        <w:rPr>
          <w:sz w:val="24"/>
          <w:szCs w:val="24"/>
          <w:lang w:val="lt-LT"/>
        </w:rPr>
        <w:t>13.1.1. tiekėjas pasiūlymą ar jo dalį pateikė ne CVP IS priemonėmis;</w:t>
      </w:r>
      <w:r w:rsidR="00F676AB" w:rsidRPr="007E007B">
        <w:rPr>
          <w:sz w:val="24"/>
          <w:szCs w:val="24"/>
          <w:lang w:val="lt-LT"/>
        </w:rPr>
        <w:tab/>
      </w:r>
      <w:r w:rsidR="00F676AB" w:rsidRPr="007E007B">
        <w:rPr>
          <w:sz w:val="24"/>
          <w:szCs w:val="24"/>
          <w:lang w:val="lt-LT"/>
        </w:rPr>
        <w:br/>
      </w:r>
      <w:r w:rsidR="00F676AB" w:rsidRPr="007E007B">
        <w:rPr>
          <w:sz w:val="24"/>
          <w:szCs w:val="24"/>
          <w:lang w:val="lt-LT"/>
        </w:rPr>
        <w:tab/>
        <w:t xml:space="preserve">13.1.2. pasiūlymą pateikęs tiekėjas turi būti pašalinamas iš pirkimo procedūros pagal pirkimo sąlygų </w:t>
      </w:r>
      <w:r w:rsidR="00B1606E" w:rsidRPr="007E007B">
        <w:rPr>
          <w:sz w:val="24"/>
          <w:szCs w:val="24"/>
          <w:lang w:val="lt-LT"/>
        </w:rPr>
        <w:t xml:space="preserve">4 </w:t>
      </w:r>
      <w:r w:rsidR="00F676AB" w:rsidRPr="007E007B">
        <w:rPr>
          <w:sz w:val="24"/>
          <w:szCs w:val="24"/>
          <w:lang w:val="lt-LT"/>
        </w:rPr>
        <w:t>priede nustatytus reikalavimus arba perkančiosios organizacijos prašymu nepateikė ar nepatikslino pateiktų netikslių ar neišsamių duomenų apie pašalinimo pagrindų nebuvimą CVP IS priemonėmis;</w:t>
      </w:r>
      <w:r w:rsidR="00F676AB" w:rsidRPr="007E007B">
        <w:rPr>
          <w:sz w:val="24"/>
          <w:szCs w:val="24"/>
          <w:lang w:val="lt-LT"/>
        </w:rPr>
        <w:tab/>
      </w:r>
      <w:r w:rsidR="00F676AB" w:rsidRPr="007E007B">
        <w:rPr>
          <w:sz w:val="24"/>
          <w:szCs w:val="24"/>
          <w:lang w:val="lt-LT"/>
        </w:rPr>
        <w:br/>
      </w:r>
      <w:r w:rsidR="00F676AB" w:rsidRPr="007E007B">
        <w:rPr>
          <w:sz w:val="24"/>
          <w:szCs w:val="24"/>
          <w:lang w:val="lt-LT"/>
        </w:rPr>
        <w:tab/>
        <w:t xml:space="preserve">13.1.3. pasiūlymą pateikęs tiekėjas neatitinka pirkimo sąlygų </w:t>
      </w:r>
      <w:r w:rsidR="004152C9" w:rsidRPr="007E007B">
        <w:rPr>
          <w:sz w:val="24"/>
          <w:szCs w:val="24"/>
          <w:lang w:val="lt-LT"/>
        </w:rPr>
        <w:t xml:space="preserve">4 </w:t>
      </w:r>
      <w:r w:rsidR="00F676AB" w:rsidRPr="007E007B">
        <w:rPr>
          <w:sz w:val="24"/>
          <w:szCs w:val="24"/>
          <w:lang w:val="lt-LT"/>
        </w:rPr>
        <w:t>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F676AB" w:rsidRPr="007E007B">
        <w:rPr>
          <w:sz w:val="24"/>
          <w:szCs w:val="24"/>
          <w:lang w:val="lt-LT"/>
        </w:rPr>
        <w:tab/>
      </w:r>
    </w:p>
    <w:p w14:paraId="07B8B786" w14:textId="42CB5654" w:rsidR="00863DB5" w:rsidRPr="007E007B" w:rsidRDefault="005C347E" w:rsidP="00F676AB">
      <w:pPr>
        <w:pStyle w:val="Body2"/>
        <w:ind w:firstLine="720"/>
        <w:rPr>
          <w:sz w:val="24"/>
          <w:szCs w:val="24"/>
          <w:lang w:val="lt-LT"/>
        </w:rPr>
      </w:pPr>
      <w:r w:rsidRPr="007E007B">
        <w:rPr>
          <w:sz w:val="24"/>
          <w:szCs w:val="24"/>
          <w:lang w:val="lt-LT"/>
        </w:rPr>
        <w:t>13.1.</w:t>
      </w:r>
      <w:r w:rsidR="00F676AB" w:rsidRPr="007E007B">
        <w:rPr>
          <w:sz w:val="24"/>
          <w:szCs w:val="24"/>
          <w:lang w:val="lt-LT"/>
        </w:rPr>
        <w:t>4</w:t>
      </w:r>
      <w:r w:rsidRPr="007E007B">
        <w:rPr>
          <w:sz w:val="24"/>
          <w:szCs w:val="24"/>
          <w:lang w:val="lt-LT"/>
        </w:rPr>
        <w:t xml:space="preserve">. </w:t>
      </w:r>
      <w:r w:rsidR="00E42A19" w:rsidRPr="007E007B">
        <w:rPr>
          <w:sz w:val="24"/>
          <w:szCs w:val="24"/>
          <w:lang w:val="lt-LT"/>
        </w:rPr>
        <w:t xml:space="preserve">pasiūlymas neatitinka pirkimo dokumentuose nustatytų reikalavimų, prekės neatitinka techninės specifikacijos, ar kitų, pirkimo dokumentuose nustatytų reikalavimų, pasiūlymas pateiktas ne perkančiosios organizacijos nurodytomis elektroninėmis priemonėmis, pasiūlymas neatitinka sutarties </w:t>
      </w:r>
      <w:r w:rsidR="00203561" w:rsidRPr="007E007B">
        <w:rPr>
          <w:color w:val="auto"/>
          <w:sz w:val="24"/>
          <w:szCs w:val="24"/>
          <w:lang w:val="lt-LT"/>
        </w:rPr>
        <w:t>specialiosios dalies</w:t>
      </w:r>
      <w:r w:rsidR="00203561" w:rsidRPr="007E007B">
        <w:rPr>
          <w:sz w:val="24"/>
          <w:szCs w:val="24"/>
          <w:lang w:val="lt-LT"/>
        </w:rPr>
        <w:t xml:space="preserve"> 3.</w:t>
      </w:r>
      <w:r w:rsidR="00F04080" w:rsidRPr="007E007B">
        <w:rPr>
          <w:sz w:val="24"/>
          <w:szCs w:val="24"/>
          <w:lang w:val="lt-LT"/>
        </w:rPr>
        <w:t>1</w:t>
      </w:r>
      <w:r w:rsidR="00173935" w:rsidRPr="007E007B">
        <w:rPr>
          <w:sz w:val="24"/>
          <w:szCs w:val="24"/>
          <w:lang w:val="lt-LT"/>
        </w:rPr>
        <w:t>1</w:t>
      </w:r>
      <w:r w:rsidR="00203561" w:rsidRPr="007E007B">
        <w:rPr>
          <w:sz w:val="24"/>
          <w:szCs w:val="24"/>
          <w:lang w:val="lt-LT"/>
        </w:rPr>
        <w:t xml:space="preserve">. </w:t>
      </w:r>
      <w:r w:rsidR="00E42A19" w:rsidRPr="007E007B">
        <w:rPr>
          <w:sz w:val="24"/>
          <w:szCs w:val="24"/>
          <w:lang w:val="lt-LT"/>
        </w:rPr>
        <w:t>nurodytų reikalavimų</w:t>
      </w:r>
      <w:r w:rsidR="00A80E95" w:rsidRPr="007E007B">
        <w:rPr>
          <w:sz w:val="24"/>
          <w:szCs w:val="24"/>
          <w:lang w:val="lt-LT"/>
        </w:rPr>
        <w:t xml:space="preserve">, </w:t>
      </w:r>
      <w:r w:rsidR="001E4B01" w:rsidRPr="007E007B">
        <w:rPr>
          <w:sz w:val="24"/>
          <w:szCs w:val="24"/>
          <w:lang w:val="lt-LT"/>
        </w:rPr>
        <w:t xml:space="preserve">perkančiajai organizacijai paprašius </w:t>
      </w:r>
      <w:r w:rsidR="00A80E95" w:rsidRPr="007E007B">
        <w:rPr>
          <w:sz w:val="24"/>
          <w:szCs w:val="24"/>
          <w:lang w:val="lt-LT"/>
        </w:rPr>
        <w:t xml:space="preserve">nepateiktas prekės pavyzdys </w:t>
      </w:r>
      <w:r w:rsidR="00E42A19" w:rsidRPr="007E007B">
        <w:rPr>
          <w:sz w:val="24"/>
          <w:szCs w:val="24"/>
          <w:lang w:val="lt-LT"/>
        </w:rPr>
        <w:t>ir pan.;</w:t>
      </w:r>
      <w:r w:rsidR="00E42A19" w:rsidRPr="007E007B">
        <w:rPr>
          <w:sz w:val="24"/>
          <w:szCs w:val="24"/>
          <w:lang w:val="lt-LT"/>
        </w:rPr>
        <w:tab/>
      </w:r>
      <w:r w:rsidR="00E42A19" w:rsidRPr="007E007B">
        <w:rPr>
          <w:sz w:val="24"/>
          <w:szCs w:val="24"/>
          <w:lang w:val="lt-LT"/>
        </w:rPr>
        <w:br/>
      </w:r>
      <w:r w:rsidRPr="007E007B">
        <w:rPr>
          <w:sz w:val="24"/>
          <w:szCs w:val="24"/>
          <w:lang w:val="lt-LT"/>
        </w:rPr>
        <w:tab/>
        <w:t>13.1.</w:t>
      </w:r>
      <w:r w:rsidR="00F676AB" w:rsidRPr="007E007B">
        <w:rPr>
          <w:sz w:val="24"/>
          <w:szCs w:val="24"/>
          <w:lang w:val="lt-LT"/>
        </w:rPr>
        <w:t>5</w:t>
      </w:r>
      <w:r w:rsidRPr="007E007B">
        <w:rPr>
          <w:sz w:val="24"/>
          <w:szCs w:val="24"/>
          <w:lang w:val="lt-LT"/>
        </w:rPr>
        <w:t>. dalyvio pasiūlyta kaina yra per didelė ir perkančiajai organizacijai nepriimtina;</w:t>
      </w:r>
      <w:r w:rsidRPr="007E007B">
        <w:rPr>
          <w:sz w:val="24"/>
          <w:szCs w:val="24"/>
          <w:lang w:val="lt-LT"/>
        </w:rPr>
        <w:tab/>
      </w:r>
      <w:r w:rsidRPr="007E007B">
        <w:rPr>
          <w:sz w:val="24"/>
          <w:szCs w:val="24"/>
          <w:lang w:val="lt-LT"/>
        </w:rPr>
        <w:br/>
      </w:r>
      <w:r w:rsidRPr="007E007B">
        <w:rPr>
          <w:sz w:val="24"/>
          <w:szCs w:val="24"/>
          <w:lang w:val="lt-LT"/>
        </w:rPr>
        <w:tab/>
        <w:t>13.1.</w:t>
      </w:r>
      <w:r w:rsidR="00F676AB" w:rsidRPr="007E007B">
        <w:rPr>
          <w:sz w:val="24"/>
          <w:szCs w:val="24"/>
          <w:lang w:val="lt-LT"/>
        </w:rPr>
        <w:t>6</w:t>
      </w:r>
      <w:r w:rsidRPr="007E007B">
        <w:rPr>
          <w:sz w:val="24"/>
          <w:szCs w:val="24"/>
          <w:lang w:val="lt-LT"/>
        </w:rPr>
        <w:t>. dalyvis per perkančiosios organizacijos nurodytą terminą neištaiso aritmetinių klaidų ir (ar)</w:t>
      </w:r>
      <w:r w:rsidR="00F676AB" w:rsidRPr="007E007B">
        <w:rPr>
          <w:sz w:val="24"/>
          <w:szCs w:val="24"/>
          <w:lang w:val="lt-LT"/>
        </w:rPr>
        <w:t xml:space="preserve"> nepaaiškina pasiūlymo;</w:t>
      </w:r>
      <w:r w:rsidR="00F676AB" w:rsidRPr="007E007B">
        <w:rPr>
          <w:sz w:val="24"/>
          <w:szCs w:val="24"/>
          <w:lang w:val="lt-LT"/>
        </w:rPr>
        <w:tab/>
      </w:r>
      <w:r w:rsidR="00F676AB" w:rsidRPr="007E007B">
        <w:rPr>
          <w:sz w:val="24"/>
          <w:szCs w:val="24"/>
          <w:lang w:val="lt-LT"/>
        </w:rPr>
        <w:br/>
      </w:r>
      <w:r w:rsidR="00F676AB" w:rsidRPr="007E007B">
        <w:rPr>
          <w:sz w:val="24"/>
          <w:szCs w:val="24"/>
          <w:lang w:val="lt-LT"/>
        </w:rPr>
        <w:tab/>
        <w:t>13.1.7</w:t>
      </w:r>
      <w:r w:rsidRPr="007E007B">
        <w:rPr>
          <w:sz w:val="24"/>
          <w:szCs w:val="24"/>
          <w:lang w:val="lt-LT"/>
        </w:rPr>
        <w:t>. pateiktame pasiūlyme nurodyta kaina yra neįprastai maža ir dalyvis, perkančiosios organizacijos prašymu, nepateikia tinkamų kainos pagrįstumo įrodymų;</w:t>
      </w:r>
      <w:r w:rsidRPr="007E007B">
        <w:rPr>
          <w:sz w:val="24"/>
          <w:szCs w:val="24"/>
          <w:lang w:val="lt-LT"/>
        </w:rPr>
        <w:tab/>
      </w:r>
      <w:r w:rsidRPr="007E007B">
        <w:rPr>
          <w:sz w:val="24"/>
          <w:szCs w:val="24"/>
          <w:lang w:val="lt-LT"/>
        </w:rPr>
        <w:br/>
      </w:r>
      <w:r w:rsidRPr="007E007B">
        <w:rPr>
          <w:sz w:val="24"/>
          <w:szCs w:val="24"/>
          <w:lang w:val="lt-LT"/>
        </w:rPr>
        <w:tab/>
        <w:t>13.1.</w:t>
      </w:r>
      <w:r w:rsidR="00F676AB" w:rsidRPr="007E007B">
        <w:rPr>
          <w:sz w:val="24"/>
          <w:szCs w:val="24"/>
          <w:lang w:val="lt-LT"/>
        </w:rPr>
        <w:t>8</w:t>
      </w:r>
      <w:r w:rsidRPr="007E007B">
        <w:rPr>
          <w:sz w:val="24"/>
          <w:szCs w:val="24"/>
          <w:lang w:val="lt-LT"/>
        </w:rPr>
        <w:t>. dalyvis, apie nustatytų reikalavimų atitikimą, yra pateikęs melagingą informaciją, kurią perkančioji organizacija gali įrodyti bet kokiomis teisėtomis priemonėmis;</w:t>
      </w:r>
      <w:r w:rsidRPr="007E007B">
        <w:rPr>
          <w:sz w:val="24"/>
          <w:szCs w:val="24"/>
          <w:lang w:val="lt-LT"/>
        </w:rPr>
        <w:tab/>
      </w:r>
      <w:r w:rsidRPr="007E007B">
        <w:rPr>
          <w:sz w:val="24"/>
          <w:szCs w:val="24"/>
          <w:lang w:val="lt-LT"/>
        </w:rPr>
        <w:br/>
      </w:r>
      <w:r w:rsidRPr="007E007B">
        <w:rPr>
          <w:sz w:val="24"/>
          <w:szCs w:val="24"/>
          <w:lang w:val="lt-LT"/>
        </w:rPr>
        <w:tab/>
        <w:t>13.1.</w:t>
      </w:r>
      <w:r w:rsidR="00F676AB" w:rsidRPr="007E007B">
        <w:rPr>
          <w:sz w:val="24"/>
          <w:szCs w:val="24"/>
          <w:lang w:val="lt-LT"/>
        </w:rPr>
        <w:t>9</w:t>
      </w:r>
      <w:r w:rsidRPr="007E007B">
        <w:rPr>
          <w:sz w:val="24"/>
          <w:szCs w:val="24"/>
          <w:lang w:val="lt-LT"/>
        </w:rPr>
        <w:t>. perkančiosios organizacijos prašymu, kaip numatyta Viešųjų pirkimų įstatymo 45 straipsnio 3 dalyje, nepatikslino, nepapildė, nepaaiškino ar nepateikė dokumentų ar duomenų</w:t>
      </w:r>
      <w:r w:rsidR="00203561" w:rsidRPr="007E007B">
        <w:rPr>
          <w:sz w:val="24"/>
          <w:szCs w:val="24"/>
          <w:lang w:val="lt-LT"/>
        </w:rPr>
        <w:t>.</w:t>
      </w:r>
      <w:r w:rsidRPr="007E007B">
        <w:rPr>
          <w:sz w:val="24"/>
          <w:szCs w:val="24"/>
          <w:lang w:val="lt-LT"/>
        </w:rPr>
        <w:t xml:space="preserve"> </w:t>
      </w:r>
    </w:p>
    <w:p w14:paraId="3801DE54" w14:textId="7C72E2AD" w:rsidR="0042023D" w:rsidRPr="007E007B" w:rsidRDefault="00863DB5" w:rsidP="0042023D">
      <w:pPr>
        <w:pStyle w:val="Body2"/>
        <w:ind w:firstLine="720"/>
        <w:rPr>
          <w:sz w:val="24"/>
          <w:szCs w:val="24"/>
          <w:lang w:val="lt-LT"/>
        </w:rPr>
      </w:pPr>
      <w:r w:rsidRPr="007E007B">
        <w:rPr>
          <w:sz w:val="24"/>
          <w:szCs w:val="24"/>
          <w:lang w:val="lt-LT"/>
        </w:rPr>
        <w:t>1</w:t>
      </w:r>
      <w:r w:rsidR="00F676AB" w:rsidRPr="007E007B">
        <w:rPr>
          <w:sz w:val="24"/>
          <w:szCs w:val="24"/>
          <w:lang w:val="lt-LT"/>
        </w:rPr>
        <w:t>3.1.10</w:t>
      </w:r>
      <w:r w:rsidRPr="007E007B">
        <w:rPr>
          <w:sz w:val="24"/>
          <w:szCs w:val="24"/>
          <w:lang w:val="lt-LT"/>
        </w:rPr>
        <w:t xml:space="preserve">. </w:t>
      </w:r>
      <w:r w:rsidR="0042023D" w:rsidRPr="007E007B">
        <w:rPr>
          <w:sz w:val="24"/>
          <w:szCs w:val="24"/>
          <w:lang w:val="lt-LT"/>
        </w:rPr>
        <w:t>pirkimo procedūrų metu perkančioji organizacija nustatė, kad atsirado aplinkybės nurodytos Viešųjų pirkimų įstatymo 45 straipsnio 2</w:t>
      </w:r>
      <w:r w:rsidR="0042023D" w:rsidRPr="007E007B">
        <w:rPr>
          <w:sz w:val="24"/>
          <w:szCs w:val="24"/>
          <w:vertAlign w:val="superscript"/>
          <w:lang w:val="lt-LT"/>
        </w:rPr>
        <w:t>1</w:t>
      </w:r>
      <w:r w:rsidR="0042023D" w:rsidRPr="007E007B">
        <w:rPr>
          <w:sz w:val="24"/>
          <w:szCs w:val="24"/>
          <w:lang w:val="lt-LT"/>
        </w:rPr>
        <w:t xml:space="preserve"> dalyje</w:t>
      </w:r>
      <w:r w:rsidR="00C37C99" w:rsidRPr="007E007B">
        <w:rPr>
          <w:sz w:val="24"/>
          <w:szCs w:val="24"/>
          <w:lang w:val="lt-LT"/>
        </w:rPr>
        <w:t>;</w:t>
      </w:r>
    </w:p>
    <w:p w14:paraId="4A8C2DFA" w14:textId="41089FEE" w:rsidR="00C37C99" w:rsidRPr="007E007B" w:rsidRDefault="00C37C99" w:rsidP="0056269D">
      <w:pPr>
        <w:pStyle w:val="Body2"/>
        <w:ind w:firstLine="720"/>
        <w:rPr>
          <w:sz w:val="24"/>
          <w:szCs w:val="24"/>
          <w:lang w:val="lt-LT"/>
        </w:rPr>
      </w:pPr>
      <w:r w:rsidRPr="007E007B">
        <w:rPr>
          <w:sz w:val="24"/>
          <w:szCs w:val="24"/>
          <w:lang w:val="lt-LT"/>
        </w:rPr>
        <w:t>13.1.1</w:t>
      </w:r>
      <w:r w:rsidR="00F676AB" w:rsidRPr="007E007B">
        <w:rPr>
          <w:sz w:val="24"/>
          <w:szCs w:val="24"/>
          <w:lang w:val="lt-LT"/>
        </w:rPr>
        <w:t>1</w:t>
      </w:r>
      <w:r w:rsidRPr="007E007B">
        <w:rPr>
          <w:sz w:val="24"/>
          <w:szCs w:val="24"/>
          <w:lang w:val="lt-LT"/>
        </w:rPr>
        <w:t xml:space="preserve">. </w:t>
      </w:r>
      <w:r w:rsidR="00F676AB" w:rsidRPr="007E007B">
        <w:rPr>
          <w:sz w:val="24"/>
          <w:szCs w:val="24"/>
          <w:lang w:val="lt-LT"/>
        </w:rPr>
        <w:t>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F676AB" w:rsidRPr="007E007B">
        <w:rPr>
          <w:sz w:val="24"/>
          <w:szCs w:val="24"/>
          <w:lang w:val="lt-LT"/>
        </w:rPr>
        <w:tab/>
      </w:r>
    </w:p>
    <w:p w14:paraId="4367B85E" w14:textId="77777777" w:rsidR="005D55C2" w:rsidRPr="007E007B" w:rsidRDefault="00F676AB" w:rsidP="0042023D">
      <w:pPr>
        <w:pStyle w:val="Body2"/>
        <w:ind w:firstLine="720"/>
        <w:rPr>
          <w:sz w:val="24"/>
          <w:szCs w:val="24"/>
          <w:lang w:val="lt-LT"/>
        </w:rPr>
      </w:pPr>
      <w:r w:rsidRPr="007E007B">
        <w:rPr>
          <w:sz w:val="24"/>
          <w:szCs w:val="24"/>
          <w:lang w:val="lt-LT"/>
        </w:rPr>
        <w:t>13.1.12</w:t>
      </w:r>
      <w:r w:rsidR="00C37C99" w:rsidRPr="007E007B">
        <w:rPr>
          <w:sz w:val="24"/>
          <w:szCs w:val="24"/>
          <w:lang w:val="lt-LT"/>
        </w:rPr>
        <w:t>. tiekėjas neatitinka reikalavimų, susijusių su nacionaliniu saugumu.</w:t>
      </w:r>
    </w:p>
    <w:p w14:paraId="23049054" w14:textId="0AE342DC" w:rsidR="00C37C99" w:rsidRPr="007E007B" w:rsidRDefault="005D55C2" w:rsidP="0042023D">
      <w:pPr>
        <w:pStyle w:val="Body2"/>
        <w:ind w:firstLine="720"/>
        <w:rPr>
          <w:sz w:val="24"/>
          <w:szCs w:val="24"/>
          <w:lang w:val="lt-LT"/>
        </w:rPr>
      </w:pPr>
      <w:r w:rsidRPr="007E007B">
        <w:rPr>
          <w:sz w:val="24"/>
          <w:szCs w:val="24"/>
          <w:lang w:val="lt-LT"/>
        </w:rPr>
        <w:t xml:space="preserve">13.1.13. kai kompetentingos institucijos pateikia informacijos, kad </w:t>
      </w:r>
      <w:r w:rsidRPr="007E007B">
        <w:rPr>
          <w:bCs/>
          <w:sz w:val="24"/>
          <w:szCs w:val="24"/>
          <w:lang w:val="lt-LT"/>
        </w:rPr>
        <w:t>Tiekėjas</w:t>
      </w:r>
      <w:r w:rsidRPr="007E007B">
        <w:rPr>
          <w:sz w:val="24"/>
          <w:szCs w:val="24"/>
          <w:lang w:val="lt-LT"/>
        </w:rPr>
        <w:t xml:space="preserve">, jo subtiekėjas ar gamintojas (įskaitant jo valdymo organus, akcininkus, teikiamų paslaugų , įrangos ypatybes) kelia grėsmę nacionaliniam ar kitos valstybės narės saugumui ar turi interesų konfliktą, galintį neigiamai </w:t>
      </w:r>
      <w:r w:rsidRPr="007E007B">
        <w:rPr>
          <w:sz w:val="24"/>
          <w:szCs w:val="24"/>
          <w:lang w:val="lt-LT"/>
        </w:rPr>
        <w:lastRenderedPageBreak/>
        <w:t>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C37C99" w:rsidRPr="007E007B">
        <w:rPr>
          <w:sz w:val="24"/>
          <w:szCs w:val="24"/>
          <w:lang w:val="lt-LT"/>
        </w:rPr>
        <w:tab/>
      </w:r>
    </w:p>
    <w:p w14:paraId="56A49C10" w14:textId="5B854450" w:rsidR="0042023D" w:rsidRPr="007E007B" w:rsidRDefault="005C347E" w:rsidP="008A04F4">
      <w:pPr>
        <w:pStyle w:val="Body2"/>
        <w:ind w:firstLine="720"/>
        <w:rPr>
          <w:sz w:val="24"/>
          <w:szCs w:val="24"/>
          <w:lang w:val="lt-LT"/>
        </w:rPr>
      </w:pPr>
      <w:r w:rsidRPr="007E007B">
        <w:rPr>
          <w:sz w:val="24"/>
          <w:szCs w:val="24"/>
          <w:lang w:val="lt-LT"/>
        </w:rPr>
        <w:t>13.2. Apie pasiūlymo atmetimą ir tokio atmetimo priežastis tiekėjas informuojamas raštu CVP IS priemonėmis.</w:t>
      </w:r>
      <w:r w:rsidRPr="007E007B">
        <w:rPr>
          <w:sz w:val="24"/>
          <w:szCs w:val="24"/>
          <w:lang w:val="lt-LT"/>
        </w:rPr>
        <w:tab/>
      </w:r>
      <w:r w:rsidRPr="007E007B">
        <w:rPr>
          <w:sz w:val="24"/>
          <w:szCs w:val="24"/>
          <w:lang w:val="lt-LT"/>
        </w:rPr>
        <w:br/>
      </w:r>
      <w:r w:rsidRPr="007E007B">
        <w:rPr>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r>
      <w:r w:rsidRPr="007E007B">
        <w:rPr>
          <w:b/>
          <w:sz w:val="24"/>
          <w:szCs w:val="24"/>
          <w:lang w:val="lt-LT"/>
        </w:rPr>
        <w:t>14. PASIŪLYMŲ VERTINIMAS IR PALYGINIMAS</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r>
      <w:r w:rsidR="002C6B74" w:rsidRPr="002C6B74">
        <w:rPr>
          <w:rFonts w:cs="Times New Roman"/>
          <w:color w:val="auto"/>
          <w:sz w:val="24"/>
          <w:szCs w:val="24"/>
          <w:lang w:val="lt-LT"/>
        </w:rPr>
        <w:t>14.1. Perkančioji organizacija ekonomiškai naudingiausią pasiūlymą išrenka pagal kainos / sąnaudų ir kokybės santykį, taikant pasiūlymo vertinimo kriterijus ir tvarką nurodytą pirkimo sąlygų 6 priede „Kokybės kriterijai ir jų vertinimas“</w:t>
      </w:r>
      <w:r w:rsidR="002C6B74" w:rsidRPr="002C6B74">
        <w:rPr>
          <w:rFonts w:cs="Times New Roman"/>
          <w:color w:val="auto"/>
          <w:sz w:val="24"/>
          <w:szCs w:val="24"/>
          <w:lang w:val="lt-LT"/>
        </w:rPr>
        <w:tab/>
      </w:r>
      <w:r w:rsidR="002C6B74">
        <w:rPr>
          <w:rFonts w:cs="Times New Roman"/>
          <w:color w:val="auto"/>
          <w:sz w:val="24"/>
          <w:szCs w:val="24"/>
          <w:lang w:val="lt-LT"/>
        </w:rPr>
        <w:t>.</w:t>
      </w:r>
      <w:r w:rsidRPr="007E007B">
        <w:rPr>
          <w:sz w:val="24"/>
          <w:szCs w:val="24"/>
          <w:lang w:val="lt-LT"/>
        </w:rPr>
        <w:tab/>
      </w:r>
      <w:r w:rsidRPr="007E007B">
        <w:rPr>
          <w:sz w:val="24"/>
          <w:szCs w:val="24"/>
          <w:lang w:val="lt-LT"/>
        </w:rPr>
        <w:br/>
      </w:r>
      <w:r w:rsidRPr="007E007B">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E007B">
        <w:rPr>
          <w:sz w:val="24"/>
          <w:szCs w:val="24"/>
          <w:lang w:val="lt-LT"/>
        </w:rPr>
        <w:tab/>
      </w:r>
      <w:r w:rsidRPr="007E007B">
        <w:rPr>
          <w:sz w:val="24"/>
          <w:szCs w:val="24"/>
          <w:lang w:val="lt-LT"/>
        </w:rPr>
        <w:br/>
      </w:r>
      <w:r w:rsidRPr="007E007B">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r>
      <w:r w:rsidRPr="007E007B">
        <w:rPr>
          <w:b/>
          <w:sz w:val="24"/>
          <w:szCs w:val="24"/>
          <w:lang w:val="lt-LT"/>
        </w:rPr>
        <w:t>15. PASIŪLYMŲ EILĖ IR LAIMĖTOJO NUSTATYMAS</w:t>
      </w:r>
      <w:r w:rsidRPr="007E007B">
        <w:rPr>
          <w:b/>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7E007B">
        <w:rPr>
          <w:sz w:val="24"/>
          <w:szCs w:val="24"/>
          <w:lang w:val="lt-LT"/>
        </w:rPr>
        <w:tab/>
      </w:r>
      <w:r w:rsidRPr="007E007B">
        <w:rPr>
          <w:sz w:val="24"/>
          <w:szCs w:val="24"/>
          <w:lang w:val="lt-LT"/>
        </w:rPr>
        <w:br/>
      </w:r>
      <w:r w:rsidRPr="007E007B">
        <w:rPr>
          <w:sz w:val="24"/>
          <w:szCs w:val="24"/>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7E007B">
        <w:rPr>
          <w:sz w:val="24"/>
          <w:szCs w:val="24"/>
          <w:lang w:val="lt-LT"/>
        </w:rPr>
        <w:tab/>
      </w:r>
      <w:r w:rsidRPr="007E007B">
        <w:rPr>
          <w:sz w:val="24"/>
          <w:szCs w:val="24"/>
          <w:lang w:val="lt-LT"/>
        </w:rPr>
        <w:br/>
      </w:r>
      <w:r w:rsidRPr="007E007B">
        <w:rPr>
          <w:sz w:val="24"/>
          <w:szCs w:val="24"/>
          <w:lang w:val="lt-LT"/>
        </w:rPr>
        <w:tab/>
        <w:t>15.3. Tais atvejais, kai pasiūlymą pateikė tik vienas tiekėjas, pasiūlymų eilė nenustatoma ir jo pasiūlymas laikomas laimėjusiu, jeigu nebuvo atmestas pagal šių pirkimo dokumentų sąlygas.</w:t>
      </w:r>
      <w:r w:rsidRPr="007E007B">
        <w:rPr>
          <w:sz w:val="24"/>
          <w:szCs w:val="24"/>
          <w:lang w:val="lt-LT"/>
        </w:rPr>
        <w:tab/>
      </w:r>
      <w:r w:rsidRPr="007E007B">
        <w:rPr>
          <w:sz w:val="24"/>
          <w:szCs w:val="24"/>
          <w:lang w:val="lt-LT"/>
        </w:rPr>
        <w:br/>
      </w:r>
      <w:r w:rsidRPr="007E007B">
        <w:rPr>
          <w:sz w:val="24"/>
          <w:szCs w:val="24"/>
          <w:lang w:val="lt-LT"/>
        </w:rPr>
        <w:tab/>
        <w:t xml:space="preserve">15.4. Apie pasiūlymų eilės ir laimėjusio pasiūlymo nustatymą ir apie sprendimą sudaryti pirkimo sutartį, nedelsiant, bet ne vėliau kaip per </w:t>
      </w:r>
      <w:r w:rsidR="00670FCE" w:rsidRPr="007E007B">
        <w:rPr>
          <w:sz w:val="24"/>
          <w:szCs w:val="24"/>
          <w:lang w:val="lt-LT"/>
        </w:rPr>
        <w:t>3</w:t>
      </w:r>
      <w:r w:rsidRPr="007E007B">
        <w:rPr>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7E007B">
        <w:rPr>
          <w:sz w:val="24"/>
          <w:szCs w:val="24"/>
          <w:lang w:val="lt-LT"/>
        </w:rPr>
        <w:tab/>
      </w:r>
      <w:r w:rsidRPr="007E007B">
        <w:rPr>
          <w:sz w:val="24"/>
          <w:szCs w:val="24"/>
          <w:lang w:val="lt-LT"/>
        </w:rPr>
        <w:br/>
      </w:r>
      <w:r w:rsidRPr="007E007B">
        <w:rPr>
          <w:sz w:val="24"/>
          <w:szCs w:val="24"/>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Pr="007E007B">
        <w:rPr>
          <w:sz w:val="24"/>
          <w:szCs w:val="24"/>
          <w:lang w:val="lt-LT"/>
        </w:rPr>
        <w:tab/>
      </w:r>
      <w:r w:rsidRPr="007E007B">
        <w:rPr>
          <w:sz w:val="24"/>
          <w:szCs w:val="24"/>
          <w:lang w:val="lt-LT"/>
        </w:rPr>
        <w:br/>
      </w:r>
      <w:r w:rsidRPr="007E007B">
        <w:rPr>
          <w:sz w:val="24"/>
          <w:szCs w:val="24"/>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w:t>
      </w:r>
      <w:r w:rsidRPr="007E007B">
        <w:rPr>
          <w:sz w:val="24"/>
          <w:szCs w:val="24"/>
          <w:lang w:val="lt-LT"/>
        </w:rPr>
        <w:lastRenderedPageBreak/>
        <w:t>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r>
      <w:r w:rsidRPr="007E007B">
        <w:rPr>
          <w:b/>
          <w:sz w:val="24"/>
          <w:szCs w:val="24"/>
          <w:lang w:val="lt-LT"/>
        </w:rPr>
        <w:t>16. GINČŲ NAGRINĖJIMO TVARKA</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t xml:space="preserve">16.1. </w:t>
      </w:r>
      <w:r w:rsidR="0042023D" w:rsidRPr="007E007B">
        <w:rPr>
          <w:sz w:val="24"/>
          <w:szCs w:val="24"/>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F3C83C2" w14:textId="77777777" w:rsidR="00BB2EB9" w:rsidRPr="00BB2EB9" w:rsidRDefault="005C347E" w:rsidP="00BB2EB9">
      <w:pPr>
        <w:pStyle w:val="Body2"/>
        <w:spacing w:after="0"/>
        <w:ind w:firstLine="709"/>
        <w:rPr>
          <w:rFonts w:cs="Times New Roman"/>
          <w:sz w:val="24"/>
          <w:szCs w:val="24"/>
          <w:lang w:val="lt-LT"/>
        </w:rPr>
      </w:pPr>
      <w:r w:rsidRPr="007E007B">
        <w:rPr>
          <w:sz w:val="24"/>
          <w:szCs w:val="24"/>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7E007B">
        <w:rPr>
          <w:sz w:val="24"/>
          <w:szCs w:val="24"/>
          <w:lang w:val="lt-LT"/>
        </w:rPr>
        <w:tab/>
      </w:r>
      <w:r w:rsidRPr="007E007B">
        <w:rPr>
          <w:sz w:val="24"/>
          <w:szCs w:val="24"/>
          <w:lang w:val="lt-LT"/>
        </w:rPr>
        <w:br/>
      </w:r>
      <w:r w:rsidRPr="007E007B">
        <w:rPr>
          <w:sz w:val="24"/>
          <w:szCs w:val="24"/>
          <w:lang w:val="lt-LT"/>
        </w:rPr>
        <w:tab/>
        <w:t>16.2.1. per 10 kalendorinių dienų nuo perkančiosios organizacijos pranešimo raštu apie jos priimtą sprendimą išsiuntimo tiekėjams dienos;</w:t>
      </w:r>
      <w:r w:rsidRPr="007E007B">
        <w:rPr>
          <w:sz w:val="24"/>
          <w:szCs w:val="24"/>
          <w:lang w:val="lt-LT"/>
        </w:rPr>
        <w:tab/>
      </w:r>
      <w:r w:rsidRPr="007E007B">
        <w:rPr>
          <w:sz w:val="24"/>
          <w:szCs w:val="24"/>
          <w:lang w:val="lt-LT"/>
        </w:rPr>
        <w:br/>
      </w:r>
      <w:r w:rsidRPr="007E007B">
        <w:rPr>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7E007B">
        <w:rPr>
          <w:sz w:val="24"/>
          <w:szCs w:val="24"/>
          <w:lang w:val="lt-LT"/>
        </w:rPr>
        <w:tab/>
      </w:r>
      <w:r w:rsidRPr="007E007B">
        <w:rPr>
          <w:sz w:val="24"/>
          <w:szCs w:val="24"/>
          <w:lang w:val="lt-LT"/>
        </w:rPr>
        <w:br/>
      </w:r>
      <w:r w:rsidRPr="007E007B">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7E007B">
        <w:rPr>
          <w:sz w:val="24"/>
          <w:szCs w:val="24"/>
          <w:lang w:val="lt-LT"/>
        </w:rPr>
        <w:tab/>
      </w:r>
      <w:r w:rsidRPr="007E007B">
        <w:rPr>
          <w:sz w:val="24"/>
          <w:szCs w:val="24"/>
          <w:lang w:val="lt-LT"/>
        </w:rPr>
        <w:br/>
      </w:r>
      <w:r w:rsidRPr="007E007B">
        <w:rPr>
          <w:sz w:val="24"/>
          <w:szCs w:val="24"/>
          <w:lang w:val="lt-LT"/>
        </w:rPr>
        <w:tab/>
        <w:t>16.4. Perkančioji organizacija, gavusi pretenziją,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7E007B">
        <w:rPr>
          <w:sz w:val="24"/>
          <w:szCs w:val="24"/>
          <w:lang w:val="lt-LT"/>
        </w:rPr>
        <w:tab/>
      </w:r>
      <w:r w:rsidRPr="007E007B">
        <w:rPr>
          <w:sz w:val="24"/>
          <w:szCs w:val="24"/>
          <w:lang w:val="lt-LT"/>
        </w:rPr>
        <w:br/>
      </w:r>
      <w:r w:rsidRPr="007E007B">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7E007B">
        <w:rPr>
          <w:sz w:val="24"/>
          <w:szCs w:val="24"/>
          <w:lang w:val="lt-LT"/>
        </w:rPr>
        <w:tab/>
      </w:r>
      <w:r w:rsidRPr="007E007B">
        <w:rPr>
          <w:sz w:val="24"/>
          <w:szCs w:val="24"/>
          <w:lang w:val="lt-LT"/>
        </w:rPr>
        <w:br/>
      </w:r>
      <w:r w:rsidRPr="007E007B">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7E007B">
        <w:rPr>
          <w:sz w:val="24"/>
          <w:szCs w:val="24"/>
          <w:lang w:val="lt-LT"/>
        </w:rPr>
        <w:tab/>
      </w:r>
      <w:r w:rsidRPr="007E007B">
        <w:rPr>
          <w:sz w:val="24"/>
          <w:szCs w:val="24"/>
          <w:lang w:val="lt-LT"/>
        </w:rPr>
        <w:br/>
      </w:r>
      <w:r w:rsidRPr="007E007B">
        <w:rPr>
          <w:sz w:val="24"/>
          <w:szCs w:val="24"/>
          <w:lang w:val="lt-LT"/>
        </w:rPr>
        <w:tab/>
        <w:t>16.7. Tiekėjas turi teisę pareikšti ieškinį dėl pirkimo sutarties ar preliminariosios sutarties pripažinimo negaliojančia per 6 mėnesius nuo pirkimo sutarties sudarymo dienos.</w:t>
      </w:r>
      <w:r w:rsidRPr="007E007B">
        <w:rPr>
          <w:sz w:val="24"/>
          <w:szCs w:val="24"/>
          <w:lang w:val="lt-LT"/>
        </w:rPr>
        <w:tab/>
      </w:r>
      <w:r w:rsidRPr="007E007B">
        <w:rPr>
          <w:sz w:val="24"/>
          <w:szCs w:val="24"/>
          <w:lang w:val="lt-LT"/>
        </w:rPr>
        <w:br/>
      </w:r>
      <w:r w:rsidRPr="007E007B">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7E007B">
        <w:rPr>
          <w:sz w:val="24"/>
          <w:szCs w:val="24"/>
          <w:lang w:val="lt-LT"/>
        </w:rPr>
        <w:tab/>
      </w:r>
      <w:r w:rsidRPr="007E007B">
        <w:rPr>
          <w:sz w:val="24"/>
          <w:szCs w:val="24"/>
          <w:lang w:val="lt-LT"/>
        </w:rPr>
        <w:br/>
      </w:r>
      <w:r w:rsidRPr="007E007B">
        <w:rPr>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7E007B">
        <w:rPr>
          <w:sz w:val="24"/>
          <w:szCs w:val="24"/>
          <w:lang w:val="lt-LT"/>
        </w:rPr>
        <w:t>įrodymais</w:t>
      </w:r>
      <w:proofErr w:type="spellEnd"/>
      <w:r w:rsidRPr="007E007B">
        <w:rPr>
          <w:sz w:val="24"/>
          <w:szCs w:val="24"/>
          <w:lang w:val="lt-LT"/>
        </w:rPr>
        <w:t>.</w:t>
      </w:r>
      <w:r w:rsidRPr="007E007B">
        <w:rPr>
          <w:sz w:val="24"/>
          <w:szCs w:val="24"/>
          <w:lang w:val="lt-LT"/>
        </w:rPr>
        <w:tab/>
      </w:r>
      <w:r w:rsidRPr="007E007B">
        <w:rPr>
          <w:sz w:val="24"/>
          <w:szCs w:val="24"/>
          <w:lang w:val="lt-LT"/>
        </w:rPr>
        <w:br/>
      </w:r>
      <w:r w:rsidRPr="007E007B">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7E007B">
        <w:rPr>
          <w:sz w:val="24"/>
          <w:szCs w:val="24"/>
          <w:lang w:val="lt-LT"/>
        </w:rPr>
        <w:tab/>
      </w:r>
      <w:r w:rsidRPr="007E007B">
        <w:rPr>
          <w:sz w:val="24"/>
          <w:szCs w:val="24"/>
          <w:lang w:val="lt-LT"/>
        </w:rPr>
        <w:br/>
      </w:r>
      <w:r w:rsidRPr="007E007B">
        <w:rPr>
          <w:sz w:val="24"/>
          <w:szCs w:val="24"/>
          <w:lang w:val="lt-LT"/>
        </w:rPr>
        <w:lastRenderedPageBreak/>
        <w:tab/>
        <w:t>16.10.1. motyvuotą teismo nutartį, kuria atsisakoma priimti ieškinį;</w:t>
      </w:r>
      <w:r w:rsidRPr="007E007B">
        <w:rPr>
          <w:sz w:val="24"/>
          <w:szCs w:val="24"/>
          <w:lang w:val="lt-LT"/>
        </w:rPr>
        <w:tab/>
      </w:r>
      <w:r w:rsidRPr="007E007B">
        <w:rPr>
          <w:sz w:val="24"/>
          <w:szCs w:val="24"/>
          <w:lang w:val="lt-LT"/>
        </w:rPr>
        <w:br/>
      </w:r>
      <w:r w:rsidRPr="007E007B">
        <w:rPr>
          <w:sz w:val="24"/>
          <w:szCs w:val="24"/>
          <w:lang w:val="lt-LT"/>
        </w:rPr>
        <w:tab/>
        <w:t>16.10.2. motyvuotą teismo nutartį dėl tiekėjo prašymo taikyti laikinąsias apsaugos priemones atmetimo, kai šis prašymas teisme buvo gautas iki ieškinio pareiškimo;</w:t>
      </w:r>
      <w:r w:rsidRPr="007E007B">
        <w:rPr>
          <w:sz w:val="24"/>
          <w:szCs w:val="24"/>
          <w:lang w:val="lt-LT"/>
        </w:rPr>
        <w:tab/>
      </w:r>
      <w:r w:rsidRPr="007E007B">
        <w:rPr>
          <w:sz w:val="24"/>
          <w:szCs w:val="24"/>
          <w:lang w:val="lt-LT"/>
        </w:rPr>
        <w:br/>
      </w:r>
      <w:r w:rsidRPr="007E007B">
        <w:rPr>
          <w:sz w:val="24"/>
          <w:szCs w:val="24"/>
          <w:lang w:val="lt-LT"/>
        </w:rPr>
        <w:tab/>
        <w:t>16.10.3. teismo rezoliuciją priimti ieškinį netaikant laikinųjų apsaugos priemonių.</w:t>
      </w:r>
      <w:r w:rsidRPr="007E007B">
        <w:rPr>
          <w:sz w:val="24"/>
          <w:szCs w:val="24"/>
          <w:lang w:val="lt-LT"/>
        </w:rPr>
        <w:tab/>
      </w:r>
      <w:r w:rsidRPr="007E007B">
        <w:rPr>
          <w:sz w:val="24"/>
          <w:szCs w:val="24"/>
          <w:lang w:val="lt-LT"/>
        </w:rPr>
        <w:br/>
      </w:r>
      <w:r w:rsidRPr="007E007B">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7E007B">
        <w:rPr>
          <w:sz w:val="24"/>
          <w:szCs w:val="24"/>
          <w:lang w:val="lt-LT"/>
        </w:rPr>
        <w:tab/>
      </w:r>
      <w:r w:rsidRPr="007E007B">
        <w:rPr>
          <w:sz w:val="24"/>
          <w:szCs w:val="24"/>
          <w:lang w:val="lt-LT"/>
        </w:rPr>
        <w:br/>
      </w:r>
      <w:r w:rsidRPr="007E007B">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r>
      <w:r w:rsidRPr="007E007B">
        <w:rPr>
          <w:b/>
          <w:sz w:val="24"/>
          <w:szCs w:val="24"/>
          <w:lang w:val="lt-LT"/>
        </w:rPr>
        <w:t>17. PIRKIMO SUTARTIES PASIRAŠYMAS IR SĄLYGOS</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t>17.1. Perkančioji organizacija sudaryti pirkimo sutartį raštu kviečia tą dalyvį, kurio pasiūlymas pripažintas laimėjusiu, kartu jam nurodomas laikas, iki kada reikia pasirašyti pirkimo sutartį.</w:t>
      </w:r>
      <w:r w:rsidRPr="007E007B">
        <w:rPr>
          <w:sz w:val="24"/>
          <w:szCs w:val="24"/>
          <w:lang w:val="lt-LT"/>
        </w:rPr>
        <w:tab/>
      </w:r>
      <w:r w:rsidRPr="007E007B">
        <w:rPr>
          <w:sz w:val="24"/>
          <w:szCs w:val="24"/>
          <w:lang w:val="lt-LT"/>
        </w:rPr>
        <w:br/>
      </w:r>
      <w:r w:rsidRPr="007E007B">
        <w:rPr>
          <w:sz w:val="24"/>
          <w:szCs w:val="24"/>
          <w:lang w:val="lt-LT"/>
        </w:rPr>
        <w:tab/>
        <w:t>17.2. Pirkimo sutarties sąlygos pateikiamos pirkimo sąlygų 3 priede</w:t>
      </w:r>
      <w:r w:rsidR="004152C9" w:rsidRPr="007E007B">
        <w:rPr>
          <w:sz w:val="24"/>
          <w:szCs w:val="24"/>
          <w:lang w:val="lt-LT"/>
        </w:rPr>
        <w:t>.</w:t>
      </w:r>
      <w:r w:rsidRPr="007E007B">
        <w:rPr>
          <w:sz w:val="24"/>
          <w:szCs w:val="24"/>
          <w:lang w:val="lt-LT"/>
        </w:rPr>
        <w:t xml:space="preserve"> </w:t>
      </w:r>
      <w:r w:rsidRPr="007E007B">
        <w:rPr>
          <w:sz w:val="24"/>
          <w:szCs w:val="24"/>
          <w:lang w:val="lt-LT"/>
        </w:rPr>
        <w:tab/>
      </w:r>
      <w:r w:rsidRPr="007E007B">
        <w:rPr>
          <w:sz w:val="24"/>
          <w:szCs w:val="24"/>
          <w:lang w:val="lt-LT"/>
        </w:rPr>
        <w:br/>
      </w:r>
      <w:r w:rsidRPr="007E007B">
        <w:rPr>
          <w:sz w:val="24"/>
          <w:szCs w:val="24"/>
          <w:lang w:val="lt-LT"/>
        </w:rPr>
        <w:tab/>
        <w:t xml:space="preserve">17.3. Atkreiptinas dėmesys, kad vykdant pirkimo sutartį, pridėtinės vertės mokesčio sąskaitos faktūros, sąskaitos faktūros, kreditiniai ir debetiniai dokumentai bei avansinės sąskaitos turi būti teikiami naudojantis </w:t>
      </w:r>
      <w:r w:rsidR="0076739E" w:rsidRPr="007E007B">
        <w:rPr>
          <w:sz w:val="24"/>
          <w:szCs w:val="24"/>
          <w:lang w:val="lt-LT"/>
        </w:rPr>
        <w:t xml:space="preserve">sąskaitų administravimo bendrosios informacinės sistemos (toliau – SABIS) priemonėmis </w:t>
      </w:r>
      <w:r w:rsidRPr="007E007B">
        <w:rPr>
          <w:sz w:val="24"/>
          <w:szCs w:val="24"/>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r>
      <w:r w:rsidRPr="007E007B">
        <w:rPr>
          <w:b/>
          <w:sz w:val="24"/>
          <w:szCs w:val="24"/>
          <w:lang w:val="lt-LT"/>
        </w:rPr>
        <w:t>18. PIRKIMO SĄLYGŲ PRIEDAI</w:t>
      </w:r>
      <w:r w:rsidRPr="007E007B">
        <w:rPr>
          <w:sz w:val="24"/>
          <w:szCs w:val="24"/>
          <w:lang w:val="lt-LT"/>
        </w:rPr>
        <w:tab/>
      </w:r>
      <w:r w:rsidRPr="007E007B">
        <w:rPr>
          <w:sz w:val="24"/>
          <w:szCs w:val="24"/>
          <w:lang w:val="lt-LT"/>
        </w:rPr>
        <w:br/>
      </w:r>
      <w:r w:rsidRPr="007E007B">
        <w:rPr>
          <w:sz w:val="24"/>
          <w:szCs w:val="24"/>
          <w:lang w:val="lt-LT"/>
        </w:rPr>
        <w:tab/>
      </w:r>
      <w:r w:rsidRPr="007E007B">
        <w:rPr>
          <w:sz w:val="24"/>
          <w:szCs w:val="24"/>
          <w:lang w:val="lt-LT"/>
        </w:rPr>
        <w:br/>
      </w:r>
      <w:r w:rsidRPr="007E007B">
        <w:rPr>
          <w:sz w:val="24"/>
          <w:szCs w:val="24"/>
          <w:lang w:val="lt-LT"/>
        </w:rPr>
        <w:tab/>
      </w:r>
      <w:r w:rsidR="00BB2EB9" w:rsidRPr="00BB2EB9">
        <w:rPr>
          <w:sz w:val="24"/>
          <w:szCs w:val="24"/>
          <w:lang w:val="lt-LT"/>
        </w:rPr>
        <w:t>18.1. Prie pirkimo sąlygų pridedami šie priedai:</w:t>
      </w:r>
      <w:r w:rsidR="00BB2EB9" w:rsidRPr="00BB2EB9">
        <w:rPr>
          <w:sz w:val="24"/>
          <w:szCs w:val="24"/>
          <w:lang w:val="lt-LT"/>
        </w:rPr>
        <w:tab/>
      </w:r>
      <w:r w:rsidR="00BB2EB9" w:rsidRPr="00BB2EB9">
        <w:rPr>
          <w:sz w:val="24"/>
          <w:szCs w:val="24"/>
          <w:lang w:val="lt-LT"/>
        </w:rPr>
        <w:br/>
      </w:r>
      <w:r w:rsidR="00BB2EB9" w:rsidRPr="00BB2EB9">
        <w:rPr>
          <w:sz w:val="24"/>
          <w:szCs w:val="24"/>
          <w:lang w:val="lt-LT"/>
        </w:rPr>
        <w:tab/>
      </w:r>
      <w:r w:rsidR="00BB2EB9" w:rsidRPr="00BB2EB9">
        <w:rPr>
          <w:rFonts w:cs="Times New Roman"/>
          <w:sz w:val="24"/>
          <w:szCs w:val="24"/>
          <w:lang w:val="lt-LT"/>
        </w:rPr>
        <w:t xml:space="preserve">18.1.1. 1 priedas „Techninė specifikacija“; </w:t>
      </w:r>
      <w:r w:rsidR="00BB2EB9" w:rsidRPr="00BB2EB9">
        <w:rPr>
          <w:rFonts w:cs="Times New Roman"/>
          <w:sz w:val="24"/>
          <w:szCs w:val="24"/>
          <w:lang w:val="lt-LT"/>
        </w:rPr>
        <w:tab/>
      </w:r>
      <w:r w:rsidR="00BB2EB9" w:rsidRPr="00BB2EB9">
        <w:rPr>
          <w:rFonts w:cs="Times New Roman"/>
          <w:sz w:val="24"/>
          <w:szCs w:val="24"/>
          <w:lang w:val="lt-LT"/>
        </w:rPr>
        <w:br/>
      </w:r>
      <w:r w:rsidR="00BB2EB9" w:rsidRPr="00BB2EB9">
        <w:rPr>
          <w:rFonts w:cs="Times New Roman"/>
          <w:sz w:val="24"/>
          <w:szCs w:val="24"/>
          <w:lang w:val="lt-LT"/>
        </w:rPr>
        <w:tab/>
        <w:t>18.1.2. 2 priedas „Pasiūlymo forma“;</w:t>
      </w:r>
      <w:r w:rsidR="00BB2EB9" w:rsidRPr="00BB2EB9">
        <w:rPr>
          <w:rFonts w:cs="Times New Roman"/>
          <w:sz w:val="24"/>
          <w:szCs w:val="24"/>
          <w:lang w:val="lt-LT"/>
        </w:rPr>
        <w:tab/>
      </w:r>
    </w:p>
    <w:p w14:paraId="6F9778C0" w14:textId="77777777" w:rsidR="00BB2EB9" w:rsidRPr="00BB2EB9" w:rsidRDefault="00BB2EB9" w:rsidP="00BB2EB9">
      <w:pPr>
        <w:suppressAutoHyphens/>
        <w:ind w:firstLine="720"/>
        <w:jc w:val="both"/>
        <w:rPr>
          <w:color w:val="000000"/>
          <w:lang w:val="lt-LT"/>
        </w:rPr>
      </w:pPr>
      <w:r w:rsidRPr="00BB2EB9">
        <w:rPr>
          <w:color w:val="000000"/>
          <w:lang w:val="lt-LT"/>
        </w:rPr>
        <w:t>18.1.3. 2 priedo priedėlis „Techninė atitiktis“;</w:t>
      </w:r>
    </w:p>
    <w:p w14:paraId="21003E56" w14:textId="77777777" w:rsidR="00BB2EB9" w:rsidRPr="00BB2EB9" w:rsidRDefault="00BB2EB9" w:rsidP="00BB2EB9">
      <w:pPr>
        <w:suppressAutoHyphens/>
        <w:ind w:firstLine="720"/>
        <w:jc w:val="both"/>
        <w:rPr>
          <w:color w:val="000000"/>
          <w:lang w:val="lt-LT"/>
        </w:rPr>
      </w:pPr>
      <w:r w:rsidRPr="00BB2EB9">
        <w:rPr>
          <w:color w:val="000000"/>
          <w:lang w:val="lt-LT"/>
        </w:rPr>
        <w:t>18.1.4. 3 priedas „Sutarties projektas“;</w:t>
      </w:r>
      <w:r w:rsidRPr="00BB2EB9">
        <w:rPr>
          <w:color w:val="000000"/>
          <w:lang w:val="lt-LT"/>
        </w:rPr>
        <w:tab/>
      </w:r>
      <w:r w:rsidRPr="00BB2EB9">
        <w:rPr>
          <w:color w:val="000000"/>
          <w:lang w:val="lt-LT"/>
        </w:rPr>
        <w:br/>
      </w:r>
      <w:r w:rsidRPr="00BB2EB9">
        <w:rPr>
          <w:color w:val="000000"/>
          <w:lang w:val="lt-LT"/>
        </w:rPr>
        <w:tab/>
        <w:t xml:space="preserve">18.1.5. 4 priedas „Tiekėjų pašalinimo pagrindai, reikalaujami kvalifikacijos ir kt. reikalavimai“. </w:t>
      </w:r>
    </w:p>
    <w:p w14:paraId="216421F7" w14:textId="77777777" w:rsidR="00BB2EB9" w:rsidRPr="00BB2EB9" w:rsidRDefault="00BB2EB9" w:rsidP="00BB2EB9">
      <w:pPr>
        <w:tabs>
          <w:tab w:val="left" w:pos="1276"/>
          <w:tab w:val="left" w:pos="1418"/>
        </w:tabs>
        <w:suppressAutoHyphens/>
        <w:ind w:firstLine="720"/>
        <w:jc w:val="both"/>
        <w:rPr>
          <w:color w:val="000000"/>
          <w:lang w:val="lt-LT"/>
        </w:rPr>
      </w:pPr>
      <w:r w:rsidRPr="00BB2EB9">
        <w:rPr>
          <w:color w:val="000000"/>
          <w:lang w:val="lt-LT"/>
        </w:rPr>
        <w:t>18.1.8. 5 priedas EBVPD;</w:t>
      </w:r>
    </w:p>
    <w:p w14:paraId="1977C777" w14:textId="77777777" w:rsidR="00BB2EB9" w:rsidRPr="00BB2EB9" w:rsidRDefault="00BB2EB9" w:rsidP="00BB2EB9">
      <w:pPr>
        <w:tabs>
          <w:tab w:val="left" w:pos="1276"/>
          <w:tab w:val="left" w:pos="1418"/>
        </w:tabs>
        <w:suppressAutoHyphens/>
        <w:ind w:firstLine="720"/>
        <w:jc w:val="both"/>
        <w:rPr>
          <w:color w:val="000000"/>
          <w:lang w:val="lt-LT"/>
        </w:rPr>
      </w:pPr>
      <w:r w:rsidRPr="00BB2EB9">
        <w:rPr>
          <w:rFonts w:cs="Arial Unicode MS"/>
          <w:color w:val="000000"/>
          <w:lang w:val="lt-LT"/>
        </w:rPr>
        <w:t>18.1.9. 6. priedas. Kokybės kriterijai ir jų vertinimas.</w:t>
      </w:r>
    </w:p>
    <w:p w14:paraId="232BE5B1" w14:textId="77777777" w:rsidR="00BB2EB9" w:rsidRPr="00BB2EB9" w:rsidRDefault="00BB2EB9" w:rsidP="00BB2EB9">
      <w:pPr>
        <w:tabs>
          <w:tab w:val="left" w:pos="1276"/>
          <w:tab w:val="left" w:pos="1418"/>
        </w:tabs>
        <w:suppressAutoHyphens/>
        <w:ind w:firstLine="720"/>
        <w:jc w:val="both"/>
        <w:rPr>
          <w:rFonts w:eastAsia="Times New Roman"/>
          <w:color w:val="000000"/>
          <w:lang w:val="lt-LT" w:eastAsia="lt-LT"/>
        </w:rPr>
      </w:pPr>
      <w:r w:rsidRPr="00BB2EB9">
        <w:rPr>
          <w:color w:val="000000"/>
          <w:lang w:val="lt-LT"/>
        </w:rPr>
        <w:t>18.1.10. 7 priedas „</w:t>
      </w:r>
      <w:r w:rsidRPr="00BB2EB9">
        <w:rPr>
          <w:rFonts w:eastAsia="Times New Roman"/>
          <w:color w:val="000000"/>
          <w:lang w:val="lt-LT" w:eastAsia="lt-LT"/>
        </w:rPr>
        <w:t>Nacionalinio saugumo reikalavimų atitikties deklaracija”.</w:t>
      </w:r>
    </w:p>
    <w:p w14:paraId="0DF9485A" w14:textId="4A9A5F08" w:rsidR="006901D4" w:rsidRPr="007E007B" w:rsidRDefault="006901D4" w:rsidP="00BB2EB9">
      <w:pPr>
        <w:pStyle w:val="Body2"/>
        <w:ind w:firstLine="720"/>
        <w:rPr>
          <w:sz w:val="24"/>
          <w:szCs w:val="24"/>
          <w:lang w:val="lt-LT"/>
        </w:rPr>
      </w:pPr>
    </w:p>
    <w:sectPr w:rsidR="006901D4" w:rsidRPr="007E007B">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50374" w14:textId="77777777" w:rsidR="00260EFA" w:rsidRDefault="00260EFA">
      <w:r>
        <w:separator/>
      </w:r>
    </w:p>
  </w:endnote>
  <w:endnote w:type="continuationSeparator" w:id="0">
    <w:p w14:paraId="657BC2AF" w14:textId="77777777" w:rsidR="00260EFA" w:rsidRDefault="0026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Franklin Gothic Medium Cond"/>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24045FFD"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D25F4">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D25F4">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A5144" w14:textId="77777777" w:rsidR="00260EFA" w:rsidRDefault="00260EFA">
      <w:r>
        <w:separator/>
      </w:r>
    </w:p>
  </w:footnote>
  <w:footnote w:type="continuationSeparator" w:id="0">
    <w:p w14:paraId="08392371" w14:textId="77777777" w:rsidR="00260EFA" w:rsidRDefault="00260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B4B89"/>
    <w:multiLevelType w:val="hybridMultilevel"/>
    <w:tmpl w:val="6BBC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12950"/>
    <w:rsid w:val="00034166"/>
    <w:rsid w:val="00036672"/>
    <w:rsid w:val="00037E92"/>
    <w:rsid w:val="000429E0"/>
    <w:rsid w:val="0004319C"/>
    <w:rsid w:val="0006128F"/>
    <w:rsid w:val="00062355"/>
    <w:rsid w:val="000644BF"/>
    <w:rsid w:val="00064C56"/>
    <w:rsid w:val="00064D44"/>
    <w:rsid w:val="00064D56"/>
    <w:rsid w:val="00074756"/>
    <w:rsid w:val="00093518"/>
    <w:rsid w:val="00094E29"/>
    <w:rsid w:val="000A466E"/>
    <w:rsid w:val="000B0CFF"/>
    <w:rsid w:val="000B5C40"/>
    <w:rsid w:val="000C0206"/>
    <w:rsid w:val="000C3652"/>
    <w:rsid w:val="000D16C7"/>
    <w:rsid w:val="000D1D3C"/>
    <w:rsid w:val="000D5803"/>
    <w:rsid w:val="00105F58"/>
    <w:rsid w:val="001142B1"/>
    <w:rsid w:val="00135ED1"/>
    <w:rsid w:val="00151421"/>
    <w:rsid w:val="00173935"/>
    <w:rsid w:val="00173C50"/>
    <w:rsid w:val="001A5B09"/>
    <w:rsid w:val="001E2C9A"/>
    <w:rsid w:val="001E4B01"/>
    <w:rsid w:val="001F3EFB"/>
    <w:rsid w:val="00203561"/>
    <w:rsid w:val="00207B77"/>
    <w:rsid w:val="002139FB"/>
    <w:rsid w:val="0023756A"/>
    <w:rsid w:val="002600A5"/>
    <w:rsid w:val="00260EFA"/>
    <w:rsid w:val="0027418B"/>
    <w:rsid w:val="00276038"/>
    <w:rsid w:val="002842DA"/>
    <w:rsid w:val="002A3483"/>
    <w:rsid w:val="002C06DA"/>
    <w:rsid w:val="002C6B74"/>
    <w:rsid w:val="002E6FB8"/>
    <w:rsid w:val="00311778"/>
    <w:rsid w:val="00311A65"/>
    <w:rsid w:val="003260D0"/>
    <w:rsid w:val="0034664C"/>
    <w:rsid w:val="00352C5C"/>
    <w:rsid w:val="00370648"/>
    <w:rsid w:val="00370A1A"/>
    <w:rsid w:val="003A28D7"/>
    <w:rsid w:val="003A425F"/>
    <w:rsid w:val="003A76DD"/>
    <w:rsid w:val="003B57D0"/>
    <w:rsid w:val="003D0ACC"/>
    <w:rsid w:val="003D1A10"/>
    <w:rsid w:val="003D1BA4"/>
    <w:rsid w:val="00400BB4"/>
    <w:rsid w:val="004030F8"/>
    <w:rsid w:val="004152C9"/>
    <w:rsid w:val="00416927"/>
    <w:rsid w:val="0042023D"/>
    <w:rsid w:val="00420A96"/>
    <w:rsid w:val="00422A3F"/>
    <w:rsid w:val="00441D64"/>
    <w:rsid w:val="004B5142"/>
    <w:rsid w:val="004D21BD"/>
    <w:rsid w:val="004F6C6D"/>
    <w:rsid w:val="0052303D"/>
    <w:rsid w:val="00523E75"/>
    <w:rsid w:val="0056269D"/>
    <w:rsid w:val="0057150A"/>
    <w:rsid w:val="005835C4"/>
    <w:rsid w:val="005A6DDB"/>
    <w:rsid w:val="005C308D"/>
    <w:rsid w:val="005C347E"/>
    <w:rsid w:val="005D09BB"/>
    <w:rsid w:val="005D1A1B"/>
    <w:rsid w:val="005D55C2"/>
    <w:rsid w:val="005E41BD"/>
    <w:rsid w:val="0063522E"/>
    <w:rsid w:val="00657C20"/>
    <w:rsid w:val="00662A48"/>
    <w:rsid w:val="00670FCE"/>
    <w:rsid w:val="006901D4"/>
    <w:rsid w:val="006903D2"/>
    <w:rsid w:val="0069159B"/>
    <w:rsid w:val="00694C0A"/>
    <w:rsid w:val="0069695B"/>
    <w:rsid w:val="006975B3"/>
    <w:rsid w:val="006A6872"/>
    <w:rsid w:val="006B3251"/>
    <w:rsid w:val="006C6795"/>
    <w:rsid w:val="006D2D51"/>
    <w:rsid w:val="006F5B87"/>
    <w:rsid w:val="0072367A"/>
    <w:rsid w:val="00727CF1"/>
    <w:rsid w:val="00734F21"/>
    <w:rsid w:val="007350F0"/>
    <w:rsid w:val="00747E8D"/>
    <w:rsid w:val="0076739E"/>
    <w:rsid w:val="00776A18"/>
    <w:rsid w:val="007871A4"/>
    <w:rsid w:val="007A2262"/>
    <w:rsid w:val="007B4BFF"/>
    <w:rsid w:val="007C3B2C"/>
    <w:rsid w:val="007C7F12"/>
    <w:rsid w:val="007D344A"/>
    <w:rsid w:val="007D44A4"/>
    <w:rsid w:val="007E007B"/>
    <w:rsid w:val="007E2613"/>
    <w:rsid w:val="007E3B8C"/>
    <w:rsid w:val="007E65A4"/>
    <w:rsid w:val="007E7FD2"/>
    <w:rsid w:val="007F40D5"/>
    <w:rsid w:val="00800331"/>
    <w:rsid w:val="008061C8"/>
    <w:rsid w:val="00863DB5"/>
    <w:rsid w:val="00871BC4"/>
    <w:rsid w:val="00874441"/>
    <w:rsid w:val="00885D78"/>
    <w:rsid w:val="00890E14"/>
    <w:rsid w:val="00894D11"/>
    <w:rsid w:val="0089503B"/>
    <w:rsid w:val="008A04F4"/>
    <w:rsid w:val="008B39E9"/>
    <w:rsid w:val="008D5D61"/>
    <w:rsid w:val="008E3B2C"/>
    <w:rsid w:val="008F0E05"/>
    <w:rsid w:val="00902ADF"/>
    <w:rsid w:val="00904D20"/>
    <w:rsid w:val="009119BF"/>
    <w:rsid w:val="00917CE0"/>
    <w:rsid w:val="00922876"/>
    <w:rsid w:val="00941585"/>
    <w:rsid w:val="00947002"/>
    <w:rsid w:val="009A04E8"/>
    <w:rsid w:val="009A6B21"/>
    <w:rsid w:val="009C54AB"/>
    <w:rsid w:val="009C569E"/>
    <w:rsid w:val="009D5FE1"/>
    <w:rsid w:val="009E39E3"/>
    <w:rsid w:val="009E6642"/>
    <w:rsid w:val="00A16814"/>
    <w:rsid w:val="00A538DD"/>
    <w:rsid w:val="00A760E6"/>
    <w:rsid w:val="00A80E95"/>
    <w:rsid w:val="00A844FB"/>
    <w:rsid w:val="00A91357"/>
    <w:rsid w:val="00AA0319"/>
    <w:rsid w:val="00AD25F4"/>
    <w:rsid w:val="00AF5E04"/>
    <w:rsid w:val="00AF72F6"/>
    <w:rsid w:val="00B1459E"/>
    <w:rsid w:val="00B1606E"/>
    <w:rsid w:val="00B16860"/>
    <w:rsid w:val="00B4232A"/>
    <w:rsid w:val="00B57EB2"/>
    <w:rsid w:val="00B7367B"/>
    <w:rsid w:val="00B76A1B"/>
    <w:rsid w:val="00B94799"/>
    <w:rsid w:val="00BA08BA"/>
    <w:rsid w:val="00BA5D86"/>
    <w:rsid w:val="00BB2EB9"/>
    <w:rsid w:val="00BC4068"/>
    <w:rsid w:val="00BD4D8C"/>
    <w:rsid w:val="00BD771B"/>
    <w:rsid w:val="00BE4004"/>
    <w:rsid w:val="00BE4567"/>
    <w:rsid w:val="00C14F2B"/>
    <w:rsid w:val="00C17DDB"/>
    <w:rsid w:val="00C21ABA"/>
    <w:rsid w:val="00C3152A"/>
    <w:rsid w:val="00C340FD"/>
    <w:rsid w:val="00C37C99"/>
    <w:rsid w:val="00C55EA6"/>
    <w:rsid w:val="00C6271E"/>
    <w:rsid w:val="00CC38C8"/>
    <w:rsid w:val="00CD06B4"/>
    <w:rsid w:val="00CD6F58"/>
    <w:rsid w:val="00CD7029"/>
    <w:rsid w:val="00D01AE7"/>
    <w:rsid w:val="00D02970"/>
    <w:rsid w:val="00D131B2"/>
    <w:rsid w:val="00D165D9"/>
    <w:rsid w:val="00D46228"/>
    <w:rsid w:val="00D503E4"/>
    <w:rsid w:val="00D6088E"/>
    <w:rsid w:val="00D62057"/>
    <w:rsid w:val="00DD68B4"/>
    <w:rsid w:val="00E14575"/>
    <w:rsid w:val="00E20784"/>
    <w:rsid w:val="00E21BF8"/>
    <w:rsid w:val="00E268D9"/>
    <w:rsid w:val="00E31C14"/>
    <w:rsid w:val="00E31CD6"/>
    <w:rsid w:val="00E42A19"/>
    <w:rsid w:val="00E6228F"/>
    <w:rsid w:val="00E809AC"/>
    <w:rsid w:val="00EA2F0B"/>
    <w:rsid w:val="00EA5F0C"/>
    <w:rsid w:val="00EC593D"/>
    <w:rsid w:val="00ED5F92"/>
    <w:rsid w:val="00F04080"/>
    <w:rsid w:val="00F1205F"/>
    <w:rsid w:val="00F13FB2"/>
    <w:rsid w:val="00F16FFB"/>
    <w:rsid w:val="00F4077F"/>
    <w:rsid w:val="00F43903"/>
    <w:rsid w:val="00F468B6"/>
    <w:rsid w:val="00F5036E"/>
    <w:rsid w:val="00F676AB"/>
    <w:rsid w:val="00F74A99"/>
    <w:rsid w:val="00F857C8"/>
    <w:rsid w:val="00F91997"/>
    <w:rsid w:val="00FD0B81"/>
    <w:rsid w:val="00FD1E6C"/>
    <w:rsid w:val="00FE3029"/>
    <w:rsid w:val="00FE63A0"/>
    <w:rsid w:val="00FF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HTMLPreformatted">
    <w:name w:val="HTML Preformatted"/>
    <w:basedOn w:val="Normal"/>
    <w:link w:val="HTMLPreformattedChar"/>
    <w:uiPriority w:val="99"/>
    <w:semiHidden/>
    <w:unhideWhenUsed/>
    <w:rsid w:val="00D608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088E"/>
    <w:rPr>
      <w:rFonts w:ascii="Consolas" w:hAnsi="Consolas"/>
    </w:rPr>
  </w:style>
  <w:style w:type="paragraph" w:styleId="ListParagraph">
    <w:name w:val="List Paragraph"/>
    <w:basedOn w:val="Normal"/>
    <w:uiPriority w:val="34"/>
    <w:qFormat/>
    <w:rsid w:val="009D5FE1"/>
    <w:pPr>
      <w:ind w:left="720"/>
      <w:contextualSpacing/>
    </w:pPr>
  </w:style>
  <w:style w:type="character" w:styleId="CommentReference">
    <w:name w:val="annotation reference"/>
    <w:basedOn w:val="DefaultParagraphFont"/>
    <w:uiPriority w:val="99"/>
    <w:semiHidden/>
    <w:unhideWhenUsed/>
    <w:rsid w:val="008E3B2C"/>
    <w:rPr>
      <w:sz w:val="16"/>
      <w:szCs w:val="16"/>
    </w:rPr>
  </w:style>
  <w:style w:type="paragraph" w:styleId="CommentText">
    <w:name w:val="annotation text"/>
    <w:basedOn w:val="Normal"/>
    <w:link w:val="CommentTextChar"/>
    <w:uiPriority w:val="99"/>
    <w:semiHidden/>
    <w:unhideWhenUsed/>
    <w:rsid w:val="008E3B2C"/>
    <w:rPr>
      <w:sz w:val="20"/>
      <w:szCs w:val="20"/>
    </w:rPr>
  </w:style>
  <w:style w:type="character" w:customStyle="1" w:styleId="CommentTextChar">
    <w:name w:val="Comment Text Char"/>
    <w:basedOn w:val="DefaultParagraphFont"/>
    <w:link w:val="CommentText"/>
    <w:uiPriority w:val="99"/>
    <w:semiHidden/>
    <w:rsid w:val="008E3B2C"/>
  </w:style>
  <w:style w:type="paragraph" w:styleId="CommentSubject">
    <w:name w:val="annotation subject"/>
    <w:basedOn w:val="CommentText"/>
    <w:next w:val="CommentText"/>
    <w:link w:val="CommentSubjectChar"/>
    <w:uiPriority w:val="99"/>
    <w:semiHidden/>
    <w:unhideWhenUsed/>
    <w:rsid w:val="008E3B2C"/>
    <w:rPr>
      <w:b/>
      <w:bCs/>
    </w:rPr>
  </w:style>
  <w:style w:type="character" w:customStyle="1" w:styleId="CommentSubjectChar">
    <w:name w:val="Comment Subject Char"/>
    <w:basedOn w:val="CommentTextChar"/>
    <w:link w:val="CommentSubject"/>
    <w:uiPriority w:val="99"/>
    <w:semiHidden/>
    <w:rsid w:val="008E3B2C"/>
    <w:rPr>
      <w:b/>
      <w:bCs/>
    </w:rPr>
  </w:style>
  <w:style w:type="paragraph" w:styleId="BalloonText">
    <w:name w:val="Balloon Text"/>
    <w:basedOn w:val="Normal"/>
    <w:link w:val="BalloonTextChar"/>
    <w:uiPriority w:val="99"/>
    <w:semiHidden/>
    <w:unhideWhenUsed/>
    <w:rsid w:val="008E3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4219">
      <w:bodyDiv w:val="1"/>
      <w:marLeft w:val="0"/>
      <w:marRight w:val="0"/>
      <w:marTop w:val="0"/>
      <w:marBottom w:val="0"/>
      <w:divBdr>
        <w:top w:val="none" w:sz="0" w:space="0" w:color="auto"/>
        <w:left w:val="none" w:sz="0" w:space="0" w:color="auto"/>
        <w:bottom w:val="none" w:sz="0" w:space="0" w:color="auto"/>
        <w:right w:val="none" w:sz="0" w:space="0" w:color="auto"/>
      </w:divBdr>
    </w:div>
    <w:div w:id="19801319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34318811">
      <w:bodyDiv w:val="1"/>
      <w:marLeft w:val="0"/>
      <w:marRight w:val="0"/>
      <w:marTop w:val="0"/>
      <w:marBottom w:val="0"/>
      <w:divBdr>
        <w:top w:val="none" w:sz="0" w:space="0" w:color="auto"/>
        <w:left w:val="none" w:sz="0" w:space="0" w:color="auto"/>
        <w:bottom w:val="none" w:sz="0" w:space="0" w:color="auto"/>
        <w:right w:val="none" w:sz="0" w:space="0" w:color="auto"/>
      </w:divBdr>
    </w:div>
    <w:div w:id="60353660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71684990">
      <w:bodyDiv w:val="1"/>
      <w:marLeft w:val="0"/>
      <w:marRight w:val="0"/>
      <w:marTop w:val="0"/>
      <w:marBottom w:val="0"/>
      <w:divBdr>
        <w:top w:val="none" w:sz="0" w:space="0" w:color="auto"/>
        <w:left w:val="none" w:sz="0" w:space="0" w:color="auto"/>
        <w:bottom w:val="none" w:sz="0" w:space="0" w:color="auto"/>
        <w:right w:val="none" w:sz="0" w:space="0" w:color="auto"/>
      </w:divBdr>
    </w:div>
    <w:div w:id="683753572">
      <w:bodyDiv w:val="1"/>
      <w:marLeft w:val="0"/>
      <w:marRight w:val="0"/>
      <w:marTop w:val="0"/>
      <w:marBottom w:val="0"/>
      <w:divBdr>
        <w:top w:val="none" w:sz="0" w:space="0" w:color="auto"/>
        <w:left w:val="none" w:sz="0" w:space="0" w:color="auto"/>
        <w:bottom w:val="none" w:sz="0" w:space="0" w:color="auto"/>
        <w:right w:val="none" w:sz="0" w:space="0" w:color="auto"/>
      </w:divBdr>
    </w:div>
    <w:div w:id="748118994">
      <w:bodyDiv w:val="1"/>
      <w:marLeft w:val="0"/>
      <w:marRight w:val="0"/>
      <w:marTop w:val="0"/>
      <w:marBottom w:val="0"/>
      <w:divBdr>
        <w:top w:val="none" w:sz="0" w:space="0" w:color="auto"/>
        <w:left w:val="none" w:sz="0" w:space="0" w:color="auto"/>
        <w:bottom w:val="none" w:sz="0" w:space="0" w:color="auto"/>
        <w:right w:val="none" w:sz="0" w:space="0" w:color="auto"/>
      </w:divBdr>
    </w:div>
    <w:div w:id="995763166">
      <w:bodyDiv w:val="1"/>
      <w:marLeft w:val="0"/>
      <w:marRight w:val="0"/>
      <w:marTop w:val="0"/>
      <w:marBottom w:val="0"/>
      <w:divBdr>
        <w:top w:val="none" w:sz="0" w:space="0" w:color="auto"/>
        <w:left w:val="none" w:sz="0" w:space="0" w:color="auto"/>
        <w:bottom w:val="none" w:sz="0" w:space="0" w:color="auto"/>
        <w:right w:val="none" w:sz="0" w:space="0" w:color="auto"/>
      </w:divBdr>
    </w:div>
    <w:div w:id="1255437737">
      <w:bodyDiv w:val="1"/>
      <w:marLeft w:val="0"/>
      <w:marRight w:val="0"/>
      <w:marTop w:val="0"/>
      <w:marBottom w:val="0"/>
      <w:divBdr>
        <w:top w:val="none" w:sz="0" w:space="0" w:color="auto"/>
        <w:left w:val="none" w:sz="0" w:space="0" w:color="auto"/>
        <w:bottom w:val="none" w:sz="0" w:space="0" w:color="auto"/>
        <w:right w:val="none" w:sz="0" w:space="0" w:color="auto"/>
      </w:divBdr>
    </w:div>
    <w:div w:id="1336955796">
      <w:bodyDiv w:val="1"/>
      <w:marLeft w:val="0"/>
      <w:marRight w:val="0"/>
      <w:marTop w:val="0"/>
      <w:marBottom w:val="0"/>
      <w:divBdr>
        <w:top w:val="none" w:sz="0" w:space="0" w:color="auto"/>
        <w:left w:val="none" w:sz="0" w:space="0" w:color="auto"/>
        <w:bottom w:val="none" w:sz="0" w:space="0" w:color="auto"/>
        <w:right w:val="none" w:sz="0" w:space="0" w:color="auto"/>
      </w:divBdr>
    </w:div>
    <w:div w:id="1611736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49632-C8C8-4EF8-AB64-59E0486A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7907</Words>
  <Characters>45073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Cepuke</dc:creator>
  <cp:lastModifiedBy>Jūratė Žėkienė</cp:lastModifiedBy>
  <cp:revision>11</cp:revision>
  <cp:lastPrinted>2023-06-07T13:28:00Z</cp:lastPrinted>
  <dcterms:created xsi:type="dcterms:W3CDTF">2025-05-21T09:38:00Z</dcterms:created>
  <dcterms:modified xsi:type="dcterms:W3CDTF">2025-05-23T08:01:00Z</dcterms:modified>
</cp:coreProperties>
</file>