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3A5C8D34"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543A2E">
        <w:rPr>
          <w:color w:val="000000" w:themeColor="text1"/>
          <w:sz w:val="24"/>
          <w:szCs w:val="24"/>
          <w:lang w:val="en-US"/>
        </w:rPr>
        <w:t>7</w:t>
      </w:r>
      <w:r w:rsidR="0030657B">
        <w:rPr>
          <w:color w:val="000000" w:themeColor="text1"/>
          <w:sz w:val="24"/>
          <w:szCs w:val="24"/>
          <w:lang w:val="pt-BR"/>
        </w:rPr>
        <w:t xml:space="preserve"> </w:t>
      </w:r>
      <w:r w:rsidR="0030657B" w:rsidRPr="00A07732">
        <w:rPr>
          <w:sz w:val="24"/>
          <w:szCs w:val="24"/>
        </w:rPr>
        <w:t>„</w:t>
      </w:r>
      <w:proofErr w:type="spellStart"/>
      <w:r w:rsidR="00543A2E">
        <w:rPr>
          <w:color w:val="000000" w:themeColor="text1"/>
          <w:sz w:val="24"/>
          <w:szCs w:val="24"/>
          <w:lang w:val="pt-BR"/>
        </w:rPr>
        <w:t>Specialist</w:t>
      </w:r>
      <w:proofErr w:type="spellEnd"/>
      <w:r w:rsidR="00543A2E">
        <w:rPr>
          <w:color w:val="000000" w:themeColor="text1"/>
          <w:sz w:val="24"/>
          <w:szCs w:val="24"/>
          <w:lang w:val="lt-LT"/>
        </w:rPr>
        <w:t xml:space="preserve">ų </w:t>
      </w:r>
      <w:proofErr w:type="gramStart"/>
      <w:r w:rsidR="00543A2E">
        <w:rPr>
          <w:color w:val="000000" w:themeColor="text1"/>
          <w:sz w:val="24"/>
          <w:szCs w:val="24"/>
          <w:lang w:val="lt-LT"/>
        </w:rPr>
        <w:t>sąrašas</w:t>
      </w:r>
      <w:r w:rsidR="0030657B" w:rsidRPr="00A07732">
        <w:rPr>
          <w:color w:val="000000" w:themeColor="text1"/>
          <w:sz w:val="24"/>
          <w:szCs w:val="24"/>
        </w:rPr>
        <w:t>“</w:t>
      </w:r>
      <w:proofErr w:type="gramEnd"/>
    </w:p>
    <w:p w14:paraId="3D818504" w14:textId="7E16B1EA" w:rsidR="009C109C" w:rsidRDefault="009C109C" w:rsidP="009C109C">
      <w:pPr>
        <w:ind w:firstLine="567"/>
        <w:jc w:val="both"/>
        <w:rPr>
          <w:rFonts w:eastAsia="Times New Roman" w:cs="Times New Roman"/>
          <w:szCs w:val="24"/>
          <w:lang w:eastAsia="en-US"/>
        </w:rPr>
      </w:pPr>
    </w:p>
    <w:bookmarkEnd w:id="0"/>
    <w:p w14:paraId="377636F4" w14:textId="4D26EEC7" w:rsidR="00543A2E" w:rsidRDefault="00543A2E" w:rsidP="00EB7526">
      <w:pPr>
        <w:jc w:val="center"/>
        <w:rPr>
          <w:rFonts w:cs="Times New Roman"/>
          <w:i/>
          <w:color w:val="000000"/>
          <w:szCs w:val="24"/>
        </w:rPr>
      </w:pPr>
    </w:p>
    <w:p w14:paraId="352A23F4" w14:textId="73C82380" w:rsidR="00543A2E" w:rsidRPr="00E15989" w:rsidRDefault="00543A2E" w:rsidP="00543A2E">
      <w:pPr>
        <w:jc w:val="center"/>
        <w:rPr>
          <w:rFonts w:eastAsia="Times New Roman" w:cs="Times New Roman"/>
          <w:b/>
          <w:bCs/>
          <w:szCs w:val="24"/>
          <w:lang w:eastAsia="lt-LT"/>
        </w:rPr>
      </w:pPr>
      <w:r>
        <w:rPr>
          <w:rFonts w:eastAsia="Times New Roman" w:cs="Times New Roman"/>
          <w:b/>
          <w:bCs/>
          <w:szCs w:val="24"/>
          <w:lang w:eastAsia="lt-LT"/>
        </w:rPr>
        <w:t xml:space="preserve">SPECIALISTŲ SĄRAŠAS - </w:t>
      </w:r>
      <w:r w:rsidRPr="00E15989">
        <w:rPr>
          <w:rFonts w:eastAsia="Times New Roman" w:cs="Times New Roman"/>
          <w:b/>
          <w:bCs/>
          <w:szCs w:val="24"/>
          <w:lang w:eastAsia="lt-LT"/>
        </w:rPr>
        <w:t>INFORMACIJA APIE SIŪLOMUS SPECIALISTUS SIEKIANT ATITIKTI</w:t>
      </w:r>
    </w:p>
    <w:p w14:paraId="2CB20875" w14:textId="77777777" w:rsidR="00543A2E" w:rsidRPr="00E15989" w:rsidRDefault="00543A2E" w:rsidP="00543A2E">
      <w:pPr>
        <w:jc w:val="center"/>
        <w:rPr>
          <w:rFonts w:eastAsia="Times New Roman" w:cs="Times New Roman"/>
          <w:b/>
          <w:bCs/>
          <w:szCs w:val="24"/>
          <w:lang w:eastAsia="lt-LT"/>
        </w:rPr>
      </w:pPr>
      <w:r w:rsidRPr="00E15989">
        <w:rPr>
          <w:rFonts w:eastAsia="Times New Roman" w:cs="Times New Roman"/>
          <w:b/>
          <w:bCs/>
          <w:szCs w:val="24"/>
          <w:lang w:eastAsia="lt-LT"/>
        </w:rPr>
        <w:t>MINIMALIUS KVALIFIKACINIUS REIKALAVIMUS</w:t>
      </w:r>
    </w:p>
    <w:tbl>
      <w:tblPr>
        <w:tblStyle w:val="Lentelstinklelis"/>
        <w:tblW w:w="14170" w:type="dxa"/>
        <w:tblLook w:val="04A0" w:firstRow="1" w:lastRow="0" w:firstColumn="1" w:lastColumn="0" w:noHBand="0" w:noVBand="1"/>
      </w:tblPr>
      <w:tblGrid>
        <w:gridCol w:w="1056"/>
        <w:gridCol w:w="3759"/>
        <w:gridCol w:w="3173"/>
        <w:gridCol w:w="2827"/>
        <w:gridCol w:w="3355"/>
      </w:tblGrid>
      <w:tr w:rsidR="00543A2E" w:rsidRPr="00E15989" w14:paraId="032E2C14" w14:textId="77777777" w:rsidTr="00543A2E">
        <w:trPr>
          <w:trHeight w:val="1353"/>
        </w:trPr>
        <w:tc>
          <w:tcPr>
            <w:tcW w:w="1056" w:type="dxa"/>
            <w:shd w:val="clear" w:color="auto" w:fill="FBE4D5" w:themeFill="accent2" w:themeFillTint="33"/>
          </w:tcPr>
          <w:p w14:paraId="44FB288D" w14:textId="77777777" w:rsidR="00543A2E" w:rsidRPr="00E15989" w:rsidRDefault="00543A2E" w:rsidP="00C17145">
            <w:pPr>
              <w:jc w:val="center"/>
              <w:rPr>
                <w:b/>
                <w:szCs w:val="24"/>
              </w:rPr>
            </w:pPr>
            <w:r w:rsidRPr="00E15989">
              <w:rPr>
                <w:rFonts w:eastAsia="SimSun"/>
                <w:b/>
                <w:szCs w:val="24"/>
                <w:lang w:eastAsia="zh-CN"/>
              </w:rPr>
              <w:t>Pirkimo sąlygų punktas</w:t>
            </w:r>
          </w:p>
        </w:tc>
        <w:tc>
          <w:tcPr>
            <w:tcW w:w="3759" w:type="dxa"/>
            <w:shd w:val="clear" w:color="auto" w:fill="FBE4D5" w:themeFill="accent2" w:themeFillTint="33"/>
            <w:vAlign w:val="center"/>
          </w:tcPr>
          <w:p w14:paraId="724F7DF7" w14:textId="63A95710" w:rsidR="00543A2E" w:rsidRPr="00E15989" w:rsidRDefault="00543A2E" w:rsidP="00C17145">
            <w:pPr>
              <w:jc w:val="center"/>
              <w:rPr>
                <w:rFonts w:eastAsia="SimSun"/>
                <w:b/>
                <w:szCs w:val="24"/>
                <w:lang w:eastAsia="zh-CN"/>
              </w:rPr>
            </w:pPr>
            <w:r w:rsidRPr="00E15989">
              <w:rPr>
                <w:rFonts w:eastAsia="SimSun"/>
                <w:b/>
                <w:szCs w:val="24"/>
                <w:lang w:eastAsia="zh-CN"/>
              </w:rPr>
              <w:t>Kvalifikacijos reikalavimas specialistui</w:t>
            </w:r>
            <w:r>
              <w:rPr>
                <w:rFonts w:eastAsia="SimSun"/>
                <w:b/>
                <w:szCs w:val="24"/>
                <w:lang w:eastAsia="zh-CN"/>
              </w:rPr>
              <w:t>*</w:t>
            </w:r>
          </w:p>
        </w:tc>
        <w:tc>
          <w:tcPr>
            <w:tcW w:w="3173" w:type="dxa"/>
            <w:tcBorders>
              <w:right w:val="single" w:sz="4" w:space="0" w:color="000000"/>
            </w:tcBorders>
            <w:shd w:val="clear" w:color="auto" w:fill="FBE4D5" w:themeFill="accent2" w:themeFillTint="33"/>
          </w:tcPr>
          <w:p w14:paraId="6EA05747" w14:textId="77777777" w:rsidR="00543A2E" w:rsidRPr="00E15989" w:rsidRDefault="00543A2E" w:rsidP="00C17145">
            <w:pPr>
              <w:jc w:val="center"/>
              <w:rPr>
                <w:b/>
                <w:szCs w:val="24"/>
              </w:rPr>
            </w:pPr>
          </w:p>
          <w:p w14:paraId="18412406" w14:textId="77777777" w:rsidR="00543A2E" w:rsidRPr="00E15989" w:rsidRDefault="00543A2E" w:rsidP="00C17145">
            <w:pPr>
              <w:jc w:val="center"/>
              <w:rPr>
                <w:b/>
                <w:szCs w:val="24"/>
              </w:rPr>
            </w:pPr>
            <w:r w:rsidRPr="00E15989">
              <w:rPr>
                <w:b/>
                <w:szCs w:val="24"/>
              </w:rPr>
              <w:t>Siūlomo specialisto vardas, pavardė</w:t>
            </w:r>
          </w:p>
          <w:p w14:paraId="160FBCF2" w14:textId="77777777" w:rsidR="00543A2E" w:rsidRPr="00E15989" w:rsidRDefault="00543A2E" w:rsidP="00C17145">
            <w:pPr>
              <w:jc w:val="center"/>
              <w:rPr>
                <w:rFonts w:eastAsia="SimSun"/>
                <w:bCs/>
                <w:i/>
                <w:iCs/>
                <w:szCs w:val="24"/>
                <w:lang w:eastAsia="zh-CN"/>
              </w:rPr>
            </w:pPr>
          </w:p>
        </w:tc>
        <w:tc>
          <w:tcPr>
            <w:tcW w:w="2827"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77777777" w:rsidR="00543A2E" w:rsidRPr="00E15989" w:rsidRDefault="00543A2E" w:rsidP="00C17145">
            <w:pPr>
              <w:jc w:val="center"/>
              <w:rPr>
                <w:b/>
                <w:szCs w:val="24"/>
              </w:rPr>
            </w:pPr>
            <w:r w:rsidRPr="00E15989">
              <w:rPr>
                <w:b/>
                <w:szCs w:val="24"/>
              </w:rPr>
              <w:t>Kvalifikaciją įrodančio dokumento numeris (atestato/sertifikato) ir jį išdavusios įstaigos pavadinimas</w:t>
            </w:r>
          </w:p>
          <w:p w14:paraId="73CD4F79" w14:textId="77777777" w:rsidR="00543A2E" w:rsidRPr="00E15989" w:rsidRDefault="00543A2E" w:rsidP="00C17145">
            <w:pPr>
              <w:jc w:val="center"/>
              <w:rPr>
                <w:b/>
                <w:szCs w:val="24"/>
              </w:rPr>
            </w:pPr>
          </w:p>
        </w:tc>
        <w:tc>
          <w:tcPr>
            <w:tcW w:w="3355"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66EC953" w14:textId="77777777" w:rsidR="00543A2E" w:rsidRPr="00E15989" w:rsidRDefault="00543A2E" w:rsidP="00C17145">
            <w:pPr>
              <w:jc w:val="center"/>
              <w:rPr>
                <w:b/>
                <w:szCs w:val="24"/>
              </w:rPr>
            </w:pPr>
            <w:r w:rsidRPr="00E15989">
              <w:rPr>
                <w:rFonts w:eastAsia="SimSun"/>
                <w:b/>
                <w:szCs w:val="24"/>
                <w:lang w:eastAsia="zh-CN"/>
              </w:rPr>
              <w:t xml:space="preserve">Specialisto darbų teikimo tiekėjui teisinė forma </w:t>
            </w:r>
            <w:r w:rsidRPr="00E15989">
              <w:rPr>
                <w:rFonts w:eastAsia="SimSun"/>
                <w:bCs/>
                <w:i/>
                <w:iCs/>
                <w:szCs w:val="24"/>
                <w:lang w:eastAsia="zh-CN"/>
              </w:rPr>
              <w:t>(darbo sutartis, ketinimo įdarbinti protokolas, kt.)</w:t>
            </w:r>
          </w:p>
        </w:tc>
      </w:tr>
      <w:tr w:rsidR="00543A2E" w:rsidRPr="00E15989" w14:paraId="64796A4D"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1D5DB437" w14:textId="3C20A335" w:rsidR="00543A2E" w:rsidRPr="00E15989" w:rsidRDefault="00543A2E" w:rsidP="00543A2E">
            <w:pPr>
              <w:rPr>
                <w:szCs w:val="24"/>
                <w:highlight w:val="yellow"/>
                <w:lang w:val="en-US"/>
              </w:rPr>
            </w:pPr>
            <w:r>
              <w:rPr>
                <w:szCs w:val="24"/>
                <w:lang w:val="en-US"/>
              </w:rPr>
              <w:t>2.</w:t>
            </w:r>
            <w:r w:rsidR="004B744C">
              <w:rPr>
                <w:szCs w:val="24"/>
                <w:lang w:val="en-US"/>
              </w:rPr>
              <w:t>2</w:t>
            </w:r>
            <w:r w:rsidR="001725AD">
              <w:rPr>
                <w:szCs w:val="24"/>
                <w:lang w:val="en-US"/>
              </w:rPr>
              <w:t>.</w:t>
            </w:r>
            <w:r w:rsidRPr="00E15989">
              <w:rPr>
                <w:szCs w:val="24"/>
                <w:lang w:val="en-US"/>
              </w:rPr>
              <w:t>1.</w:t>
            </w:r>
          </w:p>
        </w:tc>
        <w:tc>
          <w:tcPr>
            <w:tcW w:w="3759" w:type="dxa"/>
          </w:tcPr>
          <w:p w14:paraId="5C08AE24" w14:textId="7628C6E1" w:rsidR="001725AD" w:rsidRPr="001725AD" w:rsidRDefault="001725AD" w:rsidP="001725AD">
            <w:pPr>
              <w:rPr>
                <w:rStyle w:val="normaltextrun"/>
                <w:rFonts w:cs="Times New Roman"/>
                <w:bCs/>
                <w:szCs w:val="24"/>
                <w:lang w:eastAsia="lt-LT"/>
              </w:rPr>
            </w:pPr>
            <w:r>
              <w:rPr>
                <w:rStyle w:val="normaltextrun"/>
                <w:rFonts w:cs="Times New Roman"/>
                <w:bCs/>
                <w:szCs w:val="24"/>
                <w:lang w:eastAsia="lt-LT"/>
              </w:rPr>
              <w:t>N</w:t>
            </w:r>
            <w:r w:rsidRPr="001725AD">
              <w:rPr>
                <w:rStyle w:val="normaltextrun"/>
                <w:rFonts w:cs="Times New Roman"/>
                <w:bCs/>
                <w:szCs w:val="24"/>
                <w:lang w:eastAsia="lt-LT"/>
              </w:rPr>
              <w:t>ekilnojamojo kultūros paveldo apsaugos specialist</w:t>
            </w:r>
            <w:r>
              <w:rPr>
                <w:rStyle w:val="normaltextrun"/>
                <w:rFonts w:cs="Times New Roman"/>
                <w:bCs/>
                <w:szCs w:val="24"/>
                <w:lang w:eastAsia="lt-LT"/>
              </w:rPr>
              <w:t xml:space="preserve">as. </w:t>
            </w:r>
            <w:r w:rsidRPr="001725AD">
              <w:rPr>
                <w:rStyle w:val="normaltextrun"/>
                <w:rFonts w:cs="Times New Roman"/>
                <w:bCs/>
                <w:szCs w:val="24"/>
                <w:lang w:eastAsia="lt-LT"/>
              </w:rPr>
              <w:t xml:space="preserve"> </w:t>
            </w:r>
            <w:r>
              <w:rPr>
                <w:rStyle w:val="normaltextrun"/>
                <w:rFonts w:cs="Times New Roman"/>
                <w:bCs/>
                <w:szCs w:val="24"/>
                <w:lang w:eastAsia="lt-LT"/>
              </w:rPr>
              <w:t>S</w:t>
            </w:r>
            <w:r w:rsidRPr="001725AD">
              <w:rPr>
                <w:rStyle w:val="normaltextrun"/>
                <w:rFonts w:cs="Times New Roman"/>
                <w:bCs/>
                <w:szCs w:val="24"/>
                <w:lang w:eastAsia="lt-LT"/>
              </w:rPr>
              <w:t>pecializacij</w:t>
            </w:r>
            <w:r>
              <w:rPr>
                <w:rStyle w:val="normaltextrun"/>
                <w:rFonts w:cs="Times New Roman"/>
                <w:bCs/>
                <w:szCs w:val="24"/>
                <w:lang w:eastAsia="lt-LT"/>
              </w:rPr>
              <w:t>a</w:t>
            </w:r>
            <w:r w:rsidRPr="001725AD">
              <w:rPr>
                <w:rStyle w:val="normaltextrun"/>
                <w:rFonts w:cs="Times New Roman"/>
                <w:bCs/>
                <w:szCs w:val="24"/>
                <w:lang w:eastAsia="lt-LT"/>
              </w:rPr>
              <w:t xml:space="preserve"> – nekilnojamojo kultūros paveldo taikomieji moksliniai ir ardomieji tyrimai: archeologiniai tyrimai.</w:t>
            </w:r>
          </w:p>
          <w:p w14:paraId="163B4F14" w14:textId="0DA3B2A2" w:rsidR="00543A2E" w:rsidRPr="00E15989" w:rsidRDefault="00543A2E" w:rsidP="00C17145">
            <w:pPr>
              <w:rPr>
                <w:szCs w:val="24"/>
              </w:rPr>
            </w:pPr>
          </w:p>
        </w:tc>
        <w:tc>
          <w:tcPr>
            <w:tcW w:w="3173" w:type="dxa"/>
          </w:tcPr>
          <w:p w14:paraId="7C556C68" w14:textId="77777777" w:rsidR="00543A2E" w:rsidRPr="00E15989" w:rsidRDefault="00543A2E" w:rsidP="00C17145">
            <w:pPr>
              <w:rPr>
                <w:szCs w:val="24"/>
              </w:rPr>
            </w:pPr>
          </w:p>
        </w:tc>
        <w:tc>
          <w:tcPr>
            <w:tcW w:w="2827" w:type="dxa"/>
          </w:tcPr>
          <w:p w14:paraId="742CD02F" w14:textId="77777777" w:rsidR="00543A2E" w:rsidRPr="00E15989" w:rsidRDefault="00543A2E" w:rsidP="00C17145">
            <w:pPr>
              <w:rPr>
                <w:szCs w:val="24"/>
              </w:rPr>
            </w:pPr>
          </w:p>
        </w:tc>
        <w:sdt>
          <w:sdtPr>
            <w:rPr>
              <w:szCs w:val="24"/>
            </w:rPr>
            <w:id w:val="-1563553098"/>
            <w:placeholder>
              <w:docPart w:val="7FFC0654EA7C4A25A012D36028185F7B"/>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EndPr/>
          <w:sdtContent>
            <w:tc>
              <w:tcPr>
                <w:tcW w:w="3355" w:type="dxa"/>
              </w:tcPr>
              <w:p w14:paraId="763B8565" w14:textId="77777777" w:rsidR="00543A2E" w:rsidRPr="00E15989" w:rsidRDefault="00543A2E" w:rsidP="00C17145">
                <w:pPr>
                  <w:rPr>
                    <w:szCs w:val="24"/>
                  </w:rPr>
                </w:pPr>
                <w:r w:rsidRPr="00E15989">
                  <w:rPr>
                    <w:szCs w:val="24"/>
                  </w:rPr>
                  <w:t xml:space="preserve">     </w:t>
                </w:r>
              </w:p>
            </w:tc>
          </w:sdtContent>
        </w:sdt>
      </w:tr>
      <w:tr w:rsidR="00543A2E" w:rsidRPr="00E15989" w14:paraId="2568A431" w14:textId="77777777" w:rsidTr="00543A2E">
        <w:trPr>
          <w:trHeight w:val="222"/>
        </w:trPr>
        <w:tc>
          <w:tcPr>
            <w:tcW w:w="1056" w:type="dxa"/>
            <w:tcBorders>
              <w:top w:val="single" w:sz="4" w:space="0" w:color="000000"/>
              <w:left w:val="single" w:sz="4" w:space="0" w:color="000000"/>
              <w:bottom w:val="single" w:sz="4" w:space="0" w:color="000000"/>
              <w:right w:val="single" w:sz="4" w:space="0" w:color="auto"/>
            </w:tcBorders>
          </w:tcPr>
          <w:p w14:paraId="20EFFA7E" w14:textId="28732056" w:rsidR="00543A2E" w:rsidRPr="00E15989" w:rsidRDefault="00543A2E" w:rsidP="00543A2E">
            <w:pPr>
              <w:rPr>
                <w:szCs w:val="24"/>
                <w:highlight w:val="yellow"/>
              </w:rPr>
            </w:pPr>
            <w:r>
              <w:rPr>
                <w:szCs w:val="24"/>
              </w:rPr>
              <w:t>2.</w:t>
            </w:r>
            <w:r w:rsidRPr="00E15989">
              <w:rPr>
                <w:szCs w:val="24"/>
              </w:rPr>
              <w:t>2.2.</w:t>
            </w:r>
          </w:p>
        </w:tc>
        <w:tc>
          <w:tcPr>
            <w:tcW w:w="3759" w:type="dxa"/>
          </w:tcPr>
          <w:p w14:paraId="31698A8B" w14:textId="77777777" w:rsidR="00543A2E" w:rsidRDefault="00543A2E" w:rsidP="00C17145">
            <w:pPr>
              <w:rPr>
                <w:rStyle w:val="normaltextrun"/>
                <w:szCs w:val="24"/>
              </w:rPr>
            </w:pPr>
            <w:r>
              <w:rPr>
                <w:color w:val="000000" w:themeColor="text1"/>
                <w:szCs w:val="24"/>
              </w:rPr>
              <w:t>N</w:t>
            </w:r>
            <w:r w:rsidRPr="00E15989">
              <w:rPr>
                <w:color w:val="000000" w:themeColor="text1"/>
                <w:szCs w:val="24"/>
              </w:rPr>
              <w:t>ekilnojamojo kultūros paveldo apsaugos</w:t>
            </w:r>
            <w:r w:rsidRPr="00E15989">
              <w:rPr>
                <w:b/>
                <w:bCs/>
                <w:color w:val="000000" w:themeColor="text1"/>
                <w:szCs w:val="24"/>
              </w:rPr>
              <w:t xml:space="preserve"> </w:t>
            </w:r>
            <w:r w:rsidRPr="00E15989">
              <w:rPr>
                <w:rStyle w:val="normaltextrun"/>
                <w:bCs/>
                <w:szCs w:val="24"/>
              </w:rPr>
              <w:t>specialist</w:t>
            </w:r>
            <w:r>
              <w:rPr>
                <w:rStyle w:val="normaltextrun"/>
                <w:bCs/>
                <w:szCs w:val="24"/>
              </w:rPr>
              <w:t>a</w:t>
            </w:r>
            <w:r>
              <w:rPr>
                <w:rStyle w:val="normaltextrun"/>
                <w:bCs/>
              </w:rPr>
              <w:t>s.</w:t>
            </w:r>
          </w:p>
          <w:p w14:paraId="38F4B703" w14:textId="7E8EFFF7" w:rsidR="00543A2E" w:rsidRPr="00E15989" w:rsidRDefault="00543A2E" w:rsidP="00C17145">
            <w:pPr>
              <w:rPr>
                <w:szCs w:val="24"/>
              </w:rPr>
            </w:pPr>
            <w:r>
              <w:rPr>
                <w:rStyle w:val="normaltextrun"/>
                <w:szCs w:val="24"/>
              </w:rPr>
              <w:t>S</w:t>
            </w:r>
            <w:r w:rsidRPr="00E15989">
              <w:rPr>
                <w:rStyle w:val="normaltextrun"/>
                <w:szCs w:val="24"/>
              </w:rPr>
              <w:t>pecializacij</w:t>
            </w:r>
            <w:r>
              <w:rPr>
                <w:rStyle w:val="normaltextrun"/>
                <w:szCs w:val="24"/>
              </w:rPr>
              <w:t xml:space="preserve">a </w:t>
            </w:r>
            <w:r w:rsidRPr="00E15989">
              <w:rPr>
                <w:rStyle w:val="normaltextrun"/>
                <w:szCs w:val="24"/>
              </w:rPr>
              <w:t>–</w:t>
            </w:r>
            <w:r w:rsidR="001725AD">
              <w:rPr>
                <w:rStyle w:val="normaltextrun"/>
                <w:szCs w:val="24"/>
              </w:rPr>
              <w:t xml:space="preserve"> </w:t>
            </w:r>
            <w:r w:rsidR="001725AD">
              <w:rPr>
                <w:color w:val="000000"/>
                <w:lang w:eastAsia="en-US"/>
              </w:rPr>
              <w:t>tvarkybos darbai: konservavimo, restauravimo, remontas ir avarijos grėsmės pašalinimas:</w:t>
            </w:r>
            <w:r w:rsidR="001725AD">
              <w:t xml:space="preserve"> </w:t>
            </w:r>
            <w:r w:rsidR="001725AD" w:rsidRPr="00311FC1">
              <w:rPr>
                <w:color w:val="000000"/>
                <w:lang w:eastAsia="en-US"/>
              </w:rPr>
              <w:t>metalo konstrukcijų metalo ir metalo</w:t>
            </w:r>
            <w:r w:rsidR="001725AD">
              <w:rPr>
                <w:color w:val="000000"/>
                <w:lang w:eastAsia="en-US"/>
              </w:rPr>
              <w:t xml:space="preserve"> </w:t>
            </w:r>
            <w:r w:rsidR="001725AD" w:rsidRPr="00311FC1">
              <w:rPr>
                <w:color w:val="000000"/>
                <w:lang w:eastAsia="en-US"/>
              </w:rPr>
              <w:t>gaminių darbai</w:t>
            </w:r>
            <w:r w:rsidRPr="00E15989">
              <w:rPr>
                <w:color w:val="000000"/>
                <w:szCs w:val="24"/>
              </w:rPr>
              <w:t>.</w:t>
            </w:r>
          </w:p>
        </w:tc>
        <w:tc>
          <w:tcPr>
            <w:tcW w:w="3173" w:type="dxa"/>
          </w:tcPr>
          <w:p w14:paraId="1F1DB0A1" w14:textId="77777777" w:rsidR="00543A2E" w:rsidRPr="00E15989" w:rsidRDefault="00543A2E" w:rsidP="00C17145">
            <w:pPr>
              <w:rPr>
                <w:szCs w:val="24"/>
              </w:rPr>
            </w:pPr>
          </w:p>
        </w:tc>
        <w:tc>
          <w:tcPr>
            <w:tcW w:w="2827" w:type="dxa"/>
          </w:tcPr>
          <w:p w14:paraId="510DCF5A" w14:textId="77777777" w:rsidR="00543A2E" w:rsidRPr="00E15989" w:rsidRDefault="00543A2E" w:rsidP="00C17145">
            <w:pPr>
              <w:rPr>
                <w:szCs w:val="24"/>
              </w:rPr>
            </w:pPr>
          </w:p>
        </w:tc>
        <w:sdt>
          <w:sdtPr>
            <w:rPr>
              <w:szCs w:val="24"/>
            </w:rPr>
            <w:id w:val="1599758339"/>
            <w:placeholder>
              <w:docPart w:val="FB39A5FED63C4313B0849F94F51AB40C"/>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EndPr/>
          <w:sdtContent>
            <w:tc>
              <w:tcPr>
                <w:tcW w:w="3355" w:type="dxa"/>
              </w:tcPr>
              <w:p w14:paraId="19D898BF" w14:textId="77777777" w:rsidR="00543A2E" w:rsidRPr="00E15989" w:rsidRDefault="00543A2E" w:rsidP="00C17145">
                <w:pPr>
                  <w:rPr>
                    <w:szCs w:val="24"/>
                  </w:rPr>
                </w:pPr>
                <w:r w:rsidRPr="00E15989">
                  <w:rPr>
                    <w:szCs w:val="24"/>
                  </w:rPr>
                  <w:t xml:space="preserve">     </w:t>
                </w:r>
              </w:p>
            </w:tc>
          </w:sdtContent>
        </w:sdt>
      </w:tr>
    </w:tbl>
    <w:p w14:paraId="5996B7E6" w14:textId="283B9F6C" w:rsidR="00543A2E" w:rsidRPr="00543A2E" w:rsidRDefault="00543A2E" w:rsidP="00543A2E">
      <w:pPr>
        <w:jc w:val="both"/>
        <w:textAlignment w:val="baseline"/>
        <w:rPr>
          <w:rFonts w:cs="Times New Roman"/>
          <w:szCs w:val="24"/>
        </w:rPr>
      </w:pPr>
      <w:r w:rsidRPr="00E15989">
        <w:rPr>
          <w:rFonts w:eastAsia="Times New Roman" w:cs="Times New Roman"/>
          <w:i/>
          <w:iCs/>
          <w:szCs w:val="24"/>
          <w:lang w:eastAsia="lt-LT"/>
        </w:rPr>
        <w:t>*</w:t>
      </w:r>
      <w:r w:rsidRPr="00543A2E">
        <w:rPr>
          <w:rFonts w:cs="Times New Roman"/>
          <w:szCs w:val="24"/>
        </w:rPr>
        <w:t xml:space="preserve"> </w:t>
      </w:r>
      <w:r w:rsidRPr="00543A2E">
        <w:rPr>
          <w:rFonts w:cs="Times New Roman"/>
          <w:i/>
          <w:iCs/>
          <w:szCs w:val="24"/>
        </w:rPr>
        <w:t>Specialistas gali būti siūlomas vienai ar kelioms ar visoms pozicijoms, jei jis turi teisę ar kvalifikaciją pagal šiame punkte nurodytus reikalavimus.</w:t>
      </w:r>
    </w:p>
    <w:p w14:paraId="3A6FA63F" w14:textId="30987410" w:rsidR="00543A2E" w:rsidRPr="00E15989" w:rsidRDefault="00543A2E" w:rsidP="00543A2E">
      <w:pPr>
        <w:jc w:val="both"/>
        <w:textAlignment w:val="baseline"/>
        <w:rPr>
          <w:rFonts w:eastAsia="Times New Roman" w:cs="Times New Roman"/>
          <w:i/>
          <w:iCs/>
          <w:szCs w:val="24"/>
          <w:lang w:eastAsia="lt-LT"/>
        </w:rPr>
      </w:pPr>
      <w:r w:rsidRPr="00543A2E">
        <w:rPr>
          <w:rFonts w:eastAsia="Times New Roman" w:cs="Times New Roman"/>
          <w:i/>
          <w:iCs/>
          <w:szCs w:val="24"/>
          <w:lang w:eastAsia="lt-LT"/>
        </w:rPr>
        <w:t>**</w:t>
      </w:r>
      <w:r w:rsidRPr="00E15989">
        <w:rPr>
          <w:rFonts w:eastAsia="Times New Roman" w:cs="Times New Roman"/>
          <w:i/>
          <w:iCs/>
          <w:szCs w:val="24"/>
          <w:lang w:eastAsia="lt-LT"/>
        </w:rPr>
        <w:t>Užpildytas dokumentas su priedais teikiamas tik galimai laimėtojo, įgaliotojai organizacijai paprašius pateikti kvalifikaciją įrodančius dokumentus. Su pasiūlymu dokumentas neteikiamas.</w:t>
      </w:r>
    </w:p>
    <w:p w14:paraId="68498C6F" w14:textId="77777777" w:rsidR="00543A2E" w:rsidRPr="00E15989" w:rsidRDefault="00543A2E" w:rsidP="00543A2E">
      <w:pPr>
        <w:rPr>
          <w:rFonts w:cs="Times New Roman"/>
          <w:szCs w:val="24"/>
        </w:rPr>
      </w:pPr>
    </w:p>
    <w:p w14:paraId="689D7E73" w14:textId="77777777" w:rsidR="00543A2E" w:rsidRPr="00E15989" w:rsidRDefault="00543A2E" w:rsidP="00543A2E">
      <w:pPr>
        <w:jc w:val="both"/>
        <w:rPr>
          <w:rFonts w:eastAsia="Times New Roman" w:cs="Times New Roman"/>
          <w:szCs w:val="24"/>
          <w:lang w:eastAsia="en-US"/>
        </w:rPr>
      </w:pP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6C16" w14:textId="77777777" w:rsidR="003D7C98" w:rsidRDefault="003D7C98" w:rsidP="009704AF">
      <w:r>
        <w:separator/>
      </w:r>
    </w:p>
  </w:endnote>
  <w:endnote w:type="continuationSeparator" w:id="0">
    <w:p w14:paraId="6E14A52C" w14:textId="77777777" w:rsidR="003D7C98" w:rsidRDefault="003D7C98"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2BA2" w14:textId="77777777" w:rsidR="003D7C98" w:rsidRDefault="003D7C98" w:rsidP="009704AF">
      <w:r>
        <w:separator/>
      </w:r>
    </w:p>
  </w:footnote>
  <w:footnote w:type="continuationSeparator" w:id="0">
    <w:p w14:paraId="15B5F1CF" w14:textId="77777777" w:rsidR="003D7C98" w:rsidRDefault="003D7C98"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2"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3"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6"/>
  </w:num>
  <w:num w:numId="5">
    <w:abstractNumId w:val="12"/>
  </w:num>
  <w:num w:numId="6">
    <w:abstractNumId w:val="4"/>
  </w:num>
  <w:num w:numId="7">
    <w:abstractNumId w:val="1"/>
  </w:num>
  <w:num w:numId="8">
    <w:abstractNumId w:val="2"/>
  </w:num>
  <w:num w:numId="9">
    <w:abstractNumId w:val="17"/>
  </w:num>
  <w:num w:numId="10">
    <w:abstractNumId w:val="8"/>
  </w:num>
  <w:num w:numId="11">
    <w:abstractNumId w:val="18"/>
  </w:num>
  <w:num w:numId="12">
    <w:abstractNumId w:val="14"/>
  </w:num>
  <w:num w:numId="13">
    <w:abstractNumId w:val="6"/>
  </w:num>
  <w:num w:numId="14">
    <w:abstractNumId w:val="11"/>
  </w:num>
  <w:num w:numId="15">
    <w:abstractNumId w:val="19"/>
  </w:num>
  <w:num w:numId="16">
    <w:abstractNumId w:val="5"/>
  </w:num>
  <w:num w:numId="17">
    <w:abstractNumId w:val="9"/>
  </w:num>
  <w:num w:numId="18">
    <w:abstractNumId w:val="13"/>
  </w:num>
  <w:num w:numId="19">
    <w:abstractNumId w:val="10"/>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725AD"/>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D7C98"/>
    <w:rsid w:val="003E42EE"/>
    <w:rsid w:val="003E5AEB"/>
    <w:rsid w:val="003E777C"/>
    <w:rsid w:val="003F0D9A"/>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44C"/>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3874"/>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6B7D"/>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FC0654EA7C4A25A012D36028185F7B"/>
        <w:category>
          <w:name w:val="Bendrosios nuostatos"/>
          <w:gallery w:val="placeholder"/>
        </w:category>
        <w:types>
          <w:type w:val="bbPlcHdr"/>
        </w:types>
        <w:behaviors>
          <w:behavior w:val="content"/>
        </w:behaviors>
        <w:guid w:val="{E4F0689F-9017-47B7-A20F-630D6AB61D33}"/>
      </w:docPartPr>
      <w:docPartBody>
        <w:p w:rsidR="00CA4AB3" w:rsidRDefault="004A5DB9" w:rsidP="004A5DB9">
          <w:pPr>
            <w:pStyle w:val="7FFC0654EA7C4A25A012D36028185F7B"/>
          </w:pPr>
          <w:r w:rsidRPr="00995F8F">
            <w:rPr>
              <w:rStyle w:val="Vietosrezervavimoenklotekstas"/>
            </w:rPr>
            <w:t>Choose an item.</w:t>
          </w:r>
        </w:p>
      </w:docPartBody>
    </w:docPart>
    <w:docPart>
      <w:docPartPr>
        <w:name w:val="FB39A5FED63C4313B0849F94F51AB40C"/>
        <w:category>
          <w:name w:val="Bendrosios nuostatos"/>
          <w:gallery w:val="placeholder"/>
        </w:category>
        <w:types>
          <w:type w:val="bbPlcHdr"/>
        </w:types>
        <w:behaviors>
          <w:behavior w:val="content"/>
        </w:behaviors>
        <w:guid w:val="{DD237E53-B1EC-4FC2-A1C2-A8695523B71F}"/>
      </w:docPartPr>
      <w:docPartBody>
        <w:p w:rsidR="00CA4AB3" w:rsidRDefault="004A5DB9" w:rsidP="004A5DB9">
          <w:pPr>
            <w:pStyle w:val="FB39A5FED63C4313B0849F94F51AB40C"/>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111E22"/>
    <w:rsid w:val="00155F04"/>
    <w:rsid w:val="004A5DB9"/>
    <w:rsid w:val="00662039"/>
    <w:rsid w:val="00B136F4"/>
    <w:rsid w:val="00CA4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DB9"/>
    <w:rPr>
      <w:color w:val="808080"/>
    </w:rPr>
  </w:style>
  <w:style w:type="paragraph" w:customStyle="1" w:styleId="7FFC0654EA7C4A25A012D36028185F7B">
    <w:name w:val="7FFC0654EA7C4A25A012D36028185F7B"/>
    <w:rsid w:val="004A5DB9"/>
  </w:style>
  <w:style w:type="paragraph" w:customStyle="1" w:styleId="FB39A5FED63C4313B0849F94F51AB40C">
    <w:name w:val="FB39A5FED63C4313B0849F94F51AB40C"/>
    <w:rsid w:val="004A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803</Words>
  <Characters>459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32</cp:revision>
  <cp:lastPrinted>2020-06-16T06:01:00Z</cp:lastPrinted>
  <dcterms:created xsi:type="dcterms:W3CDTF">2025-02-10T14:10:00Z</dcterms:created>
  <dcterms:modified xsi:type="dcterms:W3CDTF">2025-05-24T14:30:00Z</dcterms:modified>
</cp:coreProperties>
</file>