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1549FB4C" w:rsidR="00C93D59" w:rsidRPr="003D7C5B" w:rsidRDefault="00E34EC8" w:rsidP="00E27BFB">
          <w:pPr>
            <w:tabs>
              <w:tab w:val="left" w:pos="2552"/>
            </w:tabs>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1E6466" w:rsidRPr="001E6466">
            <w:rPr>
              <w:rFonts w:ascii="Arial" w:hAnsi="Arial" w:cs="Arial"/>
              <w:b/>
              <w:sz w:val="24"/>
              <w:szCs w:val="24"/>
            </w:rPr>
            <w:t>MELIORACIJOS STATINIŲ AVARINIŲ GEDIMŲ REMONTAS</w:t>
          </w:r>
          <w:r w:rsidRPr="003D7C5B">
            <w:rPr>
              <w:rFonts w:ascii="Arial" w:hAnsi="Arial" w:cs="Arial"/>
              <w:b/>
              <w:sz w:val="24"/>
              <w:szCs w:val="24"/>
            </w:rPr>
            <w:t>“</w:t>
          </w:r>
        </w:p>
        <w:bookmarkEnd w:id="0"/>
        <w:p w14:paraId="04E4CAF4" w14:textId="77777777" w:rsidR="008E65C5" w:rsidRDefault="008E65C5" w:rsidP="00C93D59">
          <w:pPr>
            <w:spacing w:after="120"/>
            <w:contextualSpacing/>
            <w:jc w:val="center"/>
            <w:rPr>
              <w:rFonts w:ascii="Arial" w:hAnsi="Arial" w:cs="Arial"/>
              <w:b/>
              <w:bCs/>
              <w:sz w:val="24"/>
              <w:szCs w:val="24"/>
            </w:rPr>
          </w:pPr>
        </w:p>
        <w:p w14:paraId="3926CCC3" w14:textId="153A9EA5"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1B3CE07C"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 xml:space="preserve">https://katalogas.cpo.lt/, nes centralizuotų pirkimų kataloge tokių </w:t>
      </w:r>
      <w:r w:rsidR="008C4C46">
        <w:rPr>
          <w:rFonts w:ascii="Arial" w:hAnsi="Arial" w:cs="Arial"/>
          <w:color w:val="000000" w:themeColor="text1"/>
          <w:sz w:val="24"/>
          <w:szCs w:val="24"/>
        </w:rPr>
        <w:t>darbų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06BF2BD8" w:rsidR="00C93D59" w:rsidRPr="003733FE" w:rsidRDefault="00C93D59" w:rsidP="00007C97">
      <w:pPr>
        <w:pStyle w:val="Sraopastraipa"/>
        <w:numPr>
          <w:ilvl w:val="1"/>
          <w:numId w:val="1"/>
        </w:numPr>
        <w:ind w:left="0" w:firstLine="567"/>
        <w:jc w:val="both"/>
        <w:rPr>
          <w:rFonts w:ascii="Arial" w:hAnsi="Arial" w:cs="Arial"/>
          <w:color w:val="000000" w:themeColor="text1"/>
          <w:sz w:val="24"/>
          <w:szCs w:val="24"/>
        </w:rPr>
      </w:pPr>
      <w:r w:rsidRPr="003733FE">
        <w:rPr>
          <w:rFonts w:ascii="Arial" w:hAnsi="Arial" w:cs="Arial"/>
          <w:sz w:val="24"/>
          <w:szCs w:val="24"/>
        </w:rPr>
        <w:t xml:space="preserve">Vykdomas žaliasis pirkimas vadovaujantis </w:t>
      </w:r>
      <w:r w:rsidR="00F24591" w:rsidRPr="003733FE">
        <w:rPr>
          <w:rFonts w:ascii="Arial" w:hAnsi="Arial" w:cs="Arial"/>
          <w:sz w:val="24"/>
          <w:szCs w:val="24"/>
        </w:rPr>
        <w:t>Lietuvos Respublikos aplinkos ministro 2011 m. birželio 28 d. įsakymu Nr. D1-508 patvirtinto Aplinkos apsaugos kriterijų taikymo, vykdant žaliuosius pirkimus, tvarkos aprašo</w:t>
      </w:r>
      <w:r w:rsidRPr="003733FE">
        <w:rPr>
          <w:rFonts w:ascii="Arial" w:hAnsi="Arial" w:cs="Arial"/>
          <w:sz w:val="24"/>
          <w:szCs w:val="24"/>
        </w:rPr>
        <w:t xml:space="preserve"> </w:t>
      </w:r>
      <w:r w:rsidR="00007C97" w:rsidRPr="003733FE">
        <w:rPr>
          <w:rFonts w:ascii="Arial" w:hAnsi="Arial" w:cs="Arial"/>
          <w:sz w:val="24"/>
          <w:szCs w:val="24"/>
        </w:rPr>
        <w:t>4.3</w:t>
      </w:r>
      <w:r w:rsidRPr="003733FE">
        <w:rPr>
          <w:rFonts w:ascii="Arial" w:hAnsi="Arial" w:cs="Arial"/>
          <w:sz w:val="24"/>
          <w:szCs w:val="24"/>
        </w:rPr>
        <w:t xml:space="preserve"> papunkči</w:t>
      </w:r>
      <w:r w:rsidR="00826220" w:rsidRPr="003733FE">
        <w:rPr>
          <w:rFonts w:ascii="Arial" w:hAnsi="Arial" w:cs="Arial"/>
          <w:sz w:val="24"/>
          <w:szCs w:val="24"/>
        </w:rPr>
        <w:t>ais</w:t>
      </w:r>
      <w:r w:rsidR="00BA4D7F" w:rsidRPr="003733FE">
        <w:rPr>
          <w:rFonts w:ascii="Arial" w:hAnsi="Arial" w:cs="Arial"/>
          <w:color w:val="000000" w:themeColor="text1"/>
          <w:sz w:val="24"/>
          <w:szCs w:val="24"/>
        </w:rPr>
        <w:t>.</w:t>
      </w:r>
      <w:r w:rsidR="00007C97" w:rsidRPr="003733FE">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41CD6D91" w:rsidR="00C93D59" w:rsidRDefault="00C90C3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Agnė Gendrolienė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00C93D59" w:rsidRPr="001A73CD">
        <w:rPr>
          <w:rFonts w:ascii="Arial" w:hAnsi="Arial" w:cs="Arial"/>
          <w:sz w:val="24"/>
          <w:szCs w:val="24"/>
        </w:rPr>
        <w:t xml:space="preserve">, tel. </w:t>
      </w:r>
      <w:r w:rsidRPr="00C90C3D">
        <w:rPr>
          <w:rFonts w:ascii="Arial" w:hAnsi="Arial" w:cs="Arial"/>
          <w:sz w:val="24"/>
          <w:szCs w:val="24"/>
        </w:rPr>
        <w:t>+370 671 79 437</w:t>
      </w:r>
      <w:r w:rsidR="00C93D59" w:rsidRPr="001A73CD">
        <w:rPr>
          <w:rFonts w:ascii="Arial" w:hAnsi="Arial" w:cs="Arial"/>
          <w:sz w:val="24"/>
          <w:szCs w:val="24"/>
        </w:rPr>
        <w:t>, el. p</w:t>
      </w:r>
      <w:r w:rsidR="009D5483" w:rsidRPr="001A73CD">
        <w:rPr>
          <w:rFonts w:ascii="Arial" w:hAnsi="Arial" w:cs="Arial"/>
          <w:sz w:val="24"/>
          <w:szCs w:val="24"/>
        </w:rPr>
        <w:t xml:space="preserve">. </w:t>
      </w:r>
      <w:hyperlink r:id="rId8" w:history="1">
        <w:r w:rsidRPr="00B957BB">
          <w:rPr>
            <w:rStyle w:val="Hipersaitas"/>
            <w:rFonts w:ascii="Arial" w:hAnsi="Arial" w:cs="Arial"/>
            <w:sz w:val="24"/>
            <w:szCs w:val="24"/>
          </w:rPr>
          <w:t>agne.gendroliene@taurage.lt</w:t>
        </w:r>
      </w:hyperlink>
      <w:r w:rsidR="00C93D59" w:rsidRPr="001A73CD">
        <w:rPr>
          <w:rFonts w:ascii="Arial" w:hAnsi="Arial" w:cs="Arial"/>
          <w:sz w:val="24"/>
          <w:szCs w:val="24"/>
        </w:rPr>
        <w:t>.</w:t>
      </w:r>
    </w:p>
    <w:p w14:paraId="00766757" w14:textId="409CCD96" w:rsidR="00C90C3D" w:rsidRPr="001A73CD" w:rsidRDefault="00C90C3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sidRPr="00C90C3D">
        <w:rPr>
          <w:rFonts w:ascii="Arial" w:hAnsi="Arial" w:cs="Arial"/>
          <w:sz w:val="24"/>
          <w:szCs w:val="24"/>
        </w:rPr>
        <w:t xml:space="preserve">techniniais klausimais: Roma Volbikienė, Kaimo reikalų skyriaus vyriausioji specialistė, tel. 8 652 65447, el. p. </w:t>
      </w:r>
      <w:proofErr w:type="spellStart"/>
      <w:r w:rsidRPr="00C90C3D">
        <w:rPr>
          <w:rFonts w:ascii="Arial" w:hAnsi="Arial" w:cs="Arial"/>
          <w:sz w:val="24"/>
          <w:szCs w:val="24"/>
        </w:rPr>
        <w:t>roma.volbikiene@taurage.lt</w:t>
      </w:r>
      <w:proofErr w:type="spellEnd"/>
      <w:r>
        <w:rPr>
          <w:rFonts w:ascii="Arial" w:hAnsi="Arial" w:cs="Arial"/>
          <w:sz w:val="24"/>
          <w:szCs w:val="24"/>
        </w:rPr>
        <w: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7B86DB42" w:rsidR="00C93D59" w:rsidRPr="00826220" w:rsidRDefault="00C93D59" w:rsidP="0082622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4E4077" w:rsidRPr="004E4077">
        <w:rPr>
          <w:rFonts w:ascii="Arial" w:eastAsia="Calibri" w:hAnsi="Arial" w:cs="Arial"/>
          <w:b/>
          <w:bCs/>
          <w:color w:val="000000" w:themeColor="text1"/>
          <w:sz w:val="24"/>
          <w:szCs w:val="24"/>
        </w:rPr>
        <w:t>melioracijos statinių avarinių gedimų remont</w:t>
      </w:r>
      <w:r w:rsidR="004E4077">
        <w:rPr>
          <w:rFonts w:ascii="Arial" w:eastAsia="Calibri" w:hAnsi="Arial" w:cs="Arial"/>
          <w:b/>
          <w:bCs/>
          <w:color w:val="000000" w:themeColor="text1"/>
          <w:sz w:val="24"/>
          <w:szCs w:val="24"/>
        </w:rPr>
        <w:t xml:space="preserve">o darbus </w:t>
      </w:r>
      <w:r w:rsidR="006F5211" w:rsidRPr="00826220">
        <w:rPr>
          <w:rFonts w:ascii="Arial" w:eastAsia="Calibri" w:hAnsi="Arial" w:cs="Arial"/>
          <w:color w:val="000000" w:themeColor="text1"/>
          <w:sz w:val="24"/>
          <w:szCs w:val="24"/>
        </w:rPr>
        <w:t>(toliau – Darbai)</w:t>
      </w:r>
      <w:r w:rsidRPr="00826220">
        <w:rPr>
          <w:rFonts w:ascii="Arial" w:eastAsia="Calibri" w:hAnsi="Arial" w:cs="Arial"/>
          <w:color w:val="000000" w:themeColor="text1"/>
          <w:sz w:val="24"/>
          <w:szCs w:val="24"/>
        </w:rPr>
        <w:t>. Reikalavimai pirkimo objektui nustatyti specialiųjų pirkimo sąlygų 2 priede „Techninė specifikacija“ ir specialiųjų pirkimo sąlygų 8 priede „Sutarties projektas“.</w:t>
      </w:r>
      <w:r w:rsidRPr="00826220">
        <w:rPr>
          <w:rFonts w:ascii="Arial" w:hAnsi="Arial" w:cs="Arial"/>
          <w:sz w:val="24"/>
          <w:szCs w:val="24"/>
        </w:rPr>
        <w:t xml:space="preserve"> </w:t>
      </w:r>
    </w:p>
    <w:p w14:paraId="38A90E7A" w14:textId="77777777" w:rsidR="00C93D59" w:rsidRPr="001A7B37"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826220">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1450428A"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742DB8">
        <w:rPr>
          <w:rFonts w:ascii="Arial" w:hAnsi="Arial" w:cs="Arial"/>
          <w:sz w:val="24"/>
          <w:szCs w:val="24"/>
        </w:rPr>
        <w:t xml:space="preserve"> </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lastRenderedPageBreak/>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w:t>
      </w:r>
      <w:r w:rsidRPr="002176EF">
        <w:rPr>
          <w:rFonts w:ascii="Arial" w:hAnsi="Arial" w:cs="Arial"/>
          <w:sz w:val="24"/>
          <w:szCs w:val="24"/>
        </w:rPr>
        <w:lastRenderedPageBreak/>
        <w:t>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1D25651F"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Perkančioji organizacija ekonomiškai naudingiausią pasiūlymą išrenka pagal tiekėjo pasiūlyme nurodytą kainą</w:t>
      </w:r>
      <w:r w:rsidR="009C78DF">
        <w:rPr>
          <w:rFonts w:ascii="Arial" w:eastAsia="Calibri" w:hAnsi="Arial" w:cs="Arial"/>
          <w:sz w:val="24"/>
          <w:szCs w:val="24"/>
        </w:rPr>
        <w:t xml:space="preserve"> </w:t>
      </w:r>
      <w:r w:rsidR="00D464A7">
        <w:rPr>
          <w:rFonts w:ascii="Arial" w:eastAsia="Calibri" w:hAnsi="Arial" w:cs="Arial"/>
          <w:sz w:val="24"/>
          <w:szCs w:val="24"/>
        </w:rPr>
        <w:t>(</w:t>
      </w:r>
      <w:r w:rsidR="00D464A7" w:rsidRPr="00D464A7">
        <w:rPr>
          <w:rFonts w:ascii="Arial" w:eastAsia="Calibri" w:hAnsi="Arial" w:cs="Arial"/>
          <w:sz w:val="24"/>
          <w:szCs w:val="24"/>
        </w:rPr>
        <w:t>koeficient</w:t>
      </w:r>
      <w:r w:rsidR="00D464A7">
        <w:rPr>
          <w:rFonts w:ascii="Arial" w:eastAsia="Calibri" w:hAnsi="Arial" w:cs="Arial"/>
          <w:sz w:val="24"/>
          <w:szCs w:val="24"/>
        </w:rPr>
        <w:t>ą</w:t>
      </w:r>
      <w:r w:rsidR="009C78DF">
        <w:rPr>
          <w:rFonts w:ascii="Arial" w:eastAsia="Calibri" w:hAnsi="Arial" w:cs="Arial"/>
          <w:sz w:val="24"/>
          <w:szCs w:val="24"/>
        </w:rPr>
        <w:t>)</w:t>
      </w:r>
      <w:r w:rsidRPr="004C70D7">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87FF02D" w14:textId="77777777" w:rsidR="00826220" w:rsidRPr="00BD08CE" w:rsidRDefault="00826220" w:rsidP="007952E0">
      <w:pPr>
        <w:spacing w:after="0" w:line="240" w:lineRule="auto"/>
        <w:contextualSpacing/>
        <w:jc w:val="center"/>
        <w:rPr>
          <w:rFonts w:ascii="Arial" w:eastAsia="Times New Roman" w:hAnsi="Arial" w:cs="Arial"/>
          <w:bCs/>
          <w:sz w:val="24"/>
          <w:szCs w:val="24"/>
        </w:rPr>
      </w:pPr>
    </w:p>
    <w:p w14:paraId="7719D48D" w14:textId="12D70AF8" w:rsidR="007952E0" w:rsidRPr="007952E0" w:rsidRDefault="007952E0" w:rsidP="007952E0">
      <w:pPr>
        <w:spacing w:after="0" w:line="240" w:lineRule="auto"/>
        <w:jc w:val="center"/>
        <w:rPr>
          <w:rFonts w:ascii="Arial" w:eastAsia="Calibri" w:hAnsi="Arial" w:cs="Arial"/>
          <w:b/>
          <w:sz w:val="24"/>
          <w:szCs w:val="24"/>
          <w:lang w:eastAsia="en-US"/>
        </w:rPr>
      </w:pPr>
      <w:r w:rsidRPr="007952E0">
        <w:rPr>
          <w:rFonts w:ascii="Arial" w:eastAsia="Calibri" w:hAnsi="Arial" w:cs="Arial"/>
          <w:b/>
          <w:sz w:val="24"/>
          <w:szCs w:val="24"/>
          <w:lang w:eastAsia="en-US"/>
        </w:rPr>
        <w:t>MELIORACIJOS STATINIŲ AVARINIŲ GEDIMŲ REMONTAS</w:t>
      </w:r>
    </w:p>
    <w:p w14:paraId="34FC195D" w14:textId="77777777" w:rsidR="007952E0" w:rsidRPr="007952E0" w:rsidRDefault="007952E0" w:rsidP="007952E0">
      <w:pPr>
        <w:widowControl w:val="0"/>
        <w:suppressAutoHyphens/>
        <w:autoSpaceDN w:val="0"/>
        <w:spacing w:after="0" w:line="240" w:lineRule="auto"/>
        <w:jc w:val="center"/>
        <w:textAlignment w:val="baseline"/>
        <w:rPr>
          <w:rFonts w:ascii="Arial" w:eastAsia="Times New Roman" w:hAnsi="Arial" w:cs="Arial"/>
          <w:sz w:val="24"/>
          <w:szCs w:val="20"/>
          <w:lang w:eastAsia="en-US"/>
        </w:rPr>
      </w:pPr>
    </w:p>
    <w:p w14:paraId="4665CD3E" w14:textId="77777777" w:rsidR="007952E0" w:rsidRPr="007952E0" w:rsidRDefault="007952E0" w:rsidP="007952E0">
      <w:pPr>
        <w:suppressAutoHyphens/>
        <w:autoSpaceDN w:val="0"/>
        <w:spacing w:after="200"/>
        <w:jc w:val="center"/>
        <w:textAlignment w:val="baseline"/>
        <w:rPr>
          <w:rFonts w:ascii="Arial" w:eastAsia="Calibri" w:hAnsi="Arial" w:cs="Arial"/>
          <w:b/>
          <w:sz w:val="24"/>
          <w:szCs w:val="24"/>
          <w:lang w:eastAsia="en-US"/>
        </w:rPr>
      </w:pPr>
      <w:r w:rsidRPr="007952E0">
        <w:rPr>
          <w:rFonts w:ascii="Arial" w:eastAsia="Calibri" w:hAnsi="Arial" w:cs="Arial"/>
          <w:b/>
          <w:sz w:val="24"/>
          <w:szCs w:val="24"/>
          <w:lang w:eastAsia="en-US"/>
        </w:rPr>
        <w:t xml:space="preserve">TECHNINĖ SPECIFIKACIJA </w:t>
      </w:r>
    </w:p>
    <w:p w14:paraId="4A7F8FCD" w14:textId="1D212151" w:rsidR="007952E0" w:rsidRPr="007952E0" w:rsidRDefault="007952E0" w:rsidP="004D4A2F">
      <w:pPr>
        <w:numPr>
          <w:ilvl w:val="0"/>
          <w:numId w:val="33"/>
        </w:numPr>
        <w:tabs>
          <w:tab w:val="left" w:pos="142"/>
          <w:tab w:val="left" w:pos="284"/>
        </w:tabs>
        <w:suppressAutoHyphens/>
        <w:autoSpaceDN w:val="0"/>
        <w:spacing w:after="200" w:line="240" w:lineRule="auto"/>
        <w:ind w:left="567" w:hanging="567"/>
        <w:jc w:val="both"/>
        <w:textAlignment w:val="baseline"/>
        <w:rPr>
          <w:rFonts w:ascii="Arial" w:eastAsia="Times New Roman" w:hAnsi="Arial" w:cs="Arial"/>
          <w:b/>
          <w:sz w:val="24"/>
          <w:szCs w:val="24"/>
        </w:rPr>
      </w:pPr>
      <w:r w:rsidRPr="007952E0">
        <w:rPr>
          <w:rFonts w:ascii="Arial" w:eastAsia="Times New Roman" w:hAnsi="Arial" w:cs="Arial"/>
          <w:b/>
          <w:sz w:val="24"/>
          <w:szCs w:val="24"/>
        </w:rPr>
        <w:t xml:space="preserve">Pirkimo objektas: </w:t>
      </w:r>
      <w:r w:rsidRPr="007952E0">
        <w:rPr>
          <w:rFonts w:ascii="Arial" w:eastAsia="Times New Roman" w:hAnsi="Arial" w:cs="Arial"/>
          <w:bCs/>
          <w:sz w:val="24"/>
          <w:szCs w:val="24"/>
          <w:lang w:eastAsia="ar-SA"/>
        </w:rPr>
        <w:t>Melioracijos statinių</w:t>
      </w:r>
      <w:r w:rsidR="004B3C6F">
        <w:rPr>
          <w:rFonts w:ascii="Arial" w:eastAsia="Times New Roman" w:hAnsi="Arial" w:cs="Arial"/>
          <w:bCs/>
          <w:sz w:val="24"/>
          <w:szCs w:val="24"/>
          <w:lang w:eastAsia="ar-SA"/>
        </w:rPr>
        <w:t xml:space="preserve"> </w:t>
      </w:r>
      <w:r w:rsidRPr="007952E0">
        <w:rPr>
          <w:rFonts w:ascii="Arial" w:eastAsia="Times New Roman" w:hAnsi="Arial" w:cs="Arial"/>
          <w:bCs/>
          <w:sz w:val="24"/>
          <w:szCs w:val="24"/>
          <w:lang w:eastAsia="ar-SA"/>
        </w:rPr>
        <w:t>remonto darbai (toliau – Darbai).</w:t>
      </w:r>
    </w:p>
    <w:p w14:paraId="1ABC81DE" w14:textId="77777777" w:rsidR="007952E0" w:rsidRPr="007952E0" w:rsidRDefault="007952E0" w:rsidP="004D4A2F">
      <w:pPr>
        <w:numPr>
          <w:ilvl w:val="0"/>
          <w:numId w:val="35"/>
        </w:numPr>
        <w:tabs>
          <w:tab w:val="left" w:pos="142"/>
          <w:tab w:val="left" w:pos="284"/>
        </w:tabs>
        <w:suppressAutoHyphens/>
        <w:autoSpaceDN w:val="0"/>
        <w:spacing w:after="200" w:line="240" w:lineRule="auto"/>
        <w:ind w:left="567" w:hanging="567"/>
        <w:jc w:val="both"/>
        <w:textAlignment w:val="baseline"/>
        <w:rPr>
          <w:rFonts w:ascii="Arial" w:eastAsia="Times New Roman" w:hAnsi="Arial" w:cs="Arial"/>
          <w:b/>
          <w:bCs/>
          <w:sz w:val="24"/>
          <w:szCs w:val="24"/>
        </w:rPr>
      </w:pPr>
      <w:r w:rsidRPr="007952E0">
        <w:rPr>
          <w:rFonts w:ascii="Arial" w:eastAsia="Times New Roman" w:hAnsi="Arial" w:cs="Arial"/>
          <w:b/>
          <w:bCs/>
          <w:sz w:val="24"/>
          <w:szCs w:val="24"/>
        </w:rPr>
        <w:t xml:space="preserve">Darbų atlikimo vieta – </w:t>
      </w:r>
      <w:r w:rsidRPr="007952E0">
        <w:rPr>
          <w:rFonts w:ascii="Arial" w:eastAsia="Times New Roman" w:hAnsi="Arial" w:cs="Arial"/>
          <w:sz w:val="24"/>
          <w:szCs w:val="24"/>
        </w:rPr>
        <w:t>Tauragės rajonas.</w:t>
      </w:r>
    </w:p>
    <w:p w14:paraId="4CCEE5AF" w14:textId="77777777" w:rsidR="007952E0" w:rsidRPr="007952E0" w:rsidRDefault="007952E0" w:rsidP="004D4A2F">
      <w:pPr>
        <w:numPr>
          <w:ilvl w:val="0"/>
          <w:numId w:val="34"/>
        </w:numPr>
        <w:tabs>
          <w:tab w:val="left" w:pos="142"/>
          <w:tab w:val="left" w:pos="284"/>
        </w:tabs>
        <w:suppressAutoHyphens/>
        <w:autoSpaceDN w:val="0"/>
        <w:spacing w:after="0" w:line="240" w:lineRule="auto"/>
        <w:ind w:left="567" w:hanging="567"/>
        <w:jc w:val="both"/>
        <w:textAlignment w:val="baseline"/>
        <w:rPr>
          <w:rFonts w:ascii="Arial" w:eastAsia="Times New Roman" w:hAnsi="Arial" w:cs="Arial"/>
          <w:b/>
          <w:bCs/>
          <w:sz w:val="24"/>
          <w:szCs w:val="24"/>
        </w:rPr>
      </w:pPr>
      <w:r w:rsidRPr="007952E0">
        <w:rPr>
          <w:rFonts w:ascii="Arial" w:eastAsia="Times New Roman" w:hAnsi="Arial" w:cs="Arial"/>
          <w:b/>
          <w:bCs/>
          <w:sz w:val="24"/>
          <w:szCs w:val="24"/>
        </w:rPr>
        <w:t>Perkamų Darbų preliminarūs kiekiai ir bendra informacija:</w:t>
      </w:r>
    </w:p>
    <w:p w14:paraId="384E41B7" w14:textId="77777777" w:rsidR="007952E0" w:rsidRPr="007952E0" w:rsidRDefault="007952E0" w:rsidP="004D4A2F">
      <w:pPr>
        <w:widowControl w:val="0"/>
        <w:numPr>
          <w:ilvl w:val="1"/>
          <w:numId w:val="34"/>
        </w:numPr>
        <w:tabs>
          <w:tab w:val="left" w:pos="142"/>
          <w:tab w:val="left" w:pos="1276"/>
        </w:tabs>
        <w:suppressAutoHyphens/>
        <w:autoSpaceDN w:val="0"/>
        <w:spacing w:after="0" w:line="240" w:lineRule="auto"/>
        <w:ind w:left="709" w:hanging="425"/>
        <w:jc w:val="both"/>
        <w:textAlignment w:val="baseline"/>
        <w:rPr>
          <w:rFonts w:ascii="Arial" w:eastAsia="Times New Roman" w:hAnsi="Arial" w:cs="Arial"/>
          <w:sz w:val="24"/>
          <w:szCs w:val="24"/>
        </w:rPr>
      </w:pPr>
      <w:r w:rsidRPr="007952E0">
        <w:rPr>
          <w:rFonts w:ascii="Arial" w:eastAsia="Times New Roman" w:hAnsi="Arial" w:cs="Arial"/>
          <w:sz w:val="24"/>
          <w:szCs w:val="24"/>
        </w:rPr>
        <w:t>Drenažo remontas – 25 objektų (rinktuvų remontas: 125 mm  skersmens – 1,55 km, 150 mm skersmens – 0,50 km, 175 mm skersmens – 0,12 km, 200 mm skersmens – 0,20 km);</w:t>
      </w:r>
    </w:p>
    <w:p w14:paraId="2D3BECD6" w14:textId="77777777" w:rsidR="007952E0" w:rsidRPr="007952E0" w:rsidRDefault="007952E0" w:rsidP="004D4A2F">
      <w:pPr>
        <w:widowControl w:val="0"/>
        <w:numPr>
          <w:ilvl w:val="1"/>
          <w:numId w:val="34"/>
        </w:numPr>
        <w:tabs>
          <w:tab w:val="left" w:pos="142"/>
          <w:tab w:val="left" w:pos="1276"/>
        </w:tabs>
        <w:suppressAutoHyphens/>
        <w:autoSpaceDN w:val="0"/>
        <w:spacing w:after="0" w:line="240" w:lineRule="auto"/>
        <w:ind w:left="709" w:hanging="425"/>
        <w:jc w:val="both"/>
        <w:textAlignment w:val="baseline"/>
        <w:rPr>
          <w:rFonts w:ascii="Arial" w:eastAsia="Times New Roman" w:hAnsi="Arial" w:cs="Arial"/>
          <w:sz w:val="24"/>
          <w:szCs w:val="24"/>
        </w:rPr>
      </w:pPr>
      <w:r w:rsidRPr="007952E0">
        <w:rPr>
          <w:rFonts w:ascii="Arial" w:eastAsia="Times New Roman" w:hAnsi="Arial" w:cs="Arial"/>
          <w:sz w:val="24"/>
          <w:szCs w:val="24"/>
        </w:rPr>
        <w:t>Griovių remontas – 9 objektai (krūmų kirtimas, sąnašų valymas, sąnašų sklaidymas);</w:t>
      </w:r>
    </w:p>
    <w:p w14:paraId="6EF9A209" w14:textId="77777777" w:rsidR="007952E0" w:rsidRPr="007952E0" w:rsidRDefault="007952E0" w:rsidP="004D4A2F">
      <w:pPr>
        <w:widowControl w:val="0"/>
        <w:numPr>
          <w:ilvl w:val="1"/>
          <w:numId w:val="34"/>
        </w:numPr>
        <w:tabs>
          <w:tab w:val="left" w:pos="142"/>
          <w:tab w:val="left" w:pos="1276"/>
        </w:tabs>
        <w:suppressAutoHyphens/>
        <w:autoSpaceDN w:val="0"/>
        <w:spacing w:after="0" w:line="240" w:lineRule="auto"/>
        <w:ind w:left="709" w:hanging="425"/>
        <w:jc w:val="both"/>
        <w:textAlignment w:val="baseline"/>
        <w:rPr>
          <w:rFonts w:ascii="Arial" w:eastAsia="Calibri" w:hAnsi="Arial" w:cs="Arial"/>
          <w:sz w:val="24"/>
          <w:szCs w:val="22"/>
          <w:lang w:eastAsia="en-US"/>
        </w:rPr>
      </w:pPr>
      <w:r w:rsidRPr="007952E0">
        <w:rPr>
          <w:rFonts w:ascii="Arial" w:eastAsia="Times New Roman" w:hAnsi="Arial" w:cs="Arial"/>
          <w:bCs/>
          <w:sz w:val="24"/>
          <w:szCs w:val="24"/>
        </w:rPr>
        <w:t>Pralaidų remontas– 6 objektai (liemens 0,8-1,0 m skersmens iki 15 m ilgio pakeitimas, siūlių užtaisymas);</w:t>
      </w:r>
    </w:p>
    <w:p w14:paraId="79CA1A5E" w14:textId="77777777" w:rsidR="007952E0" w:rsidRPr="007952E0" w:rsidRDefault="007952E0" w:rsidP="004D4A2F">
      <w:pPr>
        <w:widowControl w:val="0"/>
        <w:numPr>
          <w:ilvl w:val="1"/>
          <w:numId w:val="34"/>
        </w:numPr>
        <w:tabs>
          <w:tab w:val="left" w:pos="1276"/>
        </w:tabs>
        <w:suppressAutoHyphens/>
        <w:autoSpaceDN w:val="0"/>
        <w:spacing w:after="0" w:line="240" w:lineRule="auto"/>
        <w:ind w:left="709" w:hanging="425"/>
        <w:jc w:val="both"/>
        <w:textAlignment w:val="baseline"/>
        <w:rPr>
          <w:rFonts w:ascii="Arial" w:eastAsia="Times New Roman" w:hAnsi="Arial" w:cs="Arial"/>
          <w:sz w:val="24"/>
          <w:szCs w:val="24"/>
        </w:rPr>
      </w:pPr>
      <w:r w:rsidRPr="007952E0">
        <w:rPr>
          <w:rFonts w:ascii="Arial" w:eastAsia="Times New Roman" w:hAnsi="Arial" w:cs="Arial"/>
          <w:sz w:val="24"/>
          <w:szCs w:val="24"/>
        </w:rPr>
        <w:t>Vietoj projekto rengiama supaprastinta darbų vykdymo dokumentacija, kurią sudaro duomenys apie objektą, remontuojamos melioracijos sistemos planas M1:2000 su pažymėta remonto vieta, darbų sąmata;</w:t>
      </w:r>
    </w:p>
    <w:p w14:paraId="0D20E471" w14:textId="7520069A" w:rsidR="00F70E67" w:rsidRPr="003D1ACC" w:rsidRDefault="007952E0" w:rsidP="003D1ACC">
      <w:pPr>
        <w:widowControl w:val="0"/>
        <w:numPr>
          <w:ilvl w:val="1"/>
          <w:numId w:val="34"/>
        </w:numPr>
        <w:tabs>
          <w:tab w:val="left" w:pos="142"/>
          <w:tab w:val="left" w:pos="1276"/>
        </w:tabs>
        <w:suppressAutoHyphens/>
        <w:autoSpaceDN w:val="0"/>
        <w:spacing w:after="0" w:line="240" w:lineRule="auto"/>
        <w:ind w:left="709" w:hanging="425"/>
        <w:jc w:val="both"/>
        <w:textAlignment w:val="baseline"/>
        <w:rPr>
          <w:rFonts w:ascii="Arial" w:eastAsia="Calibri" w:hAnsi="Arial" w:cs="Arial"/>
          <w:bCs/>
          <w:sz w:val="24"/>
          <w:szCs w:val="24"/>
          <w:lang w:eastAsia="ar-SA"/>
        </w:rPr>
      </w:pPr>
      <w:r w:rsidRPr="003D1ACC">
        <w:rPr>
          <w:rFonts w:ascii="Arial" w:eastAsia="Calibri" w:hAnsi="Arial" w:cs="Arial"/>
          <w:bCs/>
          <w:sz w:val="24"/>
          <w:szCs w:val="24"/>
          <w:lang w:eastAsia="ar-SA"/>
        </w:rPr>
        <w:t>Darbai bus perkami pagal poreikį</w:t>
      </w:r>
      <w:r w:rsidRPr="003D1ACC">
        <w:rPr>
          <w:rFonts w:ascii="Arial" w:eastAsia="Calibri" w:hAnsi="Arial" w:cs="Arial"/>
          <w:sz w:val="24"/>
          <w:szCs w:val="24"/>
          <w:lang w:eastAsia="en-US"/>
        </w:rPr>
        <w:t>. Kiekvienam remonto darbų objektui bus pasirašomas papildomas susitarimas prie sutarties, nurodant: objekto pavadinimą, objekto kainą, objekto statybos darbų užbaigimo terminą</w:t>
      </w:r>
      <w:r w:rsidRPr="006952FE">
        <w:rPr>
          <w:rFonts w:ascii="Arial" w:eastAsia="Calibri" w:hAnsi="Arial" w:cs="Arial"/>
          <w:sz w:val="24"/>
          <w:szCs w:val="24"/>
          <w:lang w:eastAsia="en-US"/>
        </w:rPr>
        <w:t xml:space="preserve">. </w:t>
      </w:r>
      <w:r w:rsidR="00F70E67" w:rsidRPr="006952FE">
        <w:rPr>
          <w:rFonts w:ascii="Arial" w:eastAsia="Calibri" w:hAnsi="Arial" w:cs="Arial"/>
          <w:bCs/>
          <w:sz w:val="24"/>
          <w:szCs w:val="24"/>
          <w:lang w:eastAsia="ar-SA"/>
        </w:rPr>
        <w:t>Prie kiekvieno papildomo susitarimo bus pridedama: perkančiosios organizacijos pateikta darbų užduotis ir tiekėjo pateikta lokalinė sąmata, kurią suderins ir patvirtins perkančioji organizacija pagal sąmatų skaičiavimo programos „Sistela“ duomenų bazėje nurodytas Darbų kainas ir tiekėjo pasiūlyme pateiktą įkainius mažinantį koeficientą.</w:t>
      </w:r>
      <w:r w:rsidR="003D1ACC" w:rsidRPr="003D1ACC">
        <w:t xml:space="preserve"> </w:t>
      </w:r>
      <w:r w:rsidR="003D1ACC" w:rsidRPr="003D1ACC">
        <w:rPr>
          <w:rFonts w:ascii="Arial" w:eastAsia="Calibri" w:hAnsi="Arial" w:cs="Arial"/>
          <w:bCs/>
          <w:sz w:val="24"/>
          <w:szCs w:val="24"/>
          <w:lang w:eastAsia="ar-SA"/>
        </w:rPr>
        <w:t>Perkančioji organizacija neįsipareigoja nupirkti viso Darbų kiekio</w:t>
      </w:r>
      <w:r w:rsidR="003D1ACC" w:rsidRPr="003D1ACC">
        <w:rPr>
          <w:rFonts w:ascii="Arial" w:eastAsia="Calibri" w:hAnsi="Arial" w:cs="Arial"/>
          <w:bCs/>
          <w:sz w:val="24"/>
          <w:szCs w:val="24"/>
          <w:lang w:eastAsia="ar-SA"/>
        </w:rPr>
        <w:t>;</w:t>
      </w:r>
    </w:p>
    <w:p w14:paraId="33B9BA95" w14:textId="77777777" w:rsidR="007952E0" w:rsidRPr="007952E0" w:rsidRDefault="007952E0" w:rsidP="004D4A2F">
      <w:pPr>
        <w:widowControl w:val="0"/>
        <w:numPr>
          <w:ilvl w:val="1"/>
          <w:numId w:val="34"/>
        </w:numPr>
        <w:tabs>
          <w:tab w:val="left" w:pos="1276"/>
        </w:tabs>
        <w:suppressAutoHyphens/>
        <w:autoSpaceDN w:val="0"/>
        <w:spacing w:after="0" w:line="240" w:lineRule="auto"/>
        <w:ind w:left="709" w:hanging="425"/>
        <w:jc w:val="both"/>
        <w:textAlignment w:val="baseline"/>
        <w:rPr>
          <w:rFonts w:ascii="Arial" w:eastAsia="Times New Roman" w:hAnsi="Arial" w:cs="Arial"/>
          <w:sz w:val="24"/>
          <w:szCs w:val="24"/>
        </w:rPr>
      </w:pPr>
      <w:r w:rsidRPr="007952E0">
        <w:rPr>
          <w:rFonts w:ascii="Arial" w:eastAsia="Times New Roman" w:hAnsi="Arial" w:cs="Arial"/>
          <w:sz w:val="24"/>
          <w:szCs w:val="24"/>
        </w:rPr>
        <w:t xml:space="preserve"> Darbų kaina priklausys nuo konkurso dalyvio pasiūlyto kainos koeficiento, kuriuo bus mažinama skaičiuojamoji darbų kaina (SMD);</w:t>
      </w:r>
    </w:p>
    <w:p w14:paraId="7737B0E8" w14:textId="77777777" w:rsidR="007952E0" w:rsidRPr="00C84B9E" w:rsidRDefault="007952E0" w:rsidP="004D4A2F">
      <w:pPr>
        <w:widowControl w:val="0"/>
        <w:numPr>
          <w:ilvl w:val="1"/>
          <w:numId w:val="34"/>
        </w:numPr>
        <w:tabs>
          <w:tab w:val="left" w:pos="142"/>
          <w:tab w:val="left" w:pos="1276"/>
        </w:tabs>
        <w:suppressAutoHyphens/>
        <w:autoSpaceDN w:val="0"/>
        <w:spacing w:after="200" w:line="240" w:lineRule="auto"/>
        <w:ind w:left="709" w:hanging="425"/>
        <w:jc w:val="both"/>
        <w:textAlignment w:val="baseline"/>
        <w:rPr>
          <w:rFonts w:ascii="Arial" w:eastAsia="Times New Roman" w:hAnsi="Arial" w:cs="Arial"/>
          <w:sz w:val="24"/>
          <w:szCs w:val="24"/>
        </w:rPr>
      </w:pPr>
      <w:r w:rsidRPr="00C84B9E">
        <w:rPr>
          <w:rFonts w:ascii="Arial" w:eastAsia="Times New Roman" w:hAnsi="Arial" w:cs="Arial"/>
          <w:sz w:val="24"/>
          <w:szCs w:val="24"/>
          <w:lang w:eastAsia="ar-SA"/>
        </w:rPr>
        <w:t xml:space="preserve">Darbų bus perkama maksimaliai už </w:t>
      </w:r>
      <w:bookmarkStart w:id="26" w:name="_Hlk136444649"/>
      <w:r w:rsidRPr="00C84B9E">
        <w:rPr>
          <w:rFonts w:ascii="Arial" w:eastAsia="Times New Roman" w:hAnsi="Arial" w:cs="Arial"/>
          <w:sz w:val="24"/>
          <w:szCs w:val="24"/>
          <w:lang w:eastAsia="ar-SA"/>
        </w:rPr>
        <w:t xml:space="preserve">100 000,00 </w:t>
      </w:r>
      <w:bookmarkEnd w:id="26"/>
      <w:r w:rsidRPr="00C84B9E">
        <w:rPr>
          <w:rFonts w:ascii="Arial" w:eastAsia="Times New Roman" w:hAnsi="Arial" w:cs="Arial"/>
          <w:sz w:val="24"/>
          <w:szCs w:val="24"/>
          <w:lang w:eastAsia="ar-SA"/>
        </w:rPr>
        <w:t xml:space="preserve">Eur su PVM (sutarties laikotarpiu). </w:t>
      </w:r>
      <w:r w:rsidRPr="00C84B9E">
        <w:rPr>
          <w:rFonts w:ascii="Arial" w:eastAsia="Calibri" w:hAnsi="Arial" w:cs="Arial"/>
          <w:color w:val="000000"/>
          <w:sz w:val="24"/>
          <w:szCs w:val="24"/>
          <w:lang w:eastAsia="en-US"/>
        </w:rPr>
        <w:t>Sutarties</w:t>
      </w:r>
      <w:r w:rsidRPr="00C84B9E">
        <w:rPr>
          <w:rFonts w:ascii="Arial" w:eastAsia="Calibri" w:hAnsi="Arial" w:cs="Arial"/>
          <w:color w:val="FF0000"/>
          <w:sz w:val="24"/>
          <w:szCs w:val="24"/>
          <w:lang w:eastAsia="en-US"/>
        </w:rPr>
        <w:t xml:space="preserve"> </w:t>
      </w:r>
      <w:r w:rsidRPr="00C84B9E">
        <w:rPr>
          <w:rFonts w:ascii="Arial" w:eastAsia="Calibri" w:hAnsi="Arial" w:cs="Arial"/>
          <w:sz w:val="24"/>
          <w:szCs w:val="24"/>
        </w:rPr>
        <w:t>vykdymo metu įsigyjamos apimtys, taip pat sutarties kaina, kurią perkančioji organizacija turės sumokėti tiekėjui, priklauso nuo faktinių užsakymų, t. y. įsigyjami kiekiai ir (ar) apimtys negali viršyti nustatytos kiekio ir (ar) apimties viršutinės ribos, tačiau išpirkti mažesnį kiekį ir (ar) apimtį, perkančioji organizacija gali.</w:t>
      </w:r>
    </w:p>
    <w:p w14:paraId="170E2E72" w14:textId="6E6CF812" w:rsidR="004B3C6F" w:rsidRPr="00C84B9E" w:rsidRDefault="00F4399D" w:rsidP="006420E0">
      <w:pPr>
        <w:widowControl w:val="0"/>
        <w:numPr>
          <w:ilvl w:val="1"/>
          <w:numId w:val="34"/>
        </w:numPr>
        <w:tabs>
          <w:tab w:val="left" w:pos="142"/>
          <w:tab w:val="left" w:pos="1276"/>
        </w:tabs>
        <w:suppressAutoHyphens/>
        <w:autoSpaceDN w:val="0"/>
        <w:spacing w:after="200" w:line="240" w:lineRule="auto"/>
        <w:ind w:left="709" w:hanging="425"/>
        <w:jc w:val="both"/>
        <w:textAlignment w:val="baseline"/>
        <w:rPr>
          <w:rFonts w:ascii="Arial" w:eastAsia="Times New Roman" w:hAnsi="Arial" w:cs="Arial"/>
          <w:sz w:val="24"/>
          <w:szCs w:val="24"/>
          <w:lang w:eastAsia="ar-SA"/>
        </w:rPr>
      </w:pPr>
      <w:r w:rsidRPr="00C84B9E">
        <w:rPr>
          <w:rFonts w:ascii="Arial" w:eastAsia="Times New Roman" w:hAnsi="Arial" w:cs="Arial"/>
          <w:sz w:val="24"/>
          <w:szCs w:val="24"/>
          <w:lang w:eastAsia="ar-SA"/>
        </w:rPr>
        <w:t xml:space="preserve">Sutarties </w:t>
      </w:r>
      <w:r w:rsidR="006420E0" w:rsidRPr="00C84B9E">
        <w:rPr>
          <w:rFonts w:ascii="Arial" w:eastAsia="Times New Roman" w:hAnsi="Arial" w:cs="Arial"/>
          <w:sz w:val="24"/>
          <w:szCs w:val="24"/>
          <w:lang w:eastAsia="ar-SA"/>
        </w:rPr>
        <w:t>termina</w:t>
      </w:r>
      <w:r w:rsidRPr="00C84B9E">
        <w:rPr>
          <w:rFonts w:ascii="Arial" w:eastAsia="Times New Roman" w:hAnsi="Arial" w:cs="Arial"/>
          <w:sz w:val="24"/>
          <w:szCs w:val="24"/>
          <w:lang w:eastAsia="ar-SA"/>
        </w:rPr>
        <w:t>s</w:t>
      </w:r>
      <w:r w:rsidR="006420E0" w:rsidRPr="00C84B9E">
        <w:rPr>
          <w:rFonts w:ascii="Arial" w:eastAsia="Times New Roman" w:hAnsi="Arial" w:cs="Arial"/>
          <w:sz w:val="24"/>
          <w:szCs w:val="24"/>
          <w:lang w:eastAsia="ar-SA"/>
        </w:rPr>
        <w:t xml:space="preserve"> </w:t>
      </w:r>
      <w:r w:rsidR="006420E0" w:rsidRPr="00AA0C5B">
        <w:rPr>
          <w:rFonts w:ascii="Arial" w:eastAsia="Times New Roman" w:hAnsi="Arial" w:cs="Arial"/>
          <w:sz w:val="24"/>
          <w:szCs w:val="24"/>
          <w:lang w:eastAsia="ar-SA"/>
        </w:rPr>
        <w:t>–</w:t>
      </w:r>
      <w:r w:rsidR="00A12038" w:rsidRPr="00AA0C5B">
        <w:rPr>
          <w:rFonts w:ascii="Arial" w:eastAsia="Times New Roman" w:hAnsi="Arial" w:cs="Arial"/>
          <w:sz w:val="24"/>
          <w:szCs w:val="24"/>
          <w:lang w:eastAsia="ar-SA"/>
        </w:rPr>
        <w:t xml:space="preserve">12 mėnesių nuo </w:t>
      </w:r>
      <w:r w:rsidR="00B52FAF" w:rsidRPr="00AA0C5B">
        <w:rPr>
          <w:rFonts w:ascii="Arial" w:eastAsia="Times New Roman" w:hAnsi="Arial" w:cs="Arial"/>
          <w:sz w:val="24"/>
          <w:szCs w:val="24"/>
          <w:lang w:eastAsia="ar-SA"/>
        </w:rPr>
        <w:t>s</w:t>
      </w:r>
      <w:r w:rsidR="00A12038" w:rsidRPr="00AA0C5B">
        <w:rPr>
          <w:rFonts w:ascii="Arial" w:eastAsia="Times New Roman" w:hAnsi="Arial" w:cs="Arial"/>
          <w:sz w:val="24"/>
          <w:szCs w:val="24"/>
          <w:lang w:eastAsia="ar-SA"/>
        </w:rPr>
        <w:t xml:space="preserve">utarties įsigaliojimo dienos. Sutarties terminas tomis pačiomis sąlygomis gali būti pratęstas 2 (du) kartus po 12 mėnesių, jei </w:t>
      </w:r>
      <w:r w:rsidR="00B52FAF" w:rsidRPr="00AA0C5B">
        <w:rPr>
          <w:rFonts w:ascii="Arial" w:eastAsia="Times New Roman" w:hAnsi="Arial" w:cs="Arial"/>
          <w:sz w:val="24"/>
          <w:szCs w:val="24"/>
          <w:lang w:eastAsia="ar-SA"/>
        </w:rPr>
        <w:t>s</w:t>
      </w:r>
      <w:r w:rsidR="00A12038" w:rsidRPr="00AA0C5B">
        <w:rPr>
          <w:rFonts w:ascii="Arial" w:eastAsia="Times New Roman" w:hAnsi="Arial" w:cs="Arial"/>
          <w:sz w:val="24"/>
          <w:szCs w:val="24"/>
          <w:lang w:eastAsia="ar-SA"/>
        </w:rPr>
        <w:t xml:space="preserve">utarties </w:t>
      </w:r>
      <w:r w:rsidR="00B52FAF" w:rsidRPr="00AA0C5B">
        <w:rPr>
          <w:rFonts w:ascii="Arial" w:eastAsia="Times New Roman" w:hAnsi="Arial" w:cs="Arial"/>
          <w:sz w:val="24"/>
          <w:szCs w:val="24"/>
          <w:lang w:eastAsia="ar-SA"/>
        </w:rPr>
        <w:t>š</w:t>
      </w:r>
      <w:r w:rsidR="00A12038" w:rsidRPr="00AA0C5B">
        <w:rPr>
          <w:rFonts w:ascii="Arial" w:eastAsia="Times New Roman" w:hAnsi="Arial" w:cs="Arial"/>
          <w:sz w:val="24"/>
          <w:szCs w:val="24"/>
          <w:lang w:eastAsia="ar-SA"/>
        </w:rPr>
        <w:t xml:space="preserve">alys nepareiškia prieštaravimų ir </w:t>
      </w:r>
      <w:r w:rsidR="00B52FAF" w:rsidRPr="00AA0C5B">
        <w:rPr>
          <w:rFonts w:ascii="Arial" w:eastAsia="Times New Roman" w:hAnsi="Arial" w:cs="Arial"/>
          <w:sz w:val="24"/>
          <w:szCs w:val="24"/>
          <w:lang w:eastAsia="ar-SA"/>
        </w:rPr>
        <w:t>r</w:t>
      </w:r>
      <w:r w:rsidR="00A12038" w:rsidRPr="00AA0C5B">
        <w:rPr>
          <w:rFonts w:ascii="Arial" w:eastAsia="Times New Roman" w:hAnsi="Arial" w:cs="Arial"/>
          <w:sz w:val="24"/>
          <w:szCs w:val="24"/>
          <w:lang w:eastAsia="ar-SA"/>
        </w:rPr>
        <w:t xml:space="preserve">angovas nėra padaręs esminio </w:t>
      </w:r>
      <w:r w:rsidR="00B52FAF" w:rsidRPr="00AA0C5B">
        <w:rPr>
          <w:rFonts w:ascii="Arial" w:eastAsia="Times New Roman" w:hAnsi="Arial" w:cs="Arial"/>
          <w:sz w:val="24"/>
          <w:szCs w:val="24"/>
          <w:lang w:eastAsia="ar-SA"/>
        </w:rPr>
        <w:t>s</w:t>
      </w:r>
      <w:r w:rsidR="00A12038" w:rsidRPr="00AA0C5B">
        <w:rPr>
          <w:rFonts w:ascii="Arial" w:eastAsia="Times New Roman" w:hAnsi="Arial" w:cs="Arial"/>
          <w:sz w:val="24"/>
          <w:szCs w:val="24"/>
          <w:lang w:eastAsia="ar-SA"/>
        </w:rPr>
        <w:t>utarties sąlygų pažeidimo. Sutarties pratęsimas įforminamas papildomu Šalių susitarimu</w:t>
      </w:r>
      <w:r w:rsidR="003613C7">
        <w:rPr>
          <w:rFonts w:ascii="Arial" w:eastAsia="Times New Roman" w:hAnsi="Arial" w:cs="Arial"/>
          <w:sz w:val="24"/>
          <w:szCs w:val="24"/>
          <w:lang w:eastAsia="ar-SA"/>
        </w:rPr>
        <w:t>.</w:t>
      </w:r>
    </w:p>
    <w:p w14:paraId="2E8A98C3" w14:textId="77777777" w:rsidR="007952E0" w:rsidRPr="00C84B9E" w:rsidRDefault="007952E0" w:rsidP="004D4A2F">
      <w:pPr>
        <w:numPr>
          <w:ilvl w:val="0"/>
          <w:numId w:val="34"/>
        </w:numPr>
        <w:tabs>
          <w:tab w:val="left" w:pos="502"/>
          <w:tab w:val="left" w:pos="927"/>
        </w:tabs>
        <w:suppressAutoHyphens/>
        <w:autoSpaceDN w:val="0"/>
        <w:spacing w:after="0" w:line="240" w:lineRule="auto"/>
        <w:jc w:val="both"/>
        <w:textAlignment w:val="baseline"/>
        <w:rPr>
          <w:rFonts w:ascii="Arial" w:eastAsia="Times New Roman" w:hAnsi="Arial" w:cs="Arial"/>
          <w:b/>
          <w:iCs/>
          <w:sz w:val="24"/>
          <w:szCs w:val="24"/>
        </w:rPr>
      </w:pPr>
      <w:r w:rsidRPr="00C84B9E">
        <w:rPr>
          <w:rFonts w:ascii="Arial" w:eastAsia="Times New Roman" w:hAnsi="Arial" w:cs="Arial"/>
          <w:b/>
          <w:iCs/>
          <w:sz w:val="24"/>
          <w:szCs w:val="24"/>
        </w:rPr>
        <w:t>Statybos darbai</w:t>
      </w:r>
    </w:p>
    <w:p w14:paraId="16133AA6" w14:textId="77777777" w:rsidR="007952E0" w:rsidRPr="00C84B9E" w:rsidRDefault="007952E0" w:rsidP="004D4A2F">
      <w:pPr>
        <w:numPr>
          <w:ilvl w:val="1"/>
          <w:numId w:val="34"/>
        </w:numPr>
        <w:tabs>
          <w:tab w:val="left" w:pos="502"/>
          <w:tab w:val="left" w:pos="927"/>
        </w:tabs>
        <w:suppressAutoHyphens/>
        <w:autoSpaceDN w:val="0"/>
        <w:spacing w:after="0" w:line="240" w:lineRule="auto"/>
        <w:ind w:left="709"/>
        <w:jc w:val="both"/>
        <w:textAlignment w:val="baseline"/>
        <w:rPr>
          <w:rFonts w:ascii="Arial" w:eastAsia="Times New Roman" w:hAnsi="Arial" w:cs="Arial"/>
          <w:bCs/>
          <w:iCs/>
          <w:sz w:val="24"/>
          <w:szCs w:val="24"/>
        </w:rPr>
      </w:pPr>
      <w:r w:rsidRPr="00C84B9E">
        <w:rPr>
          <w:rFonts w:ascii="Arial" w:eastAsia="Times New Roman" w:hAnsi="Arial" w:cs="Arial"/>
          <w:bCs/>
          <w:iCs/>
          <w:sz w:val="24"/>
          <w:szCs w:val="24"/>
        </w:rPr>
        <w:t>Statybos rūšis – remontas;</w:t>
      </w:r>
    </w:p>
    <w:p w14:paraId="7ABDA28E" w14:textId="77777777" w:rsidR="007952E0" w:rsidRPr="00C84B9E" w:rsidRDefault="007952E0" w:rsidP="004D4A2F">
      <w:pPr>
        <w:numPr>
          <w:ilvl w:val="1"/>
          <w:numId w:val="34"/>
        </w:numPr>
        <w:tabs>
          <w:tab w:val="left" w:pos="502"/>
          <w:tab w:val="left" w:pos="927"/>
        </w:tabs>
        <w:suppressAutoHyphens/>
        <w:autoSpaceDN w:val="0"/>
        <w:spacing w:after="0" w:line="240" w:lineRule="auto"/>
        <w:ind w:left="709"/>
        <w:jc w:val="both"/>
        <w:textAlignment w:val="baseline"/>
        <w:rPr>
          <w:rFonts w:ascii="Arial" w:eastAsia="Times New Roman" w:hAnsi="Arial" w:cs="Arial"/>
          <w:bCs/>
          <w:iCs/>
          <w:sz w:val="24"/>
          <w:szCs w:val="24"/>
        </w:rPr>
      </w:pPr>
      <w:r w:rsidRPr="00C84B9E">
        <w:rPr>
          <w:rFonts w:ascii="Arial" w:eastAsia="Times New Roman" w:hAnsi="Arial" w:cs="Arial"/>
          <w:bCs/>
          <w:iCs/>
          <w:sz w:val="24"/>
          <w:szCs w:val="24"/>
        </w:rPr>
        <w:t>Statinio kategorija – nesudėtingi statiniai;</w:t>
      </w:r>
    </w:p>
    <w:p w14:paraId="581220E3" w14:textId="77777777" w:rsidR="007952E0" w:rsidRPr="00C84B9E" w:rsidRDefault="007952E0" w:rsidP="004D4A2F">
      <w:pPr>
        <w:numPr>
          <w:ilvl w:val="1"/>
          <w:numId w:val="34"/>
        </w:numPr>
        <w:tabs>
          <w:tab w:val="left" w:pos="502"/>
          <w:tab w:val="left" w:pos="927"/>
        </w:tabs>
        <w:suppressAutoHyphens/>
        <w:autoSpaceDN w:val="0"/>
        <w:spacing w:after="200" w:line="240" w:lineRule="auto"/>
        <w:ind w:left="709"/>
        <w:jc w:val="both"/>
        <w:textAlignment w:val="baseline"/>
        <w:rPr>
          <w:rFonts w:ascii="Arial" w:eastAsia="Times New Roman" w:hAnsi="Arial" w:cs="Arial"/>
          <w:bCs/>
          <w:iCs/>
          <w:sz w:val="24"/>
          <w:szCs w:val="24"/>
        </w:rPr>
      </w:pPr>
      <w:r w:rsidRPr="00C84B9E">
        <w:rPr>
          <w:rFonts w:ascii="Arial" w:eastAsia="Times New Roman" w:hAnsi="Arial" w:cs="Arial"/>
          <w:bCs/>
          <w:iCs/>
          <w:sz w:val="24"/>
          <w:szCs w:val="24"/>
        </w:rPr>
        <w:t>Statinių grupė – melioracijos statiniai.</w:t>
      </w:r>
    </w:p>
    <w:p w14:paraId="4A8495AE" w14:textId="77777777" w:rsidR="007952E0" w:rsidRPr="00C84B9E" w:rsidRDefault="007952E0" w:rsidP="004D4A2F">
      <w:pPr>
        <w:numPr>
          <w:ilvl w:val="0"/>
          <w:numId w:val="34"/>
        </w:numPr>
        <w:tabs>
          <w:tab w:val="left" w:pos="502"/>
          <w:tab w:val="left" w:pos="927"/>
        </w:tabs>
        <w:suppressAutoHyphens/>
        <w:autoSpaceDN w:val="0"/>
        <w:spacing w:after="0" w:line="240" w:lineRule="auto"/>
        <w:jc w:val="both"/>
        <w:textAlignment w:val="baseline"/>
        <w:rPr>
          <w:rFonts w:ascii="Arial" w:eastAsia="Times New Roman" w:hAnsi="Arial" w:cs="Arial"/>
          <w:b/>
          <w:iCs/>
          <w:sz w:val="24"/>
          <w:szCs w:val="24"/>
        </w:rPr>
      </w:pPr>
      <w:r w:rsidRPr="00C84B9E">
        <w:rPr>
          <w:rFonts w:ascii="Arial" w:eastAsia="Times New Roman" w:hAnsi="Arial" w:cs="Arial"/>
          <w:b/>
          <w:iCs/>
          <w:sz w:val="24"/>
          <w:szCs w:val="24"/>
        </w:rPr>
        <w:t>Reikalavimai rangovui:</w:t>
      </w:r>
    </w:p>
    <w:p w14:paraId="5B6F1FA8" w14:textId="77777777" w:rsidR="007952E0" w:rsidRPr="007952E0" w:rsidRDefault="007952E0" w:rsidP="004D4A2F">
      <w:pPr>
        <w:numPr>
          <w:ilvl w:val="1"/>
          <w:numId w:val="34"/>
        </w:numPr>
        <w:suppressAutoHyphens/>
        <w:autoSpaceDN w:val="0"/>
        <w:spacing w:after="200"/>
        <w:ind w:left="709" w:hanging="425"/>
        <w:contextualSpacing/>
        <w:jc w:val="both"/>
        <w:textAlignment w:val="baseline"/>
        <w:rPr>
          <w:rFonts w:ascii="Arial" w:eastAsia="Times New Roman" w:hAnsi="Arial" w:cs="Arial"/>
          <w:bCs/>
          <w:iCs/>
          <w:sz w:val="24"/>
          <w:szCs w:val="24"/>
        </w:rPr>
      </w:pPr>
      <w:r w:rsidRPr="007952E0">
        <w:rPr>
          <w:rFonts w:ascii="Arial" w:eastAsia="Times New Roman" w:hAnsi="Arial" w:cs="Arial"/>
          <w:bCs/>
          <w:iCs/>
          <w:sz w:val="24"/>
          <w:szCs w:val="24"/>
        </w:rPr>
        <w:t>rangovas turi teisę verstis melioracijos statinių statybos veikla.</w:t>
      </w:r>
    </w:p>
    <w:p w14:paraId="511E5C01" w14:textId="77777777" w:rsidR="007952E0" w:rsidRPr="007952E0" w:rsidRDefault="007952E0" w:rsidP="004D4A2F">
      <w:pPr>
        <w:numPr>
          <w:ilvl w:val="1"/>
          <w:numId w:val="34"/>
        </w:numPr>
        <w:suppressAutoHyphens/>
        <w:autoSpaceDN w:val="0"/>
        <w:spacing w:after="0"/>
        <w:ind w:left="709" w:hanging="425"/>
        <w:jc w:val="both"/>
        <w:textAlignment w:val="baseline"/>
        <w:rPr>
          <w:rFonts w:ascii="Arial" w:eastAsia="Times New Roman" w:hAnsi="Arial" w:cs="Arial"/>
          <w:bCs/>
          <w:iCs/>
          <w:sz w:val="24"/>
          <w:szCs w:val="24"/>
        </w:rPr>
      </w:pPr>
      <w:r w:rsidRPr="007952E0">
        <w:rPr>
          <w:rFonts w:ascii="Arial" w:eastAsia="Times New Roman" w:hAnsi="Arial" w:cs="Arial"/>
          <w:bCs/>
          <w:iCs/>
          <w:sz w:val="24"/>
          <w:szCs w:val="24"/>
        </w:rPr>
        <w:lastRenderedPageBreak/>
        <w:t xml:space="preserve"> privalo turėti ir pirkimo sutarties vykdymui paskirti specialistą, Lietuvos Respublikos žemės ūkio ministro nustatyta tvarka turintį teisę eiti melioracijos statinių statybos vadovo pareigas.</w:t>
      </w:r>
    </w:p>
    <w:p w14:paraId="14BC6264" w14:textId="77777777" w:rsidR="007952E0" w:rsidRPr="007952E0" w:rsidRDefault="007952E0" w:rsidP="004D4A2F">
      <w:pPr>
        <w:numPr>
          <w:ilvl w:val="1"/>
          <w:numId w:val="34"/>
        </w:numPr>
        <w:tabs>
          <w:tab w:val="left" w:pos="142"/>
        </w:tabs>
        <w:suppressAutoHyphens/>
        <w:autoSpaceDN w:val="0"/>
        <w:spacing w:after="0" w:line="240" w:lineRule="auto"/>
        <w:ind w:left="709" w:hanging="425"/>
        <w:jc w:val="both"/>
        <w:textAlignment w:val="baseline"/>
        <w:rPr>
          <w:rFonts w:ascii="Arial" w:eastAsia="Times New Roman" w:hAnsi="Arial" w:cs="Arial"/>
          <w:sz w:val="22"/>
          <w:szCs w:val="22"/>
          <w:lang w:eastAsia="en-US"/>
        </w:rPr>
      </w:pPr>
      <w:r w:rsidRPr="007952E0">
        <w:rPr>
          <w:rFonts w:ascii="Arial" w:eastAsia="Times New Roman" w:hAnsi="Arial" w:cs="Arial"/>
          <w:bCs/>
          <w:iCs/>
          <w:sz w:val="24"/>
          <w:szCs w:val="24"/>
        </w:rPr>
        <w:t>per 5 darbo dienas po sutarties pasirašymo pateikti užsakovui įsakymo ar kito tvarkomojo dokumento kopiją dėl atestuoto melioracijos statinių statybos darbų vadovo skyrimo Lietuvos Respublikos teisės aktų nustatyta tvarka ir nurodyti šio asmens kontaktinius duomenis. Statybos darbų vadovas privalo darbo metu nuolat būti statybos objekte, organizuoti darbus ir visais klausimais atstovauti Rangovui santykiuose su Užsakovu ir subrangovais (jei tokie bus pasitelkiami). Dėl pateisinamų priežasčių statybos darbų vadovui nesant statybos objekte, jis turi būti pasiekiamas mobiliuoju telefonu.</w:t>
      </w:r>
    </w:p>
    <w:p w14:paraId="1A174982" w14:textId="77777777" w:rsidR="007952E0" w:rsidRPr="007952E0" w:rsidRDefault="007952E0" w:rsidP="004D4A2F">
      <w:pPr>
        <w:numPr>
          <w:ilvl w:val="1"/>
          <w:numId w:val="34"/>
        </w:numPr>
        <w:suppressAutoHyphens/>
        <w:autoSpaceDN w:val="0"/>
        <w:spacing w:after="0" w:line="240" w:lineRule="auto"/>
        <w:ind w:left="709" w:hanging="425"/>
        <w:jc w:val="both"/>
        <w:textAlignment w:val="baseline"/>
        <w:rPr>
          <w:rFonts w:ascii="Arial" w:eastAsia="Times New Roman" w:hAnsi="Arial" w:cs="Arial"/>
          <w:sz w:val="22"/>
          <w:szCs w:val="22"/>
          <w:lang w:eastAsia="en-US"/>
        </w:rPr>
      </w:pPr>
      <w:r w:rsidRPr="007952E0">
        <w:rPr>
          <w:rFonts w:ascii="Arial" w:eastAsia="Times New Roman" w:hAnsi="Arial" w:cs="Arial"/>
          <w:bCs/>
          <w:iCs/>
          <w:sz w:val="24"/>
          <w:szCs w:val="24"/>
        </w:rPr>
        <w:t xml:space="preserve"> iki objekto darbų pradžios atliekami paruošiamieji darbai: pažymimi požeminiai inžineriniai tinklai ir kitų statinių trasos ir vietos bei darbų vykdymo zonos,</w:t>
      </w:r>
      <w:r w:rsidRPr="007952E0">
        <w:rPr>
          <w:rFonts w:ascii="Arial" w:eastAsia="Times New Roman" w:hAnsi="Arial" w:cs="Arial"/>
          <w:sz w:val="24"/>
          <w:szCs w:val="24"/>
          <w:lang w:eastAsia="en-US"/>
        </w:rPr>
        <w:t xml:space="preserve"> </w:t>
      </w:r>
      <w:r w:rsidRPr="007952E0">
        <w:rPr>
          <w:rFonts w:ascii="Arial" w:eastAsia="Times New Roman" w:hAnsi="Arial" w:cs="Arial"/>
          <w:bCs/>
          <w:iCs/>
          <w:sz w:val="24"/>
          <w:szCs w:val="24"/>
        </w:rPr>
        <w:t>darbų vykdymas suderinamas su požemines komunikacijas eksploatuojančiomis organizacijomis ir kitomis suinteresuotomis institucijomis;</w:t>
      </w:r>
    </w:p>
    <w:p w14:paraId="0A6BB607" w14:textId="77777777" w:rsidR="007952E0" w:rsidRPr="007952E0" w:rsidRDefault="007952E0" w:rsidP="004D4A2F">
      <w:pPr>
        <w:numPr>
          <w:ilvl w:val="1"/>
          <w:numId w:val="34"/>
        </w:numPr>
        <w:suppressAutoHyphens/>
        <w:autoSpaceDN w:val="0"/>
        <w:spacing w:after="0" w:line="240" w:lineRule="auto"/>
        <w:ind w:left="709" w:hanging="425"/>
        <w:jc w:val="both"/>
        <w:textAlignment w:val="baseline"/>
        <w:rPr>
          <w:rFonts w:ascii="Arial" w:eastAsia="Times New Roman" w:hAnsi="Arial" w:cs="Arial"/>
          <w:sz w:val="22"/>
          <w:szCs w:val="22"/>
          <w:lang w:eastAsia="en-US"/>
        </w:rPr>
      </w:pPr>
      <w:r w:rsidRPr="007952E0">
        <w:rPr>
          <w:rFonts w:ascii="Arial" w:eastAsia="Times New Roman" w:hAnsi="Arial" w:cs="Arial"/>
          <w:bCs/>
          <w:iCs/>
          <w:sz w:val="24"/>
          <w:szCs w:val="24"/>
        </w:rPr>
        <w:t xml:space="preserve"> vykdyti darbus privačiuose žemės sklypuose tik susiderinus su šių sklypų savininkais ar naudotojais</w:t>
      </w:r>
      <w:r w:rsidRPr="007952E0">
        <w:rPr>
          <w:rFonts w:ascii="Arial" w:eastAsia="Times New Roman" w:hAnsi="Arial" w:cs="Arial"/>
          <w:sz w:val="24"/>
          <w:szCs w:val="24"/>
          <w:lang w:eastAsia="en-US"/>
        </w:rPr>
        <w:t xml:space="preserve"> </w:t>
      </w:r>
      <w:r w:rsidRPr="007952E0">
        <w:rPr>
          <w:rFonts w:ascii="Arial" w:eastAsia="Times New Roman" w:hAnsi="Arial" w:cs="Arial"/>
          <w:bCs/>
          <w:iCs/>
          <w:sz w:val="24"/>
          <w:szCs w:val="24"/>
        </w:rPr>
        <w:t>nenaikinant pasėlių;</w:t>
      </w:r>
    </w:p>
    <w:p w14:paraId="6132EE0D" w14:textId="77777777" w:rsidR="007952E0" w:rsidRPr="007952E0" w:rsidRDefault="007952E0" w:rsidP="004D4A2F">
      <w:pPr>
        <w:numPr>
          <w:ilvl w:val="1"/>
          <w:numId w:val="34"/>
        </w:numPr>
        <w:suppressAutoHyphens/>
        <w:autoSpaceDN w:val="0"/>
        <w:spacing w:after="0" w:line="240" w:lineRule="auto"/>
        <w:ind w:left="709" w:hanging="425"/>
        <w:jc w:val="both"/>
        <w:textAlignment w:val="baseline"/>
        <w:rPr>
          <w:rFonts w:ascii="Arial" w:eastAsia="Times New Roman" w:hAnsi="Arial" w:cs="Arial"/>
          <w:bCs/>
          <w:iCs/>
          <w:sz w:val="24"/>
          <w:szCs w:val="24"/>
        </w:rPr>
      </w:pPr>
      <w:r w:rsidRPr="007952E0">
        <w:rPr>
          <w:rFonts w:ascii="Arial" w:eastAsia="Times New Roman" w:hAnsi="Arial" w:cs="Arial"/>
          <w:bCs/>
          <w:iCs/>
          <w:sz w:val="24"/>
          <w:szCs w:val="24"/>
        </w:rPr>
        <w:t xml:space="preserve"> kiekvieno konkretaus objekto Darbų atlikimo terminas 1 (vienas) mėn.;</w:t>
      </w:r>
    </w:p>
    <w:p w14:paraId="79E35BCF" w14:textId="77777777" w:rsidR="007952E0" w:rsidRPr="007952E0" w:rsidRDefault="007952E0" w:rsidP="004D4A2F">
      <w:pPr>
        <w:numPr>
          <w:ilvl w:val="1"/>
          <w:numId w:val="34"/>
        </w:numPr>
        <w:suppressAutoHyphens/>
        <w:autoSpaceDN w:val="0"/>
        <w:spacing w:after="0" w:line="240" w:lineRule="auto"/>
        <w:ind w:left="709" w:hanging="425"/>
        <w:jc w:val="both"/>
        <w:textAlignment w:val="baseline"/>
        <w:rPr>
          <w:rFonts w:ascii="Arial" w:eastAsia="Times New Roman" w:hAnsi="Arial" w:cs="Arial"/>
          <w:bCs/>
          <w:iCs/>
          <w:sz w:val="24"/>
          <w:szCs w:val="24"/>
        </w:rPr>
      </w:pPr>
      <w:r w:rsidRPr="007952E0">
        <w:rPr>
          <w:rFonts w:ascii="Arial" w:eastAsia="Times New Roman" w:hAnsi="Arial" w:cs="Arial"/>
          <w:bCs/>
          <w:iCs/>
          <w:sz w:val="24"/>
          <w:szCs w:val="24"/>
        </w:rPr>
        <w:t xml:space="preserve"> Darbai atliekami vadovaujantis Lietuvos Respublikos melioracijos įstatymu ir kitais įstatymais, reglamentuojančiais statinio saugos ir paskirties reikalavimus, Melioracijos techniniu reglamentu MTR 2.02.01:2006 „Melioracijos statiniai. Pagrindiniai reikalavimai“, MND-29 „Plastmasinis drenažas ir jo įrenginiai“, MND-19 „Pagrindiniai griovių ir drenažo įrenginiai“, kitais Lietuvos Respublikoje galiojančiais privalomaisiais statybos techniniais reglamentais, normatyviniais aktais ir taisyklėmis, Technine specifikacija.</w:t>
      </w:r>
    </w:p>
    <w:p w14:paraId="22461467" w14:textId="77777777" w:rsidR="007952E0" w:rsidRPr="007952E0" w:rsidRDefault="007952E0" w:rsidP="004D4A2F">
      <w:pPr>
        <w:numPr>
          <w:ilvl w:val="1"/>
          <w:numId w:val="34"/>
        </w:numPr>
        <w:suppressAutoHyphens/>
        <w:autoSpaceDN w:val="0"/>
        <w:spacing w:after="0" w:line="240" w:lineRule="auto"/>
        <w:ind w:left="709" w:hanging="425"/>
        <w:jc w:val="both"/>
        <w:textAlignment w:val="baseline"/>
        <w:rPr>
          <w:rFonts w:ascii="Arial" w:eastAsia="Times New Roman" w:hAnsi="Arial" w:cs="Arial"/>
          <w:bCs/>
          <w:iCs/>
          <w:sz w:val="24"/>
          <w:szCs w:val="24"/>
        </w:rPr>
      </w:pPr>
      <w:r w:rsidRPr="007952E0">
        <w:rPr>
          <w:rFonts w:ascii="Arial" w:eastAsia="Times New Roman" w:hAnsi="Arial" w:cs="Arial"/>
          <w:bCs/>
          <w:iCs/>
          <w:sz w:val="24"/>
          <w:szCs w:val="24"/>
        </w:rPr>
        <w:t xml:space="preserve"> statybos metu </w:t>
      </w:r>
      <w:proofErr w:type="spellStart"/>
      <w:r w:rsidRPr="007952E0">
        <w:rPr>
          <w:rFonts w:ascii="Arial" w:eastAsia="Times New Roman" w:hAnsi="Arial" w:cs="Arial"/>
          <w:bCs/>
          <w:iCs/>
          <w:sz w:val="24"/>
          <w:szCs w:val="24"/>
        </w:rPr>
        <w:t>instrumentaliai</w:t>
      </w:r>
      <w:proofErr w:type="spellEnd"/>
      <w:r w:rsidRPr="007952E0">
        <w:rPr>
          <w:rFonts w:ascii="Arial" w:eastAsia="Times New Roman" w:hAnsi="Arial" w:cs="Arial"/>
          <w:bCs/>
          <w:iCs/>
          <w:sz w:val="24"/>
          <w:szCs w:val="24"/>
        </w:rPr>
        <w:t xml:space="preserve"> įvertinti remontuojamų statinių kokybės tikrinimo parametrus ir leistinus nukrypimus;</w:t>
      </w:r>
    </w:p>
    <w:p w14:paraId="75898529" w14:textId="77777777" w:rsidR="007952E0" w:rsidRPr="007952E0" w:rsidRDefault="007952E0" w:rsidP="004D4A2F">
      <w:pPr>
        <w:numPr>
          <w:ilvl w:val="1"/>
          <w:numId w:val="34"/>
        </w:numPr>
        <w:suppressAutoHyphens/>
        <w:autoSpaceDN w:val="0"/>
        <w:spacing w:after="0" w:line="240" w:lineRule="auto"/>
        <w:ind w:left="709" w:hanging="425"/>
        <w:jc w:val="both"/>
        <w:textAlignment w:val="baseline"/>
        <w:rPr>
          <w:rFonts w:ascii="Arial" w:eastAsia="Times New Roman" w:hAnsi="Arial" w:cs="Arial"/>
          <w:bCs/>
          <w:iCs/>
          <w:sz w:val="24"/>
          <w:szCs w:val="24"/>
        </w:rPr>
      </w:pPr>
      <w:r w:rsidRPr="007952E0">
        <w:rPr>
          <w:rFonts w:ascii="Arial" w:eastAsia="Times New Roman" w:hAnsi="Arial" w:cs="Arial"/>
          <w:bCs/>
          <w:iCs/>
          <w:sz w:val="24"/>
          <w:szCs w:val="24"/>
        </w:rPr>
        <w:t xml:space="preserve"> prieš paslėpdamas ar uždengdamas kurias nors konstrukcijas ar statybos darbus, rangovas privalo informuoti užsakovą, kuris patikrina darbus, surašytus paslėptų darbų aktas. Jeigu Rangovas paslepia konstrukcijas ar darbus apie tai raštu nepranešęs užsakovui, tai, užsakovui pareikalavus, rangovas savo sąskaita privalo tą Darbą atidengti patikrinimui;</w:t>
      </w:r>
    </w:p>
    <w:p w14:paraId="37C67C9E" w14:textId="77777777" w:rsidR="007952E0" w:rsidRPr="007952E0" w:rsidRDefault="007952E0" w:rsidP="004D4A2F">
      <w:pPr>
        <w:numPr>
          <w:ilvl w:val="1"/>
          <w:numId w:val="34"/>
        </w:numPr>
        <w:suppressAutoHyphens/>
        <w:autoSpaceDN w:val="0"/>
        <w:spacing w:after="200" w:line="240" w:lineRule="auto"/>
        <w:ind w:left="709" w:hanging="567"/>
        <w:jc w:val="both"/>
        <w:textAlignment w:val="baseline"/>
        <w:rPr>
          <w:rFonts w:ascii="Arial" w:eastAsia="Times New Roman" w:hAnsi="Arial" w:cs="Arial"/>
          <w:sz w:val="22"/>
          <w:szCs w:val="22"/>
          <w:lang w:eastAsia="en-US"/>
        </w:rPr>
      </w:pPr>
      <w:r w:rsidRPr="007952E0">
        <w:rPr>
          <w:rFonts w:ascii="Arial" w:eastAsia="Times New Roman" w:hAnsi="Arial" w:cs="Arial"/>
          <w:bCs/>
          <w:iCs/>
          <w:sz w:val="24"/>
          <w:szCs w:val="24"/>
        </w:rPr>
        <w:t xml:space="preserve"> </w:t>
      </w:r>
      <w:r w:rsidRPr="007952E0">
        <w:rPr>
          <w:rFonts w:ascii="Arial" w:eastAsia="Times New Roman" w:hAnsi="Arial" w:cs="Arial"/>
          <w:b/>
          <w:iCs/>
          <w:sz w:val="24"/>
          <w:szCs w:val="24"/>
        </w:rPr>
        <w:t>kiekvieno konkretaus objekto remonto darbai laikomi baigtai</w:t>
      </w:r>
      <w:r w:rsidRPr="007952E0">
        <w:rPr>
          <w:rFonts w:ascii="Arial" w:eastAsia="Times New Roman" w:hAnsi="Arial" w:cs="Arial"/>
          <w:bCs/>
          <w:iCs/>
          <w:sz w:val="24"/>
          <w:szCs w:val="24"/>
        </w:rPr>
        <w:t>s, kai Rangovas pateikia atliktų darbų aktą, suderintą TIIIS portale topografinių ir inžinerinių tinklų erdvinių duomenų planą, su pažymėtais melioracijos statinių duomenimis</w:t>
      </w:r>
      <w:r w:rsidRPr="007952E0">
        <w:rPr>
          <w:rFonts w:ascii="Arial" w:eastAsia="Times New Roman" w:hAnsi="Arial" w:cs="Arial"/>
          <w:sz w:val="24"/>
          <w:szCs w:val="24"/>
          <w:lang w:eastAsia="en-US"/>
        </w:rPr>
        <w:t xml:space="preserve"> (</w:t>
      </w:r>
      <w:r w:rsidRPr="007952E0">
        <w:rPr>
          <w:rFonts w:ascii="Arial" w:eastAsia="Times New Roman" w:hAnsi="Arial" w:cs="Arial"/>
          <w:bCs/>
          <w:iCs/>
          <w:sz w:val="24"/>
          <w:szCs w:val="24"/>
        </w:rPr>
        <w:t>drenažo remonto, žiočių įrengimo, pralaidų remonto taškai su koordinatėmis X;Y) bei Užsakovo ir Rangovo pasirašytas Atliktų darbų aktas.</w:t>
      </w:r>
    </w:p>
    <w:p w14:paraId="54A783A7" w14:textId="77777777" w:rsidR="007952E0" w:rsidRPr="007952E0" w:rsidRDefault="007952E0" w:rsidP="004D4A2F">
      <w:pPr>
        <w:numPr>
          <w:ilvl w:val="0"/>
          <w:numId w:val="34"/>
        </w:numPr>
        <w:tabs>
          <w:tab w:val="left" w:pos="-218"/>
          <w:tab w:val="left" w:pos="207"/>
        </w:tabs>
        <w:suppressAutoHyphens/>
        <w:autoSpaceDN w:val="0"/>
        <w:spacing w:after="200" w:line="240" w:lineRule="auto"/>
        <w:jc w:val="both"/>
        <w:textAlignment w:val="baseline"/>
        <w:rPr>
          <w:rFonts w:ascii="Arial" w:eastAsia="Calibri" w:hAnsi="Arial" w:cs="Arial"/>
          <w:sz w:val="24"/>
          <w:szCs w:val="22"/>
          <w:lang w:eastAsia="en-US"/>
        </w:rPr>
      </w:pPr>
      <w:r w:rsidRPr="007952E0">
        <w:rPr>
          <w:rFonts w:ascii="Arial" w:eastAsia="Times New Roman" w:hAnsi="Arial" w:cs="Arial"/>
          <w:b/>
          <w:iCs/>
          <w:sz w:val="24"/>
          <w:szCs w:val="24"/>
        </w:rPr>
        <w:t xml:space="preserve">Medžiagos, gaminiai: </w:t>
      </w:r>
      <w:r w:rsidRPr="007952E0">
        <w:rPr>
          <w:rFonts w:ascii="Arial" w:eastAsia="Times New Roman" w:hAnsi="Arial" w:cs="Arial"/>
          <w:iCs/>
          <w:sz w:val="24"/>
          <w:szCs w:val="24"/>
        </w:rPr>
        <w:t>visos naudojamos medžiagos ir gaminiai turi būti geriausios kokybės, tinkamos numatytai paskirčiai ir atitikti nacionalinius ir tarptautinius standartus. Medžiagos ir gaminiai turi ilgai tarnauti, reikalauti minimalios priežiūros ir turi būti gautos iš patikimų tiekėjų (gamintojų) su atitikties deklaracijomis. Rangovas privalo raštu patvirtinti atitikties deklaracijas garantuodamas, kad visos konstrukcijos ir statiniai yra sumontuoti iš kokybiškų medžiagų, gaminių, kurie prieš pristatymą niekada nenaudoti</w:t>
      </w:r>
      <w:r w:rsidRPr="007952E0">
        <w:rPr>
          <w:rFonts w:ascii="Arial" w:eastAsia="Times New Roman" w:hAnsi="Arial" w:cs="Arial"/>
          <w:b/>
          <w:iCs/>
          <w:sz w:val="24"/>
          <w:szCs w:val="24"/>
        </w:rPr>
        <w:t>.</w:t>
      </w:r>
    </w:p>
    <w:p w14:paraId="397277BC" w14:textId="77777777" w:rsidR="007952E0" w:rsidRPr="001B5B33" w:rsidRDefault="007952E0" w:rsidP="004D4A2F">
      <w:pPr>
        <w:numPr>
          <w:ilvl w:val="0"/>
          <w:numId w:val="34"/>
        </w:numPr>
        <w:suppressAutoHyphens/>
        <w:autoSpaceDN w:val="0"/>
        <w:spacing w:after="0" w:line="240" w:lineRule="auto"/>
        <w:jc w:val="both"/>
        <w:textAlignment w:val="baseline"/>
        <w:rPr>
          <w:rFonts w:ascii="Arial" w:eastAsia="Times New Roman" w:hAnsi="Arial" w:cs="Arial"/>
          <w:sz w:val="22"/>
          <w:szCs w:val="22"/>
          <w:lang w:eastAsia="en-US"/>
        </w:rPr>
      </w:pPr>
      <w:r w:rsidRPr="007952E0">
        <w:rPr>
          <w:rFonts w:ascii="Arial" w:eastAsia="Times New Roman" w:hAnsi="Arial" w:cs="Arial"/>
          <w:b/>
          <w:bCs/>
          <w:sz w:val="24"/>
          <w:szCs w:val="24"/>
          <w:lang w:eastAsia="en-US"/>
        </w:rPr>
        <w:t>Vykdomas žaliasis pirkimas</w:t>
      </w:r>
      <w:r w:rsidRPr="007952E0">
        <w:rPr>
          <w:rFonts w:ascii="Arial" w:eastAsia="Times New Roman" w:hAnsi="Arial" w:cs="Arial"/>
          <w:sz w:val="24"/>
          <w:szCs w:val="24"/>
          <w:lang w:eastAsia="en-US"/>
        </w:rPr>
        <w:t xml:space="preserve">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4.3 punktu.</w:t>
      </w:r>
    </w:p>
    <w:p w14:paraId="3318FD9B" w14:textId="77777777" w:rsidR="001B5B33" w:rsidRDefault="001B5B33" w:rsidP="001B5B33">
      <w:pPr>
        <w:suppressAutoHyphens/>
        <w:autoSpaceDN w:val="0"/>
        <w:spacing w:after="0" w:line="240" w:lineRule="auto"/>
        <w:jc w:val="both"/>
        <w:textAlignment w:val="baseline"/>
        <w:rPr>
          <w:rFonts w:ascii="Arial" w:eastAsia="Times New Roman" w:hAnsi="Arial" w:cs="Arial"/>
          <w:sz w:val="22"/>
          <w:szCs w:val="22"/>
          <w:lang w:eastAsia="en-US"/>
        </w:rPr>
      </w:pPr>
    </w:p>
    <w:p w14:paraId="371A23C7" w14:textId="75D249A1" w:rsidR="00FF23AE" w:rsidRPr="00367FC9" w:rsidRDefault="001B5B33" w:rsidP="00367FC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2A9B9F58" w14:textId="50F0218F" w:rsidR="00C93D59" w:rsidRPr="007C438E" w:rsidRDefault="00C93D59" w:rsidP="00C93D59">
      <w:pPr>
        <w:spacing w:after="0"/>
        <w:jc w:val="right"/>
        <w:rPr>
          <w:rFonts w:ascii="Arial" w:eastAsia="Calibri" w:hAnsi="Arial" w:cs="Arial"/>
          <w:sz w:val="24"/>
          <w:szCs w:val="24"/>
        </w:rPr>
      </w:pPr>
      <w:bookmarkStart w:id="27" w:name="_Ref38285444"/>
      <w:bookmarkStart w:id="28" w:name="_Ref38291496"/>
      <w:bookmarkStart w:id="29" w:name="_Toc126333941"/>
      <w:r w:rsidRPr="007C438E">
        <w:rPr>
          <w:rFonts w:ascii="Arial" w:eastAsia="Calibri" w:hAnsi="Arial" w:cs="Arial"/>
          <w:sz w:val="24"/>
          <w:szCs w:val="24"/>
        </w:rPr>
        <w:lastRenderedPageBreak/>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Default="00C93D59" w:rsidP="00C93D59">
      <w:pPr>
        <w:spacing w:after="0"/>
        <w:rPr>
          <w:rFonts w:ascii="Arial" w:hAnsi="Arial" w:cs="Arial"/>
          <w:b/>
          <w:bCs/>
          <w:sz w:val="24"/>
          <w:szCs w:val="24"/>
          <w:lang w:eastAsia="en-US"/>
        </w:rPr>
      </w:pPr>
    </w:p>
    <w:p w14:paraId="17E91174" w14:textId="77777777" w:rsidR="00080E0A" w:rsidRPr="007C438E" w:rsidRDefault="00080E0A" w:rsidP="00080E0A">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634F5DBD" w14:textId="77777777" w:rsidR="00080E0A" w:rsidRPr="007C438E" w:rsidRDefault="00080E0A" w:rsidP="00080E0A">
      <w:pPr>
        <w:spacing w:after="0"/>
        <w:jc w:val="center"/>
        <w:rPr>
          <w:rFonts w:ascii="Arial" w:hAnsi="Arial" w:cs="Arial"/>
          <w:b/>
          <w:bCs/>
          <w:sz w:val="24"/>
          <w:szCs w:val="24"/>
          <w:lang w:eastAsia="en-US"/>
        </w:rPr>
      </w:pPr>
    </w:p>
    <w:p w14:paraId="76CC0A40"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0CB23D5A"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Tiekėjo kvalifikacija turi atitikti šiame priede nustatytus reikalavimus kvalifikacijai. </w:t>
      </w:r>
    </w:p>
    <w:p w14:paraId="2CE8622A"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Tiekėjas </w:t>
      </w:r>
      <w:r w:rsidRPr="00D210C0">
        <w:rPr>
          <w:rFonts w:ascii="Arial" w:eastAsia="Calibri" w:hAnsi="Arial" w:cs="Arial"/>
          <w:b/>
          <w:bCs/>
          <w:sz w:val="24"/>
          <w:szCs w:val="24"/>
          <w:u w:val="single"/>
        </w:rPr>
        <w:t xml:space="preserve">teikiant pasiūlymą turi pateikti </w:t>
      </w:r>
      <w:r w:rsidRPr="00D210C0">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6A0AAF23" w14:textId="77777777" w:rsidR="00080E0A" w:rsidRDefault="00080E0A" w:rsidP="00080E0A">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36EDAF4D" w14:textId="77777777" w:rsidR="00080E0A" w:rsidRPr="00D210C0" w:rsidRDefault="00080E0A" w:rsidP="00080E0A">
      <w:pPr>
        <w:pStyle w:val="Sraopastraipa"/>
        <w:numPr>
          <w:ilvl w:val="0"/>
          <w:numId w:val="7"/>
        </w:numPr>
        <w:spacing w:after="0" w:line="240" w:lineRule="auto"/>
        <w:ind w:left="0" w:firstLine="567"/>
        <w:jc w:val="both"/>
        <w:rPr>
          <w:rFonts w:ascii="Arial" w:eastAsia="Calibri" w:hAnsi="Arial" w:cs="Arial"/>
          <w:sz w:val="24"/>
          <w:szCs w:val="24"/>
        </w:rPr>
      </w:pPr>
      <w:r w:rsidRPr="00D210C0">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76AF1CA" w14:textId="77777777" w:rsidR="00080E0A" w:rsidRDefault="00080E0A" w:rsidP="00080E0A">
      <w:pPr>
        <w:tabs>
          <w:tab w:val="left" w:pos="720"/>
        </w:tabs>
        <w:spacing w:after="0" w:line="240" w:lineRule="auto"/>
        <w:ind w:firstLine="567"/>
        <w:jc w:val="center"/>
        <w:rPr>
          <w:rFonts w:ascii="Arial" w:eastAsia="Calibri" w:hAnsi="Arial" w:cs="Arial"/>
          <w:b/>
          <w:bCs/>
          <w:sz w:val="24"/>
          <w:szCs w:val="24"/>
          <w:lang w:eastAsia="en-US"/>
        </w:rPr>
      </w:pPr>
    </w:p>
    <w:p w14:paraId="3CCAC3E6" w14:textId="22D930FD" w:rsidR="00080E0A" w:rsidRDefault="003674B1" w:rsidP="00080E0A">
      <w:pPr>
        <w:widowControl w:val="0"/>
        <w:tabs>
          <w:tab w:val="left" w:pos="1134"/>
        </w:tabs>
        <w:spacing w:after="0" w:line="240" w:lineRule="auto"/>
        <w:jc w:val="right"/>
        <w:rPr>
          <w:rFonts w:ascii="Arial" w:hAnsi="Arial" w:cs="Arial"/>
          <w:b/>
          <w:bCs/>
          <w:sz w:val="24"/>
          <w:szCs w:val="24"/>
        </w:rPr>
      </w:pPr>
      <w:r>
        <w:rPr>
          <w:rFonts w:ascii="Arial" w:hAnsi="Arial" w:cs="Arial"/>
          <w:b/>
          <w:bCs/>
          <w:sz w:val="24"/>
          <w:szCs w:val="24"/>
        </w:rPr>
        <w:t xml:space="preserve">1. </w:t>
      </w:r>
      <w:r w:rsidR="00080E0A">
        <w:rPr>
          <w:rFonts w:ascii="Arial" w:hAnsi="Arial" w:cs="Arial"/>
          <w:b/>
          <w:bCs/>
          <w:sz w:val="24"/>
          <w:szCs w:val="24"/>
        </w:rPr>
        <w:t>Lentelė. Kvalifikacijos reikalavimai</w:t>
      </w:r>
    </w:p>
    <w:tbl>
      <w:tblPr>
        <w:tblStyle w:val="Lentelstinklelis5"/>
        <w:tblW w:w="9915" w:type="dxa"/>
        <w:tblLayout w:type="fixed"/>
        <w:tblLook w:val="04A0" w:firstRow="1" w:lastRow="0" w:firstColumn="1" w:lastColumn="0" w:noHBand="0" w:noVBand="1"/>
      </w:tblPr>
      <w:tblGrid>
        <w:gridCol w:w="704"/>
        <w:gridCol w:w="4254"/>
        <w:gridCol w:w="4957"/>
      </w:tblGrid>
      <w:tr w:rsidR="00080E0A" w14:paraId="773FB0D5" w14:textId="77777777" w:rsidTr="00EC509F">
        <w:trPr>
          <w:cantSplit/>
          <w:tblHeader/>
        </w:trPr>
        <w:tc>
          <w:tcPr>
            <w:tcW w:w="703" w:type="dxa"/>
            <w:tcBorders>
              <w:top w:val="single" w:sz="4" w:space="0" w:color="auto"/>
              <w:left w:val="single" w:sz="4" w:space="0" w:color="auto"/>
              <w:bottom w:val="single" w:sz="4" w:space="0" w:color="auto"/>
              <w:right w:val="single" w:sz="4" w:space="0" w:color="auto"/>
            </w:tcBorders>
            <w:vAlign w:val="center"/>
            <w:hideMark/>
          </w:tcPr>
          <w:p w14:paraId="49CA2F83"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Eil.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6C8D9013"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Kvalifikacijos reikalavimai</w:t>
            </w:r>
            <w:r>
              <w:rPr>
                <w:rFonts w:ascii="Arial" w:hAnsi="Arial" w:cs="Arial"/>
                <w:b/>
                <w:sz w:val="24"/>
                <w:szCs w:val="24"/>
                <w:vertAlign w:val="superscript"/>
                <w:lang w:eastAsia="en-US"/>
              </w:rPr>
              <w:footnoteReference w:id="1"/>
            </w:r>
          </w:p>
        </w:tc>
        <w:tc>
          <w:tcPr>
            <w:tcW w:w="4958" w:type="dxa"/>
            <w:tcBorders>
              <w:top w:val="single" w:sz="4" w:space="0" w:color="auto"/>
              <w:left w:val="single" w:sz="4" w:space="0" w:color="auto"/>
              <w:bottom w:val="single" w:sz="4" w:space="0" w:color="auto"/>
              <w:right w:val="single" w:sz="4" w:space="0" w:color="auto"/>
            </w:tcBorders>
            <w:vAlign w:val="center"/>
            <w:hideMark/>
          </w:tcPr>
          <w:p w14:paraId="0DDD20CA" w14:textId="77777777" w:rsidR="00080E0A" w:rsidRDefault="00080E0A" w:rsidP="00EC509F">
            <w:pPr>
              <w:widowControl w:val="0"/>
              <w:spacing w:line="240" w:lineRule="auto"/>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080E0A" w14:paraId="1AC65AC6" w14:textId="77777777" w:rsidTr="00EC509F">
        <w:tc>
          <w:tcPr>
            <w:tcW w:w="9915" w:type="dxa"/>
            <w:gridSpan w:val="3"/>
            <w:tcBorders>
              <w:top w:val="single" w:sz="4" w:space="0" w:color="auto"/>
              <w:left w:val="single" w:sz="4" w:space="0" w:color="auto"/>
              <w:bottom w:val="single" w:sz="4" w:space="0" w:color="auto"/>
              <w:right w:val="single" w:sz="4" w:space="0" w:color="auto"/>
            </w:tcBorders>
            <w:hideMark/>
          </w:tcPr>
          <w:p w14:paraId="616FD835" w14:textId="77777777" w:rsidR="00080E0A" w:rsidRDefault="00080E0A" w:rsidP="00EC509F">
            <w:pPr>
              <w:widowControl w:val="0"/>
              <w:jc w:val="center"/>
              <w:rPr>
                <w:rFonts w:ascii="Arial" w:hAnsi="Arial" w:cs="Arial"/>
                <w:b/>
                <w:i/>
                <w:sz w:val="24"/>
                <w:szCs w:val="24"/>
                <w:lang w:eastAsia="en-US"/>
              </w:rPr>
            </w:pPr>
            <w:r>
              <w:rPr>
                <w:rFonts w:ascii="Arial" w:hAnsi="Arial" w:cs="Arial"/>
                <w:b/>
                <w:bCs/>
                <w:color w:val="000000"/>
                <w:sz w:val="24"/>
                <w:szCs w:val="24"/>
              </w:rPr>
              <w:t>Teisė verstis veikla</w:t>
            </w:r>
          </w:p>
        </w:tc>
      </w:tr>
      <w:tr w:rsidR="00080E0A" w:rsidRPr="004741D6" w14:paraId="508CF08D" w14:textId="77777777" w:rsidTr="007E13B1">
        <w:tc>
          <w:tcPr>
            <w:tcW w:w="704" w:type="dxa"/>
            <w:tcBorders>
              <w:top w:val="single" w:sz="4" w:space="0" w:color="auto"/>
              <w:left w:val="single" w:sz="4" w:space="0" w:color="auto"/>
              <w:bottom w:val="single" w:sz="4" w:space="0" w:color="auto"/>
              <w:right w:val="single" w:sz="4" w:space="0" w:color="auto"/>
            </w:tcBorders>
            <w:hideMark/>
          </w:tcPr>
          <w:p w14:paraId="46951886" w14:textId="77777777" w:rsidR="00080E0A" w:rsidRPr="004741D6" w:rsidRDefault="00080E0A" w:rsidP="004D4A2F">
            <w:pPr>
              <w:pStyle w:val="Sraopastraipa"/>
              <w:widowControl w:val="0"/>
              <w:numPr>
                <w:ilvl w:val="0"/>
                <w:numId w:val="36"/>
              </w:numPr>
              <w:spacing w:line="240" w:lineRule="auto"/>
              <w:ind w:left="0"/>
              <w:jc w:val="center"/>
              <w:rPr>
                <w:rFonts w:ascii="Arial" w:hAnsi="Arial" w:cs="Arial"/>
                <w:sz w:val="24"/>
                <w:szCs w:val="24"/>
              </w:rPr>
            </w:pPr>
          </w:p>
        </w:tc>
        <w:tc>
          <w:tcPr>
            <w:tcW w:w="4253" w:type="dxa"/>
          </w:tcPr>
          <w:p w14:paraId="6C27CA03" w14:textId="77777777" w:rsidR="007E13B1" w:rsidRPr="00873016" w:rsidRDefault="007E13B1" w:rsidP="007E13B1">
            <w:pPr>
              <w:suppressAutoHyphens/>
              <w:spacing w:line="240" w:lineRule="auto"/>
              <w:ind w:hanging="32"/>
              <w:jc w:val="both"/>
              <w:rPr>
                <w:rFonts w:ascii="Arial" w:hAnsi="Arial" w:cs="Arial"/>
                <w:b/>
                <w:bCs/>
                <w:i/>
                <w:iCs/>
                <w:sz w:val="24"/>
                <w:szCs w:val="24"/>
                <w:lang w:eastAsia="ar-SA"/>
              </w:rPr>
            </w:pPr>
            <w:r w:rsidRPr="00873016">
              <w:rPr>
                <w:rFonts w:ascii="Arial" w:hAnsi="Arial" w:cs="Arial"/>
                <w:sz w:val="24"/>
                <w:szCs w:val="24"/>
                <w:lang w:eastAsia="ar-SA"/>
              </w:rPr>
              <w:t xml:space="preserve">Tiekėjas turi teisę verstis </w:t>
            </w:r>
            <w:r w:rsidRPr="00873016">
              <w:rPr>
                <w:rFonts w:ascii="Arial" w:hAnsi="Arial" w:cs="Arial"/>
                <w:b/>
                <w:bCs/>
                <w:i/>
                <w:iCs/>
                <w:sz w:val="24"/>
                <w:szCs w:val="24"/>
                <w:lang w:eastAsia="ar-SA"/>
              </w:rPr>
              <w:t>melioracijos statinių statybos veikla.</w:t>
            </w:r>
          </w:p>
          <w:p w14:paraId="4D7DD7FD" w14:textId="77777777" w:rsidR="007E13B1" w:rsidRPr="00873016" w:rsidRDefault="007E13B1" w:rsidP="007E13B1">
            <w:pPr>
              <w:suppressAutoHyphens/>
              <w:spacing w:line="240" w:lineRule="auto"/>
              <w:ind w:hanging="32"/>
              <w:jc w:val="both"/>
              <w:rPr>
                <w:rFonts w:ascii="Arial" w:hAnsi="Arial" w:cs="Arial"/>
                <w:b/>
                <w:bCs/>
                <w:iCs/>
                <w:sz w:val="24"/>
                <w:szCs w:val="24"/>
              </w:rPr>
            </w:pPr>
          </w:p>
          <w:p w14:paraId="6FD3EB56" w14:textId="77777777" w:rsidR="007E13B1" w:rsidRPr="00873016" w:rsidRDefault="007E13B1" w:rsidP="002F0949">
            <w:pPr>
              <w:suppressAutoHyphens/>
              <w:spacing w:line="240" w:lineRule="auto"/>
              <w:rPr>
                <w:rFonts w:ascii="Arial" w:hAnsi="Arial" w:cs="Arial"/>
                <w:sz w:val="24"/>
                <w:szCs w:val="24"/>
                <w:lang w:eastAsia="ar-SA"/>
              </w:rPr>
            </w:pPr>
            <w:r w:rsidRPr="00873016">
              <w:rPr>
                <w:rFonts w:ascii="Arial" w:hAnsi="Arial" w:cs="Arial"/>
                <w:sz w:val="24"/>
                <w:szCs w:val="24"/>
                <w:lang w:eastAsia="ar-SA"/>
              </w:rPr>
              <w:t xml:space="preserve">Statinio kategorija: neypatingas statinys; </w:t>
            </w:r>
          </w:p>
          <w:p w14:paraId="2FF827B2" w14:textId="77777777" w:rsidR="007E13B1" w:rsidRPr="00873016" w:rsidRDefault="007E13B1" w:rsidP="002F0949">
            <w:pPr>
              <w:suppressAutoHyphens/>
              <w:spacing w:line="240" w:lineRule="auto"/>
              <w:rPr>
                <w:rFonts w:ascii="Arial" w:hAnsi="Arial" w:cs="Arial"/>
                <w:sz w:val="24"/>
                <w:szCs w:val="24"/>
                <w:lang w:eastAsia="ar-SA"/>
              </w:rPr>
            </w:pPr>
            <w:r w:rsidRPr="00873016">
              <w:rPr>
                <w:rFonts w:ascii="Arial" w:hAnsi="Arial" w:cs="Arial"/>
                <w:sz w:val="24"/>
                <w:szCs w:val="24"/>
                <w:lang w:eastAsia="ar-SA"/>
              </w:rPr>
              <w:t>Statinio paskirtis: melioracijos statinys;</w:t>
            </w:r>
          </w:p>
          <w:p w14:paraId="5E17AF67" w14:textId="77777777" w:rsidR="007E13B1" w:rsidRPr="00873016" w:rsidRDefault="007E13B1" w:rsidP="002F0949">
            <w:pPr>
              <w:suppressAutoHyphens/>
              <w:spacing w:line="240" w:lineRule="auto"/>
              <w:rPr>
                <w:rFonts w:ascii="Arial" w:hAnsi="Arial" w:cs="Arial"/>
                <w:sz w:val="24"/>
                <w:szCs w:val="24"/>
                <w:lang w:eastAsia="ar-SA"/>
              </w:rPr>
            </w:pPr>
            <w:r w:rsidRPr="00873016">
              <w:rPr>
                <w:rFonts w:ascii="Arial" w:hAnsi="Arial" w:cs="Arial"/>
                <w:sz w:val="24"/>
                <w:szCs w:val="24"/>
                <w:lang w:eastAsia="ar-SA"/>
              </w:rPr>
              <w:t xml:space="preserve">Statybos rūšis: remontas. </w:t>
            </w:r>
          </w:p>
          <w:p w14:paraId="4DB0F728" w14:textId="77777777" w:rsidR="007E13B1" w:rsidRPr="00873016" w:rsidRDefault="007E13B1" w:rsidP="002F0949">
            <w:pPr>
              <w:suppressAutoHyphens/>
              <w:spacing w:line="240" w:lineRule="auto"/>
              <w:rPr>
                <w:rFonts w:ascii="Arial" w:hAnsi="Arial" w:cs="Arial"/>
                <w:sz w:val="24"/>
                <w:szCs w:val="24"/>
                <w:lang w:eastAsia="hi-IN"/>
              </w:rPr>
            </w:pPr>
          </w:p>
          <w:p w14:paraId="19069339" w14:textId="77777777" w:rsidR="007E13B1" w:rsidRPr="00873016" w:rsidRDefault="007E13B1" w:rsidP="002F0949">
            <w:pPr>
              <w:suppressAutoHyphens/>
              <w:spacing w:line="240" w:lineRule="auto"/>
              <w:rPr>
                <w:rFonts w:ascii="Arial" w:hAnsi="Arial" w:cs="Arial"/>
                <w:spacing w:val="-2"/>
                <w:sz w:val="24"/>
                <w:szCs w:val="24"/>
                <w:lang w:eastAsia="ar-SA"/>
              </w:rPr>
            </w:pPr>
            <w:r w:rsidRPr="00873016">
              <w:rPr>
                <w:rFonts w:ascii="Arial" w:hAnsi="Arial" w:cs="Arial"/>
                <w:spacing w:val="-2"/>
                <w:sz w:val="24"/>
                <w:szCs w:val="24"/>
                <w:lang w:eastAsia="ar-SA"/>
              </w:rPr>
              <w:t>Reikalaujamos veiklos teisinis pagrindas: Lietuvos Respublikos melioracijos įstatymo 8 straipsnio 3 dalis.</w:t>
            </w:r>
          </w:p>
          <w:p w14:paraId="2C4AB572" w14:textId="77777777" w:rsidR="007E13B1" w:rsidRPr="00873016" w:rsidRDefault="007E13B1" w:rsidP="007E13B1">
            <w:pPr>
              <w:suppressAutoHyphens/>
              <w:spacing w:line="240" w:lineRule="auto"/>
              <w:jc w:val="both"/>
              <w:rPr>
                <w:rFonts w:ascii="Arial" w:hAnsi="Arial" w:cs="Arial"/>
                <w:spacing w:val="-2"/>
                <w:sz w:val="24"/>
                <w:szCs w:val="24"/>
                <w:lang w:eastAsia="ar-SA"/>
              </w:rPr>
            </w:pPr>
          </w:p>
          <w:p w14:paraId="491F91AF" w14:textId="77777777" w:rsidR="007E13B1" w:rsidRPr="00873016" w:rsidRDefault="007E13B1" w:rsidP="007E13B1">
            <w:pPr>
              <w:spacing w:line="240" w:lineRule="auto"/>
              <w:jc w:val="both"/>
              <w:rPr>
                <w:rFonts w:ascii="Arial" w:hAnsi="Arial" w:cs="Arial"/>
                <w:b/>
                <w:bCs/>
                <w:sz w:val="24"/>
                <w:szCs w:val="24"/>
              </w:rPr>
            </w:pPr>
            <w:r w:rsidRPr="00873016">
              <w:rPr>
                <w:rFonts w:ascii="Arial" w:hAnsi="Arial" w:cs="Arial"/>
                <w:b/>
                <w:bCs/>
                <w:sz w:val="24"/>
                <w:szCs w:val="24"/>
              </w:rPr>
              <w:t>Reikalavimai:</w:t>
            </w:r>
          </w:p>
          <w:p w14:paraId="5B24B40C" w14:textId="77777777" w:rsidR="007E13B1" w:rsidRPr="00873016" w:rsidRDefault="007E13B1" w:rsidP="007E13B1">
            <w:pPr>
              <w:spacing w:line="240" w:lineRule="auto"/>
              <w:jc w:val="both"/>
              <w:rPr>
                <w:rFonts w:ascii="Arial" w:hAnsi="Arial" w:cs="Arial"/>
                <w:sz w:val="24"/>
                <w:szCs w:val="24"/>
              </w:rPr>
            </w:pPr>
            <w:r w:rsidRPr="00873016">
              <w:rPr>
                <w:rFonts w:ascii="Arial" w:hAnsi="Arial" w:cs="Arial"/>
                <w:b/>
                <w:bCs/>
                <w:sz w:val="24"/>
                <w:szCs w:val="24"/>
              </w:rPr>
              <w:t xml:space="preserve">− </w:t>
            </w:r>
            <w:r w:rsidRPr="00873016">
              <w:rPr>
                <w:rFonts w:ascii="Arial" w:hAnsi="Arial" w:cs="Arial"/>
                <w:sz w:val="24"/>
                <w:szCs w:val="24"/>
              </w:rPr>
              <w:t>jeigu pasiūlymą teikia ūkio subjektų grupė reikalavimą turi atitikti kiekvienas ūkio subjektų grupės narys (-</w:t>
            </w:r>
            <w:proofErr w:type="spellStart"/>
            <w:r w:rsidRPr="00873016">
              <w:rPr>
                <w:rFonts w:ascii="Arial" w:hAnsi="Arial" w:cs="Arial"/>
                <w:sz w:val="24"/>
                <w:szCs w:val="24"/>
              </w:rPr>
              <w:t>iai</w:t>
            </w:r>
            <w:proofErr w:type="spellEnd"/>
            <w:r w:rsidRPr="00873016">
              <w:rPr>
                <w:rFonts w:ascii="Arial" w:hAnsi="Arial" w:cs="Arial"/>
                <w:sz w:val="24"/>
                <w:szCs w:val="24"/>
              </w:rPr>
              <w:t>), pagal jų prisiimamus įsipareigojimus pirkimo sutarčiai vykdyti;</w:t>
            </w:r>
          </w:p>
          <w:p w14:paraId="2A1C2985" w14:textId="77777777" w:rsidR="007E13B1" w:rsidRPr="00873016" w:rsidRDefault="007E13B1" w:rsidP="007E13B1">
            <w:pPr>
              <w:spacing w:line="240" w:lineRule="auto"/>
              <w:jc w:val="both"/>
              <w:rPr>
                <w:rFonts w:ascii="Arial" w:hAnsi="Arial" w:cs="Arial"/>
                <w:b/>
                <w:bCs/>
                <w:sz w:val="24"/>
                <w:szCs w:val="24"/>
              </w:rPr>
            </w:pPr>
            <w:r w:rsidRPr="00873016">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1EB995E6" w14:textId="1571A225" w:rsidR="00080E0A" w:rsidRPr="004741D6" w:rsidRDefault="007E13B1" w:rsidP="007E13B1">
            <w:pPr>
              <w:widowControl w:val="0"/>
              <w:spacing w:line="240" w:lineRule="auto"/>
              <w:jc w:val="both"/>
              <w:rPr>
                <w:rFonts w:ascii="Arial" w:hAnsi="Arial" w:cs="Arial"/>
                <w:bCs/>
                <w:i/>
                <w:sz w:val="24"/>
                <w:szCs w:val="24"/>
              </w:rPr>
            </w:pPr>
            <w:r w:rsidRPr="00873016">
              <w:rPr>
                <w:rFonts w:ascii="Arial" w:hAnsi="Arial" w:cs="Arial"/>
                <w:b/>
                <w:bCs/>
                <w:sz w:val="24"/>
                <w:szCs w:val="24"/>
              </w:rPr>
              <w:t xml:space="preserve">− </w:t>
            </w:r>
            <w:r w:rsidRPr="00873016">
              <w:rPr>
                <w:rFonts w:ascii="Arial" w:hAnsi="Arial" w:cs="Arial"/>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958" w:type="dxa"/>
          </w:tcPr>
          <w:p w14:paraId="266B22A2" w14:textId="77777777" w:rsidR="00E07EA6" w:rsidRPr="00E07EA6" w:rsidRDefault="00E07EA6" w:rsidP="00E07EA6">
            <w:pPr>
              <w:suppressAutoHyphens/>
              <w:spacing w:line="240" w:lineRule="auto"/>
              <w:jc w:val="both"/>
              <w:rPr>
                <w:rFonts w:ascii="Arial" w:eastAsia="Calibri" w:hAnsi="Arial" w:cs="Arial"/>
                <w:i/>
                <w:iCs/>
                <w:sz w:val="24"/>
                <w:szCs w:val="24"/>
                <w:lang w:eastAsia="ar-SA"/>
              </w:rPr>
            </w:pPr>
            <w:r w:rsidRPr="00E07EA6">
              <w:rPr>
                <w:rFonts w:ascii="Arial" w:eastAsia="Calibri" w:hAnsi="Arial" w:cs="Arial"/>
                <w:i/>
                <w:iCs/>
                <w:sz w:val="24"/>
                <w:szCs w:val="24"/>
                <w:lang w:eastAsia="ar-SA"/>
              </w:rPr>
              <w:t>Reikalavimo atitikčiai pagrįsti pateikiama:</w:t>
            </w:r>
          </w:p>
          <w:p w14:paraId="771C6C00" w14:textId="77777777" w:rsidR="00E07EA6" w:rsidRPr="00E07EA6" w:rsidRDefault="00E07EA6" w:rsidP="00E07EA6">
            <w:pPr>
              <w:suppressAutoHyphens/>
              <w:spacing w:line="240" w:lineRule="auto"/>
              <w:jc w:val="both"/>
              <w:rPr>
                <w:rFonts w:ascii="Arial" w:eastAsia="Calibri" w:hAnsi="Arial" w:cs="Arial"/>
                <w:i/>
                <w:iCs/>
                <w:sz w:val="24"/>
                <w:szCs w:val="24"/>
                <w:lang w:eastAsia="ar-SA"/>
              </w:rPr>
            </w:pPr>
          </w:p>
          <w:p w14:paraId="18684353"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Lietuvos Respublikoje ir trečiosiose šalyse įsteigtiems juridiniams asmenims, kitoms organizacijoms ar jų padaliniams Lietuvos Respublikos žemės ūkio ministerijos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72EB7C6C"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4F11410E"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63F99FCF"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7A74AD59"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Teisės pripažinimo dokumentai turi būti gauti iki pirkimo sutarties pasirašymo.</w:t>
            </w:r>
          </w:p>
          <w:p w14:paraId="692B37C6"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 </w:t>
            </w:r>
          </w:p>
          <w:p w14:paraId="3A079E4B"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Perkančioji organizacija informacija apie išduotus kvalifikacijos dokumentus pasitikrina Licencijų informacinėje sistemoje </w:t>
            </w:r>
            <w:hyperlink r:id="rId9" w:history="1">
              <w:r w:rsidRPr="00E07EA6">
                <w:rPr>
                  <w:rFonts w:ascii="Arial" w:eastAsia="Calibri" w:hAnsi="Arial" w:cs="Arial"/>
                  <w:color w:val="0000FF"/>
                  <w:sz w:val="24"/>
                  <w:szCs w:val="24"/>
                  <w:u w:val="single"/>
                  <w:lang w:eastAsia="ar-SA"/>
                </w:rPr>
                <w:t>https://licencijavimas.lt/lis-epp-app/public/licenceSearch</w:t>
              </w:r>
            </w:hyperlink>
          </w:p>
          <w:p w14:paraId="51506448"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14241179" w14:textId="77777777" w:rsidR="00E07EA6" w:rsidRPr="00E07EA6" w:rsidRDefault="00E07EA6" w:rsidP="00E07EA6">
            <w:pPr>
              <w:suppressAutoHyphens/>
              <w:spacing w:line="240" w:lineRule="auto"/>
              <w:jc w:val="both"/>
              <w:rPr>
                <w:rFonts w:ascii="Arial" w:eastAsia="Calibri" w:hAnsi="Arial" w:cs="Arial"/>
                <w:sz w:val="24"/>
                <w:szCs w:val="24"/>
                <w:lang w:eastAsia="ar-SA"/>
              </w:rPr>
            </w:pPr>
            <w:r w:rsidRPr="00E07EA6">
              <w:rPr>
                <w:rFonts w:ascii="Arial" w:eastAsia="Calibri" w:hAnsi="Arial" w:cs="Arial"/>
                <w:sz w:val="24"/>
                <w:szCs w:val="24"/>
                <w:lang w:eastAsia="ar-SA"/>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w:t>
            </w:r>
            <w:r w:rsidRPr="00E07EA6">
              <w:rPr>
                <w:rFonts w:ascii="Arial" w:eastAsia="Calibri" w:hAnsi="Arial" w:cs="Arial"/>
                <w:sz w:val="24"/>
                <w:szCs w:val="24"/>
                <w:lang w:eastAsia="ar-SA"/>
              </w:rPr>
              <w:lastRenderedPageBreak/>
              <w:t>laimėtojo kvalifikacijos duomenų vertinimo dienai.</w:t>
            </w:r>
          </w:p>
          <w:p w14:paraId="46BF1756" w14:textId="77777777" w:rsidR="00E07EA6" w:rsidRPr="00E07EA6" w:rsidRDefault="00E07EA6" w:rsidP="00E07EA6">
            <w:pPr>
              <w:suppressAutoHyphens/>
              <w:spacing w:line="240" w:lineRule="auto"/>
              <w:jc w:val="both"/>
              <w:rPr>
                <w:rFonts w:ascii="Arial" w:eastAsia="Calibri" w:hAnsi="Arial" w:cs="Arial"/>
                <w:sz w:val="24"/>
                <w:szCs w:val="24"/>
                <w:lang w:eastAsia="ar-SA"/>
              </w:rPr>
            </w:pPr>
          </w:p>
          <w:p w14:paraId="72C37C85" w14:textId="2BEF29EA" w:rsidR="00080E0A" w:rsidRPr="00617AA3" w:rsidRDefault="00E07EA6" w:rsidP="00E07EA6">
            <w:pPr>
              <w:tabs>
                <w:tab w:val="left" w:pos="331"/>
              </w:tabs>
              <w:jc w:val="both"/>
              <w:rPr>
                <w:rFonts w:ascii="Arial" w:hAnsi="Arial" w:cs="Arial"/>
                <w:sz w:val="24"/>
                <w:szCs w:val="24"/>
              </w:rPr>
            </w:pPr>
            <w:r w:rsidRPr="00617AA3">
              <w:rPr>
                <w:rFonts w:ascii="Arial" w:eastAsia="Calibri" w:hAnsi="Arial" w:cs="Arial"/>
                <w:sz w:val="20"/>
                <w:szCs w:val="20"/>
                <w:lang w:eastAsia="ar-SA"/>
              </w:rPr>
              <w:t>*Užsienio šalies tiekėjai – Europos Sąjungos valstybės narių, Šveicarijos Konfederacijos arba valstybių, pasirašiusių Europos ekonominės erdvės sutartį, juridiniai asmenys, kitos užsienio organizacijos ir jų padaliniai – turi teisę užsiimti reikalaujama veikla Lietuvos Respublikos teritorijoje, pripažinus jų kilmės valstybėje turimą teisę užsiimti analogiškų statinių statybos veikla. Užsienio šalies tiekėjai turi pareigą kreiptis į atitinkamas institucijas ir gauti teisės pripažinimo dokumentą. Perkančioji organizacija, siekdama įsitikinti, kad galimas laimėtojas yra atsakingas, rūpestingas ir sąžiningas, reikalauja pateikti institucijai pateiktą prašymą (su gavimo (registracijos) žyma) išduoti teisės pripažinimo dokumentą. Užsienio šalies tiekėjai turi siekti teisės pripažinimo dokumentą gauti per įmanomai trumpiausią laiką, t. y., iš anksto parengti ir operatyviai pateikti visus reikiamus dokumentus, esant poreikiui juos nedelsiant tikslinti, aktyviai bendradarbiauti.</w:t>
            </w:r>
          </w:p>
        </w:tc>
      </w:tr>
      <w:tr w:rsidR="00080E0A" w14:paraId="61252C95" w14:textId="77777777" w:rsidTr="00EC509F">
        <w:tc>
          <w:tcPr>
            <w:tcW w:w="9915" w:type="dxa"/>
            <w:gridSpan w:val="3"/>
            <w:tcBorders>
              <w:top w:val="single" w:sz="4" w:space="0" w:color="auto"/>
              <w:left w:val="single" w:sz="4" w:space="0" w:color="auto"/>
              <w:bottom w:val="single" w:sz="4" w:space="0" w:color="auto"/>
              <w:right w:val="single" w:sz="4" w:space="0" w:color="auto"/>
            </w:tcBorders>
            <w:hideMark/>
          </w:tcPr>
          <w:p w14:paraId="49F54357" w14:textId="77777777" w:rsidR="00080E0A" w:rsidRDefault="00080E0A" w:rsidP="00EC509F">
            <w:pPr>
              <w:widowControl w:val="0"/>
              <w:jc w:val="center"/>
              <w:rPr>
                <w:rFonts w:ascii="Arial" w:hAnsi="Arial" w:cs="Arial"/>
                <w:color w:val="000000"/>
                <w:sz w:val="24"/>
                <w:szCs w:val="24"/>
              </w:rPr>
            </w:pPr>
            <w:r>
              <w:rPr>
                <w:rFonts w:ascii="Arial" w:hAnsi="Arial" w:cs="Arial"/>
                <w:b/>
                <w:bCs/>
                <w:color w:val="000000"/>
                <w:sz w:val="24"/>
                <w:szCs w:val="24"/>
              </w:rPr>
              <w:lastRenderedPageBreak/>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80E0A" w14:paraId="3C61149C" w14:textId="77777777" w:rsidTr="00EC509F">
        <w:tc>
          <w:tcPr>
            <w:tcW w:w="9915" w:type="dxa"/>
            <w:gridSpan w:val="3"/>
            <w:tcBorders>
              <w:top w:val="single" w:sz="4" w:space="0" w:color="auto"/>
              <w:left w:val="single" w:sz="4" w:space="0" w:color="auto"/>
              <w:bottom w:val="single" w:sz="4" w:space="0" w:color="auto"/>
              <w:right w:val="single" w:sz="4" w:space="0" w:color="auto"/>
            </w:tcBorders>
            <w:hideMark/>
          </w:tcPr>
          <w:p w14:paraId="6A2C3102" w14:textId="77777777" w:rsidR="00080E0A" w:rsidRDefault="00080E0A" w:rsidP="00EC509F">
            <w:pPr>
              <w:widowControl w:val="0"/>
              <w:jc w:val="center"/>
              <w:rPr>
                <w:rFonts w:ascii="Arial" w:hAnsi="Arial" w:cs="Arial"/>
                <w:color w:val="000000"/>
                <w:sz w:val="24"/>
                <w:szCs w:val="24"/>
              </w:rPr>
            </w:pPr>
            <w:r>
              <w:rPr>
                <w:rFonts w:ascii="Arial" w:hAnsi="Arial" w:cs="Arial"/>
                <w:color w:val="000000"/>
                <w:sz w:val="24"/>
                <w:szCs w:val="24"/>
              </w:rPr>
              <w:t>Netaikoma</w:t>
            </w:r>
          </w:p>
        </w:tc>
      </w:tr>
      <w:tr w:rsidR="00080E0A" w14:paraId="57414081" w14:textId="77777777" w:rsidTr="00EC509F">
        <w:tc>
          <w:tcPr>
            <w:tcW w:w="9915" w:type="dxa"/>
            <w:gridSpan w:val="3"/>
            <w:tcBorders>
              <w:top w:val="single" w:sz="4" w:space="0" w:color="auto"/>
              <w:left w:val="single" w:sz="4" w:space="0" w:color="auto"/>
              <w:bottom w:val="single" w:sz="4" w:space="0" w:color="auto"/>
              <w:right w:val="single" w:sz="4" w:space="0" w:color="auto"/>
            </w:tcBorders>
            <w:hideMark/>
          </w:tcPr>
          <w:p w14:paraId="73607A50" w14:textId="77777777" w:rsidR="00080E0A" w:rsidRDefault="00080E0A" w:rsidP="00EC509F">
            <w:pPr>
              <w:widowControl w:val="0"/>
              <w:jc w:val="center"/>
              <w:rPr>
                <w:rFonts w:ascii="Arial" w:hAnsi="Arial" w:cs="Arial"/>
                <w:b/>
                <w:iCs/>
                <w:sz w:val="24"/>
                <w:szCs w:val="24"/>
                <w:lang w:eastAsia="en-US"/>
              </w:rPr>
            </w:pPr>
            <w:r>
              <w:rPr>
                <w:rFonts w:ascii="Arial" w:hAnsi="Arial" w:cs="Arial"/>
                <w:b/>
                <w:iCs/>
                <w:sz w:val="24"/>
                <w:szCs w:val="24"/>
                <w:lang w:eastAsia="en-US"/>
              </w:rPr>
              <w:t>Techninio ir profesinio pajėgumo reikalavimai</w:t>
            </w:r>
          </w:p>
        </w:tc>
      </w:tr>
      <w:tr w:rsidR="00080E0A" w:rsidRPr="00D210C0" w14:paraId="2B33408C" w14:textId="77777777" w:rsidTr="00EC509F">
        <w:tc>
          <w:tcPr>
            <w:tcW w:w="9915" w:type="dxa"/>
            <w:gridSpan w:val="3"/>
            <w:tcBorders>
              <w:top w:val="single" w:sz="4" w:space="0" w:color="auto"/>
              <w:left w:val="single" w:sz="4" w:space="0" w:color="auto"/>
              <w:bottom w:val="single" w:sz="4" w:space="0" w:color="auto"/>
              <w:right w:val="single" w:sz="4" w:space="0" w:color="auto"/>
            </w:tcBorders>
          </w:tcPr>
          <w:p w14:paraId="7D546F00" w14:textId="77777777" w:rsidR="00080E0A" w:rsidRPr="00D210C0" w:rsidRDefault="00080E0A" w:rsidP="00EC509F">
            <w:pPr>
              <w:widowControl w:val="0"/>
              <w:jc w:val="center"/>
              <w:rPr>
                <w:rFonts w:ascii="Arial" w:hAnsi="Arial" w:cs="Arial"/>
                <w:bCs/>
                <w:iCs/>
                <w:sz w:val="24"/>
                <w:szCs w:val="24"/>
                <w:lang w:eastAsia="en-US"/>
              </w:rPr>
            </w:pPr>
            <w:r w:rsidRPr="00D210C0">
              <w:rPr>
                <w:rFonts w:ascii="Arial" w:hAnsi="Arial" w:cs="Arial"/>
                <w:bCs/>
                <w:iCs/>
                <w:sz w:val="24"/>
                <w:szCs w:val="24"/>
                <w:lang w:eastAsia="en-US"/>
              </w:rPr>
              <w:t xml:space="preserve">Netaikoma </w:t>
            </w:r>
          </w:p>
        </w:tc>
      </w:tr>
    </w:tbl>
    <w:p w14:paraId="684003EA" w14:textId="77777777" w:rsidR="00080E0A" w:rsidRPr="007C438E" w:rsidRDefault="00080E0A" w:rsidP="00080E0A">
      <w:pPr>
        <w:widowControl w:val="0"/>
        <w:tabs>
          <w:tab w:val="left" w:pos="720"/>
        </w:tabs>
        <w:spacing w:after="0"/>
        <w:ind w:firstLine="567"/>
        <w:jc w:val="center"/>
        <w:rPr>
          <w:rFonts w:ascii="Arial" w:eastAsia="Calibri" w:hAnsi="Arial" w:cs="Arial"/>
          <w:b/>
          <w:bCs/>
          <w:sz w:val="24"/>
          <w:szCs w:val="24"/>
          <w:lang w:eastAsia="en-US"/>
        </w:rPr>
      </w:pPr>
    </w:p>
    <w:p w14:paraId="0314E11D" w14:textId="77777777" w:rsidR="001C7045" w:rsidRPr="001C7045" w:rsidRDefault="001C7045" w:rsidP="001C7045">
      <w:pPr>
        <w:tabs>
          <w:tab w:val="left" w:pos="720"/>
        </w:tabs>
        <w:spacing w:after="0" w:line="240" w:lineRule="auto"/>
        <w:ind w:firstLine="567"/>
        <w:jc w:val="center"/>
        <w:rPr>
          <w:rFonts w:ascii="Arial" w:eastAsia="Calibri" w:hAnsi="Arial" w:cs="Arial"/>
          <w:b/>
          <w:bCs/>
          <w:sz w:val="24"/>
          <w:szCs w:val="24"/>
          <w:lang w:eastAsia="en-US"/>
        </w:rPr>
      </w:pPr>
      <w:r w:rsidRPr="001C7045">
        <w:rPr>
          <w:rFonts w:ascii="Arial" w:eastAsia="Calibri" w:hAnsi="Arial" w:cs="Arial"/>
          <w:b/>
          <w:bCs/>
          <w:sz w:val="24"/>
          <w:szCs w:val="24"/>
          <w:lang w:eastAsia="en-US"/>
        </w:rPr>
        <w:t>Tiekėjams keliami reikalavimai dėl kokybės vadybos sistemos ir (ar) aplinkos apsaugos vadybos sistemos standartų reikalavimai</w:t>
      </w:r>
    </w:p>
    <w:p w14:paraId="530CB4B5" w14:textId="77777777" w:rsidR="001C7045" w:rsidRPr="001C7045" w:rsidRDefault="001C7045" w:rsidP="001C7045">
      <w:pPr>
        <w:tabs>
          <w:tab w:val="left" w:pos="720"/>
        </w:tabs>
        <w:spacing w:after="0" w:line="240" w:lineRule="auto"/>
        <w:ind w:firstLine="567"/>
        <w:jc w:val="center"/>
        <w:rPr>
          <w:rFonts w:ascii="Arial" w:eastAsia="Calibri" w:hAnsi="Arial" w:cs="Arial"/>
          <w:b/>
          <w:bCs/>
          <w:sz w:val="24"/>
          <w:szCs w:val="24"/>
          <w:lang w:eastAsia="en-US"/>
        </w:rPr>
      </w:pPr>
    </w:p>
    <w:p w14:paraId="297D5A77" w14:textId="77777777" w:rsidR="001C7045" w:rsidRDefault="001C7045" w:rsidP="00F90D8D">
      <w:pPr>
        <w:pStyle w:val="Sraopastraipa"/>
        <w:numPr>
          <w:ilvl w:val="0"/>
          <w:numId w:val="7"/>
        </w:numPr>
        <w:spacing w:after="0"/>
        <w:ind w:left="0" w:firstLine="567"/>
        <w:jc w:val="both"/>
        <w:rPr>
          <w:rFonts w:ascii="Arial" w:eastAsia="Calibri" w:hAnsi="Arial" w:cs="Arial"/>
          <w:sz w:val="24"/>
          <w:szCs w:val="24"/>
        </w:rPr>
      </w:pPr>
      <w:r w:rsidRPr="001C7045">
        <w:rPr>
          <w:rFonts w:ascii="Arial" w:eastAsia="Calibri" w:hAnsi="Arial" w:cs="Arial"/>
          <w:sz w:val="24"/>
          <w:szCs w:val="24"/>
        </w:rPr>
        <w:t xml:space="preserve">Tiekėjas turi atitikti šiame priede nustatytus reikalavimus dėl aplinkos apsaugos vadybos sistemos standartų laikymosi ir teikiant pasiūlymą pateikti kokybės vadybos sistemos ir (arba) aplinkos apsaugos vadybos sistemos standartams, atitiktį patvirtinančius dokumentus, kurie privalo pagrįsti tiekėjo atitikimą keliamiems reikalavimams pasiūlymo pateikimo termino paskutinei dienai (jei tiekėjas dėl pateisinamų priežasčių negali pateikti nurodytus reikalavimus patvirtinančių dokumentų, jis turi pateikti kitus dokumentus ar informaciją, kurie patvirtintų, kad tiekėjas atitinka keliamus reikalavimus). Tiekėjo atitiktis kokybės/aplinkos apsaugos vadybos sistemos standartams turi būti įgyta iki pasiūlymų pateikimo termino pabaigos ir tai turi būti užfiksuota pačiame dokumente. </w:t>
      </w:r>
    </w:p>
    <w:p w14:paraId="33C1F187" w14:textId="77777777" w:rsidR="00F90D8D" w:rsidRDefault="00F90D8D" w:rsidP="00873016">
      <w:pPr>
        <w:pStyle w:val="Sraopastraipa"/>
        <w:spacing w:after="0"/>
        <w:ind w:left="567"/>
        <w:jc w:val="both"/>
        <w:rPr>
          <w:rFonts w:ascii="Arial" w:eastAsia="Calibri" w:hAnsi="Arial" w:cs="Arial"/>
          <w:sz w:val="24"/>
          <w:szCs w:val="24"/>
        </w:rPr>
      </w:pPr>
    </w:p>
    <w:p w14:paraId="0528CAF0" w14:textId="46140F58" w:rsidR="00873016" w:rsidRPr="006E33EE" w:rsidRDefault="00873016" w:rsidP="00873016">
      <w:pPr>
        <w:tabs>
          <w:tab w:val="left" w:pos="1134"/>
        </w:tabs>
        <w:spacing w:after="0" w:line="240" w:lineRule="auto"/>
        <w:jc w:val="right"/>
        <w:rPr>
          <w:rFonts w:ascii="Arial" w:hAnsi="Arial" w:cs="Arial"/>
          <w:b/>
          <w:bCs/>
          <w:sz w:val="24"/>
          <w:szCs w:val="24"/>
        </w:rPr>
      </w:pPr>
      <w:r>
        <w:rPr>
          <w:rFonts w:ascii="Arial" w:hAnsi="Arial" w:cs="Arial"/>
          <w:b/>
          <w:bCs/>
          <w:sz w:val="24"/>
          <w:szCs w:val="24"/>
        </w:rPr>
        <w:t>2</w:t>
      </w:r>
      <w:r w:rsidRPr="006E33EE">
        <w:rPr>
          <w:rFonts w:ascii="Arial" w:hAnsi="Arial" w:cs="Arial"/>
          <w:b/>
          <w:bCs/>
          <w:sz w:val="24"/>
          <w:szCs w:val="24"/>
        </w:rPr>
        <w:t xml:space="preserve"> lentelė.</w:t>
      </w:r>
      <w:r w:rsidRPr="006E33EE">
        <w:rPr>
          <w:rFonts w:ascii="Arial" w:hAnsi="Arial" w:cs="Arial"/>
          <w:sz w:val="24"/>
          <w:szCs w:val="24"/>
        </w:rPr>
        <w:t xml:space="preserve"> </w:t>
      </w:r>
      <w:r w:rsidRPr="006E33EE">
        <w:rPr>
          <w:rFonts w:ascii="Arial" w:hAnsi="Arial" w:cs="Arial"/>
          <w:b/>
          <w:bCs/>
          <w:sz w:val="24"/>
          <w:szCs w:val="24"/>
        </w:rPr>
        <w:t xml:space="preserve">Kokybės vadybos sistemos ir (arba) </w:t>
      </w:r>
    </w:p>
    <w:p w14:paraId="2729AEEF" w14:textId="1A83D8D2" w:rsidR="00873016" w:rsidRPr="008E6431" w:rsidRDefault="00873016" w:rsidP="008E6431">
      <w:pPr>
        <w:tabs>
          <w:tab w:val="left" w:pos="1134"/>
        </w:tabs>
        <w:spacing w:after="0" w:line="240" w:lineRule="auto"/>
        <w:jc w:val="right"/>
        <w:rPr>
          <w:rFonts w:ascii="Arial" w:hAnsi="Arial" w:cs="Arial"/>
          <w:b/>
          <w:bCs/>
          <w:sz w:val="24"/>
          <w:szCs w:val="24"/>
        </w:rPr>
      </w:pPr>
      <w:r w:rsidRPr="006E33EE">
        <w:rPr>
          <w:rFonts w:ascii="Arial" w:hAnsi="Arial" w:cs="Arial"/>
          <w:b/>
          <w:bCs/>
          <w:sz w:val="24"/>
          <w:szCs w:val="24"/>
        </w:rPr>
        <w:t>aplinkos apsaugos vadybos sistemos standartai.</w:t>
      </w:r>
    </w:p>
    <w:tbl>
      <w:tblPr>
        <w:tblStyle w:val="Lentelstinklelis23"/>
        <w:tblW w:w="9498" w:type="dxa"/>
        <w:tblInd w:w="108" w:type="dxa"/>
        <w:tblLook w:val="04A0" w:firstRow="1" w:lastRow="0" w:firstColumn="1" w:lastColumn="0" w:noHBand="0" w:noVBand="1"/>
      </w:tblPr>
      <w:tblGrid>
        <w:gridCol w:w="767"/>
        <w:gridCol w:w="4336"/>
        <w:gridCol w:w="4395"/>
      </w:tblGrid>
      <w:tr w:rsidR="00160D05" w:rsidRPr="00160D05" w14:paraId="2F85EA8A" w14:textId="77777777" w:rsidTr="00EC509F">
        <w:tc>
          <w:tcPr>
            <w:tcW w:w="767" w:type="dxa"/>
            <w:tcBorders>
              <w:top w:val="single" w:sz="4" w:space="0" w:color="auto"/>
              <w:left w:val="single" w:sz="4" w:space="0" w:color="auto"/>
              <w:bottom w:val="single" w:sz="4" w:space="0" w:color="auto"/>
              <w:right w:val="single" w:sz="4" w:space="0" w:color="auto"/>
            </w:tcBorders>
            <w:hideMark/>
          </w:tcPr>
          <w:p w14:paraId="622DB482"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eastAsia="en-US"/>
              </w:rPr>
            </w:pPr>
            <w:r w:rsidRPr="00160D05">
              <w:rPr>
                <w:rFonts w:ascii="Arial" w:eastAsia="Calibri" w:hAnsi="Arial" w:cs="Arial"/>
                <w:b/>
                <w:color w:val="000000"/>
                <w:sz w:val="24"/>
                <w:szCs w:val="24"/>
                <w:lang w:eastAsia="en-US"/>
              </w:rPr>
              <w:t>Eil. Nr.</w:t>
            </w:r>
          </w:p>
        </w:tc>
        <w:tc>
          <w:tcPr>
            <w:tcW w:w="4336" w:type="dxa"/>
            <w:tcBorders>
              <w:top w:val="single" w:sz="4" w:space="0" w:color="auto"/>
              <w:left w:val="single" w:sz="4" w:space="0" w:color="auto"/>
              <w:bottom w:val="single" w:sz="4" w:space="0" w:color="auto"/>
              <w:right w:val="single" w:sz="4" w:space="0" w:color="auto"/>
            </w:tcBorders>
            <w:hideMark/>
          </w:tcPr>
          <w:p w14:paraId="0E72BCF7"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val="lt-LT" w:eastAsia="en-US"/>
              </w:rPr>
            </w:pPr>
            <w:r w:rsidRPr="00160D05">
              <w:rPr>
                <w:rFonts w:ascii="Arial" w:eastAsia="Calibri" w:hAnsi="Arial" w:cs="Arial"/>
                <w:b/>
                <w:color w:val="000000"/>
                <w:sz w:val="24"/>
                <w:szCs w:val="24"/>
                <w:lang w:val="lt-LT" w:eastAsia="en-US"/>
              </w:rPr>
              <w:t>Reikalavimai</w:t>
            </w:r>
          </w:p>
        </w:tc>
        <w:tc>
          <w:tcPr>
            <w:tcW w:w="4395" w:type="dxa"/>
            <w:tcBorders>
              <w:top w:val="single" w:sz="4" w:space="0" w:color="auto"/>
              <w:left w:val="single" w:sz="4" w:space="0" w:color="auto"/>
              <w:bottom w:val="single" w:sz="4" w:space="0" w:color="auto"/>
              <w:right w:val="single" w:sz="4" w:space="0" w:color="auto"/>
            </w:tcBorders>
            <w:hideMark/>
          </w:tcPr>
          <w:p w14:paraId="62C80C1F" w14:textId="77777777" w:rsidR="00160D05" w:rsidRPr="00160D05" w:rsidRDefault="00160D05" w:rsidP="00160D05">
            <w:pPr>
              <w:tabs>
                <w:tab w:val="left" w:pos="1560"/>
              </w:tabs>
              <w:spacing w:line="240" w:lineRule="auto"/>
              <w:jc w:val="center"/>
              <w:rPr>
                <w:rFonts w:ascii="Arial" w:eastAsia="Calibri" w:hAnsi="Arial" w:cs="Arial"/>
                <w:b/>
                <w:color w:val="000000"/>
                <w:sz w:val="24"/>
                <w:szCs w:val="24"/>
                <w:lang w:val="lt-LT" w:eastAsia="en-US"/>
              </w:rPr>
            </w:pPr>
            <w:r w:rsidRPr="00160D05">
              <w:rPr>
                <w:rFonts w:ascii="Arial" w:eastAsia="Calibri" w:hAnsi="Arial" w:cs="Arial"/>
                <w:b/>
                <w:color w:val="000000"/>
                <w:sz w:val="24"/>
                <w:szCs w:val="24"/>
                <w:lang w:val="lt-LT" w:eastAsia="en-US"/>
              </w:rPr>
              <w:t>Atitiktį reikalavimui įrodantys dokumentai</w:t>
            </w:r>
          </w:p>
        </w:tc>
      </w:tr>
      <w:tr w:rsidR="00160D05" w:rsidRPr="00160D05" w14:paraId="0161EA1F" w14:textId="77777777" w:rsidTr="00EC509F">
        <w:tc>
          <w:tcPr>
            <w:tcW w:w="767" w:type="dxa"/>
            <w:tcBorders>
              <w:top w:val="single" w:sz="4" w:space="0" w:color="auto"/>
              <w:left w:val="single" w:sz="4" w:space="0" w:color="auto"/>
              <w:bottom w:val="single" w:sz="4" w:space="0" w:color="auto"/>
              <w:right w:val="single" w:sz="4" w:space="0" w:color="auto"/>
            </w:tcBorders>
          </w:tcPr>
          <w:p w14:paraId="3F836B7A" w14:textId="68E52A91" w:rsidR="00160D05" w:rsidRPr="00160D05" w:rsidRDefault="00D17533" w:rsidP="004B3BFF">
            <w:pPr>
              <w:tabs>
                <w:tab w:val="left" w:pos="1560"/>
              </w:tabs>
              <w:spacing w:line="240" w:lineRule="auto"/>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1</w:t>
            </w:r>
            <w:r w:rsidR="00815315" w:rsidRPr="00815315">
              <w:rPr>
                <w:rFonts w:ascii="Arial" w:eastAsia="Calibri" w:hAnsi="Arial" w:cs="Arial"/>
                <w:bCs/>
                <w:color w:val="000000"/>
                <w:sz w:val="24"/>
                <w:szCs w:val="24"/>
                <w:lang w:eastAsia="en-US"/>
              </w:rPr>
              <w:t>.</w:t>
            </w:r>
          </w:p>
        </w:tc>
        <w:tc>
          <w:tcPr>
            <w:tcW w:w="4336" w:type="dxa"/>
            <w:tcBorders>
              <w:top w:val="single" w:sz="4" w:space="0" w:color="auto"/>
              <w:left w:val="single" w:sz="4" w:space="0" w:color="auto"/>
              <w:bottom w:val="single" w:sz="4" w:space="0" w:color="auto"/>
              <w:right w:val="single" w:sz="4" w:space="0" w:color="auto"/>
            </w:tcBorders>
          </w:tcPr>
          <w:p w14:paraId="2FBEFBC4" w14:textId="158E870E" w:rsidR="00160D05" w:rsidRPr="00160D05" w:rsidRDefault="00160D05" w:rsidP="00160D05">
            <w:pPr>
              <w:tabs>
                <w:tab w:val="left" w:pos="1560"/>
              </w:tabs>
              <w:spacing w:line="240" w:lineRule="auto"/>
              <w:jc w:val="both"/>
              <w:rPr>
                <w:rFonts w:ascii="Arial" w:eastAsia="Calibri" w:hAnsi="Arial" w:cs="Arial"/>
                <w:sz w:val="24"/>
                <w:szCs w:val="20"/>
                <w:lang w:val="lt-LT" w:eastAsia="en-US"/>
              </w:rPr>
            </w:pPr>
            <w:r w:rsidRPr="004A3D57">
              <w:rPr>
                <w:rFonts w:ascii="Arial" w:eastAsia="Calibri" w:hAnsi="Arial" w:cs="Arial"/>
                <w:sz w:val="24"/>
                <w:szCs w:val="20"/>
                <w:lang w:val="lt-LT" w:eastAsia="en-US"/>
              </w:rPr>
              <w:t>Tiekėjas (</w:t>
            </w:r>
            <w:r w:rsidR="003E5CDF" w:rsidRPr="004A3D57">
              <w:rPr>
                <w:rFonts w:ascii="Arial" w:eastAsia="Calibri" w:hAnsi="Arial" w:cs="Arial"/>
                <w:sz w:val="24"/>
                <w:szCs w:val="20"/>
                <w:lang w:val="lt-LT" w:eastAsia="en-US"/>
              </w:rPr>
              <w:t xml:space="preserve">kiekvienas tiekėjų grupės partneris, atsižvelgiant į prisiimamus įsipareigojimus pirkimo sutarčiai </w:t>
            </w:r>
            <w:r w:rsidR="003E5CDF" w:rsidRPr="004A3D57">
              <w:rPr>
                <w:rFonts w:ascii="Arial" w:eastAsia="Calibri" w:hAnsi="Arial" w:cs="Arial"/>
                <w:sz w:val="24"/>
                <w:szCs w:val="20"/>
                <w:lang w:val="lt-LT" w:eastAsia="en-US"/>
              </w:rPr>
              <w:lastRenderedPageBreak/>
              <w:t>vykdyti, kiti ūkio subjektai, kurių pajėgumais remiasi tiekėjas (kiekvienas toje srityje, kurioje vykdys veiklą</w:t>
            </w:r>
            <w:r w:rsidRPr="004A3D57">
              <w:rPr>
                <w:rFonts w:ascii="Arial" w:eastAsia="Calibri" w:hAnsi="Arial" w:cs="Arial"/>
                <w:sz w:val="24"/>
                <w:szCs w:val="20"/>
                <w:lang w:val="lt-LT" w:eastAsia="en-US"/>
              </w:rPr>
              <w:t xml:space="preserve">) perkamiems darbams taiko aplinkos apsaugos vadybos </w:t>
            </w:r>
            <w:r w:rsidRPr="00160D05">
              <w:rPr>
                <w:rFonts w:ascii="Arial" w:eastAsia="Calibri" w:hAnsi="Arial" w:cs="Arial"/>
                <w:sz w:val="24"/>
                <w:szCs w:val="20"/>
                <w:lang w:val="lt-LT" w:eastAsia="en-US"/>
              </w:rPr>
              <w:t>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p w14:paraId="4CCD5CE1" w14:textId="77777777" w:rsidR="00160D05" w:rsidRPr="00160D05" w:rsidRDefault="00160D05" w:rsidP="00160D05">
            <w:pPr>
              <w:tabs>
                <w:tab w:val="left" w:pos="1560"/>
              </w:tabs>
              <w:spacing w:line="240" w:lineRule="auto"/>
              <w:jc w:val="both"/>
              <w:rPr>
                <w:rFonts w:ascii="Arial" w:eastAsia="Calibri" w:hAnsi="Arial" w:cs="Arial"/>
                <w:b/>
                <w:sz w:val="24"/>
                <w:szCs w:val="24"/>
                <w:lang w:val="lt-LT" w:eastAsia="en-US"/>
              </w:rPr>
            </w:pPr>
          </w:p>
          <w:p w14:paraId="7D70F2EF"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t xml:space="preserve">Taikymo sritis – </w:t>
            </w:r>
            <w:r w:rsidRPr="00160D05">
              <w:rPr>
                <w:rFonts w:ascii="Arial" w:eastAsia="Calibri" w:hAnsi="Arial" w:cs="Arial"/>
                <w:b/>
                <w:i/>
                <w:iCs/>
                <w:sz w:val="24"/>
                <w:szCs w:val="24"/>
                <w:lang w:val="lt-LT" w:eastAsia="en-US"/>
              </w:rPr>
              <w:t>melioracijos statinių remonto darbai.</w:t>
            </w:r>
          </w:p>
        </w:tc>
        <w:tc>
          <w:tcPr>
            <w:tcW w:w="4395" w:type="dxa"/>
            <w:tcBorders>
              <w:top w:val="single" w:sz="4" w:space="0" w:color="auto"/>
              <w:left w:val="single" w:sz="4" w:space="0" w:color="auto"/>
              <w:bottom w:val="single" w:sz="4" w:space="0" w:color="auto"/>
              <w:right w:val="single" w:sz="4" w:space="0" w:color="auto"/>
            </w:tcBorders>
          </w:tcPr>
          <w:p w14:paraId="7124BACD"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lastRenderedPageBreak/>
              <w:t>Reikalavimo atitikčiai pagrįsti pateikiama:</w:t>
            </w:r>
          </w:p>
          <w:p w14:paraId="291F2D9B" w14:textId="77777777" w:rsidR="00160D05" w:rsidRPr="00160D05" w:rsidRDefault="00160D05" w:rsidP="00160D05">
            <w:pPr>
              <w:tabs>
                <w:tab w:val="left" w:pos="1560"/>
              </w:tabs>
              <w:spacing w:line="240" w:lineRule="auto"/>
              <w:jc w:val="both"/>
              <w:rPr>
                <w:rFonts w:ascii="Arial" w:eastAsia="Calibri" w:hAnsi="Arial" w:cs="Arial"/>
                <w:bCs/>
                <w:i/>
                <w:iCs/>
                <w:sz w:val="24"/>
                <w:szCs w:val="24"/>
                <w:lang w:val="lt-LT" w:eastAsia="en-US"/>
              </w:rPr>
            </w:pPr>
            <w:r w:rsidRPr="00160D05">
              <w:rPr>
                <w:rFonts w:ascii="Arial" w:eastAsia="Calibri" w:hAnsi="Arial" w:cs="Arial"/>
                <w:bCs/>
                <w:i/>
                <w:iCs/>
                <w:sz w:val="24"/>
                <w:szCs w:val="24"/>
                <w:lang w:val="lt-LT" w:eastAsia="en-US"/>
              </w:rPr>
              <w:t xml:space="preserve"> </w:t>
            </w:r>
          </w:p>
          <w:p w14:paraId="2C2552C6"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lastRenderedPageBreak/>
              <w:t>Nepriklausomos įstaigos išduotas sertifikatas ar kitas lygiavertis</w:t>
            </w:r>
            <w:r w:rsidRPr="00160D05">
              <w:rPr>
                <w:rFonts w:ascii="Arial" w:eastAsia="Calibri" w:hAnsi="Arial" w:cs="Arial"/>
                <w:bCs/>
                <w:sz w:val="24"/>
                <w:szCs w:val="24"/>
                <w:vertAlign w:val="superscript"/>
                <w:lang w:val="lt-LT" w:eastAsia="en-US"/>
              </w:rPr>
              <w:footnoteReference w:id="2"/>
            </w:r>
            <w:r w:rsidRPr="00160D05">
              <w:rPr>
                <w:rFonts w:ascii="Arial" w:eastAsia="Calibri" w:hAnsi="Arial" w:cs="Arial"/>
                <w:bCs/>
                <w:sz w:val="24"/>
                <w:szCs w:val="24"/>
                <w:lang w:val="lt-LT" w:eastAsia="en-US"/>
              </w:rPr>
              <w:t xml:space="preserve"> dokumentas, kuriuo įrodoma atitiktis taikomiems standartams.</w:t>
            </w:r>
          </w:p>
          <w:p w14:paraId="2EE54A00"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 xml:space="preserve">Perkančioji organizacija pripažįsta lygiaverčius sertifikatus, išduotus kitose valstybėse narėse įsteigtų nepriklausomų įstaigų. </w:t>
            </w:r>
          </w:p>
          <w:p w14:paraId="2D54B433"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r w:rsidRPr="00160D05">
              <w:rPr>
                <w:rFonts w:ascii="Arial" w:eastAsia="Calibri" w:hAnsi="Arial" w:cs="Arial"/>
                <w:bCs/>
                <w:sz w:val="24"/>
                <w:szCs w:val="24"/>
                <w:lang w:val="lt-LT" w:eastAsia="en-US"/>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2591C5F8" w14:textId="77777777" w:rsidR="00160D05" w:rsidRPr="00160D05" w:rsidRDefault="00160D05" w:rsidP="00160D05">
            <w:pPr>
              <w:tabs>
                <w:tab w:val="left" w:pos="1560"/>
              </w:tabs>
              <w:spacing w:line="240" w:lineRule="auto"/>
              <w:jc w:val="both"/>
              <w:rPr>
                <w:rFonts w:ascii="Arial" w:eastAsia="Calibri" w:hAnsi="Arial" w:cs="Arial"/>
                <w:bCs/>
                <w:sz w:val="24"/>
                <w:szCs w:val="24"/>
                <w:lang w:val="lt-LT" w:eastAsia="en-US"/>
              </w:rPr>
            </w:pPr>
          </w:p>
          <w:p w14:paraId="646492D5" w14:textId="77777777" w:rsidR="00160D05" w:rsidRPr="00160D05" w:rsidRDefault="00160D05" w:rsidP="00160D05">
            <w:pPr>
              <w:tabs>
                <w:tab w:val="left" w:pos="423"/>
              </w:tabs>
              <w:spacing w:line="240" w:lineRule="auto"/>
              <w:jc w:val="both"/>
              <w:rPr>
                <w:rFonts w:ascii="Arial" w:eastAsia="Times New Roman" w:hAnsi="Arial" w:cs="Arial"/>
                <w:i/>
                <w:iCs/>
                <w:sz w:val="24"/>
                <w:szCs w:val="24"/>
                <w:u w:val="single"/>
                <w:lang w:val="lt-LT" w:eastAsia="en-US"/>
              </w:rPr>
            </w:pPr>
          </w:p>
        </w:tc>
      </w:tr>
    </w:tbl>
    <w:p w14:paraId="27EA8729" w14:textId="77777777" w:rsidR="001C7045" w:rsidRDefault="001C7045" w:rsidP="008E6431">
      <w:pPr>
        <w:keepNext/>
        <w:tabs>
          <w:tab w:val="left" w:pos="720"/>
        </w:tabs>
        <w:spacing w:after="0"/>
        <w:rPr>
          <w:rFonts w:ascii="Arial" w:eastAsia="Calibri" w:hAnsi="Arial" w:cs="Arial"/>
          <w:b/>
          <w:bCs/>
          <w:sz w:val="24"/>
          <w:szCs w:val="24"/>
          <w:lang w:eastAsia="en-US"/>
        </w:rPr>
      </w:pPr>
    </w:p>
    <w:p w14:paraId="1C3F96E8" w14:textId="77777777" w:rsidR="001C7045" w:rsidRDefault="001C7045" w:rsidP="00C02AA1">
      <w:pPr>
        <w:keepNext/>
        <w:tabs>
          <w:tab w:val="left" w:pos="720"/>
        </w:tabs>
        <w:spacing w:after="0"/>
        <w:rPr>
          <w:rFonts w:ascii="Arial" w:eastAsia="Calibri" w:hAnsi="Arial" w:cs="Arial"/>
          <w:b/>
          <w:bCs/>
          <w:sz w:val="24"/>
          <w:szCs w:val="24"/>
          <w:lang w:eastAsia="en-US"/>
        </w:rPr>
      </w:pPr>
    </w:p>
    <w:p w14:paraId="15770EB5" w14:textId="77777777" w:rsidR="001C7045" w:rsidRPr="007C438E" w:rsidRDefault="001C7045" w:rsidP="00080E0A">
      <w:pPr>
        <w:keepNext/>
        <w:tabs>
          <w:tab w:val="left" w:pos="720"/>
        </w:tabs>
        <w:spacing w:after="0"/>
        <w:ind w:firstLine="567"/>
        <w:jc w:val="center"/>
        <w:rPr>
          <w:rFonts w:ascii="Arial" w:eastAsia="Calibri" w:hAnsi="Arial" w:cs="Arial"/>
          <w:b/>
          <w:bCs/>
          <w:sz w:val="24"/>
          <w:szCs w:val="24"/>
          <w:lang w:eastAsia="en-US"/>
        </w:rPr>
      </w:pPr>
    </w:p>
    <w:p w14:paraId="701FA71F" w14:textId="77777777" w:rsidR="00080E0A" w:rsidRPr="007C438E" w:rsidRDefault="00080E0A" w:rsidP="00080E0A">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089E6BD5" w14:textId="16D98AB4" w:rsidR="000B4D7C" w:rsidRPr="004E406F" w:rsidRDefault="00080E0A" w:rsidP="004E406F">
      <w:pPr>
        <w:tabs>
          <w:tab w:val="left" w:pos="1560"/>
        </w:tabs>
        <w:spacing w:after="0" w:line="240" w:lineRule="auto"/>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49E8E009" w:rsidR="00C93D59" w:rsidRPr="004E406F" w:rsidRDefault="00C93D59" w:rsidP="004E406F">
      <w:pPr>
        <w:spacing w:line="259" w:lineRule="auto"/>
        <w:jc w:val="right"/>
        <w:rPr>
          <w:rFonts w:ascii="Arial" w:eastAsiaTheme="minorHAnsi" w:hAnsi="Arial" w:cs="Arial"/>
          <w:smallCaps/>
          <w:sz w:val="24"/>
          <w:szCs w:val="24"/>
          <w:lang w:eastAsia="en-US"/>
        </w:rPr>
      </w:pPr>
      <w:bookmarkStart w:id="30" w:name="_Ref38291379"/>
      <w:bookmarkStart w:id="31" w:name="_Ref38291394"/>
      <w:bookmarkStart w:id="32" w:name="_Ref38898251"/>
      <w:bookmarkStart w:id="33" w:name="_Toc126333943"/>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55E2AD3B" w14:textId="34CC461E" w:rsidR="006F5CDF" w:rsidRPr="006F5CDF" w:rsidRDefault="006F5CDF" w:rsidP="006F5211">
      <w:pPr>
        <w:spacing w:after="0" w:line="240" w:lineRule="auto"/>
        <w:jc w:val="center"/>
        <w:rPr>
          <w:rFonts w:ascii="Arial" w:hAnsi="Arial" w:cs="Arial"/>
          <w:b/>
          <w:bCs/>
          <w:sz w:val="24"/>
          <w:szCs w:val="24"/>
        </w:rPr>
      </w:pPr>
      <w:r w:rsidRPr="006F5CDF">
        <w:rPr>
          <w:rFonts w:ascii="Arial" w:eastAsia="Calibri" w:hAnsi="Arial" w:cs="Arial"/>
          <w:b/>
          <w:bCs/>
          <w:iCs/>
          <w:sz w:val="24"/>
          <w:szCs w:val="22"/>
          <w:lang w:eastAsia="en-US"/>
        </w:rPr>
        <w:t>MELIORACIJOS STATINIŲ AVARINIŲ GEDIMŲ REMONTAS</w:t>
      </w:r>
      <w:r w:rsidRPr="006F5CDF">
        <w:rPr>
          <w:rFonts w:ascii="Arial" w:hAnsi="Arial" w:cs="Arial"/>
          <w:b/>
          <w:bCs/>
          <w:sz w:val="24"/>
          <w:szCs w:val="24"/>
        </w:rPr>
        <w:t xml:space="preserve"> </w:t>
      </w:r>
    </w:p>
    <w:p w14:paraId="70B1BE92" w14:textId="5EA40863"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5B0D4C73" w14:textId="77777777" w:rsidR="006B7B3D" w:rsidRPr="00B322D5" w:rsidRDefault="006B7B3D" w:rsidP="00B322D5">
      <w:pPr>
        <w:tabs>
          <w:tab w:val="left" w:pos="993"/>
        </w:tabs>
        <w:spacing w:after="0" w:line="240" w:lineRule="auto"/>
        <w:jc w:val="both"/>
        <w:rPr>
          <w:rFonts w:ascii="Arial" w:hAnsi="Arial" w:cs="Arial"/>
          <w:sz w:val="24"/>
          <w:szCs w:val="24"/>
        </w:rPr>
      </w:pPr>
    </w:p>
    <w:p w14:paraId="542EB9C0" w14:textId="160A13B6" w:rsidR="006B7B3D" w:rsidRPr="006B7B3D" w:rsidRDefault="006B7B3D" w:rsidP="006B7B3D">
      <w:pPr>
        <w:tabs>
          <w:tab w:val="left" w:pos="1134"/>
        </w:tabs>
        <w:suppressAutoHyphens/>
        <w:spacing w:after="0" w:line="240" w:lineRule="auto"/>
        <w:ind w:firstLine="851"/>
        <w:contextualSpacing/>
        <w:jc w:val="both"/>
        <w:rPr>
          <w:rFonts w:ascii="Arial" w:eastAsia="Calibri" w:hAnsi="Arial" w:cs="Arial"/>
          <w:i/>
          <w:iCs/>
          <w:sz w:val="24"/>
          <w:szCs w:val="20"/>
          <w:lang w:eastAsia="en-US"/>
        </w:rPr>
      </w:pPr>
      <w:r w:rsidRPr="006B7B3D">
        <w:rPr>
          <w:rFonts w:ascii="Arial" w:eastAsia="Calibri" w:hAnsi="Arial" w:cs="Arial"/>
          <w:sz w:val="24"/>
          <w:szCs w:val="20"/>
          <w:lang w:eastAsia="en-US"/>
        </w:rPr>
        <w:t xml:space="preserve">Mes siūlome: </w:t>
      </w:r>
      <w:r w:rsidR="003C1B3D">
        <w:rPr>
          <w:rFonts w:ascii="Arial" w:eastAsia="Calibri" w:hAnsi="Arial" w:cs="Arial"/>
          <w:sz w:val="24"/>
          <w:szCs w:val="20"/>
          <w:lang w:eastAsia="en-US"/>
        </w:rPr>
        <w:t>„M</w:t>
      </w:r>
      <w:r w:rsidR="003C1B3D" w:rsidRPr="003C1B3D">
        <w:rPr>
          <w:rFonts w:ascii="Arial" w:eastAsia="Calibri" w:hAnsi="Arial" w:cs="Arial"/>
          <w:sz w:val="24"/>
          <w:szCs w:val="20"/>
          <w:lang w:eastAsia="en-US"/>
        </w:rPr>
        <w:t>elioracijos statinių avarinių gedimų remontas</w:t>
      </w:r>
      <w:r w:rsidRPr="006B7B3D">
        <w:rPr>
          <w:rFonts w:ascii="Arial" w:eastAsia="Calibri" w:hAnsi="Arial" w:cs="Arial"/>
          <w:sz w:val="24"/>
          <w:szCs w:val="20"/>
          <w:lang w:eastAsia="en-US"/>
        </w:rPr>
        <w:t xml:space="preserve">“: </w:t>
      </w:r>
      <w:r w:rsidRPr="006B7B3D">
        <w:rPr>
          <w:rFonts w:ascii="Arial" w:eastAsia="Calibri" w:hAnsi="Arial" w:cs="Arial"/>
          <w:i/>
          <w:iCs/>
          <w:sz w:val="24"/>
          <w:szCs w:val="20"/>
          <w:lang w:eastAsia="en-US"/>
        </w:rPr>
        <w:t>objekto skaičiuojamąją kainą (SMD), kuri nustatoma vadovaujantis darbo, medžiagų ir mechanizmų sąnaudų statyboje normatyvais ir VĮ Statybos produkcijos sertifikavimo centro įregistruotomis Statybos resursų skaičiuojamosiomis rinkos kainų nustatymo rekomendacijomis, dauginant iš siūlomo koeficiento____ (</w:t>
      </w:r>
      <w:proofErr w:type="spellStart"/>
      <w:r w:rsidRPr="006B7B3D">
        <w:rPr>
          <w:rFonts w:ascii="Arial" w:eastAsia="Calibri" w:hAnsi="Arial" w:cs="Arial"/>
          <w:i/>
          <w:iCs/>
          <w:sz w:val="24"/>
          <w:szCs w:val="20"/>
          <w:lang w:eastAsia="en-US"/>
        </w:rPr>
        <w:t>x,xxx</w:t>
      </w:r>
      <w:proofErr w:type="spellEnd"/>
      <w:r w:rsidRPr="006B7B3D">
        <w:rPr>
          <w:rFonts w:ascii="Arial" w:eastAsia="Calibri" w:hAnsi="Arial" w:cs="Arial"/>
          <w:i/>
          <w:iCs/>
          <w:sz w:val="24"/>
          <w:szCs w:val="20"/>
          <w:lang w:eastAsia="en-US"/>
        </w:rPr>
        <w:t xml:space="preserve"> – trys skaičiai po kablelio).</w:t>
      </w:r>
    </w:p>
    <w:p w14:paraId="1F98E30D" w14:textId="77777777" w:rsidR="006B7B3D" w:rsidRPr="006B7B3D" w:rsidRDefault="006B7B3D" w:rsidP="006B7B3D">
      <w:pPr>
        <w:tabs>
          <w:tab w:val="left" w:pos="1134"/>
        </w:tabs>
        <w:suppressAutoHyphens/>
        <w:spacing w:after="0" w:line="240" w:lineRule="auto"/>
        <w:ind w:firstLine="851"/>
        <w:contextualSpacing/>
        <w:jc w:val="both"/>
        <w:rPr>
          <w:rFonts w:ascii="Times New Roman" w:eastAsia="Calibri" w:hAnsi="Times New Roman" w:cs="Times New Roman"/>
          <w:i/>
          <w:iCs/>
          <w:sz w:val="24"/>
          <w:szCs w:val="20"/>
          <w:lang w:eastAsia="en-US"/>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5398"/>
        <w:gridCol w:w="3325"/>
      </w:tblGrid>
      <w:tr w:rsidR="006B7B3D" w:rsidRPr="006B7B3D" w14:paraId="6F44FD30" w14:textId="77777777" w:rsidTr="00EC509F">
        <w:trPr>
          <w:trHeight w:val="1061"/>
          <w:jc w:val="center"/>
        </w:trPr>
        <w:tc>
          <w:tcPr>
            <w:tcW w:w="312" w:type="pct"/>
            <w:tcBorders>
              <w:top w:val="single" w:sz="4" w:space="0" w:color="auto"/>
              <w:left w:val="single" w:sz="4" w:space="0" w:color="auto"/>
              <w:bottom w:val="single" w:sz="4" w:space="0" w:color="auto"/>
              <w:right w:val="single" w:sz="4" w:space="0" w:color="auto"/>
            </w:tcBorders>
            <w:vAlign w:val="center"/>
            <w:hideMark/>
          </w:tcPr>
          <w:p w14:paraId="474B3D91" w14:textId="77777777" w:rsidR="006B7B3D" w:rsidRPr="006B7B3D" w:rsidRDefault="006B7B3D" w:rsidP="006B7B3D">
            <w:pPr>
              <w:keepLines/>
              <w:shd w:val="clear" w:color="auto" w:fill="FFFFFF"/>
              <w:tabs>
                <w:tab w:val="left" w:pos="851"/>
              </w:tabs>
              <w:spacing w:after="200" w:line="240" w:lineRule="auto"/>
              <w:ind w:left="-120" w:right="-57"/>
              <w:jc w:val="center"/>
              <w:rPr>
                <w:rFonts w:ascii="Arial" w:eastAsia="Calibri" w:hAnsi="Arial" w:cs="Arial"/>
                <w:b/>
                <w:bCs/>
                <w:iCs/>
                <w:spacing w:val="-1"/>
                <w:sz w:val="24"/>
                <w:szCs w:val="22"/>
                <w:lang w:eastAsia="en-US"/>
              </w:rPr>
            </w:pPr>
            <w:r w:rsidRPr="006B7B3D">
              <w:rPr>
                <w:rFonts w:ascii="Arial" w:eastAsia="Calibri" w:hAnsi="Arial" w:cs="Arial"/>
                <w:b/>
                <w:bCs/>
                <w:iCs/>
                <w:spacing w:val="-1"/>
                <w:sz w:val="24"/>
                <w:szCs w:val="22"/>
                <w:lang w:eastAsia="en-US"/>
              </w:rPr>
              <w:t>Eil. Nr.</w:t>
            </w:r>
          </w:p>
        </w:tc>
        <w:tc>
          <w:tcPr>
            <w:tcW w:w="2901" w:type="pct"/>
            <w:tcBorders>
              <w:top w:val="single" w:sz="4" w:space="0" w:color="auto"/>
              <w:left w:val="single" w:sz="4" w:space="0" w:color="auto"/>
              <w:bottom w:val="single" w:sz="4" w:space="0" w:color="auto"/>
              <w:right w:val="single" w:sz="4" w:space="0" w:color="auto"/>
            </w:tcBorders>
            <w:vAlign w:val="center"/>
            <w:hideMark/>
          </w:tcPr>
          <w:p w14:paraId="2C85C755" w14:textId="77777777" w:rsidR="006B7B3D" w:rsidRPr="006B7B3D" w:rsidRDefault="006B7B3D" w:rsidP="006B7B3D">
            <w:pPr>
              <w:keepLines/>
              <w:shd w:val="clear" w:color="auto" w:fill="FFFFFF"/>
              <w:tabs>
                <w:tab w:val="left" w:pos="851"/>
              </w:tabs>
              <w:spacing w:after="200" w:line="240" w:lineRule="auto"/>
              <w:ind w:right="-57"/>
              <w:jc w:val="center"/>
              <w:rPr>
                <w:rFonts w:ascii="Arial" w:eastAsia="Calibri" w:hAnsi="Arial" w:cs="Arial"/>
                <w:b/>
                <w:bCs/>
                <w:iCs/>
                <w:spacing w:val="-1"/>
                <w:sz w:val="24"/>
                <w:szCs w:val="22"/>
                <w:lang w:eastAsia="en-US"/>
              </w:rPr>
            </w:pPr>
            <w:r w:rsidRPr="006B7B3D">
              <w:rPr>
                <w:rFonts w:ascii="Arial" w:eastAsia="Calibri" w:hAnsi="Arial" w:cs="Arial"/>
                <w:b/>
                <w:bCs/>
                <w:iCs/>
                <w:spacing w:val="-1"/>
                <w:sz w:val="24"/>
                <w:szCs w:val="22"/>
                <w:lang w:eastAsia="en-US"/>
              </w:rPr>
              <w:t>Pirkimo objektas</w:t>
            </w:r>
          </w:p>
        </w:tc>
        <w:tc>
          <w:tcPr>
            <w:tcW w:w="1787" w:type="pct"/>
            <w:tcBorders>
              <w:top w:val="single" w:sz="4" w:space="0" w:color="auto"/>
              <w:left w:val="single" w:sz="4" w:space="0" w:color="auto"/>
              <w:bottom w:val="single" w:sz="4" w:space="0" w:color="auto"/>
              <w:right w:val="single" w:sz="4" w:space="0" w:color="auto"/>
            </w:tcBorders>
            <w:vAlign w:val="center"/>
            <w:hideMark/>
          </w:tcPr>
          <w:p w14:paraId="233CD1AF" w14:textId="77777777" w:rsidR="006B7B3D" w:rsidRPr="006B7B3D" w:rsidRDefault="006B7B3D" w:rsidP="006B7B3D">
            <w:pPr>
              <w:keepLines/>
              <w:shd w:val="clear" w:color="auto" w:fill="FFFFFF"/>
              <w:tabs>
                <w:tab w:val="left" w:pos="851"/>
              </w:tabs>
              <w:spacing w:after="0" w:line="240" w:lineRule="auto"/>
              <w:ind w:right="-57"/>
              <w:jc w:val="center"/>
              <w:rPr>
                <w:rFonts w:ascii="Arial" w:eastAsia="Calibri" w:hAnsi="Arial" w:cs="Arial"/>
                <w:b/>
                <w:bCs/>
                <w:iCs/>
                <w:spacing w:val="-1"/>
                <w:sz w:val="24"/>
                <w:szCs w:val="22"/>
                <w:lang w:eastAsia="en-US"/>
              </w:rPr>
            </w:pPr>
            <w:r w:rsidRPr="006B7B3D">
              <w:rPr>
                <w:rFonts w:ascii="Arial" w:eastAsia="Calibri" w:hAnsi="Arial" w:cs="Arial"/>
                <w:b/>
                <w:bCs/>
                <w:iCs/>
                <w:spacing w:val="-1"/>
                <w:sz w:val="24"/>
                <w:szCs w:val="22"/>
                <w:lang w:eastAsia="en-US"/>
              </w:rPr>
              <w:t>Kainos koeficientas nuo informaciniame – programinės komplekse „Sąmata“ nurodytų darbų įkainių</w:t>
            </w:r>
          </w:p>
        </w:tc>
      </w:tr>
      <w:tr w:rsidR="006B7B3D" w:rsidRPr="006B7B3D" w14:paraId="3E568869" w14:textId="77777777" w:rsidTr="00EC509F">
        <w:trPr>
          <w:trHeight w:val="370"/>
          <w:jc w:val="center"/>
        </w:trPr>
        <w:tc>
          <w:tcPr>
            <w:tcW w:w="312" w:type="pct"/>
            <w:tcBorders>
              <w:top w:val="single" w:sz="4" w:space="0" w:color="auto"/>
              <w:left w:val="single" w:sz="4" w:space="0" w:color="auto"/>
              <w:bottom w:val="single" w:sz="4" w:space="0" w:color="auto"/>
              <w:right w:val="single" w:sz="4" w:space="0" w:color="auto"/>
            </w:tcBorders>
            <w:vAlign w:val="center"/>
            <w:hideMark/>
          </w:tcPr>
          <w:p w14:paraId="44B219BE" w14:textId="77777777" w:rsidR="006B7B3D" w:rsidRPr="006B7B3D" w:rsidRDefault="006B7B3D" w:rsidP="006B7B3D">
            <w:pPr>
              <w:keepLines/>
              <w:shd w:val="clear" w:color="auto" w:fill="FFFFFF"/>
              <w:tabs>
                <w:tab w:val="left" w:pos="851"/>
              </w:tabs>
              <w:spacing w:after="0" w:line="240" w:lineRule="auto"/>
              <w:ind w:left="-120" w:right="-57"/>
              <w:jc w:val="center"/>
              <w:rPr>
                <w:rFonts w:ascii="Arial" w:eastAsia="Calibri" w:hAnsi="Arial" w:cs="Arial"/>
                <w:bCs/>
                <w:iCs/>
                <w:spacing w:val="-1"/>
                <w:sz w:val="24"/>
                <w:szCs w:val="22"/>
                <w:lang w:eastAsia="en-US"/>
              </w:rPr>
            </w:pPr>
            <w:r w:rsidRPr="006B7B3D">
              <w:rPr>
                <w:rFonts w:ascii="Arial" w:eastAsia="Calibri" w:hAnsi="Arial" w:cs="Arial"/>
                <w:bCs/>
                <w:iCs/>
                <w:spacing w:val="-1"/>
                <w:sz w:val="24"/>
                <w:szCs w:val="22"/>
                <w:lang w:eastAsia="en-US"/>
              </w:rPr>
              <w:t>1.</w:t>
            </w:r>
          </w:p>
        </w:tc>
        <w:tc>
          <w:tcPr>
            <w:tcW w:w="2901" w:type="pct"/>
            <w:tcBorders>
              <w:top w:val="single" w:sz="4" w:space="0" w:color="auto"/>
              <w:left w:val="single" w:sz="4" w:space="0" w:color="auto"/>
              <w:bottom w:val="single" w:sz="4" w:space="0" w:color="auto"/>
              <w:right w:val="single" w:sz="4" w:space="0" w:color="auto"/>
            </w:tcBorders>
            <w:vAlign w:val="center"/>
            <w:hideMark/>
          </w:tcPr>
          <w:p w14:paraId="7F9258E0" w14:textId="3EB7ABFC" w:rsidR="006B7B3D" w:rsidRPr="006B7B3D" w:rsidRDefault="00E9748A" w:rsidP="006B7B3D">
            <w:pPr>
              <w:keepLines/>
              <w:shd w:val="clear" w:color="auto" w:fill="FFFFFF"/>
              <w:spacing w:after="0" w:line="240" w:lineRule="auto"/>
              <w:ind w:right="-57"/>
              <w:jc w:val="both"/>
              <w:rPr>
                <w:rFonts w:ascii="Arial" w:eastAsia="Calibri" w:hAnsi="Arial" w:cs="Arial"/>
                <w:iCs/>
                <w:spacing w:val="-1"/>
                <w:sz w:val="24"/>
                <w:szCs w:val="22"/>
                <w:lang w:eastAsia="en-US"/>
              </w:rPr>
            </w:pPr>
            <w:r>
              <w:rPr>
                <w:rFonts w:ascii="Arial" w:eastAsia="Calibri" w:hAnsi="Arial" w:cs="Arial"/>
                <w:iCs/>
                <w:sz w:val="24"/>
                <w:szCs w:val="22"/>
                <w:lang w:eastAsia="en-US"/>
              </w:rPr>
              <w:t>M</w:t>
            </w:r>
            <w:r w:rsidRPr="00E9748A">
              <w:rPr>
                <w:rFonts w:ascii="Arial" w:eastAsia="Calibri" w:hAnsi="Arial" w:cs="Arial"/>
                <w:iCs/>
                <w:sz w:val="24"/>
                <w:szCs w:val="22"/>
                <w:lang w:eastAsia="en-US"/>
              </w:rPr>
              <w:t>elioracijos statinių avarinių gedimų remontas</w:t>
            </w:r>
          </w:p>
        </w:tc>
        <w:tc>
          <w:tcPr>
            <w:tcW w:w="1787" w:type="pct"/>
            <w:tcBorders>
              <w:top w:val="single" w:sz="4" w:space="0" w:color="auto"/>
              <w:left w:val="single" w:sz="4" w:space="0" w:color="auto"/>
              <w:bottom w:val="single" w:sz="4" w:space="0" w:color="auto"/>
              <w:right w:val="single" w:sz="4" w:space="0" w:color="auto"/>
            </w:tcBorders>
            <w:vAlign w:val="center"/>
          </w:tcPr>
          <w:p w14:paraId="2C6874D3" w14:textId="77777777" w:rsidR="006B7B3D" w:rsidRPr="006B7B3D" w:rsidRDefault="006B7B3D" w:rsidP="006B7B3D">
            <w:pPr>
              <w:keepLines/>
              <w:shd w:val="clear" w:color="auto" w:fill="FFFFFF"/>
              <w:tabs>
                <w:tab w:val="left" w:pos="851"/>
              </w:tabs>
              <w:spacing w:after="0" w:line="240" w:lineRule="auto"/>
              <w:ind w:right="-57"/>
              <w:jc w:val="center"/>
              <w:rPr>
                <w:rFonts w:ascii="Arial" w:eastAsia="Calibri" w:hAnsi="Arial" w:cs="Arial"/>
                <w:b/>
                <w:bCs/>
                <w:iCs/>
                <w:spacing w:val="-1"/>
                <w:sz w:val="24"/>
                <w:szCs w:val="22"/>
                <w:lang w:eastAsia="en-US"/>
              </w:rPr>
            </w:pPr>
          </w:p>
        </w:tc>
      </w:tr>
    </w:tbl>
    <w:p w14:paraId="18BC021B" w14:textId="77777777" w:rsidR="006B7B3D" w:rsidRPr="006B7B3D" w:rsidRDefault="006B7B3D" w:rsidP="006B7B3D">
      <w:pPr>
        <w:spacing w:after="0" w:line="240" w:lineRule="auto"/>
        <w:ind w:firstLine="851"/>
        <w:jc w:val="both"/>
        <w:rPr>
          <w:rFonts w:ascii="Arial" w:eastAsia="Calibri" w:hAnsi="Arial" w:cs="Arial"/>
          <w:b/>
          <w:bCs/>
          <w:sz w:val="24"/>
          <w:szCs w:val="24"/>
          <w:lang w:eastAsia="en-US"/>
        </w:rPr>
      </w:pPr>
      <w:r w:rsidRPr="006B7B3D">
        <w:rPr>
          <w:rFonts w:ascii="Arial" w:eastAsia="Calibri" w:hAnsi="Arial" w:cs="Arial"/>
          <w:b/>
          <w:bCs/>
          <w:sz w:val="24"/>
          <w:szCs w:val="24"/>
          <w:lang w:eastAsia="en-US"/>
        </w:rPr>
        <w:lastRenderedPageBreak/>
        <w:t xml:space="preserve">Pastaba: </w:t>
      </w:r>
      <w:r w:rsidRPr="006B7B3D">
        <w:rPr>
          <w:rFonts w:ascii="Arial" w:eastAsia="Calibri" w:hAnsi="Arial" w:cs="Arial"/>
          <w:bCs/>
          <w:sz w:val="24"/>
          <w:szCs w:val="24"/>
          <w:lang w:eastAsia="en-US"/>
        </w:rPr>
        <w:t>Perkančioji organizacija pasiūlymo kainą laikys per didele (nepriimtina) ir atmes tiekėjo pasiūlymą, jei koeficientas viršys 1,00.</w:t>
      </w:r>
    </w:p>
    <w:p w14:paraId="7FA9971A" w14:textId="77777777" w:rsidR="006B7B3D" w:rsidRPr="006B7B3D" w:rsidRDefault="006B7B3D" w:rsidP="006B7B3D">
      <w:pPr>
        <w:spacing w:after="0" w:line="240" w:lineRule="auto"/>
        <w:jc w:val="both"/>
        <w:rPr>
          <w:rFonts w:ascii="Arial" w:eastAsia="Calibri" w:hAnsi="Arial" w:cs="Arial"/>
          <w:sz w:val="24"/>
          <w:szCs w:val="24"/>
          <w:lang w:eastAsia="en-US"/>
        </w:rPr>
      </w:pPr>
    </w:p>
    <w:p w14:paraId="2816C3B9" w14:textId="77777777" w:rsidR="006B7B3D" w:rsidRPr="006B7B3D" w:rsidRDefault="006B7B3D" w:rsidP="006B7B3D">
      <w:pPr>
        <w:spacing w:after="0" w:line="240" w:lineRule="auto"/>
        <w:ind w:firstLine="851"/>
        <w:jc w:val="both"/>
        <w:rPr>
          <w:rFonts w:ascii="Arial" w:eastAsia="Times New Roman" w:hAnsi="Arial" w:cs="Arial"/>
          <w:sz w:val="20"/>
          <w:szCs w:val="22"/>
          <w:lang w:eastAsia="en-US"/>
        </w:rPr>
      </w:pPr>
      <w:r w:rsidRPr="006B7B3D">
        <w:rPr>
          <w:rFonts w:ascii="Arial" w:eastAsia="Calibri" w:hAnsi="Arial" w:cs="Arial"/>
          <w:sz w:val="24"/>
          <w:szCs w:val="22"/>
          <w:lang w:eastAsia="en-US"/>
        </w:rPr>
        <w:t xml:space="preserve">Pasiūlyme nurodytu kainos koeficientu bus mažinama skaičiuojamoji darbų kaina, apskaičiuota vadovaujantis Melioracijos techniniu reglamentu MTR 1.05.01:2005 „Melioracijos statinių projektavimas“, patvirtintu Lietuvos Respublikos žemės ūkio ministro 2005 m. sausio 3 d. įsakymu Nr. 3D-1 (galiojančia redakcija). </w:t>
      </w:r>
      <w:bookmarkStart w:id="38" w:name="_Hlk170742057"/>
    </w:p>
    <w:bookmarkEnd w:id="38"/>
    <w:p w14:paraId="0C5F4CAD" w14:textId="77777777" w:rsidR="006B7B3D" w:rsidRPr="006B7B3D" w:rsidRDefault="006B7B3D" w:rsidP="006B7B3D">
      <w:pPr>
        <w:spacing w:after="0" w:line="240" w:lineRule="auto"/>
        <w:jc w:val="both"/>
        <w:rPr>
          <w:rFonts w:ascii="Arial" w:eastAsia="Calibri" w:hAnsi="Arial" w:cs="Arial"/>
          <w:b/>
          <w:bCs/>
          <w:sz w:val="24"/>
          <w:szCs w:val="24"/>
          <w:lang w:eastAsia="en-US"/>
        </w:rPr>
      </w:pPr>
    </w:p>
    <w:p w14:paraId="3F0D52BA" w14:textId="77777777" w:rsidR="006B7B3D" w:rsidRPr="006B7B3D" w:rsidRDefault="006B7B3D" w:rsidP="006B7B3D">
      <w:pPr>
        <w:spacing w:after="0" w:line="240" w:lineRule="auto"/>
        <w:ind w:firstLine="851"/>
        <w:contextualSpacing/>
        <w:jc w:val="both"/>
        <w:rPr>
          <w:rFonts w:ascii="Arial" w:eastAsia="Calibri" w:hAnsi="Arial" w:cs="Arial"/>
          <w:sz w:val="24"/>
          <w:szCs w:val="24"/>
          <w:lang w:eastAsia="en-US"/>
        </w:rPr>
      </w:pPr>
      <w:r w:rsidRPr="006B7B3D">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 </w:t>
      </w:r>
      <w:r w:rsidRPr="006B7B3D">
        <w:rPr>
          <w:rFonts w:ascii="Arial" w:eastAsia="Calibri" w:hAnsi="Arial" w:cs="Arial"/>
          <w:i/>
          <w:iCs/>
          <w:sz w:val="24"/>
          <w:szCs w:val="24"/>
          <w:lang w:eastAsia="en-US"/>
        </w:rPr>
        <w:t>[priežastis, dėl kurios PVM nereikia mokėti]</w:t>
      </w:r>
      <w:r w:rsidRPr="006B7B3D">
        <w:rPr>
          <w:rFonts w:ascii="Arial" w:eastAsia="Calibri" w:hAnsi="Arial" w:cs="Arial"/>
          <w:sz w:val="24"/>
          <w:szCs w:val="24"/>
          <w:lang w:eastAsia="en-US"/>
        </w:rPr>
        <w:t>.</w:t>
      </w:r>
    </w:p>
    <w:p w14:paraId="7FFF7131" w14:textId="77777777" w:rsidR="006B7B3D" w:rsidRPr="00F844C5" w:rsidRDefault="006B7B3D" w:rsidP="00F844C5">
      <w:pPr>
        <w:tabs>
          <w:tab w:val="left" w:pos="993"/>
        </w:tabs>
        <w:spacing w:after="0" w:line="240" w:lineRule="auto"/>
        <w:jc w:val="both"/>
        <w:rPr>
          <w:rFonts w:ascii="Arial" w:hAnsi="Arial" w:cs="Arial"/>
          <w:sz w:val="24"/>
          <w:szCs w:val="24"/>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4CDA05C0" w14:textId="77777777" w:rsidR="003854A1" w:rsidRDefault="003854A1" w:rsidP="000B4D7C">
      <w:pPr>
        <w:spacing w:after="0" w:line="240" w:lineRule="auto"/>
        <w:jc w:val="both"/>
        <w:rPr>
          <w:rFonts w:ascii="Arial" w:hAnsi="Arial" w:cs="Arial"/>
          <w:i/>
          <w:iCs/>
          <w:sz w:val="24"/>
          <w:szCs w:val="24"/>
        </w:rPr>
      </w:pPr>
    </w:p>
    <w:p w14:paraId="322608F6" w14:textId="77777777" w:rsidR="003854A1" w:rsidRPr="003854A1" w:rsidRDefault="003854A1" w:rsidP="003854A1">
      <w:pPr>
        <w:keepNext/>
        <w:spacing w:after="0" w:line="240" w:lineRule="auto"/>
        <w:ind w:firstLine="851"/>
        <w:jc w:val="both"/>
        <w:rPr>
          <w:rFonts w:ascii="Arial" w:hAnsi="Arial" w:cs="Arial"/>
          <w:sz w:val="24"/>
          <w:szCs w:val="24"/>
        </w:rPr>
      </w:pPr>
      <w:r w:rsidRPr="003854A1">
        <w:rPr>
          <w:rFonts w:ascii="Arial" w:hAnsi="Arial" w:cs="Arial"/>
          <w:sz w:val="24"/>
          <w:szCs w:val="24"/>
        </w:rPr>
        <w:t xml:space="preserve">Informacija apie ūkio subjektus, </w:t>
      </w:r>
      <w:r w:rsidRPr="003854A1">
        <w:rPr>
          <w:rFonts w:ascii="Arial" w:hAnsi="Arial" w:cs="Arial"/>
          <w:b/>
          <w:bCs/>
          <w:sz w:val="24"/>
          <w:szCs w:val="24"/>
        </w:rPr>
        <w:t>kurių pajėgumais tiekėjas remiasi</w:t>
      </w:r>
      <w:r w:rsidRPr="003854A1">
        <w:rPr>
          <w:rFonts w:ascii="Arial" w:hAnsi="Arial" w:cs="Arial"/>
          <w:sz w:val="24"/>
          <w:szCs w:val="24"/>
        </w:rPr>
        <w:t>, kad atitiktų perkančiosios organizacijos keliamus kvalifikacijos reikalavimus:</w:t>
      </w:r>
    </w:p>
    <w:p w14:paraId="7832A19A" w14:textId="77777777" w:rsidR="003854A1" w:rsidRPr="003854A1" w:rsidRDefault="003854A1" w:rsidP="003854A1">
      <w:pPr>
        <w:keepNext/>
        <w:spacing w:after="0" w:line="240" w:lineRule="auto"/>
        <w:ind w:firstLine="851"/>
        <w:jc w:val="both"/>
        <w:rPr>
          <w:rFonts w:ascii="Arial" w:hAnsi="Arial" w:cs="Arial"/>
          <w:sz w:val="24"/>
          <w:szCs w:val="24"/>
        </w:rPr>
      </w:pPr>
    </w:p>
    <w:tbl>
      <w:tblPr>
        <w:tblStyle w:val="Lentelstinklelis3"/>
        <w:tblW w:w="4947" w:type="pct"/>
        <w:tblInd w:w="108" w:type="dxa"/>
        <w:tblLook w:val="04A0" w:firstRow="1" w:lastRow="0" w:firstColumn="1" w:lastColumn="0" w:noHBand="0" w:noVBand="1"/>
      </w:tblPr>
      <w:tblGrid>
        <w:gridCol w:w="672"/>
        <w:gridCol w:w="2237"/>
        <w:gridCol w:w="3688"/>
        <w:gridCol w:w="1637"/>
        <w:gridCol w:w="1292"/>
      </w:tblGrid>
      <w:tr w:rsidR="003854A1" w:rsidRPr="003854A1" w14:paraId="0F8B427C" w14:textId="77777777" w:rsidTr="00EC509F">
        <w:trPr>
          <w:trHeight w:val="750"/>
        </w:trPr>
        <w:tc>
          <w:tcPr>
            <w:tcW w:w="353" w:type="pct"/>
            <w:vMerge w:val="restart"/>
            <w:tcBorders>
              <w:top w:val="single" w:sz="4" w:space="0" w:color="auto"/>
              <w:left w:val="single" w:sz="4" w:space="0" w:color="auto"/>
              <w:bottom w:val="single" w:sz="4" w:space="0" w:color="auto"/>
              <w:right w:val="single" w:sz="4" w:space="0" w:color="auto"/>
            </w:tcBorders>
            <w:hideMark/>
          </w:tcPr>
          <w:p w14:paraId="496E81C9"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Eil. Nr.</w:t>
            </w:r>
          </w:p>
        </w:tc>
        <w:tc>
          <w:tcPr>
            <w:tcW w:w="1174" w:type="pct"/>
            <w:vMerge w:val="restart"/>
            <w:tcBorders>
              <w:top w:val="single" w:sz="4" w:space="0" w:color="auto"/>
              <w:left w:val="single" w:sz="4" w:space="0" w:color="auto"/>
              <w:bottom w:val="single" w:sz="4" w:space="0" w:color="auto"/>
              <w:right w:val="single" w:sz="4" w:space="0" w:color="auto"/>
            </w:tcBorders>
            <w:hideMark/>
          </w:tcPr>
          <w:p w14:paraId="2F75EB24"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Ūkio subjekto pavadinimas, juridinio asmens kodas, adresas</w:t>
            </w:r>
          </w:p>
        </w:tc>
        <w:tc>
          <w:tcPr>
            <w:tcW w:w="1936" w:type="pct"/>
            <w:vMerge w:val="restart"/>
            <w:tcBorders>
              <w:top w:val="single" w:sz="4" w:space="0" w:color="auto"/>
              <w:left w:val="single" w:sz="4" w:space="0" w:color="auto"/>
              <w:bottom w:val="single" w:sz="4" w:space="0" w:color="auto"/>
              <w:right w:val="single" w:sz="4" w:space="0" w:color="auto"/>
            </w:tcBorders>
            <w:hideMark/>
          </w:tcPr>
          <w:p w14:paraId="59CA85DD"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Nuoroda į pirkimo sąlygų punktą, kuriam atitikti remiamasi ūkio subjekto pajėgumais</w:t>
            </w:r>
          </w:p>
        </w:tc>
        <w:tc>
          <w:tcPr>
            <w:tcW w:w="1537" w:type="pct"/>
            <w:gridSpan w:val="2"/>
            <w:tcBorders>
              <w:top w:val="single" w:sz="4" w:space="0" w:color="auto"/>
              <w:left w:val="single" w:sz="4" w:space="0" w:color="auto"/>
              <w:bottom w:val="single" w:sz="4" w:space="0" w:color="auto"/>
              <w:right w:val="single" w:sz="4" w:space="0" w:color="auto"/>
            </w:tcBorders>
            <w:hideMark/>
          </w:tcPr>
          <w:p w14:paraId="497E5B8E"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Subjekto įsipareigojimų apimtis pasiūlymo kainoje</w:t>
            </w:r>
          </w:p>
        </w:tc>
      </w:tr>
      <w:tr w:rsidR="003854A1" w:rsidRPr="003854A1" w14:paraId="3185EF84" w14:textId="77777777" w:rsidTr="00EC509F">
        <w:trPr>
          <w:trHeight w:val="324"/>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6C825819" w14:textId="77777777" w:rsidR="003854A1" w:rsidRPr="003854A1" w:rsidRDefault="003854A1" w:rsidP="00EC509F">
            <w:pPr>
              <w:spacing w:line="240" w:lineRule="auto"/>
              <w:rPr>
                <w:rFonts w:ascii="Arial" w:hAnsi="Arial"/>
                <w:b/>
                <w:bCs/>
                <w:sz w:val="24"/>
                <w:szCs w:val="24"/>
                <w:lang w:val="lt-LT"/>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5F7ABB1B" w14:textId="77777777" w:rsidR="003854A1" w:rsidRPr="003854A1" w:rsidRDefault="003854A1" w:rsidP="00EC509F">
            <w:pPr>
              <w:spacing w:line="240" w:lineRule="auto"/>
              <w:rPr>
                <w:rFonts w:ascii="Arial" w:hAnsi="Arial"/>
                <w:b/>
                <w:bCs/>
                <w:sz w:val="24"/>
                <w:szCs w:val="24"/>
                <w:lang w:val="lt-LT"/>
              </w:rPr>
            </w:pPr>
          </w:p>
        </w:tc>
        <w:tc>
          <w:tcPr>
            <w:tcW w:w="1936" w:type="pct"/>
            <w:vMerge/>
            <w:tcBorders>
              <w:top w:val="single" w:sz="4" w:space="0" w:color="auto"/>
              <w:left w:val="single" w:sz="4" w:space="0" w:color="auto"/>
              <w:bottom w:val="single" w:sz="4" w:space="0" w:color="auto"/>
              <w:right w:val="single" w:sz="4" w:space="0" w:color="auto"/>
            </w:tcBorders>
            <w:vAlign w:val="center"/>
            <w:hideMark/>
          </w:tcPr>
          <w:p w14:paraId="0268D6C0" w14:textId="77777777" w:rsidR="003854A1" w:rsidRPr="003854A1" w:rsidRDefault="003854A1" w:rsidP="00EC509F">
            <w:pPr>
              <w:spacing w:line="240" w:lineRule="auto"/>
              <w:rPr>
                <w:rFonts w:ascii="Arial" w:hAnsi="Arial"/>
                <w:b/>
                <w:bCs/>
                <w:sz w:val="24"/>
                <w:szCs w:val="24"/>
                <w:lang w:val="lt-LT"/>
              </w:rPr>
            </w:pPr>
          </w:p>
        </w:tc>
        <w:tc>
          <w:tcPr>
            <w:tcW w:w="859" w:type="pct"/>
            <w:tcBorders>
              <w:top w:val="single" w:sz="4" w:space="0" w:color="auto"/>
              <w:left w:val="single" w:sz="4" w:space="0" w:color="auto"/>
              <w:bottom w:val="single" w:sz="4" w:space="0" w:color="auto"/>
              <w:right w:val="single" w:sz="4" w:space="0" w:color="auto"/>
            </w:tcBorders>
            <w:hideMark/>
          </w:tcPr>
          <w:p w14:paraId="0B03325C"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EUR su PVM</w:t>
            </w:r>
          </w:p>
        </w:tc>
        <w:tc>
          <w:tcPr>
            <w:tcW w:w="678" w:type="pct"/>
            <w:tcBorders>
              <w:top w:val="single" w:sz="4" w:space="0" w:color="auto"/>
              <w:left w:val="single" w:sz="4" w:space="0" w:color="auto"/>
              <w:bottom w:val="single" w:sz="4" w:space="0" w:color="auto"/>
              <w:right w:val="single" w:sz="4" w:space="0" w:color="auto"/>
            </w:tcBorders>
            <w:hideMark/>
          </w:tcPr>
          <w:p w14:paraId="14AFA627" w14:textId="77777777" w:rsidR="003854A1" w:rsidRPr="003854A1" w:rsidRDefault="003854A1" w:rsidP="00EC509F">
            <w:pPr>
              <w:keepNext/>
              <w:tabs>
                <w:tab w:val="left" w:pos="1560"/>
              </w:tabs>
              <w:spacing w:line="240" w:lineRule="auto"/>
              <w:jc w:val="center"/>
              <w:rPr>
                <w:rFonts w:ascii="Arial" w:hAnsi="Arial"/>
                <w:b/>
                <w:bCs/>
                <w:sz w:val="24"/>
                <w:szCs w:val="24"/>
                <w:lang w:val="lt-LT"/>
              </w:rPr>
            </w:pPr>
            <w:r w:rsidRPr="003854A1">
              <w:rPr>
                <w:rFonts w:ascii="Arial" w:hAnsi="Arial"/>
                <w:b/>
                <w:bCs/>
                <w:sz w:val="24"/>
                <w:szCs w:val="24"/>
                <w:lang w:val="lt-LT"/>
              </w:rPr>
              <w:t>Proc.</w:t>
            </w:r>
          </w:p>
        </w:tc>
      </w:tr>
      <w:tr w:rsidR="003854A1" w:rsidRPr="003854A1" w14:paraId="506FDEE8" w14:textId="77777777" w:rsidTr="00EC509F">
        <w:tc>
          <w:tcPr>
            <w:tcW w:w="353" w:type="pct"/>
          </w:tcPr>
          <w:p w14:paraId="7A425EDF" w14:textId="77777777" w:rsidR="003854A1" w:rsidRPr="003854A1" w:rsidRDefault="003854A1" w:rsidP="00EC509F">
            <w:pPr>
              <w:keepNext/>
              <w:rPr>
                <w:rFonts w:ascii="Arial" w:hAnsi="Arial"/>
                <w:sz w:val="24"/>
                <w:szCs w:val="24"/>
              </w:rPr>
            </w:pPr>
          </w:p>
        </w:tc>
        <w:tc>
          <w:tcPr>
            <w:tcW w:w="1174" w:type="pct"/>
          </w:tcPr>
          <w:p w14:paraId="5F3E973F" w14:textId="77777777" w:rsidR="003854A1" w:rsidRPr="003854A1" w:rsidRDefault="003854A1" w:rsidP="00EC509F">
            <w:pPr>
              <w:keepNext/>
              <w:rPr>
                <w:rFonts w:ascii="Arial" w:hAnsi="Arial"/>
                <w:sz w:val="24"/>
                <w:szCs w:val="24"/>
              </w:rPr>
            </w:pPr>
          </w:p>
        </w:tc>
        <w:tc>
          <w:tcPr>
            <w:tcW w:w="1936" w:type="pct"/>
          </w:tcPr>
          <w:p w14:paraId="7F3D2247" w14:textId="77777777" w:rsidR="003854A1" w:rsidRPr="003854A1" w:rsidRDefault="003854A1" w:rsidP="00EC509F">
            <w:pPr>
              <w:keepNext/>
              <w:rPr>
                <w:rFonts w:ascii="Arial" w:hAnsi="Arial"/>
                <w:sz w:val="24"/>
                <w:szCs w:val="24"/>
              </w:rPr>
            </w:pPr>
          </w:p>
        </w:tc>
        <w:tc>
          <w:tcPr>
            <w:tcW w:w="859" w:type="pct"/>
          </w:tcPr>
          <w:p w14:paraId="6758E830" w14:textId="77777777" w:rsidR="003854A1" w:rsidRPr="003854A1" w:rsidRDefault="003854A1" w:rsidP="00EC509F">
            <w:pPr>
              <w:keepNext/>
              <w:rPr>
                <w:rFonts w:ascii="Arial" w:hAnsi="Arial"/>
                <w:sz w:val="24"/>
                <w:szCs w:val="24"/>
              </w:rPr>
            </w:pPr>
          </w:p>
        </w:tc>
        <w:tc>
          <w:tcPr>
            <w:tcW w:w="678" w:type="pct"/>
          </w:tcPr>
          <w:p w14:paraId="58D076F1" w14:textId="77777777" w:rsidR="003854A1" w:rsidRPr="003854A1" w:rsidRDefault="003854A1" w:rsidP="00EC509F">
            <w:pPr>
              <w:keepNext/>
              <w:rPr>
                <w:rFonts w:ascii="Arial" w:hAnsi="Arial"/>
                <w:sz w:val="24"/>
                <w:szCs w:val="24"/>
              </w:rPr>
            </w:pPr>
          </w:p>
        </w:tc>
      </w:tr>
    </w:tbl>
    <w:p w14:paraId="2E208F4B" w14:textId="325A75EF" w:rsidR="003854A1" w:rsidRPr="003854A1" w:rsidRDefault="003854A1" w:rsidP="003854A1">
      <w:pPr>
        <w:tabs>
          <w:tab w:val="left" w:pos="1560"/>
        </w:tabs>
        <w:spacing w:after="0" w:line="240" w:lineRule="auto"/>
        <w:contextualSpacing/>
        <w:jc w:val="both"/>
        <w:rPr>
          <w:rFonts w:ascii="Arial" w:hAnsi="Arial" w:cs="Arial"/>
          <w:i/>
          <w:iCs/>
          <w:sz w:val="24"/>
          <w:szCs w:val="24"/>
        </w:rPr>
      </w:pPr>
      <w:r w:rsidRPr="003854A1">
        <w:rPr>
          <w:rFonts w:ascii="Arial" w:hAnsi="Arial" w:cs="Arial"/>
          <w:i/>
          <w:iCs/>
          <w:sz w:val="24"/>
          <w:szCs w:val="24"/>
        </w:rPr>
        <w:t>Pastaba: lentelė pildoma, jei tiekėjas remiasi kitų ūkio subjektų pajėgumais pagal VPĮ 49 straipsnį.</w:t>
      </w:r>
    </w:p>
    <w:p w14:paraId="3A16F718" w14:textId="77777777" w:rsidR="000B4D7C" w:rsidRPr="003854A1"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2D7B8C">
      <w:pPr>
        <w:keepNext/>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4"/>
        <w:gridCol w:w="3103"/>
        <w:gridCol w:w="1467"/>
        <w:gridCol w:w="1232"/>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2D7B8C">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6"/>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lastRenderedPageBreak/>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D3CDBE8"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Perkančioji organizacija ekonomiškai naudingiausią pasiūlymą išrenka pagal kainą</w:t>
      </w:r>
      <w:r w:rsidR="00B0095C">
        <w:rPr>
          <w:rFonts w:ascii="Arial" w:hAnsi="Arial" w:cs="Arial"/>
          <w:sz w:val="24"/>
          <w:szCs w:val="24"/>
        </w:rPr>
        <w:t xml:space="preserve"> (koeficientą)</w:t>
      </w:r>
      <w:r w:rsidR="000E16B7">
        <w:rPr>
          <w:rFonts w:ascii="Arial" w:hAnsi="Arial" w:cs="Arial"/>
          <w:sz w:val="24"/>
          <w:szCs w:val="24"/>
        </w:rPr>
        <w:t xml:space="preserve">. </w:t>
      </w:r>
      <w:r w:rsidRPr="007C438E">
        <w:rPr>
          <w:rFonts w:ascii="Arial" w:hAnsi="Arial" w:cs="Arial"/>
          <w:sz w:val="24"/>
          <w:szCs w:val="24"/>
        </w:rPr>
        <w:t>Ekonomiškai naudingiausiu pasiūlymu laikomas mažiausios kainos</w:t>
      </w:r>
      <w:r w:rsidR="000E16B7">
        <w:rPr>
          <w:rFonts w:ascii="Arial" w:hAnsi="Arial" w:cs="Arial"/>
          <w:sz w:val="24"/>
          <w:szCs w:val="24"/>
        </w:rPr>
        <w:t xml:space="preserve"> (koeficiento)</w:t>
      </w:r>
      <w:r w:rsidRPr="007C438E">
        <w:rPr>
          <w:rFonts w:ascii="Arial" w:hAnsi="Arial" w:cs="Arial"/>
          <w:sz w:val="24"/>
          <w:szCs w:val="24"/>
        </w:rPr>
        <w:t xml:space="preserve">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2F9430F8" w14:textId="77777777" w:rsidR="00971170" w:rsidRPr="00A057F2" w:rsidRDefault="00971170" w:rsidP="00971170">
      <w:pPr>
        <w:spacing w:after="0"/>
        <w:ind w:left="6804"/>
        <w:rPr>
          <w:rFonts w:ascii="Arial" w:hAnsi="Arial" w:cs="Arial"/>
          <w:sz w:val="24"/>
          <w:szCs w:val="24"/>
        </w:rPr>
      </w:pPr>
      <w:bookmarkStart w:id="42" w:name="_Ref39586171"/>
      <w:bookmarkStart w:id="43" w:name="_Ref39673580"/>
      <w:bookmarkStart w:id="44" w:name="_Ref39674283"/>
      <w:bookmarkStart w:id="45" w:name="_Toc126333948"/>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63277129" w14:textId="77777777" w:rsidR="00971170" w:rsidRDefault="00971170" w:rsidP="00971170">
      <w:pPr>
        <w:spacing w:after="0"/>
        <w:rPr>
          <w:rFonts w:ascii="Arial" w:hAnsi="Arial" w:cs="Arial"/>
          <w:sz w:val="24"/>
          <w:szCs w:val="24"/>
        </w:rPr>
      </w:pPr>
    </w:p>
    <w:p w14:paraId="7B2D0E47" w14:textId="77777777" w:rsidR="00971170" w:rsidRPr="0086544B" w:rsidRDefault="00971170" w:rsidP="00971170">
      <w:pPr>
        <w:spacing w:after="0"/>
        <w:jc w:val="center"/>
        <w:rPr>
          <w:rFonts w:ascii="Arial" w:hAnsi="Arial" w:cs="Arial"/>
          <w:bCs/>
          <w:i/>
          <w:iCs/>
          <w:sz w:val="24"/>
          <w:szCs w:val="24"/>
        </w:rPr>
      </w:pPr>
      <w:r w:rsidRPr="0086544B">
        <w:rPr>
          <w:rFonts w:ascii="Arial" w:hAnsi="Arial" w:cs="Arial"/>
          <w:bCs/>
          <w:i/>
          <w:iCs/>
          <w:sz w:val="24"/>
          <w:szCs w:val="24"/>
        </w:rPr>
        <w:t>(Pirkimo sutarties projektas)</w:t>
      </w:r>
    </w:p>
    <w:p w14:paraId="0A89B893" w14:textId="77777777" w:rsidR="00971170" w:rsidRPr="0086544B" w:rsidRDefault="00971170" w:rsidP="00971170">
      <w:pPr>
        <w:spacing w:after="0"/>
        <w:jc w:val="center"/>
        <w:rPr>
          <w:rFonts w:ascii="Arial" w:hAnsi="Arial" w:cs="Arial"/>
          <w:sz w:val="24"/>
          <w:szCs w:val="24"/>
        </w:rPr>
      </w:pPr>
    </w:p>
    <w:p w14:paraId="47D52F36" w14:textId="588112A7" w:rsidR="00D51A9A" w:rsidRDefault="00D51A9A" w:rsidP="00971170">
      <w:pPr>
        <w:spacing w:after="0"/>
        <w:jc w:val="center"/>
        <w:rPr>
          <w:rFonts w:ascii="Arial" w:hAnsi="Arial" w:cs="Arial"/>
          <w:b/>
          <w:sz w:val="24"/>
          <w:szCs w:val="24"/>
        </w:rPr>
      </w:pPr>
      <w:r w:rsidRPr="001E6466">
        <w:rPr>
          <w:rFonts w:ascii="Arial" w:hAnsi="Arial" w:cs="Arial"/>
          <w:b/>
          <w:sz w:val="24"/>
          <w:szCs w:val="24"/>
        </w:rPr>
        <w:t>MELIORACIJOS STATINIŲ AVARINIŲ GEDIMŲ REMONTAS</w:t>
      </w:r>
    </w:p>
    <w:p w14:paraId="639BF3D9" w14:textId="77777777" w:rsidR="00D51A9A" w:rsidRDefault="00D51A9A" w:rsidP="00971170">
      <w:pPr>
        <w:spacing w:after="0"/>
        <w:jc w:val="center"/>
        <w:rPr>
          <w:rFonts w:ascii="Arial" w:hAnsi="Arial" w:cs="Arial"/>
          <w:b/>
          <w:sz w:val="24"/>
          <w:szCs w:val="24"/>
        </w:rPr>
      </w:pPr>
    </w:p>
    <w:p w14:paraId="081D5E52" w14:textId="77777777" w:rsidR="004D4A2F" w:rsidRPr="004D4A2F" w:rsidRDefault="004D4A2F" w:rsidP="004D4A2F">
      <w:pPr>
        <w:spacing w:after="0" w:line="240" w:lineRule="auto"/>
        <w:jc w:val="center"/>
        <w:rPr>
          <w:rFonts w:ascii="Arial" w:eastAsia="Times New Roman" w:hAnsi="Arial" w:cs="Arial"/>
          <w:i/>
          <w:iCs/>
          <w:sz w:val="24"/>
          <w:szCs w:val="24"/>
        </w:rPr>
      </w:pPr>
      <w:r w:rsidRPr="004D4A2F">
        <w:rPr>
          <w:rFonts w:ascii="Arial" w:eastAsia="Times New Roman" w:hAnsi="Arial" w:cs="Arial"/>
          <w:i/>
          <w:iCs/>
          <w:sz w:val="24"/>
          <w:szCs w:val="24"/>
        </w:rPr>
        <w:t>(Sutarties projektas)</w:t>
      </w:r>
    </w:p>
    <w:p w14:paraId="69B814F4" w14:textId="77777777" w:rsidR="004D4A2F" w:rsidRPr="004D4A2F" w:rsidRDefault="004D4A2F" w:rsidP="004D4A2F">
      <w:pPr>
        <w:spacing w:after="0" w:line="240" w:lineRule="auto"/>
        <w:jc w:val="center"/>
        <w:rPr>
          <w:rFonts w:ascii="Arial" w:eastAsia="Times New Roman" w:hAnsi="Arial" w:cs="Arial"/>
          <w:sz w:val="24"/>
          <w:szCs w:val="24"/>
        </w:rPr>
      </w:pPr>
    </w:p>
    <w:p w14:paraId="5608B213" w14:textId="77777777" w:rsidR="004D4A2F" w:rsidRPr="004D4A2F" w:rsidRDefault="004D4A2F" w:rsidP="004D4A2F">
      <w:pPr>
        <w:spacing w:after="0" w:line="240" w:lineRule="auto"/>
        <w:jc w:val="center"/>
        <w:rPr>
          <w:rFonts w:ascii="Arial" w:eastAsia="Times New Roman" w:hAnsi="Arial" w:cs="Arial"/>
          <w:b/>
          <w:bCs/>
          <w:sz w:val="24"/>
          <w:szCs w:val="24"/>
        </w:rPr>
      </w:pPr>
      <w:r w:rsidRPr="004D4A2F">
        <w:rPr>
          <w:rFonts w:ascii="Arial" w:eastAsia="Times New Roman" w:hAnsi="Arial" w:cs="Arial"/>
          <w:b/>
          <w:bCs/>
          <w:sz w:val="24"/>
          <w:szCs w:val="24"/>
        </w:rPr>
        <w:t>VIEŠOJO PIRKIMO PARDAVIMO SUTARTIS</w:t>
      </w:r>
    </w:p>
    <w:p w14:paraId="26A47026" w14:textId="238266A4" w:rsidR="004D4A2F" w:rsidRPr="004D4A2F" w:rsidRDefault="004D4A2F" w:rsidP="004D4A2F">
      <w:pPr>
        <w:spacing w:after="0" w:line="240" w:lineRule="auto"/>
        <w:jc w:val="center"/>
        <w:rPr>
          <w:rFonts w:ascii="Arial" w:eastAsia="Calibri" w:hAnsi="Arial" w:cs="Arial"/>
          <w:b/>
          <w:sz w:val="24"/>
          <w:szCs w:val="24"/>
          <w:lang w:eastAsia="en-US"/>
        </w:rPr>
      </w:pPr>
      <w:r w:rsidRPr="004D4A2F">
        <w:rPr>
          <w:rFonts w:ascii="Arial" w:eastAsia="Calibri" w:hAnsi="Arial" w:cs="Arial"/>
          <w:b/>
          <w:caps/>
          <w:sz w:val="24"/>
          <w:szCs w:val="24"/>
          <w:lang w:eastAsia="en-US"/>
        </w:rPr>
        <w:t xml:space="preserve">MELIORACIJOS STATINIŲ </w:t>
      </w:r>
      <w:r w:rsidR="00411413">
        <w:rPr>
          <w:rFonts w:ascii="Arial" w:eastAsia="Calibri" w:hAnsi="Arial" w:cs="Arial"/>
          <w:b/>
          <w:caps/>
          <w:sz w:val="24"/>
          <w:szCs w:val="24"/>
          <w:lang w:eastAsia="en-US"/>
        </w:rPr>
        <w:t xml:space="preserve">avarinių gedimų remontas </w:t>
      </w:r>
    </w:p>
    <w:p w14:paraId="0D6F3534" w14:textId="77777777" w:rsidR="004D4A2F" w:rsidRPr="004D4A2F" w:rsidRDefault="004D4A2F" w:rsidP="004D4A2F">
      <w:pPr>
        <w:spacing w:after="0" w:line="240" w:lineRule="auto"/>
        <w:jc w:val="center"/>
        <w:rPr>
          <w:rFonts w:ascii="Arial" w:eastAsia="Calibri" w:hAnsi="Arial" w:cs="Arial"/>
          <w:b/>
          <w:sz w:val="24"/>
          <w:szCs w:val="24"/>
          <w:lang w:eastAsia="en-US"/>
        </w:rPr>
      </w:pPr>
    </w:p>
    <w:p w14:paraId="7E58C5BB" w14:textId="77777777" w:rsidR="004D4A2F" w:rsidRPr="004D4A2F" w:rsidRDefault="004D4A2F" w:rsidP="004D4A2F">
      <w:pPr>
        <w:spacing w:after="0" w:line="240" w:lineRule="auto"/>
        <w:ind w:firstLine="709"/>
        <w:jc w:val="both"/>
        <w:outlineLvl w:val="0"/>
        <w:rPr>
          <w:rFonts w:ascii="Arial" w:eastAsia="Calibri" w:hAnsi="Arial" w:cs="Arial"/>
          <w:iCs/>
          <w:sz w:val="24"/>
          <w:szCs w:val="24"/>
          <w:lang w:eastAsia="en-US"/>
        </w:rPr>
      </w:pPr>
      <w:r w:rsidRPr="004D4A2F">
        <w:rPr>
          <w:rFonts w:ascii="Arial" w:eastAsia="Calibri" w:hAnsi="Arial" w:cs="Arial"/>
          <w:b/>
          <w:bCs/>
          <w:iCs/>
          <w:sz w:val="24"/>
          <w:szCs w:val="24"/>
          <w:lang w:eastAsia="en-US"/>
        </w:rPr>
        <w:t>Tauragės rajono savivaldybės administracija</w:t>
      </w:r>
      <w:r w:rsidRPr="004D4A2F">
        <w:rPr>
          <w:rFonts w:ascii="Arial" w:eastAsia="Calibri" w:hAnsi="Arial" w:cs="Arial"/>
          <w:iCs/>
          <w:sz w:val="24"/>
          <w:szCs w:val="24"/>
          <w:lang w:eastAsia="en-US"/>
        </w:rPr>
        <w:t xml:space="preserve">, juridinio asmens kodas ________, kurios buveinė yra ________________ </w:t>
      </w:r>
      <w:r w:rsidRPr="004D4A2F">
        <w:rPr>
          <w:rFonts w:ascii="Arial" w:eastAsia="Calibri" w:hAnsi="Arial" w:cs="Arial"/>
          <w:i/>
          <w:sz w:val="24"/>
          <w:szCs w:val="24"/>
          <w:lang w:eastAsia="en-US"/>
        </w:rPr>
        <w:t>[nurodomas adresas]</w:t>
      </w:r>
      <w:r w:rsidRPr="004D4A2F">
        <w:rPr>
          <w:rFonts w:ascii="Arial" w:eastAsia="Calibri" w:hAnsi="Arial" w:cs="Arial"/>
          <w:iCs/>
          <w:sz w:val="24"/>
          <w:szCs w:val="24"/>
          <w:lang w:eastAsia="en-US"/>
        </w:rPr>
        <w:t xml:space="preserve">, duomenys apie įstaigą kaupiami ir saugomi Lietuvos Respublikos juridinių asmenų registre, atstovaujama _____________ </w:t>
      </w:r>
      <w:r w:rsidRPr="004D4A2F">
        <w:rPr>
          <w:rFonts w:ascii="Arial" w:eastAsia="Calibri" w:hAnsi="Arial" w:cs="Arial"/>
          <w:i/>
          <w:sz w:val="24"/>
          <w:szCs w:val="24"/>
          <w:lang w:eastAsia="en-US"/>
        </w:rPr>
        <w:t>[atstovaujančio asmens pareigos, vardas, pavardė]</w:t>
      </w:r>
      <w:r w:rsidRPr="004D4A2F">
        <w:rPr>
          <w:rFonts w:ascii="Arial" w:eastAsia="Calibri" w:hAnsi="Arial" w:cs="Arial"/>
          <w:iCs/>
          <w:sz w:val="24"/>
          <w:szCs w:val="24"/>
          <w:lang w:eastAsia="en-US"/>
        </w:rPr>
        <w:t xml:space="preserve">, veikiančio pagal _______________ </w:t>
      </w:r>
      <w:r w:rsidRPr="004D4A2F">
        <w:rPr>
          <w:rFonts w:ascii="Arial" w:eastAsia="Calibri" w:hAnsi="Arial" w:cs="Arial"/>
          <w:i/>
          <w:sz w:val="24"/>
          <w:szCs w:val="24"/>
          <w:lang w:eastAsia="en-US"/>
        </w:rPr>
        <w:t>[nurodomas(-i) atstovavimo teisėtumą pagrindžiantis (-</w:t>
      </w:r>
      <w:proofErr w:type="spellStart"/>
      <w:r w:rsidRPr="004D4A2F">
        <w:rPr>
          <w:rFonts w:ascii="Arial" w:eastAsia="Calibri" w:hAnsi="Arial" w:cs="Arial"/>
          <w:i/>
          <w:sz w:val="24"/>
          <w:szCs w:val="24"/>
          <w:lang w:eastAsia="en-US"/>
        </w:rPr>
        <w:t>ys</w:t>
      </w:r>
      <w:proofErr w:type="spellEnd"/>
      <w:r w:rsidRPr="004D4A2F">
        <w:rPr>
          <w:rFonts w:ascii="Arial" w:eastAsia="Calibri" w:hAnsi="Arial" w:cs="Arial"/>
          <w:i/>
          <w:sz w:val="24"/>
          <w:szCs w:val="24"/>
          <w:lang w:eastAsia="en-US"/>
        </w:rPr>
        <w:t>) dokumentas(-ai)]</w:t>
      </w:r>
      <w:r w:rsidRPr="004D4A2F">
        <w:rPr>
          <w:rFonts w:ascii="Arial" w:eastAsia="Calibri" w:hAnsi="Arial" w:cs="Arial"/>
          <w:iCs/>
          <w:sz w:val="24"/>
          <w:szCs w:val="24"/>
          <w:lang w:eastAsia="en-US"/>
        </w:rPr>
        <w:t xml:space="preserve"> (toliau – Užsakovas),</w:t>
      </w:r>
    </w:p>
    <w:p w14:paraId="2EA69FD4" w14:textId="77777777" w:rsidR="004D4A2F" w:rsidRPr="004D4A2F" w:rsidRDefault="004D4A2F" w:rsidP="004D4A2F">
      <w:pPr>
        <w:spacing w:after="0" w:line="240" w:lineRule="auto"/>
        <w:ind w:firstLine="709"/>
        <w:jc w:val="both"/>
        <w:outlineLvl w:val="0"/>
        <w:rPr>
          <w:rFonts w:ascii="Arial" w:eastAsia="Calibri" w:hAnsi="Arial" w:cs="Arial"/>
          <w:iCs/>
          <w:sz w:val="24"/>
          <w:szCs w:val="24"/>
          <w:lang w:eastAsia="en-US"/>
        </w:rPr>
      </w:pPr>
      <w:r w:rsidRPr="004D4A2F">
        <w:rPr>
          <w:rFonts w:ascii="Arial" w:eastAsia="Calibri" w:hAnsi="Arial" w:cs="Arial"/>
          <w:iCs/>
          <w:sz w:val="24"/>
          <w:szCs w:val="24"/>
          <w:lang w:eastAsia="en-US"/>
        </w:rPr>
        <w:t>ir</w:t>
      </w:r>
    </w:p>
    <w:p w14:paraId="494E5C76" w14:textId="77777777" w:rsidR="004D4A2F" w:rsidRPr="004D4A2F" w:rsidRDefault="004D4A2F" w:rsidP="004D4A2F">
      <w:pPr>
        <w:spacing w:after="0" w:line="240" w:lineRule="auto"/>
        <w:ind w:firstLine="709"/>
        <w:jc w:val="both"/>
        <w:outlineLvl w:val="0"/>
        <w:rPr>
          <w:rFonts w:ascii="Arial" w:eastAsia="Calibri" w:hAnsi="Arial" w:cs="Arial"/>
          <w:iCs/>
          <w:sz w:val="24"/>
          <w:szCs w:val="24"/>
          <w:lang w:eastAsia="en-US"/>
        </w:rPr>
      </w:pPr>
      <w:r w:rsidRPr="004D4A2F">
        <w:rPr>
          <w:rFonts w:ascii="Arial" w:eastAsia="Calibri" w:hAnsi="Arial" w:cs="Arial"/>
          <w:iCs/>
          <w:sz w:val="24"/>
          <w:szCs w:val="24"/>
          <w:lang w:eastAsia="en-US"/>
        </w:rPr>
        <w:t>___________________, juridinio asmens kodas ______________, kurio buveinė yra __________</w:t>
      </w:r>
      <w:r w:rsidRPr="004D4A2F">
        <w:rPr>
          <w:rFonts w:ascii="Arial" w:eastAsia="Calibri" w:hAnsi="Arial" w:cs="Arial"/>
          <w:i/>
          <w:sz w:val="24"/>
          <w:szCs w:val="24"/>
          <w:lang w:eastAsia="en-US"/>
        </w:rPr>
        <w:t>[nurodomas adresas]</w:t>
      </w:r>
      <w:r w:rsidRPr="004D4A2F">
        <w:rPr>
          <w:rFonts w:ascii="Arial" w:eastAsia="Calibri" w:hAnsi="Arial" w:cs="Arial"/>
          <w:iCs/>
          <w:sz w:val="24"/>
          <w:szCs w:val="24"/>
          <w:lang w:eastAsia="en-US"/>
        </w:rPr>
        <w:t>, atstovaujama __________________</w:t>
      </w:r>
      <w:r w:rsidRPr="004D4A2F">
        <w:rPr>
          <w:rFonts w:ascii="Arial" w:eastAsia="Calibri" w:hAnsi="Arial" w:cs="Arial"/>
          <w:i/>
          <w:sz w:val="24"/>
          <w:szCs w:val="24"/>
          <w:lang w:eastAsia="en-US"/>
        </w:rPr>
        <w:t>[atstovaujančio asmens pareigos, vardas, pavardė]</w:t>
      </w:r>
      <w:r w:rsidRPr="004D4A2F">
        <w:rPr>
          <w:rFonts w:ascii="Arial" w:eastAsia="Calibri" w:hAnsi="Arial" w:cs="Arial"/>
          <w:iCs/>
          <w:sz w:val="24"/>
          <w:szCs w:val="24"/>
          <w:lang w:eastAsia="en-US"/>
        </w:rPr>
        <w:t xml:space="preserve">, veikiančio pagal ____________________ </w:t>
      </w:r>
      <w:r w:rsidRPr="004D4A2F">
        <w:rPr>
          <w:rFonts w:ascii="Arial" w:eastAsia="Calibri" w:hAnsi="Arial" w:cs="Arial"/>
          <w:i/>
          <w:sz w:val="24"/>
          <w:szCs w:val="24"/>
          <w:lang w:eastAsia="en-US"/>
        </w:rPr>
        <w:t>[nurodomas(-i) atstovavimo teisėtumą pagrindžiantis (-</w:t>
      </w:r>
      <w:proofErr w:type="spellStart"/>
      <w:r w:rsidRPr="004D4A2F">
        <w:rPr>
          <w:rFonts w:ascii="Arial" w:eastAsia="Calibri" w:hAnsi="Arial" w:cs="Arial"/>
          <w:i/>
          <w:sz w:val="24"/>
          <w:szCs w:val="24"/>
          <w:lang w:eastAsia="en-US"/>
        </w:rPr>
        <w:t>ys</w:t>
      </w:r>
      <w:proofErr w:type="spellEnd"/>
      <w:r w:rsidRPr="004D4A2F">
        <w:rPr>
          <w:rFonts w:ascii="Arial" w:eastAsia="Calibri" w:hAnsi="Arial" w:cs="Arial"/>
          <w:i/>
          <w:sz w:val="24"/>
          <w:szCs w:val="24"/>
          <w:lang w:eastAsia="en-US"/>
        </w:rPr>
        <w:t>) dokumentas(-ai)]</w:t>
      </w:r>
      <w:r w:rsidRPr="004D4A2F">
        <w:rPr>
          <w:rFonts w:ascii="Arial" w:eastAsia="Calibri" w:hAnsi="Arial" w:cs="Arial"/>
          <w:iCs/>
          <w:sz w:val="24"/>
          <w:szCs w:val="24"/>
          <w:lang w:eastAsia="en-US"/>
        </w:rPr>
        <w:t xml:space="preserve"> (toliau – Rangovas), toliau kartu Šalys, o atskirai – Šalis, sudarė šią sutartį (toliau – Sutartis).</w:t>
      </w:r>
    </w:p>
    <w:p w14:paraId="5E3DE98A" w14:textId="77777777" w:rsidR="004D4A2F" w:rsidRPr="004D4A2F" w:rsidRDefault="004D4A2F" w:rsidP="004D4A2F">
      <w:pPr>
        <w:spacing w:after="0" w:line="240" w:lineRule="auto"/>
        <w:ind w:firstLine="709"/>
        <w:jc w:val="center"/>
        <w:outlineLvl w:val="0"/>
        <w:rPr>
          <w:rFonts w:ascii="Arial" w:eastAsia="Calibri" w:hAnsi="Arial" w:cs="Arial"/>
          <w:b/>
          <w:bCs/>
          <w:iCs/>
          <w:sz w:val="24"/>
          <w:szCs w:val="24"/>
          <w:lang w:eastAsia="en-US"/>
        </w:rPr>
      </w:pPr>
    </w:p>
    <w:p w14:paraId="083548B3" w14:textId="77777777" w:rsidR="004D4A2F" w:rsidRPr="004D4A2F" w:rsidRDefault="004D4A2F" w:rsidP="004D4A2F">
      <w:pPr>
        <w:suppressAutoHyphens/>
        <w:autoSpaceDN w:val="0"/>
        <w:spacing w:after="0" w:line="240" w:lineRule="auto"/>
        <w:ind w:left="720" w:hanging="720"/>
        <w:jc w:val="center"/>
        <w:rPr>
          <w:rFonts w:ascii="Arial" w:eastAsia="Times New Roman" w:hAnsi="Arial" w:cs="Arial"/>
          <w:b/>
          <w:bCs/>
          <w:color w:val="000000"/>
          <w:sz w:val="24"/>
          <w:szCs w:val="24"/>
          <w:lang w:eastAsia="en-US"/>
        </w:rPr>
      </w:pPr>
      <w:r w:rsidRPr="004D4A2F">
        <w:rPr>
          <w:rFonts w:ascii="Arial" w:eastAsia="Calibri" w:hAnsi="Arial" w:cs="Arial"/>
          <w:b/>
          <w:bCs/>
          <w:color w:val="000000"/>
          <w:sz w:val="24"/>
          <w:szCs w:val="24"/>
          <w:lang w:eastAsia="en-US"/>
        </w:rPr>
        <w:t xml:space="preserve">1. BENDROSIOS NUOSTATOS  </w:t>
      </w:r>
    </w:p>
    <w:p w14:paraId="7F32AE46" w14:textId="77777777" w:rsidR="004D4A2F" w:rsidRPr="004D4A2F" w:rsidRDefault="004D4A2F" w:rsidP="004D4A2F">
      <w:pPr>
        <w:suppressAutoHyphens/>
        <w:autoSpaceDN w:val="0"/>
        <w:spacing w:after="0" w:line="240" w:lineRule="auto"/>
        <w:ind w:left="720"/>
        <w:jc w:val="center"/>
        <w:rPr>
          <w:rFonts w:ascii="Arial" w:eastAsia="Times New Roman" w:hAnsi="Arial" w:cs="Arial"/>
          <w:b/>
          <w:bCs/>
          <w:color w:val="000000"/>
          <w:sz w:val="24"/>
          <w:szCs w:val="24"/>
          <w:lang w:eastAsia="en-US"/>
        </w:rPr>
      </w:pPr>
    </w:p>
    <w:p w14:paraId="5654BCEC" w14:textId="77777777" w:rsidR="004D4A2F" w:rsidRPr="004D4A2F" w:rsidRDefault="004D4A2F" w:rsidP="004D4A2F">
      <w:pPr>
        <w:numPr>
          <w:ilvl w:val="1"/>
          <w:numId w:val="37"/>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Sutartyje vartojamos sąvokos atitinka sąvokas, vartojamas Lietuvos Respublikos civiliniame kodekse, Lietuvos Respublikos melioracijos, Lietuvos Respublikos statybos ir Lietuvos Respublikos viešųjų pirkimų įstatymuose.</w:t>
      </w:r>
    </w:p>
    <w:p w14:paraId="0BE08F91" w14:textId="77777777" w:rsidR="004D4A2F" w:rsidRPr="004D4A2F" w:rsidRDefault="004D4A2F" w:rsidP="004D4A2F">
      <w:pPr>
        <w:numPr>
          <w:ilvl w:val="1"/>
          <w:numId w:val="37"/>
        </w:numPr>
        <w:tabs>
          <w:tab w:val="left" w:pos="567"/>
        </w:tabs>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pirkimo sąlygomis su visais šių dokumentų priedais, Rangovo pasiūlymo dokumentais.</w:t>
      </w:r>
    </w:p>
    <w:p w14:paraId="40F05B62" w14:textId="77777777" w:rsidR="004D4A2F" w:rsidRPr="004D4A2F" w:rsidRDefault="004D4A2F" w:rsidP="004D4A2F">
      <w:pPr>
        <w:tabs>
          <w:tab w:val="left" w:pos="567"/>
        </w:tabs>
        <w:suppressAutoHyphens/>
        <w:autoSpaceDN w:val="0"/>
        <w:spacing w:after="0" w:line="240" w:lineRule="auto"/>
        <w:ind w:left="567"/>
        <w:jc w:val="both"/>
        <w:rPr>
          <w:rFonts w:ascii="Arial" w:eastAsia="Calibri" w:hAnsi="Arial" w:cs="Arial"/>
          <w:color w:val="000000"/>
          <w:sz w:val="24"/>
          <w:szCs w:val="24"/>
          <w:lang w:eastAsia="en-US"/>
        </w:rPr>
      </w:pPr>
    </w:p>
    <w:p w14:paraId="5FEE90CC" w14:textId="77777777" w:rsidR="004D4A2F" w:rsidRPr="004D4A2F" w:rsidRDefault="004D4A2F" w:rsidP="004D4A2F">
      <w:pPr>
        <w:tabs>
          <w:tab w:val="left" w:pos="567"/>
        </w:tabs>
        <w:suppressAutoHyphens/>
        <w:autoSpaceDN w:val="0"/>
        <w:spacing w:after="0" w:line="240" w:lineRule="auto"/>
        <w:ind w:left="567" w:hanging="567"/>
        <w:jc w:val="center"/>
        <w:rPr>
          <w:rFonts w:ascii="Arial" w:eastAsia="Calibri" w:hAnsi="Arial" w:cs="Arial"/>
          <w:b/>
          <w:bCs/>
          <w:sz w:val="24"/>
          <w:szCs w:val="24"/>
          <w:lang w:eastAsia="en-US"/>
        </w:rPr>
      </w:pPr>
      <w:r w:rsidRPr="004D4A2F">
        <w:rPr>
          <w:rFonts w:ascii="Arial" w:eastAsia="Calibri" w:hAnsi="Arial" w:cs="Arial"/>
          <w:b/>
          <w:bCs/>
          <w:sz w:val="24"/>
          <w:szCs w:val="24"/>
          <w:lang w:eastAsia="en-US"/>
        </w:rPr>
        <w:t>2. SUTARTIES OBJEKTAS</w:t>
      </w:r>
    </w:p>
    <w:p w14:paraId="5E35C5EA" w14:textId="77777777" w:rsidR="004D4A2F" w:rsidRPr="004D4A2F" w:rsidRDefault="004D4A2F" w:rsidP="004D4A2F">
      <w:pPr>
        <w:tabs>
          <w:tab w:val="left" w:pos="567"/>
        </w:tabs>
        <w:suppressAutoHyphens/>
        <w:autoSpaceDN w:val="0"/>
        <w:spacing w:after="0" w:line="240" w:lineRule="auto"/>
        <w:ind w:left="567" w:hanging="567"/>
        <w:jc w:val="both"/>
        <w:rPr>
          <w:rFonts w:ascii="Arial" w:eastAsia="Calibri" w:hAnsi="Arial" w:cs="Arial"/>
          <w:color w:val="000000"/>
          <w:sz w:val="24"/>
          <w:szCs w:val="24"/>
          <w:lang w:eastAsia="en-US"/>
        </w:rPr>
      </w:pPr>
    </w:p>
    <w:p w14:paraId="4FF679C0" w14:textId="77777777" w:rsidR="004D4A2F" w:rsidRPr="004D4A2F" w:rsidRDefault="004D4A2F" w:rsidP="004D4A2F">
      <w:pPr>
        <w:numPr>
          <w:ilvl w:val="0"/>
          <w:numId w:val="37"/>
        </w:numPr>
        <w:suppressAutoHyphens/>
        <w:autoSpaceDN w:val="0"/>
        <w:spacing w:after="0" w:line="240" w:lineRule="auto"/>
        <w:jc w:val="both"/>
        <w:rPr>
          <w:rFonts w:ascii="Arial" w:eastAsia="Times New Roman" w:hAnsi="Arial" w:cs="Arial"/>
          <w:vanish/>
          <w:sz w:val="24"/>
          <w:szCs w:val="24"/>
          <w:lang w:eastAsia="en-US"/>
        </w:rPr>
      </w:pPr>
    </w:p>
    <w:p w14:paraId="3DA98920" w14:textId="7B0CDFCB" w:rsidR="004D4A2F" w:rsidRPr="004D4A2F" w:rsidRDefault="004D4A2F" w:rsidP="004D4A2F">
      <w:pPr>
        <w:numPr>
          <w:ilvl w:val="1"/>
          <w:numId w:val="37"/>
        </w:numPr>
        <w:suppressAutoHyphens/>
        <w:autoSpaceDN w:val="0"/>
        <w:spacing w:after="0" w:line="240" w:lineRule="auto"/>
        <w:ind w:left="567" w:hanging="567"/>
        <w:jc w:val="both"/>
        <w:rPr>
          <w:rFonts w:ascii="Arial" w:eastAsia="Times New Roman" w:hAnsi="Arial" w:cs="Arial"/>
          <w:sz w:val="24"/>
          <w:szCs w:val="24"/>
          <w:lang w:eastAsia="en-US"/>
        </w:rPr>
      </w:pPr>
      <w:r w:rsidRPr="004D4A2F">
        <w:rPr>
          <w:rFonts w:ascii="Arial" w:eastAsia="Times New Roman" w:hAnsi="Arial" w:cs="Arial"/>
          <w:sz w:val="24"/>
          <w:szCs w:val="24"/>
          <w:lang w:eastAsia="en-US"/>
        </w:rPr>
        <w:t xml:space="preserve">Šioje Sutartyje nustatytomis sąlygomis, terminais ir tvarka Rangovas savo rizika ir jėgomis įsipareigoja atlikti </w:t>
      </w:r>
      <w:bookmarkStart w:id="46" w:name="_Hlk136509266"/>
      <w:r w:rsidRPr="004D4A2F">
        <w:rPr>
          <w:rFonts w:ascii="Arial" w:eastAsia="Times New Roman" w:hAnsi="Arial" w:cs="Arial"/>
          <w:sz w:val="24"/>
          <w:szCs w:val="24"/>
          <w:lang w:eastAsia="en-US"/>
        </w:rPr>
        <w:t xml:space="preserve">melioracijos statinių </w:t>
      </w:r>
      <w:r w:rsidR="0048727F">
        <w:rPr>
          <w:rFonts w:ascii="Arial" w:eastAsia="Times New Roman" w:hAnsi="Arial" w:cs="Arial"/>
          <w:sz w:val="24"/>
          <w:szCs w:val="24"/>
          <w:lang w:eastAsia="en-US"/>
        </w:rPr>
        <w:t xml:space="preserve">avarinių gedimų </w:t>
      </w:r>
      <w:r w:rsidRPr="004D4A2F">
        <w:rPr>
          <w:rFonts w:ascii="Arial" w:eastAsia="Times New Roman" w:hAnsi="Arial" w:cs="Arial"/>
          <w:sz w:val="24"/>
          <w:szCs w:val="24"/>
          <w:lang w:eastAsia="en-US"/>
        </w:rPr>
        <w:t xml:space="preserve">remonto darbus </w:t>
      </w:r>
      <w:bookmarkEnd w:id="46"/>
      <w:r w:rsidRPr="004D4A2F">
        <w:rPr>
          <w:rFonts w:ascii="Arial" w:eastAsia="Times New Roman" w:hAnsi="Arial" w:cs="Arial"/>
          <w:color w:val="000000"/>
          <w:sz w:val="24"/>
          <w:szCs w:val="24"/>
          <w:lang w:eastAsia="en-US"/>
        </w:rPr>
        <w:t xml:space="preserve">(toliau – Darbai) ir perduoti Darbų rezultatą Užsakovui, o Užsakovas įsipareigoja už tinkamai ir laiku atliktus Darbus sumokėti Rangovui šioje Sutartyje nustatytomis sąlygomis, terminais ir tvarka. </w:t>
      </w:r>
    </w:p>
    <w:p w14:paraId="2BFE6A51" w14:textId="77777777" w:rsidR="004D4A2F" w:rsidRPr="004D4A2F" w:rsidRDefault="004D4A2F" w:rsidP="004D4A2F">
      <w:pPr>
        <w:numPr>
          <w:ilvl w:val="1"/>
          <w:numId w:val="37"/>
        </w:numPr>
        <w:suppressAutoHyphens/>
        <w:autoSpaceDN w:val="0"/>
        <w:spacing w:after="0" w:line="240" w:lineRule="auto"/>
        <w:ind w:left="567" w:hanging="567"/>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t>Darbų apimtis ir kiekiai nurodyti Techninėje specifikacijoje (Sutarties priedas Nr.1), tačiau jie neturi būti laikomi faktiniu ir tiksliu Darbų, kuriuos Rangovui reikia atlikti, kiekiu.</w:t>
      </w:r>
    </w:p>
    <w:p w14:paraId="5A416929" w14:textId="578B31E7" w:rsidR="004D4A2F" w:rsidRPr="004D4A2F" w:rsidRDefault="004D4A2F" w:rsidP="004D4A2F">
      <w:pPr>
        <w:numPr>
          <w:ilvl w:val="1"/>
          <w:numId w:val="37"/>
        </w:numPr>
        <w:tabs>
          <w:tab w:val="left" w:pos="0"/>
          <w:tab w:val="left" w:pos="567"/>
        </w:tabs>
        <w:suppressAutoHyphens/>
        <w:autoSpaceDN w:val="0"/>
        <w:spacing w:after="0" w:line="240" w:lineRule="auto"/>
        <w:ind w:left="567" w:hanging="567"/>
        <w:jc w:val="both"/>
        <w:rPr>
          <w:rFonts w:ascii="Arial" w:eastAsia="Times New Roman" w:hAnsi="Arial" w:cs="Arial"/>
          <w:sz w:val="24"/>
          <w:szCs w:val="24"/>
          <w:lang w:eastAsia="en-US"/>
        </w:rPr>
      </w:pPr>
      <w:r w:rsidRPr="004D4A2F">
        <w:rPr>
          <w:rFonts w:ascii="Arial" w:eastAsia="Times New Roman" w:hAnsi="Arial" w:cs="Arial"/>
          <w:color w:val="000000"/>
          <w:sz w:val="24"/>
          <w:szCs w:val="24"/>
          <w:lang w:eastAsia="en-US"/>
        </w:rPr>
        <w:t>Kiekvienam konkrečiam Darbų atvejui, Užsakovas pateikia Melioracijos statinių</w:t>
      </w:r>
      <w:r w:rsidR="008A2F99">
        <w:rPr>
          <w:rFonts w:ascii="Arial" w:eastAsia="Times New Roman" w:hAnsi="Arial" w:cs="Arial"/>
          <w:color w:val="000000"/>
          <w:sz w:val="24"/>
          <w:szCs w:val="24"/>
          <w:lang w:eastAsia="en-US"/>
        </w:rPr>
        <w:t xml:space="preserve"> avarinių gedimų </w:t>
      </w:r>
      <w:r w:rsidRPr="004D4A2F">
        <w:rPr>
          <w:rFonts w:ascii="Arial" w:eastAsia="Times New Roman" w:hAnsi="Arial" w:cs="Arial"/>
          <w:color w:val="000000"/>
          <w:sz w:val="24"/>
          <w:szCs w:val="24"/>
          <w:lang w:eastAsia="en-US"/>
        </w:rPr>
        <w:t xml:space="preserve">remonto darbų užduotį (toliau – Užduotis) (Sutarties priedas Nr. 3) ir reikalingą techninę dokumentaciją, Darbų eigoje patikrina ir suderina su Rangovu </w:t>
      </w:r>
      <w:r w:rsidRPr="004D4A2F">
        <w:rPr>
          <w:rFonts w:ascii="Arial" w:eastAsia="Times New Roman" w:hAnsi="Arial" w:cs="Arial"/>
          <w:color w:val="000000"/>
          <w:sz w:val="24"/>
          <w:szCs w:val="24"/>
          <w:lang w:eastAsia="en-US"/>
        </w:rPr>
        <w:lastRenderedPageBreak/>
        <w:t xml:space="preserve">faktiškai atliekamų Darbų kiekius. Rangovas sudaro lokalinę sąmatą, pagal ją surašo ir pasirašo atliktų darbų aktą ir pateikia Užsakovui. </w:t>
      </w:r>
    </w:p>
    <w:p w14:paraId="1A6C2B87" w14:textId="06D5A6EF" w:rsidR="004D4A2F" w:rsidRPr="0074799E" w:rsidRDefault="004D4A2F" w:rsidP="004D4A2F">
      <w:pPr>
        <w:numPr>
          <w:ilvl w:val="1"/>
          <w:numId w:val="37"/>
        </w:numPr>
        <w:tabs>
          <w:tab w:val="left" w:pos="0"/>
          <w:tab w:val="left" w:pos="567"/>
        </w:tabs>
        <w:suppressAutoHyphens/>
        <w:autoSpaceDN w:val="0"/>
        <w:spacing w:after="0" w:line="240" w:lineRule="auto"/>
        <w:ind w:left="567" w:hanging="567"/>
        <w:jc w:val="both"/>
        <w:rPr>
          <w:rFonts w:ascii="Arial" w:eastAsia="Calibri" w:hAnsi="Arial" w:cs="Arial"/>
          <w:sz w:val="24"/>
          <w:szCs w:val="24"/>
          <w:lang w:eastAsia="en-US"/>
        </w:rPr>
      </w:pPr>
      <w:r w:rsidRPr="0074799E">
        <w:rPr>
          <w:rFonts w:ascii="Arial" w:eastAsia="Calibri" w:hAnsi="Arial" w:cs="Arial"/>
          <w:sz w:val="24"/>
          <w:szCs w:val="24"/>
          <w:lang w:eastAsia="en-US"/>
        </w:rPr>
        <w:t>Konkrečių darbų kaina apskaičiuojama vadovaujantis sąmatų skaičiavimo programos „SISTELA“</w:t>
      </w:r>
      <w:r w:rsidR="009B6C77">
        <w:rPr>
          <w:rFonts w:ascii="Arial" w:eastAsia="Calibri" w:hAnsi="Arial" w:cs="Arial"/>
          <w:sz w:val="24"/>
          <w:szCs w:val="24"/>
          <w:lang w:eastAsia="en-US"/>
        </w:rPr>
        <w:t xml:space="preserve"> </w:t>
      </w:r>
      <w:r w:rsidRPr="0074799E">
        <w:rPr>
          <w:rFonts w:ascii="Arial" w:eastAsia="Calibri" w:hAnsi="Arial" w:cs="Arial"/>
          <w:sz w:val="24"/>
          <w:szCs w:val="24"/>
          <w:lang w:eastAsia="en-US"/>
        </w:rPr>
        <w:t>duomenų bazėje Darbų užsakymo dieną paskutinėmis skelbiamomis kainomis.</w:t>
      </w:r>
    </w:p>
    <w:p w14:paraId="50B52808" w14:textId="28F101E9" w:rsidR="00781AA1" w:rsidRPr="0074799E" w:rsidRDefault="000427AD" w:rsidP="0090627B">
      <w:pPr>
        <w:numPr>
          <w:ilvl w:val="1"/>
          <w:numId w:val="37"/>
        </w:numPr>
        <w:tabs>
          <w:tab w:val="left" w:pos="0"/>
          <w:tab w:val="left" w:pos="567"/>
        </w:tabs>
        <w:suppressAutoHyphens/>
        <w:autoSpaceDN w:val="0"/>
        <w:spacing w:after="0" w:line="240" w:lineRule="auto"/>
        <w:ind w:left="567" w:hanging="567"/>
        <w:jc w:val="both"/>
        <w:rPr>
          <w:rFonts w:ascii="Arial" w:eastAsia="Calibri" w:hAnsi="Arial" w:cs="Arial"/>
          <w:sz w:val="24"/>
          <w:szCs w:val="24"/>
          <w:lang w:eastAsia="en-US"/>
        </w:rPr>
      </w:pPr>
      <w:r w:rsidRPr="0074799E">
        <w:rPr>
          <w:rFonts w:ascii="Arial" w:eastAsia="Calibri" w:hAnsi="Arial" w:cs="Arial"/>
          <w:b/>
          <w:bCs/>
          <w:sz w:val="24"/>
          <w:szCs w:val="24"/>
          <w:lang w:eastAsia="en-US"/>
        </w:rPr>
        <w:t>Sutarties galiojimas</w:t>
      </w:r>
      <w:r w:rsidR="004D4A2F" w:rsidRPr="0074799E">
        <w:rPr>
          <w:rFonts w:ascii="Arial" w:eastAsia="Calibri" w:hAnsi="Arial" w:cs="Arial"/>
          <w:sz w:val="24"/>
          <w:szCs w:val="24"/>
          <w:lang w:eastAsia="en-US"/>
        </w:rPr>
        <w:t xml:space="preserve"> –</w:t>
      </w:r>
      <w:r w:rsidR="003613C7" w:rsidRPr="0074799E">
        <w:rPr>
          <w:rFonts w:ascii="Arial" w:eastAsia="Calibri" w:hAnsi="Arial" w:cs="Arial"/>
          <w:sz w:val="24"/>
          <w:szCs w:val="24"/>
          <w:lang w:eastAsia="en-US"/>
        </w:rPr>
        <w:t>12 mėnesių nuo sutarties įsigaliojimo dienos. Sutarties terminas tomis pačiomis sąlygomis gali būti pratęstas 2 (du) kartus po 12 mėnesių, jei sutarties šalys nepareiškia prieštaravimų ir rangovas nėra padaręs esminio sutarties sąlygų pažeidimo. Sutarties pratęsimas įforminamas papildomu Šalių susitarimu.</w:t>
      </w:r>
    </w:p>
    <w:p w14:paraId="42CEA785" w14:textId="50CD8D54" w:rsidR="004D4A2F" w:rsidRPr="004D4A2F" w:rsidRDefault="004D4A2F" w:rsidP="004D4A2F">
      <w:pPr>
        <w:numPr>
          <w:ilvl w:val="1"/>
          <w:numId w:val="37"/>
        </w:numPr>
        <w:tabs>
          <w:tab w:val="left" w:pos="0"/>
          <w:tab w:val="left" w:pos="567"/>
        </w:tabs>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sz w:val="24"/>
          <w:szCs w:val="24"/>
          <w:lang w:eastAsia="en-US"/>
        </w:rPr>
        <w:t xml:space="preserve">Darbai vykdomi Techninėje specifikacijoje (Sutarties priedas Nr. 1) nurodyta tvarka. </w:t>
      </w:r>
    </w:p>
    <w:p w14:paraId="0CFD6C1E" w14:textId="77777777" w:rsidR="004D4A2F" w:rsidRPr="004D4A2F" w:rsidRDefault="004D4A2F" w:rsidP="004D4A2F">
      <w:pPr>
        <w:numPr>
          <w:ilvl w:val="1"/>
          <w:numId w:val="37"/>
        </w:numPr>
        <w:tabs>
          <w:tab w:val="left" w:pos="0"/>
          <w:tab w:val="left" w:pos="567"/>
        </w:tabs>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sz w:val="24"/>
          <w:szCs w:val="24"/>
          <w:lang w:eastAsia="en-US"/>
        </w:rPr>
        <w:t xml:space="preserve">Sutartis įsigalioja nuo abiejų Šalių pasirašymo dienos. </w:t>
      </w:r>
    </w:p>
    <w:p w14:paraId="7129635B" w14:textId="77777777" w:rsidR="004D4A2F" w:rsidRPr="004D4A2F" w:rsidRDefault="004D4A2F" w:rsidP="004D4A2F">
      <w:pPr>
        <w:numPr>
          <w:ilvl w:val="1"/>
          <w:numId w:val="37"/>
        </w:numPr>
        <w:tabs>
          <w:tab w:val="left" w:pos="0"/>
          <w:tab w:val="left" w:pos="567"/>
        </w:tabs>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sz w:val="24"/>
          <w:szCs w:val="24"/>
          <w:lang w:eastAsia="en-US"/>
        </w:rPr>
        <w:t>Sutarties priedai yra neatskiriamos šios Sutarties dalys.</w:t>
      </w:r>
    </w:p>
    <w:p w14:paraId="5BD59D8E" w14:textId="77777777" w:rsidR="004D4A2F" w:rsidRPr="004D4A2F" w:rsidRDefault="004D4A2F" w:rsidP="004D4A2F">
      <w:pPr>
        <w:spacing w:after="0" w:line="240" w:lineRule="auto"/>
        <w:ind w:left="900"/>
        <w:jc w:val="both"/>
        <w:outlineLvl w:val="1"/>
        <w:rPr>
          <w:rFonts w:ascii="Times New Roman" w:eastAsia="Calibri" w:hAnsi="Times New Roman" w:cs="Times New Roman"/>
          <w:sz w:val="24"/>
          <w:szCs w:val="24"/>
          <w:lang w:eastAsia="en-US"/>
        </w:rPr>
      </w:pPr>
    </w:p>
    <w:p w14:paraId="2D0A4866" w14:textId="77777777" w:rsidR="004D4A2F" w:rsidRPr="004D4A2F" w:rsidRDefault="004D4A2F" w:rsidP="004D4A2F">
      <w:pPr>
        <w:spacing w:after="0" w:line="240" w:lineRule="auto"/>
        <w:jc w:val="center"/>
        <w:outlineLvl w:val="1"/>
        <w:rPr>
          <w:rFonts w:ascii="Arial" w:eastAsia="Calibri" w:hAnsi="Arial" w:cs="Arial"/>
          <w:b/>
          <w:bCs/>
          <w:sz w:val="24"/>
          <w:szCs w:val="24"/>
          <w:lang w:eastAsia="en-US"/>
        </w:rPr>
      </w:pPr>
      <w:r w:rsidRPr="004D4A2F">
        <w:rPr>
          <w:rFonts w:ascii="Arial" w:eastAsia="Calibri" w:hAnsi="Arial" w:cs="Arial"/>
          <w:b/>
          <w:bCs/>
          <w:sz w:val="24"/>
          <w:szCs w:val="24"/>
          <w:lang w:eastAsia="en-US"/>
        </w:rPr>
        <w:t>3. SUTARTIES KAINA IR ATSISKAITYMO TVARKA</w:t>
      </w:r>
    </w:p>
    <w:p w14:paraId="7E883589" w14:textId="77777777" w:rsidR="004D4A2F" w:rsidRPr="004D4A2F" w:rsidRDefault="004D4A2F" w:rsidP="004D4A2F">
      <w:pPr>
        <w:spacing w:after="0"/>
        <w:rPr>
          <w:rFonts w:ascii="Arial" w:eastAsia="Calibri" w:hAnsi="Arial" w:cs="Arial"/>
          <w:sz w:val="24"/>
          <w:szCs w:val="24"/>
          <w:lang w:eastAsia="en-US"/>
        </w:rPr>
      </w:pPr>
    </w:p>
    <w:p w14:paraId="4A7AC9B9" w14:textId="77777777" w:rsidR="004D4A2F" w:rsidRPr="004D4A2F" w:rsidRDefault="004D4A2F" w:rsidP="004D4A2F">
      <w:pPr>
        <w:tabs>
          <w:tab w:val="left" w:pos="-721"/>
        </w:tabs>
        <w:suppressAutoHyphens/>
        <w:autoSpaceDN w:val="0"/>
        <w:spacing w:after="0" w:line="240" w:lineRule="auto"/>
        <w:ind w:left="720"/>
        <w:jc w:val="both"/>
        <w:rPr>
          <w:rFonts w:ascii="Arial" w:eastAsia="Calibri" w:hAnsi="Arial" w:cs="Arial"/>
          <w:vanish/>
          <w:color w:val="000000"/>
          <w:sz w:val="24"/>
          <w:szCs w:val="24"/>
          <w:lang w:eastAsia="en-US"/>
        </w:rPr>
      </w:pPr>
    </w:p>
    <w:p w14:paraId="639988E9" w14:textId="145DE79E" w:rsidR="004D4A2F" w:rsidRPr="004D4A2F" w:rsidRDefault="004D4A2F" w:rsidP="004D4A2F">
      <w:pPr>
        <w:numPr>
          <w:ilvl w:val="0"/>
          <w:numId w:val="50"/>
        </w:numPr>
        <w:tabs>
          <w:tab w:val="left" w:pos="-721"/>
        </w:tabs>
        <w:suppressAutoHyphens/>
        <w:autoSpaceDN w:val="0"/>
        <w:spacing w:after="0" w:line="240" w:lineRule="auto"/>
        <w:ind w:left="567" w:hanging="567"/>
        <w:contextualSpacing/>
        <w:jc w:val="both"/>
        <w:rPr>
          <w:rFonts w:ascii="Arial" w:eastAsia="Times New Roman" w:hAnsi="Arial" w:cs="Arial"/>
          <w:sz w:val="24"/>
          <w:szCs w:val="24"/>
          <w:lang w:eastAsia="en-US"/>
        </w:rPr>
      </w:pPr>
      <w:r w:rsidRPr="004D4A2F">
        <w:rPr>
          <w:rFonts w:ascii="Arial" w:eastAsia="Times New Roman" w:hAnsi="Arial" w:cs="Arial"/>
          <w:color w:val="000000"/>
          <w:sz w:val="24"/>
          <w:szCs w:val="24"/>
          <w:lang w:eastAsia="en-US"/>
        </w:rPr>
        <w:t xml:space="preserve">Sutarčiai taikoma fiksuoto įkainio kainodara. Sutarties objekto remonto darbų fiksuotas </w:t>
      </w:r>
      <w:r w:rsidRPr="004D4A2F">
        <w:rPr>
          <w:rFonts w:ascii="Arial" w:eastAsia="Times New Roman" w:hAnsi="Arial" w:cs="Arial"/>
          <w:b/>
          <w:bCs/>
          <w:color w:val="000000"/>
          <w:sz w:val="24"/>
          <w:szCs w:val="24"/>
          <w:lang w:eastAsia="en-US"/>
        </w:rPr>
        <w:t>kainos koeficientas</w:t>
      </w:r>
      <w:r w:rsidRPr="004D4A2F">
        <w:rPr>
          <w:rFonts w:ascii="Arial" w:eastAsia="Times New Roman" w:hAnsi="Arial" w:cs="Arial"/>
          <w:color w:val="000000"/>
          <w:sz w:val="24"/>
          <w:szCs w:val="24"/>
          <w:lang w:eastAsia="en-US"/>
        </w:rPr>
        <w:t>, nustatytas skelbiamos apklausos būdu, yra</w:t>
      </w:r>
      <w:r w:rsidRPr="004D4A2F">
        <w:rPr>
          <w:rFonts w:ascii="Arial" w:eastAsia="Times New Roman" w:hAnsi="Arial" w:cs="Arial"/>
          <w:b/>
          <w:bCs/>
          <w:color w:val="000000"/>
          <w:sz w:val="24"/>
          <w:szCs w:val="24"/>
          <w:lang w:eastAsia="en-US"/>
        </w:rPr>
        <w:t xml:space="preserve"> </w:t>
      </w:r>
      <w:r w:rsidR="00195710">
        <w:rPr>
          <w:rFonts w:ascii="Arial" w:eastAsia="Times New Roman" w:hAnsi="Arial" w:cs="Arial"/>
          <w:b/>
          <w:bCs/>
          <w:color w:val="000000"/>
          <w:sz w:val="24"/>
          <w:szCs w:val="24"/>
          <w:lang w:eastAsia="en-US"/>
        </w:rPr>
        <w:t>____</w:t>
      </w:r>
      <w:r w:rsidRPr="004D4A2F">
        <w:rPr>
          <w:rFonts w:ascii="Arial" w:eastAsia="Times New Roman" w:hAnsi="Arial" w:cs="Arial"/>
          <w:b/>
          <w:bCs/>
          <w:color w:val="000000"/>
          <w:sz w:val="24"/>
          <w:szCs w:val="24"/>
          <w:lang w:eastAsia="en-US"/>
        </w:rPr>
        <w:t>_</w:t>
      </w:r>
      <w:r w:rsidR="00F711DD">
        <w:rPr>
          <w:rFonts w:ascii="Arial" w:eastAsia="Times New Roman" w:hAnsi="Arial" w:cs="Arial"/>
          <w:b/>
          <w:bCs/>
          <w:color w:val="000000"/>
          <w:sz w:val="24"/>
          <w:szCs w:val="24"/>
          <w:lang w:eastAsia="en-US"/>
        </w:rPr>
        <w:t>___</w:t>
      </w:r>
      <w:r w:rsidRPr="004D4A2F">
        <w:rPr>
          <w:rFonts w:ascii="Arial" w:eastAsia="Times New Roman" w:hAnsi="Arial" w:cs="Arial"/>
          <w:color w:val="000000"/>
          <w:sz w:val="24"/>
          <w:szCs w:val="24"/>
          <w:lang w:eastAsia="en-US"/>
        </w:rPr>
        <w:t xml:space="preserve">. Apskaičiuojant kiekvieno konkretaus remonto objekto atliktų darbų kainą, skaičiuojamoji kaina (SMD), </w:t>
      </w:r>
      <w:r w:rsidRPr="004D4A2F">
        <w:rPr>
          <w:rFonts w:ascii="Arial" w:eastAsia="Times New Roman" w:hAnsi="Arial" w:cs="Arial"/>
          <w:b/>
          <w:bCs/>
          <w:color w:val="000000"/>
          <w:sz w:val="24"/>
          <w:szCs w:val="24"/>
          <w:lang w:eastAsia="en-US"/>
        </w:rPr>
        <w:t xml:space="preserve">padauginama iš darbų kainos koeficiento. </w:t>
      </w:r>
    </w:p>
    <w:p w14:paraId="14263028" w14:textId="77777777" w:rsidR="004D4A2F" w:rsidRPr="00995E52" w:rsidRDefault="004D4A2F" w:rsidP="004D4A2F">
      <w:pPr>
        <w:tabs>
          <w:tab w:val="left" w:pos="567"/>
        </w:tabs>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i/>
          <w:iCs/>
          <w:color w:val="000000"/>
          <w:sz w:val="24"/>
          <w:szCs w:val="24"/>
          <w:lang w:eastAsia="en-US"/>
        </w:rPr>
        <w:tab/>
        <w:t>Pastaba</w:t>
      </w:r>
      <w:r w:rsidRPr="004D4A2F">
        <w:rPr>
          <w:rFonts w:ascii="Arial" w:eastAsia="Calibri" w:hAnsi="Arial" w:cs="Arial"/>
          <w:color w:val="000000"/>
          <w:sz w:val="24"/>
          <w:szCs w:val="24"/>
          <w:lang w:eastAsia="en-US"/>
        </w:rPr>
        <w:t xml:space="preserve">. Skaičiuojamoji kaina nustatoma vadovaujantis darbo, medžiagų ir mechanizmų sąnaudų statyboje normatyvais ir VĮ Statybos produkcijos sertifikavimo centro įregistruotomis Statybos resursų skaičiuojamosiomis rinkos kainų nustatymo </w:t>
      </w:r>
      <w:r w:rsidRPr="00995E52">
        <w:rPr>
          <w:rFonts w:ascii="Arial" w:eastAsia="Calibri" w:hAnsi="Arial" w:cs="Arial"/>
          <w:color w:val="000000"/>
          <w:sz w:val="24"/>
          <w:szCs w:val="24"/>
          <w:lang w:eastAsia="en-US"/>
        </w:rPr>
        <w:t xml:space="preserve">rekomendacijomis. </w:t>
      </w:r>
    </w:p>
    <w:p w14:paraId="18123C62" w14:textId="646B56D8" w:rsidR="004D4A2F" w:rsidRPr="00995E52" w:rsidRDefault="004D4A2F" w:rsidP="004D4A2F">
      <w:pPr>
        <w:numPr>
          <w:ilvl w:val="0"/>
          <w:numId w:val="50"/>
        </w:numPr>
        <w:tabs>
          <w:tab w:val="left" w:pos="567"/>
        </w:tabs>
        <w:spacing w:after="0" w:line="240" w:lineRule="auto"/>
        <w:ind w:left="567" w:hanging="567"/>
        <w:contextualSpacing/>
        <w:jc w:val="both"/>
        <w:rPr>
          <w:rFonts w:ascii="Arial" w:eastAsia="Times New Roman" w:hAnsi="Arial" w:cs="Arial"/>
          <w:sz w:val="24"/>
          <w:szCs w:val="24"/>
          <w:lang w:eastAsia="en-US"/>
        </w:rPr>
      </w:pPr>
      <w:r w:rsidRPr="00995E52">
        <w:rPr>
          <w:rFonts w:ascii="Arial" w:eastAsia="Times New Roman" w:hAnsi="Arial" w:cs="Arial"/>
          <w:sz w:val="24"/>
          <w:szCs w:val="24"/>
          <w:lang w:eastAsia="en-US"/>
        </w:rPr>
        <w:t xml:space="preserve">Pradinės Sutarties vertė – </w:t>
      </w:r>
      <w:r w:rsidR="00486EAA" w:rsidRPr="00995E52">
        <w:rPr>
          <w:rFonts w:ascii="Arial" w:eastAsia="Times New Roman" w:hAnsi="Arial" w:cs="Arial"/>
          <w:sz w:val="24"/>
          <w:szCs w:val="24"/>
          <w:shd w:val="clear" w:color="auto" w:fill="FFFFFF"/>
          <w:lang w:eastAsia="en-US"/>
        </w:rPr>
        <w:t>82 644,62</w:t>
      </w:r>
      <w:r w:rsidRPr="00995E52">
        <w:rPr>
          <w:rFonts w:ascii="Arial" w:eastAsia="Times New Roman" w:hAnsi="Arial" w:cs="Arial"/>
          <w:sz w:val="18"/>
          <w:szCs w:val="18"/>
          <w:shd w:val="clear" w:color="auto" w:fill="FFFFFF"/>
          <w:lang w:eastAsia="en-US"/>
        </w:rPr>
        <w:t xml:space="preserve"> </w:t>
      </w:r>
      <w:r w:rsidRPr="00995E52">
        <w:rPr>
          <w:rFonts w:ascii="Arial" w:eastAsia="Times New Roman" w:hAnsi="Arial" w:cs="Arial"/>
          <w:sz w:val="24"/>
          <w:szCs w:val="24"/>
          <w:lang w:eastAsia="en-US"/>
        </w:rPr>
        <w:t>Eur (</w:t>
      </w:r>
      <w:r w:rsidR="00486EAA" w:rsidRPr="00995E52">
        <w:rPr>
          <w:rFonts w:ascii="Arial" w:eastAsia="Times New Roman" w:hAnsi="Arial" w:cs="Arial"/>
          <w:sz w:val="24"/>
          <w:szCs w:val="24"/>
          <w:lang w:eastAsia="en-US"/>
        </w:rPr>
        <w:t>aštuoniasdešimt du</w:t>
      </w:r>
      <w:r w:rsidRPr="00995E52">
        <w:rPr>
          <w:rFonts w:ascii="Arial" w:eastAsia="Times New Roman" w:hAnsi="Arial" w:cs="Arial"/>
          <w:sz w:val="24"/>
          <w:szCs w:val="24"/>
          <w:lang w:eastAsia="en-US"/>
        </w:rPr>
        <w:t xml:space="preserve"> tūkstan</w:t>
      </w:r>
      <w:r w:rsidR="00486EAA" w:rsidRPr="00995E52">
        <w:rPr>
          <w:rFonts w:ascii="Arial" w:eastAsia="Times New Roman" w:hAnsi="Arial" w:cs="Arial"/>
          <w:sz w:val="24"/>
          <w:szCs w:val="24"/>
          <w:lang w:eastAsia="en-US"/>
        </w:rPr>
        <w:t>čiai</w:t>
      </w:r>
      <w:r w:rsidRPr="00995E52">
        <w:rPr>
          <w:rFonts w:ascii="Arial" w:eastAsia="Times New Roman" w:hAnsi="Arial" w:cs="Arial"/>
          <w:sz w:val="24"/>
          <w:szCs w:val="24"/>
          <w:lang w:eastAsia="en-US"/>
        </w:rPr>
        <w:t xml:space="preserve"> </w:t>
      </w:r>
      <w:r w:rsidR="00486EAA" w:rsidRPr="00995E52">
        <w:rPr>
          <w:rFonts w:ascii="Arial" w:eastAsia="Times New Roman" w:hAnsi="Arial" w:cs="Arial"/>
          <w:sz w:val="24"/>
          <w:szCs w:val="24"/>
          <w:lang w:eastAsia="en-US"/>
        </w:rPr>
        <w:t>šeši</w:t>
      </w:r>
      <w:r w:rsidRPr="00995E52">
        <w:rPr>
          <w:rFonts w:ascii="Arial" w:eastAsia="Times New Roman" w:hAnsi="Arial" w:cs="Arial"/>
          <w:sz w:val="24"/>
          <w:szCs w:val="24"/>
          <w:lang w:eastAsia="en-US"/>
        </w:rPr>
        <w:t xml:space="preserve"> šimtai </w:t>
      </w:r>
      <w:r w:rsidR="00486EAA" w:rsidRPr="00995E52">
        <w:rPr>
          <w:rFonts w:ascii="Arial" w:eastAsia="Times New Roman" w:hAnsi="Arial" w:cs="Arial"/>
          <w:sz w:val="24"/>
          <w:szCs w:val="24"/>
          <w:lang w:eastAsia="en-US"/>
        </w:rPr>
        <w:t>keturiasdešimt keturi</w:t>
      </w:r>
      <w:r w:rsidRPr="00995E52">
        <w:rPr>
          <w:rFonts w:ascii="Arial" w:eastAsia="Times New Roman" w:hAnsi="Arial" w:cs="Arial"/>
          <w:sz w:val="24"/>
          <w:szCs w:val="24"/>
          <w:lang w:eastAsia="en-US"/>
        </w:rPr>
        <w:t xml:space="preserve"> Eur </w:t>
      </w:r>
      <w:r w:rsidR="00486EAA" w:rsidRPr="00995E52">
        <w:rPr>
          <w:rFonts w:ascii="Arial" w:eastAsia="Times New Roman" w:hAnsi="Arial" w:cs="Arial"/>
          <w:sz w:val="24"/>
          <w:szCs w:val="24"/>
          <w:lang w:eastAsia="en-US"/>
        </w:rPr>
        <w:t>62</w:t>
      </w:r>
      <w:r w:rsidRPr="00995E52">
        <w:rPr>
          <w:rFonts w:ascii="Arial" w:eastAsia="Times New Roman" w:hAnsi="Arial" w:cs="Arial"/>
          <w:sz w:val="24"/>
          <w:szCs w:val="24"/>
          <w:lang w:eastAsia="en-US"/>
        </w:rPr>
        <w:t xml:space="preserve"> ct) be PVM, kuri lygi maksimaliai pirkimui skirtai lėšų sumai be PVM. Maksimaliai darbų gali būti užsakoma ne daugiau kaip už </w:t>
      </w:r>
      <w:r w:rsidR="00ED43E4" w:rsidRPr="00995E52">
        <w:rPr>
          <w:rFonts w:ascii="Arial" w:eastAsia="Times New Roman" w:hAnsi="Arial" w:cs="Arial"/>
          <w:sz w:val="24"/>
          <w:szCs w:val="24"/>
          <w:lang w:eastAsia="en-US"/>
        </w:rPr>
        <w:t>100</w:t>
      </w:r>
      <w:r w:rsidRPr="00995E52">
        <w:rPr>
          <w:rFonts w:ascii="Arial" w:eastAsia="Times New Roman" w:hAnsi="Arial" w:cs="Arial"/>
          <w:sz w:val="24"/>
          <w:szCs w:val="24"/>
          <w:lang w:eastAsia="en-US"/>
        </w:rPr>
        <w:t xml:space="preserve"> 000,00 Eur (</w:t>
      </w:r>
      <w:r w:rsidR="00527CDD" w:rsidRPr="00995E52">
        <w:rPr>
          <w:rFonts w:ascii="Arial" w:eastAsia="Times New Roman" w:hAnsi="Arial" w:cs="Arial"/>
          <w:sz w:val="24"/>
          <w:szCs w:val="24"/>
          <w:lang w:eastAsia="en-US"/>
        </w:rPr>
        <w:t>šimtą</w:t>
      </w:r>
      <w:r w:rsidRPr="00995E52">
        <w:rPr>
          <w:rFonts w:ascii="Arial" w:eastAsia="Times New Roman" w:hAnsi="Arial" w:cs="Arial"/>
          <w:sz w:val="24"/>
          <w:szCs w:val="24"/>
          <w:lang w:eastAsia="en-US"/>
        </w:rPr>
        <w:t xml:space="preserve"> tūkstančių Eur 00 ct) su PVM.</w:t>
      </w:r>
    </w:p>
    <w:p w14:paraId="0EA34AE1" w14:textId="77777777" w:rsidR="004D4A2F" w:rsidRPr="004D4A2F" w:rsidRDefault="004D4A2F" w:rsidP="004D4A2F">
      <w:pPr>
        <w:numPr>
          <w:ilvl w:val="0"/>
          <w:numId w:val="50"/>
        </w:numPr>
        <w:tabs>
          <w:tab w:val="left" w:pos="567"/>
        </w:tabs>
        <w:spacing w:after="0" w:line="240" w:lineRule="auto"/>
        <w:ind w:left="567" w:hanging="567"/>
        <w:contextualSpacing/>
        <w:jc w:val="both"/>
        <w:rPr>
          <w:rFonts w:ascii="Arial" w:eastAsia="Times New Roman" w:hAnsi="Arial" w:cs="Arial"/>
          <w:sz w:val="24"/>
          <w:szCs w:val="24"/>
          <w:lang w:eastAsia="en-US"/>
        </w:rPr>
      </w:pPr>
      <w:r w:rsidRPr="004D4A2F">
        <w:rPr>
          <w:rFonts w:ascii="Arial" w:eastAsia="Times New Roman" w:hAnsi="Arial" w:cs="Arial"/>
          <w:color w:val="000000"/>
          <w:sz w:val="24"/>
          <w:szCs w:val="24"/>
          <w:lang w:eastAsia="en-US"/>
        </w:rPr>
        <w:t>Rangovas, rengdamas pasiūlymą, numatė ir įsivertino Sutarties vykdymo išlaidas bei galimą riziką dėl šių išlaidų dydžio pagal Užsakovo pirkimo dokumentuose pateiktą informaciją apie perkamus Darbus.</w:t>
      </w:r>
    </w:p>
    <w:p w14:paraId="297C53F6" w14:textId="77777777" w:rsidR="004D4A2F" w:rsidRPr="004D4A2F" w:rsidRDefault="004D4A2F" w:rsidP="004D4A2F">
      <w:pPr>
        <w:numPr>
          <w:ilvl w:val="0"/>
          <w:numId w:val="50"/>
        </w:numPr>
        <w:tabs>
          <w:tab w:val="left" w:pos="567"/>
        </w:tabs>
        <w:spacing w:after="0" w:line="240" w:lineRule="auto"/>
        <w:ind w:left="567" w:hanging="567"/>
        <w:contextualSpacing/>
        <w:jc w:val="both"/>
        <w:rPr>
          <w:rFonts w:ascii="Arial" w:eastAsia="Times New Roman" w:hAnsi="Arial" w:cs="Arial"/>
          <w:sz w:val="24"/>
          <w:szCs w:val="24"/>
          <w:lang w:eastAsia="en-US"/>
        </w:rPr>
      </w:pPr>
      <w:r w:rsidRPr="004D4A2F">
        <w:rPr>
          <w:rFonts w:ascii="Arial" w:eastAsia="Times New Roman" w:hAnsi="Arial" w:cs="Arial"/>
          <w:color w:val="000000"/>
          <w:sz w:val="24"/>
          <w:szCs w:val="24"/>
          <w:lang w:eastAsia="en-US"/>
        </w:rPr>
        <w:t>Į bendrą Sutarties kainą įtrauktas visas už Darbų atlikimą numatytas užmokestis ir Rangovas neturi teisės reikalauti padengti jokių išlaidų, viršijančių pradinės sutarties vertę, nurodytą 3.2 punkte.</w:t>
      </w:r>
    </w:p>
    <w:p w14:paraId="21ADBD04" w14:textId="77777777" w:rsidR="004D4A2F" w:rsidRPr="004D4A2F" w:rsidRDefault="004D4A2F" w:rsidP="004D4A2F">
      <w:pPr>
        <w:numPr>
          <w:ilvl w:val="0"/>
          <w:numId w:val="50"/>
        </w:numPr>
        <w:tabs>
          <w:tab w:val="left" w:pos="567"/>
        </w:tabs>
        <w:spacing w:after="0" w:line="240" w:lineRule="auto"/>
        <w:ind w:left="567" w:hanging="567"/>
        <w:contextualSpacing/>
        <w:jc w:val="both"/>
        <w:rPr>
          <w:rFonts w:ascii="Arial" w:eastAsia="Times New Roman" w:hAnsi="Arial" w:cs="Arial"/>
          <w:sz w:val="24"/>
          <w:szCs w:val="24"/>
          <w:lang w:eastAsia="en-US"/>
        </w:rPr>
      </w:pPr>
      <w:r w:rsidRPr="004D4A2F">
        <w:rPr>
          <w:rFonts w:ascii="Arial" w:eastAsia="Times New Roman" w:hAnsi="Arial" w:cs="Arial"/>
          <w:color w:val="000000"/>
          <w:sz w:val="24"/>
          <w:szCs w:val="24"/>
          <w:lang w:eastAsia="en-US"/>
        </w:rPr>
        <w:t>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w:t>
      </w:r>
    </w:p>
    <w:p w14:paraId="21390238" w14:textId="77777777" w:rsidR="004D4A2F" w:rsidRPr="004D4A2F" w:rsidRDefault="004D4A2F" w:rsidP="004D4A2F">
      <w:pPr>
        <w:numPr>
          <w:ilvl w:val="0"/>
          <w:numId w:val="50"/>
        </w:numPr>
        <w:tabs>
          <w:tab w:val="left" w:pos="567"/>
        </w:tabs>
        <w:spacing w:after="0" w:line="240" w:lineRule="auto"/>
        <w:ind w:left="567" w:hanging="567"/>
        <w:contextualSpacing/>
        <w:jc w:val="both"/>
        <w:rPr>
          <w:rFonts w:ascii="Arial" w:eastAsia="Times New Roman" w:hAnsi="Arial" w:cs="Arial"/>
          <w:sz w:val="24"/>
          <w:szCs w:val="24"/>
          <w:lang w:eastAsia="en-US"/>
        </w:rPr>
      </w:pPr>
      <w:r w:rsidRPr="004D4A2F">
        <w:rPr>
          <w:rFonts w:ascii="Arial" w:eastAsia="Times New Roman" w:hAnsi="Arial" w:cs="Arial"/>
          <w:color w:val="000000"/>
          <w:sz w:val="24"/>
          <w:szCs w:val="24"/>
          <w:lang w:eastAsia="en-US"/>
        </w:rPr>
        <w:t xml:space="preserve">Sutarties kainos perskaičiavimas dėl mokesčių pasikeitimo: </w:t>
      </w:r>
    </w:p>
    <w:p w14:paraId="2316E7ED" w14:textId="77777777" w:rsidR="004D4A2F" w:rsidRPr="004D4A2F" w:rsidRDefault="004D4A2F" w:rsidP="007B17E3">
      <w:pPr>
        <w:numPr>
          <w:ilvl w:val="2"/>
          <w:numId w:val="38"/>
        </w:numPr>
        <w:tabs>
          <w:tab w:val="left" w:pos="709"/>
        </w:tabs>
        <w:suppressAutoHyphens/>
        <w:autoSpaceDN w:val="0"/>
        <w:spacing w:after="0" w:line="240" w:lineRule="auto"/>
        <w:ind w:left="567" w:firstLine="0"/>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t>mokestis, kuriam pasikeitus perskaičiuojama Sutarties kaina – pridėtinės vertės mokestis (PVM). Pasikeitus kitiems mokesčiams, Sutarties kaina nebus perskaičiuojama;</w:t>
      </w:r>
    </w:p>
    <w:p w14:paraId="40CC30CF" w14:textId="77777777" w:rsidR="004D4A2F" w:rsidRPr="004D4A2F" w:rsidRDefault="004D4A2F" w:rsidP="007B17E3">
      <w:pPr>
        <w:numPr>
          <w:ilvl w:val="2"/>
          <w:numId w:val="38"/>
        </w:numPr>
        <w:tabs>
          <w:tab w:val="left" w:pos="567"/>
        </w:tabs>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perskaičiavimas atliekamas įsigaliojus Lietuvos Respublikos pridėtinės vertės mokesčio įstatymo pakeitimo įstatymui, pagal kurį keičiasi PVM mokesčio tarifas;</w:t>
      </w:r>
    </w:p>
    <w:p w14:paraId="74795A80" w14:textId="77777777" w:rsidR="004D4A2F" w:rsidRPr="004D4A2F" w:rsidRDefault="004D4A2F" w:rsidP="007B17E3">
      <w:pPr>
        <w:numPr>
          <w:ilvl w:val="2"/>
          <w:numId w:val="38"/>
        </w:numPr>
        <w:tabs>
          <w:tab w:val="left" w:pos="567"/>
        </w:tabs>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perskaičiavimo formulė: pasikeitus PVM tarifo dydžiui bendroje Sutarties kainoje esantis PVM tarifas neatliktiems Darbams keičiamas (mažinamas ar didinamas) pagal Lietuvos Respublikos teisės aktus;</w:t>
      </w:r>
    </w:p>
    <w:p w14:paraId="6E91D084" w14:textId="77777777" w:rsidR="004D4A2F" w:rsidRPr="004D4A2F" w:rsidRDefault="004D4A2F" w:rsidP="007B17E3">
      <w:pPr>
        <w:numPr>
          <w:ilvl w:val="2"/>
          <w:numId w:val="38"/>
        </w:numPr>
        <w:tabs>
          <w:tab w:val="left" w:pos="709"/>
        </w:tabs>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Sutarties kainos pakeitimas įforminamas papildomu Šalių susitarimu;</w:t>
      </w:r>
    </w:p>
    <w:p w14:paraId="6AF94712" w14:textId="77777777" w:rsidR="004D4A2F" w:rsidRPr="004D4A2F" w:rsidRDefault="004D4A2F" w:rsidP="004D4A2F">
      <w:pPr>
        <w:numPr>
          <w:ilvl w:val="1"/>
          <w:numId w:val="38"/>
        </w:numPr>
        <w:tabs>
          <w:tab w:val="left" w:pos="567"/>
          <w:tab w:val="left" w:pos="993"/>
        </w:tabs>
        <w:suppressAutoHyphens/>
        <w:autoSpaceDN w:val="0"/>
        <w:spacing w:after="0" w:line="240" w:lineRule="auto"/>
        <w:ind w:left="567" w:hanging="567"/>
        <w:jc w:val="both"/>
        <w:rPr>
          <w:rFonts w:ascii="Arial" w:eastAsia="Calibri" w:hAnsi="Arial" w:cs="Arial"/>
          <w:sz w:val="24"/>
          <w:szCs w:val="24"/>
        </w:rPr>
      </w:pPr>
      <w:r w:rsidRPr="004D4A2F">
        <w:rPr>
          <w:rFonts w:ascii="Arial" w:eastAsia="Calibri" w:hAnsi="Arial" w:cs="Arial"/>
          <w:sz w:val="24"/>
          <w:szCs w:val="24"/>
        </w:rPr>
        <w:t>Sutarties kaina dėl bendro kainų lygio kitimo nebus perskaičiuojama.</w:t>
      </w:r>
    </w:p>
    <w:p w14:paraId="782865C3" w14:textId="77777777" w:rsidR="004D4A2F" w:rsidRPr="004D4A2F" w:rsidRDefault="004D4A2F" w:rsidP="004D4A2F">
      <w:pPr>
        <w:numPr>
          <w:ilvl w:val="1"/>
          <w:numId w:val="38"/>
        </w:numPr>
        <w:tabs>
          <w:tab w:val="left" w:pos="567"/>
          <w:tab w:val="left" w:pos="993"/>
        </w:tabs>
        <w:suppressAutoHyphens/>
        <w:autoSpaceDN w:val="0"/>
        <w:spacing w:after="0" w:line="240" w:lineRule="auto"/>
        <w:ind w:left="567" w:hanging="567"/>
        <w:jc w:val="both"/>
        <w:rPr>
          <w:rFonts w:ascii="Arial" w:eastAsia="Calibri" w:hAnsi="Arial" w:cs="Arial"/>
          <w:sz w:val="24"/>
          <w:szCs w:val="24"/>
        </w:rPr>
      </w:pPr>
      <w:r w:rsidRPr="004D4A2F">
        <w:rPr>
          <w:rFonts w:ascii="Arial" w:eastAsia="Calibri" w:hAnsi="Arial" w:cs="Arial"/>
          <w:color w:val="000000"/>
          <w:sz w:val="24"/>
          <w:szCs w:val="24"/>
          <w:lang w:eastAsia="en-US"/>
        </w:rPr>
        <w:lastRenderedPageBreak/>
        <w:t xml:space="preserve">Užsakovas už faktiškai laiku ir kokybiškai atliktus Darbus su Rangovu atsiskaito pagal gautus atsiskaitymo dokumentus (Atliktų darbų aktas, Pažyma, sąskaitą faktūrą) ne vėliau kaip per </w:t>
      </w:r>
      <w:r w:rsidRPr="004D4A2F">
        <w:rPr>
          <w:rFonts w:ascii="Arial" w:eastAsia="Calibri" w:hAnsi="Arial" w:cs="Arial"/>
          <w:bCs/>
          <w:color w:val="000000"/>
          <w:sz w:val="24"/>
          <w:szCs w:val="24"/>
          <w:lang w:eastAsia="en-US"/>
        </w:rPr>
        <w:t>30 (trisdešimt) kalendorinių dienų</w:t>
      </w:r>
      <w:r w:rsidRPr="004D4A2F">
        <w:rPr>
          <w:rFonts w:ascii="Arial" w:eastAsia="Calibri" w:hAnsi="Arial" w:cs="Arial"/>
          <w:b/>
          <w:color w:val="000000"/>
          <w:sz w:val="24"/>
          <w:szCs w:val="24"/>
          <w:lang w:eastAsia="en-US"/>
        </w:rPr>
        <w:t xml:space="preserve"> </w:t>
      </w:r>
      <w:r w:rsidRPr="004D4A2F">
        <w:rPr>
          <w:rFonts w:ascii="Arial" w:eastAsia="Calibri" w:hAnsi="Arial" w:cs="Arial"/>
          <w:color w:val="000000"/>
          <w:sz w:val="24"/>
          <w:szCs w:val="24"/>
          <w:lang w:eastAsia="en-US"/>
        </w:rPr>
        <w:t xml:space="preserve">nuo sąskaitos faktūros gavimo dienos. </w:t>
      </w:r>
    </w:p>
    <w:p w14:paraId="40D4DD28" w14:textId="65FB859A" w:rsidR="004D4A2F" w:rsidRPr="00416675" w:rsidRDefault="00416675" w:rsidP="00416675">
      <w:pPr>
        <w:numPr>
          <w:ilvl w:val="1"/>
          <w:numId w:val="38"/>
        </w:numPr>
        <w:tabs>
          <w:tab w:val="left" w:pos="567"/>
          <w:tab w:val="left" w:pos="993"/>
        </w:tabs>
        <w:suppressAutoHyphens/>
        <w:autoSpaceDN w:val="0"/>
        <w:spacing w:after="0" w:line="240" w:lineRule="auto"/>
        <w:ind w:left="567" w:hanging="567"/>
        <w:jc w:val="both"/>
        <w:rPr>
          <w:rFonts w:ascii="Arial" w:eastAsia="Calibri" w:hAnsi="Arial" w:cs="Arial"/>
          <w:sz w:val="24"/>
          <w:szCs w:val="24"/>
        </w:rPr>
      </w:pPr>
      <w:r w:rsidRPr="00416675">
        <w:rPr>
          <w:rFonts w:ascii="Arial" w:eastAsia="Calibri" w:hAnsi="Arial" w:cs="Arial"/>
          <w:sz w:val="24"/>
          <w:szCs w:val="24"/>
        </w:rPr>
        <w:t xml:space="preserve">Visos </w:t>
      </w:r>
      <w:r w:rsidRPr="00EF2604">
        <w:rPr>
          <w:rFonts w:ascii="Arial" w:eastAsia="Calibri" w:hAnsi="Arial" w:cs="Arial"/>
          <w:sz w:val="24"/>
          <w:szCs w:val="24"/>
        </w:rPr>
        <w:t>Rangovo sąskaitos apmokėjimui turi</w:t>
      </w:r>
      <w:r w:rsidRPr="00416675">
        <w:rPr>
          <w:rFonts w:ascii="Arial" w:eastAsia="Calibri" w:hAnsi="Arial" w:cs="Arial"/>
          <w:sz w:val="24"/>
          <w:szCs w:val="24"/>
        </w:rPr>
        <w:t xml:space="preserve"> būti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 </w:t>
      </w:r>
    </w:p>
    <w:p w14:paraId="41350FFD" w14:textId="77777777" w:rsidR="004D4A2F" w:rsidRPr="004D4A2F" w:rsidRDefault="004D4A2F" w:rsidP="004D4A2F">
      <w:pPr>
        <w:numPr>
          <w:ilvl w:val="1"/>
          <w:numId w:val="38"/>
        </w:numPr>
        <w:tabs>
          <w:tab w:val="left" w:pos="567"/>
          <w:tab w:val="left" w:pos="993"/>
        </w:tabs>
        <w:suppressAutoHyphens/>
        <w:autoSpaceDN w:val="0"/>
        <w:spacing w:after="0" w:line="240" w:lineRule="auto"/>
        <w:ind w:left="567" w:hanging="567"/>
        <w:jc w:val="both"/>
        <w:rPr>
          <w:rFonts w:ascii="Arial" w:eastAsia="Calibri" w:hAnsi="Arial" w:cs="Arial"/>
          <w:sz w:val="24"/>
          <w:szCs w:val="24"/>
        </w:rPr>
      </w:pPr>
      <w:r w:rsidRPr="004D4A2F">
        <w:rPr>
          <w:rFonts w:ascii="Arial" w:eastAsia="Calibri" w:hAnsi="Arial" w:cs="Arial"/>
          <w:color w:val="000000"/>
          <w:sz w:val="24"/>
          <w:szCs w:val="24"/>
          <w:lang w:eastAsia="en-US"/>
        </w:rPr>
        <w:t>Užsakovas gali atsiskaityti tiesiogiai su subtiekėju(-</w:t>
      </w:r>
      <w:proofErr w:type="spellStart"/>
      <w:r w:rsidRPr="004D4A2F">
        <w:rPr>
          <w:rFonts w:ascii="Arial" w:eastAsia="Calibri" w:hAnsi="Arial" w:cs="Arial"/>
          <w:color w:val="000000"/>
          <w:sz w:val="24"/>
          <w:szCs w:val="24"/>
          <w:lang w:eastAsia="en-US"/>
        </w:rPr>
        <w:t>ais</w:t>
      </w:r>
      <w:proofErr w:type="spellEnd"/>
      <w:r w:rsidRPr="004D4A2F">
        <w:rPr>
          <w:rFonts w:ascii="Arial" w:eastAsia="Calibri" w:hAnsi="Arial" w:cs="Arial"/>
          <w:color w:val="000000"/>
          <w:sz w:val="24"/>
          <w:szCs w:val="24"/>
          <w:lang w:eastAsia="en-US"/>
        </w:rPr>
        <w:t>), jei subtiekėjas raštu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w:t>
      </w:r>
    </w:p>
    <w:p w14:paraId="2BB32930" w14:textId="77777777" w:rsidR="004D4A2F" w:rsidRPr="004D4A2F" w:rsidRDefault="004D4A2F" w:rsidP="004D4A2F">
      <w:pPr>
        <w:suppressAutoHyphens/>
        <w:autoSpaceDN w:val="0"/>
        <w:spacing w:after="0" w:line="240" w:lineRule="auto"/>
        <w:ind w:left="540" w:hanging="540"/>
        <w:jc w:val="center"/>
        <w:rPr>
          <w:rFonts w:ascii="Times New Roman" w:eastAsia="Times New Roman" w:hAnsi="Times New Roman" w:cs="Times New Roman"/>
          <w:b/>
          <w:color w:val="000000"/>
          <w:sz w:val="24"/>
          <w:szCs w:val="24"/>
          <w:lang w:eastAsia="en-US"/>
        </w:rPr>
      </w:pPr>
    </w:p>
    <w:p w14:paraId="133FECD5" w14:textId="77777777" w:rsidR="004D4A2F" w:rsidRPr="004D4A2F" w:rsidRDefault="004D4A2F" w:rsidP="004D4A2F">
      <w:pPr>
        <w:suppressAutoHyphens/>
        <w:autoSpaceDN w:val="0"/>
        <w:spacing w:after="0" w:line="240" w:lineRule="auto"/>
        <w:ind w:left="540" w:hanging="540"/>
        <w:jc w:val="center"/>
        <w:rPr>
          <w:rFonts w:ascii="Arial" w:eastAsia="Times New Roman" w:hAnsi="Arial" w:cs="Arial"/>
          <w:b/>
          <w:color w:val="000000"/>
          <w:sz w:val="24"/>
          <w:szCs w:val="24"/>
          <w:lang w:eastAsia="en-US"/>
        </w:rPr>
      </w:pPr>
      <w:r w:rsidRPr="004D4A2F">
        <w:rPr>
          <w:rFonts w:ascii="Arial" w:eastAsia="Times New Roman" w:hAnsi="Arial" w:cs="Arial"/>
          <w:b/>
          <w:color w:val="000000"/>
          <w:sz w:val="24"/>
          <w:szCs w:val="24"/>
          <w:lang w:eastAsia="en-US"/>
        </w:rPr>
        <w:t>4. SUREMONTUOTŲ STATINIŲ PRIPAŽINIMAS TINKAMAIS NAUDOTI TVARKA</w:t>
      </w:r>
    </w:p>
    <w:p w14:paraId="166D6B6B" w14:textId="77777777" w:rsidR="004D4A2F" w:rsidRPr="004D4A2F" w:rsidRDefault="004D4A2F" w:rsidP="004D4A2F">
      <w:pPr>
        <w:suppressAutoHyphens/>
        <w:autoSpaceDN w:val="0"/>
        <w:spacing w:after="0" w:line="240" w:lineRule="auto"/>
        <w:ind w:left="540"/>
        <w:jc w:val="center"/>
        <w:rPr>
          <w:rFonts w:ascii="Arial" w:eastAsia="Times New Roman" w:hAnsi="Arial" w:cs="Arial"/>
          <w:b/>
          <w:color w:val="000000"/>
          <w:sz w:val="24"/>
          <w:szCs w:val="24"/>
          <w:lang w:eastAsia="en-US"/>
        </w:rPr>
      </w:pPr>
    </w:p>
    <w:p w14:paraId="7EBE98A5" w14:textId="77777777" w:rsidR="004D4A2F" w:rsidRPr="004D4A2F" w:rsidRDefault="004D4A2F" w:rsidP="004D4A2F">
      <w:pPr>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4.1. Darbų rezultatas turi atitikti Lietuvoje galiojančių teisės aktų reikalavimus ir šios Sutarties keliamus reikalavimus.</w:t>
      </w:r>
    </w:p>
    <w:p w14:paraId="70F2FBA8" w14:textId="77777777" w:rsidR="004D4A2F" w:rsidRPr="004D4A2F" w:rsidRDefault="004D4A2F" w:rsidP="004D4A2F">
      <w:pPr>
        <w:tabs>
          <w:tab w:val="left" w:pos="567"/>
        </w:tabs>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4.2. Rangovui mokėtinos tarpinės sumos apskaičiuojamos pagal faktinį atliktų Darbų kiekį. Užsakovas, gavęs Atliktų darbų aktą apie atliktų darbų kiekius ir vertę, per 10 darbo dienų  privalo patvirtinti šiame punkte minimus dokumentus, išskyrus atvejus, jeigu:</w:t>
      </w:r>
    </w:p>
    <w:p w14:paraId="34AD56D7" w14:textId="77777777" w:rsidR="004D4A2F" w:rsidRPr="004D4A2F" w:rsidRDefault="004D4A2F" w:rsidP="004D4A2F">
      <w:pPr>
        <w:numPr>
          <w:ilvl w:val="2"/>
          <w:numId w:val="39"/>
        </w:numPr>
        <w:tabs>
          <w:tab w:val="left" w:pos="284"/>
        </w:tabs>
        <w:suppressAutoHyphens/>
        <w:autoSpaceDN w:val="0"/>
        <w:spacing w:after="0" w:line="240" w:lineRule="auto"/>
        <w:ind w:left="567" w:firstLine="0"/>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 xml:space="preserve">kokie nors Rangovo atlikti Darbai neatitinka Užduoties. Tokiu atveju, Užsakovas gali reikalauti Rangovo pateikti pakoreguotus mokėjimo dokumentus, atitinkamai sumažinant to tarpinio mokėjimo sumą tokio netinkamo Darbų ištaisymo išlaidų arba netinkamo daikto pakeitimo dydžiu; </w:t>
      </w:r>
    </w:p>
    <w:p w14:paraId="78E944DA" w14:textId="77777777" w:rsidR="004D4A2F" w:rsidRPr="004D4A2F" w:rsidRDefault="004D4A2F" w:rsidP="004D4A2F">
      <w:pPr>
        <w:numPr>
          <w:ilvl w:val="2"/>
          <w:numId w:val="39"/>
        </w:numPr>
        <w:suppressAutoHyphens/>
        <w:autoSpaceDN w:val="0"/>
        <w:spacing w:after="0" w:line="240" w:lineRule="auto"/>
        <w:ind w:left="567" w:firstLine="0"/>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 xml:space="preserve">Rangovas pagal Užduotį neatliko arba neatlieka kokių nors Darbų arba įsipareigojimų, apie kuriuos jam atitinkamai buvo pranešęs Užsakovas. Tokiu atveju Užsakovas gali reikalauti Rangovo pateikti pakoreguotus mokėjimo dokumentus, atitinkamai sumažinant tarpinio mokėjimo sumą tų Darbų arba įsipareigojimų verte. </w:t>
      </w:r>
    </w:p>
    <w:p w14:paraId="28035BBA" w14:textId="77777777" w:rsidR="004D4A2F" w:rsidRPr="004D4A2F" w:rsidRDefault="004D4A2F" w:rsidP="004D4A2F">
      <w:pPr>
        <w:numPr>
          <w:ilvl w:val="1"/>
          <w:numId w:val="39"/>
        </w:numPr>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 xml:space="preserve">Jeigu Užsakovas per </w:t>
      </w:r>
      <w:r w:rsidRPr="004D4A2F">
        <w:rPr>
          <w:rFonts w:ascii="Arial" w:eastAsia="Calibri" w:hAnsi="Arial" w:cs="Arial"/>
          <w:bCs/>
          <w:color w:val="000000"/>
          <w:sz w:val="24"/>
          <w:szCs w:val="24"/>
          <w:lang w:eastAsia="en-US"/>
        </w:rPr>
        <w:t>4.2</w:t>
      </w:r>
      <w:r w:rsidRPr="004D4A2F">
        <w:rPr>
          <w:rFonts w:ascii="Arial" w:eastAsia="Calibri" w:hAnsi="Arial" w:cs="Arial"/>
          <w:color w:val="000000"/>
          <w:sz w:val="24"/>
          <w:szCs w:val="24"/>
          <w:lang w:eastAsia="en-US"/>
        </w:rPr>
        <w:t xml:space="preserve"> punkte nustatytą terminą, Rangovo pateiktų mokėjimo dokumentų nepatvirtina ir nepateikia tai pagrindžiančių priežasčių, turi būti laikoma, kad Rangovo prašoma apmokėti suma yra teisinga.</w:t>
      </w:r>
    </w:p>
    <w:p w14:paraId="23E2C437" w14:textId="77777777" w:rsidR="004D4A2F" w:rsidRPr="004D4A2F" w:rsidRDefault="004D4A2F" w:rsidP="004D4A2F">
      <w:pPr>
        <w:numPr>
          <w:ilvl w:val="1"/>
          <w:numId w:val="39"/>
        </w:numPr>
        <w:tabs>
          <w:tab w:val="left" w:pos="0"/>
          <w:tab w:val="left" w:pos="142"/>
        </w:tabs>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Jeigu Užsakovas Darbų perdavimo – priėmimo metu turi pastabų dėl atliktų Darbų kiekio ir/arba kokybės ir/arba nustatomi atliktų darbų kokybės trūkumai ir/arba neatitikimai melioracijos techninių reglamentų reikalavimams, visi neatitikimai/trūkumai nurodomi raštu ir grąžinami kartu su nepasirašytu Darbų perdavimo – priėmimo aktu.</w:t>
      </w:r>
    </w:p>
    <w:p w14:paraId="4D8E3D0F" w14:textId="77777777" w:rsidR="004D4A2F" w:rsidRPr="004D4A2F" w:rsidRDefault="004D4A2F" w:rsidP="004D4A2F">
      <w:pPr>
        <w:numPr>
          <w:ilvl w:val="1"/>
          <w:numId w:val="39"/>
        </w:numPr>
        <w:tabs>
          <w:tab w:val="left" w:pos="142"/>
        </w:tabs>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 xml:space="preserve">Užsakovas, atsižvelgdamas į trūkumų pobūdį, kiekį bei sudėtingumą, nurodo Rangovui protingą terminą Darbų neatitikimams/trūkumams pašalinti, kuris skaičiuojamas nuo raštiškų pastabų pateikimo Rangovui dienos. Rangovui, per Užsakovo nurodytą </w:t>
      </w:r>
      <w:r w:rsidRPr="004D4A2F">
        <w:rPr>
          <w:rFonts w:ascii="Arial" w:eastAsia="Calibri" w:hAnsi="Arial" w:cs="Arial"/>
          <w:color w:val="000000"/>
          <w:sz w:val="24"/>
          <w:szCs w:val="24"/>
          <w:lang w:eastAsia="en-US"/>
        </w:rPr>
        <w:lastRenderedPageBreak/>
        <w:t>protingą terminą, pašalinus Darbų trūkumus/neatitikimus Šalys pasirašo Darbų  perdavimo – priėmimo aktą.</w:t>
      </w:r>
    </w:p>
    <w:p w14:paraId="64C94270" w14:textId="3091DB2D" w:rsidR="004D4A2F" w:rsidRPr="00095E79" w:rsidRDefault="004D4A2F" w:rsidP="004D4A2F">
      <w:pPr>
        <w:numPr>
          <w:ilvl w:val="1"/>
          <w:numId w:val="39"/>
        </w:numPr>
        <w:tabs>
          <w:tab w:val="left" w:pos="142"/>
        </w:tabs>
        <w:suppressAutoHyphens/>
        <w:autoSpaceDN w:val="0"/>
        <w:spacing w:after="0" w:line="240" w:lineRule="auto"/>
        <w:ind w:left="567" w:hanging="567"/>
        <w:jc w:val="both"/>
        <w:rPr>
          <w:rFonts w:ascii="Arial" w:eastAsia="Calibri" w:hAnsi="Arial" w:cs="Arial"/>
          <w:strike/>
          <w:sz w:val="24"/>
          <w:szCs w:val="24"/>
          <w:lang w:eastAsia="en-US"/>
        </w:rPr>
      </w:pPr>
      <w:r w:rsidRPr="004D4A2F">
        <w:rPr>
          <w:rFonts w:ascii="Arial" w:eastAsia="Calibri" w:hAnsi="Arial" w:cs="Arial"/>
          <w:color w:val="000000"/>
          <w:sz w:val="24"/>
          <w:szCs w:val="24"/>
          <w:lang w:eastAsia="en-US"/>
        </w:rPr>
        <w:t xml:space="preserve">Melioracijos objekto remonto darbai laikomi atlikti, </w:t>
      </w:r>
      <w:bookmarkStart w:id="47" w:name="_Hlk136519652"/>
      <w:r w:rsidRPr="004D4A2F">
        <w:rPr>
          <w:rFonts w:ascii="Arial" w:eastAsia="Calibri" w:hAnsi="Arial" w:cs="Arial"/>
          <w:color w:val="000000"/>
          <w:sz w:val="24"/>
          <w:szCs w:val="24"/>
          <w:lang w:eastAsia="en-US"/>
        </w:rPr>
        <w:t>kai užbaigti visi Užduotyje numatyti Darbai, ištaisyti Darbų trūkumai ir/ar defektai (jeigu bus nustatyti) ir pasirašytas Suremontuotų melioracijos statinių pripažinimo tinkamais naudoti ir priežiūros darbų atlikimo aktas</w:t>
      </w:r>
      <w:bookmarkEnd w:id="47"/>
      <w:r w:rsidR="009A0583">
        <w:rPr>
          <w:rFonts w:ascii="Arial" w:eastAsia="Calibri" w:hAnsi="Arial" w:cs="Arial"/>
          <w:color w:val="000000"/>
          <w:sz w:val="24"/>
          <w:szCs w:val="24"/>
          <w:lang w:eastAsia="en-US"/>
        </w:rPr>
        <w:t>.</w:t>
      </w:r>
    </w:p>
    <w:p w14:paraId="1806A24C" w14:textId="77777777" w:rsidR="004D4A2F" w:rsidRPr="00095E79" w:rsidRDefault="004D4A2F" w:rsidP="004D4A2F">
      <w:pPr>
        <w:spacing w:after="0" w:line="240" w:lineRule="auto"/>
        <w:ind w:left="709" w:hanging="709"/>
        <w:jc w:val="center"/>
        <w:rPr>
          <w:rFonts w:ascii="Arial" w:eastAsia="Calibri" w:hAnsi="Arial" w:cs="Arial"/>
          <w:strike/>
          <w:color w:val="000000"/>
          <w:sz w:val="24"/>
          <w:szCs w:val="24"/>
          <w:lang w:eastAsia="en-US"/>
        </w:rPr>
      </w:pPr>
    </w:p>
    <w:p w14:paraId="518D0EC2" w14:textId="77777777" w:rsidR="004D4A2F" w:rsidRPr="004D4A2F" w:rsidRDefault="004D4A2F" w:rsidP="004D4A2F">
      <w:pPr>
        <w:numPr>
          <w:ilvl w:val="0"/>
          <w:numId w:val="40"/>
        </w:numPr>
        <w:suppressAutoHyphens/>
        <w:autoSpaceDN w:val="0"/>
        <w:spacing w:after="0" w:line="240" w:lineRule="auto"/>
        <w:jc w:val="center"/>
        <w:rPr>
          <w:rFonts w:ascii="Arial" w:eastAsia="Calibri" w:hAnsi="Arial" w:cs="Arial"/>
          <w:b/>
          <w:bCs/>
          <w:color w:val="000000"/>
          <w:sz w:val="24"/>
          <w:szCs w:val="24"/>
          <w:lang w:eastAsia="en-US"/>
        </w:rPr>
      </w:pPr>
      <w:r w:rsidRPr="004D4A2F">
        <w:rPr>
          <w:rFonts w:ascii="Arial" w:eastAsia="Calibri" w:hAnsi="Arial" w:cs="Arial"/>
          <w:b/>
          <w:bCs/>
          <w:color w:val="000000"/>
          <w:sz w:val="24"/>
          <w:szCs w:val="24"/>
          <w:lang w:eastAsia="en-US"/>
        </w:rPr>
        <w:t>SUTARTIES ŠALIŲ TEISĖS IR ĮSIPAREIGOJIMAI</w:t>
      </w:r>
    </w:p>
    <w:p w14:paraId="2B7BF774" w14:textId="77777777" w:rsidR="004D4A2F" w:rsidRPr="004D4A2F" w:rsidRDefault="004D4A2F" w:rsidP="004D4A2F">
      <w:pPr>
        <w:suppressAutoHyphens/>
        <w:autoSpaceDN w:val="0"/>
        <w:spacing w:after="0" w:line="240" w:lineRule="auto"/>
        <w:ind w:left="540"/>
        <w:jc w:val="center"/>
        <w:rPr>
          <w:rFonts w:ascii="Arial" w:eastAsia="Calibri" w:hAnsi="Arial" w:cs="Arial"/>
          <w:b/>
          <w:bCs/>
          <w:color w:val="000000"/>
          <w:sz w:val="24"/>
          <w:szCs w:val="24"/>
          <w:lang w:eastAsia="en-US"/>
        </w:rPr>
      </w:pPr>
    </w:p>
    <w:p w14:paraId="4DD0E1D9" w14:textId="77777777" w:rsidR="004D4A2F" w:rsidRPr="004D4A2F" w:rsidRDefault="004D4A2F" w:rsidP="004D4A2F">
      <w:pPr>
        <w:numPr>
          <w:ilvl w:val="1"/>
          <w:numId w:val="40"/>
        </w:numPr>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b/>
          <w:color w:val="000000"/>
          <w:sz w:val="24"/>
          <w:szCs w:val="24"/>
          <w:lang w:eastAsia="en-US"/>
        </w:rPr>
        <w:t>Rangovas įsipareigoja</w:t>
      </w:r>
      <w:r w:rsidRPr="004D4A2F">
        <w:rPr>
          <w:rFonts w:ascii="Arial" w:eastAsia="Calibri" w:hAnsi="Arial" w:cs="Arial"/>
          <w:color w:val="000000"/>
          <w:sz w:val="24"/>
          <w:szCs w:val="24"/>
          <w:lang w:eastAsia="en-US"/>
        </w:rPr>
        <w:t>:</w:t>
      </w:r>
    </w:p>
    <w:p w14:paraId="61753153"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 xml:space="preserve">atlikti Darbus, vadovaudamasis Lietuvos Respublikos melioracijos įstatymu ir kitais įstatymais, reglamentuojančiais statinio saugos ir paskirties reikalavimus, Melioracijos techniniu  reglamentu MTR 2.02.01:2006 „Melioracijos statiniai. Pagrindiniai reikalavimai“, MND–29 „Plastmasinis drenažas ir jo įrenginiai“, MND–19 „Pagrindiniai griovių ir drenažo įrenginiai“, </w:t>
      </w:r>
      <w:r w:rsidRPr="004D4A2F">
        <w:rPr>
          <w:rFonts w:ascii="Arial" w:eastAsia="Calibri" w:hAnsi="Arial" w:cs="Arial"/>
          <w:bCs/>
          <w:iCs/>
          <w:color w:val="000000"/>
          <w:sz w:val="24"/>
          <w:szCs w:val="24"/>
          <w:lang w:eastAsia="en-US"/>
        </w:rPr>
        <w:t xml:space="preserve">kitais </w:t>
      </w:r>
      <w:r w:rsidRPr="004D4A2F">
        <w:rPr>
          <w:rFonts w:ascii="Arial" w:eastAsia="Calibri" w:hAnsi="Arial" w:cs="Arial"/>
          <w:color w:val="000000"/>
          <w:sz w:val="24"/>
          <w:szCs w:val="24"/>
          <w:lang w:eastAsia="en-US"/>
        </w:rPr>
        <w:t xml:space="preserve">Lietuvos Respublikoje galiojančiais privalomaisiais statybos techniniais reglamentais,  normatyviniais aktais </w:t>
      </w:r>
      <w:r w:rsidRPr="004D4A2F">
        <w:rPr>
          <w:rFonts w:ascii="Arial" w:eastAsia="Calibri" w:hAnsi="Arial" w:cs="Arial"/>
          <w:color w:val="000000"/>
          <w:sz w:val="24"/>
          <w:szCs w:val="24"/>
          <w:shd w:val="clear" w:color="auto" w:fill="FFFFFF"/>
          <w:lang w:eastAsia="en-US"/>
        </w:rPr>
        <w:t xml:space="preserve">ir taisyklėmis, </w:t>
      </w:r>
      <w:r w:rsidRPr="004D4A2F">
        <w:rPr>
          <w:rFonts w:ascii="Arial" w:eastAsia="Calibri" w:hAnsi="Arial" w:cs="Arial"/>
          <w:color w:val="000000"/>
          <w:sz w:val="24"/>
          <w:szCs w:val="24"/>
          <w:lang w:eastAsia="en-US"/>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 kokybiškai pagal Užsakovo pateiktą Techninę specifikaciją (Sutarties priedas Nr. 1) šioje Sutartyje nurodytais terminais ir sąlygomis;</w:t>
      </w:r>
    </w:p>
    <w:p w14:paraId="67F221C7"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gavęs Užsakovo Užduotį (Sutarties priedas Nr. 3), ne vėliau kaip per 5 (penkias) darbo dienas pradėti nurodyto objekto remonto darbus;</w:t>
      </w:r>
    </w:p>
    <w:p w14:paraId="4F06CD52"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atlikti visus Techninėje specifikacijoje (Sutarties priedas Nr. 1) numatytus Darbus naudojant savo medžiagas ir gaminius, kurie sertifikuoti Lietuvos Respublikoje, bei darbo priemones, kurios yra kokybiškos ir atitinka Užsakovo reikalavimus;</w:t>
      </w:r>
    </w:p>
    <w:p w14:paraId="52FFB08F"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pagal galiojančiuose Lietuvos Respublikos teisės aktuose ir Techninėje specifikacijoje (Sutarties priedas Nr. 1) nurodytus reikalavimus, paskirti kvalifikuotus specialistus Darbams atlikti ir užtikrinti, kad Sutarties sudarymo momentu ir visą jos galiojimo laikotarpį Darbus atliktų reikiamas ir optimalus specialistų skaičius ir Rangovo specialistai turėtų reikiamą kvalifikaciją ir patirtį;</w:t>
      </w:r>
    </w:p>
    <w:p w14:paraId="36253BC3"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4D726B33"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tuo atveju, jeigu Rangovo kvalifikacija dėl teisės verstis atitinkama veikla nebuvo tikrinama arba tikrinama ne visa apimtimi, Rangovas Užsakovui įsipareigoja, kad pirkimo Sutartį vykdys tik tokią teisę turintys asmenys;</w:t>
      </w:r>
    </w:p>
    <w:p w14:paraId="398768AE"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1AC7BD4B"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imtis visų priemonių Užsakovo, jam patikėto turto saugumui užtikrinti ir prisiimti atsakomybę už bet kokį aplaidumą, dėl kurio tas turtas buvo prarastas arba sugadintas;</w:t>
      </w:r>
    </w:p>
    <w:p w14:paraId="7BB5B72A"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 xml:space="preserve">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w:t>
      </w:r>
      <w:r w:rsidRPr="004D4A2F">
        <w:rPr>
          <w:rFonts w:ascii="Arial" w:eastAsia="Calibri" w:hAnsi="Arial" w:cs="Arial"/>
          <w:color w:val="000000"/>
          <w:sz w:val="24"/>
          <w:szCs w:val="24"/>
          <w:lang w:eastAsia="en-US"/>
        </w:rPr>
        <w:lastRenderedPageBreak/>
        <w:t>nuosavybės formas. Rangovas atsako tik už tuos ieškinius, reikalavimus, nuostolius ar žalą, kurie yra tiesiogiai susiję su jo sutartinių prievolių nevykdymu;</w:t>
      </w:r>
    </w:p>
    <w:p w14:paraId="0540CD0F"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teikti Užsakovui informaciją susijusią su Darbų vykdymu;</w:t>
      </w:r>
    </w:p>
    <w:p w14:paraId="2207633C"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 xml:space="preserve">parengti Atliktų darbų aktus ir Atliktų darbų vertės pažymas. </w:t>
      </w:r>
    </w:p>
    <w:p w14:paraId="1076C3C6"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Užsakovui raštu nurodžius atliktų Darbų trūkumus/neatitikimus/pastabas, ištaisyti juos savo sąskaita per Užsakovo nurodytą protingą terminą;</w:t>
      </w:r>
    </w:p>
    <w:p w14:paraId="374147A4"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 xml:space="preserve">užbaigęs Darbus, nedelsiant pateikti visus reikiamus dokumentus dėl Darbų užbaigimo </w:t>
      </w:r>
      <w:r w:rsidRPr="004D4A2F">
        <w:rPr>
          <w:rFonts w:ascii="Arial" w:eastAsia="TT72o00" w:hAnsi="Arial" w:cs="Arial"/>
          <w:color w:val="000000"/>
          <w:sz w:val="24"/>
          <w:szCs w:val="24"/>
          <w:lang w:eastAsia="en-US"/>
        </w:rPr>
        <w:t>bei</w:t>
      </w:r>
      <w:r w:rsidRPr="004D4A2F">
        <w:rPr>
          <w:rFonts w:ascii="Arial" w:eastAsia="Calibri" w:hAnsi="Arial" w:cs="Arial"/>
          <w:color w:val="000000"/>
          <w:sz w:val="24"/>
          <w:szCs w:val="24"/>
          <w:lang w:eastAsia="en-US"/>
        </w:rPr>
        <w:t xml:space="preserve"> dalyvauti Darbų užbaigimo procedūrose šioje Sutartyje nurodytomis sąlygomis;</w:t>
      </w:r>
    </w:p>
    <w:p w14:paraId="5E6627B5"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įvykdęs Sutartyje aptartus Darbus iki jų perdavimo Užsakovui dienos, savo lėšomis pašalinti Darbų metu susikaupusias įvairias atliekas, o utilizuotinas – utilizuoti savo lėšomis;</w:t>
      </w:r>
    </w:p>
    <w:p w14:paraId="100E2F63"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sąskaitą faktūrą pateikti elektroniniu būdu, naudojant informacinės sistemos „E. sąskaita“ priemones;</w:t>
      </w:r>
    </w:p>
    <w:p w14:paraId="0B3C9A45"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užtikrinti iš Užsakovo Sutarties vykdymo metu gautos ir su Sutarties vykdymu susijusios informacijos konfidencialumą bei apsaugą;</w:t>
      </w:r>
    </w:p>
    <w:p w14:paraId="2EF71079" w14:textId="77777777" w:rsidR="004D4A2F" w:rsidRPr="004D4A2F" w:rsidRDefault="004D4A2F" w:rsidP="004D4A2F">
      <w:pPr>
        <w:numPr>
          <w:ilvl w:val="2"/>
          <w:numId w:val="40"/>
        </w:numPr>
        <w:tabs>
          <w:tab w:val="left" w:pos="600"/>
        </w:tabs>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vykdyti Užsakovo raštiškus teisėtus nurodymus, susijusius su šios Sutarties vykdymu;</w:t>
      </w:r>
    </w:p>
    <w:p w14:paraId="573FCFC4"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ar-SA"/>
        </w:rPr>
      </w:pPr>
      <w:r w:rsidRPr="004D4A2F">
        <w:rPr>
          <w:rFonts w:ascii="Arial" w:eastAsia="Calibri" w:hAnsi="Arial" w:cs="Arial"/>
          <w:color w:val="000000"/>
          <w:sz w:val="24"/>
          <w:szCs w:val="24"/>
          <w:lang w:eastAsia="ar-SA"/>
        </w:rPr>
        <w:t xml:space="preserve">nedelsdamas raštu informuoti Užsakovą apie bet kurias aplinkybes, kurios trukdo ar gali sutrukdyti užbaigti Darbų atlikimą šioje Sutartyje nustatytais terminais; </w:t>
      </w:r>
    </w:p>
    <w:p w14:paraId="46127BED"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rPr>
      </w:pPr>
      <w:r w:rsidRPr="004D4A2F">
        <w:rPr>
          <w:rFonts w:ascii="Arial" w:eastAsia="Calibri" w:hAnsi="Arial" w:cs="Arial"/>
          <w:color w:val="000000"/>
          <w:sz w:val="24"/>
          <w:szCs w:val="24"/>
          <w:lang w:eastAsia="en-US"/>
        </w:rPr>
        <w:t>prisiimti atsakomybę už subrangovų neįvykdytas arba netinkamai įvykdytas prievoles, jeigu Rangovas juos pasitelkė savo prievolėms pagal šią Sutartį įvykdyti;</w:t>
      </w:r>
    </w:p>
    <w:p w14:paraId="4E291840"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tinkamai vykdyti visas kitas prievoles, nustatytas Sutartyje, jos prieduose, teisės aktuose, taikomuose vykdant Sutartį, ir (ar) kylančias iš šios Sutarties.</w:t>
      </w:r>
    </w:p>
    <w:p w14:paraId="19943155" w14:textId="77777777" w:rsidR="004D4A2F" w:rsidRPr="004D4A2F" w:rsidRDefault="004D4A2F" w:rsidP="004D4A2F">
      <w:pPr>
        <w:numPr>
          <w:ilvl w:val="1"/>
          <w:numId w:val="40"/>
        </w:numPr>
        <w:suppressAutoHyphens/>
        <w:autoSpaceDN w:val="0"/>
        <w:spacing w:after="0" w:line="240" w:lineRule="auto"/>
        <w:ind w:left="567" w:hanging="567"/>
        <w:jc w:val="both"/>
        <w:rPr>
          <w:rFonts w:ascii="Arial" w:eastAsia="Calibri" w:hAnsi="Arial" w:cs="Arial"/>
          <w:b/>
          <w:color w:val="000000"/>
          <w:sz w:val="24"/>
          <w:szCs w:val="24"/>
          <w:lang w:eastAsia="en-US"/>
        </w:rPr>
      </w:pPr>
      <w:r w:rsidRPr="004D4A2F">
        <w:rPr>
          <w:rFonts w:ascii="Arial" w:eastAsia="Calibri" w:hAnsi="Arial" w:cs="Arial"/>
          <w:b/>
          <w:color w:val="000000"/>
          <w:sz w:val="24"/>
          <w:szCs w:val="24"/>
          <w:lang w:eastAsia="en-US"/>
        </w:rPr>
        <w:t>Rangovas turi teisę:</w:t>
      </w:r>
    </w:p>
    <w:p w14:paraId="65355ACD"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gauti Sutarties kainą su sąlyga, kad jis tinkamai ir laiku įvykdo visus šioje Sutartyje numatytus įsipareigojimus;</w:t>
      </w:r>
    </w:p>
    <w:p w14:paraId="4AE94AE8"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naudotis Lietuvos Respublikos įstatymuose numatytomis Rangovo teisėmis;</w:t>
      </w:r>
    </w:p>
    <w:p w14:paraId="72EB775A" w14:textId="77777777" w:rsidR="004D4A2F" w:rsidRPr="004D4A2F" w:rsidRDefault="004D4A2F" w:rsidP="004D4A2F">
      <w:pPr>
        <w:numPr>
          <w:ilvl w:val="2"/>
          <w:numId w:val="40"/>
        </w:numPr>
        <w:suppressAutoHyphens/>
        <w:autoSpaceDE w:val="0"/>
        <w:autoSpaceDN w:val="0"/>
        <w:spacing w:after="0" w:line="240" w:lineRule="auto"/>
        <w:ind w:left="567" w:firstLine="0"/>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 xml:space="preserve">jei Užsakovas naudojasi Sutarties </w:t>
      </w:r>
      <w:r w:rsidRPr="004D4A2F">
        <w:rPr>
          <w:rFonts w:ascii="Arial" w:eastAsia="Calibri" w:hAnsi="Arial" w:cs="Arial"/>
          <w:bCs/>
          <w:color w:val="000000"/>
          <w:sz w:val="24"/>
          <w:szCs w:val="24"/>
          <w:lang w:eastAsia="en-US"/>
        </w:rPr>
        <w:t>5.4.4.</w:t>
      </w:r>
      <w:r w:rsidRPr="004D4A2F">
        <w:rPr>
          <w:rFonts w:ascii="Arial" w:eastAsia="Calibri" w:hAnsi="Arial" w:cs="Arial"/>
          <w:color w:val="000000"/>
          <w:sz w:val="24"/>
          <w:szCs w:val="24"/>
          <w:lang w:eastAsia="en-US"/>
        </w:rPr>
        <w:t xml:space="preserve"> papunktyje įtvirtinta tiesioginio atsiskaitymo su subrangovais galimybe, Rangovas turi teisę prieštarauti nepagrįstiems mokėjimams subrangovams, pateikdamas Užsakovui ir subrangovui raštišką tokio prieštaravimo pagrindimą.</w:t>
      </w:r>
    </w:p>
    <w:p w14:paraId="4E4EA610" w14:textId="77777777" w:rsidR="004D4A2F" w:rsidRPr="004D4A2F" w:rsidRDefault="004D4A2F" w:rsidP="004D4A2F">
      <w:pPr>
        <w:numPr>
          <w:ilvl w:val="1"/>
          <w:numId w:val="40"/>
        </w:numPr>
        <w:suppressAutoHyphens/>
        <w:autoSpaceDN w:val="0"/>
        <w:spacing w:after="0" w:line="240" w:lineRule="auto"/>
        <w:ind w:left="567" w:hanging="567"/>
        <w:jc w:val="both"/>
        <w:rPr>
          <w:rFonts w:ascii="Arial" w:eastAsia="Calibri" w:hAnsi="Arial" w:cs="Arial"/>
          <w:b/>
          <w:color w:val="000000"/>
          <w:sz w:val="24"/>
          <w:szCs w:val="24"/>
          <w:lang w:eastAsia="en-US"/>
        </w:rPr>
      </w:pPr>
      <w:r w:rsidRPr="004D4A2F">
        <w:rPr>
          <w:rFonts w:ascii="Arial" w:eastAsia="Calibri" w:hAnsi="Arial" w:cs="Arial"/>
          <w:b/>
          <w:color w:val="000000"/>
          <w:sz w:val="24"/>
          <w:szCs w:val="24"/>
          <w:lang w:eastAsia="en-US"/>
        </w:rPr>
        <w:t>Užsakovas įsipareigoja:</w:t>
      </w:r>
    </w:p>
    <w:p w14:paraId="3A45A315"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 xml:space="preserve">laiku priimti iš Rangovo tinkamai ir kokybiškai atliktus Darbus ir laiku už juos atsiskaityti šioje Sutartyje nustatyta tvarka; </w:t>
      </w:r>
    </w:p>
    <w:p w14:paraId="1C8E2C5B"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 xml:space="preserve">Rangovui sudaryti visas sąlygas, suteikti informaciją ir/ar dokumentus, būtinus Darbams atlikti. </w:t>
      </w:r>
    </w:p>
    <w:p w14:paraId="15485CBA" w14:textId="77777777" w:rsidR="004D4A2F" w:rsidRPr="004D4A2F" w:rsidRDefault="004D4A2F" w:rsidP="004D4A2F">
      <w:pPr>
        <w:numPr>
          <w:ilvl w:val="1"/>
          <w:numId w:val="40"/>
        </w:numPr>
        <w:suppressAutoHyphens/>
        <w:autoSpaceDN w:val="0"/>
        <w:spacing w:after="0" w:line="240" w:lineRule="auto"/>
        <w:ind w:left="567" w:hanging="567"/>
        <w:jc w:val="both"/>
        <w:rPr>
          <w:rFonts w:ascii="Arial" w:eastAsia="Calibri" w:hAnsi="Arial" w:cs="Arial"/>
          <w:b/>
          <w:color w:val="000000"/>
          <w:sz w:val="24"/>
          <w:szCs w:val="24"/>
          <w:lang w:eastAsia="en-US"/>
        </w:rPr>
      </w:pPr>
      <w:r w:rsidRPr="004D4A2F">
        <w:rPr>
          <w:rFonts w:ascii="Arial" w:eastAsia="Calibri" w:hAnsi="Arial" w:cs="Arial"/>
          <w:b/>
          <w:color w:val="000000"/>
          <w:sz w:val="24"/>
          <w:szCs w:val="24"/>
          <w:lang w:eastAsia="en-US"/>
        </w:rPr>
        <w:t>Užsakovas turi teisę:</w:t>
      </w:r>
    </w:p>
    <w:p w14:paraId="141A11DB"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kontroliuoti ir prižiūrėti, ar atliekamų Darbų eiga, kiekis, kaina, medžiagų kokybė ir įrangos naudojimas atitinka aktus, PVM sąskaitas faktūras;</w:t>
      </w:r>
    </w:p>
    <w:p w14:paraId="472BC092"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reikalauti, kad Rangovas Darbus vykdytų darbus, laikydamasis normatyvinių statybos dokumentų reikalavimų;</w:t>
      </w:r>
    </w:p>
    <w:p w14:paraId="74877BD9" w14:textId="77777777" w:rsidR="004D4A2F" w:rsidRPr="004D4A2F" w:rsidRDefault="004D4A2F" w:rsidP="004D4A2F">
      <w:pPr>
        <w:numPr>
          <w:ilvl w:val="2"/>
          <w:numId w:val="40"/>
        </w:numPr>
        <w:tabs>
          <w:tab w:val="left" w:pos="709"/>
          <w:tab w:val="left" w:pos="1418"/>
        </w:tabs>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jeigu Darbai atlikti nekokybiškai, nepasirašyti Atliktų darbų akto ir Atliktų darbų vertės pažymos bei nemokėti už atliktus Darbus tol, kol Rangovas nepašalins nustatytų trūkumų pagal pareikštą pretenziją;</w:t>
      </w:r>
    </w:p>
    <w:p w14:paraId="0CA739BB" w14:textId="77777777" w:rsidR="004D4A2F" w:rsidRPr="004D4A2F" w:rsidRDefault="004D4A2F" w:rsidP="004D4A2F">
      <w:pPr>
        <w:numPr>
          <w:ilvl w:val="2"/>
          <w:numId w:val="40"/>
        </w:numPr>
        <w:tabs>
          <w:tab w:val="left" w:pos="709"/>
          <w:tab w:val="left" w:pos="1418"/>
        </w:tabs>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w:t>
      </w:r>
      <w:r w:rsidRPr="004D4A2F">
        <w:rPr>
          <w:rFonts w:ascii="Arial" w:eastAsia="Calibri" w:hAnsi="Arial" w:cs="Arial"/>
          <w:color w:val="000000"/>
          <w:sz w:val="24"/>
          <w:szCs w:val="24"/>
          <w:lang w:eastAsia="en-US"/>
        </w:rPr>
        <w:lastRenderedPageBreak/>
        <w:t xml:space="preserve">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065E8531" w14:textId="77777777" w:rsidR="004D4A2F" w:rsidRPr="004D4A2F" w:rsidRDefault="004D4A2F" w:rsidP="004D4A2F">
      <w:pPr>
        <w:numPr>
          <w:ilvl w:val="2"/>
          <w:numId w:val="40"/>
        </w:numPr>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reikalauti, kad Rangovas, atlikęs Darbus pažeisdamas šioje Sutartyje numatytas sąlygas, nesilaikęs normatyvinių statybos dokumentų ir kitų teisės aktų reikalavimų, per nustatytą protingą terminą:</w:t>
      </w:r>
    </w:p>
    <w:p w14:paraId="73285C80" w14:textId="77777777" w:rsidR="004D4A2F" w:rsidRPr="004D4A2F" w:rsidRDefault="004D4A2F" w:rsidP="001D651D">
      <w:pPr>
        <w:numPr>
          <w:ilvl w:val="3"/>
          <w:numId w:val="40"/>
        </w:numPr>
        <w:tabs>
          <w:tab w:val="left" w:pos="709"/>
        </w:tabs>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neatlygintinai pakeistų nekokybiškas medžiagas, gaminius, arba</w:t>
      </w:r>
    </w:p>
    <w:p w14:paraId="6E718113" w14:textId="77777777" w:rsidR="004D4A2F" w:rsidRPr="004D4A2F" w:rsidRDefault="004D4A2F" w:rsidP="001D651D">
      <w:pPr>
        <w:numPr>
          <w:ilvl w:val="3"/>
          <w:numId w:val="40"/>
        </w:numPr>
        <w:tabs>
          <w:tab w:val="left" w:pos="709"/>
        </w:tabs>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 xml:space="preserve"> neatlygintai pagerintų atliekamų Darbų kokybę, arba</w:t>
      </w:r>
    </w:p>
    <w:p w14:paraId="1371A95F" w14:textId="77777777" w:rsidR="004D4A2F" w:rsidRPr="004D4A2F" w:rsidRDefault="004D4A2F" w:rsidP="001D651D">
      <w:pPr>
        <w:numPr>
          <w:ilvl w:val="3"/>
          <w:numId w:val="40"/>
        </w:numPr>
        <w:tabs>
          <w:tab w:val="left" w:pos="709"/>
        </w:tabs>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 xml:space="preserve"> neatlygintai ištaisytų netinkamai atliktus Darbus, arba</w:t>
      </w:r>
    </w:p>
    <w:p w14:paraId="0A7B518B" w14:textId="77777777" w:rsidR="004D4A2F" w:rsidRPr="004D4A2F" w:rsidRDefault="004D4A2F" w:rsidP="001D651D">
      <w:pPr>
        <w:numPr>
          <w:ilvl w:val="3"/>
          <w:numId w:val="40"/>
        </w:numPr>
        <w:tabs>
          <w:tab w:val="left" w:pos="709"/>
        </w:tabs>
        <w:suppressAutoHyphens/>
        <w:autoSpaceDN w:val="0"/>
        <w:spacing w:after="0" w:line="240" w:lineRule="auto"/>
        <w:ind w:left="567" w:firstLine="0"/>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 xml:space="preserve"> atlygintų Užsakovui Darbų trūkumų šalinimo išlaidas.</w:t>
      </w:r>
    </w:p>
    <w:p w14:paraId="7796F1E1" w14:textId="1015CC70" w:rsidR="00D56002" w:rsidRDefault="004D4A2F" w:rsidP="00B30F2F">
      <w:pPr>
        <w:suppressAutoHyphens/>
        <w:autoSpaceDN w:val="0"/>
        <w:spacing w:after="0" w:line="240" w:lineRule="auto"/>
        <w:ind w:left="567" w:hanging="567"/>
        <w:jc w:val="both"/>
        <w:rPr>
          <w:rFonts w:ascii="Arial" w:eastAsia="Calibri" w:hAnsi="Arial" w:cs="Arial"/>
          <w:color w:val="000000"/>
          <w:sz w:val="24"/>
          <w:szCs w:val="24"/>
        </w:rPr>
      </w:pPr>
      <w:r w:rsidRPr="004D4A2F">
        <w:rPr>
          <w:rFonts w:ascii="Arial" w:eastAsia="Calibri" w:hAnsi="Arial" w:cs="Arial"/>
          <w:color w:val="000000"/>
          <w:sz w:val="24"/>
          <w:szCs w:val="24"/>
        </w:rPr>
        <w:t>5.5.  Darbų rezultato, įrengimų ar Rangovo naudojamų medžiagų atsitiktinio žuvimo ar sugadinimo atveju nuo Darbų pradžios iki Darbų perdavimo Užsakovui momento, rizika tenka Rangovui.</w:t>
      </w:r>
    </w:p>
    <w:p w14:paraId="32C21CD2" w14:textId="77777777" w:rsidR="00897226" w:rsidRPr="00C26ADD" w:rsidRDefault="00B041E2" w:rsidP="00897226">
      <w:pPr>
        <w:suppressAutoHyphens/>
        <w:autoSpaceDN w:val="0"/>
        <w:spacing w:after="0" w:line="240" w:lineRule="auto"/>
        <w:ind w:left="567" w:hanging="567"/>
        <w:jc w:val="both"/>
        <w:rPr>
          <w:rFonts w:ascii="Arial" w:eastAsia="Times New Roman" w:hAnsi="Arial" w:cs="Arial"/>
          <w:sz w:val="24"/>
          <w:szCs w:val="24"/>
          <w:lang w:eastAsia="en-US"/>
        </w:rPr>
      </w:pPr>
      <w:r>
        <w:rPr>
          <w:rFonts w:ascii="Arial" w:eastAsia="Calibri" w:hAnsi="Arial" w:cs="Arial"/>
          <w:color w:val="000000"/>
          <w:sz w:val="24"/>
          <w:szCs w:val="24"/>
        </w:rPr>
        <w:t>5.</w:t>
      </w:r>
      <w:r w:rsidR="00144003">
        <w:rPr>
          <w:rFonts w:ascii="Arial" w:eastAsia="Calibri" w:hAnsi="Arial" w:cs="Arial"/>
          <w:color w:val="000000"/>
          <w:sz w:val="24"/>
          <w:szCs w:val="24"/>
        </w:rPr>
        <w:t>7</w:t>
      </w:r>
      <w:r>
        <w:rPr>
          <w:rFonts w:ascii="Arial" w:eastAsia="Calibri" w:hAnsi="Arial" w:cs="Arial"/>
          <w:color w:val="000000"/>
          <w:sz w:val="24"/>
          <w:szCs w:val="24"/>
        </w:rPr>
        <w:t xml:space="preserve">. </w:t>
      </w:r>
      <w:r w:rsidRPr="00B041E2">
        <w:rPr>
          <w:rFonts w:ascii="Arial" w:eastAsia="Times New Roman" w:hAnsi="Arial" w:cs="Arial"/>
          <w:sz w:val="24"/>
          <w:szCs w:val="24"/>
          <w:lang w:eastAsia="en-US"/>
        </w:rPr>
        <w:t>Rangovas, atlikdamas Darbus taiko aplinkos apsaugos vadybos sistemos reikalavimus</w:t>
      </w:r>
      <w:r w:rsidRPr="00B041E2">
        <w:rPr>
          <w:rFonts w:ascii="Arial" w:eastAsia="Times New Roman" w:hAnsi="Arial" w:cs="Arial"/>
          <w:sz w:val="24"/>
          <w:szCs w:val="24"/>
          <w:lang w:eastAsia="en-US"/>
        </w:rPr>
        <w:br/>
        <w:t>pagal standartą LST EN ISO 14001 „Aplinkos vadybos sistemos. Reikalavimai ir naudojimo</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gairės“ (LST EN ISO 14001) arba Europos Sąjungos aplinkosaugos vadybos ir audito</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sistemą (EMAS), ar kitus aplinkos apsaugos vadybos standartus,</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pagrįstus atitinkamais</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Europos arba tarptautinių standartizacijos organizacijų priimtais</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standartais, ar kitais</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tiekėjo pateiktais lygiaverčiais įrodymais (pripažįstami lygiaverčiai</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sertifikatai, išduoti kitose</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valstybėse narėse įsteigtų nepriklausomų įstaigų. Kiti</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lygiaverčių aplinkos apsaugos</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vadybos užtikrinimo priemonių įrodymai turi</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patvirtinanti, kad taikomos aplinkos apsaugos</w:t>
      </w:r>
      <w:r w:rsidR="00D93058">
        <w:rPr>
          <w:rFonts w:ascii="Arial" w:eastAsia="Times New Roman" w:hAnsi="Arial" w:cs="Arial"/>
          <w:sz w:val="24"/>
          <w:szCs w:val="24"/>
          <w:lang w:eastAsia="en-US"/>
        </w:rPr>
        <w:t xml:space="preserve"> </w:t>
      </w:r>
      <w:r w:rsidRPr="00B041E2">
        <w:rPr>
          <w:rFonts w:ascii="Arial" w:eastAsia="Times New Roman" w:hAnsi="Arial" w:cs="Arial"/>
          <w:sz w:val="24"/>
          <w:szCs w:val="24"/>
          <w:lang w:eastAsia="en-US"/>
        </w:rPr>
        <w:t xml:space="preserve">vadybos </w:t>
      </w:r>
      <w:r w:rsidRPr="00C26ADD">
        <w:rPr>
          <w:rFonts w:ascii="Arial" w:eastAsia="Times New Roman" w:hAnsi="Arial" w:cs="Arial"/>
          <w:sz w:val="24"/>
          <w:szCs w:val="24"/>
          <w:lang w:eastAsia="en-US"/>
        </w:rPr>
        <w:t>užtikrinimo priemonės atitinka</w:t>
      </w:r>
      <w:r w:rsidR="00D93058" w:rsidRPr="00C26ADD">
        <w:rPr>
          <w:rFonts w:ascii="Arial" w:eastAsia="Times New Roman" w:hAnsi="Arial" w:cs="Arial"/>
          <w:sz w:val="24"/>
          <w:szCs w:val="24"/>
          <w:lang w:eastAsia="en-US"/>
        </w:rPr>
        <w:t xml:space="preserve"> </w:t>
      </w:r>
      <w:r w:rsidRPr="00C26ADD">
        <w:rPr>
          <w:rFonts w:ascii="Arial" w:eastAsia="Times New Roman" w:hAnsi="Arial" w:cs="Arial"/>
          <w:sz w:val="24"/>
          <w:szCs w:val="24"/>
          <w:lang w:eastAsia="en-US"/>
        </w:rPr>
        <w:t>reikalaujamus aplinkos apsaugos vadybos sistemos standartus).</w:t>
      </w:r>
      <w:r w:rsidR="00B30F2F" w:rsidRPr="00C26ADD">
        <w:rPr>
          <w:rFonts w:ascii="Arial" w:eastAsia="Times New Roman" w:hAnsi="Arial" w:cs="Arial"/>
          <w:sz w:val="24"/>
          <w:szCs w:val="24"/>
          <w:lang w:eastAsia="en-US"/>
        </w:rPr>
        <w:t xml:space="preserve"> Sutarties vykdymo metu Užsakovui paprašius Rangovas per 5 darbo dienas įsipareigoja  pateikti dokumentus, patvirtinančius, kad Rangovas atlikdamas Darbus taiko nustatytus aplinkos apsaugos vadybos sistemos reikalavimus. 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25E6B621" w14:textId="35EE1F28" w:rsidR="00B041E2" w:rsidRPr="002A47C2" w:rsidRDefault="00897226" w:rsidP="002A47C2">
      <w:pPr>
        <w:suppressAutoHyphens/>
        <w:autoSpaceDN w:val="0"/>
        <w:spacing w:after="0" w:line="240" w:lineRule="auto"/>
        <w:ind w:left="567" w:hanging="567"/>
        <w:jc w:val="both"/>
        <w:rPr>
          <w:rFonts w:ascii="Arial" w:eastAsia="Times New Roman" w:hAnsi="Arial" w:cs="Arial"/>
          <w:sz w:val="24"/>
          <w:szCs w:val="24"/>
          <w:lang w:eastAsia="en-US"/>
        </w:rPr>
      </w:pPr>
      <w:r w:rsidRPr="00C26ADD">
        <w:rPr>
          <w:rFonts w:ascii="Arial" w:eastAsia="Calibri" w:hAnsi="Arial" w:cs="Arial"/>
          <w:color w:val="000000"/>
          <w:sz w:val="24"/>
          <w:szCs w:val="24"/>
        </w:rPr>
        <w:t>5.</w:t>
      </w:r>
      <w:r w:rsidRPr="00C26ADD">
        <w:rPr>
          <w:rFonts w:ascii="Arial" w:eastAsia="Times New Roman" w:hAnsi="Arial" w:cs="Arial"/>
          <w:sz w:val="24"/>
          <w:szCs w:val="24"/>
          <w:lang w:eastAsia="en-US"/>
        </w:rPr>
        <w:t>8. Vykdydamas Sutartį Rangovas turi užtikrinti pakankamų, Sutarties vykdymui būtinų priemonių (technikos), turėjimą ir naudojimą, t. y. Rangovas turi užtikrinti techniškai tvarkingos pirkimo dokumentuose nurodytos technikos (įrangos) turėjimą ir naudojimą, esant poreikiui įsipareigoja ne vėliau kaip per 5 darbo dienas pakeisti naudojamą techniką į ne prastesnę, o lygiavertės ar geresnės kokybės nei buvo nurodyta viešojo pirkimo dokumentuose.</w:t>
      </w:r>
    </w:p>
    <w:p w14:paraId="2785098D" w14:textId="77777777" w:rsidR="004D4A2F" w:rsidRPr="004D4A2F" w:rsidRDefault="004D4A2F" w:rsidP="004D4A2F">
      <w:pPr>
        <w:suppressAutoHyphens/>
        <w:autoSpaceDN w:val="0"/>
        <w:spacing w:after="0" w:line="240" w:lineRule="auto"/>
        <w:ind w:left="567" w:hanging="567"/>
        <w:jc w:val="both"/>
        <w:rPr>
          <w:rFonts w:ascii="Times New Roman" w:eastAsia="Calibri" w:hAnsi="Times New Roman" w:cs="Times New Roman"/>
          <w:color w:val="000000"/>
          <w:sz w:val="24"/>
          <w:szCs w:val="24"/>
        </w:rPr>
      </w:pPr>
    </w:p>
    <w:p w14:paraId="35CC2337" w14:textId="77777777" w:rsidR="004D4A2F" w:rsidRPr="004D4A2F" w:rsidRDefault="004D4A2F" w:rsidP="004D4A2F">
      <w:pPr>
        <w:numPr>
          <w:ilvl w:val="0"/>
          <w:numId w:val="41"/>
        </w:numPr>
        <w:suppressAutoHyphens/>
        <w:autoSpaceDN w:val="0"/>
        <w:spacing w:after="0" w:line="240" w:lineRule="auto"/>
        <w:jc w:val="center"/>
        <w:rPr>
          <w:rFonts w:ascii="Arial" w:eastAsia="Calibri" w:hAnsi="Arial" w:cs="Arial"/>
          <w:b/>
          <w:color w:val="000000"/>
          <w:sz w:val="24"/>
          <w:szCs w:val="24"/>
          <w:lang w:eastAsia="en-US"/>
        </w:rPr>
      </w:pPr>
      <w:r w:rsidRPr="004D4A2F">
        <w:rPr>
          <w:rFonts w:ascii="Arial" w:eastAsia="Calibri" w:hAnsi="Arial" w:cs="Arial"/>
          <w:b/>
          <w:color w:val="000000"/>
          <w:sz w:val="24"/>
          <w:szCs w:val="24"/>
          <w:lang w:eastAsia="en-US"/>
        </w:rPr>
        <w:t>DARBŲ KOKYBĖS GARANTIJA</w:t>
      </w:r>
    </w:p>
    <w:p w14:paraId="736FC946" w14:textId="77777777" w:rsidR="004D4A2F" w:rsidRPr="004D4A2F" w:rsidRDefault="004D4A2F" w:rsidP="004D4A2F">
      <w:pPr>
        <w:suppressAutoHyphens/>
        <w:autoSpaceDN w:val="0"/>
        <w:spacing w:after="0" w:line="240" w:lineRule="auto"/>
        <w:ind w:left="360"/>
        <w:jc w:val="center"/>
        <w:rPr>
          <w:rFonts w:ascii="Arial" w:eastAsia="Calibri" w:hAnsi="Arial" w:cs="Arial"/>
          <w:b/>
          <w:color w:val="000000"/>
          <w:sz w:val="24"/>
          <w:szCs w:val="24"/>
          <w:lang w:eastAsia="en-US"/>
        </w:rPr>
      </w:pPr>
    </w:p>
    <w:p w14:paraId="22896988" w14:textId="77777777" w:rsidR="004D4A2F" w:rsidRPr="004D4A2F" w:rsidRDefault="004D4A2F" w:rsidP="004D4A2F">
      <w:pPr>
        <w:numPr>
          <w:ilvl w:val="1"/>
          <w:numId w:val="41"/>
        </w:numPr>
        <w:tabs>
          <w:tab w:val="left" w:pos="-578"/>
        </w:tabs>
        <w:suppressAutoHyphens/>
        <w:autoSpaceDN w:val="0"/>
        <w:spacing w:after="0" w:line="240" w:lineRule="auto"/>
        <w:ind w:hanging="502"/>
        <w:jc w:val="both"/>
        <w:rPr>
          <w:rFonts w:ascii="Arial" w:eastAsia="Calibri" w:hAnsi="Arial" w:cs="Arial"/>
          <w:sz w:val="24"/>
          <w:szCs w:val="24"/>
          <w:lang w:eastAsia="en-US"/>
        </w:rPr>
      </w:pPr>
      <w:r w:rsidRPr="004D4A2F">
        <w:rPr>
          <w:rFonts w:ascii="Arial" w:eastAsia="Calibri" w:hAnsi="Arial" w:cs="Arial"/>
          <w:sz w:val="24"/>
          <w:szCs w:val="24"/>
          <w:lang w:eastAsia="en-US"/>
        </w:rPr>
        <w:t>Rangovo atliekamiems Darbams nustatomi šie garantiniai terminai:</w:t>
      </w:r>
    </w:p>
    <w:p w14:paraId="0CA25DDA" w14:textId="77777777" w:rsidR="004D4A2F" w:rsidRPr="004D4A2F" w:rsidRDefault="004D4A2F" w:rsidP="004D4A2F">
      <w:pPr>
        <w:numPr>
          <w:ilvl w:val="2"/>
          <w:numId w:val="41"/>
        </w:numPr>
        <w:tabs>
          <w:tab w:val="left" w:pos="141"/>
        </w:tabs>
        <w:suppressAutoHyphens/>
        <w:autoSpaceDN w:val="0"/>
        <w:spacing w:after="0" w:line="240" w:lineRule="auto"/>
        <w:ind w:left="567" w:firstLine="0"/>
        <w:jc w:val="both"/>
        <w:rPr>
          <w:rFonts w:ascii="Arial" w:eastAsia="Times New Roman" w:hAnsi="Arial" w:cs="Arial"/>
          <w:sz w:val="24"/>
          <w:szCs w:val="24"/>
          <w:lang w:eastAsia="en-US"/>
        </w:rPr>
      </w:pPr>
      <w:r w:rsidRPr="004D4A2F">
        <w:rPr>
          <w:rFonts w:ascii="Arial" w:eastAsia="Times New Roman" w:hAnsi="Arial" w:cs="Arial"/>
          <w:sz w:val="24"/>
          <w:szCs w:val="24"/>
          <w:lang w:eastAsia="en-US"/>
        </w:rPr>
        <w:t xml:space="preserve">suremontuotiems melioracijos statiniams suteikiamas garantinis terminas (metai) – </w:t>
      </w:r>
      <w:r w:rsidRPr="004D4A2F">
        <w:rPr>
          <w:rFonts w:ascii="Arial" w:eastAsia="Times New Roman" w:hAnsi="Arial" w:cs="Arial"/>
          <w:sz w:val="24"/>
          <w:szCs w:val="24"/>
          <w:u w:val="single"/>
          <w:lang w:eastAsia="en-US"/>
        </w:rPr>
        <w:t>5 (penkių)</w:t>
      </w:r>
      <w:r w:rsidRPr="004D4A2F">
        <w:rPr>
          <w:rFonts w:ascii="Arial" w:eastAsia="Times New Roman" w:hAnsi="Arial" w:cs="Arial"/>
          <w:sz w:val="24"/>
          <w:szCs w:val="24"/>
          <w:lang w:eastAsia="en-US"/>
        </w:rPr>
        <w:t xml:space="preserve"> metų;</w:t>
      </w:r>
    </w:p>
    <w:p w14:paraId="4BF726B2" w14:textId="77777777" w:rsidR="004D4A2F" w:rsidRPr="004D4A2F" w:rsidRDefault="004D4A2F" w:rsidP="004D4A2F">
      <w:pPr>
        <w:numPr>
          <w:ilvl w:val="2"/>
          <w:numId w:val="41"/>
        </w:numPr>
        <w:tabs>
          <w:tab w:val="left" w:pos="141"/>
        </w:tabs>
        <w:suppressAutoHyphens/>
        <w:autoSpaceDN w:val="0"/>
        <w:spacing w:after="0" w:line="240" w:lineRule="auto"/>
        <w:ind w:left="567" w:firstLine="0"/>
        <w:jc w:val="both"/>
        <w:rPr>
          <w:rFonts w:ascii="Arial" w:eastAsia="Times New Roman" w:hAnsi="Arial" w:cs="Arial"/>
          <w:sz w:val="24"/>
          <w:szCs w:val="24"/>
          <w:lang w:eastAsia="en-US"/>
        </w:rPr>
      </w:pPr>
      <w:r w:rsidRPr="004D4A2F">
        <w:rPr>
          <w:rFonts w:ascii="Arial" w:eastAsia="Times New Roman" w:hAnsi="Arial" w:cs="Arial"/>
          <w:sz w:val="24"/>
          <w:szCs w:val="24"/>
          <w:lang w:eastAsia="en-US"/>
        </w:rPr>
        <w:t xml:space="preserve">paslėptų melioracijos statinių ar statinio elementų (konstrukcijų, vamzdynų) – </w:t>
      </w:r>
      <w:r w:rsidRPr="004D4A2F">
        <w:rPr>
          <w:rFonts w:ascii="Arial" w:eastAsia="Times New Roman" w:hAnsi="Arial" w:cs="Arial"/>
          <w:sz w:val="24"/>
          <w:szCs w:val="24"/>
          <w:u w:val="single"/>
          <w:lang w:eastAsia="en-US"/>
        </w:rPr>
        <w:t>10 (dešimties</w:t>
      </w:r>
      <w:r w:rsidRPr="004D4A2F">
        <w:rPr>
          <w:rFonts w:ascii="Arial" w:eastAsia="Times New Roman" w:hAnsi="Arial" w:cs="Arial"/>
          <w:sz w:val="24"/>
          <w:szCs w:val="24"/>
          <w:lang w:eastAsia="en-US"/>
        </w:rPr>
        <w:t>) metų;</w:t>
      </w:r>
    </w:p>
    <w:p w14:paraId="639464D6" w14:textId="48CC5CD1" w:rsidR="004D4A2F" w:rsidRPr="004D4A2F" w:rsidRDefault="004D4A2F" w:rsidP="004D4A2F">
      <w:pPr>
        <w:numPr>
          <w:ilvl w:val="1"/>
          <w:numId w:val="41"/>
        </w:numPr>
        <w:tabs>
          <w:tab w:val="left" w:pos="567"/>
        </w:tabs>
        <w:suppressAutoHyphens/>
        <w:autoSpaceDN w:val="0"/>
        <w:spacing w:after="0" w:line="240" w:lineRule="auto"/>
        <w:ind w:left="567" w:hanging="567"/>
        <w:jc w:val="both"/>
        <w:rPr>
          <w:rFonts w:ascii="Arial" w:eastAsia="Times New Roman" w:hAnsi="Arial" w:cs="Arial"/>
          <w:sz w:val="24"/>
          <w:szCs w:val="24"/>
          <w:lang w:eastAsia="en-US"/>
        </w:rPr>
      </w:pPr>
      <w:r w:rsidRPr="004D4A2F">
        <w:rPr>
          <w:rFonts w:ascii="Arial" w:eastAsia="Times New Roman" w:hAnsi="Arial" w:cs="Arial"/>
          <w:sz w:val="24"/>
          <w:szCs w:val="24"/>
          <w:lang w:eastAsia="en-US"/>
        </w:rPr>
        <w:t xml:space="preserve">Garantinis terminas pradedamas skaičiuoti nuo statinio pripažinimo tinkamu naudoti </w:t>
      </w:r>
      <w:r w:rsidR="000D6277">
        <w:rPr>
          <w:rFonts w:ascii="Arial" w:eastAsia="Times New Roman" w:hAnsi="Arial" w:cs="Arial"/>
          <w:sz w:val="24"/>
          <w:szCs w:val="24"/>
          <w:lang w:eastAsia="en-US"/>
        </w:rPr>
        <w:t xml:space="preserve">atliktų darbų </w:t>
      </w:r>
      <w:r w:rsidRPr="004D4A2F">
        <w:rPr>
          <w:rFonts w:ascii="Arial" w:eastAsia="Times New Roman" w:hAnsi="Arial" w:cs="Arial"/>
          <w:sz w:val="24"/>
          <w:szCs w:val="24"/>
          <w:lang w:eastAsia="en-US"/>
        </w:rPr>
        <w:t>akto pasirašymo  dienos.</w:t>
      </w:r>
    </w:p>
    <w:p w14:paraId="4EED4E57" w14:textId="77777777" w:rsidR="004D4A2F" w:rsidRPr="004D4A2F" w:rsidRDefault="004D4A2F" w:rsidP="004D4A2F">
      <w:pPr>
        <w:numPr>
          <w:ilvl w:val="1"/>
          <w:numId w:val="41"/>
        </w:numPr>
        <w:tabs>
          <w:tab w:val="left" w:pos="567"/>
        </w:tabs>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sz w:val="24"/>
          <w:szCs w:val="24"/>
          <w:lang w:eastAsia="en-US"/>
        </w:rPr>
        <w:t xml:space="preserve">Garantiniu statinio eksploatavimo laiku atsiradus statybos defektų, Užsakovas pasikviečia Rangovą, užfiksuoja raštu defektus ir suderina Rangovo siūlomą jų pašalinimo laiką. Rangovui neatvykus arba jam atsisakius pasirašyti aktą, kuriame </w:t>
      </w:r>
      <w:r w:rsidRPr="004D4A2F">
        <w:rPr>
          <w:rFonts w:ascii="Arial" w:eastAsia="Calibri" w:hAnsi="Arial" w:cs="Arial"/>
          <w:sz w:val="24"/>
          <w:szCs w:val="24"/>
          <w:lang w:eastAsia="en-US"/>
        </w:rPr>
        <w:lastRenderedPageBreak/>
        <w:t>užfiksuoti defektai, Užsakovas šį aktą surašo vienašališkai, pasikviesdamas melioracijos statinių naudojimo valstybinę priežiūrą vykdantį specialistą. Rangovas privalo šiuos defektus pašalinti savo lėšomis suderintu laiku. Jei rangovas atsisako juos šalinti arba nepašalina nustatytu laiku, Užsakovas juos pašalina kito Rangovo jėgomis, o faktiškas išlaidas (netesybas) išieško iš statinį stačiusio Rangovo įstatymais nustatyta tvarka.</w:t>
      </w:r>
    </w:p>
    <w:p w14:paraId="00E34F54" w14:textId="77777777" w:rsidR="004D4A2F" w:rsidRPr="004D4A2F" w:rsidRDefault="004D4A2F" w:rsidP="004D4A2F">
      <w:pPr>
        <w:numPr>
          <w:ilvl w:val="1"/>
          <w:numId w:val="41"/>
        </w:numPr>
        <w:tabs>
          <w:tab w:val="left" w:pos="567"/>
        </w:tabs>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Rangovas privalo savo sąskaita ir rizika atlikti Darbus, jeigu tie Darbai susiję su Sutarties neatitinkančiomis medžiagomis, netinkama Darbų kokybe arba bet kurio sutartinio Rangovo įsipareigojimo neįvykdymu.</w:t>
      </w:r>
    </w:p>
    <w:p w14:paraId="2B66F653" w14:textId="77777777" w:rsidR="004D4A2F" w:rsidRPr="00941FBC" w:rsidRDefault="004D4A2F" w:rsidP="004D4A2F">
      <w:pPr>
        <w:numPr>
          <w:ilvl w:val="1"/>
          <w:numId w:val="41"/>
        </w:numPr>
        <w:tabs>
          <w:tab w:val="left" w:pos="567"/>
        </w:tabs>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5D1141D3" w14:textId="77777777" w:rsidR="00941FBC" w:rsidRDefault="00941FBC" w:rsidP="00941FBC">
      <w:pPr>
        <w:tabs>
          <w:tab w:val="left" w:pos="567"/>
        </w:tabs>
        <w:suppressAutoHyphens/>
        <w:autoSpaceDN w:val="0"/>
        <w:spacing w:after="0" w:line="240" w:lineRule="auto"/>
        <w:ind w:left="567"/>
        <w:jc w:val="both"/>
        <w:rPr>
          <w:rFonts w:ascii="Arial" w:eastAsia="Calibri" w:hAnsi="Arial" w:cs="Arial"/>
          <w:color w:val="000000"/>
          <w:sz w:val="24"/>
          <w:szCs w:val="24"/>
          <w:lang w:eastAsia="en-US"/>
        </w:rPr>
      </w:pPr>
    </w:p>
    <w:p w14:paraId="662F8B72" w14:textId="77777777" w:rsidR="00941FBC" w:rsidRPr="004D4A2F" w:rsidRDefault="00941FBC" w:rsidP="00941FBC">
      <w:pPr>
        <w:tabs>
          <w:tab w:val="left" w:pos="567"/>
        </w:tabs>
        <w:suppressAutoHyphens/>
        <w:autoSpaceDN w:val="0"/>
        <w:spacing w:after="0" w:line="240" w:lineRule="auto"/>
        <w:ind w:left="567"/>
        <w:jc w:val="both"/>
        <w:rPr>
          <w:rFonts w:ascii="Arial" w:eastAsia="Calibri" w:hAnsi="Arial" w:cs="Arial"/>
          <w:sz w:val="24"/>
          <w:szCs w:val="24"/>
          <w:lang w:eastAsia="en-US"/>
        </w:rPr>
      </w:pPr>
    </w:p>
    <w:p w14:paraId="28049975" w14:textId="77777777" w:rsidR="004D4A2F" w:rsidRPr="004D4A2F" w:rsidRDefault="004D4A2F" w:rsidP="004D4A2F">
      <w:pPr>
        <w:spacing w:after="0"/>
        <w:ind w:left="709"/>
        <w:jc w:val="both"/>
        <w:rPr>
          <w:rFonts w:ascii="Times New Roman" w:eastAsia="Calibri" w:hAnsi="Times New Roman" w:cs="Times New Roman"/>
          <w:color w:val="000000"/>
          <w:sz w:val="24"/>
          <w:szCs w:val="24"/>
          <w:lang w:eastAsia="en-US"/>
        </w:rPr>
      </w:pPr>
    </w:p>
    <w:p w14:paraId="537FF189" w14:textId="77777777" w:rsidR="004D4A2F" w:rsidRPr="004D4A2F" w:rsidRDefault="004D4A2F" w:rsidP="004D4A2F">
      <w:pPr>
        <w:numPr>
          <w:ilvl w:val="0"/>
          <w:numId w:val="41"/>
        </w:numPr>
        <w:suppressAutoHyphens/>
        <w:autoSpaceDN w:val="0"/>
        <w:spacing w:after="0" w:line="240" w:lineRule="auto"/>
        <w:jc w:val="center"/>
        <w:rPr>
          <w:rFonts w:ascii="Arial" w:eastAsia="Calibri" w:hAnsi="Arial" w:cs="Arial"/>
          <w:b/>
          <w:color w:val="000000"/>
          <w:sz w:val="24"/>
          <w:szCs w:val="24"/>
          <w:lang w:eastAsia="en-US"/>
        </w:rPr>
      </w:pPr>
      <w:r w:rsidRPr="004D4A2F">
        <w:rPr>
          <w:rFonts w:ascii="Arial" w:eastAsia="Calibri" w:hAnsi="Arial" w:cs="Arial"/>
          <w:b/>
          <w:color w:val="000000"/>
          <w:sz w:val="24"/>
          <w:szCs w:val="24"/>
          <w:lang w:eastAsia="en-US"/>
        </w:rPr>
        <w:t>ŠALIŲ ATSAKOMYBĖ</w:t>
      </w:r>
    </w:p>
    <w:p w14:paraId="6E61F6A9" w14:textId="77777777" w:rsidR="004D4A2F" w:rsidRPr="004D4A2F" w:rsidRDefault="004D4A2F" w:rsidP="004D4A2F">
      <w:pPr>
        <w:suppressAutoHyphens/>
        <w:autoSpaceDN w:val="0"/>
        <w:spacing w:after="0" w:line="240" w:lineRule="auto"/>
        <w:ind w:left="360"/>
        <w:jc w:val="center"/>
        <w:rPr>
          <w:rFonts w:ascii="Arial" w:eastAsia="Calibri" w:hAnsi="Arial" w:cs="Arial"/>
          <w:b/>
          <w:color w:val="000000"/>
          <w:sz w:val="24"/>
          <w:szCs w:val="24"/>
          <w:lang w:eastAsia="en-US"/>
        </w:rPr>
      </w:pPr>
    </w:p>
    <w:p w14:paraId="3F40AA7B"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sz w:val="24"/>
          <w:szCs w:val="24"/>
          <w:lang w:eastAsia="en-US"/>
        </w:rPr>
        <w:t xml:space="preserve">Šalių </w:t>
      </w:r>
      <w:r w:rsidRPr="004D4A2F">
        <w:rPr>
          <w:rFonts w:ascii="Arial" w:eastAsia="Calibri" w:hAnsi="Arial" w:cs="Arial"/>
          <w:color w:val="000000"/>
          <w:sz w:val="24"/>
          <w:szCs w:val="24"/>
          <w:lang w:eastAsia="en-US"/>
        </w:rPr>
        <w:t xml:space="preserve">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ED8F88B"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 xml:space="preserve">Rangovas padaręs esminį Sutarties pažeidimą, Užsakovui pareikalavus, moka </w:t>
      </w:r>
      <w:r w:rsidRPr="004D4A2F">
        <w:rPr>
          <w:rFonts w:ascii="Arial" w:eastAsia="Calibri" w:hAnsi="Arial" w:cs="Arial"/>
          <w:bCs/>
          <w:color w:val="000000"/>
          <w:sz w:val="24"/>
          <w:szCs w:val="24"/>
          <w:lang w:eastAsia="en-US"/>
        </w:rPr>
        <w:t>10 proc. baudą</w:t>
      </w:r>
      <w:r w:rsidRPr="004D4A2F">
        <w:rPr>
          <w:rFonts w:ascii="Arial" w:eastAsia="Calibri" w:hAnsi="Arial" w:cs="Arial"/>
          <w:color w:val="000000"/>
          <w:sz w:val="24"/>
          <w:szCs w:val="24"/>
          <w:lang w:eastAsia="en-US"/>
        </w:rPr>
        <w:t xml:space="preserve"> nuo pradinės sutarties vertės be PVM numatytos Sutarties 3.2 punkte. </w:t>
      </w:r>
    </w:p>
    <w:p w14:paraId="54C3A764"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 xml:space="preserve">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  </w:t>
      </w:r>
    </w:p>
    <w:p w14:paraId="70F97853"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t xml:space="preserve">Jei Rangovas nevykdo savo sutartinių įsipareigojimų ar vykdo juos netinkamai, Užsakovas gali, prieš tai raštu įspėjęs Rangovą, išskaičiuoti Sutarties </w:t>
      </w:r>
      <w:r w:rsidRPr="004D4A2F">
        <w:rPr>
          <w:rFonts w:ascii="Arial" w:eastAsia="Calibri" w:hAnsi="Arial" w:cs="Arial"/>
          <w:bCs/>
          <w:color w:val="000000"/>
          <w:sz w:val="24"/>
          <w:szCs w:val="24"/>
          <w:lang w:eastAsia="en-US"/>
        </w:rPr>
        <w:t>7.2</w:t>
      </w:r>
      <w:r w:rsidRPr="004D4A2F">
        <w:rPr>
          <w:rFonts w:ascii="Arial" w:eastAsia="Calibri" w:hAnsi="Arial" w:cs="Arial"/>
          <w:color w:val="000000"/>
          <w:sz w:val="24"/>
          <w:szCs w:val="24"/>
          <w:lang w:eastAsia="en-US"/>
        </w:rPr>
        <w:t xml:space="preserve"> punkte numatyto procentinio dydžio baudą iš Rangovui mokėtinų sumų, nurodydamas, dėl kokių sutartinių įsipareigojimų nevykdymo arba netinkamo vykdymo pateikia šį reikalavimą bei nurodo protingą terminą trūkumams pašalinti.</w:t>
      </w:r>
    </w:p>
    <w:p w14:paraId="2D89EF8E"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sz w:val="24"/>
          <w:szCs w:val="24"/>
          <w:lang w:eastAsia="en-US"/>
        </w:rPr>
        <w:t>Užsakova</w:t>
      </w:r>
      <w:r w:rsidRPr="004D4A2F">
        <w:rPr>
          <w:rFonts w:ascii="Arial" w:eastAsia="Calibri" w:hAnsi="Arial" w:cs="Arial"/>
          <w:color w:val="000000"/>
          <w:sz w:val="24"/>
          <w:szCs w:val="24"/>
          <w:lang w:eastAsia="en-US"/>
        </w:rPr>
        <w:t>s nepagrįstai uždelsęs atsiskaityti laiku už atliktus Darbus, Rangovo reikalavimu moka 0,02 proc. dydžio delspinigius už kiekvieną uždelstą dieną nuo Rangovui nesumokėtos sumos. Delspinigiai skaičiuojami iki mokėjimo įsipareigojimo įvykdymo dienos.</w:t>
      </w:r>
    </w:p>
    <w:p w14:paraId="1FB7E78A"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sz w:val="24"/>
          <w:szCs w:val="24"/>
          <w:lang w:eastAsia="en-US"/>
        </w:rPr>
        <w:t>Rangovui,</w:t>
      </w:r>
      <w:r w:rsidRPr="004D4A2F">
        <w:rPr>
          <w:rFonts w:ascii="Arial" w:eastAsia="Calibri" w:hAnsi="Arial" w:cs="Arial"/>
          <w:color w:val="000000"/>
          <w:sz w:val="24"/>
          <w:szCs w:val="24"/>
          <w:lang w:eastAsia="en-US"/>
        </w:rPr>
        <w:t xml:space="preserve"> neatlikus Darbų šioje Sutartyje ir jos prieduose nustatytais terminais, Užsakovas be oficialaus įspėjimo ir nesumažindamas kitų savo teisių gynimo būdų turi teisę skaičiuoti 0,02 proc. dydžio delspinigius nuo pradinės sutarties vertės be PVM numatytos Sutarties 3.2 punkte. </w:t>
      </w:r>
    </w:p>
    <w:p w14:paraId="6D3A6183"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Jei Rangovas nekokybiškai atlieka Sutartyje numatytus Darbus, Užsakovas turi teisę surašyti Sutarties pažeidimo aktą.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w:t>
      </w:r>
    </w:p>
    <w:p w14:paraId="73BBCA42"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sz w:val="24"/>
          <w:szCs w:val="24"/>
          <w:lang w:eastAsia="en-US"/>
        </w:rPr>
        <w:t xml:space="preserve">Rangovui 10 kalendorinių dienų vėluojant įvykdyti Techninės specifikacijos (Sutarties priedas Nr. 1) 4.4 punkte numatytą reikalavimą, Užsakovas turi teisę skirti Rangovui 500,00 Eur baudą. </w:t>
      </w:r>
    </w:p>
    <w:p w14:paraId="064B46EF" w14:textId="77777777" w:rsidR="004D4A2F" w:rsidRPr="004D4A2F" w:rsidRDefault="004D4A2F" w:rsidP="004D4A2F">
      <w:pPr>
        <w:numPr>
          <w:ilvl w:val="1"/>
          <w:numId w:val="41"/>
        </w:numPr>
        <w:tabs>
          <w:tab w:val="left" w:pos="567"/>
        </w:tabs>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color w:val="000000"/>
          <w:sz w:val="24"/>
          <w:szCs w:val="24"/>
          <w:lang w:eastAsia="en-US"/>
        </w:rPr>
        <w:lastRenderedPageBreak/>
        <w:t xml:space="preserve"> Užsakovas turi teisę reikalauti, o Rangovas gavęs Užsakovo reikalavimą, privalo sumokėti Sutarties 7.2 punkte nurodytą baudą ir padengti visas Užsakovo dėl to patirtas išlaidas ir tiesioginius nuostolius, kurių nepadengia ši bauda, esant bent vienai iš žemiau nurodytų aplinkybių: </w:t>
      </w:r>
    </w:p>
    <w:p w14:paraId="10ECE32B" w14:textId="77777777" w:rsidR="004D4A2F" w:rsidRPr="004D4A2F" w:rsidRDefault="004D4A2F" w:rsidP="004D4A2F">
      <w:pPr>
        <w:numPr>
          <w:ilvl w:val="2"/>
          <w:numId w:val="41"/>
        </w:numPr>
        <w:suppressAutoHyphens/>
        <w:autoSpaceDN w:val="0"/>
        <w:spacing w:after="0" w:line="240" w:lineRule="auto"/>
        <w:ind w:left="1134"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 xml:space="preserve">Rangovas atsisako vykdyti Sutartį t. y. Rangovas aiškiai savo veiksmais/neveikimu parodo savo ketinimą nevykdyti savo įsipareigojimų pagal Sutartį; </w:t>
      </w:r>
    </w:p>
    <w:p w14:paraId="6AD39FC4" w14:textId="77777777" w:rsidR="004D4A2F" w:rsidRPr="004D4A2F" w:rsidRDefault="004D4A2F" w:rsidP="004D4A2F">
      <w:pPr>
        <w:numPr>
          <w:ilvl w:val="2"/>
          <w:numId w:val="41"/>
        </w:numPr>
        <w:suppressAutoHyphens/>
        <w:autoSpaceDN w:val="0"/>
        <w:spacing w:after="0" w:line="240" w:lineRule="auto"/>
        <w:ind w:left="1134"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Rangovui vienašališkai nutraukus Sutartį, nesant Užsakovo kaltės;</w:t>
      </w:r>
    </w:p>
    <w:p w14:paraId="53A5166B" w14:textId="77777777" w:rsidR="004D4A2F" w:rsidRPr="004D4A2F" w:rsidRDefault="004D4A2F" w:rsidP="004D4A2F">
      <w:pPr>
        <w:numPr>
          <w:ilvl w:val="2"/>
          <w:numId w:val="41"/>
        </w:numPr>
        <w:suppressAutoHyphens/>
        <w:autoSpaceDN w:val="0"/>
        <w:spacing w:after="0" w:line="240" w:lineRule="auto"/>
        <w:ind w:left="1134"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jei Sutartis nutraukiama Užsakovo iniciatyva dėl Rangovo kaltės arba dėl esminio Sutarties pažeidimo.</w:t>
      </w:r>
    </w:p>
    <w:p w14:paraId="7F59D637"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347C09E5"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Užsakovas turi teisę vienašališkai sustabdyti mokėjimus ir yra atleidžiamas nuo pareigos mokėti delspinigius, jeigu Darbai atlikti nekokybiškai iki Darbų defektai bus ištaisyti.</w:t>
      </w:r>
    </w:p>
    <w:p w14:paraId="1594713B"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7AC8B281"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Šalys susitaria, kad iškilus vienos iš šios Sutarties Šalių atsakomybei, kaltoji Šalis privalės visiškai atlyginti nuostolių padengimo, išieškojimo, ginčų sprendimo ir teismų išlaidas.</w:t>
      </w:r>
    </w:p>
    <w:p w14:paraId="00750969" w14:textId="77777777" w:rsidR="004D4A2F" w:rsidRPr="004D4A2F" w:rsidRDefault="004D4A2F" w:rsidP="004D4A2F">
      <w:pPr>
        <w:numPr>
          <w:ilvl w:val="1"/>
          <w:numId w:val="41"/>
        </w:numPr>
        <w:suppressAutoHyphens/>
        <w:autoSpaceDN w:val="0"/>
        <w:spacing w:after="0" w:line="240" w:lineRule="auto"/>
        <w:ind w:left="567" w:hanging="567"/>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Delspinigių ir baudos sumokėjimas neatleidžia Šalių nuo pareigos vykdyti šioje Sutartyje prisiimtus įsipareigojimus.</w:t>
      </w:r>
    </w:p>
    <w:p w14:paraId="24F6AF14" w14:textId="77777777" w:rsidR="004D4A2F" w:rsidRPr="004D4A2F" w:rsidRDefault="004D4A2F" w:rsidP="004D4A2F">
      <w:pPr>
        <w:spacing w:after="0"/>
        <w:jc w:val="center"/>
        <w:rPr>
          <w:rFonts w:ascii="Times New Roman" w:eastAsia="Calibri" w:hAnsi="Times New Roman" w:cs="Times New Roman"/>
          <w:color w:val="000000"/>
          <w:sz w:val="24"/>
          <w:szCs w:val="24"/>
          <w:lang w:eastAsia="en-US"/>
        </w:rPr>
      </w:pPr>
    </w:p>
    <w:p w14:paraId="26A75302" w14:textId="77777777" w:rsidR="004D4A2F" w:rsidRPr="004D4A2F" w:rsidRDefault="004D4A2F" w:rsidP="004D4A2F">
      <w:pPr>
        <w:tabs>
          <w:tab w:val="left" w:pos="1304"/>
          <w:tab w:val="left" w:pos="1457"/>
          <w:tab w:val="left" w:pos="1604"/>
          <w:tab w:val="left" w:pos="1757"/>
          <w:tab w:val="left" w:pos="1860"/>
          <w:tab w:val="left" w:pos="1984"/>
          <w:tab w:val="left" w:pos="2098"/>
          <w:tab w:val="left" w:pos="2211"/>
          <w:tab w:val="left" w:pos="2835"/>
        </w:tabs>
        <w:autoSpaceDE w:val="0"/>
        <w:spacing w:after="0"/>
        <w:ind w:left="360" w:hanging="360"/>
        <w:jc w:val="center"/>
        <w:rPr>
          <w:rFonts w:ascii="Arial" w:eastAsia="Calibri" w:hAnsi="Arial" w:cs="Arial"/>
          <w:b/>
          <w:bCs/>
          <w:caps/>
          <w:color w:val="000000"/>
          <w:sz w:val="24"/>
          <w:szCs w:val="24"/>
          <w:lang w:eastAsia="en-US"/>
        </w:rPr>
      </w:pPr>
      <w:r w:rsidRPr="004D4A2F">
        <w:rPr>
          <w:rFonts w:ascii="Arial" w:eastAsia="Calibri" w:hAnsi="Arial" w:cs="Arial"/>
          <w:b/>
          <w:bCs/>
          <w:caps/>
          <w:color w:val="000000"/>
          <w:sz w:val="24"/>
          <w:szCs w:val="24"/>
          <w:lang w:eastAsia="en-US"/>
        </w:rPr>
        <w:t>8. Sutarties vykdymo sustabdymas</w:t>
      </w:r>
    </w:p>
    <w:p w14:paraId="7C28304E" w14:textId="77777777" w:rsidR="004D4A2F" w:rsidRPr="004D4A2F" w:rsidRDefault="004D4A2F" w:rsidP="004D4A2F">
      <w:pPr>
        <w:tabs>
          <w:tab w:val="left" w:pos="1304"/>
          <w:tab w:val="left" w:pos="1457"/>
          <w:tab w:val="left" w:pos="1604"/>
          <w:tab w:val="left" w:pos="1757"/>
          <w:tab w:val="left" w:pos="1860"/>
          <w:tab w:val="left" w:pos="1984"/>
          <w:tab w:val="left" w:pos="2098"/>
          <w:tab w:val="left" w:pos="2211"/>
          <w:tab w:val="left" w:pos="2835"/>
        </w:tabs>
        <w:autoSpaceDE w:val="0"/>
        <w:spacing w:after="0"/>
        <w:ind w:left="360" w:hanging="360"/>
        <w:jc w:val="center"/>
        <w:rPr>
          <w:rFonts w:ascii="Arial" w:eastAsia="Calibri" w:hAnsi="Arial" w:cs="Arial"/>
          <w:sz w:val="24"/>
          <w:szCs w:val="24"/>
          <w:lang w:eastAsia="en-US"/>
        </w:rPr>
      </w:pPr>
    </w:p>
    <w:p w14:paraId="2CD207DA" w14:textId="77777777" w:rsidR="004D4A2F" w:rsidRPr="004D4A2F" w:rsidRDefault="004D4A2F" w:rsidP="004D4A2F">
      <w:pPr>
        <w:numPr>
          <w:ilvl w:val="1"/>
          <w:numId w:val="42"/>
        </w:numPr>
        <w:tabs>
          <w:tab w:val="left" w:pos="567"/>
        </w:tabs>
        <w:suppressAutoHyphens/>
        <w:autoSpaceDE w:val="0"/>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color w:val="000000"/>
          <w:sz w:val="24"/>
          <w:szCs w:val="24"/>
          <w:lang w:eastAsia="ar-SA"/>
        </w:rPr>
        <w:t xml:space="preserve">Esant svarbioms aplinkybėms, nepriklausančiomis nuo Rangovo valios, dėl kurių Rangovas negali vykdyti savo sutartinių įsipareigojimų ir/arba esant kitoms nenumatytoms aplinkybėms </w:t>
      </w:r>
      <w:r w:rsidRPr="004D4A2F">
        <w:rPr>
          <w:rFonts w:ascii="Arial" w:eastAsia="Calibri" w:hAnsi="Arial" w:cs="Arial"/>
          <w:i/>
          <w:color w:val="000000"/>
          <w:sz w:val="24"/>
          <w:szCs w:val="24"/>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4D4A2F">
        <w:rPr>
          <w:rFonts w:ascii="Arial" w:eastAsia="Calibri" w:hAnsi="Arial" w:cs="Arial"/>
          <w:i/>
          <w:iCs/>
          <w:color w:val="000000"/>
          <w:sz w:val="24"/>
          <w:szCs w:val="24"/>
          <w:lang w:eastAsia="ar-SA"/>
        </w:rPr>
        <w:t xml:space="preserve">vėluoja kitos Užsakovo pirkimo sutarties, turinčios tiesioginės įtakos šiai Sutarčiai, vykdymas; </w:t>
      </w:r>
      <w:r w:rsidRPr="004D4A2F">
        <w:rPr>
          <w:rFonts w:ascii="Arial" w:eastAsia="Calibri" w:hAnsi="Arial" w:cs="Arial"/>
          <w:i/>
          <w:color w:val="000000"/>
          <w:sz w:val="24"/>
          <w:szCs w:val="24"/>
          <w:lang w:eastAsia="ar-SA"/>
        </w:rPr>
        <w:t>kitos aplinkybės, kurios nebuvo žinomos pirkimo vykdymo metu ir su kuriomis susidurtų bet kuris kitas Užsakovas)</w:t>
      </w:r>
      <w:r w:rsidRPr="004D4A2F">
        <w:rPr>
          <w:rFonts w:ascii="Arial" w:eastAsia="Calibri" w:hAnsi="Arial" w:cs="Arial"/>
          <w:color w:val="000000"/>
          <w:sz w:val="24"/>
          <w:szCs w:val="24"/>
          <w:lang w:eastAsia="ar-SA"/>
        </w:rPr>
        <w:t xml:space="preserve">, Užsakovas turi teisę sustabdyti Rangovo įsipareigojimų ar kurios nors jų dalies, kuri negali būti vykdoma, vykdymą. </w:t>
      </w:r>
    </w:p>
    <w:p w14:paraId="1083FA75" w14:textId="77777777" w:rsidR="004D4A2F" w:rsidRPr="004D4A2F" w:rsidRDefault="004D4A2F" w:rsidP="004D4A2F">
      <w:pPr>
        <w:numPr>
          <w:ilvl w:val="1"/>
          <w:numId w:val="42"/>
        </w:numPr>
        <w:tabs>
          <w:tab w:val="left" w:pos="567"/>
        </w:tabs>
        <w:suppressAutoHyphens/>
        <w:autoSpaceDE w:val="0"/>
        <w:autoSpaceDN w:val="0"/>
        <w:spacing w:after="0" w:line="240" w:lineRule="auto"/>
        <w:ind w:left="567" w:hanging="567"/>
        <w:jc w:val="both"/>
        <w:rPr>
          <w:rFonts w:ascii="Arial" w:eastAsia="Calibri" w:hAnsi="Arial" w:cs="Arial"/>
          <w:color w:val="000000"/>
          <w:sz w:val="24"/>
          <w:szCs w:val="24"/>
          <w:lang w:eastAsia="ar-SA"/>
        </w:rPr>
      </w:pPr>
      <w:r w:rsidRPr="004D4A2F">
        <w:rPr>
          <w:rFonts w:ascii="Arial" w:eastAsia="Calibri" w:hAnsi="Arial" w:cs="Arial"/>
          <w:color w:val="000000"/>
          <w:sz w:val="24"/>
          <w:szCs w:val="24"/>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22C2030" w14:textId="77777777" w:rsidR="004D4A2F" w:rsidRPr="004D4A2F" w:rsidRDefault="004D4A2F" w:rsidP="004D4A2F">
      <w:pPr>
        <w:numPr>
          <w:ilvl w:val="1"/>
          <w:numId w:val="42"/>
        </w:numPr>
        <w:tabs>
          <w:tab w:val="left" w:pos="567"/>
        </w:tabs>
        <w:suppressAutoHyphens/>
        <w:autoSpaceDE w:val="0"/>
        <w:autoSpaceDN w:val="0"/>
        <w:spacing w:after="0" w:line="240" w:lineRule="auto"/>
        <w:ind w:left="567" w:hanging="567"/>
        <w:jc w:val="both"/>
        <w:rPr>
          <w:rFonts w:ascii="Arial" w:eastAsia="Calibri" w:hAnsi="Arial" w:cs="Arial"/>
          <w:color w:val="000000"/>
          <w:sz w:val="24"/>
          <w:szCs w:val="24"/>
          <w:lang w:eastAsia="ar-SA"/>
        </w:rPr>
      </w:pPr>
      <w:r w:rsidRPr="004D4A2F">
        <w:rPr>
          <w:rFonts w:ascii="Arial" w:eastAsia="Calibri" w:hAnsi="Arial" w:cs="Arial"/>
          <w:color w:val="000000"/>
          <w:sz w:val="24"/>
          <w:szCs w:val="24"/>
          <w:lang w:eastAsia="ar-SA"/>
        </w:rPr>
        <w:t xml:space="preserve">Jei Rangovo sutartinių įsipareigojimų vykdymas dėl priežasčių, nepriklausančių nuo Rangovo, buvo sustabdytas laikotarpiui, ne trumpesniam nei 60 (šešiasdešimt) dienų, </w:t>
      </w:r>
      <w:r w:rsidRPr="004D4A2F">
        <w:rPr>
          <w:rFonts w:ascii="Arial" w:eastAsia="Calibri" w:hAnsi="Arial" w:cs="Arial"/>
          <w:color w:val="000000"/>
          <w:sz w:val="24"/>
          <w:szCs w:val="24"/>
          <w:lang w:eastAsia="ar-SA"/>
        </w:rPr>
        <w:lastRenderedPageBreak/>
        <w:t>praėjus 60 (šešiasdešimt) dienų Rangovas gali rašytiniu pranešimu Užsakovo pareikalauti atnaujinti Sutarties vykdymą per 14 (keturiolika) dienų arba nutraukti Sutartį.</w:t>
      </w:r>
    </w:p>
    <w:p w14:paraId="61DBA86D" w14:textId="77777777" w:rsidR="004D4A2F" w:rsidRPr="004D4A2F" w:rsidRDefault="004D4A2F" w:rsidP="004D4A2F">
      <w:pPr>
        <w:numPr>
          <w:ilvl w:val="1"/>
          <w:numId w:val="42"/>
        </w:numPr>
        <w:tabs>
          <w:tab w:val="left" w:pos="567"/>
        </w:tabs>
        <w:suppressAutoHyphens/>
        <w:autoSpaceDE w:val="0"/>
        <w:autoSpaceDN w:val="0"/>
        <w:spacing w:after="0" w:line="240" w:lineRule="auto"/>
        <w:ind w:left="567" w:hanging="567"/>
        <w:jc w:val="both"/>
        <w:rPr>
          <w:rFonts w:ascii="Arial" w:eastAsia="Calibri" w:hAnsi="Arial" w:cs="Arial"/>
          <w:sz w:val="24"/>
          <w:szCs w:val="24"/>
        </w:rPr>
      </w:pPr>
      <w:r w:rsidRPr="004D4A2F">
        <w:rPr>
          <w:rFonts w:ascii="Arial" w:eastAsia="Calibri" w:hAnsi="Arial" w:cs="Arial"/>
          <w:color w:val="000000"/>
          <w:sz w:val="24"/>
          <w:szCs w:val="24"/>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4D4A2F">
        <w:rPr>
          <w:rFonts w:ascii="Arial" w:eastAsia="Calibri" w:hAnsi="Arial" w:cs="Arial"/>
          <w:color w:val="000000"/>
          <w:sz w:val="24"/>
          <w:szCs w:val="24"/>
          <w:lang w:eastAsia="en-US"/>
        </w:rPr>
        <w:t xml:space="preserve">am terminui, kuris sustabdymo metu buvo likęs iki Rangovo sutartinių įsipareigojimų įvykdymo pabaigos. </w:t>
      </w:r>
    </w:p>
    <w:p w14:paraId="42D95961" w14:textId="77777777" w:rsidR="004D4A2F" w:rsidRPr="004D4A2F" w:rsidRDefault="004D4A2F" w:rsidP="004D4A2F">
      <w:pPr>
        <w:numPr>
          <w:ilvl w:val="1"/>
          <w:numId w:val="42"/>
        </w:numPr>
        <w:tabs>
          <w:tab w:val="left" w:pos="567"/>
        </w:tabs>
        <w:suppressAutoHyphens/>
        <w:autoSpaceDE w:val="0"/>
        <w:autoSpaceDN w:val="0"/>
        <w:spacing w:after="0" w:line="240" w:lineRule="auto"/>
        <w:ind w:left="567" w:hanging="567"/>
        <w:jc w:val="both"/>
        <w:rPr>
          <w:rFonts w:ascii="Arial" w:eastAsia="Calibri" w:hAnsi="Arial" w:cs="Arial"/>
          <w:color w:val="000000"/>
          <w:sz w:val="24"/>
          <w:szCs w:val="24"/>
          <w:lang w:eastAsia="ar-SA"/>
        </w:rPr>
      </w:pPr>
      <w:r w:rsidRPr="004D4A2F">
        <w:rPr>
          <w:rFonts w:ascii="Arial" w:eastAsia="Calibri" w:hAnsi="Arial" w:cs="Arial"/>
          <w:color w:val="000000"/>
          <w:sz w:val="24"/>
          <w:szCs w:val="24"/>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2746BAC7" w14:textId="77777777" w:rsidR="004D4A2F" w:rsidRPr="004D4A2F" w:rsidRDefault="004D4A2F" w:rsidP="004D4A2F">
      <w:pPr>
        <w:numPr>
          <w:ilvl w:val="1"/>
          <w:numId w:val="42"/>
        </w:numPr>
        <w:tabs>
          <w:tab w:val="left" w:pos="567"/>
          <w:tab w:val="left" w:pos="634"/>
          <w:tab w:val="left" w:pos="1059"/>
        </w:tabs>
        <w:suppressAutoHyphens/>
        <w:autoSpaceDE w:val="0"/>
        <w:autoSpaceDN w:val="0"/>
        <w:spacing w:after="0" w:line="240" w:lineRule="auto"/>
        <w:ind w:left="567" w:hanging="567"/>
        <w:jc w:val="both"/>
        <w:rPr>
          <w:rFonts w:ascii="Arial" w:eastAsia="Calibri" w:hAnsi="Arial" w:cs="Arial"/>
          <w:sz w:val="24"/>
          <w:szCs w:val="24"/>
        </w:rPr>
      </w:pPr>
      <w:r w:rsidRPr="004D4A2F">
        <w:rPr>
          <w:rFonts w:ascii="Arial" w:eastAsia="Calibri" w:hAnsi="Arial" w:cs="Arial"/>
          <w:color w:val="000000"/>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4D4A2F">
        <w:rPr>
          <w:rFonts w:ascii="Arial" w:eastAsia="Calibri" w:hAnsi="Arial" w:cs="Arial"/>
          <w:bCs/>
          <w:color w:val="000000"/>
          <w:sz w:val="24"/>
          <w:szCs w:val="24"/>
          <w:lang w:eastAsia="ar-SA"/>
        </w:rPr>
        <w:t>8.4 ir 8.5</w:t>
      </w:r>
      <w:r w:rsidRPr="004D4A2F">
        <w:rPr>
          <w:rFonts w:ascii="Arial" w:eastAsia="Calibri" w:hAnsi="Arial" w:cs="Arial"/>
          <w:color w:val="000000"/>
          <w:sz w:val="24"/>
          <w:szCs w:val="24"/>
          <w:lang w:eastAsia="ar-SA"/>
        </w:rPr>
        <w:t xml:space="preserve"> punktuose nustatyta tvarka. Užsakovo galimybė pasinaudoti šia teise negali priklausyti nuo Rangovo valios ar būti jo įtakojama.</w:t>
      </w:r>
    </w:p>
    <w:p w14:paraId="5F782448" w14:textId="77777777" w:rsidR="004D4A2F" w:rsidRPr="004D4A2F" w:rsidRDefault="004D4A2F" w:rsidP="004D4A2F">
      <w:pPr>
        <w:numPr>
          <w:ilvl w:val="1"/>
          <w:numId w:val="42"/>
        </w:numPr>
        <w:tabs>
          <w:tab w:val="left" w:pos="567"/>
        </w:tabs>
        <w:suppressAutoHyphens/>
        <w:autoSpaceDN w:val="0"/>
        <w:spacing w:after="0" w:line="240" w:lineRule="auto"/>
        <w:ind w:left="567" w:hanging="567"/>
        <w:jc w:val="both"/>
        <w:rPr>
          <w:rFonts w:ascii="Arial" w:eastAsia="Calibri" w:hAnsi="Arial" w:cs="Arial"/>
          <w:color w:val="000000"/>
          <w:sz w:val="24"/>
          <w:szCs w:val="24"/>
          <w:lang w:eastAsia="ar-SA"/>
        </w:rPr>
      </w:pPr>
      <w:r w:rsidRPr="004D4A2F">
        <w:rPr>
          <w:rFonts w:ascii="Arial" w:eastAsia="Calibri" w:hAnsi="Arial" w:cs="Arial"/>
          <w:color w:val="000000"/>
          <w:sz w:val="24"/>
          <w:szCs w:val="24"/>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1F14BCA5" w14:textId="77777777" w:rsidR="004D4A2F" w:rsidRPr="004D4A2F" w:rsidRDefault="004D4A2F" w:rsidP="004D4A2F">
      <w:pPr>
        <w:spacing w:after="0"/>
        <w:ind w:left="567"/>
        <w:jc w:val="both"/>
        <w:rPr>
          <w:rFonts w:ascii="Arial" w:eastAsia="Calibri" w:hAnsi="Arial" w:cs="Arial"/>
          <w:bCs/>
          <w:color w:val="000000"/>
          <w:sz w:val="24"/>
          <w:szCs w:val="24"/>
        </w:rPr>
      </w:pPr>
    </w:p>
    <w:p w14:paraId="7995BB4A" w14:textId="77777777" w:rsidR="004D4A2F" w:rsidRPr="004D4A2F" w:rsidRDefault="004D4A2F" w:rsidP="004D4A2F">
      <w:pPr>
        <w:numPr>
          <w:ilvl w:val="0"/>
          <w:numId w:val="42"/>
        </w:numPr>
        <w:tabs>
          <w:tab w:val="left" w:pos="-153"/>
        </w:tabs>
        <w:suppressAutoHyphens/>
        <w:autoSpaceDN w:val="0"/>
        <w:spacing w:after="0" w:line="240" w:lineRule="auto"/>
        <w:jc w:val="center"/>
        <w:rPr>
          <w:rFonts w:ascii="Arial" w:eastAsia="Calibri" w:hAnsi="Arial" w:cs="Arial"/>
          <w:sz w:val="24"/>
          <w:szCs w:val="24"/>
          <w:lang w:eastAsia="en-US"/>
        </w:rPr>
      </w:pPr>
      <w:r w:rsidRPr="004D4A2F">
        <w:rPr>
          <w:rFonts w:ascii="Arial" w:eastAsia="Calibri" w:hAnsi="Arial" w:cs="Arial"/>
          <w:b/>
          <w:bCs/>
          <w:color w:val="000000"/>
          <w:sz w:val="24"/>
          <w:szCs w:val="24"/>
          <w:lang w:eastAsia="en-US"/>
        </w:rPr>
        <w:t>SUBRANGOVAI. SUBRANGOVŲ IR SPECIALISTŲ KEITIMO TVARKA</w:t>
      </w:r>
    </w:p>
    <w:p w14:paraId="003EEC50" w14:textId="77777777" w:rsidR="004D4A2F" w:rsidRPr="004D4A2F" w:rsidRDefault="004D4A2F" w:rsidP="004D4A2F">
      <w:pPr>
        <w:tabs>
          <w:tab w:val="left" w:pos="-153"/>
        </w:tabs>
        <w:suppressAutoHyphens/>
        <w:autoSpaceDN w:val="0"/>
        <w:spacing w:after="0" w:line="240" w:lineRule="auto"/>
        <w:ind w:left="360"/>
        <w:jc w:val="center"/>
        <w:rPr>
          <w:rFonts w:ascii="Arial" w:eastAsia="Calibri" w:hAnsi="Arial" w:cs="Arial"/>
          <w:sz w:val="24"/>
          <w:szCs w:val="24"/>
          <w:lang w:eastAsia="en-US"/>
        </w:rPr>
      </w:pPr>
    </w:p>
    <w:p w14:paraId="08FC783B" w14:textId="77777777" w:rsidR="004D4A2F" w:rsidRPr="004D4A2F" w:rsidRDefault="004D4A2F" w:rsidP="004D4A2F">
      <w:pPr>
        <w:numPr>
          <w:ilvl w:val="1"/>
          <w:numId w:val="42"/>
        </w:numPr>
        <w:suppressAutoHyphens/>
        <w:autoSpaceDN w:val="0"/>
        <w:spacing w:after="0" w:line="240" w:lineRule="auto"/>
        <w:ind w:left="567" w:hanging="567"/>
        <w:jc w:val="both"/>
        <w:rPr>
          <w:rFonts w:ascii="Arial" w:eastAsia="Calibri" w:hAnsi="Arial" w:cs="Arial"/>
          <w:sz w:val="24"/>
          <w:szCs w:val="24"/>
          <w:lang w:eastAsia="en-US"/>
        </w:rPr>
      </w:pPr>
      <w:r w:rsidRPr="004D4A2F">
        <w:rPr>
          <w:rFonts w:ascii="Arial" w:eastAsia="Calibri" w:hAnsi="Arial" w:cs="Arial"/>
          <w:bCs/>
          <w:color w:val="000000"/>
          <w:sz w:val="24"/>
          <w:szCs w:val="24"/>
          <w:lang w:eastAsia="en-US"/>
        </w:rPr>
        <w:t xml:space="preserve">Sutarčiai vykdyti pasitelkiami šie subrangovai: __________ </w:t>
      </w:r>
      <w:r w:rsidRPr="004D4A2F">
        <w:rPr>
          <w:rFonts w:ascii="Arial" w:eastAsia="Calibri" w:hAnsi="Arial" w:cs="Arial"/>
          <w:b/>
          <w:i/>
          <w:iCs/>
          <w:color w:val="000000"/>
          <w:sz w:val="24"/>
          <w:szCs w:val="24"/>
          <w:lang w:eastAsia="en-US"/>
        </w:rPr>
        <w:t>[surašyti Rangovo pasiūlyme nurodytus subrangovus, jeigu tokių nėra parašyti žodį „nėra“]</w:t>
      </w:r>
      <w:r w:rsidRPr="004D4A2F">
        <w:rPr>
          <w:rFonts w:ascii="Arial" w:eastAsia="Calibri" w:hAnsi="Arial" w:cs="Arial"/>
          <w:bCs/>
          <w:i/>
          <w:iCs/>
          <w:color w:val="000000"/>
          <w:sz w:val="24"/>
          <w:szCs w:val="24"/>
          <w:lang w:eastAsia="en-US"/>
        </w:rPr>
        <w:t>.</w:t>
      </w:r>
      <w:r w:rsidRPr="004D4A2F">
        <w:rPr>
          <w:rFonts w:ascii="Arial" w:eastAsia="Calibri" w:hAnsi="Arial" w:cs="Arial"/>
          <w:b/>
          <w:bCs/>
          <w:i/>
          <w:color w:val="000000"/>
          <w:sz w:val="24"/>
          <w:szCs w:val="24"/>
          <w:lang w:eastAsia="en-US"/>
        </w:rPr>
        <w:t xml:space="preserve"> </w:t>
      </w:r>
      <w:r w:rsidRPr="004D4A2F">
        <w:rPr>
          <w:rFonts w:ascii="Arial" w:eastAsia="Calibri" w:hAnsi="Arial" w:cs="Arial"/>
          <w:bCs/>
          <w:color w:val="000000"/>
          <w:sz w:val="24"/>
          <w:szCs w:val="24"/>
          <w:lang w:eastAsia="en-US"/>
        </w:rPr>
        <w:t>Rangovas įsipareigoja ne vėliau kaip iki Sutarties vykdymo pradžios raštu pranešti Užsakovo atstovui subrangovų kontaktinius duomenis ir subrangovų atstovus.</w:t>
      </w:r>
    </w:p>
    <w:p w14:paraId="589D27A1" w14:textId="77777777" w:rsidR="004D4A2F" w:rsidRPr="004D4A2F" w:rsidRDefault="004D4A2F" w:rsidP="004D4A2F">
      <w:pPr>
        <w:numPr>
          <w:ilvl w:val="1"/>
          <w:numId w:val="4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0063C8C" w14:textId="77777777" w:rsidR="004D4A2F" w:rsidRPr="004D4A2F" w:rsidRDefault="004D4A2F" w:rsidP="004D4A2F">
      <w:pPr>
        <w:numPr>
          <w:ilvl w:val="1"/>
          <w:numId w:val="4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2A4D9516" w14:textId="77777777" w:rsidR="004D4A2F" w:rsidRPr="004D4A2F" w:rsidRDefault="004D4A2F" w:rsidP="004D4A2F">
      <w:pPr>
        <w:numPr>
          <w:ilvl w:val="1"/>
          <w:numId w:val="4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 xml:space="preserve">Tais atvejais, kai kvalifikacijai pagrįsti Rangovas nesiremia subrangovų pajėgumais, Užsakovas netikrina šių subrangovų pašalinimo pagrindų. </w:t>
      </w:r>
    </w:p>
    <w:p w14:paraId="7D5D38BE" w14:textId="77777777" w:rsidR="004D4A2F" w:rsidRPr="004D4A2F" w:rsidRDefault="004D4A2F" w:rsidP="004D4A2F">
      <w:pPr>
        <w:numPr>
          <w:ilvl w:val="1"/>
          <w:numId w:val="4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7C56C35C" w14:textId="77777777" w:rsidR="004D4A2F" w:rsidRPr="004D4A2F" w:rsidRDefault="004D4A2F" w:rsidP="004D4A2F">
      <w:pPr>
        <w:numPr>
          <w:ilvl w:val="1"/>
          <w:numId w:val="4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Specialisto keitimas ar naujo skyrimas galimas, tik esant vienai iš šių priežasčių:</w:t>
      </w:r>
    </w:p>
    <w:p w14:paraId="2791A7D2" w14:textId="77777777" w:rsidR="004D4A2F" w:rsidRPr="004D4A2F" w:rsidRDefault="004D4A2F" w:rsidP="004D4A2F">
      <w:pPr>
        <w:numPr>
          <w:ilvl w:val="2"/>
          <w:numId w:val="42"/>
        </w:numPr>
        <w:suppressAutoHyphens/>
        <w:autoSpaceDN w:val="0"/>
        <w:spacing w:after="0" w:line="240" w:lineRule="auto"/>
        <w:ind w:left="567" w:firstLine="0"/>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lastRenderedPageBreak/>
        <w:t xml:space="preserve">Sutartyje numatytas specialistas atleidžiamas, atsistatydina iš pareigų, išeina iš darbo, negali eiti savo  pareigų dėl ligos ar traumos; </w:t>
      </w:r>
    </w:p>
    <w:p w14:paraId="19DFDF76" w14:textId="77777777" w:rsidR="004D4A2F" w:rsidRPr="004D4A2F" w:rsidRDefault="004D4A2F" w:rsidP="004D4A2F">
      <w:pPr>
        <w:numPr>
          <w:ilvl w:val="2"/>
          <w:numId w:val="42"/>
        </w:numPr>
        <w:suppressAutoHyphens/>
        <w:autoSpaceDN w:val="0"/>
        <w:spacing w:after="0" w:line="240" w:lineRule="auto"/>
        <w:ind w:left="567" w:firstLine="0"/>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siekiant tinkamai ir laiku įvykdyti Sutartį būtina padidinti statybos darbų spartą dėl Darbų atlikimui nepalankių gamtinių sąlygų ar kitų pagrįstų (nenumatytų) aplinkybių;</w:t>
      </w:r>
    </w:p>
    <w:p w14:paraId="3C8C5FE0" w14:textId="77777777" w:rsidR="004D4A2F" w:rsidRPr="004D4A2F" w:rsidRDefault="004D4A2F" w:rsidP="004D4A2F">
      <w:pPr>
        <w:numPr>
          <w:ilvl w:val="2"/>
          <w:numId w:val="42"/>
        </w:numPr>
        <w:suppressAutoHyphens/>
        <w:autoSpaceDN w:val="0"/>
        <w:spacing w:after="0" w:line="240" w:lineRule="auto"/>
        <w:ind w:left="567" w:firstLine="0"/>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esant kitoms nenumatytoms pagrįstoms aplinkybėms.</w:t>
      </w:r>
    </w:p>
    <w:p w14:paraId="7046DC14" w14:textId="77777777" w:rsidR="004D4A2F" w:rsidRPr="004D4A2F" w:rsidRDefault="004D4A2F" w:rsidP="004D4A2F">
      <w:pPr>
        <w:numPr>
          <w:ilvl w:val="1"/>
          <w:numId w:val="4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Sutarties 9.6 punkte nurodytu atveju Rangovas privalo raštu pateikti Užsakovo atstovui – atsakingam Sutarties vykdytojui:</w:t>
      </w:r>
    </w:p>
    <w:p w14:paraId="6975E4F2" w14:textId="77777777" w:rsidR="004D4A2F" w:rsidRPr="004D4A2F" w:rsidRDefault="004D4A2F" w:rsidP="004D4A2F">
      <w:pPr>
        <w:numPr>
          <w:ilvl w:val="2"/>
          <w:numId w:val="42"/>
        </w:numPr>
        <w:suppressAutoHyphens/>
        <w:autoSpaceDN w:val="0"/>
        <w:spacing w:after="0" w:line="240" w:lineRule="auto"/>
        <w:ind w:left="567" w:firstLine="0"/>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 xml:space="preserve">pagrįstą prašymą, pridedant jį pagrindžiančius dokumentus; </w:t>
      </w:r>
    </w:p>
    <w:p w14:paraId="6ADD1784" w14:textId="77777777" w:rsidR="004D4A2F" w:rsidRPr="004D4A2F" w:rsidRDefault="004D4A2F" w:rsidP="004D4A2F">
      <w:pPr>
        <w:numPr>
          <w:ilvl w:val="2"/>
          <w:numId w:val="42"/>
        </w:numPr>
        <w:suppressAutoHyphens/>
        <w:autoSpaceDN w:val="0"/>
        <w:spacing w:after="0" w:line="240" w:lineRule="auto"/>
        <w:ind w:left="567" w:firstLine="0"/>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 xml:space="preserve">naujo specialisto dokumentus, įrodančius, kad jo kvalifikacija atitinka pirkimo dokumentuose nustatytus minimalius kvalifikacijos reikalavimus, keliamus specialistui. </w:t>
      </w:r>
    </w:p>
    <w:p w14:paraId="3EDC099B" w14:textId="77777777" w:rsidR="004D4A2F" w:rsidRPr="004D4A2F" w:rsidRDefault="004D4A2F" w:rsidP="004D4A2F">
      <w:pPr>
        <w:numPr>
          <w:ilvl w:val="1"/>
          <w:numId w:val="42"/>
        </w:numPr>
        <w:suppressAutoHyphens/>
        <w:autoSpaceDN w:val="0"/>
        <w:spacing w:after="0" w:line="240" w:lineRule="auto"/>
        <w:ind w:left="567" w:hanging="567"/>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Naujo specialisto paskyrimas įforminamas Rangovo įmonės vadovo įsakymu, kurio kopija pateikiama Užsakovo atstovui – atsakingam Sutarties vykdytojui.</w:t>
      </w:r>
    </w:p>
    <w:p w14:paraId="1A695375" w14:textId="77777777" w:rsidR="004D4A2F" w:rsidRPr="004D4A2F" w:rsidRDefault="004D4A2F" w:rsidP="004D4A2F">
      <w:pPr>
        <w:spacing w:after="0"/>
        <w:ind w:left="360"/>
        <w:jc w:val="both"/>
        <w:rPr>
          <w:rFonts w:ascii="Times New Roman" w:eastAsia="Calibri" w:hAnsi="Times New Roman" w:cs="Times New Roman"/>
          <w:bCs/>
          <w:color w:val="000000"/>
          <w:sz w:val="24"/>
          <w:szCs w:val="24"/>
          <w:lang w:eastAsia="en-US"/>
        </w:rPr>
      </w:pPr>
    </w:p>
    <w:p w14:paraId="55B3624E" w14:textId="77777777" w:rsidR="004D4A2F" w:rsidRPr="004D4A2F" w:rsidRDefault="004D4A2F" w:rsidP="004D4A2F">
      <w:pPr>
        <w:tabs>
          <w:tab w:val="left" w:pos="1304"/>
          <w:tab w:val="left" w:pos="1457"/>
          <w:tab w:val="left" w:pos="1604"/>
          <w:tab w:val="left" w:pos="1757"/>
          <w:tab w:val="left" w:pos="1860"/>
          <w:tab w:val="left" w:pos="1984"/>
          <w:tab w:val="left" w:pos="2098"/>
          <w:tab w:val="left" w:pos="2211"/>
          <w:tab w:val="left" w:pos="3544"/>
        </w:tabs>
        <w:autoSpaceDE w:val="0"/>
        <w:spacing w:after="0"/>
        <w:ind w:left="360" w:hanging="360"/>
        <w:jc w:val="center"/>
        <w:rPr>
          <w:rFonts w:ascii="Arial" w:eastAsia="Calibri" w:hAnsi="Arial" w:cs="Arial"/>
          <w:b/>
          <w:color w:val="000000"/>
          <w:sz w:val="24"/>
          <w:szCs w:val="24"/>
          <w:lang w:eastAsia="en-US"/>
        </w:rPr>
      </w:pPr>
      <w:r w:rsidRPr="004D4A2F">
        <w:rPr>
          <w:rFonts w:ascii="Arial" w:eastAsia="Calibri" w:hAnsi="Arial" w:cs="Arial"/>
          <w:b/>
          <w:color w:val="000000"/>
          <w:sz w:val="24"/>
          <w:szCs w:val="24"/>
          <w:lang w:eastAsia="en-US"/>
        </w:rPr>
        <w:t>10. SUTARTIES PAKEITIMAI</w:t>
      </w:r>
    </w:p>
    <w:p w14:paraId="5DCF2A05" w14:textId="77777777" w:rsidR="004D4A2F" w:rsidRPr="004D4A2F" w:rsidRDefault="004D4A2F" w:rsidP="004D4A2F">
      <w:pPr>
        <w:tabs>
          <w:tab w:val="left" w:pos="1304"/>
          <w:tab w:val="left" w:pos="1457"/>
          <w:tab w:val="left" w:pos="1604"/>
          <w:tab w:val="left" w:pos="1757"/>
          <w:tab w:val="left" w:pos="1860"/>
          <w:tab w:val="left" w:pos="1984"/>
          <w:tab w:val="left" w:pos="2098"/>
          <w:tab w:val="left" w:pos="2211"/>
          <w:tab w:val="left" w:pos="3544"/>
        </w:tabs>
        <w:autoSpaceDE w:val="0"/>
        <w:spacing w:after="0"/>
        <w:ind w:left="360" w:hanging="360"/>
        <w:jc w:val="center"/>
        <w:rPr>
          <w:rFonts w:ascii="Arial" w:eastAsia="Times New Roman" w:hAnsi="Arial" w:cs="Arial"/>
          <w:b/>
          <w:color w:val="000000"/>
          <w:sz w:val="24"/>
          <w:szCs w:val="24"/>
          <w:lang w:eastAsia="en-US"/>
        </w:rPr>
      </w:pPr>
    </w:p>
    <w:p w14:paraId="6F8BD9EE" w14:textId="77777777" w:rsidR="004D4A2F" w:rsidRPr="004D4A2F" w:rsidRDefault="004D4A2F" w:rsidP="004D4A2F">
      <w:pPr>
        <w:numPr>
          <w:ilvl w:val="1"/>
          <w:numId w:val="43"/>
        </w:numPr>
        <w:suppressAutoHyphens/>
        <w:autoSpaceDE w:val="0"/>
        <w:autoSpaceDN w:val="0"/>
        <w:spacing w:after="0" w:line="240" w:lineRule="auto"/>
        <w:ind w:left="567" w:hanging="567"/>
        <w:jc w:val="both"/>
        <w:textAlignment w:val="center"/>
        <w:rPr>
          <w:rFonts w:ascii="Arial" w:eastAsia="Calibri" w:hAnsi="Arial" w:cs="Arial"/>
          <w:color w:val="000000"/>
          <w:sz w:val="24"/>
          <w:szCs w:val="24"/>
        </w:rPr>
      </w:pPr>
      <w:r w:rsidRPr="004D4A2F">
        <w:rPr>
          <w:rFonts w:ascii="Arial" w:eastAsia="Calibri" w:hAnsi="Arial" w:cs="Arial"/>
          <w:color w:val="000000"/>
          <w:sz w:val="24"/>
          <w:szCs w:val="24"/>
          <w:lang w:eastAsia="en-US"/>
        </w:rPr>
        <w:t>Sutarties sąlygos gali būti keičiamos, vadovaujantis Lietuvos Respublikos viešųjų pirkimų įstatymo 89 straipsnio nuostatomis.</w:t>
      </w:r>
    </w:p>
    <w:p w14:paraId="633470AD" w14:textId="77777777" w:rsidR="004D4A2F" w:rsidRPr="004D4A2F" w:rsidRDefault="004D4A2F" w:rsidP="004D4A2F">
      <w:pPr>
        <w:numPr>
          <w:ilvl w:val="1"/>
          <w:numId w:val="43"/>
        </w:numPr>
        <w:suppressAutoHyphens/>
        <w:autoSpaceDE w:val="0"/>
        <w:autoSpaceDN w:val="0"/>
        <w:spacing w:after="0" w:line="240" w:lineRule="auto"/>
        <w:ind w:left="567" w:hanging="567"/>
        <w:jc w:val="both"/>
        <w:textAlignment w:val="center"/>
        <w:rPr>
          <w:rFonts w:ascii="Arial" w:eastAsia="Calibri" w:hAnsi="Arial" w:cs="Arial"/>
          <w:iCs/>
          <w:color w:val="000000"/>
          <w:sz w:val="24"/>
          <w:szCs w:val="24"/>
          <w:lang w:eastAsia="en-US"/>
        </w:rPr>
      </w:pPr>
      <w:r w:rsidRPr="004D4A2F">
        <w:rPr>
          <w:rFonts w:ascii="Arial" w:eastAsia="Calibri" w:hAnsi="Arial" w:cs="Arial"/>
          <w:iCs/>
          <w:color w:val="000000"/>
          <w:sz w:val="24"/>
          <w:szCs w:val="24"/>
          <w:lang w:eastAsia="en-US"/>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6DD3885E" w14:textId="77777777" w:rsidR="004D4A2F" w:rsidRPr="004D4A2F" w:rsidRDefault="004D4A2F" w:rsidP="004D4A2F">
      <w:pPr>
        <w:numPr>
          <w:ilvl w:val="1"/>
          <w:numId w:val="43"/>
        </w:numPr>
        <w:suppressAutoHyphens/>
        <w:autoSpaceDE w:val="0"/>
        <w:autoSpaceDN w:val="0"/>
        <w:spacing w:after="0" w:line="240" w:lineRule="auto"/>
        <w:ind w:left="567" w:hanging="567"/>
        <w:jc w:val="both"/>
        <w:textAlignment w:val="center"/>
        <w:rPr>
          <w:rFonts w:ascii="Arial" w:eastAsia="Calibri" w:hAnsi="Arial" w:cs="Arial"/>
          <w:iCs/>
          <w:color w:val="000000"/>
          <w:sz w:val="24"/>
          <w:szCs w:val="24"/>
          <w:lang w:eastAsia="en-US"/>
        </w:rPr>
      </w:pPr>
      <w:r w:rsidRPr="004D4A2F">
        <w:rPr>
          <w:rFonts w:ascii="Arial" w:eastAsia="Calibri" w:hAnsi="Arial" w:cs="Arial"/>
          <w:iCs/>
          <w:color w:val="000000"/>
          <w:sz w:val="24"/>
          <w:szCs w:val="24"/>
          <w:lang w:eastAsia="en-US"/>
        </w:rPr>
        <w:t xml:space="preserve">Sutarties sąlygų keitimu nebus laikomas Sutarties sąlygų koregavimas Sutartyje numatytais atvejais, jeigu pakeitimo sąlygos buvo aiškiai, tiksliai ir nedviprasmiškai suformuluotos Pirkimo dokumentuose. </w:t>
      </w:r>
    </w:p>
    <w:p w14:paraId="67237116" w14:textId="77777777" w:rsidR="004D4A2F" w:rsidRPr="004D4A2F" w:rsidRDefault="004D4A2F" w:rsidP="004D4A2F">
      <w:pPr>
        <w:spacing w:after="0"/>
        <w:jc w:val="center"/>
        <w:rPr>
          <w:rFonts w:ascii="Arial" w:eastAsia="Calibri" w:hAnsi="Arial" w:cs="Arial"/>
          <w:b/>
          <w:color w:val="000000"/>
          <w:sz w:val="24"/>
          <w:szCs w:val="24"/>
          <w:lang w:eastAsia="en-US"/>
        </w:rPr>
      </w:pPr>
    </w:p>
    <w:p w14:paraId="55B64B68" w14:textId="77777777" w:rsidR="004D4A2F" w:rsidRPr="004D4A2F" w:rsidRDefault="004D4A2F" w:rsidP="004D4A2F">
      <w:pPr>
        <w:spacing w:after="0"/>
        <w:jc w:val="center"/>
        <w:rPr>
          <w:rFonts w:ascii="Arial" w:eastAsia="Calibri" w:hAnsi="Arial" w:cs="Arial"/>
          <w:b/>
          <w:color w:val="000000"/>
          <w:sz w:val="24"/>
          <w:szCs w:val="24"/>
          <w:lang w:eastAsia="en-US"/>
        </w:rPr>
      </w:pPr>
      <w:r w:rsidRPr="004D4A2F">
        <w:rPr>
          <w:rFonts w:ascii="Arial" w:eastAsia="Calibri" w:hAnsi="Arial" w:cs="Arial"/>
          <w:b/>
          <w:color w:val="000000"/>
          <w:sz w:val="24"/>
          <w:szCs w:val="24"/>
          <w:lang w:eastAsia="en-US"/>
        </w:rPr>
        <w:t>11. SUTARTIES NUTRAUKIMO SĄLYGOS</w:t>
      </w:r>
    </w:p>
    <w:p w14:paraId="4D77BCA2" w14:textId="77777777" w:rsidR="004D4A2F" w:rsidRPr="004D4A2F" w:rsidRDefault="004D4A2F" w:rsidP="004D4A2F">
      <w:pPr>
        <w:spacing w:after="0"/>
        <w:jc w:val="center"/>
        <w:rPr>
          <w:rFonts w:ascii="Arial" w:eastAsia="Calibri" w:hAnsi="Arial" w:cs="Arial"/>
          <w:b/>
          <w:color w:val="000000"/>
          <w:sz w:val="24"/>
          <w:szCs w:val="24"/>
          <w:lang w:eastAsia="en-US"/>
        </w:rPr>
      </w:pPr>
    </w:p>
    <w:p w14:paraId="058C6341" w14:textId="77777777" w:rsidR="004D4A2F" w:rsidRPr="004D4A2F" w:rsidRDefault="004D4A2F" w:rsidP="004D4A2F">
      <w:pPr>
        <w:numPr>
          <w:ilvl w:val="1"/>
          <w:numId w:val="44"/>
        </w:numPr>
        <w:tabs>
          <w:tab w:val="left" w:pos="709"/>
        </w:tabs>
        <w:suppressAutoHyphens/>
        <w:autoSpaceDN w:val="0"/>
        <w:spacing w:after="0" w:line="240" w:lineRule="auto"/>
        <w:ind w:left="709" w:hanging="709"/>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Sutartis gali būti nutraukta raštišku abiejų Šalių susitarimu.</w:t>
      </w:r>
    </w:p>
    <w:p w14:paraId="75C86444" w14:textId="77777777" w:rsidR="004D4A2F" w:rsidRPr="004D4A2F" w:rsidRDefault="004D4A2F" w:rsidP="004D4A2F">
      <w:pPr>
        <w:numPr>
          <w:ilvl w:val="1"/>
          <w:numId w:val="44"/>
        </w:numPr>
        <w:tabs>
          <w:tab w:val="left" w:pos="709"/>
        </w:tabs>
        <w:suppressAutoHyphens/>
        <w:autoSpaceDE w:val="0"/>
        <w:autoSpaceDN w:val="0"/>
        <w:spacing w:after="0" w:line="240" w:lineRule="auto"/>
        <w:ind w:left="709" w:hanging="709"/>
        <w:jc w:val="both"/>
        <w:rPr>
          <w:rFonts w:ascii="Arial" w:eastAsia="Times New Roman" w:hAnsi="Arial" w:cs="Arial"/>
          <w:color w:val="000000"/>
          <w:sz w:val="24"/>
          <w:szCs w:val="24"/>
          <w:lang w:eastAsia="ar-SA"/>
        </w:rPr>
      </w:pPr>
      <w:r w:rsidRPr="004D4A2F">
        <w:rPr>
          <w:rFonts w:ascii="Arial" w:eastAsia="Calibri" w:hAnsi="Arial" w:cs="Arial"/>
          <w:color w:val="000000"/>
          <w:sz w:val="24"/>
          <w:szCs w:val="24"/>
          <w:lang w:eastAsia="ar-SA"/>
        </w:rPr>
        <w:t>Sutartis gali būti nutraukiama LR Viešųjų pirkimų įstatymo 90 straipsnyje ir LR Civiliniame kodekse numatytais atvejais.</w:t>
      </w:r>
    </w:p>
    <w:p w14:paraId="23BB72A0" w14:textId="77777777" w:rsidR="004D4A2F" w:rsidRPr="004D4A2F" w:rsidRDefault="004D4A2F" w:rsidP="004D4A2F">
      <w:pPr>
        <w:numPr>
          <w:ilvl w:val="1"/>
          <w:numId w:val="44"/>
        </w:numPr>
        <w:tabs>
          <w:tab w:val="left" w:pos="0"/>
          <w:tab w:val="left" w:pos="709"/>
          <w:tab w:val="left" w:pos="885"/>
        </w:tabs>
        <w:suppressAutoHyphens/>
        <w:autoSpaceDE w:val="0"/>
        <w:autoSpaceDN w:val="0"/>
        <w:spacing w:after="0" w:line="240" w:lineRule="auto"/>
        <w:ind w:left="709" w:hanging="709"/>
        <w:jc w:val="both"/>
        <w:rPr>
          <w:rFonts w:ascii="Arial" w:eastAsia="Calibri" w:hAnsi="Arial" w:cs="Arial"/>
          <w:sz w:val="24"/>
          <w:szCs w:val="24"/>
        </w:rPr>
      </w:pPr>
      <w:r w:rsidRPr="004D4A2F">
        <w:rPr>
          <w:rFonts w:ascii="Arial" w:eastAsia="Calibri" w:hAnsi="Arial" w:cs="Arial"/>
          <w:b/>
          <w:color w:val="000000"/>
          <w:sz w:val="24"/>
          <w:szCs w:val="24"/>
          <w:lang w:eastAsia="ar-SA"/>
        </w:rPr>
        <w:t>Užsakovas</w:t>
      </w:r>
      <w:r w:rsidRPr="004D4A2F">
        <w:rPr>
          <w:rFonts w:ascii="Arial" w:eastAsia="Calibri" w:hAnsi="Arial" w:cs="Arial"/>
          <w:color w:val="000000"/>
          <w:sz w:val="24"/>
          <w:szCs w:val="24"/>
          <w:lang w:eastAsia="ar-SA"/>
        </w:rPr>
        <w:t xml:space="preserve"> turi teisę vienašališkai neteismine tvarka nutraukti Sutartį, raštu įspėjęs Rangovą prieš 14 (keturiolika) kalendorinių dienų, šiais atvejais:</w:t>
      </w:r>
    </w:p>
    <w:p w14:paraId="69292995" w14:textId="77777777" w:rsidR="004D4A2F" w:rsidRPr="004D4A2F" w:rsidRDefault="004D4A2F" w:rsidP="004D4A2F">
      <w:pPr>
        <w:tabs>
          <w:tab w:val="left" w:pos="1134"/>
        </w:tabs>
        <w:suppressAutoHyphens/>
        <w:autoSpaceDE w:val="0"/>
        <w:autoSpaceDN w:val="0"/>
        <w:spacing w:after="0" w:line="240" w:lineRule="auto"/>
        <w:ind w:left="709"/>
        <w:jc w:val="both"/>
        <w:rPr>
          <w:rFonts w:ascii="Arial" w:eastAsia="Calibri" w:hAnsi="Arial" w:cs="Arial"/>
          <w:color w:val="000000"/>
          <w:sz w:val="24"/>
          <w:szCs w:val="24"/>
          <w:lang w:eastAsia="ar-SA"/>
        </w:rPr>
      </w:pPr>
      <w:r w:rsidRPr="004D4A2F">
        <w:rPr>
          <w:rFonts w:ascii="Arial" w:eastAsia="Calibri" w:hAnsi="Arial" w:cs="Arial"/>
          <w:color w:val="000000"/>
          <w:sz w:val="24"/>
          <w:szCs w:val="24"/>
          <w:lang w:eastAsia="ar-SA"/>
        </w:rPr>
        <w:t xml:space="preserve">11.3.1. kai Rangovas nevykdo savo sutartinių įsipareigojimų; </w:t>
      </w:r>
    </w:p>
    <w:p w14:paraId="6B2D2194" w14:textId="77777777" w:rsidR="004D4A2F" w:rsidRPr="004D4A2F" w:rsidRDefault="004D4A2F" w:rsidP="004D4A2F">
      <w:pPr>
        <w:tabs>
          <w:tab w:val="left" w:pos="1134"/>
        </w:tabs>
        <w:suppressAutoHyphens/>
        <w:autoSpaceDE w:val="0"/>
        <w:autoSpaceDN w:val="0"/>
        <w:spacing w:after="0" w:line="240" w:lineRule="auto"/>
        <w:ind w:left="709"/>
        <w:jc w:val="both"/>
        <w:rPr>
          <w:rFonts w:ascii="Arial" w:eastAsia="Calibri" w:hAnsi="Arial" w:cs="Arial"/>
          <w:sz w:val="24"/>
          <w:szCs w:val="24"/>
          <w:lang w:eastAsia="ar-SA"/>
        </w:rPr>
      </w:pPr>
      <w:r w:rsidRPr="004D4A2F">
        <w:rPr>
          <w:rFonts w:ascii="Arial" w:eastAsia="Calibri" w:hAnsi="Arial" w:cs="Arial"/>
          <w:sz w:val="24"/>
          <w:szCs w:val="24"/>
          <w:lang w:eastAsia="ar-SA"/>
        </w:rPr>
        <w:t>11.3.2. kai Rangovas padaro esminį Sutarties pažeidimą, t. y. Rangovui 2 kartus skirta Sutarties 7.8 punkte numatyta bauda;</w:t>
      </w:r>
    </w:p>
    <w:p w14:paraId="3D6E0C8C" w14:textId="77777777" w:rsidR="004D4A2F" w:rsidRPr="004D4A2F" w:rsidRDefault="004D4A2F" w:rsidP="004D4A2F">
      <w:pPr>
        <w:tabs>
          <w:tab w:val="left" w:pos="567"/>
        </w:tabs>
        <w:suppressAutoHyphens/>
        <w:autoSpaceDE w:val="0"/>
        <w:autoSpaceDN w:val="0"/>
        <w:spacing w:after="0" w:line="240" w:lineRule="auto"/>
        <w:ind w:left="709"/>
        <w:jc w:val="both"/>
        <w:rPr>
          <w:rFonts w:ascii="Arial" w:eastAsia="Calibri" w:hAnsi="Arial" w:cs="Arial"/>
          <w:color w:val="000000"/>
          <w:sz w:val="24"/>
          <w:szCs w:val="24"/>
          <w:lang w:eastAsia="ar-SA"/>
        </w:rPr>
      </w:pPr>
      <w:r w:rsidRPr="004D4A2F">
        <w:rPr>
          <w:rFonts w:ascii="Arial" w:eastAsia="Calibri" w:hAnsi="Arial" w:cs="Arial"/>
          <w:color w:val="000000"/>
          <w:sz w:val="24"/>
          <w:szCs w:val="24"/>
          <w:lang w:eastAsia="ar-SA"/>
        </w:rPr>
        <w:t>11.3.3. kai Rangovas Darbus atlieka nekokybiškai ir per pagrįstai nustatytą laikotarpį neįvykdo Užsakovo nurodymo ištaisyti netinkamai įvykdytus arba neįvykdytus sutartinius įsipareigojimus;</w:t>
      </w:r>
    </w:p>
    <w:p w14:paraId="41E43259" w14:textId="77777777" w:rsidR="004D4A2F" w:rsidRPr="004D4A2F" w:rsidRDefault="004D4A2F" w:rsidP="004D4A2F">
      <w:pPr>
        <w:tabs>
          <w:tab w:val="left" w:pos="1134"/>
        </w:tabs>
        <w:suppressAutoHyphens/>
        <w:autoSpaceDE w:val="0"/>
        <w:autoSpaceDN w:val="0"/>
        <w:spacing w:after="0" w:line="240" w:lineRule="auto"/>
        <w:ind w:left="709"/>
        <w:jc w:val="both"/>
        <w:rPr>
          <w:rFonts w:ascii="Arial" w:eastAsia="Calibri" w:hAnsi="Arial" w:cs="Arial"/>
          <w:color w:val="000000"/>
          <w:sz w:val="24"/>
          <w:szCs w:val="24"/>
          <w:lang w:eastAsia="ar-SA"/>
        </w:rPr>
      </w:pPr>
      <w:r w:rsidRPr="004D4A2F">
        <w:rPr>
          <w:rFonts w:ascii="Arial" w:eastAsia="Calibri" w:hAnsi="Arial" w:cs="Arial"/>
          <w:color w:val="000000"/>
          <w:sz w:val="24"/>
          <w:szCs w:val="24"/>
          <w:lang w:eastAsia="ar-SA"/>
        </w:rPr>
        <w:t xml:space="preserve">11.3.4. kai Rangovas perleidžia Sutarties reikalavimus be Užsakovo žinios; </w:t>
      </w:r>
    </w:p>
    <w:p w14:paraId="6A6C51DA" w14:textId="77777777" w:rsidR="004D4A2F" w:rsidRPr="004D4A2F" w:rsidRDefault="004D4A2F" w:rsidP="004D4A2F">
      <w:pPr>
        <w:suppressAutoHyphens/>
        <w:autoSpaceDE w:val="0"/>
        <w:autoSpaceDN w:val="0"/>
        <w:spacing w:after="0" w:line="240" w:lineRule="auto"/>
        <w:ind w:left="709"/>
        <w:jc w:val="both"/>
        <w:rPr>
          <w:rFonts w:ascii="Arial" w:eastAsia="Calibri" w:hAnsi="Arial" w:cs="Arial"/>
          <w:color w:val="000000"/>
          <w:sz w:val="24"/>
          <w:szCs w:val="24"/>
          <w:lang w:eastAsia="ar-SA"/>
        </w:rPr>
      </w:pPr>
      <w:r w:rsidRPr="004D4A2F">
        <w:rPr>
          <w:rFonts w:ascii="Arial" w:eastAsia="Calibri" w:hAnsi="Arial" w:cs="Arial"/>
          <w:color w:val="000000"/>
          <w:sz w:val="24"/>
          <w:szCs w:val="24"/>
          <w:lang w:eastAsia="ar-SA"/>
        </w:rPr>
        <w:t xml:space="preserve">11.3.5. kai Rangovas bankrutuoja arba yra likviduojamas, kai sustabdo ūkinę veiklą, arba kai įstatymuose ir kituose teisės aktuose numatyta tvarka susidaro analogiška situacija; </w:t>
      </w:r>
    </w:p>
    <w:p w14:paraId="588D0A03" w14:textId="77777777" w:rsidR="004D4A2F" w:rsidRPr="004D4A2F" w:rsidRDefault="004D4A2F" w:rsidP="004D4A2F">
      <w:pPr>
        <w:suppressAutoHyphens/>
        <w:autoSpaceDE w:val="0"/>
        <w:autoSpaceDN w:val="0"/>
        <w:spacing w:after="0" w:line="240" w:lineRule="auto"/>
        <w:ind w:left="709"/>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t>11.3.6. kai Darbai tampa nebereikalingi.</w:t>
      </w:r>
    </w:p>
    <w:p w14:paraId="35C5EB8F" w14:textId="77777777" w:rsidR="004D4A2F" w:rsidRPr="004D4A2F" w:rsidRDefault="004D4A2F" w:rsidP="004D4A2F">
      <w:pPr>
        <w:numPr>
          <w:ilvl w:val="1"/>
          <w:numId w:val="44"/>
        </w:numPr>
        <w:tabs>
          <w:tab w:val="left" w:pos="709"/>
        </w:tabs>
        <w:suppressAutoHyphens/>
        <w:autoSpaceDN w:val="0"/>
        <w:spacing w:after="0" w:line="240" w:lineRule="auto"/>
        <w:ind w:left="709" w:hanging="709"/>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lastRenderedPageBreak/>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04EA97F5" w14:textId="77777777" w:rsidR="004D4A2F" w:rsidRPr="004D4A2F" w:rsidRDefault="004D4A2F" w:rsidP="004D4A2F">
      <w:pPr>
        <w:numPr>
          <w:ilvl w:val="1"/>
          <w:numId w:val="44"/>
        </w:numPr>
        <w:tabs>
          <w:tab w:val="left" w:pos="709"/>
        </w:tabs>
        <w:suppressAutoHyphens/>
        <w:autoSpaceDN w:val="0"/>
        <w:spacing w:after="0" w:line="240" w:lineRule="auto"/>
        <w:ind w:left="709" w:hanging="709"/>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 xml:space="preserve">Jei Sutartis nutraukiama nesant Rangovo kaltei, nutraukimo atveju Užsakovas sumoka Rangovui atliktų Darbų vertę iki Sutarties nutraukimo. Rangovas neturi teisės į nuostolių dėl Sutarties nutraukimo atlyginimo. </w:t>
      </w:r>
    </w:p>
    <w:p w14:paraId="36D43EA9" w14:textId="77777777" w:rsidR="004D4A2F" w:rsidRPr="004D4A2F" w:rsidRDefault="004D4A2F" w:rsidP="004D4A2F">
      <w:pPr>
        <w:numPr>
          <w:ilvl w:val="1"/>
          <w:numId w:val="44"/>
        </w:numPr>
        <w:tabs>
          <w:tab w:val="left" w:pos="709"/>
        </w:tabs>
        <w:suppressAutoHyphens/>
        <w:autoSpaceDN w:val="0"/>
        <w:spacing w:after="0" w:line="240" w:lineRule="auto"/>
        <w:ind w:left="709" w:hanging="709"/>
        <w:jc w:val="both"/>
        <w:rPr>
          <w:rFonts w:ascii="Arial" w:eastAsia="Times New Roman" w:hAnsi="Arial" w:cs="Arial"/>
          <w:sz w:val="24"/>
          <w:szCs w:val="24"/>
        </w:rPr>
      </w:pPr>
      <w:r w:rsidRPr="004D4A2F">
        <w:rPr>
          <w:rFonts w:ascii="Arial" w:eastAsia="Calibri" w:hAnsi="Arial" w:cs="Arial"/>
          <w:color w:val="000000"/>
          <w:sz w:val="24"/>
          <w:szCs w:val="24"/>
          <w:lang w:eastAsia="en-US"/>
        </w:rPr>
        <w:t xml:space="preserve">Jei Sutartis nutraukiama Užsakovo iniciatyva dėl Rangovo kaltės arba dėl esminio Sutarties pažeidimo, Rangovas įsipareigoja atlyginti Užsakovo dėl sutarties nutraukimo patirtus nuostolius bei Užsakovas įgyja teisę pasinaudoti Sutarties </w:t>
      </w:r>
      <w:r w:rsidRPr="004D4A2F">
        <w:rPr>
          <w:rFonts w:ascii="Arial" w:eastAsia="Calibri" w:hAnsi="Arial" w:cs="Arial"/>
          <w:bCs/>
          <w:color w:val="000000"/>
          <w:sz w:val="24"/>
          <w:szCs w:val="24"/>
          <w:lang w:eastAsia="en-US"/>
        </w:rPr>
        <w:t>7.2</w:t>
      </w:r>
      <w:r w:rsidRPr="004D4A2F">
        <w:rPr>
          <w:rFonts w:ascii="Arial" w:eastAsia="Calibri" w:hAnsi="Arial" w:cs="Arial"/>
          <w:color w:val="000000"/>
          <w:sz w:val="24"/>
          <w:szCs w:val="24"/>
          <w:lang w:eastAsia="en-US"/>
        </w:rPr>
        <w:t xml:space="preserve"> punkte nustatytomis netesybomis. Užsakovo patirti nuostoliai ir netesybos išieškomi išskaičiuojant juos iš Užsakovo Rangovui mokėtinų sumų. </w:t>
      </w:r>
    </w:p>
    <w:p w14:paraId="0774BD21" w14:textId="77777777" w:rsidR="004D4A2F" w:rsidRPr="004D4A2F" w:rsidRDefault="004D4A2F" w:rsidP="004D4A2F">
      <w:pPr>
        <w:numPr>
          <w:ilvl w:val="1"/>
          <w:numId w:val="44"/>
        </w:numPr>
        <w:tabs>
          <w:tab w:val="left" w:pos="709"/>
          <w:tab w:val="left" w:pos="851"/>
        </w:tabs>
        <w:suppressAutoHyphens/>
        <w:autoSpaceDN w:val="0"/>
        <w:spacing w:after="0" w:line="240" w:lineRule="auto"/>
        <w:ind w:left="709" w:hanging="709"/>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Šalys po Sutarties nutraukimo turi kiek galima greičiau patvirtinti atlikti Darbų vertę. Taip pat parengiama ataskaita apie Sutarties nutraukimo dieną esančią Rangovo skolą Užsakovui ir Užsakovo skolą Rangovui.</w:t>
      </w:r>
    </w:p>
    <w:p w14:paraId="24884566" w14:textId="77777777" w:rsidR="004D4A2F" w:rsidRPr="004D4A2F" w:rsidRDefault="004D4A2F" w:rsidP="004D4A2F">
      <w:pPr>
        <w:numPr>
          <w:ilvl w:val="1"/>
          <w:numId w:val="44"/>
        </w:numPr>
        <w:tabs>
          <w:tab w:val="left" w:pos="709"/>
          <w:tab w:val="left" w:pos="851"/>
        </w:tabs>
        <w:suppressAutoHyphens/>
        <w:autoSpaceDN w:val="0"/>
        <w:spacing w:after="0" w:line="240" w:lineRule="auto"/>
        <w:ind w:left="709" w:hanging="709"/>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ADB2C8E" w14:textId="77777777" w:rsidR="004D4A2F" w:rsidRPr="004D4A2F" w:rsidRDefault="004D4A2F" w:rsidP="004D4A2F">
      <w:pPr>
        <w:numPr>
          <w:ilvl w:val="1"/>
          <w:numId w:val="44"/>
        </w:numPr>
        <w:tabs>
          <w:tab w:val="left" w:pos="709"/>
          <w:tab w:val="left" w:pos="851"/>
        </w:tabs>
        <w:suppressAutoHyphens/>
        <w:autoSpaceDN w:val="0"/>
        <w:spacing w:after="0" w:line="240" w:lineRule="auto"/>
        <w:ind w:left="709" w:hanging="709"/>
        <w:jc w:val="both"/>
        <w:rPr>
          <w:rFonts w:ascii="Arial" w:eastAsia="Times New Roman" w:hAnsi="Arial" w:cs="Arial"/>
          <w:sz w:val="24"/>
          <w:szCs w:val="24"/>
        </w:rPr>
      </w:pPr>
      <w:r w:rsidRPr="004D4A2F">
        <w:rPr>
          <w:rFonts w:ascii="Arial" w:eastAsia="Calibri" w:hAnsi="Arial" w:cs="Arial"/>
          <w:color w:val="000000"/>
          <w:sz w:val="24"/>
          <w:szCs w:val="24"/>
          <w:lang w:eastAsia="en-US"/>
        </w:rPr>
        <w:t xml:space="preserve">Rangovui, Sutarties galiojimo metu, neužtikrinus pirkimo dokumentuose nurodytos kvalifikacijos statybos darbų vadovo, arba nesilaikant Techninėje specifikacijoje (Sutarties priedas Nr. 1) nurodytos statybos darbų vadovo skyrimo/keitimo tvarkos arba Rangovui nekokybiškai atliekant Sutartyje numatytus Darbus daugiau nei 2 (du) kartus, per Sutarties galiojimo laikotarpį, tokie pažeidimai laikytinas esminiais ir Užsakovas įgyja teisę nutraukti Sutartį bei pasinaudoti Sutarties </w:t>
      </w:r>
      <w:r w:rsidRPr="004D4A2F">
        <w:rPr>
          <w:rFonts w:ascii="Arial" w:eastAsia="Calibri" w:hAnsi="Arial" w:cs="Arial"/>
          <w:bCs/>
          <w:color w:val="000000"/>
          <w:sz w:val="24"/>
          <w:szCs w:val="24"/>
          <w:lang w:eastAsia="en-US"/>
        </w:rPr>
        <w:t>7.2</w:t>
      </w:r>
      <w:r w:rsidRPr="004D4A2F">
        <w:rPr>
          <w:rFonts w:ascii="Arial" w:eastAsia="Calibri" w:hAnsi="Arial" w:cs="Arial"/>
          <w:b/>
          <w:color w:val="000000"/>
          <w:sz w:val="24"/>
          <w:szCs w:val="24"/>
          <w:lang w:eastAsia="en-US"/>
        </w:rPr>
        <w:t xml:space="preserve"> </w:t>
      </w:r>
      <w:r w:rsidRPr="004D4A2F">
        <w:rPr>
          <w:rFonts w:ascii="Arial" w:eastAsia="Calibri" w:hAnsi="Arial" w:cs="Arial"/>
          <w:color w:val="000000"/>
          <w:sz w:val="24"/>
          <w:szCs w:val="24"/>
          <w:lang w:eastAsia="en-US"/>
        </w:rPr>
        <w:t xml:space="preserve">punkte nustatytomis netesybomis. </w:t>
      </w:r>
    </w:p>
    <w:p w14:paraId="6548F689" w14:textId="77777777" w:rsidR="004D4A2F" w:rsidRPr="004D4A2F" w:rsidRDefault="004D4A2F" w:rsidP="004D4A2F">
      <w:pPr>
        <w:numPr>
          <w:ilvl w:val="1"/>
          <w:numId w:val="44"/>
        </w:numPr>
        <w:tabs>
          <w:tab w:val="left" w:pos="709"/>
          <w:tab w:val="left" w:pos="851"/>
        </w:tabs>
        <w:suppressAutoHyphens/>
        <w:autoSpaceDN w:val="0"/>
        <w:spacing w:after="0" w:line="240" w:lineRule="auto"/>
        <w:ind w:left="709" w:hanging="709"/>
        <w:jc w:val="both"/>
        <w:rPr>
          <w:rFonts w:ascii="Arial" w:eastAsia="Calibri" w:hAnsi="Arial" w:cs="Arial"/>
          <w:color w:val="000000"/>
          <w:sz w:val="24"/>
          <w:szCs w:val="24"/>
          <w:lang w:eastAsia="en-US"/>
        </w:rPr>
      </w:pPr>
      <w:r w:rsidRPr="004D4A2F">
        <w:rPr>
          <w:rFonts w:ascii="Arial" w:eastAsia="Calibri" w:hAnsi="Arial" w:cs="Arial"/>
          <w:color w:val="000000"/>
          <w:sz w:val="24"/>
          <w:szCs w:val="24"/>
          <w:lang w:eastAsia="en-US"/>
        </w:rPr>
        <w:t>Visi Sutartyje, jos prieduose ir iš Sutarties esmės kylantys Šalių įsipareigojimai - dėl Sutarties objekto, Sutarties kainos ir kainodaros taisyklių, apmokėjimo sąlygos ir tvarkos, Darbų kokybės, Darbų atlikimo terminų, subrangovo/specialisto keitimo tvarkos, statybos darbų vadovo skyrimo/keitimo tvarkos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3B26D364" w14:textId="77777777" w:rsidR="004D4A2F" w:rsidRPr="004D4A2F" w:rsidRDefault="004D4A2F" w:rsidP="004D4A2F">
      <w:pPr>
        <w:tabs>
          <w:tab w:val="left" w:pos="-3371"/>
        </w:tabs>
        <w:suppressAutoHyphens/>
        <w:autoSpaceDN w:val="0"/>
        <w:spacing w:after="0" w:line="240" w:lineRule="auto"/>
        <w:jc w:val="center"/>
        <w:rPr>
          <w:rFonts w:ascii="Times New Roman" w:eastAsia="Calibri" w:hAnsi="Times New Roman" w:cs="Times New Roman"/>
          <w:b/>
          <w:color w:val="000000"/>
          <w:sz w:val="24"/>
          <w:szCs w:val="24"/>
          <w:lang w:eastAsia="en-US"/>
        </w:rPr>
      </w:pPr>
    </w:p>
    <w:p w14:paraId="5B887333" w14:textId="77777777" w:rsidR="004D4A2F" w:rsidRPr="004D4A2F" w:rsidRDefault="004D4A2F" w:rsidP="004D4A2F">
      <w:pPr>
        <w:tabs>
          <w:tab w:val="left" w:pos="-3371"/>
        </w:tabs>
        <w:suppressAutoHyphens/>
        <w:autoSpaceDN w:val="0"/>
        <w:spacing w:after="0" w:line="240" w:lineRule="auto"/>
        <w:jc w:val="center"/>
        <w:rPr>
          <w:rFonts w:ascii="Arial" w:eastAsia="Calibri" w:hAnsi="Arial" w:cs="Arial"/>
          <w:b/>
          <w:i/>
          <w:color w:val="000000"/>
          <w:sz w:val="24"/>
          <w:szCs w:val="24"/>
          <w:lang w:eastAsia="en-US"/>
        </w:rPr>
      </w:pPr>
      <w:r w:rsidRPr="004D4A2F">
        <w:rPr>
          <w:rFonts w:ascii="Arial" w:eastAsia="Calibri" w:hAnsi="Arial" w:cs="Arial"/>
          <w:b/>
          <w:color w:val="000000"/>
          <w:sz w:val="24"/>
          <w:szCs w:val="24"/>
          <w:lang w:eastAsia="en-US"/>
        </w:rPr>
        <w:t>12. NENUGALIMOS JĖGOS APLINKYBĖS (</w:t>
      </w:r>
      <w:r w:rsidRPr="004D4A2F">
        <w:rPr>
          <w:rFonts w:ascii="Arial" w:eastAsia="Calibri" w:hAnsi="Arial" w:cs="Arial"/>
          <w:b/>
          <w:i/>
          <w:color w:val="000000"/>
          <w:sz w:val="24"/>
          <w:szCs w:val="24"/>
          <w:lang w:eastAsia="en-US"/>
        </w:rPr>
        <w:t>FORCE MAJEURE)</w:t>
      </w:r>
    </w:p>
    <w:p w14:paraId="1CB85D7F" w14:textId="77777777" w:rsidR="004D4A2F" w:rsidRPr="004D4A2F" w:rsidRDefault="004D4A2F" w:rsidP="004D4A2F">
      <w:pPr>
        <w:tabs>
          <w:tab w:val="left" w:pos="-3371"/>
        </w:tabs>
        <w:suppressAutoHyphens/>
        <w:autoSpaceDN w:val="0"/>
        <w:spacing w:after="0" w:line="240" w:lineRule="auto"/>
        <w:jc w:val="center"/>
        <w:rPr>
          <w:rFonts w:ascii="Arial" w:eastAsia="Calibri" w:hAnsi="Arial" w:cs="Arial"/>
          <w:b/>
          <w:i/>
          <w:color w:val="000000"/>
          <w:sz w:val="24"/>
          <w:szCs w:val="24"/>
          <w:lang w:eastAsia="en-US"/>
        </w:rPr>
      </w:pPr>
    </w:p>
    <w:p w14:paraId="67E78F2D" w14:textId="77777777" w:rsidR="004D4A2F" w:rsidRPr="004D4A2F" w:rsidRDefault="004D4A2F" w:rsidP="004D4A2F">
      <w:pPr>
        <w:spacing w:after="0" w:line="240" w:lineRule="auto"/>
        <w:ind w:left="2040"/>
        <w:jc w:val="both"/>
        <w:outlineLvl w:val="0"/>
        <w:rPr>
          <w:rFonts w:ascii="Arial" w:eastAsia="Calibri" w:hAnsi="Arial" w:cs="Arial"/>
          <w:bCs/>
          <w:iCs/>
          <w:vanish/>
          <w:sz w:val="24"/>
          <w:szCs w:val="24"/>
          <w:lang w:eastAsia="en-US"/>
        </w:rPr>
      </w:pPr>
    </w:p>
    <w:p w14:paraId="396C9A79" w14:textId="77777777" w:rsidR="004D4A2F" w:rsidRPr="004D4A2F" w:rsidRDefault="004D4A2F" w:rsidP="004D4A2F">
      <w:pPr>
        <w:numPr>
          <w:ilvl w:val="0"/>
          <w:numId w:val="45"/>
        </w:numPr>
        <w:spacing w:after="0" w:line="240" w:lineRule="auto"/>
        <w:ind w:left="709" w:hanging="709"/>
        <w:contextualSpacing/>
        <w:jc w:val="both"/>
        <w:outlineLvl w:val="0"/>
        <w:rPr>
          <w:rFonts w:ascii="Arial" w:eastAsia="Times New Roman" w:hAnsi="Arial" w:cs="Arial"/>
          <w:bCs/>
          <w:iCs/>
          <w:sz w:val="24"/>
          <w:szCs w:val="24"/>
          <w:lang w:eastAsia="en-US"/>
        </w:rPr>
      </w:pPr>
      <w:r w:rsidRPr="004D4A2F">
        <w:rPr>
          <w:rFonts w:ascii="Arial" w:eastAsia="Times New Roman" w:hAnsi="Arial" w:cs="Arial"/>
          <w:bCs/>
          <w:iCs/>
          <w:sz w:val="24"/>
          <w:szCs w:val="24"/>
          <w:lang w:eastAsia="en-US"/>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166EE7BB" w14:textId="77777777" w:rsidR="004D4A2F" w:rsidRPr="004D4A2F" w:rsidRDefault="004D4A2F" w:rsidP="004D4A2F">
      <w:pPr>
        <w:numPr>
          <w:ilvl w:val="0"/>
          <w:numId w:val="45"/>
        </w:numPr>
        <w:spacing w:after="0" w:line="240" w:lineRule="auto"/>
        <w:ind w:left="709" w:hanging="709"/>
        <w:contextualSpacing/>
        <w:jc w:val="both"/>
        <w:outlineLvl w:val="0"/>
        <w:rPr>
          <w:rFonts w:ascii="Arial" w:eastAsia="Times New Roman" w:hAnsi="Arial" w:cs="Arial"/>
          <w:bCs/>
          <w:iCs/>
          <w:sz w:val="24"/>
          <w:szCs w:val="24"/>
          <w:lang w:eastAsia="en-US"/>
        </w:rPr>
      </w:pPr>
      <w:r w:rsidRPr="004D4A2F">
        <w:rPr>
          <w:rFonts w:ascii="Arial" w:eastAsia="Times New Roman" w:hAnsi="Arial" w:cs="Arial"/>
          <w:bCs/>
          <w:iCs/>
          <w:sz w:val="24"/>
          <w:szCs w:val="24"/>
          <w:lang w:eastAsia="en-US"/>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w:t>
      </w:r>
      <w:r w:rsidRPr="004D4A2F">
        <w:rPr>
          <w:rFonts w:ascii="Arial" w:eastAsia="Times New Roman" w:hAnsi="Arial" w:cs="Arial"/>
          <w:bCs/>
          <w:iCs/>
          <w:sz w:val="24"/>
          <w:szCs w:val="24"/>
          <w:lang w:eastAsia="en-US"/>
        </w:rPr>
        <w:lastRenderedPageBreak/>
        <w:t xml:space="preserve">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37BCA742" w14:textId="77777777" w:rsidR="004D4A2F" w:rsidRPr="004D4A2F" w:rsidRDefault="004D4A2F" w:rsidP="004D4A2F">
      <w:pPr>
        <w:numPr>
          <w:ilvl w:val="0"/>
          <w:numId w:val="45"/>
        </w:numPr>
        <w:spacing w:after="0" w:line="240" w:lineRule="auto"/>
        <w:ind w:left="709" w:hanging="709"/>
        <w:contextualSpacing/>
        <w:jc w:val="both"/>
        <w:outlineLvl w:val="0"/>
        <w:rPr>
          <w:rFonts w:ascii="Arial" w:eastAsia="Times New Roman" w:hAnsi="Arial" w:cs="Arial"/>
          <w:bCs/>
          <w:iCs/>
          <w:sz w:val="24"/>
          <w:szCs w:val="24"/>
          <w:lang w:eastAsia="en-US"/>
        </w:rPr>
      </w:pPr>
      <w:r w:rsidRPr="004D4A2F">
        <w:rPr>
          <w:rFonts w:ascii="Arial" w:eastAsia="Times New Roman" w:hAnsi="Arial" w:cs="Arial"/>
          <w:bCs/>
          <w:iCs/>
          <w:sz w:val="24"/>
          <w:szCs w:val="24"/>
          <w:lang w:eastAsia="en-US"/>
        </w:rPr>
        <w:t>Sutartis baigiasi kitos Šalies reikalavimu, kai ją įvykdyti kitai Šaliai neįmanoma dėl nenugalimos jėgos (force majeure).</w:t>
      </w:r>
    </w:p>
    <w:p w14:paraId="5B695CE7" w14:textId="77777777" w:rsidR="004D4A2F" w:rsidRPr="004D4A2F" w:rsidRDefault="004D4A2F" w:rsidP="004D4A2F">
      <w:pPr>
        <w:spacing w:after="0" w:line="240" w:lineRule="auto"/>
        <w:ind w:left="567"/>
        <w:jc w:val="both"/>
        <w:outlineLvl w:val="0"/>
        <w:rPr>
          <w:rFonts w:ascii="Times New Roman" w:eastAsia="Calibri" w:hAnsi="Times New Roman" w:cs="Times New Roman"/>
          <w:bCs/>
          <w:iCs/>
          <w:sz w:val="24"/>
          <w:szCs w:val="24"/>
          <w:lang w:eastAsia="en-US"/>
        </w:rPr>
      </w:pPr>
    </w:p>
    <w:p w14:paraId="741DE028" w14:textId="77777777" w:rsidR="004D4A2F" w:rsidRPr="004D4A2F" w:rsidRDefault="004D4A2F" w:rsidP="004D4A2F">
      <w:pPr>
        <w:spacing w:after="0" w:line="240" w:lineRule="auto"/>
        <w:jc w:val="center"/>
        <w:outlineLvl w:val="0"/>
        <w:rPr>
          <w:rFonts w:ascii="Arial" w:eastAsia="Calibri" w:hAnsi="Arial" w:cs="Arial"/>
          <w:b/>
          <w:iCs/>
          <w:sz w:val="24"/>
          <w:szCs w:val="24"/>
          <w:lang w:eastAsia="en-US"/>
        </w:rPr>
      </w:pPr>
      <w:r w:rsidRPr="004D4A2F">
        <w:rPr>
          <w:rFonts w:ascii="Arial" w:eastAsia="Calibri" w:hAnsi="Arial" w:cs="Arial"/>
          <w:b/>
          <w:iCs/>
          <w:sz w:val="24"/>
          <w:szCs w:val="24"/>
          <w:lang w:eastAsia="en-US"/>
        </w:rPr>
        <w:t>13. GINČŲ NAGRINĖJIMO TVARKA</w:t>
      </w:r>
    </w:p>
    <w:p w14:paraId="392D615B" w14:textId="77777777" w:rsidR="004D4A2F" w:rsidRPr="004D4A2F" w:rsidRDefault="004D4A2F" w:rsidP="004D4A2F">
      <w:pPr>
        <w:spacing w:after="0" w:line="240" w:lineRule="auto"/>
        <w:jc w:val="center"/>
        <w:outlineLvl w:val="0"/>
        <w:rPr>
          <w:rFonts w:ascii="Arial" w:eastAsia="Calibri" w:hAnsi="Arial" w:cs="Arial"/>
          <w:b/>
          <w:iCs/>
          <w:sz w:val="24"/>
          <w:szCs w:val="24"/>
          <w:lang w:eastAsia="en-US"/>
        </w:rPr>
      </w:pPr>
    </w:p>
    <w:p w14:paraId="1CFCBF98" w14:textId="77777777" w:rsidR="004D4A2F" w:rsidRPr="004D4A2F" w:rsidRDefault="004D4A2F" w:rsidP="004D4A2F">
      <w:pPr>
        <w:spacing w:after="0" w:line="240" w:lineRule="auto"/>
        <w:ind w:left="2040"/>
        <w:contextualSpacing/>
        <w:jc w:val="both"/>
        <w:rPr>
          <w:rFonts w:ascii="Arial" w:eastAsia="Calibri" w:hAnsi="Arial" w:cs="Arial"/>
          <w:bCs/>
          <w:iCs/>
          <w:vanish/>
          <w:sz w:val="24"/>
          <w:szCs w:val="24"/>
          <w:lang w:eastAsia="en-US"/>
        </w:rPr>
      </w:pPr>
    </w:p>
    <w:p w14:paraId="274EF466" w14:textId="77777777" w:rsidR="004D4A2F" w:rsidRPr="004D4A2F" w:rsidRDefault="004D4A2F" w:rsidP="004D4A2F">
      <w:pPr>
        <w:numPr>
          <w:ilvl w:val="0"/>
          <w:numId w:val="46"/>
        </w:numPr>
        <w:spacing w:after="0" w:line="240" w:lineRule="auto"/>
        <w:ind w:left="709" w:hanging="709"/>
        <w:contextualSpacing/>
        <w:jc w:val="both"/>
        <w:rPr>
          <w:rFonts w:ascii="Arial" w:eastAsia="Calibri" w:hAnsi="Arial" w:cs="Arial"/>
          <w:bCs/>
          <w:iCs/>
          <w:sz w:val="24"/>
          <w:szCs w:val="24"/>
          <w:lang w:eastAsia="en-US"/>
        </w:rPr>
      </w:pPr>
      <w:r w:rsidRPr="004D4A2F">
        <w:rPr>
          <w:rFonts w:ascii="Arial" w:eastAsia="Calibri" w:hAnsi="Arial" w:cs="Arial"/>
          <w:bCs/>
          <w:iCs/>
          <w:sz w:val="24"/>
          <w:szCs w:val="24"/>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1B02C027" w14:textId="77777777" w:rsidR="004D4A2F" w:rsidRPr="004D4A2F" w:rsidRDefault="004D4A2F" w:rsidP="004D4A2F">
      <w:pPr>
        <w:numPr>
          <w:ilvl w:val="0"/>
          <w:numId w:val="46"/>
        </w:numPr>
        <w:spacing w:after="0" w:line="240" w:lineRule="auto"/>
        <w:ind w:left="709" w:hanging="709"/>
        <w:contextualSpacing/>
        <w:jc w:val="both"/>
        <w:rPr>
          <w:rFonts w:ascii="Arial" w:eastAsia="Calibri" w:hAnsi="Arial" w:cs="Arial"/>
          <w:bCs/>
          <w:iCs/>
          <w:sz w:val="24"/>
          <w:szCs w:val="24"/>
          <w:lang w:eastAsia="en-US"/>
        </w:rPr>
      </w:pPr>
      <w:r w:rsidRPr="004D4A2F">
        <w:rPr>
          <w:rFonts w:ascii="Arial" w:eastAsia="Times New Roman" w:hAnsi="Arial" w:cs="Arial"/>
          <w:iCs/>
          <w:sz w:val="24"/>
          <w:szCs w:val="24"/>
          <w:lang w:eastAsia="en-US"/>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3925C80" w14:textId="77777777" w:rsidR="004D4A2F" w:rsidRPr="004D4A2F" w:rsidRDefault="004D4A2F" w:rsidP="004D4A2F">
      <w:pPr>
        <w:spacing w:after="0" w:line="240" w:lineRule="auto"/>
        <w:jc w:val="center"/>
        <w:rPr>
          <w:rFonts w:ascii="Arial" w:eastAsia="Calibri" w:hAnsi="Arial" w:cs="Arial"/>
          <w:b/>
          <w:iCs/>
          <w:sz w:val="24"/>
          <w:szCs w:val="24"/>
          <w:lang w:eastAsia="en-US"/>
        </w:rPr>
      </w:pPr>
    </w:p>
    <w:p w14:paraId="30F38D84" w14:textId="77777777" w:rsidR="004D4A2F" w:rsidRPr="004D4A2F" w:rsidRDefault="004D4A2F" w:rsidP="004D4A2F">
      <w:pPr>
        <w:spacing w:after="0" w:line="240" w:lineRule="auto"/>
        <w:jc w:val="center"/>
        <w:rPr>
          <w:rFonts w:ascii="Arial" w:eastAsia="Calibri" w:hAnsi="Arial" w:cs="Arial"/>
          <w:b/>
          <w:iCs/>
          <w:sz w:val="24"/>
          <w:szCs w:val="24"/>
          <w:lang w:eastAsia="en-US"/>
        </w:rPr>
      </w:pPr>
      <w:r w:rsidRPr="004D4A2F">
        <w:rPr>
          <w:rFonts w:ascii="Arial" w:eastAsia="Calibri" w:hAnsi="Arial" w:cs="Arial"/>
          <w:b/>
          <w:iCs/>
          <w:sz w:val="24"/>
          <w:szCs w:val="24"/>
          <w:lang w:eastAsia="en-US"/>
        </w:rPr>
        <w:t>14. KONFIDENCIALUMAS</w:t>
      </w:r>
    </w:p>
    <w:p w14:paraId="0A88D3D4" w14:textId="77777777" w:rsidR="004D4A2F" w:rsidRPr="004D4A2F" w:rsidRDefault="004D4A2F" w:rsidP="004D4A2F">
      <w:pPr>
        <w:spacing w:after="0" w:line="240" w:lineRule="auto"/>
        <w:jc w:val="center"/>
        <w:rPr>
          <w:rFonts w:ascii="Arial" w:eastAsia="Calibri" w:hAnsi="Arial" w:cs="Arial"/>
          <w:b/>
          <w:iCs/>
          <w:sz w:val="24"/>
          <w:szCs w:val="24"/>
          <w:lang w:eastAsia="en-US"/>
        </w:rPr>
      </w:pPr>
    </w:p>
    <w:p w14:paraId="3E331B72" w14:textId="77777777" w:rsidR="004D4A2F" w:rsidRPr="004D4A2F" w:rsidRDefault="004D4A2F" w:rsidP="004D4A2F">
      <w:pPr>
        <w:numPr>
          <w:ilvl w:val="0"/>
          <w:numId w:val="47"/>
        </w:numPr>
        <w:spacing w:after="0" w:line="240" w:lineRule="auto"/>
        <w:ind w:hanging="720"/>
        <w:contextualSpacing/>
        <w:jc w:val="both"/>
        <w:rPr>
          <w:rFonts w:ascii="Arial" w:eastAsia="Calibri" w:hAnsi="Arial" w:cs="Arial"/>
          <w:bCs/>
          <w:iCs/>
          <w:sz w:val="24"/>
          <w:szCs w:val="24"/>
          <w:lang w:eastAsia="en-US"/>
        </w:rPr>
      </w:pPr>
      <w:r w:rsidRPr="004D4A2F">
        <w:rPr>
          <w:rFonts w:ascii="Arial" w:eastAsia="Calibri" w:hAnsi="Arial" w:cs="Arial"/>
          <w:bCs/>
          <w:iCs/>
          <w:sz w:val="24"/>
          <w:szCs w:val="24"/>
          <w:lang w:eastAsia="en-US"/>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9B0BD6E" w14:textId="77777777" w:rsidR="004D4A2F" w:rsidRPr="004D4A2F" w:rsidRDefault="004D4A2F" w:rsidP="004D4A2F">
      <w:pPr>
        <w:numPr>
          <w:ilvl w:val="0"/>
          <w:numId w:val="47"/>
        </w:numPr>
        <w:spacing w:after="0" w:line="240" w:lineRule="auto"/>
        <w:ind w:hanging="720"/>
        <w:contextualSpacing/>
        <w:jc w:val="both"/>
        <w:rPr>
          <w:rFonts w:ascii="Arial" w:eastAsia="Calibri" w:hAnsi="Arial" w:cs="Arial"/>
          <w:bCs/>
          <w:iCs/>
          <w:sz w:val="24"/>
          <w:szCs w:val="24"/>
          <w:lang w:eastAsia="en-US"/>
        </w:rPr>
      </w:pPr>
      <w:r w:rsidRPr="004D4A2F">
        <w:rPr>
          <w:rFonts w:ascii="Arial" w:eastAsia="Calibri" w:hAnsi="Arial" w:cs="Arial"/>
          <w:bCs/>
          <w:iCs/>
          <w:sz w:val="24"/>
          <w:szCs w:val="24"/>
          <w:lang w:eastAsia="en-US"/>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C5FF6B6" w14:textId="77777777" w:rsidR="004D4A2F" w:rsidRPr="004D4A2F" w:rsidRDefault="004D4A2F" w:rsidP="004D4A2F">
      <w:pPr>
        <w:spacing w:after="0" w:line="240" w:lineRule="auto"/>
        <w:ind w:left="567"/>
        <w:jc w:val="both"/>
        <w:outlineLvl w:val="0"/>
        <w:rPr>
          <w:rFonts w:ascii="Times New Roman" w:eastAsia="Calibri" w:hAnsi="Times New Roman" w:cs="Times New Roman"/>
          <w:iCs/>
          <w:sz w:val="24"/>
          <w:szCs w:val="24"/>
          <w:lang w:eastAsia="en-US"/>
        </w:rPr>
      </w:pPr>
    </w:p>
    <w:p w14:paraId="28885E1D" w14:textId="77777777" w:rsidR="004D4A2F" w:rsidRPr="004D4A2F" w:rsidRDefault="004D4A2F" w:rsidP="004D4A2F">
      <w:pPr>
        <w:suppressAutoHyphens/>
        <w:autoSpaceDN w:val="0"/>
        <w:spacing w:after="0" w:line="240" w:lineRule="auto"/>
        <w:ind w:left="2040" w:hanging="2040"/>
        <w:jc w:val="center"/>
        <w:rPr>
          <w:rFonts w:ascii="Arial" w:eastAsia="Calibri" w:hAnsi="Arial" w:cs="Arial"/>
          <w:b/>
          <w:bCs/>
          <w:color w:val="000000"/>
          <w:sz w:val="24"/>
          <w:szCs w:val="24"/>
          <w:lang w:eastAsia="en-US"/>
        </w:rPr>
      </w:pPr>
      <w:r w:rsidRPr="004D4A2F">
        <w:rPr>
          <w:rFonts w:ascii="Arial" w:eastAsia="Calibri" w:hAnsi="Arial" w:cs="Arial"/>
          <w:b/>
          <w:bCs/>
          <w:color w:val="000000"/>
          <w:sz w:val="24"/>
          <w:szCs w:val="24"/>
          <w:lang w:eastAsia="en-US"/>
        </w:rPr>
        <w:t>15. KITOS SĄLYGOS</w:t>
      </w:r>
    </w:p>
    <w:p w14:paraId="128F48A4" w14:textId="77777777" w:rsidR="004D4A2F" w:rsidRPr="004D4A2F" w:rsidRDefault="004D4A2F" w:rsidP="004D4A2F">
      <w:pPr>
        <w:suppressAutoHyphens/>
        <w:autoSpaceDN w:val="0"/>
        <w:spacing w:after="0" w:line="240" w:lineRule="auto"/>
        <w:ind w:left="2040"/>
        <w:jc w:val="center"/>
        <w:rPr>
          <w:rFonts w:ascii="Arial" w:eastAsia="Calibri" w:hAnsi="Arial" w:cs="Arial"/>
          <w:b/>
          <w:bCs/>
          <w:color w:val="000000"/>
          <w:sz w:val="24"/>
          <w:szCs w:val="24"/>
          <w:lang w:eastAsia="en-US"/>
        </w:rPr>
      </w:pPr>
    </w:p>
    <w:p w14:paraId="1DE287B5" w14:textId="77777777" w:rsidR="004D4A2F" w:rsidRPr="004D4A2F" w:rsidRDefault="004D4A2F" w:rsidP="004D4A2F">
      <w:pPr>
        <w:numPr>
          <w:ilvl w:val="0"/>
          <w:numId w:val="48"/>
        </w:numPr>
        <w:tabs>
          <w:tab w:val="left" w:pos="709"/>
        </w:tabs>
        <w:suppressAutoHyphens/>
        <w:autoSpaceDN w:val="0"/>
        <w:spacing w:after="0" w:line="240" w:lineRule="auto"/>
        <w:ind w:left="709" w:hanging="709"/>
        <w:contextualSpacing/>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t xml:space="preserve">Vykdydamos šios Sutarties sąlygas, Šalys vadovaujasi Lietuvos Respublikos įstatymais ir kitais norminiais teisės aktais. </w:t>
      </w:r>
    </w:p>
    <w:p w14:paraId="167CF336" w14:textId="77777777" w:rsidR="004D4A2F" w:rsidRPr="004D4A2F" w:rsidRDefault="004D4A2F" w:rsidP="004D4A2F">
      <w:pPr>
        <w:numPr>
          <w:ilvl w:val="0"/>
          <w:numId w:val="48"/>
        </w:numPr>
        <w:tabs>
          <w:tab w:val="left" w:pos="709"/>
        </w:tabs>
        <w:suppressAutoHyphens/>
        <w:autoSpaceDN w:val="0"/>
        <w:spacing w:after="0" w:line="240" w:lineRule="auto"/>
        <w:ind w:left="709" w:hanging="709"/>
        <w:contextualSpacing/>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528B2AE5" w14:textId="77777777" w:rsidR="004D4A2F" w:rsidRPr="004D4A2F" w:rsidRDefault="004D4A2F" w:rsidP="004D4A2F">
      <w:pPr>
        <w:numPr>
          <w:ilvl w:val="0"/>
          <w:numId w:val="48"/>
        </w:numPr>
        <w:tabs>
          <w:tab w:val="left" w:pos="709"/>
        </w:tabs>
        <w:suppressAutoHyphens/>
        <w:autoSpaceDN w:val="0"/>
        <w:spacing w:after="0" w:line="240" w:lineRule="auto"/>
        <w:ind w:left="709" w:hanging="709"/>
        <w:contextualSpacing/>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t>Šalys negali be raštiško kitos Šalies sutikimo perduoti savo teisių ir pareigų, prisiimtų šia Sutartimi, trečiosioms šalims.</w:t>
      </w:r>
    </w:p>
    <w:p w14:paraId="3FF96996" w14:textId="77777777" w:rsidR="004D4A2F" w:rsidRPr="004D4A2F" w:rsidRDefault="004D4A2F" w:rsidP="004D4A2F">
      <w:pPr>
        <w:numPr>
          <w:ilvl w:val="0"/>
          <w:numId w:val="48"/>
        </w:numPr>
        <w:tabs>
          <w:tab w:val="left" w:pos="709"/>
        </w:tabs>
        <w:suppressAutoHyphens/>
        <w:autoSpaceDN w:val="0"/>
        <w:spacing w:after="0" w:line="240" w:lineRule="auto"/>
        <w:ind w:left="709" w:hanging="709"/>
        <w:contextualSpacing/>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5E546387" w14:textId="77777777" w:rsidR="004D4A2F" w:rsidRPr="004D4A2F" w:rsidRDefault="004D4A2F" w:rsidP="004D4A2F">
      <w:pPr>
        <w:numPr>
          <w:ilvl w:val="0"/>
          <w:numId w:val="48"/>
        </w:numPr>
        <w:tabs>
          <w:tab w:val="left" w:pos="709"/>
        </w:tabs>
        <w:suppressAutoHyphens/>
        <w:autoSpaceDN w:val="0"/>
        <w:spacing w:after="0" w:line="240" w:lineRule="auto"/>
        <w:ind w:left="709" w:hanging="709"/>
        <w:contextualSpacing/>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67B092F" w14:textId="77777777" w:rsidR="004D4A2F" w:rsidRPr="004D4A2F" w:rsidRDefault="004D4A2F" w:rsidP="004D4A2F">
      <w:pPr>
        <w:numPr>
          <w:ilvl w:val="0"/>
          <w:numId w:val="48"/>
        </w:numPr>
        <w:tabs>
          <w:tab w:val="left" w:pos="709"/>
        </w:tabs>
        <w:suppressAutoHyphens/>
        <w:autoSpaceDN w:val="0"/>
        <w:spacing w:after="0" w:line="240" w:lineRule="auto"/>
        <w:ind w:left="709" w:hanging="709"/>
        <w:contextualSpacing/>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lastRenderedPageBreak/>
        <w:t>Jei bet kuri šios Sutarties nuostata teisės aktų nustatyta tvarka tampa ar pripažįstama visiškai ar iš dalies negaliojančia, tai neturi įtakos kitų Sutarties nuostatų galiojimui.</w:t>
      </w:r>
    </w:p>
    <w:p w14:paraId="191C336F" w14:textId="77777777" w:rsidR="004D4A2F" w:rsidRPr="004D4A2F" w:rsidRDefault="004D4A2F" w:rsidP="004D4A2F">
      <w:pPr>
        <w:numPr>
          <w:ilvl w:val="0"/>
          <w:numId w:val="48"/>
        </w:numPr>
        <w:tabs>
          <w:tab w:val="left" w:pos="709"/>
        </w:tabs>
        <w:suppressAutoHyphens/>
        <w:autoSpaceDN w:val="0"/>
        <w:spacing w:after="0" w:line="240" w:lineRule="auto"/>
        <w:ind w:left="709" w:hanging="709"/>
        <w:contextualSpacing/>
        <w:jc w:val="both"/>
        <w:rPr>
          <w:rFonts w:ascii="Arial" w:eastAsia="Times New Roman" w:hAnsi="Arial" w:cs="Arial"/>
          <w:color w:val="000000"/>
          <w:sz w:val="24"/>
          <w:szCs w:val="24"/>
          <w:lang w:eastAsia="en-US"/>
        </w:rPr>
      </w:pPr>
      <w:r w:rsidRPr="004D4A2F">
        <w:rPr>
          <w:rFonts w:ascii="Arial" w:eastAsia="Times New Roman" w:hAnsi="Arial" w:cs="Arial"/>
          <w:iCs/>
          <w:color w:val="000000"/>
          <w:sz w:val="24"/>
          <w:szCs w:val="24"/>
          <w:lang w:eastAsia="en-US"/>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kitais adresais, kuriuos nurodė viena Šalis, pateikdama pranešimą</w:t>
      </w:r>
    </w:p>
    <w:p w14:paraId="69EDD741" w14:textId="77777777" w:rsidR="004D4A2F" w:rsidRPr="004D4A2F" w:rsidRDefault="004D4A2F" w:rsidP="004D4A2F">
      <w:pPr>
        <w:numPr>
          <w:ilvl w:val="0"/>
          <w:numId w:val="48"/>
        </w:numPr>
        <w:tabs>
          <w:tab w:val="left" w:pos="709"/>
        </w:tabs>
        <w:suppressAutoHyphens/>
        <w:autoSpaceDN w:val="0"/>
        <w:spacing w:after="0" w:line="240" w:lineRule="auto"/>
        <w:ind w:left="709" w:hanging="709"/>
        <w:contextualSpacing/>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t>Asmenys, atsakingi už Sutarties vykdymą:</w:t>
      </w:r>
    </w:p>
    <w:tbl>
      <w:tblPr>
        <w:tblW w:w="4524" w:type="pct"/>
        <w:tblInd w:w="817" w:type="dxa"/>
        <w:tblLayout w:type="fixed"/>
        <w:tblCellMar>
          <w:left w:w="10" w:type="dxa"/>
          <w:right w:w="10" w:type="dxa"/>
        </w:tblCellMar>
        <w:tblLook w:val="04A0" w:firstRow="1" w:lastRow="0" w:firstColumn="1" w:lastColumn="0" w:noHBand="0" w:noVBand="1"/>
      </w:tblPr>
      <w:tblGrid>
        <w:gridCol w:w="2951"/>
        <w:gridCol w:w="3090"/>
        <w:gridCol w:w="2670"/>
      </w:tblGrid>
      <w:tr w:rsidR="004D4A2F" w:rsidRPr="004D4A2F" w14:paraId="1CFDCBE8" w14:textId="77777777" w:rsidTr="00EC509F">
        <w:trPr>
          <w:trHeight w:val="295"/>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7BFB6" w14:textId="77777777" w:rsidR="004D4A2F" w:rsidRPr="004D4A2F" w:rsidRDefault="004D4A2F" w:rsidP="004D4A2F">
            <w:pPr>
              <w:spacing w:after="0" w:line="252" w:lineRule="auto"/>
              <w:jc w:val="center"/>
              <w:rPr>
                <w:rFonts w:ascii="Arial" w:eastAsia="Calibri" w:hAnsi="Arial" w:cs="Arial"/>
                <w:b/>
                <w:color w:val="000000"/>
                <w:kern w:val="3"/>
                <w:sz w:val="24"/>
                <w:szCs w:val="24"/>
                <w:lang w:eastAsia="en-US"/>
              </w:rPr>
            </w:pPr>
            <w:bookmarkStart w:id="48" w:name="_Hlk37759691"/>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2A6EB" w14:textId="77777777" w:rsidR="004D4A2F" w:rsidRPr="004D4A2F" w:rsidRDefault="004D4A2F" w:rsidP="004D4A2F">
            <w:pPr>
              <w:spacing w:after="0" w:line="252" w:lineRule="auto"/>
              <w:jc w:val="center"/>
              <w:rPr>
                <w:rFonts w:ascii="Arial" w:eastAsia="Times New Roman" w:hAnsi="Arial" w:cs="Arial"/>
                <w:kern w:val="3"/>
                <w:sz w:val="24"/>
                <w:szCs w:val="24"/>
                <w:lang w:eastAsia="en-US"/>
              </w:rPr>
            </w:pPr>
            <w:r w:rsidRPr="004D4A2F">
              <w:rPr>
                <w:rFonts w:ascii="Arial" w:eastAsia="Calibri" w:hAnsi="Arial" w:cs="Arial"/>
                <w:b/>
                <w:color w:val="000000"/>
                <w:kern w:val="3"/>
                <w:sz w:val="24"/>
                <w:szCs w:val="24"/>
                <w:lang w:eastAsia="en-US"/>
              </w:rPr>
              <w:t>Užsakovo atstovas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A8499" w14:textId="77777777" w:rsidR="004D4A2F" w:rsidRPr="004D4A2F" w:rsidRDefault="004D4A2F" w:rsidP="004D4A2F">
            <w:pPr>
              <w:spacing w:after="0" w:line="252" w:lineRule="auto"/>
              <w:jc w:val="center"/>
              <w:rPr>
                <w:rFonts w:ascii="Arial" w:eastAsia="Calibri" w:hAnsi="Arial" w:cs="Arial"/>
                <w:kern w:val="3"/>
                <w:sz w:val="24"/>
                <w:szCs w:val="24"/>
                <w:lang w:eastAsia="en-US"/>
              </w:rPr>
            </w:pPr>
            <w:r w:rsidRPr="004D4A2F">
              <w:rPr>
                <w:rFonts w:ascii="Arial" w:eastAsia="Calibri" w:hAnsi="Arial" w:cs="Arial"/>
                <w:b/>
                <w:color w:val="000000"/>
                <w:kern w:val="3"/>
                <w:sz w:val="24"/>
                <w:szCs w:val="24"/>
                <w:lang w:eastAsia="en-US"/>
              </w:rPr>
              <w:t>Rangovo atstovas</w:t>
            </w:r>
          </w:p>
        </w:tc>
      </w:tr>
      <w:tr w:rsidR="004D4A2F" w:rsidRPr="004D4A2F" w14:paraId="579BDB0C" w14:textId="77777777" w:rsidTr="00EC509F">
        <w:trPr>
          <w:trHeight w:val="282"/>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45374" w14:textId="77777777" w:rsidR="004D4A2F" w:rsidRPr="004D4A2F" w:rsidRDefault="004D4A2F" w:rsidP="004D4A2F">
            <w:pPr>
              <w:spacing w:after="0" w:line="240" w:lineRule="auto"/>
              <w:rPr>
                <w:rFonts w:ascii="Arial" w:eastAsia="Calibri" w:hAnsi="Arial" w:cs="Arial"/>
                <w:kern w:val="3"/>
                <w:sz w:val="24"/>
                <w:szCs w:val="24"/>
                <w:lang w:eastAsia="en-US"/>
              </w:rPr>
            </w:pPr>
            <w:r w:rsidRPr="004D4A2F">
              <w:rPr>
                <w:rFonts w:ascii="Arial" w:eastAsia="Calibri" w:hAnsi="Arial" w:cs="Arial"/>
                <w:color w:val="000000"/>
                <w:kern w:val="3"/>
                <w:sz w:val="24"/>
                <w:szCs w:val="24"/>
                <w:lang w:eastAsia="en-US"/>
              </w:rPr>
              <w:t>Pareigos, vardas, pavardė</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2709E" w14:textId="77777777" w:rsidR="004D4A2F" w:rsidRPr="004D4A2F" w:rsidRDefault="004D4A2F" w:rsidP="004D4A2F">
            <w:pPr>
              <w:spacing w:after="0" w:line="240" w:lineRule="auto"/>
              <w:rPr>
                <w:rFonts w:ascii="Arial" w:eastAsia="Calibri" w:hAnsi="Arial" w:cs="Arial"/>
                <w:color w:val="000000"/>
                <w:kern w:val="3"/>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73153" w14:textId="77777777" w:rsidR="004D4A2F" w:rsidRPr="004D4A2F" w:rsidRDefault="004D4A2F" w:rsidP="004D4A2F">
            <w:pPr>
              <w:spacing w:after="0" w:line="240" w:lineRule="auto"/>
              <w:jc w:val="both"/>
              <w:rPr>
                <w:rFonts w:ascii="Arial" w:eastAsia="Calibri" w:hAnsi="Arial" w:cs="Arial"/>
                <w:color w:val="000000"/>
                <w:kern w:val="3"/>
                <w:sz w:val="24"/>
                <w:szCs w:val="24"/>
                <w:lang w:eastAsia="en-US"/>
              </w:rPr>
            </w:pPr>
          </w:p>
        </w:tc>
      </w:tr>
      <w:tr w:rsidR="004D4A2F" w:rsidRPr="004D4A2F" w14:paraId="54378824" w14:textId="77777777" w:rsidTr="00EC509F">
        <w:trPr>
          <w:trHeight w:val="278"/>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F4769" w14:textId="77777777" w:rsidR="004D4A2F" w:rsidRPr="004D4A2F" w:rsidRDefault="004D4A2F" w:rsidP="004D4A2F">
            <w:pPr>
              <w:spacing w:after="0" w:line="240" w:lineRule="auto"/>
              <w:jc w:val="both"/>
              <w:rPr>
                <w:rFonts w:ascii="Arial" w:eastAsia="Times New Roman" w:hAnsi="Arial" w:cs="Arial"/>
                <w:kern w:val="3"/>
                <w:sz w:val="24"/>
                <w:szCs w:val="24"/>
                <w:lang w:eastAsia="en-US"/>
              </w:rPr>
            </w:pPr>
            <w:r w:rsidRPr="004D4A2F">
              <w:rPr>
                <w:rFonts w:ascii="Arial" w:eastAsia="Calibri" w:hAnsi="Arial" w:cs="Arial"/>
                <w:color w:val="000000"/>
                <w:kern w:val="3"/>
                <w:sz w:val="24"/>
                <w:szCs w:val="24"/>
                <w:lang w:eastAsia="en-US"/>
              </w:rPr>
              <w:t>Adresas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3433C" w14:textId="77777777" w:rsidR="004D4A2F" w:rsidRPr="004D4A2F" w:rsidRDefault="004D4A2F" w:rsidP="004D4A2F">
            <w:pPr>
              <w:spacing w:after="0" w:line="240" w:lineRule="auto"/>
              <w:rPr>
                <w:rFonts w:ascii="Arial" w:eastAsia="Calibri" w:hAnsi="Arial" w:cs="Arial"/>
                <w:color w:val="000000"/>
                <w:kern w:val="3"/>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74891" w14:textId="77777777" w:rsidR="004D4A2F" w:rsidRPr="004D4A2F" w:rsidRDefault="004D4A2F" w:rsidP="004D4A2F">
            <w:pPr>
              <w:spacing w:after="0" w:line="240" w:lineRule="auto"/>
              <w:jc w:val="both"/>
              <w:rPr>
                <w:rFonts w:ascii="Arial" w:eastAsia="Calibri" w:hAnsi="Arial" w:cs="Arial"/>
                <w:iCs/>
                <w:color w:val="000000"/>
                <w:kern w:val="3"/>
                <w:sz w:val="24"/>
                <w:szCs w:val="24"/>
                <w:lang w:eastAsia="en-US"/>
              </w:rPr>
            </w:pPr>
          </w:p>
        </w:tc>
      </w:tr>
      <w:tr w:rsidR="004D4A2F" w:rsidRPr="004D4A2F" w14:paraId="68080346" w14:textId="77777777" w:rsidTr="00EC509F">
        <w:trPr>
          <w:trHeight w:val="330"/>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EA005" w14:textId="77777777" w:rsidR="004D4A2F" w:rsidRPr="004D4A2F" w:rsidRDefault="004D4A2F" w:rsidP="004D4A2F">
            <w:pPr>
              <w:spacing w:after="0" w:line="240" w:lineRule="auto"/>
              <w:jc w:val="both"/>
              <w:rPr>
                <w:rFonts w:ascii="Arial" w:eastAsia="Times New Roman" w:hAnsi="Arial" w:cs="Arial"/>
                <w:kern w:val="3"/>
                <w:sz w:val="24"/>
                <w:szCs w:val="24"/>
                <w:lang w:eastAsia="en-US"/>
              </w:rPr>
            </w:pPr>
            <w:r w:rsidRPr="004D4A2F">
              <w:rPr>
                <w:rFonts w:ascii="Arial" w:eastAsia="Calibri" w:hAnsi="Arial" w:cs="Arial"/>
                <w:color w:val="000000"/>
                <w:kern w:val="3"/>
                <w:sz w:val="24"/>
                <w:szCs w:val="24"/>
                <w:lang w:eastAsia="en-US"/>
              </w:rPr>
              <w:t>Telefonas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DE2F1" w14:textId="77777777" w:rsidR="004D4A2F" w:rsidRPr="004D4A2F" w:rsidRDefault="004D4A2F" w:rsidP="004D4A2F">
            <w:pPr>
              <w:spacing w:after="0" w:line="240" w:lineRule="auto"/>
              <w:rPr>
                <w:rFonts w:ascii="Arial" w:eastAsia="Calibri" w:hAnsi="Arial" w:cs="Arial"/>
                <w:color w:val="000000"/>
                <w:kern w:val="3"/>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80C99" w14:textId="77777777" w:rsidR="004D4A2F" w:rsidRPr="004D4A2F" w:rsidRDefault="004D4A2F" w:rsidP="004D4A2F">
            <w:pPr>
              <w:spacing w:after="0" w:line="240" w:lineRule="auto"/>
              <w:jc w:val="both"/>
              <w:rPr>
                <w:rFonts w:ascii="Arial" w:eastAsia="Calibri" w:hAnsi="Arial" w:cs="Arial"/>
                <w:color w:val="000000"/>
                <w:kern w:val="3"/>
                <w:sz w:val="24"/>
                <w:szCs w:val="24"/>
                <w:lang w:eastAsia="ar-SA"/>
              </w:rPr>
            </w:pPr>
          </w:p>
        </w:tc>
      </w:tr>
      <w:tr w:rsidR="004D4A2F" w:rsidRPr="004D4A2F" w14:paraId="7D30C491" w14:textId="77777777" w:rsidTr="00EC509F">
        <w:trPr>
          <w:trHeight w:val="295"/>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28F64" w14:textId="77777777" w:rsidR="004D4A2F" w:rsidRPr="004D4A2F" w:rsidRDefault="004D4A2F" w:rsidP="004D4A2F">
            <w:pPr>
              <w:spacing w:after="0" w:line="240" w:lineRule="auto"/>
              <w:jc w:val="both"/>
              <w:rPr>
                <w:rFonts w:ascii="Arial" w:eastAsia="Calibri" w:hAnsi="Arial" w:cs="Arial"/>
                <w:kern w:val="3"/>
                <w:sz w:val="24"/>
                <w:szCs w:val="24"/>
                <w:lang w:eastAsia="en-US"/>
              </w:rPr>
            </w:pPr>
            <w:r w:rsidRPr="004D4A2F">
              <w:rPr>
                <w:rFonts w:ascii="Arial" w:eastAsia="Calibri" w:hAnsi="Arial" w:cs="Arial"/>
                <w:color w:val="000000"/>
                <w:kern w:val="3"/>
                <w:sz w:val="24"/>
                <w:szCs w:val="24"/>
                <w:lang w:eastAsia="en-US"/>
              </w:rPr>
              <w:t>El. paštas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A594" w14:textId="77777777" w:rsidR="004D4A2F" w:rsidRPr="004D4A2F" w:rsidRDefault="004D4A2F" w:rsidP="004D4A2F">
            <w:pPr>
              <w:spacing w:after="0" w:line="240" w:lineRule="auto"/>
              <w:rPr>
                <w:rFonts w:ascii="Arial" w:eastAsia="Calibri" w:hAnsi="Arial" w:cs="Arial"/>
                <w:color w:val="000000"/>
                <w:kern w:val="3"/>
                <w:sz w:val="24"/>
                <w:szCs w:val="24"/>
                <w:lang w:eastAsia="en-US"/>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3E5B8" w14:textId="77777777" w:rsidR="004D4A2F" w:rsidRPr="004D4A2F" w:rsidRDefault="004D4A2F" w:rsidP="004D4A2F">
            <w:pPr>
              <w:spacing w:after="0" w:line="240" w:lineRule="auto"/>
              <w:jc w:val="both"/>
              <w:rPr>
                <w:rFonts w:ascii="Arial" w:eastAsia="Calibri" w:hAnsi="Arial" w:cs="Arial"/>
                <w:color w:val="000000"/>
                <w:kern w:val="3"/>
                <w:sz w:val="24"/>
                <w:szCs w:val="24"/>
                <w:u w:val="single"/>
                <w:lang w:eastAsia="en-US"/>
              </w:rPr>
            </w:pPr>
          </w:p>
        </w:tc>
      </w:tr>
    </w:tbl>
    <w:bookmarkEnd w:id="48"/>
    <w:p w14:paraId="52F1F146" w14:textId="77777777" w:rsidR="004D4A2F" w:rsidRPr="004D4A2F" w:rsidRDefault="004D4A2F" w:rsidP="004D4A2F">
      <w:pPr>
        <w:numPr>
          <w:ilvl w:val="0"/>
          <w:numId w:val="48"/>
        </w:numPr>
        <w:tabs>
          <w:tab w:val="left" w:pos="993"/>
          <w:tab w:val="left" w:pos="1560"/>
        </w:tabs>
        <w:suppressAutoHyphens/>
        <w:autoSpaceDN w:val="0"/>
        <w:spacing w:after="0" w:line="240" w:lineRule="auto"/>
        <w:ind w:left="709" w:hanging="709"/>
        <w:jc w:val="both"/>
        <w:rPr>
          <w:rFonts w:ascii="Arial" w:eastAsia="Times New Roman" w:hAnsi="Arial" w:cs="Arial"/>
          <w:sz w:val="24"/>
          <w:szCs w:val="24"/>
        </w:rPr>
      </w:pPr>
      <w:r w:rsidRPr="004D4A2F">
        <w:rPr>
          <w:rFonts w:ascii="Arial" w:eastAsia="Calibri" w:hAnsi="Arial" w:cs="Arial"/>
          <w:sz w:val="24"/>
          <w:szCs w:val="24"/>
          <w:lang w:eastAsia="en-US"/>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26C1FB59" w14:textId="77777777" w:rsidR="004D4A2F" w:rsidRPr="004D4A2F" w:rsidRDefault="004D4A2F" w:rsidP="004D4A2F">
      <w:pPr>
        <w:numPr>
          <w:ilvl w:val="0"/>
          <w:numId w:val="48"/>
        </w:numPr>
        <w:tabs>
          <w:tab w:val="left" w:pos="709"/>
          <w:tab w:val="left" w:pos="1560"/>
        </w:tabs>
        <w:suppressAutoHyphens/>
        <w:autoSpaceDN w:val="0"/>
        <w:spacing w:after="0" w:line="240" w:lineRule="auto"/>
        <w:ind w:left="709" w:hanging="709"/>
        <w:jc w:val="both"/>
        <w:rPr>
          <w:rFonts w:ascii="Arial" w:eastAsia="Times New Roman" w:hAnsi="Arial" w:cs="Arial"/>
          <w:sz w:val="24"/>
          <w:szCs w:val="24"/>
        </w:rPr>
      </w:pPr>
      <w:r w:rsidRPr="004D4A2F">
        <w:rPr>
          <w:rFonts w:ascii="Arial" w:eastAsia="Times New Roman" w:hAnsi="Arial" w:cs="Arial"/>
          <w:sz w:val="24"/>
          <w:szCs w:val="24"/>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AD454E7" w14:textId="77777777" w:rsidR="004D4A2F" w:rsidRPr="004D4A2F" w:rsidRDefault="004D4A2F" w:rsidP="004D4A2F">
      <w:pPr>
        <w:numPr>
          <w:ilvl w:val="0"/>
          <w:numId w:val="48"/>
        </w:numPr>
        <w:tabs>
          <w:tab w:val="left" w:pos="709"/>
          <w:tab w:val="left" w:pos="1560"/>
        </w:tabs>
        <w:suppressAutoHyphens/>
        <w:autoSpaceDN w:val="0"/>
        <w:spacing w:after="0" w:line="240" w:lineRule="auto"/>
        <w:ind w:left="709" w:hanging="709"/>
        <w:jc w:val="both"/>
        <w:rPr>
          <w:rFonts w:ascii="Arial" w:eastAsia="Times New Roman" w:hAnsi="Arial" w:cs="Arial"/>
          <w:sz w:val="24"/>
          <w:szCs w:val="24"/>
        </w:rPr>
      </w:pPr>
      <w:r w:rsidRPr="004D4A2F">
        <w:rPr>
          <w:rFonts w:ascii="Arial" w:eastAsia="Times New Roman" w:hAnsi="Arial" w:cs="Arial"/>
          <w:sz w:val="24"/>
          <w:szCs w:val="24"/>
          <w:lang w:eastAsia="en-US"/>
        </w:rPr>
        <w:t>Ši Sutartis sudaryta lietuvių kalba, 2 (dviem) egzemplioriais, turinčiais vienodą teisinę galią – po vieną kiekvienai Šaliai (punkto redakcija, jei sutartis pasirašoma rašytiniais (fiziniais) parašais). Ši Sutartis sudaryta ją pasirašant kvalifikuotais elektroniniais parašais ir kiekviena Šalis turi sutarties egzempliorių su abiejų Šalių atstovų kvalifikuotais elektroniniais parašais, kuris laikomas Sutarties originalu (punkto redakcija, jei sutartis pasirašoma kvalifikuotais elektroniniais parašais).</w:t>
      </w:r>
    </w:p>
    <w:p w14:paraId="3ECA1E60" w14:textId="77777777" w:rsidR="004D4A2F" w:rsidRPr="004D4A2F" w:rsidRDefault="004D4A2F" w:rsidP="004D4A2F">
      <w:pPr>
        <w:numPr>
          <w:ilvl w:val="0"/>
          <w:numId w:val="48"/>
        </w:numPr>
        <w:tabs>
          <w:tab w:val="left" w:pos="709"/>
          <w:tab w:val="left" w:pos="1560"/>
        </w:tabs>
        <w:suppressAutoHyphens/>
        <w:autoSpaceDN w:val="0"/>
        <w:spacing w:after="0" w:line="240" w:lineRule="auto"/>
        <w:ind w:left="709" w:hanging="709"/>
        <w:jc w:val="both"/>
        <w:rPr>
          <w:rFonts w:ascii="Arial" w:eastAsia="Times New Roman" w:hAnsi="Arial" w:cs="Arial"/>
          <w:sz w:val="24"/>
          <w:szCs w:val="24"/>
        </w:rPr>
      </w:pPr>
      <w:r w:rsidRPr="004D4A2F">
        <w:rPr>
          <w:rFonts w:ascii="Arial" w:eastAsia="Times New Roman" w:hAnsi="Arial" w:cs="Arial"/>
          <w:sz w:val="24"/>
          <w:szCs w:val="24"/>
          <w:lang w:eastAsia="en-US"/>
        </w:rPr>
        <w:t>Sutartis yra Sutarties Šalių perskaityta, jų suprasta ir jos autentiškumas patvirtintas Šalių tinkamus įgaliojimus turinčių asmenų parašais.</w:t>
      </w:r>
    </w:p>
    <w:p w14:paraId="6AFC1779" w14:textId="77777777" w:rsidR="004D4A2F" w:rsidRPr="004D4A2F" w:rsidRDefault="004D4A2F" w:rsidP="004D4A2F">
      <w:pPr>
        <w:tabs>
          <w:tab w:val="left" w:pos="709"/>
          <w:tab w:val="left" w:pos="993"/>
          <w:tab w:val="left" w:pos="1276"/>
          <w:tab w:val="left" w:pos="1418"/>
          <w:tab w:val="left" w:pos="1560"/>
          <w:tab w:val="left" w:pos="1701"/>
        </w:tabs>
        <w:suppressAutoHyphens/>
        <w:autoSpaceDN w:val="0"/>
        <w:spacing w:after="0" w:line="240" w:lineRule="auto"/>
        <w:ind w:left="567"/>
        <w:jc w:val="both"/>
        <w:rPr>
          <w:rFonts w:ascii="Arial" w:eastAsia="Times New Roman" w:hAnsi="Arial" w:cs="Arial"/>
          <w:sz w:val="24"/>
          <w:szCs w:val="24"/>
          <w:lang w:eastAsia="en-US"/>
        </w:rPr>
      </w:pPr>
    </w:p>
    <w:p w14:paraId="641D6B8D" w14:textId="77777777" w:rsidR="004D4A2F" w:rsidRPr="004D4A2F" w:rsidRDefault="004D4A2F" w:rsidP="004D4A2F">
      <w:pPr>
        <w:tabs>
          <w:tab w:val="left" w:pos="-3513"/>
        </w:tabs>
        <w:suppressAutoHyphens/>
        <w:autoSpaceDN w:val="0"/>
        <w:spacing w:after="0" w:line="240" w:lineRule="auto"/>
        <w:ind w:left="1560" w:hanging="1560"/>
        <w:jc w:val="center"/>
        <w:rPr>
          <w:rFonts w:ascii="Arial" w:eastAsia="Calibri" w:hAnsi="Arial" w:cs="Arial"/>
          <w:b/>
          <w:color w:val="000000"/>
          <w:sz w:val="24"/>
          <w:szCs w:val="24"/>
          <w:lang w:eastAsia="en-US"/>
        </w:rPr>
      </w:pPr>
      <w:r w:rsidRPr="004D4A2F">
        <w:rPr>
          <w:rFonts w:ascii="Arial" w:eastAsia="Calibri" w:hAnsi="Arial" w:cs="Arial"/>
          <w:b/>
          <w:color w:val="000000"/>
          <w:sz w:val="24"/>
          <w:szCs w:val="24"/>
          <w:lang w:eastAsia="en-US"/>
        </w:rPr>
        <w:t>16. SUTARTIES PRIEDAI</w:t>
      </w:r>
    </w:p>
    <w:p w14:paraId="57B3DDF5" w14:textId="77777777" w:rsidR="004D4A2F" w:rsidRPr="004D4A2F" w:rsidRDefault="004D4A2F" w:rsidP="004D4A2F">
      <w:pPr>
        <w:tabs>
          <w:tab w:val="left" w:pos="-3513"/>
        </w:tabs>
        <w:suppressAutoHyphens/>
        <w:autoSpaceDN w:val="0"/>
        <w:spacing w:after="0" w:line="240" w:lineRule="auto"/>
        <w:ind w:left="2040"/>
        <w:jc w:val="center"/>
        <w:rPr>
          <w:rFonts w:ascii="Arial" w:eastAsia="Calibri" w:hAnsi="Arial" w:cs="Arial"/>
          <w:b/>
          <w:color w:val="000000"/>
          <w:sz w:val="24"/>
          <w:szCs w:val="24"/>
          <w:lang w:eastAsia="en-US"/>
        </w:rPr>
      </w:pPr>
    </w:p>
    <w:p w14:paraId="2A56E2C3" w14:textId="77777777" w:rsidR="004D4A2F" w:rsidRPr="004D4A2F" w:rsidRDefault="004D4A2F" w:rsidP="004D4A2F">
      <w:pPr>
        <w:numPr>
          <w:ilvl w:val="0"/>
          <w:numId w:val="49"/>
        </w:numPr>
        <w:tabs>
          <w:tab w:val="left" w:pos="-960"/>
        </w:tabs>
        <w:suppressAutoHyphens/>
        <w:autoSpaceDN w:val="0"/>
        <w:spacing w:after="0" w:line="260" w:lineRule="exact"/>
        <w:ind w:left="567" w:hanging="567"/>
        <w:contextualSpacing/>
        <w:jc w:val="both"/>
        <w:rPr>
          <w:rFonts w:ascii="Arial" w:eastAsia="Times New Roman" w:hAnsi="Arial" w:cs="Arial"/>
          <w:color w:val="000000"/>
          <w:sz w:val="24"/>
          <w:szCs w:val="24"/>
          <w:lang w:eastAsia="en-US"/>
        </w:rPr>
      </w:pPr>
      <w:r w:rsidRPr="004D4A2F">
        <w:rPr>
          <w:rFonts w:ascii="Arial" w:eastAsia="Times New Roman" w:hAnsi="Arial" w:cs="Arial"/>
          <w:color w:val="000000"/>
          <w:sz w:val="24"/>
          <w:szCs w:val="24"/>
          <w:lang w:eastAsia="en-US"/>
        </w:rPr>
        <w:t xml:space="preserve">Pirkimo dokumentai bei šios Sutarties priedai yra neatsiejama Sutarties dalis. Sutarties priedai: </w:t>
      </w:r>
    </w:p>
    <w:p w14:paraId="624615C0" w14:textId="77777777" w:rsidR="004D4A2F" w:rsidRPr="004D4A2F" w:rsidRDefault="004D4A2F" w:rsidP="004D4A2F">
      <w:pPr>
        <w:tabs>
          <w:tab w:val="left" w:pos="567"/>
        </w:tabs>
        <w:suppressAutoHyphens/>
        <w:autoSpaceDN w:val="0"/>
        <w:spacing w:after="0" w:line="260" w:lineRule="exact"/>
        <w:ind w:left="567"/>
        <w:jc w:val="both"/>
        <w:rPr>
          <w:rFonts w:ascii="Arial" w:eastAsia="Calibri" w:hAnsi="Arial" w:cs="Arial"/>
          <w:sz w:val="24"/>
          <w:szCs w:val="24"/>
          <w:lang w:eastAsia="en-US"/>
        </w:rPr>
      </w:pPr>
      <w:r w:rsidRPr="004D4A2F">
        <w:rPr>
          <w:rFonts w:ascii="Arial" w:eastAsia="Calibri" w:hAnsi="Arial" w:cs="Arial"/>
          <w:bCs/>
          <w:color w:val="000000"/>
          <w:sz w:val="24"/>
          <w:szCs w:val="24"/>
          <w:lang w:eastAsia="en-US"/>
        </w:rPr>
        <w:t>16.1.1. Priedas Nr. 1 – Techninė specifikacija.</w:t>
      </w:r>
    </w:p>
    <w:p w14:paraId="35BD4875" w14:textId="77777777" w:rsidR="004D4A2F" w:rsidRPr="004D4A2F" w:rsidRDefault="004D4A2F" w:rsidP="004D4A2F">
      <w:pPr>
        <w:tabs>
          <w:tab w:val="left" w:pos="567"/>
        </w:tabs>
        <w:suppressAutoHyphens/>
        <w:autoSpaceDN w:val="0"/>
        <w:spacing w:after="0" w:line="260" w:lineRule="exact"/>
        <w:ind w:left="567"/>
        <w:jc w:val="both"/>
        <w:rPr>
          <w:rFonts w:ascii="Arial" w:eastAsia="Calibri" w:hAnsi="Arial" w:cs="Arial"/>
          <w:sz w:val="24"/>
          <w:szCs w:val="24"/>
          <w:lang w:eastAsia="en-US"/>
        </w:rPr>
      </w:pPr>
      <w:r w:rsidRPr="004D4A2F">
        <w:rPr>
          <w:rFonts w:ascii="Arial" w:eastAsia="Calibri" w:hAnsi="Arial" w:cs="Arial"/>
          <w:bCs/>
          <w:color w:val="000000"/>
          <w:sz w:val="24"/>
          <w:szCs w:val="24"/>
          <w:lang w:eastAsia="en-US"/>
        </w:rPr>
        <w:t>16.1.2. Priedas Nr. 2 – Rangovo pasiūlymas;</w:t>
      </w:r>
    </w:p>
    <w:p w14:paraId="399184F3" w14:textId="6D07CF3D" w:rsidR="004D4A2F" w:rsidRPr="004D4A2F" w:rsidRDefault="004D4A2F" w:rsidP="004D4A2F">
      <w:pPr>
        <w:tabs>
          <w:tab w:val="left" w:pos="567"/>
        </w:tabs>
        <w:suppressAutoHyphens/>
        <w:autoSpaceDN w:val="0"/>
        <w:spacing w:after="0" w:line="260" w:lineRule="exact"/>
        <w:ind w:left="567"/>
        <w:jc w:val="both"/>
        <w:rPr>
          <w:rFonts w:ascii="Arial" w:eastAsia="Calibri" w:hAnsi="Arial" w:cs="Arial"/>
          <w:sz w:val="24"/>
          <w:szCs w:val="24"/>
          <w:lang w:eastAsia="en-US"/>
        </w:rPr>
      </w:pPr>
      <w:r w:rsidRPr="004D4A2F">
        <w:rPr>
          <w:rFonts w:ascii="Arial" w:eastAsia="Calibri" w:hAnsi="Arial" w:cs="Arial"/>
          <w:bCs/>
          <w:color w:val="000000"/>
          <w:sz w:val="24"/>
          <w:szCs w:val="24"/>
          <w:lang w:eastAsia="en-US"/>
        </w:rPr>
        <w:t xml:space="preserve">16.1.3. Priedas Nr. 3 – Melioracijos statinių </w:t>
      </w:r>
      <w:r w:rsidR="00A962FA">
        <w:rPr>
          <w:rFonts w:ascii="Arial" w:eastAsia="Calibri" w:hAnsi="Arial" w:cs="Arial"/>
          <w:bCs/>
          <w:color w:val="000000"/>
          <w:sz w:val="24"/>
          <w:szCs w:val="24"/>
          <w:lang w:eastAsia="en-US"/>
        </w:rPr>
        <w:t xml:space="preserve">avarinių gedimų </w:t>
      </w:r>
      <w:r w:rsidRPr="004D4A2F">
        <w:rPr>
          <w:rFonts w:ascii="Arial" w:eastAsia="Calibri" w:hAnsi="Arial" w:cs="Arial"/>
          <w:bCs/>
          <w:color w:val="000000"/>
          <w:sz w:val="24"/>
          <w:szCs w:val="24"/>
          <w:lang w:eastAsia="en-US"/>
        </w:rPr>
        <w:t>remonto darbų užduotis;</w:t>
      </w:r>
    </w:p>
    <w:p w14:paraId="1EA62CF4" w14:textId="0791A3ED" w:rsidR="004D4A2F" w:rsidRDefault="004D4A2F" w:rsidP="004D4A2F">
      <w:pPr>
        <w:tabs>
          <w:tab w:val="left" w:pos="567"/>
        </w:tabs>
        <w:suppressAutoHyphens/>
        <w:autoSpaceDN w:val="0"/>
        <w:spacing w:after="0" w:line="260" w:lineRule="exact"/>
        <w:ind w:left="567"/>
        <w:jc w:val="both"/>
        <w:rPr>
          <w:rFonts w:ascii="Arial" w:eastAsia="Calibri" w:hAnsi="Arial" w:cs="Arial"/>
          <w:bCs/>
          <w:color w:val="000000"/>
          <w:sz w:val="24"/>
          <w:szCs w:val="24"/>
          <w:lang w:eastAsia="en-US"/>
        </w:rPr>
      </w:pPr>
      <w:r w:rsidRPr="004D4A2F">
        <w:rPr>
          <w:rFonts w:ascii="Arial" w:eastAsia="Calibri" w:hAnsi="Arial" w:cs="Arial"/>
          <w:bCs/>
          <w:color w:val="000000"/>
          <w:sz w:val="24"/>
          <w:szCs w:val="24"/>
          <w:lang w:eastAsia="en-US"/>
        </w:rPr>
        <w:t>16.1.4. Priedas Nr. 4 – Papildomas susitarimas</w:t>
      </w:r>
      <w:r w:rsidR="0001717E">
        <w:rPr>
          <w:rFonts w:ascii="Arial" w:eastAsia="Calibri" w:hAnsi="Arial" w:cs="Arial"/>
          <w:bCs/>
          <w:color w:val="000000"/>
          <w:sz w:val="24"/>
          <w:szCs w:val="24"/>
          <w:lang w:eastAsia="en-US"/>
        </w:rPr>
        <w:t>;</w:t>
      </w:r>
    </w:p>
    <w:p w14:paraId="06C6CE80" w14:textId="0ED95888" w:rsidR="00576787" w:rsidRDefault="0001717E" w:rsidP="004D4A2F">
      <w:pPr>
        <w:tabs>
          <w:tab w:val="left" w:pos="567"/>
        </w:tabs>
        <w:suppressAutoHyphens/>
        <w:autoSpaceDN w:val="0"/>
        <w:spacing w:after="0" w:line="260" w:lineRule="exact"/>
        <w:ind w:left="567"/>
        <w:jc w:val="both"/>
        <w:rPr>
          <w:rFonts w:ascii="Arial" w:eastAsia="Calibri" w:hAnsi="Arial" w:cs="Arial"/>
          <w:bCs/>
          <w:color w:val="000000"/>
          <w:sz w:val="24"/>
          <w:szCs w:val="24"/>
          <w:lang w:eastAsia="en-US"/>
        </w:rPr>
      </w:pPr>
      <w:r>
        <w:rPr>
          <w:rFonts w:ascii="Arial" w:eastAsia="Calibri" w:hAnsi="Arial" w:cs="Arial"/>
          <w:bCs/>
          <w:color w:val="000000"/>
          <w:sz w:val="24"/>
          <w:szCs w:val="24"/>
          <w:lang w:eastAsia="en-US"/>
        </w:rPr>
        <w:t xml:space="preserve">16.1.5. Priedas Nr. 5 </w:t>
      </w:r>
      <w:r w:rsidRPr="0001717E">
        <w:rPr>
          <w:rFonts w:ascii="Arial" w:eastAsia="Calibri" w:hAnsi="Arial" w:cs="Arial"/>
          <w:bCs/>
          <w:color w:val="000000"/>
          <w:sz w:val="24"/>
          <w:szCs w:val="24"/>
          <w:lang w:eastAsia="en-US"/>
        </w:rPr>
        <w:t xml:space="preserve">– </w:t>
      </w:r>
      <w:r>
        <w:rPr>
          <w:rFonts w:ascii="Arial" w:eastAsia="Calibri" w:hAnsi="Arial" w:cs="Arial"/>
          <w:bCs/>
          <w:color w:val="000000"/>
          <w:sz w:val="24"/>
          <w:szCs w:val="24"/>
          <w:lang w:eastAsia="en-US"/>
        </w:rPr>
        <w:t>Atliktų darbų aktas;</w:t>
      </w:r>
    </w:p>
    <w:p w14:paraId="287DCC9C" w14:textId="605AF893" w:rsidR="0001717E" w:rsidRPr="004D4A2F" w:rsidRDefault="0001717E" w:rsidP="004D4A2F">
      <w:pPr>
        <w:tabs>
          <w:tab w:val="left" w:pos="567"/>
        </w:tabs>
        <w:suppressAutoHyphens/>
        <w:autoSpaceDN w:val="0"/>
        <w:spacing w:after="0" w:line="260" w:lineRule="exact"/>
        <w:ind w:left="567"/>
        <w:jc w:val="both"/>
        <w:rPr>
          <w:rFonts w:ascii="Arial" w:eastAsia="Calibri" w:hAnsi="Arial" w:cs="Arial"/>
          <w:sz w:val="24"/>
          <w:szCs w:val="24"/>
          <w:lang w:eastAsia="en-US"/>
        </w:rPr>
      </w:pPr>
      <w:r w:rsidRPr="0001717E">
        <w:rPr>
          <w:rFonts w:ascii="Arial" w:eastAsia="Calibri" w:hAnsi="Arial" w:cs="Arial"/>
          <w:sz w:val="24"/>
          <w:szCs w:val="24"/>
          <w:lang w:eastAsia="en-US"/>
        </w:rPr>
        <w:t>16.1.</w:t>
      </w:r>
      <w:r>
        <w:rPr>
          <w:rFonts w:ascii="Arial" w:eastAsia="Calibri" w:hAnsi="Arial" w:cs="Arial"/>
          <w:sz w:val="24"/>
          <w:szCs w:val="24"/>
          <w:lang w:eastAsia="en-US"/>
        </w:rPr>
        <w:t>6</w:t>
      </w:r>
      <w:r w:rsidRPr="0001717E">
        <w:rPr>
          <w:rFonts w:ascii="Arial" w:eastAsia="Calibri" w:hAnsi="Arial" w:cs="Arial"/>
          <w:sz w:val="24"/>
          <w:szCs w:val="24"/>
          <w:lang w:eastAsia="en-US"/>
        </w:rPr>
        <w:t xml:space="preserve">. Priedas Nr. </w:t>
      </w:r>
      <w:r>
        <w:rPr>
          <w:rFonts w:ascii="Arial" w:eastAsia="Calibri" w:hAnsi="Arial" w:cs="Arial"/>
          <w:sz w:val="24"/>
          <w:szCs w:val="24"/>
          <w:lang w:eastAsia="en-US"/>
        </w:rPr>
        <w:t>6</w:t>
      </w:r>
      <w:r w:rsidRPr="0001717E">
        <w:rPr>
          <w:rFonts w:ascii="Arial" w:eastAsia="Calibri" w:hAnsi="Arial" w:cs="Arial"/>
          <w:sz w:val="24"/>
          <w:szCs w:val="24"/>
          <w:lang w:eastAsia="en-US"/>
        </w:rPr>
        <w:t xml:space="preserve"> – </w:t>
      </w:r>
      <w:r>
        <w:rPr>
          <w:rFonts w:ascii="Arial" w:eastAsia="Calibri" w:hAnsi="Arial" w:cs="Arial"/>
          <w:sz w:val="24"/>
          <w:szCs w:val="24"/>
          <w:lang w:eastAsia="en-US"/>
        </w:rPr>
        <w:t>Pažyma.</w:t>
      </w:r>
    </w:p>
    <w:p w14:paraId="68175BD6" w14:textId="77777777" w:rsidR="004D4A2F" w:rsidRPr="004D4A2F" w:rsidRDefault="004D4A2F" w:rsidP="004D4A2F">
      <w:pPr>
        <w:tabs>
          <w:tab w:val="left" w:pos="709"/>
        </w:tabs>
        <w:suppressAutoHyphens/>
        <w:autoSpaceDN w:val="0"/>
        <w:spacing w:after="0" w:line="260" w:lineRule="exact"/>
        <w:ind w:left="720" w:firstLine="142"/>
        <w:jc w:val="both"/>
        <w:rPr>
          <w:rFonts w:ascii="Arial" w:eastAsia="Calibri" w:hAnsi="Arial" w:cs="Arial"/>
          <w:sz w:val="24"/>
          <w:szCs w:val="22"/>
          <w:lang w:eastAsia="en-US"/>
        </w:rPr>
      </w:pPr>
    </w:p>
    <w:p w14:paraId="632B20B8" w14:textId="77777777" w:rsidR="004D4A2F" w:rsidRPr="004D4A2F" w:rsidRDefault="004D4A2F" w:rsidP="004D4A2F">
      <w:pPr>
        <w:spacing w:after="0" w:line="240" w:lineRule="auto"/>
        <w:ind w:left="2040" w:hanging="2040"/>
        <w:contextualSpacing/>
        <w:jc w:val="center"/>
        <w:outlineLvl w:val="0"/>
        <w:rPr>
          <w:rFonts w:ascii="Arial" w:eastAsia="Times New Roman" w:hAnsi="Arial" w:cs="Arial"/>
          <w:b/>
          <w:iCs/>
          <w:sz w:val="24"/>
          <w:szCs w:val="24"/>
          <w:lang w:eastAsia="en-US"/>
        </w:rPr>
      </w:pPr>
      <w:r w:rsidRPr="004D4A2F">
        <w:rPr>
          <w:rFonts w:ascii="Arial" w:eastAsia="Times New Roman" w:hAnsi="Arial" w:cs="Arial"/>
          <w:b/>
          <w:iCs/>
          <w:sz w:val="24"/>
          <w:szCs w:val="24"/>
          <w:lang w:eastAsia="en-US"/>
        </w:rPr>
        <w:t>17. SUTARTIES ŠALIŲ REKVIZITAI</w:t>
      </w:r>
    </w:p>
    <w:tbl>
      <w:tblPr>
        <w:tblW w:w="9889" w:type="dxa"/>
        <w:tblLook w:val="04A0" w:firstRow="1" w:lastRow="0" w:firstColumn="1" w:lastColumn="0" w:noHBand="0" w:noVBand="1"/>
      </w:tblPr>
      <w:tblGrid>
        <w:gridCol w:w="4872"/>
        <w:gridCol w:w="426"/>
        <w:gridCol w:w="4591"/>
      </w:tblGrid>
      <w:tr w:rsidR="004D4A2F" w:rsidRPr="004D4A2F" w14:paraId="13C4B861" w14:textId="77777777" w:rsidTr="00EC509F">
        <w:tc>
          <w:tcPr>
            <w:tcW w:w="4928" w:type="dxa"/>
          </w:tcPr>
          <w:p w14:paraId="089315FA" w14:textId="77777777" w:rsidR="004D4A2F" w:rsidRPr="004D4A2F" w:rsidRDefault="004D4A2F" w:rsidP="004D4A2F">
            <w:pPr>
              <w:spacing w:after="0" w:line="240" w:lineRule="auto"/>
              <w:jc w:val="both"/>
              <w:outlineLvl w:val="0"/>
              <w:rPr>
                <w:rFonts w:ascii="Arial" w:eastAsia="Calibri" w:hAnsi="Arial" w:cs="Arial"/>
                <w:b/>
                <w:iCs/>
                <w:sz w:val="24"/>
                <w:szCs w:val="24"/>
                <w:lang w:eastAsia="en-US"/>
              </w:rPr>
            </w:pPr>
          </w:p>
          <w:p w14:paraId="0DBED737" w14:textId="77777777" w:rsidR="004D4A2F" w:rsidRPr="004D4A2F" w:rsidRDefault="004D4A2F" w:rsidP="004D4A2F">
            <w:pPr>
              <w:spacing w:after="0" w:line="240" w:lineRule="auto"/>
              <w:jc w:val="both"/>
              <w:outlineLvl w:val="0"/>
              <w:rPr>
                <w:rFonts w:ascii="Arial" w:eastAsia="Calibri" w:hAnsi="Arial" w:cs="Arial"/>
                <w:b/>
                <w:iCs/>
                <w:sz w:val="24"/>
                <w:szCs w:val="24"/>
                <w:lang w:eastAsia="en-US"/>
              </w:rPr>
            </w:pPr>
            <w:r w:rsidRPr="004D4A2F">
              <w:rPr>
                <w:rFonts w:ascii="Arial" w:eastAsia="Calibri" w:hAnsi="Arial" w:cs="Arial"/>
                <w:b/>
                <w:iCs/>
                <w:sz w:val="24"/>
                <w:szCs w:val="24"/>
                <w:lang w:eastAsia="en-US"/>
              </w:rPr>
              <w:t>UŽSAKOVAS</w:t>
            </w:r>
          </w:p>
          <w:p w14:paraId="6D52FFB7" w14:textId="77777777" w:rsidR="004D4A2F" w:rsidRPr="004D4A2F" w:rsidRDefault="004D4A2F" w:rsidP="004D4A2F">
            <w:pPr>
              <w:spacing w:after="0" w:line="240" w:lineRule="auto"/>
              <w:jc w:val="both"/>
              <w:outlineLvl w:val="0"/>
              <w:rPr>
                <w:rFonts w:ascii="Arial" w:eastAsia="Calibri" w:hAnsi="Arial" w:cs="Arial"/>
                <w:b/>
                <w:iCs/>
                <w:sz w:val="24"/>
                <w:szCs w:val="24"/>
                <w:lang w:eastAsia="en-US"/>
              </w:rPr>
            </w:pPr>
          </w:p>
          <w:p w14:paraId="24290C2A" w14:textId="77777777" w:rsidR="004D4A2F" w:rsidRPr="004D4A2F" w:rsidRDefault="004D4A2F" w:rsidP="004D4A2F">
            <w:pPr>
              <w:spacing w:after="0" w:line="240" w:lineRule="auto"/>
              <w:jc w:val="both"/>
              <w:outlineLvl w:val="0"/>
              <w:rPr>
                <w:rFonts w:ascii="Arial" w:eastAsia="Calibri" w:hAnsi="Arial" w:cs="Arial"/>
                <w:b/>
                <w:iCs/>
                <w:sz w:val="24"/>
                <w:szCs w:val="24"/>
                <w:lang w:eastAsia="en-US"/>
              </w:rPr>
            </w:pPr>
            <w:r w:rsidRPr="004D4A2F">
              <w:rPr>
                <w:rFonts w:ascii="Arial" w:eastAsia="Calibri" w:hAnsi="Arial" w:cs="Arial"/>
                <w:b/>
                <w:iCs/>
                <w:sz w:val="24"/>
                <w:szCs w:val="24"/>
                <w:lang w:eastAsia="en-US"/>
              </w:rPr>
              <w:t>Tauragės rajono savivaldybės administracija</w:t>
            </w:r>
          </w:p>
        </w:tc>
        <w:tc>
          <w:tcPr>
            <w:tcW w:w="459" w:type="dxa"/>
          </w:tcPr>
          <w:p w14:paraId="55C46453" w14:textId="77777777" w:rsidR="004D4A2F" w:rsidRPr="004D4A2F" w:rsidRDefault="004D4A2F" w:rsidP="004D4A2F">
            <w:pPr>
              <w:spacing w:after="0" w:line="240" w:lineRule="auto"/>
              <w:jc w:val="both"/>
              <w:outlineLvl w:val="0"/>
              <w:rPr>
                <w:rFonts w:ascii="Arial" w:eastAsia="Calibri" w:hAnsi="Arial" w:cs="Arial"/>
                <w:b/>
                <w:iCs/>
                <w:sz w:val="24"/>
                <w:szCs w:val="24"/>
                <w:lang w:eastAsia="en-US"/>
              </w:rPr>
            </w:pPr>
          </w:p>
        </w:tc>
        <w:tc>
          <w:tcPr>
            <w:tcW w:w="4502" w:type="dxa"/>
          </w:tcPr>
          <w:p w14:paraId="6A499F6A" w14:textId="77777777" w:rsidR="004D4A2F" w:rsidRPr="004D4A2F" w:rsidRDefault="004D4A2F" w:rsidP="004D4A2F">
            <w:pPr>
              <w:spacing w:after="0" w:line="240" w:lineRule="auto"/>
              <w:jc w:val="both"/>
              <w:outlineLvl w:val="0"/>
              <w:rPr>
                <w:rFonts w:ascii="Arial" w:eastAsia="Calibri" w:hAnsi="Arial" w:cs="Arial"/>
                <w:b/>
                <w:iCs/>
                <w:sz w:val="24"/>
                <w:szCs w:val="24"/>
                <w:lang w:eastAsia="en-US"/>
              </w:rPr>
            </w:pPr>
          </w:p>
          <w:p w14:paraId="2575887D" w14:textId="77777777" w:rsidR="004D4A2F" w:rsidRPr="004D4A2F" w:rsidRDefault="004D4A2F" w:rsidP="004D4A2F">
            <w:pPr>
              <w:spacing w:after="0" w:line="240" w:lineRule="auto"/>
              <w:jc w:val="both"/>
              <w:outlineLvl w:val="0"/>
              <w:rPr>
                <w:rFonts w:ascii="Arial" w:eastAsia="Calibri" w:hAnsi="Arial" w:cs="Arial"/>
                <w:b/>
                <w:iCs/>
                <w:sz w:val="24"/>
                <w:szCs w:val="24"/>
                <w:lang w:eastAsia="en-US"/>
              </w:rPr>
            </w:pPr>
            <w:r w:rsidRPr="004D4A2F">
              <w:rPr>
                <w:rFonts w:ascii="Arial" w:eastAsia="Calibri" w:hAnsi="Arial" w:cs="Arial"/>
                <w:b/>
                <w:iCs/>
                <w:sz w:val="24"/>
                <w:szCs w:val="24"/>
                <w:lang w:eastAsia="en-US"/>
              </w:rPr>
              <w:t>RANGOVAS</w:t>
            </w:r>
          </w:p>
          <w:p w14:paraId="2901FB3A" w14:textId="77777777" w:rsidR="004D4A2F" w:rsidRPr="004D4A2F" w:rsidRDefault="004D4A2F" w:rsidP="004D4A2F">
            <w:pPr>
              <w:spacing w:after="0" w:line="240" w:lineRule="auto"/>
              <w:jc w:val="both"/>
              <w:outlineLvl w:val="0"/>
              <w:rPr>
                <w:rFonts w:ascii="Arial" w:eastAsia="Calibri" w:hAnsi="Arial" w:cs="Arial"/>
                <w:b/>
                <w:iCs/>
                <w:sz w:val="24"/>
                <w:szCs w:val="24"/>
                <w:lang w:eastAsia="en-US"/>
              </w:rPr>
            </w:pPr>
          </w:p>
          <w:p w14:paraId="4C0FB56A"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
                <w:sz w:val="24"/>
                <w:szCs w:val="24"/>
                <w:lang w:eastAsia="en-US"/>
              </w:rPr>
              <w:t>[įrašyti]</w:t>
            </w:r>
          </w:p>
          <w:p w14:paraId="11AF7914" w14:textId="77777777" w:rsidR="004D4A2F" w:rsidRPr="004D4A2F" w:rsidRDefault="004D4A2F" w:rsidP="004D4A2F">
            <w:pPr>
              <w:spacing w:after="0" w:line="240" w:lineRule="auto"/>
              <w:jc w:val="both"/>
              <w:outlineLvl w:val="0"/>
              <w:rPr>
                <w:rFonts w:ascii="Arial" w:eastAsia="Calibri" w:hAnsi="Arial" w:cs="Arial"/>
                <w:b/>
                <w:bCs/>
                <w:iCs/>
                <w:sz w:val="24"/>
                <w:szCs w:val="24"/>
                <w:lang w:eastAsia="en-US"/>
              </w:rPr>
            </w:pPr>
          </w:p>
        </w:tc>
      </w:tr>
      <w:tr w:rsidR="004D4A2F" w:rsidRPr="004D4A2F" w14:paraId="2A8F4EEA" w14:textId="77777777" w:rsidTr="00EC509F">
        <w:tc>
          <w:tcPr>
            <w:tcW w:w="4928" w:type="dxa"/>
          </w:tcPr>
          <w:p w14:paraId="7CE218FB" w14:textId="77777777" w:rsidR="004D4A2F" w:rsidRPr="004D4A2F" w:rsidRDefault="004D4A2F" w:rsidP="004D4A2F">
            <w:pPr>
              <w:spacing w:after="0" w:line="240" w:lineRule="auto"/>
              <w:jc w:val="both"/>
              <w:outlineLvl w:val="0"/>
              <w:rPr>
                <w:rFonts w:ascii="Arial" w:eastAsia="Calibri" w:hAnsi="Arial" w:cs="Arial"/>
                <w:iCs/>
                <w:sz w:val="24"/>
                <w:szCs w:val="24"/>
                <w:lang w:eastAsia="en-US"/>
              </w:rPr>
            </w:pPr>
            <w:r w:rsidRPr="004D4A2F">
              <w:rPr>
                <w:rFonts w:ascii="Arial" w:eastAsia="Calibri" w:hAnsi="Arial" w:cs="Arial"/>
                <w:iCs/>
                <w:sz w:val="24"/>
                <w:szCs w:val="24"/>
                <w:lang w:eastAsia="en-US"/>
              </w:rPr>
              <w:t>Juridinio asmens kodas 188737457</w:t>
            </w:r>
          </w:p>
          <w:p w14:paraId="08E55AC9" w14:textId="77777777" w:rsidR="004D4A2F" w:rsidRPr="004D4A2F" w:rsidRDefault="004D4A2F" w:rsidP="004D4A2F">
            <w:pPr>
              <w:spacing w:after="0" w:line="240" w:lineRule="auto"/>
              <w:jc w:val="both"/>
              <w:outlineLvl w:val="0"/>
              <w:rPr>
                <w:rFonts w:ascii="Arial" w:eastAsia="Calibri" w:hAnsi="Arial" w:cs="Arial"/>
                <w:iCs/>
                <w:sz w:val="24"/>
                <w:szCs w:val="24"/>
                <w:lang w:eastAsia="en-US"/>
              </w:rPr>
            </w:pPr>
            <w:r w:rsidRPr="004D4A2F">
              <w:rPr>
                <w:rFonts w:ascii="Arial" w:eastAsia="Calibri" w:hAnsi="Arial" w:cs="Arial"/>
                <w:iCs/>
                <w:sz w:val="24"/>
                <w:szCs w:val="24"/>
                <w:lang w:eastAsia="en-US"/>
              </w:rPr>
              <w:lastRenderedPageBreak/>
              <w:t>Respublikos g. 2, 72255 Tauragė</w:t>
            </w:r>
            <w:r w:rsidRPr="004D4A2F">
              <w:rPr>
                <w:rFonts w:ascii="Arial" w:eastAsia="Calibri" w:hAnsi="Arial" w:cs="Arial"/>
                <w:iCs/>
                <w:sz w:val="24"/>
                <w:szCs w:val="24"/>
                <w:lang w:eastAsia="en-US"/>
              </w:rPr>
              <w:tab/>
            </w:r>
          </w:p>
          <w:p w14:paraId="61D87F66" w14:textId="77777777" w:rsidR="004D4A2F" w:rsidRPr="004D4A2F" w:rsidRDefault="004D4A2F" w:rsidP="004D4A2F">
            <w:pPr>
              <w:spacing w:after="0" w:line="240" w:lineRule="auto"/>
              <w:jc w:val="both"/>
              <w:outlineLvl w:val="0"/>
              <w:rPr>
                <w:rFonts w:ascii="Arial" w:eastAsia="Calibri" w:hAnsi="Arial" w:cs="Arial"/>
                <w:iCs/>
                <w:sz w:val="24"/>
                <w:szCs w:val="24"/>
                <w:lang w:eastAsia="en-US"/>
              </w:rPr>
            </w:pPr>
            <w:r w:rsidRPr="004D4A2F">
              <w:rPr>
                <w:rFonts w:ascii="Arial" w:eastAsia="Calibri" w:hAnsi="Arial" w:cs="Arial"/>
                <w:iCs/>
                <w:sz w:val="24"/>
                <w:szCs w:val="24"/>
                <w:lang w:eastAsia="en-US"/>
              </w:rPr>
              <w:t>Tel. +370 700 11 220, (8 446) 62 810</w:t>
            </w:r>
          </w:p>
          <w:p w14:paraId="499C569A" w14:textId="77777777" w:rsidR="004D4A2F" w:rsidRPr="004D4A2F" w:rsidRDefault="004D4A2F" w:rsidP="004D4A2F">
            <w:pPr>
              <w:spacing w:after="0" w:line="240" w:lineRule="auto"/>
              <w:jc w:val="both"/>
              <w:outlineLvl w:val="0"/>
              <w:rPr>
                <w:rFonts w:ascii="Arial" w:eastAsia="Calibri" w:hAnsi="Arial" w:cs="Arial"/>
                <w:iCs/>
                <w:sz w:val="24"/>
                <w:szCs w:val="24"/>
                <w:lang w:eastAsia="en-US"/>
              </w:rPr>
            </w:pPr>
            <w:r w:rsidRPr="004D4A2F">
              <w:rPr>
                <w:rFonts w:ascii="Arial" w:eastAsia="Calibri" w:hAnsi="Arial" w:cs="Arial"/>
                <w:iCs/>
                <w:sz w:val="24"/>
                <w:szCs w:val="24"/>
                <w:lang w:eastAsia="en-US"/>
              </w:rPr>
              <w:t xml:space="preserve">El. p. </w:t>
            </w:r>
            <w:hyperlink r:id="rId10" w:history="1">
              <w:r w:rsidRPr="004D4A2F">
                <w:rPr>
                  <w:rFonts w:ascii="Arial" w:eastAsia="Calibri" w:hAnsi="Arial" w:cs="Arial"/>
                  <w:iCs/>
                  <w:color w:val="0000FF"/>
                  <w:sz w:val="24"/>
                  <w:szCs w:val="24"/>
                  <w:u w:val="single"/>
                  <w:lang w:eastAsia="en-US"/>
                </w:rPr>
                <w:t>savivalda@taurage.lt</w:t>
              </w:r>
            </w:hyperlink>
            <w:r w:rsidRPr="004D4A2F">
              <w:rPr>
                <w:rFonts w:ascii="Arial" w:eastAsia="Calibri" w:hAnsi="Arial" w:cs="Arial"/>
                <w:iCs/>
                <w:sz w:val="24"/>
                <w:szCs w:val="24"/>
                <w:lang w:eastAsia="en-US"/>
              </w:rPr>
              <w:t xml:space="preserve"> </w:t>
            </w:r>
          </w:p>
          <w:p w14:paraId="0DB33707" w14:textId="77777777" w:rsidR="004D4A2F" w:rsidRPr="004D4A2F" w:rsidRDefault="004D4A2F" w:rsidP="004D4A2F">
            <w:pPr>
              <w:spacing w:after="0" w:line="240" w:lineRule="auto"/>
              <w:jc w:val="both"/>
              <w:outlineLvl w:val="0"/>
              <w:rPr>
                <w:rFonts w:ascii="Arial" w:eastAsia="Calibri" w:hAnsi="Arial" w:cs="Arial"/>
                <w:iCs/>
                <w:sz w:val="24"/>
                <w:szCs w:val="24"/>
                <w:lang w:eastAsia="en-US"/>
              </w:rPr>
            </w:pPr>
            <w:r w:rsidRPr="004D4A2F">
              <w:rPr>
                <w:rFonts w:ascii="Arial" w:eastAsia="Calibri" w:hAnsi="Arial" w:cs="Arial"/>
                <w:iCs/>
                <w:sz w:val="24"/>
                <w:szCs w:val="24"/>
                <w:lang w:eastAsia="en-US"/>
              </w:rPr>
              <w:t>a/s. Nr. LT274010041600020037</w:t>
            </w:r>
            <w:r w:rsidRPr="004D4A2F">
              <w:rPr>
                <w:rFonts w:ascii="Arial" w:eastAsia="Calibri" w:hAnsi="Arial" w:cs="Arial"/>
                <w:iCs/>
                <w:sz w:val="24"/>
                <w:szCs w:val="24"/>
                <w:lang w:eastAsia="en-US"/>
              </w:rPr>
              <w:tab/>
            </w:r>
          </w:p>
          <w:p w14:paraId="2F52BC4B" w14:textId="77777777" w:rsidR="004D4A2F" w:rsidRPr="004D4A2F" w:rsidRDefault="004D4A2F" w:rsidP="004D4A2F">
            <w:pPr>
              <w:spacing w:after="0" w:line="240" w:lineRule="auto"/>
              <w:jc w:val="both"/>
              <w:outlineLvl w:val="0"/>
              <w:rPr>
                <w:rFonts w:ascii="Arial" w:eastAsia="Calibri" w:hAnsi="Arial" w:cs="Arial"/>
                <w:iCs/>
                <w:sz w:val="24"/>
                <w:szCs w:val="24"/>
                <w:lang w:eastAsia="en-US"/>
              </w:rPr>
            </w:pPr>
          </w:p>
          <w:p w14:paraId="140E5E4B" w14:textId="77777777" w:rsidR="004D4A2F" w:rsidRPr="004D4A2F" w:rsidRDefault="004D4A2F" w:rsidP="004D4A2F">
            <w:pPr>
              <w:spacing w:after="0" w:line="240" w:lineRule="auto"/>
              <w:jc w:val="both"/>
              <w:outlineLvl w:val="0"/>
              <w:rPr>
                <w:rFonts w:ascii="Arial" w:eastAsia="Calibri" w:hAnsi="Arial" w:cs="Arial"/>
                <w:iCs/>
                <w:sz w:val="24"/>
                <w:szCs w:val="24"/>
                <w:lang w:eastAsia="en-US"/>
              </w:rPr>
            </w:pPr>
          </w:p>
          <w:p w14:paraId="06441CF2"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
                <w:sz w:val="24"/>
                <w:szCs w:val="24"/>
                <w:lang w:eastAsia="en-US"/>
              </w:rPr>
              <w:t>Pasirašančiojo pareigos, vardas, pavardė</w:t>
            </w:r>
          </w:p>
          <w:p w14:paraId="7E171E24"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
                <w:sz w:val="24"/>
                <w:szCs w:val="24"/>
                <w:lang w:eastAsia="en-US"/>
              </w:rPr>
              <w:t>Parašas  ...................................................</w:t>
            </w:r>
          </w:p>
          <w:p w14:paraId="57EC4E0D"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
                <w:sz w:val="24"/>
                <w:szCs w:val="24"/>
                <w:lang w:eastAsia="en-US"/>
              </w:rPr>
              <w:t>Data.........................................................</w:t>
            </w:r>
          </w:p>
          <w:p w14:paraId="1F7B360C"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p>
          <w:p w14:paraId="54D51E5C" w14:textId="77777777" w:rsidR="004D4A2F" w:rsidRPr="004D4A2F" w:rsidRDefault="004D4A2F" w:rsidP="004D4A2F">
            <w:pPr>
              <w:spacing w:after="0" w:line="240" w:lineRule="auto"/>
              <w:jc w:val="both"/>
              <w:outlineLvl w:val="0"/>
              <w:rPr>
                <w:rFonts w:ascii="Arial" w:eastAsia="Calibri" w:hAnsi="Arial" w:cs="Arial"/>
                <w:b/>
                <w:iCs/>
                <w:sz w:val="24"/>
                <w:szCs w:val="24"/>
                <w:lang w:eastAsia="en-US"/>
              </w:rPr>
            </w:pPr>
            <w:r w:rsidRPr="004D4A2F">
              <w:rPr>
                <w:rFonts w:ascii="Arial" w:eastAsia="Calibri" w:hAnsi="Arial" w:cs="Arial"/>
                <w:iCs/>
                <w:sz w:val="24"/>
                <w:szCs w:val="24"/>
                <w:lang w:eastAsia="en-US"/>
              </w:rPr>
              <w:t>A.V.</w:t>
            </w:r>
          </w:p>
        </w:tc>
        <w:tc>
          <w:tcPr>
            <w:tcW w:w="459" w:type="dxa"/>
          </w:tcPr>
          <w:p w14:paraId="0EFA8B83" w14:textId="77777777" w:rsidR="004D4A2F" w:rsidRPr="004D4A2F" w:rsidRDefault="004D4A2F" w:rsidP="004D4A2F">
            <w:pPr>
              <w:spacing w:after="0" w:line="240" w:lineRule="auto"/>
              <w:jc w:val="both"/>
              <w:outlineLvl w:val="0"/>
              <w:rPr>
                <w:rFonts w:ascii="Arial" w:eastAsia="Calibri" w:hAnsi="Arial" w:cs="Arial"/>
                <w:iCs/>
                <w:sz w:val="24"/>
                <w:szCs w:val="24"/>
                <w:lang w:eastAsia="en-US"/>
              </w:rPr>
            </w:pPr>
          </w:p>
        </w:tc>
        <w:tc>
          <w:tcPr>
            <w:tcW w:w="4502" w:type="dxa"/>
          </w:tcPr>
          <w:p w14:paraId="3CC6DD22"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Cs/>
                <w:sz w:val="24"/>
                <w:szCs w:val="24"/>
                <w:lang w:eastAsia="en-US"/>
              </w:rPr>
              <w:t xml:space="preserve">Juridinio asmens kodas </w:t>
            </w:r>
            <w:r w:rsidRPr="004D4A2F">
              <w:rPr>
                <w:rFonts w:ascii="Arial" w:eastAsia="Calibri" w:hAnsi="Arial" w:cs="Arial"/>
                <w:i/>
                <w:sz w:val="24"/>
                <w:szCs w:val="24"/>
                <w:lang w:eastAsia="en-US"/>
              </w:rPr>
              <w:t>[įrašyti]</w:t>
            </w:r>
          </w:p>
          <w:p w14:paraId="341E3233"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Cs/>
                <w:sz w:val="24"/>
                <w:szCs w:val="24"/>
                <w:lang w:eastAsia="en-US"/>
              </w:rPr>
              <w:lastRenderedPageBreak/>
              <w:t xml:space="preserve">Adresas </w:t>
            </w:r>
            <w:r w:rsidRPr="004D4A2F">
              <w:rPr>
                <w:rFonts w:ascii="Arial" w:eastAsia="Calibri" w:hAnsi="Arial" w:cs="Arial"/>
                <w:i/>
                <w:sz w:val="24"/>
                <w:szCs w:val="24"/>
                <w:lang w:eastAsia="en-US"/>
              </w:rPr>
              <w:t>[įrašyti]</w:t>
            </w:r>
          </w:p>
          <w:p w14:paraId="0578A7FF"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Cs/>
                <w:sz w:val="24"/>
                <w:szCs w:val="24"/>
                <w:lang w:eastAsia="en-US"/>
              </w:rPr>
              <w:t xml:space="preserve">Tel. </w:t>
            </w:r>
            <w:r w:rsidRPr="004D4A2F">
              <w:rPr>
                <w:rFonts w:ascii="Arial" w:eastAsia="Calibri" w:hAnsi="Arial" w:cs="Arial"/>
                <w:i/>
                <w:sz w:val="24"/>
                <w:szCs w:val="24"/>
                <w:lang w:eastAsia="en-US"/>
              </w:rPr>
              <w:t>[įrašyti]</w:t>
            </w:r>
          </w:p>
          <w:p w14:paraId="00D19079"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Cs/>
                <w:sz w:val="24"/>
                <w:szCs w:val="24"/>
                <w:lang w:eastAsia="en-US"/>
              </w:rPr>
              <w:t xml:space="preserve">El. p. </w:t>
            </w:r>
            <w:r w:rsidRPr="004D4A2F">
              <w:rPr>
                <w:rFonts w:ascii="Arial" w:eastAsia="Calibri" w:hAnsi="Arial" w:cs="Arial"/>
                <w:i/>
                <w:sz w:val="24"/>
                <w:szCs w:val="24"/>
                <w:lang w:eastAsia="en-US"/>
              </w:rPr>
              <w:t>[įrašyti]</w:t>
            </w:r>
          </w:p>
          <w:p w14:paraId="02A0133B"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Cs/>
                <w:sz w:val="24"/>
                <w:szCs w:val="24"/>
                <w:lang w:eastAsia="en-US"/>
              </w:rPr>
              <w:t xml:space="preserve">a/s. Nr. </w:t>
            </w:r>
            <w:r w:rsidRPr="004D4A2F">
              <w:rPr>
                <w:rFonts w:ascii="Arial" w:eastAsia="Calibri" w:hAnsi="Arial" w:cs="Arial"/>
                <w:i/>
                <w:sz w:val="24"/>
                <w:szCs w:val="24"/>
                <w:lang w:eastAsia="en-US"/>
              </w:rPr>
              <w:t>[įrašyti]</w:t>
            </w:r>
          </w:p>
          <w:p w14:paraId="520E646C" w14:textId="77777777" w:rsidR="004D4A2F" w:rsidRPr="004D4A2F" w:rsidRDefault="004D4A2F" w:rsidP="004D4A2F">
            <w:pPr>
              <w:spacing w:after="0" w:line="240" w:lineRule="auto"/>
              <w:jc w:val="both"/>
              <w:outlineLvl w:val="0"/>
              <w:rPr>
                <w:rFonts w:ascii="Arial" w:eastAsia="Calibri" w:hAnsi="Arial" w:cs="Arial"/>
                <w:iCs/>
                <w:sz w:val="24"/>
                <w:szCs w:val="24"/>
                <w:lang w:eastAsia="en-US"/>
              </w:rPr>
            </w:pPr>
          </w:p>
          <w:p w14:paraId="0D2F6C19" w14:textId="77777777" w:rsidR="004D4A2F" w:rsidRPr="004D4A2F" w:rsidRDefault="004D4A2F" w:rsidP="004D4A2F">
            <w:pPr>
              <w:spacing w:after="0" w:line="240" w:lineRule="auto"/>
              <w:jc w:val="both"/>
              <w:outlineLvl w:val="0"/>
              <w:rPr>
                <w:rFonts w:ascii="Arial" w:eastAsia="Calibri" w:hAnsi="Arial" w:cs="Arial"/>
                <w:iCs/>
                <w:sz w:val="24"/>
                <w:szCs w:val="24"/>
                <w:lang w:eastAsia="en-US"/>
              </w:rPr>
            </w:pPr>
          </w:p>
          <w:p w14:paraId="6F52B2AD"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
                <w:sz w:val="24"/>
                <w:szCs w:val="24"/>
                <w:lang w:eastAsia="en-US"/>
              </w:rPr>
              <w:t>Pasirašančiojo pareigos, vardas, pavardė</w:t>
            </w:r>
          </w:p>
          <w:p w14:paraId="529D8E82"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
                <w:sz w:val="24"/>
                <w:szCs w:val="24"/>
                <w:lang w:eastAsia="en-US"/>
              </w:rPr>
              <w:t>Parašas .....................................................</w:t>
            </w:r>
          </w:p>
          <w:p w14:paraId="0170EE37" w14:textId="38317D4F" w:rsidR="004D4A2F" w:rsidRPr="004D4A2F" w:rsidRDefault="004D4A2F" w:rsidP="004D4A2F">
            <w:pPr>
              <w:spacing w:after="0" w:line="240" w:lineRule="auto"/>
              <w:jc w:val="both"/>
              <w:outlineLvl w:val="0"/>
              <w:rPr>
                <w:rFonts w:ascii="Arial" w:eastAsia="Calibri" w:hAnsi="Arial" w:cs="Arial"/>
                <w:i/>
                <w:sz w:val="24"/>
                <w:szCs w:val="24"/>
                <w:lang w:eastAsia="en-US"/>
              </w:rPr>
            </w:pPr>
            <w:r w:rsidRPr="004D4A2F">
              <w:rPr>
                <w:rFonts w:ascii="Arial" w:eastAsia="Calibri" w:hAnsi="Arial" w:cs="Arial"/>
                <w:i/>
                <w:sz w:val="24"/>
                <w:szCs w:val="24"/>
                <w:lang w:eastAsia="en-US"/>
              </w:rPr>
              <w:t>Data..........................................................</w:t>
            </w:r>
          </w:p>
          <w:p w14:paraId="646F776A" w14:textId="77777777" w:rsidR="004D4A2F" w:rsidRPr="004D4A2F" w:rsidRDefault="004D4A2F" w:rsidP="004D4A2F">
            <w:pPr>
              <w:spacing w:after="0" w:line="240" w:lineRule="auto"/>
              <w:jc w:val="both"/>
              <w:outlineLvl w:val="0"/>
              <w:rPr>
                <w:rFonts w:ascii="Arial" w:eastAsia="Calibri" w:hAnsi="Arial" w:cs="Arial"/>
                <w:i/>
                <w:sz w:val="24"/>
                <w:szCs w:val="24"/>
                <w:lang w:eastAsia="en-US"/>
              </w:rPr>
            </w:pPr>
          </w:p>
          <w:p w14:paraId="234509A2" w14:textId="77777777" w:rsidR="004D4A2F" w:rsidRPr="004D4A2F" w:rsidRDefault="004D4A2F" w:rsidP="004D4A2F">
            <w:pPr>
              <w:spacing w:after="0" w:line="240" w:lineRule="auto"/>
              <w:jc w:val="both"/>
              <w:outlineLvl w:val="0"/>
              <w:rPr>
                <w:rFonts w:ascii="Arial" w:eastAsia="Calibri" w:hAnsi="Arial" w:cs="Arial"/>
                <w:b/>
                <w:iCs/>
                <w:sz w:val="24"/>
                <w:szCs w:val="24"/>
                <w:lang w:eastAsia="en-US"/>
              </w:rPr>
            </w:pPr>
            <w:r w:rsidRPr="004D4A2F">
              <w:rPr>
                <w:rFonts w:ascii="Arial" w:eastAsia="Calibri" w:hAnsi="Arial" w:cs="Arial"/>
                <w:iCs/>
                <w:sz w:val="24"/>
                <w:szCs w:val="24"/>
                <w:lang w:eastAsia="en-US"/>
              </w:rPr>
              <w:t>A.V.</w:t>
            </w:r>
          </w:p>
        </w:tc>
      </w:tr>
    </w:tbl>
    <w:p w14:paraId="58F0CB07" w14:textId="219D399B" w:rsidR="004D4A2F" w:rsidRPr="004D4A2F" w:rsidRDefault="004D4A2F" w:rsidP="00CA2A5F">
      <w:pPr>
        <w:spacing w:after="0" w:line="240" w:lineRule="auto"/>
        <w:outlineLvl w:val="0"/>
        <w:rPr>
          <w:rFonts w:ascii="Times New Roman" w:eastAsia="Calibri" w:hAnsi="Times New Roman" w:cs="Times New Roman"/>
          <w:sz w:val="24"/>
          <w:szCs w:val="24"/>
          <w:lang w:eastAsia="en-US"/>
        </w:rPr>
      </w:pPr>
      <w:r w:rsidRPr="004D4A2F">
        <w:rPr>
          <w:rFonts w:ascii="Times New Roman" w:eastAsia="Calibri" w:hAnsi="Times New Roman" w:cs="Times New Roman"/>
          <w:sz w:val="24"/>
          <w:szCs w:val="24"/>
          <w:lang w:eastAsia="en-US"/>
        </w:rPr>
        <w:lastRenderedPageBreak/>
        <w:br w:type="page"/>
      </w:r>
    </w:p>
    <w:p w14:paraId="6050F0E6" w14:textId="4737FD21" w:rsidR="00D51A9A" w:rsidRPr="00722862" w:rsidRDefault="00634B47" w:rsidP="00634B47">
      <w:pPr>
        <w:spacing w:after="0"/>
        <w:jc w:val="right"/>
        <w:rPr>
          <w:rFonts w:ascii="Arial" w:hAnsi="Arial" w:cs="Arial"/>
          <w:sz w:val="24"/>
          <w:szCs w:val="24"/>
        </w:rPr>
      </w:pPr>
      <w:r w:rsidRPr="00722862">
        <w:rPr>
          <w:rFonts w:ascii="Arial" w:hAnsi="Arial" w:cs="Arial"/>
          <w:sz w:val="24"/>
          <w:szCs w:val="24"/>
        </w:rPr>
        <w:lastRenderedPageBreak/>
        <w:t>Sutarties priedas Nr. 3</w:t>
      </w:r>
    </w:p>
    <w:p w14:paraId="5E8989CC" w14:textId="77777777" w:rsidR="00D051E9" w:rsidRPr="00D051E9" w:rsidRDefault="00D051E9" w:rsidP="00D051E9">
      <w:pPr>
        <w:spacing w:after="0" w:line="240" w:lineRule="auto"/>
        <w:jc w:val="center"/>
        <w:rPr>
          <w:rFonts w:ascii="Arial" w:eastAsia="Calibri" w:hAnsi="Arial" w:cs="Arial"/>
          <w:sz w:val="24"/>
          <w:szCs w:val="24"/>
          <w:lang w:eastAsia="ar-SA"/>
        </w:rPr>
      </w:pPr>
      <w:r w:rsidRPr="00D051E9">
        <w:rPr>
          <w:rFonts w:ascii="Arial" w:eastAsia="Calibri" w:hAnsi="Arial" w:cs="Arial"/>
          <w:sz w:val="24"/>
          <w:szCs w:val="24"/>
          <w:lang w:eastAsia="ar-SA"/>
        </w:rPr>
        <w:t>__________________________________________________</w:t>
      </w:r>
    </w:p>
    <w:p w14:paraId="5D785091" w14:textId="77777777" w:rsidR="00D051E9" w:rsidRPr="00D051E9" w:rsidRDefault="00D051E9" w:rsidP="00D051E9">
      <w:pPr>
        <w:spacing w:after="0" w:line="240" w:lineRule="auto"/>
        <w:jc w:val="center"/>
        <w:rPr>
          <w:rFonts w:ascii="Arial" w:eastAsia="Lucida Sans Unicode" w:hAnsi="Arial" w:cs="Arial"/>
          <w:i/>
          <w:iCs/>
          <w:sz w:val="22"/>
          <w:szCs w:val="22"/>
        </w:rPr>
      </w:pPr>
      <w:r w:rsidRPr="00D051E9">
        <w:rPr>
          <w:rFonts w:ascii="Arial" w:eastAsia="Lucida Sans Unicode" w:hAnsi="Arial" w:cs="Arial"/>
          <w:i/>
          <w:iCs/>
          <w:sz w:val="22"/>
          <w:szCs w:val="22"/>
          <w:lang w:eastAsia="en-US"/>
        </w:rPr>
        <w:t>(melioracijos objekto pavadinimas)</w:t>
      </w:r>
    </w:p>
    <w:p w14:paraId="6BB7B55F" w14:textId="77777777" w:rsidR="00D051E9" w:rsidRPr="00D051E9" w:rsidRDefault="00D051E9" w:rsidP="00D051E9">
      <w:pPr>
        <w:spacing w:after="200"/>
        <w:ind w:firstLine="6521"/>
        <w:jc w:val="right"/>
        <w:rPr>
          <w:rFonts w:ascii="Arial" w:eastAsia="Calibri" w:hAnsi="Arial" w:cs="Arial"/>
          <w:sz w:val="24"/>
          <w:szCs w:val="24"/>
          <w:lang w:eastAsia="ar-SA"/>
        </w:rPr>
      </w:pPr>
    </w:p>
    <w:p w14:paraId="01B5F088" w14:textId="77777777" w:rsidR="00D051E9" w:rsidRPr="00D051E9" w:rsidRDefault="00D051E9" w:rsidP="00D051E9">
      <w:pPr>
        <w:spacing w:after="0" w:line="240" w:lineRule="auto"/>
        <w:ind w:firstLine="6237"/>
        <w:rPr>
          <w:rFonts w:ascii="Arial" w:eastAsia="Calibri" w:hAnsi="Arial" w:cs="Arial"/>
          <w:sz w:val="24"/>
          <w:szCs w:val="24"/>
          <w:lang w:eastAsia="ar-SA"/>
        </w:rPr>
      </w:pPr>
      <w:r w:rsidRPr="00D051E9">
        <w:rPr>
          <w:rFonts w:ascii="Arial" w:eastAsia="Calibri" w:hAnsi="Arial" w:cs="Arial"/>
          <w:sz w:val="24"/>
          <w:szCs w:val="24"/>
          <w:lang w:eastAsia="ar-SA"/>
        </w:rPr>
        <w:t>TVIRTINU:</w:t>
      </w:r>
      <w:r w:rsidRPr="00D051E9">
        <w:rPr>
          <w:rFonts w:ascii="Arial" w:eastAsia="Calibri" w:hAnsi="Arial" w:cs="Arial"/>
          <w:sz w:val="24"/>
          <w:szCs w:val="24"/>
          <w:lang w:eastAsia="ar-SA"/>
        </w:rPr>
        <w:tab/>
      </w:r>
      <w:r w:rsidRPr="00D051E9">
        <w:rPr>
          <w:rFonts w:ascii="Arial" w:eastAsia="Calibri" w:hAnsi="Arial" w:cs="Arial"/>
          <w:sz w:val="24"/>
          <w:szCs w:val="24"/>
          <w:lang w:eastAsia="ar-SA"/>
        </w:rPr>
        <w:tab/>
      </w:r>
      <w:r w:rsidRPr="00D051E9">
        <w:rPr>
          <w:rFonts w:ascii="Arial" w:eastAsia="Calibri" w:hAnsi="Arial" w:cs="Arial"/>
          <w:sz w:val="24"/>
          <w:szCs w:val="24"/>
          <w:lang w:eastAsia="ar-SA"/>
        </w:rPr>
        <w:tab/>
      </w:r>
      <w:r w:rsidRPr="00D051E9">
        <w:rPr>
          <w:rFonts w:ascii="Arial" w:eastAsia="Calibri" w:hAnsi="Arial" w:cs="Arial"/>
          <w:sz w:val="24"/>
          <w:szCs w:val="24"/>
          <w:lang w:eastAsia="ar-SA"/>
        </w:rPr>
        <w:tab/>
      </w:r>
    </w:p>
    <w:p w14:paraId="3BD93DFD" w14:textId="77777777" w:rsidR="00D051E9" w:rsidRPr="00D051E9" w:rsidRDefault="00D051E9" w:rsidP="00D051E9">
      <w:pPr>
        <w:spacing w:after="0" w:line="240" w:lineRule="auto"/>
        <w:ind w:firstLine="6237"/>
        <w:rPr>
          <w:rFonts w:ascii="Arial" w:eastAsia="Calibri" w:hAnsi="Arial" w:cs="Arial"/>
          <w:sz w:val="24"/>
          <w:szCs w:val="24"/>
        </w:rPr>
      </w:pPr>
      <w:r w:rsidRPr="00D051E9">
        <w:rPr>
          <w:rFonts w:ascii="Arial" w:eastAsia="Calibri" w:hAnsi="Arial" w:cs="Arial"/>
          <w:sz w:val="24"/>
          <w:szCs w:val="24"/>
          <w:lang w:eastAsia="ar-SA"/>
        </w:rPr>
        <w:t xml:space="preserve">Kaimo reikalų skyriaus vedėjas </w:t>
      </w:r>
    </w:p>
    <w:p w14:paraId="182BEFAD" w14:textId="77777777" w:rsidR="00D051E9" w:rsidRPr="00D051E9" w:rsidRDefault="00D051E9" w:rsidP="00D051E9">
      <w:pPr>
        <w:spacing w:after="200"/>
        <w:jc w:val="center"/>
        <w:rPr>
          <w:rFonts w:ascii="Arial" w:eastAsia="Lucida Sans Unicode" w:hAnsi="Arial" w:cs="Arial"/>
          <w:b/>
          <w:caps/>
          <w:sz w:val="22"/>
          <w:szCs w:val="22"/>
          <w:lang w:eastAsia="en-US"/>
        </w:rPr>
      </w:pPr>
    </w:p>
    <w:p w14:paraId="68968561" w14:textId="7A319819" w:rsidR="00D051E9" w:rsidRPr="00D051E9" w:rsidRDefault="00D051E9" w:rsidP="00D051E9">
      <w:pPr>
        <w:spacing w:after="200"/>
        <w:jc w:val="center"/>
        <w:rPr>
          <w:rFonts w:ascii="Arial" w:eastAsia="Lucida Sans Unicode" w:hAnsi="Arial" w:cs="Arial"/>
          <w:b/>
          <w:caps/>
          <w:sz w:val="24"/>
          <w:szCs w:val="24"/>
          <w:lang w:eastAsia="en-US"/>
        </w:rPr>
      </w:pPr>
      <w:r w:rsidRPr="00D051E9">
        <w:rPr>
          <w:rFonts w:ascii="Arial" w:eastAsia="Lucida Sans Unicode" w:hAnsi="Arial" w:cs="Arial"/>
          <w:b/>
          <w:caps/>
          <w:sz w:val="24"/>
          <w:szCs w:val="24"/>
          <w:lang w:eastAsia="en-US"/>
        </w:rPr>
        <w:t xml:space="preserve">MELIORACIJOS STATINIŲ </w:t>
      </w:r>
      <w:r w:rsidR="008D7823" w:rsidRPr="00245E3F">
        <w:rPr>
          <w:rFonts w:ascii="Arial" w:eastAsia="Lucida Sans Unicode" w:hAnsi="Arial" w:cs="Arial"/>
          <w:b/>
          <w:caps/>
          <w:sz w:val="24"/>
          <w:szCs w:val="24"/>
          <w:lang w:eastAsia="en-US"/>
        </w:rPr>
        <w:t xml:space="preserve">AVARINIŲ GEDIMŲ </w:t>
      </w:r>
      <w:r w:rsidRPr="00D051E9">
        <w:rPr>
          <w:rFonts w:ascii="Arial" w:eastAsia="Lucida Sans Unicode" w:hAnsi="Arial" w:cs="Arial"/>
          <w:b/>
          <w:caps/>
          <w:sz w:val="24"/>
          <w:szCs w:val="24"/>
          <w:lang w:eastAsia="en-US"/>
        </w:rPr>
        <w:t>REMONTO DARBŲ UŽDUOTIS</w:t>
      </w:r>
    </w:p>
    <w:tbl>
      <w:tblPr>
        <w:tblW w:w="9482" w:type="dxa"/>
        <w:tblInd w:w="71" w:type="dxa"/>
        <w:tblLayout w:type="fixed"/>
        <w:tblCellMar>
          <w:left w:w="10" w:type="dxa"/>
          <w:right w:w="10" w:type="dxa"/>
        </w:tblCellMar>
        <w:tblLook w:val="04A0" w:firstRow="1" w:lastRow="0" w:firstColumn="1" w:lastColumn="0" w:noHBand="0" w:noVBand="1"/>
      </w:tblPr>
      <w:tblGrid>
        <w:gridCol w:w="1767"/>
        <w:gridCol w:w="1478"/>
        <w:gridCol w:w="2693"/>
        <w:gridCol w:w="1134"/>
        <w:gridCol w:w="1276"/>
        <w:gridCol w:w="1134"/>
      </w:tblGrid>
      <w:tr w:rsidR="00D051E9" w:rsidRPr="00D051E9" w14:paraId="46FB6DF0" w14:textId="77777777" w:rsidTr="00882FFA">
        <w:trPr>
          <w:tblHeader/>
        </w:trPr>
        <w:tc>
          <w:tcPr>
            <w:tcW w:w="176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187C9A7" w14:textId="77777777" w:rsidR="00D051E9" w:rsidRPr="00D051E9" w:rsidRDefault="00D051E9" w:rsidP="00D051E9">
            <w:pPr>
              <w:suppressLineNumbers/>
              <w:snapToGrid w:val="0"/>
              <w:spacing w:after="0" w:line="252" w:lineRule="auto"/>
              <w:jc w:val="center"/>
              <w:rPr>
                <w:rFonts w:ascii="Arial" w:eastAsia="Times New Roman" w:hAnsi="Arial" w:cs="Arial"/>
                <w:b/>
                <w:bCs/>
                <w:kern w:val="3"/>
                <w:sz w:val="24"/>
                <w:szCs w:val="24"/>
                <w:lang w:eastAsia="en-US"/>
              </w:rPr>
            </w:pPr>
            <w:r w:rsidRPr="00D051E9">
              <w:rPr>
                <w:rFonts w:ascii="Arial" w:eastAsia="Lucida Sans Unicode" w:hAnsi="Arial" w:cs="Arial"/>
                <w:b/>
                <w:bCs/>
                <w:kern w:val="3"/>
                <w:sz w:val="24"/>
                <w:szCs w:val="24"/>
                <w:lang w:eastAsia="en-US"/>
              </w:rPr>
              <w:t>Statinio pavadinimas</w:t>
            </w:r>
          </w:p>
        </w:tc>
        <w:tc>
          <w:tcPr>
            <w:tcW w:w="147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1500FB2" w14:textId="77777777" w:rsidR="00D051E9" w:rsidRPr="00D051E9" w:rsidRDefault="00D051E9" w:rsidP="00D051E9">
            <w:pPr>
              <w:suppressLineNumbers/>
              <w:snapToGrid w:val="0"/>
              <w:spacing w:after="0" w:line="252" w:lineRule="auto"/>
              <w:jc w:val="center"/>
              <w:rPr>
                <w:rFonts w:ascii="Arial" w:eastAsia="Lucida Sans Unicode" w:hAnsi="Arial" w:cs="Arial"/>
                <w:b/>
                <w:bCs/>
                <w:kern w:val="3"/>
                <w:sz w:val="24"/>
                <w:szCs w:val="24"/>
                <w:lang w:eastAsia="en-US"/>
              </w:rPr>
            </w:pPr>
            <w:r w:rsidRPr="00D051E9">
              <w:rPr>
                <w:rFonts w:ascii="Arial" w:eastAsia="Lucida Sans Unicode" w:hAnsi="Arial" w:cs="Arial"/>
                <w:b/>
                <w:bCs/>
                <w:kern w:val="3"/>
                <w:sz w:val="24"/>
                <w:szCs w:val="24"/>
                <w:lang w:eastAsia="en-US"/>
              </w:rPr>
              <w:t xml:space="preserve">Remonto darbų vieta </w:t>
            </w:r>
          </w:p>
          <w:p w14:paraId="7776D53C" w14:textId="77777777" w:rsidR="00D051E9" w:rsidRPr="00D051E9" w:rsidRDefault="00D051E9" w:rsidP="00D051E9">
            <w:pPr>
              <w:suppressLineNumbers/>
              <w:snapToGrid w:val="0"/>
              <w:spacing w:after="0" w:line="252" w:lineRule="auto"/>
              <w:jc w:val="center"/>
              <w:rPr>
                <w:rFonts w:ascii="Arial" w:eastAsia="Calibri" w:hAnsi="Arial" w:cs="Arial"/>
                <w:b/>
                <w:bCs/>
                <w:kern w:val="3"/>
                <w:sz w:val="24"/>
                <w:szCs w:val="24"/>
                <w:lang w:eastAsia="en-US"/>
              </w:rPr>
            </w:pPr>
            <w:r w:rsidRPr="00D051E9">
              <w:rPr>
                <w:rFonts w:ascii="Arial" w:eastAsia="Lucida Sans Unicode" w:hAnsi="Arial" w:cs="Arial"/>
                <w:b/>
                <w:bCs/>
                <w:kern w:val="3"/>
                <w:sz w:val="24"/>
                <w:szCs w:val="24"/>
                <w:lang w:eastAsia="en-US"/>
              </w:rPr>
              <w:t>(sistemos Nr., piketai)</w:t>
            </w:r>
          </w:p>
        </w:tc>
        <w:tc>
          <w:tcPr>
            <w:tcW w:w="269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4DF5A22" w14:textId="77777777" w:rsidR="00D051E9" w:rsidRPr="00D051E9" w:rsidRDefault="00D051E9" w:rsidP="00D051E9">
            <w:pPr>
              <w:suppressLineNumbers/>
              <w:snapToGrid w:val="0"/>
              <w:spacing w:after="0" w:line="252" w:lineRule="auto"/>
              <w:jc w:val="center"/>
              <w:rPr>
                <w:rFonts w:ascii="Arial" w:eastAsia="Calibri" w:hAnsi="Arial" w:cs="Arial"/>
                <w:b/>
                <w:bCs/>
                <w:kern w:val="3"/>
                <w:sz w:val="24"/>
                <w:szCs w:val="24"/>
                <w:lang w:eastAsia="en-US"/>
              </w:rPr>
            </w:pPr>
            <w:r w:rsidRPr="00D051E9">
              <w:rPr>
                <w:rFonts w:ascii="Arial" w:eastAsia="Lucida Sans Unicode" w:hAnsi="Arial" w:cs="Arial"/>
                <w:b/>
                <w:bCs/>
                <w:kern w:val="3"/>
                <w:sz w:val="24"/>
                <w:szCs w:val="24"/>
                <w:lang w:eastAsia="en-US"/>
              </w:rPr>
              <w:t>Darbų pavadinimas ir sąlygos</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791889E" w14:textId="77777777" w:rsidR="00D051E9" w:rsidRPr="00D051E9" w:rsidRDefault="00D051E9" w:rsidP="00D051E9">
            <w:pPr>
              <w:suppressLineNumbers/>
              <w:snapToGrid w:val="0"/>
              <w:spacing w:after="0" w:line="252" w:lineRule="auto"/>
              <w:jc w:val="center"/>
              <w:rPr>
                <w:rFonts w:ascii="Arial" w:eastAsia="Calibri" w:hAnsi="Arial" w:cs="Arial"/>
                <w:b/>
                <w:bCs/>
                <w:kern w:val="3"/>
                <w:sz w:val="24"/>
                <w:szCs w:val="24"/>
                <w:lang w:eastAsia="en-US"/>
              </w:rPr>
            </w:pPr>
            <w:r w:rsidRPr="00D051E9">
              <w:rPr>
                <w:rFonts w:ascii="Arial" w:eastAsia="Lucida Sans Unicode" w:hAnsi="Arial" w:cs="Arial"/>
                <w:b/>
                <w:bCs/>
                <w:kern w:val="3"/>
                <w:sz w:val="24"/>
                <w:szCs w:val="24"/>
                <w:lang w:eastAsia="en-US"/>
              </w:rPr>
              <w:t>Mato vnt.</w:t>
            </w:r>
          </w:p>
        </w:tc>
        <w:tc>
          <w:tcPr>
            <w:tcW w:w="12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532ED11" w14:textId="77777777" w:rsidR="00D051E9" w:rsidRPr="00D051E9" w:rsidRDefault="00D051E9" w:rsidP="00D051E9">
            <w:pPr>
              <w:suppressLineNumbers/>
              <w:snapToGrid w:val="0"/>
              <w:spacing w:after="0" w:line="252" w:lineRule="auto"/>
              <w:jc w:val="center"/>
              <w:rPr>
                <w:rFonts w:ascii="Arial" w:eastAsia="Calibri" w:hAnsi="Arial" w:cs="Arial"/>
                <w:b/>
                <w:bCs/>
                <w:kern w:val="3"/>
                <w:sz w:val="24"/>
                <w:szCs w:val="24"/>
                <w:lang w:eastAsia="en-US"/>
              </w:rPr>
            </w:pPr>
            <w:r w:rsidRPr="00D051E9">
              <w:rPr>
                <w:rFonts w:ascii="Arial" w:eastAsia="Lucida Sans Unicode" w:hAnsi="Arial" w:cs="Arial"/>
                <w:b/>
                <w:bCs/>
                <w:kern w:val="3"/>
                <w:sz w:val="24"/>
                <w:szCs w:val="24"/>
                <w:lang w:eastAsia="en-US"/>
              </w:rPr>
              <w:t>Darbų apimtis</w:t>
            </w: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DBD6C95" w14:textId="77777777" w:rsidR="00D051E9" w:rsidRPr="00D051E9" w:rsidRDefault="00D051E9" w:rsidP="00D051E9">
            <w:pPr>
              <w:suppressLineNumbers/>
              <w:snapToGrid w:val="0"/>
              <w:spacing w:after="0" w:line="252" w:lineRule="auto"/>
              <w:jc w:val="center"/>
              <w:rPr>
                <w:rFonts w:ascii="Arial" w:eastAsia="Calibri" w:hAnsi="Arial" w:cs="Arial"/>
                <w:b/>
                <w:bCs/>
                <w:kern w:val="3"/>
                <w:sz w:val="24"/>
                <w:szCs w:val="24"/>
                <w:lang w:eastAsia="en-US"/>
              </w:rPr>
            </w:pPr>
            <w:r w:rsidRPr="00D051E9">
              <w:rPr>
                <w:rFonts w:ascii="Arial" w:eastAsia="Lucida Sans Unicode" w:hAnsi="Arial" w:cs="Arial"/>
                <w:b/>
                <w:bCs/>
                <w:kern w:val="3"/>
                <w:sz w:val="24"/>
                <w:szCs w:val="24"/>
                <w:lang w:eastAsia="en-US"/>
              </w:rPr>
              <w:t>Pastabos</w:t>
            </w:r>
          </w:p>
        </w:tc>
      </w:tr>
      <w:tr w:rsidR="00D051E9" w:rsidRPr="00D051E9" w14:paraId="1261AA9E" w14:textId="77777777" w:rsidTr="00882FFA">
        <w:trPr>
          <w:trHeight w:hRule="exact" w:val="552"/>
        </w:trPr>
        <w:tc>
          <w:tcPr>
            <w:tcW w:w="1767"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6B579EA" w14:textId="77777777" w:rsidR="00D051E9" w:rsidRPr="00D051E9" w:rsidRDefault="00D051E9" w:rsidP="00D051E9">
            <w:pPr>
              <w:suppressLineNumbers/>
              <w:spacing w:after="0" w:line="252" w:lineRule="auto"/>
              <w:jc w:val="center"/>
              <w:rPr>
                <w:rFonts w:ascii="Arial" w:eastAsia="Lucida Sans Unicode" w:hAnsi="Arial" w:cs="Arial"/>
                <w:kern w:val="3"/>
                <w:sz w:val="24"/>
                <w:szCs w:val="24"/>
                <w:lang w:eastAsia="en-US"/>
              </w:rPr>
            </w:pPr>
          </w:p>
          <w:p w14:paraId="6B12C4CC" w14:textId="77777777" w:rsidR="00D051E9" w:rsidRPr="00D051E9" w:rsidRDefault="00D051E9" w:rsidP="00D051E9">
            <w:pPr>
              <w:suppressLineNumbers/>
              <w:spacing w:after="0" w:line="252" w:lineRule="auto"/>
              <w:jc w:val="center"/>
              <w:rPr>
                <w:rFonts w:ascii="Arial" w:eastAsia="Lucida Sans Unicode" w:hAnsi="Arial" w:cs="Arial"/>
                <w:kern w:val="3"/>
                <w:sz w:val="24"/>
                <w:szCs w:val="24"/>
                <w:lang w:eastAsia="en-US"/>
              </w:rPr>
            </w:pPr>
          </w:p>
        </w:tc>
        <w:tc>
          <w:tcPr>
            <w:tcW w:w="1478"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A14A831" w14:textId="77777777" w:rsidR="00D051E9" w:rsidRPr="00D051E9" w:rsidRDefault="00D051E9" w:rsidP="00D051E9">
            <w:pPr>
              <w:suppressLineNumbers/>
              <w:spacing w:after="0" w:line="252" w:lineRule="auto"/>
              <w:jc w:val="center"/>
              <w:rPr>
                <w:rFonts w:ascii="Arial" w:eastAsia="Lucida Sans Unicode" w:hAnsi="Arial" w:cs="Arial"/>
                <w:kern w:val="3"/>
                <w:sz w:val="24"/>
                <w:szCs w:val="24"/>
                <w:lang w:eastAsia="en-US"/>
              </w:rPr>
            </w:pPr>
          </w:p>
          <w:p w14:paraId="158530CD" w14:textId="77777777" w:rsidR="00D051E9" w:rsidRPr="00D051E9" w:rsidRDefault="00D051E9" w:rsidP="00D051E9">
            <w:pPr>
              <w:suppressLineNumbers/>
              <w:spacing w:after="0" w:line="252" w:lineRule="auto"/>
              <w:jc w:val="center"/>
              <w:rPr>
                <w:rFonts w:ascii="Arial" w:eastAsia="Lucida Sans Unicode" w:hAnsi="Arial" w:cs="Arial"/>
                <w:kern w:val="3"/>
                <w:sz w:val="24"/>
                <w:szCs w:val="24"/>
                <w:vertAlign w:val="superscript"/>
                <w:lang w:eastAsia="en-US"/>
              </w:rPr>
            </w:pPr>
          </w:p>
        </w:tc>
        <w:tc>
          <w:tcPr>
            <w:tcW w:w="2693" w:type="dxa"/>
            <w:tcBorders>
              <w:top w:val="single" w:sz="4" w:space="0" w:color="000000"/>
              <w:left w:val="nil"/>
              <w:bottom w:val="single" w:sz="4" w:space="0" w:color="000000"/>
              <w:right w:val="single" w:sz="4" w:space="0" w:color="000000"/>
            </w:tcBorders>
            <w:tcMar>
              <w:top w:w="55" w:type="dxa"/>
              <w:left w:w="55" w:type="dxa"/>
              <w:bottom w:w="55" w:type="dxa"/>
              <w:right w:w="55" w:type="dxa"/>
            </w:tcMar>
          </w:tcPr>
          <w:p w14:paraId="31ADE983" w14:textId="77777777" w:rsidR="00D051E9" w:rsidRPr="00D051E9" w:rsidRDefault="00D051E9" w:rsidP="00D051E9">
            <w:pPr>
              <w:spacing w:after="0" w:line="252" w:lineRule="auto"/>
              <w:rPr>
                <w:rFonts w:ascii="Arial" w:eastAsia="Times New Roman" w:hAnsi="Arial" w:cs="Arial"/>
                <w:kern w:val="3"/>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E4138A" w14:textId="77777777" w:rsidR="00D051E9" w:rsidRPr="00D051E9" w:rsidRDefault="00D051E9" w:rsidP="00D051E9">
            <w:pPr>
              <w:spacing w:after="0" w:line="252" w:lineRule="auto"/>
              <w:rPr>
                <w:rFonts w:ascii="Arial" w:eastAsia="Calibri" w:hAnsi="Arial" w:cs="Arial"/>
                <w:kern w:val="3"/>
                <w:sz w:val="24"/>
                <w:szCs w:val="24"/>
                <w:vertAlign w:val="superscript"/>
                <w:lang w:eastAsia="en-US"/>
              </w:rPr>
            </w:pPr>
          </w:p>
        </w:tc>
        <w:tc>
          <w:tcPr>
            <w:tcW w:w="1276"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14:paraId="03CE83E1" w14:textId="77777777" w:rsidR="00D051E9" w:rsidRPr="00D051E9" w:rsidRDefault="00D051E9" w:rsidP="00D051E9">
            <w:pPr>
              <w:spacing w:after="0" w:line="252" w:lineRule="auto"/>
              <w:jc w:val="center"/>
              <w:rPr>
                <w:rFonts w:ascii="Arial" w:eastAsia="Calibri" w:hAnsi="Arial" w:cs="Arial"/>
                <w:kern w:val="3"/>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4A61433" w14:textId="77777777" w:rsidR="00D051E9" w:rsidRPr="00D051E9" w:rsidRDefault="00D051E9" w:rsidP="00D051E9">
            <w:pPr>
              <w:suppressLineNumbers/>
              <w:snapToGrid w:val="0"/>
              <w:spacing w:after="0" w:line="252" w:lineRule="auto"/>
              <w:jc w:val="center"/>
              <w:rPr>
                <w:rFonts w:ascii="Arial" w:eastAsia="Lucida Sans Unicode" w:hAnsi="Arial" w:cs="Arial"/>
                <w:kern w:val="3"/>
                <w:sz w:val="24"/>
                <w:szCs w:val="24"/>
                <w:lang w:eastAsia="en-US"/>
              </w:rPr>
            </w:pPr>
          </w:p>
        </w:tc>
      </w:tr>
      <w:tr w:rsidR="00D051E9" w:rsidRPr="00D051E9" w14:paraId="5187007E" w14:textId="77777777" w:rsidTr="00882FFA">
        <w:trPr>
          <w:trHeight w:hRule="exact" w:val="504"/>
        </w:trPr>
        <w:tc>
          <w:tcPr>
            <w:tcW w:w="1767" w:type="dxa"/>
            <w:vMerge/>
            <w:tcBorders>
              <w:top w:val="single" w:sz="4" w:space="0" w:color="000000"/>
              <w:left w:val="single" w:sz="4" w:space="0" w:color="000000"/>
              <w:bottom w:val="single" w:sz="4" w:space="0" w:color="000000"/>
              <w:right w:val="single" w:sz="4" w:space="0" w:color="000000"/>
            </w:tcBorders>
            <w:vAlign w:val="center"/>
            <w:hideMark/>
          </w:tcPr>
          <w:p w14:paraId="47DB2AD1" w14:textId="77777777" w:rsidR="00D051E9" w:rsidRPr="00D051E9" w:rsidRDefault="00D051E9" w:rsidP="00D051E9">
            <w:pPr>
              <w:spacing w:after="0" w:line="252" w:lineRule="auto"/>
              <w:rPr>
                <w:rFonts w:ascii="Arial" w:eastAsia="Lucida Sans Unicode" w:hAnsi="Arial" w:cs="Arial"/>
                <w:kern w:val="3"/>
                <w:sz w:val="24"/>
                <w:szCs w:val="24"/>
                <w:lang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hideMark/>
          </w:tcPr>
          <w:p w14:paraId="3E066F57" w14:textId="77777777" w:rsidR="00D051E9" w:rsidRPr="00D051E9" w:rsidRDefault="00D051E9" w:rsidP="00D051E9">
            <w:pPr>
              <w:spacing w:after="0" w:line="252" w:lineRule="auto"/>
              <w:rPr>
                <w:rFonts w:ascii="Arial" w:eastAsia="Lucida Sans Unicode" w:hAnsi="Arial" w:cs="Arial"/>
                <w:kern w:val="3"/>
                <w:sz w:val="24"/>
                <w:szCs w:val="24"/>
                <w:vertAlign w:val="superscript"/>
                <w:lang w:eastAsia="en-US"/>
              </w:rPr>
            </w:pPr>
          </w:p>
        </w:tc>
        <w:tc>
          <w:tcPr>
            <w:tcW w:w="2693" w:type="dxa"/>
            <w:tcBorders>
              <w:top w:val="single" w:sz="4" w:space="0" w:color="000000"/>
              <w:left w:val="nil"/>
              <w:bottom w:val="single" w:sz="4" w:space="0" w:color="000000"/>
              <w:right w:val="single" w:sz="4" w:space="0" w:color="000000"/>
            </w:tcBorders>
            <w:tcMar>
              <w:top w:w="55" w:type="dxa"/>
              <w:left w:w="55" w:type="dxa"/>
              <w:bottom w:w="55" w:type="dxa"/>
              <w:right w:w="55" w:type="dxa"/>
            </w:tcMar>
          </w:tcPr>
          <w:p w14:paraId="17EA2729" w14:textId="77777777" w:rsidR="00D051E9" w:rsidRPr="00D051E9" w:rsidRDefault="00D051E9" w:rsidP="00D051E9">
            <w:pPr>
              <w:spacing w:after="0" w:line="252" w:lineRule="auto"/>
              <w:rPr>
                <w:rFonts w:ascii="Arial" w:eastAsia="Times New Roman" w:hAnsi="Arial" w:cs="Arial"/>
                <w:kern w:val="3"/>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CED1F79" w14:textId="77777777" w:rsidR="00D051E9" w:rsidRPr="00D051E9" w:rsidRDefault="00D051E9" w:rsidP="00D051E9">
            <w:pPr>
              <w:spacing w:after="0" w:line="252" w:lineRule="auto"/>
              <w:rPr>
                <w:rFonts w:ascii="Arial" w:eastAsia="Calibri" w:hAnsi="Arial" w:cs="Arial"/>
                <w:kern w:val="3"/>
                <w:sz w:val="24"/>
                <w:szCs w:val="24"/>
                <w:lang w:eastAsia="en-US"/>
              </w:rPr>
            </w:pPr>
          </w:p>
        </w:tc>
        <w:tc>
          <w:tcPr>
            <w:tcW w:w="1276"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14:paraId="7FDD14AF" w14:textId="77777777" w:rsidR="00D051E9" w:rsidRPr="00D051E9" w:rsidRDefault="00D051E9" w:rsidP="00D051E9">
            <w:pPr>
              <w:spacing w:after="0" w:line="252" w:lineRule="auto"/>
              <w:jc w:val="center"/>
              <w:rPr>
                <w:rFonts w:ascii="Arial" w:eastAsia="Calibri" w:hAnsi="Arial" w:cs="Arial"/>
                <w:kern w:val="3"/>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F6F7276" w14:textId="77777777" w:rsidR="00D051E9" w:rsidRPr="00D051E9" w:rsidRDefault="00D051E9" w:rsidP="00D051E9">
            <w:pPr>
              <w:suppressLineNumbers/>
              <w:snapToGrid w:val="0"/>
              <w:spacing w:after="0" w:line="252" w:lineRule="auto"/>
              <w:jc w:val="center"/>
              <w:rPr>
                <w:rFonts w:ascii="Arial" w:eastAsia="Lucida Sans Unicode" w:hAnsi="Arial" w:cs="Arial"/>
                <w:kern w:val="3"/>
                <w:sz w:val="24"/>
                <w:szCs w:val="24"/>
                <w:lang w:eastAsia="en-US"/>
              </w:rPr>
            </w:pPr>
          </w:p>
        </w:tc>
      </w:tr>
      <w:tr w:rsidR="00D051E9" w:rsidRPr="00D051E9" w14:paraId="79AC3B1A" w14:textId="77777777" w:rsidTr="00882FFA">
        <w:trPr>
          <w:trHeight w:hRule="exact" w:val="526"/>
        </w:trPr>
        <w:tc>
          <w:tcPr>
            <w:tcW w:w="1767" w:type="dxa"/>
            <w:vMerge/>
            <w:tcBorders>
              <w:top w:val="single" w:sz="4" w:space="0" w:color="000000"/>
              <w:left w:val="single" w:sz="4" w:space="0" w:color="000000"/>
              <w:bottom w:val="single" w:sz="4" w:space="0" w:color="000000"/>
              <w:right w:val="single" w:sz="4" w:space="0" w:color="000000"/>
            </w:tcBorders>
            <w:vAlign w:val="center"/>
            <w:hideMark/>
          </w:tcPr>
          <w:p w14:paraId="432AC3A1" w14:textId="77777777" w:rsidR="00D051E9" w:rsidRPr="00D051E9" w:rsidRDefault="00D051E9" w:rsidP="00D051E9">
            <w:pPr>
              <w:spacing w:after="0" w:line="252" w:lineRule="auto"/>
              <w:rPr>
                <w:rFonts w:ascii="Arial" w:eastAsia="Lucida Sans Unicode" w:hAnsi="Arial" w:cs="Arial"/>
                <w:kern w:val="3"/>
                <w:sz w:val="24"/>
                <w:szCs w:val="24"/>
                <w:lang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hideMark/>
          </w:tcPr>
          <w:p w14:paraId="5A9FD9DE" w14:textId="77777777" w:rsidR="00D051E9" w:rsidRPr="00D051E9" w:rsidRDefault="00D051E9" w:rsidP="00D051E9">
            <w:pPr>
              <w:spacing w:after="0" w:line="252" w:lineRule="auto"/>
              <w:rPr>
                <w:rFonts w:ascii="Arial" w:eastAsia="Lucida Sans Unicode" w:hAnsi="Arial" w:cs="Arial"/>
                <w:kern w:val="3"/>
                <w:sz w:val="24"/>
                <w:szCs w:val="24"/>
                <w:vertAlign w:val="superscript"/>
                <w:lang w:eastAsia="en-US"/>
              </w:rPr>
            </w:pPr>
          </w:p>
        </w:tc>
        <w:tc>
          <w:tcPr>
            <w:tcW w:w="2693" w:type="dxa"/>
            <w:tcBorders>
              <w:top w:val="single" w:sz="4" w:space="0" w:color="000000"/>
              <w:left w:val="nil"/>
              <w:bottom w:val="single" w:sz="4" w:space="0" w:color="000000"/>
              <w:right w:val="single" w:sz="4" w:space="0" w:color="000000"/>
            </w:tcBorders>
            <w:tcMar>
              <w:top w:w="55" w:type="dxa"/>
              <w:left w:w="55" w:type="dxa"/>
              <w:bottom w:w="55" w:type="dxa"/>
              <w:right w:w="55" w:type="dxa"/>
            </w:tcMar>
          </w:tcPr>
          <w:p w14:paraId="41760672" w14:textId="77777777" w:rsidR="00D051E9" w:rsidRPr="00D051E9" w:rsidRDefault="00D051E9" w:rsidP="00D051E9">
            <w:pPr>
              <w:spacing w:after="0" w:line="252" w:lineRule="auto"/>
              <w:rPr>
                <w:rFonts w:ascii="Arial" w:eastAsia="Times New Roman" w:hAnsi="Arial" w:cs="Arial"/>
                <w:kern w:val="3"/>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7E2135C" w14:textId="77777777" w:rsidR="00D051E9" w:rsidRPr="00D051E9" w:rsidRDefault="00D051E9" w:rsidP="00D051E9">
            <w:pPr>
              <w:spacing w:after="0" w:line="252" w:lineRule="auto"/>
              <w:rPr>
                <w:rFonts w:ascii="Arial" w:eastAsia="Calibri" w:hAnsi="Arial" w:cs="Arial"/>
                <w:kern w:val="3"/>
                <w:sz w:val="24"/>
                <w:szCs w:val="24"/>
                <w:lang w:eastAsia="en-US"/>
              </w:rPr>
            </w:pPr>
          </w:p>
        </w:tc>
        <w:tc>
          <w:tcPr>
            <w:tcW w:w="1276"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14:paraId="670DA95B" w14:textId="77777777" w:rsidR="00D051E9" w:rsidRPr="00D051E9" w:rsidRDefault="00D051E9" w:rsidP="00D051E9">
            <w:pPr>
              <w:spacing w:after="0" w:line="252" w:lineRule="auto"/>
              <w:jc w:val="center"/>
              <w:rPr>
                <w:rFonts w:ascii="Arial" w:eastAsia="Calibri" w:hAnsi="Arial" w:cs="Arial"/>
                <w:kern w:val="3"/>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226E858" w14:textId="77777777" w:rsidR="00D051E9" w:rsidRPr="00D051E9" w:rsidRDefault="00D051E9" w:rsidP="00D051E9">
            <w:pPr>
              <w:suppressLineNumbers/>
              <w:snapToGrid w:val="0"/>
              <w:spacing w:after="0" w:line="252" w:lineRule="auto"/>
              <w:jc w:val="center"/>
              <w:rPr>
                <w:rFonts w:ascii="Arial" w:eastAsia="Lucida Sans Unicode" w:hAnsi="Arial" w:cs="Arial"/>
                <w:kern w:val="3"/>
                <w:sz w:val="24"/>
                <w:szCs w:val="24"/>
                <w:lang w:eastAsia="en-US"/>
              </w:rPr>
            </w:pPr>
          </w:p>
        </w:tc>
      </w:tr>
      <w:tr w:rsidR="00D051E9" w:rsidRPr="00D051E9" w14:paraId="01AA5B99" w14:textId="77777777" w:rsidTr="00882FFA">
        <w:trPr>
          <w:trHeight w:hRule="exact" w:val="375"/>
        </w:trPr>
        <w:tc>
          <w:tcPr>
            <w:tcW w:w="1767" w:type="dxa"/>
            <w:vMerge/>
            <w:tcBorders>
              <w:top w:val="single" w:sz="4" w:space="0" w:color="000000"/>
              <w:left w:val="single" w:sz="4" w:space="0" w:color="000000"/>
              <w:bottom w:val="single" w:sz="4" w:space="0" w:color="000000"/>
              <w:right w:val="single" w:sz="4" w:space="0" w:color="000000"/>
            </w:tcBorders>
            <w:vAlign w:val="center"/>
            <w:hideMark/>
          </w:tcPr>
          <w:p w14:paraId="5F644B0E" w14:textId="77777777" w:rsidR="00D051E9" w:rsidRPr="00D051E9" w:rsidRDefault="00D051E9" w:rsidP="00D051E9">
            <w:pPr>
              <w:spacing w:after="0" w:line="252" w:lineRule="auto"/>
              <w:rPr>
                <w:rFonts w:ascii="Arial" w:eastAsia="Lucida Sans Unicode" w:hAnsi="Arial" w:cs="Arial"/>
                <w:kern w:val="3"/>
                <w:sz w:val="24"/>
                <w:szCs w:val="24"/>
                <w:lang w:eastAsia="en-US"/>
              </w:rPr>
            </w:pPr>
          </w:p>
        </w:tc>
        <w:tc>
          <w:tcPr>
            <w:tcW w:w="1478" w:type="dxa"/>
            <w:vMerge/>
            <w:tcBorders>
              <w:top w:val="single" w:sz="4" w:space="0" w:color="000000"/>
              <w:left w:val="single" w:sz="4" w:space="0" w:color="000000"/>
              <w:bottom w:val="single" w:sz="4" w:space="0" w:color="000000"/>
              <w:right w:val="single" w:sz="4" w:space="0" w:color="000000"/>
            </w:tcBorders>
            <w:vAlign w:val="center"/>
            <w:hideMark/>
          </w:tcPr>
          <w:p w14:paraId="25A0469B" w14:textId="77777777" w:rsidR="00D051E9" w:rsidRPr="00D051E9" w:rsidRDefault="00D051E9" w:rsidP="00D051E9">
            <w:pPr>
              <w:spacing w:after="0" w:line="252" w:lineRule="auto"/>
              <w:rPr>
                <w:rFonts w:ascii="Arial" w:eastAsia="Lucida Sans Unicode" w:hAnsi="Arial" w:cs="Arial"/>
                <w:kern w:val="3"/>
                <w:sz w:val="24"/>
                <w:szCs w:val="24"/>
                <w:vertAlign w:val="superscript"/>
                <w:lang w:eastAsia="en-US"/>
              </w:rPr>
            </w:pPr>
          </w:p>
        </w:tc>
        <w:tc>
          <w:tcPr>
            <w:tcW w:w="2693" w:type="dxa"/>
            <w:tcBorders>
              <w:top w:val="single" w:sz="4" w:space="0" w:color="000000"/>
              <w:left w:val="nil"/>
              <w:bottom w:val="single" w:sz="4" w:space="0" w:color="000000"/>
              <w:right w:val="single" w:sz="4" w:space="0" w:color="000000"/>
            </w:tcBorders>
            <w:tcMar>
              <w:top w:w="55" w:type="dxa"/>
              <w:left w:w="55" w:type="dxa"/>
              <w:bottom w:w="55" w:type="dxa"/>
              <w:right w:w="55" w:type="dxa"/>
            </w:tcMar>
          </w:tcPr>
          <w:p w14:paraId="10C17F14" w14:textId="77777777" w:rsidR="00D051E9" w:rsidRPr="00D051E9" w:rsidRDefault="00D051E9" w:rsidP="00D051E9">
            <w:pPr>
              <w:spacing w:after="0" w:line="252" w:lineRule="auto"/>
              <w:rPr>
                <w:rFonts w:ascii="Arial" w:eastAsia="Times New Roman" w:hAnsi="Arial" w:cs="Arial"/>
                <w:kern w:val="3"/>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A34E2C7" w14:textId="77777777" w:rsidR="00D051E9" w:rsidRPr="00D051E9" w:rsidRDefault="00D051E9" w:rsidP="00D051E9">
            <w:pPr>
              <w:spacing w:after="0" w:line="252" w:lineRule="auto"/>
              <w:rPr>
                <w:rFonts w:ascii="Arial" w:eastAsia="Calibri" w:hAnsi="Arial" w:cs="Arial"/>
                <w:kern w:val="3"/>
                <w:sz w:val="24"/>
                <w:szCs w:val="24"/>
                <w:lang w:eastAsia="en-US"/>
              </w:rPr>
            </w:pPr>
          </w:p>
        </w:tc>
        <w:tc>
          <w:tcPr>
            <w:tcW w:w="1276"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14:paraId="09ECD532" w14:textId="77777777" w:rsidR="00D051E9" w:rsidRPr="00D051E9" w:rsidRDefault="00D051E9" w:rsidP="00D051E9">
            <w:pPr>
              <w:spacing w:after="0" w:line="252" w:lineRule="auto"/>
              <w:jc w:val="center"/>
              <w:rPr>
                <w:rFonts w:ascii="Arial" w:eastAsia="Calibri" w:hAnsi="Arial" w:cs="Arial"/>
                <w:kern w:val="3"/>
                <w:sz w:val="24"/>
                <w:szCs w:val="24"/>
                <w:lang w:eastAsia="en-US"/>
              </w:rPr>
            </w:pPr>
          </w:p>
        </w:tc>
        <w:tc>
          <w:tcPr>
            <w:tcW w:w="113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DBB9E07" w14:textId="77777777" w:rsidR="00D051E9" w:rsidRPr="00D051E9" w:rsidRDefault="00D051E9" w:rsidP="00D051E9">
            <w:pPr>
              <w:suppressLineNumbers/>
              <w:snapToGrid w:val="0"/>
              <w:spacing w:after="0" w:line="252" w:lineRule="auto"/>
              <w:jc w:val="center"/>
              <w:rPr>
                <w:rFonts w:ascii="Arial" w:eastAsia="Lucida Sans Unicode" w:hAnsi="Arial" w:cs="Arial"/>
                <w:kern w:val="3"/>
                <w:sz w:val="24"/>
                <w:szCs w:val="24"/>
                <w:lang w:eastAsia="en-US"/>
              </w:rPr>
            </w:pPr>
          </w:p>
        </w:tc>
      </w:tr>
    </w:tbl>
    <w:p w14:paraId="7F88A304" w14:textId="77777777" w:rsidR="00D051E9" w:rsidRPr="00D051E9" w:rsidRDefault="00D051E9" w:rsidP="00D051E9">
      <w:pPr>
        <w:tabs>
          <w:tab w:val="left" w:pos="10992"/>
          <w:tab w:val="left" w:pos="11908"/>
          <w:tab w:val="left" w:pos="12824"/>
          <w:tab w:val="left" w:pos="13740"/>
          <w:tab w:val="left" w:pos="14656"/>
        </w:tabs>
        <w:spacing w:after="200"/>
        <w:ind w:firstLine="709"/>
        <w:jc w:val="both"/>
        <w:rPr>
          <w:rFonts w:ascii="Arial" w:eastAsia="Calibri" w:hAnsi="Arial" w:cs="Arial"/>
          <w:sz w:val="24"/>
          <w:szCs w:val="24"/>
          <w:lang w:eastAsia="en-US"/>
        </w:rPr>
      </w:pPr>
      <w:r w:rsidRPr="00D051E9">
        <w:rPr>
          <w:rFonts w:ascii="Arial" w:eastAsia="Calibri" w:hAnsi="Arial" w:cs="Arial"/>
          <w:sz w:val="24"/>
          <w:szCs w:val="24"/>
          <w:lang w:eastAsia="en-US"/>
        </w:rPr>
        <w:t>PRIDEDAMA. Remonto objekto melioracijos planas, __ lapas (-ai).</w:t>
      </w:r>
    </w:p>
    <w:p w14:paraId="37E2D7A0" w14:textId="77777777" w:rsidR="00D051E9" w:rsidRPr="00D051E9" w:rsidRDefault="00D051E9" w:rsidP="00D051E9">
      <w:pPr>
        <w:tabs>
          <w:tab w:val="left" w:pos="4111"/>
        </w:tabs>
        <w:spacing w:after="200"/>
        <w:rPr>
          <w:rFonts w:ascii="Arial" w:eastAsia="Lucida Sans Unicode" w:hAnsi="Arial" w:cs="Arial"/>
          <w:sz w:val="24"/>
          <w:szCs w:val="24"/>
          <w:lang w:eastAsia="en-US"/>
        </w:rPr>
      </w:pPr>
      <w:r w:rsidRPr="00D051E9">
        <w:rPr>
          <w:rFonts w:ascii="Arial" w:eastAsia="Lucida Sans Unicode" w:hAnsi="Arial" w:cs="Arial"/>
          <w:sz w:val="24"/>
          <w:szCs w:val="24"/>
          <w:lang w:eastAsia="en-US"/>
        </w:rPr>
        <w:t>Užduotį parengė ir darbų apimtis nustatė:_____________________________________________</w:t>
      </w:r>
      <w:r w:rsidRPr="00D051E9">
        <w:rPr>
          <w:rFonts w:ascii="Arial" w:eastAsia="Lucida Sans Unicode" w:hAnsi="Arial" w:cs="Arial"/>
          <w:sz w:val="24"/>
          <w:szCs w:val="24"/>
          <w:lang w:eastAsia="en-US"/>
        </w:rPr>
        <w:tab/>
      </w:r>
      <w:r w:rsidRPr="00D051E9">
        <w:rPr>
          <w:rFonts w:ascii="Arial" w:eastAsia="Lucida Sans Unicode" w:hAnsi="Arial" w:cs="Arial"/>
          <w:sz w:val="24"/>
          <w:szCs w:val="24"/>
          <w:lang w:eastAsia="en-US"/>
        </w:rPr>
        <w:tab/>
      </w:r>
      <w:r w:rsidRPr="00D051E9">
        <w:rPr>
          <w:rFonts w:ascii="Arial" w:eastAsia="Lucida Sans Unicode" w:hAnsi="Arial" w:cs="Arial"/>
          <w:sz w:val="24"/>
          <w:szCs w:val="24"/>
          <w:lang w:eastAsia="en-US"/>
        </w:rPr>
        <w:tab/>
      </w:r>
    </w:p>
    <w:tbl>
      <w:tblPr>
        <w:tblW w:w="9638" w:type="dxa"/>
        <w:tblCellMar>
          <w:left w:w="10" w:type="dxa"/>
          <w:right w:w="10" w:type="dxa"/>
        </w:tblCellMar>
        <w:tblLook w:val="04A0" w:firstRow="1" w:lastRow="0" w:firstColumn="1" w:lastColumn="0" w:noHBand="0" w:noVBand="1"/>
      </w:tblPr>
      <w:tblGrid>
        <w:gridCol w:w="9638"/>
      </w:tblGrid>
      <w:tr w:rsidR="00D051E9" w:rsidRPr="00D051E9" w14:paraId="042B64E8" w14:textId="77777777" w:rsidTr="00EC509F">
        <w:tc>
          <w:tcPr>
            <w:tcW w:w="9638" w:type="dxa"/>
            <w:tcBorders>
              <w:top w:val="nil"/>
              <w:left w:val="nil"/>
              <w:bottom w:val="single" w:sz="4" w:space="0" w:color="000000"/>
              <w:right w:val="nil"/>
            </w:tcBorders>
            <w:tcMar>
              <w:top w:w="0" w:type="dxa"/>
              <w:left w:w="108" w:type="dxa"/>
              <w:bottom w:w="0" w:type="dxa"/>
              <w:right w:w="108" w:type="dxa"/>
            </w:tcMar>
          </w:tcPr>
          <w:p w14:paraId="1476EE38" w14:textId="77777777" w:rsidR="00D051E9" w:rsidRPr="00D051E9" w:rsidRDefault="00D051E9" w:rsidP="00D051E9">
            <w:pPr>
              <w:spacing w:after="0" w:line="240" w:lineRule="auto"/>
              <w:jc w:val="both"/>
              <w:rPr>
                <w:rFonts w:ascii="Arial" w:eastAsia="Calibri" w:hAnsi="Arial" w:cs="Arial"/>
                <w:sz w:val="24"/>
                <w:szCs w:val="24"/>
                <w:lang w:eastAsia="en-US"/>
              </w:rPr>
            </w:pPr>
            <w:r w:rsidRPr="00D051E9">
              <w:rPr>
                <w:rFonts w:ascii="Arial" w:eastAsia="Calibri" w:hAnsi="Arial" w:cs="Arial"/>
                <w:sz w:val="24"/>
                <w:szCs w:val="24"/>
                <w:lang w:eastAsia="en-US"/>
              </w:rPr>
              <w:t>Informacija apie eigą (skiltis pildoma tik kai užsakymas nebus įvykdytas pilna apimtimi, o priežastis nepriklauso nuo Rangovo):</w:t>
            </w:r>
          </w:p>
          <w:p w14:paraId="319D8CB2" w14:textId="77777777" w:rsidR="00D051E9" w:rsidRPr="00D051E9" w:rsidRDefault="00D051E9" w:rsidP="00D051E9">
            <w:pPr>
              <w:spacing w:after="0" w:line="240" w:lineRule="auto"/>
              <w:rPr>
                <w:rFonts w:ascii="Arial" w:eastAsia="Calibri" w:hAnsi="Arial" w:cs="Arial"/>
                <w:kern w:val="3"/>
                <w:sz w:val="24"/>
                <w:szCs w:val="24"/>
                <w:lang w:eastAsia="en-US"/>
              </w:rPr>
            </w:pPr>
          </w:p>
        </w:tc>
      </w:tr>
      <w:tr w:rsidR="00D051E9" w:rsidRPr="00D051E9" w14:paraId="6FAA5DA8" w14:textId="77777777" w:rsidTr="00EC509F">
        <w:tc>
          <w:tcPr>
            <w:tcW w:w="9638" w:type="dxa"/>
            <w:tcBorders>
              <w:top w:val="single" w:sz="4" w:space="0" w:color="000000"/>
              <w:left w:val="nil"/>
              <w:bottom w:val="nil"/>
              <w:right w:val="nil"/>
            </w:tcBorders>
            <w:tcMar>
              <w:top w:w="0" w:type="dxa"/>
              <w:left w:w="108" w:type="dxa"/>
              <w:bottom w:w="0" w:type="dxa"/>
              <w:right w:w="108" w:type="dxa"/>
            </w:tcMar>
            <w:hideMark/>
          </w:tcPr>
          <w:p w14:paraId="0FCABC66" w14:textId="77777777" w:rsidR="00D051E9" w:rsidRPr="00D051E9" w:rsidRDefault="00D051E9" w:rsidP="00D051E9">
            <w:pPr>
              <w:spacing w:after="0" w:line="240" w:lineRule="auto"/>
              <w:jc w:val="center"/>
              <w:rPr>
                <w:rFonts w:ascii="Arial" w:eastAsia="Calibri" w:hAnsi="Arial" w:cs="Arial"/>
                <w:i/>
                <w:iCs/>
                <w:kern w:val="3"/>
                <w:sz w:val="22"/>
                <w:szCs w:val="22"/>
                <w:lang w:eastAsia="en-US"/>
              </w:rPr>
            </w:pPr>
            <w:r w:rsidRPr="00D051E9">
              <w:rPr>
                <w:rFonts w:ascii="Arial" w:eastAsia="Calibri" w:hAnsi="Arial" w:cs="Arial"/>
                <w:i/>
                <w:iCs/>
                <w:kern w:val="3"/>
                <w:sz w:val="22"/>
                <w:szCs w:val="22"/>
                <w:lang w:eastAsia="en-US"/>
              </w:rPr>
              <w:t>(Aprašymas arba dėl kokių priežasčių neatliekamas remontas)</w:t>
            </w:r>
          </w:p>
        </w:tc>
      </w:tr>
      <w:tr w:rsidR="00D051E9" w:rsidRPr="00D051E9" w14:paraId="791C8CD2" w14:textId="77777777" w:rsidTr="00EC509F">
        <w:tc>
          <w:tcPr>
            <w:tcW w:w="9638" w:type="dxa"/>
            <w:tcBorders>
              <w:top w:val="nil"/>
              <w:left w:val="nil"/>
              <w:bottom w:val="single" w:sz="4" w:space="0" w:color="000000"/>
              <w:right w:val="nil"/>
            </w:tcBorders>
            <w:tcMar>
              <w:top w:w="0" w:type="dxa"/>
              <w:left w:w="108" w:type="dxa"/>
              <w:bottom w:w="0" w:type="dxa"/>
              <w:right w:w="108" w:type="dxa"/>
            </w:tcMar>
          </w:tcPr>
          <w:p w14:paraId="75D7F69B" w14:textId="77777777" w:rsidR="00D051E9" w:rsidRPr="00D051E9" w:rsidRDefault="00D051E9" w:rsidP="00D051E9">
            <w:pPr>
              <w:spacing w:after="0" w:line="240" w:lineRule="auto"/>
              <w:rPr>
                <w:rFonts w:ascii="Arial" w:eastAsia="Calibri" w:hAnsi="Arial" w:cs="Arial"/>
                <w:kern w:val="3"/>
                <w:sz w:val="24"/>
                <w:szCs w:val="24"/>
                <w:lang w:eastAsia="en-US"/>
              </w:rPr>
            </w:pPr>
          </w:p>
        </w:tc>
      </w:tr>
      <w:tr w:rsidR="00D051E9" w:rsidRPr="00D051E9" w14:paraId="2FB85BBC" w14:textId="77777777" w:rsidTr="00EC509F">
        <w:tc>
          <w:tcPr>
            <w:tcW w:w="9638" w:type="dxa"/>
            <w:tcBorders>
              <w:top w:val="single" w:sz="4" w:space="0" w:color="000000"/>
              <w:left w:val="nil"/>
              <w:bottom w:val="single" w:sz="4" w:space="0" w:color="000000"/>
              <w:right w:val="nil"/>
            </w:tcBorders>
            <w:tcMar>
              <w:top w:w="0" w:type="dxa"/>
              <w:left w:w="108" w:type="dxa"/>
              <w:bottom w:w="0" w:type="dxa"/>
              <w:right w:w="108" w:type="dxa"/>
            </w:tcMar>
          </w:tcPr>
          <w:p w14:paraId="57533F83" w14:textId="77777777" w:rsidR="00D051E9" w:rsidRPr="00D051E9" w:rsidRDefault="00D051E9" w:rsidP="00D051E9">
            <w:pPr>
              <w:spacing w:after="0" w:line="240" w:lineRule="auto"/>
              <w:rPr>
                <w:rFonts w:ascii="Arial" w:eastAsia="Calibri" w:hAnsi="Arial" w:cs="Arial"/>
                <w:kern w:val="3"/>
                <w:sz w:val="24"/>
                <w:szCs w:val="24"/>
                <w:lang w:eastAsia="en-US"/>
              </w:rPr>
            </w:pPr>
          </w:p>
        </w:tc>
      </w:tr>
      <w:tr w:rsidR="00D051E9" w:rsidRPr="00D051E9" w14:paraId="0379032E" w14:textId="77777777" w:rsidTr="00EC509F">
        <w:tc>
          <w:tcPr>
            <w:tcW w:w="9638" w:type="dxa"/>
            <w:tcBorders>
              <w:top w:val="single" w:sz="4" w:space="0" w:color="000000"/>
              <w:left w:val="nil"/>
              <w:bottom w:val="single" w:sz="4" w:space="0" w:color="000000"/>
              <w:right w:val="nil"/>
            </w:tcBorders>
            <w:tcMar>
              <w:top w:w="0" w:type="dxa"/>
              <w:left w:w="108" w:type="dxa"/>
              <w:bottom w:w="0" w:type="dxa"/>
              <w:right w:w="108" w:type="dxa"/>
            </w:tcMar>
          </w:tcPr>
          <w:p w14:paraId="4EA3F84A" w14:textId="77777777" w:rsidR="00D051E9" w:rsidRPr="00D051E9" w:rsidRDefault="00D051E9" w:rsidP="00D051E9">
            <w:pPr>
              <w:spacing w:after="0" w:line="240" w:lineRule="auto"/>
              <w:rPr>
                <w:rFonts w:ascii="Arial" w:eastAsia="Calibri" w:hAnsi="Arial" w:cs="Arial"/>
                <w:kern w:val="3"/>
                <w:sz w:val="24"/>
                <w:szCs w:val="24"/>
                <w:lang w:eastAsia="en-US"/>
              </w:rPr>
            </w:pPr>
          </w:p>
        </w:tc>
      </w:tr>
    </w:tbl>
    <w:p w14:paraId="547BBC73" w14:textId="77777777" w:rsidR="00D051E9" w:rsidRPr="00D051E9" w:rsidRDefault="00D051E9" w:rsidP="00D051E9">
      <w:pPr>
        <w:keepNext/>
        <w:spacing w:after="200"/>
        <w:outlineLvl w:val="0"/>
        <w:rPr>
          <w:rFonts w:ascii="Arial" w:eastAsia="Calibri" w:hAnsi="Arial" w:cs="Arial"/>
          <w:sz w:val="24"/>
          <w:szCs w:val="24"/>
          <w:lang w:eastAsia="ar-SA"/>
        </w:rPr>
      </w:pPr>
    </w:p>
    <w:p w14:paraId="29F95F38" w14:textId="77777777" w:rsidR="00D051E9" w:rsidRPr="00D051E9" w:rsidRDefault="00D051E9" w:rsidP="00D051E9">
      <w:pPr>
        <w:keepNext/>
        <w:spacing w:after="200"/>
        <w:outlineLvl w:val="0"/>
        <w:rPr>
          <w:rFonts w:ascii="Arial" w:eastAsia="Calibri" w:hAnsi="Arial" w:cs="Arial"/>
          <w:sz w:val="24"/>
          <w:szCs w:val="24"/>
          <w:lang w:eastAsia="ar-SA"/>
        </w:rPr>
      </w:pPr>
      <w:r w:rsidRPr="00D051E9">
        <w:rPr>
          <w:rFonts w:ascii="Arial" w:eastAsia="Calibri" w:hAnsi="Arial" w:cs="Arial"/>
          <w:sz w:val="24"/>
          <w:szCs w:val="24"/>
          <w:lang w:eastAsia="ar-SA"/>
        </w:rPr>
        <w:t>Darbų vadovas _______________________________________</w:t>
      </w:r>
      <w:r w:rsidRPr="00D051E9">
        <w:rPr>
          <w:rFonts w:ascii="Arial" w:eastAsia="Calibri" w:hAnsi="Arial" w:cs="Arial"/>
          <w:sz w:val="24"/>
          <w:szCs w:val="24"/>
          <w:lang w:eastAsia="ar-SA"/>
        </w:rPr>
        <w:br w:type="page"/>
      </w:r>
    </w:p>
    <w:p w14:paraId="5EC6C035" w14:textId="77777777" w:rsidR="00D051E9" w:rsidRPr="00D051E9" w:rsidRDefault="00D051E9" w:rsidP="00D051E9">
      <w:pPr>
        <w:keepNext/>
        <w:spacing w:after="200"/>
        <w:jc w:val="right"/>
        <w:outlineLvl w:val="0"/>
        <w:rPr>
          <w:rFonts w:ascii="Arial" w:eastAsia="Calibri" w:hAnsi="Arial" w:cs="Arial"/>
          <w:sz w:val="24"/>
          <w:szCs w:val="24"/>
          <w:lang w:eastAsia="ar-SA"/>
        </w:rPr>
      </w:pPr>
      <w:r w:rsidRPr="00D051E9">
        <w:rPr>
          <w:rFonts w:ascii="Arial" w:eastAsia="Calibri" w:hAnsi="Arial" w:cs="Arial"/>
          <w:sz w:val="24"/>
          <w:szCs w:val="24"/>
          <w:lang w:eastAsia="ar-SA"/>
        </w:rPr>
        <w:lastRenderedPageBreak/>
        <w:t>Sutarties priedas Nr. 4</w:t>
      </w:r>
    </w:p>
    <w:p w14:paraId="09C89B6E" w14:textId="77777777" w:rsidR="00D051E9" w:rsidRPr="00D051E9" w:rsidRDefault="00D051E9" w:rsidP="00D051E9">
      <w:pPr>
        <w:spacing w:after="0"/>
        <w:jc w:val="center"/>
        <w:rPr>
          <w:rFonts w:ascii="Arial" w:eastAsia="Calibri" w:hAnsi="Arial" w:cs="Arial"/>
          <w:b/>
          <w:bCs/>
          <w:sz w:val="24"/>
          <w:szCs w:val="24"/>
          <w:lang w:eastAsia="en-US"/>
        </w:rPr>
      </w:pPr>
      <w:r w:rsidRPr="00D051E9">
        <w:rPr>
          <w:rFonts w:ascii="Arial" w:eastAsia="Calibri" w:hAnsi="Arial" w:cs="Arial"/>
          <w:b/>
          <w:bCs/>
          <w:sz w:val="24"/>
          <w:szCs w:val="24"/>
          <w:lang w:eastAsia="en-US"/>
        </w:rPr>
        <w:t>PAPILDOMAS SUSITARIMAS</w:t>
      </w:r>
    </w:p>
    <w:p w14:paraId="6FFF8D32" w14:textId="77777777" w:rsidR="00D051E9" w:rsidRPr="00D051E9" w:rsidRDefault="00D051E9" w:rsidP="00D051E9">
      <w:pPr>
        <w:spacing w:after="0"/>
        <w:jc w:val="center"/>
        <w:rPr>
          <w:rFonts w:ascii="Arial" w:eastAsia="Calibri" w:hAnsi="Arial" w:cs="Arial"/>
          <w:b/>
          <w:bCs/>
          <w:sz w:val="24"/>
          <w:szCs w:val="24"/>
          <w:lang w:eastAsia="en-US"/>
        </w:rPr>
      </w:pPr>
      <w:r w:rsidRPr="00D051E9">
        <w:rPr>
          <w:rFonts w:ascii="Arial" w:eastAsia="Calibri" w:hAnsi="Arial" w:cs="Arial"/>
          <w:b/>
          <w:bCs/>
          <w:sz w:val="24"/>
          <w:szCs w:val="24"/>
          <w:lang w:eastAsia="en-US"/>
        </w:rPr>
        <w:t xml:space="preserve"> </w:t>
      </w:r>
    </w:p>
    <w:p w14:paraId="39D8A6E2" w14:textId="57D1191F" w:rsidR="00D051E9" w:rsidRPr="00D051E9" w:rsidRDefault="00D051E9" w:rsidP="00D051E9">
      <w:pPr>
        <w:spacing w:after="0"/>
        <w:jc w:val="center"/>
        <w:rPr>
          <w:rFonts w:ascii="Arial" w:eastAsia="Calibri" w:hAnsi="Arial" w:cs="Arial"/>
          <w:b/>
          <w:i/>
          <w:sz w:val="24"/>
          <w:szCs w:val="24"/>
        </w:rPr>
      </w:pPr>
      <w:r w:rsidRPr="00D051E9">
        <w:rPr>
          <w:rFonts w:ascii="Arial" w:eastAsia="Calibri" w:hAnsi="Arial" w:cs="Arial"/>
          <w:b/>
          <w:sz w:val="24"/>
          <w:szCs w:val="24"/>
        </w:rPr>
        <w:t xml:space="preserve">PRIE ____________ </w:t>
      </w:r>
      <w:r w:rsidRPr="00D051E9">
        <w:rPr>
          <w:rFonts w:ascii="Arial" w:eastAsia="Calibri" w:hAnsi="Arial" w:cs="Arial"/>
          <w:b/>
          <w:i/>
          <w:sz w:val="24"/>
          <w:szCs w:val="24"/>
        </w:rPr>
        <w:t>[sutarties data]</w:t>
      </w:r>
      <w:r w:rsidRPr="00D051E9">
        <w:rPr>
          <w:rFonts w:ascii="Arial" w:eastAsia="Calibri" w:hAnsi="Arial" w:cs="Arial"/>
          <w:b/>
          <w:sz w:val="24"/>
          <w:szCs w:val="24"/>
        </w:rPr>
        <w:t xml:space="preserve"> MELIORACIJOS STATINIŲ </w:t>
      </w:r>
      <w:r w:rsidR="004B10C0">
        <w:rPr>
          <w:rFonts w:ascii="Arial" w:eastAsia="Calibri" w:hAnsi="Arial" w:cs="Arial"/>
          <w:b/>
          <w:sz w:val="24"/>
          <w:szCs w:val="24"/>
        </w:rPr>
        <w:t>AVARINIŲ GEDIMŲ</w:t>
      </w:r>
      <w:r w:rsidR="003A2B95">
        <w:rPr>
          <w:rFonts w:ascii="Arial" w:eastAsia="Calibri" w:hAnsi="Arial" w:cs="Arial"/>
          <w:b/>
          <w:sz w:val="24"/>
          <w:szCs w:val="24"/>
        </w:rPr>
        <w:t xml:space="preserve"> </w:t>
      </w:r>
      <w:r w:rsidRPr="00D051E9">
        <w:rPr>
          <w:rFonts w:ascii="Arial" w:eastAsia="Calibri" w:hAnsi="Arial" w:cs="Arial"/>
          <w:b/>
          <w:sz w:val="24"/>
          <w:szCs w:val="24"/>
        </w:rPr>
        <w:t xml:space="preserve">REMONTO DARBŲ VIEŠOJO PIRKIMO – PARDAVIMO SUTARTIES NR. __________ </w:t>
      </w:r>
      <w:r w:rsidRPr="00D051E9">
        <w:rPr>
          <w:rFonts w:ascii="Arial" w:eastAsia="Calibri" w:hAnsi="Arial" w:cs="Arial"/>
          <w:b/>
          <w:i/>
          <w:sz w:val="24"/>
          <w:szCs w:val="24"/>
        </w:rPr>
        <w:t>[sutarties numeris]</w:t>
      </w:r>
    </w:p>
    <w:p w14:paraId="4786FF59" w14:textId="77777777" w:rsidR="00D051E9" w:rsidRPr="00D051E9" w:rsidRDefault="00D051E9" w:rsidP="00D051E9">
      <w:pPr>
        <w:spacing w:after="0"/>
        <w:jc w:val="center"/>
        <w:rPr>
          <w:rFonts w:ascii="Arial" w:eastAsia="Calibri" w:hAnsi="Arial" w:cs="Arial"/>
          <w:b/>
          <w:iCs/>
          <w:sz w:val="24"/>
          <w:szCs w:val="24"/>
        </w:rPr>
      </w:pPr>
      <w:r w:rsidRPr="00D051E9">
        <w:rPr>
          <w:rFonts w:ascii="Arial" w:eastAsia="Calibri" w:hAnsi="Arial" w:cs="Arial"/>
          <w:b/>
          <w:iCs/>
          <w:sz w:val="24"/>
          <w:szCs w:val="24"/>
        </w:rPr>
        <w:t>20___ m. ___________ d. Nr. __________</w:t>
      </w:r>
    </w:p>
    <w:p w14:paraId="20FECB9B" w14:textId="77777777" w:rsidR="00D051E9" w:rsidRPr="00D051E9" w:rsidRDefault="00D051E9" w:rsidP="00D051E9">
      <w:pPr>
        <w:spacing w:after="0" w:line="360" w:lineRule="auto"/>
        <w:ind w:firstLine="851"/>
        <w:jc w:val="both"/>
        <w:rPr>
          <w:rFonts w:ascii="Arial" w:eastAsia="Calibri" w:hAnsi="Arial" w:cs="Arial"/>
          <w:b/>
          <w:sz w:val="24"/>
          <w:szCs w:val="24"/>
          <w:lang w:eastAsia="ar-SA"/>
        </w:rPr>
      </w:pPr>
    </w:p>
    <w:p w14:paraId="69D5BDB7" w14:textId="77777777" w:rsidR="00D051E9" w:rsidRPr="00D051E9" w:rsidRDefault="00D051E9" w:rsidP="00B750A7">
      <w:pPr>
        <w:spacing w:after="0"/>
        <w:ind w:firstLine="851"/>
        <w:jc w:val="both"/>
        <w:rPr>
          <w:rFonts w:ascii="Arial" w:eastAsia="Calibri" w:hAnsi="Arial" w:cs="Arial"/>
          <w:sz w:val="24"/>
          <w:szCs w:val="24"/>
        </w:rPr>
      </w:pPr>
      <w:r w:rsidRPr="00D051E9">
        <w:rPr>
          <w:rFonts w:ascii="Arial" w:eastAsia="Calibri" w:hAnsi="Arial" w:cs="Arial"/>
          <w:b/>
          <w:sz w:val="24"/>
          <w:szCs w:val="24"/>
          <w:lang w:eastAsia="ar-SA"/>
        </w:rPr>
        <w:t>Tauragės rajono savivaldybės administracija</w:t>
      </w:r>
      <w:r w:rsidRPr="00D051E9">
        <w:rPr>
          <w:rFonts w:ascii="Arial" w:eastAsia="Calibri" w:hAnsi="Arial" w:cs="Arial"/>
          <w:bCs/>
          <w:sz w:val="24"/>
          <w:szCs w:val="24"/>
          <w:lang w:eastAsia="ar-SA"/>
        </w:rPr>
        <w:t>,</w:t>
      </w:r>
      <w:r w:rsidRPr="00D051E9">
        <w:rPr>
          <w:rFonts w:ascii="Arial" w:eastAsia="Calibri" w:hAnsi="Arial" w:cs="Arial"/>
          <w:b/>
          <w:bCs/>
          <w:sz w:val="24"/>
          <w:szCs w:val="24"/>
          <w:lang w:eastAsia="ar-SA"/>
        </w:rPr>
        <w:t xml:space="preserve"> </w:t>
      </w:r>
      <w:r w:rsidRPr="00D051E9">
        <w:rPr>
          <w:rFonts w:ascii="Arial" w:eastAsia="Calibri" w:hAnsi="Arial" w:cs="Arial"/>
          <w:sz w:val="24"/>
          <w:szCs w:val="24"/>
          <w:lang w:eastAsia="ar-SA"/>
        </w:rPr>
        <w:t xml:space="preserve">atstovaujama __________________, toliau vadinama Užsakovu, ir </w:t>
      </w:r>
    </w:p>
    <w:p w14:paraId="47DC0F77" w14:textId="77777777" w:rsidR="00D051E9" w:rsidRPr="00D051E9" w:rsidRDefault="00D051E9" w:rsidP="00B750A7">
      <w:pPr>
        <w:spacing w:after="0"/>
        <w:jc w:val="both"/>
        <w:rPr>
          <w:rFonts w:ascii="Arial" w:eastAsia="Calibri" w:hAnsi="Arial" w:cs="Arial"/>
          <w:sz w:val="24"/>
          <w:szCs w:val="24"/>
          <w:lang w:eastAsia="en-US"/>
        </w:rPr>
      </w:pPr>
      <w:r w:rsidRPr="00D051E9">
        <w:rPr>
          <w:rFonts w:ascii="Arial" w:eastAsia="Calibri" w:hAnsi="Arial" w:cs="Arial"/>
          <w:b/>
          <w:bCs/>
          <w:sz w:val="24"/>
          <w:szCs w:val="24"/>
          <w:lang w:eastAsia="ar-SA"/>
        </w:rPr>
        <w:t>_______________________,</w:t>
      </w:r>
      <w:r w:rsidRPr="00D051E9">
        <w:rPr>
          <w:rFonts w:ascii="Arial" w:eastAsia="Calibri" w:hAnsi="Arial" w:cs="Arial"/>
          <w:sz w:val="24"/>
          <w:szCs w:val="24"/>
          <w:lang w:eastAsia="ar-SA"/>
        </w:rPr>
        <w:t xml:space="preserve"> atstovaujama ____________________________, toliau vadinama Rangovu, </w:t>
      </w:r>
    </w:p>
    <w:p w14:paraId="604A16FA" w14:textId="77777777" w:rsidR="00D051E9" w:rsidRPr="00D051E9" w:rsidRDefault="00D051E9" w:rsidP="00B750A7">
      <w:pPr>
        <w:spacing w:after="0"/>
        <w:jc w:val="both"/>
        <w:rPr>
          <w:rFonts w:ascii="Arial" w:eastAsia="Calibri" w:hAnsi="Arial" w:cs="Arial"/>
          <w:sz w:val="24"/>
          <w:szCs w:val="24"/>
          <w:lang w:eastAsia="ar-SA"/>
        </w:rPr>
      </w:pPr>
      <w:r w:rsidRPr="00D051E9">
        <w:rPr>
          <w:rFonts w:ascii="Arial" w:eastAsia="Calibri" w:hAnsi="Arial" w:cs="Arial"/>
          <w:sz w:val="24"/>
          <w:szCs w:val="24"/>
          <w:lang w:eastAsia="ar-SA"/>
        </w:rPr>
        <w:t xml:space="preserve">abi kartu vadinamos Šalys, atsižvelgdamos į 202_ m. ________________ ___ d. sutarties Nr. 51S-_____ (toliau – Sutartis) sąlygas, susitarė ir sudarė šį Susitarimą Nr. ____ (toliau – </w:t>
      </w:r>
      <w:bookmarkStart w:id="49" w:name="_Hlk109114820"/>
      <w:r w:rsidRPr="00D051E9">
        <w:rPr>
          <w:rFonts w:ascii="Arial" w:eastAsia="Calibri" w:hAnsi="Arial" w:cs="Arial"/>
          <w:sz w:val="24"/>
          <w:szCs w:val="24"/>
          <w:lang w:eastAsia="ar-SA"/>
        </w:rPr>
        <w:t>Susitarimas</w:t>
      </w:r>
      <w:bookmarkEnd w:id="49"/>
      <w:r w:rsidRPr="00D051E9">
        <w:rPr>
          <w:rFonts w:ascii="Arial" w:eastAsia="Calibri" w:hAnsi="Arial" w:cs="Arial"/>
          <w:sz w:val="24"/>
          <w:szCs w:val="24"/>
          <w:lang w:eastAsia="ar-SA"/>
        </w:rPr>
        <w:t>):</w:t>
      </w:r>
    </w:p>
    <w:p w14:paraId="1560715B" w14:textId="77777777" w:rsidR="00D051E9" w:rsidRPr="00D051E9" w:rsidRDefault="00D051E9" w:rsidP="00B750A7">
      <w:pPr>
        <w:widowControl w:val="0"/>
        <w:numPr>
          <w:ilvl w:val="0"/>
          <w:numId w:val="51"/>
        </w:numPr>
        <w:tabs>
          <w:tab w:val="left" w:pos="567"/>
        </w:tabs>
        <w:suppressAutoHyphens/>
        <w:autoSpaceDN w:val="0"/>
        <w:spacing w:after="0"/>
        <w:ind w:left="0" w:firstLine="0"/>
        <w:rPr>
          <w:rFonts w:ascii="Arial" w:eastAsia="Times New Roman" w:hAnsi="Arial" w:cs="Arial"/>
          <w:sz w:val="24"/>
          <w:szCs w:val="24"/>
        </w:rPr>
      </w:pPr>
      <w:r w:rsidRPr="00D051E9">
        <w:rPr>
          <w:rFonts w:ascii="Arial" w:eastAsia="Times New Roman" w:hAnsi="Arial" w:cs="Arial"/>
          <w:b/>
          <w:sz w:val="24"/>
          <w:szCs w:val="24"/>
          <w:lang w:eastAsia="ar-SA"/>
        </w:rPr>
        <w:t>Susitarimo objektas</w:t>
      </w:r>
      <w:bookmarkStart w:id="50" w:name="_Hlk109115241"/>
      <w:r w:rsidRPr="00D051E9">
        <w:rPr>
          <w:rFonts w:ascii="Arial" w:eastAsia="Times New Roman" w:hAnsi="Arial" w:cs="Arial"/>
          <w:b/>
          <w:sz w:val="24"/>
          <w:szCs w:val="24"/>
          <w:lang w:eastAsia="ar-SA"/>
        </w:rPr>
        <w:t>: ________________________________________________________</w:t>
      </w:r>
    </w:p>
    <w:bookmarkEnd w:id="50"/>
    <w:p w14:paraId="2FE95F31" w14:textId="77777777" w:rsidR="00D051E9" w:rsidRPr="00D051E9" w:rsidRDefault="00D051E9" w:rsidP="00B750A7">
      <w:pPr>
        <w:widowControl w:val="0"/>
        <w:numPr>
          <w:ilvl w:val="0"/>
          <w:numId w:val="51"/>
        </w:numPr>
        <w:tabs>
          <w:tab w:val="left" w:pos="567"/>
        </w:tabs>
        <w:suppressAutoHyphens/>
        <w:autoSpaceDN w:val="0"/>
        <w:spacing w:after="0"/>
        <w:ind w:left="0" w:firstLine="0"/>
        <w:jc w:val="both"/>
        <w:rPr>
          <w:rFonts w:ascii="Arial" w:eastAsia="Times New Roman" w:hAnsi="Arial" w:cs="Arial"/>
          <w:sz w:val="24"/>
          <w:szCs w:val="24"/>
          <w:lang w:eastAsia="en-US"/>
        </w:rPr>
      </w:pPr>
      <w:r w:rsidRPr="00D051E9">
        <w:rPr>
          <w:rFonts w:ascii="Arial" w:eastAsia="Times New Roman" w:hAnsi="Arial" w:cs="Arial"/>
          <w:b/>
          <w:sz w:val="24"/>
          <w:szCs w:val="24"/>
          <w:lang w:eastAsia="ar-SA"/>
        </w:rPr>
        <w:t>Objekto kaina</w:t>
      </w:r>
      <w:r w:rsidRPr="00D051E9">
        <w:rPr>
          <w:rFonts w:ascii="Arial" w:eastAsia="Times New Roman" w:hAnsi="Arial" w:cs="Arial"/>
          <w:sz w:val="24"/>
          <w:szCs w:val="24"/>
          <w:lang w:eastAsia="ar-SA"/>
        </w:rPr>
        <w:t xml:space="preserve"> atitinka Sutartyje nurodytai skaičiuojamajai darbų kainai ir Rangovo pasiūlyme pateiktą įkainius mažinantį koeficientą ir yra _________________ </w:t>
      </w:r>
      <w:r w:rsidRPr="00D051E9">
        <w:rPr>
          <w:rFonts w:ascii="Arial" w:eastAsia="Times New Roman" w:hAnsi="Arial" w:cs="Arial"/>
          <w:sz w:val="24"/>
          <w:szCs w:val="24"/>
        </w:rPr>
        <w:t>(</w:t>
      </w:r>
      <w:r w:rsidRPr="00D051E9">
        <w:rPr>
          <w:rFonts w:ascii="Arial" w:eastAsia="Times New Roman" w:hAnsi="Arial" w:cs="Arial"/>
          <w:i/>
          <w:iCs/>
          <w:sz w:val="24"/>
          <w:szCs w:val="24"/>
        </w:rPr>
        <w:t>[įrašyti sumą žodžiais]</w:t>
      </w:r>
      <w:r w:rsidRPr="00D051E9">
        <w:rPr>
          <w:rFonts w:ascii="Arial" w:eastAsia="Times New Roman" w:hAnsi="Arial" w:cs="Arial"/>
          <w:sz w:val="24"/>
          <w:szCs w:val="24"/>
        </w:rPr>
        <w:t>)</w:t>
      </w:r>
      <w:r w:rsidRPr="00D051E9">
        <w:rPr>
          <w:rFonts w:ascii="Arial" w:eastAsia="Times New Roman" w:hAnsi="Arial" w:cs="Arial"/>
          <w:sz w:val="22"/>
          <w:szCs w:val="24"/>
        </w:rPr>
        <w:t xml:space="preserve"> </w:t>
      </w:r>
      <w:r w:rsidRPr="00D051E9">
        <w:rPr>
          <w:rFonts w:ascii="Arial" w:eastAsia="Times New Roman" w:hAnsi="Arial" w:cs="Arial"/>
          <w:sz w:val="24"/>
          <w:szCs w:val="24"/>
          <w:lang w:eastAsia="ar-SA"/>
        </w:rPr>
        <w:t xml:space="preserve">Eur be PVM, kuris sudaro _______ Eur. Bendra Susitarimo vertė – </w:t>
      </w:r>
      <w:r w:rsidRPr="00D051E9">
        <w:rPr>
          <w:rFonts w:ascii="Arial" w:eastAsia="Times New Roman" w:hAnsi="Arial" w:cs="Arial"/>
          <w:b/>
          <w:sz w:val="24"/>
          <w:szCs w:val="24"/>
          <w:lang w:eastAsia="ar-SA"/>
        </w:rPr>
        <w:t xml:space="preserve">_______________ </w:t>
      </w:r>
      <w:r w:rsidRPr="00D051E9">
        <w:rPr>
          <w:rFonts w:ascii="Arial" w:eastAsia="Times New Roman" w:hAnsi="Arial" w:cs="Arial"/>
          <w:sz w:val="24"/>
          <w:szCs w:val="24"/>
          <w:lang w:eastAsia="ar-SA"/>
        </w:rPr>
        <w:t xml:space="preserve"> Eur su PVM.</w:t>
      </w:r>
    </w:p>
    <w:p w14:paraId="26F597F2" w14:textId="77777777" w:rsidR="00D051E9" w:rsidRPr="00D051E9" w:rsidRDefault="00D051E9" w:rsidP="00B750A7">
      <w:pPr>
        <w:widowControl w:val="0"/>
        <w:numPr>
          <w:ilvl w:val="0"/>
          <w:numId w:val="51"/>
        </w:numPr>
        <w:tabs>
          <w:tab w:val="left" w:pos="567"/>
        </w:tabs>
        <w:suppressAutoHyphens/>
        <w:autoSpaceDN w:val="0"/>
        <w:spacing w:after="0"/>
        <w:ind w:left="0" w:firstLine="0"/>
        <w:jc w:val="both"/>
        <w:rPr>
          <w:rFonts w:ascii="Arial" w:eastAsia="Times New Roman" w:hAnsi="Arial" w:cs="Arial"/>
          <w:sz w:val="24"/>
          <w:szCs w:val="24"/>
          <w:lang w:eastAsia="en-US"/>
        </w:rPr>
      </w:pPr>
      <w:r w:rsidRPr="00D051E9">
        <w:rPr>
          <w:rFonts w:ascii="Arial" w:eastAsia="Times New Roman" w:hAnsi="Arial" w:cs="Arial"/>
          <w:b/>
          <w:sz w:val="24"/>
          <w:szCs w:val="24"/>
          <w:lang w:eastAsia="ar-SA"/>
        </w:rPr>
        <w:t>Susitarimo terminas</w:t>
      </w:r>
      <w:r w:rsidRPr="00D051E9">
        <w:rPr>
          <w:rFonts w:ascii="Arial" w:eastAsia="Times New Roman" w:hAnsi="Arial" w:cs="Arial"/>
          <w:sz w:val="24"/>
          <w:szCs w:val="24"/>
          <w:lang w:eastAsia="ar-SA"/>
        </w:rPr>
        <w:t xml:space="preserve"> – iki ________________.</w:t>
      </w:r>
    </w:p>
    <w:p w14:paraId="36D2DAC8" w14:textId="77777777" w:rsidR="00D051E9" w:rsidRPr="00D051E9" w:rsidRDefault="00D051E9" w:rsidP="00B750A7">
      <w:pPr>
        <w:widowControl w:val="0"/>
        <w:numPr>
          <w:ilvl w:val="0"/>
          <w:numId w:val="51"/>
        </w:numPr>
        <w:tabs>
          <w:tab w:val="left" w:pos="567"/>
        </w:tabs>
        <w:suppressAutoHyphens/>
        <w:autoSpaceDN w:val="0"/>
        <w:spacing w:after="0"/>
        <w:ind w:left="0" w:firstLine="0"/>
        <w:jc w:val="both"/>
        <w:rPr>
          <w:rFonts w:ascii="Arial" w:eastAsia="Times New Roman" w:hAnsi="Arial" w:cs="Arial"/>
          <w:sz w:val="24"/>
          <w:szCs w:val="24"/>
          <w:lang w:eastAsia="en-US"/>
        </w:rPr>
      </w:pPr>
      <w:r w:rsidRPr="00D051E9">
        <w:rPr>
          <w:rFonts w:ascii="Arial" w:eastAsia="Times New Roman" w:hAnsi="Arial" w:cs="Arial"/>
          <w:sz w:val="24"/>
          <w:szCs w:val="24"/>
          <w:lang w:eastAsia="ar-SA"/>
        </w:rPr>
        <w:t>Šis Susitarimas patikslina ir papildo Sutarties sąlygas. Šiame Susitarime galioja visos Šalių teisės ir pareigos, numatytos Sutartyje ir yra neatskiriama Sutarties dalis.</w:t>
      </w:r>
    </w:p>
    <w:p w14:paraId="52200984" w14:textId="77777777" w:rsidR="00D051E9" w:rsidRPr="00D051E9" w:rsidRDefault="00D051E9" w:rsidP="00B750A7">
      <w:pPr>
        <w:spacing w:after="0"/>
        <w:jc w:val="both"/>
        <w:rPr>
          <w:rFonts w:ascii="Arial" w:eastAsia="Calibri" w:hAnsi="Arial" w:cs="Arial"/>
          <w:b/>
          <w:sz w:val="24"/>
          <w:szCs w:val="24"/>
          <w:lang w:eastAsia="ar-SA"/>
        </w:rPr>
      </w:pPr>
      <w:r w:rsidRPr="00D051E9">
        <w:rPr>
          <w:rFonts w:ascii="Arial" w:eastAsia="Calibri" w:hAnsi="Arial" w:cs="Arial"/>
          <w:b/>
          <w:sz w:val="24"/>
          <w:szCs w:val="24"/>
          <w:lang w:eastAsia="ar-SA"/>
        </w:rPr>
        <w:t>5.  Susitarimo priedai:</w:t>
      </w:r>
    </w:p>
    <w:p w14:paraId="3219E525" w14:textId="384639D6" w:rsidR="00D051E9" w:rsidRPr="00D051E9" w:rsidRDefault="00D051E9" w:rsidP="00B750A7">
      <w:pPr>
        <w:numPr>
          <w:ilvl w:val="1"/>
          <w:numId w:val="52"/>
        </w:numPr>
        <w:suppressAutoHyphens/>
        <w:autoSpaceDN w:val="0"/>
        <w:spacing w:after="0"/>
        <w:ind w:left="0" w:firstLine="0"/>
        <w:jc w:val="both"/>
        <w:rPr>
          <w:rFonts w:ascii="Arial" w:eastAsia="Times New Roman" w:hAnsi="Arial" w:cs="Arial"/>
          <w:bCs/>
          <w:sz w:val="24"/>
          <w:szCs w:val="24"/>
          <w:lang w:eastAsia="ar-SA"/>
        </w:rPr>
      </w:pPr>
      <w:r w:rsidRPr="00D051E9">
        <w:rPr>
          <w:rFonts w:ascii="Arial" w:eastAsia="Times New Roman" w:hAnsi="Arial" w:cs="Arial"/>
          <w:bCs/>
          <w:sz w:val="24"/>
          <w:szCs w:val="24"/>
          <w:lang w:eastAsia="ar-SA"/>
        </w:rPr>
        <w:t xml:space="preserve"> Melioracijos statinių </w:t>
      </w:r>
      <w:r w:rsidR="003A2B95">
        <w:rPr>
          <w:rFonts w:ascii="Arial" w:eastAsia="Times New Roman" w:hAnsi="Arial" w:cs="Arial"/>
          <w:bCs/>
          <w:sz w:val="24"/>
          <w:szCs w:val="24"/>
          <w:lang w:eastAsia="ar-SA"/>
        </w:rPr>
        <w:t xml:space="preserve">avarinių gedimų </w:t>
      </w:r>
      <w:r w:rsidRPr="00D051E9">
        <w:rPr>
          <w:rFonts w:ascii="Arial" w:eastAsia="Times New Roman" w:hAnsi="Arial" w:cs="Arial"/>
          <w:bCs/>
          <w:sz w:val="24"/>
          <w:szCs w:val="24"/>
          <w:lang w:eastAsia="ar-SA"/>
        </w:rPr>
        <w:t>remonto ir priežiūros darbų užduotis, __ lapas (ai);</w:t>
      </w:r>
    </w:p>
    <w:p w14:paraId="26788E44" w14:textId="77777777" w:rsidR="00D051E9" w:rsidRPr="00D051E9" w:rsidRDefault="00D051E9" w:rsidP="00B750A7">
      <w:pPr>
        <w:numPr>
          <w:ilvl w:val="1"/>
          <w:numId w:val="52"/>
        </w:numPr>
        <w:suppressAutoHyphens/>
        <w:autoSpaceDN w:val="0"/>
        <w:spacing w:after="0"/>
        <w:ind w:left="0" w:firstLine="0"/>
        <w:jc w:val="both"/>
        <w:rPr>
          <w:rFonts w:ascii="Arial" w:eastAsia="Times New Roman" w:hAnsi="Arial" w:cs="Arial"/>
          <w:bCs/>
          <w:sz w:val="24"/>
          <w:szCs w:val="24"/>
          <w:lang w:eastAsia="ar-SA"/>
        </w:rPr>
      </w:pPr>
      <w:r w:rsidRPr="00D051E9">
        <w:rPr>
          <w:rFonts w:ascii="Arial" w:eastAsia="Times New Roman" w:hAnsi="Arial" w:cs="Arial"/>
          <w:bCs/>
          <w:sz w:val="24"/>
          <w:szCs w:val="24"/>
          <w:lang w:eastAsia="ar-SA"/>
        </w:rPr>
        <w:t xml:space="preserve"> Lokalinė sąmata, __ lapas (ai).</w:t>
      </w:r>
    </w:p>
    <w:tbl>
      <w:tblPr>
        <w:tblW w:w="9119" w:type="dxa"/>
        <w:tblLook w:val="04A0" w:firstRow="1" w:lastRow="0" w:firstColumn="1" w:lastColumn="0" w:noHBand="0" w:noVBand="1"/>
      </w:tblPr>
      <w:tblGrid>
        <w:gridCol w:w="4524"/>
        <w:gridCol w:w="222"/>
        <w:gridCol w:w="4658"/>
      </w:tblGrid>
      <w:tr w:rsidR="00D051E9" w:rsidRPr="00D051E9" w14:paraId="30577C9E" w14:textId="77777777" w:rsidTr="00EC509F">
        <w:tc>
          <w:tcPr>
            <w:tcW w:w="4361" w:type="dxa"/>
          </w:tcPr>
          <w:p w14:paraId="79F687AA" w14:textId="77777777" w:rsidR="00D051E9" w:rsidRPr="00D051E9" w:rsidRDefault="00D051E9" w:rsidP="00D051E9">
            <w:pPr>
              <w:tabs>
                <w:tab w:val="left" w:pos="360"/>
              </w:tabs>
              <w:spacing w:after="0" w:line="240" w:lineRule="auto"/>
              <w:jc w:val="both"/>
              <w:rPr>
                <w:rFonts w:ascii="Arial" w:eastAsia="Calibri" w:hAnsi="Arial" w:cs="Arial"/>
                <w:b/>
                <w:sz w:val="24"/>
                <w:szCs w:val="22"/>
                <w:lang w:eastAsia="en-US"/>
              </w:rPr>
            </w:pPr>
          </w:p>
          <w:p w14:paraId="01BF711C" w14:textId="77777777" w:rsidR="00D051E9" w:rsidRPr="00D051E9" w:rsidRDefault="00D051E9" w:rsidP="00D051E9">
            <w:pPr>
              <w:tabs>
                <w:tab w:val="left" w:pos="360"/>
              </w:tabs>
              <w:spacing w:after="0" w:line="240" w:lineRule="auto"/>
              <w:jc w:val="both"/>
              <w:rPr>
                <w:rFonts w:ascii="Arial" w:eastAsia="Calibri" w:hAnsi="Arial" w:cs="Arial"/>
                <w:b/>
                <w:sz w:val="24"/>
                <w:szCs w:val="22"/>
                <w:lang w:eastAsia="en-US"/>
              </w:rPr>
            </w:pPr>
            <w:r w:rsidRPr="00D051E9">
              <w:rPr>
                <w:rFonts w:ascii="Arial" w:eastAsia="Calibri" w:hAnsi="Arial" w:cs="Arial"/>
                <w:b/>
                <w:sz w:val="24"/>
                <w:szCs w:val="22"/>
                <w:lang w:eastAsia="en-US"/>
              </w:rPr>
              <w:t>UŽSAKOVAS</w:t>
            </w:r>
          </w:p>
          <w:p w14:paraId="2862E576" w14:textId="77777777" w:rsidR="00D051E9" w:rsidRPr="00D051E9" w:rsidRDefault="00D051E9" w:rsidP="00D051E9">
            <w:pPr>
              <w:tabs>
                <w:tab w:val="left" w:pos="360"/>
              </w:tabs>
              <w:spacing w:after="0" w:line="240" w:lineRule="auto"/>
              <w:jc w:val="both"/>
              <w:rPr>
                <w:rFonts w:ascii="Arial" w:eastAsia="Calibri" w:hAnsi="Arial" w:cs="Arial"/>
                <w:b/>
                <w:sz w:val="24"/>
                <w:szCs w:val="22"/>
                <w:lang w:eastAsia="en-US"/>
              </w:rPr>
            </w:pPr>
          </w:p>
          <w:p w14:paraId="7509B2BD" w14:textId="77777777" w:rsidR="00D051E9" w:rsidRPr="00D051E9" w:rsidRDefault="00D051E9" w:rsidP="00D051E9">
            <w:pPr>
              <w:tabs>
                <w:tab w:val="left" w:pos="360"/>
              </w:tabs>
              <w:spacing w:after="0" w:line="240" w:lineRule="auto"/>
              <w:jc w:val="both"/>
              <w:rPr>
                <w:rFonts w:ascii="Arial" w:eastAsia="Calibri" w:hAnsi="Arial" w:cs="Arial"/>
                <w:b/>
                <w:sz w:val="24"/>
                <w:szCs w:val="22"/>
                <w:lang w:eastAsia="en-US"/>
              </w:rPr>
            </w:pPr>
            <w:r w:rsidRPr="00D051E9">
              <w:rPr>
                <w:rFonts w:ascii="Arial" w:eastAsia="Calibri" w:hAnsi="Arial" w:cs="Arial"/>
                <w:b/>
                <w:sz w:val="24"/>
                <w:szCs w:val="22"/>
                <w:lang w:eastAsia="en-US"/>
              </w:rPr>
              <w:t>Tauragės rajono savivaldybės administracija</w:t>
            </w:r>
          </w:p>
        </w:tc>
        <w:tc>
          <w:tcPr>
            <w:tcW w:w="459" w:type="dxa"/>
          </w:tcPr>
          <w:p w14:paraId="101AE976" w14:textId="77777777" w:rsidR="00D051E9" w:rsidRPr="00D051E9" w:rsidRDefault="00D051E9" w:rsidP="00D051E9">
            <w:pPr>
              <w:tabs>
                <w:tab w:val="left" w:pos="360"/>
              </w:tabs>
              <w:spacing w:after="0" w:line="240" w:lineRule="auto"/>
              <w:ind w:firstLine="284"/>
              <w:jc w:val="both"/>
              <w:rPr>
                <w:rFonts w:ascii="Arial" w:eastAsia="Calibri" w:hAnsi="Arial" w:cs="Arial"/>
                <w:b/>
                <w:sz w:val="24"/>
                <w:szCs w:val="22"/>
                <w:lang w:eastAsia="en-US"/>
              </w:rPr>
            </w:pPr>
          </w:p>
        </w:tc>
        <w:tc>
          <w:tcPr>
            <w:tcW w:w="4299" w:type="dxa"/>
          </w:tcPr>
          <w:p w14:paraId="737AFD73" w14:textId="77777777" w:rsidR="00D051E9" w:rsidRPr="00D051E9" w:rsidRDefault="00D051E9" w:rsidP="00D051E9">
            <w:pPr>
              <w:tabs>
                <w:tab w:val="left" w:pos="360"/>
              </w:tabs>
              <w:spacing w:after="0" w:line="240" w:lineRule="auto"/>
              <w:jc w:val="both"/>
              <w:rPr>
                <w:rFonts w:ascii="Arial" w:eastAsia="Calibri" w:hAnsi="Arial" w:cs="Arial"/>
                <w:b/>
                <w:sz w:val="24"/>
                <w:szCs w:val="22"/>
                <w:lang w:eastAsia="en-US"/>
              </w:rPr>
            </w:pPr>
          </w:p>
          <w:p w14:paraId="505A1DB6" w14:textId="77777777" w:rsidR="00D051E9" w:rsidRPr="00D051E9" w:rsidRDefault="00D051E9" w:rsidP="00D051E9">
            <w:pPr>
              <w:tabs>
                <w:tab w:val="left" w:pos="360"/>
              </w:tabs>
              <w:spacing w:after="0" w:line="240" w:lineRule="auto"/>
              <w:jc w:val="both"/>
              <w:rPr>
                <w:rFonts w:ascii="Arial" w:eastAsia="Calibri" w:hAnsi="Arial" w:cs="Arial"/>
                <w:b/>
                <w:sz w:val="24"/>
                <w:szCs w:val="22"/>
                <w:lang w:eastAsia="en-US"/>
              </w:rPr>
            </w:pPr>
            <w:r w:rsidRPr="00D051E9">
              <w:rPr>
                <w:rFonts w:ascii="Arial" w:eastAsia="Calibri" w:hAnsi="Arial" w:cs="Arial"/>
                <w:b/>
                <w:sz w:val="24"/>
                <w:szCs w:val="22"/>
              </w:rPr>
              <w:t>RANGOVAS</w:t>
            </w:r>
          </w:p>
          <w:p w14:paraId="2C32AF8D" w14:textId="77777777" w:rsidR="00D051E9" w:rsidRPr="00D051E9" w:rsidRDefault="00D051E9" w:rsidP="00D051E9">
            <w:pPr>
              <w:tabs>
                <w:tab w:val="left" w:pos="360"/>
              </w:tabs>
              <w:spacing w:after="0" w:line="240" w:lineRule="auto"/>
              <w:jc w:val="both"/>
              <w:rPr>
                <w:rFonts w:ascii="Arial" w:eastAsia="Calibri" w:hAnsi="Arial" w:cs="Arial"/>
                <w:b/>
                <w:sz w:val="24"/>
                <w:szCs w:val="22"/>
                <w:lang w:eastAsia="en-US"/>
              </w:rPr>
            </w:pPr>
          </w:p>
          <w:p w14:paraId="2F85854C" w14:textId="77777777" w:rsidR="00D051E9" w:rsidRPr="00D051E9" w:rsidRDefault="00D051E9" w:rsidP="00D051E9">
            <w:pPr>
              <w:spacing w:after="0" w:line="240" w:lineRule="auto"/>
              <w:rPr>
                <w:rFonts w:ascii="Arial" w:eastAsia="Calibri" w:hAnsi="Arial" w:cs="Arial"/>
                <w:i/>
                <w:sz w:val="24"/>
                <w:szCs w:val="22"/>
                <w:lang w:eastAsia="en-US"/>
              </w:rPr>
            </w:pPr>
            <w:r w:rsidRPr="00D051E9">
              <w:rPr>
                <w:rFonts w:ascii="Arial" w:eastAsia="Calibri" w:hAnsi="Arial" w:cs="Arial"/>
                <w:i/>
                <w:sz w:val="24"/>
                <w:szCs w:val="22"/>
                <w:lang w:eastAsia="en-US"/>
              </w:rPr>
              <w:t>[</w:t>
            </w:r>
            <w:r w:rsidRPr="00D051E9">
              <w:rPr>
                <w:rFonts w:ascii="Arial" w:eastAsia="Calibri" w:hAnsi="Arial" w:cs="Arial"/>
                <w:bCs/>
                <w:i/>
                <w:iCs/>
                <w:sz w:val="24"/>
                <w:szCs w:val="22"/>
              </w:rPr>
              <w:t>Rangovo</w:t>
            </w:r>
            <w:r w:rsidRPr="00D051E9">
              <w:rPr>
                <w:rFonts w:ascii="Arial" w:eastAsia="Calibri" w:hAnsi="Arial" w:cs="Arial"/>
                <w:i/>
                <w:iCs/>
                <w:sz w:val="24"/>
                <w:szCs w:val="22"/>
                <w:lang w:eastAsia="en-US"/>
              </w:rPr>
              <w:t xml:space="preserve"> rekvizitai</w:t>
            </w:r>
            <w:r w:rsidRPr="00D051E9">
              <w:rPr>
                <w:rFonts w:ascii="Arial" w:eastAsia="Calibri" w:hAnsi="Arial" w:cs="Arial"/>
                <w:i/>
                <w:sz w:val="24"/>
                <w:szCs w:val="22"/>
                <w:lang w:eastAsia="en-US"/>
              </w:rPr>
              <w:t>]</w:t>
            </w:r>
          </w:p>
        </w:tc>
      </w:tr>
      <w:tr w:rsidR="00D051E9" w:rsidRPr="00D051E9" w14:paraId="20623563" w14:textId="77777777" w:rsidTr="00EC509F">
        <w:tc>
          <w:tcPr>
            <w:tcW w:w="4361" w:type="dxa"/>
          </w:tcPr>
          <w:p w14:paraId="2754823B"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r w:rsidRPr="00D051E9">
              <w:rPr>
                <w:rFonts w:ascii="Arial" w:eastAsia="Calibri" w:hAnsi="Arial" w:cs="Arial"/>
                <w:sz w:val="24"/>
                <w:szCs w:val="22"/>
                <w:lang w:eastAsia="en-US"/>
              </w:rPr>
              <w:t>Juridinio asmens kodas 188737457</w:t>
            </w:r>
          </w:p>
          <w:p w14:paraId="7014DA30"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r w:rsidRPr="00D051E9">
              <w:rPr>
                <w:rFonts w:ascii="Arial" w:eastAsia="Calibri" w:hAnsi="Arial" w:cs="Arial"/>
                <w:sz w:val="24"/>
                <w:szCs w:val="22"/>
                <w:lang w:eastAsia="en-US"/>
              </w:rPr>
              <w:t>Respublikos g. 2, 72255 Tauragė</w:t>
            </w:r>
            <w:r w:rsidRPr="00D051E9">
              <w:rPr>
                <w:rFonts w:ascii="Arial" w:eastAsia="Calibri" w:hAnsi="Arial" w:cs="Arial"/>
                <w:sz w:val="24"/>
                <w:szCs w:val="22"/>
                <w:lang w:eastAsia="en-US"/>
              </w:rPr>
              <w:tab/>
            </w:r>
          </w:p>
          <w:p w14:paraId="6B034B96" w14:textId="77777777" w:rsidR="00D051E9" w:rsidRPr="00D051E9" w:rsidRDefault="00D051E9" w:rsidP="00D051E9">
            <w:pPr>
              <w:spacing w:after="0" w:line="240" w:lineRule="auto"/>
              <w:jc w:val="both"/>
              <w:rPr>
                <w:rFonts w:ascii="Arial" w:eastAsia="Calibri" w:hAnsi="Arial" w:cs="Arial"/>
                <w:sz w:val="24"/>
                <w:szCs w:val="22"/>
                <w:lang w:eastAsia="en-US"/>
              </w:rPr>
            </w:pPr>
            <w:r w:rsidRPr="00D051E9">
              <w:rPr>
                <w:rFonts w:ascii="Arial" w:eastAsia="Calibri" w:hAnsi="Arial" w:cs="Arial"/>
                <w:sz w:val="24"/>
                <w:szCs w:val="22"/>
                <w:lang w:eastAsia="en-US"/>
              </w:rPr>
              <w:t>Tel. +370 700 11 220, (8 446) 62 810</w:t>
            </w:r>
          </w:p>
          <w:p w14:paraId="7877A5E9" w14:textId="77777777" w:rsidR="00D051E9" w:rsidRPr="00D051E9" w:rsidRDefault="00D051E9" w:rsidP="00D051E9">
            <w:pPr>
              <w:spacing w:after="0" w:line="240" w:lineRule="auto"/>
              <w:jc w:val="both"/>
              <w:rPr>
                <w:rFonts w:ascii="Arial" w:eastAsia="Calibri" w:hAnsi="Arial" w:cs="Arial"/>
                <w:sz w:val="24"/>
                <w:szCs w:val="22"/>
                <w:lang w:eastAsia="en-US"/>
              </w:rPr>
            </w:pPr>
            <w:r w:rsidRPr="00D051E9">
              <w:rPr>
                <w:rFonts w:ascii="Arial" w:eastAsia="Calibri" w:hAnsi="Arial" w:cs="Arial"/>
                <w:sz w:val="24"/>
                <w:szCs w:val="22"/>
                <w:lang w:eastAsia="en-US"/>
              </w:rPr>
              <w:t>El. p. savivalda@taurage.lt</w:t>
            </w:r>
          </w:p>
          <w:p w14:paraId="2124D58E"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r w:rsidRPr="00D051E9">
              <w:rPr>
                <w:rFonts w:ascii="Arial" w:eastAsia="Calibri" w:hAnsi="Arial" w:cs="Arial"/>
                <w:sz w:val="24"/>
                <w:szCs w:val="22"/>
                <w:lang w:eastAsia="en-US"/>
              </w:rPr>
              <w:t>a/s. Nr. LT274010041600020037</w:t>
            </w:r>
            <w:r w:rsidRPr="00D051E9">
              <w:rPr>
                <w:rFonts w:ascii="Arial" w:eastAsia="Calibri" w:hAnsi="Arial" w:cs="Arial"/>
                <w:sz w:val="24"/>
                <w:szCs w:val="22"/>
                <w:lang w:eastAsia="en-US"/>
              </w:rPr>
              <w:tab/>
            </w:r>
          </w:p>
          <w:p w14:paraId="1D217072"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p>
          <w:p w14:paraId="26E3804F" w14:textId="77777777" w:rsidR="00D051E9" w:rsidRPr="00D051E9" w:rsidRDefault="00D051E9" w:rsidP="00D051E9">
            <w:pPr>
              <w:tabs>
                <w:tab w:val="left" w:pos="360"/>
              </w:tabs>
              <w:spacing w:after="0" w:line="240" w:lineRule="auto"/>
              <w:jc w:val="both"/>
              <w:rPr>
                <w:rFonts w:ascii="Arial" w:eastAsia="Calibri" w:hAnsi="Arial" w:cs="Arial"/>
                <w:i/>
                <w:sz w:val="24"/>
                <w:szCs w:val="22"/>
                <w:lang w:eastAsia="en-US"/>
              </w:rPr>
            </w:pPr>
            <w:r w:rsidRPr="00D051E9">
              <w:rPr>
                <w:rFonts w:ascii="Arial" w:eastAsia="Calibri" w:hAnsi="Arial" w:cs="Arial"/>
                <w:i/>
                <w:sz w:val="24"/>
                <w:szCs w:val="22"/>
                <w:lang w:eastAsia="en-US"/>
              </w:rPr>
              <w:t>Pasirašančiojo pareigos, vardas, pavardė</w:t>
            </w:r>
          </w:p>
          <w:p w14:paraId="00BE27B3"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r w:rsidRPr="00D051E9">
              <w:rPr>
                <w:rFonts w:ascii="Arial" w:eastAsia="Calibri" w:hAnsi="Arial" w:cs="Arial"/>
                <w:i/>
                <w:sz w:val="24"/>
                <w:szCs w:val="22"/>
                <w:lang w:eastAsia="en-US"/>
              </w:rPr>
              <w:t xml:space="preserve">Parašas  </w:t>
            </w:r>
            <w:r w:rsidRPr="00D051E9">
              <w:rPr>
                <w:rFonts w:ascii="Arial" w:eastAsia="Calibri" w:hAnsi="Arial" w:cs="Arial"/>
                <w:sz w:val="24"/>
                <w:szCs w:val="22"/>
                <w:lang w:eastAsia="en-US"/>
              </w:rPr>
              <w:t>...................................................</w:t>
            </w:r>
          </w:p>
          <w:p w14:paraId="697FBC20" w14:textId="75E173B2"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r w:rsidRPr="00D051E9">
              <w:rPr>
                <w:rFonts w:ascii="Arial" w:eastAsia="Calibri" w:hAnsi="Arial" w:cs="Arial"/>
                <w:i/>
                <w:sz w:val="24"/>
                <w:szCs w:val="22"/>
                <w:lang w:eastAsia="en-US"/>
              </w:rPr>
              <w:t>Data</w:t>
            </w:r>
            <w:r w:rsidRPr="00D051E9">
              <w:rPr>
                <w:rFonts w:ascii="Arial" w:eastAsia="Calibri" w:hAnsi="Arial" w:cs="Arial"/>
                <w:sz w:val="24"/>
                <w:szCs w:val="22"/>
                <w:lang w:eastAsia="en-US"/>
              </w:rPr>
              <w:t>.........................................................</w:t>
            </w:r>
          </w:p>
          <w:p w14:paraId="646111DE" w14:textId="77777777" w:rsidR="00D051E9" w:rsidRPr="00D051E9" w:rsidRDefault="00D051E9" w:rsidP="00D051E9">
            <w:pPr>
              <w:tabs>
                <w:tab w:val="left" w:pos="360"/>
              </w:tabs>
              <w:spacing w:after="0" w:line="240" w:lineRule="auto"/>
              <w:jc w:val="both"/>
              <w:rPr>
                <w:rFonts w:ascii="Arial" w:eastAsia="Calibri" w:hAnsi="Arial" w:cs="Arial"/>
                <w:b/>
                <w:sz w:val="24"/>
                <w:szCs w:val="22"/>
                <w:lang w:eastAsia="en-US"/>
              </w:rPr>
            </w:pPr>
            <w:r w:rsidRPr="00D051E9">
              <w:rPr>
                <w:rFonts w:ascii="Arial" w:eastAsia="Calibri" w:hAnsi="Arial" w:cs="Arial"/>
                <w:sz w:val="24"/>
                <w:szCs w:val="22"/>
                <w:lang w:eastAsia="en-US"/>
              </w:rPr>
              <w:t>A.V.</w:t>
            </w:r>
          </w:p>
        </w:tc>
        <w:tc>
          <w:tcPr>
            <w:tcW w:w="459" w:type="dxa"/>
          </w:tcPr>
          <w:p w14:paraId="7AF76BEE" w14:textId="77777777" w:rsidR="00D051E9" w:rsidRPr="00D051E9" w:rsidRDefault="00D051E9" w:rsidP="00D051E9">
            <w:pPr>
              <w:tabs>
                <w:tab w:val="left" w:pos="360"/>
              </w:tabs>
              <w:spacing w:after="0" w:line="240" w:lineRule="auto"/>
              <w:ind w:firstLine="284"/>
              <w:jc w:val="both"/>
              <w:rPr>
                <w:rFonts w:ascii="Arial" w:eastAsia="Calibri" w:hAnsi="Arial" w:cs="Arial"/>
                <w:sz w:val="24"/>
                <w:szCs w:val="22"/>
                <w:lang w:eastAsia="en-US"/>
              </w:rPr>
            </w:pPr>
          </w:p>
        </w:tc>
        <w:tc>
          <w:tcPr>
            <w:tcW w:w="4299" w:type="dxa"/>
          </w:tcPr>
          <w:p w14:paraId="00F47417"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p>
          <w:p w14:paraId="3D1635C0"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p>
          <w:p w14:paraId="1818E4B7"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p>
          <w:p w14:paraId="0E0AF6E2"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p>
          <w:p w14:paraId="55ADEAA2"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p>
          <w:p w14:paraId="0C0F1AFA"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p>
          <w:p w14:paraId="3A8A9F4B" w14:textId="77777777" w:rsidR="00D051E9" w:rsidRPr="00D051E9" w:rsidRDefault="00D051E9" w:rsidP="00D051E9">
            <w:pPr>
              <w:tabs>
                <w:tab w:val="left" w:pos="360"/>
              </w:tabs>
              <w:spacing w:after="0" w:line="240" w:lineRule="auto"/>
              <w:jc w:val="both"/>
              <w:rPr>
                <w:rFonts w:ascii="Arial" w:eastAsia="Calibri" w:hAnsi="Arial" w:cs="Arial"/>
                <w:i/>
                <w:sz w:val="24"/>
                <w:szCs w:val="22"/>
                <w:lang w:eastAsia="en-US"/>
              </w:rPr>
            </w:pPr>
            <w:r w:rsidRPr="00D051E9">
              <w:rPr>
                <w:rFonts w:ascii="Arial" w:eastAsia="Calibri" w:hAnsi="Arial" w:cs="Arial"/>
                <w:i/>
                <w:sz w:val="24"/>
                <w:szCs w:val="22"/>
                <w:lang w:eastAsia="en-US"/>
              </w:rPr>
              <w:t>Pasirašančiojo pareigos, vardas, pavardė</w:t>
            </w:r>
          </w:p>
          <w:p w14:paraId="730DDC1B"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r w:rsidRPr="00D051E9">
              <w:rPr>
                <w:rFonts w:ascii="Arial" w:eastAsia="Calibri" w:hAnsi="Arial" w:cs="Arial"/>
                <w:i/>
                <w:sz w:val="24"/>
                <w:szCs w:val="22"/>
                <w:lang w:eastAsia="en-US"/>
              </w:rPr>
              <w:t>Parašas</w:t>
            </w:r>
            <w:r w:rsidRPr="00D051E9">
              <w:rPr>
                <w:rFonts w:ascii="Arial" w:eastAsia="Calibri" w:hAnsi="Arial" w:cs="Arial"/>
                <w:sz w:val="24"/>
                <w:szCs w:val="22"/>
                <w:lang w:eastAsia="en-US"/>
              </w:rPr>
              <w:t xml:space="preserve"> .....................................................</w:t>
            </w:r>
          </w:p>
          <w:p w14:paraId="75C1EC2B"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r w:rsidRPr="00D051E9">
              <w:rPr>
                <w:rFonts w:ascii="Arial" w:eastAsia="Calibri" w:hAnsi="Arial" w:cs="Arial"/>
                <w:i/>
                <w:sz w:val="24"/>
                <w:szCs w:val="22"/>
                <w:lang w:eastAsia="en-US"/>
              </w:rPr>
              <w:t>Data</w:t>
            </w:r>
            <w:r w:rsidRPr="00D051E9">
              <w:rPr>
                <w:rFonts w:ascii="Arial" w:eastAsia="Calibri" w:hAnsi="Arial" w:cs="Arial"/>
                <w:sz w:val="24"/>
                <w:szCs w:val="22"/>
                <w:lang w:eastAsia="en-US"/>
              </w:rPr>
              <w:t>...........................................................</w:t>
            </w:r>
          </w:p>
          <w:p w14:paraId="2B8E3146" w14:textId="77777777" w:rsidR="00D051E9" w:rsidRPr="00D051E9" w:rsidRDefault="00D051E9" w:rsidP="00D051E9">
            <w:pPr>
              <w:tabs>
                <w:tab w:val="left" w:pos="360"/>
              </w:tabs>
              <w:spacing w:after="0" w:line="240" w:lineRule="auto"/>
              <w:jc w:val="both"/>
              <w:rPr>
                <w:rFonts w:ascii="Arial" w:eastAsia="Calibri" w:hAnsi="Arial" w:cs="Arial"/>
                <w:sz w:val="24"/>
                <w:szCs w:val="22"/>
                <w:lang w:eastAsia="en-US"/>
              </w:rPr>
            </w:pPr>
          </w:p>
          <w:p w14:paraId="09050374" w14:textId="77777777" w:rsidR="00D051E9" w:rsidRPr="00D051E9" w:rsidRDefault="00D051E9" w:rsidP="00D051E9">
            <w:pPr>
              <w:tabs>
                <w:tab w:val="left" w:pos="360"/>
              </w:tabs>
              <w:spacing w:after="0" w:line="240" w:lineRule="auto"/>
              <w:jc w:val="both"/>
              <w:rPr>
                <w:rFonts w:ascii="Arial" w:eastAsia="Calibri" w:hAnsi="Arial" w:cs="Arial"/>
                <w:b/>
                <w:sz w:val="24"/>
                <w:szCs w:val="22"/>
                <w:lang w:eastAsia="en-US"/>
              </w:rPr>
            </w:pPr>
            <w:r w:rsidRPr="00D051E9">
              <w:rPr>
                <w:rFonts w:ascii="Arial" w:eastAsia="Calibri" w:hAnsi="Arial" w:cs="Arial"/>
                <w:sz w:val="24"/>
                <w:szCs w:val="22"/>
                <w:lang w:eastAsia="en-US"/>
              </w:rPr>
              <w:t>A.V.</w:t>
            </w:r>
          </w:p>
        </w:tc>
      </w:tr>
      <w:bookmarkEnd w:id="42"/>
      <w:bookmarkEnd w:id="43"/>
      <w:bookmarkEnd w:id="44"/>
      <w:bookmarkEnd w:id="45"/>
    </w:tbl>
    <w:p w14:paraId="50F5DA2C" w14:textId="2443EFFD" w:rsidR="00971170" w:rsidRDefault="00971170" w:rsidP="0014038C">
      <w:pPr>
        <w:spacing w:after="0" w:line="240" w:lineRule="auto"/>
        <w:rPr>
          <w:rFonts w:ascii="Arial" w:hAnsi="Arial" w:cs="Arial"/>
          <w:sz w:val="24"/>
          <w:szCs w:val="24"/>
        </w:rPr>
      </w:pPr>
    </w:p>
    <w:p w14:paraId="47C1F408" w14:textId="77777777" w:rsidR="00E03CAA" w:rsidRPr="00C73BD4" w:rsidRDefault="00E03CAA" w:rsidP="00E03CAA">
      <w:pPr>
        <w:spacing w:after="0" w:line="240" w:lineRule="auto"/>
        <w:jc w:val="right"/>
        <w:rPr>
          <w:rFonts w:ascii="Arial" w:hAnsi="Arial" w:cs="Arial"/>
          <w:sz w:val="24"/>
          <w:szCs w:val="24"/>
        </w:rPr>
      </w:pPr>
      <w:bookmarkStart w:id="51" w:name="_Hlk199233763"/>
      <w:r w:rsidRPr="00C73BD4">
        <w:rPr>
          <w:rFonts w:ascii="Arial" w:hAnsi="Arial" w:cs="Arial"/>
          <w:sz w:val="24"/>
          <w:szCs w:val="24"/>
        </w:rPr>
        <w:lastRenderedPageBreak/>
        <w:t>Sutarties</w:t>
      </w:r>
      <w:r>
        <w:rPr>
          <w:rFonts w:ascii="Arial" w:hAnsi="Arial" w:cs="Arial"/>
          <w:sz w:val="24"/>
          <w:szCs w:val="24"/>
        </w:rPr>
        <w:t xml:space="preserve"> 5</w:t>
      </w:r>
      <w:r w:rsidRPr="00C73BD4">
        <w:rPr>
          <w:rFonts w:ascii="Arial" w:hAnsi="Arial" w:cs="Arial"/>
          <w:sz w:val="24"/>
          <w:szCs w:val="24"/>
        </w:rPr>
        <w:t xml:space="preserve"> priedas</w:t>
      </w:r>
    </w:p>
    <w:bookmarkEnd w:id="51"/>
    <w:p w14:paraId="76BBAE92" w14:textId="77777777" w:rsidR="00E03CAA" w:rsidRPr="00C73BD4" w:rsidRDefault="00E03CAA" w:rsidP="00E03CAA">
      <w:pPr>
        <w:spacing w:after="0" w:line="240" w:lineRule="auto"/>
        <w:rPr>
          <w:rFonts w:ascii="Arial" w:hAnsi="Arial" w:cs="Arial"/>
          <w:sz w:val="24"/>
          <w:szCs w:val="24"/>
        </w:rPr>
      </w:pPr>
    </w:p>
    <w:p w14:paraId="192504D0" w14:textId="77777777" w:rsidR="00E03CAA" w:rsidRPr="00C73BD4" w:rsidRDefault="00E03CAA" w:rsidP="00E03CAA">
      <w:pPr>
        <w:spacing w:after="0" w:line="240" w:lineRule="auto"/>
        <w:rPr>
          <w:rFonts w:ascii="Arial" w:hAnsi="Arial" w:cs="Arial"/>
          <w:b/>
          <w:bCs/>
          <w:sz w:val="24"/>
          <w:szCs w:val="24"/>
        </w:rPr>
      </w:pPr>
      <w:r w:rsidRPr="00C73BD4">
        <w:rPr>
          <w:rFonts w:ascii="Arial" w:hAnsi="Arial" w:cs="Arial"/>
          <w:b/>
          <w:bCs/>
          <w:sz w:val="24"/>
          <w:szCs w:val="24"/>
        </w:rPr>
        <w:t>ATLIKTŲ DARBŲ AKTAS Nr.____</w:t>
      </w:r>
    </w:p>
    <w:p w14:paraId="3C365716" w14:textId="77777777" w:rsidR="00E03CAA" w:rsidRPr="00C73BD4" w:rsidRDefault="00E03CAA" w:rsidP="00E03CAA">
      <w:pPr>
        <w:spacing w:after="0" w:line="240" w:lineRule="auto"/>
        <w:rPr>
          <w:rFonts w:ascii="Arial" w:hAnsi="Arial" w:cs="Arial"/>
          <w:b/>
          <w:bCs/>
          <w:sz w:val="24"/>
          <w:szCs w:val="24"/>
        </w:rPr>
      </w:pPr>
    </w:p>
    <w:p w14:paraId="0BB7B153" w14:textId="77777777" w:rsidR="00E03CAA" w:rsidRPr="00C73BD4" w:rsidRDefault="00E03CAA" w:rsidP="00E03CAA">
      <w:pPr>
        <w:spacing w:after="0" w:line="240" w:lineRule="auto"/>
        <w:rPr>
          <w:rFonts w:ascii="Arial" w:hAnsi="Arial" w:cs="Arial"/>
          <w:b/>
          <w:bCs/>
          <w:sz w:val="24"/>
          <w:szCs w:val="24"/>
        </w:rPr>
      </w:pPr>
      <w:r w:rsidRPr="00C73BD4">
        <w:rPr>
          <w:rFonts w:ascii="Arial" w:hAnsi="Arial" w:cs="Arial"/>
          <w:b/>
          <w:bCs/>
          <w:sz w:val="24"/>
          <w:szCs w:val="24"/>
        </w:rPr>
        <w:t>[Data]</w:t>
      </w:r>
    </w:p>
    <w:p w14:paraId="211A77D3" w14:textId="77777777" w:rsidR="00E03CAA" w:rsidRPr="00C73BD4" w:rsidRDefault="00E03CAA" w:rsidP="00E03CAA">
      <w:pPr>
        <w:spacing w:after="0" w:line="240" w:lineRule="auto"/>
        <w:rPr>
          <w:rFonts w:ascii="Arial" w:hAnsi="Arial" w:cs="Arial"/>
          <w:b/>
          <w:bCs/>
          <w:sz w:val="24"/>
          <w:szCs w:val="24"/>
        </w:rPr>
      </w:pPr>
    </w:p>
    <w:p w14:paraId="0F7395C0" w14:textId="77777777" w:rsidR="00E03CAA" w:rsidRPr="00C73BD4" w:rsidRDefault="00E03CAA" w:rsidP="00E03CAA">
      <w:pPr>
        <w:spacing w:after="0" w:line="240" w:lineRule="auto"/>
        <w:rPr>
          <w:rFonts w:ascii="Arial" w:hAnsi="Arial" w:cs="Arial"/>
          <w:b/>
          <w:bCs/>
          <w:sz w:val="24"/>
          <w:szCs w:val="24"/>
        </w:rPr>
      </w:pPr>
      <w:r w:rsidRPr="00C73BD4">
        <w:rPr>
          <w:rFonts w:ascii="Arial" w:hAnsi="Arial" w:cs="Arial"/>
          <w:b/>
          <w:bCs/>
          <w:sz w:val="24"/>
          <w:szCs w:val="24"/>
        </w:rPr>
        <w:t>Užsakovas: Tauragės rajono savivaldybės administracija</w:t>
      </w:r>
    </w:p>
    <w:p w14:paraId="60448DC9" w14:textId="77777777" w:rsidR="00E03CAA" w:rsidRPr="00C73BD4" w:rsidRDefault="00E03CAA" w:rsidP="00E03CAA">
      <w:pPr>
        <w:spacing w:after="0" w:line="240" w:lineRule="auto"/>
        <w:rPr>
          <w:rFonts w:ascii="Arial" w:hAnsi="Arial" w:cs="Arial"/>
          <w:b/>
          <w:bCs/>
          <w:sz w:val="24"/>
          <w:szCs w:val="24"/>
        </w:rPr>
      </w:pPr>
      <w:r w:rsidRPr="00C73BD4">
        <w:rPr>
          <w:rFonts w:ascii="Arial" w:hAnsi="Arial" w:cs="Arial"/>
          <w:b/>
          <w:bCs/>
          <w:sz w:val="24"/>
          <w:szCs w:val="24"/>
        </w:rPr>
        <w:t>Rangovas:</w:t>
      </w:r>
    </w:p>
    <w:p w14:paraId="41004A36" w14:textId="77777777" w:rsidR="00E03CAA" w:rsidRPr="00C73BD4" w:rsidRDefault="00E03CAA" w:rsidP="00E03CAA">
      <w:pPr>
        <w:spacing w:after="0" w:line="240" w:lineRule="auto"/>
        <w:rPr>
          <w:rFonts w:ascii="Arial" w:hAnsi="Arial" w:cs="Arial"/>
          <w:b/>
          <w:bCs/>
          <w:sz w:val="24"/>
          <w:szCs w:val="24"/>
        </w:rPr>
      </w:pPr>
      <w:r w:rsidRPr="00C73BD4">
        <w:rPr>
          <w:rFonts w:ascii="Arial" w:hAnsi="Arial" w:cs="Arial"/>
          <w:b/>
          <w:bCs/>
          <w:sz w:val="24"/>
          <w:szCs w:val="24"/>
        </w:rPr>
        <w:t>Objektas:</w:t>
      </w:r>
    </w:p>
    <w:p w14:paraId="432BCC90" w14:textId="77777777" w:rsidR="00E03CAA" w:rsidRPr="00C73BD4" w:rsidRDefault="00E03CAA" w:rsidP="00E03CAA">
      <w:pPr>
        <w:spacing w:after="0" w:line="240" w:lineRule="auto"/>
        <w:rPr>
          <w:rFonts w:ascii="Arial" w:hAnsi="Arial" w:cs="Arial"/>
          <w:b/>
          <w:bCs/>
          <w:sz w:val="24"/>
          <w:szCs w:val="24"/>
        </w:rPr>
      </w:pPr>
      <w:r w:rsidRPr="00C73BD4">
        <w:rPr>
          <w:rFonts w:ascii="Arial" w:hAnsi="Arial" w:cs="Arial"/>
          <w:b/>
          <w:bCs/>
          <w:sz w:val="24"/>
          <w:szCs w:val="24"/>
        </w:rPr>
        <w:t xml:space="preserve">Statybos rangos sutarties data ir numeris: </w:t>
      </w:r>
    </w:p>
    <w:p w14:paraId="02538D14" w14:textId="77777777" w:rsidR="00E03CAA" w:rsidRPr="00C73BD4" w:rsidRDefault="00E03CAA" w:rsidP="00E03CAA">
      <w:pPr>
        <w:spacing w:after="0" w:line="240" w:lineRule="auto"/>
        <w:rPr>
          <w:rFonts w:ascii="Arial" w:hAnsi="Arial" w:cs="Arial"/>
          <w:b/>
          <w:bCs/>
          <w:sz w:val="24"/>
          <w:szCs w:val="24"/>
        </w:rPr>
      </w:pPr>
      <w:r w:rsidRPr="00C73BD4">
        <w:rPr>
          <w:rFonts w:ascii="Arial" w:hAnsi="Arial" w:cs="Arial"/>
          <w:b/>
          <w:bCs/>
          <w:sz w:val="24"/>
          <w:szCs w:val="24"/>
        </w:rPr>
        <w:t>Sudaryta už ______m. __________ mėn.</w:t>
      </w:r>
    </w:p>
    <w:p w14:paraId="5A57E6CB" w14:textId="77777777" w:rsidR="00E03CAA" w:rsidRPr="00C73BD4" w:rsidRDefault="00E03CAA" w:rsidP="00E03CAA">
      <w:pPr>
        <w:spacing w:after="0" w:line="240" w:lineRule="auto"/>
        <w:rPr>
          <w:rFonts w:ascii="Arial" w:hAnsi="Arial" w:cs="Arial"/>
          <w:b/>
          <w:bCs/>
          <w:sz w:val="24"/>
          <w:szCs w:val="24"/>
        </w:rPr>
      </w:pPr>
    </w:p>
    <w:tbl>
      <w:tblPr>
        <w:tblW w:w="9617" w:type="dxa"/>
        <w:tblInd w:w="2" w:type="dxa"/>
        <w:tblCellMar>
          <w:left w:w="10" w:type="dxa"/>
          <w:right w:w="10" w:type="dxa"/>
        </w:tblCellMar>
        <w:tblLook w:val="0000" w:firstRow="0" w:lastRow="0" w:firstColumn="0" w:lastColumn="0" w:noHBand="0" w:noVBand="0"/>
      </w:tblPr>
      <w:tblGrid>
        <w:gridCol w:w="556"/>
        <w:gridCol w:w="1275"/>
        <w:gridCol w:w="3463"/>
        <w:gridCol w:w="853"/>
        <w:gridCol w:w="984"/>
        <w:gridCol w:w="1050"/>
        <w:gridCol w:w="1436"/>
      </w:tblGrid>
      <w:tr w:rsidR="00E03CAA" w:rsidRPr="00C73BD4" w14:paraId="44914AA8" w14:textId="77777777" w:rsidTr="003F74D7">
        <w:trPr>
          <w:trHeight w:val="1200"/>
        </w:trPr>
        <w:tc>
          <w:tcPr>
            <w:tcW w:w="556" w:type="dxa"/>
            <w:tcBorders>
              <w:top w:val="single" w:sz="4" w:space="0" w:color="000000"/>
              <w:left w:val="single" w:sz="8" w:space="0" w:color="000000"/>
              <w:right w:val="single" w:sz="4" w:space="0" w:color="000000"/>
            </w:tcBorders>
            <w:shd w:val="clear" w:color="auto" w:fill="auto"/>
            <w:tcMar>
              <w:top w:w="0" w:type="dxa"/>
              <w:left w:w="108" w:type="dxa"/>
              <w:bottom w:w="0" w:type="dxa"/>
              <w:right w:w="108" w:type="dxa"/>
            </w:tcMar>
            <w:vAlign w:val="center"/>
          </w:tcPr>
          <w:p w14:paraId="793DF23B" w14:textId="77777777" w:rsidR="00E03CAA" w:rsidRPr="00C73BD4" w:rsidRDefault="00E03CAA" w:rsidP="003F74D7">
            <w:pPr>
              <w:spacing w:after="0" w:line="240" w:lineRule="auto"/>
              <w:rPr>
                <w:rFonts w:ascii="Arial" w:hAnsi="Arial" w:cs="Arial"/>
                <w:bCs/>
                <w:sz w:val="24"/>
                <w:szCs w:val="24"/>
              </w:rPr>
            </w:pPr>
            <w:r w:rsidRPr="00C73BD4">
              <w:rPr>
                <w:rFonts w:ascii="Arial" w:hAnsi="Arial" w:cs="Arial"/>
                <w:bCs/>
                <w:sz w:val="24"/>
                <w:szCs w:val="24"/>
              </w:rPr>
              <w:t>Eil.</w:t>
            </w:r>
          </w:p>
          <w:p w14:paraId="5882B546" w14:textId="77777777" w:rsidR="00E03CAA" w:rsidRPr="00C73BD4" w:rsidRDefault="00E03CAA" w:rsidP="003F74D7">
            <w:pPr>
              <w:spacing w:after="0" w:line="240" w:lineRule="auto"/>
              <w:rPr>
                <w:rFonts w:ascii="Arial" w:hAnsi="Arial" w:cs="Arial"/>
                <w:bCs/>
                <w:sz w:val="24"/>
                <w:szCs w:val="24"/>
              </w:rPr>
            </w:pPr>
            <w:r w:rsidRPr="00C73BD4">
              <w:rPr>
                <w:rFonts w:ascii="Arial" w:hAnsi="Arial" w:cs="Arial"/>
                <w:bCs/>
                <w:sz w:val="24"/>
                <w:szCs w:val="24"/>
              </w:rPr>
              <w:t>Nr.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711161" w14:textId="77777777" w:rsidR="00E03CAA" w:rsidRPr="00C73BD4" w:rsidRDefault="00E03CAA" w:rsidP="003F74D7">
            <w:pPr>
              <w:spacing w:after="0" w:line="240" w:lineRule="auto"/>
              <w:rPr>
                <w:rFonts w:ascii="Arial" w:hAnsi="Arial" w:cs="Arial"/>
                <w:sz w:val="24"/>
                <w:szCs w:val="24"/>
              </w:rPr>
            </w:pPr>
          </w:p>
          <w:p w14:paraId="71B46CA2" w14:textId="77777777" w:rsidR="00E03CAA" w:rsidRPr="00C73BD4" w:rsidRDefault="00E03CAA" w:rsidP="003F74D7">
            <w:pPr>
              <w:spacing w:after="0" w:line="240" w:lineRule="auto"/>
              <w:rPr>
                <w:rFonts w:ascii="Arial" w:hAnsi="Arial" w:cs="Arial"/>
                <w:sz w:val="24"/>
                <w:szCs w:val="24"/>
              </w:rPr>
            </w:pPr>
            <w:r w:rsidRPr="00C73BD4">
              <w:rPr>
                <w:rFonts w:ascii="Arial" w:hAnsi="Arial" w:cs="Arial"/>
                <w:sz w:val="24"/>
                <w:szCs w:val="24"/>
              </w:rPr>
              <w:t>Darbo</w:t>
            </w:r>
          </w:p>
          <w:p w14:paraId="31B87E1C" w14:textId="77777777" w:rsidR="00E03CAA" w:rsidRPr="00C73BD4" w:rsidRDefault="00E03CAA" w:rsidP="003F74D7">
            <w:pPr>
              <w:spacing w:after="0" w:line="240" w:lineRule="auto"/>
              <w:rPr>
                <w:rFonts w:ascii="Arial" w:hAnsi="Arial" w:cs="Arial"/>
                <w:sz w:val="24"/>
                <w:szCs w:val="24"/>
              </w:rPr>
            </w:pPr>
            <w:r w:rsidRPr="00C73BD4">
              <w:rPr>
                <w:rFonts w:ascii="Arial" w:hAnsi="Arial" w:cs="Arial"/>
                <w:sz w:val="24"/>
                <w:szCs w:val="24"/>
              </w:rPr>
              <w:t xml:space="preserve"> kodas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ACA5F" w14:textId="77777777" w:rsidR="00E03CAA" w:rsidRPr="00C73BD4" w:rsidRDefault="00E03CAA" w:rsidP="003F74D7">
            <w:pPr>
              <w:spacing w:after="0" w:line="240" w:lineRule="auto"/>
              <w:rPr>
                <w:rFonts w:ascii="Arial" w:hAnsi="Arial" w:cs="Arial"/>
                <w:sz w:val="24"/>
                <w:szCs w:val="24"/>
              </w:rPr>
            </w:pPr>
            <w:r w:rsidRPr="00C73BD4">
              <w:rPr>
                <w:rFonts w:ascii="Arial" w:hAnsi="Arial" w:cs="Arial"/>
                <w:sz w:val="24"/>
                <w:szCs w:val="24"/>
              </w:rPr>
              <w:t>Darbų ir išlaidų aprašymai</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25BF4" w14:textId="77777777" w:rsidR="00E03CAA" w:rsidRPr="00C73BD4" w:rsidRDefault="00E03CAA" w:rsidP="003F74D7">
            <w:pPr>
              <w:spacing w:after="0" w:line="240" w:lineRule="auto"/>
              <w:rPr>
                <w:rFonts w:ascii="Arial" w:hAnsi="Arial" w:cs="Arial"/>
                <w:sz w:val="24"/>
                <w:szCs w:val="24"/>
              </w:rPr>
            </w:pPr>
          </w:p>
          <w:p w14:paraId="364E7762" w14:textId="77777777" w:rsidR="00E03CAA" w:rsidRPr="00C73BD4" w:rsidRDefault="00E03CAA" w:rsidP="003F74D7">
            <w:pPr>
              <w:spacing w:after="0" w:line="240" w:lineRule="auto"/>
              <w:rPr>
                <w:rFonts w:ascii="Arial" w:hAnsi="Arial" w:cs="Arial"/>
                <w:sz w:val="24"/>
                <w:szCs w:val="24"/>
              </w:rPr>
            </w:pPr>
            <w:r w:rsidRPr="00C73BD4">
              <w:rPr>
                <w:rFonts w:ascii="Arial" w:hAnsi="Arial" w:cs="Arial"/>
                <w:sz w:val="24"/>
                <w:szCs w:val="24"/>
              </w:rPr>
              <w:t>Mato vnt.</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6B8F9" w14:textId="77777777" w:rsidR="00E03CAA" w:rsidRPr="00C73BD4" w:rsidRDefault="00E03CAA" w:rsidP="003F74D7">
            <w:pPr>
              <w:spacing w:after="0" w:line="240" w:lineRule="auto"/>
              <w:rPr>
                <w:rFonts w:ascii="Arial" w:hAnsi="Arial" w:cs="Arial"/>
                <w:sz w:val="24"/>
                <w:szCs w:val="24"/>
              </w:rPr>
            </w:pPr>
            <w:r w:rsidRPr="00C73BD4">
              <w:rPr>
                <w:rFonts w:ascii="Arial" w:hAnsi="Arial" w:cs="Arial"/>
                <w:sz w:val="24"/>
                <w:szCs w:val="24"/>
              </w:rPr>
              <w:t xml:space="preserve">Kiekis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32882" w14:textId="77777777" w:rsidR="00E03CAA" w:rsidRPr="00C73BD4" w:rsidRDefault="00E03CAA" w:rsidP="003F74D7">
            <w:pPr>
              <w:spacing w:after="0" w:line="240" w:lineRule="auto"/>
              <w:rPr>
                <w:rFonts w:ascii="Arial" w:hAnsi="Arial" w:cs="Arial"/>
                <w:sz w:val="24"/>
                <w:szCs w:val="24"/>
              </w:rPr>
            </w:pPr>
            <w:r w:rsidRPr="00C73BD4">
              <w:rPr>
                <w:rFonts w:ascii="Arial" w:hAnsi="Arial" w:cs="Arial"/>
                <w:sz w:val="24"/>
                <w:szCs w:val="24"/>
              </w:rPr>
              <w:t>Vieneto kaina</w:t>
            </w:r>
          </w:p>
        </w:tc>
        <w:tc>
          <w:tcPr>
            <w:tcW w:w="1436"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CA5ED67" w14:textId="77777777" w:rsidR="00E03CAA" w:rsidRPr="00C73BD4" w:rsidRDefault="00E03CAA" w:rsidP="003F74D7">
            <w:pPr>
              <w:spacing w:after="0" w:line="240" w:lineRule="auto"/>
              <w:rPr>
                <w:rFonts w:ascii="Arial" w:hAnsi="Arial" w:cs="Arial"/>
                <w:sz w:val="24"/>
                <w:szCs w:val="24"/>
              </w:rPr>
            </w:pPr>
            <w:r w:rsidRPr="00C73BD4">
              <w:rPr>
                <w:rFonts w:ascii="Arial" w:hAnsi="Arial" w:cs="Arial"/>
                <w:sz w:val="24"/>
                <w:szCs w:val="24"/>
              </w:rPr>
              <w:t xml:space="preserve">Iš viso </w:t>
            </w:r>
          </w:p>
        </w:tc>
      </w:tr>
      <w:tr w:rsidR="00E03CAA" w:rsidRPr="00C73BD4" w14:paraId="65047D9D" w14:textId="77777777" w:rsidTr="003F74D7">
        <w:trPr>
          <w:trHeight w:val="240"/>
        </w:trPr>
        <w:tc>
          <w:tcPr>
            <w:tcW w:w="556"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9D864" w14:textId="77777777" w:rsidR="00E03CAA" w:rsidRPr="00C73BD4" w:rsidRDefault="00E03CAA" w:rsidP="003F74D7">
            <w:pPr>
              <w:spacing w:after="0" w:line="240" w:lineRule="auto"/>
              <w:rPr>
                <w:rFonts w:ascii="Arial" w:hAnsi="Arial" w:cs="Arial"/>
                <w:b/>
                <w:bCs/>
                <w:i/>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1F2122" w14:textId="77777777" w:rsidR="00E03CAA" w:rsidRPr="00C73BD4" w:rsidRDefault="00E03CAA" w:rsidP="003F74D7">
            <w:pPr>
              <w:spacing w:after="0" w:line="240" w:lineRule="auto"/>
              <w:rPr>
                <w:rFonts w:ascii="Arial" w:hAnsi="Arial" w:cs="Arial"/>
                <w:b/>
                <w:bCs/>
                <w:i/>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70705" w14:textId="77777777" w:rsidR="00E03CAA" w:rsidRPr="00C73BD4" w:rsidRDefault="00E03CAA" w:rsidP="003F74D7">
            <w:pPr>
              <w:spacing w:after="0" w:line="240" w:lineRule="auto"/>
              <w:rPr>
                <w:rFonts w:ascii="Arial" w:hAnsi="Arial" w:cs="Arial"/>
                <w:b/>
                <w:bCs/>
                <w:i/>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5135A" w14:textId="77777777" w:rsidR="00E03CAA" w:rsidRPr="00C73BD4" w:rsidRDefault="00E03CAA" w:rsidP="003F74D7">
            <w:pPr>
              <w:spacing w:after="0" w:line="240" w:lineRule="auto"/>
              <w:rPr>
                <w:rFonts w:ascii="Arial" w:hAnsi="Arial" w:cs="Arial"/>
                <w:b/>
                <w:bCs/>
                <w:sz w:val="24"/>
                <w:szCs w:val="24"/>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41095" w14:textId="77777777" w:rsidR="00E03CAA" w:rsidRPr="00C73BD4" w:rsidRDefault="00E03CAA" w:rsidP="003F74D7">
            <w:pPr>
              <w:spacing w:after="0" w:line="240" w:lineRule="auto"/>
              <w:rPr>
                <w:rFonts w:ascii="Arial" w:hAnsi="Arial" w:cs="Arial"/>
                <w:b/>
                <w:bCs/>
                <w:sz w:val="24"/>
                <w:szCs w:val="24"/>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CD00A" w14:textId="77777777" w:rsidR="00E03CAA" w:rsidRPr="00C73BD4" w:rsidRDefault="00E03CAA" w:rsidP="003F74D7">
            <w:pPr>
              <w:spacing w:after="0" w:line="240" w:lineRule="auto"/>
              <w:rPr>
                <w:rFonts w:ascii="Arial" w:hAnsi="Arial" w:cs="Arial"/>
                <w:b/>
                <w:bCs/>
                <w:sz w:val="24"/>
                <w:szCs w:val="24"/>
              </w:rPr>
            </w:pPr>
          </w:p>
        </w:tc>
        <w:tc>
          <w:tcPr>
            <w:tcW w:w="1436"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DE5D40B" w14:textId="77777777" w:rsidR="00E03CAA" w:rsidRPr="00C73BD4" w:rsidRDefault="00E03CAA" w:rsidP="003F74D7">
            <w:pPr>
              <w:spacing w:after="0" w:line="240" w:lineRule="auto"/>
              <w:rPr>
                <w:rFonts w:ascii="Arial" w:hAnsi="Arial" w:cs="Arial"/>
                <w:b/>
                <w:bCs/>
                <w:sz w:val="24"/>
                <w:szCs w:val="24"/>
              </w:rPr>
            </w:pPr>
          </w:p>
        </w:tc>
      </w:tr>
      <w:tr w:rsidR="00E03CAA" w:rsidRPr="00C73BD4" w14:paraId="35CAE303" w14:textId="77777777" w:rsidTr="003F74D7">
        <w:trPr>
          <w:trHeight w:val="240"/>
        </w:trPr>
        <w:tc>
          <w:tcPr>
            <w:tcW w:w="556"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3E525" w14:textId="77777777" w:rsidR="00E03CAA" w:rsidRPr="00C73BD4" w:rsidRDefault="00E03CAA" w:rsidP="003F74D7">
            <w:pPr>
              <w:spacing w:after="0" w:line="240" w:lineRule="auto"/>
              <w:rPr>
                <w:rFonts w:ascii="Arial" w:hAnsi="Arial" w:cs="Arial"/>
                <w:i/>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8AB8F9" w14:textId="77777777" w:rsidR="00E03CAA" w:rsidRPr="00C73BD4" w:rsidRDefault="00E03CAA" w:rsidP="003F74D7">
            <w:pPr>
              <w:spacing w:after="0" w:line="240" w:lineRule="auto"/>
              <w:rPr>
                <w:rFonts w:ascii="Arial" w:hAnsi="Arial" w:cs="Arial"/>
                <w:b/>
                <w:bCs/>
                <w:i/>
                <w:iCs/>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6FE19" w14:textId="77777777" w:rsidR="00E03CAA" w:rsidRPr="00C73BD4" w:rsidRDefault="00E03CAA" w:rsidP="003F74D7">
            <w:pPr>
              <w:spacing w:after="0" w:line="240" w:lineRule="auto"/>
              <w:rPr>
                <w:rFonts w:ascii="Arial" w:hAnsi="Arial" w:cs="Arial"/>
                <w:b/>
                <w:bCs/>
                <w:i/>
                <w:iCs/>
                <w:sz w:val="24"/>
                <w:szCs w:val="24"/>
              </w:rPr>
            </w:pPr>
          </w:p>
        </w:tc>
        <w:tc>
          <w:tcPr>
            <w:tcW w:w="853"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AEF686" w14:textId="77777777" w:rsidR="00E03CAA" w:rsidRPr="00C73BD4" w:rsidRDefault="00E03CAA" w:rsidP="003F74D7">
            <w:pPr>
              <w:spacing w:after="0" w:line="240" w:lineRule="auto"/>
              <w:rPr>
                <w:rFonts w:ascii="Arial" w:hAnsi="Arial" w:cs="Arial"/>
                <w:sz w:val="24"/>
                <w:szCs w:val="24"/>
              </w:rPr>
            </w:pPr>
          </w:p>
        </w:tc>
        <w:tc>
          <w:tcPr>
            <w:tcW w:w="98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8344CD2" w14:textId="77777777" w:rsidR="00E03CAA" w:rsidRPr="00C73BD4" w:rsidRDefault="00E03CAA" w:rsidP="003F74D7">
            <w:pPr>
              <w:spacing w:after="0" w:line="240" w:lineRule="auto"/>
              <w:rPr>
                <w:rFonts w:ascii="Arial" w:hAnsi="Arial" w:cs="Arial"/>
                <w:sz w:val="24"/>
                <w:szCs w:val="24"/>
              </w:rPr>
            </w:pPr>
          </w:p>
        </w:tc>
        <w:tc>
          <w:tcPr>
            <w:tcW w:w="1050" w:type="dxa"/>
            <w:tcBorders>
              <w:left w:val="single" w:sz="4" w:space="0" w:color="000000"/>
            </w:tcBorders>
            <w:shd w:val="clear" w:color="auto" w:fill="auto"/>
            <w:tcMar>
              <w:top w:w="0" w:type="dxa"/>
              <w:left w:w="108" w:type="dxa"/>
              <w:bottom w:w="0" w:type="dxa"/>
              <w:right w:w="108" w:type="dxa"/>
            </w:tcMar>
            <w:vAlign w:val="center"/>
          </w:tcPr>
          <w:p w14:paraId="5973DB78" w14:textId="77777777" w:rsidR="00E03CAA" w:rsidRPr="00C73BD4" w:rsidRDefault="00E03CAA" w:rsidP="003F74D7">
            <w:pPr>
              <w:spacing w:after="0" w:line="240" w:lineRule="auto"/>
              <w:rPr>
                <w:rFonts w:ascii="Arial" w:hAnsi="Arial" w:cs="Arial"/>
                <w:sz w:val="24"/>
                <w:szCs w:val="24"/>
              </w:rPr>
            </w:pPr>
          </w:p>
        </w:tc>
        <w:tc>
          <w:tcPr>
            <w:tcW w:w="1436" w:type="dxa"/>
            <w:tcBorders>
              <w:left w:val="single" w:sz="4" w:space="0" w:color="000000"/>
              <w:right w:val="single" w:sz="8" w:space="0" w:color="000000"/>
            </w:tcBorders>
            <w:shd w:val="clear" w:color="auto" w:fill="auto"/>
            <w:tcMar>
              <w:top w:w="0" w:type="dxa"/>
              <w:left w:w="108" w:type="dxa"/>
              <w:bottom w:w="0" w:type="dxa"/>
              <w:right w:w="108" w:type="dxa"/>
            </w:tcMar>
            <w:vAlign w:val="center"/>
          </w:tcPr>
          <w:p w14:paraId="4CB779DD" w14:textId="77777777" w:rsidR="00E03CAA" w:rsidRPr="00C73BD4" w:rsidRDefault="00E03CAA" w:rsidP="003F74D7">
            <w:pPr>
              <w:spacing w:after="0" w:line="240" w:lineRule="auto"/>
              <w:rPr>
                <w:rFonts w:ascii="Arial" w:hAnsi="Arial" w:cs="Arial"/>
                <w:sz w:val="24"/>
                <w:szCs w:val="24"/>
              </w:rPr>
            </w:pPr>
          </w:p>
        </w:tc>
      </w:tr>
      <w:tr w:rsidR="00E03CAA" w:rsidRPr="00C73BD4" w14:paraId="71DFB6D7" w14:textId="77777777" w:rsidTr="003F74D7">
        <w:trPr>
          <w:trHeight w:val="240"/>
        </w:trPr>
        <w:tc>
          <w:tcPr>
            <w:tcW w:w="556" w:type="dxa"/>
            <w:tcBorders>
              <w:top w:val="single" w:sz="4" w:space="0" w:color="000000"/>
              <w:left w:val="single" w:sz="8"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73A7C2"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F783C2" w14:textId="77777777" w:rsidR="00E03CAA" w:rsidRPr="00C73BD4" w:rsidRDefault="00E03CAA" w:rsidP="003F74D7">
            <w:pPr>
              <w:spacing w:after="0" w:line="240" w:lineRule="auto"/>
              <w:rPr>
                <w:rFonts w:ascii="Arial" w:hAnsi="Arial" w:cs="Arial"/>
                <w:i/>
                <w:iCs/>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691DB" w14:textId="77777777" w:rsidR="00E03CAA" w:rsidRPr="00C73BD4" w:rsidRDefault="00E03CAA" w:rsidP="003F74D7">
            <w:pPr>
              <w:spacing w:after="0" w:line="240" w:lineRule="auto"/>
              <w:rPr>
                <w:rFonts w:ascii="Arial" w:hAnsi="Arial" w:cs="Arial"/>
                <w:i/>
                <w:iCs/>
                <w:sz w:val="24"/>
                <w:szCs w:val="24"/>
              </w:rPr>
            </w:pPr>
            <w:r w:rsidRPr="00C73BD4">
              <w:rPr>
                <w:rFonts w:ascii="Arial" w:hAnsi="Arial" w:cs="Arial"/>
                <w:i/>
                <w:iCs/>
                <w:sz w:val="24"/>
                <w:szCs w:val="24"/>
              </w:rPr>
              <w:t>[</w:t>
            </w:r>
          </w:p>
        </w:tc>
        <w:tc>
          <w:tcPr>
            <w:tcW w:w="8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5963302" w14:textId="77777777" w:rsidR="00E03CAA" w:rsidRPr="00C73BD4" w:rsidRDefault="00E03CAA" w:rsidP="003F74D7">
            <w:pPr>
              <w:spacing w:after="0" w:line="240" w:lineRule="auto"/>
              <w:rPr>
                <w:rFonts w:ascii="Arial" w:hAnsi="Arial" w:cs="Arial"/>
                <w:sz w:val="24"/>
                <w:szCs w:val="24"/>
              </w:rPr>
            </w:pPr>
          </w:p>
        </w:tc>
        <w:tc>
          <w:tcPr>
            <w:tcW w:w="98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E2FB342" w14:textId="77777777" w:rsidR="00E03CAA" w:rsidRPr="00C73BD4" w:rsidRDefault="00E03CAA" w:rsidP="003F74D7">
            <w:pPr>
              <w:spacing w:after="0" w:line="240" w:lineRule="auto"/>
              <w:rPr>
                <w:rFonts w:ascii="Arial" w:hAnsi="Arial" w:cs="Arial"/>
                <w:sz w:val="24"/>
                <w:szCs w:val="24"/>
              </w:rPr>
            </w:pPr>
          </w:p>
        </w:tc>
        <w:tc>
          <w:tcPr>
            <w:tcW w:w="1050"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16FCDB86" w14:textId="77777777" w:rsidR="00E03CAA" w:rsidRPr="00C73BD4" w:rsidRDefault="00E03CAA" w:rsidP="003F74D7">
            <w:pPr>
              <w:spacing w:after="0" w:line="240" w:lineRule="auto"/>
              <w:rPr>
                <w:rFonts w:ascii="Arial" w:hAnsi="Arial" w:cs="Arial"/>
                <w:sz w:val="24"/>
                <w:szCs w:val="24"/>
              </w:rPr>
            </w:pPr>
          </w:p>
        </w:tc>
        <w:tc>
          <w:tcPr>
            <w:tcW w:w="1436" w:type="dxa"/>
            <w:tcBorders>
              <w:top w:val="single" w:sz="4" w:space="0" w:color="000000"/>
              <w:left w:val="single" w:sz="4" w:space="0" w:color="000000"/>
              <w:right w:val="single" w:sz="8" w:space="0" w:color="000000"/>
            </w:tcBorders>
            <w:shd w:val="clear" w:color="auto" w:fill="auto"/>
            <w:tcMar>
              <w:top w:w="0" w:type="dxa"/>
              <w:left w:w="108" w:type="dxa"/>
              <w:bottom w:w="0" w:type="dxa"/>
              <w:right w:w="108" w:type="dxa"/>
            </w:tcMar>
            <w:vAlign w:val="center"/>
          </w:tcPr>
          <w:p w14:paraId="7D7E5069" w14:textId="77777777" w:rsidR="00E03CAA" w:rsidRPr="00C73BD4" w:rsidRDefault="00E03CAA" w:rsidP="003F74D7">
            <w:pPr>
              <w:spacing w:after="0" w:line="240" w:lineRule="auto"/>
              <w:rPr>
                <w:rFonts w:ascii="Arial" w:hAnsi="Arial" w:cs="Arial"/>
                <w:sz w:val="24"/>
                <w:szCs w:val="24"/>
              </w:rPr>
            </w:pPr>
          </w:p>
        </w:tc>
      </w:tr>
      <w:tr w:rsidR="00E03CAA" w:rsidRPr="00C73BD4" w14:paraId="5D186072" w14:textId="77777777" w:rsidTr="003F74D7">
        <w:trPr>
          <w:trHeight w:val="240"/>
        </w:trPr>
        <w:tc>
          <w:tcPr>
            <w:tcW w:w="556"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6491F"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DFFD36" w14:textId="77777777" w:rsidR="00E03CAA" w:rsidRPr="00C73BD4" w:rsidRDefault="00E03CAA" w:rsidP="003F74D7">
            <w:pPr>
              <w:spacing w:after="0" w:line="240" w:lineRule="auto"/>
              <w:rPr>
                <w:rFonts w:ascii="Arial" w:hAnsi="Arial" w:cs="Arial"/>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1B704" w14:textId="77777777" w:rsidR="00E03CAA" w:rsidRPr="00C73BD4" w:rsidRDefault="00E03CAA" w:rsidP="003F74D7">
            <w:pPr>
              <w:spacing w:after="0" w:line="240" w:lineRule="auto"/>
              <w:rPr>
                <w:rFonts w:ascii="Arial" w:hAnsi="Arial" w:cs="Arial"/>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6E959" w14:textId="77777777" w:rsidR="00E03CAA" w:rsidRPr="00C73BD4" w:rsidRDefault="00E03CAA" w:rsidP="003F74D7">
            <w:pPr>
              <w:spacing w:after="0" w:line="240" w:lineRule="auto"/>
              <w:rPr>
                <w:rFonts w:ascii="Arial" w:hAnsi="Arial" w:cs="Arial"/>
                <w:sz w:val="24"/>
                <w:szCs w:val="24"/>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2CD73" w14:textId="77777777" w:rsidR="00E03CAA" w:rsidRPr="00C73BD4" w:rsidRDefault="00E03CAA" w:rsidP="003F74D7">
            <w:pPr>
              <w:spacing w:after="0" w:line="240" w:lineRule="auto"/>
              <w:rPr>
                <w:rFonts w:ascii="Arial" w:hAnsi="Arial" w:cs="Arial"/>
                <w:sz w:val="24"/>
                <w:szCs w:val="24"/>
              </w:rPr>
            </w:pPr>
          </w:p>
        </w:tc>
        <w:tc>
          <w:tcPr>
            <w:tcW w:w="105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150B7FA" w14:textId="77777777" w:rsidR="00E03CAA" w:rsidRPr="00C73BD4" w:rsidRDefault="00E03CAA" w:rsidP="003F74D7">
            <w:pPr>
              <w:spacing w:after="0" w:line="240" w:lineRule="auto"/>
              <w:rPr>
                <w:rFonts w:ascii="Arial" w:hAnsi="Arial" w:cs="Arial"/>
                <w:sz w:val="24"/>
                <w:szCs w:val="24"/>
              </w:rPr>
            </w:pPr>
          </w:p>
        </w:tc>
        <w:tc>
          <w:tcPr>
            <w:tcW w:w="1436"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0AECDC2" w14:textId="77777777" w:rsidR="00E03CAA" w:rsidRPr="00C73BD4" w:rsidRDefault="00E03CAA" w:rsidP="003F74D7">
            <w:pPr>
              <w:spacing w:after="0" w:line="240" w:lineRule="auto"/>
              <w:rPr>
                <w:rFonts w:ascii="Arial" w:hAnsi="Arial" w:cs="Arial"/>
                <w:sz w:val="24"/>
                <w:szCs w:val="24"/>
              </w:rPr>
            </w:pPr>
          </w:p>
        </w:tc>
      </w:tr>
      <w:tr w:rsidR="00E03CAA" w:rsidRPr="00C73BD4" w14:paraId="68717B81" w14:textId="77777777" w:rsidTr="003F74D7">
        <w:trPr>
          <w:trHeight w:val="240"/>
        </w:trPr>
        <w:tc>
          <w:tcPr>
            <w:tcW w:w="556"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8CE82"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570395" w14:textId="77777777" w:rsidR="00E03CAA" w:rsidRPr="00C73BD4" w:rsidRDefault="00E03CAA" w:rsidP="003F74D7">
            <w:pPr>
              <w:spacing w:after="0" w:line="240" w:lineRule="auto"/>
              <w:rPr>
                <w:rFonts w:ascii="Arial" w:hAnsi="Arial" w:cs="Arial"/>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12101" w14:textId="77777777" w:rsidR="00E03CAA" w:rsidRPr="00C73BD4" w:rsidRDefault="00E03CAA" w:rsidP="003F74D7">
            <w:pPr>
              <w:spacing w:after="0" w:line="240" w:lineRule="auto"/>
              <w:rPr>
                <w:rFonts w:ascii="Arial" w:hAnsi="Arial" w:cs="Arial"/>
                <w:sz w:val="24"/>
                <w:szCs w:val="24"/>
              </w:rPr>
            </w:pPr>
          </w:p>
        </w:tc>
        <w:tc>
          <w:tcPr>
            <w:tcW w:w="8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BEDD8" w14:textId="77777777" w:rsidR="00E03CAA" w:rsidRPr="00C73BD4" w:rsidRDefault="00E03CAA" w:rsidP="003F74D7">
            <w:pPr>
              <w:spacing w:after="0" w:line="240" w:lineRule="auto"/>
              <w:rPr>
                <w:rFonts w:ascii="Arial" w:hAnsi="Arial" w:cs="Arial"/>
                <w:sz w:val="24"/>
                <w:szCs w:val="24"/>
              </w:rPr>
            </w:pP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04014" w14:textId="77777777" w:rsidR="00E03CAA" w:rsidRPr="00C73BD4" w:rsidRDefault="00E03CAA" w:rsidP="003F74D7">
            <w:pPr>
              <w:spacing w:after="0" w:line="240" w:lineRule="auto"/>
              <w:rPr>
                <w:rFonts w:ascii="Arial" w:hAnsi="Arial" w:cs="Arial"/>
                <w:sz w:val="24"/>
                <w:szCs w:val="24"/>
              </w:rPr>
            </w:pPr>
          </w:p>
        </w:tc>
        <w:tc>
          <w:tcPr>
            <w:tcW w:w="10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456F31F" w14:textId="77777777" w:rsidR="00E03CAA" w:rsidRPr="00C73BD4" w:rsidRDefault="00E03CAA" w:rsidP="003F74D7">
            <w:pPr>
              <w:spacing w:after="0" w:line="240" w:lineRule="auto"/>
              <w:rPr>
                <w:rFonts w:ascii="Arial" w:hAnsi="Arial" w:cs="Arial"/>
                <w:sz w:val="24"/>
                <w:szCs w:val="24"/>
              </w:rPr>
            </w:pPr>
          </w:p>
        </w:tc>
        <w:tc>
          <w:tcPr>
            <w:tcW w:w="1436"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16B9940D" w14:textId="77777777" w:rsidR="00E03CAA" w:rsidRPr="00C73BD4" w:rsidRDefault="00E03CAA" w:rsidP="003F74D7">
            <w:pPr>
              <w:spacing w:after="0" w:line="240" w:lineRule="auto"/>
              <w:rPr>
                <w:rFonts w:ascii="Arial" w:hAnsi="Arial" w:cs="Arial"/>
                <w:sz w:val="24"/>
                <w:szCs w:val="24"/>
              </w:rPr>
            </w:pPr>
          </w:p>
        </w:tc>
      </w:tr>
      <w:tr w:rsidR="00E03CAA" w:rsidRPr="00C73BD4" w14:paraId="6387F1CC" w14:textId="77777777" w:rsidTr="003F74D7">
        <w:trPr>
          <w:trHeight w:val="240"/>
        </w:trPr>
        <w:tc>
          <w:tcPr>
            <w:tcW w:w="556"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BFA53"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EDF22A9" w14:textId="77777777" w:rsidR="00E03CAA" w:rsidRPr="00C73BD4" w:rsidRDefault="00E03CAA" w:rsidP="003F74D7">
            <w:pPr>
              <w:spacing w:after="0" w:line="240" w:lineRule="auto"/>
              <w:rPr>
                <w:rFonts w:ascii="Arial" w:hAnsi="Arial" w:cs="Arial"/>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1856F" w14:textId="77777777" w:rsidR="00E03CAA" w:rsidRPr="00C73BD4" w:rsidRDefault="00E03CAA" w:rsidP="003F74D7">
            <w:pPr>
              <w:spacing w:after="0" w:line="240" w:lineRule="auto"/>
              <w:rPr>
                <w:rFonts w:ascii="Arial" w:hAnsi="Arial" w:cs="Arial"/>
                <w:sz w:val="24"/>
                <w:szCs w:val="24"/>
              </w:rPr>
            </w:pPr>
          </w:p>
        </w:tc>
        <w:tc>
          <w:tcPr>
            <w:tcW w:w="8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8DD93" w14:textId="77777777" w:rsidR="00E03CAA" w:rsidRPr="00C73BD4" w:rsidRDefault="00E03CAA" w:rsidP="003F74D7">
            <w:pPr>
              <w:spacing w:after="0" w:line="240" w:lineRule="auto"/>
              <w:rPr>
                <w:rFonts w:ascii="Arial" w:hAnsi="Arial" w:cs="Arial"/>
                <w:sz w:val="24"/>
                <w:szCs w:val="24"/>
              </w:rPr>
            </w:pP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9199B" w14:textId="77777777" w:rsidR="00E03CAA" w:rsidRPr="00C73BD4" w:rsidRDefault="00E03CAA" w:rsidP="003F74D7">
            <w:pPr>
              <w:spacing w:after="0" w:line="240" w:lineRule="auto"/>
              <w:rPr>
                <w:rFonts w:ascii="Arial" w:hAnsi="Arial" w:cs="Arial"/>
                <w:sz w:val="24"/>
                <w:szCs w:val="24"/>
              </w:rPr>
            </w:pPr>
          </w:p>
        </w:tc>
        <w:tc>
          <w:tcPr>
            <w:tcW w:w="10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5683AE7" w14:textId="77777777" w:rsidR="00E03CAA" w:rsidRPr="00C73BD4" w:rsidRDefault="00E03CAA" w:rsidP="003F74D7">
            <w:pPr>
              <w:spacing w:after="0" w:line="240" w:lineRule="auto"/>
              <w:rPr>
                <w:rFonts w:ascii="Arial" w:hAnsi="Arial" w:cs="Arial"/>
                <w:sz w:val="24"/>
                <w:szCs w:val="24"/>
              </w:rPr>
            </w:pPr>
          </w:p>
        </w:tc>
        <w:tc>
          <w:tcPr>
            <w:tcW w:w="1436"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6AA8A9D3" w14:textId="77777777" w:rsidR="00E03CAA" w:rsidRPr="00C73BD4" w:rsidRDefault="00E03CAA" w:rsidP="003F74D7">
            <w:pPr>
              <w:spacing w:after="0" w:line="240" w:lineRule="auto"/>
              <w:rPr>
                <w:rFonts w:ascii="Arial" w:hAnsi="Arial" w:cs="Arial"/>
                <w:sz w:val="24"/>
                <w:szCs w:val="24"/>
              </w:rPr>
            </w:pPr>
          </w:p>
        </w:tc>
      </w:tr>
      <w:tr w:rsidR="00E03CAA" w:rsidRPr="00C73BD4" w14:paraId="3684A3E1" w14:textId="77777777" w:rsidTr="003F74D7">
        <w:trPr>
          <w:trHeight w:val="240"/>
        </w:trPr>
        <w:tc>
          <w:tcPr>
            <w:tcW w:w="556"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3F965"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93932C" w14:textId="77777777" w:rsidR="00E03CAA" w:rsidRPr="00C73BD4" w:rsidRDefault="00E03CAA" w:rsidP="003F74D7">
            <w:pPr>
              <w:spacing w:after="0" w:line="240" w:lineRule="auto"/>
              <w:rPr>
                <w:rFonts w:ascii="Arial" w:hAnsi="Arial" w:cs="Arial"/>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1E602" w14:textId="77777777" w:rsidR="00E03CAA" w:rsidRPr="00C73BD4" w:rsidRDefault="00E03CAA" w:rsidP="003F74D7">
            <w:pPr>
              <w:spacing w:after="0" w:line="240" w:lineRule="auto"/>
              <w:rPr>
                <w:rFonts w:ascii="Arial" w:hAnsi="Arial" w:cs="Arial"/>
                <w:sz w:val="24"/>
                <w:szCs w:val="24"/>
              </w:rPr>
            </w:pPr>
          </w:p>
        </w:tc>
        <w:tc>
          <w:tcPr>
            <w:tcW w:w="8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1D190" w14:textId="77777777" w:rsidR="00E03CAA" w:rsidRPr="00C73BD4" w:rsidRDefault="00E03CAA" w:rsidP="003F74D7">
            <w:pPr>
              <w:spacing w:after="0" w:line="240" w:lineRule="auto"/>
              <w:rPr>
                <w:rFonts w:ascii="Arial" w:hAnsi="Arial" w:cs="Arial"/>
                <w:sz w:val="24"/>
                <w:szCs w:val="24"/>
              </w:rPr>
            </w:pP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15E4C" w14:textId="77777777" w:rsidR="00E03CAA" w:rsidRPr="00C73BD4" w:rsidRDefault="00E03CAA" w:rsidP="003F74D7">
            <w:pPr>
              <w:spacing w:after="0" w:line="240" w:lineRule="auto"/>
              <w:rPr>
                <w:rFonts w:ascii="Arial" w:hAnsi="Arial" w:cs="Arial"/>
                <w:sz w:val="24"/>
                <w:szCs w:val="24"/>
              </w:rPr>
            </w:pPr>
          </w:p>
        </w:tc>
        <w:tc>
          <w:tcPr>
            <w:tcW w:w="10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D7B7369" w14:textId="77777777" w:rsidR="00E03CAA" w:rsidRPr="00C73BD4" w:rsidRDefault="00E03CAA" w:rsidP="003F74D7">
            <w:pPr>
              <w:spacing w:after="0" w:line="240" w:lineRule="auto"/>
              <w:rPr>
                <w:rFonts w:ascii="Arial" w:hAnsi="Arial" w:cs="Arial"/>
                <w:sz w:val="24"/>
                <w:szCs w:val="24"/>
              </w:rPr>
            </w:pPr>
          </w:p>
        </w:tc>
        <w:tc>
          <w:tcPr>
            <w:tcW w:w="1436"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540748E7" w14:textId="77777777" w:rsidR="00E03CAA" w:rsidRPr="00C73BD4" w:rsidRDefault="00E03CAA" w:rsidP="003F74D7">
            <w:pPr>
              <w:spacing w:after="0" w:line="240" w:lineRule="auto"/>
              <w:rPr>
                <w:rFonts w:ascii="Arial" w:hAnsi="Arial" w:cs="Arial"/>
                <w:sz w:val="24"/>
                <w:szCs w:val="24"/>
              </w:rPr>
            </w:pPr>
          </w:p>
        </w:tc>
      </w:tr>
      <w:tr w:rsidR="00E03CAA" w:rsidRPr="00C73BD4" w14:paraId="5785569C" w14:textId="77777777" w:rsidTr="003F74D7">
        <w:trPr>
          <w:trHeight w:val="240"/>
        </w:trPr>
        <w:tc>
          <w:tcPr>
            <w:tcW w:w="556"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FC00A"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C6F62E" w14:textId="77777777" w:rsidR="00E03CAA" w:rsidRPr="00C73BD4" w:rsidRDefault="00E03CAA" w:rsidP="003F74D7">
            <w:pPr>
              <w:spacing w:after="0" w:line="240" w:lineRule="auto"/>
              <w:rPr>
                <w:rFonts w:ascii="Arial" w:hAnsi="Arial" w:cs="Arial"/>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F258A" w14:textId="77777777" w:rsidR="00E03CAA" w:rsidRPr="00C73BD4" w:rsidRDefault="00E03CAA" w:rsidP="003F74D7">
            <w:pPr>
              <w:spacing w:after="0" w:line="240" w:lineRule="auto"/>
              <w:rPr>
                <w:rFonts w:ascii="Arial" w:hAnsi="Arial" w:cs="Arial"/>
                <w:sz w:val="24"/>
                <w:szCs w:val="24"/>
              </w:rPr>
            </w:pPr>
          </w:p>
        </w:tc>
        <w:tc>
          <w:tcPr>
            <w:tcW w:w="8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00F5F" w14:textId="77777777" w:rsidR="00E03CAA" w:rsidRPr="00C73BD4" w:rsidRDefault="00E03CAA" w:rsidP="003F74D7">
            <w:pPr>
              <w:spacing w:after="0" w:line="240" w:lineRule="auto"/>
              <w:rPr>
                <w:rFonts w:ascii="Arial" w:hAnsi="Arial" w:cs="Arial"/>
                <w:sz w:val="24"/>
                <w:szCs w:val="24"/>
              </w:rPr>
            </w:pP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AB39D" w14:textId="77777777" w:rsidR="00E03CAA" w:rsidRPr="00C73BD4" w:rsidRDefault="00E03CAA" w:rsidP="003F74D7">
            <w:pPr>
              <w:spacing w:after="0" w:line="240" w:lineRule="auto"/>
              <w:rPr>
                <w:rFonts w:ascii="Arial" w:hAnsi="Arial" w:cs="Arial"/>
                <w:sz w:val="24"/>
                <w:szCs w:val="24"/>
              </w:rPr>
            </w:pPr>
          </w:p>
        </w:tc>
        <w:tc>
          <w:tcPr>
            <w:tcW w:w="10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9D94A81" w14:textId="77777777" w:rsidR="00E03CAA" w:rsidRPr="00C73BD4" w:rsidRDefault="00E03CAA" w:rsidP="003F74D7">
            <w:pPr>
              <w:spacing w:after="0" w:line="240" w:lineRule="auto"/>
              <w:rPr>
                <w:rFonts w:ascii="Arial" w:hAnsi="Arial" w:cs="Arial"/>
                <w:sz w:val="24"/>
                <w:szCs w:val="24"/>
              </w:rPr>
            </w:pPr>
          </w:p>
        </w:tc>
        <w:tc>
          <w:tcPr>
            <w:tcW w:w="1436"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300C00BE" w14:textId="77777777" w:rsidR="00E03CAA" w:rsidRPr="00C73BD4" w:rsidRDefault="00E03CAA" w:rsidP="003F74D7">
            <w:pPr>
              <w:spacing w:after="0" w:line="240" w:lineRule="auto"/>
              <w:rPr>
                <w:rFonts w:ascii="Arial" w:hAnsi="Arial" w:cs="Arial"/>
                <w:sz w:val="24"/>
                <w:szCs w:val="24"/>
              </w:rPr>
            </w:pPr>
          </w:p>
        </w:tc>
      </w:tr>
      <w:tr w:rsidR="00E03CAA" w:rsidRPr="00C73BD4" w14:paraId="631D38DC" w14:textId="77777777" w:rsidTr="003F74D7">
        <w:trPr>
          <w:trHeight w:val="240"/>
        </w:trPr>
        <w:tc>
          <w:tcPr>
            <w:tcW w:w="556"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8737E"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5373EE" w14:textId="77777777" w:rsidR="00E03CAA" w:rsidRPr="00C73BD4" w:rsidRDefault="00E03CAA" w:rsidP="003F74D7">
            <w:pPr>
              <w:spacing w:after="0" w:line="240" w:lineRule="auto"/>
              <w:rPr>
                <w:rFonts w:ascii="Arial" w:hAnsi="Arial" w:cs="Arial"/>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32C0F" w14:textId="77777777" w:rsidR="00E03CAA" w:rsidRPr="00C73BD4" w:rsidRDefault="00E03CAA" w:rsidP="003F74D7">
            <w:pPr>
              <w:spacing w:after="0" w:line="240" w:lineRule="auto"/>
              <w:rPr>
                <w:rFonts w:ascii="Arial" w:hAnsi="Arial" w:cs="Arial"/>
                <w:sz w:val="24"/>
                <w:szCs w:val="24"/>
              </w:rPr>
            </w:pPr>
          </w:p>
        </w:tc>
        <w:tc>
          <w:tcPr>
            <w:tcW w:w="8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DF094" w14:textId="77777777" w:rsidR="00E03CAA" w:rsidRPr="00C73BD4" w:rsidRDefault="00E03CAA" w:rsidP="003F74D7">
            <w:pPr>
              <w:spacing w:after="0" w:line="240" w:lineRule="auto"/>
              <w:rPr>
                <w:rFonts w:ascii="Arial" w:hAnsi="Arial" w:cs="Arial"/>
                <w:sz w:val="24"/>
                <w:szCs w:val="24"/>
              </w:rPr>
            </w:pP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308ED" w14:textId="77777777" w:rsidR="00E03CAA" w:rsidRPr="00C73BD4" w:rsidRDefault="00E03CAA" w:rsidP="003F74D7">
            <w:pPr>
              <w:spacing w:after="0" w:line="240" w:lineRule="auto"/>
              <w:rPr>
                <w:rFonts w:ascii="Arial" w:hAnsi="Arial" w:cs="Arial"/>
                <w:sz w:val="24"/>
                <w:szCs w:val="24"/>
              </w:rPr>
            </w:pPr>
          </w:p>
        </w:tc>
        <w:tc>
          <w:tcPr>
            <w:tcW w:w="10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E0A430C" w14:textId="77777777" w:rsidR="00E03CAA" w:rsidRPr="00C73BD4" w:rsidRDefault="00E03CAA" w:rsidP="003F74D7">
            <w:pPr>
              <w:spacing w:after="0" w:line="240" w:lineRule="auto"/>
              <w:rPr>
                <w:rFonts w:ascii="Arial" w:hAnsi="Arial" w:cs="Arial"/>
                <w:sz w:val="24"/>
                <w:szCs w:val="24"/>
              </w:rPr>
            </w:pPr>
          </w:p>
        </w:tc>
        <w:tc>
          <w:tcPr>
            <w:tcW w:w="1436"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2ABB00DF" w14:textId="77777777" w:rsidR="00E03CAA" w:rsidRPr="00C73BD4" w:rsidRDefault="00E03CAA" w:rsidP="003F74D7">
            <w:pPr>
              <w:spacing w:after="0" w:line="240" w:lineRule="auto"/>
              <w:rPr>
                <w:rFonts w:ascii="Arial" w:hAnsi="Arial" w:cs="Arial"/>
                <w:sz w:val="24"/>
                <w:szCs w:val="24"/>
              </w:rPr>
            </w:pPr>
          </w:p>
        </w:tc>
      </w:tr>
      <w:tr w:rsidR="00E03CAA" w:rsidRPr="00C73BD4" w14:paraId="604F5C05" w14:textId="77777777" w:rsidTr="003F74D7">
        <w:trPr>
          <w:trHeight w:val="240"/>
        </w:trPr>
        <w:tc>
          <w:tcPr>
            <w:tcW w:w="556"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B458E"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485F87" w14:textId="77777777" w:rsidR="00E03CAA" w:rsidRPr="00C73BD4" w:rsidRDefault="00E03CAA" w:rsidP="003F74D7">
            <w:pPr>
              <w:spacing w:after="0" w:line="240" w:lineRule="auto"/>
              <w:rPr>
                <w:rFonts w:ascii="Arial" w:hAnsi="Arial" w:cs="Arial"/>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5C37E" w14:textId="77777777" w:rsidR="00E03CAA" w:rsidRPr="00C73BD4" w:rsidRDefault="00E03CAA" w:rsidP="003F74D7">
            <w:pPr>
              <w:spacing w:after="0" w:line="240" w:lineRule="auto"/>
              <w:rPr>
                <w:rFonts w:ascii="Arial" w:hAnsi="Arial" w:cs="Arial"/>
                <w:sz w:val="24"/>
                <w:szCs w:val="24"/>
              </w:rPr>
            </w:pPr>
          </w:p>
        </w:tc>
        <w:tc>
          <w:tcPr>
            <w:tcW w:w="8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97F95" w14:textId="77777777" w:rsidR="00E03CAA" w:rsidRPr="00C73BD4" w:rsidRDefault="00E03CAA" w:rsidP="003F74D7">
            <w:pPr>
              <w:spacing w:after="0" w:line="240" w:lineRule="auto"/>
              <w:rPr>
                <w:rFonts w:ascii="Arial" w:hAnsi="Arial" w:cs="Arial"/>
                <w:sz w:val="24"/>
                <w:szCs w:val="24"/>
              </w:rPr>
            </w:pP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0438E" w14:textId="77777777" w:rsidR="00E03CAA" w:rsidRPr="00C73BD4" w:rsidRDefault="00E03CAA" w:rsidP="003F74D7">
            <w:pPr>
              <w:spacing w:after="0" w:line="240" w:lineRule="auto"/>
              <w:rPr>
                <w:rFonts w:ascii="Arial" w:hAnsi="Arial" w:cs="Arial"/>
                <w:sz w:val="24"/>
                <w:szCs w:val="24"/>
              </w:rPr>
            </w:pPr>
          </w:p>
        </w:tc>
        <w:tc>
          <w:tcPr>
            <w:tcW w:w="10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37C82EB" w14:textId="77777777" w:rsidR="00E03CAA" w:rsidRPr="00C73BD4" w:rsidRDefault="00E03CAA" w:rsidP="003F74D7">
            <w:pPr>
              <w:spacing w:after="0" w:line="240" w:lineRule="auto"/>
              <w:rPr>
                <w:rFonts w:ascii="Arial" w:hAnsi="Arial" w:cs="Arial"/>
                <w:sz w:val="24"/>
                <w:szCs w:val="24"/>
              </w:rPr>
            </w:pPr>
          </w:p>
        </w:tc>
        <w:tc>
          <w:tcPr>
            <w:tcW w:w="1436"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7AB72D3C" w14:textId="77777777" w:rsidR="00E03CAA" w:rsidRPr="00C73BD4" w:rsidRDefault="00E03CAA" w:rsidP="003F74D7">
            <w:pPr>
              <w:spacing w:after="0" w:line="240" w:lineRule="auto"/>
              <w:rPr>
                <w:rFonts w:ascii="Arial" w:hAnsi="Arial" w:cs="Arial"/>
                <w:sz w:val="24"/>
                <w:szCs w:val="24"/>
              </w:rPr>
            </w:pPr>
          </w:p>
        </w:tc>
      </w:tr>
      <w:tr w:rsidR="00E03CAA" w:rsidRPr="00C73BD4" w14:paraId="26CDB978" w14:textId="77777777" w:rsidTr="003F74D7">
        <w:trPr>
          <w:trHeight w:val="240"/>
        </w:trPr>
        <w:tc>
          <w:tcPr>
            <w:tcW w:w="556" w:type="dxa"/>
            <w:tcBorders>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A0428"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CE524A" w14:textId="77777777" w:rsidR="00E03CAA" w:rsidRPr="00C73BD4" w:rsidRDefault="00E03CAA" w:rsidP="003F74D7">
            <w:pPr>
              <w:spacing w:after="0" w:line="240" w:lineRule="auto"/>
              <w:rPr>
                <w:rFonts w:ascii="Arial" w:hAnsi="Arial" w:cs="Arial"/>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7BFF8" w14:textId="77777777" w:rsidR="00E03CAA" w:rsidRPr="00C73BD4" w:rsidRDefault="00E03CAA" w:rsidP="003F74D7">
            <w:pPr>
              <w:spacing w:after="0" w:line="240" w:lineRule="auto"/>
              <w:rPr>
                <w:rFonts w:ascii="Arial" w:hAnsi="Arial" w:cs="Arial"/>
                <w:sz w:val="24"/>
                <w:szCs w:val="24"/>
              </w:rPr>
            </w:pPr>
          </w:p>
        </w:tc>
        <w:tc>
          <w:tcPr>
            <w:tcW w:w="85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C53D3" w14:textId="77777777" w:rsidR="00E03CAA" w:rsidRPr="00C73BD4" w:rsidRDefault="00E03CAA" w:rsidP="003F74D7">
            <w:pPr>
              <w:spacing w:after="0" w:line="240" w:lineRule="auto"/>
              <w:rPr>
                <w:rFonts w:ascii="Arial" w:hAnsi="Arial" w:cs="Arial"/>
                <w:sz w:val="24"/>
                <w:szCs w:val="24"/>
              </w:rPr>
            </w:pPr>
          </w:p>
        </w:tc>
        <w:tc>
          <w:tcPr>
            <w:tcW w:w="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8B179" w14:textId="77777777" w:rsidR="00E03CAA" w:rsidRPr="00C73BD4" w:rsidRDefault="00E03CAA" w:rsidP="003F74D7">
            <w:pPr>
              <w:spacing w:after="0" w:line="240" w:lineRule="auto"/>
              <w:rPr>
                <w:rFonts w:ascii="Arial" w:hAnsi="Arial" w:cs="Arial"/>
                <w:sz w:val="24"/>
                <w:szCs w:val="24"/>
              </w:rPr>
            </w:pPr>
          </w:p>
        </w:tc>
        <w:tc>
          <w:tcPr>
            <w:tcW w:w="1050" w:type="dxa"/>
            <w:tcBorders>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47D5769" w14:textId="77777777" w:rsidR="00E03CAA" w:rsidRPr="00C73BD4" w:rsidRDefault="00E03CAA" w:rsidP="003F74D7">
            <w:pPr>
              <w:spacing w:after="0" w:line="240" w:lineRule="auto"/>
              <w:rPr>
                <w:rFonts w:ascii="Arial" w:hAnsi="Arial" w:cs="Arial"/>
                <w:sz w:val="24"/>
                <w:szCs w:val="24"/>
              </w:rPr>
            </w:pPr>
          </w:p>
        </w:tc>
        <w:tc>
          <w:tcPr>
            <w:tcW w:w="1436"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578F12B6" w14:textId="77777777" w:rsidR="00E03CAA" w:rsidRPr="00C73BD4" w:rsidRDefault="00E03CAA" w:rsidP="003F74D7">
            <w:pPr>
              <w:spacing w:after="0" w:line="240" w:lineRule="auto"/>
              <w:rPr>
                <w:rFonts w:ascii="Arial" w:hAnsi="Arial" w:cs="Arial"/>
                <w:sz w:val="24"/>
                <w:szCs w:val="24"/>
              </w:rPr>
            </w:pPr>
          </w:p>
        </w:tc>
      </w:tr>
      <w:tr w:rsidR="00E03CAA" w:rsidRPr="00C73BD4" w14:paraId="704CADDF" w14:textId="77777777" w:rsidTr="003F74D7">
        <w:trPr>
          <w:trHeight w:val="255"/>
        </w:trPr>
        <w:tc>
          <w:tcPr>
            <w:tcW w:w="556"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0F2E8"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837E9A" w14:textId="77777777" w:rsidR="00E03CAA" w:rsidRPr="00C73BD4" w:rsidRDefault="00E03CAA" w:rsidP="003F74D7">
            <w:pPr>
              <w:spacing w:after="0" w:line="240" w:lineRule="auto"/>
              <w:rPr>
                <w:rFonts w:ascii="Arial" w:hAnsi="Arial" w:cs="Arial"/>
                <w:sz w:val="24"/>
                <w:szCs w:val="24"/>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CCF5D" w14:textId="77777777" w:rsidR="00E03CAA" w:rsidRPr="00C73BD4" w:rsidRDefault="00E03CAA" w:rsidP="003F74D7">
            <w:pPr>
              <w:spacing w:after="0" w:line="240" w:lineRule="auto"/>
              <w:rPr>
                <w:rFonts w:ascii="Arial" w:hAnsi="Arial" w:cs="Arial"/>
                <w:sz w:val="24"/>
                <w:szCs w:val="24"/>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BC81A" w14:textId="77777777" w:rsidR="00E03CAA" w:rsidRPr="00C73BD4" w:rsidRDefault="00E03CAA" w:rsidP="003F74D7">
            <w:pPr>
              <w:spacing w:after="0" w:line="240" w:lineRule="auto"/>
              <w:rPr>
                <w:rFonts w:ascii="Arial" w:hAnsi="Arial" w:cs="Arial"/>
                <w:sz w:val="24"/>
                <w:szCs w:val="24"/>
              </w:rPr>
            </w:pPr>
          </w:p>
        </w:tc>
        <w:tc>
          <w:tcPr>
            <w:tcW w:w="984"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6C85275" w14:textId="77777777" w:rsidR="00E03CAA" w:rsidRPr="00C73BD4" w:rsidRDefault="00E03CAA" w:rsidP="003F74D7">
            <w:pPr>
              <w:spacing w:after="0" w:line="240" w:lineRule="auto"/>
              <w:rPr>
                <w:rFonts w:ascii="Arial" w:hAnsi="Arial" w:cs="Arial"/>
                <w:sz w:val="24"/>
                <w:szCs w:val="24"/>
              </w:rPr>
            </w:pPr>
          </w:p>
        </w:tc>
        <w:tc>
          <w:tcPr>
            <w:tcW w:w="1050" w:type="dxa"/>
            <w:tcBorders>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101CA6" w14:textId="77777777" w:rsidR="00E03CAA" w:rsidRPr="00C73BD4" w:rsidRDefault="00E03CAA" w:rsidP="003F74D7">
            <w:pPr>
              <w:spacing w:after="0" w:line="240" w:lineRule="auto"/>
              <w:rPr>
                <w:rFonts w:ascii="Arial" w:hAnsi="Arial" w:cs="Arial"/>
                <w:sz w:val="24"/>
                <w:szCs w:val="24"/>
              </w:rPr>
            </w:pPr>
          </w:p>
        </w:tc>
        <w:tc>
          <w:tcPr>
            <w:tcW w:w="143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B27C8BB" w14:textId="77777777" w:rsidR="00E03CAA" w:rsidRPr="00C73BD4" w:rsidRDefault="00E03CAA" w:rsidP="003F74D7">
            <w:pPr>
              <w:spacing w:after="0" w:line="240" w:lineRule="auto"/>
              <w:rPr>
                <w:rFonts w:ascii="Arial" w:hAnsi="Arial" w:cs="Arial"/>
                <w:sz w:val="24"/>
                <w:szCs w:val="24"/>
              </w:rPr>
            </w:pPr>
          </w:p>
        </w:tc>
      </w:tr>
      <w:tr w:rsidR="00E03CAA" w:rsidRPr="00C73BD4" w14:paraId="25B1091B" w14:textId="77777777" w:rsidTr="003F74D7">
        <w:trPr>
          <w:trHeight w:val="240"/>
        </w:trPr>
        <w:tc>
          <w:tcPr>
            <w:tcW w:w="556" w:type="dxa"/>
            <w:tcBorders>
              <w:top w:val="single" w:sz="4" w:space="0" w:color="000000"/>
            </w:tcBorders>
            <w:shd w:val="clear" w:color="auto" w:fill="auto"/>
            <w:tcMar>
              <w:top w:w="0" w:type="dxa"/>
              <w:left w:w="108" w:type="dxa"/>
              <w:bottom w:w="0" w:type="dxa"/>
              <w:right w:w="108" w:type="dxa"/>
            </w:tcMar>
          </w:tcPr>
          <w:p w14:paraId="48B736E0" w14:textId="77777777" w:rsidR="00E03CAA" w:rsidRPr="00C73BD4" w:rsidRDefault="00E03CAA" w:rsidP="003F74D7">
            <w:pPr>
              <w:spacing w:after="0" w:line="240" w:lineRule="auto"/>
              <w:rPr>
                <w:rFonts w:ascii="Arial" w:hAnsi="Arial" w:cs="Arial"/>
                <w:sz w:val="24"/>
                <w:szCs w:val="24"/>
              </w:rPr>
            </w:pPr>
          </w:p>
        </w:tc>
        <w:tc>
          <w:tcPr>
            <w:tcW w:w="1275" w:type="dxa"/>
            <w:tcBorders>
              <w:top w:val="single" w:sz="4" w:space="0" w:color="000000"/>
            </w:tcBorders>
            <w:shd w:val="clear" w:color="auto" w:fill="auto"/>
            <w:tcMar>
              <w:top w:w="0" w:type="dxa"/>
              <w:left w:w="10" w:type="dxa"/>
              <w:bottom w:w="0" w:type="dxa"/>
              <w:right w:w="10" w:type="dxa"/>
            </w:tcMar>
          </w:tcPr>
          <w:p w14:paraId="37C11AC0" w14:textId="77777777" w:rsidR="00E03CAA" w:rsidRPr="00C73BD4" w:rsidRDefault="00E03CAA" w:rsidP="003F74D7">
            <w:pPr>
              <w:spacing w:after="0" w:line="240" w:lineRule="auto"/>
              <w:rPr>
                <w:rFonts w:ascii="Arial" w:hAnsi="Arial" w:cs="Arial"/>
                <w:sz w:val="24"/>
                <w:szCs w:val="24"/>
              </w:rPr>
            </w:pPr>
          </w:p>
        </w:tc>
        <w:tc>
          <w:tcPr>
            <w:tcW w:w="3463" w:type="dxa"/>
            <w:tcBorders>
              <w:top w:val="single" w:sz="4" w:space="0" w:color="000000"/>
            </w:tcBorders>
            <w:shd w:val="clear" w:color="auto" w:fill="auto"/>
            <w:tcMar>
              <w:top w:w="0" w:type="dxa"/>
              <w:left w:w="108" w:type="dxa"/>
              <w:bottom w:w="0" w:type="dxa"/>
              <w:right w:w="108" w:type="dxa"/>
            </w:tcMar>
          </w:tcPr>
          <w:p w14:paraId="062BF665" w14:textId="77777777" w:rsidR="00E03CAA" w:rsidRPr="00C73BD4" w:rsidRDefault="00E03CAA" w:rsidP="003F74D7">
            <w:pPr>
              <w:spacing w:after="0" w:line="240" w:lineRule="auto"/>
              <w:rPr>
                <w:rFonts w:ascii="Arial" w:hAnsi="Arial" w:cs="Arial"/>
                <w:sz w:val="24"/>
                <w:szCs w:val="24"/>
              </w:rPr>
            </w:pPr>
          </w:p>
        </w:tc>
        <w:tc>
          <w:tcPr>
            <w:tcW w:w="853" w:type="dxa"/>
            <w:tcBorders>
              <w:top w:val="single" w:sz="4" w:space="0" w:color="000000"/>
              <w:right w:val="single" w:sz="4" w:space="0" w:color="000000"/>
            </w:tcBorders>
            <w:shd w:val="clear" w:color="auto" w:fill="auto"/>
            <w:tcMar>
              <w:top w:w="0" w:type="dxa"/>
              <w:left w:w="108" w:type="dxa"/>
              <w:bottom w:w="0" w:type="dxa"/>
              <w:right w:w="108" w:type="dxa"/>
            </w:tcMar>
          </w:tcPr>
          <w:p w14:paraId="5F982E79" w14:textId="77777777" w:rsidR="00E03CAA" w:rsidRPr="00C73BD4" w:rsidRDefault="00E03CAA" w:rsidP="003F74D7">
            <w:pPr>
              <w:spacing w:after="0" w:line="240" w:lineRule="auto"/>
              <w:rPr>
                <w:rFonts w:ascii="Arial" w:hAnsi="Arial" w:cs="Arial"/>
                <w:sz w:val="24"/>
                <w:szCs w:val="24"/>
              </w:rPr>
            </w:pPr>
          </w:p>
        </w:tc>
        <w:tc>
          <w:tcPr>
            <w:tcW w:w="2034" w:type="dxa"/>
            <w:gridSpan w:val="2"/>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6C3BB11F" w14:textId="77777777" w:rsidR="00E03CAA" w:rsidRPr="00C73BD4" w:rsidRDefault="00E03CAA" w:rsidP="003F74D7">
            <w:pPr>
              <w:spacing w:after="0" w:line="240" w:lineRule="auto"/>
              <w:rPr>
                <w:rFonts w:ascii="Arial" w:hAnsi="Arial" w:cs="Arial"/>
                <w:b/>
                <w:bCs/>
                <w:sz w:val="24"/>
                <w:szCs w:val="24"/>
              </w:rPr>
            </w:pPr>
            <w:r w:rsidRPr="00C73BD4">
              <w:rPr>
                <w:rFonts w:ascii="Arial" w:hAnsi="Arial" w:cs="Arial"/>
                <w:b/>
                <w:bCs/>
                <w:sz w:val="24"/>
                <w:szCs w:val="24"/>
              </w:rPr>
              <w:t>Suma be PVM:</w:t>
            </w:r>
          </w:p>
        </w:tc>
        <w:tc>
          <w:tcPr>
            <w:tcW w:w="1436"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4906D1F2" w14:textId="77777777" w:rsidR="00E03CAA" w:rsidRPr="00C73BD4" w:rsidRDefault="00E03CAA" w:rsidP="003F74D7">
            <w:pPr>
              <w:spacing w:after="0" w:line="240" w:lineRule="auto"/>
              <w:rPr>
                <w:rFonts w:ascii="Arial" w:hAnsi="Arial" w:cs="Arial"/>
                <w:sz w:val="24"/>
                <w:szCs w:val="24"/>
              </w:rPr>
            </w:pPr>
          </w:p>
        </w:tc>
      </w:tr>
      <w:tr w:rsidR="00E03CAA" w:rsidRPr="00C73BD4" w14:paraId="70876255" w14:textId="77777777" w:rsidTr="003F74D7">
        <w:trPr>
          <w:trHeight w:val="240"/>
        </w:trPr>
        <w:tc>
          <w:tcPr>
            <w:tcW w:w="556" w:type="dxa"/>
            <w:shd w:val="clear" w:color="auto" w:fill="auto"/>
            <w:tcMar>
              <w:top w:w="0" w:type="dxa"/>
              <w:left w:w="108" w:type="dxa"/>
              <w:bottom w:w="0" w:type="dxa"/>
              <w:right w:w="108" w:type="dxa"/>
            </w:tcMar>
          </w:tcPr>
          <w:p w14:paraId="13B722A2" w14:textId="77777777" w:rsidR="00E03CAA" w:rsidRPr="00C73BD4" w:rsidRDefault="00E03CAA" w:rsidP="003F74D7">
            <w:pPr>
              <w:spacing w:after="0" w:line="240" w:lineRule="auto"/>
              <w:rPr>
                <w:rFonts w:ascii="Arial" w:hAnsi="Arial" w:cs="Arial"/>
                <w:sz w:val="24"/>
                <w:szCs w:val="24"/>
              </w:rPr>
            </w:pPr>
          </w:p>
        </w:tc>
        <w:tc>
          <w:tcPr>
            <w:tcW w:w="1275" w:type="dxa"/>
            <w:shd w:val="clear" w:color="auto" w:fill="auto"/>
            <w:tcMar>
              <w:top w:w="0" w:type="dxa"/>
              <w:left w:w="10" w:type="dxa"/>
              <w:bottom w:w="0" w:type="dxa"/>
              <w:right w:w="10" w:type="dxa"/>
            </w:tcMar>
          </w:tcPr>
          <w:p w14:paraId="73B861D0" w14:textId="77777777" w:rsidR="00E03CAA" w:rsidRPr="00C73BD4" w:rsidRDefault="00E03CAA" w:rsidP="003F74D7">
            <w:pPr>
              <w:spacing w:after="0" w:line="240" w:lineRule="auto"/>
              <w:rPr>
                <w:rFonts w:ascii="Arial" w:hAnsi="Arial" w:cs="Arial"/>
                <w:sz w:val="24"/>
                <w:szCs w:val="24"/>
              </w:rPr>
            </w:pPr>
          </w:p>
        </w:tc>
        <w:tc>
          <w:tcPr>
            <w:tcW w:w="3463" w:type="dxa"/>
            <w:shd w:val="clear" w:color="auto" w:fill="auto"/>
            <w:tcMar>
              <w:top w:w="0" w:type="dxa"/>
              <w:left w:w="108" w:type="dxa"/>
              <w:bottom w:w="0" w:type="dxa"/>
              <w:right w:w="108" w:type="dxa"/>
            </w:tcMar>
          </w:tcPr>
          <w:p w14:paraId="038D54EA" w14:textId="77777777" w:rsidR="00E03CAA" w:rsidRPr="00C73BD4" w:rsidRDefault="00E03CAA" w:rsidP="003F74D7">
            <w:pPr>
              <w:spacing w:after="0" w:line="240" w:lineRule="auto"/>
              <w:rPr>
                <w:rFonts w:ascii="Arial" w:hAnsi="Arial" w:cs="Arial"/>
                <w:sz w:val="24"/>
                <w:szCs w:val="24"/>
              </w:rPr>
            </w:pPr>
          </w:p>
        </w:tc>
        <w:tc>
          <w:tcPr>
            <w:tcW w:w="853" w:type="dxa"/>
            <w:tcBorders>
              <w:right w:val="single" w:sz="4" w:space="0" w:color="000000"/>
            </w:tcBorders>
            <w:shd w:val="clear" w:color="auto" w:fill="auto"/>
            <w:tcMar>
              <w:top w:w="0" w:type="dxa"/>
              <w:left w:w="108" w:type="dxa"/>
              <w:bottom w:w="0" w:type="dxa"/>
              <w:right w:w="108" w:type="dxa"/>
            </w:tcMar>
          </w:tcPr>
          <w:p w14:paraId="5FFF3B4B" w14:textId="77777777" w:rsidR="00E03CAA" w:rsidRPr="00C73BD4" w:rsidRDefault="00E03CAA" w:rsidP="003F74D7">
            <w:pPr>
              <w:spacing w:after="0" w:line="240" w:lineRule="auto"/>
              <w:rPr>
                <w:rFonts w:ascii="Arial" w:hAnsi="Arial" w:cs="Arial"/>
                <w:b/>
                <w:bCs/>
                <w:sz w:val="24"/>
                <w:szCs w:val="24"/>
              </w:rPr>
            </w:pP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A57B" w14:textId="77777777" w:rsidR="00E03CAA" w:rsidRPr="00C73BD4" w:rsidRDefault="00E03CAA" w:rsidP="003F74D7">
            <w:pPr>
              <w:spacing w:after="0" w:line="240" w:lineRule="auto"/>
              <w:rPr>
                <w:rFonts w:ascii="Arial" w:hAnsi="Arial" w:cs="Arial"/>
                <w:sz w:val="24"/>
                <w:szCs w:val="24"/>
              </w:rPr>
            </w:pPr>
            <w:r w:rsidRPr="00C73BD4">
              <w:rPr>
                <w:rFonts w:ascii="Arial" w:hAnsi="Arial" w:cs="Arial"/>
                <w:b/>
                <w:bCs/>
                <w:sz w:val="24"/>
                <w:szCs w:val="24"/>
              </w:rPr>
              <w:t>PVM</w:t>
            </w:r>
            <w:r w:rsidRPr="00C73BD4">
              <w:rPr>
                <w:rFonts w:ascii="Arial" w:hAnsi="Arial" w:cs="Arial"/>
                <w:i/>
                <w:iCs/>
                <w:sz w:val="24"/>
                <w:szCs w:val="24"/>
              </w:rPr>
              <w:t xml:space="preserve"> [įrašyti]</w:t>
            </w:r>
            <w:r w:rsidRPr="00C73BD4">
              <w:rPr>
                <w:rFonts w:ascii="Arial" w:hAnsi="Arial" w:cs="Arial"/>
                <w:sz w:val="24"/>
                <w:szCs w:val="24"/>
              </w:rPr>
              <w:t xml:space="preserve"> </w:t>
            </w:r>
            <w:r w:rsidRPr="00C73BD4">
              <w:rPr>
                <w:rFonts w:ascii="Arial" w:hAnsi="Arial" w:cs="Arial"/>
                <w:b/>
                <w:bCs/>
                <w:sz w:val="24"/>
                <w:szCs w:val="24"/>
              </w:rPr>
              <w:t>%:</w:t>
            </w:r>
          </w:p>
        </w:tc>
        <w:tc>
          <w:tcPr>
            <w:tcW w:w="14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3357A" w14:textId="77777777" w:rsidR="00E03CAA" w:rsidRPr="00C73BD4" w:rsidRDefault="00E03CAA" w:rsidP="003F74D7">
            <w:pPr>
              <w:spacing w:after="0" w:line="240" w:lineRule="auto"/>
              <w:rPr>
                <w:rFonts w:ascii="Arial" w:hAnsi="Arial" w:cs="Arial"/>
                <w:b/>
                <w:bCs/>
                <w:sz w:val="24"/>
                <w:szCs w:val="24"/>
              </w:rPr>
            </w:pPr>
          </w:p>
        </w:tc>
      </w:tr>
      <w:tr w:rsidR="00E03CAA" w:rsidRPr="00C73BD4" w14:paraId="10DECB86" w14:textId="77777777" w:rsidTr="003F74D7">
        <w:trPr>
          <w:trHeight w:val="255"/>
        </w:trPr>
        <w:tc>
          <w:tcPr>
            <w:tcW w:w="556" w:type="dxa"/>
            <w:shd w:val="clear" w:color="auto" w:fill="auto"/>
            <w:tcMar>
              <w:top w:w="0" w:type="dxa"/>
              <w:left w:w="108" w:type="dxa"/>
              <w:bottom w:w="0" w:type="dxa"/>
              <w:right w:w="108" w:type="dxa"/>
            </w:tcMar>
          </w:tcPr>
          <w:p w14:paraId="14D44EFE" w14:textId="77777777" w:rsidR="00E03CAA" w:rsidRPr="00C73BD4" w:rsidRDefault="00E03CAA" w:rsidP="003F74D7">
            <w:pPr>
              <w:spacing w:after="0" w:line="240" w:lineRule="auto"/>
              <w:rPr>
                <w:rFonts w:ascii="Arial" w:hAnsi="Arial" w:cs="Arial"/>
                <w:bCs/>
                <w:sz w:val="24"/>
                <w:szCs w:val="24"/>
              </w:rPr>
            </w:pPr>
          </w:p>
        </w:tc>
        <w:tc>
          <w:tcPr>
            <w:tcW w:w="1275" w:type="dxa"/>
            <w:shd w:val="clear" w:color="auto" w:fill="auto"/>
            <w:tcMar>
              <w:top w:w="0" w:type="dxa"/>
              <w:left w:w="10" w:type="dxa"/>
              <w:bottom w:w="0" w:type="dxa"/>
              <w:right w:w="10" w:type="dxa"/>
            </w:tcMar>
          </w:tcPr>
          <w:p w14:paraId="2FE72058" w14:textId="77777777" w:rsidR="00E03CAA" w:rsidRPr="00C73BD4" w:rsidRDefault="00E03CAA" w:rsidP="003F74D7">
            <w:pPr>
              <w:spacing w:after="0" w:line="240" w:lineRule="auto"/>
              <w:rPr>
                <w:rFonts w:ascii="Arial" w:hAnsi="Arial" w:cs="Arial"/>
                <w:bCs/>
                <w:sz w:val="24"/>
                <w:szCs w:val="24"/>
              </w:rPr>
            </w:pPr>
          </w:p>
        </w:tc>
        <w:tc>
          <w:tcPr>
            <w:tcW w:w="3463" w:type="dxa"/>
            <w:shd w:val="clear" w:color="auto" w:fill="auto"/>
            <w:tcMar>
              <w:top w:w="0" w:type="dxa"/>
              <w:left w:w="108" w:type="dxa"/>
              <w:bottom w:w="0" w:type="dxa"/>
              <w:right w:w="108" w:type="dxa"/>
            </w:tcMar>
          </w:tcPr>
          <w:p w14:paraId="50D0A10A" w14:textId="77777777" w:rsidR="00E03CAA" w:rsidRPr="00C73BD4" w:rsidRDefault="00E03CAA" w:rsidP="003F74D7">
            <w:pPr>
              <w:spacing w:after="0" w:line="240" w:lineRule="auto"/>
              <w:rPr>
                <w:rFonts w:ascii="Arial" w:hAnsi="Arial" w:cs="Arial"/>
                <w:bCs/>
                <w:sz w:val="24"/>
                <w:szCs w:val="24"/>
              </w:rPr>
            </w:pPr>
          </w:p>
        </w:tc>
        <w:tc>
          <w:tcPr>
            <w:tcW w:w="853" w:type="dxa"/>
            <w:tcBorders>
              <w:right w:val="single" w:sz="4" w:space="0" w:color="000000"/>
            </w:tcBorders>
            <w:shd w:val="clear" w:color="auto" w:fill="auto"/>
            <w:tcMar>
              <w:top w:w="0" w:type="dxa"/>
              <w:left w:w="108" w:type="dxa"/>
              <w:bottom w:w="0" w:type="dxa"/>
              <w:right w:w="108" w:type="dxa"/>
            </w:tcMar>
          </w:tcPr>
          <w:p w14:paraId="6EBEEB00" w14:textId="77777777" w:rsidR="00E03CAA" w:rsidRPr="00C73BD4" w:rsidRDefault="00E03CAA" w:rsidP="003F74D7">
            <w:pPr>
              <w:spacing w:after="0" w:line="240" w:lineRule="auto"/>
              <w:rPr>
                <w:rFonts w:ascii="Arial" w:hAnsi="Arial" w:cs="Arial"/>
                <w:b/>
                <w:bCs/>
                <w:sz w:val="24"/>
                <w:szCs w:val="24"/>
              </w:rPr>
            </w:pPr>
          </w:p>
        </w:tc>
        <w:tc>
          <w:tcPr>
            <w:tcW w:w="20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A4E32" w14:textId="77777777" w:rsidR="00E03CAA" w:rsidRPr="00C73BD4" w:rsidRDefault="00E03CAA" w:rsidP="003F74D7">
            <w:pPr>
              <w:spacing w:after="0" w:line="240" w:lineRule="auto"/>
              <w:rPr>
                <w:rFonts w:ascii="Arial" w:hAnsi="Arial" w:cs="Arial"/>
                <w:b/>
                <w:bCs/>
                <w:sz w:val="24"/>
                <w:szCs w:val="24"/>
              </w:rPr>
            </w:pPr>
            <w:r w:rsidRPr="00C73BD4">
              <w:rPr>
                <w:rFonts w:ascii="Arial" w:hAnsi="Arial" w:cs="Arial"/>
                <w:b/>
                <w:bCs/>
                <w:sz w:val="24"/>
                <w:szCs w:val="24"/>
              </w:rPr>
              <w:t>Bendra suma su PVM:</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A69CEC" w14:textId="77777777" w:rsidR="00E03CAA" w:rsidRPr="00C73BD4" w:rsidRDefault="00E03CAA" w:rsidP="003F74D7">
            <w:pPr>
              <w:spacing w:after="0" w:line="240" w:lineRule="auto"/>
              <w:rPr>
                <w:rFonts w:ascii="Arial" w:hAnsi="Arial" w:cs="Arial"/>
                <w:b/>
                <w:bCs/>
                <w:sz w:val="24"/>
                <w:szCs w:val="24"/>
              </w:rPr>
            </w:pPr>
          </w:p>
        </w:tc>
      </w:tr>
    </w:tbl>
    <w:p w14:paraId="4E329996" w14:textId="77777777" w:rsidR="00E03CAA" w:rsidRPr="00C73BD4" w:rsidRDefault="00E03CAA" w:rsidP="00E03CAA">
      <w:pPr>
        <w:spacing w:after="0" w:line="240" w:lineRule="auto"/>
        <w:rPr>
          <w:rFonts w:ascii="Arial" w:hAnsi="Arial" w:cs="Arial"/>
          <w:sz w:val="24"/>
          <w:szCs w:val="24"/>
        </w:rPr>
      </w:pPr>
    </w:p>
    <w:p w14:paraId="063AFB65" w14:textId="77777777" w:rsidR="00E03CAA" w:rsidRPr="00C73BD4" w:rsidRDefault="00E03CAA" w:rsidP="00E03CAA">
      <w:pPr>
        <w:spacing w:after="0" w:line="240" w:lineRule="auto"/>
        <w:rPr>
          <w:rFonts w:ascii="Arial" w:hAnsi="Arial" w:cs="Arial"/>
          <w:sz w:val="24"/>
          <w:szCs w:val="24"/>
        </w:rPr>
      </w:pPr>
    </w:p>
    <w:p w14:paraId="1FCAF463" w14:textId="77777777" w:rsidR="00E03CAA" w:rsidRPr="00C73BD4" w:rsidRDefault="00E03CAA" w:rsidP="00E03CAA">
      <w:pPr>
        <w:spacing w:after="0" w:line="240" w:lineRule="auto"/>
        <w:rPr>
          <w:rFonts w:ascii="Arial" w:hAnsi="Arial" w:cs="Arial"/>
          <w:sz w:val="24"/>
          <w:szCs w:val="24"/>
        </w:rPr>
      </w:pPr>
    </w:p>
    <w:p w14:paraId="480E3143" w14:textId="77777777" w:rsidR="00E03CAA" w:rsidRPr="00C73BD4" w:rsidRDefault="00E03CAA" w:rsidP="00E03CAA">
      <w:pPr>
        <w:spacing w:after="0" w:line="240" w:lineRule="auto"/>
        <w:rPr>
          <w:rFonts w:ascii="Arial" w:hAnsi="Arial" w:cs="Arial"/>
          <w:sz w:val="24"/>
          <w:szCs w:val="24"/>
        </w:rPr>
      </w:pPr>
    </w:p>
    <w:p w14:paraId="6384B320" w14:textId="77777777" w:rsidR="00E03CAA" w:rsidRPr="00C73BD4" w:rsidRDefault="00E03CAA" w:rsidP="00E03CAA">
      <w:pPr>
        <w:spacing w:after="0" w:line="240" w:lineRule="auto"/>
        <w:rPr>
          <w:rFonts w:ascii="Arial" w:hAnsi="Arial" w:cs="Arial"/>
          <w:sz w:val="24"/>
          <w:szCs w:val="24"/>
        </w:rPr>
      </w:pPr>
      <w:r w:rsidRPr="00C73BD4">
        <w:rPr>
          <w:rFonts w:ascii="Arial" w:hAnsi="Arial" w:cs="Arial"/>
          <w:sz w:val="24"/>
          <w:szCs w:val="24"/>
        </w:rPr>
        <w:t>Užsakovas</w:t>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t>Rangovas</w:t>
      </w:r>
    </w:p>
    <w:p w14:paraId="74D8C004" w14:textId="77777777" w:rsidR="00E03CAA" w:rsidRPr="00C73BD4" w:rsidRDefault="00E03CAA" w:rsidP="00E03CAA">
      <w:pPr>
        <w:spacing w:after="0" w:line="240" w:lineRule="auto"/>
        <w:rPr>
          <w:rFonts w:ascii="Arial" w:hAnsi="Arial" w:cs="Arial"/>
          <w:sz w:val="24"/>
          <w:szCs w:val="24"/>
        </w:rPr>
      </w:pPr>
    </w:p>
    <w:p w14:paraId="3A4B6126" w14:textId="77777777" w:rsidR="00E03CAA" w:rsidRPr="00C73BD4" w:rsidRDefault="00E03CAA" w:rsidP="00E03CAA">
      <w:pPr>
        <w:spacing w:after="0" w:line="240" w:lineRule="auto"/>
        <w:rPr>
          <w:rFonts w:ascii="Arial" w:hAnsi="Arial" w:cs="Arial"/>
          <w:sz w:val="24"/>
          <w:szCs w:val="24"/>
        </w:rPr>
      </w:pPr>
      <w:r w:rsidRPr="00C73BD4">
        <w:rPr>
          <w:rFonts w:ascii="Arial" w:hAnsi="Arial" w:cs="Arial"/>
          <w:sz w:val="24"/>
          <w:szCs w:val="24"/>
        </w:rPr>
        <w:t xml:space="preserve">20__m. __________________ mėn. ____d. </w:t>
      </w:r>
      <w:r w:rsidRPr="00C73BD4">
        <w:rPr>
          <w:rFonts w:ascii="Arial" w:hAnsi="Arial" w:cs="Arial"/>
          <w:sz w:val="24"/>
          <w:szCs w:val="24"/>
        </w:rPr>
        <w:tab/>
        <w:t>20__m. ______________ mėn. _________d.</w:t>
      </w:r>
    </w:p>
    <w:p w14:paraId="78DAC6D8" w14:textId="77777777" w:rsidR="00E03CAA" w:rsidRPr="00C73BD4" w:rsidRDefault="00E03CAA" w:rsidP="00E03CAA">
      <w:pPr>
        <w:spacing w:after="0" w:line="240" w:lineRule="auto"/>
        <w:rPr>
          <w:rFonts w:ascii="Arial" w:hAnsi="Arial" w:cs="Arial"/>
          <w:sz w:val="24"/>
          <w:szCs w:val="24"/>
        </w:rPr>
      </w:pPr>
    </w:p>
    <w:p w14:paraId="7C0B36B7" w14:textId="77777777" w:rsidR="00E03CAA" w:rsidRPr="00C73BD4" w:rsidRDefault="00E03CAA" w:rsidP="00E03CAA">
      <w:pPr>
        <w:spacing w:after="0" w:line="240" w:lineRule="auto"/>
        <w:rPr>
          <w:rFonts w:ascii="Arial" w:hAnsi="Arial" w:cs="Arial"/>
          <w:sz w:val="24"/>
          <w:szCs w:val="24"/>
        </w:rPr>
      </w:pPr>
      <w:r w:rsidRPr="00C73BD4">
        <w:rPr>
          <w:rFonts w:ascii="Arial" w:hAnsi="Arial" w:cs="Arial"/>
          <w:sz w:val="24"/>
          <w:szCs w:val="24"/>
        </w:rPr>
        <w:t>Statinio statybos techninės priežiūros vadovas</w:t>
      </w:r>
    </w:p>
    <w:p w14:paraId="553EFA33" w14:textId="77777777" w:rsidR="00E03CAA" w:rsidRPr="00C73BD4" w:rsidRDefault="00E03CAA" w:rsidP="00E03CAA">
      <w:pPr>
        <w:spacing w:after="0" w:line="240" w:lineRule="auto"/>
        <w:rPr>
          <w:rFonts w:ascii="Arial" w:hAnsi="Arial" w:cs="Arial"/>
          <w:sz w:val="24"/>
          <w:szCs w:val="24"/>
        </w:rPr>
      </w:pPr>
    </w:p>
    <w:p w14:paraId="6C1149C5" w14:textId="77777777" w:rsidR="00E03CAA" w:rsidRPr="00C73BD4" w:rsidRDefault="00E03CAA" w:rsidP="00E03CAA">
      <w:pPr>
        <w:spacing w:after="0" w:line="240" w:lineRule="auto"/>
        <w:rPr>
          <w:rFonts w:ascii="Arial" w:hAnsi="Arial" w:cs="Arial"/>
          <w:sz w:val="24"/>
          <w:szCs w:val="24"/>
        </w:rPr>
      </w:pPr>
      <w:r w:rsidRPr="00C73BD4">
        <w:rPr>
          <w:rFonts w:ascii="Arial" w:hAnsi="Arial" w:cs="Arial"/>
          <w:sz w:val="24"/>
          <w:szCs w:val="24"/>
        </w:rPr>
        <w:t>20__m. __________________ mėn. ____d.</w:t>
      </w:r>
    </w:p>
    <w:p w14:paraId="21B1CE71" w14:textId="77777777" w:rsidR="004F2AB4" w:rsidRDefault="004F2AB4" w:rsidP="004F2AB4">
      <w:pPr>
        <w:spacing w:after="0" w:line="240" w:lineRule="auto"/>
        <w:rPr>
          <w:rFonts w:ascii="Arial" w:hAnsi="Arial" w:cs="Arial"/>
          <w:bCs/>
          <w:sz w:val="24"/>
          <w:szCs w:val="24"/>
        </w:rPr>
        <w:sectPr w:rsidR="004F2AB4" w:rsidSect="00530D04">
          <w:footerReference w:type="default" r:id="rId11"/>
          <w:footerReference w:type="first" r:id="rId12"/>
          <w:pgSz w:w="11906" w:h="16838" w:code="9"/>
          <w:pgMar w:top="1134" w:right="567" w:bottom="1134" w:left="1701" w:header="567" w:footer="567" w:gutter="0"/>
          <w:cols w:space="1296"/>
          <w:docGrid w:linePitch="360"/>
        </w:sectPr>
      </w:pPr>
    </w:p>
    <w:p w14:paraId="4F80138A" w14:textId="77777777" w:rsidR="004F2AB4" w:rsidRPr="00C73BD4" w:rsidRDefault="004F2AB4" w:rsidP="004F2AB4">
      <w:pPr>
        <w:spacing w:after="0" w:line="240" w:lineRule="auto"/>
        <w:jc w:val="right"/>
        <w:rPr>
          <w:rFonts w:ascii="Arial" w:hAnsi="Arial" w:cs="Arial"/>
          <w:bCs/>
          <w:sz w:val="24"/>
          <w:szCs w:val="24"/>
        </w:rPr>
      </w:pPr>
      <w:r w:rsidRPr="00C73BD4">
        <w:rPr>
          <w:rFonts w:ascii="Arial" w:hAnsi="Arial" w:cs="Arial"/>
          <w:bCs/>
          <w:sz w:val="24"/>
          <w:szCs w:val="24"/>
        </w:rPr>
        <w:lastRenderedPageBreak/>
        <w:t>Sutarties 5 priedas</w:t>
      </w:r>
    </w:p>
    <w:p w14:paraId="7F7A6B12" w14:textId="77777777" w:rsidR="004F2AB4" w:rsidRPr="00C73BD4" w:rsidRDefault="004F2AB4" w:rsidP="004F2AB4">
      <w:pPr>
        <w:spacing w:after="0" w:line="240" w:lineRule="auto"/>
        <w:rPr>
          <w:rFonts w:ascii="Arial" w:hAnsi="Arial" w:cs="Arial"/>
          <w:bCs/>
          <w:sz w:val="24"/>
          <w:szCs w:val="24"/>
        </w:rPr>
      </w:pPr>
    </w:p>
    <w:p w14:paraId="166A9EDB" w14:textId="77777777" w:rsidR="004F2AB4" w:rsidRDefault="004F2AB4" w:rsidP="004F2AB4">
      <w:pPr>
        <w:spacing w:after="0" w:line="240" w:lineRule="auto"/>
        <w:rPr>
          <w:rFonts w:ascii="Arial" w:hAnsi="Arial" w:cs="Arial"/>
          <w:b/>
          <w:sz w:val="24"/>
          <w:szCs w:val="24"/>
        </w:rPr>
      </w:pPr>
    </w:p>
    <w:p w14:paraId="135D0137" w14:textId="77777777" w:rsidR="004F2AB4" w:rsidRPr="00C73BD4" w:rsidRDefault="004F2AB4" w:rsidP="004F2AB4">
      <w:pPr>
        <w:spacing w:after="0" w:line="240" w:lineRule="auto"/>
        <w:rPr>
          <w:rFonts w:ascii="Arial" w:hAnsi="Arial" w:cs="Arial"/>
          <w:sz w:val="24"/>
          <w:szCs w:val="24"/>
        </w:rPr>
      </w:pPr>
      <w:r w:rsidRPr="00C73BD4">
        <w:rPr>
          <w:rFonts w:ascii="Arial" w:hAnsi="Arial" w:cs="Arial"/>
          <w:b/>
          <w:sz w:val="24"/>
          <w:szCs w:val="24"/>
        </w:rPr>
        <w:t>Užsakovas:</w:t>
      </w:r>
    </w:p>
    <w:p w14:paraId="720463A8" w14:textId="77777777" w:rsidR="004F2AB4" w:rsidRPr="00C73BD4" w:rsidRDefault="004F2AB4" w:rsidP="004F2AB4">
      <w:pPr>
        <w:spacing w:after="0" w:line="240" w:lineRule="auto"/>
        <w:rPr>
          <w:rFonts w:ascii="Arial" w:hAnsi="Arial" w:cs="Arial"/>
          <w:b/>
          <w:sz w:val="24"/>
          <w:szCs w:val="24"/>
        </w:rPr>
      </w:pPr>
      <w:r w:rsidRPr="00C73BD4">
        <w:rPr>
          <w:rFonts w:ascii="Arial" w:hAnsi="Arial" w:cs="Arial"/>
          <w:b/>
          <w:sz w:val="24"/>
          <w:szCs w:val="24"/>
        </w:rPr>
        <w:t>Rangovas:</w:t>
      </w:r>
    </w:p>
    <w:p w14:paraId="2D702B94" w14:textId="77777777" w:rsidR="004F2AB4" w:rsidRPr="00C73BD4" w:rsidRDefault="004F2AB4" w:rsidP="004F2AB4">
      <w:pPr>
        <w:spacing w:after="0" w:line="240" w:lineRule="auto"/>
        <w:rPr>
          <w:rFonts w:ascii="Arial" w:hAnsi="Arial" w:cs="Arial"/>
          <w:sz w:val="24"/>
          <w:szCs w:val="24"/>
        </w:rPr>
      </w:pPr>
      <w:r w:rsidRPr="00C73BD4">
        <w:rPr>
          <w:rFonts w:ascii="Arial" w:hAnsi="Arial" w:cs="Arial"/>
          <w:b/>
          <w:bCs/>
          <w:sz w:val="24"/>
          <w:szCs w:val="24"/>
        </w:rPr>
        <w:t>Statybos rangos sutarties data ir numeris:</w:t>
      </w:r>
    </w:p>
    <w:p w14:paraId="434496DF" w14:textId="77777777" w:rsidR="004F2AB4" w:rsidRPr="00C73BD4" w:rsidRDefault="004F2AB4" w:rsidP="004F2AB4">
      <w:pPr>
        <w:spacing w:after="0" w:line="240" w:lineRule="auto"/>
        <w:rPr>
          <w:rFonts w:ascii="Arial" w:hAnsi="Arial" w:cs="Arial"/>
          <w:b/>
          <w:sz w:val="24"/>
          <w:szCs w:val="24"/>
        </w:rPr>
      </w:pPr>
      <w:r w:rsidRPr="00C73BD4">
        <w:rPr>
          <w:rFonts w:ascii="Arial" w:hAnsi="Arial" w:cs="Arial"/>
          <w:b/>
          <w:sz w:val="24"/>
          <w:szCs w:val="24"/>
        </w:rPr>
        <w:t>Atliktų darbų ir išlaidų apmokėjimo</w:t>
      </w:r>
    </w:p>
    <w:p w14:paraId="395CB524" w14:textId="77777777" w:rsidR="004F2AB4" w:rsidRPr="00C73BD4" w:rsidRDefault="004F2AB4" w:rsidP="004F2AB4">
      <w:pPr>
        <w:spacing w:after="0" w:line="240" w:lineRule="auto"/>
        <w:rPr>
          <w:rFonts w:ascii="Arial" w:hAnsi="Arial" w:cs="Arial"/>
          <w:b/>
          <w:sz w:val="24"/>
          <w:szCs w:val="24"/>
        </w:rPr>
      </w:pPr>
      <w:r w:rsidRPr="00C73BD4">
        <w:rPr>
          <w:rFonts w:ascii="Arial" w:hAnsi="Arial" w:cs="Arial"/>
          <w:b/>
          <w:sz w:val="24"/>
          <w:szCs w:val="24"/>
        </w:rPr>
        <w:t>P A Ž Y M A</w:t>
      </w:r>
    </w:p>
    <w:p w14:paraId="349DEE89" w14:textId="77777777" w:rsidR="004F2AB4" w:rsidRPr="00C73BD4" w:rsidRDefault="004F2AB4" w:rsidP="004F2AB4">
      <w:pPr>
        <w:spacing w:after="0" w:line="240" w:lineRule="auto"/>
        <w:rPr>
          <w:rFonts w:ascii="Arial" w:hAnsi="Arial" w:cs="Arial"/>
          <w:b/>
          <w:sz w:val="24"/>
          <w:szCs w:val="24"/>
        </w:rPr>
      </w:pPr>
      <w:r w:rsidRPr="00C73BD4">
        <w:rPr>
          <w:rFonts w:ascii="Arial" w:hAnsi="Arial" w:cs="Arial"/>
          <w:sz w:val="24"/>
          <w:szCs w:val="24"/>
        </w:rPr>
        <w:t>Apmokėjimas už 20 __ m. _________ mėn. ___ d.</w:t>
      </w:r>
    </w:p>
    <w:p w14:paraId="29D4CA0C" w14:textId="77777777" w:rsidR="004F2AB4" w:rsidRPr="00C73BD4" w:rsidRDefault="004F2AB4" w:rsidP="004F2AB4">
      <w:pPr>
        <w:spacing w:after="0" w:line="240" w:lineRule="auto"/>
        <w:rPr>
          <w:rFonts w:ascii="Arial" w:hAnsi="Arial" w:cs="Arial"/>
          <w:b/>
          <w:sz w:val="24"/>
          <w:szCs w:val="24"/>
        </w:rPr>
      </w:pPr>
      <w:r w:rsidRPr="00C73BD4">
        <w:rPr>
          <w:rFonts w:ascii="Arial" w:hAnsi="Arial" w:cs="Arial"/>
          <w:sz w:val="24"/>
          <w:szCs w:val="24"/>
        </w:rPr>
        <w:t>(Eurais)</w:t>
      </w: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227"/>
        <w:gridCol w:w="1164"/>
        <w:gridCol w:w="1124"/>
        <w:gridCol w:w="1044"/>
        <w:gridCol w:w="1335"/>
        <w:gridCol w:w="1017"/>
        <w:gridCol w:w="1036"/>
        <w:gridCol w:w="977"/>
        <w:gridCol w:w="1018"/>
        <w:gridCol w:w="1037"/>
        <w:gridCol w:w="1027"/>
      </w:tblGrid>
      <w:tr w:rsidR="004F2AB4" w:rsidRPr="00C73BD4" w14:paraId="2ED9BE1F" w14:textId="77777777" w:rsidTr="003F74D7">
        <w:trPr>
          <w:trHeight w:val="375"/>
        </w:trPr>
        <w:tc>
          <w:tcPr>
            <w:tcW w:w="557" w:type="dxa"/>
            <w:vMerge w:val="restart"/>
            <w:vAlign w:val="center"/>
          </w:tcPr>
          <w:p w14:paraId="635804C0"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Eil. Nr.</w:t>
            </w:r>
          </w:p>
        </w:tc>
        <w:tc>
          <w:tcPr>
            <w:tcW w:w="3424" w:type="dxa"/>
            <w:vMerge w:val="restart"/>
            <w:vAlign w:val="center"/>
          </w:tcPr>
          <w:p w14:paraId="42BB2426"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Objekto pavadinimas</w:t>
            </w:r>
          </w:p>
        </w:tc>
        <w:tc>
          <w:tcPr>
            <w:tcW w:w="969" w:type="dxa"/>
            <w:vMerge w:val="restart"/>
            <w:vAlign w:val="center"/>
          </w:tcPr>
          <w:p w14:paraId="20669CF3"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Sutarties Nr.</w:t>
            </w:r>
          </w:p>
        </w:tc>
        <w:tc>
          <w:tcPr>
            <w:tcW w:w="1016" w:type="dxa"/>
            <w:vMerge w:val="restart"/>
            <w:vAlign w:val="center"/>
          </w:tcPr>
          <w:p w14:paraId="1B9FD346"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Rangos sutarties Nr.</w:t>
            </w:r>
          </w:p>
        </w:tc>
        <w:tc>
          <w:tcPr>
            <w:tcW w:w="990" w:type="dxa"/>
            <w:vMerge w:val="restart"/>
            <w:vAlign w:val="center"/>
          </w:tcPr>
          <w:p w14:paraId="5D78D25C"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Objekto kaina</w:t>
            </w:r>
          </w:p>
        </w:tc>
        <w:tc>
          <w:tcPr>
            <w:tcW w:w="7606" w:type="dxa"/>
            <w:gridSpan w:val="7"/>
            <w:vAlign w:val="center"/>
          </w:tcPr>
          <w:p w14:paraId="7F2AFA85"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Atlikta darbų</w:t>
            </w:r>
          </w:p>
        </w:tc>
      </w:tr>
      <w:tr w:rsidR="004F2AB4" w:rsidRPr="00C73BD4" w14:paraId="359074B7" w14:textId="77777777" w:rsidTr="003F74D7">
        <w:trPr>
          <w:trHeight w:val="510"/>
        </w:trPr>
        <w:tc>
          <w:tcPr>
            <w:tcW w:w="557" w:type="dxa"/>
            <w:vMerge/>
            <w:vAlign w:val="center"/>
          </w:tcPr>
          <w:p w14:paraId="725F8433" w14:textId="77777777" w:rsidR="004F2AB4" w:rsidRPr="00C73BD4" w:rsidRDefault="004F2AB4" w:rsidP="003F74D7">
            <w:pPr>
              <w:spacing w:after="0" w:line="240" w:lineRule="auto"/>
              <w:rPr>
                <w:rFonts w:ascii="Arial" w:hAnsi="Arial" w:cs="Arial"/>
                <w:sz w:val="24"/>
                <w:szCs w:val="24"/>
              </w:rPr>
            </w:pPr>
          </w:p>
        </w:tc>
        <w:tc>
          <w:tcPr>
            <w:tcW w:w="3424" w:type="dxa"/>
            <w:vMerge/>
            <w:vAlign w:val="center"/>
          </w:tcPr>
          <w:p w14:paraId="555F89AB" w14:textId="77777777" w:rsidR="004F2AB4" w:rsidRPr="00C73BD4" w:rsidRDefault="004F2AB4" w:rsidP="003F74D7">
            <w:pPr>
              <w:spacing w:after="0" w:line="240" w:lineRule="auto"/>
              <w:rPr>
                <w:rFonts w:ascii="Arial" w:hAnsi="Arial" w:cs="Arial"/>
                <w:sz w:val="24"/>
                <w:szCs w:val="24"/>
              </w:rPr>
            </w:pPr>
          </w:p>
        </w:tc>
        <w:tc>
          <w:tcPr>
            <w:tcW w:w="969" w:type="dxa"/>
            <w:vMerge/>
          </w:tcPr>
          <w:p w14:paraId="4D3149C0" w14:textId="77777777" w:rsidR="004F2AB4" w:rsidRPr="00C73BD4" w:rsidRDefault="004F2AB4" w:rsidP="003F74D7">
            <w:pPr>
              <w:spacing w:after="0" w:line="240" w:lineRule="auto"/>
              <w:rPr>
                <w:rFonts w:ascii="Arial" w:hAnsi="Arial" w:cs="Arial"/>
                <w:sz w:val="24"/>
                <w:szCs w:val="24"/>
              </w:rPr>
            </w:pPr>
          </w:p>
        </w:tc>
        <w:tc>
          <w:tcPr>
            <w:tcW w:w="1016" w:type="dxa"/>
            <w:vMerge/>
            <w:vAlign w:val="center"/>
          </w:tcPr>
          <w:p w14:paraId="76E7226A" w14:textId="77777777" w:rsidR="004F2AB4" w:rsidRPr="00C73BD4" w:rsidRDefault="004F2AB4" w:rsidP="003F74D7">
            <w:pPr>
              <w:spacing w:after="0" w:line="240" w:lineRule="auto"/>
              <w:rPr>
                <w:rFonts w:ascii="Arial" w:hAnsi="Arial" w:cs="Arial"/>
                <w:sz w:val="24"/>
                <w:szCs w:val="24"/>
              </w:rPr>
            </w:pPr>
          </w:p>
        </w:tc>
        <w:tc>
          <w:tcPr>
            <w:tcW w:w="990" w:type="dxa"/>
            <w:vMerge/>
            <w:vAlign w:val="center"/>
          </w:tcPr>
          <w:p w14:paraId="1C202A48" w14:textId="77777777" w:rsidR="004F2AB4" w:rsidRPr="00C73BD4" w:rsidRDefault="004F2AB4" w:rsidP="003F74D7">
            <w:pPr>
              <w:spacing w:after="0" w:line="240" w:lineRule="auto"/>
              <w:rPr>
                <w:rFonts w:ascii="Arial" w:hAnsi="Arial" w:cs="Arial"/>
                <w:sz w:val="24"/>
                <w:szCs w:val="24"/>
              </w:rPr>
            </w:pPr>
          </w:p>
        </w:tc>
        <w:tc>
          <w:tcPr>
            <w:tcW w:w="1360" w:type="dxa"/>
            <w:vMerge w:val="restart"/>
            <w:vAlign w:val="center"/>
          </w:tcPr>
          <w:p w14:paraId="1902C3AE"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Nuo statybos pradžios</w:t>
            </w:r>
          </w:p>
        </w:tc>
        <w:tc>
          <w:tcPr>
            <w:tcW w:w="3094" w:type="dxa"/>
            <w:gridSpan w:val="3"/>
            <w:vAlign w:val="center"/>
          </w:tcPr>
          <w:p w14:paraId="1A19B48B"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Nuo metų pradžios</w:t>
            </w:r>
          </w:p>
        </w:tc>
        <w:tc>
          <w:tcPr>
            <w:tcW w:w="3152" w:type="dxa"/>
            <w:gridSpan w:val="3"/>
            <w:vAlign w:val="center"/>
          </w:tcPr>
          <w:p w14:paraId="672FF32A"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Per ataskaitinį laikotarpį</w:t>
            </w:r>
          </w:p>
        </w:tc>
      </w:tr>
      <w:tr w:rsidR="004F2AB4" w:rsidRPr="00C73BD4" w14:paraId="6C5EEDBB" w14:textId="77777777" w:rsidTr="003F74D7">
        <w:trPr>
          <w:trHeight w:val="510"/>
        </w:trPr>
        <w:tc>
          <w:tcPr>
            <w:tcW w:w="557" w:type="dxa"/>
            <w:vMerge/>
            <w:vAlign w:val="center"/>
          </w:tcPr>
          <w:p w14:paraId="01DA5DE3" w14:textId="77777777" w:rsidR="004F2AB4" w:rsidRPr="00C73BD4" w:rsidRDefault="004F2AB4" w:rsidP="003F74D7">
            <w:pPr>
              <w:spacing w:after="0" w:line="240" w:lineRule="auto"/>
              <w:rPr>
                <w:rFonts w:ascii="Arial" w:hAnsi="Arial" w:cs="Arial"/>
                <w:sz w:val="24"/>
                <w:szCs w:val="24"/>
              </w:rPr>
            </w:pPr>
          </w:p>
        </w:tc>
        <w:tc>
          <w:tcPr>
            <w:tcW w:w="3424" w:type="dxa"/>
            <w:vMerge/>
            <w:vAlign w:val="center"/>
          </w:tcPr>
          <w:p w14:paraId="315072EE" w14:textId="77777777" w:rsidR="004F2AB4" w:rsidRPr="00C73BD4" w:rsidRDefault="004F2AB4" w:rsidP="003F74D7">
            <w:pPr>
              <w:spacing w:after="0" w:line="240" w:lineRule="auto"/>
              <w:rPr>
                <w:rFonts w:ascii="Arial" w:hAnsi="Arial" w:cs="Arial"/>
                <w:sz w:val="24"/>
                <w:szCs w:val="24"/>
              </w:rPr>
            </w:pPr>
          </w:p>
        </w:tc>
        <w:tc>
          <w:tcPr>
            <w:tcW w:w="969" w:type="dxa"/>
            <w:vMerge/>
          </w:tcPr>
          <w:p w14:paraId="7655E768" w14:textId="77777777" w:rsidR="004F2AB4" w:rsidRPr="00C73BD4" w:rsidRDefault="004F2AB4" w:rsidP="003F74D7">
            <w:pPr>
              <w:spacing w:after="0" w:line="240" w:lineRule="auto"/>
              <w:rPr>
                <w:rFonts w:ascii="Arial" w:hAnsi="Arial" w:cs="Arial"/>
                <w:sz w:val="24"/>
                <w:szCs w:val="24"/>
              </w:rPr>
            </w:pPr>
          </w:p>
        </w:tc>
        <w:tc>
          <w:tcPr>
            <w:tcW w:w="1016" w:type="dxa"/>
            <w:vMerge/>
            <w:vAlign w:val="center"/>
          </w:tcPr>
          <w:p w14:paraId="589B748B" w14:textId="77777777" w:rsidR="004F2AB4" w:rsidRPr="00C73BD4" w:rsidRDefault="004F2AB4" w:rsidP="003F74D7">
            <w:pPr>
              <w:spacing w:after="0" w:line="240" w:lineRule="auto"/>
              <w:rPr>
                <w:rFonts w:ascii="Arial" w:hAnsi="Arial" w:cs="Arial"/>
                <w:sz w:val="24"/>
                <w:szCs w:val="24"/>
              </w:rPr>
            </w:pPr>
          </w:p>
        </w:tc>
        <w:tc>
          <w:tcPr>
            <w:tcW w:w="990" w:type="dxa"/>
            <w:vMerge/>
            <w:vAlign w:val="center"/>
          </w:tcPr>
          <w:p w14:paraId="5ED2EAC3" w14:textId="77777777" w:rsidR="004F2AB4" w:rsidRPr="00C73BD4" w:rsidRDefault="004F2AB4" w:rsidP="003F74D7">
            <w:pPr>
              <w:spacing w:after="0" w:line="240" w:lineRule="auto"/>
              <w:rPr>
                <w:rFonts w:ascii="Arial" w:hAnsi="Arial" w:cs="Arial"/>
                <w:sz w:val="24"/>
                <w:szCs w:val="24"/>
              </w:rPr>
            </w:pPr>
          </w:p>
        </w:tc>
        <w:tc>
          <w:tcPr>
            <w:tcW w:w="1360" w:type="dxa"/>
            <w:vMerge/>
            <w:vAlign w:val="center"/>
          </w:tcPr>
          <w:p w14:paraId="5C8514C1" w14:textId="77777777" w:rsidR="004F2AB4" w:rsidRPr="00C73BD4" w:rsidRDefault="004F2AB4" w:rsidP="003F74D7">
            <w:pPr>
              <w:spacing w:after="0" w:line="240" w:lineRule="auto"/>
              <w:rPr>
                <w:rFonts w:ascii="Arial" w:hAnsi="Arial" w:cs="Arial"/>
                <w:sz w:val="24"/>
                <w:szCs w:val="24"/>
              </w:rPr>
            </w:pPr>
          </w:p>
        </w:tc>
        <w:tc>
          <w:tcPr>
            <w:tcW w:w="1034" w:type="dxa"/>
            <w:vAlign w:val="center"/>
          </w:tcPr>
          <w:p w14:paraId="787A08C0"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Darbų vertė</w:t>
            </w:r>
          </w:p>
        </w:tc>
        <w:tc>
          <w:tcPr>
            <w:tcW w:w="1043" w:type="dxa"/>
            <w:vAlign w:val="center"/>
          </w:tcPr>
          <w:p w14:paraId="7CAEA961"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PVM</w:t>
            </w:r>
          </w:p>
          <w:p w14:paraId="53A4E35A"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i/>
                <w:iCs/>
                <w:sz w:val="24"/>
                <w:szCs w:val="24"/>
              </w:rPr>
              <w:t>[įrašyti]</w:t>
            </w:r>
          </w:p>
        </w:tc>
        <w:tc>
          <w:tcPr>
            <w:tcW w:w="1017" w:type="dxa"/>
            <w:vAlign w:val="center"/>
          </w:tcPr>
          <w:p w14:paraId="77B2C9EF"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Iš viso</w:t>
            </w:r>
          </w:p>
        </w:tc>
        <w:tc>
          <w:tcPr>
            <w:tcW w:w="1035" w:type="dxa"/>
            <w:vAlign w:val="center"/>
          </w:tcPr>
          <w:p w14:paraId="20F9D8A7"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Darbų vertė</w:t>
            </w:r>
          </w:p>
        </w:tc>
        <w:tc>
          <w:tcPr>
            <w:tcW w:w="1044" w:type="dxa"/>
            <w:vAlign w:val="center"/>
          </w:tcPr>
          <w:p w14:paraId="2BF937D7"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PVM</w:t>
            </w:r>
          </w:p>
          <w:p w14:paraId="12DFFD4A"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i/>
                <w:iCs/>
                <w:sz w:val="24"/>
                <w:szCs w:val="24"/>
              </w:rPr>
              <w:t>[įrašyti]</w:t>
            </w:r>
          </w:p>
        </w:tc>
        <w:tc>
          <w:tcPr>
            <w:tcW w:w="1073" w:type="dxa"/>
            <w:vAlign w:val="center"/>
          </w:tcPr>
          <w:p w14:paraId="3604AC9E" w14:textId="77777777" w:rsidR="004F2AB4" w:rsidRPr="00C73BD4" w:rsidRDefault="004F2AB4" w:rsidP="003F74D7">
            <w:pPr>
              <w:spacing w:after="0" w:line="240" w:lineRule="auto"/>
              <w:rPr>
                <w:rFonts w:ascii="Arial" w:hAnsi="Arial" w:cs="Arial"/>
                <w:sz w:val="24"/>
                <w:szCs w:val="24"/>
              </w:rPr>
            </w:pPr>
            <w:r w:rsidRPr="00C73BD4">
              <w:rPr>
                <w:rFonts w:ascii="Arial" w:hAnsi="Arial" w:cs="Arial"/>
                <w:sz w:val="24"/>
                <w:szCs w:val="24"/>
              </w:rPr>
              <w:t>Iš viso</w:t>
            </w:r>
          </w:p>
        </w:tc>
      </w:tr>
      <w:tr w:rsidR="004F2AB4" w:rsidRPr="00C73BD4" w14:paraId="7B78A993" w14:textId="77777777" w:rsidTr="003F74D7">
        <w:tc>
          <w:tcPr>
            <w:tcW w:w="557" w:type="dxa"/>
          </w:tcPr>
          <w:p w14:paraId="10D311F4" w14:textId="77777777" w:rsidR="004F2AB4" w:rsidRPr="00C73BD4" w:rsidRDefault="004F2AB4" w:rsidP="003F74D7">
            <w:pPr>
              <w:spacing w:after="0" w:line="240" w:lineRule="auto"/>
              <w:rPr>
                <w:rFonts w:ascii="Arial" w:hAnsi="Arial" w:cs="Arial"/>
                <w:sz w:val="24"/>
                <w:szCs w:val="24"/>
              </w:rPr>
            </w:pPr>
          </w:p>
        </w:tc>
        <w:tc>
          <w:tcPr>
            <w:tcW w:w="3424" w:type="dxa"/>
          </w:tcPr>
          <w:p w14:paraId="0C646A3A" w14:textId="77777777" w:rsidR="004F2AB4" w:rsidRPr="00C73BD4" w:rsidRDefault="004F2AB4" w:rsidP="003F74D7">
            <w:pPr>
              <w:spacing w:after="0" w:line="240" w:lineRule="auto"/>
              <w:rPr>
                <w:rFonts w:ascii="Arial" w:hAnsi="Arial" w:cs="Arial"/>
                <w:sz w:val="24"/>
                <w:szCs w:val="24"/>
              </w:rPr>
            </w:pPr>
          </w:p>
        </w:tc>
        <w:tc>
          <w:tcPr>
            <w:tcW w:w="969" w:type="dxa"/>
          </w:tcPr>
          <w:p w14:paraId="034BE979" w14:textId="77777777" w:rsidR="004F2AB4" w:rsidRPr="00C73BD4" w:rsidRDefault="004F2AB4" w:rsidP="003F74D7">
            <w:pPr>
              <w:spacing w:after="0" w:line="240" w:lineRule="auto"/>
              <w:rPr>
                <w:rFonts w:ascii="Arial" w:hAnsi="Arial" w:cs="Arial"/>
                <w:sz w:val="24"/>
                <w:szCs w:val="24"/>
              </w:rPr>
            </w:pPr>
          </w:p>
        </w:tc>
        <w:tc>
          <w:tcPr>
            <w:tcW w:w="1016" w:type="dxa"/>
          </w:tcPr>
          <w:p w14:paraId="1248757E" w14:textId="77777777" w:rsidR="004F2AB4" w:rsidRPr="00C73BD4" w:rsidRDefault="004F2AB4" w:rsidP="003F74D7">
            <w:pPr>
              <w:spacing w:after="0" w:line="240" w:lineRule="auto"/>
              <w:rPr>
                <w:rFonts w:ascii="Arial" w:hAnsi="Arial" w:cs="Arial"/>
                <w:sz w:val="24"/>
                <w:szCs w:val="24"/>
              </w:rPr>
            </w:pPr>
          </w:p>
        </w:tc>
        <w:tc>
          <w:tcPr>
            <w:tcW w:w="990" w:type="dxa"/>
          </w:tcPr>
          <w:p w14:paraId="00D00E8A" w14:textId="77777777" w:rsidR="004F2AB4" w:rsidRPr="00C73BD4" w:rsidRDefault="004F2AB4" w:rsidP="003F74D7">
            <w:pPr>
              <w:spacing w:after="0" w:line="240" w:lineRule="auto"/>
              <w:rPr>
                <w:rFonts w:ascii="Arial" w:hAnsi="Arial" w:cs="Arial"/>
                <w:sz w:val="24"/>
                <w:szCs w:val="24"/>
              </w:rPr>
            </w:pPr>
          </w:p>
        </w:tc>
        <w:tc>
          <w:tcPr>
            <w:tcW w:w="1360" w:type="dxa"/>
          </w:tcPr>
          <w:p w14:paraId="48CA6B3F" w14:textId="77777777" w:rsidR="004F2AB4" w:rsidRPr="00C73BD4" w:rsidRDefault="004F2AB4" w:rsidP="003F74D7">
            <w:pPr>
              <w:spacing w:after="0" w:line="240" w:lineRule="auto"/>
              <w:rPr>
                <w:rFonts w:ascii="Arial" w:hAnsi="Arial" w:cs="Arial"/>
                <w:sz w:val="24"/>
                <w:szCs w:val="24"/>
              </w:rPr>
            </w:pPr>
          </w:p>
        </w:tc>
        <w:tc>
          <w:tcPr>
            <w:tcW w:w="1034" w:type="dxa"/>
          </w:tcPr>
          <w:p w14:paraId="188122B0" w14:textId="77777777" w:rsidR="004F2AB4" w:rsidRPr="00C73BD4" w:rsidRDefault="004F2AB4" w:rsidP="003F74D7">
            <w:pPr>
              <w:spacing w:after="0" w:line="240" w:lineRule="auto"/>
              <w:rPr>
                <w:rFonts w:ascii="Arial" w:hAnsi="Arial" w:cs="Arial"/>
                <w:sz w:val="24"/>
                <w:szCs w:val="24"/>
              </w:rPr>
            </w:pPr>
          </w:p>
        </w:tc>
        <w:tc>
          <w:tcPr>
            <w:tcW w:w="1043" w:type="dxa"/>
          </w:tcPr>
          <w:p w14:paraId="2D1C6DDD" w14:textId="77777777" w:rsidR="004F2AB4" w:rsidRPr="00C73BD4" w:rsidRDefault="004F2AB4" w:rsidP="003F74D7">
            <w:pPr>
              <w:spacing w:after="0" w:line="240" w:lineRule="auto"/>
              <w:rPr>
                <w:rFonts w:ascii="Arial" w:hAnsi="Arial" w:cs="Arial"/>
                <w:sz w:val="24"/>
                <w:szCs w:val="24"/>
              </w:rPr>
            </w:pPr>
          </w:p>
        </w:tc>
        <w:tc>
          <w:tcPr>
            <w:tcW w:w="1017" w:type="dxa"/>
          </w:tcPr>
          <w:p w14:paraId="36AF8C68" w14:textId="77777777" w:rsidR="004F2AB4" w:rsidRPr="00C73BD4" w:rsidRDefault="004F2AB4" w:rsidP="003F74D7">
            <w:pPr>
              <w:spacing w:after="0" w:line="240" w:lineRule="auto"/>
              <w:rPr>
                <w:rFonts w:ascii="Arial" w:hAnsi="Arial" w:cs="Arial"/>
                <w:sz w:val="24"/>
                <w:szCs w:val="24"/>
              </w:rPr>
            </w:pPr>
          </w:p>
        </w:tc>
        <w:tc>
          <w:tcPr>
            <w:tcW w:w="1035" w:type="dxa"/>
          </w:tcPr>
          <w:p w14:paraId="07AA3273" w14:textId="77777777" w:rsidR="004F2AB4" w:rsidRPr="00C73BD4" w:rsidRDefault="004F2AB4" w:rsidP="003F74D7">
            <w:pPr>
              <w:spacing w:after="0" w:line="240" w:lineRule="auto"/>
              <w:rPr>
                <w:rFonts w:ascii="Arial" w:hAnsi="Arial" w:cs="Arial"/>
                <w:sz w:val="24"/>
                <w:szCs w:val="24"/>
              </w:rPr>
            </w:pPr>
          </w:p>
        </w:tc>
        <w:tc>
          <w:tcPr>
            <w:tcW w:w="1044" w:type="dxa"/>
          </w:tcPr>
          <w:p w14:paraId="275E0FE4" w14:textId="77777777" w:rsidR="004F2AB4" w:rsidRPr="00C73BD4" w:rsidRDefault="004F2AB4" w:rsidP="003F74D7">
            <w:pPr>
              <w:spacing w:after="0" w:line="240" w:lineRule="auto"/>
              <w:rPr>
                <w:rFonts w:ascii="Arial" w:hAnsi="Arial" w:cs="Arial"/>
                <w:sz w:val="24"/>
                <w:szCs w:val="24"/>
              </w:rPr>
            </w:pPr>
          </w:p>
        </w:tc>
        <w:tc>
          <w:tcPr>
            <w:tcW w:w="1073" w:type="dxa"/>
          </w:tcPr>
          <w:p w14:paraId="5E945473" w14:textId="77777777" w:rsidR="004F2AB4" w:rsidRPr="00C73BD4" w:rsidRDefault="004F2AB4" w:rsidP="003F74D7">
            <w:pPr>
              <w:spacing w:after="0" w:line="240" w:lineRule="auto"/>
              <w:rPr>
                <w:rFonts w:ascii="Arial" w:hAnsi="Arial" w:cs="Arial"/>
                <w:sz w:val="24"/>
                <w:szCs w:val="24"/>
              </w:rPr>
            </w:pPr>
          </w:p>
        </w:tc>
      </w:tr>
      <w:tr w:rsidR="004F2AB4" w:rsidRPr="00C73BD4" w14:paraId="2DFF7D6B" w14:textId="77777777" w:rsidTr="003F74D7">
        <w:tc>
          <w:tcPr>
            <w:tcW w:w="557" w:type="dxa"/>
          </w:tcPr>
          <w:p w14:paraId="5F0E5886" w14:textId="77777777" w:rsidR="004F2AB4" w:rsidRPr="00C73BD4" w:rsidRDefault="004F2AB4" w:rsidP="003F74D7">
            <w:pPr>
              <w:spacing w:after="0" w:line="240" w:lineRule="auto"/>
              <w:rPr>
                <w:rFonts w:ascii="Arial" w:hAnsi="Arial" w:cs="Arial"/>
                <w:sz w:val="24"/>
                <w:szCs w:val="24"/>
              </w:rPr>
            </w:pPr>
          </w:p>
        </w:tc>
        <w:tc>
          <w:tcPr>
            <w:tcW w:w="3424" w:type="dxa"/>
          </w:tcPr>
          <w:p w14:paraId="4466EAB7" w14:textId="77777777" w:rsidR="004F2AB4" w:rsidRPr="00C73BD4" w:rsidRDefault="004F2AB4" w:rsidP="003F74D7">
            <w:pPr>
              <w:spacing w:after="0" w:line="240" w:lineRule="auto"/>
              <w:rPr>
                <w:rFonts w:ascii="Arial" w:hAnsi="Arial" w:cs="Arial"/>
                <w:sz w:val="24"/>
                <w:szCs w:val="24"/>
              </w:rPr>
            </w:pPr>
          </w:p>
        </w:tc>
        <w:tc>
          <w:tcPr>
            <w:tcW w:w="969" w:type="dxa"/>
          </w:tcPr>
          <w:p w14:paraId="3B4746BF" w14:textId="77777777" w:rsidR="004F2AB4" w:rsidRPr="00C73BD4" w:rsidRDefault="004F2AB4" w:rsidP="003F74D7">
            <w:pPr>
              <w:spacing w:after="0" w:line="240" w:lineRule="auto"/>
              <w:rPr>
                <w:rFonts w:ascii="Arial" w:hAnsi="Arial" w:cs="Arial"/>
                <w:sz w:val="24"/>
                <w:szCs w:val="24"/>
              </w:rPr>
            </w:pPr>
          </w:p>
        </w:tc>
        <w:tc>
          <w:tcPr>
            <w:tcW w:w="1016" w:type="dxa"/>
          </w:tcPr>
          <w:p w14:paraId="3871E62D" w14:textId="77777777" w:rsidR="004F2AB4" w:rsidRPr="00C73BD4" w:rsidRDefault="004F2AB4" w:rsidP="003F74D7">
            <w:pPr>
              <w:spacing w:after="0" w:line="240" w:lineRule="auto"/>
              <w:rPr>
                <w:rFonts w:ascii="Arial" w:hAnsi="Arial" w:cs="Arial"/>
                <w:sz w:val="24"/>
                <w:szCs w:val="24"/>
              </w:rPr>
            </w:pPr>
          </w:p>
        </w:tc>
        <w:tc>
          <w:tcPr>
            <w:tcW w:w="990" w:type="dxa"/>
          </w:tcPr>
          <w:p w14:paraId="04982F8F" w14:textId="77777777" w:rsidR="004F2AB4" w:rsidRPr="00C73BD4" w:rsidRDefault="004F2AB4" w:rsidP="003F74D7">
            <w:pPr>
              <w:spacing w:after="0" w:line="240" w:lineRule="auto"/>
              <w:rPr>
                <w:rFonts w:ascii="Arial" w:hAnsi="Arial" w:cs="Arial"/>
                <w:sz w:val="24"/>
                <w:szCs w:val="24"/>
              </w:rPr>
            </w:pPr>
          </w:p>
        </w:tc>
        <w:tc>
          <w:tcPr>
            <w:tcW w:w="1360" w:type="dxa"/>
          </w:tcPr>
          <w:p w14:paraId="5D6520F1" w14:textId="77777777" w:rsidR="004F2AB4" w:rsidRPr="00C73BD4" w:rsidRDefault="004F2AB4" w:rsidP="003F74D7">
            <w:pPr>
              <w:spacing w:after="0" w:line="240" w:lineRule="auto"/>
              <w:rPr>
                <w:rFonts w:ascii="Arial" w:hAnsi="Arial" w:cs="Arial"/>
                <w:sz w:val="24"/>
                <w:szCs w:val="24"/>
              </w:rPr>
            </w:pPr>
          </w:p>
        </w:tc>
        <w:tc>
          <w:tcPr>
            <w:tcW w:w="1034" w:type="dxa"/>
          </w:tcPr>
          <w:p w14:paraId="0BADACE6" w14:textId="77777777" w:rsidR="004F2AB4" w:rsidRPr="00C73BD4" w:rsidRDefault="004F2AB4" w:rsidP="003F74D7">
            <w:pPr>
              <w:spacing w:after="0" w:line="240" w:lineRule="auto"/>
              <w:rPr>
                <w:rFonts w:ascii="Arial" w:hAnsi="Arial" w:cs="Arial"/>
                <w:sz w:val="24"/>
                <w:szCs w:val="24"/>
              </w:rPr>
            </w:pPr>
          </w:p>
        </w:tc>
        <w:tc>
          <w:tcPr>
            <w:tcW w:w="1043" w:type="dxa"/>
          </w:tcPr>
          <w:p w14:paraId="20CEA3E3" w14:textId="77777777" w:rsidR="004F2AB4" w:rsidRPr="00C73BD4" w:rsidRDefault="004F2AB4" w:rsidP="003F74D7">
            <w:pPr>
              <w:spacing w:after="0" w:line="240" w:lineRule="auto"/>
              <w:rPr>
                <w:rFonts w:ascii="Arial" w:hAnsi="Arial" w:cs="Arial"/>
                <w:sz w:val="24"/>
                <w:szCs w:val="24"/>
              </w:rPr>
            </w:pPr>
          </w:p>
        </w:tc>
        <w:tc>
          <w:tcPr>
            <w:tcW w:w="1017" w:type="dxa"/>
          </w:tcPr>
          <w:p w14:paraId="3271F503" w14:textId="77777777" w:rsidR="004F2AB4" w:rsidRPr="00C73BD4" w:rsidRDefault="004F2AB4" w:rsidP="003F74D7">
            <w:pPr>
              <w:spacing w:after="0" w:line="240" w:lineRule="auto"/>
              <w:rPr>
                <w:rFonts w:ascii="Arial" w:hAnsi="Arial" w:cs="Arial"/>
                <w:sz w:val="24"/>
                <w:szCs w:val="24"/>
              </w:rPr>
            </w:pPr>
          </w:p>
        </w:tc>
        <w:tc>
          <w:tcPr>
            <w:tcW w:w="1035" w:type="dxa"/>
          </w:tcPr>
          <w:p w14:paraId="58D13ABF" w14:textId="77777777" w:rsidR="004F2AB4" w:rsidRPr="00C73BD4" w:rsidRDefault="004F2AB4" w:rsidP="003F74D7">
            <w:pPr>
              <w:spacing w:after="0" w:line="240" w:lineRule="auto"/>
              <w:rPr>
                <w:rFonts w:ascii="Arial" w:hAnsi="Arial" w:cs="Arial"/>
                <w:sz w:val="24"/>
                <w:szCs w:val="24"/>
              </w:rPr>
            </w:pPr>
          </w:p>
        </w:tc>
        <w:tc>
          <w:tcPr>
            <w:tcW w:w="1044" w:type="dxa"/>
          </w:tcPr>
          <w:p w14:paraId="6DC7963D" w14:textId="77777777" w:rsidR="004F2AB4" w:rsidRPr="00C73BD4" w:rsidRDefault="004F2AB4" w:rsidP="003F74D7">
            <w:pPr>
              <w:spacing w:after="0" w:line="240" w:lineRule="auto"/>
              <w:rPr>
                <w:rFonts w:ascii="Arial" w:hAnsi="Arial" w:cs="Arial"/>
                <w:sz w:val="24"/>
                <w:szCs w:val="24"/>
              </w:rPr>
            </w:pPr>
          </w:p>
        </w:tc>
        <w:tc>
          <w:tcPr>
            <w:tcW w:w="1073" w:type="dxa"/>
          </w:tcPr>
          <w:p w14:paraId="1CDB8EBC" w14:textId="77777777" w:rsidR="004F2AB4" w:rsidRPr="00C73BD4" w:rsidRDefault="004F2AB4" w:rsidP="003F74D7">
            <w:pPr>
              <w:spacing w:after="0" w:line="240" w:lineRule="auto"/>
              <w:rPr>
                <w:rFonts w:ascii="Arial" w:hAnsi="Arial" w:cs="Arial"/>
                <w:sz w:val="24"/>
                <w:szCs w:val="24"/>
              </w:rPr>
            </w:pPr>
          </w:p>
        </w:tc>
      </w:tr>
    </w:tbl>
    <w:p w14:paraId="3D7B3169" w14:textId="77777777" w:rsidR="004F2AB4" w:rsidRPr="00C73BD4" w:rsidRDefault="004F2AB4" w:rsidP="004F2AB4">
      <w:pPr>
        <w:spacing w:after="0" w:line="240" w:lineRule="auto"/>
        <w:rPr>
          <w:rFonts w:ascii="Arial" w:hAnsi="Arial" w:cs="Arial"/>
          <w:sz w:val="24"/>
          <w:szCs w:val="24"/>
        </w:rPr>
      </w:pPr>
    </w:p>
    <w:p w14:paraId="3A23642F" w14:textId="77777777" w:rsidR="004F2AB4" w:rsidRPr="00C73BD4" w:rsidRDefault="004F2AB4" w:rsidP="004F2AB4">
      <w:pPr>
        <w:spacing w:after="0" w:line="240" w:lineRule="auto"/>
        <w:rPr>
          <w:rFonts w:ascii="Arial" w:hAnsi="Arial" w:cs="Arial"/>
          <w:i/>
          <w:sz w:val="24"/>
          <w:szCs w:val="24"/>
        </w:rPr>
      </w:pPr>
      <w:r w:rsidRPr="00C73BD4">
        <w:rPr>
          <w:rFonts w:ascii="Arial" w:hAnsi="Arial" w:cs="Arial"/>
          <w:i/>
          <w:sz w:val="24"/>
          <w:szCs w:val="24"/>
        </w:rPr>
        <w:t>Techninis prižiūrėtojas:</w:t>
      </w:r>
      <w:r w:rsidRPr="00C73BD4">
        <w:rPr>
          <w:rFonts w:ascii="Arial" w:hAnsi="Arial" w:cs="Arial"/>
          <w:i/>
          <w:sz w:val="24"/>
          <w:szCs w:val="24"/>
        </w:rPr>
        <w:tab/>
        <w:t>………………………………………………..</w:t>
      </w:r>
      <w:r w:rsidRPr="00C73BD4">
        <w:rPr>
          <w:rFonts w:ascii="Arial" w:hAnsi="Arial" w:cs="Arial"/>
          <w:sz w:val="24"/>
          <w:szCs w:val="24"/>
        </w:rPr>
        <w:t xml:space="preserve">                                                  Užsakovas:</w:t>
      </w:r>
      <w:r w:rsidRPr="00C73BD4">
        <w:rPr>
          <w:rFonts w:ascii="Arial" w:hAnsi="Arial" w:cs="Arial"/>
          <w:sz w:val="24"/>
          <w:szCs w:val="24"/>
        </w:rPr>
        <w:tab/>
        <w:t>…………………………</w:t>
      </w:r>
    </w:p>
    <w:p w14:paraId="7AC72D25" w14:textId="77777777" w:rsidR="004F2AB4" w:rsidRPr="00C73BD4" w:rsidRDefault="004F2AB4" w:rsidP="004F2AB4">
      <w:pPr>
        <w:spacing w:after="0" w:line="240" w:lineRule="auto"/>
        <w:rPr>
          <w:rFonts w:ascii="Arial" w:hAnsi="Arial" w:cs="Arial"/>
          <w:i/>
          <w:sz w:val="24"/>
          <w:szCs w:val="24"/>
        </w:rPr>
      </w:pPr>
      <w:r w:rsidRPr="00C73BD4">
        <w:rPr>
          <w:rFonts w:ascii="Arial" w:hAnsi="Arial" w:cs="Arial"/>
          <w:i/>
          <w:sz w:val="24"/>
          <w:szCs w:val="24"/>
        </w:rPr>
        <w:t>Atestato Nr.</w:t>
      </w:r>
      <w:r w:rsidRPr="00C73BD4">
        <w:rPr>
          <w:rFonts w:ascii="Arial" w:hAnsi="Arial" w:cs="Arial"/>
          <w:sz w:val="24"/>
          <w:szCs w:val="24"/>
        </w:rPr>
        <w:t xml:space="preserve"> …………………………………….                                                                                          202.. m. ………………….. mėn. ……. d.</w:t>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t xml:space="preserve">                                                                                                                                      A. V.</w:t>
      </w:r>
    </w:p>
    <w:p w14:paraId="461BEEFC" w14:textId="77777777" w:rsidR="004F2AB4" w:rsidRPr="00C73BD4" w:rsidRDefault="004F2AB4" w:rsidP="004F2AB4">
      <w:pPr>
        <w:spacing w:after="0" w:line="240" w:lineRule="auto"/>
        <w:rPr>
          <w:rFonts w:ascii="Arial" w:hAnsi="Arial" w:cs="Arial"/>
          <w:sz w:val="24"/>
          <w:szCs w:val="24"/>
        </w:rPr>
      </w:pPr>
      <w:r w:rsidRPr="00C73BD4">
        <w:rPr>
          <w:rFonts w:ascii="Arial" w:hAnsi="Arial" w:cs="Arial"/>
          <w:sz w:val="24"/>
          <w:szCs w:val="24"/>
        </w:rPr>
        <w:t>Rangovas:</w:t>
      </w:r>
      <w:r w:rsidRPr="00C73BD4">
        <w:rPr>
          <w:rFonts w:ascii="Arial" w:hAnsi="Arial" w:cs="Arial"/>
          <w:sz w:val="24"/>
          <w:szCs w:val="24"/>
        </w:rPr>
        <w:tab/>
      </w:r>
    </w:p>
    <w:p w14:paraId="38AC0DD8" w14:textId="77777777" w:rsidR="004F2AB4" w:rsidRPr="00C73BD4" w:rsidRDefault="004F2AB4" w:rsidP="004F2AB4">
      <w:pPr>
        <w:spacing w:after="0" w:line="240" w:lineRule="auto"/>
        <w:rPr>
          <w:rFonts w:ascii="Arial" w:hAnsi="Arial" w:cs="Arial"/>
          <w:sz w:val="24"/>
          <w:szCs w:val="24"/>
        </w:rPr>
      </w:pPr>
      <w:r w:rsidRPr="00C73BD4">
        <w:rPr>
          <w:rFonts w:ascii="Arial" w:hAnsi="Arial" w:cs="Arial"/>
          <w:sz w:val="24"/>
          <w:szCs w:val="24"/>
        </w:rPr>
        <w:t>202..  m. ………………….. mėn. ……. d.</w:t>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r>
      <w:r w:rsidRPr="00C73BD4">
        <w:rPr>
          <w:rFonts w:ascii="Arial" w:hAnsi="Arial" w:cs="Arial"/>
          <w:sz w:val="24"/>
          <w:szCs w:val="24"/>
        </w:rPr>
        <w:tab/>
        <w:t>A. V.</w:t>
      </w:r>
      <w:r w:rsidRPr="00C73BD4">
        <w:rPr>
          <w:rFonts w:ascii="Arial" w:hAnsi="Arial" w:cs="Arial"/>
          <w:sz w:val="24"/>
          <w:szCs w:val="24"/>
        </w:rPr>
        <w:tab/>
      </w:r>
      <w:r w:rsidRPr="00C73BD4">
        <w:rPr>
          <w:rFonts w:ascii="Arial" w:hAnsi="Arial" w:cs="Arial"/>
          <w:sz w:val="24"/>
          <w:szCs w:val="24"/>
        </w:rPr>
        <w:tab/>
      </w:r>
    </w:p>
    <w:p w14:paraId="3B9BD835" w14:textId="77777777" w:rsidR="004F2AB4" w:rsidRPr="00C73BD4" w:rsidRDefault="004F2AB4" w:rsidP="004F2AB4">
      <w:pPr>
        <w:spacing w:after="0" w:line="240" w:lineRule="auto"/>
        <w:rPr>
          <w:rFonts w:ascii="Arial" w:hAnsi="Arial" w:cs="Arial"/>
          <w:sz w:val="24"/>
          <w:szCs w:val="24"/>
        </w:rPr>
      </w:pPr>
      <w:r w:rsidRPr="00C73BD4">
        <w:rPr>
          <w:rFonts w:ascii="Arial" w:hAnsi="Arial" w:cs="Arial"/>
          <w:sz w:val="24"/>
          <w:szCs w:val="24"/>
        </w:rPr>
        <w:tab/>
        <w:t>.</w:t>
      </w:r>
    </w:p>
    <w:p w14:paraId="64C240B1" w14:textId="77777777" w:rsidR="004F2AB4" w:rsidRPr="00C73BD4" w:rsidRDefault="004F2AB4" w:rsidP="004F2AB4">
      <w:pPr>
        <w:spacing w:after="0" w:line="240" w:lineRule="auto"/>
        <w:rPr>
          <w:rFonts w:ascii="Arial" w:hAnsi="Arial" w:cs="Arial"/>
          <w:sz w:val="24"/>
          <w:szCs w:val="24"/>
        </w:rPr>
      </w:pPr>
      <w:r w:rsidRPr="00C73BD4">
        <w:rPr>
          <w:rFonts w:ascii="Arial" w:hAnsi="Arial" w:cs="Arial"/>
          <w:sz w:val="24"/>
          <w:szCs w:val="24"/>
        </w:rPr>
        <w:t>...........................................................</w:t>
      </w:r>
    </w:p>
    <w:p w14:paraId="0B38C588" w14:textId="77777777" w:rsidR="004F2AB4" w:rsidRPr="00C73BD4" w:rsidRDefault="004F2AB4" w:rsidP="004F2AB4">
      <w:pPr>
        <w:spacing w:after="0" w:line="240" w:lineRule="auto"/>
        <w:rPr>
          <w:rFonts w:ascii="Arial" w:hAnsi="Arial" w:cs="Arial"/>
          <w:sz w:val="24"/>
          <w:szCs w:val="24"/>
        </w:rPr>
      </w:pPr>
      <w:r w:rsidRPr="00C73BD4">
        <w:rPr>
          <w:rFonts w:ascii="Arial" w:hAnsi="Arial" w:cs="Arial"/>
          <w:sz w:val="24"/>
          <w:szCs w:val="24"/>
        </w:rPr>
        <w:t xml:space="preserve">202.. m. ………………….. mėn. ……. </w:t>
      </w:r>
    </w:p>
    <w:p w14:paraId="1BFEB638" w14:textId="77777777" w:rsidR="004F2AB4" w:rsidRPr="00C73BD4" w:rsidRDefault="004F2AB4" w:rsidP="004F2AB4">
      <w:pPr>
        <w:spacing w:after="0" w:line="240" w:lineRule="auto"/>
        <w:rPr>
          <w:rFonts w:ascii="Arial" w:hAnsi="Arial" w:cs="Arial"/>
          <w:sz w:val="24"/>
          <w:szCs w:val="24"/>
        </w:rPr>
      </w:pPr>
    </w:p>
    <w:p w14:paraId="15A14495" w14:textId="77777777" w:rsidR="004F2AB4" w:rsidRPr="00722862" w:rsidRDefault="004F2AB4" w:rsidP="004F2AB4">
      <w:pPr>
        <w:spacing w:after="0" w:line="240" w:lineRule="auto"/>
        <w:rPr>
          <w:rFonts w:ascii="Arial" w:hAnsi="Arial" w:cs="Arial"/>
          <w:sz w:val="24"/>
          <w:szCs w:val="24"/>
        </w:rPr>
      </w:pPr>
    </w:p>
    <w:p w14:paraId="5508DC41" w14:textId="77777777" w:rsidR="00530D04" w:rsidRDefault="00530D04" w:rsidP="0014038C">
      <w:pPr>
        <w:spacing w:after="0" w:line="240" w:lineRule="auto"/>
        <w:rPr>
          <w:rFonts w:ascii="Arial" w:hAnsi="Arial" w:cs="Arial"/>
          <w:sz w:val="24"/>
          <w:szCs w:val="24"/>
        </w:rPr>
      </w:pPr>
    </w:p>
    <w:p w14:paraId="0E549A1D" w14:textId="77777777" w:rsidR="00971656" w:rsidRPr="00722862" w:rsidRDefault="00971656" w:rsidP="0014038C">
      <w:pPr>
        <w:spacing w:after="0" w:line="240" w:lineRule="auto"/>
        <w:rPr>
          <w:rFonts w:ascii="Arial" w:hAnsi="Arial" w:cs="Arial"/>
          <w:sz w:val="24"/>
          <w:szCs w:val="24"/>
        </w:rPr>
      </w:pPr>
    </w:p>
    <w:sectPr w:rsidR="00971656" w:rsidRPr="00722862" w:rsidSect="004F2AB4">
      <w:pgSz w:w="16838" w:h="11906" w:orient="landscape" w:code="9"/>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A9CA" w14:textId="77777777" w:rsidR="00316D88" w:rsidRDefault="00316D88" w:rsidP="00C93D59">
      <w:pPr>
        <w:spacing w:after="0" w:line="240" w:lineRule="auto"/>
      </w:pPr>
      <w:r>
        <w:separator/>
      </w:r>
    </w:p>
  </w:endnote>
  <w:endnote w:type="continuationSeparator" w:id="0">
    <w:p w14:paraId="0FF2FC5A" w14:textId="77777777" w:rsidR="00316D88" w:rsidRDefault="00316D88"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T72o00">
    <w:charset w:val="00"/>
    <w:family w:val="auto"/>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C93D59" w:rsidRDefault="006952FE">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3552" w14:textId="77777777" w:rsidR="00316D88" w:rsidRDefault="00316D88" w:rsidP="00C93D59">
      <w:pPr>
        <w:spacing w:after="0" w:line="240" w:lineRule="auto"/>
      </w:pPr>
      <w:r>
        <w:separator/>
      </w:r>
    </w:p>
  </w:footnote>
  <w:footnote w:type="continuationSeparator" w:id="0">
    <w:p w14:paraId="35A52828" w14:textId="77777777" w:rsidR="00316D88" w:rsidRDefault="00316D88" w:rsidP="00C93D59">
      <w:pPr>
        <w:spacing w:after="0" w:line="240" w:lineRule="auto"/>
      </w:pPr>
      <w:r>
        <w:continuationSeparator/>
      </w:r>
    </w:p>
  </w:footnote>
  <w:footnote w:id="1">
    <w:p w14:paraId="0F50239C" w14:textId="77777777" w:rsidR="00080E0A" w:rsidRDefault="00080E0A" w:rsidP="00080E0A">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72DD0F" w14:textId="77777777" w:rsidR="00080E0A" w:rsidRDefault="00080E0A" w:rsidP="00080E0A">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245F5A97" w14:textId="77777777" w:rsidR="00160D05" w:rsidRPr="00815315" w:rsidRDefault="00160D05" w:rsidP="00815315">
      <w:pPr>
        <w:pStyle w:val="Puslapioinaostekstas"/>
        <w:spacing w:after="0" w:line="240" w:lineRule="auto"/>
        <w:jc w:val="both"/>
        <w:rPr>
          <w:rFonts w:ascii="Arial" w:hAnsi="Arial" w:cs="Arial"/>
        </w:rPr>
      </w:pPr>
      <w:r w:rsidRPr="00815315">
        <w:rPr>
          <w:rStyle w:val="Puslapioinaosnuoroda"/>
          <w:rFonts w:ascii="Arial" w:hAnsi="Arial" w:cs="Arial"/>
        </w:rPr>
        <w:footnoteRef/>
      </w:r>
      <w:r w:rsidRPr="00815315">
        <w:rPr>
          <w:rFonts w:ascii="Arial" w:hAnsi="Arial" w:cs="Arial"/>
        </w:rPr>
        <w:t xml:space="preserve"> Kiti lygiaverčiai aplinkos apsaugos vadybos užtikrinimo priemonių įrodymai gali būti tiekėjo taikomų aplinkos apsaugos vadybos priemonių aprašymas, atitinkantis visus šiuos reikalavimus:</w:t>
      </w:r>
    </w:p>
    <w:p w14:paraId="79231697"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 xml:space="preserve">1. apibrėžta įmonės ar įstaigos vadovybės patvirtinta aplinkos apsaugos politika ir atitiktis aplinkos apsaugos reikalavimams teikiant paslaugas ir vykdant darbus; </w:t>
      </w:r>
    </w:p>
    <w:p w14:paraId="52268BFD"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2. nustatyti reikšmingiausi aplinkos apsaugos aspektai, kuriems poveikį daro arba gali daryti įmonės ar įstaigos vykdoma veikla, ir šiuos aplinkos apsaugos aspektus reglamentuojantys teisės aktai;</w:t>
      </w:r>
    </w:p>
    <w:p w14:paraId="2BD54526" w14:textId="77777777" w:rsidR="00160D05" w:rsidRPr="00815315" w:rsidRDefault="00160D05" w:rsidP="00815315">
      <w:pPr>
        <w:pStyle w:val="Puslapioinaostekstas"/>
        <w:spacing w:after="0" w:line="240" w:lineRule="auto"/>
        <w:jc w:val="both"/>
        <w:rPr>
          <w:rFonts w:ascii="Arial" w:hAnsi="Arial" w:cs="Arial"/>
        </w:rPr>
      </w:pPr>
      <w:r w:rsidRPr="00815315">
        <w:rPr>
          <w:rFonts w:ascii="Arial" w:hAnsi="Arial" w:cs="Arial"/>
        </w:rPr>
        <w:t>3. nustatyti aplinkosauginiai tikslai, uždaviniai ir priemonės šiems tikslams pasiekti;</w:t>
      </w:r>
    </w:p>
    <w:p w14:paraId="2FCA8D49"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4. numatyta aplinkosauginių tikslų įgyvendinimo stebėsena – paskirti atsakingi asmenys, nustatyta jų atsakomybė, pareigos ir priemonių įgyvendinimo terminai;</w:t>
      </w:r>
    </w:p>
    <w:p w14:paraId="089AF221"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5. parengtas aplinkosauginių ir avarinių situacijų valdymo planas;</w:t>
      </w:r>
    </w:p>
    <w:p w14:paraId="3B478FD7" w14:textId="77777777" w:rsidR="00160D05" w:rsidRPr="00815315" w:rsidRDefault="00160D05" w:rsidP="00815315">
      <w:pPr>
        <w:pStyle w:val="Puslapioinaostekstas"/>
        <w:spacing w:after="0"/>
        <w:jc w:val="both"/>
        <w:rPr>
          <w:rFonts w:ascii="Arial" w:hAnsi="Arial" w:cs="Arial"/>
        </w:rPr>
      </w:pPr>
      <w:r w:rsidRPr="00815315">
        <w:rPr>
          <w:rFonts w:ascii="Arial" w:hAnsi="Arial" w:cs="Arial"/>
        </w:rPr>
        <w:t>6. vykdoma aplinkosauginio gerinimo veiklos kontrolė (pvz., parengiamos metinės ataskaitos, kurios pateikiamos ir pristatomos įmonės vadovybei).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25B04BC"/>
    <w:multiLevelType w:val="hybridMultilevel"/>
    <w:tmpl w:val="A1E8D754"/>
    <w:lvl w:ilvl="0" w:tplc="4DA66542">
      <w:start w:val="1"/>
      <w:numFmt w:val="decimal"/>
      <w:lvlText w:val="3.%1."/>
      <w:lvlJc w:val="left"/>
      <w:pPr>
        <w:ind w:left="1080" w:hanging="360"/>
      </w:pPr>
      <w:rPr>
        <w:rFonts w:ascii="Arial" w:hAnsi="Arial" w:cs="Arial" w:hint="default"/>
        <w:b w:val="0"/>
        <w:bCs/>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1D7710B8"/>
    <w:multiLevelType w:val="multilevel"/>
    <w:tmpl w:val="1D56E6E0"/>
    <w:lvl w:ilvl="0">
      <w:start w:val="12"/>
      <w:numFmt w:val="decimal"/>
      <w:lvlText w:val="%1."/>
      <w:lvlJc w:val="left"/>
      <w:pPr>
        <w:ind w:left="2040" w:hanging="480"/>
      </w:pPr>
      <w:rPr>
        <w:i w:val="0"/>
        <w:iCs/>
      </w:rPr>
    </w:lvl>
    <w:lvl w:ilvl="1">
      <w:start w:val="1"/>
      <w:numFmt w:val="decimal"/>
      <w:lvlText w:val="11.%2."/>
      <w:lvlJc w:val="left"/>
      <w:pPr>
        <w:ind w:left="1048" w:hanging="480"/>
      </w:pPr>
      <w:rPr>
        <w:rFonts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EC6455"/>
    <w:multiLevelType w:val="hybridMultilevel"/>
    <w:tmpl w:val="D04CAF12"/>
    <w:lvl w:ilvl="0" w:tplc="F20A0FB0">
      <w:start w:val="1"/>
      <w:numFmt w:val="decimal"/>
      <w:lvlText w:val="16.%1."/>
      <w:lvlJc w:val="left"/>
      <w:pPr>
        <w:ind w:left="1288" w:hanging="360"/>
      </w:pPr>
      <w:rPr>
        <w:rFonts w:ascii="Times New Roman" w:hAnsi="Times New Roman" w:cs="Times New Roman" w:hint="default"/>
        <w:b w:val="0"/>
        <w:bCs/>
        <w:sz w:val="24"/>
        <w:szCs w:val="24"/>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2E1364"/>
    <w:multiLevelType w:val="multilevel"/>
    <w:tmpl w:val="362E04C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A8D25A4"/>
    <w:multiLevelType w:val="multilevel"/>
    <w:tmpl w:val="0324F628"/>
    <w:lvl w:ilvl="0">
      <w:start w:val="1"/>
      <w:numFmt w:val="decimal"/>
      <w:lvlText w:val="%1."/>
      <w:lvlJc w:val="left"/>
      <w:pPr>
        <w:tabs>
          <w:tab w:val="num" w:pos="710"/>
        </w:tabs>
        <w:ind w:left="-10" w:firstLine="720"/>
      </w:pPr>
      <w:rPr>
        <w:rFonts w:cs="Times New Roman"/>
        <w:b/>
        <w:bCs/>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2978"/>
        </w:tabs>
        <w:ind w:left="2258"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4" w15:restartNumberingAfterBreak="0">
    <w:nsid w:val="2D7F1904"/>
    <w:multiLevelType w:val="hybridMultilevel"/>
    <w:tmpl w:val="45FE9CDC"/>
    <w:lvl w:ilvl="0" w:tplc="379A6BD0">
      <w:start w:val="1"/>
      <w:numFmt w:val="decimal"/>
      <w:lvlText w:val="13.%1."/>
      <w:lvlJc w:val="left"/>
      <w:pPr>
        <w:ind w:left="1200" w:hanging="360"/>
      </w:pPr>
      <w:rPr>
        <w:rFonts w:ascii="Arial" w:hAnsi="Arial" w:cs="Arial" w:hint="default"/>
        <w:b w:val="0"/>
        <w:bCs/>
        <w:sz w:val="24"/>
        <w:szCs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F1018FA"/>
    <w:multiLevelType w:val="multilevel"/>
    <w:tmpl w:val="6C4C1360"/>
    <w:lvl w:ilvl="0">
      <w:start w:val="4"/>
      <w:numFmt w:val="decimal"/>
      <w:lvlText w:val="%1."/>
      <w:lvlJc w:val="left"/>
      <w:pPr>
        <w:tabs>
          <w:tab w:val="num" w:pos="710"/>
        </w:tabs>
        <w:ind w:left="-10" w:firstLine="720"/>
      </w:pPr>
      <w:rPr>
        <w:rFonts w:cs="Times New Roman"/>
        <w:b/>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851"/>
        </w:tabs>
        <w:ind w:left="131" w:firstLine="720"/>
      </w:pPr>
      <w:rPr>
        <w:rFonts w:cs="Times New Roman"/>
        <w:b w:val="0"/>
        <w:i w:val="0"/>
        <w:iCs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40BB7B34"/>
    <w:multiLevelType w:val="multilevel"/>
    <w:tmpl w:val="76D685D2"/>
    <w:lvl w:ilvl="0">
      <w:start w:val="5"/>
      <w:numFmt w:val="decimal"/>
      <w:lvlText w:val="%1."/>
      <w:lvlJc w:val="left"/>
      <w:pPr>
        <w:ind w:left="540" w:hanging="540"/>
      </w:pPr>
    </w:lvl>
    <w:lvl w:ilvl="1">
      <w:start w:val="1"/>
      <w:numFmt w:val="decimal"/>
      <w:lvlText w:val="%1.%2."/>
      <w:lvlJc w:val="left"/>
      <w:pPr>
        <w:ind w:left="1080" w:hanging="540"/>
      </w:pPr>
      <w:rPr>
        <w:b/>
        <w:bCs/>
      </w:rPr>
    </w:lvl>
    <w:lvl w:ilvl="2">
      <w:start w:val="1"/>
      <w:numFmt w:val="decimal"/>
      <w:lvlText w:val="%1.%2.%3."/>
      <w:lvlJc w:val="left"/>
      <w:pPr>
        <w:ind w:left="1800" w:hanging="720"/>
      </w:pPr>
      <w:rPr>
        <w:sz w:val="22"/>
        <w:szCs w:val="22"/>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40F3797C"/>
    <w:multiLevelType w:val="hybridMultilevel"/>
    <w:tmpl w:val="5D76F000"/>
    <w:lvl w:ilvl="0" w:tplc="F27622D0">
      <w:start w:val="1"/>
      <w:numFmt w:val="decimal"/>
      <w:lvlText w:val="14.%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DD4769"/>
    <w:multiLevelType w:val="multilevel"/>
    <w:tmpl w:val="1E16A158"/>
    <w:lvl w:ilvl="0">
      <w:start w:val="11"/>
      <w:numFmt w:val="decimal"/>
      <w:lvlText w:val="%1"/>
      <w:lvlJc w:val="left"/>
      <w:pPr>
        <w:ind w:left="420" w:hanging="420"/>
      </w:pPr>
    </w:lvl>
    <w:lvl w:ilvl="1">
      <w:start w:val="1"/>
      <w:numFmt w:val="decimal"/>
      <w:lvlText w:val="10.%2."/>
      <w:lvlJc w:val="left"/>
      <w:pPr>
        <w:ind w:left="420" w:hanging="420"/>
      </w:pPr>
      <w:rPr>
        <w:rFonts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44F06124"/>
    <w:multiLevelType w:val="multilevel"/>
    <w:tmpl w:val="F66ADE8E"/>
    <w:lvl w:ilvl="0">
      <w:start w:val="8"/>
      <w:numFmt w:val="decimal"/>
      <w:lvlText w:val="%1."/>
      <w:lvlJc w:val="left"/>
      <w:pPr>
        <w:ind w:left="360" w:hanging="360"/>
      </w:pPr>
      <w:rPr>
        <w:rFonts w:eastAsia="Times New Roman"/>
        <w:b/>
        <w:i w:val="0"/>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2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F54DDC"/>
    <w:multiLevelType w:val="multilevel"/>
    <w:tmpl w:val="B5565CB4"/>
    <w:lvl w:ilvl="0">
      <w:start w:val="1"/>
      <w:numFmt w:val="decimal"/>
      <w:lvlText w:val="%1."/>
      <w:lvlJc w:val="left"/>
      <w:pPr>
        <w:ind w:left="720" w:hanging="360"/>
      </w:pPr>
      <w:rPr>
        <w:b/>
        <w:i w:val="0"/>
      </w:rPr>
    </w:lvl>
    <w:lvl w:ilvl="1">
      <w:start w:val="1"/>
      <w:numFmt w:val="decimal"/>
      <w:lvlText w:val="%1.%2."/>
      <w:lvlJc w:val="left"/>
      <w:pPr>
        <w:ind w:left="644" w:hanging="360"/>
      </w:pPr>
      <w:rPr>
        <w:rFonts w:ascii="Arial" w:hAnsi="Arial" w:cs="Arial" w:hint="default"/>
        <w:b w:val="0"/>
        <w:color w:val="auto"/>
        <w:sz w:val="24"/>
        <w:szCs w:val="24"/>
      </w:rPr>
    </w:lvl>
    <w:lvl w:ilvl="2">
      <w:start w:val="1"/>
      <w:numFmt w:val="decimalZero"/>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1" w15:restartNumberingAfterBreak="0">
    <w:nsid w:val="4CD12D19"/>
    <w:multiLevelType w:val="hybridMultilevel"/>
    <w:tmpl w:val="F1A273EC"/>
    <w:lvl w:ilvl="0" w:tplc="A5BCA23E">
      <w:start w:val="1"/>
      <w:numFmt w:val="decimal"/>
      <w:lvlText w:val="15.%1."/>
      <w:lvlJc w:val="left"/>
      <w:pPr>
        <w:ind w:left="1288" w:hanging="360"/>
      </w:pPr>
      <w:rPr>
        <w:rFonts w:ascii="Arial" w:hAnsi="Arial" w:cs="Arial" w:hint="default"/>
        <w:b w:val="0"/>
        <w:bCs/>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32" w15:restartNumberingAfterBreak="0">
    <w:nsid w:val="4D377BC0"/>
    <w:multiLevelType w:val="multilevel"/>
    <w:tmpl w:val="8E980552"/>
    <w:lvl w:ilvl="0">
      <w:start w:val="3"/>
      <w:numFmt w:val="decimal"/>
      <w:lvlText w:val="%1."/>
      <w:lvlJc w:val="left"/>
      <w:pPr>
        <w:ind w:left="540" w:hanging="540"/>
      </w:pPr>
    </w:lvl>
    <w:lvl w:ilvl="1">
      <w:start w:val="6"/>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3" w15:restartNumberingAfterBreak="0">
    <w:nsid w:val="4E556613"/>
    <w:multiLevelType w:val="multilevel"/>
    <w:tmpl w:val="48A4150A"/>
    <w:lvl w:ilvl="0">
      <w:start w:val="2"/>
      <w:numFmt w:val="decimal"/>
      <w:lvlText w:val="%1."/>
      <w:lvlJc w:val="left"/>
      <w:pPr>
        <w:ind w:left="360" w:hanging="360"/>
      </w:pPr>
      <w:rPr>
        <w:rFonts w:cs="Times New Roman"/>
        <w:b/>
        <w:color w:val="auto"/>
      </w:rPr>
    </w:lvl>
    <w:lvl w:ilvl="1">
      <w:start w:val="1"/>
      <w:numFmt w:val="decimal"/>
      <w:lvlText w:val="%1.%2."/>
      <w:lvlJc w:val="left"/>
      <w:pPr>
        <w:ind w:left="928"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7925162"/>
    <w:multiLevelType w:val="multilevel"/>
    <w:tmpl w:val="B914EADE"/>
    <w:lvl w:ilvl="0">
      <w:start w:val="5"/>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6"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7C73EB7"/>
    <w:multiLevelType w:val="multilevel"/>
    <w:tmpl w:val="56F2E7A0"/>
    <w:lvl w:ilvl="0">
      <w:start w:val="4"/>
      <w:numFmt w:val="decimal"/>
      <w:lvlText w:val="%1."/>
      <w:lvlJc w:val="left"/>
      <w:pPr>
        <w:ind w:left="540" w:hanging="540"/>
      </w:pPr>
    </w:lvl>
    <w:lvl w:ilvl="1">
      <w:start w:val="2"/>
      <w:numFmt w:val="decimal"/>
      <w:lvlText w:val="%1.%2."/>
      <w:lvlJc w:val="left"/>
      <w:pPr>
        <w:ind w:left="1440" w:hanging="540"/>
      </w:pPr>
      <w:rPr>
        <w:strike w:val="0"/>
      </w:r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38" w15:restartNumberingAfterBreak="0">
    <w:nsid w:val="58255359"/>
    <w:multiLevelType w:val="multilevel"/>
    <w:tmpl w:val="742EA0E6"/>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9" w15:restartNumberingAfterBreak="0">
    <w:nsid w:val="58CB22E2"/>
    <w:multiLevelType w:val="multilevel"/>
    <w:tmpl w:val="ED0465E0"/>
    <w:lvl w:ilvl="0">
      <w:start w:val="1"/>
      <w:numFmt w:val="decimal"/>
      <w:lvlText w:val="%1."/>
      <w:lvlJc w:val="left"/>
      <w:pPr>
        <w:ind w:left="1290" w:hanging="930"/>
      </w:pPr>
      <w:rPr>
        <w:rFonts w:ascii="Arial" w:eastAsia="Times New Roman" w:hAnsi="Arial" w:cs="Arial" w:hint="default"/>
        <w:b/>
        <w:bCs/>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B33B61"/>
    <w:multiLevelType w:val="hybridMultilevel"/>
    <w:tmpl w:val="9942062C"/>
    <w:lvl w:ilvl="0" w:tplc="36388B3A">
      <w:start w:val="1"/>
      <w:numFmt w:val="decimal"/>
      <w:lvlText w:val="12.%1."/>
      <w:lvlJc w:val="left"/>
      <w:pPr>
        <w:ind w:left="1200" w:hanging="360"/>
      </w:pPr>
      <w:rPr>
        <w:rFonts w:ascii="Arial" w:hAnsi="Arial" w:cs="Arial" w:hint="default"/>
        <w:sz w:val="24"/>
        <w:szCs w:val="24"/>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4498671">
    <w:abstractNumId w:val="16"/>
  </w:num>
  <w:num w:numId="2" w16cid:durableId="114184196">
    <w:abstractNumId w:val="6"/>
  </w:num>
  <w:num w:numId="3" w16cid:durableId="66614416">
    <w:abstractNumId w:val="3"/>
  </w:num>
  <w:num w:numId="4" w16cid:durableId="1512187579">
    <w:abstractNumId w:val="45"/>
  </w:num>
  <w:num w:numId="5" w16cid:durableId="1282881623">
    <w:abstractNumId w:val="34"/>
  </w:num>
  <w:num w:numId="6" w16cid:durableId="2004426841">
    <w:abstractNumId w:val="11"/>
  </w:num>
  <w:num w:numId="7" w16cid:durableId="1708868449">
    <w:abstractNumId w:val="36"/>
  </w:num>
  <w:num w:numId="8" w16cid:durableId="409086325">
    <w:abstractNumId w:val="44"/>
  </w:num>
  <w:num w:numId="9" w16cid:durableId="1288587640">
    <w:abstractNumId w:val="25"/>
  </w:num>
  <w:num w:numId="10" w16cid:durableId="1912621176">
    <w:abstractNumId w:val="18"/>
  </w:num>
  <w:num w:numId="11" w16cid:durableId="648169764">
    <w:abstractNumId w:val="43"/>
  </w:num>
  <w:num w:numId="12" w16cid:durableId="717630243">
    <w:abstractNumId w:val="42"/>
  </w:num>
  <w:num w:numId="13" w16cid:durableId="361633938">
    <w:abstractNumId w:val="49"/>
  </w:num>
  <w:num w:numId="14" w16cid:durableId="497112662">
    <w:abstractNumId w:val="27"/>
  </w:num>
  <w:num w:numId="15" w16cid:durableId="686444236">
    <w:abstractNumId w:val="40"/>
  </w:num>
  <w:num w:numId="16" w16cid:durableId="5020907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8429742">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8842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8963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32244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1316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9127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281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06965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00980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812762">
    <w:abstractNumId w:val="13"/>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5471018">
    <w:abstractNumId w:val="17"/>
  </w:num>
  <w:num w:numId="28" w16cid:durableId="1426028090">
    <w:abstractNumId w:val="0"/>
  </w:num>
  <w:num w:numId="29" w16cid:durableId="99185640">
    <w:abstractNumId w:val="15"/>
  </w:num>
  <w:num w:numId="30" w16cid:durableId="1462728723">
    <w:abstractNumId w:val="19"/>
  </w:num>
  <w:num w:numId="31" w16cid:durableId="124664263">
    <w:abstractNumId w:val="7"/>
  </w:num>
  <w:num w:numId="32" w16cid:durableId="219707255">
    <w:abstractNumId w:val="50"/>
  </w:num>
  <w:num w:numId="33" w16cid:durableId="487595698">
    <w:abstractNumId w:val="10"/>
    <w:lvlOverride w:ilvl="0">
      <w:startOverride w:val="1"/>
    </w:lvlOverride>
  </w:num>
  <w:num w:numId="34" w16cid:durableId="1217012694">
    <w:abstractNumId w:val="33"/>
  </w:num>
  <w:num w:numId="35" w16cid:durableId="2060932080">
    <w:abstractNumId w:val="33"/>
    <w:lvlOverride w:ilvl="0">
      <w:startOverride w:val="2"/>
    </w:lvlOverride>
  </w:num>
  <w:num w:numId="36" w16cid:durableId="1499736459">
    <w:abstractNumId w:val="46"/>
  </w:num>
  <w:num w:numId="37" w16cid:durableId="7802955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321944">
    <w:abstractNumId w:val="3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9275212">
    <w:abstractNumId w:val="3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664119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0946355">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2167966">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07304903">
    <w:abstractNumId w:val="24"/>
  </w:num>
  <w:num w:numId="44" w16cid:durableId="1034504013">
    <w:abstractNumId w:val="5"/>
  </w:num>
  <w:num w:numId="45" w16cid:durableId="2078240211">
    <w:abstractNumId w:val="51"/>
  </w:num>
  <w:num w:numId="46" w16cid:durableId="627051034">
    <w:abstractNumId w:val="14"/>
  </w:num>
  <w:num w:numId="47" w16cid:durableId="846747221">
    <w:abstractNumId w:val="23"/>
  </w:num>
  <w:num w:numId="48" w16cid:durableId="541332146">
    <w:abstractNumId w:val="31"/>
  </w:num>
  <w:num w:numId="49" w16cid:durableId="2054033164">
    <w:abstractNumId w:val="8"/>
  </w:num>
  <w:num w:numId="50" w16cid:durableId="1369330894">
    <w:abstractNumId w:val="1"/>
  </w:num>
  <w:num w:numId="51" w16cid:durableId="3687719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8426088">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91022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3185442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2FCD"/>
    <w:rsid w:val="00004DF8"/>
    <w:rsid w:val="000069C2"/>
    <w:rsid w:val="00007C97"/>
    <w:rsid w:val="0001717E"/>
    <w:rsid w:val="00026BE1"/>
    <w:rsid w:val="000332A2"/>
    <w:rsid w:val="000356B9"/>
    <w:rsid w:val="000427AD"/>
    <w:rsid w:val="00046FED"/>
    <w:rsid w:val="00053CA2"/>
    <w:rsid w:val="0006284B"/>
    <w:rsid w:val="00076A81"/>
    <w:rsid w:val="00080E0A"/>
    <w:rsid w:val="00095E79"/>
    <w:rsid w:val="000A3983"/>
    <w:rsid w:val="000B1EB6"/>
    <w:rsid w:val="000B4D7C"/>
    <w:rsid w:val="000B4E6A"/>
    <w:rsid w:val="000C5E93"/>
    <w:rsid w:val="000D09F4"/>
    <w:rsid w:val="000D6277"/>
    <w:rsid w:val="000E0A01"/>
    <w:rsid w:val="000E0DC9"/>
    <w:rsid w:val="000E16B7"/>
    <w:rsid w:val="00102D0D"/>
    <w:rsid w:val="00102F3C"/>
    <w:rsid w:val="00103841"/>
    <w:rsid w:val="00132871"/>
    <w:rsid w:val="0014038C"/>
    <w:rsid w:val="00141D4D"/>
    <w:rsid w:val="00144003"/>
    <w:rsid w:val="00145C4B"/>
    <w:rsid w:val="001510DE"/>
    <w:rsid w:val="00160D05"/>
    <w:rsid w:val="00163BB3"/>
    <w:rsid w:val="00164DDD"/>
    <w:rsid w:val="00171932"/>
    <w:rsid w:val="00173C43"/>
    <w:rsid w:val="001746D3"/>
    <w:rsid w:val="00195710"/>
    <w:rsid w:val="001A6CB5"/>
    <w:rsid w:val="001A73CD"/>
    <w:rsid w:val="001A7713"/>
    <w:rsid w:val="001B5B33"/>
    <w:rsid w:val="001B60E6"/>
    <w:rsid w:val="001C6C59"/>
    <w:rsid w:val="001C7045"/>
    <w:rsid w:val="001C7DB1"/>
    <w:rsid w:val="001D0EF7"/>
    <w:rsid w:val="001D651D"/>
    <w:rsid w:val="001D6747"/>
    <w:rsid w:val="001E6466"/>
    <w:rsid w:val="001F0370"/>
    <w:rsid w:val="001F4172"/>
    <w:rsid w:val="00207E8D"/>
    <w:rsid w:val="00213942"/>
    <w:rsid w:val="00225E92"/>
    <w:rsid w:val="00230EA7"/>
    <w:rsid w:val="0024049A"/>
    <w:rsid w:val="00243703"/>
    <w:rsid w:val="00245E3F"/>
    <w:rsid w:val="002579ED"/>
    <w:rsid w:val="00263E0E"/>
    <w:rsid w:val="00264174"/>
    <w:rsid w:val="00287959"/>
    <w:rsid w:val="00287C5F"/>
    <w:rsid w:val="002908D6"/>
    <w:rsid w:val="002A0306"/>
    <w:rsid w:val="002A47C2"/>
    <w:rsid w:val="002B563D"/>
    <w:rsid w:val="002B6034"/>
    <w:rsid w:val="002C6F5D"/>
    <w:rsid w:val="002C6FFE"/>
    <w:rsid w:val="002D04BE"/>
    <w:rsid w:val="002D0601"/>
    <w:rsid w:val="002D1531"/>
    <w:rsid w:val="002D7B8C"/>
    <w:rsid w:val="002F0949"/>
    <w:rsid w:val="00300339"/>
    <w:rsid w:val="0030681E"/>
    <w:rsid w:val="00316D88"/>
    <w:rsid w:val="0032299B"/>
    <w:rsid w:val="0034106C"/>
    <w:rsid w:val="00341252"/>
    <w:rsid w:val="00342F69"/>
    <w:rsid w:val="0035480B"/>
    <w:rsid w:val="003613C7"/>
    <w:rsid w:val="003674B1"/>
    <w:rsid w:val="00367FC9"/>
    <w:rsid w:val="003733FE"/>
    <w:rsid w:val="00380725"/>
    <w:rsid w:val="003854A1"/>
    <w:rsid w:val="00386B05"/>
    <w:rsid w:val="003A2B95"/>
    <w:rsid w:val="003A696A"/>
    <w:rsid w:val="003B0FAB"/>
    <w:rsid w:val="003B328B"/>
    <w:rsid w:val="003C1B3D"/>
    <w:rsid w:val="003C2BE0"/>
    <w:rsid w:val="003C55FE"/>
    <w:rsid w:val="003D1ACC"/>
    <w:rsid w:val="003D31C6"/>
    <w:rsid w:val="003D4569"/>
    <w:rsid w:val="003E459B"/>
    <w:rsid w:val="003E5181"/>
    <w:rsid w:val="003E5657"/>
    <w:rsid w:val="003E5CDF"/>
    <w:rsid w:val="003F63FB"/>
    <w:rsid w:val="003F652E"/>
    <w:rsid w:val="00410A25"/>
    <w:rsid w:val="00411413"/>
    <w:rsid w:val="00412A90"/>
    <w:rsid w:val="004145A4"/>
    <w:rsid w:val="0041556E"/>
    <w:rsid w:val="00416675"/>
    <w:rsid w:val="004277E0"/>
    <w:rsid w:val="00436192"/>
    <w:rsid w:val="00436DD3"/>
    <w:rsid w:val="004453CB"/>
    <w:rsid w:val="00451102"/>
    <w:rsid w:val="00455618"/>
    <w:rsid w:val="00462089"/>
    <w:rsid w:val="004741D6"/>
    <w:rsid w:val="004746EE"/>
    <w:rsid w:val="00475184"/>
    <w:rsid w:val="0047783D"/>
    <w:rsid w:val="00482D6E"/>
    <w:rsid w:val="00483A22"/>
    <w:rsid w:val="00485231"/>
    <w:rsid w:val="00486EAA"/>
    <w:rsid w:val="0048727F"/>
    <w:rsid w:val="00496907"/>
    <w:rsid w:val="004A0B4C"/>
    <w:rsid w:val="004A238D"/>
    <w:rsid w:val="004A3D57"/>
    <w:rsid w:val="004A64CA"/>
    <w:rsid w:val="004B10C0"/>
    <w:rsid w:val="004B3BFF"/>
    <w:rsid w:val="004B3C6F"/>
    <w:rsid w:val="004D4A2F"/>
    <w:rsid w:val="004D4A56"/>
    <w:rsid w:val="004E3EF0"/>
    <w:rsid w:val="004E406F"/>
    <w:rsid w:val="004E4077"/>
    <w:rsid w:val="004F2AB4"/>
    <w:rsid w:val="004F7F6F"/>
    <w:rsid w:val="00501EAD"/>
    <w:rsid w:val="00506ABB"/>
    <w:rsid w:val="00527CDD"/>
    <w:rsid w:val="00530623"/>
    <w:rsid w:val="00530D04"/>
    <w:rsid w:val="005404B3"/>
    <w:rsid w:val="00541176"/>
    <w:rsid w:val="00547B64"/>
    <w:rsid w:val="005718B7"/>
    <w:rsid w:val="00576787"/>
    <w:rsid w:val="00576C66"/>
    <w:rsid w:val="00580B0F"/>
    <w:rsid w:val="00583AE6"/>
    <w:rsid w:val="0059279E"/>
    <w:rsid w:val="00595FF5"/>
    <w:rsid w:val="005A2358"/>
    <w:rsid w:val="005B4FA7"/>
    <w:rsid w:val="005B7E8D"/>
    <w:rsid w:val="005C2687"/>
    <w:rsid w:val="005D3054"/>
    <w:rsid w:val="005E0D20"/>
    <w:rsid w:val="005E4FA8"/>
    <w:rsid w:val="005F0568"/>
    <w:rsid w:val="005F0A38"/>
    <w:rsid w:val="00613F1B"/>
    <w:rsid w:val="00617AA3"/>
    <w:rsid w:val="006260BC"/>
    <w:rsid w:val="00634348"/>
    <w:rsid w:val="00634B47"/>
    <w:rsid w:val="006353FB"/>
    <w:rsid w:val="0064159A"/>
    <w:rsid w:val="006415BE"/>
    <w:rsid w:val="006420E0"/>
    <w:rsid w:val="006516CD"/>
    <w:rsid w:val="00667564"/>
    <w:rsid w:val="0067047C"/>
    <w:rsid w:val="00676EE8"/>
    <w:rsid w:val="00684CB9"/>
    <w:rsid w:val="00685358"/>
    <w:rsid w:val="006952FE"/>
    <w:rsid w:val="006957B6"/>
    <w:rsid w:val="006B7B3D"/>
    <w:rsid w:val="006C5984"/>
    <w:rsid w:val="006C7189"/>
    <w:rsid w:val="006E0B52"/>
    <w:rsid w:val="006E67A6"/>
    <w:rsid w:val="006F2233"/>
    <w:rsid w:val="006F5211"/>
    <w:rsid w:val="006F5CDF"/>
    <w:rsid w:val="006F7930"/>
    <w:rsid w:val="0070333C"/>
    <w:rsid w:val="00714775"/>
    <w:rsid w:val="007169F0"/>
    <w:rsid w:val="00720AB2"/>
    <w:rsid w:val="00722862"/>
    <w:rsid w:val="00723092"/>
    <w:rsid w:val="0072543D"/>
    <w:rsid w:val="007317FA"/>
    <w:rsid w:val="00742DB8"/>
    <w:rsid w:val="007434C9"/>
    <w:rsid w:val="0074799E"/>
    <w:rsid w:val="00754C3C"/>
    <w:rsid w:val="00765CF0"/>
    <w:rsid w:val="0076608E"/>
    <w:rsid w:val="00766D25"/>
    <w:rsid w:val="00766E53"/>
    <w:rsid w:val="00777480"/>
    <w:rsid w:val="00781AA1"/>
    <w:rsid w:val="007952E0"/>
    <w:rsid w:val="00796458"/>
    <w:rsid w:val="007A1EE1"/>
    <w:rsid w:val="007A444D"/>
    <w:rsid w:val="007B17E3"/>
    <w:rsid w:val="007B20BF"/>
    <w:rsid w:val="007B4848"/>
    <w:rsid w:val="007B735F"/>
    <w:rsid w:val="007C0058"/>
    <w:rsid w:val="007C6E93"/>
    <w:rsid w:val="007E067F"/>
    <w:rsid w:val="007E13B1"/>
    <w:rsid w:val="007F77AA"/>
    <w:rsid w:val="008137FF"/>
    <w:rsid w:val="008139FC"/>
    <w:rsid w:val="00815315"/>
    <w:rsid w:val="00826220"/>
    <w:rsid w:val="00833719"/>
    <w:rsid w:val="0085046F"/>
    <w:rsid w:val="008529B8"/>
    <w:rsid w:val="00856636"/>
    <w:rsid w:val="00864F0A"/>
    <w:rsid w:val="00873016"/>
    <w:rsid w:val="00880F42"/>
    <w:rsid w:val="00882FFA"/>
    <w:rsid w:val="008945EF"/>
    <w:rsid w:val="00897226"/>
    <w:rsid w:val="008A2F99"/>
    <w:rsid w:val="008A74DD"/>
    <w:rsid w:val="008B3913"/>
    <w:rsid w:val="008B5273"/>
    <w:rsid w:val="008B5A18"/>
    <w:rsid w:val="008B7396"/>
    <w:rsid w:val="008C4C46"/>
    <w:rsid w:val="008D39E4"/>
    <w:rsid w:val="008D7823"/>
    <w:rsid w:val="008E6431"/>
    <w:rsid w:val="008E65C5"/>
    <w:rsid w:val="008F19AE"/>
    <w:rsid w:val="008F2CAB"/>
    <w:rsid w:val="0090627B"/>
    <w:rsid w:val="00913197"/>
    <w:rsid w:val="009141CD"/>
    <w:rsid w:val="00914474"/>
    <w:rsid w:val="00920A63"/>
    <w:rsid w:val="00924C17"/>
    <w:rsid w:val="00941FBC"/>
    <w:rsid w:val="00944F0D"/>
    <w:rsid w:val="00945878"/>
    <w:rsid w:val="00945FA7"/>
    <w:rsid w:val="00955317"/>
    <w:rsid w:val="0095682A"/>
    <w:rsid w:val="00962B28"/>
    <w:rsid w:val="00971170"/>
    <w:rsid w:val="00971656"/>
    <w:rsid w:val="00973C3E"/>
    <w:rsid w:val="0098143E"/>
    <w:rsid w:val="00991C68"/>
    <w:rsid w:val="00993701"/>
    <w:rsid w:val="00995E52"/>
    <w:rsid w:val="009A0583"/>
    <w:rsid w:val="009A138F"/>
    <w:rsid w:val="009B23D7"/>
    <w:rsid w:val="009B6C77"/>
    <w:rsid w:val="009C6593"/>
    <w:rsid w:val="009C6645"/>
    <w:rsid w:val="009C78DF"/>
    <w:rsid w:val="009D00B5"/>
    <w:rsid w:val="009D0B57"/>
    <w:rsid w:val="009D4F7A"/>
    <w:rsid w:val="009D5483"/>
    <w:rsid w:val="00A04DFD"/>
    <w:rsid w:val="00A0745E"/>
    <w:rsid w:val="00A12038"/>
    <w:rsid w:val="00A16BCE"/>
    <w:rsid w:val="00A272EA"/>
    <w:rsid w:val="00A61867"/>
    <w:rsid w:val="00A650DA"/>
    <w:rsid w:val="00A71404"/>
    <w:rsid w:val="00A84334"/>
    <w:rsid w:val="00A962FA"/>
    <w:rsid w:val="00A96579"/>
    <w:rsid w:val="00AA0A3D"/>
    <w:rsid w:val="00AA0C5B"/>
    <w:rsid w:val="00AB66B1"/>
    <w:rsid w:val="00AC1C4A"/>
    <w:rsid w:val="00AC252C"/>
    <w:rsid w:val="00AC326B"/>
    <w:rsid w:val="00AC3625"/>
    <w:rsid w:val="00AD14D7"/>
    <w:rsid w:val="00AD5CA2"/>
    <w:rsid w:val="00AE1A69"/>
    <w:rsid w:val="00B0095C"/>
    <w:rsid w:val="00B02163"/>
    <w:rsid w:val="00B041E2"/>
    <w:rsid w:val="00B175D2"/>
    <w:rsid w:val="00B176B0"/>
    <w:rsid w:val="00B277DC"/>
    <w:rsid w:val="00B3056A"/>
    <w:rsid w:val="00B30F2F"/>
    <w:rsid w:val="00B322D5"/>
    <w:rsid w:val="00B33821"/>
    <w:rsid w:val="00B435EC"/>
    <w:rsid w:val="00B44F96"/>
    <w:rsid w:val="00B52FAF"/>
    <w:rsid w:val="00B56D0C"/>
    <w:rsid w:val="00B60199"/>
    <w:rsid w:val="00B705F0"/>
    <w:rsid w:val="00B72881"/>
    <w:rsid w:val="00B750A7"/>
    <w:rsid w:val="00B82CC4"/>
    <w:rsid w:val="00B87EDB"/>
    <w:rsid w:val="00BA4D7F"/>
    <w:rsid w:val="00BB3DA9"/>
    <w:rsid w:val="00BD08CE"/>
    <w:rsid w:val="00BD1406"/>
    <w:rsid w:val="00BD18FD"/>
    <w:rsid w:val="00BF3FC9"/>
    <w:rsid w:val="00BF5C8A"/>
    <w:rsid w:val="00BF5E2D"/>
    <w:rsid w:val="00C02AA1"/>
    <w:rsid w:val="00C04679"/>
    <w:rsid w:val="00C13B4B"/>
    <w:rsid w:val="00C17612"/>
    <w:rsid w:val="00C2548B"/>
    <w:rsid w:val="00C26ADD"/>
    <w:rsid w:val="00C33A53"/>
    <w:rsid w:val="00C34CB7"/>
    <w:rsid w:val="00C50C79"/>
    <w:rsid w:val="00C54A6A"/>
    <w:rsid w:val="00C73DB0"/>
    <w:rsid w:val="00C84B9E"/>
    <w:rsid w:val="00C90C3D"/>
    <w:rsid w:val="00C924F4"/>
    <w:rsid w:val="00C93D59"/>
    <w:rsid w:val="00C954BB"/>
    <w:rsid w:val="00C9555D"/>
    <w:rsid w:val="00C95DA7"/>
    <w:rsid w:val="00CA2A5F"/>
    <w:rsid w:val="00CA5931"/>
    <w:rsid w:val="00CA75E8"/>
    <w:rsid w:val="00CC14DD"/>
    <w:rsid w:val="00CD22E8"/>
    <w:rsid w:val="00CD3607"/>
    <w:rsid w:val="00CD38E7"/>
    <w:rsid w:val="00CE4C22"/>
    <w:rsid w:val="00CF2F1A"/>
    <w:rsid w:val="00D051E9"/>
    <w:rsid w:val="00D10848"/>
    <w:rsid w:val="00D1540A"/>
    <w:rsid w:val="00D16AC5"/>
    <w:rsid w:val="00D17533"/>
    <w:rsid w:val="00D210C0"/>
    <w:rsid w:val="00D44328"/>
    <w:rsid w:val="00D464A7"/>
    <w:rsid w:val="00D475EB"/>
    <w:rsid w:val="00D51A9A"/>
    <w:rsid w:val="00D53787"/>
    <w:rsid w:val="00D56002"/>
    <w:rsid w:val="00D67E6B"/>
    <w:rsid w:val="00D704E4"/>
    <w:rsid w:val="00D80957"/>
    <w:rsid w:val="00D851BB"/>
    <w:rsid w:val="00D925A7"/>
    <w:rsid w:val="00D93058"/>
    <w:rsid w:val="00D9390B"/>
    <w:rsid w:val="00DA262E"/>
    <w:rsid w:val="00DA438D"/>
    <w:rsid w:val="00DA522F"/>
    <w:rsid w:val="00DA547D"/>
    <w:rsid w:val="00DB388C"/>
    <w:rsid w:val="00DB3BEA"/>
    <w:rsid w:val="00DD0718"/>
    <w:rsid w:val="00DF5A1E"/>
    <w:rsid w:val="00DF705C"/>
    <w:rsid w:val="00DF78A8"/>
    <w:rsid w:val="00E01CE3"/>
    <w:rsid w:val="00E03CAA"/>
    <w:rsid w:val="00E03EC4"/>
    <w:rsid w:val="00E07EA6"/>
    <w:rsid w:val="00E13A43"/>
    <w:rsid w:val="00E140CD"/>
    <w:rsid w:val="00E16D69"/>
    <w:rsid w:val="00E2103B"/>
    <w:rsid w:val="00E26869"/>
    <w:rsid w:val="00E27BFB"/>
    <w:rsid w:val="00E30556"/>
    <w:rsid w:val="00E34EC8"/>
    <w:rsid w:val="00E47282"/>
    <w:rsid w:val="00E672BF"/>
    <w:rsid w:val="00E71B6A"/>
    <w:rsid w:val="00E9279D"/>
    <w:rsid w:val="00E9748A"/>
    <w:rsid w:val="00EB13CA"/>
    <w:rsid w:val="00ED43E4"/>
    <w:rsid w:val="00ED62DE"/>
    <w:rsid w:val="00EF2604"/>
    <w:rsid w:val="00F00D87"/>
    <w:rsid w:val="00F1128A"/>
    <w:rsid w:val="00F14CAF"/>
    <w:rsid w:val="00F24591"/>
    <w:rsid w:val="00F3165C"/>
    <w:rsid w:val="00F4399D"/>
    <w:rsid w:val="00F70E67"/>
    <w:rsid w:val="00F711DD"/>
    <w:rsid w:val="00F844C5"/>
    <w:rsid w:val="00F90D8D"/>
    <w:rsid w:val="00FB51C9"/>
    <w:rsid w:val="00FC615A"/>
    <w:rsid w:val="00FD213E"/>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9"/>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Heading 2 Char1 Diagrama,Heading 2 Char Char Diagrama,H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C93D59"/>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uiPriority w:val="99"/>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uiPriority w:val="99"/>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uiPriority w:val="99"/>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uiPriority w:val="99"/>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iPriority w:val="99"/>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28"/>
      </w:numPr>
      <w:spacing w:before="60" w:after="60"/>
      <w:jc w:val="both"/>
    </w:pPr>
    <w:rPr>
      <w:b/>
    </w:rPr>
  </w:style>
  <w:style w:type="paragraph" w:customStyle="1" w:styleId="Papunktis">
    <w:name w:val="Papunktis"/>
    <w:basedOn w:val="Pagrindiniotekstotrauka"/>
    <w:uiPriority w:val="99"/>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1"/>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numbering" w:customStyle="1" w:styleId="CurrentList1">
    <w:name w:val="Current List1"/>
    <w:uiPriority w:val="99"/>
    <w:rsid w:val="00971170"/>
    <w:pPr>
      <w:numPr>
        <w:numId w:val="32"/>
      </w:numPr>
    </w:pPr>
  </w:style>
  <w:style w:type="table" w:customStyle="1" w:styleId="2">
    <w:name w:val="2"/>
    <w:basedOn w:val="prastojilentel"/>
    <w:rsid w:val="00971170"/>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971170"/>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971170"/>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971170"/>
    <w:rPr>
      <w:rFonts w:ascii="Times New Roman" w:hAnsi="Times New Roman" w:cs="Times New Roman"/>
      <w:sz w:val="20"/>
      <w:szCs w:val="20"/>
    </w:rPr>
  </w:style>
  <w:style w:type="paragraph" w:customStyle="1" w:styleId="BodyText1">
    <w:name w:val="Body Text1"/>
    <w:uiPriority w:val="99"/>
    <w:rsid w:val="009711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711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9711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DiagramaDiagramaDiagramaDiagramaDiagramaDiagramaDiagramaDiagramaDiagramaDiagrama">
    <w:name w:val="Diagrama Diagrama Diagrama Diagrama Diagrama Diagrama Diagrama Diagrama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971170"/>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971170"/>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971170"/>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971170"/>
    <w:rPr>
      <w:rFonts w:ascii="Calibri" w:hAnsi="Calibri" w:cs="Times New Roman"/>
      <w:lang w:val="lt-LT" w:eastAsia="lt-LT"/>
    </w:rPr>
  </w:style>
  <w:style w:type="paragraph" w:customStyle="1" w:styleId="DiagramaDiagrama6DiagramaDiagrama">
    <w:name w:val="Diagrama Diagrama6 Diagrama Diagrama"/>
    <w:basedOn w:val="prastasis"/>
    <w:rsid w:val="00971170"/>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971170"/>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971170"/>
    <w:rPr>
      <w:rFonts w:ascii="Times New Roman" w:eastAsia="Calibri" w:hAnsi="Times New Roman" w:cs="Times New Roman"/>
      <w:sz w:val="20"/>
      <w:szCs w:val="20"/>
      <w:lang w:eastAsia="lt-LT"/>
    </w:rPr>
  </w:style>
  <w:style w:type="character" w:customStyle="1" w:styleId="Hyperlink0">
    <w:name w:val="Hyperlink.0"/>
    <w:basedOn w:val="Hipersaitas"/>
    <w:rsid w:val="00971170"/>
    <w:rPr>
      <w:strike w:val="0"/>
      <w:dstrike w:val="0"/>
      <w:color w:val="0000FF"/>
      <w:u w:val="single"/>
      <w:effect w:val="none"/>
    </w:rPr>
  </w:style>
  <w:style w:type="character" w:styleId="Eilutsnumeris">
    <w:name w:val="line number"/>
    <w:basedOn w:val="Numatytasispastraiposriftas"/>
    <w:semiHidden/>
    <w:unhideWhenUsed/>
    <w:rsid w:val="00971170"/>
  </w:style>
  <w:style w:type="paragraph" w:customStyle="1" w:styleId="Engl12">
    <w:name w:val="Engl12"/>
    <w:basedOn w:val="prastasis"/>
    <w:rsid w:val="00971170"/>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971170"/>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971170"/>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971170"/>
    <w:rPr>
      <w:rFonts w:ascii="Arial" w:hAnsi="Arial" w:cs="Arial"/>
      <w:color w:val="auto"/>
      <w:sz w:val="20"/>
      <w:szCs w:val="20"/>
    </w:rPr>
  </w:style>
  <w:style w:type="character" w:customStyle="1" w:styleId="Engl12Char">
    <w:name w:val="Engl12 Char"/>
    <w:rsid w:val="00971170"/>
    <w:rPr>
      <w:sz w:val="24"/>
      <w:lang w:val="en-GB" w:eastAsia="en-US" w:bidi="ar-SA"/>
    </w:rPr>
  </w:style>
  <w:style w:type="character" w:customStyle="1" w:styleId="FontStyle44">
    <w:name w:val="Font Style44"/>
    <w:basedOn w:val="Numatytasispastraiposriftas"/>
    <w:uiPriority w:val="99"/>
    <w:rsid w:val="00971170"/>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971170"/>
    <w:rPr>
      <w:color w:val="605E5C"/>
      <w:shd w:val="clear" w:color="auto" w:fill="E1DFDD"/>
    </w:rPr>
  </w:style>
  <w:style w:type="character" w:customStyle="1" w:styleId="Heading2Char">
    <w:name w:val="Heading 2 Char"/>
    <w:basedOn w:val="Numatytasispastraiposriftas"/>
    <w:uiPriority w:val="9"/>
    <w:semiHidden/>
    <w:rsid w:val="00971170"/>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971170"/>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971170"/>
    <w:rPr>
      <w:rFonts w:ascii="TimesLT" w:eastAsia="Times New Roman" w:hAnsi="TimesLT" w:cs="Times New Roman"/>
      <w:sz w:val="20"/>
      <w:szCs w:val="20"/>
      <w:lang w:val="en-US"/>
    </w:rPr>
  </w:style>
  <w:style w:type="character" w:customStyle="1" w:styleId="Temosantrat2">
    <w:name w:val="Temos antraštė #2"/>
    <w:rsid w:val="00971170"/>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971170"/>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971170"/>
    <w:rPr>
      <w:rFonts w:ascii="Times New Roman" w:hAnsi="Times New Roman" w:cs="Times New Roman"/>
      <w:sz w:val="20"/>
      <w:szCs w:val="20"/>
    </w:rPr>
  </w:style>
  <w:style w:type="character" w:customStyle="1" w:styleId="Stilius3Diagrama">
    <w:name w:val="Stilius3 Diagrama"/>
    <w:locked/>
    <w:rsid w:val="00971170"/>
    <w:rPr>
      <w:rFonts w:ascii="Times New Roman" w:hAnsi="Times New Roman" w:cs="Times New Roman"/>
    </w:rPr>
  </w:style>
  <w:style w:type="character" w:customStyle="1" w:styleId="Stilius4Diagrama">
    <w:name w:val="Stilius4 Diagrama"/>
    <w:locked/>
    <w:rsid w:val="00971170"/>
    <w:rPr>
      <w:rFonts w:ascii="Times New Roman" w:hAnsi="Times New Roman" w:cs="Times New Roman"/>
      <w:sz w:val="22"/>
      <w:szCs w:val="22"/>
      <w:lang w:val="x-none" w:eastAsia="en-US"/>
    </w:rPr>
  </w:style>
  <w:style w:type="character" w:customStyle="1" w:styleId="Stilius5Diagrama">
    <w:name w:val="Stilius5 Diagrama"/>
    <w:locked/>
    <w:rsid w:val="00971170"/>
    <w:rPr>
      <w:rFonts w:ascii="Times New Roman" w:hAnsi="Times New Roman" w:cs="Times New Roman"/>
      <w:b/>
      <w:sz w:val="28"/>
      <w:szCs w:val="28"/>
      <w:lang w:val="x-none" w:eastAsia="en-US"/>
    </w:rPr>
  </w:style>
  <w:style w:type="paragraph" w:customStyle="1" w:styleId="Head21">
    <w:name w:val="Head 2.1"/>
    <w:basedOn w:val="prastasis"/>
    <w:rsid w:val="0097117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971170"/>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971170"/>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971170"/>
    <w:rPr>
      <w:rFonts w:ascii="Tahoma" w:eastAsia="Times New Roman" w:hAnsi="Tahoma" w:cs="Tahoma"/>
      <w:sz w:val="20"/>
      <w:szCs w:val="20"/>
      <w:shd w:val="clear" w:color="auto" w:fill="000080"/>
    </w:rPr>
  </w:style>
  <w:style w:type="character" w:customStyle="1" w:styleId="CharChar6">
    <w:name w:val="Char Char6"/>
    <w:semiHidden/>
    <w:locked/>
    <w:rsid w:val="00971170"/>
    <w:rPr>
      <w:rFonts w:ascii="Times New Roman" w:hAnsi="Times New Roman" w:cs="Times New Roman"/>
      <w:lang w:val="x-none" w:eastAsia="en-US"/>
    </w:rPr>
  </w:style>
  <w:style w:type="paragraph" w:customStyle="1" w:styleId="oddl-nadpis">
    <w:name w:val="oddíl-nadpis"/>
    <w:basedOn w:val="prastasis"/>
    <w:rsid w:val="0097117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971170"/>
    <w:rPr>
      <w:color w:val="808080"/>
      <w:shd w:val="clear" w:color="auto" w:fill="E6E6E6"/>
    </w:rPr>
  </w:style>
  <w:style w:type="character" w:customStyle="1" w:styleId="UnresolvedMention3">
    <w:name w:val="Unresolved Mention3"/>
    <w:basedOn w:val="Numatytasispastraiposriftas"/>
    <w:uiPriority w:val="99"/>
    <w:semiHidden/>
    <w:unhideWhenUsed/>
    <w:rsid w:val="00971170"/>
    <w:rPr>
      <w:color w:val="605E5C"/>
      <w:shd w:val="clear" w:color="auto" w:fill="E1DFDD"/>
    </w:rPr>
  </w:style>
  <w:style w:type="character" w:customStyle="1" w:styleId="UnresolvedMention4">
    <w:name w:val="Unresolved Mention4"/>
    <w:basedOn w:val="Numatytasispastraiposriftas"/>
    <w:uiPriority w:val="99"/>
    <w:semiHidden/>
    <w:unhideWhenUsed/>
    <w:rsid w:val="00971170"/>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971170"/>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971170"/>
    <w:rPr>
      <w:rFonts w:ascii="Verdana" w:hAnsi="Verdana"/>
      <w:b/>
      <w:color w:val="000000"/>
      <w:sz w:val="17"/>
    </w:rPr>
  </w:style>
  <w:style w:type="paragraph" w:customStyle="1" w:styleId="TableHeading">
    <w:name w:val="Table Heading"/>
    <w:basedOn w:val="prastasis"/>
    <w:rsid w:val="00971170"/>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971170"/>
    <w:rPr>
      <w:rFonts w:cs="Times New Roman"/>
    </w:rPr>
  </w:style>
  <w:style w:type="character" w:customStyle="1" w:styleId="UnresolvedMention5">
    <w:name w:val="Unresolved Mention5"/>
    <w:basedOn w:val="Numatytasispastraiposriftas"/>
    <w:uiPriority w:val="99"/>
    <w:semiHidden/>
    <w:unhideWhenUsed/>
    <w:rsid w:val="00971170"/>
    <w:rPr>
      <w:color w:val="605E5C"/>
      <w:shd w:val="clear" w:color="auto" w:fill="E1DFDD"/>
    </w:rPr>
  </w:style>
  <w:style w:type="character" w:customStyle="1" w:styleId="WW8Num2z1">
    <w:name w:val="WW8Num2z1"/>
    <w:uiPriority w:val="99"/>
    <w:rsid w:val="00971170"/>
    <w:rPr>
      <w:rFonts w:ascii="Times New Roman" w:hAnsi="Times New Roman"/>
    </w:rPr>
  </w:style>
  <w:style w:type="character" w:customStyle="1" w:styleId="wysiwyg-font-size-medium">
    <w:name w:val="wysiwyg-font-size-medium"/>
    <w:basedOn w:val="Numatytasispastraiposriftas"/>
    <w:rsid w:val="00971170"/>
  </w:style>
  <w:style w:type="character" w:customStyle="1" w:styleId="CommentTextChar2">
    <w:name w:val="Comment Text Char2"/>
    <w:locked/>
    <w:rsid w:val="00971170"/>
    <w:rPr>
      <w:rFonts w:ascii="Arial" w:hAnsi="Arial"/>
      <w:snapToGrid w:val="0"/>
      <w:lang w:val="sv-SE" w:eastAsia="en-US" w:bidi="ar-SA"/>
    </w:rPr>
  </w:style>
  <w:style w:type="character" w:customStyle="1" w:styleId="wysiwyg-color-black">
    <w:name w:val="wysiwyg-color-black"/>
    <w:basedOn w:val="Numatytasispastraiposriftas"/>
    <w:rsid w:val="00971170"/>
  </w:style>
  <w:style w:type="character" w:customStyle="1" w:styleId="WW-Absatz-Standardschriftart1111111111111111111111111111111111">
    <w:name w:val="WW-Absatz-Standardschriftart1111111111111111111111111111111111"/>
    <w:uiPriority w:val="99"/>
    <w:rsid w:val="00971170"/>
  </w:style>
  <w:style w:type="paragraph" w:customStyle="1" w:styleId="istatymas">
    <w:name w:val="istatymas"/>
    <w:basedOn w:val="prastasis"/>
    <w:rsid w:val="00971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971170"/>
  </w:style>
  <w:style w:type="table" w:customStyle="1" w:styleId="Lentelstinklelis11">
    <w:name w:val="Lentelės tinklelis11"/>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971170"/>
    <w:rPr>
      <w:strike/>
    </w:rPr>
  </w:style>
  <w:style w:type="character" w:customStyle="1" w:styleId="WW8Num2z0">
    <w:name w:val="WW8Num2z0"/>
    <w:uiPriority w:val="99"/>
    <w:rsid w:val="00971170"/>
    <w:rPr>
      <w:rFonts w:ascii="Times New Roman" w:hAnsi="Times New Roman"/>
    </w:rPr>
  </w:style>
  <w:style w:type="character" w:customStyle="1" w:styleId="Absatz-Standardschriftart">
    <w:name w:val="Absatz-Standardschriftart"/>
    <w:uiPriority w:val="99"/>
    <w:rsid w:val="00971170"/>
  </w:style>
  <w:style w:type="character" w:customStyle="1" w:styleId="WW-Absatz-Standardschriftart">
    <w:name w:val="WW-Absatz-Standardschriftart"/>
    <w:uiPriority w:val="99"/>
    <w:rsid w:val="00971170"/>
  </w:style>
  <w:style w:type="character" w:customStyle="1" w:styleId="WW-Absatz-Standardschriftart1">
    <w:name w:val="WW-Absatz-Standardschriftart1"/>
    <w:uiPriority w:val="99"/>
    <w:rsid w:val="00971170"/>
  </w:style>
  <w:style w:type="character" w:customStyle="1" w:styleId="WW-Absatz-Standardschriftart11">
    <w:name w:val="WW-Absatz-Standardschriftart11"/>
    <w:uiPriority w:val="99"/>
    <w:rsid w:val="00971170"/>
  </w:style>
  <w:style w:type="character" w:customStyle="1" w:styleId="WW-Absatz-Standardschriftart111">
    <w:name w:val="WW-Absatz-Standardschriftart111"/>
    <w:uiPriority w:val="99"/>
    <w:rsid w:val="00971170"/>
  </w:style>
  <w:style w:type="character" w:customStyle="1" w:styleId="WW-Absatz-Standardschriftart1111">
    <w:name w:val="WW-Absatz-Standardschriftart1111"/>
    <w:uiPriority w:val="99"/>
    <w:rsid w:val="00971170"/>
  </w:style>
  <w:style w:type="character" w:customStyle="1" w:styleId="WW-Absatz-Standardschriftart11111">
    <w:name w:val="WW-Absatz-Standardschriftart11111"/>
    <w:uiPriority w:val="99"/>
    <w:rsid w:val="00971170"/>
  </w:style>
  <w:style w:type="character" w:customStyle="1" w:styleId="WW-Absatz-Standardschriftart111111">
    <w:name w:val="WW-Absatz-Standardschriftart111111"/>
    <w:uiPriority w:val="99"/>
    <w:rsid w:val="00971170"/>
  </w:style>
  <w:style w:type="character" w:customStyle="1" w:styleId="WW-Absatz-Standardschriftart1111111">
    <w:name w:val="WW-Absatz-Standardschriftart1111111"/>
    <w:uiPriority w:val="99"/>
    <w:rsid w:val="00971170"/>
  </w:style>
  <w:style w:type="character" w:customStyle="1" w:styleId="WW-Absatz-Standardschriftart11111111">
    <w:name w:val="WW-Absatz-Standardschriftart11111111"/>
    <w:uiPriority w:val="99"/>
    <w:rsid w:val="00971170"/>
  </w:style>
  <w:style w:type="character" w:customStyle="1" w:styleId="WW-Absatz-Standardschriftart111111111">
    <w:name w:val="WW-Absatz-Standardschriftart111111111"/>
    <w:uiPriority w:val="99"/>
    <w:rsid w:val="00971170"/>
  </w:style>
  <w:style w:type="character" w:customStyle="1" w:styleId="WW-Absatz-Standardschriftart1111111111">
    <w:name w:val="WW-Absatz-Standardschriftart1111111111"/>
    <w:uiPriority w:val="99"/>
    <w:rsid w:val="00971170"/>
  </w:style>
  <w:style w:type="character" w:customStyle="1" w:styleId="WW-Absatz-Standardschriftart11111111111">
    <w:name w:val="WW-Absatz-Standardschriftart11111111111"/>
    <w:uiPriority w:val="99"/>
    <w:rsid w:val="00971170"/>
  </w:style>
  <w:style w:type="character" w:customStyle="1" w:styleId="WW-Absatz-Standardschriftart111111111111">
    <w:name w:val="WW-Absatz-Standardschriftart111111111111"/>
    <w:uiPriority w:val="99"/>
    <w:rsid w:val="00971170"/>
  </w:style>
  <w:style w:type="character" w:customStyle="1" w:styleId="WW-Absatz-Standardschriftart1111111111111">
    <w:name w:val="WW-Absatz-Standardschriftart1111111111111"/>
    <w:uiPriority w:val="99"/>
    <w:rsid w:val="00971170"/>
  </w:style>
  <w:style w:type="character" w:customStyle="1" w:styleId="WW-Absatz-Standardschriftart11111111111111">
    <w:name w:val="WW-Absatz-Standardschriftart11111111111111"/>
    <w:uiPriority w:val="99"/>
    <w:rsid w:val="00971170"/>
  </w:style>
  <w:style w:type="character" w:customStyle="1" w:styleId="WW-Absatz-Standardschriftart111111111111111">
    <w:name w:val="WW-Absatz-Standardschriftart111111111111111"/>
    <w:uiPriority w:val="99"/>
    <w:rsid w:val="00971170"/>
  </w:style>
  <w:style w:type="character" w:customStyle="1" w:styleId="WW-Absatz-Standardschriftart1111111111111111">
    <w:name w:val="WW-Absatz-Standardschriftart1111111111111111"/>
    <w:uiPriority w:val="99"/>
    <w:rsid w:val="00971170"/>
  </w:style>
  <w:style w:type="character" w:customStyle="1" w:styleId="WW-Absatz-Standardschriftart11111111111111111">
    <w:name w:val="WW-Absatz-Standardschriftart11111111111111111"/>
    <w:uiPriority w:val="99"/>
    <w:rsid w:val="00971170"/>
  </w:style>
  <w:style w:type="character" w:customStyle="1" w:styleId="WW-Absatz-Standardschriftart111111111111111111">
    <w:name w:val="WW-Absatz-Standardschriftart111111111111111111"/>
    <w:uiPriority w:val="99"/>
    <w:rsid w:val="00971170"/>
  </w:style>
  <w:style w:type="character" w:customStyle="1" w:styleId="WW-Absatz-Standardschriftart1111111111111111111">
    <w:name w:val="WW-Absatz-Standardschriftart1111111111111111111"/>
    <w:uiPriority w:val="99"/>
    <w:rsid w:val="00971170"/>
  </w:style>
  <w:style w:type="character" w:customStyle="1" w:styleId="WW-Absatz-Standardschriftart11111111111111111111">
    <w:name w:val="WW-Absatz-Standardschriftart11111111111111111111"/>
    <w:uiPriority w:val="99"/>
    <w:rsid w:val="00971170"/>
  </w:style>
  <w:style w:type="character" w:customStyle="1" w:styleId="WW-Absatz-Standardschriftart111111111111111111111">
    <w:name w:val="WW-Absatz-Standardschriftart111111111111111111111"/>
    <w:uiPriority w:val="99"/>
    <w:rsid w:val="00971170"/>
  </w:style>
  <w:style w:type="character" w:customStyle="1" w:styleId="WW8Num3z0">
    <w:name w:val="WW8Num3z0"/>
    <w:uiPriority w:val="99"/>
    <w:rsid w:val="00971170"/>
    <w:rPr>
      <w:color w:val="auto"/>
    </w:rPr>
  </w:style>
  <w:style w:type="character" w:customStyle="1" w:styleId="WW8Num4z1">
    <w:name w:val="WW8Num4z1"/>
    <w:uiPriority w:val="99"/>
    <w:rsid w:val="00971170"/>
    <w:rPr>
      <w:color w:val="auto"/>
    </w:rPr>
  </w:style>
  <w:style w:type="character" w:customStyle="1" w:styleId="WW-Absatz-Standardschriftart1111111111111111111111">
    <w:name w:val="WW-Absatz-Standardschriftart1111111111111111111111"/>
    <w:uiPriority w:val="99"/>
    <w:rsid w:val="00971170"/>
  </w:style>
  <w:style w:type="character" w:customStyle="1" w:styleId="WW-Absatz-Standardschriftart11111111111111111111111">
    <w:name w:val="WW-Absatz-Standardschriftart11111111111111111111111"/>
    <w:uiPriority w:val="99"/>
    <w:rsid w:val="00971170"/>
  </w:style>
  <w:style w:type="character" w:customStyle="1" w:styleId="WW-Absatz-Standardschriftart111111111111111111111111">
    <w:name w:val="WW-Absatz-Standardschriftart111111111111111111111111"/>
    <w:uiPriority w:val="99"/>
    <w:rsid w:val="00971170"/>
  </w:style>
  <w:style w:type="character" w:customStyle="1" w:styleId="WW-Absatz-Standardschriftart1111111111111111111111111">
    <w:name w:val="WW-Absatz-Standardschriftart1111111111111111111111111"/>
    <w:uiPriority w:val="99"/>
    <w:rsid w:val="00971170"/>
  </w:style>
  <w:style w:type="character" w:customStyle="1" w:styleId="WW-Absatz-Standardschriftart11111111111111111111111111">
    <w:name w:val="WW-Absatz-Standardschriftart11111111111111111111111111"/>
    <w:uiPriority w:val="99"/>
    <w:rsid w:val="00971170"/>
  </w:style>
  <w:style w:type="character" w:customStyle="1" w:styleId="WW-Absatz-Standardschriftart111111111111111111111111111">
    <w:name w:val="WW-Absatz-Standardschriftart111111111111111111111111111"/>
    <w:uiPriority w:val="99"/>
    <w:rsid w:val="00971170"/>
  </w:style>
  <w:style w:type="character" w:customStyle="1" w:styleId="WW-Absatz-Standardschriftart1111111111111111111111111111">
    <w:name w:val="WW-Absatz-Standardschriftart1111111111111111111111111111"/>
    <w:uiPriority w:val="99"/>
    <w:rsid w:val="00971170"/>
  </w:style>
  <w:style w:type="character" w:customStyle="1" w:styleId="WW-Absatz-Standardschriftart11111111111111111111111111111">
    <w:name w:val="WW-Absatz-Standardschriftart11111111111111111111111111111"/>
    <w:uiPriority w:val="99"/>
    <w:rsid w:val="00971170"/>
  </w:style>
  <w:style w:type="character" w:customStyle="1" w:styleId="WW-Absatz-Standardschriftart111111111111111111111111111111">
    <w:name w:val="WW-Absatz-Standardschriftart111111111111111111111111111111"/>
    <w:uiPriority w:val="99"/>
    <w:rsid w:val="00971170"/>
  </w:style>
  <w:style w:type="character" w:customStyle="1" w:styleId="WW-Absatz-Standardschriftart1111111111111111111111111111111">
    <w:name w:val="WW-Absatz-Standardschriftart1111111111111111111111111111111"/>
    <w:uiPriority w:val="99"/>
    <w:rsid w:val="00971170"/>
  </w:style>
  <w:style w:type="character" w:customStyle="1" w:styleId="WW-Absatz-Standardschriftart11111111111111111111111111111111">
    <w:name w:val="WW-Absatz-Standardschriftart11111111111111111111111111111111"/>
    <w:uiPriority w:val="99"/>
    <w:rsid w:val="00971170"/>
  </w:style>
  <w:style w:type="character" w:customStyle="1" w:styleId="WW-Absatz-Standardschriftart111111111111111111111111111111111">
    <w:name w:val="WW-Absatz-Standardschriftart111111111111111111111111111111111"/>
    <w:uiPriority w:val="99"/>
    <w:rsid w:val="00971170"/>
  </w:style>
  <w:style w:type="character" w:customStyle="1" w:styleId="WW-Absatz-Standardschriftart11111111111111111111111111111111111">
    <w:name w:val="WW-Absatz-Standardschriftart11111111111111111111111111111111111"/>
    <w:uiPriority w:val="99"/>
    <w:rsid w:val="00971170"/>
  </w:style>
  <w:style w:type="character" w:customStyle="1" w:styleId="DefaultParagraphFont1">
    <w:name w:val="Default Paragraph Font1"/>
    <w:uiPriority w:val="99"/>
    <w:rsid w:val="00971170"/>
  </w:style>
  <w:style w:type="character" w:customStyle="1" w:styleId="WW-Absatz-Standardschriftart111111111111111111111111111111111111">
    <w:name w:val="WW-Absatz-Standardschriftart111111111111111111111111111111111111"/>
    <w:uiPriority w:val="99"/>
    <w:rsid w:val="00971170"/>
  </w:style>
  <w:style w:type="character" w:customStyle="1" w:styleId="WW-Absatz-Standardschriftart1111111111111111111111111111111111111">
    <w:name w:val="WW-Absatz-Standardschriftart1111111111111111111111111111111111111"/>
    <w:uiPriority w:val="99"/>
    <w:rsid w:val="00971170"/>
  </w:style>
  <w:style w:type="character" w:customStyle="1" w:styleId="WW-Absatz-Standardschriftart11111111111111111111111111111111111111">
    <w:name w:val="WW-Absatz-Standardschriftart11111111111111111111111111111111111111"/>
    <w:uiPriority w:val="99"/>
    <w:rsid w:val="00971170"/>
  </w:style>
  <w:style w:type="character" w:customStyle="1" w:styleId="WW-Absatz-Standardschriftart111111111111111111111111111111111111111">
    <w:name w:val="WW-Absatz-Standardschriftart111111111111111111111111111111111111111"/>
    <w:uiPriority w:val="99"/>
    <w:rsid w:val="00971170"/>
  </w:style>
  <w:style w:type="character" w:customStyle="1" w:styleId="WW-Absatz-Standardschriftart1111111111111111111111111111111111111111">
    <w:name w:val="WW-Absatz-Standardschriftart1111111111111111111111111111111111111111"/>
    <w:uiPriority w:val="99"/>
    <w:rsid w:val="00971170"/>
  </w:style>
  <w:style w:type="character" w:customStyle="1" w:styleId="WW-Absatz-Standardschriftart11111111111111111111111111111111111111111">
    <w:name w:val="WW-Absatz-Standardschriftart11111111111111111111111111111111111111111"/>
    <w:uiPriority w:val="99"/>
    <w:rsid w:val="00971170"/>
  </w:style>
  <w:style w:type="character" w:customStyle="1" w:styleId="WW-Absatz-Standardschriftart111111111111111111111111111111111111111111">
    <w:name w:val="WW-Absatz-Standardschriftart111111111111111111111111111111111111111111"/>
    <w:uiPriority w:val="99"/>
    <w:rsid w:val="00971170"/>
  </w:style>
  <w:style w:type="character" w:customStyle="1" w:styleId="WW-Absatz-Standardschriftart1111111111111111111111111111111111111111111">
    <w:name w:val="WW-Absatz-Standardschriftart1111111111111111111111111111111111111111111"/>
    <w:uiPriority w:val="99"/>
    <w:rsid w:val="00971170"/>
  </w:style>
  <w:style w:type="character" w:customStyle="1" w:styleId="WW8Num3z1">
    <w:name w:val="WW8Num3z1"/>
    <w:uiPriority w:val="99"/>
    <w:rsid w:val="00971170"/>
    <w:rPr>
      <w:color w:val="auto"/>
    </w:rPr>
  </w:style>
  <w:style w:type="character" w:customStyle="1" w:styleId="WW-Absatz-Standardschriftart11111111111111111111111111111111111111111111">
    <w:name w:val="WW-Absatz-Standardschriftart11111111111111111111111111111111111111111111"/>
    <w:uiPriority w:val="99"/>
    <w:rsid w:val="00971170"/>
  </w:style>
  <w:style w:type="character" w:customStyle="1" w:styleId="WW-Absatz-Standardschriftart111111111111111111111111111111111111111111111">
    <w:name w:val="WW-Absatz-Standardschriftart111111111111111111111111111111111111111111111"/>
    <w:uiPriority w:val="99"/>
    <w:rsid w:val="00971170"/>
  </w:style>
  <w:style w:type="character" w:customStyle="1" w:styleId="WW-DefaultParagraphFont">
    <w:name w:val="WW-Default Paragraph Font"/>
    <w:uiPriority w:val="99"/>
    <w:rsid w:val="00971170"/>
  </w:style>
  <w:style w:type="character" w:customStyle="1" w:styleId="WW-DefaultParagraphFont1">
    <w:name w:val="WW-Default Paragraph Font1"/>
    <w:uiPriority w:val="99"/>
    <w:rsid w:val="00971170"/>
  </w:style>
  <w:style w:type="character" w:customStyle="1" w:styleId="WW-Absatz-Standardschriftart1111111111111111111111111111111111111111111111">
    <w:name w:val="WW-Absatz-Standardschriftart1111111111111111111111111111111111111111111111"/>
    <w:uiPriority w:val="99"/>
    <w:rsid w:val="00971170"/>
  </w:style>
  <w:style w:type="character" w:customStyle="1" w:styleId="WW-DefaultParagraphFont11">
    <w:name w:val="WW-Default Paragraph Font11"/>
    <w:uiPriority w:val="99"/>
    <w:rsid w:val="00971170"/>
  </w:style>
  <w:style w:type="character" w:customStyle="1" w:styleId="WW8Num3z2">
    <w:name w:val="WW8Num3z2"/>
    <w:uiPriority w:val="99"/>
    <w:rsid w:val="00971170"/>
    <w:rPr>
      <w:color w:val="auto"/>
    </w:rPr>
  </w:style>
  <w:style w:type="character" w:customStyle="1" w:styleId="WW-DefaultParagraphFont111">
    <w:name w:val="WW-Default Paragraph Font111"/>
    <w:uiPriority w:val="99"/>
    <w:rsid w:val="00971170"/>
  </w:style>
  <w:style w:type="character" w:customStyle="1" w:styleId="WW-Absatz-Standardschriftart11111111111111111111111111111111111111111111111">
    <w:name w:val="WW-Absatz-Standardschriftart11111111111111111111111111111111111111111111111"/>
    <w:uiPriority w:val="99"/>
    <w:rsid w:val="00971170"/>
  </w:style>
  <w:style w:type="character" w:customStyle="1" w:styleId="WW-Absatz-Standardschriftart111111111111111111111111111111111111111111111111">
    <w:name w:val="WW-Absatz-Standardschriftart111111111111111111111111111111111111111111111111"/>
    <w:uiPriority w:val="99"/>
    <w:rsid w:val="00971170"/>
  </w:style>
  <w:style w:type="character" w:customStyle="1" w:styleId="WW-Absatz-Standardschriftart1111111111111111111111111111111111111111111111111">
    <w:name w:val="WW-Absatz-Standardschriftart1111111111111111111111111111111111111111111111111"/>
    <w:uiPriority w:val="99"/>
    <w:rsid w:val="00971170"/>
  </w:style>
  <w:style w:type="character" w:customStyle="1" w:styleId="WW-Absatz-Standardschriftart11111111111111111111111111111111111111111111111111">
    <w:name w:val="WW-Absatz-Standardschriftart11111111111111111111111111111111111111111111111111"/>
    <w:uiPriority w:val="99"/>
    <w:rsid w:val="00971170"/>
  </w:style>
  <w:style w:type="character" w:customStyle="1" w:styleId="WW-Absatz-Standardschriftart111111111111111111111111111111111111111111111111111">
    <w:name w:val="WW-Absatz-Standardschriftart111111111111111111111111111111111111111111111111111"/>
    <w:uiPriority w:val="99"/>
    <w:rsid w:val="00971170"/>
  </w:style>
  <w:style w:type="character" w:customStyle="1" w:styleId="WW-Absatz-Standardschriftart1111111111111111111111111111111111111111111111111111">
    <w:name w:val="WW-Absatz-Standardschriftart1111111111111111111111111111111111111111111111111111"/>
    <w:uiPriority w:val="99"/>
    <w:rsid w:val="00971170"/>
  </w:style>
  <w:style w:type="character" w:customStyle="1" w:styleId="WW-Absatz-Standardschriftart11111111111111111111111111111111111111111111111111111">
    <w:name w:val="WW-Absatz-Standardschriftart11111111111111111111111111111111111111111111111111111"/>
    <w:uiPriority w:val="99"/>
    <w:rsid w:val="00971170"/>
  </w:style>
  <w:style w:type="character" w:customStyle="1" w:styleId="WW-Absatz-Standardschriftart111111111111111111111111111111111111111111111111111111">
    <w:name w:val="WW-Absatz-Standardschriftart111111111111111111111111111111111111111111111111111111"/>
    <w:uiPriority w:val="99"/>
    <w:rsid w:val="00971170"/>
  </w:style>
  <w:style w:type="character" w:customStyle="1" w:styleId="WW-Absatz-Standardschriftart1111111111111111111111111111111111111111111111111111111">
    <w:name w:val="WW-Absatz-Standardschriftart1111111111111111111111111111111111111111111111111111111"/>
    <w:uiPriority w:val="99"/>
    <w:rsid w:val="00971170"/>
  </w:style>
  <w:style w:type="character" w:customStyle="1" w:styleId="WW8Num4z0">
    <w:name w:val="WW8Num4z0"/>
    <w:uiPriority w:val="99"/>
    <w:rsid w:val="00971170"/>
    <w:rPr>
      <w:b/>
    </w:rPr>
  </w:style>
  <w:style w:type="character" w:customStyle="1" w:styleId="WW-Absatz-Standardschriftart11111111111111111111111111111111111111111111111111111111">
    <w:name w:val="WW-Absatz-Standardschriftart11111111111111111111111111111111111111111111111111111111"/>
    <w:uiPriority w:val="99"/>
    <w:rsid w:val="00971170"/>
  </w:style>
  <w:style w:type="character" w:customStyle="1" w:styleId="WW-Absatz-Standardschriftart111111111111111111111111111111111111111111111111111111111">
    <w:name w:val="WW-Absatz-Standardschriftart111111111111111111111111111111111111111111111111111111111"/>
    <w:uiPriority w:val="99"/>
    <w:rsid w:val="00971170"/>
  </w:style>
  <w:style w:type="character" w:customStyle="1" w:styleId="WW-Absatz-Standardschriftart1111111111111111111111111111111111111111111111111111111111">
    <w:name w:val="WW-Absatz-Standardschriftart1111111111111111111111111111111111111111111111111111111111"/>
    <w:uiPriority w:val="99"/>
    <w:rsid w:val="00971170"/>
  </w:style>
  <w:style w:type="character" w:customStyle="1" w:styleId="WW8Num5z0">
    <w:name w:val="WW8Num5z0"/>
    <w:uiPriority w:val="99"/>
    <w:rsid w:val="00971170"/>
    <w:rPr>
      <w:b/>
    </w:rPr>
  </w:style>
  <w:style w:type="character" w:customStyle="1" w:styleId="WW-Absatz-Standardschriftart11111111111111111111111111111111111111111111111111111111111">
    <w:name w:val="WW-Absatz-Standardschriftart11111111111111111111111111111111111111111111111111111111111"/>
    <w:uiPriority w:val="99"/>
    <w:rsid w:val="00971170"/>
  </w:style>
  <w:style w:type="character" w:customStyle="1" w:styleId="WW8Num1z0">
    <w:name w:val="WW8Num1z0"/>
    <w:uiPriority w:val="99"/>
    <w:rsid w:val="00971170"/>
    <w:rPr>
      <w:rFonts w:ascii="Symbol" w:hAnsi="Symbol"/>
    </w:rPr>
  </w:style>
  <w:style w:type="character" w:customStyle="1" w:styleId="WW8Num10z1">
    <w:name w:val="WW8Num10z1"/>
    <w:uiPriority w:val="99"/>
    <w:rsid w:val="00971170"/>
    <w:rPr>
      <w:rFonts w:ascii="Times New Roman" w:eastAsia="Times New Roman" w:hAnsi="Times New Roman"/>
    </w:rPr>
  </w:style>
  <w:style w:type="character" w:customStyle="1" w:styleId="WW8Num12z1">
    <w:name w:val="WW8Num12z1"/>
    <w:uiPriority w:val="99"/>
    <w:rsid w:val="00971170"/>
    <w:rPr>
      <w:rFonts w:ascii="Times New Roman" w:hAnsi="Times New Roman"/>
    </w:rPr>
  </w:style>
  <w:style w:type="character" w:customStyle="1" w:styleId="WW8Num13z1">
    <w:name w:val="WW8Num13z1"/>
    <w:uiPriority w:val="99"/>
    <w:rsid w:val="00971170"/>
    <w:rPr>
      <w:sz w:val="22"/>
    </w:rPr>
  </w:style>
  <w:style w:type="character" w:customStyle="1" w:styleId="WW8Num13z2">
    <w:name w:val="WW8Num13z2"/>
    <w:uiPriority w:val="99"/>
    <w:rsid w:val="00971170"/>
    <w:rPr>
      <w:sz w:val="22"/>
    </w:rPr>
  </w:style>
  <w:style w:type="character" w:customStyle="1" w:styleId="WW8Num17z1">
    <w:name w:val="WW8Num17z1"/>
    <w:uiPriority w:val="99"/>
    <w:rsid w:val="00971170"/>
    <w:rPr>
      <w:color w:val="auto"/>
    </w:rPr>
  </w:style>
  <w:style w:type="character" w:customStyle="1" w:styleId="WW8Num18z0">
    <w:name w:val="WW8Num18z0"/>
    <w:uiPriority w:val="99"/>
    <w:rsid w:val="00971170"/>
    <w:rPr>
      <w:rFonts w:ascii="Times New Roman" w:eastAsia="Times New Roman" w:hAnsi="Times New Roman"/>
    </w:rPr>
  </w:style>
  <w:style w:type="character" w:customStyle="1" w:styleId="WW8Num18z1">
    <w:name w:val="WW8Num18z1"/>
    <w:uiPriority w:val="99"/>
    <w:rsid w:val="00971170"/>
    <w:rPr>
      <w:rFonts w:ascii="Courier New" w:hAnsi="Courier New"/>
    </w:rPr>
  </w:style>
  <w:style w:type="character" w:customStyle="1" w:styleId="WW8Num18z2">
    <w:name w:val="WW8Num18z2"/>
    <w:uiPriority w:val="99"/>
    <w:rsid w:val="00971170"/>
    <w:rPr>
      <w:rFonts w:ascii="Wingdings" w:hAnsi="Wingdings"/>
    </w:rPr>
  </w:style>
  <w:style w:type="character" w:customStyle="1" w:styleId="WW8Num18z3">
    <w:name w:val="WW8Num18z3"/>
    <w:uiPriority w:val="99"/>
    <w:rsid w:val="00971170"/>
    <w:rPr>
      <w:rFonts w:ascii="Symbol" w:hAnsi="Symbol"/>
    </w:rPr>
  </w:style>
  <w:style w:type="character" w:customStyle="1" w:styleId="WW8Num22z0">
    <w:name w:val="WW8Num22z0"/>
    <w:uiPriority w:val="99"/>
    <w:rsid w:val="00971170"/>
    <w:rPr>
      <w:b/>
    </w:rPr>
  </w:style>
  <w:style w:type="character" w:customStyle="1" w:styleId="WW8Num23z1">
    <w:name w:val="WW8Num23z1"/>
    <w:uiPriority w:val="99"/>
    <w:rsid w:val="00971170"/>
  </w:style>
  <w:style w:type="character" w:customStyle="1" w:styleId="WW8Num24z0">
    <w:name w:val="WW8Num24z0"/>
    <w:uiPriority w:val="99"/>
    <w:rsid w:val="00971170"/>
    <w:rPr>
      <w:rFonts w:ascii="Symbol" w:hAnsi="Symbol"/>
    </w:rPr>
  </w:style>
  <w:style w:type="character" w:customStyle="1" w:styleId="WW8Num24z1">
    <w:name w:val="WW8Num24z1"/>
    <w:uiPriority w:val="99"/>
    <w:rsid w:val="00971170"/>
    <w:rPr>
      <w:rFonts w:ascii="Courier New" w:hAnsi="Courier New"/>
    </w:rPr>
  </w:style>
  <w:style w:type="character" w:customStyle="1" w:styleId="WW8Num24z2">
    <w:name w:val="WW8Num24z2"/>
    <w:uiPriority w:val="99"/>
    <w:rsid w:val="00971170"/>
    <w:rPr>
      <w:rFonts w:ascii="Wingdings" w:hAnsi="Wingdings"/>
    </w:rPr>
  </w:style>
  <w:style w:type="character" w:customStyle="1" w:styleId="WW8Num26z0">
    <w:name w:val="WW8Num26z0"/>
    <w:uiPriority w:val="99"/>
    <w:rsid w:val="00971170"/>
    <w:rPr>
      <w:rFonts w:ascii="Symbol" w:hAnsi="Symbol"/>
    </w:rPr>
  </w:style>
  <w:style w:type="character" w:customStyle="1" w:styleId="WW8Num26z1">
    <w:name w:val="WW8Num26z1"/>
    <w:uiPriority w:val="99"/>
    <w:rsid w:val="00971170"/>
    <w:rPr>
      <w:rFonts w:ascii="Courier New" w:hAnsi="Courier New"/>
    </w:rPr>
  </w:style>
  <w:style w:type="character" w:customStyle="1" w:styleId="WW8Num26z2">
    <w:name w:val="WW8Num26z2"/>
    <w:uiPriority w:val="99"/>
    <w:rsid w:val="00971170"/>
    <w:rPr>
      <w:rFonts w:ascii="Wingdings" w:hAnsi="Wingdings"/>
    </w:rPr>
  </w:style>
  <w:style w:type="character" w:customStyle="1" w:styleId="WW8Num28z1">
    <w:name w:val="WW8Num28z1"/>
    <w:uiPriority w:val="99"/>
    <w:rsid w:val="00971170"/>
    <w:rPr>
      <w:strike/>
    </w:rPr>
  </w:style>
  <w:style w:type="character" w:customStyle="1" w:styleId="WW8Num31z1">
    <w:name w:val="WW8Num31z1"/>
    <w:uiPriority w:val="99"/>
    <w:rsid w:val="00971170"/>
    <w:rPr>
      <w:sz w:val="22"/>
    </w:rPr>
  </w:style>
  <w:style w:type="character" w:customStyle="1" w:styleId="WW8Num31z2">
    <w:name w:val="WW8Num31z2"/>
    <w:uiPriority w:val="99"/>
    <w:rsid w:val="00971170"/>
    <w:rPr>
      <w:sz w:val="22"/>
    </w:rPr>
  </w:style>
  <w:style w:type="character" w:customStyle="1" w:styleId="WW-DefaultParagraphFont1111">
    <w:name w:val="WW-Default Paragraph Font1111"/>
    <w:uiPriority w:val="99"/>
    <w:rsid w:val="00971170"/>
  </w:style>
  <w:style w:type="character" w:customStyle="1" w:styleId="Char16">
    <w:name w:val="Char16"/>
    <w:uiPriority w:val="99"/>
    <w:rsid w:val="00971170"/>
    <w:rPr>
      <w:rFonts w:ascii="Times New Roman" w:hAnsi="Times New Roman"/>
      <w:sz w:val="28"/>
      <w:lang w:val="lt-LT"/>
    </w:rPr>
  </w:style>
  <w:style w:type="character" w:customStyle="1" w:styleId="Char15">
    <w:name w:val="Char15"/>
    <w:uiPriority w:val="99"/>
    <w:rsid w:val="00971170"/>
    <w:rPr>
      <w:rFonts w:ascii="Times New Roman" w:hAnsi="Times New Roman"/>
      <w:sz w:val="20"/>
      <w:lang w:val="lt-LT"/>
    </w:rPr>
  </w:style>
  <w:style w:type="character" w:customStyle="1" w:styleId="Char14">
    <w:name w:val="Char14"/>
    <w:uiPriority w:val="99"/>
    <w:rsid w:val="00971170"/>
    <w:rPr>
      <w:rFonts w:ascii="Times New Roman" w:hAnsi="Times New Roman"/>
      <w:sz w:val="20"/>
      <w:lang w:val="lt-LT"/>
    </w:rPr>
  </w:style>
  <w:style w:type="character" w:customStyle="1" w:styleId="Char13">
    <w:name w:val="Char13"/>
    <w:uiPriority w:val="99"/>
    <w:rsid w:val="00971170"/>
    <w:rPr>
      <w:rFonts w:ascii="Times New Roman" w:hAnsi="Times New Roman"/>
      <w:b/>
      <w:sz w:val="20"/>
      <w:lang w:val="lt-LT"/>
    </w:rPr>
  </w:style>
  <w:style w:type="character" w:customStyle="1" w:styleId="Char12">
    <w:name w:val="Char12"/>
    <w:uiPriority w:val="99"/>
    <w:rsid w:val="00971170"/>
    <w:rPr>
      <w:rFonts w:ascii="Times New Roman" w:hAnsi="Times New Roman"/>
      <w:b/>
      <w:sz w:val="20"/>
      <w:lang w:val="lt-LT"/>
    </w:rPr>
  </w:style>
  <w:style w:type="character" w:customStyle="1" w:styleId="Char11">
    <w:name w:val="Char11"/>
    <w:uiPriority w:val="99"/>
    <w:rsid w:val="00971170"/>
    <w:rPr>
      <w:rFonts w:ascii="Times New Roman" w:hAnsi="Times New Roman"/>
      <w:b/>
      <w:sz w:val="20"/>
      <w:lang w:val="lt-LT"/>
    </w:rPr>
  </w:style>
  <w:style w:type="character" w:customStyle="1" w:styleId="Char10">
    <w:name w:val="Char10"/>
    <w:uiPriority w:val="99"/>
    <w:rsid w:val="00971170"/>
    <w:rPr>
      <w:rFonts w:ascii="Times New Roman" w:hAnsi="Times New Roman"/>
      <w:sz w:val="20"/>
      <w:lang w:val="lt-LT"/>
    </w:rPr>
  </w:style>
  <w:style w:type="character" w:customStyle="1" w:styleId="Char9">
    <w:name w:val="Char9"/>
    <w:uiPriority w:val="99"/>
    <w:rsid w:val="00971170"/>
    <w:rPr>
      <w:rFonts w:ascii="Times New Roman" w:hAnsi="Times New Roman"/>
      <w:b/>
      <w:sz w:val="20"/>
      <w:lang w:val="lt-LT"/>
    </w:rPr>
  </w:style>
  <w:style w:type="character" w:customStyle="1" w:styleId="Char8">
    <w:name w:val="Char8"/>
    <w:uiPriority w:val="99"/>
    <w:rsid w:val="00971170"/>
    <w:rPr>
      <w:rFonts w:ascii="Times New Roman" w:hAnsi="Times New Roman"/>
      <w:sz w:val="20"/>
      <w:lang w:val="lt-LT"/>
    </w:rPr>
  </w:style>
  <w:style w:type="character" w:customStyle="1" w:styleId="Char7">
    <w:name w:val="Char7"/>
    <w:uiPriority w:val="99"/>
    <w:rsid w:val="00971170"/>
    <w:rPr>
      <w:rFonts w:ascii="Times New Roman" w:eastAsia="Times New Roman" w:hAnsi="Times New Roman"/>
      <w:sz w:val="20"/>
      <w:lang w:val="lt-LT"/>
    </w:rPr>
  </w:style>
  <w:style w:type="character" w:customStyle="1" w:styleId="Char6">
    <w:name w:val="Char6"/>
    <w:uiPriority w:val="99"/>
    <w:rsid w:val="00971170"/>
    <w:rPr>
      <w:rFonts w:ascii="Times New Roman" w:hAnsi="Times New Roman"/>
      <w:sz w:val="20"/>
      <w:lang w:val="lt-LT"/>
    </w:rPr>
  </w:style>
  <w:style w:type="character" w:customStyle="1" w:styleId="Char5">
    <w:name w:val="Char5"/>
    <w:uiPriority w:val="99"/>
    <w:rsid w:val="00971170"/>
    <w:rPr>
      <w:rFonts w:ascii="Times New Roman" w:hAnsi="Times New Roman"/>
      <w:sz w:val="20"/>
      <w:lang w:val="lt-LT"/>
    </w:rPr>
  </w:style>
  <w:style w:type="character" w:customStyle="1" w:styleId="Char4">
    <w:name w:val="Char4"/>
    <w:uiPriority w:val="99"/>
    <w:rsid w:val="00971170"/>
    <w:rPr>
      <w:rFonts w:ascii="Times New Roman" w:eastAsia="Times New Roman" w:hAnsi="Times New Roman"/>
      <w:sz w:val="24"/>
      <w:lang w:val="lt-LT"/>
    </w:rPr>
  </w:style>
  <w:style w:type="character" w:customStyle="1" w:styleId="BodyTextIndent3Char">
    <w:name w:val="Body Text Indent 3 Char"/>
    <w:uiPriority w:val="99"/>
    <w:rsid w:val="00971170"/>
    <w:rPr>
      <w:rFonts w:ascii="Times New Roman" w:eastAsia="Times New Roman" w:hAnsi="Times New Roman"/>
      <w:sz w:val="16"/>
      <w:lang w:val="lt-LT"/>
    </w:rPr>
  </w:style>
  <w:style w:type="character" w:customStyle="1" w:styleId="PlainTextChar">
    <w:name w:val="Plain Text Char"/>
    <w:uiPriority w:val="99"/>
    <w:rsid w:val="00971170"/>
    <w:rPr>
      <w:rFonts w:ascii="Consolas" w:eastAsia="Times New Roman" w:hAnsi="Consolas"/>
      <w:sz w:val="21"/>
      <w:lang w:val="lt-LT"/>
    </w:rPr>
  </w:style>
  <w:style w:type="character" w:customStyle="1" w:styleId="CommentSubjectChar">
    <w:name w:val="Comment Subject Char"/>
    <w:uiPriority w:val="99"/>
    <w:rsid w:val="00971170"/>
    <w:rPr>
      <w:rFonts w:ascii="Times New Roman" w:eastAsia="Times New Roman" w:hAnsi="Times New Roman"/>
      <w:b/>
      <w:sz w:val="20"/>
      <w:lang w:val="lt-LT"/>
    </w:rPr>
  </w:style>
  <w:style w:type="character" w:customStyle="1" w:styleId="BalloonTextChar">
    <w:name w:val="Balloon Text Char"/>
    <w:uiPriority w:val="99"/>
    <w:rsid w:val="00971170"/>
    <w:rPr>
      <w:rFonts w:ascii="Tahoma" w:eastAsia="Times New Roman" w:hAnsi="Tahoma"/>
      <w:sz w:val="16"/>
      <w:lang w:val="lt-LT"/>
    </w:rPr>
  </w:style>
  <w:style w:type="character" w:customStyle="1" w:styleId="CommentReference1">
    <w:name w:val="Comment Reference1"/>
    <w:uiPriority w:val="99"/>
    <w:rsid w:val="00971170"/>
    <w:rPr>
      <w:sz w:val="16"/>
    </w:rPr>
  </w:style>
  <w:style w:type="character" w:customStyle="1" w:styleId="Char2">
    <w:name w:val="Char2"/>
    <w:uiPriority w:val="99"/>
    <w:rsid w:val="00971170"/>
    <w:rPr>
      <w:rFonts w:ascii="Courier New" w:eastAsia="Times New Roman" w:hAnsi="Courier New"/>
      <w:sz w:val="20"/>
    </w:rPr>
  </w:style>
  <w:style w:type="character" w:customStyle="1" w:styleId="tblrowlbl1">
    <w:name w:val="tblrowlbl1"/>
    <w:uiPriority w:val="99"/>
    <w:rsid w:val="00971170"/>
    <w:rPr>
      <w:rFonts w:ascii="Arial" w:hAnsi="Arial"/>
      <w:b/>
      <w:color w:val="000000"/>
      <w:sz w:val="18"/>
      <w:shd w:val="clear" w:color="auto" w:fill="FFFFFF"/>
    </w:rPr>
  </w:style>
  <w:style w:type="character" w:customStyle="1" w:styleId="NumberingSymbols">
    <w:name w:val="Numbering Symbols"/>
    <w:uiPriority w:val="99"/>
    <w:rsid w:val="00971170"/>
  </w:style>
  <w:style w:type="character" w:customStyle="1" w:styleId="Numeravimosimboliai">
    <w:name w:val="Numeravimo simboliai"/>
    <w:uiPriority w:val="99"/>
    <w:rsid w:val="00971170"/>
  </w:style>
  <w:style w:type="character" w:customStyle="1" w:styleId="enkleliai">
    <w:name w:val="Ženkleliai"/>
    <w:uiPriority w:val="99"/>
    <w:rsid w:val="00971170"/>
    <w:rPr>
      <w:rFonts w:ascii="OpenSymbol" w:eastAsia="Times New Roman" w:hAnsi="OpenSymbol"/>
    </w:rPr>
  </w:style>
  <w:style w:type="character" w:customStyle="1" w:styleId="WW8Num23z0">
    <w:name w:val="WW8Num23z0"/>
    <w:uiPriority w:val="99"/>
    <w:rsid w:val="00971170"/>
    <w:rPr>
      <w:b/>
    </w:rPr>
  </w:style>
  <w:style w:type="character" w:customStyle="1" w:styleId="WW8Num6z1">
    <w:name w:val="WW8Num6z1"/>
    <w:uiPriority w:val="99"/>
    <w:rsid w:val="00971170"/>
    <w:rPr>
      <w:rFonts w:ascii="Symbol" w:hAnsi="Symbol"/>
    </w:rPr>
  </w:style>
  <w:style w:type="paragraph" w:customStyle="1" w:styleId="Antrat10">
    <w:name w:val="Antraštė1"/>
    <w:basedOn w:val="prastasis"/>
    <w:next w:val="Pagrindinistekstas"/>
    <w:uiPriority w:val="99"/>
    <w:rsid w:val="00971170"/>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71170"/>
    <w:rPr>
      <w:rFonts w:cs="Calibri"/>
      <w:sz w:val="24"/>
      <w:lang w:val="lt-LT" w:eastAsia="ar-SA"/>
    </w:rPr>
  </w:style>
  <w:style w:type="paragraph" w:customStyle="1" w:styleId="Pavadinimas1">
    <w:name w:val="Pavadinimas1"/>
    <w:basedOn w:val="prastasis"/>
    <w:uiPriority w:val="99"/>
    <w:rsid w:val="00971170"/>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971170"/>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971170"/>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971170"/>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971170"/>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971170"/>
    <w:rPr>
      <w:sz w:val="28"/>
      <w:szCs w:val="22"/>
    </w:rPr>
  </w:style>
  <w:style w:type="paragraph" w:customStyle="1" w:styleId="BalloonText1">
    <w:name w:val="Balloon Text1"/>
    <w:basedOn w:val="prastasis"/>
    <w:uiPriority w:val="99"/>
    <w:rsid w:val="00971170"/>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971170"/>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971170"/>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971170"/>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971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971170"/>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971170"/>
    <w:pPr>
      <w:jc w:val="center"/>
    </w:pPr>
    <w:rPr>
      <w:b/>
      <w:bCs/>
    </w:rPr>
  </w:style>
  <w:style w:type="paragraph" w:customStyle="1" w:styleId="Kadroturinys">
    <w:name w:val="Kadro turinys"/>
    <w:basedOn w:val="Pagrindinistekstas"/>
    <w:uiPriority w:val="99"/>
    <w:rsid w:val="00971170"/>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971170"/>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9711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971170"/>
    <w:rPr>
      <w:rFonts w:ascii="Tahoma" w:eastAsia="Times New Roman" w:hAnsi="Tahoma" w:cs="Tahoma"/>
      <w:sz w:val="16"/>
      <w:szCs w:val="16"/>
      <w:lang w:eastAsia="ar-SA" w:bidi="ar-SA"/>
    </w:rPr>
  </w:style>
  <w:style w:type="paragraph" w:customStyle="1" w:styleId="Skyrius2">
    <w:name w:val="Skyrius2"/>
    <w:basedOn w:val="prastasis"/>
    <w:uiPriority w:val="99"/>
    <w:rsid w:val="00971170"/>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971170"/>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971170"/>
  </w:style>
  <w:style w:type="character" w:customStyle="1" w:styleId="Numatytasispastraiposriftas2">
    <w:name w:val="Numatytasis pastraipos šriftas2"/>
    <w:uiPriority w:val="99"/>
    <w:rsid w:val="00971170"/>
  </w:style>
  <w:style w:type="character" w:customStyle="1" w:styleId="WW8Num1z2">
    <w:name w:val="WW8Num1z2"/>
    <w:uiPriority w:val="99"/>
    <w:rsid w:val="00971170"/>
  </w:style>
  <w:style w:type="character" w:customStyle="1" w:styleId="WW8Num1z3">
    <w:name w:val="WW8Num1z3"/>
    <w:uiPriority w:val="99"/>
    <w:rsid w:val="00971170"/>
  </w:style>
  <w:style w:type="character" w:customStyle="1" w:styleId="WW8Num1z4">
    <w:name w:val="WW8Num1z4"/>
    <w:uiPriority w:val="99"/>
    <w:rsid w:val="00971170"/>
  </w:style>
  <w:style w:type="character" w:customStyle="1" w:styleId="WW8Num1z5">
    <w:name w:val="WW8Num1z5"/>
    <w:uiPriority w:val="99"/>
    <w:rsid w:val="00971170"/>
  </w:style>
  <w:style w:type="character" w:customStyle="1" w:styleId="WW8Num1z6">
    <w:name w:val="WW8Num1z6"/>
    <w:uiPriority w:val="99"/>
    <w:rsid w:val="00971170"/>
  </w:style>
  <w:style w:type="character" w:customStyle="1" w:styleId="WW8Num1z7">
    <w:name w:val="WW8Num1z7"/>
    <w:uiPriority w:val="99"/>
    <w:rsid w:val="00971170"/>
  </w:style>
  <w:style w:type="character" w:customStyle="1" w:styleId="WW8Num1z8">
    <w:name w:val="WW8Num1z8"/>
    <w:uiPriority w:val="99"/>
    <w:rsid w:val="00971170"/>
  </w:style>
  <w:style w:type="character" w:customStyle="1" w:styleId="WW8Num2z2">
    <w:name w:val="WW8Num2z2"/>
    <w:uiPriority w:val="99"/>
    <w:rsid w:val="00971170"/>
  </w:style>
  <w:style w:type="character" w:customStyle="1" w:styleId="WW8Num2z3">
    <w:name w:val="WW8Num2z3"/>
    <w:uiPriority w:val="99"/>
    <w:rsid w:val="00971170"/>
  </w:style>
  <w:style w:type="character" w:customStyle="1" w:styleId="WW8Num2z4">
    <w:name w:val="WW8Num2z4"/>
    <w:uiPriority w:val="99"/>
    <w:rsid w:val="00971170"/>
  </w:style>
  <w:style w:type="character" w:customStyle="1" w:styleId="WW8Num2z5">
    <w:name w:val="WW8Num2z5"/>
    <w:uiPriority w:val="99"/>
    <w:rsid w:val="00971170"/>
  </w:style>
  <w:style w:type="character" w:customStyle="1" w:styleId="WW8Num2z6">
    <w:name w:val="WW8Num2z6"/>
    <w:uiPriority w:val="99"/>
    <w:rsid w:val="00971170"/>
  </w:style>
  <w:style w:type="character" w:customStyle="1" w:styleId="WW8Num2z7">
    <w:name w:val="WW8Num2z7"/>
    <w:uiPriority w:val="99"/>
    <w:rsid w:val="00971170"/>
  </w:style>
  <w:style w:type="character" w:customStyle="1" w:styleId="WW8Num2z8">
    <w:name w:val="WW8Num2z8"/>
    <w:uiPriority w:val="99"/>
    <w:rsid w:val="00971170"/>
  </w:style>
  <w:style w:type="character" w:customStyle="1" w:styleId="Bullets">
    <w:name w:val="Bullets"/>
    <w:uiPriority w:val="99"/>
    <w:rsid w:val="00971170"/>
    <w:rPr>
      <w:rFonts w:ascii="OpenSymbol" w:eastAsia="Times New Roman" w:hAnsi="OpenSymbol"/>
    </w:rPr>
  </w:style>
  <w:style w:type="paragraph" w:customStyle="1" w:styleId="Antrat30">
    <w:name w:val="Antraštė3"/>
    <w:basedOn w:val="prastasis"/>
    <w:next w:val="Pagrindinistekstas"/>
    <w:uiPriority w:val="99"/>
    <w:rsid w:val="00971170"/>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97117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971170"/>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971170"/>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971170"/>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971170"/>
    <w:rPr>
      <w:rFonts w:ascii="Calibri" w:hAnsi="Calibri"/>
      <w:sz w:val="20"/>
      <w:lang w:eastAsia="en-US"/>
    </w:rPr>
  </w:style>
  <w:style w:type="character" w:customStyle="1" w:styleId="Bodytext2">
    <w:name w:val="Body text (2)_"/>
    <w:link w:val="Bodytext20"/>
    <w:uiPriority w:val="99"/>
    <w:locked/>
    <w:rsid w:val="00971170"/>
    <w:rPr>
      <w:b/>
      <w:sz w:val="17"/>
      <w:shd w:val="clear" w:color="auto" w:fill="FFFFFF"/>
    </w:rPr>
  </w:style>
  <w:style w:type="paragraph" w:customStyle="1" w:styleId="Bodytext20">
    <w:name w:val="Body text (2)"/>
    <w:basedOn w:val="prastasis"/>
    <w:link w:val="Bodytext2"/>
    <w:uiPriority w:val="99"/>
    <w:rsid w:val="00971170"/>
    <w:pPr>
      <w:widowControl w:val="0"/>
      <w:shd w:val="clear" w:color="auto" w:fill="FFFFFF"/>
      <w:spacing w:before="300" w:after="180" w:line="212" w:lineRule="exact"/>
      <w:jc w:val="both"/>
    </w:pPr>
    <w:rPr>
      <w:rFonts w:eastAsiaTheme="minorHAnsi"/>
      <w:b/>
      <w:sz w:val="17"/>
      <w:szCs w:val="22"/>
      <w:lang w:eastAsia="en-US"/>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71170"/>
  </w:style>
  <w:style w:type="paragraph" w:customStyle="1" w:styleId="xmsolistparagraph">
    <w:name w:val="x_msolistparagraph"/>
    <w:basedOn w:val="prastasis"/>
    <w:rsid w:val="00971170"/>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971170"/>
    <w:rPr>
      <w:rFonts w:cs="Calibri"/>
      <w:sz w:val="20"/>
      <w:szCs w:val="20"/>
      <w:lang w:val="lt-LT" w:eastAsia="ar-SA"/>
    </w:rPr>
  </w:style>
  <w:style w:type="paragraph" w:customStyle="1" w:styleId="Pagrindinistekstas20">
    <w:name w:val="Pagrindinis tekstas2"/>
    <w:rsid w:val="00971170"/>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21">
    <w:name w:val="Lentelės tinklelis21"/>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971170"/>
    <w:rPr>
      <w:color w:val="605E5C"/>
      <w:shd w:val="clear" w:color="auto" w:fill="E1DFDD"/>
    </w:rPr>
  </w:style>
  <w:style w:type="paragraph" w:customStyle="1" w:styleId="Sraopastraipa3">
    <w:name w:val="Sąrašo pastraipa3"/>
    <w:basedOn w:val="prastasis"/>
    <w:qFormat/>
    <w:rsid w:val="00971170"/>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97117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9711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160D0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050">
      <w:bodyDiv w:val="1"/>
      <w:marLeft w:val="0"/>
      <w:marRight w:val="0"/>
      <w:marTop w:val="0"/>
      <w:marBottom w:val="0"/>
      <w:divBdr>
        <w:top w:val="none" w:sz="0" w:space="0" w:color="auto"/>
        <w:left w:val="none" w:sz="0" w:space="0" w:color="auto"/>
        <w:bottom w:val="none" w:sz="0" w:space="0" w:color="auto"/>
        <w:right w:val="none" w:sz="0" w:space="0" w:color="auto"/>
      </w:divBdr>
    </w:div>
    <w:div w:id="1172526900">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26185401">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endroliene@taura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https://licencijavimas.lt/lis-epp-app/public/licenc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39</Pages>
  <Words>55338</Words>
  <Characters>31544</Characters>
  <Application>Microsoft Office Word</Application>
  <DocSecurity>0</DocSecurity>
  <Lines>262</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281</cp:revision>
  <dcterms:created xsi:type="dcterms:W3CDTF">2025-04-10T05:38:00Z</dcterms:created>
  <dcterms:modified xsi:type="dcterms:W3CDTF">2025-05-27T13:08:00Z</dcterms:modified>
</cp:coreProperties>
</file>