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E2E1A" w14:textId="71124078" w:rsidR="0068231C" w:rsidRPr="00E5166C" w:rsidRDefault="00F448DA" w:rsidP="00E5166C">
      <w:pPr>
        <w:widowControl w:val="0"/>
        <w:pBdr>
          <w:top w:val="nil"/>
          <w:left w:val="nil"/>
          <w:bottom w:val="nil"/>
          <w:right w:val="nil"/>
          <w:between w:val="nil"/>
        </w:pBdr>
        <w:tabs>
          <w:tab w:val="left" w:pos="567"/>
          <w:tab w:val="left" w:pos="851"/>
        </w:tabs>
        <w:jc w:val="center"/>
        <w:rPr>
          <w:b/>
          <w:caps/>
          <w:szCs w:val="24"/>
        </w:rPr>
      </w:pPr>
      <w:r>
        <w:rPr>
          <w:b/>
          <w:caps/>
          <w:szCs w:val="24"/>
        </w:rPr>
        <w:t xml:space="preserve">Prekių pirkimo-pardavimo sutarties </w:t>
      </w:r>
      <w:r>
        <w:rPr>
          <w:b/>
          <w:bCs/>
          <w:caps/>
          <w:szCs w:val="24"/>
        </w:rPr>
        <w:t>Specialiosios</w:t>
      </w:r>
      <w:r>
        <w:rPr>
          <w:b/>
          <w:caps/>
          <w:szCs w:val="24"/>
        </w:rPr>
        <w:t xml:space="preserve"> sąlygos</w:t>
      </w:r>
    </w:p>
    <w:p w14:paraId="257B4F5F" w14:textId="77777777" w:rsidR="0068231C" w:rsidRDefault="0068231C">
      <w:pPr>
        <w:jc w:val="cente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2177"/>
        <w:gridCol w:w="2362"/>
        <w:gridCol w:w="2571"/>
      </w:tblGrid>
      <w:tr w:rsidR="0068231C" w14:paraId="178C076E" w14:textId="77777777">
        <w:tc>
          <w:tcPr>
            <w:tcW w:w="2448" w:type="dxa"/>
          </w:tcPr>
          <w:p w14:paraId="06A0C4A2" w14:textId="77777777" w:rsidR="0068231C" w:rsidRDefault="00F448DA">
            <w:pPr>
              <w:jc w:val="both"/>
              <w:rPr>
                <w:b/>
                <w:bCs/>
                <w:kern w:val="2"/>
                <w:szCs w:val="24"/>
              </w:rPr>
            </w:pPr>
            <w:r>
              <w:rPr>
                <w:b/>
                <w:bCs/>
                <w:kern w:val="2"/>
                <w:szCs w:val="24"/>
              </w:rPr>
              <w:t>Sutarties pavadinimas</w:t>
            </w:r>
          </w:p>
        </w:tc>
        <w:tc>
          <w:tcPr>
            <w:tcW w:w="7110" w:type="dxa"/>
            <w:gridSpan w:val="3"/>
          </w:tcPr>
          <w:p w14:paraId="60A43B83" w14:textId="10C94519" w:rsidR="0068231C" w:rsidRDefault="00011200">
            <w:pPr>
              <w:jc w:val="both"/>
              <w:rPr>
                <w:kern w:val="2"/>
                <w:szCs w:val="24"/>
              </w:rPr>
            </w:pPr>
            <w:r w:rsidRPr="00011200">
              <w:rPr>
                <w:kern w:val="2"/>
                <w:szCs w:val="24"/>
              </w:rPr>
              <w:t>„Vienkartinės medicinos pagalbos priemonės žandikaulio chirurgijai (10944)“</w:t>
            </w:r>
          </w:p>
        </w:tc>
      </w:tr>
      <w:tr w:rsidR="0068231C" w14:paraId="2167E9C9" w14:textId="77777777">
        <w:tc>
          <w:tcPr>
            <w:tcW w:w="2448" w:type="dxa"/>
          </w:tcPr>
          <w:p w14:paraId="7205BD95" w14:textId="77777777" w:rsidR="0068231C" w:rsidRDefault="00F448DA">
            <w:pPr>
              <w:jc w:val="both"/>
              <w:rPr>
                <w:b/>
                <w:bCs/>
                <w:kern w:val="2"/>
                <w:szCs w:val="24"/>
              </w:rPr>
            </w:pPr>
            <w:r>
              <w:rPr>
                <w:b/>
                <w:bCs/>
                <w:kern w:val="2"/>
                <w:szCs w:val="24"/>
              </w:rPr>
              <w:t>Sutarties data</w:t>
            </w:r>
          </w:p>
        </w:tc>
        <w:tc>
          <w:tcPr>
            <w:tcW w:w="2177" w:type="dxa"/>
          </w:tcPr>
          <w:p w14:paraId="6146E6ED" w14:textId="77777777" w:rsidR="0068231C" w:rsidRDefault="0068231C">
            <w:pPr>
              <w:jc w:val="both"/>
              <w:rPr>
                <w:kern w:val="2"/>
                <w:szCs w:val="24"/>
              </w:rPr>
            </w:pPr>
          </w:p>
        </w:tc>
        <w:tc>
          <w:tcPr>
            <w:tcW w:w="2362" w:type="dxa"/>
          </w:tcPr>
          <w:p w14:paraId="7815FE37" w14:textId="77777777" w:rsidR="0068231C" w:rsidRDefault="00F448DA">
            <w:pPr>
              <w:jc w:val="both"/>
              <w:rPr>
                <w:b/>
                <w:bCs/>
                <w:kern w:val="2"/>
                <w:szCs w:val="24"/>
              </w:rPr>
            </w:pPr>
            <w:r>
              <w:rPr>
                <w:b/>
                <w:bCs/>
                <w:kern w:val="2"/>
                <w:szCs w:val="24"/>
              </w:rPr>
              <w:t>Sutarties numeris</w:t>
            </w:r>
          </w:p>
        </w:tc>
        <w:tc>
          <w:tcPr>
            <w:tcW w:w="2571" w:type="dxa"/>
          </w:tcPr>
          <w:p w14:paraId="7EC6884D" w14:textId="77777777" w:rsidR="0068231C" w:rsidRDefault="0068231C">
            <w:pPr>
              <w:jc w:val="both"/>
              <w:rPr>
                <w:kern w:val="2"/>
                <w:szCs w:val="24"/>
              </w:rPr>
            </w:pPr>
          </w:p>
        </w:tc>
      </w:tr>
    </w:tbl>
    <w:p w14:paraId="2A808895" w14:textId="77777777" w:rsidR="0068231C" w:rsidRDefault="0068231C">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8"/>
        <w:gridCol w:w="3240"/>
        <w:gridCol w:w="3510"/>
      </w:tblGrid>
      <w:tr w:rsidR="00E5166C" w:rsidRPr="004C6076" w14:paraId="444B5A4D" w14:textId="77777777" w:rsidTr="002C3CFE">
        <w:tc>
          <w:tcPr>
            <w:tcW w:w="9558" w:type="dxa"/>
            <w:gridSpan w:val="3"/>
          </w:tcPr>
          <w:p w14:paraId="4DEE2697" w14:textId="77777777" w:rsidR="00E5166C" w:rsidRPr="004C6076" w:rsidRDefault="00E5166C" w:rsidP="002C3CFE">
            <w:pPr>
              <w:jc w:val="center"/>
              <w:rPr>
                <w:b/>
                <w:bCs/>
                <w:kern w:val="2"/>
                <w:szCs w:val="24"/>
              </w:rPr>
            </w:pPr>
            <w:r w:rsidRPr="004C6076">
              <w:rPr>
                <w:b/>
                <w:bCs/>
                <w:kern w:val="2"/>
                <w:szCs w:val="24"/>
              </w:rPr>
              <w:t>1. SUTARTIES ŠALYS</w:t>
            </w:r>
          </w:p>
        </w:tc>
      </w:tr>
      <w:tr w:rsidR="00E5166C" w:rsidRPr="004C6076" w14:paraId="1E86561A" w14:textId="77777777" w:rsidTr="002C3CFE">
        <w:tc>
          <w:tcPr>
            <w:tcW w:w="2808" w:type="dxa"/>
            <w:vMerge w:val="restart"/>
          </w:tcPr>
          <w:p w14:paraId="19D427F2" w14:textId="77777777" w:rsidR="00E5166C" w:rsidRPr="004C6076" w:rsidRDefault="00E5166C" w:rsidP="002C3CFE">
            <w:pPr>
              <w:jc w:val="center"/>
              <w:rPr>
                <w:b/>
                <w:bCs/>
                <w:kern w:val="2"/>
                <w:szCs w:val="24"/>
              </w:rPr>
            </w:pPr>
          </w:p>
          <w:p w14:paraId="7B0D3EEF" w14:textId="77777777" w:rsidR="00E5166C" w:rsidRPr="004C6076" w:rsidRDefault="00E5166C" w:rsidP="002C3CFE">
            <w:pPr>
              <w:jc w:val="center"/>
              <w:rPr>
                <w:b/>
                <w:bCs/>
                <w:kern w:val="2"/>
                <w:szCs w:val="24"/>
              </w:rPr>
            </w:pPr>
          </w:p>
          <w:p w14:paraId="463456BA" w14:textId="77777777" w:rsidR="00E5166C" w:rsidRPr="004C6076" w:rsidRDefault="00E5166C" w:rsidP="002C3CFE">
            <w:pPr>
              <w:jc w:val="center"/>
              <w:rPr>
                <w:b/>
                <w:bCs/>
                <w:kern w:val="2"/>
                <w:szCs w:val="24"/>
              </w:rPr>
            </w:pPr>
          </w:p>
          <w:p w14:paraId="60EFF9CE" w14:textId="77777777" w:rsidR="00E5166C" w:rsidRPr="004C6076" w:rsidRDefault="00E5166C" w:rsidP="002C3CFE">
            <w:pPr>
              <w:rPr>
                <w:b/>
                <w:bCs/>
                <w:kern w:val="2"/>
                <w:szCs w:val="24"/>
              </w:rPr>
            </w:pPr>
          </w:p>
          <w:p w14:paraId="714F44AD" w14:textId="77777777" w:rsidR="00E5166C" w:rsidRPr="004C6076" w:rsidRDefault="00E5166C" w:rsidP="002C3CFE">
            <w:pPr>
              <w:rPr>
                <w:b/>
                <w:bCs/>
                <w:kern w:val="2"/>
                <w:szCs w:val="24"/>
              </w:rPr>
            </w:pPr>
            <w:r w:rsidRPr="004C6076">
              <w:rPr>
                <w:b/>
                <w:bCs/>
                <w:kern w:val="2"/>
                <w:szCs w:val="24"/>
              </w:rPr>
              <w:t>1.1. Pirkėjas</w:t>
            </w:r>
          </w:p>
        </w:tc>
        <w:tc>
          <w:tcPr>
            <w:tcW w:w="3240" w:type="dxa"/>
          </w:tcPr>
          <w:p w14:paraId="090A8FD2" w14:textId="77777777" w:rsidR="00E5166C" w:rsidRPr="004C6076" w:rsidRDefault="00E5166C" w:rsidP="002C3CFE">
            <w:pPr>
              <w:rPr>
                <w:kern w:val="2"/>
                <w:szCs w:val="24"/>
              </w:rPr>
            </w:pPr>
            <w:r w:rsidRPr="004C6076">
              <w:rPr>
                <w:kern w:val="2"/>
                <w:szCs w:val="24"/>
              </w:rPr>
              <w:t>1.1.1. Pavadinimas</w:t>
            </w:r>
          </w:p>
        </w:tc>
        <w:tc>
          <w:tcPr>
            <w:tcW w:w="3510" w:type="dxa"/>
          </w:tcPr>
          <w:p w14:paraId="753C1F36" w14:textId="77777777" w:rsidR="00E5166C" w:rsidRPr="004C6076" w:rsidRDefault="00E5166C" w:rsidP="002C3CFE">
            <w:pPr>
              <w:jc w:val="center"/>
              <w:rPr>
                <w:kern w:val="2"/>
                <w:szCs w:val="24"/>
              </w:rPr>
            </w:pPr>
            <w:r w:rsidRPr="004C6076">
              <w:rPr>
                <w:szCs w:val="24"/>
              </w:rPr>
              <w:t>Viešoji įstaiga Vilniaus universiteto ligoninė Santaros klinikos</w:t>
            </w:r>
          </w:p>
        </w:tc>
      </w:tr>
      <w:tr w:rsidR="00E5166C" w:rsidRPr="004C6076" w14:paraId="6C39F1E5" w14:textId="77777777" w:rsidTr="002C3CFE">
        <w:tc>
          <w:tcPr>
            <w:tcW w:w="2808" w:type="dxa"/>
            <w:vMerge/>
          </w:tcPr>
          <w:p w14:paraId="22A1E41C" w14:textId="77777777" w:rsidR="00E5166C" w:rsidRPr="004C6076" w:rsidRDefault="00E5166C" w:rsidP="002C3CFE">
            <w:pPr>
              <w:rPr>
                <w:kern w:val="2"/>
                <w:szCs w:val="24"/>
              </w:rPr>
            </w:pPr>
          </w:p>
        </w:tc>
        <w:tc>
          <w:tcPr>
            <w:tcW w:w="3240" w:type="dxa"/>
          </w:tcPr>
          <w:p w14:paraId="37B8D6A5" w14:textId="77777777" w:rsidR="00E5166C" w:rsidRPr="004C6076" w:rsidRDefault="00E5166C" w:rsidP="002C3CFE">
            <w:pPr>
              <w:rPr>
                <w:kern w:val="2"/>
                <w:szCs w:val="24"/>
              </w:rPr>
            </w:pPr>
            <w:r w:rsidRPr="004C6076">
              <w:rPr>
                <w:kern w:val="2"/>
                <w:szCs w:val="24"/>
              </w:rPr>
              <w:t>1.1.2. Juridinio asmens kodas</w:t>
            </w:r>
          </w:p>
        </w:tc>
        <w:tc>
          <w:tcPr>
            <w:tcW w:w="3510" w:type="dxa"/>
          </w:tcPr>
          <w:p w14:paraId="490F54ED" w14:textId="77777777" w:rsidR="00E5166C" w:rsidRPr="004C6076" w:rsidRDefault="00E5166C" w:rsidP="002C3CFE">
            <w:pPr>
              <w:jc w:val="center"/>
              <w:rPr>
                <w:kern w:val="2"/>
                <w:szCs w:val="24"/>
              </w:rPr>
            </w:pPr>
            <w:r w:rsidRPr="004C6076">
              <w:rPr>
                <w:szCs w:val="24"/>
              </w:rPr>
              <w:t>124364561</w:t>
            </w:r>
          </w:p>
        </w:tc>
      </w:tr>
      <w:tr w:rsidR="00E5166C" w:rsidRPr="004C6076" w14:paraId="6D96EF1F" w14:textId="77777777" w:rsidTr="002C3CFE">
        <w:tc>
          <w:tcPr>
            <w:tcW w:w="2808" w:type="dxa"/>
            <w:vMerge/>
          </w:tcPr>
          <w:p w14:paraId="0601CA51" w14:textId="77777777" w:rsidR="00E5166C" w:rsidRPr="004C6076" w:rsidRDefault="00E5166C" w:rsidP="002C3CFE">
            <w:pPr>
              <w:rPr>
                <w:kern w:val="2"/>
                <w:szCs w:val="24"/>
              </w:rPr>
            </w:pPr>
          </w:p>
        </w:tc>
        <w:tc>
          <w:tcPr>
            <w:tcW w:w="3240" w:type="dxa"/>
          </w:tcPr>
          <w:p w14:paraId="0DBB3D1A" w14:textId="77777777" w:rsidR="00E5166C" w:rsidRPr="004C6076" w:rsidRDefault="00E5166C" w:rsidP="002C3CFE">
            <w:pPr>
              <w:rPr>
                <w:kern w:val="2"/>
                <w:szCs w:val="24"/>
              </w:rPr>
            </w:pPr>
            <w:r w:rsidRPr="004C6076">
              <w:rPr>
                <w:kern w:val="2"/>
                <w:szCs w:val="24"/>
              </w:rPr>
              <w:t>1.1.3. Adresas</w:t>
            </w:r>
          </w:p>
        </w:tc>
        <w:tc>
          <w:tcPr>
            <w:tcW w:w="3510" w:type="dxa"/>
          </w:tcPr>
          <w:p w14:paraId="6323C059" w14:textId="77777777" w:rsidR="00E5166C" w:rsidRPr="004C6076" w:rsidRDefault="00E5166C" w:rsidP="002C3CFE">
            <w:pPr>
              <w:jc w:val="center"/>
              <w:rPr>
                <w:kern w:val="2"/>
                <w:szCs w:val="24"/>
              </w:rPr>
            </w:pPr>
            <w:r w:rsidRPr="004C6076">
              <w:rPr>
                <w:szCs w:val="24"/>
              </w:rPr>
              <w:t>Santariškių g. 2, LT-08406 Vilnius</w:t>
            </w:r>
          </w:p>
        </w:tc>
      </w:tr>
      <w:tr w:rsidR="00E5166C" w:rsidRPr="004C6076" w14:paraId="31E44F74" w14:textId="77777777" w:rsidTr="002C3CFE">
        <w:tc>
          <w:tcPr>
            <w:tcW w:w="2808" w:type="dxa"/>
            <w:vMerge/>
          </w:tcPr>
          <w:p w14:paraId="52605B77" w14:textId="77777777" w:rsidR="00E5166C" w:rsidRPr="004C6076" w:rsidRDefault="00E5166C" w:rsidP="002C3CFE">
            <w:pPr>
              <w:rPr>
                <w:kern w:val="2"/>
                <w:szCs w:val="24"/>
              </w:rPr>
            </w:pPr>
          </w:p>
        </w:tc>
        <w:tc>
          <w:tcPr>
            <w:tcW w:w="3240" w:type="dxa"/>
          </w:tcPr>
          <w:p w14:paraId="55A1D0F3" w14:textId="77777777" w:rsidR="00E5166C" w:rsidRPr="004C6076" w:rsidRDefault="00E5166C" w:rsidP="002C3CFE">
            <w:pPr>
              <w:rPr>
                <w:kern w:val="2"/>
                <w:szCs w:val="24"/>
              </w:rPr>
            </w:pPr>
            <w:r w:rsidRPr="004C6076">
              <w:rPr>
                <w:kern w:val="2"/>
                <w:szCs w:val="24"/>
              </w:rPr>
              <w:t>1.1.4. PVM mokėtojo kodas</w:t>
            </w:r>
          </w:p>
        </w:tc>
        <w:tc>
          <w:tcPr>
            <w:tcW w:w="3510" w:type="dxa"/>
          </w:tcPr>
          <w:p w14:paraId="3BD9E99F" w14:textId="77777777" w:rsidR="00E5166C" w:rsidRPr="004C6076" w:rsidRDefault="00E5166C" w:rsidP="002C3CFE">
            <w:pPr>
              <w:jc w:val="center"/>
              <w:rPr>
                <w:kern w:val="2"/>
                <w:szCs w:val="24"/>
              </w:rPr>
            </w:pPr>
            <w:r w:rsidRPr="004C6076">
              <w:rPr>
                <w:szCs w:val="24"/>
              </w:rPr>
              <w:t>LT243645610</w:t>
            </w:r>
          </w:p>
        </w:tc>
      </w:tr>
      <w:tr w:rsidR="00E5166C" w:rsidRPr="004C6076" w14:paraId="32D45EED" w14:textId="77777777" w:rsidTr="002C3CFE">
        <w:tc>
          <w:tcPr>
            <w:tcW w:w="2808" w:type="dxa"/>
            <w:vMerge/>
          </w:tcPr>
          <w:p w14:paraId="1EC8F50D" w14:textId="77777777" w:rsidR="00E5166C" w:rsidRPr="004C6076" w:rsidRDefault="00E5166C" w:rsidP="002C3CFE">
            <w:pPr>
              <w:rPr>
                <w:kern w:val="2"/>
                <w:szCs w:val="24"/>
              </w:rPr>
            </w:pPr>
          </w:p>
        </w:tc>
        <w:tc>
          <w:tcPr>
            <w:tcW w:w="3240" w:type="dxa"/>
          </w:tcPr>
          <w:p w14:paraId="1E6DBA62" w14:textId="77777777" w:rsidR="00E5166C" w:rsidRPr="004C6076" w:rsidRDefault="00E5166C" w:rsidP="002C3CFE">
            <w:pPr>
              <w:rPr>
                <w:kern w:val="2"/>
                <w:szCs w:val="24"/>
              </w:rPr>
            </w:pPr>
            <w:r w:rsidRPr="004C6076">
              <w:rPr>
                <w:kern w:val="2"/>
                <w:szCs w:val="24"/>
              </w:rPr>
              <w:t>1.1.5. Atsiskaitomoji sąskaita</w:t>
            </w:r>
          </w:p>
        </w:tc>
        <w:tc>
          <w:tcPr>
            <w:tcW w:w="3510" w:type="dxa"/>
          </w:tcPr>
          <w:p w14:paraId="72940017" w14:textId="77777777" w:rsidR="00E5166C" w:rsidRPr="004C6076" w:rsidRDefault="00E5166C" w:rsidP="002C3CFE">
            <w:pPr>
              <w:jc w:val="center"/>
              <w:rPr>
                <w:kern w:val="2"/>
                <w:szCs w:val="24"/>
              </w:rPr>
            </w:pPr>
            <w:r w:rsidRPr="004C6076">
              <w:rPr>
                <w:szCs w:val="24"/>
              </w:rPr>
              <w:t>LT71 7300 0100 0249 2260</w:t>
            </w:r>
          </w:p>
        </w:tc>
      </w:tr>
      <w:tr w:rsidR="00E5166C" w:rsidRPr="004C6076" w14:paraId="55ED440B" w14:textId="77777777" w:rsidTr="002C3CFE">
        <w:tc>
          <w:tcPr>
            <w:tcW w:w="2808" w:type="dxa"/>
            <w:vMerge/>
          </w:tcPr>
          <w:p w14:paraId="184A8B95" w14:textId="77777777" w:rsidR="00E5166C" w:rsidRPr="004C6076" w:rsidRDefault="00E5166C" w:rsidP="002C3CFE">
            <w:pPr>
              <w:rPr>
                <w:kern w:val="2"/>
                <w:szCs w:val="24"/>
              </w:rPr>
            </w:pPr>
          </w:p>
        </w:tc>
        <w:tc>
          <w:tcPr>
            <w:tcW w:w="3240" w:type="dxa"/>
          </w:tcPr>
          <w:p w14:paraId="7ED992AA" w14:textId="77777777" w:rsidR="00E5166C" w:rsidRPr="004C6076" w:rsidRDefault="00E5166C" w:rsidP="002C3CFE">
            <w:pPr>
              <w:rPr>
                <w:kern w:val="2"/>
                <w:szCs w:val="24"/>
              </w:rPr>
            </w:pPr>
            <w:r w:rsidRPr="004C6076">
              <w:rPr>
                <w:kern w:val="2"/>
                <w:szCs w:val="24"/>
              </w:rPr>
              <w:t>1.1.6. Bankas, banko kodas</w:t>
            </w:r>
          </w:p>
        </w:tc>
        <w:tc>
          <w:tcPr>
            <w:tcW w:w="3510" w:type="dxa"/>
          </w:tcPr>
          <w:p w14:paraId="7BDC8528" w14:textId="77777777" w:rsidR="00E5166C" w:rsidRPr="004C6076" w:rsidRDefault="00E5166C" w:rsidP="002C3CFE">
            <w:pPr>
              <w:jc w:val="center"/>
              <w:rPr>
                <w:kern w:val="2"/>
                <w:szCs w:val="24"/>
              </w:rPr>
            </w:pPr>
            <w:r w:rsidRPr="004C6076">
              <w:rPr>
                <w:szCs w:val="24"/>
              </w:rPr>
              <w:t>AB „Swedbank“, b. k. 73000</w:t>
            </w:r>
          </w:p>
        </w:tc>
      </w:tr>
      <w:tr w:rsidR="00E5166C" w:rsidRPr="004C6076" w14:paraId="30F01DE6" w14:textId="77777777" w:rsidTr="002C3CFE">
        <w:tc>
          <w:tcPr>
            <w:tcW w:w="2808" w:type="dxa"/>
            <w:vMerge/>
          </w:tcPr>
          <w:p w14:paraId="0A584539" w14:textId="77777777" w:rsidR="00E5166C" w:rsidRPr="004C6076" w:rsidRDefault="00E5166C" w:rsidP="002C3CFE">
            <w:pPr>
              <w:rPr>
                <w:kern w:val="2"/>
                <w:szCs w:val="24"/>
              </w:rPr>
            </w:pPr>
          </w:p>
        </w:tc>
        <w:tc>
          <w:tcPr>
            <w:tcW w:w="3240" w:type="dxa"/>
          </w:tcPr>
          <w:p w14:paraId="77644C68" w14:textId="77777777" w:rsidR="00E5166C" w:rsidRPr="004C6076" w:rsidRDefault="00E5166C" w:rsidP="002C3CFE">
            <w:pPr>
              <w:rPr>
                <w:kern w:val="2"/>
                <w:szCs w:val="24"/>
              </w:rPr>
            </w:pPr>
            <w:r w:rsidRPr="004C6076">
              <w:rPr>
                <w:kern w:val="2"/>
                <w:szCs w:val="24"/>
              </w:rPr>
              <w:t>1.1.7. Telefonas</w:t>
            </w:r>
          </w:p>
        </w:tc>
        <w:tc>
          <w:tcPr>
            <w:tcW w:w="3510" w:type="dxa"/>
          </w:tcPr>
          <w:p w14:paraId="5DD43488" w14:textId="77777777" w:rsidR="00E5166C" w:rsidRPr="004C6076" w:rsidRDefault="00E5166C" w:rsidP="002C3CFE">
            <w:pPr>
              <w:jc w:val="center"/>
              <w:rPr>
                <w:kern w:val="2"/>
                <w:szCs w:val="24"/>
              </w:rPr>
            </w:pPr>
            <w:r w:rsidRPr="004C6076">
              <w:rPr>
                <w:szCs w:val="24"/>
              </w:rPr>
              <w:t>(+370 5) 236 5000</w:t>
            </w:r>
          </w:p>
        </w:tc>
      </w:tr>
      <w:tr w:rsidR="00E5166C" w:rsidRPr="004C6076" w14:paraId="2901057E" w14:textId="77777777" w:rsidTr="002C3CFE">
        <w:tc>
          <w:tcPr>
            <w:tcW w:w="2808" w:type="dxa"/>
            <w:vMerge/>
          </w:tcPr>
          <w:p w14:paraId="06B7C7E4" w14:textId="77777777" w:rsidR="00E5166C" w:rsidRPr="004C6076" w:rsidRDefault="00E5166C" w:rsidP="002C3CFE">
            <w:pPr>
              <w:rPr>
                <w:kern w:val="2"/>
                <w:szCs w:val="24"/>
              </w:rPr>
            </w:pPr>
          </w:p>
        </w:tc>
        <w:tc>
          <w:tcPr>
            <w:tcW w:w="3240" w:type="dxa"/>
          </w:tcPr>
          <w:p w14:paraId="537C264E" w14:textId="77777777" w:rsidR="00E5166C" w:rsidRPr="004C6076" w:rsidRDefault="00E5166C" w:rsidP="002C3CFE">
            <w:pPr>
              <w:rPr>
                <w:kern w:val="2"/>
                <w:szCs w:val="24"/>
              </w:rPr>
            </w:pPr>
            <w:r w:rsidRPr="004C6076">
              <w:rPr>
                <w:kern w:val="2"/>
                <w:szCs w:val="24"/>
              </w:rPr>
              <w:t>1.1.8. El. paštas</w:t>
            </w:r>
          </w:p>
        </w:tc>
        <w:tc>
          <w:tcPr>
            <w:tcW w:w="3510" w:type="dxa"/>
          </w:tcPr>
          <w:p w14:paraId="5CD66C2E" w14:textId="77777777" w:rsidR="00E5166C" w:rsidRPr="004C6076" w:rsidRDefault="00E5166C" w:rsidP="002C3CFE">
            <w:pPr>
              <w:jc w:val="center"/>
              <w:rPr>
                <w:kern w:val="2"/>
                <w:szCs w:val="24"/>
              </w:rPr>
            </w:pPr>
            <w:r w:rsidRPr="004C6076">
              <w:rPr>
                <w:szCs w:val="24"/>
              </w:rPr>
              <w:t>info@santa.lt</w:t>
            </w:r>
          </w:p>
        </w:tc>
      </w:tr>
      <w:tr w:rsidR="00E5166C" w:rsidRPr="004C6076" w14:paraId="16CA6AB0" w14:textId="77777777" w:rsidTr="002C3CFE">
        <w:tc>
          <w:tcPr>
            <w:tcW w:w="2808" w:type="dxa"/>
            <w:vMerge/>
          </w:tcPr>
          <w:p w14:paraId="273C7204" w14:textId="77777777" w:rsidR="00E5166C" w:rsidRPr="004C6076" w:rsidRDefault="00E5166C" w:rsidP="002C3CFE">
            <w:pPr>
              <w:rPr>
                <w:kern w:val="2"/>
                <w:szCs w:val="24"/>
              </w:rPr>
            </w:pPr>
          </w:p>
        </w:tc>
        <w:tc>
          <w:tcPr>
            <w:tcW w:w="3240" w:type="dxa"/>
          </w:tcPr>
          <w:p w14:paraId="54EEC29E" w14:textId="77777777" w:rsidR="00E5166C" w:rsidRPr="004C6076" w:rsidRDefault="00E5166C" w:rsidP="002C3CFE">
            <w:pPr>
              <w:rPr>
                <w:kern w:val="2"/>
                <w:szCs w:val="24"/>
              </w:rPr>
            </w:pPr>
            <w:r w:rsidRPr="004C6076">
              <w:rPr>
                <w:kern w:val="2"/>
                <w:szCs w:val="24"/>
              </w:rPr>
              <w:t>1.1.9. Šalies atstovas</w:t>
            </w:r>
          </w:p>
        </w:tc>
        <w:tc>
          <w:tcPr>
            <w:tcW w:w="3510" w:type="dxa"/>
          </w:tcPr>
          <w:p w14:paraId="66AD05F5" w14:textId="77777777" w:rsidR="00E5166C" w:rsidRPr="004C6076" w:rsidRDefault="00E5166C" w:rsidP="002C3CFE">
            <w:pPr>
              <w:jc w:val="center"/>
              <w:rPr>
                <w:kern w:val="2"/>
                <w:szCs w:val="24"/>
              </w:rPr>
            </w:pPr>
            <w:r w:rsidRPr="004C6076">
              <w:rPr>
                <w:szCs w:val="24"/>
              </w:rPr>
              <w:t>Generalinis direktorius Tomas Jovaiša</w:t>
            </w:r>
          </w:p>
        </w:tc>
      </w:tr>
      <w:tr w:rsidR="00E5166C" w:rsidRPr="004C6076" w14:paraId="1E123D75" w14:textId="77777777" w:rsidTr="002C3CFE">
        <w:tc>
          <w:tcPr>
            <w:tcW w:w="2808" w:type="dxa"/>
            <w:vMerge/>
          </w:tcPr>
          <w:p w14:paraId="6E6B9DE1" w14:textId="77777777" w:rsidR="00E5166C" w:rsidRPr="004C6076" w:rsidRDefault="00E5166C" w:rsidP="002C3CFE">
            <w:pPr>
              <w:rPr>
                <w:kern w:val="2"/>
                <w:szCs w:val="24"/>
              </w:rPr>
            </w:pPr>
          </w:p>
        </w:tc>
        <w:tc>
          <w:tcPr>
            <w:tcW w:w="3240" w:type="dxa"/>
          </w:tcPr>
          <w:p w14:paraId="3194A691" w14:textId="77777777" w:rsidR="00E5166C" w:rsidRPr="004C6076" w:rsidRDefault="00E5166C" w:rsidP="002C3CFE">
            <w:pPr>
              <w:rPr>
                <w:kern w:val="2"/>
                <w:szCs w:val="24"/>
              </w:rPr>
            </w:pPr>
            <w:r w:rsidRPr="004C6076">
              <w:rPr>
                <w:kern w:val="2"/>
                <w:szCs w:val="24"/>
              </w:rPr>
              <w:t>1.1.10. Atstovavimo pagrindas</w:t>
            </w:r>
          </w:p>
        </w:tc>
        <w:tc>
          <w:tcPr>
            <w:tcW w:w="3510" w:type="dxa"/>
          </w:tcPr>
          <w:p w14:paraId="2EC6DCD2" w14:textId="77777777" w:rsidR="00E5166C" w:rsidRPr="004C6076" w:rsidRDefault="00E5166C" w:rsidP="002C3CFE">
            <w:pPr>
              <w:jc w:val="center"/>
              <w:rPr>
                <w:kern w:val="2"/>
                <w:szCs w:val="24"/>
              </w:rPr>
            </w:pPr>
            <w:r w:rsidRPr="004C6076">
              <w:rPr>
                <w:szCs w:val="24"/>
              </w:rPr>
              <w:t>VšĮ Vilniaus universiteto ligoninės Santaros klinikos įstatai</w:t>
            </w:r>
          </w:p>
        </w:tc>
      </w:tr>
      <w:tr w:rsidR="00E5166C" w:rsidRPr="004C6076" w14:paraId="79249AFF" w14:textId="77777777" w:rsidTr="002C3CFE">
        <w:tc>
          <w:tcPr>
            <w:tcW w:w="2808" w:type="dxa"/>
            <w:vMerge w:val="restart"/>
          </w:tcPr>
          <w:p w14:paraId="3CCC6AD3" w14:textId="77777777" w:rsidR="00E5166C" w:rsidRPr="004C6076" w:rsidRDefault="00E5166C" w:rsidP="002C3CFE">
            <w:pPr>
              <w:rPr>
                <w:b/>
                <w:bCs/>
                <w:kern w:val="2"/>
                <w:szCs w:val="24"/>
              </w:rPr>
            </w:pPr>
          </w:p>
          <w:p w14:paraId="092AF8C6" w14:textId="77777777" w:rsidR="00E5166C" w:rsidRPr="004C6076" w:rsidRDefault="00E5166C" w:rsidP="002C3CFE">
            <w:pPr>
              <w:rPr>
                <w:b/>
                <w:bCs/>
                <w:kern w:val="2"/>
                <w:szCs w:val="24"/>
              </w:rPr>
            </w:pPr>
          </w:p>
          <w:p w14:paraId="5096686B" w14:textId="77777777" w:rsidR="00E5166C" w:rsidRPr="004C6076" w:rsidRDefault="00E5166C" w:rsidP="002C3CFE">
            <w:pPr>
              <w:rPr>
                <w:b/>
                <w:bCs/>
                <w:kern w:val="2"/>
                <w:szCs w:val="24"/>
              </w:rPr>
            </w:pPr>
          </w:p>
          <w:p w14:paraId="3530BC52" w14:textId="77777777" w:rsidR="00E5166C" w:rsidRPr="004C6076" w:rsidRDefault="00E5166C" w:rsidP="002C3CFE">
            <w:pPr>
              <w:rPr>
                <w:b/>
                <w:bCs/>
                <w:kern w:val="2"/>
                <w:szCs w:val="24"/>
              </w:rPr>
            </w:pPr>
            <w:r w:rsidRPr="004C6076">
              <w:rPr>
                <w:b/>
                <w:bCs/>
                <w:kern w:val="2"/>
                <w:szCs w:val="24"/>
              </w:rPr>
              <w:t>1.2. Tiekėjas</w:t>
            </w:r>
          </w:p>
          <w:p w14:paraId="29B55B66" w14:textId="77777777" w:rsidR="00E5166C" w:rsidRPr="004C6076" w:rsidRDefault="00E5166C" w:rsidP="002C3CFE">
            <w:pPr>
              <w:rPr>
                <w:b/>
                <w:bCs/>
                <w:kern w:val="2"/>
                <w:szCs w:val="24"/>
              </w:rPr>
            </w:pPr>
          </w:p>
        </w:tc>
        <w:tc>
          <w:tcPr>
            <w:tcW w:w="3240" w:type="dxa"/>
          </w:tcPr>
          <w:p w14:paraId="2D802814" w14:textId="77777777" w:rsidR="00E5166C" w:rsidRPr="004C6076" w:rsidRDefault="00E5166C" w:rsidP="002C3CFE">
            <w:pPr>
              <w:rPr>
                <w:kern w:val="2"/>
                <w:szCs w:val="24"/>
              </w:rPr>
            </w:pPr>
            <w:r w:rsidRPr="004C6076">
              <w:rPr>
                <w:kern w:val="2"/>
                <w:szCs w:val="24"/>
              </w:rPr>
              <w:t>1.2.1. Pavadinimas</w:t>
            </w:r>
          </w:p>
        </w:tc>
        <w:tc>
          <w:tcPr>
            <w:tcW w:w="3510" w:type="dxa"/>
          </w:tcPr>
          <w:p w14:paraId="288E60CF" w14:textId="77777777" w:rsidR="00E5166C" w:rsidRPr="004C6076" w:rsidRDefault="00E5166C" w:rsidP="002C3CFE">
            <w:pPr>
              <w:jc w:val="center"/>
              <w:rPr>
                <w:color w:val="5B9BD5" w:themeColor="accent1"/>
                <w:kern w:val="2"/>
                <w:szCs w:val="24"/>
              </w:rPr>
            </w:pPr>
            <w:r w:rsidRPr="004C6076">
              <w:rPr>
                <w:color w:val="5B9BD5" w:themeColor="accent1"/>
                <w:szCs w:val="24"/>
              </w:rPr>
              <w:t>[įrašyti]</w:t>
            </w:r>
          </w:p>
        </w:tc>
      </w:tr>
      <w:tr w:rsidR="00E5166C" w:rsidRPr="004C6076" w14:paraId="20830D45" w14:textId="77777777" w:rsidTr="002C3CFE">
        <w:tc>
          <w:tcPr>
            <w:tcW w:w="2808" w:type="dxa"/>
            <w:vMerge/>
          </w:tcPr>
          <w:p w14:paraId="0C5B1284" w14:textId="77777777" w:rsidR="00E5166C" w:rsidRPr="004C6076" w:rsidRDefault="00E5166C" w:rsidP="002C3CFE">
            <w:pPr>
              <w:rPr>
                <w:b/>
                <w:bCs/>
                <w:kern w:val="2"/>
                <w:szCs w:val="24"/>
              </w:rPr>
            </w:pPr>
          </w:p>
        </w:tc>
        <w:tc>
          <w:tcPr>
            <w:tcW w:w="3240" w:type="dxa"/>
          </w:tcPr>
          <w:p w14:paraId="1CE1F865" w14:textId="77777777" w:rsidR="00E5166C" w:rsidRPr="004C6076" w:rsidRDefault="00E5166C" w:rsidP="002C3CFE">
            <w:pPr>
              <w:rPr>
                <w:kern w:val="2"/>
                <w:szCs w:val="24"/>
              </w:rPr>
            </w:pPr>
            <w:r w:rsidRPr="004C6076">
              <w:rPr>
                <w:kern w:val="2"/>
                <w:szCs w:val="24"/>
              </w:rPr>
              <w:t>1.2.2. Juridinio asmens kodas</w:t>
            </w:r>
          </w:p>
        </w:tc>
        <w:tc>
          <w:tcPr>
            <w:tcW w:w="3510" w:type="dxa"/>
          </w:tcPr>
          <w:p w14:paraId="2402F523" w14:textId="77777777" w:rsidR="00E5166C" w:rsidRPr="004C6076" w:rsidRDefault="00E5166C" w:rsidP="002C3CFE">
            <w:pPr>
              <w:jc w:val="center"/>
              <w:rPr>
                <w:color w:val="5B9BD5" w:themeColor="accent1"/>
                <w:kern w:val="2"/>
                <w:szCs w:val="24"/>
              </w:rPr>
            </w:pPr>
            <w:r w:rsidRPr="004C6076">
              <w:rPr>
                <w:color w:val="5B9BD5" w:themeColor="accent1"/>
                <w:szCs w:val="24"/>
              </w:rPr>
              <w:t>[įrašyti]</w:t>
            </w:r>
          </w:p>
        </w:tc>
      </w:tr>
      <w:tr w:rsidR="00E5166C" w:rsidRPr="004C6076" w14:paraId="745A551C" w14:textId="77777777" w:rsidTr="002C3CFE">
        <w:tc>
          <w:tcPr>
            <w:tcW w:w="2808" w:type="dxa"/>
            <w:vMerge/>
          </w:tcPr>
          <w:p w14:paraId="5EA0C377" w14:textId="77777777" w:rsidR="00E5166C" w:rsidRPr="004C6076" w:rsidRDefault="00E5166C" w:rsidP="002C3CFE">
            <w:pPr>
              <w:rPr>
                <w:b/>
                <w:bCs/>
                <w:kern w:val="2"/>
                <w:szCs w:val="24"/>
              </w:rPr>
            </w:pPr>
          </w:p>
        </w:tc>
        <w:tc>
          <w:tcPr>
            <w:tcW w:w="3240" w:type="dxa"/>
          </w:tcPr>
          <w:p w14:paraId="58779D4C" w14:textId="77777777" w:rsidR="00E5166C" w:rsidRPr="004C6076" w:rsidRDefault="00E5166C" w:rsidP="002C3CFE">
            <w:pPr>
              <w:rPr>
                <w:kern w:val="2"/>
                <w:szCs w:val="24"/>
              </w:rPr>
            </w:pPr>
            <w:r w:rsidRPr="004C6076">
              <w:rPr>
                <w:kern w:val="2"/>
                <w:szCs w:val="24"/>
              </w:rPr>
              <w:t>1.2.3. Adresas</w:t>
            </w:r>
          </w:p>
        </w:tc>
        <w:tc>
          <w:tcPr>
            <w:tcW w:w="3510" w:type="dxa"/>
          </w:tcPr>
          <w:p w14:paraId="7FDA4A1E" w14:textId="77777777" w:rsidR="00E5166C" w:rsidRPr="004C6076" w:rsidRDefault="00E5166C" w:rsidP="002C3CFE">
            <w:pPr>
              <w:jc w:val="center"/>
              <w:rPr>
                <w:color w:val="5B9BD5" w:themeColor="accent1"/>
                <w:kern w:val="2"/>
                <w:szCs w:val="24"/>
              </w:rPr>
            </w:pPr>
            <w:r w:rsidRPr="004C6076">
              <w:rPr>
                <w:color w:val="5B9BD5" w:themeColor="accent1"/>
                <w:szCs w:val="24"/>
              </w:rPr>
              <w:t>[įrašyti]</w:t>
            </w:r>
          </w:p>
        </w:tc>
      </w:tr>
      <w:tr w:rsidR="00E5166C" w:rsidRPr="004C6076" w14:paraId="687B2A20" w14:textId="77777777" w:rsidTr="002C3CFE">
        <w:tc>
          <w:tcPr>
            <w:tcW w:w="2808" w:type="dxa"/>
            <w:vMerge/>
          </w:tcPr>
          <w:p w14:paraId="488008E2" w14:textId="77777777" w:rsidR="00E5166C" w:rsidRPr="004C6076" w:rsidRDefault="00E5166C" w:rsidP="002C3CFE">
            <w:pPr>
              <w:rPr>
                <w:b/>
                <w:bCs/>
                <w:kern w:val="2"/>
                <w:szCs w:val="24"/>
              </w:rPr>
            </w:pPr>
          </w:p>
        </w:tc>
        <w:tc>
          <w:tcPr>
            <w:tcW w:w="3240" w:type="dxa"/>
          </w:tcPr>
          <w:p w14:paraId="72E1ADB9" w14:textId="77777777" w:rsidR="00E5166C" w:rsidRPr="004C6076" w:rsidRDefault="00E5166C" w:rsidP="002C3CFE">
            <w:pPr>
              <w:rPr>
                <w:kern w:val="2"/>
                <w:szCs w:val="24"/>
              </w:rPr>
            </w:pPr>
            <w:r w:rsidRPr="004C6076">
              <w:rPr>
                <w:kern w:val="2"/>
                <w:szCs w:val="24"/>
              </w:rPr>
              <w:t>1.2.4. PVM mokėtojo kodas</w:t>
            </w:r>
          </w:p>
        </w:tc>
        <w:tc>
          <w:tcPr>
            <w:tcW w:w="3510" w:type="dxa"/>
          </w:tcPr>
          <w:p w14:paraId="56D29A6D" w14:textId="77777777" w:rsidR="00E5166C" w:rsidRPr="004C6076" w:rsidRDefault="00E5166C" w:rsidP="002C3CFE">
            <w:pPr>
              <w:jc w:val="center"/>
              <w:rPr>
                <w:color w:val="5B9BD5" w:themeColor="accent1"/>
                <w:kern w:val="2"/>
                <w:szCs w:val="24"/>
              </w:rPr>
            </w:pPr>
            <w:r w:rsidRPr="004C6076">
              <w:rPr>
                <w:color w:val="5B9BD5" w:themeColor="accent1"/>
                <w:szCs w:val="24"/>
              </w:rPr>
              <w:t>[įrašyti]</w:t>
            </w:r>
          </w:p>
        </w:tc>
      </w:tr>
      <w:tr w:rsidR="00E5166C" w:rsidRPr="004C6076" w14:paraId="5E3041F0" w14:textId="77777777" w:rsidTr="002C3CFE">
        <w:tc>
          <w:tcPr>
            <w:tcW w:w="2808" w:type="dxa"/>
            <w:vMerge/>
          </w:tcPr>
          <w:p w14:paraId="580C085B" w14:textId="77777777" w:rsidR="00E5166C" w:rsidRPr="004C6076" w:rsidRDefault="00E5166C" w:rsidP="002C3CFE">
            <w:pPr>
              <w:rPr>
                <w:b/>
                <w:bCs/>
                <w:kern w:val="2"/>
                <w:szCs w:val="24"/>
              </w:rPr>
            </w:pPr>
          </w:p>
        </w:tc>
        <w:tc>
          <w:tcPr>
            <w:tcW w:w="3240" w:type="dxa"/>
          </w:tcPr>
          <w:p w14:paraId="60A97920" w14:textId="77777777" w:rsidR="00E5166C" w:rsidRPr="004C6076" w:rsidRDefault="00E5166C" w:rsidP="002C3CFE">
            <w:pPr>
              <w:rPr>
                <w:kern w:val="2"/>
                <w:szCs w:val="24"/>
              </w:rPr>
            </w:pPr>
            <w:r w:rsidRPr="004C6076">
              <w:rPr>
                <w:kern w:val="2"/>
                <w:szCs w:val="24"/>
              </w:rPr>
              <w:t>1.2.5. Atsiskaitomoji sąskaita</w:t>
            </w:r>
          </w:p>
        </w:tc>
        <w:tc>
          <w:tcPr>
            <w:tcW w:w="3510" w:type="dxa"/>
          </w:tcPr>
          <w:p w14:paraId="6098BA4F" w14:textId="77777777" w:rsidR="00E5166C" w:rsidRPr="004C6076" w:rsidRDefault="00E5166C" w:rsidP="002C3CFE">
            <w:pPr>
              <w:jc w:val="center"/>
              <w:rPr>
                <w:color w:val="5B9BD5" w:themeColor="accent1"/>
                <w:kern w:val="2"/>
                <w:szCs w:val="24"/>
              </w:rPr>
            </w:pPr>
            <w:r w:rsidRPr="004C6076">
              <w:rPr>
                <w:color w:val="5B9BD5" w:themeColor="accent1"/>
                <w:szCs w:val="24"/>
              </w:rPr>
              <w:t>[įrašyti]</w:t>
            </w:r>
          </w:p>
        </w:tc>
      </w:tr>
      <w:tr w:rsidR="00E5166C" w:rsidRPr="004C6076" w14:paraId="41BC4C48" w14:textId="77777777" w:rsidTr="002C3CFE">
        <w:tc>
          <w:tcPr>
            <w:tcW w:w="2808" w:type="dxa"/>
            <w:vMerge/>
          </w:tcPr>
          <w:p w14:paraId="7C5E7AD6" w14:textId="77777777" w:rsidR="00E5166C" w:rsidRPr="004C6076" w:rsidRDefault="00E5166C" w:rsidP="002C3CFE">
            <w:pPr>
              <w:rPr>
                <w:b/>
                <w:bCs/>
                <w:kern w:val="2"/>
                <w:szCs w:val="24"/>
              </w:rPr>
            </w:pPr>
          </w:p>
        </w:tc>
        <w:tc>
          <w:tcPr>
            <w:tcW w:w="3240" w:type="dxa"/>
          </w:tcPr>
          <w:p w14:paraId="4F9B5E19" w14:textId="77777777" w:rsidR="00E5166C" w:rsidRPr="004C6076" w:rsidRDefault="00E5166C" w:rsidP="002C3CFE">
            <w:pPr>
              <w:rPr>
                <w:kern w:val="2"/>
                <w:szCs w:val="24"/>
              </w:rPr>
            </w:pPr>
            <w:r w:rsidRPr="004C6076">
              <w:rPr>
                <w:kern w:val="2"/>
                <w:szCs w:val="24"/>
              </w:rPr>
              <w:t>1.2.6. Bankas, banko kodas</w:t>
            </w:r>
          </w:p>
        </w:tc>
        <w:tc>
          <w:tcPr>
            <w:tcW w:w="3510" w:type="dxa"/>
          </w:tcPr>
          <w:p w14:paraId="1675D6C0" w14:textId="77777777" w:rsidR="00E5166C" w:rsidRPr="004C6076" w:rsidRDefault="00E5166C" w:rsidP="002C3CFE">
            <w:pPr>
              <w:jc w:val="center"/>
              <w:rPr>
                <w:color w:val="5B9BD5" w:themeColor="accent1"/>
                <w:kern w:val="2"/>
                <w:szCs w:val="24"/>
              </w:rPr>
            </w:pPr>
            <w:r w:rsidRPr="004C6076">
              <w:rPr>
                <w:color w:val="5B9BD5" w:themeColor="accent1"/>
                <w:szCs w:val="24"/>
              </w:rPr>
              <w:t>[įrašyti]</w:t>
            </w:r>
          </w:p>
        </w:tc>
      </w:tr>
      <w:tr w:rsidR="00E5166C" w:rsidRPr="004C6076" w14:paraId="4007E17B" w14:textId="77777777" w:rsidTr="002C3CFE">
        <w:tc>
          <w:tcPr>
            <w:tcW w:w="2808" w:type="dxa"/>
            <w:vMerge/>
          </w:tcPr>
          <w:p w14:paraId="6FC73966" w14:textId="77777777" w:rsidR="00E5166C" w:rsidRPr="004C6076" w:rsidRDefault="00E5166C" w:rsidP="002C3CFE">
            <w:pPr>
              <w:rPr>
                <w:b/>
                <w:bCs/>
                <w:kern w:val="2"/>
                <w:szCs w:val="24"/>
              </w:rPr>
            </w:pPr>
          </w:p>
        </w:tc>
        <w:tc>
          <w:tcPr>
            <w:tcW w:w="3240" w:type="dxa"/>
          </w:tcPr>
          <w:p w14:paraId="48F1F6B0" w14:textId="77777777" w:rsidR="00E5166C" w:rsidRPr="004C6076" w:rsidRDefault="00E5166C" w:rsidP="002C3CFE">
            <w:pPr>
              <w:rPr>
                <w:kern w:val="2"/>
                <w:szCs w:val="24"/>
              </w:rPr>
            </w:pPr>
            <w:r w:rsidRPr="004C6076">
              <w:rPr>
                <w:kern w:val="2"/>
                <w:szCs w:val="24"/>
              </w:rPr>
              <w:t>1.2.7. Telefonas</w:t>
            </w:r>
          </w:p>
        </w:tc>
        <w:tc>
          <w:tcPr>
            <w:tcW w:w="3510" w:type="dxa"/>
          </w:tcPr>
          <w:p w14:paraId="0591A8DD" w14:textId="77777777" w:rsidR="00E5166C" w:rsidRPr="004C6076" w:rsidRDefault="00E5166C" w:rsidP="002C3CFE">
            <w:pPr>
              <w:jc w:val="center"/>
              <w:rPr>
                <w:color w:val="5B9BD5" w:themeColor="accent1"/>
                <w:kern w:val="2"/>
                <w:szCs w:val="24"/>
              </w:rPr>
            </w:pPr>
            <w:r w:rsidRPr="004C6076">
              <w:rPr>
                <w:color w:val="5B9BD5" w:themeColor="accent1"/>
                <w:szCs w:val="24"/>
              </w:rPr>
              <w:t>[įrašyti]</w:t>
            </w:r>
          </w:p>
        </w:tc>
      </w:tr>
      <w:tr w:rsidR="00E5166C" w:rsidRPr="004C6076" w14:paraId="1BF132E8" w14:textId="77777777" w:rsidTr="002C3CFE">
        <w:tc>
          <w:tcPr>
            <w:tcW w:w="2808" w:type="dxa"/>
            <w:vMerge/>
          </w:tcPr>
          <w:p w14:paraId="0961F232" w14:textId="77777777" w:rsidR="00E5166C" w:rsidRPr="004C6076" w:rsidRDefault="00E5166C" w:rsidP="002C3CFE">
            <w:pPr>
              <w:rPr>
                <w:b/>
                <w:bCs/>
                <w:kern w:val="2"/>
                <w:szCs w:val="24"/>
              </w:rPr>
            </w:pPr>
          </w:p>
        </w:tc>
        <w:tc>
          <w:tcPr>
            <w:tcW w:w="3240" w:type="dxa"/>
          </w:tcPr>
          <w:p w14:paraId="0D9518B9" w14:textId="77777777" w:rsidR="00E5166C" w:rsidRPr="004C6076" w:rsidRDefault="00E5166C" w:rsidP="002C3CFE">
            <w:pPr>
              <w:rPr>
                <w:kern w:val="2"/>
                <w:szCs w:val="24"/>
              </w:rPr>
            </w:pPr>
            <w:r w:rsidRPr="004C6076">
              <w:rPr>
                <w:kern w:val="2"/>
                <w:szCs w:val="24"/>
              </w:rPr>
              <w:t>1.2.8. El. paštas</w:t>
            </w:r>
          </w:p>
        </w:tc>
        <w:tc>
          <w:tcPr>
            <w:tcW w:w="3510" w:type="dxa"/>
          </w:tcPr>
          <w:p w14:paraId="2BE2194C" w14:textId="77777777" w:rsidR="00E5166C" w:rsidRPr="004C6076" w:rsidRDefault="00E5166C" w:rsidP="002C3CFE">
            <w:pPr>
              <w:jc w:val="center"/>
              <w:rPr>
                <w:color w:val="5B9BD5" w:themeColor="accent1"/>
                <w:kern w:val="2"/>
                <w:szCs w:val="24"/>
              </w:rPr>
            </w:pPr>
            <w:r w:rsidRPr="004C6076">
              <w:rPr>
                <w:color w:val="5B9BD5" w:themeColor="accent1"/>
                <w:szCs w:val="24"/>
              </w:rPr>
              <w:t>[įrašyti]</w:t>
            </w:r>
          </w:p>
        </w:tc>
      </w:tr>
      <w:tr w:rsidR="00E5166C" w:rsidRPr="004C6076" w14:paraId="71E2B53C" w14:textId="77777777" w:rsidTr="002C3CFE">
        <w:tc>
          <w:tcPr>
            <w:tcW w:w="2808" w:type="dxa"/>
            <w:vMerge/>
          </w:tcPr>
          <w:p w14:paraId="0F3AADE6" w14:textId="77777777" w:rsidR="00E5166C" w:rsidRPr="004C6076" w:rsidRDefault="00E5166C" w:rsidP="002C3CFE">
            <w:pPr>
              <w:rPr>
                <w:b/>
                <w:bCs/>
                <w:kern w:val="2"/>
                <w:szCs w:val="24"/>
              </w:rPr>
            </w:pPr>
          </w:p>
        </w:tc>
        <w:tc>
          <w:tcPr>
            <w:tcW w:w="3240" w:type="dxa"/>
          </w:tcPr>
          <w:p w14:paraId="592E0C32" w14:textId="77777777" w:rsidR="00E5166C" w:rsidRPr="004C6076" w:rsidRDefault="00E5166C" w:rsidP="002C3CFE">
            <w:pPr>
              <w:rPr>
                <w:kern w:val="2"/>
                <w:szCs w:val="24"/>
              </w:rPr>
            </w:pPr>
            <w:r w:rsidRPr="004C6076">
              <w:rPr>
                <w:kern w:val="2"/>
                <w:szCs w:val="24"/>
              </w:rPr>
              <w:t>1.2.9. Šalies atstovas</w:t>
            </w:r>
          </w:p>
        </w:tc>
        <w:tc>
          <w:tcPr>
            <w:tcW w:w="3510" w:type="dxa"/>
          </w:tcPr>
          <w:p w14:paraId="5696CA7B" w14:textId="77777777" w:rsidR="00E5166C" w:rsidRPr="004C6076" w:rsidRDefault="00E5166C" w:rsidP="002C3CFE">
            <w:pPr>
              <w:jc w:val="center"/>
              <w:rPr>
                <w:color w:val="5B9BD5" w:themeColor="accent1"/>
                <w:kern w:val="2"/>
                <w:szCs w:val="24"/>
              </w:rPr>
            </w:pPr>
            <w:r w:rsidRPr="004C6076">
              <w:rPr>
                <w:color w:val="5B9BD5" w:themeColor="accent1"/>
                <w:szCs w:val="24"/>
              </w:rPr>
              <w:t>[įrašyti]</w:t>
            </w:r>
          </w:p>
        </w:tc>
      </w:tr>
      <w:tr w:rsidR="00E5166C" w:rsidRPr="004C6076" w14:paraId="12DC27C2" w14:textId="77777777" w:rsidTr="002C3CFE">
        <w:tc>
          <w:tcPr>
            <w:tcW w:w="2808" w:type="dxa"/>
            <w:vMerge/>
          </w:tcPr>
          <w:p w14:paraId="214FB5DC" w14:textId="77777777" w:rsidR="00E5166C" w:rsidRPr="004C6076" w:rsidRDefault="00E5166C" w:rsidP="002C3CFE">
            <w:pPr>
              <w:rPr>
                <w:b/>
                <w:bCs/>
                <w:kern w:val="2"/>
                <w:szCs w:val="24"/>
              </w:rPr>
            </w:pPr>
          </w:p>
        </w:tc>
        <w:tc>
          <w:tcPr>
            <w:tcW w:w="3240" w:type="dxa"/>
          </w:tcPr>
          <w:p w14:paraId="0A008487" w14:textId="77777777" w:rsidR="00E5166C" w:rsidRPr="004C6076" w:rsidRDefault="00E5166C" w:rsidP="002C3CFE">
            <w:pPr>
              <w:rPr>
                <w:kern w:val="2"/>
                <w:szCs w:val="24"/>
              </w:rPr>
            </w:pPr>
            <w:r w:rsidRPr="004C6076">
              <w:rPr>
                <w:kern w:val="2"/>
                <w:szCs w:val="24"/>
              </w:rPr>
              <w:t>1.2.10. Atstovavimo pagrindas</w:t>
            </w:r>
          </w:p>
        </w:tc>
        <w:tc>
          <w:tcPr>
            <w:tcW w:w="3510" w:type="dxa"/>
          </w:tcPr>
          <w:p w14:paraId="50E8ED15" w14:textId="77777777" w:rsidR="00E5166C" w:rsidRPr="004C6076" w:rsidRDefault="00E5166C" w:rsidP="002C3CFE">
            <w:pPr>
              <w:jc w:val="center"/>
              <w:rPr>
                <w:color w:val="5B9BD5" w:themeColor="accent1"/>
                <w:kern w:val="2"/>
                <w:szCs w:val="24"/>
              </w:rPr>
            </w:pPr>
            <w:r w:rsidRPr="004C6076">
              <w:rPr>
                <w:color w:val="5B9BD5" w:themeColor="accent1"/>
                <w:szCs w:val="24"/>
              </w:rPr>
              <w:t>[įrašyti]</w:t>
            </w:r>
          </w:p>
        </w:tc>
      </w:tr>
    </w:tbl>
    <w:p w14:paraId="02C7E84B" w14:textId="77777777" w:rsidR="0068231C" w:rsidRDefault="0068231C">
      <w:pPr>
        <w:jc w:val="both"/>
        <w:rPr>
          <w:szCs w:val="24"/>
        </w:rPr>
      </w:pPr>
    </w:p>
    <w:p w14:paraId="61295614" w14:textId="77777777" w:rsidR="00E5166C" w:rsidRDefault="00E5166C">
      <w:pPr>
        <w:jc w:val="both"/>
        <w:rPr>
          <w:szCs w:val="24"/>
        </w:rPr>
      </w:pP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2"/>
        <w:gridCol w:w="168"/>
        <w:gridCol w:w="7"/>
        <w:gridCol w:w="2080"/>
        <w:gridCol w:w="4748"/>
      </w:tblGrid>
      <w:tr w:rsidR="0068231C" w14:paraId="6052C4E0" w14:textId="77777777">
        <w:trPr>
          <w:trHeight w:val="300"/>
        </w:trPr>
        <w:tc>
          <w:tcPr>
            <w:tcW w:w="9535" w:type="dxa"/>
            <w:gridSpan w:val="5"/>
          </w:tcPr>
          <w:p w14:paraId="4A274A1B" w14:textId="77777777" w:rsidR="0068231C" w:rsidRDefault="00F448DA">
            <w:pPr>
              <w:jc w:val="center"/>
              <w:rPr>
                <w:b/>
                <w:bCs/>
                <w:kern w:val="2"/>
                <w:szCs w:val="24"/>
              </w:rPr>
            </w:pPr>
            <w:r>
              <w:rPr>
                <w:b/>
                <w:bCs/>
                <w:kern w:val="2"/>
                <w:szCs w:val="24"/>
              </w:rPr>
              <w:t>2. ATSAKINGI ASMENYS</w:t>
            </w:r>
          </w:p>
        </w:tc>
      </w:tr>
      <w:tr w:rsidR="0068231C" w14:paraId="7E0036C5"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6257B8C3" w14:textId="77777777" w:rsidR="0068231C" w:rsidRDefault="00F448DA">
            <w:pPr>
              <w:rPr>
                <w:b/>
                <w:bCs/>
                <w:kern w:val="2"/>
                <w:szCs w:val="24"/>
              </w:rPr>
            </w:pPr>
            <w:r>
              <w:rPr>
                <w:b/>
                <w:bCs/>
                <w:kern w:val="2"/>
                <w:szCs w:val="24"/>
              </w:rPr>
              <w:t>2.1. Pirkėjo kontaktiniai asmenys, atsakingi už Sutarties vykdymą, Prekių priėmimą, Sąskaitų per informacinę sistemą SABIS priėmimą</w:t>
            </w:r>
          </w:p>
        </w:tc>
        <w:tc>
          <w:tcPr>
            <w:tcW w:w="6828" w:type="dxa"/>
            <w:gridSpan w:val="2"/>
            <w:tcBorders>
              <w:top w:val="single" w:sz="4" w:space="0" w:color="auto"/>
              <w:left w:val="single" w:sz="4" w:space="0" w:color="auto"/>
              <w:bottom w:val="single" w:sz="4" w:space="0" w:color="auto"/>
              <w:right w:val="single" w:sz="4" w:space="0" w:color="auto"/>
            </w:tcBorders>
          </w:tcPr>
          <w:p w14:paraId="446C7841" w14:textId="10FBA1AB" w:rsidR="00E5166C" w:rsidRPr="004C6076" w:rsidRDefault="00E5166C" w:rsidP="00E5166C">
            <w:pPr>
              <w:jc w:val="both"/>
              <w:rPr>
                <w:color w:val="4472C4"/>
                <w:kern w:val="2"/>
                <w:szCs w:val="24"/>
              </w:rPr>
            </w:pPr>
            <w:r w:rsidRPr="004C6076">
              <w:rPr>
                <w:kern w:val="2"/>
                <w:szCs w:val="24"/>
              </w:rPr>
              <w:t>2.1.1. Už Sutarties vykdymą ir prekių priėmimą atsakingas:</w:t>
            </w:r>
            <w:r w:rsidR="00F80BA0">
              <w:t xml:space="preserve"> </w:t>
            </w:r>
            <w:r w:rsidR="00F80BA0" w:rsidRPr="00F80BA0">
              <w:rPr>
                <w:kern w:val="2"/>
                <w:szCs w:val="24"/>
              </w:rPr>
              <w:t>Farmacinės veiklos skyriaus</w:t>
            </w:r>
            <w:r w:rsidRPr="004C6076">
              <w:rPr>
                <w:kern w:val="2"/>
                <w:szCs w:val="24"/>
              </w:rPr>
              <w:t xml:space="preserve"> </w:t>
            </w:r>
            <w:r w:rsidRPr="004C6076">
              <w:t xml:space="preserve"> </w:t>
            </w:r>
            <w:r w:rsidRPr="004C6076">
              <w:rPr>
                <w:color w:val="4472C4"/>
                <w:kern w:val="2"/>
                <w:szCs w:val="24"/>
              </w:rPr>
              <w:t xml:space="preserve">(nurodyti pareigas, vardą, pavardę, tel., el. paštą); </w:t>
            </w:r>
          </w:p>
          <w:p w14:paraId="104E2976" w14:textId="77777777" w:rsidR="00E5166C" w:rsidRPr="004C6076" w:rsidRDefault="00E5166C" w:rsidP="00E5166C">
            <w:pPr>
              <w:jc w:val="both"/>
              <w:rPr>
                <w:color w:val="4472C4"/>
                <w:kern w:val="2"/>
                <w:szCs w:val="24"/>
              </w:rPr>
            </w:pPr>
          </w:p>
          <w:p w14:paraId="5A58068D" w14:textId="21995129" w:rsidR="0068231C" w:rsidRDefault="00E5166C" w:rsidP="00C83694">
            <w:pPr>
              <w:jc w:val="both"/>
              <w:rPr>
                <w:color w:val="4472C4"/>
                <w:kern w:val="2"/>
                <w:szCs w:val="24"/>
              </w:rPr>
            </w:pPr>
            <w:r w:rsidRPr="004C6076">
              <w:rPr>
                <w:kern w:val="2"/>
                <w:szCs w:val="24"/>
              </w:rPr>
              <w:t>2.1.2. Už Sąskaitų priėmimą atsakingas: Finansinės apskaitos skyrius.</w:t>
            </w:r>
          </w:p>
        </w:tc>
      </w:tr>
      <w:tr w:rsidR="0068231C" w14:paraId="6002BDE3"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694224D1" w14:textId="77777777" w:rsidR="0068231C" w:rsidRDefault="00F448DA">
            <w:pPr>
              <w:rPr>
                <w:b/>
                <w:bCs/>
                <w:kern w:val="2"/>
                <w:szCs w:val="24"/>
              </w:rPr>
            </w:pPr>
            <w:r>
              <w:rPr>
                <w:b/>
                <w:bCs/>
                <w:kern w:val="2"/>
                <w:szCs w:val="24"/>
              </w:rPr>
              <w:t>2.2. Tiekėjo kontaktiniai asmenys, atsakingi už Sutarties vykdymą</w:t>
            </w:r>
          </w:p>
        </w:tc>
        <w:tc>
          <w:tcPr>
            <w:tcW w:w="6828" w:type="dxa"/>
            <w:gridSpan w:val="2"/>
            <w:tcBorders>
              <w:top w:val="single" w:sz="4" w:space="0" w:color="auto"/>
              <w:left w:val="single" w:sz="4" w:space="0" w:color="auto"/>
              <w:bottom w:val="single" w:sz="4" w:space="0" w:color="auto"/>
              <w:right w:val="single" w:sz="4" w:space="0" w:color="auto"/>
            </w:tcBorders>
          </w:tcPr>
          <w:p w14:paraId="298B4C81" w14:textId="77777777" w:rsidR="0068231C" w:rsidRDefault="00F448DA">
            <w:pPr>
              <w:rPr>
                <w:color w:val="4472C4"/>
                <w:kern w:val="2"/>
                <w:szCs w:val="24"/>
              </w:rPr>
            </w:pPr>
            <w:r>
              <w:rPr>
                <w:color w:val="4472C4"/>
                <w:kern w:val="2"/>
                <w:szCs w:val="24"/>
              </w:rPr>
              <w:t>(nurodyti padalinį / skyrių, pareigas, vardą, pavardę, tel., el. paštą)</w:t>
            </w:r>
          </w:p>
        </w:tc>
      </w:tr>
      <w:tr w:rsidR="0068231C" w14:paraId="5EEFDCE6" w14:textId="77777777">
        <w:trPr>
          <w:trHeight w:val="300"/>
        </w:trPr>
        <w:tc>
          <w:tcPr>
            <w:tcW w:w="9535" w:type="dxa"/>
            <w:gridSpan w:val="5"/>
          </w:tcPr>
          <w:p w14:paraId="643BA32D" w14:textId="77777777" w:rsidR="0068231C" w:rsidRDefault="00F448DA">
            <w:pPr>
              <w:jc w:val="center"/>
              <w:rPr>
                <w:b/>
                <w:bCs/>
                <w:kern w:val="2"/>
                <w:szCs w:val="24"/>
              </w:rPr>
            </w:pPr>
            <w:r>
              <w:rPr>
                <w:b/>
                <w:bCs/>
                <w:kern w:val="2"/>
                <w:szCs w:val="24"/>
              </w:rPr>
              <w:t>3. SUTARTIES DALYKAS</w:t>
            </w:r>
          </w:p>
        </w:tc>
      </w:tr>
      <w:tr w:rsidR="0068231C" w14:paraId="5972B969"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32FA3E72" w14:textId="77777777" w:rsidR="0068231C" w:rsidRDefault="00F448DA">
            <w:pPr>
              <w:rPr>
                <w:b/>
                <w:bCs/>
                <w:kern w:val="2"/>
                <w:szCs w:val="24"/>
              </w:rPr>
            </w:pPr>
            <w:r>
              <w:rPr>
                <w:b/>
                <w:bCs/>
                <w:kern w:val="2"/>
                <w:szCs w:val="24"/>
              </w:rPr>
              <w:lastRenderedPageBreak/>
              <w:t xml:space="preserve">3.1. Sutarties dalykas </w:t>
            </w:r>
          </w:p>
        </w:tc>
        <w:tc>
          <w:tcPr>
            <w:tcW w:w="6828" w:type="dxa"/>
            <w:gridSpan w:val="2"/>
            <w:tcBorders>
              <w:top w:val="single" w:sz="4" w:space="0" w:color="auto"/>
              <w:left w:val="single" w:sz="4" w:space="0" w:color="auto"/>
              <w:bottom w:val="single" w:sz="4" w:space="0" w:color="auto"/>
              <w:right w:val="single" w:sz="4" w:space="0" w:color="auto"/>
            </w:tcBorders>
          </w:tcPr>
          <w:p w14:paraId="526E9506" w14:textId="4E2CE8AA" w:rsidR="007904ED" w:rsidRDefault="00811AEB" w:rsidP="00811AEB">
            <w:pPr>
              <w:jc w:val="both"/>
              <w:rPr>
                <w:kern w:val="2"/>
                <w:szCs w:val="24"/>
              </w:rPr>
            </w:pPr>
            <w:r w:rsidRPr="004C6076">
              <w:rPr>
                <w:kern w:val="2"/>
                <w:szCs w:val="24"/>
              </w:rPr>
              <w:t xml:space="preserve">Tiekėjas įsipareigoja Sutartyje numatytomis sąlygomis Pirkėjui perduoti </w:t>
            </w:r>
            <w:r w:rsidR="003043E9" w:rsidRPr="003043E9">
              <w:rPr>
                <w:kern w:val="2"/>
                <w:szCs w:val="24"/>
              </w:rPr>
              <w:t xml:space="preserve"> </w:t>
            </w:r>
            <w:r w:rsidR="008835D5">
              <w:rPr>
                <w:kern w:val="2"/>
                <w:szCs w:val="24"/>
              </w:rPr>
              <w:t>v</w:t>
            </w:r>
            <w:r w:rsidR="008835D5" w:rsidRPr="008835D5">
              <w:rPr>
                <w:kern w:val="2"/>
                <w:szCs w:val="24"/>
              </w:rPr>
              <w:t>ienkartin</w:t>
            </w:r>
            <w:r w:rsidR="008835D5">
              <w:rPr>
                <w:kern w:val="2"/>
                <w:szCs w:val="24"/>
              </w:rPr>
              <w:t>e</w:t>
            </w:r>
            <w:r w:rsidR="008835D5" w:rsidRPr="008835D5">
              <w:rPr>
                <w:kern w:val="2"/>
                <w:szCs w:val="24"/>
              </w:rPr>
              <w:t>s medicinos pagalbos priemon</w:t>
            </w:r>
            <w:r w:rsidR="008835D5">
              <w:rPr>
                <w:kern w:val="2"/>
                <w:szCs w:val="24"/>
              </w:rPr>
              <w:t>e</w:t>
            </w:r>
            <w:r w:rsidR="008835D5" w:rsidRPr="008835D5">
              <w:rPr>
                <w:kern w:val="2"/>
                <w:szCs w:val="24"/>
              </w:rPr>
              <w:t xml:space="preserve">s žandikaulio chirurgijai </w:t>
            </w:r>
            <w:r w:rsidR="007904ED">
              <w:rPr>
                <w:kern w:val="2"/>
                <w:szCs w:val="24"/>
              </w:rPr>
              <w:t xml:space="preserve"> (toliau – Prekės).</w:t>
            </w:r>
          </w:p>
          <w:p w14:paraId="6AD71CA4" w14:textId="5A086F28" w:rsidR="00811AEB" w:rsidRDefault="00811AEB" w:rsidP="00811AEB">
            <w:pPr>
              <w:jc w:val="both"/>
              <w:rPr>
                <w:color w:val="000000"/>
                <w:kern w:val="2"/>
                <w:szCs w:val="24"/>
              </w:rPr>
            </w:pPr>
            <w:r w:rsidRPr="004C6076">
              <w:rPr>
                <w:color w:val="000000"/>
                <w:kern w:val="2"/>
                <w:szCs w:val="24"/>
              </w:rPr>
              <w:t xml:space="preserve">Išsamus Prekių aprašymas ir kiti reikalavimai tiekiamoms Prekėms nustatyti Sutarties priede Nr. 1 „Techninė specifikacija ir </w:t>
            </w:r>
            <w:r w:rsidR="00F0227B">
              <w:rPr>
                <w:color w:val="000000"/>
                <w:kern w:val="2"/>
                <w:szCs w:val="24"/>
              </w:rPr>
              <w:t>į</w:t>
            </w:r>
            <w:r w:rsidRPr="004C6076">
              <w:rPr>
                <w:color w:val="000000"/>
                <w:kern w:val="2"/>
                <w:szCs w:val="24"/>
              </w:rPr>
              <w:t>kain</w:t>
            </w:r>
            <w:r w:rsidR="00F0227B">
              <w:rPr>
                <w:color w:val="000000"/>
                <w:kern w:val="2"/>
                <w:szCs w:val="24"/>
              </w:rPr>
              <w:t>i</w:t>
            </w:r>
            <w:r w:rsidRPr="004C6076">
              <w:rPr>
                <w:color w:val="000000"/>
                <w:kern w:val="2"/>
                <w:szCs w:val="24"/>
              </w:rPr>
              <w:t>a</w:t>
            </w:r>
            <w:r w:rsidR="00F0227B">
              <w:rPr>
                <w:color w:val="000000"/>
                <w:kern w:val="2"/>
                <w:szCs w:val="24"/>
              </w:rPr>
              <w:t>i</w:t>
            </w:r>
            <w:r w:rsidRPr="004C6076">
              <w:rPr>
                <w:color w:val="000000"/>
                <w:kern w:val="2"/>
                <w:szCs w:val="24"/>
              </w:rPr>
              <w:t>“ (toliau – Techninė specifikacija</w:t>
            </w:r>
            <w:r w:rsidRPr="004C6076">
              <w:rPr>
                <w:kern w:val="2"/>
                <w:szCs w:val="24"/>
              </w:rPr>
              <w:t xml:space="preserve"> arba Sutarties priedas Nr. 1</w:t>
            </w:r>
            <w:r w:rsidRPr="004C6076">
              <w:rPr>
                <w:color w:val="000000"/>
                <w:kern w:val="2"/>
                <w:szCs w:val="24"/>
              </w:rPr>
              <w:t>).</w:t>
            </w:r>
          </w:p>
        </w:tc>
      </w:tr>
      <w:tr w:rsidR="0068231C" w14:paraId="714D6D0D"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13FD879" w14:textId="77777777" w:rsidR="0068231C" w:rsidRDefault="00F448DA">
            <w:pPr>
              <w:rPr>
                <w:b/>
                <w:bCs/>
                <w:kern w:val="2"/>
                <w:szCs w:val="24"/>
              </w:rPr>
            </w:pPr>
            <w:r>
              <w:rPr>
                <w:b/>
                <w:bCs/>
                <w:kern w:val="2"/>
                <w:szCs w:val="24"/>
              </w:rPr>
              <w:t>3.2. Pirkimo pavadinimas ir numeris</w:t>
            </w:r>
          </w:p>
        </w:tc>
        <w:tc>
          <w:tcPr>
            <w:tcW w:w="6828" w:type="dxa"/>
            <w:gridSpan w:val="2"/>
            <w:tcBorders>
              <w:top w:val="single" w:sz="4" w:space="0" w:color="auto"/>
              <w:left w:val="single" w:sz="4" w:space="0" w:color="auto"/>
              <w:bottom w:val="single" w:sz="4" w:space="0" w:color="auto"/>
              <w:right w:val="single" w:sz="4" w:space="0" w:color="auto"/>
            </w:tcBorders>
          </w:tcPr>
          <w:p w14:paraId="29605FF1" w14:textId="4BDA4C80" w:rsidR="0068231C" w:rsidRDefault="00011200">
            <w:pPr>
              <w:rPr>
                <w:kern w:val="2"/>
                <w:szCs w:val="24"/>
              </w:rPr>
            </w:pPr>
            <w:r w:rsidRPr="00011200">
              <w:rPr>
                <w:kern w:val="2"/>
                <w:szCs w:val="24"/>
              </w:rPr>
              <w:t>„Vienkartinės medicinos pagalbos priemonės žandikaulio chirurgijai (10944)“</w:t>
            </w:r>
            <w:r>
              <w:rPr>
                <w:kern w:val="2"/>
                <w:szCs w:val="24"/>
              </w:rPr>
              <w:t xml:space="preserve"> </w:t>
            </w:r>
            <w:r w:rsidR="00EE564C">
              <w:rPr>
                <w:kern w:val="2"/>
                <w:szCs w:val="24"/>
              </w:rPr>
              <w:t xml:space="preserve">ir </w:t>
            </w:r>
            <w:r w:rsidR="00811AEB" w:rsidRPr="004C6076">
              <w:rPr>
                <w:kern w:val="2"/>
                <w:szCs w:val="24"/>
              </w:rPr>
              <w:t xml:space="preserve">CVP IS Nr. </w:t>
            </w:r>
            <w:r w:rsidR="00811AEB" w:rsidRPr="004C6076">
              <w:rPr>
                <w:color w:val="5B9BD5" w:themeColor="accent1"/>
                <w:szCs w:val="24"/>
              </w:rPr>
              <w:t>[įrašyti]</w:t>
            </w:r>
          </w:p>
        </w:tc>
      </w:tr>
      <w:tr w:rsidR="0068231C" w14:paraId="2795A555"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25D7705" w14:textId="77777777" w:rsidR="0068231C" w:rsidRDefault="00F448DA">
            <w:pPr>
              <w:rPr>
                <w:b/>
                <w:bCs/>
                <w:kern w:val="2"/>
                <w:szCs w:val="24"/>
              </w:rPr>
            </w:pPr>
            <w:r>
              <w:rPr>
                <w:b/>
                <w:bCs/>
                <w:kern w:val="2"/>
                <w:szCs w:val="24"/>
              </w:rPr>
              <w:t>3.3. Informacija apie Europos Sąjungos lėšomis finansuojamą projektą arba kitą projektą</w:t>
            </w:r>
          </w:p>
        </w:tc>
        <w:tc>
          <w:tcPr>
            <w:tcW w:w="6828" w:type="dxa"/>
            <w:gridSpan w:val="2"/>
            <w:tcBorders>
              <w:top w:val="single" w:sz="4" w:space="0" w:color="auto"/>
              <w:left w:val="single" w:sz="4" w:space="0" w:color="auto"/>
              <w:bottom w:val="single" w:sz="4" w:space="0" w:color="auto"/>
              <w:right w:val="single" w:sz="4" w:space="0" w:color="auto"/>
            </w:tcBorders>
          </w:tcPr>
          <w:p w14:paraId="16ABD8DB" w14:textId="77777777" w:rsidR="0068231C" w:rsidRDefault="00F448DA">
            <w:pPr>
              <w:rPr>
                <w:kern w:val="2"/>
                <w:szCs w:val="24"/>
              </w:rPr>
            </w:pPr>
            <w:r>
              <w:rPr>
                <w:kern w:val="2"/>
                <w:szCs w:val="24"/>
              </w:rPr>
              <w:t>Netaikoma</w:t>
            </w:r>
          </w:p>
          <w:p w14:paraId="464386C2" w14:textId="696BF764" w:rsidR="0068231C" w:rsidRDefault="0068231C">
            <w:pPr>
              <w:rPr>
                <w:kern w:val="2"/>
                <w:szCs w:val="24"/>
              </w:rPr>
            </w:pPr>
          </w:p>
        </w:tc>
      </w:tr>
      <w:tr w:rsidR="0068231C" w14:paraId="67165166" w14:textId="77777777">
        <w:trPr>
          <w:trHeight w:val="300"/>
        </w:trPr>
        <w:tc>
          <w:tcPr>
            <w:tcW w:w="9535" w:type="dxa"/>
            <w:gridSpan w:val="5"/>
          </w:tcPr>
          <w:p w14:paraId="32F47416" w14:textId="77777777" w:rsidR="0068231C" w:rsidRDefault="00F448DA">
            <w:pPr>
              <w:jc w:val="center"/>
              <w:rPr>
                <w:b/>
                <w:bCs/>
                <w:kern w:val="2"/>
                <w:szCs w:val="24"/>
              </w:rPr>
            </w:pPr>
            <w:r>
              <w:rPr>
                <w:b/>
                <w:bCs/>
                <w:kern w:val="2"/>
                <w:szCs w:val="24"/>
              </w:rPr>
              <w:t>4. PREKIŲ PRISTATYMO TERMINAI IR PREKIŲ PERDAVIMO - PRIĖMIMO TVARKA</w:t>
            </w:r>
          </w:p>
        </w:tc>
      </w:tr>
      <w:tr w:rsidR="0068231C" w14:paraId="5AF3D728"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B898D11" w14:textId="0BE0B0DF" w:rsidR="0068231C" w:rsidRDefault="003043E9" w:rsidP="006F4D23">
            <w:pPr>
              <w:jc w:val="both"/>
              <w:rPr>
                <w:b/>
                <w:bCs/>
                <w:kern w:val="2"/>
                <w:szCs w:val="24"/>
              </w:rPr>
            </w:pPr>
            <w:r>
              <w:rPr>
                <w:b/>
                <w:bCs/>
                <w:kern w:val="2"/>
                <w:szCs w:val="24"/>
              </w:rPr>
              <w:t>4.1. Prekių pristatymo terminai, kai Prekės pristatomos dalimis</w:t>
            </w:r>
          </w:p>
          <w:p w14:paraId="2AB24C47" w14:textId="1335F018" w:rsidR="0068231C" w:rsidRDefault="0068231C">
            <w:pPr>
              <w:rPr>
                <w:b/>
                <w:bCs/>
                <w:kern w:val="2"/>
                <w:szCs w:val="24"/>
              </w:rPr>
            </w:pPr>
          </w:p>
        </w:tc>
        <w:tc>
          <w:tcPr>
            <w:tcW w:w="6828" w:type="dxa"/>
            <w:gridSpan w:val="2"/>
            <w:tcBorders>
              <w:top w:val="single" w:sz="4" w:space="0" w:color="auto"/>
              <w:left w:val="single" w:sz="4" w:space="0" w:color="auto"/>
              <w:bottom w:val="single" w:sz="4" w:space="0" w:color="auto"/>
              <w:right w:val="single" w:sz="4" w:space="0" w:color="auto"/>
            </w:tcBorders>
          </w:tcPr>
          <w:p w14:paraId="25684C0C" w14:textId="12697281" w:rsidR="007074FF" w:rsidRPr="007074FF" w:rsidRDefault="007074FF" w:rsidP="007074FF">
            <w:pPr>
              <w:jc w:val="both"/>
              <w:rPr>
                <w:kern w:val="2"/>
                <w:szCs w:val="24"/>
              </w:rPr>
            </w:pPr>
            <w:r w:rsidRPr="007074FF">
              <w:rPr>
                <w:kern w:val="2"/>
                <w:szCs w:val="24"/>
              </w:rPr>
              <w:t xml:space="preserve">Tiekėjas pagal atskirą užsakymą įsipareigoja pristatyti Prekes </w:t>
            </w:r>
            <w:r w:rsidRPr="00B903FE">
              <w:rPr>
                <w:b/>
                <w:bCs/>
                <w:kern w:val="2"/>
                <w:szCs w:val="24"/>
              </w:rPr>
              <w:t xml:space="preserve">ne vėliau kaip per </w:t>
            </w:r>
            <w:r w:rsidR="008835D5" w:rsidRPr="00B903FE">
              <w:rPr>
                <w:b/>
                <w:bCs/>
                <w:kern w:val="2"/>
                <w:szCs w:val="24"/>
              </w:rPr>
              <w:t>10</w:t>
            </w:r>
            <w:r w:rsidRPr="00B903FE">
              <w:rPr>
                <w:b/>
                <w:bCs/>
                <w:kern w:val="2"/>
                <w:szCs w:val="24"/>
              </w:rPr>
              <w:t xml:space="preserve"> (</w:t>
            </w:r>
            <w:r w:rsidR="008835D5" w:rsidRPr="00B903FE">
              <w:rPr>
                <w:b/>
                <w:bCs/>
                <w:kern w:val="2"/>
                <w:szCs w:val="24"/>
              </w:rPr>
              <w:t>dešimt</w:t>
            </w:r>
            <w:r w:rsidRPr="00B903FE">
              <w:rPr>
                <w:b/>
                <w:bCs/>
                <w:kern w:val="2"/>
                <w:szCs w:val="24"/>
              </w:rPr>
              <w:t>) darbo dien</w:t>
            </w:r>
            <w:r w:rsidR="008835D5" w:rsidRPr="00B903FE">
              <w:rPr>
                <w:b/>
                <w:bCs/>
                <w:kern w:val="2"/>
                <w:szCs w:val="24"/>
              </w:rPr>
              <w:t>ų</w:t>
            </w:r>
            <w:r w:rsidRPr="005B4866">
              <w:rPr>
                <w:kern w:val="2"/>
                <w:szCs w:val="24"/>
              </w:rPr>
              <w:t xml:space="preserve"> nuo užsakymo pateikimo dienos, o esant skubiems ypatingiems atvejams - </w:t>
            </w:r>
            <w:r w:rsidRPr="00B903FE">
              <w:rPr>
                <w:b/>
                <w:bCs/>
                <w:kern w:val="2"/>
                <w:szCs w:val="24"/>
              </w:rPr>
              <w:t xml:space="preserve">per </w:t>
            </w:r>
            <w:r w:rsidR="008835D5" w:rsidRPr="00B903FE">
              <w:rPr>
                <w:b/>
                <w:bCs/>
                <w:kern w:val="2"/>
                <w:szCs w:val="24"/>
              </w:rPr>
              <w:t>5</w:t>
            </w:r>
            <w:r w:rsidRPr="00B903FE">
              <w:rPr>
                <w:b/>
                <w:bCs/>
                <w:kern w:val="2"/>
                <w:szCs w:val="24"/>
              </w:rPr>
              <w:t xml:space="preserve"> (</w:t>
            </w:r>
            <w:r w:rsidR="008835D5" w:rsidRPr="00B903FE">
              <w:rPr>
                <w:b/>
                <w:bCs/>
                <w:kern w:val="2"/>
                <w:szCs w:val="24"/>
              </w:rPr>
              <w:t>penkias</w:t>
            </w:r>
            <w:r w:rsidRPr="00B903FE">
              <w:rPr>
                <w:b/>
                <w:bCs/>
                <w:kern w:val="2"/>
                <w:szCs w:val="24"/>
              </w:rPr>
              <w:t>) darbo dienas</w:t>
            </w:r>
            <w:r w:rsidRPr="007074FF">
              <w:rPr>
                <w:kern w:val="2"/>
                <w:szCs w:val="24"/>
              </w:rPr>
              <w:t xml:space="preserve"> nuo užsakymo pateikimo šiuo adresu:</w:t>
            </w:r>
          </w:p>
          <w:p w14:paraId="27935A16" w14:textId="273C295D" w:rsidR="00995C47" w:rsidRDefault="007074FF" w:rsidP="00F0227B">
            <w:pPr>
              <w:jc w:val="both"/>
              <w:rPr>
                <w:szCs w:val="24"/>
              </w:rPr>
            </w:pPr>
            <w:r w:rsidRPr="007074FF">
              <w:rPr>
                <w:kern w:val="2"/>
                <w:szCs w:val="24"/>
              </w:rPr>
              <w:t>Santariškių g. 2, Vilnius.</w:t>
            </w:r>
          </w:p>
        </w:tc>
      </w:tr>
      <w:tr w:rsidR="0068231C" w14:paraId="215F2278"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F81FF8D" w14:textId="77777777" w:rsidR="0068231C" w:rsidRDefault="00F448DA">
            <w:pPr>
              <w:rPr>
                <w:b/>
                <w:bCs/>
                <w:kern w:val="2"/>
                <w:szCs w:val="24"/>
              </w:rPr>
            </w:pPr>
            <w:r>
              <w:rPr>
                <w:b/>
                <w:bCs/>
                <w:kern w:val="2"/>
                <w:szCs w:val="24"/>
              </w:rPr>
              <w:t>4.2. Prekių (ar jų dalies) pristatymo termino pratęsimas</w:t>
            </w:r>
          </w:p>
        </w:tc>
        <w:tc>
          <w:tcPr>
            <w:tcW w:w="6828" w:type="dxa"/>
            <w:gridSpan w:val="2"/>
            <w:tcBorders>
              <w:top w:val="single" w:sz="4" w:space="0" w:color="auto"/>
              <w:left w:val="single" w:sz="4" w:space="0" w:color="auto"/>
              <w:bottom w:val="single" w:sz="4" w:space="0" w:color="auto"/>
              <w:right w:val="single" w:sz="4" w:space="0" w:color="auto"/>
            </w:tcBorders>
          </w:tcPr>
          <w:p w14:paraId="1447CBB9" w14:textId="0871349D" w:rsidR="0068231C" w:rsidRPr="000F3960" w:rsidRDefault="000F3960" w:rsidP="00854B20">
            <w:pPr>
              <w:jc w:val="both"/>
              <w:rPr>
                <w:kern w:val="2"/>
                <w:szCs w:val="24"/>
              </w:rPr>
            </w:pPr>
            <w:r w:rsidRPr="00140ACB">
              <w:rPr>
                <w:kern w:val="2"/>
                <w:szCs w:val="24"/>
              </w:rPr>
              <w:t>Tiekėjas turi teisę į Prekių pristatymo termino pratęsimą, tačiau tik tuo atveju, jei atsiranda įrodymais pagrįstų kliūčių ar trukdymų, kurių atsiradimui Tiekėjas neturi įtakos ir už kuriuos jis neatsako ir kurie sukelti ir priskirtini tretiesiems asmenims, ar kitų aplinkybių, kurių Tiekėjas negalėjo iš anksto numatyti. Aplinkybės, kuriomis grindžiama būtinybė pratęsti Prekių tiekimo terminą, jokiu būdu negali priklausyti nuo Tiekėjo. Kiekvienu tokiu atveju, Tiekėjas raštu nedelsdamas, bet ne vėliau kaip per 5 (penkias) darbo dienas apie tai praneša Pirkėjui, pateikdamas minėtų aplinkybių egzistavimo įrodymus. Nurodytas aplinkybes vertina Pirkėjas. Pirkėjui sutikus, Prekių pristatymo terminas gali būti pratęsiamas tik minėtų aplinkybių egzistavimo laikotarpiui, bet ne ilgiau nei 10 (dešimties) darbo dienų laikotarpiui.</w:t>
            </w:r>
          </w:p>
        </w:tc>
      </w:tr>
      <w:tr w:rsidR="0068231C" w14:paraId="4331AE5F"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59BA1A27" w14:textId="77777777" w:rsidR="0068231C" w:rsidRDefault="00F448DA">
            <w:pPr>
              <w:rPr>
                <w:b/>
                <w:bCs/>
                <w:kern w:val="2"/>
                <w:szCs w:val="24"/>
              </w:rPr>
            </w:pPr>
            <w:r>
              <w:rPr>
                <w:b/>
                <w:bCs/>
                <w:kern w:val="2"/>
                <w:szCs w:val="24"/>
              </w:rPr>
              <w:t>4.3. Užsakymų teikimo tvarka</w:t>
            </w:r>
          </w:p>
        </w:tc>
        <w:tc>
          <w:tcPr>
            <w:tcW w:w="6828" w:type="dxa"/>
            <w:gridSpan w:val="2"/>
            <w:tcBorders>
              <w:top w:val="single" w:sz="4" w:space="0" w:color="auto"/>
              <w:left w:val="single" w:sz="4" w:space="0" w:color="auto"/>
              <w:bottom w:val="single" w:sz="4" w:space="0" w:color="auto"/>
              <w:right w:val="single" w:sz="4" w:space="0" w:color="auto"/>
            </w:tcBorders>
          </w:tcPr>
          <w:p w14:paraId="5F02CF67" w14:textId="77777777" w:rsidR="005348B8" w:rsidRPr="004C6076" w:rsidRDefault="005348B8" w:rsidP="005348B8">
            <w:pPr>
              <w:jc w:val="both"/>
              <w:rPr>
                <w:kern w:val="2"/>
                <w:szCs w:val="24"/>
              </w:rPr>
            </w:pPr>
            <w:r w:rsidRPr="004C6076">
              <w:rPr>
                <w:kern w:val="2"/>
                <w:szCs w:val="24"/>
              </w:rPr>
              <w:t>Užsakymai teikiami Tiekėjo nurodytu elektroniniu paštu ir laikomi gautais po 24 (dvidešimt keturių) valandų nuo užsakymo pateikimo.</w:t>
            </w:r>
          </w:p>
          <w:p w14:paraId="448F2956" w14:textId="09DB986F" w:rsidR="0068231C" w:rsidRDefault="005348B8" w:rsidP="005348B8">
            <w:pPr>
              <w:rPr>
                <w:kern w:val="2"/>
                <w:szCs w:val="24"/>
              </w:rPr>
            </w:pPr>
            <w:r w:rsidRPr="004C6076">
              <w:rPr>
                <w:kern w:val="2"/>
                <w:szCs w:val="24"/>
              </w:rPr>
              <w:t xml:space="preserve">Elektroninis paštas užsakymams: </w:t>
            </w:r>
            <w:r w:rsidRPr="004C6076">
              <w:rPr>
                <w:color w:val="5B9BD5" w:themeColor="accent1"/>
                <w:szCs w:val="24"/>
              </w:rPr>
              <w:t>[įrašyti]</w:t>
            </w:r>
          </w:p>
        </w:tc>
      </w:tr>
      <w:tr w:rsidR="0068231C" w14:paraId="69E51D3B"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63FB3C17" w14:textId="77777777" w:rsidR="0068231C" w:rsidRDefault="00F448DA">
            <w:pPr>
              <w:rPr>
                <w:b/>
                <w:bCs/>
                <w:kern w:val="2"/>
                <w:szCs w:val="24"/>
              </w:rPr>
            </w:pPr>
            <w:r>
              <w:rPr>
                <w:b/>
                <w:bCs/>
                <w:kern w:val="2"/>
                <w:szCs w:val="24"/>
              </w:rPr>
              <w:t>4.4. Dėl minimalios užsakymo vertės / apimties</w:t>
            </w:r>
          </w:p>
        </w:tc>
        <w:tc>
          <w:tcPr>
            <w:tcW w:w="6828" w:type="dxa"/>
            <w:gridSpan w:val="2"/>
            <w:tcBorders>
              <w:top w:val="single" w:sz="4" w:space="0" w:color="auto"/>
              <w:left w:val="single" w:sz="4" w:space="0" w:color="auto"/>
              <w:bottom w:val="single" w:sz="4" w:space="0" w:color="auto"/>
              <w:right w:val="single" w:sz="4" w:space="0" w:color="auto"/>
            </w:tcBorders>
          </w:tcPr>
          <w:p w14:paraId="383D266F" w14:textId="77777777" w:rsidR="0068231C" w:rsidRDefault="00F448DA">
            <w:pPr>
              <w:rPr>
                <w:kern w:val="2"/>
                <w:szCs w:val="24"/>
              </w:rPr>
            </w:pPr>
            <w:r>
              <w:rPr>
                <w:kern w:val="2"/>
                <w:szCs w:val="24"/>
              </w:rPr>
              <w:t>Netaikoma</w:t>
            </w:r>
          </w:p>
          <w:p w14:paraId="1CF82F44" w14:textId="77777777" w:rsidR="0068231C" w:rsidRDefault="0068231C">
            <w:pPr>
              <w:rPr>
                <w:kern w:val="2"/>
                <w:szCs w:val="24"/>
              </w:rPr>
            </w:pPr>
          </w:p>
          <w:p w14:paraId="72776831" w14:textId="431B4E67" w:rsidR="0068231C" w:rsidRDefault="0068231C">
            <w:pPr>
              <w:rPr>
                <w:kern w:val="2"/>
                <w:szCs w:val="24"/>
              </w:rPr>
            </w:pPr>
          </w:p>
        </w:tc>
      </w:tr>
      <w:tr w:rsidR="0068231C" w14:paraId="05047E84"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159F3CF9" w14:textId="77777777" w:rsidR="0068231C" w:rsidRPr="00F8304B" w:rsidRDefault="00F448DA">
            <w:pPr>
              <w:rPr>
                <w:b/>
                <w:bCs/>
                <w:kern w:val="2"/>
                <w:szCs w:val="24"/>
              </w:rPr>
            </w:pPr>
            <w:r w:rsidRPr="00F8304B">
              <w:rPr>
                <w:b/>
                <w:bCs/>
                <w:kern w:val="2"/>
                <w:szCs w:val="24"/>
              </w:rPr>
              <w:t xml:space="preserve">4.5. Kartu su Prekėmis pateikiami dokumentai </w:t>
            </w:r>
          </w:p>
        </w:tc>
        <w:tc>
          <w:tcPr>
            <w:tcW w:w="6828" w:type="dxa"/>
            <w:gridSpan w:val="2"/>
            <w:tcBorders>
              <w:top w:val="single" w:sz="4" w:space="0" w:color="auto"/>
              <w:left w:val="single" w:sz="4" w:space="0" w:color="auto"/>
              <w:bottom w:val="single" w:sz="4" w:space="0" w:color="auto"/>
              <w:right w:val="single" w:sz="4" w:space="0" w:color="auto"/>
            </w:tcBorders>
          </w:tcPr>
          <w:p w14:paraId="60853966" w14:textId="77777777" w:rsidR="003D63F7" w:rsidRPr="00F8304B" w:rsidRDefault="003D63F7" w:rsidP="003D63F7">
            <w:pPr>
              <w:jc w:val="both"/>
              <w:rPr>
                <w:kern w:val="2"/>
                <w:szCs w:val="24"/>
              </w:rPr>
            </w:pPr>
            <w:r w:rsidRPr="00F8304B">
              <w:rPr>
                <w:kern w:val="2"/>
                <w:szCs w:val="24"/>
              </w:rPr>
              <w:t xml:space="preserve">Kartu su Prekėmis pateikiami šie dokumentai: </w:t>
            </w:r>
          </w:p>
          <w:p w14:paraId="71F7DA4A" w14:textId="77777777" w:rsidR="003D63F7" w:rsidRPr="00F8304B" w:rsidRDefault="003D63F7" w:rsidP="003D63F7">
            <w:pPr>
              <w:jc w:val="both"/>
              <w:rPr>
                <w:kern w:val="2"/>
                <w:szCs w:val="24"/>
              </w:rPr>
            </w:pPr>
            <w:r w:rsidRPr="00F8304B">
              <w:rPr>
                <w:kern w:val="2"/>
                <w:szCs w:val="24"/>
              </w:rPr>
              <w:t xml:space="preserve">4.5.1. Prekių perdavimo-priėmimo aktas ar kitas Prekių pristatymą patvirtinantis dokumentas (krovinio važtaraštis, sąskaita faktūra); </w:t>
            </w:r>
          </w:p>
          <w:p w14:paraId="4C7E39B9" w14:textId="109D45E6" w:rsidR="003D63F7" w:rsidRPr="00F8304B" w:rsidRDefault="003D63F7" w:rsidP="003D63F7">
            <w:pPr>
              <w:jc w:val="both"/>
              <w:rPr>
                <w:kern w:val="2"/>
                <w:szCs w:val="24"/>
              </w:rPr>
            </w:pPr>
            <w:r w:rsidRPr="00F8304B">
              <w:rPr>
                <w:kern w:val="2"/>
                <w:szCs w:val="24"/>
              </w:rPr>
              <w:t xml:space="preserve">4.5.2. Prekių vartotojo instrukcijos lietuvių kalba (arba/ir </w:t>
            </w:r>
            <w:r w:rsidR="00C84134" w:rsidRPr="00F8304B">
              <w:rPr>
                <w:kern w:val="2"/>
                <w:szCs w:val="24"/>
              </w:rPr>
              <w:t>kita</w:t>
            </w:r>
            <w:r w:rsidRPr="00F8304B">
              <w:rPr>
                <w:kern w:val="2"/>
                <w:szCs w:val="24"/>
              </w:rPr>
              <w:t xml:space="preserve"> kalba, jei tai nustatyta pirkimo sąlygose); prekių žymėjimas ant pakuotės turi būti lietuvių kalba (jei prekės gamintojo nėra žymimos valstybine kalba – pasitelkiant lipdukus ar kt. priemones).</w:t>
            </w:r>
          </w:p>
          <w:p w14:paraId="21795D54" w14:textId="3247EA78" w:rsidR="003D63F7" w:rsidRPr="00F8304B" w:rsidRDefault="003D63F7" w:rsidP="003D63F7">
            <w:pPr>
              <w:jc w:val="both"/>
              <w:rPr>
                <w:kern w:val="2"/>
                <w:szCs w:val="24"/>
              </w:rPr>
            </w:pPr>
            <w:r w:rsidRPr="00F8304B">
              <w:rPr>
                <w:kern w:val="2"/>
                <w:szCs w:val="24"/>
              </w:rPr>
              <w:t xml:space="preserve">4.5.3. </w:t>
            </w:r>
            <w:r w:rsidR="00F8304B" w:rsidRPr="00F8304B">
              <w:rPr>
                <w:kern w:val="2"/>
                <w:szCs w:val="24"/>
              </w:rPr>
              <w:t>Prekės antrinės pakuotės tinkamumą perdirbti (perdirbamumą) patvirtinantys dokumentai.</w:t>
            </w:r>
          </w:p>
          <w:p w14:paraId="6085B884" w14:textId="15A38479" w:rsidR="0068231C" w:rsidRPr="00F8304B" w:rsidRDefault="003D63F7" w:rsidP="000F573D">
            <w:pPr>
              <w:jc w:val="both"/>
              <w:rPr>
                <w:kern w:val="2"/>
                <w:szCs w:val="24"/>
              </w:rPr>
            </w:pPr>
            <w:r w:rsidRPr="00F8304B">
              <w:rPr>
                <w:kern w:val="2"/>
                <w:szCs w:val="24"/>
              </w:rPr>
              <w:lastRenderedPageBreak/>
              <w:t>Tiekėjui nepateikus nurodytų dokumentų, laikoma, kad Prekės neatitinka Sutartyje nustatytų reikalavimų.</w:t>
            </w:r>
          </w:p>
        </w:tc>
      </w:tr>
      <w:tr w:rsidR="0068231C" w14:paraId="0D0C1B60" w14:textId="77777777">
        <w:trPr>
          <w:trHeight w:val="300"/>
        </w:trPr>
        <w:tc>
          <w:tcPr>
            <w:tcW w:w="9535" w:type="dxa"/>
            <w:gridSpan w:val="5"/>
          </w:tcPr>
          <w:p w14:paraId="18764A46" w14:textId="77777777" w:rsidR="0068231C" w:rsidRDefault="00F448DA">
            <w:pPr>
              <w:jc w:val="center"/>
              <w:rPr>
                <w:b/>
                <w:bCs/>
                <w:kern w:val="2"/>
                <w:szCs w:val="24"/>
              </w:rPr>
            </w:pPr>
            <w:r>
              <w:rPr>
                <w:b/>
                <w:bCs/>
                <w:kern w:val="2"/>
                <w:szCs w:val="24"/>
              </w:rPr>
              <w:lastRenderedPageBreak/>
              <w:t>5. SUTARTIES KAINA IR ATSISKAITYMO TVARKA</w:t>
            </w:r>
          </w:p>
        </w:tc>
      </w:tr>
      <w:tr w:rsidR="0068231C" w14:paraId="11B52CCE"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482F157" w14:textId="77777777" w:rsidR="0068231C" w:rsidRDefault="00F448DA">
            <w:pPr>
              <w:rPr>
                <w:b/>
                <w:bCs/>
                <w:kern w:val="2"/>
                <w:szCs w:val="24"/>
              </w:rPr>
            </w:pPr>
            <w:r>
              <w:rPr>
                <w:b/>
                <w:bCs/>
                <w:kern w:val="2"/>
                <w:szCs w:val="24"/>
              </w:rPr>
              <w:t>5.1. Sutarčiai taikomas kainos apskaičiavimo būdas</w:t>
            </w:r>
          </w:p>
        </w:tc>
        <w:tc>
          <w:tcPr>
            <w:tcW w:w="6828" w:type="dxa"/>
            <w:gridSpan w:val="2"/>
            <w:tcBorders>
              <w:top w:val="single" w:sz="4" w:space="0" w:color="auto"/>
              <w:left w:val="single" w:sz="4" w:space="0" w:color="auto"/>
              <w:bottom w:val="single" w:sz="4" w:space="0" w:color="auto"/>
              <w:right w:val="single" w:sz="4" w:space="0" w:color="auto"/>
            </w:tcBorders>
          </w:tcPr>
          <w:p w14:paraId="20CA26CE" w14:textId="76CAD910" w:rsidR="0068231C" w:rsidRDefault="00F448DA">
            <w:pPr>
              <w:rPr>
                <w:kern w:val="2"/>
                <w:szCs w:val="24"/>
              </w:rPr>
            </w:pPr>
            <w:r>
              <w:rPr>
                <w:kern w:val="2"/>
                <w:szCs w:val="24"/>
              </w:rPr>
              <w:t xml:space="preserve">Fiksuoto </w:t>
            </w:r>
            <w:r w:rsidR="00341425">
              <w:rPr>
                <w:kern w:val="2"/>
                <w:szCs w:val="24"/>
              </w:rPr>
              <w:t>į</w:t>
            </w:r>
            <w:r>
              <w:rPr>
                <w:kern w:val="2"/>
                <w:szCs w:val="24"/>
              </w:rPr>
              <w:t>kain</w:t>
            </w:r>
            <w:r w:rsidR="00341425">
              <w:rPr>
                <w:kern w:val="2"/>
                <w:szCs w:val="24"/>
              </w:rPr>
              <w:t xml:space="preserve">io </w:t>
            </w:r>
            <w:r>
              <w:rPr>
                <w:kern w:val="2"/>
                <w:szCs w:val="24"/>
              </w:rPr>
              <w:t>kainodara</w:t>
            </w:r>
          </w:p>
          <w:p w14:paraId="063F5E38" w14:textId="77777777" w:rsidR="0068231C" w:rsidRDefault="0068231C">
            <w:pPr>
              <w:rPr>
                <w:kern w:val="2"/>
                <w:szCs w:val="24"/>
              </w:rPr>
            </w:pPr>
          </w:p>
          <w:p w14:paraId="62271DF5" w14:textId="4C4439CC" w:rsidR="0068231C" w:rsidRDefault="0068231C">
            <w:pPr>
              <w:rPr>
                <w:color w:val="4472C4"/>
                <w:kern w:val="2"/>
              </w:rPr>
            </w:pPr>
          </w:p>
        </w:tc>
      </w:tr>
      <w:tr w:rsidR="0068231C" w14:paraId="672D973F"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6CD8F5CE" w14:textId="425653AB" w:rsidR="0068231C" w:rsidRDefault="003D63F7" w:rsidP="006F4D23">
            <w:pPr>
              <w:jc w:val="both"/>
              <w:rPr>
                <w:b/>
                <w:bCs/>
                <w:kern w:val="2"/>
                <w:szCs w:val="24"/>
              </w:rPr>
            </w:pPr>
            <w:r w:rsidRPr="003D63F7">
              <w:rPr>
                <w:b/>
                <w:bCs/>
                <w:kern w:val="2"/>
                <w:szCs w:val="24"/>
              </w:rPr>
              <w:t>5.2. Pradinės Sutarties vertė ir Sutarties kaina, kai taikoma fiksuoto įkainio kainodara</w:t>
            </w:r>
          </w:p>
          <w:p w14:paraId="5A5AC044" w14:textId="77777777" w:rsidR="0068231C" w:rsidRDefault="0068231C">
            <w:pPr>
              <w:rPr>
                <w:b/>
                <w:bCs/>
                <w:kern w:val="2"/>
                <w:szCs w:val="24"/>
              </w:rPr>
            </w:pPr>
          </w:p>
          <w:p w14:paraId="668EE836" w14:textId="77777777" w:rsidR="0068231C" w:rsidRDefault="0068231C">
            <w:pPr>
              <w:rPr>
                <w:b/>
                <w:bCs/>
                <w:kern w:val="2"/>
                <w:szCs w:val="24"/>
              </w:rPr>
            </w:pPr>
          </w:p>
          <w:p w14:paraId="311AFFB7" w14:textId="77777777" w:rsidR="0068231C" w:rsidRDefault="0068231C" w:rsidP="003900BC">
            <w:pPr>
              <w:jc w:val="both"/>
              <w:rPr>
                <w:b/>
                <w:bCs/>
                <w:kern w:val="2"/>
                <w:szCs w:val="24"/>
              </w:rPr>
            </w:pPr>
          </w:p>
        </w:tc>
        <w:tc>
          <w:tcPr>
            <w:tcW w:w="6828" w:type="dxa"/>
            <w:gridSpan w:val="2"/>
            <w:tcBorders>
              <w:top w:val="single" w:sz="4" w:space="0" w:color="auto"/>
              <w:left w:val="single" w:sz="4" w:space="0" w:color="auto"/>
              <w:bottom w:val="single" w:sz="4" w:space="0" w:color="auto"/>
              <w:right w:val="single" w:sz="4" w:space="0" w:color="auto"/>
            </w:tcBorders>
          </w:tcPr>
          <w:p w14:paraId="24F44F56" w14:textId="77777777" w:rsidR="00D17C54" w:rsidRDefault="00D17C54" w:rsidP="00D17C54">
            <w:pPr>
              <w:jc w:val="both"/>
              <w:rPr>
                <w:kern w:val="2"/>
                <w:szCs w:val="24"/>
              </w:rPr>
            </w:pPr>
            <w:r>
              <w:rPr>
                <w:kern w:val="2"/>
                <w:szCs w:val="24"/>
              </w:rPr>
              <w:t xml:space="preserve">Pradinės Sutarties vertė yra </w:t>
            </w:r>
            <w:r>
              <w:rPr>
                <w:color w:val="4472C4"/>
                <w:kern w:val="2"/>
                <w:szCs w:val="24"/>
              </w:rPr>
              <w:t>(nurodyti sumą skaičiais)</w:t>
            </w:r>
            <w:r>
              <w:rPr>
                <w:kern w:val="2"/>
                <w:szCs w:val="24"/>
              </w:rPr>
              <w:t xml:space="preserve"> Eur, </w:t>
            </w:r>
            <w:r>
              <w:rPr>
                <w:color w:val="4472C4"/>
                <w:kern w:val="2"/>
                <w:szCs w:val="24"/>
              </w:rPr>
              <w:t>(nurodyti sumą žodžiais)</w:t>
            </w:r>
            <w:r>
              <w:rPr>
                <w:kern w:val="2"/>
                <w:szCs w:val="24"/>
              </w:rPr>
              <w:t xml:space="preserve"> be pridėtinės vertės mokesčio (toliau – PVM). </w:t>
            </w:r>
          </w:p>
          <w:p w14:paraId="4B9453E8" w14:textId="77777777" w:rsidR="00D17C54" w:rsidRDefault="00D17C54" w:rsidP="00D17C54">
            <w:pPr>
              <w:jc w:val="both"/>
              <w:rPr>
                <w:kern w:val="2"/>
                <w:szCs w:val="24"/>
              </w:rPr>
            </w:pPr>
            <w:r>
              <w:rPr>
                <w:kern w:val="2"/>
                <w:szCs w:val="24"/>
              </w:rPr>
              <w:t xml:space="preserve">PVM sudaro </w:t>
            </w:r>
            <w:r>
              <w:rPr>
                <w:color w:val="4472C4"/>
                <w:kern w:val="2"/>
                <w:szCs w:val="24"/>
              </w:rPr>
              <w:t>(nurodyti sumą skaičiais)</w:t>
            </w:r>
            <w:r>
              <w:rPr>
                <w:kern w:val="2"/>
                <w:szCs w:val="24"/>
              </w:rPr>
              <w:t xml:space="preserve"> Eur, </w:t>
            </w:r>
            <w:r>
              <w:rPr>
                <w:color w:val="4472C4"/>
                <w:kern w:val="2"/>
                <w:szCs w:val="24"/>
              </w:rPr>
              <w:t>(nurodyti sumą žodžiais)</w:t>
            </w:r>
            <w:r>
              <w:rPr>
                <w:kern w:val="2"/>
                <w:szCs w:val="24"/>
              </w:rPr>
              <w:t>.</w:t>
            </w:r>
          </w:p>
          <w:p w14:paraId="1463D7EE" w14:textId="77777777" w:rsidR="00D17C54" w:rsidRDefault="00D17C54" w:rsidP="00D17C54">
            <w:pPr>
              <w:jc w:val="both"/>
              <w:rPr>
                <w:kern w:val="2"/>
                <w:szCs w:val="24"/>
              </w:rPr>
            </w:pPr>
            <w:r>
              <w:rPr>
                <w:kern w:val="2"/>
                <w:szCs w:val="24"/>
              </w:rPr>
              <w:t xml:space="preserve">Sutarties kaina yra </w:t>
            </w:r>
            <w:r>
              <w:rPr>
                <w:color w:val="4472C4"/>
                <w:kern w:val="2"/>
                <w:szCs w:val="24"/>
              </w:rPr>
              <w:t>(nurodyti sumą skaičiais)</w:t>
            </w:r>
            <w:r>
              <w:rPr>
                <w:kern w:val="2"/>
                <w:szCs w:val="24"/>
              </w:rPr>
              <w:t xml:space="preserve"> Eur, </w:t>
            </w:r>
            <w:r>
              <w:rPr>
                <w:color w:val="4472C4"/>
                <w:kern w:val="2"/>
                <w:szCs w:val="24"/>
              </w:rPr>
              <w:t>(nurodyti sumą žodžiais)</w:t>
            </w:r>
            <w:r>
              <w:rPr>
                <w:kern w:val="2"/>
                <w:szCs w:val="24"/>
              </w:rPr>
              <w:t xml:space="preserve"> Eur su PVM.</w:t>
            </w:r>
          </w:p>
          <w:p w14:paraId="7279BF96" w14:textId="7C8F3F66" w:rsidR="003D63F7" w:rsidRPr="003D63F7" w:rsidRDefault="003D63F7" w:rsidP="003D63F7">
            <w:pPr>
              <w:jc w:val="both"/>
              <w:rPr>
                <w:kern w:val="2"/>
                <w:szCs w:val="24"/>
              </w:rPr>
            </w:pPr>
            <w:r w:rsidRPr="003D63F7">
              <w:rPr>
                <w:kern w:val="2"/>
                <w:szCs w:val="24"/>
              </w:rPr>
              <w:t xml:space="preserve">Šioje Sutartyje Pradinės Sutarties vertė yra lygi </w:t>
            </w:r>
            <w:r w:rsidRPr="006E0C50">
              <w:rPr>
                <w:b/>
                <w:bCs/>
                <w:kern w:val="2"/>
                <w:szCs w:val="24"/>
              </w:rPr>
              <w:t>maksimaliai pirkimui skirtai lėšų sumai be PVM</w:t>
            </w:r>
            <w:r w:rsidRPr="003D63F7">
              <w:rPr>
                <w:kern w:val="2"/>
                <w:szCs w:val="24"/>
              </w:rPr>
              <w:t xml:space="preserve"> pirkimo dokumentuose ir Sutartyje nurodytų Prekių įsigijimui Tiekėjo pasiūlyme nurodytais įkainiais be PVM. Pirkėjas perka Prekes pagal poreikį Sutartyje arba jos priede Nr. 1 nurodytais įkainiais, neviršijant bendros Sutarties kainos. Sutartyje arba jos priede Nr. 1 atskirose eilutėse nurodytas Prekių kiekis gali būti keičiamas (didėti ar mažėti)</w:t>
            </w:r>
            <w:r w:rsidR="00C84134">
              <w:rPr>
                <w:kern w:val="2"/>
                <w:szCs w:val="24"/>
              </w:rPr>
              <w:t xml:space="preserve">. </w:t>
            </w:r>
            <w:r w:rsidRPr="003D63F7">
              <w:rPr>
                <w:kern w:val="2"/>
                <w:szCs w:val="24"/>
              </w:rPr>
              <w:t>(Sutarties vykdymo metu įsigyjami kiekiai priklauso nuo faktinių užsakymų) Pirkėjas neįsipareigoja išpirkti preliminaraus Prekių kiekio ar bet kokios jo dalies.</w:t>
            </w:r>
          </w:p>
          <w:p w14:paraId="43B7D4DA" w14:textId="77777777" w:rsidR="003D63F7" w:rsidRPr="003D63F7" w:rsidRDefault="003D63F7" w:rsidP="003D63F7">
            <w:pPr>
              <w:jc w:val="both"/>
              <w:rPr>
                <w:kern w:val="2"/>
                <w:szCs w:val="24"/>
              </w:rPr>
            </w:pPr>
          </w:p>
          <w:p w14:paraId="16A8DCDC" w14:textId="785EBDBB" w:rsidR="0068231C" w:rsidRDefault="003D63F7" w:rsidP="003900BC">
            <w:pPr>
              <w:jc w:val="both"/>
              <w:rPr>
                <w:color w:val="FF0000"/>
                <w:kern w:val="2"/>
                <w:szCs w:val="24"/>
              </w:rPr>
            </w:pPr>
            <w:r w:rsidRPr="003D63F7">
              <w:rPr>
                <w:kern w:val="2"/>
                <w:szCs w:val="24"/>
              </w:rPr>
              <w:t>Į Prekių įkainius įskaičiuoti visi mokesčiai bei visos kitos Tiekėjo patirtos ir (ar) galimos patirti tiesioginės ir netiesioginės išlaidos ir mokesčiai, susiję su Prekių tiekimu, (išskyrus tuos atvejus, kai pirkimo dokumentuose aiškiai nurodyta, kad tam tikros konkrečios išlaidos neturi būti įskaičiuotos į Sutarties kainą).</w:t>
            </w:r>
          </w:p>
        </w:tc>
      </w:tr>
      <w:tr w:rsidR="0068231C" w14:paraId="25E7878E"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5CF098F" w14:textId="77777777" w:rsidR="0068231C" w:rsidRDefault="00F448DA">
            <w:pPr>
              <w:rPr>
                <w:b/>
                <w:bCs/>
                <w:kern w:val="2"/>
                <w:szCs w:val="24"/>
              </w:rPr>
            </w:pPr>
            <w:r>
              <w:rPr>
                <w:b/>
                <w:bCs/>
                <w:kern w:val="2"/>
                <w:szCs w:val="24"/>
              </w:rPr>
              <w:t>5.3</w:t>
            </w:r>
            <w:r w:rsidRPr="00346A65">
              <w:rPr>
                <w:b/>
                <w:bCs/>
                <w:kern w:val="2"/>
                <w:szCs w:val="24"/>
              </w:rPr>
              <w:t>. Sutarties kainos / įkainių perskaičiavimas</w:t>
            </w:r>
            <w:r>
              <w:rPr>
                <w:b/>
                <w:bCs/>
                <w:kern w:val="2"/>
                <w:szCs w:val="24"/>
              </w:rPr>
              <w:t xml:space="preserve"> taikant </w:t>
            </w:r>
            <w:r>
              <w:rPr>
                <w:b/>
                <w:bCs/>
                <w:kern w:val="2"/>
                <w:szCs w:val="24"/>
                <w:u w:val="single"/>
              </w:rPr>
              <w:t>peržiūros</w:t>
            </w:r>
            <w:r>
              <w:rPr>
                <w:b/>
                <w:bCs/>
                <w:kern w:val="2"/>
                <w:szCs w:val="24"/>
              </w:rPr>
              <w:t xml:space="preserve"> taisykles</w:t>
            </w:r>
          </w:p>
          <w:p w14:paraId="22AEA810" w14:textId="77777777" w:rsidR="0068231C" w:rsidRDefault="0068231C">
            <w:pPr>
              <w:rPr>
                <w:b/>
                <w:bCs/>
                <w:kern w:val="2"/>
                <w:szCs w:val="24"/>
              </w:rPr>
            </w:pPr>
          </w:p>
          <w:p w14:paraId="2172440F" w14:textId="77777777" w:rsidR="0068231C" w:rsidRDefault="0068231C">
            <w:pPr>
              <w:rPr>
                <w:kern w:val="2"/>
                <w:szCs w:val="24"/>
              </w:rPr>
            </w:pPr>
          </w:p>
        </w:tc>
        <w:tc>
          <w:tcPr>
            <w:tcW w:w="6828" w:type="dxa"/>
            <w:gridSpan w:val="2"/>
            <w:tcBorders>
              <w:top w:val="single" w:sz="4" w:space="0" w:color="auto"/>
              <w:left w:val="single" w:sz="4" w:space="0" w:color="auto"/>
              <w:bottom w:val="single" w:sz="4" w:space="0" w:color="auto"/>
              <w:right w:val="single" w:sz="4" w:space="0" w:color="auto"/>
            </w:tcBorders>
          </w:tcPr>
          <w:p w14:paraId="19AB9BC8" w14:textId="77777777" w:rsidR="00346A65" w:rsidRPr="004C6076" w:rsidRDefault="00346A65" w:rsidP="00346A65">
            <w:pPr>
              <w:rPr>
                <w:kern w:val="2"/>
                <w:szCs w:val="24"/>
              </w:rPr>
            </w:pPr>
            <w:r w:rsidRPr="004C6076">
              <w:rPr>
                <w:kern w:val="2"/>
                <w:szCs w:val="24"/>
              </w:rPr>
              <w:t>Sutarties įkainiai bus perskaičiuojami:</w:t>
            </w:r>
          </w:p>
          <w:p w14:paraId="75716764" w14:textId="77777777" w:rsidR="0068231C" w:rsidRDefault="00346A65" w:rsidP="00346A65">
            <w:pPr>
              <w:rPr>
                <w:kern w:val="2"/>
                <w:szCs w:val="24"/>
              </w:rPr>
            </w:pPr>
            <w:r w:rsidRPr="004C6076">
              <w:rPr>
                <w:kern w:val="2"/>
                <w:szCs w:val="24"/>
              </w:rPr>
              <w:t>5.3.1. dėl PVM tarifo pasikeitimo</w:t>
            </w:r>
            <w:r w:rsidR="00F37938">
              <w:rPr>
                <w:kern w:val="2"/>
                <w:szCs w:val="24"/>
              </w:rPr>
              <w:t>.</w:t>
            </w:r>
          </w:p>
          <w:p w14:paraId="0CA4B605" w14:textId="29E39682" w:rsidR="00CA3F4A" w:rsidRDefault="00CA3F4A" w:rsidP="00346A65">
            <w:pPr>
              <w:rPr>
                <w:color w:val="FF0000"/>
                <w:kern w:val="2"/>
              </w:rPr>
            </w:pPr>
            <w:r w:rsidRPr="00634CB6">
              <w:rPr>
                <w:kern w:val="2"/>
              </w:rPr>
              <w:t>5.3.2. dėl kainų lygio pokyčio.</w:t>
            </w:r>
          </w:p>
        </w:tc>
      </w:tr>
      <w:tr w:rsidR="0068231C" w14:paraId="731C7E61"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3E480CBB" w14:textId="77777777" w:rsidR="0068231C" w:rsidRDefault="00F448DA">
            <w:pPr>
              <w:rPr>
                <w:b/>
                <w:bCs/>
                <w:kern w:val="2"/>
                <w:szCs w:val="24"/>
              </w:rPr>
            </w:pPr>
            <w:r>
              <w:rPr>
                <w:b/>
                <w:bCs/>
                <w:kern w:val="2"/>
                <w:szCs w:val="24"/>
              </w:rPr>
              <w:t>5.3.1. Sutarties kainos / įkainių peržiūra dėl PVM tarifo pasikeitimo</w:t>
            </w:r>
          </w:p>
        </w:tc>
        <w:tc>
          <w:tcPr>
            <w:tcW w:w="6828" w:type="dxa"/>
            <w:gridSpan w:val="2"/>
            <w:tcBorders>
              <w:top w:val="single" w:sz="4" w:space="0" w:color="auto"/>
              <w:left w:val="single" w:sz="4" w:space="0" w:color="auto"/>
              <w:bottom w:val="single" w:sz="4" w:space="0" w:color="auto"/>
              <w:right w:val="single" w:sz="4" w:space="0" w:color="auto"/>
            </w:tcBorders>
          </w:tcPr>
          <w:p w14:paraId="6D6C699C" w14:textId="1E802AC3" w:rsidR="002A7511" w:rsidRPr="00C84134" w:rsidRDefault="00C84134" w:rsidP="002A7511">
            <w:pPr>
              <w:jc w:val="both"/>
              <w:rPr>
                <w:kern w:val="2"/>
                <w:szCs w:val="24"/>
              </w:rPr>
            </w:pPr>
            <w:r w:rsidRPr="00444811">
              <w:rPr>
                <w:color w:val="000000"/>
                <w:szCs w:val="24"/>
              </w:rPr>
              <w:t>Jeigu Sutarties vykdymo metu pasikeičia PVM mokėjimą reglamentuojantys teisės aktai, darantys tiesioginę įtaką Tiekėjo tiekiamų Prekių Sutartyje nurodytiems įkainiams, Sutarties įkainiai perskaičiuojami nekeičiant Prekių įkainio be PVM. Perskaičiavimas įforminamas Susitarimu ne vėliau kaip per 20 (dvidešimt) darbo dienų nuo PVM mokėjimą reglamentuojančių teisės aktų pasikeitimo, kuris tampa neatskiriama Sutarties dalimi. Perskaičiuotas Sutarties įkainis taikomas nuo Susitarime nurodytos dienos.</w:t>
            </w:r>
          </w:p>
        </w:tc>
      </w:tr>
      <w:tr w:rsidR="0068231C" w14:paraId="4F3DB842"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729410E" w14:textId="77777777" w:rsidR="0068231C" w:rsidRDefault="00F448DA">
            <w:pPr>
              <w:rPr>
                <w:kern w:val="2"/>
                <w:szCs w:val="24"/>
              </w:rPr>
            </w:pPr>
            <w:r>
              <w:rPr>
                <w:b/>
                <w:bCs/>
                <w:kern w:val="2"/>
                <w:szCs w:val="24"/>
              </w:rPr>
              <w:t>5.3.2.</w:t>
            </w:r>
            <w:r>
              <w:rPr>
                <w:kern w:val="2"/>
                <w:szCs w:val="24"/>
              </w:rPr>
              <w:t> </w:t>
            </w:r>
            <w:r>
              <w:rPr>
                <w:b/>
                <w:bCs/>
                <w:kern w:val="2"/>
                <w:szCs w:val="24"/>
              </w:rPr>
              <w:t>Sutarties kainos / įkainių peržiūra dėl kitų mokesčių, lemiančių Prekių kainos / įkainių pokytį, pasikeitimo</w:t>
            </w:r>
          </w:p>
        </w:tc>
        <w:tc>
          <w:tcPr>
            <w:tcW w:w="6828" w:type="dxa"/>
            <w:gridSpan w:val="2"/>
            <w:tcBorders>
              <w:top w:val="single" w:sz="4" w:space="0" w:color="auto"/>
              <w:left w:val="single" w:sz="4" w:space="0" w:color="auto"/>
              <w:bottom w:val="single" w:sz="4" w:space="0" w:color="auto"/>
              <w:right w:val="single" w:sz="4" w:space="0" w:color="auto"/>
            </w:tcBorders>
          </w:tcPr>
          <w:p w14:paraId="74B18CA0" w14:textId="77777777" w:rsidR="0068231C" w:rsidRDefault="00F448DA">
            <w:pPr>
              <w:rPr>
                <w:kern w:val="2"/>
                <w:szCs w:val="24"/>
              </w:rPr>
            </w:pPr>
            <w:r>
              <w:rPr>
                <w:kern w:val="2"/>
                <w:szCs w:val="24"/>
              </w:rPr>
              <w:t>Netaikoma</w:t>
            </w:r>
          </w:p>
          <w:p w14:paraId="5A6CCE75" w14:textId="77777777" w:rsidR="0068231C" w:rsidRDefault="0068231C">
            <w:pPr>
              <w:rPr>
                <w:kern w:val="2"/>
                <w:szCs w:val="24"/>
              </w:rPr>
            </w:pPr>
          </w:p>
          <w:p w14:paraId="5DEC59CB" w14:textId="232C1E07" w:rsidR="0068231C" w:rsidRDefault="0068231C"/>
        </w:tc>
      </w:tr>
      <w:tr w:rsidR="00F066D2" w14:paraId="07C99155" w14:textId="77777777" w:rsidTr="006E0C50">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0DD28AF4" w14:textId="77777777" w:rsidR="00F066D2" w:rsidRDefault="00F066D2" w:rsidP="00F066D2">
            <w:pPr>
              <w:rPr>
                <w:b/>
                <w:bCs/>
                <w:kern w:val="2"/>
                <w:szCs w:val="24"/>
              </w:rPr>
            </w:pPr>
            <w:r>
              <w:rPr>
                <w:b/>
                <w:bCs/>
                <w:kern w:val="2"/>
                <w:szCs w:val="24"/>
              </w:rPr>
              <w:lastRenderedPageBreak/>
              <w:t>5.3.3. Sutarties kainos / įkainių peržiūra dėl kainų lygio pokyčio</w:t>
            </w:r>
          </w:p>
          <w:p w14:paraId="61297759" w14:textId="77777777" w:rsidR="00F066D2" w:rsidRDefault="00F066D2" w:rsidP="00F066D2">
            <w:pPr>
              <w:rPr>
                <w:color w:val="4472C4"/>
                <w:kern w:val="2"/>
                <w:szCs w:val="24"/>
              </w:rPr>
            </w:pPr>
          </w:p>
          <w:p w14:paraId="0ED480D4" w14:textId="7951DB72" w:rsidR="00F066D2" w:rsidRDefault="00F066D2" w:rsidP="00F066D2">
            <w:pPr>
              <w:rPr>
                <w:b/>
                <w:bCs/>
                <w:kern w:val="2"/>
                <w:szCs w:val="24"/>
              </w:rPr>
            </w:pPr>
          </w:p>
        </w:tc>
        <w:tc>
          <w:tcPr>
            <w:tcW w:w="6828" w:type="dxa"/>
            <w:gridSpan w:val="2"/>
          </w:tcPr>
          <w:p w14:paraId="5E72F73F" w14:textId="77777777" w:rsidR="00F066D2" w:rsidRPr="00EB7EC1" w:rsidRDefault="00F066D2" w:rsidP="00F066D2">
            <w:pPr>
              <w:jc w:val="both"/>
              <w:rPr>
                <w:szCs w:val="24"/>
              </w:rPr>
            </w:pPr>
            <w:r w:rsidRPr="00EB7EC1">
              <w:rPr>
                <w:szCs w:val="24"/>
              </w:rPr>
              <w:t xml:space="preserve">5.3.3.1. Bet kuri Sutarties šalis Sutarties galiojimo metu turi teisę inicijuoti Sutartyje numatytų įkainių perskaičiavimą (keitimą) ne anksčiau kaip po 6 (šešių) mėnesių nuo </w:t>
            </w:r>
            <w:sdt>
              <w:sdtPr>
                <w:rPr>
                  <w:szCs w:val="24"/>
                </w:rPr>
                <w:alias w:val="Pasirinkite"/>
                <w:tag w:val="Pasirinkite"/>
                <w:id w:val="-1461952951"/>
                <w:placeholder>
                  <w:docPart w:val="EE611EACAA75411EB2D818A6FB411ED6"/>
                </w:placeholder>
                <w15:color w:val="000000"/>
                <w:comboBox>
                  <w:listItem w:displayText="Sutarties sudarymo dienos" w:value="Sutarties sudarymo dienos"/>
                  <w:listItem w:displayText="Paskutinės pirkimo, kurio pagrindu sudaryta ši Pirkimo sutartis, pasiūlymų pateikimo termino dienos" w:value="Paskutinės pirkimo, kurio pagrindu sudaryta ši Pirkimo sutartis, pasiūlymų pateikimo termino dienos"/>
                </w:comboBox>
              </w:sdtPr>
              <w:sdtContent>
                <w:r w:rsidRPr="00EB7EC1">
                  <w:rPr>
                    <w:szCs w:val="24"/>
                  </w:rPr>
                  <w:t>Sutarties sudarymo dienos</w:t>
                </w:r>
              </w:sdtContent>
            </w:sdt>
            <w:r w:rsidRPr="00EB7EC1">
              <w:rPr>
                <w:szCs w:val="24"/>
              </w:rPr>
              <w:t xml:space="preserve"> (</w:t>
            </w:r>
            <w:r w:rsidRPr="00EB7EC1">
              <w:rPr>
                <w:iCs/>
                <w:szCs w:val="24"/>
              </w:rPr>
              <w:t>jeigu perskaičiavimas jau buvo atliktas – nuo paskutinio perskaičiavimo pagal šį punktą dienos</w:t>
            </w:r>
            <w:r w:rsidRPr="00EB7EC1">
              <w:rPr>
                <w:szCs w:val="24"/>
              </w:rPr>
              <w:t xml:space="preserve">), jeigu Vartojimo prekių ir paslaugų kainų pokytis (k), apskaičiuotas kaip nustatyta 5.3.3.4. punkte, viršija 5 </w:t>
            </w:r>
            <w:r>
              <w:rPr>
                <w:szCs w:val="24"/>
              </w:rPr>
              <w:t xml:space="preserve">(penkis) </w:t>
            </w:r>
            <w:r w:rsidRPr="00EB7EC1">
              <w:rPr>
                <w:szCs w:val="24"/>
              </w:rPr>
              <w:t>procentus. Atlikdamos perskaičiavimą Šalys vadovaujasi Valstybės duomenų agentūros viešai Oficialiosios statistikos portale paskelbtais Rodiklių duomenų bazės duomenimis, iš kitos Šalies nereikalaudamos pateikti oficialaus Valstybės duomenų agentūros ar kitos institucijos išduoto dokumento ar patvirtinimo.</w:t>
            </w:r>
          </w:p>
          <w:p w14:paraId="7B841AC7" w14:textId="77777777" w:rsidR="00F066D2" w:rsidRPr="00EB7EC1" w:rsidRDefault="00F066D2" w:rsidP="00F066D2">
            <w:pPr>
              <w:jc w:val="both"/>
              <w:rPr>
                <w:szCs w:val="24"/>
              </w:rPr>
            </w:pPr>
            <w:r w:rsidRPr="00EB7EC1">
              <w:rPr>
                <w:szCs w:val="24"/>
              </w:rPr>
              <w:t>5.3.3.2. Šalys privalo Susitarime nurodyti indekso reikšmę laikotarpio pradžioje ir jos nustatymo datą, indekso reikšmę laikotarpio pabaigoje ir jos nustatymo datą, kainų pokytį (k), perskaičiuotus įkainius, perskaičiuotą pradinės sutarties vertę.</w:t>
            </w:r>
          </w:p>
          <w:p w14:paraId="16043DE8" w14:textId="77777777" w:rsidR="00F066D2" w:rsidRPr="00EB7EC1" w:rsidRDefault="00F066D2" w:rsidP="00F066D2">
            <w:pPr>
              <w:jc w:val="both"/>
              <w:rPr>
                <w:szCs w:val="24"/>
              </w:rPr>
            </w:pPr>
            <w:r w:rsidRPr="00EB7EC1">
              <w:rPr>
                <w:szCs w:val="24"/>
              </w:rPr>
              <w:t>5.3.3.3. Perskaičiuotieji įkainiai taikomi užsakymams, pateiktiems po to, kai Šalys sudaro susitarimą dėl įkainių perskaičiavimo.</w:t>
            </w:r>
          </w:p>
          <w:p w14:paraId="3BC79944" w14:textId="77777777" w:rsidR="00F066D2" w:rsidRPr="00EB7EC1" w:rsidRDefault="00F066D2" w:rsidP="00F066D2">
            <w:pPr>
              <w:jc w:val="both"/>
              <w:rPr>
                <w:szCs w:val="24"/>
              </w:rPr>
            </w:pPr>
            <w:r w:rsidRPr="00EB7EC1">
              <w:rPr>
                <w:szCs w:val="24"/>
              </w:rPr>
              <w:t>5.3.3.4. Nauji įkainiai apskaičiuojami pagal formulę:</w:t>
            </w:r>
          </w:p>
          <w:p w14:paraId="734F9114" w14:textId="77777777" w:rsidR="00F066D2" w:rsidRPr="00EB7EC1" w:rsidRDefault="00000000" w:rsidP="00F066D2">
            <w:pPr>
              <w:jc w:val="both"/>
              <w:rPr>
                <w:i/>
                <w:szCs w:val="24"/>
              </w:rPr>
            </w:pPr>
            <m:oMath>
              <m:sSub>
                <m:sSubPr>
                  <m:ctrlPr>
                    <w:rPr>
                      <w:rFonts w:ascii="Cambria Math" w:hAnsi="Cambria Math"/>
                      <w:i/>
                      <w:szCs w:val="24"/>
                    </w:rPr>
                  </m:ctrlPr>
                </m:sSubPr>
                <m:e>
                  <m:r>
                    <w:rPr>
                      <w:rFonts w:ascii="Cambria Math" w:hAnsi="Cambria Math"/>
                      <w:szCs w:val="24"/>
                    </w:rPr>
                    <m:t>a</m:t>
                  </m:r>
                </m:e>
                <m:sub>
                  <m:r>
                    <w:rPr>
                      <w:rFonts w:ascii="Cambria Math" w:hAnsi="Cambria Math"/>
                      <w:szCs w:val="24"/>
                    </w:rPr>
                    <m:t>1</m:t>
                  </m:r>
                </m:sub>
              </m:sSub>
              <m:r>
                <w:rPr>
                  <w:rFonts w:ascii="Cambria Math" w:hAnsi="Cambria Math"/>
                  <w:szCs w:val="24"/>
                </w:rPr>
                <m:t>=</m:t>
              </m:r>
              <m:r>
                <w:rPr>
                  <w:rFonts w:ascii="Cambria Math" w:eastAsiaTheme="minorEastAsia" w:hAnsi="Cambria Math"/>
                  <w:szCs w:val="24"/>
                </w:rPr>
                <m:t>a+</m:t>
              </m:r>
              <m:d>
                <m:dPr>
                  <m:ctrlPr>
                    <w:rPr>
                      <w:rFonts w:ascii="Cambria Math" w:eastAsiaTheme="minorEastAsia" w:hAnsi="Cambria Math"/>
                      <w:i/>
                      <w:szCs w:val="24"/>
                    </w:rPr>
                  </m:ctrlPr>
                </m:dPr>
                <m:e>
                  <m:f>
                    <m:fPr>
                      <m:ctrlPr>
                        <w:rPr>
                          <w:rFonts w:ascii="Cambria Math" w:eastAsiaTheme="minorEastAsia" w:hAnsi="Cambria Math"/>
                          <w:i/>
                          <w:szCs w:val="24"/>
                        </w:rPr>
                      </m:ctrlPr>
                    </m:fPr>
                    <m:num>
                      <m:r>
                        <w:rPr>
                          <w:rFonts w:ascii="Cambria Math" w:eastAsiaTheme="minorEastAsia" w:hAnsi="Cambria Math"/>
                          <w:szCs w:val="24"/>
                        </w:rPr>
                        <m:t>k</m:t>
                      </m:r>
                    </m:num>
                    <m:den>
                      <m:r>
                        <w:rPr>
                          <w:rFonts w:ascii="Cambria Math" w:eastAsiaTheme="minorEastAsia" w:hAnsi="Cambria Math"/>
                          <w:szCs w:val="24"/>
                        </w:rPr>
                        <m:t>100</m:t>
                      </m:r>
                    </m:den>
                  </m:f>
                  <m:r>
                    <w:rPr>
                      <w:rFonts w:ascii="Cambria Math" w:eastAsiaTheme="minorEastAsia" w:hAnsi="Cambria Math"/>
                      <w:szCs w:val="24"/>
                    </w:rPr>
                    <m:t>×a</m:t>
                  </m:r>
                </m:e>
              </m:d>
            </m:oMath>
            <w:r w:rsidR="00F066D2" w:rsidRPr="00EB7EC1">
              <w:rPr>
                <w:rFonts w:eastAsiaTheme="minorEastAsia"/>
                <w:i/>
                <w:szCs w:val="24"/>
              </w:rPr>
              <w:t>, kur</w:t>
            </w:r>
          </w:p>
          <w:p w14:paraId="4E7DA221" w14:textId="77777777" w:rsidR="00F066D2" w:rsidRPr="00EB7EC1" w:rsidRDefault="00F066D2" w:rsidP="00F066D2">
            <w:pPr>
              <w:jc w:val="both"/>
              <w:rPr>
                <w:szCs w:val="24"/>
              </w:rPr>
            </w:pPr>
            <w:r w:rsidRPr="00EB7EC1">
              <w:rPr>
                <w:szCs w:val="24"/>
              </w:rPr>
              <w:t>a – įkainis (Eur be PVM)) (jei jis jau buvo perskaičiuotas, tai po paskutinio perskaičiavimo).</w:t>
            </w:r>
          </w:p>
          <w:p w14:paraId="44C19B30" w14:textId="77777777" w:rsidR="00F066D2" w:rsidRPr="00EB7EC1" w:rsidRDefault="00F066D2" w:rsidP="00F066D2">
            <w:pPr>
              <w:jc w:val="both"/>
              <w:rPr>
                <w:szCs w:val="24"/>
              </w:rPr>
            </w:pPr>
            <w:r w:rsidRPr="00EB7EC1">
              <w:rPr>
                <w:szCs w:val="24"/>
              </w:rPr>
              <w:t>a</w:t>
            </w:r>
            <w:r w:rsidRPr="00EB7EC1">
              <w:rPr>
                <w:szCs w:val="24"/>
                <w:vertAlign w:val="subscript"/>
              </w:rPr>
              <w:t>1</w:t>
            </w:r>
            <w:r w:rsidRPr="00EB7EC1">
              <w:rPr>
                <w:szCs w:val="24"/>
              </w:rPr>
              <w:t xml:space="preserve"> – perskaičiuotas (pakeistas) įkainis (Eur be PVM)</w:t>
            </w:r>
          </w:p>
          <w:p w14:paraId="526B5A0D" w14:textId="77777777" w:rsidR="00F066D2" w:rsidRPr="00EB7EC1" w:rsidRDefault="00F066D2" w:rsidP="00F066D2">
            <w:pPr>
              <w:jc w:val="both"/>
              <w:rPr>
                <w:szCs w:val="24"/>
              </w:rPr>
            </w:pPr>
            <w:r w:rsidRPr="00EB7EC1">
              <w:rPr>
                <w:szCs w:val="24"/>
              </w:rPr>
              <w:t>k – Pagal vartotojų kainų indeksą (</w:t>
            </w:r>
            <w:sdt>
              <w:sdtPr>
                <w:rPr>
                  <w:szCs w:val="24"/>
                </w:rPr>
                <w:id w:val="-1011140752"/>
                <w:placeholder>
                  <w:docPart w:val="5F8AA2B0060D459D967A48C391D276E3"/>
                </w:placeholder>
                <w:comboBox>
                  <w:listItem w:value="Pasirinkite"/>
                  <w:listItem w:displayText="VARTOJIMO PREKĖS IR PASLAUGOS" w:value="VARTOJIMO PREKĖS IR PASLAUGOS"/>
                  <w:listItem w:displayText="01 MAISTAS IR NEALKOHOLINIAI GĖRIMAI" w:value="01 MAISTAS IR NEALKOHOLINIAI GĖRIMAI"/>
                  <w:listItem w:displayText="011 MAISTAS" w:value="011"/>
                  <w:listItem w:displayText="0111 DUONA IR GRŪDŲ PRODUKTAI" w:value="0111 DUONA IR GRŪDŲ PRODUKTAI"/>
                  <w:listItem w:displayText="0112 MĖSA" w:value="0112 MĖSA"/>
                  <w:listItem w:displayText="0113 ŽUVIS" w:value="0113 ŽUVIS"/>
                  <w:listItem w:displayText="0114 PIENAS, SŪRIS IR KIAUŠINIAI" w:value="0114 PIENAS, SŪRIS IR KIAUŠINIAI"/>
                  <w:listItem w:displayText="0115 ALIEJAI IR RIEBALAI" w:value="0115 ALIEJAI IR RIEBALAI"/>
                  <w:listItem w:displayText="0116 VAISIAI" w:value="0116 VAISIAI"/>
                  <w:listItem w:displayText="0117 DARŽOVĖS" w:value="0117 DARŽOVĖS"/>
                  <w:listItem w:displayText="0118 CUKRUS, UOGIENĖ, MEDUS, ŠOKOLADAS IR SALDUMYNAI " w:value="0118 CUKRUS, UOGIENĖ, MEDUS, ŠOKOLADAS IR SALDUMYNAI "/>
                  <w:listItem w:displayText="0119 NIEKUR KITUR NEPRISKIRTI MAISTO PRODUKTAI" w:value="0119 NIEKUR KITUR NEPRISKIRTI MAISTO PRODUKTAI"/>
                  <w:listItem w:displayText="012 NEALKOHOLINIAI GĖRIMAI" w:value="012 NEALKOHOLINIAI GĖRIMAI"/>
                  <w:listItem w:displayText="0121 KAVA, KAKAVA IR ARBATA" w:value="0121 KAVA, KAKAVA IR ARBATA"/>
                  <w:listItem w:displayText="0122 MINERALINIAI VANDENYS, GAIVIEJI GĖRIMAI IR SULTYS" w:value="0122 MINERALINIAI VANDENYS, GAIVIEJI GĖRIMAI IR SULTYS"/>
                  <w:listItem w:displayText="02 ALKOHOLINIAI GĖRIMAI, TABAKAS" w:value="02 ALKOHOLINIAI GĖRIMAI, TABAKAS"/>
                  <w:listItem w:displayText="021 ALKOHOLINIAI GĖRIMAI" w:value="021 ALKOHOLINIAI GĖRIMAI"/>
                  <w:listItem w:displayText="0211 SPIRITUOTI GĖRIMAI" w:value="0211 SPIRITUOTI GĖRIMAI"/>
                  <w:listItem w:displayText="0212 VYNAS" w:value="0212 VYNAS"/>
                  <w:listItem w:displayText="0213 ALUS" w:value="0213 ALUS"/>
                  <w:listItem w:displayText="022 TABAKAS" w:value="022 TABAKAS"/>
                  <w:listItem w:displayText="03 APRANGA IR AVALYNĖ" w:value="03 APRANGA IR AVALYNĖ"/>
                  <w:listItem w:displayText="031 APRANGA" w:value="031 APRANGA"/>
                  <w:listItem w:displayText="0311 APRANGOS MEDŽIAGOS" w:value="0311 APRANGOS MEDŽIAGOS"/>
                  <w:listItem w:displayText="0312 DRABUŽIAI" w:value="0312 DRABUŽIAI"/>
                  <w:listItem w:displayText="0313 KITI APRANGOS GAMINIAI IR APRANGOS REIKMENYS" w:value="0313 KITI APRANGOS GAMINIAI IR APRANGOS REIKMENYS"/>
                  <w:listItem w:displayText="0314 APRANGOS VALYMAS, TAISYMAS IR NUOMA" w:value="0314 APRANGOS VALYMAS, TAISYMAS IR NUOMA"/>
                  <w:listItem w:displayText="032 AVALYNĖ" w:value="032 AVALYNĖ"/>
                  <w:listItem w:displayText="0321 BATAI IR KITA AVALYNĖ" w:value="0321 BATAI IR KITA AVALYNĖ"/>
                  <w:listItem w:displayText="0322 AVALYNĖS TAISYMAS IR NUOMA" w:value="0322 AVALYNĖS TAISYMAS IR NUOMA"/>
                  <w:listItem w:displayText="04 BŪSTAS, VANDUO, ELEKTRA, DUJOS IR KITAS KURAS" w:value="04 BŪSTAS, VANDUO, ELEKTRA, DUJOS IR KITAS KURAS"/>
                  <w:listItem w:displayText="041 BŪSTO NUOMOS MOKESČIAI" w:value="041 BŪSTO NUOMOS MOKESČIAI"/>
                  <w:listItem w:displayText="0411 NUOMINKŲ MOKAMI NUOMOS MOKESČIAI" w:value="0411 NUOMINKŲ MOKAMI NUOMOS MOKESČIAI"/>
                  <w:listItem w:displayText="043 BŪSTO PRIEŽIŪRA IR REMONTAS" w:value="043 BŪSTO PRIEŽIŪRA IR REMONTAS"/>
                  <w:listItem w:displayText="0431 GAMINIAI IR MEDŽIAGOS BŪSTO PRIEŽIŪRAI IR REMONTUI" w:value="0431 GAMINIAI IR MEDŽIAGOS BŪSTO PRIEŽIŪRAI IR REMONTUI"/>
                  <w:listItem w:displayText="0432 BŪSTO PRIEŽIŪROS IR REMONTO PASLAUGOS" w:value="0432 BŪSTO PRIEŽIŪROS IR REMONTO PASLAUGOS"/>
                  <w:listItem w:displayText="044 VANDENTIEKA IR KITOS ĮVAIRIOS SU BŪSTU SUSIJUSIOS PASLAUGOS" w:value="044 VANDENTIEKA IR KITOS ĮVAIRIOS SU BŪSTU SUSIJUSIOS PASLAUGOS"/>
                  <w:listItem w:displayText="0441 VANDENTIEKA" w:value="0441 VANDENTIEKA"/>
                  <w:listItem w:displayText="0442 ATLIEKŲ RINKIMAS" w:value="0442 ATLIEKŲ RINKIMAS"/>
                  <w:listItem w:displayText="0443 NUOTĖKŲ RINKIMO PAKLAUGOS" w:value="0443 NUOTĖKŲ RINKIMO PAKLAUGOS"/>
                  <w:listItem w:displayText="0444 KITOS, NIEKUR NEPRISKIRTOS, SU BŪSTU SUSIJUSIOS PASLAUGOS" w:value="0444 KITOS, NIEKUR NEPRISKIRTOS, SU BŪSTU SUSIJUSIOS PASLAUGOS"/>
                  <w:listItem w:displayText="045 ELEKTRA, DUJOS IR KITAS KURAS" w:value="045 ELEKTRA, DUJOS IR KITAS KURAS"/>
                  <w:listItem w:displayText="0451 ELEKTRA" w:value="0451 ELEKTRA"/>
                  <w:listItem w:displayText="0452 DUJOS" w:value="0452 DUJOS"/>
                  <w:listItem w:displayText="0453 SKYSTASIS KURAS" w:value="0453 SKYSTASIS KURAS"/>
                  <w:listItem w:displayText="0454 KIETASIS KURAS" w:value="0454 KIETASIS KURAS"/>
                  <w:listItem w:displayText="0455 ŠILUMINĖ ENERGIJA" w:value="0455 ŠILUMINĖ ENERGIJA"/>
                  <w:listItem w:displayText="05 BŪSTO APSTATYMO, NAMŲ ŪKIO ĮRANGA IR KASDIENĖ NAMŲ PRIEŽIŪRA" w:value="05 BŪSTO APSTATYMO, NAMŲ ŪKIO ĮRANGA IR KASDIENĖ NAMŲ PRIEŽIŪRA"/>
                  <w:listItem w:displayText="051 BALDAI, BŪSTO APSTATYMO REIKMENYS, KILIMAI IR KITOS GRINDŲ DANGOS" w:value="051 BALDAI, BŪSTO APSTATYMO REIKMENYS, KILIMAI IR KITOS GRINDŲ DANGOS"/>
                  <w:listItem w:displayText="0511 BALDAI IR BŪSTO APSTATYMO REIKMENYS" w:value="0511 BALDAI IR BŪSTO APSTATYMO REIKMENYS"/>
                  <w:listItem w:displayText="0512 KILIMAI IR KITOS GRINDŲ DANGOS" w:value="0512 KILIMAI IR KITOS GRINDŲ DANGOS"/>
                  <w:listItem w:displayText="0513 BALDŲ, BŪSTO APSTATYMO REIKMENŲ IR GRINDŲ DANGŲ REMONTAS" w:value="0513 BALDŲ, BŪSTO APSTATYMO REIKMENŲ IR GRINDŲ DANGŲ REMONTAS"/>
                  <w:listItem w:displayText="052 NAMŲ ŪKIO TEKSTILĖ" w:value="052 NAMŲ ŪKIO TEKSTILĖ"/>
                  <w:listItem w:displayText="053 NAMŲ ŪKIO PRIETAISAI" w:value="053 NAMŲ ŪKIO PRIETAISAI"/>
                  <w:listItem w:displayText="0531 ELEKTRINIAI ARBA NEELKTRINIAI PAGRINDINIAI NAMŲ ŪKIO PRIETAISAI" w:value="0531 ELEKTRINIAI ARBA NEELKTRINIAI PAGRINDINIAI NAMŲ ŪKIO PRIETAISAI"/>
                  <w:listItem w:displayText="0532 SMULKŪS ELEKTRINIAI NAMŲ ŪKIO PRIETAISAI" w:value="0532 SMULKŪS ELEKTRINIAI NAMŲ ŪKIO PRIETAISAI"/>
                  <w:listItem w:displayText="0533 NAMŲ ŪKIO PRIETAISŲ TAISYMAS" w:value="0533 NAMŲ ŪKIO PRIETAISŲ TAISYMAS"/>
                  <w:listItem w:displayText="054 STIKLO DIRBINIAI, STALO REIKMENYS IR NAMŲ ŪKIO RYKAI" w:value="054 STIKLO DIRBINIAI, STALO REIKMENYS IR NAMŲ ŪKIO RYKAI"/>
                  <w:listItem w:displayText="055 NAMŲ IR SODO ĮRANKIAI BEI ĮRENGINIAI" w:value="055 NAMŲ IR SODO ĮRANKIAI BEI ĮRENGINIAI"/>
                  <w:listItem w:displayText="0551 PAGRINDINIAI ĮRANKIAI IR ĮRENGINIAI" w:value="0551 PAGRINDINIAI ĮRANKIAI IR ĮRENGINIAI"/>
                  <w:listItem w:displayText="0552 SMULKŪS ĮRANKIAI IR ĮVAIRŪS PAGALBINIAI REIKMENYS" w:value="0552 SMULKŪS ĮRANKIAI IR ĮVAIRŪS PAGALBINIAI REIKMENYS"/>
                  <w:listItem w:displayText="056 PREKĖS IR PASLAUGOS ĮPRASTINEI NAMŲ ŪKIO PRIEŽIŪRAI" w:value="056 PREKĖS IR PASLAUGOS ĮPRASTINEI NAMŲ ŪKIO PRIEŽIŪRAI"/>
                  <w:listItem w:displayText="0561 TRUMPALAIKIO NAUDOJIMO NAMŲ ŪKIO PREKĖS" w:value="0561 TRUMPALAIKIO NAUDOJIMO NAMŲ ŪKIO PREKĖS"/>
                  <w:listItem w:displayText="0562 TARNŲ IR NAMŲ PRIEŽIŪROS PASLAUGOS" w:value="0562 TARNŲ IR NAMŲ PRIEŽIŪROS PASLAUGOS"/>
                  <w:listItem w:displayText="06 SVEIKATA" w:value="06 SVEIKATA"/>
                  <w:listItem w:displayText="061 MEDICINOS GAMINIAI, APARATAI IR ĮRANGA" w:value="061 MEDICINOS GAMINIAI, APARATAI IR ĮRANGA"/>
                  <w:listItem w:displayText="0611 FARMACIJOS GAMINIAI" w:value="0611 FARMACIJOS GAMINIAI"/>
                  <w:listItem w:displayText="0612 KITI MEDICINOS GAMINIAI" w:value="0612 KITI MEDICINOS GAMINIAI"/>
                  <w:listItem w:displayText="0613 TERAPINIAI APARATAI IR ĮRANGA" w:value="0613 TERAPINIAI APARATAI IR ĮRANGA"/>
                  <w:listItem w:displayText="062 PASLAUGOS AMBULATORINIAMS PACIENTAMS" w:value="062 PASLAUGOS AMBULATORINIAMS PACIENTAMS"/>
                  <w:listItem w:displayText="0621 MEDICINOS PASLAUGOS" w:value="0621 MEDICINOS PASLAUGOS"/>
                  <w:listItem w:displayText="0622 ODONTOLOGIJOS PASLAUGOS" w:value="0622 ODONTOLOGIJOS PASLAUGOS"/>
                  <w:listItem w:displayText="0623 PARAMEDICINOS PASLAUGOS" w:value="0623 PARAMEDICINOS PASLAUGOS"/>
                  <w:listItem w:displayText="063 LIGONINIŲ PASLAUGOS" w:value="063 LIGONINIŲ PASLAUGOS"/>
                  <w:listItem w:displayText="07 TRANSPORTAS" w:value="07 TRANSPORTAS"/>
                  <w:listItem w:displayText="071 TRANSPORTO PRIEMONIŲ ĮSIGIJIMAS" w:value="071 TRANSPORTO PRIEMONIŲ ĮSIGIJIMAS"/>
                  <w:listItem w:displayText="0711 AUTOMOBILIAI" w:value="0711 AUTOMOBILIAI"/>
                  <w:listItem w:displayText="0712 MOTOCIKLAI" w:value="0712 MOTOCIKLAI"/>
                  <w:listItem w:displayText="0713 DVIRAČIAI" w:value="0713 DVIRAČIAI"/>
                  <w:listItem w:displayText="072 ASMENINIŲ TRANSPORTO PRIEMONIŲ EKSPLOATACIJA" w:value="072 ASMENINIŲ TRANSPORTO PRIEMONIŲ EKSPLOATACIJA"/>
                  <w:listItem w:displayText="0721 ASMENINIŲ TRANSPORTO PRIEMONIŲ ATSARGINĖS DALYS IR PAGALBINIAI REIKMENYS" w:value="0721 ASMENINIŲ TRANSPORTO PRIEMONIŲ ATSARGINĖS DALYS IR PAGALBINIAI REIKMENYS"/>
                  <w:listItem w:displayText="0722 ASMENINIŲ TRANSPORTO PRIEMONIŲ DEGALAI IR TEPALAI" w:value="0722 ASMENINIŲ TRANSPORTO PRIEMONIŲ DEGALAI IR TEPALAI"/>
                  <w:listItem w:displayText="0723 ASMENINIŲ TRANSPORTO PRIEMONIŲ TECHNINĖ PRIEŽIŪRA IR REMONTAS" w:value="0723 ASMENINIŲ TRANSPORTO PRIEMONIŲ TECHNINĖ PRIEŽIŪRA IR REMONTAS"/>
                  <w:listItem w:displayText="0724 KITOS PASLAUGOS, SKIRTOS ASMENINĖMS TRANSPORTO PRIEMONĖMS" w:value="0724 KITOS PASLAUGOS, SKIRTOS ASMENINĖMS TRANSPORTO PRIEMONĖMS"/>
                  <w:listItem w:displayText="073 TRANSPORTO PASLAUGOS" w:value="073 TRANSPORTO PASLAUGOS"/>
                  <w:listItem w:displayText="0731 KELEIVIŲ VEŽIMAS GELEŽINKELIU" w:value="0731 KELEIVIŲ VEŽIMAS GELEŽINKELIU"/>
                  <w:listItem w:displayText="0732 KELEIVIŲ VEŽIMAS KELIAIS" w:value="0732 KELEIVIŲ VEŽIMAS KELIAIS"/>
                  <w:listItem w:displayText="0733 KELEIVIŲ VEŽIMAS ORU" w:value="0733 KELEIVIŲ VEŽIMAS ORU"/>
                  <w:listItem w:displayText="0734 KELEIVIŲ VEŽIMAS JŪRŲ IR VIDAUS VANDENIMIS" w:value="0734 KELEIVIŲ VEŽIMAS JŪRŲ IR VIDAUS VANDENIMIS"/>
                  <w:listItem w:displayText="0736 KITOS TRANSPORTO PASLAUGOS" w:value="0736 KITOS TRANSPORTO PASLAUGOS"/>
                  <w:listItem w:displayText="08 RYŠIAI" w:value="08 RYŠIAI"/>
                  <w:listItem w:displayText="081 PAŠTO PASLAUGOS" w:value="081 PAŠTO PASLAUGOS"/>
                  <w:listItem w:displayText="082 TELEFONŲ IR TELEFAKSŲ ĮRANGA" w:value="082 TELEFONŲ IR TELEFAKSŲ ĮRANGA"/>
                  <w:listItem w:displayText="083 TELEFONO IR TELEFAKSO PASLAUGOS" w:value="083 TELEFONO IR TELEFAKSO PASLAUGOS"/>
                  <w:listItem w:displayText="09 POILSIS IR KULTŪRA" w:value="09 POILSIS IR KULTŪRA"/>
                  <w:listItem w:displayText="091 AUDIOVIZUALINIAI, FOTOGRAFIJOS IR DUOMENŲ DOROJIMO ĮRENGINIAI" w:value="091 AUDIOVIZUALINIAI, FOTOGRAFIJOS IR DUOMENŲ DOROJIMO ĮRENGINIAI"/>
                  <w:listItem w:displayText="0911 GARSO IR VAIZDO PRIĖMIMO, ĮRAŠYMO IR ATGAMINIMO ĮRENGINIAI" w:value="0911 GARSO IR VAIZDO PRIĖMIMO, ĮRAŠYMO IR ATGAMINIMO ĮRENGINIAI"/>
                  <w:listItem w:displayText="0912 FOTOGRAFIJOS IR KINEMATOGRAFIJOS ĮRENGINIAI IR OPTIKOS PRIETAISAI" w:value="0912 FOTOGRAFIJOS IR KINEMATOGRAFIJOS ĮRENGINIAI IR OPTIKOS PRIETAISAI"/>
                  <w:listItem w:displayText="0913 INFORMACIJOS APDOROJIMO ĮRENGINIAI" w:value="0913 INFORMACIJOS APDOROJIMO ĮRENGINIAI"/>
                  <w:listItem w:displayText="0914 ĮRAŠŲ LAIKMENOS" w:value="0914 ĮRAŠŲ LAIKMENOS"/>
                  <w:listItem w:displayText="0915 AUDIOVIZUALINIŲ, FOTOGRAFIJOS IR INFORMACIJOS APDOROJIMO ĮRENGINIŲ TAISYMAS" w:value="0915 AUDIOVIZUALINIŲ, FOTOGRAFIJOS IR INFORMACIJOS APDOROJIMO ĮRENGINIŲ TAISYMAS"/>
                  <w:listItem w:displayText="092 KITI POILSIUI IR KULTŪRAI SKIRTI PAGRINDINIAI ILGALAIKIO NAUDOJIMO REIKMENYS" w:value="092 KITI POILSIUI IR KULTŪRAI SKIRTI PAGRINDINIAI ILGALAIKIO NAUDOJIMO REIKMENYS"/>
                  <w:listItem w:displayText="0922 MUZIKOS INSTRUMENTAI IR PAGRINDINIAI ILGALAIKIO NAUDOJIMO REIKMENYS, SKIRTI POILSIUI PATALPOSE" w:value="0922 MUZIKOS INSTRUMENTAI IR PAGRINDINIAI ILGALAIKIO NAUDOJIMO REIKMENYS, SKIRTI POILSIUI PATALPOSE"/>
                  <w:listItem w:displayText="0923 KITŲ POILSIUI IR KULTŪRAI SKIRTŲ PAGRINDINIŲ ILGALAIKIO NAUDOJIMO REIKMENŲ TECHNINĖ PRIEŽIŪRA IR REMONTAS" w:value="0923 KITŲ POILSIUI IR KULTŪRAI SKIRTŲ PAGRINDINIŲ ILGALAIKIO NAUDOJIMO REIKMENŲ TECHNINĖ PRIEŽIŪRA IR REMONTAS"/>
                  <w:listItem w:displayText="093 KITI POILSIO REIKMENYS IR ĮRENGINIAI, SODAI IR NAMINIAI GYVŪNĖLIAI" w:value="093 KITI POILSIO REIKMENYS IR ĮRENGINIAI, SODAI IR NAMINIAI GYVŪNĖLIAI"/>
                  <w:listItem w:displayText="0931 ŽAIDIMAI, ŽAISLAI IR MĖGSTAMI DALYKAI" w:value="0931 ŽAIDIMAI, ŽAISLAI IR MĖGSTAMI DALYKAI"/>
                  <w:listItem w:displayText="0932 ĮRENGINIAI SPORTUI, STOVYKLAVIMUI IR POILSIUI LAUKE" w:value="0932 ĮRENGINIAI SPORTUI, STOVYKLAVIMUI IR POILSIUI LAUKE"/>
                  <w:listItem w:displayText="0933 SODAI, AUGALAI IR GĖLĖS" w:value="0933 SODAI, AUGALAI IR GĖLĖS"/>
                  <w:listItem w:displayText="0934 NAMINIAI GYVŪNĖLIAI IR SU JAIS SUSIJĘ GAMINIAI" w:value="0934 NAMINIAI GYVŪNĖLIAI IR SU JAIS SUSIJĘ GAMINIAI"/>
                  <w:listItem w:displayText="0935 VETERINARIJOS IR KITOKIOS PASLAUGOS NAMINIAMS GYVŪNĖLIAMS" w:value="0935 VETERINARIJOS IR KITOKIOS PASLAUGOS NAMINIAMS GYVŪNĖLIAMS"/>
                  <w:listItem w:displayText="094 POILSIO IR KULTŪROS PASLAUGOS" w:value="094 POILSIO IR KULTŪROS PASLAUGOS"/>
                  <w:listItem w:displayText="0941 POILSIO IR SPORTO PASLAUGOS" w:value="0941 POILSIO IR SPORTO PASLAUGOS"/>
                  <w:listItem w:displayText="0942 KULTŪROS PASLAUGOS" w:value="0942 KULTŪROS PASLAUGOS"/>
                  <w:listItem w:displayText="0943 AZARTINIAI LOŠIMAI" w:value="0943 AZARTINIAI LOŠIMAI"/>
                  <w:listItem w:displayText="095 LAIRKAŠČIAI, KNYGOS IR RAŠTINĖS REIKMENYS" w:value="095 LAIRKAŠČIAI, KNYGOS IR RAŠTINĖS REIKMENYS"/>
                  <w:listItem w:displayText="0951 KNYGOS" w:value="0951 KNYGOS"/>
                  <w:listItem w:displayText="0952 LAIKRAŠČIAI IR PERIODINIAI LEIDINIAI" w:value="0952 LAIKRAŠČIAI IR PERIODINIAI LEIDINIAI"/>
                  <w:listItem w:displayText="0953 ĮVAIRŪS SPAUDINIAI" w:value="0953 ĮVAIRŪS SPAUDINIAI"/>
                  <w:listItem w:displayText="0954 RAŠTINĖS REIKMENYS IR PIEŠIMO MEDŽIAGOS" w:value="0954 RAŠTINĖS REIKMENYS IR PIEŠIMO MEDŽIAGOS"/>
                  <w:listItem w:displayText="096 ATOSTOGŲ IŠVYKOS" w:value="096 ATOSTOGŲ IŠVYKOS"/>
                  <w:listItem w:displayText="10 ŠVIETIMAS" w:value="10 ŠVIETIMAS"/>
                  <w:listItem w:displayText="101 IKIMOKYKLINIS IR PRADINIS MOKYMAS" w:value="101 IKIMOKYKLINIS IR PRADINIS MOKYMAS"/>
                  <w:listItem w:displayText="102 VIDURINIS MOKYMAS" w:value="102 VIDURINIS MOKYMAS"/>
                  <w:listItem w:displayText="104 AUKŠTASIS (TRETINIS) MOKYMAS" w:value="104 AUKŠTASIS (TRETINIS) MOKYMAS"/>
                  <w:listItem w:displayText="105 ŠVIETIMO PASLAUGOS, NESKAIDOMOS PAGAL LYGMENIS" w:value="105 ŠVIETIMO PASLAUGOS, NESKAIDOMOS PAGAL LYGMENIS"/>
                  <w:listItem w:displayText="11 RESTORANAI IR VIEŠBUČIAI" w:value="11 RESTORANAI IR VIEŠBUČIAI"/>
                  <w:listItem w:displayText="111 MAISTO TIEKIMO PASLAUGOS" w:value="111 MAISTO TIEKIMO PASLAUGOS"/>
                  <w:listItem w:displayText="1111 RESTORANAI, KAVINĖS IR PANAŠIOS ĮSTAIGOS" w:value="1111 RESTORANAI, KAVINĖS IR PANAŠIOS ĮSTAIGOS"/>
                  <w:listItem w:displayText="1112 VALGYKLOS" w:value="1112 VALGYKLOS"/>
                  <w:listItem w:displayText="112 APGYVENDINIMO PASLAUGOS" w:value="112 APGYVENDINIMO PASLAUGOS"/>
                  <w:listItem w:displayText="12 ĮVAIRIOS PREKĖS IR PASLAUGOS" w:value="12 ĮVAIRIOS PREKĖS IR PASLAUGOS"/>
                  <w:listItem w:displayText="121 ASMENS PRIEŽIŪRA" w:value="121 ASMENS PRIEŽIŪRA"/>
                  <w:listItem w:displayText="1211 MOTERŲ IR VYRŲ KIRPYKLOS IR ASMENS PRIEŽIŪROS ĮSTAIGOS" w:value="1211 MOTERŲ IR VYRŲ KIRPYKLOS IR ASMENS PRIEŽIŪROS ĮSTAIGOS"/>
                  <w:listItem w:displayText="1212 ELEKTRINIAI ASMENS PRIEŽIŪROS PRIETAISAI" w:value="1212 ELEKTRINIAI ASMENS PRIEŽIŪROS PRIETAISAI"/>
                  <w:listItem w:displayText="1213 KITI NEELEKTRINIAI ASMENS PRIEŽIŪROS PRIETAISAI, REIKMENYS IR PRIEMONĖS" w:value="1213 KITI NEELEKTRINIAI ASMENS PRIEŽIŪROS PRIETAISAI, REIKMENYS IR PRIEMONĖS"/>
                  <w:listItem w:displayText="123 KITI, NIEKUR NEPRISKIRTI, ASMENINIAI DAIKTAI" w:value="123 KITI, NIEKUR NEPRISKIRTI, ASMENINIAI DAIKTAI"/>
                  <w:listItem w:displayText="1231 JUVELYRINIAI DIRBINIAI IR LAIKRODŽIAI" w:value="1231 JUVELYRINIAI DIRBINIAI IR LAIKRODŽIAI"/>
                  <w:listItem w:displayText="1232 KITI ASMENINIAI DAIKTAI" w:value="1232 KITI ASMENINIAI DAIKTAI"/>
                  <w:listItem w:displayText="124 SOCIALINĖ APSAUGA" w:value="124 SOCIALINĖ APSAUGA"/>
                  <w:listItem w:displayText="125 DRAUDIMAS" w:value="125 DRAUDIMAS"/>
                  <w:listItem w:displayText="1252 BŪSTO DRAUDIMAS" w:value="1252 BŪSTO DRAUDIMAS"/>
                  <w:listItem w:displayText="1253 SVEIKATOS DRAUDIMAS" w:value="1253 SVEIKATOS DRAUDIMAS"/>
                  <w:listItem w:displayText="1254 TRANSPORTO PRIEMONIŲ DRAUDIMAS" w:value="1254 TRANSPORTO PRIEMONIŲ DRAUDIMAS"/>
                  <w:listItem w:displayText="126 NIEKUR KITUR NEPRISKIRTOS FINANSINĖS PASLAUGOS" w:value="126 NIEKUR KITUR NEPRISKIRTOS FINANSINĖS PASLAUGOS"/>
                  <w:listItem w:displayText="1261 SĄLYGINAI APSKAIČIUOTOS FINANSINIO TARPININKAVIMO PASLAUGOS" w:value="1261 SĄLYGINAI APSKAIČIUOTOS FINANSINIO TARPININKAVIMO PASLAUGOS"/>
                  <w:listItem w:displayText="1262 KITOS, NIEKUR NEPRISKIRTOS, FINANSINĖS PASLAUGOS" w:value="1262 KITOS, NIEKUR NEPRISKIRTOS, FINANSINĖS PASLAUGOS"/>
                  <w:listItem w:displayText="127 NIEKUR KITUR NEPRISKIRTOS PASLAUGOS" w:value="127 NIEKUR KITUR NEPRISKIRTOS PASLAUGOS"/>
                </w:comboBox>
              </w:sdtPr>
              <w:sdtContent>
                <w:r w:rsidRPr="00EB7EC1">
                  <w:rPr>
                    <w:szCs w:val="24"/>
                  </w:rPr>
                  <w:t>06 SVEIKATA</w:t>
                </w:r>
              </w:sdtContent>
            </w:sdt>
            <w:r w:rsidRPr="00EB7EC1">
              <w:rPr>
                <w:szCs w:val="24"/>
              </w:rPr>
              <w:t xml:space="preserve">) apskaičiuotas Vartojimo prekių ir paslaugų  kainų pokytis (padidėjimas arba sumažėjimas) (%). „k“ reikšmė skaičiuojama pagal formulę: </w:t>
            </w:r>
          </w:p>
          <w:p w14:paraId="7B6A87D9" w14:textId="77777777" w:rsidR="00F066D2" w:rsidRPr="00EB7EC1" w:rsidRDefault="00F066D2" w:rsidP="00F066D2">
            <w:pPr>
              <w:jc w:val="both"/>
              <w:rPr>
                <w:szCs w:val="24"/>
              </w:rPr>
            </w:pPr>
            <w:r w:rsidRPr="00EB7EC1">
              <w:rPr>
                <w:szCs w:val="24"/>
              </w:rPr>
              <w:t xml:space="preserve"> </w:t>
            </w:r>
            <m:oMath>
              <m:r>
                <w:rPr>
                  <w:rFonts w:ascii="Cambria Math" w:hAnsi="Cambria Math"/>
                  <w:szCs w:val="24"/>
                </w:rPr>
                <m:t>k =</m:t>
              </m:r>
              <m:f>
                <m:fPr>
                  <m:ctrlPr>
                    <w:rPr>
                      <w:rFonts w:ascii="Cambria Math" w:eastAsiaTheme="minorEastAsia" w:hAnsi="Cambria Math"/>
                      <w:i/>
                      <w:szCs w:val="24"/>
                    </w:rPr>
                  </m:ctrlPr>
                </m:fPr>
                <m:num>
                  <m:sSub>
                    <m:sSubPr>
                      <m:ctrlPr>
                        <w:rPr>
                          <w:rFonts w:ascii="Cambria Math" w:eastAsiaTheme="minorEastAsia" w:hAnsi="Cambria Math"/>
                          <w:i/>
                          <w:szCs w:val="24"/>
                        </w:rPr>
                      </m:ctrlPr>
                    </m:sSubPr>
                    <m:e>
                      <m:r>
                        <w:rPr>
                          <w:rFonts w:ascii="Cambria Math" w:eastAsiaTheme="minorEastAsia" w:hAnsi="Cambria Math"/>
                          <w:szCs w:val="24"/>
                        </w:rPr>
                        <m:t>Ind</m:t>
                      </m:r>
                    </m:e>
                    <m:sub>
                      <m:r>
                        <w:rPr>
                          <w:rFonts w:ascii="Cambria Math" w:eastAsiaTheme="minorEastAsia" w:hAnsi="Cambria Math"/>
                          <w:szCs w:val="24"/>
                        </w:rPr>
                        <m:t>naujausias</m:t>
                      </m:r>
                    </m:sub>
                  </m:sSub>
                </m:num>
                <m:den>
                  <m:sSub>
                    <m:sSubPr>
                      <m:ctrlPr>
                        <w:rPr>
                          <w:rFonts w:ascii="Cambria Math" w:eastAsiaTheme="minorEastAsia" w:hAnsi="Cambria Math"/>
                          <w:i/>
                          <w:szCs w:val="24"/>
                        </w:rPr>
                      </m:ctrlPr>
                    </m:sSubPr>
                    <m:e>
                      <m:r>
                        <w:rPr>
                          <w:rFonts w:ascii="Cambria Math" w:eastAsiaTheme="minorEastAsia" w:hAnsi="Cambria Math"/>
                          <w:szCs w:val="24"/>
                        </w:rPr>
                        <m:t>Ind</m:t>
                      </m:r>
                    </m:e>
                    <m:sub>
                      <m:r>
                        <w:rPr>
                          <w:rFonts w:ascii="Cambria Math" w:eastAsiaTheme="minorEastAsia" w:hAnsi="Cambria Math"/>
                          <w:szCs w:val="24"/>
                        </w:rPr>
                        <m:t>pradžia</m:t>
                      </m:r>
                    </m:sub>
                  </m:sSub>
                </m:den>
              </m:f>
              <m:r>
                <w:rPr>
                  <w:rFonts w:ascii="Cambria Math" w:eastAsiaTheme="minorEastAsia" w:hAnsi="Cambria Math"/>
                  <w:szCs w:val="24"/>
                </w:rPr>
                <m:t>×100-100</m:t>
              </m:r>
            </m:oMath>
            <w:r w:rsidRPr="00EB7EC1">
              <w:rPr>
                <w:rFonts w:eastAsiaTheme="minorEastAsia"/>
                <w:szCs w:val="24"/>
              </w:rPr>
              <w:t>, (proc.) kur</w:t>
            </w:r>
          </w:p>
          <w:p w14:paraId="40EA9BF3" w14:textId="77777777" w:rsidR="00F066D2" w:rsidRPr="00EB7EC1" w:rsidRDefault="00F066D2" w:rsidP="00F066D2">
            <w:pPr>
              <w:jc w:val="both"/>
              <w:rPr>
                <w:szCs w:val="24"/>
              </w:rPr>
            </w:pPr>
            <w:r w:rsidRPr="00EB7EC1">
              <w:rPr>
                <w:szCs w:val="24"/>
              </w:rPr>
              <w:t>Ind</w:t>
            </w:r>
            <w:r w:rsidRPr="00EB7EC1">
              <w:rPr>
                <w:szCs w:val="24"/>
                <w:vertAlign w:val="subscript"/>
              </w:rPr>
              <w:t>naujausias</w:t>
            </w:r>
            <w:r w:rsidRPr="00EB7EC1">
              <w:rPr>
                <w:szCs w:val="24"/>
              </w:rPr>
              <w:t xml:space="preserve"> – kreipimosi dėl kainos perskaičiavimo išsiuntimo kitai šaliai datą naujausias paskelbtas vartojimo prekių ir paslaugų indeksas (</w:t>
            </w:r>
            <w:sdt>
              <w:sdtPr>
                <w:rPr>
                  <w:szCs w:val="24"/>
                </w:rPr>
                <w:id w:val="1296644698"/>
                <w:placeholder>
                  <w:docPart w:val="69A52D9C33BA4B5B8E4478A59789D6D7"/>
                </w:placeholder>
                <w:comboBox>
                  <w:listItem w:value="Pasirinkite"/>
                  <w:listItem w:displayText="VARTOJIMO PREKĖS IR PASLAUGOS" w:value="VARTOJIMO PREKĖS IR PASLAUGOS"/>
                  <w:listItem w:displayText="01 MAISTAS IR NEALKOHOLINIAI GĖRIMAI" w:value="01 MAISTAS IR NEALKOHOLINIAI GĖRIMAI"/>
                  <w:listItem w:displayText="011 MAISTAS" w:value="011"/>
                  <w:listItem w:displayText="0111 DUONA IR GRŪDŲ PRODUKTAI" w:value="0111 DUONA IR GRŪDŲ PRODUKTAI"/>
                  <w:listItem w:displayText="0112 MĖSA" w:value="0112 MĖSA"/>
                  <w:listItem w:displayText="0113 ŽUVIS" w:value="0113 ŽUVIS"/>
                  <w:listItem w:displayText="0114 PIENAS, SŪRIS IR KIAUŠINIAI" w:value="0114 PIENAS, SŪRIS IR KIAUŠINIAI"/>
                  <w:listItem w:displayText="0115 ALIEJAI IR RIEBALAI" w:value="0115 ALIEJAI IR RIEBALAI"/>
                  <w:listItem w:displayText="0116 VAISIAI" w:value="0116 VAISIAI"/>
                  <w:listItem w:displayText="0117 DARŽOVĖS" w:value="0117 DARŽOVĖS"/>
                  <w:listItem w:displayText="0118 CUKRUS, UOGIENĖ, MEDUS, ŠOKOLADAS IR SALDUMYNAI " w:value="0118 CUKRUS, UOGIENĖ, MEDUS, ŠOKOLADAS IR SALDUMYNAI "/>
                  <w:listItem w:displayText="0119 NIEKUR KITUR NEPRISKIRTI MAISTO PRODUKTAI" w:value="0119 NIEKUR KITUR NEPRISKIRTI MAISTO PRODUKTAI"/>
                  <w:listItem w:displayText="012 NEALKOHOLINIAI GĖRIMAI" w:value="012 NEALKOHOLINIAI GĖRIMAI"/>
                  <w:listItem w:displayText="0121 KAVA, KAKAVA IR ARBATA" w:value="0121 KAVA, KAKAVA IR ARBATA"/>
                  <w:listItem w:displayText="0122 MINERALINIAI VANDENYS, GAIVIEJI GĖRIMAI IR SULTYS" w:value="0122 MINERALINIAI VANDENYS, GAIVIEJI GĖRIMAI IR SULTYS"/>
                  <w:listItem w:displayText="02 ALKOHOLINIAI GĖRIMAI, TABAKAS" w:value="02 ALKOHOLINIAI GĖRIMAI, TABAKAS"/>
                  <w:listItem w:displayText="021 ALKOHOLINIAI GĖRIMAI" w:value="021 ALKOHOLINIAI GĖRIMAI"/>
                  <w:listItem w:displayText="0211 SPIRITUOTI GĖRIMAI" w:value="0211 SPIRITUOTI GĖRIMAI"/>
                  <w:listItem w:displayText="0212 VYNAS" w:value="0212 VYNAS"/>
                  <w:listItem w:displayText="0213 ALUS" w:value="0213 ALUS"/>
                  <w:listItem w:displayText="022 TABAKAS" w:value="022 TABAKAS"/>
                  <w:listItem w:displayText="03 APRANGA IR AVALYNĖ" w:value="03 APRANGA IR AVALYNĖ"/>
                  <w:listItem w:displayText="031 APRANGA" w:value="031 APRANGA"/>
                  <w:listItem w:displayText="0311 APRANGOS MEDŽIAGOS" w:value="0311 APRANGOS MEDŽIAGOS"/>
                  <w:listItem w:displayText="0312 DRABUŽIAI" w:value="0312 DRABUŽIAI"/>
                  <w:listItem w:displayText="0313 KITI APRANGOS GAMINIAI IR APRANGOS REIKMENYS" w:value="0313 KITI APRANGOS GAMINIAI IR APRANGOS REIKMENYS"/>
                  <w:listItem w:displayText="0314 APRANGOS VALYMAS, TAISYMAS IR NUOMA" w:value="0314 APRANGOS VALYMAS, TAISYMAS IR NUOMA"/>
                  <w:listItem w:displayText="032 AVALYNĖ" w:value="032 AVALYNĖ"/>
                  <w:listItem w:displayText="0321 BATAI IR KITA AVALYNĖ" w:value="0321 BATAI IR KITA AVALYNĖ"/>
                  <w:listItem w:displayText="0322 AVALYNĖS TAISYMAS IR NUOMA" w:value="0322 AVALYNĖS TAISYMAS IR NUOMA"/>
                  <w:listItem w:displayText="04 BŪSTAS, VANDUO, ELEKTRA, DUJOS IR KITAS KURAS" w:value="04 BŪSTAS, VANDUO, ELEKTRA, DUJOS IR KITAS KURAS"/>
                  <w:listItem w:displayText="041 BŪSTO NUOMOS MOKESČIAI" w:value="041 BŪSTO NUOMOS MOKESČIAI"/>
                  <w:listItem w:displayText="0411 NUOMINKŲ MOKAMI NUOMOS MOKESČIAI" w:value="0411 NUOMINKŲ MOKAMI NUOMOS MOKESČIAI"/>
                  <w:listItem w:displayText="043 BŪSTO PRIEŽIŪRA IR REMONTAS" w:value="043 BŪSTO PRIEŽIŪRA IR REMONTAS"/>
                  <w:listItem w:displayText="0431 GAMINIAI IR MEDŽIAGOS BŪSTO PRIEŽIŪRAI IR REMONTUI" w:value="0431 GAMINIAI IR MEDŽIAGOS BŪSTO PRIEŽIŪRAI IR REMONTUI"/>
                  <w:listItem w:displayText="0432 BŪSTO PRIEŽIŪROS IR REMONTO PASLAUGOS" w:value="0432 BŪSTO PRIEŽIŪROS IR REMONTO PASLAUGOS"/>
                  <w:listItem w:displayText="044 VANDENTIEKA IR KITOS ĮVAIRIOS SU BŪSTU SUSIJUSIOS PASLAUGOS" w:value="044 VANDENTIEKA IR KITOS ĮVAIRIOS SU BŪSTU SUSIJUSIOS PASLAUGOS"/>
                  <w:listItem w:displayText="0441 VANDENTIEKA" w:value="0441 VANDENTIEKA"/>
                  <w:listItem w:displayText="0442 ATLIEKŲ RINKIMAS" w:value="0442 ATLIEKŲ RINKIMAS"/>
                  <w:listItem w:displayText="0443 NUOTĖKŲ RINKIMO PAKLAUGOS" w:value="0443 NUOTĖKŲ RINKIMO PAKLAUGOS"/>
                  <w:listItem w:displayText="0444 KITOS, NIEKUR NEPRISKIRTOS, SU BŪSTU SUSIJUSIOS PASLAUGOS" w:value="0444 KITOS, NIEKUR NEPRISKIRTOS, SU BŪSTU SUSIJUSIOS PASLAUGOS"/>
                  <w:listItem w:displayText="045 ELEKTRA, DUJOS IR KITAS KURAS" w:value="045 ELEKTRA, DUJOS IR KITAS KURAS"/>
                  <w:listItem w:displayText="0451 ELEKTRA" w:value="0451 ELEKTRA"/>
                  <w:listItem w:displayText="0452 DUJOS" w:value="0452 DUJOS"/>
                  <w:listItem w:displayText="0453 SKYSTASIS KURAS" w:value="0453 SKYSTASIS KURAS"/>
                  <w:listItem w:displayText="0454 KIETASIS KURAS" w:value="0454 KIETASIS KURAS"/>
                  <w:listItem w:displayText="0455 ŠILUMINĖ ENERGIJA" w:value="0455 ŠILUMINĖ ENERGIJA"/>
                  <w:listItem w:displayText="05 BŪSTO APSTATYMO, NAMŲ ŪKIO ĮRANGA IR KASDIENĖ NAMŲ PRIEŽIŪRA" w:value="05 BŪSTO APSTATYMO, NAMŲ ŪKIO ĮRANGA IR KASDIENĖ NAMŲ PRIEŽIŪRA"/>
                  <w:listItem w:displayText="051 BALDAI, BŪSTO APSTATYMO REIKMENYS, KILIMAI IR KITOS GRINDŲ DANGOS" w:value="051 BALDAI, BŪSTO APSTATYMO REIKMENYS, KILIMAI IR KITOS GRINDŲ DANGOS"/>
                  <w:listItem w:displayText="0511 BALDAI IR BŪSTO APSTATYMO REIKMENYS" w:value="0511 BALDAI IR BŪSTO APSTATYMO REIKMENYS"/>
                  <w:listItem w:displayText="0512 KILIMAI IR KITOS GRINDŲ DANGOS" w:value="0512 KILIMAI IR KITOS GRINDŲ DANGOS"/>
                  <w:listItem w:displayText="0513 BALDŲ, BŪSTO APSTATYMO REIKMENŲ IR GRINDŲ DANGŲ REMONTAS" w:value="0513 BALDŲ, BŪSTO APSTATYMO REIKMENŲ IR GRINDŲ DANGŲ REMONTAS"/>
                  <w:listItem w:displayText="052 NAMŲ ŪKIO TEKSTILĖ" w:value="052 NAMŲ ŪKIO TEKSTILĖ"/>
                  <w:listItem w:displayText="053 NAMŲ ŪKIO PRIETAISAI" w:value="053 NAMŲ ŪKIO PRIETAISAI"/>
                  <w:listItem w:displayText="0531 ELEKTRINIAI ARBA NEELKTRINIAI PAGRINDINIAI NAMŲ ŪKIO PRIETAISAI" w:value="0531 ELEKTRINIAI ARBA NEELKTRINIAI PAGRINDINIAI NAMŲ ŪKIO PRIETAISAI"/>
                  <w:listItem w:displayText="0532 SMULKŪS ELEKTRINIAI NAMŲ ŪKIO PRIETAISAI" w:value="0532 SMULKŪS ELEKTRINIAI NAMŲ ŪKIO PRIETAISAI"/>
                  <w:listItem w:displayText="0533 NAMŲ ŪKIO PRIETAISŲ TAISYMAS" w:value="0533 NAMŲ ŪKIO PRIETAISŲ TAISYMAS"/>
                  <w:listItem w:displayText="054 STIKLO DIRBINIAI, STALO REIKMENYS IR NAMŲ ŪKIO RYKAI" w:value="054 STIKLO DIRBINIAI, STALO REIKMENYS IR NAMŲ ŪKIO RYKAI"/>
                  <w:listItem w:displayText="055 NAMŲ IR SODO ĮRANKIAI BEI ĮRENGINIAI" w:value="055 NAMŲ IR SODO ĮRANKIAI BEI ĮRENGINIAI"/>
                  <w:listItem w:displayText="0551 PAGRINDINIAI ĮRANKIAI IR ĮRENGINIAI" w:value="0551 PAGRINDINIAI ĮRANKIAI IR ĮRENGINIAI"/>
                  <w:listItem w:displayText="0552 SMULKŪS ĮRANKIAI IR ĮVAIRŪS PAGALBINIAI REIKMENYS" w:value="0552 SMULKŪS ĮRANKIAI IR ĮVAIRŪS PAGALBINIAI REIKMENYS"/>
                  <w:listItem w:displayText="056 PREKĖS IR PASLAUGOS ĮPRASTINEI NAMŲ ŪKIO PRIEŽIŪRAI" w:value="056 PREKĖS IR PASLAUGOS ĮPRASTINEI NAMŲ ŪKIO PRIEŽIŪRAI"/>
                  <w:listItem w:displayText="0561 TRUMPALAIKIO NAUDOJIMO NAMŲ ŪKIO PREKĖS" w:value="0561 TRUMPALAIKIO NAUDOJIMO NAMŲ ŪKIO PREKĖS"/>
                  <w:listItem w:displayText="0562 TARNŲ IR NAMŲ PRIEŽIŪROS PASLAUGOS" w:value="0562 TARNŲ IR NAMŲ PRIEŽIŪROS PASLAUGOS"/>
                  <w:listItem w:displayText="06 SVEIKATA" w:value="06 SVEIKATA"/>
                  <w:listItem w:displayText="061 MEDICINOS GAMINIAI, APARATAI IR ĮRANGA" w:value="061 MEDICINOS GAMINIAI, APARATAI IR ĮRANGA"/>
                  <w:listItem w:displayText="0611 FARMACIJOS GAMINIAI" w:value="0611 FARMACIJOS GAMINIAI"/>
                  <w:listItem w:displayText="0612 KITI MEDICINOS GAMINIAI" w:value="0612 KITI MEDICINOS GAMINIAI"/>
                  <w:listItem w:displayText="0613 TERAPINIAI APARATAI IR ĮRANGA" w:value="0613 TERAPINIAI APARATAI IR ĮRANGA"/>
                  <w:listItem w:displayText="062 PASLAUGOS AMBULATORINIAMS PACIENTAMS" w:value="062 PASLAUGOS AMBULATORINIAMS PACIENTAMS"/>
                  <w:listItem w:displayText="0621 MEDICINOS PASLAUGOS" w:value="0621 MEDICINOS PASLAUGOS"/>
                  <w:listItem w:displayText="0622 ODONTOLOGIJOS PASLAUGOS" w:value="0622 ODONTOLOGIJOS PASLAUGOS"/>
                  <w:listItem w:displayText="0623 PARAMEDICINOS PASLAUGOS" w:value="0623 PARAMEDICINOS PASLAUGOS"/>
                  <w:listItem w:displayText="063 LIGONINIŲ PASLAUGOS" w:value="063 LIGONINIŲ PASLAUGOS"/>
                  <w:listItem w:displayText="07 TRANSPORTAS" w:value="07 TRANSPORTAS"/>
                  <w:listItem w:displayText="071 TRANSPORTO PRIEMONIŲ ĮSIGIJIMAS" w:value="071 TRANSPORTO PRIEMONIŲ ĮSIGIJIMAS"/>
                  <w:listItem w:displayText="0711 AUTOMOBILIAI" w:value="0711 AUTOMOBILIAI"/>
                  <w:listItem w:displayText="0712 MOTOCIKLAI" w:value="0712 MOTOCIKLAI"/>
                  <w:listItem w:displayText="0713 DVIRAČIAI" w:value="0713 DVIRAČIAI"/>
                  <w:listItem w:displayText="072 ASMENINIŲ TRANSPORTO PRIEMONIŲ EKSPLOATACIJA" w:value="072 ASMENINIŲ TRANSPORTO PRIEMONIŲ EKSPLOATACIJA"/>
                  <w:listItem w:displayText="0721 ASMENINIŲ TRANSPORTO PRIEMONIŲ ATSARGINĖS DALYS IR PAGALBINIAI REIKMENYS" w:value="0721 ASMENINIŲ TRANSPORTO PRIEMONIŲ ATSARGINĖS DALYS IR PAGALBINIAI REIKMENYS"/>
                  <w:listItem w:displayText="0722 ASMENINIŲ TRANSPORTO PRIEMONIŲ DEGALAI IR TEPALAI" w:value="0722 ASMENINIŲ TRANSPORTO PRIEMONIŲ DEGALAI IR TEPALAI"/>
                  <w:listItem w:displayText="0723 ASMENINIŲ TRANSPORTO PRIEMONIŲ TECHNINĖ PRIEŽIŪRA IR REMONTAS" w:value="0723 ASMENINIŲ TRANSPORTO PRIEMONIŲ TECHNINĖ PRIEŽIŪRA IR REMONTAS"/>
                  <w:listItem w:displayText="0724 KITOS PASLAUGOS, SKIRTOS ASMENINĖMS TRANSPORTO PRIEMONĖMS" w:value="0724 KITOS PASLAUGOS, SKIRTOS ASMENINĖMS TRANSPORTO PRIEMONĖMS"/>
                  <w:listItem w:displayText="073 TRANSPORTO PASLAUGOS" w:value="073 TRANSPORTO PASLAUGOS"/>
                  <w:listItem w:displayText="0731 KELEIVIŲ VEŽIMAS GELEŽINKELIU" w:value="0731 KELEIVIŲ VEŽIMAS GELEŽINKELIU"/>
                  <w:listItem w:displayText="0732 KELEIVIŲ VEŽIMAS KELIAIS" w:value="0732 KELEIVIŲ VEŽIMAS KELIAIS"/>
                  <w:listItem w:displayText="0733 KELEIVIŲ VEŽIMAS ORU" w:value="0733 KELEIVIŲ VEŽIMAS ORU"/>
                  <w:listItem w:displayText="0734 KELEIVIŲ VEŽIMAS JŪRŲ IR VIDAUS VANDENIMIS" w:value="0734 KELEIVIŲ VEŽIMAS JŪRŲ IR VIDAUS VANDENIMIS"/>
                  <w:listItem w:displayText="0736 KITOS TRANSPORTO PASLAUGOS" w:value="0736 KITOS TRANSPORTO PASLAUGOS"/>
                  <w:listItem w:displayText="08 RYŠIAI" w:value="08 RYŠIAI"/>
                  <w:listItem w:displayText="081 PAŠTO PASLAUGOS" w:value="081 PAŠTO PASLAUGOS"/>
                  <w:listItem w:displayText="082 TELEFONŲ IR TELEFAKSŲ ĮRANGA" w:value="082 TELEFONŲ IR TELEFAKSŲ ĮRANGA"/>
                  <w:listItem w:displayText="083 TELEFONO IR TELEFAKSO PASLAUGOS" w:value="083 TELEFONO IR TELEFAKSO PASLAUGOS"/>
                  <w:listItem w:displayText="09 POILSIS IR KULTŪRA" w:value="09 POILSIS IR KULTŪRA"/>
                  <w:listItem w:displayText="091 AUDIOVIZUALINIAI, FOTOGRAFIJOS IR DUOMENŲ DOROJIMO ĮRENGINIAI" w:value="091 AUDIOVIZUALINIAI, FOTOGRAFIJOS IR DUOMENŲ DOROJIMO ĮRENGINIAI"/>
                  <w:listItem w:displayText="0911 GARSO IR VAIZDO PRIĖMIMO, ĮRAŠYMO IR ATGAMINIMO ĮRENGINIAI" w:value="0911 GARSO IR VAIZDO PRIĖMIMO, ĮRAŠYMO IR ATGAMINIMO ĮRENGINIAI"/>
                  <w:listItem w:displayText="0912 FOTOGRAFIJOS IR KINEMATOGRAFIJOS ĮRENGINIAI IR OPTIKOS PRIETAISAI" w:value="0912 FOTOGRAFIJOS IR KINEMATOGRAFIJOS ĮRENGINIAI IR OPTIKOS PRIETAISAI"/>
                  <w:listItem w:displayText="0913 INFORMACIJOS APDOROJIMO ĮRENGINIAI" w:value="0913 INFORMACIJOS APDOROJIMO ĮRENGINIAI"/>
                  <w:listItem w:displayText="0914 ĮRAŠŲ LAIKMENOS" w:value="0914 ĮRAŠŲ LAIKMENOS"/>
                  <w:listItem w:displayText="0915 AUDIOVIZUALINIŲ, FOTOGRAFIJOS IR INFORMACIJOS APDOROJIMO ĮRENGINIŲ TAISYMAS" w:value="0915 AUDIOVIZUALINIŲ, FOTOGRAFIJOS IR INFORMACIJOS APDOROJIMO ĮRENGINIŲ TAISYMAS"/>
                  <w:listItem w:displayText="092 KITI POILSIUI IR KULTŪRAI SKIRTI PAGRINDINIAI ILGALAIKIO NAUDOJIMO REIKMENYS" w:value="092 KITI POILSIUI IR KULTŪRAI SKIRTI PAGRINDINIAI ILGALAIKIO NAUDOJIMO REIKMENYS"/>
                  <w:listItem w:displayText="0922 MUZIKOS INSTRUMENTAI IR PAGRINDINIAI ILGALAIKIO NAUDOJIMO REIKMENYS, SKIRTI POILSIUI PATALPOSE" w:value="0922 MUZIKOS INSTRUMENTAI IR PAGRINDINIAI ILGALAIKIO NAUDOJIMO REIKMENYS, SKIRTI POILSIUI PATALPOSE"/>
                  <w:listItem w:displayText="0923 KITŲ POILSIUI IR KULTŪRAI SKIRTŲ PAGRINDINIŲ ILGALAIKIO NAUDOJIMO REIKMENŲ TECHNINĖ PRIEŽIŪRA IR REMONTAS" w:value="0923 KITŲ POILSIUI IR KULTŪRAI SKIRTŲ PAGRINDINIŲ ILGALAIKIO NAUDOJIMO REIKMENŲ TECHNINĖ PRIEŽIŪRA IR REMONTAS"/>
                  <w:listItem w:displayText="093 KITI POILSIO REIKMENYS IR ĮRENGINIAI, SODAI IR NAMINIAI GYVŪNĖLIAI" w:value="093 KITI POILSIO REIKMENYS IR ĮRENGINIAI, SODAI IR NAMINIAI GYVŪNĖLIAI"/>
                  <w:listItem w:displayText="0931 ŽAIDIMAI, ŽAISLAI IR MĖGSTAMI DALYKAI" w:value="0931 ŽAIDIMAI, ŽAISLAI IR MĖGSTAMI DALYKAI"/>
                  <w:listItem w:displayText="0932 ĮRENGINIAI SPORTUI, STOVYKLAVIMUI IR POILSIUI LAUKE" w:value="0932 ĮRENGINIAI SPORTUI, STOVYKLAVIMUI IR POILSIUI LAUKE"/>
                  <w:listItem w:displayText="0933 SODAI, AUGALAI IR GĖLĖS" w:value="0933 SODAI, AUGALAI IR GĖLĖS"/>
                  <w:listItem w:displayText="0934 NAMINIAI GYVŪNĖLIAI IR SU JAIS SUSIJĘ GAMINIAI" w:value="0934 NAMINIAI GYVŪNĖLIAI IR SU JAIS SUSIJĘ GAMINIAI"/>
                  <w:listItem w:displayText="0935 VETERINARIJOS IR KITOKIOS PASLAUGOS NAMINIAMS GYVŪNĖLIAMS" w:value="0935 VETERINARIJOS IR KITOKIOS PASLAUGOS NAMINIAMS GYVŪNĖLIAMS"/>
                  <w:listItem w:displayText="094 POILSIO IR KULTŪROS PASLAUGOS" w:value="094 POILSIO IR KULTŪROS PASLAUGOS"/>
                  <w:listItem w:displayText="0941 POILSIO IR SPORTO PASLAUGOS" w:value="0941 POILSIO IR SPORTO PASLAUGOS"/>
                  <w:listItem w:displayText="0942 KULTŪROS PASLAUGOS" w:value="0942 KULTŪROS PASLAUGOS"/>
                  <w:listItem w:displayText="0943 AZARTINIAI LOŠIMAI" w:value="0943 AZARTINIAI LOŠIMAI"/>
                  <w:listItem w:displayText="095 LAIRKAŠČIAI, KNYGOS IR RAŠTINĖS REIKMENYS" w:value="095 LAIRKAŠČIAI, KNYGOS IR RAŠTINĖS REIKMENYS"/>
                  <w:listItem w:displayText="0951 KNYGOS" w:value="0951 KNYGOS"/>
                  <w:listItem w:displayText="0952 LAIKRAŠČIAI IR PERIODINIAI LEIDINIAI" w:value="0952 LAIKRAŠČIAI IR PERIODINIAI LEIDINIAI"/>
                  <w:listItem w:displayText="0953 ĮVAIRŪS SPAUDINIAI" w:value="0953 ĮVAIRŪS SPAUDINIAI"/>
                  <w:listItem w:displayText="0954 RAŠTINĖS REIKMENYS IR PIEŠIMO MEDŽIAGOS" w:value="0954 RAŠTINĖS REIKMENYS IR PIEŠIMO MEDŽIAGOS"/>
                  <w:listItem w:displayText="096 ATOSTOGŲ IŠVYKOS" w:value="096 ATOSTOGŲ IŠVYKOS"/>
                  <w:listItem w:displayText="10 ŠVIETIMAS" w:value="10 ŠVIETIMAS"/>
                  <w:listItem w:displayText="101 IKIMOKYKLINIS IR PRADINIS MOKYMAS" w:value="101 IKIMOKYKLINIS IR PRADINIS MOKYMAS"/>
                  <w:listItem w:displayText="102 VIDURINIS MOKYMAS" w:value="102 VIDURINIS MOKYMAS"/>
                  <w:listItem w:displayText="104 AUKŠTASIS (TRETINIS) MOKYMAS" w:value="104 AUKŠTASIS (TRETINIS) MOKYMAS"/>
                  <w:listItem w:displayText="105 ŠVIETIMO PASLAUGOS, NESKAIDOMOS PAGAL LYGMENIS" w:value="105 ŠVIETIMO PASLAUGOS, NESKAIDOMOS PAGAL LYGMENIS"/>
                  <w:listItem w:displayText="11 RESTORANAI IR VIEŠBUČIAI" w:value="11 RESTORANAI IR VIEŠBUČIAI"/>
                  <w:listItem w:displayText="111 MAISTO TIEKIMO PASLAUGOS" w:value="111 MAISTO TIEKIMO PASLAUGOS"/>
                  <w:listItem w:displayText="1111 RESTORANAI, KAVINĖS IR PANAŠIOS ĮSTAIGOS" w:value="1111 RESTORANAI, KAVINĖS IR PANAŠIOS ĮSTAIGOS"/>
                  <w:listItem w:displayText="1112 VALGYKLOS" w:value="1112 VALGYKLOS"/>
                  <w:listItem w:displayText="112 APGYVENDINIMO PASLAUGOS" w:value="112 APGYVENDINIMO PASLAUGOS"/>
                  <w:listItem w:displayText="12 ĮVAIRIOS PREKĖS IR PASLAUGOS" w:value="12 ĮVAIRIOS PREKĖS IR PASLAUGOS"/>
                  <w:listItem w:displayText="121 ASMENS PRIEŽIŪRA" w:value="121 ASMENS PRIEŽIŪRA"/>
                  <w:listItem w:displayText="1211 MOTERŲ IR VYRŲ KIRPYKLOS IR ASMENS PRIEŽIŪROS ĮSTAIGOS" w:value="1211 MOTERŲ IR VYRŲ KIRPYKLOS IR ASMENS PRIEŽIŪROS ĮSTAIGOS"/>
                  <w:listItem w:displayText="1212 ELEKTRINIAI ASMENS PRIEŽIŪROS PRIETAISAI" w:value="1212 ELEKTRINIAI ASMENS PRIEŽIŪROS PRIETAISAI"/>
                  <w:listItem w:displayText="1213 KITI NEELEKTRINIAI ASMENS PRIEŽIŪROS PRIETAISAI, REIKMENYS IR PRIEMONĖS" w:value="1213 KITI NEELEKTRINIAI ASMENS PRIEŽIŪROS PRIETAISAI, REIKMENYS IR PRIEMONĖS"/>
                  <w:listItem w:displayText="123 KITI, NIEKUR NEPRISKIRTI, ASMENINIAI DAIKTAI" w:value="123 KITI, NIEKUR NEPRISKIRTI, ASMENINIAI DAIKTAI"/>
                  <w:listItem w:displayText="1231 JUVELYRINIAI DIRBINIAI IR LAIKRODŽIAI" w:value="1231 JUVELYRINIAI DIRBINIAI IR LAIKRODŽIAI"/>
                  <w:listItem w:displayText="1232 KITI ASMENINIAI DAIKTAI" w:value="1232 KITI ASMENINIAI DAIKTAI"/>
                  <w:listItem w:displayText="124 SOCIALINĖ APSAUGA" w:value="124 SOCIALINĖ APSAUGA"/>
                  <w:listItem w:displayText="125 DRAUDIMAS" w:value="125 DRAUDIMAS"/>
                  <w:listItem w:displayText="1252 BŪSTO DRAUDIMAS" w:value="1252 BŪSTO DRAUDIMAS"/>
                  <w:listItem w:displayText="1253 SVEIKATOS DRAUDIMAS" w:value="1253 SVEIKATOS DRAUDIMAS"/>
                  <w:listItem w:displayText="1254 TRANSPORTO PRIEMONIŲ DRAUDIMAS" w:value="1254 TRANSPORTO PRIEMONIŲ DRAUDIMAS"/>
                  <w:listItem w:displayText="126 NIEKUR KITUR NEPRISKIRTOS FINANSINĖS PASLAUGOS" w:value="126 NIEKUR KITUR NEPRISKIRTOS FINANSINĖS PASLAUGOS"/>
                  <w:listItem w:displayText="1261 SĄLYGINAI APSKAIČIUOTOS FINANSINIO TARPININKAVIMO PASLAUGOS" w:value="1261 SĄLYGINAI APSKAIČIUOTOS FINANSINIO TARPININKAVIMO PASLAUGOS"/>
                  <w:listItem w:displayText="1262 KITOS, NIEKUR NEPRISKIRTOS, FINANSINĖS PASLAUGOS" w:value="1262 KITOS, NIEKUR NEPRISKIRTOS, FINANSINĖS PASLAUGOS"/>
                  <w:listItem w:displayText="127 NIEKUR KITUR NEPRISKIRTOS PASLAUGOS" w:value="127 NIEKUR KITUR NEPRISKIRTOS PASLAUGOS"/>
                </w:comboBox>
              </w:sdtPr>
              <w:sdtContent>
                <w:r w:rsidRPr="00EB7EC1">
                  <w:rPr>
                    <w:szCs w:val="24"/>
                  </w:rPr>
                  <w:t>06 SVEIKATA</w:t>
                </w:r>
              </w:sdtContent>
            </w:sdt>
            <w:r w:rsidRPr="00EB7EC1">
              <w:rPr>
                <w:szCs w:val="24"/>
              </w:rPr>
              <w:t>).</w:t>
            </w:r>
          </w:p>
          <w:p w14:paraId="036D8688" w14:textId="77777777" w:rsidR="00F066D2" w:rsidRPr="00EB7EC1" w:rsidRDefault="00F066D2" w:rsidP="00F066D2">
            <w:pPr>
              <w:jc w:val="both"/>
              <w:rPr>
                <w:szCs w:val="24"/>
              </w:rPr>
            </w:pPr>
            <w:r w:rsidRPr="00EB7EC1">
              <w:rPr>
                <w:szCs w:val="24"/>
              </w:rPr>
              <w:t>Ind</w:t>
            </w:r>
            <w:r w:rsidRPr="00EB7EC1">
              <w:rPr>
                <w:szCs w:val="24"/>
                <w:vertAlign w:val="subscript"/>
              </w:rPr>
              <w:t>pradžia</w:t>
            </w:r>
            <w:r w:rsidRPr="00EB7EC1">
              <w:rPr>
                <w:szCs w:val="24"/>
              </w:rPr>
              <w:t xml:space="preserve"> – laikotarpio pradžios datos (mėnesio) vartojimo prekių ir paslaugų indeksas (</w:t>
            </w:r>
            <w:sdt>
              <w:sdtPr>
                <w:rPr>
                  <w:szCs w:val="24"/>
                </w:rPr>
                <w:id w:val="-1902665971"/>
                <w:placeholder>
                  <w:docPart w:val="7E781D0F1A95476E876D9B2329E7EB6D"/>
                </w:placeholder>
                <w:comboBox>
                  <w:listItem w:value="Pasirinkite"/>
                  <w:listItem w:displayText="VARTOJIMO PREKĖS IR PASLAUGOS" w:value="VARTOJIMO PREKĖS IR PASLAUGOS"/>
                  <w:listItem w:displayText="01 MAISTAS IR NEALKOHOLINIAI GĖRIMAI" w:value="01 MAISTAS IR NEALKOHOLINIAI GĖRIMAI"/>
                  <w:listItem w:displayText="011 MAISTAS" w:value="011"/>
                  <w:listItem w:displayText="0111 DUONA IR GRŪDŲ PRODUKTAI" w:value="0111 DUONA IR GRŪDŲ PRODUKTAI"/>
                  <w:listItem w:displayText="0112 MĖSA" w:value="0112 MĖSA"/>
                  <w:listItem w:displayText="0113 ŽUVIS" w:value="0113 ŽUVIS"/>
                  <w:listItem w:displayText="0114 PIENAS, SŪRIS IR KIAUŠINIAI" w:value="0114 PIENAS, SŪRIS IR KIAUŠINIAI"/>
                  <w:listItem w:displayText="0115 ALIEJAI IR RIEBALAI" w:value="0115 ALIEJAI IR RIEBALAI"/>
                  <w:listItem w:displayText="0116 VAISIAI" w:value="0116 VAISIAI"/>
                  <w:listItem w:displayText="0117 DARŽOVĖS" w:value="0117 DARŽOVĖS"/>
                  <w:listItem w:displayText="0118 CUKRUS, UOGIENĖ, MEDUS, ŠOKOLADAS IR SALDUMYNAI " w:value="0118 CUKRUS, UOGIENĖ, MEDUS, ŠOKOLADAS IR SALDUMYNAI "/>
                  <w:listItem w:displayText="0119 NIEKUR KITUR NEPRISKIRTI MAISTO PRODUKTAI" w:value="0119 NIEKUR KITUR NEPRISKIRTI MAISTO PRODUKTAI"/>
                  <w:listItem w:displayText="012 NEALKOHOLINIAI GĖRIMAI" w:value="012 NEALKOHOLINIAI GĖRIMAI"/>
                  <w:listItem w:displayText="0121 KAVA, KAKAVA IR ARBATA" w:value="0121 KAVA, KAKAVA IR ARBATA"/>
                  <w:listItem w:displayText="0122 MINERALINIAI VANDENYS, GAIVIEJI GĖRIMAI IR SULTYS" w:value="0122 MINERALINIAI VANDENYS, GAIVIEJI GĖRIMAI IR SULTYS"/>
                  <w:listItem w:displayText="02 ALKOHOLINIAI GĖRIMAI, TABAKAS" w:value="02 ALKOHOLINIAI GĖRIMAI, TABAKAS"/>
                  <w:listItem w:displayText="021 ALKOHOLINIAI GĖRIMAI" w:value="021 ALKOHOLINIAI GĖRIMAI"/>
                  <w:listItem w:displayText="0211 SPIRITUOTI GĖRIMAI" w:value="0211 SPIRITUOTI GĖRIMAI"/>
                  <w:listItem w:displayText="0212 VYNAS" w:value="0212 VYNAS"/>
                  <w:listItem w:displayText="0213 ALUS" w:value="0213 ALUS"/>
                  <w:listItem w:displayText="022 TABAKAS" w:value="022 TABAKAS"/>
                  <w:listItem w:displayText="03 APRANGA IR AVALYNĖ" w:value="03 APRANGA IR AVALYNĖ"/>
                  <w:listItem w:displayText="031 APRANGA" w:value="031 APRANGA"/>
                  <w:listItem w:displayText="0311 APRANGOS MEDŽIAGOS" w:value="0311 APRANGOS MEDŽIAGOS"/>
                  <w:listItem w:displayText="0312 DRABUŽIAI" w:value="0312 DRABUŽIAI"/>
                  <w:listItem w:displayText="0313 KITI APRANGOS GAMINIAI IR APRANGOS REIKMENYS" w:value="0313 KITI APRANGOS GAMINIAI IR APRANGOS REIKMENYS"/>
                  <w:listItem w:displayText="0314 APRANGOS VALYMAS, TAISYMAS IR NUOMA" w:value="0314 APRANGOS VALYMAS, TAISYMAS IR NUOMA"/>
                  <w:listItem w:displayText="032 AVALYNĖ" w:value="032 AVALYNĖ"/>
                  <w:listItem w:displayText="0321 BATAI IR KITA AVALYNĖ" w:value="0321 BATAI IR KITA AVALYNĖ"/>
                  <w:listItem w:displayText="0322 AVALYNĖS TAISYMAS IR NUOMA" w:value="0322 AVALYNĖS TAISYMAS IR NUOMA"/>
                  <w:listItem w:displayText="04 BŪSTAS, VANDUO, ELEKTRA, DUJOS IR KITAS KURAS" w:value="04 BŪSTAS, VANDUO, ELEKTRA, DUJOS IR KITAS KURAS"/>
                  <w:listItem w:displayText="041 BŪSTO NUOMOS MOKESČIAI" w:value="041 BŪSTO NUOMOS MOKESČIAI"/>
                  <w:listItem w:displayText="0411 NUOMINKŲ MOKAMI NUOMOS MOKESČIAI" w:value="0411 NUOMINKŲ MOKAMI NUOMOS MOKESČIAI"/>
                  <w:listItem w:displayText="043 BŪSTO PRIEŽIŪRA IR REMONTAS" w:value="043 BŪSTO PRIEŽIŪRA IR REMONTAS"/>
                  <w:listItem w:displayText="0431 GAMINIAI IR MEDŽIAGOS BŪSTO PRIEŽIŪRAI IR REMONTUI" w:value="0431 GAMINIAI IR MEDŽIAGOS BŪSTO PRIEŽIŪRAI IR REMONTUI"/>
                  <w:listItem w:displayText="0432 BŪSTO PRIEŽIŪROS IR REMONTO PASLAUGOS" w:value="0432 BŪSTO PRIEŽIŪROS IR REMONTO PASLAUGOS"/>
                  <w:listItem w:displayText="044 VANDENTIEKA IR KITOS ĮVAIRIOS SU BŪSTU SUSIJUSIOS PASLAUGOS" w:value="044 VANDENTIEKA IR KITOS ĮVAIRIOS SU BŪSTU SUSIJUSIOS PASLAUGOS"/>
                  <w:listItem w:displayText="0441 VANDENTIEKA" w:value="0441 VANDENTIEKA"/>
                  <w:listItem w:displayText="0442 ATLIEKŲ RINKIMAS" w:value="0442 ATLIEKŲ RINKIMAS"/>
                  <w:listItem w:displayText="0443 NUOTĖKŲ RINKIMO PAKLAUGOS" w:value="0443 NUOTĖKŲ RINKIMO PAKLAUGOS"/>
                  <w:listItem w:displayText="0444 KITOS, NIEKUR NEPRISKIRTOS, SU BŪSTU SUSIJUSIOS PASLAUGOS" w:value="0444 KITOS, NIEKUR NEPRISKIRTOS, SU BŪSTU SUSIJUSIOS PASLAUGOS"/>
                  <w:listItem w:displayText="045 ELEKTRA, DUJOS IR KITAS KURAS" w:value="045 ELEKTRA, DUJOS IR KITAS KURAS"/>
                  <w:listItem w:displayText="0451 ELEKTRA" w:value="0451 ELEKTRA"/>
                  <w:listItem w:displayText="0452 DUJOS" w:value="0452 DUJOS"/>
                  <w:listItem w:displayText="0453 SKYSTASIS KURAS" w:value="0453 SKYSTASIS KURAS"/>
                  <w:listItem w:displayText="0454 KIETASIS KURAS" w:value="0454 KIETASIS KURAS"/>
                  <w:listItem w:displayText="0455 ŠILUMINĖ ENERGIJA" w:value="0455 ŠILUMINĖ ENERGIJA"/>
                  <w:listItem w:displayText="05 BŪSTO APSTATYMO, NAMŲ ŪKIO ĮRANGA IR KASDIENĖ NAMŲ PRIEŽIŪRA" w:value="05 BŪSTO APSTATYMO, NAMŲ ŪKIO ĮRANGA IR KASDIENĖ NAMŲ PRIEŽIŪRA"/>
                  <w:listItem w:displayText="051 BALDAI, BŪSTO APSTATYMO REIKMENYS, KILIMAI IR KITOS GRINDŲ DANGOS" w:value="051 BALDAI, BŪSTO APSTATYMO REIKMENYS, KILIMAI IR KITOS GRINDŲ DANGOS"/>
                  <w:listItem w:displayText="0511 BALDAI IR BŪSTO APSTATYMO REIKMENYS" w:value="0511 BALDAI IR BŪSTO APSTATYMO REIKMENYS"/>
                  <w:listItem w:displayText="0512 KILIMAI IR KITOS GRINDŲ DANGOS" w:value="0512 KILIMAI IR KITOS GRINDŲ DANGOS"/>
                  <w:listItem w:displayText="0513 BALDŲ, BŪSTO APSTATYMO REIKMENŲ IR GRINDŲ DANGŲ REMONTAS" w:value="0513 BALDŲ, BŪSTO APSTATYMO REIKMENŲ IR GRINDŲ DANGŲ REMONTAS"/>
                  <w:listItem w:displayText="052 NAMŲ ŪKIO TEKSTILĖ" w:value="052 NAMŲ ŪKIO TEKSTILĖ"/>
                  <w:listItem w:displayText="053 NAMŲ ŪKIO PRIETAISAI" w:value="053 NAMŲ ŪKIO PRIETAISAI"/>
                  <w:listItem w:displayText="0531 ELEKTRINIAI ARBA NEELKTRINIAI PAGRINDINIAI NAMŲ ŪKIO PRIETAISAI" w:value="0531 ELEKTRINIAI ARBA NEELKTRINIAI PAGRINDINIAI NAMŲ ŪKIO PRIETAISAI"/>
                  <w:listItem w:displayText="0532 SMULKŪS ELEKTRINIAI NAMŲ ŪKIO PRIETAISAI" w:value="0532 SMULKŪS ELEKTRINIAI NAMŲ ŪKIO PRIETAISAI"/>
                  <w:listItem w:displayText="0533 NAMŲ ŪKIO PRIETAISŲ TAISYMAS" w:value="0533 NAMŲ ŪKIO PRIETAISŲ TAISYMAS"/>
                  <w:listItem w:displayText="054 STIKLO DIRBINIAI, STALO REIKMENYS IR NAMŲ ŪKIO RYKAI" w:value="054 STIKLO DIRBINIAI, STALO REIKMENYS IR NAMŲ ŪKIO RYKAI"/>
                  <w:listItem w:displayText="055 NAMŲ IR SODO ĮRANKIAI BEI ĮRENGINIAI" w:value="055 NAMŲ IR SODO ĮRANKIAI BEI ĮRENGINIAI"/>
                  <w:listItem w:displayText="0551 PAGRINDINIAI ĮRANKIAI IR ĮRENGINIAI" w:value="0551 PAGRINDINIAI ĮRANKIAI IR ĮRENGINIAI"/>
                  <w:listItem w:displayText="0552 SMULKŪS ĮRANKIAI IR ĮVAIRŪS PAGALBINIAI REIKMENYS" w:value="0552 SMULKŪS ĮRANKIAI IR ĮVAIRŪS PAGALBINIAI REIKMENYS"/>
                  <w:listItem w:displayText="056 PREKĖS IR PASLAUGOS ĮPRASTINEI NAMŲ ŪKIO PRIEŽIŪRAI" w:value="056 PREKĖS IR PASLAUGOS ĮPRASTINEI NAMŲ ŪKIO PRIEŽIŪRAI"/>
                  <w:listItem w:displayText="0561 TRUMPALAIKIO NAUDOJIMO NAMŲ ŪKIO PREKĖS" w:value="0561 TRUMPALAIKIO NAUDOJIMO NAMŲ ŪKIO PREKĖS"/>
                  <w:listItem w:displayText="0562 TARNŲ IR NAMŲ PRIEŽIŪROS PASLAUGOS" w:value="0562 TARNŲ IR NAMŲ PRIEŽIŪROS PASLAUGOS"/>
                  <w:listItem w:displayText="06 SVEIKATA" w:value="06 SVEIKATA"/>
                  <w:listItem w:displayText="061 MEDICINOS GAMINIAI, APARATAI IR ĮRANGA" w:value="061 MEDICINOS GAMINIAI, APARATAI IR ĮRANGA"/>
                  <w:listItem w:displayText="0611 FARMACIJOS GAMINIAI" w:value="0611 FARMACIJOS GAMINIAI"/>
                  <w:listItem w:displayText="0612 KITI MEDICINOS GAMINIAI" w:value="0612 KITI MEDICINOS GAMINIAI"/>
                  <w:listItem w:displayText="0613 TERAPINIAI APARATAI IR ĮRANGA" w:value="0613 TERAPINIAI APARATAI IR ĮRANGA"/>
                  <w:listItem w:displayText="062 PASLAUGOS AMBULATORINIAMS PACIENTAMS" w:value="062 PASLAUGOS AMBULATORINIAMS PACIENTAMS"/>
                  <w:listItem w:displayText="0621 MEDICINOS PASLAUGOS" w:value="0621 MEDICINOS PASLAUGOS"/>
                  <w:listItem w:displayText="0622 ODONTOLOGIJOS PASLAUGOS" w:value="0622 ODONTOLOGIJOS PASLAUGOS"/>
                  <w:listItem w:displayText="0623 PARAMEDICINOS PASLAUGOS" w:value="0623 PARAMEDICINOS PASLAUGOS"/>
                  <w:listItem w:displayText="063 LIGONINIŲ PASLAUGOS" w:value="063 LIGONINIŲ PASLAUGOS"/>
                  <w:listItem w:displayText="07 TRANSPORTAS" w:value="07 TRANSPORTAS"/>
                  <w:listItem w:displayText="071 TRANSPORTO PRIEMONIŲ ĮSIGIJIMAS" w:value="071 TRANSPORTO PRIEMONIŲ ĮSIGIJIMAS"/>
                  <w:listItem w:displayText="0711 AUTOMOBILIAI" w:value="0711 AUTOMOBILIAI"/>
                  <w:listItem w:displayText="0712 MOTOCIKLAI" w:value="0712 MOTOCIKLAI"/>
                  <w:listItem w:displayText="0713 DVIRAČIAI" w:value="0713 DVIRAČIAI"/>
                  <w:listItem w:displayText="072 ASMENINIŲ TRANSPORTO PRIEMONIŲ EKSPLOATACIJA" w:value="072 ASMENINIŲ TRANSPORTO PRIEMONIŲ EKSPLOATACIJA"/>
                  <w:listItem w:displayText="0721 ASMENINIŲ TRANSPORTO PRIEMONIŲ ATSARGINĖS DALYS IR PAGALBINIAI REIKMENYS" w:value="0721 ASMENINIŲ TRANSPORTO PRIEMONIŲ ATSARGINĖS DALYS IR PAGALBINIAI REIKMENYS"/>
                  <w:listItem w:displayText="0722 ASMENINIŲ TRANSPORTO PRIEMONIŲ DEGALAI IR TEPALAI" w:value="0722 ASMENINIŲ TRANSPORTO PRIEMONIŲ DEGALAI IR TEPALAI"/>
                  <w:listItem w:displayText="0723 ASMENINIŲ TRANSPORTO PRIEMONIŲ TECHNINĖ PRIEŽIŪRA IR REMONTAS" w:value="0723 ASMENINIŲ TRANSPORTO PRIEMONIŲ TECHNINĖ PRIEŽIŪRA IR REMONTAS"/>
                  <w:listItem w:displayText="0724 KITOS PASLAUGOS, SKIRTOS ASMENINĖMS TRANSPORTO PRIEMONĖMS" w:value="0724 KITOS PASLAUGOS, SKIRTOS ASMENINĖMS TRANSPORTO PRIEMONĖMS"/>
                  <w:listItem w:displayText="073 TRANSPORTO PASLAUGOS" w:value="073 TRANSPORTO PASLAUGOS"/>
                  <w:listItem w:displayText="0731 KELEIVIŲ VEŽIMAS GELEŽINKELIU" w:value="0731 KELEIVIŲ VEŽIMAS GELEŽINKELIU"/>
                  <w:listItem w:displayText="0732 KELEIVIŲ VEŽIMAS KELIAIS" w:value="0732 KELEIVIŲ VEŽIMAS KELIAIS"/>
                  <w:listItem w:displayText="0733 KELEIVIŲ VEŽIMAS ORU" w:value="0733 KELEIVIŲ VEŽIMAS ORU"/>
                  <w:listItem w:displayText="0734 KELEIVIŲ VEŽIMAS JŪRŲ IR VIDAUS VANDENIMIS" w:value="0734 KELEIVIŲ VEŽIMAS JŪRŲ IR VIDAUS VANDENIMIS"/>
                  <w:listItem w:displayText="0736 KITOS TRANSPORTO PASLAUGOS" w:value="0736 KITOS TRANSPORTO PASLAUGOS"/>
                  <w:listItem w:displayText="08 RYŠIAI" w:value="08 RYŠIAI"/>
                  <w:listItem w:displayText="081 PAŠTO PASLAUGOS" w:value="081 PAŠTO PASLAUGOS"/>
                  <w:listItem w:displayText="082 TELEFONŲ IR TELEFAKSŲ ĮRANGA" w:value="082 TELEFONŲ IR TELEFAKSŲ ĮRANGA"/>
                  <w:listItem w:displayText="083 TELEFONO IR TELEFAKSO PASLAUGOS" w:value="083 TELEFONO IR TELEFAKSO PASLAUGOS"/>
                  <w:listItem w:displayText="09 POILSIS IR KULTŪRA" w:value="09 POILSIS IR KULTŪRA"/>
                  <w:listItem w:displayText="091 AUDIOVIZUALINIAI, FOTOGRAFIJOS IR DUOMENŲ DOROJIMO ĮRENGINIAI" w:value="091 AUDIOVIZUALINIAI, FOTOGRAFIJOS IR DUOMENŲ DOROJIMO ĮRENGINIAI"/>
                  <w:listItem w:displayText="0911 GARSO IR VAIZDO PRIĖMIMO, ĮRAŠYMO IR ATGAMINIMO ĮRENGINIAI" w:value="0911 GARSO IR VAIZDO PRIĖMIMO, ĮRAŠYMO IR ATGAMINIMO ĮRENGINIAI"/>
                  <w:listItem w:displayText="0912 FOTOGRAFIJOS IR KINEMATOGRAFIJOS ĮRENGINIAI IR OPTIKOS PRIETAISAI" w:value="0912 FOTOGRAFIJOS IR KINEMATOGRAFIJOS ĮRENGINIAI IR OPTIKOS PRIETAISAI"/>
                  <w:listItem w:displayText="0913 INFORMACIJOS APDOROJIMO ĮRENGINIAI" w:value="0913 INFORMACIJOS APDOROJIMO ĮRENGINIAI"/>
                  <w:listItem w:displayText="0914 ĮRAŠŲ LAIKMENOS" w:value="0914 ĮRAŠŲ LAIKMENOS"/>
                  <w:listItem w:displayText="0915 AUDIOVIZUALINIŲ, FOTOGRAFIJOS IR INFORMACIJOS APDOROJIMO ĮRENGINIŲ TAISYMAS" w:value="0915 AUDIOVIZUALINIŲ, FOTOGRAFIJOS IR INFORMACIJOS APDOROJIMO ĮRENGINIŲ TAISYMAS"/>
                  <w:listItem w:displayText="092 KITI POILSIUI IR KULTŪRAI SKIRTI PAGRINDINIAI ILGALAIKIO NAUDOJIMO REIKMENYS" w:value="092 KITI POILSIUI IR KULTŪRAI SKIRTI PAGRINDINIAI ILGALAIKIO NAUDOJIMO REIKMENYS"/>
                  <w:listItem w:displayText="0922 MUZIKOS INSTRUMENTAI IR PAGRINDINIAI ILGALAIKIO NAUDOJIMO REIKMENYS, SKIRTI POILSIUI PATALPOSE" w:value="0922 MUZIKOS INSTRUMENTAI IR PAGRINDINIAI ILGALAIKIO NAUDOJIMO REIKMENYS, SKIRTI POILSIUI PATALPOSE"/>
                  <w:listItem w:displayText="0923 KITŲ POILSIUI IR KULTŪRAI SKIRTŲ PAGRINDINIŲ ILGALAIKIO NAUDOJIMO REIKMENŲ TECHNINĖ PRIEŽIŪRA IR REMONTAS" w:value="0923 KITŲ POILSIUI IR KULTŪRAI SKIRTŲ PAGRINDINIŲ ILGALAIKIO NAUDOJIMO REIKMENŲ TECHNINĖ PRIEŽIŪRA IR REMONTAS"/>
                  <w:listItem w:displayText="093 KITI POILSIO REIKMENYS IR ĮRENGINIAI, SODAI IR NAMINIAI GYVŪNĖLIAI" w:value="093 KITI POILSIO REIKMENYS IR ĮRENGINIAI, SODAI IR NAMINIAI GYVŪNĖLIAI"/>
                  <w:listItem w:displayText="0931 ŽAIDIMAI, ŽAISLAI IR MĖGSTAMI DALYKAI" w:value="0931 ŽAIDIMAI, ŽAISLAI IR MĖGSTAMI DALYKAI"/>
                  <w:listItem w:displayText="0932 ĮRENGINIAI SPORTUI, STOVYKLAVIMUI IR POILSIUI LAUKE" w:value="0932 ĮRENGINIAI SPORTUI, STOVYKLAVIMUI IR POILSIUI LAUKE"/>
                  <w:listItem w:displayText="0933 SODAI, AUGALAI IR GĖLĖS" w:value="0933 SODAI, AUGALAI IR GĖLĖS"/>
                  <w:listItem w:displayText="0934 NAMINIAI GYVŪNĖLIAI IR SU JAIS SUSIJĘ GAMINIAI" w:value="0934 NAMINIAI GYVŪNĖLIAI IR SU JAIS SUSIJĘ GAMINIAI"/>
                  <w:listItem w:displayText="0935 VETERINARIJOS IR KITOKIOS PASLAUGOS NAMINIAMS GYVŪNĖLIAMS" w:value="0935 VETERINARIJOS IR KITOKIOS PASLAUGOS NAMINIAMS GYVŪNĖLIAMS"/>
                  <w:listItem w:displayText="094 POILSIO IR KULTŪROS PASLAUGOS" w:value="094 POILSIO IR KULTŪROS PASLAUGOS"/>
                  <w:listItem w:displayText="0941 POILSIO IR SPORTO PASLAUGOS" w:value="0941 POILSIO IR SPORTO PASLAUGOS"/>
                  <w:listItem w:displayText="0942 KULTŪROS PASLAUGOS" w:value="0942 KULTŪROS PASLAUGOS"/>
                  <w:listItem w:displayText="0943 AZARTINIAI LOŠIMAI" w:value="0943 AZARTINIAI LOŠIMAI"/>
                  <w:listItem w:displayText="095 LAIRKAŠČIAI, KNYGOS IR RAŠTINĖS REIKMENYS" w:value="095 LAIRKAŠČIAI, KNYGOS IR RAŠTINĖS REIKMENYS"/>
                  <w:listItem w:displayText="0951 KNYGOS" w:value="0951 KNYGOS"/>
                  <w:listItem w:displayText="0952 LAIKRAŠČIAI IR PERIODINIAI LEIDINIAI" w:value="0952 LAIKRAŠČIAI IR PERIODINIAI LEIDINIAI"/>
                  <w:listItem w:displayText="0953 ĮVAIRŪS SPAUDINIAI" w:value="0953 ĮVAIRŪS SPAUDINIAI"/>
                  <w:listItem w:displayText="0954 RAŠTINĖS REIKMENYS IR PIEŠIMO MEDŽIAGOS" w:value="0954 RAŠTINĖS REIKMENYS IR PIEŠIMO MEDŽIAGOS"/>
                  <w:listItem w:displayText="096 ATOSTOGŲ IŠVYKOS" w:value="096 ATOSTOGŲ IŠVYKOS"/>
                  <w:listItem w:displayText="10 ŠVIETIMAS" w:value="10 ŠVIETIMAS"/>
                  <w:listItem w:displayText="101 IKIMOKYKLINIS IR PRADINIS MOKYMAS" w:value="101 IKIMOKYKLINIS IR PRADINIS MOKYMAS"/>
                  <w:listItem w:displayText="102 VIDURINIS MOKYMAS" w:value="102 VIDURINIS MOKYMAS"/>
                  <w:listItem w:displayText="104 AUKŠTASIS (TRETINIS) MOKYMAS" w:value="104 AUKŠTASIS (TRETINIS) MOKYMAS"/>
                  <w:listItem w:displayText="105 ŠVIETIMO PASLAUGOS, NESKAIDOMOS PAGAL LYGMENIS" w:value="105 ŠVIETIMO PASLAUGOS, NESKAIDOMOS PAGAL LYGMENIS"/>
                  <w:listItem w:displayText="11 RESTORANAI IR VIEŠBUČIAI" w:value="11 RESTORANAI IR VIEŠBUČIAI"/>
                  <w:listItem w:displayText="111 MAISTO TIEKIMO PASLAUGOS" w:value="111 MAISTO TIEKIMO PASLAUGOS"/>
                  <w:listItem w:displayText="1111 RESTORANAI, KAVINĖS IR PANAŠIOS ĮSTAIGOS" w:value="1111 RESTORANAI, KAVINĖS IR PANAŠIOS ĮSTAIGOS"/>
                  <w:listItem w:displayText="1112 VALGYKLOS" w:value="1112 VALGYKLOS"/>
                  <w:listItem w:displayText="112 APGYVENDINIMO PASLAUGOS" w:value="112 APGYVENDINIMO PASLAUGOS"/>
                  <w:listItem w:displayText="12 ĮVAIRIOS PREKĖS IR PASLAUGOS" w:value="12 ĮVAIRIOS PREKĖS IR PASLAUGOS"/>
                  <w:listItem w:displayText="121 ASMENS PRIEŽIŪRA" w:value="121 ASMENS PRIEŽIŪRA"/>
                  <w:listItem w:displayText="1211 MOTERŲ IR VYRŲ KIRPYKLOS IR ASMENS PRIEŽIŪROS ĮSTAIGOS" w:value="1211 MOTERŲ IR VYRŲ KIRPYKLOS IR ASMENS PRIEŽIŪROS ĮSTAIGOS"/>
                  <w:listItem w:displayText="1212 ELEKTRINIAI ASMENS PRIEŽIŪROS PRIETAISAI" w:value="1212 ELEKTRINIAI ASMENS PRIEŽIŪROS PRIETAISAI"/>
                  <w:listItem w:displayText="1213 KITI NEELEKTRINIAI ASMENS PRIEŽIŪROS PRIETAISAI, REIKMENYS IR PRIEMONĖS" w:value="1213 KITI NEELEKTRINIAI ASMENS PRIEŽIŪROS PRIETAISAI, REIKMENYS IR PRIEMONĖS"/>
                  <w:listItem w:displayText="123 KITI, NIEKUR NEPRISKIRTI, ASMENINIAI DAIKTAI" w:value="123 KITI, NIEKUR NEPRISKIRTI, ASMENINIAI DAIKTAI"/>
                  <w:listItem w:displayText="1231 JUVELYRINIAI DIRBINIAI IR LAIKRODŽIAI" w:value="1231 JUVELYRINIAI DIRBINIAI IR LAIKRODŽIAI"/>
                  <w:listItem w:displayText="1232 KITI ASMENINIAI DAIKTAI" w:value="1232 KITI ASMENINIAI DAIKTAI"/>
                  <w:listItem w:displayText="124 SOCIALINĖ APSAUGA" w:value="124 SOCIALINĖ APSAUGA"/>
                  <w:listItem w:displayText="125 DRAUDIMAS" w:value="125 DRAUDIMAS"/>
                  <w:listItem w:displayText="1252 BŪSTO DRAUDIMAS" w:value="1252 BŪSTO DRAUDIMAS"/>
                  <w:listItem w:displayText="1253 SVEIKATOS DRAUDIMAS" w:value="1253 SVEIKATOS DRAUDIMAS"/>
                  <w:listItem w:displayText="1254 TRANSPORTO PRIEMONIŲ DRAUDIMAS" w:value="1254 TRANSPORTO PRIEMONIŲ DRAUDIMAS"/>
                  <w:listItem w:displayText="126 NIEKUR KITUR NEPRISKIRTOS FINANSINĖS PASLAUGOS" w:value="126 NIEKUR KITUR NEPRISKIRTOS FINANSINĖS PASLAUGOS"/>
                  <w:listItem w:displayText="1261 SĄLYGINAI APSKAIČIUOTOS FINANSINIO TARPININKAVIMO PASLAUGOS" w:value="1261 SĄLYGINAI APSKAIČIUOTOS FINANSINIO TARPININKAVIMO PASLAUGOS"/>
                  <w:listItem w:displayText="1262 KITOS, NIEKUR NEPRISKIRTOS, FINANSINĖS PASLAUGOS" w:value="1262 KITOS, NIEKUR NEPRISKIRTOS, FINANSINĖS PASLAUGOS"/>
                  <w:listItem w:displayText="127 NIEKUR KITUR NEPRISKIRTOS PASLAUGOS" w:value="127 NIEKUR KITUR NEPRISKIRTOS PASLAUGOS"/>
                </w:comboBox>
              </w:sdtPr>
              <w:sdtContent>
                <w:r w:rsidRPr="00EB7EC1">
                  <w:rPr>
                    <w:szCs w:val="24"/>
                  </w:rPr>
                  <w:t>06 SVEIKATA</w:t>
                </w:r>
              </w:sdtContent>
            </w:sdt>
            <w:r w:rsidRPr="00EB7EC1">
              <w:rPr>
                <w:szCs w:val="24"/>
              </w:rPr>
              <w:t xml:space="preserve">). Pirmojo perskaičiavimo atveju laikotarpio pradžia (mėnuo) yra </w:t>
            </w:r>
            <w:sdt>
              <w:sdtPr>
                <w:rPr>
                  <w:szCs w:val="24"/>
                </w:rPr>
                <w:alias w:val="Pasirinkite"/>
                <w:tag w:val="Pasirinkite"/>
                <w:id w:val="-603956337"/>
                <w:placeholder>
                  <w:docPart w:val="E8C9ABE26C2E47CA963C504B4F9A5274"/>
                </w:placeholder>
                <w15:color w:val="000000"/>
                <w:comboBox>
                  <w:listItem w:displayText="Sutarties sudarymo dienos" w:value="Sutarties sudarymo dienos"/>
                  <w:listItem w:displayText="Paskutinės pirkimo, kurio pagrindu sudaryta ši Pirkimo sutartis, pasiūlymų pateikimo termino dienos" w:value="Paskutinės pirkimo, kurio pagrindu sudaryta ši Pirkimo sutartis, pasiūlymų pateikimo termino dienos"/>
                </w:comboBox>
              </w:sdtPr>
              <w:sdtContent>
                <w:r w:rsidRPr="00EB7EC1">
                  <w:rPr>
                    <w:szCs w:val="24"/>
                  </w:rPr>
                  <w:t>Sutarties sudarymo dienos</w:t>
                </w:r>
              </w:sdtContent>
            </w:sdt>
            <w:r w:rsidRPr="00EB7EC1">
              <w:rPr>
                <w:szCs w:val="24"/>
              </w:rPr>
              <w:t xml:space="preserve"> mėnuo. Antrojo ir vėlesnių perskaičiavimų atveju laikotarpio pradžia (mėnuo) yra paskutinio perskaičiavimo metu naudotos paskelbto atitinkamo indekso reikšmės mėnuo. </w:t>
            </w:r>
          </w:p>
          <w:p w14:paraId="1BCECD4D" w14:textId="77777777" w:rsidR="00F066D2" w:rsidRPr="00EB7EC1" w:rsidRDefault="00F066D2" w:rsidP="00F066D2">
            <w:pPr>
              <w:jc w:val="both"/>
              <w:rPr>
                <w:szCs w:val="24"/>
              </w:rPr>
            </w:pPr>
            <w:r w:rsidRPr="00EB7EC1">
              <w:rPr>
                <w:szCs w:val="24"/>
              </w:rPr>
              <w:t xml:space="preserve">5.3.3.5. Skaičiavimams indeksų reikšmės imamos </w:t>
            </w:r>
            <w:r w:rsidRPr="00EB7EC1">
              <w:rPr>
                <w:b/>
                <w:bCs/>
                <w:szCs w:val="24"/>
              </w:rPr>
              <w:t>keturių</w:t>
            </w:r>
            <w:r w:rsidRPr="00EB7EC1">
              <w:rPr>
                <w:szCs w:val="24"/>
              </w:rPr>
              <w:t xml:space="preserve"> skaitmenų po kablelio tikslumu. Apskaičiuotas pokytis (k) tolimesniems skaičiavimams naudojamas suapvalinus iki </w:t>
            </w:r>
            <w:r w:rsidRPr="00EB7EC1">
              <w:rPr>
                <w:b/>
                <w:bCs/>
                <w:szCs w:val="24"/>
              </w:rPr>
              <w:t>vieno</w:t>
            </w:r>
            <w:r w:rsidRPr="00EB7EC1">
              <w:rPr>
                <w:szCs w:val="24"/>
              </w:rPr>
              <w:t xml:space="preserve"> skaitmens po kablelio, o apskaičiuotas įkainis „a“ suapvalinamas iki </w:t>
            </w:r>
            <w:r w:rsidRPr="00EB7EC1">
              <w:rPr>
                <w:b/>
                <w:bCs/>
                <w:szCs w:val="24"/>
              </w:rPr>
              <w:t xml:space="preserve">dviejų </w:t>
            </w:r>
            <w:r w:rsidRPr="00EB7EC1">
              <w:rPr>
                <w:szCs w:val="24"/>
              </w:rPr>
              <w:t xml:space="preserve">skaitmenų po kablelio. </w:t>
            </w:r>
          </w:p>
          <w:p w14:paraId="486C73DA" w14:textId="3024DAA3" w:rsidR="00F066D2" w:rsidRPr="001152AF" w:rsidRDefault="00F066D2" w:rsidP="00F066D2">
            <w:pPr>
              <w:jc w:val="both"/>
              <w:rPr>
                <w:rFonts w:eastAsiaTheme="minorHAnsi"/>
                <w:szCs w:val="24"/>
              </w:rPr>
            </w:pPr>
            <w:r w:rsidRPr="00EB7EC1">
              <w:t>5.3.3.6. Vėlesnis kainų arba įkainių perskaičiavimas negali apimti laikotarpio, už kurį jau buvo atliktas perskaičiavimas.</w:t>
            </w:r>
            <w:r>
              <w:rPr>
                <w:rFonts w:eastAsiaTheme="minorHAnsi"/>
                <w:szCs w:val="24"/>
              </w:rPr>
              <w:t>5</w:t>
            </w:r>
            <w:r w:rsidRPr="001152AF">
              <w:rPr>
                <w:rFonts w:eastAsiaTheme="minorHAnsi"/>
                <w:szCs w:val="24"/>
              </w:rPr>
              <w:t>.3.3.</w:t>
            </w:r>
            <w:r>
              <w:rPr>
                <w:rFonts w:eastAsiaTheme="minorHAnsi"/>
                <w:szCs w:val="24"/>
              </w:rPr>
              <w:t>7</w:t>
            </w:r>
            <w:r w:rsidRPr="001152AF">
              <w:rPr>
                <w:rFonts w:eastAsiaTheme="minorHAnsi"/>
                <w:szCs w:val="24"/>
              </w:rPr>
              <w:t>. Jeigu Prekių tiekimas vėluoja dėl Tiekėjo kaltės, uždelstų pristatyti Prekių įkainiai nėra perskaičiuojami dėl kainų lygio kilimo (negali būti didinami).</w:t>
            </w:r>
          </w:p>
          <w:p w14:paraId="03A5424C" w14:textId="74993FB5" w:rsidR="00F066D2" w:rsidRPr="001152AF" w:rsidRDefault="00F066D2" w:rsidP="00F066D2">
            <w:pPr>
              <w:jc w:val="both"/>
              <w:rPr>
                <w:rFonts w:eastAsiaTheme="minorHAnsi"/>
                <w:szCs w:val="24"/>
              </w:rPr>
            </w:pPr>
            <w:r w:rsidRPr="001152AF">
              <w:rPr>
                <w:rFonts w:eastAsiaTheme="minorHAnsi"/>
                <w:szCs w:val="24"/>
              </w:rPr>
              <w:t>5.3.3.</w:t>
            </w:r>
            <w:r>
              <w:rPr>
                <w:rFonts w:eastAsiaTheme="minorHAnsi"/>
                <w:szCs w:val="24"/>
              </w:rPr>
              <w:t>8</w:t>
            </w:r>
            <w:r w:rsidRPr="001152AF">
              <w:rPr>
                <w:rFonts w:eastAsiaTheme="minorHAnsi"/>
                <w:szCs w:val="24"/>
              </w:rPr>
              <w:t>. Šalis, siekianti Sutarties kainos / įkainių peržiūros, privalo raštu kreiptis į kitą Šalį ir prašyme pateikti visą reikalingą informaciją: Sutarties pavadinimą, numerį, datą, neperduotų ir neapmokėtų Prekių sąrašą su kiekiais, Indekso reikšmes su nuorodomis į viešus šaltinius Valstybės duomenų agentūros Oficialiosios statistikos portale arba kitus oficialius šaltinių duomenis, kita svarbi informacija. Prašyme Šalis neturi teisės nurodyti kito Indekso ar prašyti perskaičiavimo pagal kitą Indeksą nei nurodytas šioje procedūroje.</w:t>
            </w:r>
          </w:p>
          <w:p w14:paraId="75ED17C0" w14:textId="49F0F02F" w:rsidR="00F066D2" w:rsidRPr="001152AF" w:rsidRDefault="00F066D2" w:rsidP="00F066D2">
            <w:pPr>
              <w:jc w:val="both"/>
              <w:rPr>
                <w:rFonts w:eastAsiaTheme="minorHAnsi"/>
                <w:szCs w:val="24"/>
              </w:rPr>
            </w:pPr>
            <w:r w:rsidRPr="001152AF">
              <w:rPr>
                <w:rFonts w:eastAsiaTheme="minorHAnsi"/>
                <w:szCs w:val="24"/>
              </w:rPr>
              <w:t>5.3.3.</w:t>
            </w:r>
            <w:r>
              <w:rPr>
                <w:rFonts w:eastAsiaTheme="minorHAnsi"/>
                <w:szCs w:val="24"/>
              </w:rPr>
              <w:t>9</w:t>
            </w:r>
            <w:r w:rsidRPr="001152AF">
              <w:rPr>
                <w:rFonts w:eastAsiaTheme="minorHAnsi"/>
                <w:szCs w:val="24"/>
              </w:rPr>
              <w:t>. Susitarimas turi būti sudarytas per 14 (keturiolika) dienų nuo Šalies pateikto tinkamo prašymo perskaičiuoti Sutarties kainą / įkainius gavimo dienos.</w:t>
            </w:r>
          </w:p>
          <w:p w14:paraId="54F9A206" w14:textId="38097D80" w:rsidR="00F066D2" w:rsidRPr="0044589B" w:rsidRDefault="00F066D2" w:rsidP="00F066D2">
            <w:pPr>
              <w:jc w:val="both"/>
              <w:rPr>
                <w:kern w:val="2"/>
                <w:szCs w:val="24"/>
              </w:rPr>
            </w:pPr>
            <w:r w:rsidRPr="001152AF">
              <w:rPr>
                <w:rFonts w:eastAsiaTheme="minorHAnsi"/>
                <w:szCs w:val="24"/>
              </w:rPr>
              <w:t>5.3.3.1</w:t>
            </w:r>
            <w:r>
              <w:rPr>
                <w:rFonts w:eastAsiaTheme="minorHAnsi"/>
                <w:szCs w:val="24"/>
              </w:rPr>
              <w:t>0</w:t>
            </w:r>
            <w:r w:rsidRPr="001152AF">
              <w:rPr>
                <w:rFonts w:eastAsiaTheme="minorHAnsi"/>
                <w:szCs w:val="24"/>
              </w:rPr>
              <w:t>. Susitarimu Šalys neturi teisės keisti procedūroje nurodytos tvarkos ar kitų Sutarties nuostatų, išskyrus, jei keitimas atliekamas pagal VPĮ nuostatas.</w:t>
            </w:r>
          </w:p>
        </w:tc>
      </w:tr>
      <w:tr w:rsidR="00F066D2" w14:paraId="0066FFBD"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5AD9127D" w14:textId="77777777" w:rsidR="00F066D2" w:rsidRDefault="00F066D2" w:rsidP="00F066D2">
            <w:pPr>
              <w:rPr>
                <w:b/>
                <w:bCs/>
                <w:kern w:val="2"/>
                <w:szCs w:val="24"/>
              </w:rPr>
            </w:pPr>
            <w:r>
              <w:rPr>
                <w:b/>
                <w:bCs/>
                <w:kern w:val="2"/>
                <w:szCs w:val="24"/>
              </w:rPr>
              <w:t>5.3.4. Sutarties kainos / įkainių peržiūra dėl kainų lygio pokyčio pagal Prekių grupių kainų pokyčius</w:t>
            </w:r>
          </w:p>
        </w:tc>
        <w:tc>
          <w:tcPr>
            <w:tcW w:w="6828" w:type="dxa"/>
            <w:gridSpan w:val="2"/>
            <w:tcBorders>
              <w:top w:val="single" w:sz="4" w:space="0" w:color="auto"/>
              <w:left w:val="single" w:sz="4" w:space="0" w:color="auto"/>
              <w:bottom w:val="single" w:sz="4" w:space="0" w:color="auto"/>
              <w:right w:val="single" w:sz="4" w:space="0" w:color="auto"/>
            </w:tcBorders>
          </w:tcPr>
          <w:p w14:paraId="54A7307B" w14:textId="77777777" w:rsidR="00F066D2" w:rsidRDefault="00F066D2" w:rsidP="00F066D2">
            <w:pPr>
              <w:rPr>
                <w:kern w:val="2"/>
                <w:szCs w:val="24"/>
              </w:rPr>
            </w:pPr>
            <w:r>
              <w:rPr>
                <w:kern w:val="2"/>
                <w:szCs w:val="24"/>
              </w:rPr>
              <w:t>Netaikoma</w:t>
            </w:r>
          </w:p>
          <w:p w14:paraId="2CFBCE2E" w14:textId="77777777" w:rsidR="00F066D2" w:rsidRDefault="00F066D2" w:rsidP="00F066D2">
            <w:pPr>
              <w:rPr>
                <w:kern w:val="2"/>
                <w:szCs w:val="24"/>
              </w:rPr>
            </w:pPr>
          </w:p>
          <w:p w14:paraId="76D910D0" w14:textId="44380518" w:rsidR="00F066D2" w:rsidRDefault="00F066D2" w:rsidP="00F066D2">
            <w:pPr>
              <w:rPr>
                <w:kern w:val="2"/>
                <w:szCs w:val="24"/>
              </w:rPr>
            </w:pPr>
          </w:p>
        </w:tc>
      </w:tr>
      <w:tr w:rsidR="00F066D2" w14:paraId="25B16EAE"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0A6DB906" w14:textId="77777777" w:rsidR="00F066D2" w:rsidRDefault="00F066D2" w:rsidP="00F066D2">
            <w:pPr>
              <w:rPr>
                <w:b/>
                <w:bCs/>
                <w:kern w:val="2"/>
                <w:szCs w:val="24"/>
              </w:rPr>
            </w:pPr>
            <w:r>
              <w:rPr>
                <w:b/>
                <w:bCs/>
                <w:kern w:val="2"/>
                <w:szCs w:val="24"/>
              </w:rPr>
              <w:t xml:space="preserve">5.4. Sutarties kainos / įkainių apskaičiavimas taikant </w:t>
            </w:r>
            <w:r>
              <w:rPr>
                <w:b/>
                <w:bCs/>
                <w:kern w:val="2"/>
                <w:szCs w:val="24"/>
                <w:u w:val="single"/>
              </w:rPr>
              <w:t>kiekio (apimties)</w:t>
            </w:r>
            <w:r>
              <w:rPr>
                <w:b/>
                <w:bCs/>
                <w:kern w:val="2"/>
                <w:szCs w:val="24"/>
              </w:rPr>
              <w:t xml:space="preserve"> keitimo taisykles</w:t>
            </w:r>
          </w:p>
        </w:tc>
        <w:tc>
          <w:tcPr>
            <w:tcW w:w="6828" w:type="dxa"/>
            <w:gridSpan w:val="2"/>
            <w:tcBorders>
              <w:top w:val="single" w:sz="4" w:space="0" w:color="auto"/>
              <w:left w:val="single" w:sz="4" w:space="0" w:color="auto"/>
              <w:bottom w:val="single" w:sz="4" w:space="0" w:color="auto"/>
              <w:right w:val="single" w:sz="4" w:space="0" w:color="auto"/>
            </w:tcBorders>
          </w:tcPr>
          <w:p w14:paraId="2E5FD9F9" w14:textId="77777777" w:rsidR="00F066D2" w:rsidRDefault="00F066D2" w:rsidP="00F066D2">
            <w:pPr>
              <w:rPr>
                <w:kern w:val="2"/>
                <w:szCs w:val="24"/>
              </w:rPr>
            </w:pPr>
            <w:r>
              <w:rPr>
                <w:kern w:val="2"/>
                <w:szCs w:val="24"/>
              </w:rPr>
              <w:t>Netaikoma</w:t>
            </w:r>
          </w:p>
          <w:p w14:paraId="2E39EF8E" w14:textId="77777777" w:rsidR="00F066D2" w:rsidRDefault="00F066D2" w:rsidP="00F066D2">
            <w:pPr>
              <w:rPr>
                <w:kern w:val="2"/>
                <w:szCs w:val="24"/>
              </w:rPr>
            </w:pPr>
          </w:p>
          <w:p w14:paraId="1D38C384" w14:textId="0A2CFA2C" w:rsidR="00F066D2" w:rsidRDefault="00F066D2" w:rsidP="00F066D2">
            <w:pPr>
              <w:rPr>
                <w:kern w:val="2"/>
                <w:szCs w:val="24"/>
              </w:rPr>
            </w:pPr>
          </w:p>
        </w:tc>
      </w:tr>
      <w:tr w:rsidR="00F066D2" w14:paraId="036C5C04"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2EFC6E1" w14:textId="77777777" w:rsidR="00F066D2" w:rsidRDefault="00F066D2" w:rsidP="00F066D2">
            <w:pPr>
              <w:rPr>
                <w:b/>
                <w:bCs/>
                <w:kern w:val="2"/>
                <w:szCs w:val="24"/>
              </w:rPr>
            </w:pPr>
            <w:r>
              <w:rPr>
                <w:b/>
                <w:bCs/>
                <w:kern w:val="2"/>
                <w:szCs w:val="24"/>
              </w:rPr>
              <w:t>5.5. Atsiskaitymo su Tiekėju terminas ir tvarka</w:t>
            </w:r>
          </w:p>
        </w:tc>
        <w:tc>
          <w:tcPr>
            <w:tcW w:w="6828" w:type="dxa"/>
            <w:gridSpan w:val="2"/>
            <w:tcBorders>
              <w:top w:val="single" w:sz="4" w:space="0" w:color="auto"/>
              <w:left w:val="single" w:sz="4" w:space="0" w:color="auto"/>
              <w:bottom w:val="single" w:sz="4" w:space="0" w:color="auto"/>
              <w:right w:val="single" w:sz="4" w:space="0" w:color="auto"/>
            </w:tcBorders>
          </w:tcPr>
          <w:p w14:paraId="482CF217" w14:textId="77777777" w:rsidR="00F066D2" w:rsidRPr="004C6076" w:rsidRDefault="00F066D2" w:rsidP="00F066D2">
            <w:pPr>
              <w:jc w:val="both"/>
              <w:rPr>
                <w:kern w:val="2"/>
                <w:szCs w:val="24"/>
              </w:rPr>
            </w:pPr>
            <w:r w:rsidRPr="004C6076">
              <w:rPr>
                <w:color w:val="000000"/>
                <w:szCs w:val="24"/>
              </w:rPr>
              <w:t>Už pristatytą ir priimtą kokybišką, techninės specifikacijos reikalavimus atitinkančią, Prekę Pirkėjas atsiskaitys per 60 (šešiasdešimt) kalendorinių dienų nuo PVM sąskaitos faktūros gavimo dienos (vadovaujantis Mokėjimų, atliekamų pagal komercines sutartis, vėlavimo prevencijos įstatymo 5 str. 3 d. nustatytas 60 d. atsiskaitymo terminas yra objektyviai pagrįstas, nes Pirkėjas mokėjimus pagal sutartis atlieka gavęs finansavimą iš tarpinių finansuojančių institucijų. Finansavimo modelis – patirtų sąnaudų kompensavimas Privalomojo sveikatos draudimo fondo biudžeto lėšomis). PVM sąskaitos faktūros išrašymo pagrindas – Tiekėjo parengtas ir Šalių pasirašytas prekių perdavimo–priėmimo aktas. PVM sąskaitoje faktūroje turi būti nurodytas Sutarties numeris ir data.</w:t>
            </w:r>
          </w:p>
          <w:p w14:paraId="7F503AFD" w14:textId="77777777" w:rsidR="00F066D2" w:rsidRPr="001424CD" w:rsidRDefault="00F066D2" w:rsidP="00F066D2">
            <w:pPr>
              <w:jc w:val="both"/>
              <w:rPr>
                <w:kern w:val="2"/>
                <w:szCs w:val="24"/>
                <w:shd w:val="clear" w:color="auto" w:fill="FFFFFF"/>
              </w:rPr>
            </w:pPr>
            <w:r w:rsidRPr="001424CD">
              <w:rPr>
                <w:kern w:val="2"/>
                <w:szCs w:val="24"/>
                <w:shd w:val="clear" w:color="auto" w:fill="FFFFFF"/>
              </w:rPr>
              <w:t xml:space="preserve">Apmokėjimo sąlygos: </w:t>
            </w:r>
          </w:p>
          <w:p w14:paraId="6CDA07DB" w14:textId="7C5FD846" w:rsidR="00F066D2" w:rsidRDefault="00F066D2" w:rsidP="00F066D2">
            <w:pPr>
              <w:jc w:val="both"/>
              <w:rPr>
                <w:color w:val="000000"/>
                <w:kern w:val="2"/>
                <w:szCs w:val="24"/>
                <w:shd w:val="clear" w:color="auto" w:fill="FFFFFF"/>
              </w:rPr>
            </w:pPr>
            <w:r w:rsidRPr="001424CD">
              <w:rPr>
                <w:kern w:val="2"/>
                <w:szCs w:val="24"/>
                <w:shd w:val="clear" w:color="auto" w:fill="FFFFFF"/>
              </w:rPr>
              <w:t xml:space="preserve">1) įvykdžius užsakymą, mokama už konkretų kiekį / apimtį pagal nustatytus įkainius. </w:t>
            </w:r>
          </w:p>
        </w:tc>
      </w:tr>
      <w:tr w:rsidR="00F066D2" w14:paraId="17F8C91C"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6F12B7E1" w14:textId="77777777" w:rsidR="00F066D2" w:rsidRDefault="00F066D2" w:rsidP="00F066D2">
            <w:pPr>
              <w:rPr>
                <w:b/>
                <w:bCs/>
                <w:kern w:val="2"/>
                <w:szCs w:val="24"/>
              </w:rPr>
            </w:pPr>
            <w:r>
              <w:rPr>
                <w:b/>
                <w:bCs/>
                <w:kern w:val="2"/>
                <w:szCs w:val="24"/>
              </w:rPr>
              <w:t>5.6. Avansas</w:t>
            </w:r>
          </w:p>
        </w:tc>
        <w:tc>
          <w:tcPr>
            <w:tcW w:w="6828" w:type="dxa"/>
            <w:gridSpan w:val="2"/>
            <w:tcBorders>
              <w:top w:val="single" w:sz="4" w:space="0" w:color="auto"/>
              <w:left w:val="single" w:sz="4" w:space="0" w:color="auto"/>
              <w:bottom w:val="single" w:sz="4" w:space="0" w:color="auto"/>
              <w:right w:val="single" w:sz="4" w:space="0" w:color="auto"/>
            </w:tcBorders>
          </w:tcPr>
          <w:p w14:paraId="1BB20865" w14:textId="14A6CF2E" w:rsidR="00F066D2" w:rsidRPr="00743FC2" w:rsidRDefault="00F066D2" w:rsidP="00F066D2">
            <w:pPr>
              <w:rPr>
                <w:kern w:val="2"/>
                <w:szCs w:val="24"/>
              </w:rPr>
            </w:pPr>
            <w:r>
              <w:rPr>
                <w:kern w:val="2"/>
                <w:szCs w:val="24"/>
              </w:rPr>
              <w:t>Netaikoma</w:t>
            </w:r>
          </w:p>
        </w:tc>
      </w:tr>
      <w:tr w:rsidR="00F066D2" w14:paraId="18DCB3F4"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3E47F669" w14:textId="77777777" w:rsidR="00F066D2" w:rsidRDefault="00F066D2" w:rsidP="00F066D2">
            <w:pPr>
              <w:rPr>
                <w:b/>
                <w:bCs/>
                <w:kern w:val="2"/>
                <w:szCs w:val="24"/>
              </w:rPr>
            </w:pPr>
            <w:r>
              <w:rPr>
                <w:b/>
                <w:bCs/>
                <w:kern w:val="2"/>
                <w:szCs w:val="24"/>
              </w:rPr>
              <w:t>5.7. Avanso užtikrinimas</w:t>
            </w:r>
          </w:p>
        </w:tc>
        <w:tc>
          <w:tcPr>
            <w:tcW w:w="6828" w:type="dxa"/>
            <w:gridSpan w:val="2"/>
            <w:tcBorders>
              <w:top w:val="single" w:sz="4" w:space="0" w:color="auto"/>
              <w:left w:val="single" w:sz="4" w:space="0" w:color="auto"/>
              <w:bottom w:val="single" w:sz="4" w:space="0" w:color="auto"/>
              <w:right w:val="single" w:sz="4" w:space="0" w:color="auto"/>
            </w:tcBorders>
          </w:tcPr>
          <w:p w14:paraId="69C4FFAC" w14:textId="77777777" w:rsidR="00F066D2" w:rsidRDefault="00F066D2" w:rsidP="00F066D2">
            <w:pPr>
              <w:rPr>
                <w:kern w:val="2"/>
                <w:szCs w:val="24"/>
              </w:rPr>
            </w:pPr>
            <w:r>
              <w:rPr>
                <w:kern w:val="2"/>
                <w:szCs w:val="24"/>
              </w:rPr>
              <w:t>Netaikoma</w:t>
            </w:r>
          </w:p>
          <w:p w14:paraId="5B77AAB4" w14:textId="5E66E509" w:rsidR="00F066D2" w:rsidRDefault="00F066D2" w:rsidP="00F066D2">
            <w:pPr>
              <w:rPr>
                <w:kern w:val="2"/>
                <w:szCs w:val="24"/>
              </w:rPr>
            </w:pPr>
            <w:r>
              <w:rPr>
                <w:color w:val="000000"/>
                <w:kern w:val="2"/>
                <w:szCs w:val="24"/>
                <w:shd w:val="clear" w:color="auto" w:fill="FFFFFF"/>
              </w:rPr>
              <w:t xml:space="preserve"> </w:t>
            </w:r>
          </w:p>
        </w:tc>
      </w:tr>
      <w:tr w:rsidR="00F066D2" w14:paraId="4FFCDE5F" w14:textId="77777777">
        <w:trPr>
          <w:trHeight w:val="300"/>
        </w:trPr>
        <w:tc>
          <w:tcPr>
            <w:tcW w:w="9535" w:type="dxa"/>
            <w:gridSpan w:val="5"/>
          </w:tcPr>
          <w:p w14:paraId="65F05514" w14:textId="77777777" w:rsidR="00F066D2" w:rsidRDefault="00F066D2" w:rsidP="00F066D2">
            <w:pPr>
              <w:jc w:val="center"/>
              <w:rPr>
                <w:b/>
                <w:bCs/>
                <w:kern w:val="2"/>
                <w:szCs w:val="24"/>
              </w:rPr>
            </w:pPr>
            <w:r>
              <w:rPr>
                <w:b/>
                <w:bCs/>
                <w:kern w:val="2"/>
                <w:szCs w:val="24"/>
              </w:rPr>
              <w:t>6. PREKIŲ KOKYBĖ IR GARANTINIAI ĮSIPAREIGOJIMAI</w:t>
            </w:r>
          </w:p>
        </w:tc>
      </w:tr>
      <w:tr w:rsidR="00F066D2" w14:paraId="31427525"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32EBB0E3" w14:textId="77777777" w:rsidR="00F066D2" w:rsidRDefault="00F066D2" w:rsidP="00F066D2">
            <w:pPr>
              <w:rPr>
                <w:b/>
                <w:bCs/>
                <w:kern w:val="2"/>
                <w:szCs w:val="24"/>
              </w:rPr>
            </w:pPr>
            <w:r>
              <w:rPr>
                <w:b/>
                <w:bCs/>
                <w:kern w:val="2"/>
                <w:szCs w:val="24"/>
              </w:rPr>
              <w:t>6.1. Garantinis terminas</w:t>
            </w:r>
          </w:p>
        </w:tc>
        <w:tc>
          <w:tcPr>
            <w:tcW w:w="6828" w:type="dxa"/>
            <w:gridSpan w:val="2"/>
            <w:tcBorders>
              <w:top w:val="single" w:sz="4" w:space="0" w:color="auto"/>
              <w:left w:val="single" w:sz="4" w:space="0" w:color="auto"/>
              <w:bottom w:val="single" w:sz="4" w:space="0" w:color="auto"/>
              <w:right w:val="single" w:sz="4" w:space="0" w:color="auto"/>
            </w:tcBorders>
          </w:tcPr>
          <w:p w14:paraId="39F96FCA" w14:textId="3A42DEEA" w:rsidR="008A0193" w:rsidRPr="005E0409" w:rsidRDefault="008A0193" w:rsidP="00F066D2">
            <w:pPr>
              <w:jc w:val="both"/>
              <w:rPr>
                <w:kern w:val="2"/>
                <w:szCs w:val="24"/>
              </w:rPr>
            </w:pPr>
            <w:r>
              <w:rPr>
                <w:kern w:val="2"/>
                <w:szCs w:val="24"/>
              </w:rPr>
              <w:t xml:space="preserve">Prekėms </w:t>
            </w:r>
            <w:r w:rsidRPr="00821226">
              <w:rPr>
                <w:kern w:val="2"/>
                <w:szCs w:val="24"/>
              </w:rPr>
              <w:t xml:space="preserve">nustatomas Techninėje specifikacijoje </w:t>
            </w:r>
            <w:r w:rsidR="00821226">
              <w:rPr>
                <w:kern w:val="2"/>
                <w:szCs w:val="24"/>
              </w:rPr>
              <w:t>nurodytas</w:t>
            </w:r>
            <w:r w:rsidRPr="00821226">
              <w:rPr>
                <w:kern w:val="2"/>
                <w:szCs w:val="24"/>
              </w:rPr>
              <w:t xml:space="preserve"> </w:t>
            </w:r>
            <w:r>
              <w:rPr>
                <w:kern w:val="2"/>
                <w:szCs w:val="24"/>
              </w:rPr>
              <w:t xml:space="preserve">garantinis terminas, kuris </w:t>
            </w:r>
            <w:r w:rsidR="00D03F58" w:rsidRPr="00D03F58">
              <w:rPr>
                <w:kern w:val="2"/>
                <w:szCs w:val="24"/>
              </w:rPr>
              <w:t>turi būti ne trumpesnis kaip 70 (septyniasdešimt) procentų priemonės galiojimo termino Prekės pristatymo metu.</w:t>
            </w:r>
            <w:r w:rsidR="00D03F58">
              <w:rPr>
                <w:kern w:val="2"/>
                <w:szCs w:val="24"/>
              </w:rPr>
              <w:t xml:space="preserve"> </w:t>
            </w:r>
            <w:r>
              <w:rPr>
                <w:kern w:val="2"/>
                <w:szCs w:val="24"/>
              </w:rPr>
              <w:t>Garantinis terminas, skaičiuojamas nuo Prekių perdavimo–priėmimo akto ar Sąskaitos (kai Prekių perdavimo–priėmimo aktas nėra pasirašomas) pasirašymo dienos.</w:t>
            </w:r>
          </w:p>
        </w:tc>
      </w:tr>
      <w:tr w:rsidR="00F066D2" w14:paraId="301B742B"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5D94E155" w14:textId="77777777" w:rsidR="00F066D2" w:rsidRDefault="00F066D2" w:rsidP="00F066D2">
            <w:pPr>
              <w:rPr>
                <w:b/>
                <w:bCs/>
                <w:kern w:val="2"/>
                <w:szCs w:val="24"/>
              </w:rPr>
            </w:pPr>
            <w:r>
              <w:rPr>
                <w:b/>
                <w:bCs/>
                <w:kern w:val="2"/>
                <w:szCs w:val="24"/>
              </w:rPr>
              <w:t>6.2. Garantinė priežiūra</w:t>
            </w:r>
          </w:p>
        </w:tc>
        <w:tc>
          <w:tcPr>
            <w:tcW w:w="6828" w:type="dxa"/>
            <w:gridSpan w:val="2"/>
            <w:tcBorders>
              <w:top w:val="single" w:sz="4" w:space="0" w:color="auto"/>
              <w:left w:val="single" w:sz="4" w:space="0" w:color="auto"/>
              <w:bottom w:val="single" w:sz="4" w:space="0" w:color="auto"/>
              <w:right w:val="single" w:sz="4" w:space="0" w:color="auto"/>
            </w:tcBorders>
          </w:tcPr>
          <w:p w14:paraId="327D783B" w14:textId="7DA0BF36" w:rsidR="00F066D2" w:rsidRPr="00444811" w:rsidRDefault="00F066D2" w:rsidP="00F066D2">
            <w:pPr>
              <w:jc w:val="both"/>
              <w:rPr>
                <w:color w:val="000000" w:themeColor="text1"/>
                <w:kern w:val="2"/>
                <w:szCs w:val="24"/>
              </w:rPr>
            </w:pPr>
            <w:r w:rsidRPr="00444811">
              <w:rPr>
                <w:color w:val="000000" w:themeColor="text1"/>
                <w:kern w:val="2"/>
                <w:szCs w:val="24"/>
              </w:rPr>
              <w:t>Tiekėjas privalo pašalinti Prekių trūkumus ne vėliau kaip per 5 (penkias) darbo dienas.</w:t>
            </w:r>
          </w:p>
          <w:p w14:paraId="1B413859" w14:textId="41BBB42F" w:rsidR="00F066D2" w:rsidRDefault="00F066D2" w:rsidP="00F066D2">
            <w:pPr>
              <w:jc w:val="both"/>
              <w:rPr>
                <w:kern w:val="2"/>
                <w:szCs w:val="24"/>
              </w:rPr>
            </w:pPr>
            <w:r w:rsidRPr="004C6076">
              <w:rPr>
                <w:kern w:val="2"/>
                <w:szCs w:val="24"/>
              </w:rPr>
              <w:t>Prekių trūkumų nustatymo bei šalinimo tvarka nustatyta Bendrųjų sąlygų 7 skyriuje ir Techninėje specifikacijoje.</w:t>
            </w:r>
          </w:p>
        </w:tc>
      </w:tr>
      <w:tr w:rsidR="00F066D2" w14:paraId="23DE928C"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8445430" w14:textId="77777777" w:rsidR="00F066D2" w:rsidRDefault="00F066D2" w:rsidP="00F066D2">
            <w:pPr>
              <w:rPr>
                <w:b/>
                <w:bCs/>
                <w:kern w:val="2"/>
                <w:szCs w:val="24"/>
              </w:rPr>
            </w:pPr>
            <w:r>
              <w:rPr>
                <w:b/>
                <w:bCs/>
                <w:kern w:val="2"/>
                <w:szCs w:val="24"/>
              </w:rPr>
              <w:t>6.3. Kokybinių kriterijų įgyvendinimo ir tikrinimo tvarka</w:t>
            </w:r>
          </w:p>
        </w:tc>
        <w:tc>
          <w:tcPr>
            <w:tcW w:w="6828" w:type="dxa"/>
            <w:gridSpan w:val="2"/>
            <w:tcBorders>
              <w:top w:val="single" w:sz="4" w:space="0" w:color="auto"/>
              <w:left w:val="single" w:sz="4" w:space="0" w:color="auto"/>
              <w:bottom w:val="single" w:sz="4" w:space="0" w:color="auto"/>
              <w:right w:val="single" w:sz="4" w:space="0" w:color="auto"/>
            </w:tcBorders>
          </w:tcPr>
          <w:p w14:paraId="605E829D" w14:textId="72EDEDE0" w:rsidR="00F066D2" w:rsidRDefault="00F066D2" w:rsidP="00F066D2">
            <w:pPr>
              <w:rPr>
                <w:kern w:val="2"/>
                <w:szCs w:val="24"/>
              </w:rPr>
            </w:pPr>
            <w:r>
              <w:rPr>
                <w:kern w:val="2"/>
                <w:szCs w:val="24"/>
              </w:rPr>
              <w:t xml:space="preserve">Netaikoma </w:t>
            </w:r>
          </w:p>
          <w:p w14:paraId="2D5EAB4E" w14:textId="0214E3FE" w:rsidR="00F066D2" w:rsidRDefault="00F066D2" w:rsidP="00F066D2">
            <w:pPr>
              <w:rPr>
                <w:kern w:val="2"/>
                <w:szCs w:val="24"/>
              </w:rPr>
            </w:pPr>
          </w:p>
        </w:tc>
      </w:tr>
      <w:tr w:rsidR="00F066D2" w14:paraId="650FAF39" w14:textId="77777777">
        <w:trPr>
          <w:trHeight w:val="300"/>
        </w:trPr>
        <w:tc>
          <w:tcPr>
            <w:tcW w:w="9535" w:type="dxa"/>
            <w:gridSpan w:val="5"/>
          </w:tcPr>
          <w:p w14:paraId="2CA8DC14" w14:textId="77777777" w:rsidR="00F066D2" w:rsidRDefault="00F066D2" w:rsidP="00F066D2">
            <w:pPr>
              <w:jc w:val="center"/>
              <w:rPr>
                <w:b/>
                <w:bCs/>
                <w:kern w:val="2"/>
                <w:szCs w:val="24"/>
              </w:rPr>
            </w:pPr>
            <w:r>
              <w:rPr>
                <w:b/>
                <w:bCs/>
                <w:kern w:val="2"/>
                <w:szCs w:val="24"/>
              </w:rPr>
              <w:t>7. SUTARTIES VYKDYMUI PASITELKIAMI SUBTIEKĖJAI</w:t>
            </w:r>
          </w:p>
        </w:tc>
      </w:tr>
      <w:tr w:rsidR="00F066D2" w14:paraId="44AD7013"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5C2143F" w14:textId="77777777" w:rsidR="00F066D2" w:rsidRDefault="00F066D2" w:rsidP="00F066D2">
            <w:pPr>
              <w:rPr>
                <w:b/>
                <w:bCs/>
                <w:kern w:val="2"/>
                <w:szCs w:val="24"/>
              </w:rPr>
            </w:pPr>
            <w:r>
              <w:rPr>
                <w:b/>
                <w:bCs/>
                <w:kern w:val="2"/>
                <w:szCs w:val="24"/>
              </w:rPr>
              <w:t>Sutarties vykdymui pasitelkiami subtiekėjai ir (ar) specialistai</w:t>
            </w:r>
          </w:p>
        </w:tc>
        <w:tc>
          <w:tcPr>
            <w:tcW w:w="6828" w:type="dxa"/>
            <w:gridSpan w:val="2"/>
            <w:tcBorders>
              <w:top w:val="single" w:sz="4" w:space="0" w:color="auto"/>
              <w:left w:val="single" w:sz="4" w:space="0" w:color="auto"/>
              <w:bottom w:val="single" w:sz="4" w:space="0" w:color="auto"/>
              <w:right w:val="single" w:sz="4" w:space="0" w:color="auto"/>
            </w:tcBorders>
          </w:tcPr>
          <w:p w14:paraId="2D4D2C94" w14:textId="77777777" w:rsidR="00F066D2" w:rsidRPr="004C6076" w:rsidRDefault="00F066D2" w:rsidP="00F066D2">
            <w:pPr>
              <w:jc w:val="both"/>
              <w:rPr>
                <w:kern w:val="2"/>
                <w:szCs w:val="24"/>
              </w:rPr>
            </w:pPr>
            <w:r w:rsidRPr="004C6076">
              <w:rPr>
                <w:kern w:val="2"/>
                <w:szCs w:val="24"/>
              </w:rPr>
              <w:t>Sutarties vykdymui subtiekėjai ir (ar) specialistai nepasitelkiami.</w:t>
            </w:r>
          </w:p>
          <w:p w14:paraId="04B3EA48" w14:textId="77777777" w:rsidR="00F066D2" w:rsidRPr="004C6076" w:rsidRDefault="00F066D2" w:rsidP="00F066D2">
            <w:pPr>
              <w:jc w:val="both"/>
              <w:rPr>
                <w:color w:val="FF0000"/>
                <w:kern w:val="2"/>
                <w:szCs w:val="24"/>
              </w:rPr>
            </w:pPr>
            <w:r w:rsidRPr="004C6076">
              <w:rPr>
                <w:color w:val="FF0000"/>
                <w:kern w:val="2"/>
                <w:szCs w:val="24"/>
              </w:rPr>
              <w:t>arba</w:t>
            </w:r>
          </w:p>
          <w:p w14:paraId="61DF0AC7" w14:textId="6D424285" w:rsidR="00F066D2" w:rsidRDefault="00F066D2" w:rsidP="00F066D2">
            <w:pPr>
              <w:jc w:val="both"/>
              <w:rPr>
                <w:b/>
                <w:bCs/>
                <w:kern w:val="2"/>
                <w:szCs w:val="24"/>
              </w:rPr>
            </w:pPr>
            <w:r w:rsidRPr="004C6076">
              <w:rPr>
                <w:kern w:val="2"/>
                <w:szCs w:val="24"/>
              </w:rPr>
              <w:t>Sutarties vykdymui pasitelkiami subtiekėjai ir (ar) specialistai yra nurodyti Sutarties priede Nr. 3 „Sutarties vykdymui pasitelkiami subtiekėjai ir (ar) specialistai“</w:t>
            </w:r>
            <w:r w:rsidRPr="004C6076">
              <w:rPr>
                <w:color w:val="5B9BD5" w:themeColor="accent1"/>
                <w:kern w:val="2"/>
                <w:szCs w:val="24"/>
              </w:rPr>
              <w:t xml:space="preserve"> </w:t>
            </w:r>
          </w:p>
        </w:tc>
      </w:tr>
      <w:tr w:rsidR="00F066D2" w14:paraId="4C8D600A" w14:textId="77777777">
        <w:trPr>
          <w:trHeight w:val="300"/>
        </w:trPr>
        <w:tc>
          <w:tcPr>
            <w:tcW w:w="9535" w:type="dxa"/>
            <w:gridSpan w:val="5"/>
          </w:tcPr>
          <w:p w14:paraId="4CB16570" w14:textId="77777777" w:rsidR="00F066D2" w:rsidRDefault="00F066D2" w:rsidP="00F066D2">
            <w:pPr>
              <w:jc w:val="center"/>
              <w:rPr>
                <w:b/>
                <w:bCs/>
                <w:kern w:val="2"/>
                <w:szCs w:val="24"/>
              </w:rPr>
            </w:pPr>
            <w:r>
              <w:rPr>
                <w:b/>
                <w:bCs/>
                <w:kern w:val="2"/>
                <w:szCs w:val="24"/>
              </w:rPr>
              <w:t>8. PRIEVOLIŲ PAGAL SUTARTĮ ĮVYKDYMO UŽTIKRINIMAS</w:t>
            </w:r>
          </w:p>
        </w:tc>
      </w:tr>
      <w:tr w:rsidR="00F066D2" w14:paraId="18087EA4"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66AA3E1E" w14:textId="77777777" w:rsidR="00F066D2" w:rsidRDefault="00F066D2" w:rsidP="00F066D2">
            <w:pPr>
              <w:rPr>
                <w:b/>
                <w:bCs/>
                <w:kern w:val="2"/>
                <w:szCs w:val="24"/>
              </w:rPr>
            </w:pPr>
            <w:r>
              <w:rPr>
                <w:b/>
                <w:bCs/>
                <w:kern w:val="2"/>
                <w:szCs w:val="24"/>
              </w:rPr>
              <w:t>8.1. Prievolių pagal Sutartį įvykdymo užtikrinimas</w:t>
            </w:r>
          </w:p>
        </w:tc>
        <w:tc>
          <w:tcPr>
            <w:tcW w:w="6828" w:type="dxa"/>
            <w:gridSpan w:val="2"/>
            <w:tcBorders>
              <w:top w:val="single" w:sz="4" w:space="0" w:color="auto"/>
              <w:left w:val="single" w:sz="4" w:space="0" w:color="auto"/>
              <w:bottom w:val="single" w:sz="4" w:space="0" w:color="auto"/>
              <w:right w:val="single" w:sz="4" w:space="0" w:color="auto"/>
            </w:tcBorders>
          </w:tcPr>
          <w:p w14:paraId="614C5E42" w14:textId="77777777" w:rsidR="00F066D2" w:rsidRPr="004C6076" w:rsidRDefault="00F066D2" w:rsidP="00F066D2">
            <w:pPr>
              <w:rPr>
                <w:kern w:val="2"/>
                <w:szCs w:val="24"/>
              </w:rPr>
            </w:pPr>
            <w:r w:rsidRPr="004C6076">
              <w:rPr>
                <w:kern w:val="2"/>
                <w:szCs w:val="24"/>
              </w:rPr>
              <w:t>Prievolių pagal Sutartį įvykdymas užtikrinamas:</w:t>
            </w:r>
          </w:p>
          <w:p w14:paraId="49C90695" w14:textId="77777777" w:rsidR="00F066D2" w:rsidRPr="004C6076" w:rsidRDefault="00F066D2" w:rsidP="00F066D2">
            <w:pPr>
              <w:rPr>
                <w:kern w:val="2"/>
                <w:szCs w:val="24"/>
              </w:rPr>
            </w:pPr>
            <w:r w:rsidRPr="004C6076">
              <w:rPr>
                <w:kern w:val="2"/>
                <w:szCs w:val="24"/>
              </w:rPr>
              <w:t>Netesybomis (delspinigiais, bauda).</w:t>
            </w:r>
          </w:p>
          <w:p w14:paraId="3D2A3A39" w14:textId="44A954C4" w:rsidR="00F066D2" w:rsidRDefault="00F066D2" w:rsidP="00F066D2">
            <w:pPr>
              <w:rPr>
                <w:kern w:val="2"/>
                <w:szCs w:val="24"/>
              </w:rPr>
            </w:pPr>
          </w:p>
        </w:tc>
      </w:tr>
      <w:tr w:rsidR="00F066D2" w14:paraId="7ED60F6B"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18EF1C91" w14:textId="77777777" w:rsidR="00F066D2" w:rsidRDefault="00F066D2" w:rsidP="00F066D2">
            <w:pPr>
              <w:rPr>
                <w:b/>
                <w:bCs/>
                <w:kern w:val="2"/>
                <w:szCs w:val="24"/>
              </w:rPr>
            </w:pPr>
            <w:r>
              <w:rPr>
                <w:b/>
                <w:bCs/>
                <w:kern w:val="2"/>
                <w:szCs w:val="24"/>
              </w:rPr>
              <w:t>8.2. Sutarties įvykdymo užtikrinimo galiojimo terminas</w:t>
            </w:r>
          </w:p>
        </w:tc>
        <w:tc>
          <w:tcPr>
            <w:tcW w:w="6828" w:type="dxa"/>
            <w:gridSpan w:val="2"/>
            <w:tcBorders>
              <w:top w:val="single" w:sz="4" w:space="0" w:color="auto"/>
              <w:left w:val="single" w:sz="4" w:space="0" w:color="auto"/>
              <w:bottom w:val="single" w:sz="4" w:space="0" w:color="auto"/>
              <w:right w:val="single" w:sz="4" w:space="0" w:color="auto"/>
            </w:tcBorders>
          </w:tcPr>
          <w:p w14:paraId="2827A8FD" w14:textId="77777777" w:rsidR="00F066D2" w:rsidRDefault="00F066D2" w:rsidP="00F066D2">
            <w:pPr>
              <w:rPr>
                <w:kern w:val="2"/>
                <w:szCs w:val="24"/>
              </w:rPr>
            </w:pPr>
            <w:r>
              <w:rPr>
                <w:kern w:val="2"/>
                <w:szCs w:val="24"/>
              </w:rPr>
              <w:t>Netaikoma</w:t>
            </w:r>
          </w:p>
          <w:p w14:paraId="148AC23C" w14:textId="77777777" w:rsidR="00F066D2" w:rsidRDefault="00F066D2" w:rsidP="00F066D2">
            <w:pPr>
              <w:rPr>
                <w:kern w:val="2"/>
                <w:szCs w:val="24"/>
              </w:rPr>
            </w:pPr>
          </w:p>
          <w:p w14:paraId="32FF1504" w14:textId="2F25BE8B" w:rsidR="00F066D2" w:rsidRDefault="00F066D2" w:rsidP="00F066D2">
            <w:pPr>
              <w:rPr>
                <w:kern w:val="2"/>
                <w:szCs w:val="24"/>
              </w:rPr>
            </w:pPr>
          </w:p>
        </w:tc>
      </w:tr>
      <w:tr w:rsidR="00F066D2" w14:paraId="3A4F2ED5"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51A7B52" w14:textId="77777777" w:rsidR="00F066D2" w:rsidRDefault="00F066D2" w:rsidP="00F066D2">
            <w:pPr>
              <w:rPr>
                <w:b/>
                <w:bCs/>
                <w:kern w:val="2"/>
                <w:szCs w:val="24"/>
              </w:rPr>
            </w:pPr>
            <w:r>
              <w:rPr>
                <w:b/>
                <w:bCs/>
                <w:kern w:val="2"/>
                <w:szCs w:val="24"/>
              </w:rPr>
              <w:t xml:space="preserve">8.3. Sutarties įvykdymo užtikrinimo pateikimas </w:t>
            </w:r>
          </w:p>
        </w:tc>
        <w:tc>
          <w:tcPr>
            <w:tcW w:w="6828" w:type="dxa"/>
            <w:gridSpan w:val="2"/>
            <w:tcBorders>
              <w:top w:val="single" w:sz="4" w:space="0" w:color="auto"/>
              <w:left w:val="single" w:sz="4" w:space="0" w:color="auto"/>
              <w:bottom w:val="single" w:sz="4" w:space="0" w:color="auto"/>
              <w:right w:val="single" w:sz="4" w:space="0" w:color="auto"/>
            </w:tcBorders>
          </w:tcPr>
          <w:p w14:paraId="13F9F7F2" w14:textId="77777777" w:rsidR="00F066D2" w:rsidRDefault="00F066D2" w:rsidP="00F066D2">
            <w:pPr>
              <w:rPr>
                <w:kern w:val="2"/>
                <w:szCs w:val="24"/>
              </w:rPr>
            </w:pPr>
            <w:r>
              <w:rPr>
                <w:kern w:val="2"/>
                <w:szCs w:val="24"/>
              </w:rPr>
              <w:t>Netaikoma</w:t>
            </w:r>
          </w:p>
          <w:p w14:paraId="17D7511B" w14:textId="1CFDE610" w:rsidR="00F066D2" w:rsidRDefault="00F066D2" w:rsidP="00F066D2">
            <w:pPr>
              <w:rPr>
                <w:kern w:val="2"/>
                <w:szCs w:val="24"/>
              </w:rPr>
            </w:pPr>
          </w:p>
        </w:tc>
      </w:tr>
      <w:tr w:rsidR="00F066D2" w14:paraId="2E814779" w14:textId="77777777">
        <w:trPr>
          <w:trHeight w:val="300"/>
        </w:trPr>
        <w:tc>
          <w:tcPr>
            <w:tcW w:w="9535" w:type="dxa"/>
            <w:gridSpan w:val="5"/>
          </w:tcPr>
          <w:p w14:paraId="0AC479CC" w14:textId="77777777" w:rsidR="00F066D2" w:rsidRDefault="00F066D2" w:rsidP="00F066D2">
            <w:pPr>
              <w:jc w:val="center"/>
              <w:rPr>
                <w:b/>
                <w:bCs/>
                <w:kern w:val="2"/>
                <w:szCs w:val="24"/>
              </w:rPr>
            </w:pPr>
            <w:r>
              <w:rPr>
                <w:b/>
                <w:bCs/>
                <w:kern w:val="2"/>
                <w:szCs w:val="24"/>
              </w:rPr>
              <w:t>9. ŠALIŲ ATSAKOMYBĖ</w:t>
            </w:r>
            <w:r>
              <w:rPr>
                <w:b/>
                <w:bCs/>
                <w:kern w:val="2"/>
                <w:szCs w:val="24"/>
              </w:rPr>
              <w:tab/>
            </w:r>
          </w:p>
        </w:tc>
      </w:tr>
      <w:tr w:rsidR="00F066D2" w14:paraId="4B26747C"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309FC7EC" w14:textId="77777777" w:rsidR="00F066D2" w:rsidRDefault="00F066D2" w:rsidP="00F066D2">
            <w:pPr>
              <w:rPr>
                <w:b/>
                <w:bCs/>
                <w:kern w:val="2"/>
                <w:szCs w:val="24"/>
              </w:rPr>
            </w:pPr>
            <w:r>
              <w:rPr>
                <w:b/>
                <w:bCs/>
                <w:kern w:val="2"/>
                <w:szCs w:val="24"/>
              </w:rPr>
              <w:t>9.1. Pirkėjui taikomos netesybos už mokėjimų pagal Sutartį vėlavimą</w:t>
            </w:r>
          </w:p>
        </w:tc>
        <w:tc>
          <w:tcPr>
            <w:tcW w:w="6828" w:type="dxa"/>
            <w:gridSpan w:val="2"/>
            <w:tcBorders>
              <w:top w:val="single" w:sz="4" w:space="0" w:color="auto"/>
              <w:left w:val="single" w:sz="4" w:space="0" w:color="auto"/>
              <w:bottom w:val="single" w:sz="4" w:space="0" w:color="auto"/>
              <w:right w:val="single" w:sz="4" w:space="0" w:color="auto"/>
            </w:tcBorders>
          </w:tcPr>
          <w:p w14:paraId="5FEABB76" w14:textId="4B66C970" w:rsidR="00F066D2" w:rsidRDefault="00F066D2" w:rsidP="00F066D2">
            <w:pPr>
              <w:spacing w:line="259" w:lineRule="auto"/>
              <w:jc w:val="both"/>
              <w:rPr>
                <w:color w:val="000000"/>
                <w:kern w:val="2"/>
                <w:szCs w:val="24"/>
              </w:rPr>
            </w:pPr>
            <w:r w:rsidRPr="004C6076">
              <w:rPr>
                <w:kern w:val="2"/>
                <w:szCs w:val="24"/>
              </w:rPr>
              <w:t>Jei Pirkėjas, gavęs tinkamai pateiktą ir užpildytą Sąskaitą, uždelsia atsiskaityti už tinkamai Tiekėjo  perduotas kokybiškas Prekes per Sutartyje nurodytą terminą, Tiekėjas nuo kitos nei nustatytas terminas dienos skaičiuoja Pirkėjui 0,02 (dvi šimtosios) procento dydžio delspinigius nuo neapmokėtos sumos be PVM už kiekvieną vėlavimo dieną.</w:t>
            </w:r>
          </w:p>
        </w:tc>
      </w:tr>
      <w:tr w:rsidR="00F066D2" w14:paraId="58BA7698"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1D4F91FD" w14:textId="77777777" w:rsidR="00F066D2" w:rsidRDefault="00F066D2" w:rsidP="00F066D2">
            <w:pPr>
              <w:rPr>
                <w:b/>
                <w:bCs/>
                <w:kern w:val="2"/>
                <w:szCs w:val="24"/>
              </w:rPr>
            </w:pPr>
            <w:r>
              <w:rPr>
                <w:b/>
                <w:bCs/>
                <w:kern w:val="2"/>
                <w:szCs w:val="24"/>
              </w:rPr>
              <w:t>9.2. Tiekėjui taikomos netesybos</w:t>
            </w:r>
          </w:p>
        </w:tc>
        <w:tc>
          <w:tcPr>
            <w:tcW w:w="6828" w:type="dxa"/>
            <w:gridSpan w:val="2"/>
            <w:tcBorders>
              <w:top w:val="single" w:sz="4" w:space="0" w:color="auto"/>
              <w:left w:val="single" w:sz="4" w:space="0" w:color="auto"/>
              <w:bottom w:val="single" w:sz="4" w:space="0" w:color="auto"/>
              <w:right w:val="single" w:sz="4" w:space="0" w:color="auto"/>
            </w:tcBorders>
          </w:tcPr>
          <w:p w14:paraId="10A061B1" w14:textId="54818E33" w:rsidR="00F066D2" w:rsidRPr="00D16091" w:rsidRDefault="00F066D2" w:rsidP="00F066D2">
            <w:pPr>
              <w:jc w:val="both"/>
              <w:rPr>
                <w:kern w:val="2"/>
              </w:rPr>
            </w:pPr>
            <w:r w:rsidRPr="00D16091">
              <w:rPr>
                <w:kern w:val="2"/>
              </w:rPr>
              <w:t>9.2.1. Jeigu Tiekėjas vėluoja vykdyti užsakymą, tiekti Prekes ar ištaisyti jų trūkumus</w:t>
            </w:r>
            <w:r w:rsidRPr="00D16091">
              <w:t xml:space="preserve"> </w:t>
            </w:r>
            <w:r w:rsidRPr="00D16091">
              <w:rPr>
                <w:kern w:val="2"/>
              </w:rPr>
              <w:t>arba nevykdo kitų sutartinių įsipareigojimų, Pirkėjas nuo kitos nei nustatytas terminas dienos Tiekėjui skaičiuoja 0,02 (dvi šimtosios) procento  dydžio delspinigius už kiekvieną uždelstą dieną nuo laiku neperduotų Prekių ar Prekių, turinčių trūkumų, kainos be PVM. </w:t>
            </w:r>
          </w:p>
          <w:p w14:paraId="73D0816A" w14:textId="6DBB0CB9" w:rsidR="00F066D2" w:rsidRPr="00D16091" w:rsidRDefault="00F066D2" w:rsidP="00F066D2">
            <w:pPr>
              <w:jc w:val="both"/>
              <w:rPr>
                <w:kern w:val="2"/>
                <w:szCs w:val="24"/>
              </w:rPr>
            </w:pPr>
            <w:r w:rsidRPr="00D16091">
              <w:rPr>
                <w:szCs w:val="24"/>
                <w:lang w:val="lt"/>
              </w:rPr>
              <w:t>9.2.2. Jeigu Tiekėjas vėluoja grąžinti dėl Tiekėjui mokėtinos sumos sumažinimo susidariusią permoką pagal Bendrųjų sąlygų 7.4.1.2 punktą, Pirkėjas nuo kitos nei nustatytas terminas dienos Tiekėjui skaičiuoja 0,02 (dvi šimtosios) procento dydžio delspinigius už kiekvieną uždelstą dieną nuo laiku negrąžintos permokos, kainos be PVM.</w:t>
            </w:r>
          </w:p>
          <w:p w14:paraId="2101AF9A" w14:textId="6DAEDDA2" w:rsidR="00F066D2" w:rsidRPr="00D16091" w:rsidRDefault="00F066D2" w:rsidP="00F066D2">
            <w:pPr>
              <w:jc w:val="both"/>
              <w:rPr>
                <w:b/>
                <w:kern w:val="2"/>
              </w:rPr>
            </w:pPr>
            <w:r w:rsidRPr="00D16091">
              <w:rPr>
                <w:kern w:val="2"/>
              </w:rPr>
              <w:t xml:space="preserve">9.2.3. Tiekėjas privalo sumokėti Pirkėjui netesybas per 14 (keturiolika)  dienų nuo Pirkėjo pareikalavimo, jeigu netesybų suma nėra </w:t>
            </w:r>
            <w:r w:rsidRPr="00D16091">
              <w:t>išskaitoma iš Tiekėjui mokėtinos sumos.</w:t>
            </w:r>
            <w:r w:rsidRPr="00D16091">
              <w:rPr>
                <w:kern w:val="2"/>
              </w:rPr>
              <w:t xml:space="preserve"> </w:t>
            </w:r>
          </w:p>
        </w:tc>
      </w:tr>
      <w:tr w:rsidR="00F066D2" w14:paraId="4B980FB9"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04648249" w14:textId="77777777" w:rsidR="00F066D2" w:rsidRDefault="00F066D2" w:rsidP="00F066D2">
            <w:pPr>
              <w:rPr>
                <w:b/>
                <w:bCs/>
                <w:kern w:val="2"/>
                <w:szCs w:val="24"/>
              </w:rPr>
            </w:pPr>
            <w:r>
              <w:rPr>
                <w:b/>
                <w:bCs/>
                <w:kern w:val="2"/>
                <w:szCs w:val="24"/>
              </w:rPr>
              <w:t xml:space="preserve">9.3. Tiekėjui / Pirkėjui taikoma bauda nutraukus Sutartį dėl esminio Sutarties pažeidimo </w:t>
            </w:r>
            <w:r>
              <w:rPr>
                <w:b/>
                <w:kern w:val="2"/>
                <w:szCs w:val="24"/>
              </w:rPr>
              <w:t>ar nepagrįstai nutraukus Sutarties vykdymą ne Sutartyje nustatyta tvarka</w:t>
            </w:r>
          </w:p>
        </w:tc>
        <w:tc>
          <w:tcPr>
            <w:tcW w:w="6828" w:type="dxa"/>
            <w:gridSpan w:val="2"/>
            <w:tcBorders>
              <w:top w:val="single" w:sz="4" w:space="0" w:color="auto"/>
              <w:left w:val="single" w:sz="4" w:space="0" w:color="auto"/>
              <w:bottom w:val="single" w:sz="4" w:space="0" w:color="auto"/>
              <w:right w:val="single" w:sz="4" w:space="0" w:color="auto"/>
            </w:tcBorders>
          </w:tcPr>
          <w:p w14:paraId="7EDBB047" w14:textId="5BD8D082" w:rsidR="00F066D2" w:rsidRPr="008E05F2" w:rsidRDefault="00F066D2" w:rsidP="00F066D2">
            <w:pPr>
              <w:jc w:val="both"/>
              <w:rPr>
                <w:kern w:val="2"/>
                <w:szCs w:val="24"/>
              </w:rPr>
            </w:pPr>
            <w:r>
              <w:rPr>
                <w:kern w:val="2"/>
                <w:szCs w:val="24"/>
              </w:rPr>
              <w:t xml:space="preserve">9.3.1. </w:t>
            </w:r>
            <w:r w:rsidRPr="008E05F2">
              <w:rPr>
                <w:kern w:val="2"/>
                <w:szCs w:val="24"/>
              </w:rPr>
              <w:t xml:space="preserve">Nutraukus Sutartį dėl esminio Sutarties pažeidimo, nustatyto Sutarties Specialiosiose sąlygose, mokama 10 (dešimt) procentų dydžio bauda nuo Pradinės Sutarties vertės be PVM, nurodytos Specialiųjų sąlygų 5.2 punkte. </w:t>
            </w:r>
          </w:p>
          <w:p w14:paraId="568BC882" w14:textId="6402EEB8" w:rsidR="00F066D2" w:rsidRDefault="00F066D2" w:rsidP="00F066D2">
            <w:pPr>
              <w:jc w:val="both"/>
              <w:rPr>
                <w:kern w:val="2"/>
                <w:szCs w:val="24"/>
              </w:rPr>
            </w:pPr>
            <w:r>
              <w:rPr>
                <w:kern w:val="2"/>
                <w:szCs w:val="24"/>
              </w:rPr>
              <w:t xml:space="preserve">9.3.2. </w:t>
            </w:r>
            <w:r w:rsidRPr="00436D09">
              <w:rPr>
                <w:kern w:val="2"/>
                <w:szCs w:val="24"/>
              </w:rPr>
              <w:t xml:space="preserve">Nepagrįstai nutraukus Sutarties vykdymą ne Sutartyje nustatyta tvarka, mokama 5 </w:t>
            </w:r>
            <w:r>
              <w:rPr>
                <w:kern w:val="2"/>
                <w:szCs w:val="24"/>
              </w:rPr>
              <w:t xml:space="preserve">(penkių) </w:t>
            </w:r>
            <w:r w:rsidRPr="00436D09">
              <w:rPr>
                <w:kern w:val="2"/>
                <w:szCs w:val="24"/>
              </w:rPr>
              <w:t>procentų dydžio bauda nuo Pradinės Sutarties vertės, nurodytos Specialiųjų sąlygų 5.2 punkte.</w:t>
            </w:r>
          </w:p>
        </w:tc>
      </w:tr>
      <w:tr w:rsidR="00F066D2" w14:paraId="726BC7C6" w14:textId="77777777" w:rsidTr="00B50598">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3A006A6" w14:textId="77777777" w:rsidR="00F066D2" w:rsidRDefault="00F066D2" w:rsidP="00F066D2">
            <w:pPr>
              <w:rPr>
                <w:b/>
                <w:bCs/>
                <w:kern w:val="2"/>
                <w:szCs w:val="24"/>
              </w:rPr>
            </w:pPr>
            <w:r>
              <w:rPr>
                <w:b/>
                <w:bCs/>
                <w:kern w:val="2"/>
                <w:szCs w:val="24"/>
              </w:rPr>
              <w:t xml:space="preserve">9.4. Tiekėjui taikoma bauda dėl esamų subtiekėjų ar specialistų pakeitimo / naujų subtiekėjų pasitelkimo nesilaikant Bendrosiose sąlygose nurodytos subtiekėjų ir (ar) specialistų keitimo tvarkos </w:t>
            </w:r>
          </w:p>
        </w:tc>
        <w:tc>
          <w:tcPr>
            <w:tcW w:w="6828" w:type="dxa"/>
            <w:gridSpan w:val="2"/>
            <w:tcBorders>
              <w:top w:val="single" w:sz="4" w:space="0" w:color="auto"/>
              <w:left w:val="single" w:sz="4" w:space="0" w:color="auto"/>
              <w:bottom w:val="single" w:sz="4" w:space="0" w:color="auto"/>
              <w:right w:val="single" w:sz="4" w:space="0" w:color="auto"/>
            </w:tcBorders>
          </w:tcPr>
          <w:p w14:paraId="383F60A7" w14:textId="3767E3FD" w:rsidR="00F066D2" w:rsidRPr="00436D09" w:rsidRDefault="00F066D2" w:rsidP="00F066D2">
            <w:pPr>
              <w:jc w:val="both"/>
              <w:rPr>
                <w:kern w:val="2"/>
                <w:szCs w:val="24"/>
              </w:rPr>
            </w:pPr>
            <w:r w:rsidRPr="00C157A6">
              <w:rPr>
                <w:color w:val="000000"/>
                <w:kern w:val="2"/>
                <w:szCs w:val="24"/>
              </w:rPr>
              <w:t xml:space="preserve">Jeigu Tiekėjas nesilaiko </w:t>
            </w:r>
            <w:r w:rsidRPr="00C157A6">
              <w:rPr>
                <w:color w:val="000000"/>
                <w:szCs w:val="24"/>
              </w:rPr>
              <w:t>Bendrųjų sąlygų nuostatų dėl Sutarties vykdymui pasitelkiamų naujų subtiekėjų ir (ar specialistų) / esamų subtiekėjų ir (ar) specialistų keitimo</w:t>
            </w:r>
            <w:r w:rsidRPr="00C157A6">
              <w:rPr>
                <w:color w:val="000000"/>
                <w:kern w:val="2"/>
                <w:szCs w:val="24"/>
              </w:rPr>
              <w:t>, taikoma 100 Eur (vieno šimto eurų) bauda</w:t>
            </w:r>
            <w:r>
              <w:rPr>
                <w:color w:val="000000"/>
                <w:kern w:val="2"/>
                <w:szCs w:val="24"/>
              </w:rPr>
              <w:t xml:space="preserve"> už kiekvieną atvejį</w:t>
            </w:r>
            <w:r w:rsidRPr="00C157A6">
              <w:rPr>
                <w:color w:val="000000"/>
                <w:kern w:val="2"/>
                <w:szCs w:val="24"/>
              </w:rPr>
              <w:t>.</w:t>
            </w:r>
          </w:p>
        </w:tc>
      </w:tr>
      <w:tr w:rsidR="00F066D2" w14:paraId="0FD2E740" w14:textId="77777777" w:rsidTr="00B50598">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BDBE05B" w14:textId="77777777" w:rsidR="00F066D2" w:rsidRDefault="00F066D2" w:rsidP="00F066D2">
            <w:pPr>
              <w:rPr>
                <w:b/>
                <w:bCs/>
                <w:kern w:val="2"/>
                <w:szCs w:val="24"/>
              </w:rPr>
            </w:pPr>
            <w:r>
              <w:rPr>
                <w:b/>
                <w:bCs/>
                <w:kern w:val="2"/>
                <w:szCs w:val="24"/>
              </w:rPr>
              <w:t>9.5. Tiekėjui taikomos baudos dėl aplinkosauginių ir (arba) socialinių kriterijų nesilaikymo</w:t>
            </w:r>
          </w:p>
        </w:tc>
        <w:tc>
          <w:tcPr>
            <w:tcW w:w="6828" w:type="dxa"/>
            <w:gridSpan w:val="2"/>
            <w:tcBorders>
              <w:top w:val="single" w:sz="4" w:space="0" w:color="auto"/>
              <w:left w:val="single" w:sz="4" w:space="0" w:color="auto"/>
              <w:bottom w:val="single" w:sz="4" w:space="0" w:color="auto"/>
              <w:right w:val="single" w:sz="4" w:space="0" w:color="auto"/>
            </w:tcBorders>
          </w:tcPr>
          <w:p w14:paraId="28CE5D02" w14:textId="772ED9A2" w:rsidR="00F066D2" w:rsidRPr="00436D09" w:rsidRDefault="00F066D2" w:rsidP="00F066D2">
            <w:pPr>
              <w:jc w:val="both"/>
              <w:rPr>
                <w:color w:val="4472C4"/>
                <w:kern w:val="2"/>
                <w:szCs w:val="24"/>
              </w:rPr>
            </w:pPr>
            <w:r w:rsidRPr="007A7607">
              <w:rPr>
                <w:color w:val="000000"/>
                <w:kern w:val="2"/>
                <w:szCs w:val="24"/>
              </w:rPr>
              <w:t>Jeigu Tiekėjas nesilaiko šio</w:t>
            </w:r>
            <w:r>
              <w:rPr>
                <w:color w:val="000000"/>
                <w:kern w:val="2"/>
                <w:szCs w:val="24"/>
              </w:rPr>
              <w:t>j</w:t>
            </w:r>
            <w:r w:rsidRPr="007A7607">
              <w:rPr>
                <w:color w:val="000000"/>
                <w:kern w:val="2"/>
                <w:szCs w:val="24"/>
              </w:rPr>
              <w:t>e Sutartyje nustatytų aplinkosauginių kriterijų, taikoma 100 Eur (vieno šimto eurų) bauda</w:t>
            </w:r>
            <w:r>
              <w:rPr>
                <w:color w:val="000000"/>
                <w:kern w:val="2"/>
                <w:szCs w:val="24"/>
              </w:rPr>
              <w:t xml:space="preserve"> už kiekvieną atvejį</w:t>
            </w:r>
            <w:r w:rsidRPr="007A7607">
              <w:rPr>
                <w:color w:val="000000"/>
                <w:kern w:val="2"/>
                <w:szCs w:val="24"/>
              </w:rPr>
              <w:t>.</w:t>
            </w:r>
          </w:p>
        </w:tc>
      </w:tr>
      <w:tr w:rsidR="00F066D2" w14:paraId="23F7230F" w14:textId="77777777" w:rsidTr="00B50598">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8FE4DB4" w14:textId="77777777" w:rsidR="00F066D2" w:rsidRDefault="00F066D2" w:rsidP="00F066D2">
            <w:pPr>
              <w:rPr>
                <w:b/>
                <w:bCs/>
                <w:kern w:val="2"/>
                <w:szCs w:val="24"/>
              </w:rPr>
            </w:pPr>
            <w:r>
              <w:rPr>
                <w:b/>
                <w:bCs/>
                <w:kern w:val="2"/>
                <w:szCs w:val="24"/>
              </w:rPr>
              <w:t>9.6. Tiekėjui / Pirkėjui taikoma bauda dėl konfidencialumo reikalavimų nesilaikymo</w:t>
            </w:r>
          </w:p>
        </w:tc>
        <w:tc>
          <w:tcPr>
            <w:tcW w:w="6828" w:type="dxa"/>
            <w:gridSpan w:val="2"/>
            <w:tcBorders>
              <w:top w:val="single" w:sz="4" w:space="0" w:color="auto"/>
              <w:left w:val="single" w:sz="4" w:space="0" w:color="auto"/>
              <w:bottom w:val="single" w:sz="4" w:space="0" w:color="auto"/>
              <w:right w:val="single" w:sz="4" w:space="0" w:color="auto"/>
            </w:tcBorders>
          </w:tcPr>
          <w:p w14:paraId="33DF98D6" w14:textId="531C4514" w:rsidR="00F066D2" w:rsidRPr="00436D09" w:rsidRDefault="00F066D2" w:rsidP="00F066D2">
            <w:pPr>
              <w:jc w:val="both"/>
              <w:rPr>
                <w:color w:val="4472C4"/>
                <w:kern w:val="2"/>
                <w:szCs w:val="24"/>
              </w:rPr>
            </w:pPr>
            <w:r w:rsidRPr="007A7607">
              <w:rPr>
                <w:color w:val="000000"/>
                <w:kern w:val="2"/>
                <w:szCs w:val="24"/>
              </w:rPr>
              <w:t>Jeigu Sutarties Šalis nesilaiko</w:t>
            </w:r>
            <w:r w:rsidRPr="00436D09">
              <w:rPr>
                <w:szCs w:val="24"/>
              </w:rPr>
              <w:t xml:space="preserve"> </w:t>
            </w:r>
            <w:r w:rsidRPr="007A7607">
              <w:rPr>
                <w:color w:val="000000"/>
                <w:szCs w:val="24"/>
              </w:rPr>
              <w:t xml:space="preserve">Bendrųjų sąlygų nuostatų dėl </w:t>
            </w:r>
            <w:r w:rsidRPr="007A7607">
              <w:rPr>
                <w:color w:val="000000"/>
                <w:kern w:val="2"/>
                <w:szCs w:val="24"/>
              </w:rPr>
              <w:t>konfidencialumo reikalavimų, taikoma 100 Eur (vieno šimto eurų) bauda.</w:t>
            </w:r>
          </w:p>
        </w:tc>
      </w:tr>
      <w:tr w:rsidR="00F066D2" w14:paraId="58616BEA" w14:textId="77777777" w:rsidTr="00B50598">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5B08BDB4" w14:textId="77777777" w:rsidR="00F066D2" w:rsidRDefault="00F066D2" w:rsidP="00F066D2">
            <w:pPr>
              <w:rPr>
                <w:b/>
                <w:bCs/>
                <w:kern w:val="2"/>
              </w:rPr>
            </w:pPr>
            <w:r>
              <w:rPr>
                <w:b/>
                <w:bCs/>
                <w:kern w:val="2"/>
              </w:rPr>
              <w:t>9.7. Tiekėjui taikomos netesybos dėl pirkimo dokumentuose nustatytų Kokybinių kriterijų nepasiekimo Sutarties vykdymo metu</w:t>
            </w:r>
          </w:p>
        </w:tc>
        <w:tc>
          <w:tcPr>
            <w:tcW w:w="6828" w:type="dxa"/>
            <w:gridSpan w:val="2"/>
            <w:tcBorders>
              <w:top w:val="single" w:sz="4" w:space="0" w:color="auto"/>
              <w:left w:val="single" w:sz="4" w:space="0" w:color="auto"/>
              <w:bottom w:val="single" w:sz="4" w:space="0" w:color="auto"/>
              <w:right w:val="single" w:sz="4" w:space="0" w:color="auto"/>
            </w:tcBorders>
          </w:tcPr>
          <w:p w14:paraId="2E8FA95F" w14:textId="627A9EEC" w:rsidR="00F066D2" w:rsidRPr="00436D09" w:rsidRDefault="00F066D2" w:rsidP="00F066D2">
            <w:pPr>
              <w:rPr>
                <w:color w:val="4472C4"/>
                <w:kern w:val="2"/>
                <w:szCs w:val="24"/>
              </w:rPr>
            </w:pPr>
            <w:r w:rsidRPr="007A7607">
              <w:rPr>
                <w:kern w:val="2"/>
                <w:szCs w:val="24"/>
              </w:rPr>
              <w:t>Netaikoma</w:t>
            </w:r>
          </w:p>
        </w:tc>
      </w:tr>
      <w:tr w:rsidR="00F066D2" w14:paraId="4DA95585" w14:textId="77777777" w:rsidTr="00B50598">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C75D803" w14:textId="77777777" w:rsidR="00F066D2" w:rsidRDefault="00F066D2" w:rsidP="00F066D2">
            <w:pPr>
              <w:rPr>
                <w:b/>
                <w:bCs/>
                <w:kern w:val="2"/>
                <w:szCs w:val="24"/>
              </w:rPr>
            </w:pPr>
            <w:r>
              <w:rPr>
                <w:b/>
                <w:bCs/>
                <w:kern w:val="2"/>
                <w:szCs w:val="24"/>
              </w:rPr>
              <w:t>9.8. Tiekėjui taikomos netesybos dėl Sutarties įvykdymo užtikrinimo nepratęsimo</w:t>
            </w:r>
          </w:p>
        </w:tc>
        <w:tc>
          <w:tcPr>
            <w:tcW w:w="6828" w:type="dxa"/>
            <w:gridSpan w:val="2"/>
            <w:tcBorders>
              <w:top w:val="single" w:sz="4" w:space="0" w:color="auto"/>
              <w:left w:val="single" w:sz="4" w:space="0" w:color="auto"/>
              <w:bottom w:val="single" w:sz="4" w:space="0" w:color="auto"/>
              <w:right w:val="single" w:sz="4" w:space="0" w:color="auto"/>
            </w:tcBorders>
          </w:tcPr>
          <w:p w14:paraId="44A37416" w14:textId="15934D3E" w:rsidR="00F066D2" w:rsidRPr="00436D09" w:rsidRDefault="00F066D2" w:rsidP="00F066D2">
            <w:pPr>
              <w:rPr>
                <w:color w:val="4472C4"/>
                <w:kern w:val="2"/>
                <w:szCs w:val="24"/>
              </w:rPr>
            </w:pPr>
            <w:r w:rsidRPr="007A7607">
              <w:rPr>
                <w:kern w:val="2"/>
                <w:szCs w:val="24"/>
              </w:rPr>
              <w:t>Netaikoma</w:t>
            </w:r>
          </w:p>
        </w:tc>
      </w:tr>
      <w:tr w:rsidR="00F066D2" w14:paraId="184B7195" w14:textId="77777777" w:rsidTr="00B50598">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442ADDF" w14:textId="77777777" w:rsidR="00F066D2" w:rsidRDefault="00F066D2" w:rsidP="00F066D2">
            <w:pPr>
              <w:rPr>
                <w:b/>
                <w:bCs/>
                <w:kern w:val="2"/>
                <w:szCs w:val="24"/>
              </w:rPr>
            </w:pPr>
            <w:r>
              <w:rPr>
                <w:b/>
                <w:bCs/>
                <w:kern w:val="2"/>
                <w:szCs w:val="24"/>
              </w:rPr>
              <w:t>9.9. Tiekėjui taikoma bauda dėl Pirkėjo simbolių, pavadinimo ir ženklo reklamoje ar rinkodaroje naudojimo reikalavimų nesilaikymo bei draudimo naudotis Pirkėjo sukurtais intelektiniais veiklos rezultatais nesilaikymo</w:t>
            </w:r>
          </w:p>
        </w:tc>
        <w:tc>
          <w:tcPr>
            <w:tcW w:w="6828" w:type="dxa"/>
            <w:gridSpan w:val="2"/>
            <w:tcBorders>
              <w:top w:val="single" w:sz="4" w:space="0" w:color="auto"/>
              <w:left w:val="single" w:sz="4" w:space="0" w:color="auto"/>
              <w:bottom w:val="single" w:sz="4" w:space="0" w:color="auto"/>
              <w:right w:val="single" w:sz="4" w:space="0" w:color="auto"/>
            </w:tcBorders>
          </w:tcPr>
          <w:p w14:paraId="2FF9AC15" w14:textId="7470338A" w:rsidR="00F066D2" w:rsidRPr="00436D09" w:rsidRDefault="00F066D2" w:rsidP="00F066D2">
            <w:pPr>
              <w:jc w:val="both"/>
              <w:rPr>
                <w:color w:val="4472C4"/>
                <w:kern w:val="2"/>
                <w:szCs w:val="24"/>
              </w:rPr>
            </w:pPr>
            <w:r w:rsidRPr="007A7607">
              <w:rPr>
                <w:color w:val="000000"/>
                <w:kern w:val="2"/>
                <w:szCs w:val="24"/>
              </w:rPr>
              <w:t>Jeigu Tiekėjas nesilaiko</w:t>
            </w:r>
            <w:r w:rsidRPr="00436D09">
              <w:rPr>
                <w:szCs w:val="24"/>
              </w:rPr>
              <w:t xml:space="preserve"> </w:t>
            </w:r>
            <w:r w:rsidRPr="007A7607">
              <w:rPr>
                <w:color w:val="000000"/>
                <w:szCs w:val="24"/>
              </w:rPr>
              <w:t xml:space="preserve">Bendrųjų sąlygų nuostatų dėl </w:t>
            </w:r>
            <w:r w:rsidRPr="007A7607">
              <w:rPr>
                <w:color w:val="000000"/>
                <w:kern w:val="2"/>
                <w:szCs w:val="24"/>
              </w:rPr>
              <w:t>intelektinės nuosavybės reikalavimų, taikoma 100 Eur (vieno šimto eurų) bauda.</w:t>
            </w:r>
          </w:p>
        </w:tc>
      </w:tr>
      <w:tr w:rsidR="00F066D2" w14:paraId="78AB0A2D"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1510D57" w14:textId="77777777" w:rsidR="00F066D2" w:rsidRDefault="00F066D2" w:rsidP="00F066D2">
            <w:pPr>
              <w:rPr>
                <w:b/>
                <w:bCs/>
                <w:kern w:val="2"/>
                <w:szCs w:val="24"/>
              </w:rPr>
            </w:pPr>
            <w:r>
              <w:rPr>
                <w:b/>
                <w:bCs/>
                <w:kern w:val="2"/>
                <w:szCs w:val="24"/>
              </w:rPr>
              <w:t>9.10. Kitos netesybos</w:t>
            </w:r>
          </w:p>
        </w:tc>
        <w:tc>
          <w:tcPr>
            <w:tcW w:w="6828" w:type="dxa"/>
            <w:gridSpan w:val="2"/>
            <w:tcBorders>
              <w:top w:val="single" w:sz="4" w:space="0" w:color="auto"/>
              <w:left w:val="single" w:sz="4" w:space="0" w:color="auto"/>
              <w:bottom w:val="single" w:sz="4" w:space="0" w:color="auto"/>
              <w:right w:val="single" w:sz="4" w:space="0" w:color="auto"/>
            </w:tcBorders>
          </w:tcPr>
          <w:p w14:paraId="3D797C87" w14:textId="434B089D" w:rsidR="00F066D2" w:rsidRDefault="00F066D2" w:rsidP="00F066D2">
            <w:pPr>
              <w:jc w:val="both"/>
              <w:rPr>
                <w:color w:val="4472C4"/>
                <w:kern w:val="2"/>
                <w:szCs w:val="24"/>
              </w:rPr>
            </w:pPr>
            <w:r>
              <w:rPr>
                <w:kern w:val="2"/>
                <w:szCs w:val="24"/>
              </w:rPr>
              <w:t xml:space="preserve">Netaikoma. </w:t>
            </w:r>
          </w:p>
        </w:tc>
      </w:tr>
      <w:tr w:rsidR="00F066D2" w14:paraId="58BEE386" w14:textId="77777777">
        <w:trPr>
          <w:trHeight w:val="300"/>
        </w:trPr>
        <w:tc>
          <w:tcPr>
            <w:tcW w:w="9535" w:type="dxa"/>
            <w:gridSpan w:val="5"/>
          </w:tcPr>
          <w:p w14:paraId="54B256F5" w14:textId="77777777" w:rsidR="00F066D2" w:rsidRDefault="00F066D2" w:rsidP="00F066D2">
            <w:pPr>
              <w:jc w:val="center"/>
              <w:rPr>
                <w:b/>
                <w:bCs/>
                <w:kern w:val="2"/>
                <w:szCs w:val="24"/>
              </w:rPr>
            </w:pPr>
            <w:r>
              <w:rPr>
                <w:b/>
                <w:kern w:val="2"/>
                <w:szCs w:val="24"/>
              </w:rPr>
              <w:t>10. ESMINĖS SUTARTIES SĄLYGOS</w:t>
            </w:r>
          </w:p>
        </w:tc>
      </w:tr>
      <w:tr w:rsidR="00F066D2" w14:paraId="74523BE6" w14:textId="77777777">
        <w:trPr>
          <w:trHeight w:val="300"/>
        </w:trPr>
        <w:tc>
          <w:tcPr>
            <w:tcW w:w="2707" w:type="dxa"/>
            <w:gridSpan w:val="3"/>
          </w:tcPr>
          <w:p w14:paraId="2E2B6273" w14:textId="77777777" w:rsidR="00F066D2" w:rsidRPr="00BE1004" w:rsidRDefault="00F066D2" w:rsidP="00F066D2">
            <w:pPr>
              <w:rPr>
                <w:b/>
                <w:bCs/>
                <w:kern w:val="2"/>
              </w:rPr>
            </w:pPr>
            <w:r w:rsidRPr="00F22706">
              <w:rPr>
                <w:b/>
                <w:bCs/>
              </w:rPr>
              <w:t>10.1. Esminės Sutarties sąlygos</w:t>
            </w:r>
          </w:p>
        </w:tc>
        <w:tc>
          <w:tcPr>
            <w:tcW w:w="6828" w:type="dxa"/>
            <w:gridSpan w:val="2"/>
          </w:tcPr>
          <w:p w14:paraId="71140015" w14:textId="77777777" w:rsidR="00F066D2" w:rsidRPr="007A7607" w:rsidRDefault="00F066D2" w:rsidP="00F066D2">
            <w:pPr>
              <w:jc w:val="both"/>
              <w:rPr>
                <w:kern w:val="2"/>
                <w:szCs w:val="24"/>
              </w:rPr>
            </w:pPr>
            <w:r w:rsidRPr="007A7607">
              <w:rPr>
                <w:kern w:val="2"/>
                <w:szCs w:val="24"/>
              </w:rPr>
              <w:t>10.1.1 Tiekėjo prisiimtų įsipareigojimų už Sutartyje nustatytą Sutarties kainą / įkainius vykdymas;</w:t>
            </w:r>
          </w:p>
          <w:p w14:paraId="27541CD7" w14:textId="77777777" w:rsidR="00F066D2" w:rsidRPr="007A7607" w:rsidRDefault="00F066D2" w:rsidP="00F066D2">
            <w:pPr>
              <w:jc w:val="both"/>
              <w:rPr>
                <w:kern w:val="2"/>
                <w:szCs w:val="24"/>
              </w:rPr>
            </w:pPr>
            <w:r w:rsidRPr="007A7607">
              <w:rPr>
                <w:kern w:val="2"/>
                <w:szCs w:val="24"/>
              </w:rPr>
              <w:t>10.1.2. Sutartyje nustatytų Prekių tiekimo terminų laikymasis;</w:t>
            </w:r>
          </w:p>
          <w:p w14:paraId="60E33DA5" w14:textId="77777777" w:rsidR="00F066D2" w:rsidRPr="007A7607" w:rsidRDefault="00F066D2" w:rsidP="00F066D2">
            <w:pPr>
              <w:jc w:val="both"/>
              <w:rPr>
                <w:kern w:val="2"/>
                <w:szCs w:val="24"/>
              </w:rPr>
            </w:pPr>
            <w:r w:rsidRPr="007A7607">
              <w:rPr>
                <w:kern w:val="2"/>
                <w:szCs w:val="24"/>
              </w:rPr>
              <w:t>10.1.3. Priskaičiuotų netesybų mokėjimas;</w:t>
            </w:r>
          </w:p>
          <w:p w14:paraId="08C0BF1B" w14:textId="77777777" w:rsidR="00F066D2" w:rsidRPr="007A7607" w:rsidRDefault="00F066D2" w:rsidP="00F066D2">
            <w:pPr>
              <w:jc w:val="both"/>
              <w:rPr>
                <w:kern w:val="2"/>
                <w:szCs w:val="24"/>
              </w:rPr>
            </w:pPr>
            <w:r w:rsidRPr="007A7607">
              <w:rPr>
                <w:kern w:val="2"/>
                <w:szCs w:val="24"/>
              </w:rPr>
              <w:t>10.1.4. Sutartyje ir (ar) Įstatymuose nustatytus reikalavimus atitinkančių Prekių pristatymas;</w:t>
            </w:r>
          </w:p>
          <w:p w14:paraId="65703251" w14:textId="77777777" w:rsidR="00F066D2" w:rsidRPr="007A7607" w:rsidRDefault="00F066D2" w:rsidP="00F066D2">
            <w:pPr>
              <w:jc w:val="both"/>
              <w:rPr>
                <w:kern w:val="2"/>
                <w:szCs w:val="24"/>
              </w:rPr>
            </w:pPr>
            <w:r w:rsidRPr="007A7607">
              <w:rPr>
                <w:kern w:val="2"/>
                <w:szCs w:val="24"/>
              </w:rPr>
              <w:t>10.1.5. Tiekėjo kvalifikacija visą Sutarties galiojimo laikotarpį privalo atitikti pirkimo dokumentuose nustatytus Sutarties tinkamam vykdymui būtinus reikalavimus;</w:t>
            </w:r>
          </w:p>
          <w:p w14:paraId="1C474085" w14:textId="77777777" w:rsidR="00F066D2" w:rsidRPr="007A7607" w:rsidRDefault="00F066D2" w:rsidP="00F066D2">
            <w:pPr>
              <w:jc w:val="both"/>
              <w:rPr>
                <w:kern w:val="2"/>
                <w:szCs w:val="24"/>
              </w:rPr>
            </w:pPr>
            <w:r w:rsidRPr="007A7607">
              <w:rPr>
                <w:color w:val="000000" w:themeColor="text1"/>
                <w:kern w:val="2"/>
                <w:szCs w:val="24"/>
              </w:rPr>
              <w:t>10.1.6.Sutarties nuostatų, reglamentuojančių aplinkosauginius reikalavimus, laikymasis;</w:t>
            </w:r>
          </w:p>
          <w:p w14:paraId="7482E1CA" w14:textId="77777777" w:rsidR="00F066D2" w:rsidRPr="007A7607" w:rsidRDefault="00F066D2" w:rsidP="00F066D2">
            <w:pPr>
              <w:jc w:val="both"/>
              <w:rPr>
                <w:kern w:val="2"/>
                <w:szCs w:val="24"/>
              </w:rPr>
            </w:pPr>
            <w:r w:rsidRPr="007A7607">
              <w:rPr>
                <w:kern w:val="2"/>
                <w:szCs w:val="24"/>
              </w:rPr>
              <w:t>10.1.7. Sutarties nuostatų, reglamentuojančių konkurenciją, intelektinės nuosavybės ar konfidencialios informacijos valdymą, laikymasis;</w:t>
            </w:r>
          </w:p>
          <w:p w14:paraId="271BE5F9" w14:textId="16341797" w:rsidR="00F066D2" w:rsidRPr="00436D09" w:rsidRDefault="00F066D2" w:rsidP="00F066D2">
            <w:pPr>
              <w:jc w:val="both"/>
              <w:rPr>
                <w:kern w:val="2"/>
                <w:szCs w:val="24"/>
              </w:rPr>
            </w:pPr>
            <w:r w:rsidRPr="007A7607">
              <w:rPr>
                <w:kern w:val="2"/>
                <w:szCs w:val="24"/>
              </w:rPr>
              <w:t>10.1.8. Bendrųjų sąlygų nuostatų dėl Sutarties vykdymui pasitelkiamų naujų subtiekėjų ir (ar specialistų) / esamų subtiekėjų ir (ar) specialistų keitimo, laikymasis</w:t>
            </w:r>
            <w:r>
              <w:rPr>
                <w:kern w:val="2"/>
                <w:szCs w:val="24"/>
              </w:rPr>
              <w:t xml:space="preserve">. </w:t>
            </w:r>
          </w:p>
        </w:tc>
      </w:tr>
      <w:tr w:rsidR="00F066D2" w14:paraId="4C1E0A83" w14:textId="77777777">
        <w:trPr>
          <w:trHeight w:val="300"/>
        </w:trPr>
        <w:tc>
          <w:tcPr>
            <w:tcW w:w="2700" w:type="dxa"/>
            <w:gridSpan w:val="2"/>
          </w:tcPr>
          <w:p w14:paraId="11D0DA79" w14:textId="77777777" w:rsidR="00F066D2" w:rsidRPr="00012098" w:rsidRDefault="00F066D2" w:rsidP="00F066D2">
            <w:pPr>
              <w:rPr>
                <w:b/>
                <w:bCs/>
                <w:kern w:val="2"/>
                <w:szCs w:val="24"/>
              </w:rPr>
            </w:pPr>
            <w:r w:rsidRPr="00BE1004">
              <w:rPr>
                <w:b/>
                <w:bCs/>
                <w:kern w:val="2"/>
                <w:szCs w:val="24"/>
              </w:rPr>
              <w:t>10.</w:t>
            </w:r>
            <w:r w:rsidRPr="00F22706">
              <w:rPr>
                <w:b/>
                <w:bCs/>
                <w:kern w:val="2"/>
                <w:szCs w:val="24"/>
              </w:rPr>
              <w:t>2. Dideli arba nuolatiniai esminės Sutarties sąlygos vykdymo trūkumai</w:t>
            </w:r>
          </w:p>
        </w:tc>
        <w:tc>
          <w:tcPr>
            <w:tcW w:w="6835" w:type="dxa"/>
            <w:gridSpan w:val="3"/>
          </w:tcPr>
          <w:p w14:paraId="351C8A40" w14:textId="77777777" w:rsidR="00F066D2" w:rsidRPr="00F0697E" w:rsidRDefault="00F066D2" w:rsidP="00F066D2">
            <w:pPr>
              <w:jc w:val="both"/>
              <w:rPr>
                <w:kern w:val="2"/>
                <w:szCs w:val="24"/>
              </w:rPr>
            </w:pPr>
            <w:r w:rsidRPr="00F0697E">
              <w:rPr>
                <w:kern w:val="2"/>
                <w:szCs w:val="24"/>
              </w:rPr>
              <w:t>10.2.1. Jeigu Tiekėjas nesilaiko Sutartyje nustatytų Prekių tiekimo terminų ir 2 (du) ar daugiau kartų per Sutarties vykdymo laikotarpį vėluoja pristatyti Prekes daugiau nei 5 (penkias) darbo dienas;</w:t>
            </w:r>
          </w:p>
          <w:p w14:paraId="037FBF9F" w14:textId="22F093FE" w:rsidR="00F066D2" w:rsidRDefault="00F066D2" w:rsidP="00F066D2">
            <w:pPr>
              <w:jc w:val="both"/>
              <w:rPr>
                <w:kern w:val="2"/>
                <w:szCs w:val="24"/>
              </w:rPr>
            </w:pPr>
            <w:r w:rsidRPr="00F0697E">
              <w:rPr>
                <w:kern w:val="2"/>
                <w:szCs w:val="24"/>
              </w:rPr>
              <w:t>10.2.2. Tiekėjas 2 (du) ir daugiau kartų per Sutarties vykdymo laikotarpį pristato Prekes, kurios neatitinka Sutartyje ir (ar) Įstatymuose nustatytų reikalavimų Prekėms;</w:t>
            </w:r>
          </w:p>
          <w:p w14:paraId="0820987A" w14:textId="16E8FEB2" w:rsidR="00F066D2" w:rsidRPr="00E64AEC" w:rsidRDefault="00F066D2" w:rsidP="00F066D2">
            <w:pPr>
              <w:jc w:val="both"/>
              <w:rPr>
                <w:kern w:val="2"/>
                <w:szCs w:val="24"/>
              </w:rPr>
            </w:pPr>
            <w:r w:rsidRPr="00E64AEC">
              <w:rPr>
                <w:kern w:val="2"/>
                <w:szCs w:val="24"/>
              </w:rPr>
              <w:t>10.2.3. Teikėjas 2 (du) ar daugiau kartų pažeidžia šios Sutarties nuostatas, reglamentuojančias aplinkosauginių reikalavimų, laikymąsi;</w:t>
            </w:r>
          </w:p>
          <w:p w14:paraId="658644BA" w14:textId="77777777" w:rsidR="00F066D2" w:rsidRPr="00E64AEC" w:rsidRDefault="00F066D2" w:rsidP="00F066D2">
            <w:pPr>
              <w:jc w:val="both"/>
              <w:rPr>
                <w:kern w:val="2"/>
                <w:szCs w:val="24"/>
              </w:rPr>
            </w:pPr>
            <w:r w:rsidRPr="00E64AEC">
              <w:rPr>
                <w:kern w:val="2"/>
                <w:szCs w:val="24"/>
              </w:rPr>
              <w:t xml:space="preserve">10.2.4. </w:t>
            </w:r>
            <w:r w:rsidRPr="004B7B73">
              <w:rPr>
                <w:kern w:val="2"/>
                <w:szCs w:val="24"/>
              </w:rPr>
              <w:t>Tiekėjas pažeidžia Bendrųjų sąlygų nuostatas, reglamentuojančias konkurenciją, intelektinės nuosavybės ar konfidencialios informacijos valdymą;</w:t>
            </w:r>
          </w:p>
          <w:p w14:paraId="1F52F216" w14:textId="041C4A63" w:rsidR="00F066D2" w:rsidRPr="00436D09" w:rsidRDefault="00F066D2" w:rsidP="00F066D2">
            <w:pPr>
              <w:jc w:val="both"/>
              <w:rPr>
                <w:kern w:val="2"/>
                <w:szCs w:val="24"/>
              </w:rPr>
            </w:pPr>
            <w:r w:rsidRPr="00E64AEC">
              <w:rPr>
                <w:kern w:val="2"/>
                <w:szCs w:val="24"/>
              </w:rPr>
              <w:t>10.2.5. Tiekėjas pažeidžia Bendrųjų sąlygų nuostatas dėl Sutarties vykdymui pasitelkiamų naujų subtiekėjų ir (ar specialistų) / esamų subtiekėjų ir (ar) specialistų keitimo.</w:t>
            </w:r>
          </w:p>
        </w:tc>
      </w:tr>
      <w:tr w:rsidR="00F066D2" w14:paraId="2E82DDE0" w14:textId="77777777">
        <w:trPr>
          <w:trHeight w:val="300"/>
        </w:trPr>
        <w:tc>
          <w:tcPr>
            <w:tcW w:w="9535" w:type="dxa"/>
            <w:gridSpan w:val="5"/>
          </w:tcPr>
          <w:p w14:paraId="3786193C" w14:textId="77777777" w:rsidR="00F066D2" w:rsidRPr="00012098" w:rsidRDefault="00F066D2" w:rsidP="00F066D2">
            <w:pPr>
              <w:jc w:val="center"/>
              <w:rPr>
                <w:b/>
                <w:bCs/>
                <w:kern w:val="2"/>
                <w:szCs w:val="24"/>
              </w:rPr>
            </w:pPr>
            <w:r w:rsidRPr="00012098">
              <w:rPr>
                <w:b/>
                <w:bCs/>
                <w:kern w:val="2"/>
                <w:szCs w:val="24"/>
              </w:rPr>
              <w:t>11. SUTARTIES GALIOJIMAS IR KEITIMAS</w:t>
            </w:r>
          </w:p>
        </w:tc>
      </w:tr>
      <w:tr w:rsidR="00F066D2" w14:paraId="42B503D6"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6D86B45D" w14:textId="77777777" w:rsidR="00F066D2" w:rsidRDefault="00F066D2" w:rsidP="00F066D2">
            <w:pPr>
              <w:rPr>
                <w:b/>
                <w:bCs/>
                <w:kern w:val="2"/>
                <w:szCs w:val="24"/>
              </w:rPr>
            </w:pPr>
            <w:r>
              <w:rPr>
                <w:b/>
                <w:bCs/>
                <w:kern w:val="2"/>
                <w:szCs w:val="24"/>
              </w:rPr>
              <w:t>11.1. Sutarties sudarymas ir įsigaliojimas</w:t>
            </w:r>
          </w:p>
        </w:tc>
        <w:tc>
          <w:tcPr>
            <w:tcW w:w="6828" w:type="dxa"/>
            <w:gridSpan w:val="2"/>
            <w:tcBorders>
              <w:top w:val="single" w:sz="4" w:space="0" w:color="auto"/>
              <w:left w:val="single" w:sz="4" w:space="0" w:color="auto"/>
              <w:bottom w:val="single" w:sz="4" w:space="0" w:color="auto"/>
              <w:right w:val="single" w:sz="4" w:space="0" w:color="auto"/>
            </w:tcBorders>
          </w:tcPr>
          <w:p w14:paraId="10DF6274" w14:textId="77777777" w:rsidR="00F066D2" w:rsidRPr="004C6076" w:rsidRDefault="00F066D2" w:rsidP="00F066D2">
            <w:pPr>
              <w:jc w:val="both"/>
              <w:rPr>
                <w:kern w:val="2"/>
                <w:szCs w:val="24"/>
              </w:rPr>
            </w:pPr>
            <w:r w:rsidRPr="004C6076">
              <w:rPr>
                <w:kern w:val="2"/>
                <w:szCs w:val="24"/>
              </w:rPr>
              <w:t>Ši Sutartis laikoma sudaryta ir įsigalioja nuo Sutarties pasirašymo dienos (antrosios Šalies pasirašymo dieną).</w:t>
            </w:r>
          </w:p>
          <w:p w14:paraId="116DF74D" w14:textId="5BDEB9CF" w:rsidR="00F066D2" w:rsidRPr="00D13DC8" w:rsidRDefault="00F066D2" w:rsidP="00F066D2">
            <w:pPr>
              <w:jc w:val="both"/>
              <w:rPr>
                <w:kern w:val="2"/>
                <w:szCs w:val="24"/>
              </w:rPr>
            </w:pPr>
            <w:r w:rsidRPr="004C6076">
              <w:rPr>
                <w:kern w:val="2"/>
                <w:szCs w:val="24"/>
              </w:rPr>
              <w:t xml:space="preserve">Sutartis galioja iki visiško prievolių įvykdymo (kol bus išnaudota Pradinės Sutarties vertė, bet jos terminas negali būti ilgesnis kaip </w:t>
            </w:r>
            <w:r w:rsidR="00195CC6">
              <w:rPr>
                <w:kern w:val="2"/>
                <w:szCs w:val="24"/>
              </w:rPr>
              <w:t>38</w:t>
            </w:r>
            <w:r>
              <w:rPr>
                <w:kern w:val="2"/>
                <w:szCs w:val="24"/>
              </w:rPr>
              <w:t xml:space="preserve"> </w:t>
            </w:r>
            <w:r w:rsidRPr="004C6076">
              <w:rPr>
                <w:kern w:val="2"/>
                <w:szCs w:val="24"/>
              </w:rPr>
              <w:t>(</w:t>
            </w:r>
            <w:r w:rsidR="00195CC6">
              <w:rPr>
                <w:kern w:val="2"/>
                <w:szCs w:val="24"/>
              </w:rPr>
              <w:t>trisdešimt aštuoni</w:t>
            </w:r>
            <w:r w:rsidRPr="004C6076">
              <w:rPr>
                <w:kern w:val="2"/>
                <w:szCs w:val="24"/>
              </w:rPr>
              <w:t>) mėnesi</w:t>
            </w:r>
            <w:r>
              <w:rPr>
                <w:kern w:val="2"/>
                <w:szCs w:val="24"/>
              </w:rPr>
              <w:t>ai</w:t>
            </w:r>
            <w:r w:rsidRPr="004C6076">
              <w:rPr>
                <w:kern w:val="2"/>
                <w:szCs w:val="24"/>
              </w:rPr>
              <w:t xml:space="preserve"> (</w:t>
            </w:r>
            <w:r w:rsidRPr="004C6076">
              <w:rPr>
                <w:szCs w:val="24"/>
              </w:rPr>
              <w:t xml:space="preserve">įskaičiuotas atsiskaitymas tarp šalių pagal Sutarties 5.5 p.; Prekių tiekimo terminas </w:t>
            </w:r>
            <w:r w:rsidRPr="004C6076">
              <w:rPr>
                <w:kern w:val="2"/>
                <w:szCs w:val="24"/>
              </w:rPr>
              <w:t xml:space="preserve">negali būti ilgesnis kaip </w:t>
            </w:r>
            <w:r w:rsidR="00195CC6">
              <w:rPr>
                <w:kern w:val="2"/>
                <w:szCs w:val="24"/>
              </w:rPr>
              <w:t>36</w:t>
            </w:r>
            <w:r w:rsidRPr="004C6076">
              <w:rPr>
                <w:kern w:val="2"/>
                <w:szCs w:val="24"/>
              </w:rPr>
              <w:t xml:space="preserve"> (</w:t>
            </w:r>
            <w:r w:rsidR="00195CC6">
              <w:rPr>
                <w:kern w:val="2"/>
                <w:szCs w:val="24"/>
              </w:rPr>
              <w:t>trisdešimt šeši</w:t>
            </w:r>
            <w:r w:rsidRPr="004C6076">
              <w:rPr>
                <w:kern w:val="2"/>
                <w:szCs w:val="24"/>
              </w:rPr>
              <w:t>) mėnesiai</w:t>
            </w:r>
            <w:r w:rsidRPr="004C6076">
              <w:rPr>
                <w:szCs w:val="24"/>
              </w:rPr>
              <w:t xml:space="preserve">).  </w:t>
            </w:r>
          </w:p>
        </w:tc>
      </w:tr>
      <w:tr w:rsidR="00F066D2" w14:paraId="34DA6B71"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356111CB" w14:textId="77777777" w:rsidR="00F066D2" w:rsidRDefault="00F066D2" w:rsidP="00F066D2">
            <w:pPr>
              <w:rPr>
                <w:b/>
                <w:bCs/>
                <w:kern w:val="2"/>
                <w:szCs w:val="24"/>
              </w:rPr>
            </w:pPr>
            <w:r>
              <w:rPr>
                <w:b/>
                <w:bCs/>
                <w:kern w:val="2"/>
                <w:szCs w:val="24"/>
              </w:rPr>
              <w:t>11.2. Sutarties galiojimo termino pratęsimas</w:t>
            </w:r>
          </w:p>
        </w:tc>
        <w:tc>
          <w:tcPr>
            <w:tcW w:w="6828" w:type="dxa"/>
            <w:gridSpan w:val="2"/>
            <w:tcBorders>
              <w:top w:val="single" w:sz="4" w:space="0" w:color="auto"/>
              <w:left w:val="single" w:sz="4" w:space="0" w:color="auto"/>
              <w:bottom w:val="single" w:sz="4" w:space="0" w:color="auto"/>
              <w:right w:val="single" w:sz="4" w:space="0" w:color="auto"/>
            </w:tcBorders>
          </w:tcPr>
          <w:p w14:paraId="67F4658C" w14:textId="77777777" w:rsidR="00F066D2" w:rsidRDefault="00F066D2" w:rsidP="00F066D2">
            <w:pPr>
              <w:rPr>
                <w:kern w:val="2"/>
                <w:szCs w:val="24"/>
              </w:rPr>
            </w:pPr>
            <w:r>
              <w:rPr>
                <w:kern w:val="2"/>
                <w:szCs w:val="24"/>
              </w:rPr>
              <w:t>Netaikoma</w:t>
            </w:r>
          </w:p>
          <w:p w14:paraId="26D42D4B" w14:textId="102B8653" w:rsidR="00F066D2" w:rsidRDefault="00F066D2" w:rsidP="00F066D2">
            <w:pPr>
              <w:rPr>
                <w:kern w:val="2"/>
                <w:szCs w:val="24"/>
              </w:rPr>
            </w:pPr>
          </w:p>
        </w:tc>
      </w:tr>
      <w:tr w:rsidR="00F066D2" w14:paraId="737326EC" w14:textId="77777777">
        <w:trPr>
          <w:trHeight w:val="300"/>
        </w:trPr>
        <w:tc>
          <w:tcPr>
            <w:tcW w:w="9535" w:type="dxa"/>
            <w:gridSpan w:val="5"/>
          </w:tcPr>
          <w:p w14:paraId="3A5895AF" w14:textId="77777777" w:rsidR="00F066D2" w:rsidRDefault="00F066D2" w:rsidP="00F066D2">
            <w:pPr>
              <w:jc w:val="center"/>
              <w:rPr>
                <w:b/>
                <w:bCs/>
                <w:kern w:val="2"/>
                <w:szCs w:val="24"/>
              </w:rPr>
            </w:pPr>
            <w:r>
              <w:rPr>
                <w:b/>
                <w:bCs/>
                <w:kern w:val="2"/>
                <w:szCs w:val="24"/>
              </w:rPr>
              <w:t>12. SUTARTIES NUTRAUKIMAS</w:t>
            </w:r>
          </w:p>
        </w:tc>
      </w:tr>
      <w:tr w:rsidR="00F066D2" w14:paraId="0832C060" w14:textId="77777777">
        <w:trPr>
          <w:trHeight w:val="300"/>
        </w:trPr>
        <w:tc>
          <w:tcPr>
            <w:tcW w:w="2532" w:type="dxa"/>
          </w:tcPr>
          <w:p w14:paraId="23A92F76" w14:textId="77777777" w:rsidR="00F066D2" w:rsidRDefault="00F066D2" w:rsidP="00F066D2">
            <w:pPr>
              <w:rPr>
                <w:b/>
                <w:bCs/>
                <w:kern w:val="2"/>
                <w:szCs w:val="24"/>
              </w:rPr>
            </w:pPr>
            <w:r>
              <w:rPr>
                <w:b/>
                <w:bCs/>
                <w:kern w:val="2"/>
                <w:szCs w:val="24"/>
              </w:rPr>
              <w:t>12.1. Sutarties nutraukimo pagrindai</w:t>
            </w:r>
          </w:p>
        </w:tc>
        <w:tc>
          <w:tcPr>
            <w:tcW w:w="7003" w:type="dxa"/>
            <w:gridSpan w:val="4"/>
          </w:tcPr>
          <w:p w14:paraId="24B67EFF" w14:textId="7F4A7FDC" w:rsidR="00F066D2" w:rsidRPr="000740DD" w:rsidRDefault="00F066D2" w:rsidP="00F066D2">
            <w:pPr>
              <w:jc w:val="both"/>
              <w:rPr>
                <w:kern w:val="2"/>
                <w:szCs w:val="24"/>
              </w:rPr>
            </w:pPr>
            <w:r>
              <w:rPr>
                <w:kern w:val="2"/>
                <w:szCs w:val="24"/>
              </w:rPr>
              <w:t>Sutartis gali būti nutraukiama rašytiniu Šalių susitarimu arba vienašališkai, Bendrosiose sąlygose nustatyta tvarka.</w:t>
            </w:r>
          </w:p>
        </w:tc>
      </w:tr>
      <w:tr w:rsidR="00F066D2" w14:paraId="2B75BFD6" w14:textId="77777777">
        <w:trPr>
          <w:trHeight w:val="300"/>
        </w:trPr>
        <w:tc>
          <w:tcPr>
            <w:tcW w:w="2532" w:type="dxa"/>
          </w:tcPr>
          <w:p w14:paraId="1E0ADE25" w14:textId="77777777" w:rsidR="00F066D2" w:rsidRDefault="00F066D2" w:rsidP="00F066D2">
            <w:pPr>
              <w:rPr>
                <w:b/>
                <w:bCs/>
                <w:kern w:val="2"/>
                <w:szCs w:val="24"/>
              </w:rPr>
            </w:pPr>
            <w:r>
              <w:rPr>
                <w:b/>
                <w:bCs/>
                <w:kern w:val="2"/>
                <w:szCs w:val="24"/>
              </w:rPr>
              <w:t>12.2</w:t>
            </w:r>
            <w:r w:rsidRPr="00F22706">
              <w:rPr>
                <w:b/>
                <w:bCs/>
                <w:kern w:val="2"/>
                <w:szCs w:val="24"/>
              </w:rPr>
              <w:t>. Esminiai Sutarties pažeidimai</w:t>
            </w:r>
          </w:p>
          <w:p w14:paraId="21F8FEEB" w14:textId="77777777" w:rsidR="00F066D2" w:rsidRDefault="00F066D2" w:rsidP="00F066D2">
            <w:pPr>
              <w:rPr>
                <w:b/>
                <w:bCs/>
                <w:kern w:val="2"/>
                <w:szCs w:val="24"/>
              </w:rPr>
            </w:pPr>
          </w:p>
        </w:tc>
        <w:tc>
          <w:tcPr>
            <w:tcW w:w="7003" w:type="dxa"/>
            <w:gridSpan w:val="4"/>
          </w:tcPr>
          <w:p w14:paraId="755BD147" w14:textId="77777777" w:rsidR="00F066D2" w:rsidRPr="008273FE" w:rsidRDefault="00F066D2" w:rsidP="00F066D2">
            <w:pPr>
              <w:spacing w:line="257" w:lineRule="auto"/>
              <w:jc w:val="both"/>
              <w:rPr>
                <w:rFonts w:eastAsia="Arial"/>
                <w:kern w:val="2"/>
                <w:szCs w:val="24"/>
                <w:lang w:val="lt"/>
              </w:rPr>
            </w:pPr>
            <w:r w:rsidRPr="008273FE">
              <w:rPr>
                <w:rFonts w:eastAsia="Arial"/>
                <w:kern w:val="2"/>
                <w:szCs w:val="24"/>
                <w:lang w:val="lt"/>
              </w:rPr>
              <w:t>12.2.1. Jeigu Tiekėjas pažeidžia Prekių pristatymo terminus ir dėl Prekių pristatymo vėlavimo Prekės tampa nebereikalingos;</w:t>
            </w:r>
          </w:p>
          <w:p w14:paraId="5E788BE6" w14:textId="77777777" w:rsidR="00F066D2" w:rsidRPr="008273FE" w:rsidRDefault="00F066D2" w:rsidP="00F066D2">
            <w:pPr>
              <w:spacing w:line="257" w:lineRule="auto"/>
              <w:jc w:val="both"/>
              <w:rPr>
                <w:rFonts w:eastAsia="Arial"/>
                <w:kern w:val="2"/>
                <w:szCs w:val="24"/>
                <w:lang w:val="lt"/>
              </w:rPr>
            </w:pPr>
            <w:r w:rsidRPr="008273FE">
              <w:rPr>
                <w:rFonts w:eastAsia="Arial"/>
                <w:kern w:val="2"/>
                <w:szCs w:val="24"/>
                <w:lang w:val="lt"/>
              </w:rPr>
              <w:t>12.2.2. Jeigu Tiekėjas nesilaiko Sutartyje nustatytų Prekių tiekimo terminų 4 (keturis) ar daugiau kartų ir per Sutarties vykdymo laikotarpį vėluoja pristatyti Prekes daugiau nei 5 (penkias) darbo dienas;</w:t>
            </w:r>
          </w:p>
          <w:p w14:paraId="519BE12D" w14:textId="77777777" w:rsidR="00F066D2" w:rsidRPr="008273FE" w:rsidRDefault="00F066D2" w:rsidP="00F066D2">
            <w:pPr>
              <w:spacing w:line="257" w:lineRule="auto"/>
              <w:jc w:val="both"/>
              <w:rPr>
                <w:rFonts w:eastAsia="Arial"/>
                <w:kern w:val="2"/>
                <w:szCs w:val="24"/>
                <w:lang w:val="lt"/>
              </w:rPr>
            </w:pPr>
            <w:r w:rsidRPr="008273FE">
              <w:rPr>
                <w:rFonts w:eastAsia="Arial"/>
                <w:kern w:val="2"/>
                <w:szCs w:val="24"/>
                <w:lang w:val="lt"/>
              </w:rPr>
              <w:t>12.2.3. Tiekėjas 4 (keturis) ar daugiau kartų per Sutarties vykdymo laikotarpį pristato Prekes, kurios neatitinka Sutartyje ir (ar) Įstatymuose nustatytų reikalavimų Prekėms;</w:t>
            </w:r>
          </w:p>
          <w:p w14:paraId="641A6764" w14:textId="77777777" w:rsidR="00F066D2" w:rsidRPr="008273FE" w:rsidRDefault="00F066D2" w:rsidP="00F066D2">
            <w:pPr>
              <w:spacing w:line="257" w:lineRule="auto"/>
              <w:jc w:val="both"/>
              <w:rPr>
                <w:rFonts w:eastAsia="Arial"/>
                <w:kern w:val="2"/>
                <w:szCs w:val="24"/>
                <w:lang w:val="lt"/>
              </w:rPr>
            </w:pPr>
            <w:r w:rsidRPr="008273FE">
              <w:rPr>
                <w:rFonts w:eastAsia="Arial"/>
                <w:kern w:val="2"/>
                <w:szCs w:val="24"/>
                <w:lang w:val="lt"/>
              </w:rPr>
              <w:t>12.2.4.  Tiekėjui Priskaičiuotų netesybų suma viršija 20 (dvidešimt) proc. Pradinės sutarties vertės.</w:t>
            </w:r>
          </w:p>
          <w:p w14:paraId="63FD64AE" w14:textId="77777777" w:rsidR="00F066D2" w:rsidRPr="008273FE" w:rsidRDefault="00F066D2" w:rsidP="00F066D2">
            <w:pPr>
              <w:spacing w:line="257" w:lineRule="auto"/>
              <w:jc w:val="both"/>
              <w:rPr>
                <w:rFonts w:eastAsia="Arial"/>
                <w:kern w:val="2"/>
                <w:szCs w:val="24"/>
                <w:lang w:val="lt"/>
              </w:rPr>
            </w:pPr>
            <w:r w:rsidRPr="008273FE">
              <w:rPr>
                <w:rFonts w:eastAsia="Arial"/>
                <w:kern w:val="2"/>
                <w:szCs w:val="24"/>
                <w:lang w:val="lt"/>
              </w:rPr>
              <w:t>12.2.5.  Tiekėjo kvalifikacija tapo nebeatitinkančia pirkimo dokumentuose nustatytų Sutarties tinkamam vykdymui būtinų reikalavimų ir šie neatitikimai nebuvo ištaisyti per 14 (keturiolika) kalendorinių dienų nuo kvalifikacijos tapimo neatitinkančia dienos.</w:t>
            </w:r>
          </w:p>
          <w:p w14:paraId="0B0C62FF" w14:textId="77777777" w:rsidR="00F066D2" w:rsidRPr="008273FE" w:rsidRDefault="00F066D2" w:rsidP="00F066D2">
            <w:pPr>
              <w:jc w:val="both"/>
              <w:rPr>
                <w:kern w:val="2"/>
                <w:szCs w:val="24"/>
              </w:rPr>
            </w:pPr>
            <w:r w:rsidRPr="008273FE">
              <w:rPr>
                <w:kern w:val="2"/>
                <w:szCs w:val="24"/>
              </w:rPr>
              <w:t>12.2.6. Teikėjas 4 (keturis) ir daugiau kartų per Sutarties vykdymo laikotarpį pažeidžia šios Sutarties nuostatas, reglamentuojančias aplinkosauginių reikalavimų, laikymąsi;</w:t>
            </w:r>
          </w:p>
          <w:p w14:paraId="753E86CF" w14:textId="77777777" w:rsidR="00F066D2" w:rsidRPr="008273FE" w:rsidRDefault="00F066D2" w:rsidP="00F066D2">
            <w:pPr>
              <w:jc w:val="both"/>
              <w:rPr>
                <w:kern w:val="2"/>
                <w:szCs w:val="24"/>
              </w:rPr>
            </w:pPr>
            <w:r w:rsidRPr="008273FE">
              <w:rPr>
                <w:kern w:val="2"/>
                <w:szCs w:val="24"/>
              </w:rPr>
              <w:t>12.2.7. Tiekėjas daugiau nei vieną kartą per Sutarties vykdymo laikotarpį pažeidžia Bendrųjų sąlygų nuostatas, reglamentuojančias konkurenciją, intelektinės nuosavybės ar konfidencialios informacijos valdymą;</w:t>
            </w:r>
          </w:p>
          <w:p w14:paraId="00DCA36A" w14:textId="7AC6998C" w:rsidR="00F066D2" w:rsidRDefault="00F066D2" w:rsidP="00F066D2">
            <w:pPr>
              <w:tabs>
                <w:tab w:val="left" w:pos="567"/>
                <w:tab w:val="left" w:pos="851"/>
                <w:tab w:val="left" w:pos="992"/>
                <w:tab w:val="left" w:pos="1134"/>
              </w:tabs>
              <w:spacing w:line="257" w:lineRule="auto"/>
              <w:jc w:val="both"/>
              <w:rPr>
                <w:rFonts w:eastAsia="Arial"/>
                <w:color w:val="FF0000"/>
                <w:kern w:val="2"/>
                <w:szCs w:val="24"/>
              </w:rPr>
            </w:pPr>
            <w:r w:rsidRPr="008273FE">
              <w:rPr>
                <w:kern w:val="2"/>
                <w:szCs w:val="24"/>
              </w:rPr>
              <w:t>12.2.8. Tiekėjas daugiau nei vieną kartą per Sutarties vykdymo laikotarpį pažeidžia Bendrųjų sąlygų nuostatas dėl Sutarties vykdymui pasitelkiamų naujų subtiekėjų ir (ar specialistų) / esamų subtiekėjų ir (ar) specialistų keitimo.</w:t>
            </w:r>
          </w:p>
        </w:tc>
      </w:tr>
      <w:tr w:rsidR="00F066D2" w14:paraId="3066FE6D" w14:textId="77777777">
        <w:trPr>
          <w:trHeight w:val="300"/>
        </w:trPr>
        <w:tc>
          <w:tcPr>
            <w:tcW w:w="9535" w:type="dxa"/>
            <w:gridSpan w:val="5"/>
          </w:tcPr>
          <w:p w14:paraId="5F4D37EA" w14:textId="3A2C0C0B" w:rsidR="00F066D2" w:rsidRDefault="00F066D2" w:rsidP="00F066D2">
            <w:pPr>
              <w:jc w:val="center"/>
              <w:rPr>
                <w:kern w:val="2"/>
                <w:szCs w:val="24"/>
              </w:rPr>
            </w:pPr>
            <w:r>
              <w:rPr>
                <w:b/>
                <w:bCs/>
                <w:kern w:val="2"/>
                <w:szCs w:val="24"/>
              </w:rPr>
              <w:t xml:space="preserve">13. APLINKOSAUGINIAI IR SOCIALINIAI KRITERIJAI </w:t>
            </w:r>
          </w:p>
        </w:tc>
      </w:tr>
      <w:tr w:rsidR="00F066D2" w14:paraId="699B23B8" w14:textId="77777777">
        <w:trPr>
          <w:trHeight w:val="300"/>
        </w:trPr>
        <w:tc>
          <w:tcPr>
            <w:tcW w:w="2532" w:type="dxa"/>
          </w:tcPr>
          <w:p w14:paraId="7A3B5D15" w14:textId="77777777" w:rsidR="00F066D2" w:rsidRDefault="00F066D2" w:rsidP="00F066D2">
            <w:pPr>
              <w:rPr>
                <w:b/>
                <w:bCs/>
                <w:kern w:val="2"/>
                <w:szCs w:val="24"/>
              </w:rPr>
            </w:pPr>
            <w:r w:rsidRPr="00ED6956">
              <w:rPr>
                <w:b/>
                <w:bCs/>
                <w:kern w:val="2"/>
                <w:szCs w:val="24"/>
              </w:rPr>
              <w:t>13.1. Aplinkosauginių kriterijų nustatymo teisinis pagrindas</w:t>
            </w:r>
          </w:p>
        </w:tc>
        <w:tc>
          <w:tcPr>
            <w:tcW w:w="7003" w:type="dxa"/>
            <w:gridSpan w:val="4"/>
          </w:tcPr>
          <w:p w14:paraId="32C6F9DB" w14:textId="4176D75B" w:rsidR="00F066D2" w:rsidRPr="00C12BC7" w:rsidRDefault="00702496" w:rsidP="00F066D2">
            <w:pPr>
              <w:jc w:val="both"/>
              <w:rPr>
                <w:color w:val="000000"/>
                <w:kern w:val="2"/>
                <w:szCs w:val="24"/>
                <w:shd w:val="clear" w:color="auto" w:fill="FFFFFF"/>
              </w:rPr>
            </w:pPr>
            <w:r>
              <w:rPr>
                <w:color w:val="000000"/>
                <w:kern w:val="2"/>
                <w:szCs w:val="24"/>
                <w:shd w:val="clear" w:color="auto" w:fill="FFFFFF"/>
              </w:rPr>
              <w:t xml:space="preserve">13.1.1. </w:t>
            </w:r>
            <w:r w:rsidR="00F066D2" w:rsidRPr="00C12BC7">
              <w:rPr>
                <w:color w:val="000000"/>
                <w:kern w:val="2"/>
                <w:szCs w:val="24"/>
                <w:shd w:val="clear" w:color="auto" w:fill="FFFFFF"/>
              </w:rPr>
              <w:t xml:space="preserve">Aplinkosauginiai kriterijai Prekėms nustatomi vadovaujantis Aplinkos apsaugos kriterijų taikymo, vykdant žaliuosius pirkimus, tvarkos aprašo, patvirtinto 2011 m. birželio 28 d. įsakymu D1-508 „Dėl Aplinkos apsaugos kriterijų taikymo, vykdant žaliuosius pirkimus, tvarkos aprašo patvirtinimo“ (toliau – Tvarkos aprašas) 4.4.4 papunkčiu. </w:t>
            </w:r>
          </w:p>
          <w:p w14:paraId="07308EC3" w14:textId="77777777" w:rsidR="00702496" w:rsidRDefault="00702496" w:rsidP="00F066D2">
            <w:pPr>
              <w:jc w:val="both"/>
              <w:rPr>
                <w:color w:val="000000"/>
                <w:kern w:val="2"/>
                <w:szCs w:val="24"/>
                <w:shd w:val="clear" w:color="auto" w:fill="FFFFFF"/>
              </w:rPr>
            </w:pPr>
            <w:r>
              <w:rPr>
                <w:color w:val="000000"/>
                <w:kern w:val="2"/>
                <w:szCs w:val="24"/>
                <w:shd w:val="clear" w:color="auto" w:fill="FFFFFF"/>
              </w:rPr>
              <w:t xml:space="preserve">13.1.2. </w:t>
            </w:r>
            <w:r w:rsidR="00F066D2" w:rsidRPr="00C12BC7">
              <w:rPr>
                <w:color w:val="000000"/>
                <w:kern w:val="2"/>
                <w:szCs w:val="24"/>
                <w:shd w:val="clear" w:color="auto" w:fill="FFFFFF"/>
              </w:rPr>
              <w:t xml:space="preserve">Jei prekė tiekiama antrinėje pakuotėje, tai pakuotės: turi būti laikytinos perdirbamosiomis pakuotėmis pagal Lietuvos Respublikos mokesčio už aplinkos teršimą įstatymo nuostatas ir (ar) turi būti vienalytės (homogeniškos) pakuotės, pagamintos iš vienos rūšies medžiagos. Atitiktį reikalavimams įrodantys dokumentai: tiekėjo ar gamintojo dokumentai, įrodantys, kad pakuotės yra homogeniškos ir (ar) atitinkamai paženklintos, arba atitiktis standartams, pagal kuriuos įrodoma, kad pakuočių medžiagos perdirbamos pvz., standartas LST EN 13432 „Pakuotė. Naudotų pakuočių, numatomų kompostuoti ir biologiškai skaidyti, reikalavimai.“, standartas Voluntary Standard for Repulping and Recycling Corrugated Fiberboard Treated to Improve Its Performance in the Presence of Water and Water Vapor, standartas RecyClass ar kitas lygiavertis standartas, arba Aplinkos apsaugos agentūros interneto svetainėje (https://aaa.lrv.lt/) skelbiamame atliekų tvarkytojų, turinčių teisę išrašyti gaminių ir (ar) pakuočių atliekų sutvarkymą įrodančius dokumentus, sąraše nurodytų atliekų perdirbėjų ar eksportuotojų dokumentai, pagrindžiantys, kad tokios pakuotės, tapusios atliekomis, gali būti perdirbamos.“. Už Prekių priėmimą atsakingas Pirkėjo atstovas, nurodytas šios Sutarties 2.1.1 punkte patikrina Tiekėjo pateiktus įrodymus dėl šiame punkte nustatytų reikalavimų laikymosi. </w:t>
            </w:r>
          </w:p>
          <w:p w14:paraId="5F8E1A7D" w14:textId="202C27CD" w:rsidR="00F066D2" w:rsidRPr="00E20061" w:rsidRDefault="00702496" w:rsidP="00F066D2">
            <w:pPr>
              <w:jc w:val="both"/>
              <w:rPr>
                <w:color w:val="000000"/>
                <w:kern w:val="2"/>
                <w:szCs w:val="24"/>
                <w:shd w:val="clear" w:color="auto" w:fill="FFFFFF"/>
              </w:rPr>
            </w:pPr>
            <w:r>
              <w:rPr>
                <w:color w:val="000000"/>
                <w:kern w:val="2"/>
                <w:szCs w:val="24"/>
                <w:shd w:val="clear" w:color="auto" w:fill="FFFFFF"/>
              </w:rPr>
              <w:t xml:space="preserve">13.1.3. </w:t>
            </w:r>
            <w:r w:rsidR="00F066D2" w:rsidRPr="00186640">
              <w:rPr>
                <w:color w:val="000000"/>
                <w:kern w:val="2"/>
                <w:szCs w:val="24"/>
                <w:shd w:val="clear" w:color="auto" w:fill="FFFFFF"/>
              </w:rPr>
              <w:t>Nustačius, kad Tiekėjas šiame papunktyje nustatyto kriterijaus (-jų) nesilaiko, Tiekėjui taikoma Specialiųjų sąlygų 9.5 punkte nurodyto dydžio bauda.</w:t>
            </w:r>
          </w:p>
        </w:tc>
      </w:tr>
      <w:tr w:rsidR="00F066D2" w14:paraId="003A039C" w14:textId="77777777">
        <w:trPr>
          <w:trHeight w:val="300"/>
        </w:trPr>
        <w:tc>
          <w:tcPr>
            <w:tcW w:w="2532" w:type="dxa"/>
          </w:tcPr>
          <w:p w14:paraId="7FB642C6" w14:textId="77777777" w:rsidR="00F066D2" w:rsidRDefault="00F066D2" w:rsidP="00F066D2">
            <w:pPr>
              <w:rPr>
                <w:b/>
                <w:bCs/>
                <w:kern w:val="2"/>
                <w:szCs w:val="24"/>
              </w:rPr>
            </w:pPr>
            <w:r>
              <w:rPr>
                <w:b/>
                <w:bCs/>
                <w:kern w:val="2"/>
                <w:szCs w:val="24"/>
              </w:rPr>
              <w:t>13.2.  Su perkamomis Prekėmis susiję socialiniai kriterijai</w:t>
            </w:r>
          </w:p>
        </w:tc>
        <w:tc>
          <w:tcPr>
            <w:tcW w:w="7003" w:type="dxa"/>
            <w:gridSpan w:val="4"/>
          </w:tcPr>
          <w:p w14:paraId="0E2CAC94" w14:textId="77777777" w:rsidR="00F066D2" w:rsidRDefault="00F066D2" w:rsidP="00F066D2">
            <w:pPr>
              <w:rPr>
                <w:color w:val="000000"/>
                <w:kern w:val="2"/>
                <w:szCs w:val="24"/>
                <w:shd w:val="clear" w:color="auto" w:fill="FFFFFF"/>
              </w:rPr>
            </w:pPr>
            <w:r>
              <w:rPr>
                <w:color w:val="000000"/>
                <w:kern w:val="2"/>
                <w:szCs w:val="24"/>
                <w:shd w:val="clear" w:color="auto" w:fill="FFFFFF"/>
              </w:rPr>
              <w:t>Netaikoma</w:t>
            </w:r>
          </w:p>
          <w:p w14:paraId="62E56CF9" w14:textId="77777777" w:rsidR="00F066D2" w:rsidRDefault="00F066D2" w:rsidP="00F066D2">
            <w:pPr>
              <w:rPr>
                <w:color w:val="000000"/>
                <w:kern w:val="2"/>
                <w:szCs w:val="24"/>
                <w:shd w:val="clear" w:color="auto" w:fill="FFFFFF"/>
              </w:rPr>
            </w:pPr>
          </w:p>
          <w:p w14:paraId="5E33B1D4" w14:textId="2315E359" w:rsidR="00F066D2" w:rsidRDefault="00F066D2" w:rsidP="00F066D2">
            <w:pPr>
              <w:rPr>
                <w:color w:val="0070C0"/>
                <w:kern w:val="2"/>
                <w:szCs w:val="24"/>
              </w:rPr>
            </w:pPr>
          </w:p>
        </w:tc>
      </w:tr>
      <w:tr w:rsidR="00F066D2" w14:paraId="56924D8A" w14:textId="77777777">
        <w:trPr>
          <w:trHeight w:val="300"/>
        </w:trPr>
        <w:tc>
          <w:tcPr>
            <w:tcW w:w="9535" w:type="dxa"/>
            <w:gridSpan w:val="5"/>
          </w:tcPr>
          <w:p w14:paraId="4CA9393C" w14:textId="77777777" w:rsidR="00F066D2" w:rsidRDefault="00F066D2" w:rsidP="00F066D2">
            <w:pPr>
              <w:jc w:val="center"/>
              <w:rPr>
                <w:b/>
                <w:bCs/>
                <w:kern w:val="2"/>
                <w:szCs w:val="24"/>
              </w:rPr>
            </w:pPr>
            <w:r>
              <w:rPr>
                <w:b/>
                <w:bCs/>
                <w:kern w:val="2"/>
                <w:szCs w:val="24"/>
              </w:rPr>
              <w:t xml:space="preserve">14. BENDRŲJŲ SĄLYGŲ PAKEITIMAI IR PAPILDYMAI </w:t>
            </w:r>
          </w:p>
          <w:p w14:paraId="13058A2B" w14:textId="77777777" w:rsidR="00F066D2" w:rsidRDefault="00F066D2" w:rsidP="00F066D2">
            <w:pPr>
              <w:jc w:val="center"/>
              <w:rPr>
                <w:kern w:val="2"/>
                <w:szCs w:val="24"/>
              </w:rPr>
            </w:pPr>
            <w:r>
              <w:rPr>
                <w:kern w:val="2"/>
                <w:szCs w:val="24"/>
              </w:rPr>
              <w:t xml:space="preserve">(jeigu būtina dėl konkretaus Sutarties dalyko specifikos) </w:t>
            </w:r>
          </w:p>
        </w:tc>
      </w:tr>
      <w:tr w:rsidR="00F066D2" w14:paraId="2A03C2D8" w14:textId="77777777">
        <w:trPr>
          <w:trHeight w:val="300"/>
        </w:trPr>
        <w:tc>
          <w:tcPr>
            <w:tcW w:w="2532" w:type="dxa"/>
          </w:tcPr>
          <w:p w14:paraId="45B590A2" w14:textId="77777777" w:rsidR="00F066D2" w:rsidRDefault="00F066D2" w:rsidP="00F066D2">
            <w:pPr>
              <w:rPr>
                <w:b/>
                <w:bCs/>
                <w:kern w:val="2"/>
                <w:szCs w:val="24"/>
              </w:rPr>
            </w:pPr>
            <w:r>
              <w:rPr>
                <w:b/>
                <w:bCs/>
                <w:kern w:val="2"/>
                <w:szCs w:val="24"/>
              </w:rPr>
              <w:t xml:space="preserve">14.1. </w:t>
            </w:r>
          </w:p>
        </w:tc>
        <w:tc>
          <w:tcPr>
            <w:tcW w:w="7003" w:type="dxa"/>
            <w:gridSpan w:val="4"/>
          </w:tcPr>
          <w:p w14:paraId="2FD21887" w14:textId="058F48E9" w:rsidR="00F066D2" w:rsidRDefault="00F066D2" w:rsidP="00F066D2">
            <w:pPr>
              <w:jc w:val="both"/>
              <w:rPr>
                <w:kern w:val="2"/>
                <w:szCs w:val="24"/>
              </w:rPr>
            </w:pPr>
            <w:r>
              <w:rPr>
                <w:color w:val="000000"/>
                <w:kern w:val="2"/>
                <w:szCs w:val="24"/>
                <w:shd w:val="clear" w:color="auto" w:fill="FFFFFF"/>
              </w:rPr>
              <w:t>Netaikoma</w:t>
            </w:r>
          </w:p>
        </w:tc>
      </w:tr>
      <w:tr w:rsidR="00F066D2" w14:paraId="39EFA5A2" w14:textId="77777777">
        <w:trPr>
          <w:trHeight w:val="300"/>
        </w:trPr>
        <w:tc>
          <w:tcPr>
            <w:tcW w:w="2532" w:type="dxa"/>
          </w:tcPr>
          <w:p w14:paraId="6D569D1A" w14:textId="77777777" w:rsidR="00F066D2" w:rsidRDefault="00F066D2" w:rsidP="00F066D2">
            <w:pPr>
              <w:rPr>
                <w:b/>
                <w:bCs/>
                <w:kern w:val="2"/>
                <w:szCs w:val="24"/>
              </w:rPr>
            </w:pPr>
            <w:r>
              <w:rPr>
                <w:b/>
                <w:bCs/>
                <w:kern w:val="2"/>
                <w:szCs w:val="24"/>
              </w:rPr>
              <w:t>14.2.</w:t>
            </w:r>
          </w:p>
        </w:tc>
        <w:tc>
          <w:tcPr>
            <w:tcW w:w="7003" w:type="dxa"/>
            <w:gridSpan w:val="4"/>
          </w:tcPr>
          <w:p w14:paraId="5CA4D0EB" w14:textId="2CEAD6F3" w:rsidR="00F066D2" w:rsidRPr="007A7607" w:rsidRDefault="00F066D2" w:rsidP="00F066D2">
            <w:pPr>
              <w:jc w:val="both"/>
              <w:rPr>
                <w:color w:val="000000"/>
                <w:kern w:val="2"/>
                <w:szCs w:val="24"/>
                <w:shd w:val="clear" w:color="auto" w:fill="FFFFFF"/>
              </w:rPr>
            </w:pPr>
            <w:r>
              <w:rPr>
                <w:kern w:val="2"/>
                <w:szCs w:val="24"/>
              </w:rPr>
              <w:t>Netaikoma</w:t>
            </w:r>
          </w:p>
        </w:tc>
      </w:tr>
      <w:tr w:rsidR="00F066D2" w14:paraId="2FA548A1" w14:textId="77777777">
        <w:trPr>
          <w:trHeight w:val="300"/>
        </w:trPr>
        <w:tc>
          <w:tcPr>
            <w:tcW w:w="2532" w:type="dxa"/>
          </w:tcPr>
          <w:p w14:paraId="39B1FEA9" w14:textId="77777777" w:rsidR="00F066D2" w:rsidRDefault="00F066D2" w:rsidP="00F066D2">
            <w:pPr>
              <w:rPr>
                <w:b/>
                <w:bCs/>
                <w:kern w:val="2"/>
                <w:szCs w:val="24"/>
              </w:rPr>
            </w:pPr>
            <w:r>
              <w:rPr>
                <w:b/>
                <w:bCs/>
                <w:kern w:val="2"/>
                <w:szCs w:val="24"/>
              </w:rPr>
              <w:t>14.3.</w:t>
            </w:r>
          </w:p>
        </w:tc>
        <w:tc>
          <w:tcPr>
            <w:tcW w:w="7003" w:type="dxa"/>
            <w:gridSpan w:val="4"/>
          </w:tcPr>
          <w:p w14:paraId="57E60D9E" w14:textId="33E31183" w:rsidR="00F066D2" w:rsidRDefault="00F066D2" w:rsidP="00F066D2">
            <w:pPr>
              <w:rPr>
                <w:kern w:val="2"/>
                <w:szCs w:val="24"/>
              </w:rPr>
            </w:pPr>
            <w:r>
              <w:rPr>
                <w:kern w:val="2"/>
                <w:szCs w:val="24"/>
              </w:rPr>
              <w:t>Netaikoma</w:t>
            </w:r>
          </w:p>
        </w:tc>
      </w:tr>
      <w:tr w:rsidR="00F066D2" w14:paraId="479764B2" w14:textId="77777777">
        <w:trPr>
          <w:trHeight w:val="300"/>
        </w:trPr>
        <w:tc>
          <w:tcPr>
            <w:tcW w:w="2532" w:type="dxa"/>
          </w:tcPr>
          <w:p w14:paraId="72E02758" w14:textId="77777777" w:rsidR="00F066D2" w:rsidRDefault="00F066D2" w:rsidP="00F066D2">
            <w:pPr>
              <w:rPr>
                <w:b/>
                <w:bCs/>
                <w:kern w:val="2"/>
                <w:szCs w:val="24"/>
              </w:rPr>
            </w:pPr>
            <w:r>
              <w:rPr>
                <w:b/>
                <w:bCs/>
                <w:kern w:val="2"/>
                <w:szCs w:val="24"/>
              </w:rPr>
              <w:t>14.4.</w:t>
            </w:r>
          </w:p>
        </w:tc>
        <w:tc>
          <w:tcPr>
            <w:tcW w:w="7003" w:type="dxa"/>
            <w:gridSpan w:val="4"/>
          </w:tcPr>
          <w:p w14:paraId="1E413B94" w14:textId="29238E0E" w:rsidR="00F066D2" w:rsidRDefault="00F066D2" w:rsidP="00F066D2">
            <w:pPr>
              <w:rPr>
                <w:color w:val="0070C0"/>
                <w:kern w:val="2"/>
                <w:szCs w:val="24"/>
              </w:rPr>
            </w:pPr>
            <w:r>
              <w:rPr>
                <w:kern w:val="2"/>
                <w:szCs w:val="24"/>
              </w:rPr>
              <w:t>Netaikoma</w:t>
            </w:r>
          </w:p>
        </w:tc>
      </w:tr>
      <w:tr w:rsidR="00F066D2" w14:paraId="024DC42C" w14:textId="77777777">
        <w:trPr>
          <w:trHeight w:val="300"/>
        </w:trPr>
        <w:tc>
          <w:tcPr>
            <w:tcW w:w="2532" w:type="dxa"/>
          </w:tcPr>
          <w:p w14:paraId="15FEE8E4" w14:textId="77777777" w:rsidR="00F066D2" w:rsidRDefault="00F066D2" w:rsidP="00F066D2">
            <w:pPr>
              <w:rPr>
                <w:b/>
                <w:bCs/>
                <w:kern w:val="2"/>
                <w:szCs w:val="24"/>
              </w:rPr>
            </w:pPr>
            <w:r>
              <w:rPr>
                <w:b/>
                <w:bCs/>
                <w:kern w:val="2"/>
                <w:szCs w:val="24"/>
              </w:rPr>
              <w:t>14.5.</w:t>
            </w:r>
          </w:p>
        </w:tc>
        <w:tc>
          <w:tcPr>
            <w:tcW w:w="7003" w:type="dxa"/>
            <w:gridSpan w:val="4"/>
          </w:tcPr>
          <w:p w14:paraId="6F393FB4" w14:textId="77777777" w:rsidR="00F066D2" w:rsidRDefault="00F066D2" w:rsidP="00F066D2">
            <w:pPr>
              <w:rPr>
                <w:kern w:val="2"/>
                <w:szCs w:val="24"/>
              </w:rPr>
            </w:pPr>
            <w:r>
              <w:rPr>
                <w:kern w:val="2"/>
                <w:szCs w:val="24"/>
              </w:rPr>
              <w:t>Sutarties Bendrosiose sąlygose nurodytos alternatyvios nuostatos (su prierašu „jei taikoma“ ir pan.) taikomos tik tokiu atveju, jeigu jos konkrečiai aprašomos Sutarties Specialiosiose sąlygose.</w:t>
            </w:r>
          </w:p>
        </w:tc>
      </w:tr>
      <w:tr w:rsidR="00F066D2" w14:paraId="4092FFBC" w14:textId="77777777">
        <w:trPr>
          <w:trHeight w:val="300"/>
        </w:trPr>
        <w:tc>
          <w:tcPr>
            <w:tcW w:w="9535" w:type="dxa"/>
            <w:gridSpan w:val="5"/>
          </w:tcPr>
          <w:p w14:paraId="7C6B6F1F" w14:textId="77777777" w:rsidR="00F066D2" w:rsidRDefault="00F066D2" w:rsidP="00F066D2">
            <w:pPr>
              <w:jc w:val="center"/>
              <w:rPr>
                <w:b/>
                <w:bCs/>
                <w:kern w:val="2"/>
                <w:szCs w:val="24"/>
              </w:rPr>
            </w:pPr>
            <w:r>
              <w:rPr>
                <w:b/>
                <w:bCs/>
                <w:kern w:val="2"/>
                <w:szCs w:val="24"/>
              </w:rPr>
              <w:t>15. SUTARTIES PRIEDAI</w:t>
            </w:r>
          </w:p>
        </w:tc>
      </w:tr>
      <w:tr w:rsidR="00F066D2" w14:paraId="35DFD7EB" w14:textId="77777777">
        <w:trPr>
          <w:trHeight w:val="300"/>
        </w:trPr>
        <w:tc>
          <w:tcPr>
            <w:tcW w:w="2532" w:type="dxa"/>
          </w:tcPr>
          <w:p w14:paraId="6269A96F" w14:textId="77777777" w:rsidR="00F066D2" w:rsidRDefault="00F066D2" w:rsidP="00F066D2">
            <w:pPr>
              <w:jc w:val="center"/>
              <w:rPr>
                <w:b/>
                <w:bCs/>
                <w:kern w:val="2"/>
                <w:szCs w:val="24"/>
              </w:rPr>
            </w:pPr>
            <w:r>
              <w:rPr>
                <w:b/>
                <w:bCs/>
                <w:kern w:val="2"/>
                <w:szCs w:val="24"/>
              </w:rPr>
              <w:t>15.1. Priedas Nr. 1</w:t>
            </w:r>
          </w:p>
        </w:tc>
        <w:tc>
          <w:tcPr>
            <w:tcW w:w="7003" w:type="dxa"/>
            <w:gridSpan w:val="4"/>
          </w:tcPr>
          <w:p w14:paraId="0A95F4DF" w14:textId="4E5EE717" w:rsidR="00F066D2" w:rsidRPr="00CD7D26" w:rsidRDefault="00F066D2" w:rsidP="00F066D2">
            <w:pPr>
              <w:rPr>
                <w:b/>
                <w:bCs/>
                <w:kern w:val="2"/>
                <w:szCs w:val="24"/>
              </w:rPr>
            </w:pPr>
            <w:r w:rsidRPr="00CD7D26">
              <w:rPr>
                <w:b/>
                <w:bCs/>
              </w:rPr>
              <w:t>Techninė specifikacija ir įkainiai</w:t>
            </w:r>
          </w:p>
        </w:tc>
      </w:tr>
      <w:tr w:rsidR="00F066D2" w14:paraId="0BC64A09" w14:textId="77777777">
        <w:trPr>
          <w:trHeight w:val="300"/>
        </w:trPr>
        <w:tc>
          <w:tcPr>
            <w:tcW w:w="2532" w:type="dxa"/>
          </w:tcPr>
          <w:p w14:paraId="676B2218" w14:textId="77777777" w:rsidR="00F066D2" w:rsidRDefault="00F066D2" w:rsidP="00F066D2">
            <w:pPr>
              <w:jc w:val="center"/>
              <w:rPr>
                <w:b/>
                <w:bCs/>
                <w:kern w:val="2"/>
                <w:szCs w:val="24"/>
              </w:rPr>
            </w:pPr>
            <w:r>
              <w:rPr>
                <w:b/>
                <w:bCs/>
                <w:kern w:val="2"/>
                <w:szCs w:val="24"/>
              </w:rPr>
              <w:t>15.2. Priedas Nr. 2</w:t>
            </w:r>
          </w:p>
        </w:tc>
        <w:tc>
          <w:tcPr>
            <w:tcW w:w="7003" w:type="dxa"/>
            <w:gridSpan w:val="4"/>
          </w:tcPr>
          <w:p w14:paraId="1407D6C0" w14:textId="509EC5C5" w:rsidR="00F066D2" w:rsidRPr="00C6056B" w:rsidRDefault="00F066D2" w:rsidP="00F066D2">
            <w:pPr>
              <w:rPr>
                <w:b/>
                <w:bCs/>
              </w:rPr>
            </w:pPr>
          </w:p>
        </w:tc>
      </w:tr>
      <w:tr w:rsidR="00F066D2" w14:paraId="64D242A0" w14:textId="77777777">
        <w:trPr>
          <w:trHeight w:val="300"/>
        </w:trPr>
        <w:tc>
          <w:tcPr>
            <w:tcW w:w="2532" w:type="dxa"/>
          </w:tcPr>
          <w:p w14:paraId="5112FD48" w14:textId="77777777" w:rsidR="00F066D2" w:rsidRDefault="00F066D2" w:rsidP="00F066D2">
            <w:pPr>
              <w:jc w:val="center"/>
              <w:rPr>
                <w:b/>
                <w:bCs/>
                <w:kern w:val="2"/>
                <w:szCs w:val="24"/>
              </w:rPr>
            </w:pPr>
            <w:r>
              <w:rPr>
                <w:b/>
                <w:bCs/>
                <w:kern w:val="2"/>
                <w:szCs w:val="24"/>
              </w:rPr>
              <w:t>15.3. Priedas Nr. 3</w:t>
            </w:r>
          </w:p>
        </w:tc>
        <w:tc>
          <w:tcPr>
            <w:tcW w:w="7003" w:type="dxa"/>
            <w:gridSpan w:val="4"/>
          </w:tcPr>
          <w:p w14:paraId="608B8DF8" w14:textId="4601B16E" w:rsidR="00F066D2" w:rsidRPr="00C6056B" w:rsidRDefault="00F066D2" w:rsidP="00F066D2">
            <w:pPr>
              <w:rPr>
                <w:b/>
                <w:bCs/>
              </w:rPr>
            </w:pPr>
          </w:p>
        </w:tc>
      </w:tr>
      <w:tr w:rsidR="00F066D2" w14:paraId="7587F3C0" w14:textId="77777777">
        <w:trPr>
          <w:trHeight w:val="300"/>
        </w:trPr>
        <w:tc>
          <w:tcPr>
            <w:tcW w:w="2532" w:type="dxa"/>
          </w:tcPr>
          <w:p w14:paraId="7152E4AA" w14:textId="77777777" w:rsidR="00F066D2" w:rsidRDefault="00F066D2" w:rsidP="00F066D2">
            <w:pPr>
              <w:jc w:val="center"/>
              <w:rPr>
                <w:b/>
                <w:bCs/>
                <w:kern w:val="2"/>
                <w:szCs w:val="24"/>
              </w:rPr>
            </w:pPr>
            <w:r>
              <w:rPr>
                <w:b/>
                <w:bCs/>
                <w:kern w:val="2"/>
                <w:szCs w:val="24"/>
              </w:rPr>
              <w:t>15.4. Priedas Nr. 4</w:t>
            </w:r>
          </w:p>
        </w:tc>
        <w:tc>
          <w:tcPr>
            <w:tcW w:w="7003" w:type="dxa"/>
            <w:gridSpan w:val="4"/>
          </w:tcPr>
          <w:p w14:paraId="141B4738" w14:textId="77777777" w:rsidR="00F066D2" w:rsidRDefault="00F066D2" w:rsidP="00F066D2">
            <w:pPr>
              <w:jc w:val="center"/>
              <w:rPr>
                <w:b/>
                <w:bCs/>
                <w:kern w:val="2"/>
                <w:szCs w:val="24"/>
              </w:rPr>
            </w:pPr>
          </w:p>
        </w:tc>
      </w:tr>
      <w:tr w:rsidR="00F066D2" w14:paraId="7F7D8799" w14:textId="77777777">
        <w:trPr>
          <w:trHeight w:val="300"/>
        </w:trPr>
        <w:tc>
          <w:tcPr>
            <w:tcW w:w="2532" w:type="dxa"/>
          </w:tcPr>
          <w:p w14:paraId="7B9F06BB" w14:textId="77777777" w:rsidR="00F066D2" w:rsidRDefault="00F066D2" w:rsidP="00F066D2">
            <w:pPr>
              <w:jc w:val="center"/>
              <w:rPr>
                <w:b/>
                <w:bCs/>
                <w:kern w:val="2"/>
                <w:szCs w:val="24"/>
              </w:rPr>
            </w:pPr>
            <w:r>
              <w:rPr>
                <w:b/>
                <w:bCs/>
                <w:kern w:val="2"/>
                <w:szCs w:val="24"/>
              </w:rPr>
              <w:t>15.5. Priedas Nr. 5</w:t>
            </w:r>
          </w:p>
        </w:tc>
        <w:tc>
          <w:tcPr>
            <w:tcW w:w="7003" w:type="dxa"/>
            <w:gridSpan w:val="4"/>
          </w:tcPr>
          <w:p w14:paraId="1ED2290D" w14:textId="77777777" w:rsidR="00F066D2" w:rsidRDefault="00F066D2" w:rsidP="00F066D2">
            <w:pPr>
              <w:jc w:val="center"/>
              <w:rPr>
                <w:b/>
                <w:bCs/>
                <w:kern w:val="2"/>
                <w:szCs w:val="24"/>
              </w:rPr>
            </w:pPr>
          </w:p>
        </w:tc>
      </w:tr>
      <w:tr w:rsidR="00F066D2" w14:paraId="4C04A450" w14:textId="77777777">
        <w:tc>
          <w:tcPr>
            <w:tcW w:w="9535" w:type="dxa"/>
            <w:gridSpan w:val="5"/>
          </w:tcPr>
          <w:p w14:paraId="0DC7FB69" w14:textId="77777777" w:rsidR="00F066D2" w:rsidRDefault="00F066D2" w:rsidP="00F066D2">
            <w:pPr>
              <w:jc w:val="center"/>
              <w:rPr>
                <w:b/>
                <w:bCs/>
                <w:kern w:val="2"/>
                <w:szCs w:val="24"/>
              </w:rPr>
            </w:pPr>
            <w:r>
              <w:rPr>
                <w:b/>
                <w:bCs/>
                <w:kern w:val="2"/>
                <w:szCs w:val="24"/>
              </w:rPr>
              <w:t>16. ŠALIŲ ATSTOVŲ PARAŠAI</w:t>
            </w:r>
          </w:p>
        </w:tc>
      </w:tr>
      <w:tr w:rsidR="00F066D2" w14:paraId="19E55C1E" w14:textId="77777777">
        <w:tc>
          <w:tcPr>
            <w:tcW w:w="4787" w:type="dxa"/>
            <w:gridSpan w:val="4"/>
            <w:tcBorders>
              <w:top w:val="single" w:sz="4" w:space="0" w:color="auto"/>
              <w:left w:val="single" w:sz="4" w:space="0" w:color="auto"/>
              <w:bottom w:val="single" w:sz="4" w:space="0" w:color="auto"/>
              <w:right w:val="single" w:sz="4" w:space="0" w:color="auto"/>
            </w:tcBorders>
          </w:tcPr>
          <w:p w14:paraId="6920819A" w14:textId="77777777" w:rsidR="00F066D2" w:rsidRDefault="00F066D2" w:rsidP="00F066D2">
            <w:pPr>
              <w:jc w:val="center"/>
              <w:rPr>
                <w:b/>
                <w:bCs/>
                <w:kern w:val="2"/>
                <w:szCs w:val="24"/>
              </w:rPr>
            </w:pPr>
            <w:r>
              <w:rPr>
                <w:b/>
                <w:bCs/>
                <w:kern w:val="2"/>
                <w:szCs w:val="24"/>
              </w:rPr>
              <w:t>PIRKĖJAS</w:t>
            </w:r>
          </w:p>
        </w:tc>
        <w:tc>
          <w:tcPr>
            <w:tcW w:w="4748" w:type="dxa"/>
            <w:tcBorders>
              <w:top w:val="single" w:sz="4" w:space="0" w:color="auto"/>
              <w:left w:val="single" w:sz="4" w:space="0" w:color="auto"/>
              <w:bottom w:val="single" w:sz="4" w:space="0" w:color="auto"/>
              <w:right w:val="single" w:sz="4" w:space="0" w:color="auto"/>
            </w:tcBorders>
          </w:tcPr>
          <w:p w14:paraId="1F18EA68" w14:textId="77777777" w:rsidR="00F066D2" w:rsidRDefault="00F066D2" w:rsidP="00F066D2">
            <w:pPr>
              <w:jc w:val="center"/>
              <w:rPr>
                <w:b/>
                <w:bCs/>
                <w:kern w:val="2"/>
                <w:szCs w:val="24"/>
              </w:rPr>
            </w:pPr>
            <w:r>
              <w:rPr>
                <w:b/>
                <w:bCs/>
                <w:kern w:val="2"/>
                <w:szCs w:val="24"/>
              </w:rPr>
              <w:t>TIEKĖJAS</w:t>
            </w:r>
          </w:p>
        </w:tc>
      </w:tr>
      <w:tr w:rsidR="00F066D2" w14:paraId="7FEBC182" w14:textId="77777777">
        <w:tc>
          <w:tcPr>
            <w:tcW w:w="4787" w:type="dxa"/>
            <w:gridSpan w:val="4"/>
            <w:tcBorders>
              <w:top w:val="single" w:sz="4" w:space="0" w:color="auto"/>
              <w:left w:val="single" w:sz="4" w:space="0" w:color="auto"/>
              <w:bottom w:val="single" w:sz="4" w:space="0" w:color="auto"/>
              <w:right w:val="single" w:sz="4" w:space="0" w:color="auto"/>
            </w:tcBorders>
          </w:tcPr>
          <w:p w14:paraId="72328FED" w14:textId="77777777" w:rsidR="00F066D2" w:rsidRPr="004C6076" w:rsidRDefault="00F066D2" w:rsidP="00F066D2">
            <w:pPr>
              <w:jc w:val="center"/>
              <w:rPr>
                <w:szCs w:val="24"/>
              </w:rPr>
            </w:pPr>
            <w:r w:rsidRPr="004C6076">
              <w:rPr>
                <w:szCs w:val="24"/>
              </w:rPr>
              <w:t>Generalinis direktorius</w:t>
            </w:r>
          </w:p>
          <w:p w14:paraId="0F0BB78E" w14:textId="18C86492" w:rsidR="00F066D2" w:rsidRDefault="00F066D2" w:rsidP="00F066D2">
            <w:pPr>
              <w:jc w:val="center"/>
              <w:rPr>
                <w:color w:val="4472C4"/>
                <w:kern w:val="2"/>
                <w:szCs w:val="24"/>
              </w:rPr>
            </w:pPr>
            <w:r w:rsidRPr="004C6076">
              <w:rPr>
                <w:szCs w:val="24"/>
              </w:rPr>
              <w:t>Tomas Jovaiša</w:t>
            </w:r>
          </w:p>
        </w:tc>
        <w:tc>
          <w:tcPr>
            <w:tcW w:w="4748" w:type="dxa"/>
            <w:tcBorders>
              <w:top w:val="single" w:sz="4" w:space="0" w:color="auto"/>
              <w:left w:val="single" w:sz="4" w:space="0" w:color="auto"/>
              <w:bottom w:val="single" w:sz="4" w:space="0" w:color="auto"/>
              <w:right w:val="single" w:sz="4" w:space="0" w:color="auto"/>
            </w:tcBorders>
          </w:tcPr>
          <w:p w14:paraId="4F8D6F18" w14:textId="77777777" w:rsidR="00F066D2" w:rsidRDefault="00F066D2" w:rsidP="00F066D2">
            <w:pPr>
              <w:jc w:val="center"/>
              <w:rPr>
                <w:b/>
                <w:bCs/>
                <w:kern w:val="2"/>
                <w:szCs w:val="24"/>
              </w:rPr>
            </w:pPr>
            <w:r>
              <w:rPr>
                <w:color w:val="4472C4"/>
                <w:kern w:val="2"/>
                <w:szCs w:val="24"/>
              </w:rPr>
              <w:t>(nurodomos atstovo pareigos, vardas, pavardė)</w:t>
            </w:r>
          </w:p>
        </w:tc>
      </w:tr>
      <w:tr w:rsidR="00F066D2" w14:paraId="73700949" w14:textId="77777777">
        <w:tc>
          <w:tcPr>
            <w:tcW w:w="4787" w:type="dxa"/>
            <w:gridSpan w:val="4"/>
            <w:tcBorders>
              <w:top w:val="single" w:sz="4" w:space="0" w:color="auto"/>
              <w:left w:val="single" w:sz="4" w:space="0" w:color="auto"/>
              <w:bottom w:val="single" w:sz="4" w:space="0" w:color="auto"/>
              <w:right w:val="single" w:sz="4" w:space="0" w:color="auto"/>
            </w:tcBorders>
          </w:tcPr>
          <w:p w14:paraId="126B979C" w14:textId="77777777" w:rsidR="00F066D2" w:rsidRDefault="00F066D2" w:rsidP="00F066D2">
            <w:pPr>
              <w:jc w:val="center"/>
              <w:rPr>
                <w:b/>
                <w:bCs/>
                <w:color w:val="4472C4"/>
                <w:kern w:val="2"/>
                <w:szCs w:val="24"/>
              </w:rPr>
            </w:pPr>
          </w:p>
          <w:p w14:paraId="44A3E70E" w14:textId="77777777" w:rsidR="00F066D2" w:rsidRDefault="00F066D2" w:rsidP="00F066D2">
            <w:pPr>
              <w:jc w:val="center"/>
              <w:rPr>
                <w:b/>
                <w:bCs/>
                <w:color w:val="4472C4"/>
                <w:kern w:val="2"/>
                <w:szCs w:val="24"/>
              </w:rPr>
            </w:pPr>
            <w:r>
              <w:rPr>
                <w:b/>
                <w:bCs/>
                <w:color w:val="4472C4"/>
                <w:kern w:val="2"/>
                <w:szCs w:val="24"/>
              </w:rPr>
              <w:t>(parašas)</w:t>
            </w:r>
          </w:p>
          <w:p w14:paraId="5EE3E471" w14:textId="77777777" w:rsidR="00F066D2" w:rsidRDefault="00F066D2" w:rsidP="00F066D2">
            <w:pPr>
              <w:jc w:val="center"/>
              <w:rPr>
                <w:b/>
                <w:bCs/>
                <w:color w:val="4472C4"/>
                <w:kern w:val="2"/>
                <w:szCs w:val="24"/>
              </w:rPr>
            </w:pPr>
          </w:p>
          <w:p w14:paraId="67BFB384" w14:textId="77777777" w:rsidR="00F066D2" w:rsidRDefault="00F066D2" w:rsidP="00F066D2">
            <w:pPr>
              <w:jc w:val="center"/>
              <w:rPr>
                <w:b/>
                <w:bCs/>
                <w:color w:val="4472C4"/>
                <w:kern w:val="2"/>
                <w:szCs w:val="24"/>
              </w:rPr>
            </w:pPr>
          </w:p>
        </w:tc>
        <w:tc>
          <w:tcPr>
            <w:tcW w:w="4748" w:type="dxa"/>
            <w:tcBorders>
              <w:top w:val="single" w:sz="4" w:space="0" w:color="auto"/>
              <w:left w:val="single" w:sz="4" w:space="0" w:color="auto"/>
              <w:bottom w:val="single" w:sz="4" w:space="0" w:color="auto"/>
              <w:right w:val="single" w:sz="4" w:space="0" w:color="auto"/>
            </w:tcBorders>
          </w:tcPr>
          <w:p w14:paraId="4056C172" w14:textId="77777777" w:rsidR="00F066D2" w:rsidRDefault="00F066D2" w:rsidP="00F066D2">
            <w:pPr>
              <w:jc w:val="center"/>
              <w:rPr>
                <w:b/>
                <w:bCs/>
                <w:color w:val="4472C4"/>
                <w:kern w:val="2"/>
                <w:szCs w:val="24"/>
              </w:rPr>
            </w:pPr>
          </w:p>
          <w:p w14:paraId="5B47FADE" w14:textId="77777777" w:rsidR="00F066D2" w:rsidRDefault="00F066D2" w:rsidP="00F066D2">
            <w:pPr>
              <w:jc w:val="center"/>
              <w:rPr>
                <w:b/>
                <w:bCs/>
                <w:color w:val="4472C4"/>
                <w:kern w:val="2"/>
                <w:szCs w:val="24"/>
              </w:rPr>
            </w:pPr>
            <w:r>
              <w:rPr>
                <w:b/>
                <w:bCs/>
                <w:color w:val="4472C4"/>
                <w:kern w:val="2"/>
                <w:szCs w:val="24"/>
              </w:rPr>
              <w:t>(parašas)</w:t>
            </w:r>
          </w:p>
        </w:tc>
      </w:tr>
    </w:tbl>
    <w:p w14:paraId="2C213247" w14:textId="77777777" w:rsidR="0068231C" w:rsidRDefault="0068231C">
      <w:pPr>
        <w:widowControl w:val="0"/>
        <w:pBdr>
          <w:top w:val="nil"/>
          <w:left w:val="nil"/>
          <w:bottom w:val="nil"/>
          <w:right w:val="nil"/>
          <w:between w:val="nil"/>
        </w:pBdr>
        <w:tabs>
          <w:tab w:val="left" w:pos="567"/>
          <w:tab w:val="left" w:pos="851"/>
        </w:tabs>
        <w:jc w:val="center"/>
        <w:rPr>
          <w:b/>
          <w:bCs/>
          <w:caps/>
          <w:kern w:val="2"/>
          <w:szCs w:val="24"/>
        </w:rPr>
      </w:pPr>
    </w:p>
    <w:p w14:paraId="109291E8" w14:textId="77777777" w:rsidR="0068231C" w:rsidRDefault="00F448DA">
      <w:pPr>
        <w:jc w:val="center"/>
        <w:rPr>
          <w:szCs w:val="24"/>
        </w:rPr>
      </w:pPr>
      <w:r>
        <w:rPr>
          <w:color w:val="000000"/>
          <w:szCs w:val="24"/>
        </w:rPr>
        <w:t>_______________</w:t>
      </w:r>
    </w:p>
    <w:p w14:paraId="61F42907" w14:textId="77777777" w:rsidR="0068231C" w:rsidRDefault="0068231C">
      <w:pPr>
        <w:spacing w:line="259" w:lineRule="auto"/>
        <w:rPr>
          <w:szCs w:val="24"/>
        </w:rPr>
      </w:pPr>
    </w:p>
    <w:p w14:paraId="6ED6D0C6" w14:textId="77777777" w:rsidR="0068231C" w:rsidRDefault="0068231C"/>
    <w:p w14:paraId="6983227A" w14:textId="77777777" w:rsidR="00CF4783" w:rsidRDefault="00CF4783"/>
    <w:p w14:paraId="1B89568B" w14:textId="77777777" w:rsidR="00CF4783" w:rsidRDefault="00CF4783"/>
    <w:p w14:paraId="1DB9D343" w14:textId="77777777" w:rsidR="00CF4783" w:rsidRDefault="00CF4783"/>
    <w:p w14:paraId="47BA3122" w14:textId="77777777" w:rsidR="00CF4783" w:rsidRDefault="00CF4783"/>
    <w:p w14:paraId="6EAF25D1" w14:textId="77777777" w:rsidR="00CF4783" w:rsidRDefault="00CF4783"/>
    <w:p w14:paraId="5F6BD7E3" w14:textId="77777777" w:rsidR="00CF4783" w:rsidRDefault="00CF4783"/>
    <w:p w14:paraId="26550DB5" w14:textId="77777777" w:rsidR="00DD1F31" w:rsidRDefault="00DD1F31"/>
    <w:p w14:paraId="4E83A2C1" w14:textId="77777777" w:rsidR="00DD1F31" w:rsidRDefault="00DD1F31"/>
    <w:p w14:paraId="10C4FC28" w14:textId="77777777" w:rsidR="00DD1F31" w:rsidRDefault="00DD1F31"/>
    <w:p w14:paraId="70C26313" w14:textId="77777777" w:rsidR="00DD1F31" w:rsidRDefault="00DD1F31"/>
    <w:p w14:paraId="3B036CAA" w14:textId="77777777" w:rsidR="00DD1F31" w:rsidRDefault="00DD1F31"/>
    <w:p w14:paraId="1E8E5869" w14:textId="77777777" w:rsidR="00DD1F31" w:rsidRDefault="00DD1F31"/>
    <w:p w14:paraId="311CD6C0" w14:textId="77777777" w:rsidR="00DD1F31" w:rsidRDefault="00DD1F31"/>
    <w:p w14:paraId="7E37F6B1" w14:textId="77777777" w:rsidR="00DD1F31" w:rsidRDefault="00DD1F31"/>
    <w:p w14:paraId="7F17F100" w14:textId="77777777" w:rsidR="00DD1F31" w:rsidRDefault="00DD1F31"/>
    <w:p w14:paraId="0D1659CD" w14:textId="77777777" w:rsidR="001479F1" w:rsidRDefault="001479F1" w:rsidP="00CF4783">
      <w:pPr>
        <w:jc w:val="right"/>
        <w:sectPr w:rsidR="001479F1">
          <w:headerReference w:type="even" r:id="rId8"/>
          <w:headerReference w:type="default" r:id="rId9"/>
          <w:footerReference w:type="even" r:id="rId10"/>
          <w:footerReference w:type="default" r:id="rId11"/>
          <w:headerReference w:type="first" r:id="rId12"/>
          <w:footerReference w:type="first" r:id="rId13"/>
          <w:pgSz w:w="12240" w:h="15840"/>
          <w:pgMar w:top="1134" w:right="567" w:bottom="1134" w:left="1701" w:header="720" w:footer="720" w:gutter="0"/>
          <w:pgNumType w:start="1"/>
          <w:cols w:space="720"/>
          <w:titlePg/>
          <w:docGrid w:linePitch="360"/>
        </w:sectPr>
      </w:pPr>
    </w:p>
    <w:p w14:paraId="1202801C" w14:textId="3794A11C" w:rsidR="00CF4783" w:rsidRPr="004C6076" w:rsidRDefault="00CF4783" w:rsidP="00CF4783">
      <w:pPr>
        <w:jc w:val="right"/>
      </w:pPr>
      <w:r w:rsidRPr="004C6076">
        <w:t>Priedas Nr. 1</w:t>
      </w:r>
    </w:p>
    <w:p w14:paraId="62326086" w14:textId="47BE091D" w:rsidR="00FB2B2E" w:rsidRDefault="00CF4783" w:rsidP="00FB2B2E">
      <w:pPr>
        <w:jc w:val="center"/>
        <w:rPr>
          <w:b/>
          <w:bCs/>
          <w:iCs/>
          <w:sz w:val="22"/>
          <w:szCs w:val="22"/>
        </w:rPr>
      </w:pPr>
      <w:r w:rsidRPr="00A07DDB">
        <w:rPr>
          <w:b/>
          <w:bCs/>
          <w:iCs/>
          <w:sz w:val="22"/>
          <w:szCs w:val="22"/>
        </w:rPr>
        <w:t xml:space="preserve">TECHNINĖ SPECIFIKACIJA IR </w:t>
      </w:r>
      <w:r w:rsidR="006F4D23" w:rsidRPr="00A07DDB">
        <w:rPr>
          <w:b/>
          <w:bCs/>
          <w:iCs/>
          <w:sz w:val="22"/>
          <w:szCs w:val="22"/>
        </w:rPr>
        <w:t>Į</w:t>
      </w:r>
      <w:r w:rsidRPr="00A07DDB">
        <w:rPr>
          <w:b/>
          <w:bCs/>
          <w:iCs/>
          <w:sz w:val="22"/>
          <w:szCs w:val="22"/>
        </w:rPr>
        <w:t>KAIN</w:t>
      </w:r>
      <w:r w:rsidR="006F4D23" w:rsidRPr="00A07DDB">
        <w:rPr>
          <w:b/>
          <w:bCs/>
          <w:iCs/>
          <w:sz w:val="22"/>
          <w:szCs w:val="22"/>
        </w:rPr>
        <w:t>I</w:t>
      </w:r>
      <w:r w:rsidRPr="00A07DDB">
        <w:rPr>
          <w:b/>
          <w:bCs/>
          <w:iCs/>
          <w:sz w:val="22"/>
          <w:szCs w:val="22"/>
        </w:rPr>
        <w:t>A</w:t>
      </w:r>
      <w:r w:rsidR="006F4D23" w:rsidRPr="00A07DDB">
        <w:rPr>
          <w:b/>
          <w:bCs/>
          <w:iCs/>
          <w:sz w:val="22"/>
          <w:szCs w:val="22"/>
        </w:rPr>
        <w:t>I</w:t>
      </w:r>
    </w:p>
    <w:p w14:paraId="0420EB3A" w14:textId="41ADE885" w:rsidR="00292FFE" w:rsidRPr="00FB2B2E" w:rsidRDefault="0034460C" w:rsidP="00FB2B2E">
      <w:pPr>
        <w:jc w:val="center"/>
        <w:rPr>
          <w:b/>
          <w:bCs/>
          <w:iCs/>
          <w:sz w:val="20"/>
        </w:rPr>
      </w:pPr>
      <w:r w:rsidRPr="00F51AD0">
        <w:rPr>
          <w:b/>
          <w:bCs/>
          <w:iCs/>
          <w:sz w:val="20"/>
        </w:rPr>
        <w:t>„Vienkartinės medicinos pagalbos priemonės žandikaulio chirurgijai (10944)“</w:t>
      </w:r>
    </w:p>
    <w:p w14:paraId="0A3B177B" w14:textId="0550B448" w:rsidR="00160F96" w:rsidRPr="00A07DDB" w:rsidRDefault="00160F96" w:rsidP="00160F96">
      <w:pPr>
        <w:rPr>
          <w:b/>
          <w:bCs/>
          <w:sz w:val="20"/>
        </w:rPr>
      </w:pPr>
      <w:r w:rsidRPr="00A07DDB">
        <w:rPr>
          <w:b/>
          <w:bCs/>
          <w:sz w:val="20"/>
        </w:rPr>
        <w:t>Bendrieji reikalavimai:</w:t>
      </w:r>
    </w:p>
    <w:p w14:paraId="18007452" w14:textId="758EE588" w:rsidR="00160F96" w:rsidRPr="00A07DDB" w:rsidRDefault="00160F96" w:rsidP="00160F96">
      <w:pPr>
        <w:jc w:val="both"/>
        <w:rPr>
          <w:sz w:val="20"/>
        </w:rPr>
      </w:pPr>
      <w:r w:rsidRPr="00A07DDB">
        <w:rPr>
          <w:sz w:val="20"/>
        </w:rPr>
        <w:t>1. Prekių kokybė, žymėjimas, informacija vartotojui turi atitikti 93/42/EEC dire</w:t>
      </w:r>
      <w:r w:rsidR="00EE564C">
        <w:rPr>
          <w:sz w:val="20"/>
        </w:rPr>
        <w:t>k</w:t>
      </w:r>
      <w:r w:rsidRPr="00A07DDB">
        <w:rPr>
          <w:sz w:val="20"/>
        </w:rPr>
        <w:t>tyvos ir/ar MDR (ES) 2017/745 reglamento reikalavimams, CE ženklinimas, pateikti kartu su pasiūlymų tai įrodančius dokumentus.</w:t>
      </w:r>
      <w:r w:rsidRPr="00A07DDB">
        <w:rPr>
          <w:sz w:val="20"/>
        </w:rPr>
        <w:tab/>
      </w:r>
    </w:p>
    <w:p w14:paraId="647B2ED3" w14:textId="77777777" w:rsidR="00160F96" w:rsidRPr="00A07DDB" w:rsidRDefault="00160F96" w:rsidP="00160F96">
      <w:pPr>
        <w:jc w:val="both"/>
        <w:rPr>
          <w:sz w:val="20"/>
        </w:rPr>
      </w:pPr>
      <w:r w:rsidRPr="00A07DDB">
        <w:rPr>
          <w:sz w:val="20"/>
        </w:rPr>
        <w:t>2. Prekių charakteristikoms patvirtinti tiekėjai privalo pateikti techninių duomenų lapą ar lygiavertį gamintojo dokumentą.</w:t>
      </w:r>
    </w:p>
    <w:p w14:paraId="64C047F7" w14:textId="77777777" w:rsidR="00160F96" w:rsidRPr="00A07DDB" w:rsidRDefault="00160F96" w:rsidP="00160F96">
      <w:pPr>
        <w:jc w:val="both"/>
        <w:rPr>
          <w:sz w:val="20"/>
        </w:rPr>
      </w:pPr>
      <w:r w:rsidRPr="00A07DDB">
        <w:rPr>
          <w:sz w:val="20"/>
        </w:rPr>
        <w:t>3. Visoms nurodytoms konkrečioms medžiagoms ir/ar konkretiems prekių pavadinimams taikoma „arba lygiavertis“.</w:t>
      </w:r>
    </w:p>
    <w:p w14:paraId="3F95BD7A" w14:textId="77777777" w:rsidR="00160F96" w:rsidRPr="00A07DDB" w:rsidRDefault="00160F96" w:rsidP="00160F96">
      <w:pPr>
        <w:jc w:val="both"/>
        <w:rPr>
          <w:sz w:val="20"/>
        </w:rPr>
      </w:pPr>
      <w:r w:rsidRPr="00A07DDB">
        <w:rPr>
          <w:sz w:val="20"/>
        </w:rPr>
        <w:t xml:space="preserve">4. Tiekėjas, siūlantis lygiavertę prekę privalo patikimomis priemonėmis įrodyti, kad siūloma prekė yra lygiavertė ir visiškai atitinka techninėje specifikacijoje keliamus reikalavimus. </w:t>
      </w:r>
    </w:p>
    <w:p w14:paraId="6E92B6A0" w14:textId="77777777" w:rsidR="00160F96" w:rsidRPr="00A07DDB" w:rsidRDefault="00160F96" w:rsidP="00160F96">
      <w:pPr>
        <w:jc w:val="both"/>
        <w:rPr>
          <w:sz w:val="20"/>
        </w:rPr>
      </w:pPr>
      <w:r w:rsidRPr="00A07DDB">
        <w:rPr>
          <w:sz w:val="20"/>
        </w:rPr>
        <w:t xml:space="preserve">5. Patiektų prekių galiojimo laikas prekių pristatymo metu turi būti ne trumpesnis kaip 70 (septyniasdešimt) proc. prekės galiojimo termino. </w:t>
      </w:r>
    </w:p>
    <w:p w14:paraId="0D751901" w14:textId="5C5AB93C" w:rsidR="00160F96" w:rsidRPr="00A07DDB" w:rsidRDefault="00160F96" w:rsidP="00160F96">
      <w:pPr>
        <w:jc w:val="both"/>
        <w:rPr>
          <w:sz w:val="20"/>
        </w:rPr>
      </w:pPr>
      <w:r w:rsidRPr="00A07DDB">
        <w:rPr>
          <w:sz w:val="20"/>
        </w:rPr>
        <w:t>6. Tiekėjas turi pateikti dokumentus, įrodančius siūlomų prekių atitikimą kokybės ir techniniams reikalavimams, nurodytiems pirkimo dokumentų techninėje specifikacijoje: tiekėjas turi pateikti gamintojo parengtus katalogus ir siūlomų prekių techninių charakteristikų aprašymus (jei gamintojo kataloge neišsamiai atsispindi siūlomos prekės atitikimas techninės specifikacijos reikalavimams) (pdf formatu). Prekių katalogai ir aprašymai gali būti pateikiami anglų kalba. Jei atitinkami dokumentai yra išduoti kita, nei reikalaujama, kalba (lietuvių ar anglų), kartu turi būti pateiktas vertimas į lietuvių kalbą. Šiuose dokumentuose tiekėjas turi grafiškai nurodyti (t. y. pastebimai pažymėti – spalvotai markiruoti, ir/ar nurodyti rodyklėmis, ir/ar pabraukti) konkrečias teikiamų dokumentų vietas, kur aprašomos reikalaujamų techninių charakteristikų reikšmės. Taip pat tiekėjas turi pateikti nuorodas į gamintojo interneto tinklalapį (jei toks yra), kuriame perkančiosios organizacijos vertintojai galėtų patikrinti teikiamų duomenų autentiškumą (nuorodos turi būti parašytos pateikiamuose kataloguose ar aprašymuose). Kiti gamintojo dokumentai, nenurodyti šiame punkte, nebus laikomi pakankama ir patikima informacija vertinimui atlikti.</w:t>
      </w:r>
    </w:p>
    <w:p w14:paraId="4EEB64C1" w14:textId="5F622C82" w:rsidR="00F61DF2" w:rsidRDefault="00160F96" w:rsidP="00160F96">
      <w:pPr>
        <w:jc w:val="both"/>
        <w:rPr>
          <w:sz w:val="20"/>
        </w:rPr>
      </w:pPr>
      <w:r w:rsidRPr="00A07DDB">
        <w:rPr>
          <w:sz w:val="20"/>
        </w:rPr>
        <w:t>PO turi teisę reikalauti pateikti katalogų ir techninių aprašų originalus, o tiekėjui jų nepateikus – pasiūlymą atmest</w:t>
      </w:r>
      <w:r w:rsidR="00AE6CD3">
        <w:rPr>
          <w:sz w:val="20"/>
        </w:rPr>
        <w:t>i.</w:t>
      </w:r>
    </w:p>
    <w:tbl>
      <w:tblPr>
        <w:tblStyle w:val="TableGrid"/>
        <w:tblW w:w="14737" w:type="dxa"/>
        <w:jc w:val="center"/>
        <w:tblLook w:val="04A0" w:firstRow="1" w:lastRow="0" w:firstColumn="1" w:lastColumn="0" w:noHBand="0" w:noVBand="1"/>
      </w:tblPr>
      <w:tblGrid>
        <w:gridCol w:w="861"/>
        <w:gridCol w:w="1387"/>
        <w:gridCol w:w="2881"/>
        <w:gridCol w:w="874"/>
        <w:gridCol w:w="1526"/>
        <w:gridCol w:w="1847"/>
        <w:gridCol w:w="2415"/>
        <w:gridCol w:w="1136"/>
        <w:gridCol w:w="718"/>
        <w:gridCol w:w="1092"/>
      </w:tblGrid>
      <w:tr w:rsidR="00113CC0" w:rsidRPr="00803F8A" w14:paraId="7EE76A5F" w14:textId="77777777" w:rsidTr="00803F8A">
        <w:trPr>
          <w:trHeight w:val="2610"/>
          <w:jc w:val="center"/>
        </w:trPr>
        <w:tc>
          <w:tcPr>
            <w:tcW w:w="861" w:type="dxa"/>
            <w:noWrap/>
            <w:vAlign w:val="center"/>
            <w:hideMark/>
          </w:tcPr>
          <w:p w14:paraId="76B292C4" w14:textId="1B8CB63A" w:rsidR="00113CC0" w:rsidRPr="00803F8A" w:rsidRDefault="00113CC0" w:rsidP="008D48DD">
            <w:pPr>
              <w:jc w:val="center"/>
              <w:rPr>
                <w:iCs/>
                <w:sz w:val="20"/>
              </w:rPr>
            </w:pPr>
            <w:r w:rsidRPr="00803F8A">
              <w:rPr>
                <w:iCs/>
                <w:sz w:val="20"/>
              </w:rPr>
              <w:t>Pirkimo dalies Nr.</w:t>
            </w:r>
          </w:p>
        </w:tc>
        <w:tc>
          <w:tcPr>
            <w:tcW w:w="1387" w:type="dxa"/>
            <w:vAlign w:val="center"/>
            <w:hideMark/>
          </w:tcPr>
          <w:p w14:paraId="3BB57146" w14:textId="75380163" w:rsidR="00113CC0" w:rsidRPr="00803F8A" w:rsidRDefault="00113CC0" w:rsidP="008D48DD">
            <w:pPr>
              <w:jc w:val="center"/>
              <w:rPr>
                <w:iCs/>
                <w:sz w:val="20"/>
              </w:rPr>
            </w:pPr>
            <w:r w:rsidRPr="00803F8A">
              <w:rPr>
                <w:iCs/>
                <w:sz w:val="20"/>
              </w:rPr>
              <w:t>Priemonės pavadinimas</w:t>
            </w:r>
          </w:p>
        </w:tc>
        <w:tc>
          <w:tcPr>
            <w:tcW w:w="2881" w:type="dxa"/>
            <w:vAlign w:val="center"/>
            <w:hideMark/>
          </w:tcPr>
          <w:p w14:paraId="3AC75EE0" w14:textId="77777777" w:rsidR="00113CC0" w:rsidRPr="00803F8A" w:rsidRDefault="00113CC0" w:rsidP="008D48DD">
            <w:pPr>
              <w:jc w:val="center"/>
              <w:rPr>
                <w:iCs/>
                <w:sz w:val="20"/>
              </w:rPr>
            </w:pPr>
            <w:r w:rsidRPr="00803F8A">
              <w:rPr>
                <w:iCs/>
                <w:sz w:val="20"/>
              </w:rPr>
              <w:t>Charakteristikos, reikalavimai</w:t>
            </w:r>
          </w:p>
        </w:tc>
        <w:tc>
          <w:tcPr>
            <w:tcW w:w="874" w:type="dxa"/>
            <w:vAlign w:val="center"/>
            <w:hideMark/>
          </w:tcPr>
          <w:p w14:paraId="0D8F860E" w14:textId="77777777" w:rsidR="00113CC0" w:rsidRPr="00803F8A" w:rsidRDefault="00113CC0" w:rsidP="008D48DD">
            <w:pPr>
              <w:jc w:val="center"/>
              <w:rPr>
                <w:iCs/>
                <w:sz w:val="20"/>
              </w:rPr>
            </w:pPr>
            <w:r w:rsidRPr="00803F8A">
              <w:rPr>
                <w:iCs/>
                <w:sz w:val="20"/>
              </w:rPr>
              <w:t>Mato vienetas</w:t>
            </w:r>
          </w:p>
        </w:tc>
        <w:tc>
          <w:tcPr>
            <w:tcW w:w="1526" w:type="dxa"/>
            <w:vAlign w:val="center"/>
            <w:hideMark/>
          </w:tcPr>
          <w:p w14:paraId="56166FEC" w14:textId="20C66FC3" w:rsidR="00113CC0" w:rsidRPr="00803F8A" w:rsidRDefault="00113CC0" w:rsidP="008D48DD">
            <w:pPr>
              <w:jc w:val="center"/>
              <w:rPr>
                <w:iCs/>
                <w:sz w:val="20"/>
              </w:rPr>
            </w:pPr>
            <w:r w:rsidRPr="00803F8A">
              <w:rPr>
                <w:iCs/>
                <w:sz w:val="20"/>
              </w:rPr>
              <w:t xml:space="preserve">Preliminarus kiekis </w:t>
            </w:r>
            <w:r w:rsidRPr="00803F8A">
              <w:rPr>
                <w:iCs/>
                <w:sz w:val="20"/>
              </w:rPr>
              <w:br/>
              <w:t>(36 mėnesiams)</w:t>
            </w:r>
          </w:p>
        </w:tc>
        <w:tc>
          <w:tcPr>
            <w:tcW w:w="1847" w:type="dxa"/>
            <w:vAlign w:val="center"/>
            <w:hideMark/>
          </w:tcPr>
          <w:p w14:paraId="35D08A59" w14:textId="77777777" w:rsidR="00113CC0" w:rsidRPr="00803F8A" w:rsidRDefault="00113CC0" w:rsidP="008D48DD">
            <w:pPr>
              <w:jc w:val="center"/>
              <w:rPr>
                <w:iCs/>
                <w:sz w:val="20"/>
              </w:rPr>
            </w:pPr>
            <w:r w:rsidRPr="00803F8A">
              <w:rPr>
                <w:iCs/>
                <w:sz w:val="20"/>
              </w:rPr>
              <w:t xml:space="preserve">Firminis priemonių pavadinimas, gamintojas, priemonės kodas gamintojo kataloge (jeigu gamintojas turi savo prekių katalogą)  </w:t>
            </w:r>
            <w:r w:rsidRPr="00803F8A">
              <w:rPr>
                <w:iCs/>
                <w:sz w:val="20"/>
              </w:rPr>
              <w:br/>
              <w:t>Pildo tiekėjas</w:t>
            </w:r>
          </w:p>
        </w:tc>
        <w:tc>
          <w:tcPr>
            <w:tcW w:w="2415" w:type="dxa"/>
            <w:vAlign w:val="center"/>
            <w:hideMark/>
          </w:tcPr>
          <w:p w14:paraId="1C585B77" w14:textId="77777777" w:rsidR="00113CC0" w:rsidRPr="00803F8A" w:rsidRDefault="00113CC0" w:rsidP="008D48DD">
            <w:pPr>
              <w:jc w:val="center"/>
              <w:rPr>
                <w:iCs/>
                <w:sz w:val="20"/>
              </w:rPr>
            </w:pPr>
            <w:r w:rsidRPr="00803F8A">
              <w:rPr>
                <w:iCs/>
                <w:sz w:val="20"/>
              </w:rPr>
              <w:t xml:space="preserve">Siūloma parametro reikšmė </w:t>
            </w:r>
            <w:r w:rsidRPr="00803F8A">
              <w:rPr>
                <w:iCs/>
                <w:sz w:val="20"/>
              </w:rPr>
              <w:br/>
              <w:t xml:space="preserve">(Failo, dokumento pavadinimas ir puslapio Nr., pažymintis vietą, kurioje yra siūlomus techninius parametrus patvirtinantys dokumentai, nuoroda į gamintojo interneto tinklalapį (jei toks yra), nuoroda turi būti tiksli į konkrečią prekę) </w:t>
            </w:r>
            <w:r w:rsidRPr="00803F8A">
              <w:rPr>
                <w:iCs/>
                <w:sz w:val="20"/>
              </w:rPr>
              <w:br/>
              <w:t>Pildo tiekėjas</w:t>
            </w:r>
          </w:p>
        </w:tc>
        <w:tc>
          <w:tcPr>
            <w:tcW w:w="1136" w:type="dxa"/>
            <w:vAlign w:val="center"/>
            <w:hideMark/>
          </w:tcPr>
          <w:p w14:paraId="04B9A3A0" w14:textId="77777777" w:rsidR="00113CC0" w:rsidRPr="00803F8A" w:rsidRDefault="00113CC0" w:rsidP="008D48DD">
            <w:pPr>
              <w:jc w:val="center"/>
              <w:rPr>
                <w:iCs/>
                <w:sz w:val="20"/>
              </w:rPr>
            </w:pPr>
            <w:r w:rsidRPr="00803F8A">
              <w:rPr>
                <w:iCs/>
                <w:sz w:val="20"/>
              </w:rPr>
              <w:t>Vieno mato vnt. įkainis EUR be PVM</w:t>
            </w:r>
          </w:p>
        </w:tc>
        <w:tc>
          <w:tcPr>
            <w:tcW w:w="718" w:type="dxa"/>
            <w:vAlign w:val="center"/>
            <w:hideMark/>
          </w:tcPr>
          <w:p w14:paraId="60C6D7DC" w14:textId="77777777" w:rsidR="00113CC0" w:rsidRPr="00803F8A" w:rsidRDefault="00113CC0" w:rsidP="008D48DD">
            <w:pPr>
              <w:jc w:val="center"/>
              <w:rPr>
                <w:iCs/>
                <w:sz w:val="20"/>
              </w:rPr>
            </w:pPr>
            <w:r w:rsidRPr="00803F8A">
              <w:rPr>
                <w:iCs/>
                <w:sz w:val="20"/>
              </w:rPr>
              <w:t>PVM tarifas ٪</w:t>
            </w:r>
          </w:p>
        </w:tc>
        <w:tc>
          <w:tcPr>
            <w:tcW w:w="1092" w:type="dxa"/>
            <w:vAlign w:val="center"/>
            <w:hideMark/>
          </w:tcPr>
          <w:p w14:paraId="47540F9A" w14:textId="77777777" w:rsidR="00113CC0" w:rsidRPr="00803F8A" w:rsidRDefault="00113CC0" w:rsidP="008D48DD">
            <w:pPr>
              <w:jc w:val="center"/>
              <w:rPr>
                <w:iCs/>
                <w:sz w:val="20"/>
              </w:rPr>
            </w:pPr>
            <w:r w:rsidRPr="00803F8A">
              <w:rPr>
                <w:iCs/>
                <w:sz w:val="20"/>
              </w:rPr>
              <w:t>Bendra suma EUR be PVM</w:t>
            </w:r>
          </w:p>
        </w:tc>
      </w:tr>
      <w:tr w:rsidR="00803F8A" w:rsidRPr="00803F8A" w14:paraId="20652D1F" w14:textId="77777777" w:rsidTr="00803F8A">
        <w:trPr>
          <w:trHeight w:val="645"/>
          <w:jc w:val="center"/>
        </w:trPr>
        <w:tc>
          <w:tcPr>
            <w:tcW w:w="861" w:type="dxa"/>
            <w:noWrap/>
            <w:vAlign w:val="center"/>
          </w:tcPr>
          <w:p w14:paraId="0EE8C024" w14:textId="3EFA4326" w:rsidR="00803F8A" w:rsidRPr="00803F8A" w:rsidRDefault="00803F8A" w:rsidP="00803F8A">
            <w:pPr>
              <w:rPr>
                <w:iCs/>
                <w:sz w:val="20"/>
              </w:rPr>
            </w:pPr>
            <w:r w:rsidRPr="00803F8A">
              <w:rPr>
                <w:sz w:val="20"/>
              </w:rPr>
              <w:t>1</w:t>
            </w:r>
          </w:p>
        </w:tc>
        <w:tc>
          <w:tcPr>
            <w:tcW w:w="1387" w:type="dxa"/>
            <w:vAlign w:val="center"/>
          </w:tcPr>
          <w:p w14:paraId="121FE1D9" w14:textId="21EEEE56" w:rsidR="00803F8A" w:rsidRPr="00803F8A" w:rsidRDefault="00803F8A" w:rsidP="00803F8A">
            <w:pPr>
              <w:rPr>
                <w:iCs/>
                <w:sz w:val="20"/>
              </w:rPr>
            </w:pPr>
            <w:r w:rsidRPr="00803F8A">
              <w:rPr>
                <w:sz w:val="20"/>
              </w:rPr>
              <w:t>Ksenogeninio kaulo granulės Nr. 1</w:t>
            </w:r>
          </w:p>
        </w:tc>
        <w:tc>
          <w:tcPr>
            <w:tcW w:w="2881" w:type="dxa"/>
            <w:vAlign w:val="center"/>
          </w:tcPr>
          <w:p w14:paraId="6C280138" w14:textId="663A1170" w:rsidR="00803F8A" w:rsidRPr="00803F8A" w:rsidRDefault="00803F8A" w:rsidP="00803F8A">
            <w:pPr>
              <w:rPr>
                <w:iCs/>
                <w:sz w:val="20"/>
              </w:rPr>
            </w:pPr>
            <w:r w:rsidRPr="00803F8A">
              <w:rPr>
                <w:sz w:val="20"/>
              </w:rPr>
              <w:t xml:space="preserve">Ksenogeninio kaulo granulės su hialuronu, HyA, 0.5-1.  mm, pakuotė ne daugiau 1 ml. </w:t>
            </w:r>
          </w:p>
        </w:tc>
        <w:tc>
          <w:tcPr>
            <w:tcW w:w="874" w:type="dxa"/>
            <w:noWrap/>
            <w:vAlign w:val="center"/>
          </w:tcPr>
          <w:p w14:paraId="55C3B4CF" w14:textId="46E6B4B4" w:rsidR="00803F8A" w:rsidRPr="00803F8A" w:rsidRDefault="00803F8A" w:rsidP="00803F8A">
            <w:pPr>
              <w:jc w:val="center"/>
              <w:rPr>
                <w:iCs/>
                <w:sz w:val="20"/>
              </w:rPr>
            </w:pPr>
            <w:r w:rsidRPr="00803F8A">
              <w:rPr>
                <w:sz w:val="20"/>
              </w:rPr>
              <w:t>vnt.</w:t>
            </w:r>
          </w:p>
        </w:tc>
        <w:tc>
          <w:tcPr>
            <w:tcW w:w="1526" w:type="dxa"/>
            <w:noWrap/>
            <w:vAlign w:val="center"/>
          </w:tcPr>
          <w:p w14:paraId="4FFC3F97" w14:textId="1BAF3E0D" w:rsidR="00803F8A" w:rsidRPr="00803F8A" w:rsidRDefault="00803F8A" w:rsidP="00803F8A">
            <w:pPr>
              <w:jc w:val="center"/>
              <w:rPr>
                <w:iCs/>
                <w:sz w:val="20"/>
              </w:rPr>
            </w:pPr>
            <w:r w:rsidRPr="00803F8A">
              <w:rPr>
                <w:sz w:val="20"/>
              </w:rPr>
              <w:t>30</w:t>
            </w:r>
          </w:p>
        </w:tc>
        <w:tc>
          <w:tcPr>
            <w:tcW w:w="1847" w:type="dxa"/>
            <w:noWrap/>
            <w:vAlign w:val="center"/>
          </w:tcPr>
          <w:p w14:paraId="1B206E42" w14:textId="55FDE765" w:rsidR="00803F8A" w:rsidRPr="00803F8A" w:rsidRDefault="00803F8A" w:rsidP="00803F8A">
            <w:pPr>
              <w:rPr>
                <w:iCs/>
                <w:sz w:val="20"/>
              </w:rPr>
            </w:pPr>
          </w:p>
        </w:tc>
        <w:tc>
          <w:tcPr>
            <w:tcW w:w="2415" w:type="dxa"/>
            <w:noWrap/>
            <w:vAlign w:val="center"/>
            <w:hideMark/>
          </w:tcPr>
          <w:p w14:paraId="46328AC1" w14:textId="77777777" w:rsidR="00803F8A" w:rsidRPr="00803F8A" w:rsidRDefault="00803F8A" w:rsidP="00803F8A">
            <w:pPr>
              <w:rPr>
                <w:iCs/>
                <w:sz w:val="20"/>
              </w:rPr>
            </w:pPr>
            <w:r w:rsidRPr="00803F8A">
              <w:rPr>
                <w:iCs/>
                <w:sz w:val="20"/>
              </w:rPr>
              <w:t> </w:t>
            </w:r>
          </w:p>
        </w:tc>
        <w:tc>
          <w:tcPr>
            <w:tcW w:w="1136" w:type="dxa"/>
            <w:noWrap/>
            <w:vAlign w:val="center"/>
            <w:hideMark/>
          </w:tcPr>
          <w:p w14:paraId="1C01F179" w14:textId="77777777" w:rsidR="00803F8A" w:rsidRPr="00803F8A" w:rsidRDefault="00803F8A" w:rsidP="00803F8A">
            <w:pPr>
              <w:rPr>
                <w:iCs/>
                <w:sz w:val="20"/>
              </w:rPr>
            </w:pPr>
            <w:r w:rsidRPr="00803F8A">
              <w:rPr>
                <w:iCs/>
                <w:sz w:val="20"/>
              </w:rPr>
              <w:t> </w:t>
            </w:r>
          </w:p>
        </w:tc>
        <w:tc>
          <w:tcPr>
            <w:tcW w:w="718" w:type="dxa"/>
            <w:noWrap/>
            <w:vAlign w:val="center"/>
            <w:hideMark/>
          </w:tcPr>
          <w:p w14:paraId="11995CE4" w14:textId="77777777" w:rsidR="00803F8A" w:rsidRPr="00803F8A" w:rsidRDefault="00803F8A" w:rsidP="00803F8A">
            <w:pPr>
              <w:rPr>
                <w:iCs/>
                <w:sz w:val="20"/>
              </w:rPr>
            </w:pPr>
            <w:r w:rsidRPr="00803F8A">
              <w:rPr>
                <w:iCs/>
                <w:sz w:val="20"/>
              </w:rPr>
              <w:t> </w:t>
            </w:r>
          </w:p>
        </w:tc>
        <w:tc>
          <w:tcPr>
            <w:tcW w:w="1092" w:type="dxa"/>
            <w:noWrap/>
            <w:vAlign w:val="center"/>
            <w:hideMark/>
          </w:tcPr>
          <w:p w14:paraId="438D5791" w14:textId="77777777" w:rsidR="00803F8A" w:rsidRPr="00803F8A" w:rsidRDefault="00803F8A" w:rsidP="00803F8A">
            <w:pPr>
              <w:rPr>
                <w:iCs/>
                <w:sz w:val="20"/>
              </w:rPr>
            </w:pPr>
            <w:r w:rsidRPr="00803F8A">
              <w:rPr>
                <w:iCs/>
                <w:sz w:val="20"/>
              </w:rPr>
              <w:t> </w:t>
            </w:r>
          </w:p>
        </w:tc>
      </w:tr>
      <w:tr w:rsidR="00803F8A" w:rsidRPr="00803F8A" w14:paraId="6C15822B" w14:textId="77777777" w:rsidTr="00803F8A">
        <w:trPr>
          <w:trHeight w:val="630"/>
          <w:jc w:val="center"/>
        </w:trPr>
        <w:tc>
          <w:tcPr>
            <w:tcW w:w="861" w:type="dxa"/>
            <w:noWrap/>
            <w:vAlign w:val="center"/>
          </w:tcPr>
          <w:p w14:paraId="6480B0C3" w14:textId="1AAEF7F9" w:rsidR="00803F8A" w:rsidRPr="00803F8A" w:rsidRDefault="00803F8A" w:rsidP="00803F8A">
            <w:pPr>
              <w:rPr>
                <w:iCs/>
                <w:sz w:val="20"/>
              </w:rPr>
            </w:pPr>
            <w:r w:rsidRPr="00803F8A">
              <w:rPr>
                <w:sz w:val="20"/>
              </w:rPr>
              <w:t>2</w:t>
            </w:r>
          </w:p>
        </w:tc>
        <w:tc>
          <w:tcPr>
            <w:tcW w:w="1387" w:type="dxa"/>
            <w:vAlign w:val="center"/>
          </w:tcPr>
          <w:p w14:paraId="380A1304" w14:textId="456BB92A" w:rsidR="00803F8A" w:rsidRPr="00803F8A" w:rsidRDefault="00803F8A" w:rsidP="00803F8A">
            <w:pPr>
              <w:rPr>
                <w:iCs/>
                <w:sz w:val="20"/>
              </w:rPr>
            </w:pPr>
            <w:r w:rsidRPr="00803F8A">
              <w:rPr>
                <w:sz w:val="20"/>
              </w:rPr>
              <w:t>Ksenogeninio kaulo granulės Nr. 2</w:t>
            </w:r>
          </w:p>
        </w:tc>
        <w:tc>
          <w:tcPr>
            <w:tcW w:w="2881" w:type="dxa"/>
            <w:vAlign w:val="center"/>
          </w:tcPr>
          <w:p w14:paraId="758842B0" w14:textId="50AB5274" w:rsidR="00803F8A" w:rsidRPr="00803F8A" w:rsidRDefault="00803F8A" w:rsidP="00803F8A">
            <w:pPr>
              <w:rPr>
                <w:iCs/>
                <w:sz w:val="20"/>
              </w:rPr>
            </w:pPr>
            <w:r w:rsidRPr="00803F8A">
              <w:rPr>
                <w:sz w:val="20"/>
              </w:rPr>
              <w:t xml:space="preserve">Ksenogeninio kaulo granulės su hialuronu, HyA, 0.5-2.0 mm, pakuotė ne daugiau 1 ml. </w:t>
            </w:r>
          </w:p>
        </w:tc>
        <w:tc>
          <w:tcPr>
            <w:tcW w:w="874" w:type="dxa"/>
            <w:noWrap/>
            <w:vAlign w:val="center"/>
          </w:tcPr>
          <w:p w14:paraId="077349A9" w14:textId="2CEC3857" w:rsidR="00803F8A" w:rsidRPr="00803F8A" w:rsidRDefault="00803F8A" w:rsidP="00803F8A">
            <w:pPr>
              <w:jc w:val="center"/>
              <w:rPr>
                <w:iCs/>
                <w:sz w:val="20"/>
              </w:rPr>
            </w:pPr>
            <w:r w:rsidRPr="00803F8A">
              <w:rPr>
                <w:sz w:val="20"/>
              </w:rPr>
              <w:t>vnt.</w:t>
            </w:r>
          </w:p>
        </w:tc>
        <w:tc>
          <w:tcPr>
            <w:tcW w:w="1526" w:type="dxa"/>
            <w:noWrap/>
            <w:vAlign w:val="center"/>
          </w:tcPr>
          <w:p w14:paraId="6CDD8546" w14:textId="7D3A1D3F" w:rsidR="00803F8A" w:rsidRPr="00803F8A" w:rsidRDefault="00803F8A" w:rsidP="00803F8A">
            <w:pPr>
              <w:jc w:val="center"/>
              <w:rPr>
                <w:iCs/>
                <w:sz w:val="20"/>
              </w:rPr>
            </w:pPr>
            <w:r w:rsidRPr="00803F8A">
              <w:rPr>
                <w:sz w:val="20"/>
              </w:rPr>
              <w:t>30</w:t>
            </w:r>
          </w:p>
        </w:tc>
        <w:tc>
          <w:tcPr>
            <w:tcW w:w="1847" w:type="dxa"/>
            <w:noWrap/>
            <w:vAlign w:val="center"/>
          </w:tcPr>
          <w:p w14:paraId="094EC711" w14:textId="709E2FC7" w:rsidR="00803F8A" w:rsidRPr="00803F8A" w:rsidRDefault="00803F8A" w:rsidP="00803F8A">
            <w:pPr>
              <w:rPr>
                <w:iCs/>
                <w:sz w:val="20"/>
              </w:rPr>
            </w:pPr>
          </w:p>
        </w:tc>
        <w:tc>
          <w:tcPr>
            <w:tcW w:w="2415" w:type="dxa"/>
            <w:noWrap/>
            <w:vAlign w:val="center"/>
            <w:hideMark/>
          </w:tcPr>
          <w:p w14:paraId="2E379BBD" w14:textId="77777777" w:rsidR="00803F8A" w:rsidRPr="00803F8A" w:rsidRDefault="00803F8A" w:rsidP="00803F8A">
            <w:pPr>
              <w:rPr>
                <w:iCs/>
                <w:sz w:val="20"/>
              </w:rPr>
            </w:pPr>
            <w:r w:rsidRPr="00803F8A">
              <w:rPr>
                <w:iCs/>
                <w:sz w:val="20"/>
              </w:rPr>
              <w:t> </w:t>
            </w:r>
          </w:p>
        </w:tc>
        <w:tc>
          <w:tcPr>
            <w:tcW w:w="1136" w:type="dxa"/>
            <w:noWrap/>
            <w:vAlign w:val="center"/>
            <w:hideMark/>
          </w:tcPr>
          <w:p w14:paraId="265E5CDB" w14:textId="77777777" w:rsidR="00803F8A" w:rsidRPr="00803F8A" w:rsidRDefault="00803F8A" w:rsidP="00803F8A">
            <w:pPr>
              <w:rPr>
                <w:iCs/>
                <w:sz w:val="20"/>
              </w:rPr>
            </w:pPr>
            <w:r w:rsidRPr="00803F8A">
              <w:rPr>
                <w:iCs/>
                <w:sz w:val="20"/>
              </w:rPr>
              <w:t> </w:t>
            </w:r>
          </w:p>
        </w:tc>
        <w:tc>
          <w:tcPr>
            <w:tcW w:w="718" w:type="dxa"/>
            <w:noWrap/>
            <w:vAlign w:val="center"/>
            <w:hideMark/>
          </w:tcPr>
          <w:p w14:paraId="0D1D0412" w14:textId="77777777" w:rsidR="00803F8A" w:rsidRPr="00803F8A" w:rsidRDefault="00803F8A" w:rsidP="00803F8A">
            <w:pPr>
              <w:rPr>
                <w:iCs/>
                <w:sz w:val="20"/>
              </w:rPr>
            </w:pPr>
            <w:r w:rsidRPr="00803F8A">
              <w:rPr>
                <w:iCs/>
                <w:sz w:val="20"/>
              </w:rPr>
              <w:t> </w:t>
            </w:r>
          </w:p>
        </w:tc>
        <w:tc>
          <w:tcPr>
            <w:tcW w:w="1092" w:type="dxa"/>
            <w:noWrap/>
            <w:vAlign w:val="center"/>
            <w:hideMark/>
          </w:tcPr>
          <w:p w14:paraId="2D31D718" w14:textId="77777777" w:rsidR="00803F8A" w:rsidRPr="00803F8A" w:rsidRDefault="00803F8A" w:rsidP="00803F8A">
            <w:pPr>
              <w:rPr>
                <w:iCs/>
                <w:sz w:val="20"/>
              </w:rPr>
            </w:pPr>
            <w:r w:rsidRPr="00803F8A">
              <w:rPr>
                <w:iCs/>
                <w:sz w:val="20"/>
              </w:rPr>
              <w:t> </w:t>
            </w:r>
          </w:p>
        </w:tc>
      </w:tr>
      <w:tr w:rsidR="00803F8A" w:rsidRPr="00803F8A" w14:paraId="6AD846BE" w14:textId="77777777" w:rsidTr="00803F8A">
        <w:trPr>
          <w:trHeight w:val="645"/>
          <w:jc w:val="center"/>
        </w:trPr>
        <w:tc>
          <w:tcPr>
            <w:tcW w:w="861" w:type="dxa"/>
            <w:noWrap/>
            <w:vAlign w:val="center"/>
          </w:tcPr>
          <w:p w14:paraId="102F8C48" w14:textId="661C9167" w:rsidR="00803F8A" w:rsidRPr="00803F8A" w:rsidRDefault="00803F8A" w:rsidP="00803F8A">
            <w:pPr>
              <w:rPr>
                <w:iCs/>
                <w:sz w:val="20"/>
              </w:rPr>
            </w:pPr>
            <w:r w:rsidRPr="00803F8A">
              <w:rPr>
                <w:sz w:val="20"/>
              </w:rPr>
              <w:t>3</w:t>
            </w:r>
          </w:p>
        </w:tc>
        <w:tc>
          <w:tcPr>
            <w:tcW w:w="1387" w:type="dxa"/>
            <w:vAlign w:val="center"/>
          </w:tcPr>
          <w:p w14:paraId="0B2565EC" w14:textId="71031C9E" w:rsidR="00803F8A" w:rsidRPr="00803F8A" w:rsidRDefault="00803F8A" w:rsidP="00803F8A">
            <w:pPr>
              <w:rPr>
                <w:iCs/>
                <w:sz w:val="20"/>
              </w:rPr>
            </w:pPr>
            <w:r w:rsidRPr="00803F8A">
              <w:rPr>
                <w:sz w:val="20"/>
              </w:rPr>
              <w:t>Ksenogeninio kaulo granulės Nr. 3</w:t>
            </w:r>
          </w:p>
        </w:tc>
        <w:tc>
          <w:tcPr>
            <w:tcW w:w="2881" w:type="dxa"/>
            <w:vAlign w:val="center"/>
          </w:tcPr>
          <w:p w14:paraId="34C3D851" w14:textId="1F6DD170" w:rsidR="00803F8A" w:rsidRPr="00803F8A" w:rsidRDefault="00803F8A" w:rsidP="00803F8A">
            <w:pPr>
              <w:rPr>
                <w:iCs/>
                <w:sz w:val="20"/>
              </w:rPr>
            </w:pPr>
            <w:r w:rsidRPr="00803F8A">
              <w:rPr>
                <w:sz w:val="20"/>
              </w:rPr>
              <w:t>Ksenogeninio kaulo granulės su hialuronu, HyA, 0.5-1.  mm, pakuotė ne daugiau 0.5 ml. galvijų kaulų mineralai, porų dydis 0.1 - 1000 μm : sintezuotas &gt;1200</w:t>
            </w:r>
            <w:r w:rsidRPr="00803F8A">
              <w:rPr>
                <w:rFonts w:ascii="Cambria Math" w:hAnsi="Cambria Math" w:cs="Cambria Math"/>
                <w:sz w:val="20"/>
              </w:rPr>
              <w:t>℃</w:t>
            </w:r>
            <w:r w:rsidRPr="00803F8A">
              <w:rPr>
                <w:sz w:val="20"/>
              </w:rPr>
              <w:t>.</w:t>
            </w:r>
          </w:p>
        </w:tc>
        <w:tc>
          <w:tcPr>
            <w:tcW w:w="874" w:type="dxa"/>
            <w:noWrap/>
            <w:vAlign w:val="center"/>
          </w:tcPr>
          <w:p w14:paraId="584E5D23" w14:textId="3980EA34" w:rsidR="00803F8A" w:rsidRPr="00803F8A" w:rsidRDefault="00803F8A" w:rsidP="00803F8A">
            <w:pPr>
              <w:jc w:val="center"/>
              <w:rPr>
                <w:iCs/>
                <w:sz w:val="20"/>
              </w:rPr>
            </w:pPr>
            <w:r w:rsidRPr="00803F8A">
              <w:rPr>
                <w:sz w:val="20"/>
              </w:rPr>
              <w:t>vnt.</w:t>
            </w:r>
          </w:p>
        </w:tc>
        <w:tc>
          <w:tcPr>
            <w:tcW w:w="1526" w:type="dxa"/>
            <w:noWrap/>
            <w:vAlign w:val="center"/>
          </w:tcPr>
          <w:p w14:paraId="5157ED04" w14:textId="21A5B186" w:rsidR="00803F8A" w:rsidRPr="00803F8A" w:rsidRDefault="00803F8A" w:rsidP="00803F8A">
            <w:pPr>
              <w:jc w:val="center"/>
              <w:rPr>
                <w:iCs/>
                <w:sz w:val="20"/>
              </w:rPr>
            </w:pPr>
            <w:r w:rsidRPr="00803F8A">
              <w:rPr>
                <w:sz w:val="20"/>
              </w:rPr>
              <w:t>50</w:t>
            </w:r>
          </w:p>
        </w:tc>
        <w:tc>
          <w:tcPr>
            <w:tcW w:w="1847" w:type="dxa"/>
            <w:noWrap/>
            <w:vAlign w:val="center"/>
          </w:tcPr>
          <w:p w14:paraId="352CA279" w14:textId="180E29ED" w:rsidR="00803F8A" w:rsidRPr="00803F8A" w:rsidRDefault="00803F8A" w:rsidP="00803F8A">
            <w:pPr>
              <w:rPr>
                <w:iCs/>
                <w:sz w:val="20"/>
              </w:rPr>
            </w:pPr>
          </w:p>
        </w:tc>
        <w:tc>
          <w:tcPr>
            <w:tcW w:w="2415" w:type="dxa"/>
            <w:noWrap/>
            <w:vAlign w:val="center"/>
            <w:hideMark/>
          </w:tcPr>
          <w:p w14:paraId="0C61C4A4" w14:textId="77777777" w:rsidR="00803F8A" w:rsidRPr="00803F8A" w:rsidRDefault="00803F8A" w:rsidP="00803F8A">
            <w:pPr>
              <w:rPr>
                <w:iCs/>
                <w:sz w:val="20"/>
              </w:rPr>
            </w:pPr>
            <w:r w:rsidRPr="00803F8A">
              <w:rPr>
                <w:iCs/>
                <w:sz w:val="20"/>
              </w:rPr>
              <w:t> </w:t>
            </w:r>
          </w:p>
        </w:tc>
        <w:tc>
          <w:tcPr>
            <w:tcW w:w="1136" w:type="dxa"/>
            <w:noWrap/>
            <w:vAlign w:val="center"/>
            <w:hideMark/>
          </w:tcPr>
          <w:p w14:paraId="1DC18266" w14:textId="77777777" w:rsidR="00803F8A" w:rsidRPr="00803F8A" w:rsidRDefault="00803F8A" w:rsidP="00803F8A">
            <w:pPr>
              <w:rPr>
                <w:iCs/>
                <w:sz w:val="20"/>
              </w:rPr>
            </w:pPr>
            <w:r w:rsidRPr="00803F8A">
              <w:rPr>
                <w:iCs/>
                <w:sz w:val="20"/>
              </w:rPr>
              <w:t> </w:t>
            </w:r>
          </w:p>
        </w:tc>
        <w:tc>
          <w:tcPr>
            <w:tcW w:w="718" w:type="dxa"/>
            <w:noWrap/>
            <w:vAlign w:val="center"/>
            <w:hideMark/>
          </w:tcPr>
          <w:p w14:paraId="23B44D16" w14:textId="77777777" w:rsidR="00803F8A" w:rsidRPr="00803F8A" w:rsidRDefault="00803F8A" w:rsidP="00803F8A">
            <w:pPr>
              <w:rPr>
                <w:iCs/>
                <w:sz w:val="20"/>
              </w:rPr>
            </w:pPr>
            <w:r w:rsidRPr="00803F8A">
              <w:rPr>
                <w:iCs/>
                <w:sz w:val="20"/>
              </w:rPr>
              <w:t> </w:t>
            </w:r>
          </w:p>
        </w:tc>
        <w:tc>
          <w:tcPr>
            <w:tcW w:w="1092" w:type="dxa"/>
            <w:noWrap/>
            <w:vAlign w:val="center"/>
            <w:hideMark/>
          </w:tcPr>
          <w:p w14:paraId="56FE0A26" w14:textId="77777777" w:rsidR="00803F8A" w:rsidRPr="00803F8A" w:rsidRDefault="00803F8A" w:rsidP="00803F8A">
            <w:pPr>
              <w:rPr>
                <w:iCs/>
                <w:sz w:val="20"/>
              </w:rPr>
            </w:pPr>
            <w:r w:rsidRPr="00803F8A">
              <w:rPr>
                <w:iCs/>
                <w:sz w:val="20"/>
              </w:rPr>
              <w:t> </w:t>
            </w:r>
          </w:p>
        </w:tc>
      </w:tr>
      <w:tr w:rsidR="00803F8A" w:rsidRPr="00803F8A" w14:paraId="61445405" w14:textId="77777777" w:rsidTr="00803F8A">
        <w:trPr>
          <w:trHeight w:val="660"/>
          <w:jc w:val="center"/>
        </w:trPr>
        <w:tc>
          <w:tcPr>
            <w:tcW w:w="861" w:type="dxa"/>
            <w:noWrap/>
            <w:vAlign w:val="center"/>
          </w:tcPr>
          <w:p w14:paraId="061ED94B" w14:textId="4C4F794A" w:rsidR="00803F8A" w:rsidRPr="00803F8A" w:rsidRDefault="00803F8A" w:rsidP="00803F8A">
            <w:pPr>
              <w:rPr>
                <w:iCs/>
                <w:sz w:val="20"/>
              </w:rPr>
            </w:pPr>
            <w:r w:rsidRPr="00803F8A">
              <w:rPr>
                <w:sz w:val="20"/>
              </w:rPr>
              <w:t>4</w:t>
            </w:r>
          </w:p>
        </w:tc>
        <w:tc>
          <w:tcPr>
            <w:tcW w:w="1387" w:type="dxa"/>
            <w:vAlign w:val="center"/>
          </w:tcPr>
          <w:p w14:paraId="6882C5DF" w14:textId="1FECD89D" w:rsidR="00803F8A" w:rsidRPr="00803F8A" w:rsidRDefault="00803F8A" w:rsidP="00803F8A">
            <w:pPr>
              <w:rPr>
                <w:iCs/>
                <w:sz w:val="20"/>
              </w:rPr>
            </w:pPr>
            <w:r w:rsidRPr="00803F8A">
              <w:rPr>
                <w:sz w:val="20"/>
              </w:rPr>
              <w:t>Ksenogeninio kaulo granulės Nr. 4</w:t>
            </w:r>
          </w:p>
        </w:tc>
        <w:tc>
          <w:tcPr>
            <w:tcW w:w="2881" w:type="dxa"/>
            <w:vAlign w:val="center"/>
          </w:tcPr>
          <w:p w14:paraId="7BEDDB9E" w14:textId="5C3EB282" w:rsidR="00803F8A" w:rsidRPr="00803F8A" w:rsidRDefault="00803F8A" w:rsidP="00803F8A">
            <w:pPr>
              <w:rPr>
                <w:iCs/>
                <w:sz w:val="20"/>
              </w:rPr>
            </w:pPr>
            <w:r w:rsidRPr="00803F8A">
              <w:rPr>
                <w:sz w:val="20"/>
              </w:rPr>
              <w:t>Ksenogeninio kaulo granulės su hialuronu, HyA, 0.5-1.  mm, pakuotė ne daugiau 1 ml. galvijų kaulų mineralai, porų dydis 0.1 - 1000 μm : sintezuotas &gt;1200</w:t>
            </w:r>
            <w:r w:rsidRPr="00803F8A">
              <w:rPr>
                <w:rFonts w:ascii="Cambria Math" w:hAnsi="Cambria Math" w:cs="Cambria Math"/>
                <w:sz w:val="20"/>
              </w:rPr>
              <w:t>℃</w:t>
            </w:r>
            <w:r w:rsidRPr="00803F8A">
              <w:rPr>
                <w:sz w:val="20"/>
              </w:rPr>
              <w:t>.</w:t>
            </w:r>
          </w:p>
        </w:tc>
        <w:tc>
          <w:tcPr>
            <w:tcW w:w="874" w:type="dxa"/>
            <w:noWrap/>
            <w:vAlign w:val="center"/>
          </w:tcPr>
          <w:p w14:paraId="6F0F33E8" w14:textId="6C9812FB" w:rsidR="00803F8A" w:rsidRPr="00803F8A" w:rsidRDefault="00803F8A" w:rsidP="00803F8A">
            <w:pPr>
              <w:jc w:val="center"/>
              <w:rPr>
                <w:iCs/>
                <w:sz w:val="20"/>
              </w:rPr>
            </w:pPr>
            <w:r w:rsidRPr="00803F8A">
              <w:rPr>
                <w:sz w:val="20"/>
              </w:rPr>
              <w:t>vnt.</w:t>
            </w:r>
          </w:p>
        </w:tc>
        <w:tc>
          <w:tcPr>
            <w:tcW w:w="1526" w:type="dxa"/>
            <w:noWrap/>
            <w:vAlign w:val="center"/>
          </w:tcPr>
          <w:p w14:paraId="354740B2" w14:textId="211D14F5" w:rsidR="00803F8A" w:rsidRPr="00803F8A" w:rsidRDefault="00803F8A" w:rsidP="00803F8A">
            <w:pPr>
              <w:jc w:val="center"/>
              <w:rPr>
                <w:iCs/>
                <w:sz w:val="20"/>
              </w:rPr>
            </w:pPr>
            <w:r w:rsidRPr="00803F8A">
              <w:rPr>
                <w:sz w:val="20"/>
              </w:rPr>
              <w:t>60</w:t>
            </w:r>
          </w:p>
        </w:tc>
        <w:tc>
          <w:tcPr>
            <w:tcW w:w="1847" w:type="dxa"/>
            <w:noWrap/>
            <w:vAlign w:val="center"/>
          </w:tcPr>
          <w:p w14:paraId="0989B86C" w14:textId="11EF082E" w:rsidR="00803F8A" w:rsidRPr="00803F8A" w:rsidRDefault="00803F8A" w:rsidP="00803F8A">
            <w:pPr>
              <w:rPr>
                <w:iCs/>
                <w:sz w:val="20"/>
              </w:rPr>
            </w:pPr>
          </w:p>
        </w:tc>
        <w:tc>
          <w:tcPr>
            <w:tcW w:w="2415" w:type="dxa"/>
            <w:noWrap/>
            <w:vAlign w:val="center"/>
            <w:hideMark/>
          </w:tcPr>
          <w:p w14:paraId="0374ACDA" w14:textId="77777777" w:rsidR="00803F8A" w:rsidRPr="00803F8A" w:rsidRDefault="00803F8A" w:rsidP="00803F8A">
            <w:pPr>
              <w:rPr>
                <w:iCs/>
                <w:sz w:val="20"/>
              </w:rPr>
            </w:pPr>
            <w:r w:rsidRPr="00803F8A">
              <w:rPr>
                <w:iCs/>
                <w:sz w:val="20"/>
              </w:rPr>
              <w:t> </w:t>
            </w:r>
          </w:p>
        </w:tc>
        <w:tc>
          <w:tcPr>
            <w:tcW w:w="1136" w:type="dxa"/>
            <w:noWrap/>
            <w:vAlign w:val="center"/>
            <w:hideMark/>
          </w:tcPr>
          <w:p w14:paraId="2E17E1B7" w14:textId="77777777" w:rsidR="00803F8A" w:rsidRPr="00803F8A" w:rsidRDefault="00803F8A" w:rsidP="00803F8A">
            <w:pPr>
              <w:rPr>
                <w:iCs/>
                <w:sz w:val="20"/>
              </w:rPr>
            </w:pPr>
            <w:r w:rsidRPr="00803F8A">
              <w:rPr>
                <w:iCs/>
                <w:sz w:val="20"/>
              </w:rPr>
              <w:t> </w:t>
            </w:r>
          </w:p>
        </w:tc>
        <w:tc>
          <w:tcPr>
            <w:tcW w:w="718" w:type="dxa"/>
            <w:noWrap/>
            <w:vAlign w:val="center"/>
            <w:hideMark/>
          </w:tcPr>
          <w:p w14:paraId="653AFDFF" w14:textId="77777777" w:rsidR="00803F8A" w:rsidRPr="00803F8A" w:rsidRDefault="00803F8A" w:rsidP="00803F8A">
            <w:pPr>
              <w:rPr>
                <w:iCs/>
                <w:sz w:val="20"/>
              </w:rPr>
            </w:pPr>
            <w:r w:rsidRPr="00803F8A">
              <w:rPr>
                <w:iCs/>
                <w:sz w:val="20"/>
              </w:rPr>
              <w:t> </w:t>
            </w:r>
          </w:p>
        </w:tc>
        <w:tc>
          <w:tcPr>
            <w:tcW w:w="1092" w:type="dxa"/>
            <w:noWrap/>
            <w:vAlign w:val="center"/>
            <w:hideMark/>
          </w:tcPr>
          <w:p w14:paraId="232F1BA5" w14:textId="77777777" w:rsidR="00803F8A" w:rsidRPr="00803F8A" w:rsidRDefault="00803F8A" w:rsidP="00803F8A">
            <w:pPr>
              <w:rPr>
                <w:iCs/>
                <w:sz w:val="20"/>
              </w:rPr>
            </w:pPr>
            <w:r w:rsidRPr="00803F8A">
              <w:rPr>
                <w:iCs/>
                <w:sz w:val="20"/>
              </w:rPr>
              <w:t> </w:t>
            </w:r>
          </w:p>
        </w:tc>
      </w:tr>
      <w:tr w:rsidR="00803F8A" w:rsidRPr="00803F8A" w14:paraId="529F4EBD" w14:textId="77777777" w:rsidTr="00803F8A">
        <w:trPr>
          <w:trHeight w:val="630"/>
          <w:jc w:val="center"/>
        </w:trPr>
        <w:tc>
          <w:tcPr>
            <w:tcW w:w="861" w:type="dxa"/>
            <w:noWrap/>
            <w:vAlign w:val="center"/>
          </w:tcPr>
          <w:p w14:paraId="15581DCF" w14:textId="64D6103B" w:rsidR="00803F8A" w:rsidRPr="00803F8A" w:rsidRDefault="00803F8A" w:rsidP="00803F8A">
            <w:pPr>
              <w:rPr>
                <w:iCs/>
                <w:sz w:val="20"/>
              </w:rPr>
            </w:pPr>
            <w:r w:rsidRPr="00803F8A">
              <w:rPr>
                <w:sz w:val="20"/>
              </w:rPr>
              <w:t>5</w:t>
            </w:r>
          </w:p>
        </w:tc>
        <w:tc>
          <w:tcPr>
            <w:tcW w:w="1387" w:type="dxa"/>
            <w:vAlign w:val="center"/>
          </w:tcPr>
          <w:p w14:paraId="707C4771" w14:textId="0339A086" w:rsidR="00803F8A" w:rsidRPr="00803F8A" w:rsidRDefault="00803F8A" w:rsidP="00803F8A">
            <w:pPr>
              <w:rPr>
                <w:iCs/>
                <w:sz w:val="20"/>
              </w:rPr>
            </w:pPr>
            <w:r w:rsidRPr="00803F8A">
              <w:rPr>
                <w:sz w:val="20"/>
              </w:rPr>
              <w:t>Ksenogeninio kaulo granulės Nr. 5</w:t>
            </w:r>
          </w:p>
        </w:tc>
        <w:tc>
          <w:tcPr>
            <w:tcW w:w="2881" w:type="dxa"/>
            <w:vAlign w:val="center"/>
          </w:tcPr>
          <w:p w14:paraId="6ACDB18F" w14:textId="54CFD62C" w:rsidR="00803F8A" w:rsidRPr="00803F8A" w:rsidRDefault="00803F8A" w:rsidP="00803F8A">
            <w:pPr>
              <w:rPr>
                <w:iCs/>
                <w:sz w:val="20"/>
              </w:rPr>
            </w:pPr>
            <w:r w:rsidRPr="00803F8A">
              <w:rPr>
                <w:sz w:val="20"/>
              </w:rPr>
              <w:t>Ksenogeninio kaulo granulės su hialuronu, HyA, 0.5-1.  mm, pakuotė ne daugiau 5 ml. galvijų kaulų mineralai, porų dydis 0.1 - 1000 μm : sintezuotas &gt;1200</w:t>
            </w:r>
            <w:r w:rsidRPr="00803F8A">
              <w:rPr>
                <w:rFonts w:ascii="Cambria Math" w:hAnsi="Cambria Math" w:cs="Cambria Math"/>
                <w:sz w:val="20"/>
              </w:rPr>
              <w:t>℃</w:t>
            </w:r>
            <w:r w:rsidRPr="00803F8A">
              <w:rPr>
                <w:sz w:val="20"/>
              </w:rPr>
              <w:t>.</w:t>
            </w:r>
          </w:p>
        </w:tc>
        <w:tc>
          <w:tcPr>
            <w:tcW w:w="874" w:type="dxa"/>
            <w:noWrap/>
            <w:vAlign w:val="center"/>
          </w:tcPr>
          <w:p w14:paraId="7021B05C" w14:textId="73B9B286" w:rsidR="00803F8A" w:rsidRPr="00803F8A" w:rsidRDefault="00803F8A" w:rsidP="00803F8A">
            <w:pPr>
              <w:jc w:val="center"/>
              <w:rPr>
                <w:iCs/>
                <w:sz w:val="20"/>
              </w:rPr>
            </w:pPr>
            <w:r w:rsidRPr="00803F8A">
              <w:rPr>
                <w:sz w:val="20"/>
              </w:rPr>
              <w:t>vnt.</w:t>
            </w:r>
          </w:p>
        </w:tc>
        <w:tc>
          <w:tcPr>
            <w:tcW w:w="1526" w:type="dxa"/>
            <w:noWrap/>
            <w:vAlign w:val="center"/>
          </w:tcPr>
          <w:p w14:paraId="5777AB89" w14:textId="3602AF5F" w:rsidR="00803F8A" w:rsidRPr="00803F8A" w:rsidRDefault="00803F8A" w:rsidP="00803F8A">
            <w:pPr>
              <w:jc w:val="center"/>
              <w:rPr>
                <w:iCs/>
                <w:sz w:val="20"/>
              </w:rPr>
            </w:pPr>
            <w:r w:rsidRPr="00803F8A">
              <w:rPr>
                <w:sz w:val="20"/>
              </w:rPr>
              <w:t>35</w:t>
            </w:r>
          </w:p>
        </w:tc>
        <w:tc>
          <w:tcPr>
            <w:tcW w:w="1847" w:type="dxa"/>
            <w:noWrap/>
            <w:vAlign w:val="center"/>
          </w:tcPr>
          <w:p w14:paraId="24FC9930" w14:textId="629EDD58" w:rsidR="00803F8A" w:rsidRPr="00803F8A" w:rsidRDefault="00803F8A" w:rsidP="00803F8A">
            <w:pPr>
              <w:rPr>
                <w:iCs/>
                <w:sz w:val="20"/>
              </w:rPr>
            </w:pPr>
          </w:p>
        </w:tc>
        <w:tc>
          <w:tcPr>
            <w:tcW w:w="2415" w:type="dxa"/>
            <w:noWrap/>
            <w:vAlign w:val="center"/>
            <w:hideMark/>
          </w:tcPr>
          <w:p w14:paraId="098D87EE" w14:textId="77777777" w:rsidR="00803F8A" w:rsidRPr="00803F8A" w:rsidRDefault="00803F8A" w:rsidP="00803F8A">
            <w:pPr>
              <w:rPr>
                <w:iCs/>
                <w:sz w:val="20"/>
              </w:rPr>
            </w:pPr>
            <w:r w:rsidRPr="00803F8A">
              <w:rPr>
                <w:iCs/>
                <w:sz w:val="20"/>
              </w:rPr>
              <w:t> </w:t>
            </w:r>
          </w:p>
        </w:tc>
        <w:tc>
          <w:tcPr>
            <w:tcW w:w="1136" w:type="dxa"/>
            <w:noWrap/>
            <w:vAlign w:val="center"/>
            <w:hideMark/>
          </w:tcPr>
          <w:p w14:paraId="15A45F80" w14:textId="77777777" w:rsidR="00803F8A" w:rsidRPr="00803F8A" w:rsidRDefault="00803F8A" w:rsidP="00803F8A">
            <w:pPr>
              <w:rPr>
                <w:iCs/>
                <w:sz w:val="20"/>
              </w:rPr>
            </w:pPr>
            <w:r w:rsidRPr="00803F8A">
              <w:rPr>
                <w:iCs/>
                <w:sz w:val="20"/>
              </w:rPr>
              <w:t> </w:t>
            </w:r>
          </w:p>
        </w:tc>
        <w:tc>
          <w:tcPr>
            <w:tcW w:w="718" w:type="dxa"/>
            <w:noWrap/>
            <w:vAlign w:val="center"/>
            <w:hideMark/>
          </w:tcPr>
          <w:p w14:paraId="5DF06127" w14:textId="77777777" w:rsidR="00803F8A" w:rsidRPr="00803F8A" w:rsidRDefault="00803F8A" w:rsidP="00803F8A">
            <w:pPr>
              <w:rPr>
                <w:iCs/>
                <w:sz w:val="20"/>
              </w:rPr>
            </w:pPr>
            <w:r w:rsidRPr="00803F8A">
              <w:rPr>
                <w:iCs/>
                <w:sz w:val="20"/>
              </w:rPr>
              <w:t> </w:t>
            </w:r>
          </w:p>
        </w:tc>
        <w:tc>
          <w:tcPr>
            <w:tcW w:w="1092" w:type="dxa"/>
            <w:noWrap/>
            <w:vAlign w:val="center"/>
            <w:hideMark/>
          </w:tcPr>
          <w:p w14:paraId="69CC0316" w14:textId="77777777" w:rsidR="00803F8A" w:rsidRPr="00803F8A" w:rsidRDefault="00803F8A" w:rsidP="00803F8A">
            <w:pPr>
              <w:rPr>
                <w:iCs/>
                <w:sz w:val="20"/>
              </w:rPr>
            </w:pPr>
            <w:r w:rsidRPr="00803F8A">
              <w:rPr>
                <w:iCs/>
                <w:sz w:val="20"/>
              </w:rPr>
              <w:t> </w:t>
            </w:r>
          </w:p>
        </w:tc>
      </w:tr>
      <w:tr w:rsidR="00803F8A" w:rsidRPr="00803F8A" w14:paraId="2B2CA7D6" w14:textId="77777777" w:rsidTr="00803F8A">
        <w:trPr>
          <w:trHeight w:val="945"/>
          <w:jc w:val="center"/>
        </w:trPr>
        <w:tc>
          <w:tcPr>
            <w:tcW w:w="861" w:type="dxa"/>
            <w:noWrap/>
            <w:vAlign w:val="center"/>
          </w:tcPr>
          <w:p w14:paraId="449C8A24" w14:textId="107B4C05" w:rsidR="00803F8A" w:rsidRPr="00803F8A" w:rsidRDefault="00803F8A" w:rsidP="00803F8A">
            <w:pPr>
              <w:rPr>
                <w:iCs/>
                <w:sz w:val="20"/>
              </w:rPr>
            </w:pPr>
            <w:r w:rsidRPr="00803F8A">
              <w:rPr>
                <w:sz w:val="20"/>
              </w:rPr>
              <w:t>6</w:t>
            </w:r>
          </w:p>
        </w:tc>
        <w:tc>
          <w:tcPr>
            <w:tcW w:w="1387" w:type="dxa"/>
            <w:vAlign w:val="center"/>
          </w:tcPr>
          <w:p w14:paraId="446C6CFB" w14:textId="6520033A" w:rsidR="00803F8A" w:rsidRPr="00803F8A" w:rsidRDefault="00803F8A" w:rsidP="00803F8A">
            <w:pPr>
              <w:rPr>
                <w:iCs/>
                <w:sz w:val="20"/>
              </w:rPr>
            </w:pPr>
            <w:r w:rsidRPr="00803F8A">
              <w:rPr>
                <w:sz w:val="20"/>
              </w:rPr>
              <w:t>Alogeninio kaulo granulės Nr. 1</w:t>
            </w:r>
          </w:p>
        </w:tc>
        <w:tc>
          <w:tcPr>
            <w:tcW w:w="2881" w:type="dxa"/>
            <w:vAlign w:val="center"/>
          </w:tcPr>
          <w:p w14:paraId="0E9DB43A" w14:textId="1828B6BE" w:rsidR="00803F8A" w:rsidRPr="00803F8A" w:rsidRDefault="00803F8A" w:rsidP="00803F8A">
            <w:pPr>
              <w:rPr>
                <w:iCs/>
                <w:sz w:val="20"/>
              </w:rPr>
            </w:pPr>
            <w:r w:rsidRPr="00803F8A">
              <w:rPr>
                <w:sz w:val="20"/>
              </w:rPr>
              <w:t>Alogeninio kaulo cartical cancellous granulės, 0,5 - 2,0 mm, pakuotė ne daugiau 0,5ml.</w:t>
            </w:r>
          </w:p>
        </w:tc>
        <w:tc>
          <w:tcPr>
            <w:tcW w:w="874" w:type="dxa"/>
            <w:noWrap/>
            <w:vAlign w:val="center"/>
          </w:tcPr>
          <w:p w14:paraId="5317BCC8" w14:textId="200EB08C" w:rsidR="00803F8A" w:rsidRPr="00803F8A" w:rsidRDefault="00803F8A" w:rsidP="00803F8A">
            <w:pPr>
              <w:jc w:val="center"/>
              <w:rPr>
                <w:iCs/>
                <w:sz w:val="20"/>
              </w:rPr>
            </w:pPr>
            <w:r w:rsidRPr="00803F8A">
              <w:rPr>
                <w:sz w:val="20"/>
              </w:rPr>
              <w:t>vnt.</w:t>
            </w:r>
          </w:p>
        </w:tc>
        <w:tc>
          <w:tcPr>
            <w:tcW w:w="1526" w:type="dxa"/>
            <w:noWrap/>
            <w:vAlign w:val="center"/>
          </w:tcPr>
          <w:p w14:paraId="50B228D6" w14:textId="6E97A6F3" w:rsidR="00803F8A" w:rsidRPr="00803F8A" w:rsidRDefault="00803F8A" w:rsidP="00803F8A">
            <w:pPr>
              <w:jc w:val="center"/>
              <w:rPr>
                <w:iCs/>
                <w:sz w:val="20"/>
              </w:rPr>
            </w:pPr>
            <w:r w:rsidRPr="00803F8A">
              <w:rPr>
                <w:sz w:val="20"/>
              </w:rPr>
              <w:t>180</w:t>
            </w:r>
          </w:p>
        </w:tc>
        <w:tc>
          <w:tcPr>
            <w:tcW w:w="1847" w:type="dxa"/>
            <w:noWrap/>
            <w:vAlign w:val="center"/>
          </w:tcPr>
          <w:p w14:paraId="5DD56DF6" w14:textId="6F6DB7BE" w:rsidR="00803F8A" w:rsidRPr="00803F8A" w:rsidRDefault="00803F8A" w:rsidP="00803F8A">
            <w:pPr>
              <w:rPr>
                <w:iCs/>
                <w:sz w:val="20"/>
              </w:rPr>
            </w:pPr>
          </w:p>
        </w:tc>
        <w:tc>
          <w:tcPr>
            <w:tcW w:w="2415" w:type="dxa"/>
            <w:noWrap/>
            <w:vAlign w:val="center"/>
            <w:hideMark/>
          </w:tcPr>
          <w:p w14:paraId="5FE85680" w14:textId="77777777" w:rsidR="00803F8A" w:rsidRPr="00803F8A" w:rsidRDefault="00803F8A" w:rsidP="00803F8A">
            <w:pPr>
              <w:rPr>
                <w:iCs/>
                <w:sz w:val="20"/>
              </w:rPr>
            </w:pPr>
            <w:r w:rsidRPr="00803F8A">
              <w:rPr>
                <w:iCs/>
                <w:sz w:val="20"/>
              </w:rPr>
              <w:t> </w:t>
            </w:r>
          </w:p>
        </w:tc>
        <w:tc>
          <w:tcPr>
            <w:tcW w:w="1136" w:type="dxa"/>
            <w:noWrap/>
            <w:vAlign w:val="center"/>
            <w:hideMark/>
          </w:tcPr>
          <w:p w14:paraId="6F4B480F" w14:textId="77777777" w:rsidR="00803F8A" w:rsidRPr="00803F8A" w:rsidRDefault="00803F8A" w:rsidP="00803F8A">
            <w:pPr>
              <w:rPr>
                <w:iCs/>
                <w:sz w:val="20"/>
              </w:rPr>
            </w:pPr>
            <w:r w:rsidRPr="00803F8A">
              <w:rPr>
                <w:iCs/>
                <w:sz w:val="20"/>
              </w:rPr>
              <w:t> </w:t>
            </w:r>
          </w:p>
        </w:tc>
        <w:tc>
          <w:tcPr>
            <w:tcW w:w="718" w:type="dxa"/>
            <w:noWrap/>
            <w:vAlign w:val="center"/>
            <w:hideMark/>
          </w:tcPr>
          <w:p w14:paraId="3618664E" w14:textId="77777777" w:rsidR="00803F8A" w:rsidRPr="00803F8A" w:rsidRDefault="00803F8A" w:rsidP="00803F8A">
            <w:pPr>
              <w:rPr>
                <w:iCs/>
                <w:sz w:val="20"/>
              </w:rPr>
            </w:pPr>
            <w:r w:rsidRPr="00803F8A">
              <w:rPr>
                <w:iCs/>
                <w:sz w:val="20"/>
              </w:rPr>
              <w:t> </w:t>
            </w:r>
          </w:p>
        </w:tc>
        <w:tc>
          <w:tcPr>
            <w:tcW w:w="1092" w:type="dxa"/>
            <w:noWrap/>
            <w:vAlign w:val="center"/>
            <w:hideMark/>
          </w:tcPr>
          <w:p w14:paraId="611985BE" w14:textId="77777777" w:rsidR="00803F8A" w:rsidRPr="00803F8A" w:rsidRDefault="00803F8A" w:rsidP="00803F8A">
            <w:pPr>
              <w:rPr>
                <w:iCs/>
                <w:sz w:val="20"/>
              </w:rPr>
            </w:pPr>
            <w:r w:rsidRPr="00803F8A">
              <w:rPr>
                <w:iCs/>
                <w:sz w:val="20"/>
              </w:rPr>
              <w:t> </w:t>
            </w:r>
          </w:p>
        </w:tc>
      </w:tr>
      <w:tr w:rsidR="00803F8A" w:rsidRPr="00803F8A" w14:paraId="2B1CFAB4" w14:textId="77777777" w:rsidTr="00803F8A">
        <w:trPr>
          <w:trHeight w:val="990"/>
          <w:jc w:val="center"/>
        </w:trPr>
        <w:tc>
          <w:tcPr>
            <w:tcW w:w="861" w:type="dxa"/>
            <w:noWrap/>
            <w:vAlign w:val="center"/>
          </w:tcPr>
          <w:p w14:paraId="6B2F801A" w14:textId="01608599" w:rsidR="00803F8A" w:rsidRPr="00803F8A" w:rsidRDefault="00803F8A" w:rsidP="00803F8A">
            <w:pPr>
              <w:rPr>
                <w:iCs/>
                <w:sz w:val="20"/>
              </w:rPr>
            </w:pPr>
            <w:r w:rsidRPr="00803F8A">
              <w:rPr>
                <w:sz w:val="20"/>
              </w:rPr>
              <w:t>7</w:t>
            </w:r>
          </w:p>
        </w:tc>
        <w:tc>
          <w:tcPr>
            <w:tcW w:w="1387" w:type="dxa"/>
            <w:vAlign w:val="center"/>
          </w:tcPr>
          <w:p w14:paraId="18524A9A" w14:textId="6EF1FD5F" w:rsidR="00803F8A" w:rsidRPr="00803F8A" w:rsidRDefault="00803F8A" w:rsidP="00803F8A">
            <w:pPr>
              <w:rPr>
                <w:iCs/>
                <w:sz w:val="20"/>
              </w:rPr>
            </w:pPr>
            <w:r w:rsidRPr="00803F8A">
              <w:rPr>
                <w:sz w:val="20"/>
              </w:rPr>
              <w:t>Alogeninio kaulo granulės Nr. 2</w:t>
            </w:r>
          </w:p>
        </w:tc>
        <w:tc>
          <w:tcPr>
            <w:tcW w:w="2881" w:type="dxa"/>
            <w:vAlign w:val="center"/>
          </w:tcPr>
          <w:p w14:paraId="2804B1D1" w14:textId="54920798" w:rsidR="00803F8A" w:rsidRPr="00803F8A" w:rsidRDefault="00803F8A" w:rsidP="00803F8A">
            <w:pPr>
              <w:rPr>
                <w:iCs/>
                <w:sz w:val="20"/>
              </w:rPr>
            </w:pPr>
            <w:r w:rsidRPr="00803F8A">
              <w:rPr>
                <w:sz w:val="20"/>
              </w:rPr>
              <w:t>Alogeninio kaulo cartical cancellous granulės, 0,5 - 2,0 mm, pakuotė ne daugiau 2ml.</w:t>
            </w:r>
          </w:p>
        </w:tc>
        <w:tc>
          <w:tcPr>
            <w:tcW w:w="874" w:type="dxa"/>
            <w:noWrap/>
            <w:vAlign w:val="center"/>
          </w:tcPr>
          <w:p w14:paraId="5726576C" w14:textId="4AECAC0B" w:rsidR="00803F8A" w:rsidRPr="00803F8A" w:rsidRDefault="00803F8A" w:rsidP="00803F8A">
            <w:pPr>
              <w:jc w:val="center"/>
              <w:rPr>
                <w:iCs/>
                <w:sz w:val="20"/>
              </w:rPr>
            </w:pPr>
            <w:r w:rsidRPr="00803F8A">
              <w:rPr>
                <w:sz w:val="20"/>
              </w:rPr>
              <w:t>vnt.</w:t>
            </w:r>
          </w:p>
        </w:tc>
        <w:tc>
          <w:tcPr>
            <w:tcW w:w="1526" w:type="dxa"/>
            <w:noWrap/>
            <w:vAlign w:val="center"/>
          </w:tcPr>
          <w:p w14:paraId="74F4A26C" w14:textId="7490EDE5" w:rsidR="00803F8A" w:rsidRPr="00803F8A" w:rsidRDefault="00803F8A" w:rsidP="00803F8A">
            <w:pPr>
              <w:jc w:val="center"/>
              <w:rPr>
                <w:iCs/>
                <w:sz w:val="20"/>
              </w:rPr>
            </w:pPr>
            <w:r w:rsidRPr="00803F8A">
              <w:rPr>
                <w:sz w:val="20"/>
              </w:rPr>
              <w:t>80</w:t>
            </w:r>
          </w:p>
        </w:tc>
        <w:tc>
          <w:tcPr>
            <w:tcW w:w="1847" w:type="dxa"/>
            <w:noWrap/>
            <w:vAlign w:val="center"/>
          </w:tcPr>
          <w:p w14:paraId="6808016B" w14:textId="265F3233" w:rsidR="00803F8A" w:rsidRPr="00803F8A" w:rsidRDefault="00803F8A" w:rsidP="00803F8A">
            <w:pPr>
              <w:rPr>
                <w:iCs/>
                <w:sz w:val="20"/>
              </w:rPr>
            </w:pPr>
          </w:p>
        </w:tc>
        <w:tc>
          <w:tcPr>
            <w:tcW w:w="2415" w:type="dxa"/>
            <w:noWrap/>
            <w:vAlign w:val="center"/>
            <w:hideMark/>
          </w:tcPr>
          <w:p w14:paraId="162B4D33" w14:textId="77777777" w:rsidR="00803F8A" w:rsidRPr="00803F8A" w:rsidRDefault="00803F8A" w:rsidP="00803F8A">
            <w:pPr>
              <w:rPr>
                <w:iCs/>
                <w:sz w:val="20"/>
              </w:rPr>
            </w:pPr>
            <w:r w:rsidRPr="00803F8A">
              <w:rPr>
                <w:iCs/>
                <w:sz w:val="20"/>
              </w:rPr>
              <w:t> </w:t>
            </w:r>
          </w:p>
        </w:tc>
        <w:tc>
          <w:tcPr>
            <w:tcW w:w="1136" w:type="dxa"/>
            <w:noWrap/>
            <w:vAlign w:val="center"/>
            <w:hideMark/>
          </w:tcPr>
          <w:p w14:paraId="163D6383" w14:textId="77777777" w:rsidR="00803F8A" w:rsidRPr="00803F8A" w:rsidRDefault="00803F8A" w:rsidP="00803F8A">
            <w:pPr>
              <w:rPr>
                <w:iCs/>
                <w:sz w:val="20"/>
              </w:rPr>
            </w:pPr>
            <w:r w:rsidRPr="00803F8A">
              <w:rPr>
                <w:iCs/>
                <w:sz w:val="20"/>
              </w:rPr>
              <w:t> </w:t>
            </w:r>
          </w:p>
        </w:tc>
        <w:tc>
          <w:tcPr>
            <w:tcW w:w="718" w:type="dxa"/>
            <w:noWrap/>
            <w:vAlign w:val="center"/>
            <w:hideMark/>
          </w:tcPr>
          <w:p w14:paraId="4C1F6517" w14:textId="77777777" w:rsidR="00803F8A" w:rsidRPr="00803F8A" w:rsidRDefault="00803F8A" w:rsidP="00803F8A">
            <w:pPr>
              <w:rPr>
                <w:iCs/>
                <w:sz w:val="20"/>
              </w:rPr>
            </w:pPr>
            <w:r w:rsidRPr="00803F8A">
              <w:rPr>
                <w:iCs/>
                <w:sz w:val="20"/>
              </w:rPr>
              <w:t> </w:t>
            </w:r>
          </w:p>
        </w:tc>
        <w:tc>
          <w:tcPr>
            <w:tcW w:w="1092" w:type="dxa"/>
            <w:noWrap/>
            <w:vAlign w:val="center"/>
            <w:hideMark/>
          </w:tcPr>
          <w:p w14:paraId="6B760EA7" w14:textId="77777777" w:rsidR="00803F8A" w:rsidRPr="00803F8A" w:rsidRDefault="00803F8A" w:rsidP="00803F8A">
            <w:pPr>
              <w:rPr>
                <w:iCs/>
                <w:sz w:val="20"/>
              </w:rPr>
            </w:pPr>
            <w:r w:rsidRPr="00803F8A">
              <w:rPr>
                <w:iCs/>
                <w:sz w:val="20"/>
              </w:rPr>
              <w:t> </w:t>
            </w:r>
          </w:p>
        </w:tc>
      </w:tr>
      <w:tr w:rsidR="00803F8A" w:rsidRPr="00803F8A" w14:paraId="48DECBA7" w14:textId="77777777" w:rsidTr="00803F8A">
        <w:trPr>
          <w:trHeight w:val="975"/>
          <w:jc w:val="center"/>
        </w:trPr>
        <w:tc>
          <w:tcPr>
            <w:tcW w:w="861" w:type="dxa"/>
            <w:noWrap/>
            <w:vAlign w:val="center"/>
          </w:tcPr>
          <w:p w14:paraId="11CAA3BC" w14:textId="6B201BB7" w:rsidR="00803F8A" w:rsidRPr="00803F8A" w:rsidRDefault="00803F8A" w:rsidP="00803F8A">
            <w:pPr>
              <w:rPr>
                <w:iCs/>
                <w:sz w:val="20"/>
              </w:rPr>
            </w:pPr>
            <w:r w:rsidRPr="00803F8A">
              <w:rPr>
                <w:sz w:val="20"/>
              </w:rPr>
              <w:t>8</w:t>
            </w:r>
          </w:p>
        </w:tc>
        <w:tc>
          <w:tcPr>
            <w:tcW w:w="1387" w:type="dxa"/>
            <w:vAlign w:val="center"/>
          </w:tcPr>
          <w:p w14:paraId="25F81CB2" w14:textId="49D422B2" w:rsidR="00803F8A" w:rsidRPr="00803F8A" w:rsidRDefault="00803F8A" w:rsidP="00803F8A">
            <w:pPr>
              <w:rPr>
                <w:iCs/>
                <w:sz w:val="20"/>
              </w:rPr>
            </w:pPr>
            <w:r w:rsidRPr="00803F8A">
              <w:rPr>
                <w:sz w:val="20"/>
              </w:rPr>
              <w:t>Kolageninė perikardo membrana Nr.1</w:t>
            </w:r>
          </w:p>
        </w:tc>
        <w:tc>
          <w:tcPr>
            <w:tcW w:w="2881" w:type="dxa"/>
            <w:vAlign w:val="center"/>
          </w:tcPr>
          <w:p w14:paraId="3A719163" w14:textId="6A43D569" w:rsidR="00803F8A" w:rsidRPr="00803F8A" w:rsidRDefault="00803F8A" w:rsidP="00803F8A">
            <w:pPr>
              <w:rPr>
                <w:iCs/>
                <w:sz w:val="20"/>
              </w:rPr>
            </w:pPr>
            <w:r w:rsidRPr="00803F8A">
              <w:rPr>
                <w:sz w:val="20"/>
              </w:rPr>
              <w:t xml:space="preserve">Kolageninė perikardo membrana - 14 -16 x 19 -21 mm, viena pusė lygi, kita turi groblėtą daugiasluoksnę struktūrą, membranos storis ~0,15 mm rezorbcijos laikas 3-6 mėn. </w:t>
            </w:r>
          </w:p>
        </w:tc>
        <w:tc>
          <w:tcPr>
            <w:tcW w:w="874" w:type="dxa"/>
            <w:noWrap/>
            <w:vAlign w:val="center"/>
          </w:tcPr>
          <w:p w14:paraId="31E349B3" w14:textId="77036A77" w:rsidR="00803F8A" w:rsidRPr="00803F8A" w:rsidRDefault="00803F8A" w:rsidP="00803F8A">
            <w:pPr>
              <w:jc w:val="center"/>
              <w:rPr>
                <w:iCs/>
                <w:sz w:val="20"/>
              </w:rPr>
            </w:pPr>
            <w:r w:rsidRPr="00803F8A">
              <w:rPr>
                <w:sz w:val="20"/>
              </w:rPr>
              <w:t>vnt.</w:t>
            </w:r>
          </w:p>
        </w:tc>
        <w:tc>
          <w:tcPr>
            <w:tcW w:w="1526" w:type="dxa"/>
            <w:noWrap/>
            <w:vAlign w:val="center"/>
          </w:tcPr>
          <w:p w14:paraId="778F1D7C" w14:textId="5918563C" w:rsidR="00803F8A" w:rsidRPr="00803F8A" w:rsidRDefault="00803F8A" w:rsidP="00803F8A">
            <w:pPr>
              <w:jc w:val="center"/>
              <w:rPr>
                <w:iCs/>
                <w:sz w:val="20"/>
              </w:rPr>
            </w:pPr>
            <w:r w:rsidRPr="00803F8A">
              <w:rPr>
                <w:sz w:val="20"/>
              </w:rPr>
              <w:t>100</w:t>
            </w:r>
          </w:p>
        </w:tc>
        <w:tc>
          <w:tcPr>
            <w:tcW w:w="1847" w:type="dxa"/>
            <w:noWrap/>
            <w:vAlign w:val="center"/>
          </w:tcPr>
          <w:p w14:paraId="486B067F" w14:textId="30BE28C8" w:rsidR="00803F8A" w:rsidRPr="00803F8A" w:rsidRDefault="00803F8A" w:rsidP="00803F8A">
            <w:pPr>
              <w:rPr>
                <w:iCs/>
                <w:sz w:val="20"/>
              </w:rPr>
            </w:pPr>
          </w:p>
        </w:tc>
        <w:tc>
          <w:tcPr>
            <w:tcW w:w="2415" w:type="dxa"/>
            <w:noWrap/>
            <w:vAlign w:val="center"/>
            <w:hideMark/>
          </w:tcPr>
          <w:p w14:paraId="4CE51811" w14:textId="77777777" w:rsidR="00803F8A" w:rsidRPr="00803F8A" w:rsidRDefault="00803F8A" w:rsidP="00803F8A">
            <w:pPr>
              <w:rPr>
                <w:iCs/>
                <w:sz w:val="20"/>
              </w:rPr>
            </w:pPr>
            <w:r w:rsidRPr="00803F8A">
              <w:rPr>
                <w:iCs/>
                <w:sz w:val="20"/>
              </w:rPr>
              <w:t> </w:t>
            </w:r>
          </w:p>
        </w:tc>
        <w:tc>
          <w:tcPr>
            <w:tcW w:w="1136" w:type="dxa"/>
            <w:noWrap/>
            <w:vAlign w:val="center"/>
            <w:hideMark/>
          </w:tcPr>
          <w:p w14:paraId="0BD92D87" w14:textId="77777777" w:rsidR="00803F8A" w:rsidRPr="00803F8A" w:rsidRDefault="00803F8A" w:rsidP="00803F8A">
            <w:pPr>
              <w:rPr>
                <w:iCs/>
                <w:sz w:val="20"/>
              </w:rPr>
            </w:pPr>
            <w:r w:rsidRPr="00803F8A">
              <w:rPr>
                <w:iCs/>
                <w:sz w:val="20"/>
              </w:rPr>
              <w:t> </w:t>
            </w:r>
          </w:p>
        </w:tc>
        <w:tc>
          <w:tcPr>
            <w:tcW w:w="718" w:type="dxa"/>
            <w:noWrap/>
            <w:vAlign w:val="center"/>
            <w:hideMark/>
          </w:tcPr>
          <w:p w14:paraId="25B4565B" w14:textId="77777777" w:rsidR="00803F8A" w:rsidRPr="00803F8A" w:rsidRDefault="00803F8A" w:rsidP="00803F8A">
            <w:pPr>
              <w:rPr>
                <w:iCs/>
                <w:sz w:val="20"/>
              </w:rPr>
            </w:pPr>
            <w:r w:rsidRPr="00803F8A">
              <w:rPr>
                <w:iCs/>
                <w:sz w:val="20"/>
              </w:rPr>
              <w:t> </w:t>
            </w:r>
          </w:p>
        </w:tc>
        <w:tc>
          <w:tcPr>
            <w:tcW w:w="1092" w:type="dxa"/>
            <w:noWrap/>
            <w:vAlign w:val="center"/>
            <w:hideMark/>
          </w:tcPr>
          <w:p w14:paraId="1261B163" w14:textId="77777777" w:rsidR="00803F8A" w:rsidRPr="00803F8A" w:rsidRDefault="00803F8A" w:rsidP="00803F8A">
            <w:pPr>
              <w:rPr>
                <w:iCs/>
                <w:sz w:val="20"/>
              </w:rPr>
            </w:pPr>
            <w:r w:rsidRPr="00803F8A">
              <w:rPr>
                <w:iCs/>
                <w:sz w:val="20"/>
              </w:rPr>
              <w:t> </w:t>
            </w:r>
          </w:p>
        </w:tc>
      </w:tr>
      <w:tr w:rsidR="00803F8A" w:rsidRPr="00803F8A" w14:paraId="08236700" w14:textId="77777777" w:rsidTr="00803F8A">
        <w:trPr>
          <w:trHeight w:val="705"/>
          <w:jc w:val="center"/>
        </w:trPr>
        <w:tc>
          <w:tcPr>
            <w:tcW w:w="861" w:type="dxa"/>
            <w:noWrap/>
            <w:vAlign w:val="center"/>
          </w:tcPr>
          <w:p w14:paraId="26379159" w14:textId="1F1A081D" w:rsidR="00803F8A" w:rsidRPr="00803F8A" w:rsidRDefault="00803F8A" w:rsidP="00803F8A">
            <w:pPr>
              <w:rPr>
                <w:iCs/>
                <w:sz w:val="20"/>
              </w:rPr>
            </w:pPr>
            <w:bookmarkStart w:id="0" w:name="_Hlk198023611"/>
            <w:r w:rsidRPr="00803F8A">
              <w:rPr>
                <w:sz w:val="20"/>
              </w:rPr>
              <w:t>9</w:t>
            </w:r>
          </w:p>
        </w:tc>
        <w:tc>
          <w:tcPr>
            <w:tcW w:w="1387" w:type="dxa"/>
            <w:vAlign w:val="center"/>
          </w:tcPr>
          <w:p w14:paraId="3CCFC857" w14:textId="44B5FC67" w:rsidR="00803F8A" w:rsidRPr="00803F8A" w:rsidRDefault="00803F8A" w:rsidP="00803F8A">
            <w:pPr>
              <w:rPr>
                <w:iCs/>
                <w:sz w:val="20"/>
              </w:rPr>
            </w:pPr>
            <w:r w:rsidRPr="00803F8A">
              <w:rPr>
                <w:sz w:val="20"/>
              </w:rPr>
              <w:t>Kolageninė perikardo membrana Nr.2</w:t>
            </w:r>
          </w:p>
        </w:tc>
        <w:tc>
          <w:tcPr>
            <w:tcW w:w="2881" w:type="dxa"/>
            <w:vAlign w:val="center"/>
          </w:tcPr>
          <w:p w14:paraId="0A45969D" w14:textId="14A0DA48" w:rsidR="00803F8A" w:rsidRPr="00803F8A" w:rsidRDefault="00803F8A" w:rsidP="00803F8A">
            <w:pPr>
              <w:rPr>
                <w:iCs/>
                <w:sz w:val="20"/>
              </w:rPr>
            </w:pPr>
            <w:r w:rsidRPr="00803F8A">
              <w:rPr>
                <w:sz w:val="20"/>
              </w:rPr>
              <w:t xml:space="preserve">Kolageninė perikardo membrana - 19 -21 x 29-31 mm, viena pusė lygi, kita turi groblėtą daugiasluoksnę struktūrą, membranos storis ~0,15 mm rezorbcijos laikas 3-6 mėn. </w:t>
            </w:r>
          </w:p>
        </w:tc>
        <w:tc>
          <w:tcPr>
            <w:tcW w:w="874" w:type="dxa"/>
            <w:noWrap/>
            <w:vAlign w:val="center"/>
          </w:tcPr>
          <w:p w14:paraId="2AAFB2D1" w14:textId="15B11125" w:rsidR="00803F8A" w:rsidRPr="00803F8A" w:rsidRDefault="00803F8A" w:rsidP="00803F8A">
            <w:pPr>
              <w:jc w:val="center"/>
              <w:rPr>
                <w:iCs/>
                <w:sz w:val="20"/>
              </w:rPr>
            </w:pPr>
            <w:r w:rsidRPr="00803F8A">
              <w:rPr>
                <w:sz w:val="20"/>
              </w:rPr>
              <w:t>vnt.</w:t>
            </w:r>
          </w:p>
        </w:tc>
        <w:tc>
          <w:tcPr>
            <w:tcW w:w="1526" w:type="dxa"/>
            <w:noWrap/>
            <w:vAlign w:val="center"/>
          </w:tcPr>
          <w:p w14:paraId="316BD517" w14:textId="44EB67A5" w:rsidR="00803F8A" w:rsidRPr="00803F8A" w:rsidRDefault="00803F8A" w:rsidP="00803F8A">
            <w:pPr>
              <w:jc w:val="center"/>
              <w:rPr>
                <w:iCs/>
                <w:sz w:val="20"/>
              </w:rPr>
            </w:pPr>
            <w:r w:rsidRPr="00803F8A">
              <w:rPr>
                <w:sz w:val="20"/>
              </w:rPr>
              <w:t>70</w:t>
            </w:r>
          </w:p>
        </w:tc>
        <w:tc>
          <w:tcPr>
            <w:tcW w:w="1847" w:type="dxa"/>
            <w:noWrap/>
            <w:vAlign w:val="center"/>
          </w:tcPr>
          <w:p w14:paraId="10DAB30B" w14:textId="54147E4D" w:rsidR="00803F8A" w:rsidRPr="00803F8A" w:rsidRDefault="00803F8A" w:rsidP="00803F8A">
            <w:pPr>
              <w:rPr>
                <w:iCs/>
                <w:sz w:val="20"/>
              </w:rPr>
            </w:pPr>
          </w:p>
        </w:tc>
        <w:tc>
          <w:tcPr>
            <w:tcW w:w="2415" w:type="dxa"/>
            <w:noWrap/>
            <w:vAlign w:val="center"/>
            <w:hideMark/>
          </w:tcPr>
          <w:p w14:paraId="31135EC0" w14:textId="77777777" w:rsidR="00803F8A" w:rsidRPr="00803F8A" w:rsidRDefault="00803F8A" w:rsidP="00803F8A">
            <w:pPr>
              <w:rPr>
                <w:iCs/>
                <w:sz w:val="20"/>
              </w:rPr>
            </w:pPr>
            <w:r w:rsidRPr="00803F8A">
              <w:rPr>
                <w:iCs/>
                <w:sz w:val="20"/>
              </w:rPr>
              <w:t> </w:t>
            </w:r>
          </w:p>
        </w:tc>
        <w:tc>
          <w:tcPr>
            <w:tcW w:w="1136" w:type="dxa"/>
            <w:noWrap/>
            <w:vAlign w:val="center"/>
            <w:hideMark/>
          </w:tcPr>
          <w:p w14:paraId="4F26B69A" w14:textId="77777777" w:rsidR="00803F8A" w:rsidRPr="00803F8A" w:rsidRDefault="00803F8A" w:rsidP="00803F8A">
            <w:pPr>
              <w:rPr>
                <w:iCs/>
                <w:sz w:val="20"/>
              </w:rPr>
            </w:pPr>
            <w:r w:rsidRPr="00803F8A">
              <w:rPr>
                <w:iCs/>
                <w:sz w:val="20"/>
              </w:rPr>
              <w:t> </w:t>
            </w:r>
          </w:p>
        </w:tc>
        <w:tc>
          <w:tcPr>
            <w:tcW w:w="718" w:type="dxa"/>
            <w:noWrap/>
            <w:vAlign w:val="center"/>
            <w:hideMark/>
          </w:tcPr>
          <w:p w14:paraId="1B381D65" w14:textId="77777777" w:rsidR="00803F8A" w:rsidRPr="00803F8A" w:rsidRDefault="00803F8A" w:rsidP="00803F8A">
            <w:pPr>
              <w:rPr>
                <w:iCs/>
                <w:sz w:val="20"/>
              </w:rPr>
            </w:pPr>
            <w:r w:rsidRPr="00803F8A">
              <w:rPr>
                <w:iCs/>
                <w:sz w:val="20"/>
              </w:rPr>
              <w:t> </w:t>
            </w:r>
          </w:p>
        </w:tc>
        <w:tc>
          <w:tcPr>
            <w:tcW w:w="1092" w:type="dxa"/>
            <w:noWrap/>
            <w:vAlign w:val="center"/>
            <w:hideMark/>
          </w:tcPr>
          <w:p w14:paraId="52CC714D" w14:textId="77777777" w:rsidR="00803F8A" w:rsidRPr="00803F8A" w:rsidRDefault="00803F8A" w:rsidP="00803F8A">
            <w:pPr>
              <w:rPr>
                <w:iCs/>
                <w:sz w:val="20"/>
              </w:rPr>
            </w:pPr>
            <w:r w:rsidRPr="00803F8A">
              <w:rPr>
                <w:iCs/>
                <w:sz w:val="20"/>
              </w:rPr>
              <w:t> </w:t>
            </w:r>
          </w:p>
        </w:tc>
      </w:tr>
      <w:bookmarkEnd w:id="0"/>
      <w:tr w:rsidR="00803F8A" w:rsidRPr="00803F8A" w14:paraId="2558E32D" w14:textId="77777777" w:rsidTr="00803F8A">
        <w:trPr>
          <w:trHeight w:val="216"/>
          <w:jc w:val="center"/>
        </w:trPr>
        <w:tc>
          <w:tcPr>
            <w:tcW w:w="13645" w:type="dxa"/>
            <w:gridSpan w:val="9"/>
            <w:noWrap/>
            <w:vAlign w:val="center"/>
          </w:tcPr>
          <w:p w14:paraId="51331E2D" w14:textId="65B61F6B" w:rsidR="00803F8A" w:rsidRPr="00803F8A" w:rsidRDefault="00803F8A" w:rsidP="00803F8A">
            <w:pPr>
              <w:jc w:val="right"/>
              <w:rPr>
                <w:sz w:val="20"/>
              </w:rPr>
            </w:pPr>
            <w:r w:rsidRPr="00803F8A">
              <w:rPr>
                <w:sz w:val="20"/>
              </w:rPr>
              <w:t>Pradinės sutarties/sutarties dalies vertė Eur be PVM</w:t>
            </w:r>
          </w:p>
          <w:p w14:paraId="31198083" w14:textId="3DD48789" w:rsidR="00803F8A" w:rsidRPr="00803F8A" w:rsidRDefault="00803F8A" w:rsidP="00803F8A">
            <w:pPr>
              <w:jc w:val="right"/>
              <w:rPr>
                <w:iCs/>
                <w:sz w:val="20"/>
              </w:rPr>
            </w:pPr>
            <w:r w:rsidRPr="00803F8A">
              <w:rPr>
                <w:sz w:val="20"/>
              </w:rPr>
              <w:t>(</w:t>
            </w:r>
            <w:r w:rsidRPr="00803F8A">
              <w:rPr>
                <w:i/>
                <w:iCs/>
                <w:sz w:val="20"/>
              </w:rPr>
              <w:t>maksimali pirkimui/pirkimo daliai skirtų lėšų suma Eur be PVM</w:t>
            </w:r>
            <w:r w:rsidRPr="00803F8A">
              <w:rPr>
                <w:sz w:val="20"/>
              </w:rPr>
              <w:t>)</w:t>
            </w:r>
          </w:p>
        </w:tc>
        <w:tc>
          <w:tcPr>
            <w:tcW w:w="1092" w:type="dxa"/>
            <w:noWrap/>
            <w:vAlign w:val="center"/>
          </w:tcPr>
          <w:p w14:paraId="3A63E51A" w14:textId="77777777" w:rsidR="00803F8A" w:rsidRPr="00803F8A" w:rsidRDefault="00803F8A" w:rsidP="00803F8A">
            <w:pPr>
              <w:rPr>
                <w:iCs/>
                <w:sz w:val="20"/>
              </w:rPr>
            </w:pPr>
          </w:p>
        </w:tc>
      </w:tr>
      <w:tr w:rsidR="00803F8A" w:rsidRPr="00803F8A" w14:paraId="43A3218B" w14:textId="77777777" w:rsidTr="00803F8A">
        <w:trPr>
          <w:trHeight w:val="216"/>
          <w:jc w:val="center"/>
        </w:trPr>
        <w:tc>
          <w:tcPr>
            <w:tcW w:w="13645" w:type="dxa"/>
            <w:gridSpan w:val="9"/>
            <w:noWrap/>
            <w:vAlign w:val="center"/>
          </w:tcPr>
          <w:p w14:paraId="5E0FE8D2" w14:textId="77777777" w:rsidR="00803F8A" w:rsidRPr="00803F8A" w:rsidRDefault="00803F8A" w:rsidP="00803F8A">
            <w:pPr>
              <w:jc w:val="right"/>
              <w:rPr>
                <w:iCs/>
                <w:sz w:val="20"/>
              </w:rPr>
            </w:pPr>
            <w:r w:rsidRPr="00803F8A">
              <w:rPr>
                <w:sz w:val="20"/>
              </w:rPr>
              <w:t>PVM suma, Eur</w:t>
            </w:r>
          </w:p>
        </w:tc>
        <w:tc>
          <w:tcPr>
            <w:tcW w:w="1092" w:type="dxa"/>
            <w:noWrap/>
            <w:vAlign w:val="center"/>
          </w:tcPr>
          <w:p w14:paraId="2363B854" w14:textId="77777777" w:rsidR="00803F8A" w:rsidRPr="00803F8A" w:rsidRDefault="00803F8A" w:rsidP="00803F8A">
            <w:pPr>
              <w:rPr>
                <w:iCs/>
                <w:sz w:val="20"/>
              </w:rPr>
            </w:pPr>
          </w:p>
        </w:tc>
      </w:tr>
      <w:tr w:rsidR="00803F8A" w:rsidRPr="00803F8A" w14:paraId="622B34D9" w14:textId="77777777" w:rsidTr="00803F8A">
        <w:trPr>
          <w:trHeight w:val="216"/>
          <w:jc w:val="center"/>
        </w:trPr>
        <w:tc>
          <w:tcPr>
            <w:tcW w:w="13645" w:type="dxa"/>
            <w:gridSpan w:val="9"/>
            <w:noWrap/>
            <w:vAlign w:val="center"/>
          </w:tcPr>
          <w:p w14:paraId="644A9FB8" w14:textId="753CFD82" w:rsidR="00803F8A" w:rsidRPr="00803F8A" w:rsidRDefault="00803F8A" w:rsidP="00803F8A">
            <w:pPr>
              <w:jc w:val="right"/>
              <w:rPr>
                <w:iCs/>
                <w:sz w:val="20"/>
              </w:rPr>
            </w:pPr>
            <w:r w:rsidRPr="00803F8A">
              <w:rPr>
                <w:iCs/>
                <w:sz w:val="20"/>
              </w:rPr>
              <w:t>Sutarties/sutarties dalies kaina Eur su PVM</w:t>
            </w:r>
          </w:p>
          <w:p w14:paraId="1DDE47F6" w14:textId="5AADF7EA" w:rsidR="00803F8A" w:rsidRPr="00803F8A" w:rsidRDefault="00803F8A" w:rsidP="00803F8A">
            <w:pPr>
              <w:jc w:val="right"/>
              <w:rPr>
                <w:iCs/>
                <w:sz w:val="20"/>
              </w:rPr>
            </w:pPr>
            <w:r w:rsidRPr="00803F8A">
              <w:rPr>
                <w:iCs/>
                <w:sz w:val="20"/>
              </w:rPr>
              <w:t>(</w:t>
            </w:r>
            <w:r w:rsidRPr="00803F8A">
              <w:rPr>
                <w:i/>
                <w:sz w:val="20"/>
              </w:rPr>
              <w:t>maksimali pirkimui/pirkimo daliai skirtų lėšų suma Eur su PVM</w:t>
            </w:r>
            <w:r w:rsidRPr="00803F8A">
              <w:rPr>
                <w:iCs/>
                <w:sz w:val="20"/>
              </w:rPr>
              <w:t>)</w:t>
            </w:r>
          </w:p>
        </w:tc>
        <w:tc>
          <w:tcPr>
            <w:tcW w:w="1092" w:type="dxa"/>
            <w:noWrap/>
            <w:vAlign w:val="center"/>
          </w:tcPr>
          <w:p w14:paraId="737B7457" w14:textId="77777777" w:rsidR="00803F8A" w:rsidRPr="00803F8A" w:rsidRDefault="00803F8A" w:rsidP="00803F8A">
            <w:pPr>
              <w:rPr>
                <w:iCs/>
                <w:sz w:val="20"/>
              </w:rPr>
            </w:pPr>
          </w:p>
        </w:tc>
      </w:tr>
    </w:tbl>
    <w:p w14:paraId="2EE04280" w14:textId="77777777" w:rsidR="00AE6CD3" w:rsidRDefault="00AE6CD3" w:rsidP="00160F96">
      <w:pPr>
        <w:jc w:val="both"/>
        <w:rPr>
          <w:sz w:val="20"/>
        </w:rPr>
      </w:pPr>
    </w:p>
    <w:p w14:paraId="1730133B" w14:textId="77777777" w:rsidR="00F51AD0" w:rsidRDefault="00F51AD0" w:rsidP="00160F96">
      <w:pPr>
        <w:jc w:val="both"/>
        <w:rPr>
          <w:sz w:val="20"/>
        </w:rPr>
      </w:pPr>
    </w:p>
    <w:sectPr w:rsidR="00F51AD0" w:rsidSect="00FF0BDF">
      <w:pgSz w:w="15840" w:h="12240" w:orient="landscape"/>
      <w:pgMar w:top="1701" w:right="389" w:bottom="567" w:left="1134"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7EDD6" w14:textId="77777777" w:rsidR="001E56B6" w:rsidRDefault="001E56B6">
      <w:r>
        <w:separator/>
      </w:r>
    </w:p>
  </w:endnote>
  <w:endnote w:type="continuationSeparator" w:id="0">
    <w:p w14:paraId="58897173" w14:textId="77777777" w:rsidR="001E56B6" w:rsidRDefault="001E5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F7DB3" w14:textId="77777777" w:rsidR="0068231C" w:rsidRDefault="0068231C">
    <w:pPr>
      <w:tabs>
        <w:tab w:val="center" w:pos="4680"/>
        <w:tab w:val="right" w:pos="936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08280" w14:textId="77777777" w:rsidR="0068231C" w:rsidRDefault="0068231C">
    <w:pPr>
      <w:tabs>
        <w:tab w:val="center" w:pos="4680"/>
        <w:tab w:val="right" w:pos="936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14F77" w14:textId="77777777" w:rsidR="0068231C" w:rsidRDefault="0068231C">
    <w:pPr>
      <w:tabs>
        <w:tab w:val="center" w:pos="4680"/>
        <w:tab w:val="right" w:pos="936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204103" w14:textId="77777777" w:rsidR="001E56B6" w:rsidRDefault="001E56B6">
      <w:r>
        <w:separator/>
      </w:r>
    </w:p>
  </w:footnote>
  <w:footnote w:type="continuationSeparator" w:id="0">
    <w:p w14:paraId="34C2AAF6" w14:textId="77777777" w:rsidR="001E56B6" w:rsidRDefault="001E56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23CDD" w14:textId="77777777" w:rsidR="0068231C" w:rsidRDefault="0068231C">
    <w:pPr>
      <w:tabs>
        <w:tab w:val="center" w:pos="4680"/>
        <w:tab w:val="right" w:pos="936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EF5AE" w14:textId="77777777" w:rsidR="0068231C" w:rsidRDefault="0068231C">
    <w:pPr>
      <w:tabs>
        <w:tab w:val="center" w:pos="4680"/>
        <w:tab w:val="right" w:pos="936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98995" w14:textId="77777777" w:rsidR="0068231C" w:rsidRDefault="0068231C">
    <w:pPr>
      <w:tabs>
        <w:tab w:val="center" w:pos="4680"/>
        <w:tab w:val="right" w:pos="93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FC1F32"/>
    <w:multiLevelType w:val="hybridMultilevel"/>
    <w:tmpl w:val="F9363878"/>
    <w:lvl w:ilvl="0" w:tplc="4926B6F8">
      <w:start w:val="1"/>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num w:numId="1" w16cid:durableId="11520224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B5F"/>
    <w:rsid w:val="0001025E"/>
    <w:rsid w:val="00011200"/>
    <w:rsid w:val="00012098"/>
    <w:rsid w:val="00021432"/>
    <w:rsid w:val="00063414"/>
    <w:rsid w:val="000740DD"/>
    <w:rsid w:val="000C5B19"/>
    <w:rsid w:val="000D04A7"/>
    <w:rsid w:val="000E5F82"/>
    <w:rsid w:val="000E7958"/>
    <w:rsid w:val="000F3960"/>
    <w:rsid w:val="000F573D"/>
    <w:rsid w:val="000F6761"/>
    <w:rsid w:val="00113CC0"/>
    <w:rsid w:val="0012044A"/>
    <w:rsid w:val="00130798"/>
    <w:rsid w:val="0013110F"/>
    <w:rsid w:val="001369E4"/>
    <w:rsid w:val="00140ACB"/>
    <w:rsid w:val="001424CD"/>
    <w:rsid w:val="001479F1"/>
    <w:rsid w:val="00160F96"/>
    <w:rsid w:val="00186640"/>
    <w:rsid w:val="00187AF3"/>
    <w:rsid w:val="00193A11"/>
    <w:rsid w:val="00195CC6"/>
    <w:rsid w:val="001A11A6"/>
    <w:rsid w:val="001B616F"/>
    <w:rsid w:val="001C6C51"/>
    <w:rsid w:val="001E56B6"/>
    <w:rsid w:val="001F6904"/>
    <w:rsid w:val="002063EB"/>
    <w:rsid w:val="002070D8"/>
    <w:rsid w:val="00234723"/>
    <w:rsid w:val="0024063D"/>
    <w:rsid w:val="00251DAE"/>
    <w:rsid w:val="00256080"/>
    <w:rsid w:val="00270F85"/>
    <w:rsid w:val="00292FFE"/>
    <w:rsid w:val="00297A80"/>
    <w:rsid w:val="002A1F6B"/>
    <w:rsid w:val="002A3B39"/>
    <w:rsid w:val="002A5DFD"/>
    <w:rsid w:val="002A7511"/>
    <w:rsid w:val="002B0A26"/>
    <w:rsid w:val="002C0CDF"/>
    <w:rsid w:val="002E2A2F"/>
    <w:rsid w:val="002F0940"/>
    <w:rsid w:val="002F0B5F"/>
    <w:rsid w:val="003043E9"/>
    <w:rsid w:val="00305C2D"/>
    <w:rsid w:val="00323F63"/>
    <w:rsid w:val="00341425"/>
    <w:rsid w:val="0034460C"/>
    <w:rsid w:val="00346A65"/>
    <w:rsid w:val="00354E37"/>
    <w:rsid w:val="00372D45"/>
    <w:rsid w:val="003873C2"/>
    <w:rsid w:val="003900BC"/>
    <w:rsid w:val="003A5338"/>
    <w:rsid w:val="003C1E9C"/>
    <w:rsid w:val="003D17F5"/>
    <w:rsid w:val="003D63F7"/>
    <w:rsid w:val="00403CD8"/>
    <w:rsid w:val="00405C3D"/>
    <w:rsid w:val="00412935"/>
    <w:rsid w:val="004205EC"/>
    <w:rsid w:val="00436D09"/>
    <w:rsid w:val="0044337A"/>
    <w:rsid w:val="00444811"/>
    <w:rsid w:val="0044589B"/>
    <w:rsid w:val="004650D9"/>
    <w:rsid w:val="0048448F"/>
    <w:rsid w:val="00492673"/>
    <w:rsid w:val="004A24B7"/>
    <w:rsid w:val="004A2A84"/>
    <w:rsid w:val="004B097D"/>
    <w:rsid w:val="004B62EA"/>
    <w:rsid w:val="004B65B3"/>
    <w:rsid w:val="004B7B73"/>
    <w:rsid w:val="004C39E7"/>
    <w:rsid w:val="00504DFA"/>
    <w:rsid w:val="00511660"/>
    <w:rsid w:val="0051711F"/>
    <w:rsid w:val="005226CD"/>
    <w:rsid w:val="00524097"/>
    <w:rsid w:val="005348B8"/>
    <w:rsid w:val="005545A5"/>
    <w:rsid w:val="00586EB8"/>
    <w:rsid w:val="005A72AE"/>
    <w:rsid w:val="005B4866"/>
    <w:rsid w:val="005B58FD"/>
    <w:rsid w:val="005E0409"/>
    <w:rsid w:val="005F0D59"/>
    <w:rsid w:val="00614C66"/>
    <w:rsid w:val="00634CB6"/>
    <w:rsid w:val="006452B8"/>
    <w:rsid w:val="006526B4"/>
    <w:rsid w:val="00656F37"/>
    <w:rsid w:val="00661F81"/>
    <w:rsid w:val="00671CA3"/>
    <w:rsid w:val="0068231C"/>
    <w:rsid w:val="006869CC"/>
    <w:rsid w:val="00692EA0"/>
    <w:rsid w:val="006B61A1"/>
    <w:rsid w:val="006E0C50"/>
    <w:rsid w:val="006E36CD"/>
    <w:rsid w:val="006F30D9"/>
    <w:rsid w:val="006F4D23"/>
    <w:rsid w:val="006F7C62"/>
    <w:rsid w:val="00702496"/>
    <w:rsid w:val="007074FF"/>
    <w:rsid w:val="00716DF9"/>
    <w:rsid w:val="00727DE4"/>
    <w:rsid w:val="00741999"/>
    <w:rsid w:val="00743FC2"/>
    <w:rsid w:val="007775E2"/>
    <w:rsid w:val="007904ED"/>
    <w:rsid w:val="007A1FE7"/>
    <w:rsid w:val="007A7607"/>
    <w:rsid w:val="007B2BDF"/>
    <w:rsid w:val="007C0899"/>
    <w:rsid w:val="007E2A5E"/>
    <w:rsid w:val="007F6A94"/>
    <w:rsid w:val="00802B24"/>
    <w:rsid w:val="00803F8A"/>
    <w:rsid w:val="00811AEB"/>
    <w:rsid w:val="00814EBA"/>
    <w:rsid w:val="00821226"/>
    <w:rsid w:val="008273FE"/>
    <w:rsid w:val="00854B20"/>
    <w:rsid w:val="008835D5"/>
    <w:rsid w:val="008977C3"/>
    <w:rsid w:val="008A0193"/>
    <w:rsid w:val="008A3337"/>
    <w:rsid w:val="008D063C"/>
    <w:rsid w:val="008D3F91"/>
    <w:rsid w:val="008E05F2"/>
    <w:rsid w:val="008E1381"/>
    <w:rsid w:val="00917C09"/>
    <w:rsid w:val="00922B4C"/>
    <w:rsid w:val="00931E07"/>
    <w:rsid w:val="009502C9"/>
    <w:rsid w:val="00970CD1"/>
    <w:rsid w:val="00977185"/>
    <w:rsid w:val="009807DD"/>
    <w:rsid w:val="00995C47"/>
    <w:rsid w:val="009C251F"/>
    <w:rsid w:val="009F7566"/>
    <w:rsid w:val="00A05CCD"/>
    <w:rsid w:val="00A07DDB"/>
    <w:rsid w:val="00A30BBD"/>
    <w:rsid w:val="00A56CC0"/>
    <w:rsid w:val="00A6070F"/>
    <w:rsid w:val="00A7154A"/>
    <w:rsid w:val="00A83217"/>
    <w:rsid w:val="00AA6242"/>
    <w:rsid w:val="00AB19D9"/>
    <w:rsid w:val="00AB336B"/>
    <w:rsid w:val="00AC148C"/>
    <w:rsid w:val="00AD1811"/>
    <w:rsid w:val="00AE6CD3"/>
    <w:rsid w:val="00B0135A"/>
    <w:rsid w:val="00B06D64"/>
    <w:rsid w:val="00B15972"/>
    <w:rsid w:val="00B16C19"/>
    <w:rsid w:val="00B4739D"/>
    <w:rsid w:val="00B50598"/>
    <w:rsid w:val="00B54A2E"/>
    <w:rsid w:val="00B6078C"/>
    <w:rsid w:val="00B903FE"/>
    <w:rsid w:val="00B905EC"/>
    <w:rsid w:val="00BA1A80"/>
    <w:rsid w:val="00BA6384"/>
    <w:rsid w:val="00BE03EB"/>
    <w:rsid w:val="00BE1004"/>
    <w:rsid w:val="00BF21C3"/>
    <w:rsid w:val="00BF56E8"/>
    <w:rsid w:val="00C06FD6"/>
    <w:rsid w:val="00C12BC7"/>
    <w:rsid w:val="00C157A6"/>
    <w:rsid w:val="00C16DFF"/>
    <w:rsid w:val="00C20E6F"/>
    <w:rsid w:val="00C25410"/>
    <w:rsid w:val="00C34464"/>
    <w:rsid w:val="00C4039B"/>
    <w:rsid w:val="00C421C7"/>
    <w:rsid w:val="00C53D8A"/>
    <w:rsid w:val="00C6056B"/>
    <w:rsid w:val="00C83694"/>
    <w:rsid w:val="00C84134"/>
    <w:rsid w:val="00C85BE9"/>
    <w:rsid w:val="00CA3F4A"/>
    <w:rsid w:val="00CA461D"/>
    <w:rsid w:val="00CA5563"/>
    <w:rsid w:val="00CC2EC0"/>
    <w:rsid w:val="00CC38D7"/>
    <w:rsid w:val="00CC45B0"/>
    <w:rsid w:val="00CD7D26"/>
    <w:rsid w:val="00CE5ACB"/>
    <w:rsid w:val="00CF1920"/>
    <w:rsid w:val="00CF4783"/>
    <w:rsid w:val="00D03F58"/>
    <w:rsid w:val="00D13DC8"/>
    <w:rsid w:val="00D16091"/>
    <w:rsid w:val="00D1728F"/>
    <w:rsid w:val="00D17C54"/>
    <w:rsid w:val="00D3141D"/>
    <w:rsid w:val="00D411D3"/>
    <w:rsid w:val="00D578D9"/>
    <w:rsid w:val="00D948A0"/>
    <w:rsid w:val="00DC6309"/>
    <w:rsid w:val="00DD1F31"/>
    <w:rsid w:val="00DF145B"/>
    <w:rsid w:val="00E20061"/>
    <w:rsid w:val="00E25FE0"/>
    <w:rsid w:val="00E5166C"/>
    <w:rsid w:val="00E64AEC"/>
    <w:rsid w:val="00E81F11"/>
    <w:rsid w:val="00ED1442"/>
    <w:rsid w:val="00ED6956"/>
    <w:rsid w:val="00EE24D5"/>
    <w:rsid w:val="00EE3FC8"/>
    <w:rsid w:val="00EE55EE"/>
    <w:rsid w:val="00EE564C"/>
    <w:rsid w:val="00F0227B"/>
    <w:rsid w:val="00F066D2"/>
    <w:rsid w:val="00F0697E"/>
    <w:rsid w:val="00F22706"/>
    <w:rsid w:val="00F32888"/>
    <w:rsid w:val="00F36E4C"/>
    <w:rsid w:val="00F37938"/>
    <w:rsid w:val="00F448DA"/>
    <w:rsid w:val="00F51AD0"/>
    <w:rsid w:val="00F61DF2"/>
    <w:rsid w:val="00F77B7B"/>
    <w:rsid w:val="00F80BA0"/>
    <w:rsid w:val="00F8304B"/>
    <w:rsid w:val="00FA27B8"/>
    <w:rsid w:val="00FB2B2E"/>
    <w:rsid w:val="00FB50BB"/>
    <w:rsid w:val="00FC224A"/>
    <w:rsid w:val="00FD5BF3"/>
    <w:rsid w:val="00FF0BDF"/>
    <w:rsid w:val="00FF367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86A9D"/>
  <w15:chartTrackingRefBased/>
  <w15:docId w15:val="{6F28FB6A-0A2C-4E36-9BA0-6027B7AD7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3">
    <w:name w:val="Table Grid3"/>
    <w:basedOn w:val="TableNormal"/>
    <w:next w:val="TableGrid"/>
    <w:uiPriority w:val="99"/>
    <w:rsid w:val="00CF47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CF47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semiHidden/>
    <w:rsid w:val="00436D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092803">
      <w:bodyDiv w:val="1"/>
      <w:marLeft w:val="0"/>
      <w:marRight w:val="0"/>
      <w:marTop w:val="0"/>
      <w:marBottom w:val="0"/>
      <w:divBdr>
        <w:top w:val="none" w:sz="0" w:space="0" w:color="auto"/>
        <w:left w:val="none" w:sz="0" w:space="0" w:color="auto"/>
        <w:bottom w:val="none" w:sz="0" w:space="0" w:color="auto"/>
        <w:right w:val="none" w:sz="0" w:space="0" w:color="auto"/>
      </w:divBdr>
    </w:div>
    <w:div w:id="219707980">
      <w:bodyDiv w:val="1"/>
      <w:marLeft w:val="0"/>
      <w:marRight w:val="0"/>
      <w:marTop w:val="0"/>
      <w:marBottom w:val="0"/>
      <w:divBdr>
        <w:top w:val="none" w:sz="0" w:space="0" w:color="auto"/>
        <w:left w:val="none" w:sz="0" w:space="0" w:color="auto"/>
        <w:bottom w:val="none" w:sz="0" w:space="0" w:color="auto"/>
        <w:right w:val="none" w:sz="0" w:space="0" w:color="auto"/>
      </w:divBdr>
    </w:div>
    <w:div w:id="412699918">
      <w:bodyDiv w:val="1"/>
      <w:marLeft w:val="0"/>
      <w:marRight w:val="0"/>
      <w:marTop w:val="0"/>
      <w:marBottom w:val="0"/>
      <w:divBdr>
        <w:top w:val="none" w:sz="0" w:space="0" w:color="auto"/>
        <w:left w:val="none" w:sz="0" w:space="0" w:color="auto"/>
        <w:bottom w:val="none" w:sz="0" w:space="0" w:color="auto"/>
        <w:right w:val="none" w:sz="0" w:space="0" w:color="auto"/>
      </w:divBdr>
    </w:div>
    <w:div w:id="487135650">
      <w:bodyDiv w:val="1"/>
      <w:marLeft w:val="0"/>
      <w:marRight w:val="0"/>
      <w:marTop w:val="0"/>
      <w:marBottom w:val="0"/>
      <w:divBdr>
        <w:top w:val="none" w:sz="0" w:space="0" w:color="auto"/>
        <w:left w:val="none" w:sz="0" w:space="0" w:color="auto"/>
        <w:bottom w:val="none" w:sz="0" w:space="0" w:color="auto"/>
        <w:right w:val="none" w:sz="0" w:space="0" w:color="auto"/>
      </w:divBdr>
    </w:div>
    <w:div w:id="876743705">
      <w:bodyDiv w:val="1"/>
      <w:marLeft w:val="0"/>
      <w:marRight w:val="0"/>
      <w:marTop w:val="0"/>
      <w:marBottom w:val="0"/>
      <w:divBdr>
        <w:top w:val="none" w:sz="0" w:space="0" w:color="auto"/>
        <w:left w:val="none" w:sz="0" w:space="0" w:color="auto"/>
        <w:bottom w:val="none" w:sz="0" w:space="0" w:color="auto"/>
        <w:right w:val="none" w:sz="0" w:space="0" w:color="auto"/>
      </w:divBdr>
    </w:div>
    <w:div w:id="1032803272">
      <w:bodyDiv w:val="1"/>
      <w:marLeft w:val="0"/>
      <w:marRight w:val="0"/>
      <w:marTop w:val="0"/>
      <w:marBottom w:val="0"/>
      <w:divBdr>
        <w:top w:val="none" w:sz="0" w:space="0" w:color="auto"/>
        <w:left w:val="none" w:sz="0" w:space="0" w:color="auto"/>
        <w:bottom w:val="none" w:sz="0" w:space="0" w:color="auto"/>
        <w:right w:val="none" w:sz="0" w:space="0" w:color="auto"/>
      </w:divBdr>
    </w:div>
    <w:div w:id="1156410311">
      <w:bodyDiv w:val="1"/>
      <w:marLeft w:val="0"/>
      <w:marRight w:val="0"/>
      <w:marTop w:val="0"/>
      <w:marBottom w:val="0"/>
      <w:divBdr>
        <w:top w:val="none" w:sz="0" w:space="0" w:color="auto"/>
        <w:left w:val="none" w:sz="0" w:space="0" w:color="auto"/>
        <w:bottom w:val="none" w:sz="0" w:space="0" w:color="auto"/>
        <w:right w:val="none" w:sz="0" w:space="0" w:color="auto"/>
      </w:divBdr>
    </w:div>
    <w:div w:id="1516531611">
      <w:bodyDiv w:val="1"/>
      <w:marLeft w:val="0"/>
      <w:marRight w:val="0"/>
      <w:marTop w:val="0"/>
      <w:marBottom w:val="0"/>
      <w:divBdr>
        <w:top w:val="none" w:sz="0" w:space="0" w:color="auto"/>
        <w:left w:val="none" w:sz="0" w:space="0" w:color="auto"/>
        <w:bottom w:val="none" w:sz="0" w:space="0" w:color="auto"/>
        <w:right w:val="none" w:sz="0" w:space="0" w:color="auto"/>
      </w:divBdr>
    </w:div>
    <w:div w:id="1662536685">
      <w:bodyDiv w:val="1"/>
      <w:marLeft w:val="0"/>
      <w:marRight w:val="0"/>
      <w:marTop w:val="0"/>
      <w:marBottom w:val="0"/>
      <w:divBdr>
        <w:top w:val="none" w:sz="0" w:space="0" w:color="auto"/>
        <w:left w:val="none" w:sz="0" w:space="0" w:color="auto"/>
        <w:bottom w:val="none" w:sz="0" w:space="0" w:color="auto"/>
        <w:right w:val="none" w:sz="0" w:space="0" w:color="auto"/>
      </w:divBdr>
    </w:div>
    <w:div w:id="1916473684">
      <w:bodyDiv w:val="1"/>
      <w:marLeft w:val="0"/>
      <w:marRight w:val="0"/>
      <w:marTop w:val="0"/>
      <w:marBottom w:val="0"/>
      <w:divBdr>
        <w:top w:val="none" w:sz="0" w:space="0" w:color="auto"/>
        <w:left w:val="none" w:sz="0" w:space="0" w:color="auto"/>
        <w:bottom w:val="none" w:sz="0" w:space="0" w:color="auto"/>
        <w:right w:val="none" w:sz="0" w:space="0" w:color="auto"/>
      </w:divBdr>
    </w:div>
    <w:div w:id="2085032960">
      <w:bodyDiv w:val="1"/>
      <w:marLeft w:val="0"/>
      <w:marRight w:val="0"/>
      <w:marTop w:val="0"/>
      <w:marBottom w:val="0"/>
      <w:divBdr>
        <w:top w:val="none" w:sz="0" w:space="0" w:color="auto"/>
        <w:left w:val="none" w:sz="0" w:space="0" w:color="auto"/>
        <w:bottom w:val="none" w:sz="0" w:space="0" w:color="auto"/>
        <w:right w:val="none" w:sz="0" w:space="0" w:color="auto"/>
      </w:divBdr>
    </w:div>
    <w:div w:id="214377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E611EACAA75411EB2D818A6FB411ED6"/>
        <w:category>
          <w:name w:val="General"/>
          <w:gallery w:val="placeholder"/>
        </w:category>
        <w:types>
          <w:type w:val="bbPlcHdr"/>
        </w:types>
        <w:behaviors>
          <w:behavior w:val="content"/>
        </w:behaviors>
        <w:guid w:val="{3A9DBDC3-A5C1-498C-852C-0CCF2378E7BB}"/>
      </w:docPartPr>
      <w:docPartBody>
        <w:p w:rsidR="007A2A0F" w:rsidRDefault="008C4224" w:rsidP="008C4224">
          <w:pPr>
            <w:pStyle w:val="EE611EACAA75411EB2D818A6FB411ED6"/>
          </w:pPr>
          <w:r w:rsidRPr="003158C8">
            <w:rPr>
              <w:rStyle w:val="PlaceholderText"/>
            </w:rPr>
            <w:t>Choose an item.</w:t>
          </w:r>
        </w:p>
      </w:docPartBody>
    </w:docPart>
    <w:docPart>
      <w:docPartPr>
        <w:name w:val="5F8AA2B0060D459D967A48C391D276E3"/>
        <w:category>
          <w:name w:val="General"/>
          <w:gallery w:val="placeholder"/>
        </w:category>
        <w:types>
          <w:type w:val="bbPlcHdr"/>
        </w:types>
        <w:behaviors>
          <w:behavior w:val="content"/>
        </w:behaviors>
        <w:guid w:val="{DE8DFE65-B533-4A81-9FD7-962864C7B877}"/>
      </w:docPartPr>
      <w:docPartBody>
        <w:p w:rsidR="007A2A0F" w:rsidRDefault="008C4224" w:rsidP="008C4224">
          <w:pPr>
            <w:pStyle w:val="5F8AA2B0060D459D967A48C391D276E3"/>
          </w:pPr>
          <w:r w:rsidRPr="003158C8">
            <w:rPr>
              <w:rStyle w:val="PlaceholderText"/>
            </w:rPr>
            <w:t>Choose an item.</w:t>
          </w:r>
        </w:p>
      </w:docPartBody>
    </w:docPart>
    <w:docPart>
      <w:docPartPr>
        <w:name w:val="69A52D9C33BA4B5B8E4478A59789D6D7"/>
        <w:category>
          <w:name w:val="General"/>
          <w:gallery w:val="placeholder"/>
        </w:category>
        <w:types>
          <w:type w:val="bbPlcHdr"/>
        </w:types>
        <w:behaviors>
          <w:behavior w:val="content"/>
        </w:behaviors>
        <w:guid w:val="{27037E0F-B150-43AE-A959-D3D833FA8E45}"/>
      </w:docPartPr>
      <w:docPartBody>
        <w:p w:rsidR="007A2A0F" w:rsidRDefault="008C4224" w:rsidP="008C4224">
          <w:pPr>
            <w:pStyle w:val="69A52D9C33BA4B5B8E4478A59789D6D7"/>
          </w:pPr>
          <w:r w:rsidRPr="003158C8">
            <w:rPr>
              <w:rStyle w:val="PlaceholderText"/>
            </w:rPr>
            <w:t>Choose an item.</w:t>
          </w:r>
        </w:p>
      </w:docPartBody>
    </w:docPart>
    <w:docPart>
      <w:docPartPr>
        <w:name w:val="7E781D0F1A95476E876D9B2329E7EB6D"/>
        <w:category>
          <w:name w:val="General"/>
          <w:gallery w:val="placeholder"/>
        </w:category>
        <w:types>
          <w:type w:val="bbPlcHdr"/>
        </w:types>
        <w:behaviors>
          <w:behavior w:val="content"/>
        </w:behaviors>
        <w:guid w:val="{4C506D36-C344-4FE6-AD79-04674F7B59FC}"/>
      </w:docPartPr>
      <w:docPartBody>
        <w:p w:rsidR="007A2A0F" w:rsidRDefault="008C4224" w:rsidP="008C4224">
          <w:pPr>
            <w:pStyle w:val="7E781D0F1A95476E876D9B2329E7EB6D"/>
          </w:pPr>
          <w:r w:rsidRPr="003158C8">
            <w:rPr>
              <w:rStyle w:val="PlaceholderText"/>
            </w:rPr>
            <w:t>Choose an item.</w:t>
          </w:r>
        </w:p>
      </w:docPartBody>
    </w:docPart>
    <w:docPart>
      <w:docPartPr>
        <w:name w:val="E8C9ABE26C2E47CA963C504B4F9A5274"/>
        <w:category>
          <w:name w:val="General"/>
          <w:gallery w:val="placeholder"/>
        </w:category>
        <w:types>
          <w:type w:val="bbPlcHdr"/>
        </w:types>
        <w:behaviors>
          <w:behavior w:val="content"/>
        </w:behaviors>
        <w:guid w:val="{27D479B0-7E7B-49EF-92B8-A05B58F9B8AA}"/>
      </w:docPartPr>
      <w:docPartBody>
        <w:p w:rsidR="007A2A0F" w:rsidRDefault="008C4224" w:rsidP="008C4224">
          <w:pPr>
            <w:pStyle w:val="E8C9ABE26C2E47CA963C504B4F9A5274"/>
          </w:pPr>
          <w:r w:rsidRPr="003158C8">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4224"/>
    <w:rsid w:val="0012044A"/>
    <w:rsid w:val="002063EB"/>
    <w:rsid w:val="004140BE"/>
    <w:rsid w:val="0043665E"/>
    <w:rsid w:val="004B097D"/>
    <w:rsid w:val="00590DDF"/>
    <w:rsid w:val="005A7F7B"/>
    <w:rsid w:val="007A1FE7"/>
    <w:rsid w:val="007A2A0F"/>
    <w:rsid w:val="00872C23"/>
    <w:rsid w:val="008977C3"/>
    <w:rsid w:val="008B654A"/>
    <w:rsid w:val="008C4224"/>
    <w:rsid w:val="00A622E9"/>
    <w:rsid w:val="00B0135A"/>
    <w:rsid w:val="00CA2C8A"/>
    <w:rsid w:val="00E81F11"/>
    <w:rsid w:val="00EE24D5"/>
    <w:rsid w:val="00F138A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lt-LT" w:eastAsia="lt-L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C4224"/>
    <w:rPr>
      <w:color w:val="808080"/>
    </w:rPr>
  </w:style>
  <w:style w:type="paragraph" w:customStyle="1" w:styleId="EE611EACAA75411EB2D818A6FB411ED6">
    <w:name w:val="EE611EACAA75411EB2D818A6FB411ED6"/>
    <w:rsid w:val="008C4224"/>
  </w:style>
  <w:style w:type="paragraph" w:customStyle="1" w:styleId="5F8AA2B0060D459D967A48C391D276E3">
    <w:name w:val="5F8AA2B0060D459D967A48C391D276E3"/>
    <w:rsid w:val="008C4224"/>
  </w:style>
  <w:style w:type="paragraph" w:customStyle="1" w:styleId="69A52D9C33BA4B5B8E4478A59789D6D7">
    <w:name w:val="69A52D9C33BA4B5B8E4478A59789D6D7"/>
    <w:rsid w:val="008C4224"/>
  </w:style>
  <w:style w:type="paragraph" w:customStyle="1" w:styleId="7E781D0F1A95476E876D9B2329E7EB6D">
    <w:name w:val="7E781D0F1A95476E876D9B2329E7EB6D"/>
    <w:rsid w:val="008C4224"/>
  </w:style>
  <w:style w:type="paragraph" w:customStyle="1" w:styleId="E8C9ABE26C2E47CA963C504B4F9A5274">
    <w:name w:val="E8C9ABE26C2E47CA963C504B4F9A5274"/>
    <w:rsid w:val="008C422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3374DA-B175-4675-A2DA-84183C359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17933</Words>
  <Characters>10222</Characters>
  <Application>Microsoft Office Word</Application>
  <DocSecurity>0</DocSecurity>
  <Lines>85</Lines>
  <Paragraphs>56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28099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PAPINIGIENĖ Augustė</dc:creator>
  <cp:lastModifiedBy>Indrė Rulevičiūtė</cp:lastModifiedBy>
  <cp:revision>2</cp:revision>
  <dcterms:created xsi:type="dcterms:W3CDTF">2025-05-27T11:17:00Z</dcterms:created>
  <dcterms:modified xsi:type="dcterms:W3CDTF">2025-05-27T11:17:00Z</dcterms:modified>
</cp:coreProperties>
</file>