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E93D" w14:textId="1F6FB173" w:rsidR="000C2480" w:rsidRDefault="0035742D" w:rsidP="000C2480">
      <w:pPr>
        <w:widowControl w:val="0"/>
        <w:suppressAutoHyphens w:val="0"/>
        <w:spacing w:line="264" w:lineRule="auto"/>
        <w:jc w:val="right"/>
        <w:rPr>
          <w:sz w:val="24"/>
          <w:szCs w:val="24"/>
          <w:lang w:val="lt-LT"/>
        </w:rPr>
      </w:pPr>
      <w:r>
        <w:rPr>
          <w:sz w:val="24"/>
          <w:szCs w:val="24"/>
          <w:lang w:val="lt-LT"/>
        </w:rPr>
        <w:t>Pirkimo</w:t>
      </w:r>
      <w:r w:rsidR="000C2480">
        <w:rPr>
          <w:sz w:val="24"/>
          <w:szCs w:val="24"/>
          <w:lang w:val="lt-LT"/>
        </w:rPr>
        <w:t xml:space="preserve"> sąlygų</w:t>
      </w:r>
    </w:p>
    <w:p w14:paraId="1D068C63" w14:textId="6B4094C3" w:rsidR="000C2480" w:rsidRDefault="000C2480" w:rsidP="000C2480">
      <w:pPr>
        <w:spacing w:line="276" w:lineRule="auto"/>
        <w:jc w:val="right"/>
        <w:rPr>
          <w:noProof/>
        </w:rPr>
      </w:pPr>
      <w:r>
        <w:rPr>
          <w:sz w:val="24"/>
          <w:szCs w:val="24"/>
          <w:lang w:val="lt-LT"/>
        </w:rPr>
        <w:t>1 priedas</w:t>
      </w:r>
    </w:p>
    <w:p w14:paraId="55E79FA4" w14:textId="1FD0818C" w:rsidR="00E30541" w:rsidRPr="00073F8B" w:rsidRDefault="00000F7A" w:rsidP="005E53B0">
      <w:pPr>
        <w:spacing w:line="276" w:lineRule="auto"/>
        <w:jc w:val="center"/>
        <w:rPr>
          <w:b/>
          <w:caps/>
          <w:sz w:val="24"/>
          <w:szCs w:val="24"/>
          <w:lang w:val="lt-LT"/>
        </w:rPr>
      </w:pPr>
      <w:r w:rsidRPr="00073F8B">
        <w:rPr>
          <w:noProof/>
        </w:rPr>
        <w:t xml:space="preserve"> </w:t>
      </w:r>
      <w:r w:rsidR="008F6004" w:rsidRPr="00073F8B">
        <w:rPr>
          <w:noProof/>
        </w:rPr>
        <w:drawing>
          <wp:inline distT="0" distB="0" distL="0" distR="0" wp14:anchorId="66FDDD02" wp14:editId="577CBE91">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p w14:paraId="31E43271" w14:textId="77777777" w:rsidR="005E53B0" w:rsidRPr="00073F8B" w:rsidRDefault="005E53B0" w:rsidP="004975D0">
      <w:pPr>
        <w:spacing w:line="276" w:lineRule="auto"/>
        <w:jc w:val="both"/>
        <w:rPr>
          <w:b/>
          <w:caps/>
          <w:sz w:val="24"/>
          <w:szCs w:val="24"/>
          <w:lang w:val="lt-LT"/>
        </w:rPr>
      </w:pPr>
    </w:p>
    <w:p w14:paraId="1A6FE70E" w14:textId="1044D118" w:rsidR="00F26F2F" w:rsidRPr="00E75A58" w:rsidRDefault="00304F8E" w:rsidP="004975D0">
      <w:pPr>
        <w:spacing w:line="276" w:lineRule="auto"/>
        <w:jc w:val="center"/>
        <w:rPr>
          <w:b/>
          <w:caps/>
          <w:sz w:val="24"/>
          <w:szCs w:val="24"/>
          <w:lang w:val="lt-LT"/>
        </w:rPr>
      </w:pPr>
      <w:r w:rsidRPr="00E75A58">
        <w:rPr>
          <w:b/>
          <w:caps/>
          <w:sz w:val="24"/>
          <w:szCs w:val="24"/>
          <w:lang w:val="lt-LT"/>
        </w:rPr>
        <w:t>KONFERENCIJ</w:t>
      </w:r>
      <w:r w:rsidR="00757FD9">
        <w:rPr>
          <w:b/>
          <w:caps/>
          <w:sz w:val="24"/>
          <w:szCs w:val="24"/>
          <w:lang w:val="lt-LT"/>
        </w:rPr>
        <w:t>OS</w:t>
      </w:r>
      <w:r w:rsidR="00F26F2F" w:rsidRPr="00E75A58">
        <w:rPr>
          <w:b/>
          <w:caps/>
          <w:sz w:val="24"/>
          <w:szCs w:val="24"/>
          <w:lang w:val="lt-LT"/>
        </w:rPr>
        <w:t xml:space="preserve"> ORGANIZAVIMO PASLAUG</w:t>
      </w:r>
      <w:r w:rsidR="009A3ABF" w:rsidRPr="00E75A58">
        <w:rPr>
          <w:b/>
          <w:caps/>
          <w:sz w:val="24"/>
          <w:szCs w:val="24"/>
          <w:lang w:val="lt-LT"/>
        </w:rPr>
        <w:t>Ų</w:t>
      </w:r>
    </w:p>
    <w:p w14:paraId="51FFBAEF" w14:textId="77777777" w:rsidR="00146AE3" w:rsidRPr="00E75A58" w:rsidRDefault="00146AE3" w:rsidP="004975D0">
      <w:pPr>
        <w:spacing w:line="276" w:lineRule="auto"/>
        <w:jc w:val="center"/>
        <w:rPr>
          <w:b/>
          <w:sz w:val="24"/>
          <w:szCs w:val="24"/>
          <w:lang w:val="lt-LT"/>
        </w:rPr>
      </w:pPr>
      <w:r w:rsidRPr="00E75A58">
        <w:rPr>
          <w:b/>
          <w:sz w:val="24"/>
          <w:szCs w:val="24"/>
          <w:lang w:val="lt-LT"/>
        </w:rPr>
        <w:t>TECHNINĖ SPECIFIKACIJA</w:t>
      </w:r>
      <w:r w:rsidR="00132D76" w:rsidRPr="00E75A58">
        <w:rPr>
          <w:b/>
          <w:sz w:val="24"/>
          <w:szCs w:val="24"/>
          <w:lang w:val="lt-LT"/>
        </w:rPr>
        <w:t xml:space="preserve"> </w:t>
      </w:r>
    </w:p>
    <w:p w14:paraId="5AB33B2A" w14:textId="77777777" w:rsidR="009B3508" w:rsidRPr="00E75A58" w:rsidRDefault="009B3508" w:rsidP="006B4AA2">
      <w:pPr>
        <w:pBdr>
          <w:top w:val="nil"/>
          <w:left w:val="nil"/>
          <w:bottom w:val="nil"/>
          <w:right w:val="nil"/>
          <w:between w:val="nil"/>
          <w:bar w:val="nil"/>
        </w:pBdr>
        <w:tabs>
          <w:tab w:val="left" w:pos="1296"/>
          <w:tab w:val="left" w:pos="2592"/>
          <w:tab w:val="left" w:pos="3888"/>
          <w:tab w:val="left" w:pos="5184"/>
          <w:tab w:val="left" w:pos="6480"/>
          <w:tab w:val="left" w:pos="7776"/>
          <w:tab w:val="left" w:pos="9072"/>
        </w:tabs>
        <w:suppressAutoHyphens w:val="0"/>
        <w:spacing w:line="276" w:lineRule="auto"/>
        <w:jc w:val="center"/>
        <w:rPr>
          <w:rFonts w:eastAsia="Arial Unicode MS"/>
          <w:b/>
          <w:caps/>
          <w:sz w:val="24"/>
          <w:szCs w:val="24"/>
          <w:bdr w:val="nil"/>
          <w:lang w:val="lt-LT" w:eastAsia="en-US"/>
        </w:rPr>
      </w:pPr>
    </w:p>
    <w:p w14:paraId="28F19A05" w14:textId="77777777" w:rsidR="006B4AA2" w:rsidRPr="00E75A58" w:rsidRDefault="006B4AA2" w:rsidP="006B4AA2">
      <w:pPr>
        <w:pStyle w:val="Antrat2"/>
        <w:numPr>
          <w:ilvl w:val="0"/>
          <w:numId w:val="0"/>
        </w:numPr>
        <w:spacing w:line="276" w:lineRule="auto"/>
        <w:ind w:firstLine="567"/>
        <w:rPr>
          <w:szCs w:val="24"/>
        </w:rPr>
      </w:pPr>
      <w:r w:rsidRPr="00E75A58">
        <w:rPr>
          <w:szCs w:val="24"/>
        </w:rPr>
        <w:t xml:space="preserve">Pirkimas vykdomas įgyvendinant projektą </w:t>
      </w:r>
      <w:r w:rsidR="005E53B0" w:rsidRPr="00E75A58">
        <w:rPr>
          <w:szCs w:val="24"/>
        </w:rPr>
        <w:t xml:space="preserve">Nr. 01-005-P-0001 </w:t>
      </w:r>
      <w:r w:rsidRPr="00E75A58">
        <w:rPr>
          <w:szCs w:val="24"/>
        </w:rPr>
        <w:t xml:space="preserve">„Daugiabučių namų </w:t>
      </w:r>
      <w:r w:rsidR="001F79CB" w:rsidRPr="00E75A58">
        <w:rPr>
          <w:szCs w:val="24"/>
          <w:lang w:eastAsia="lt-LT"/>
        </w:rPr>
        <w:t xml:space="preserve">renovacijos skatinimas“ </w:t>
      </w:r>
      <w:r w:rsidRPr="00E75A58">
        <w:rPr>
          <w:szCs w:val="24"/>
        </w:rPr>
        <w:t xml:space="preserve"> (toliau - Projektas)</w:t>
      </w:r>
      <w:r w:rsidRPr="00E75A58">
        <w:rPr>
          <w:i/>
          <w:szCs w:val="24"/>
        </w:rPr>
        <w:t>,</w:t>
      </w:r>
      <w:r w:rsidRPr="00E75A58">
        <w:rPr>
          <w:szCs w:val="24"/>
        </w:rPr>
        <w:t xml:space="preserve"> finansuojamą </w:t>
      </w:r>
      <w:r w:rsidR="009A3ABF" w:rsidRPr="00E75A58">
        <w:rPr>
          <w:szCs w:val="24"/>
        </w:rPr>
        <w:t xml:space="preserve">Sanglaudos </w:t>
      </w:r>
      <w:r w:rsidRPr="00E75A58">
        <w:rPr>
          <w:szCs w:val="24"/>
        </w:rPr>
        <w:t>fondo lėšomis.</w:t>
      </w:r>
    </w:p>
    <w:p w14:paraId="57AE6A89" w14:textId="3F9590CB" w:rsidR="006B4AA2" w:rsidRPr="00E75A58" w:rsidRDefault="006B4AA2" w:rsidP="00517DA1">
      <w:pPr>
        <w:tabs>
          <w:tab w:val="left" w:pos="567"/>
        </w:tabs>
        <w:spacing w:line="276" w:lineRule="auto"/>
        <w:ind w:firstLine="567"/>
        <w:jc w:val="both"/>
        <w:rPr>
          <w:sz w:val="24"/>
          <w:szCs w:val="24"/>
          <w:lang w:val="lt-LT"/>
        </w:rPr>
      </w:pPr>
      <w:r w:rsidRPr="00E75A58">
        <w:rPr>
          <w:sz w:val="24"/>
          <w:szCs w:val="24"/>
          <w:lang w:val="lt-LT"/>
        </w:rPr>
        <w:t xml:space="preserve">Vienas iš Projekto tikslų - </w:t>
      </w:r>
      <w:r w:rsidR="009C0972" w:rsidRPr="00E75A58">
        <w:rPr>
          <w:sz w:val="24"/>
          <w:szCs w:val="24"/>
          <w:lang w:val="lt-LT"/>
        </w:rPr>
        <w:t>didinti pastatų savininkų ir kitų suinteresuotųjų šalių informuotumą apie daugiabučių namų modernizavimo naudą, didinti pasitikėjimą renovacija ir skatinti juos imtis veiksmų modernizuoti pastatus.</w:t>
      </w:r>
      <w:r w:rsidRPr="00E75A58">
        <w:rPr>
          <w:sz w:val="24"/>
          <w:szCs w:val="24"/>
          <w:lang w:val="lt-LT"/>
        </w:rPr>
        <w:t xml:space="preserve"> </w:t>
      </w:r>
      <w:r w:rsidR="009C0972" w:rsidRPr="00E75A58">
        <w:rPr>
          <w:sz w:val="24"/>
          <w:szCs w:val="24"/>
          <w:lang w:val="lt-LT"/>
        </w:rPr>
        <w:t>Siekiant st</w:t>
      </w:r>
      <w:r w:rsidR="009C0972" w:rsidRPr="00E75A58">
        <w:rPr>
          <w:sz w:val="24"/>
          <w:szCs w:val="24"/>
          <w:shd w:val="clear" w:color="auto" w:fill="FFFFFF"/>
          <w:lang w:val="lt-LT"/>
        </w:rPr>
        <w:t xml:space="preserve">iprinti renovacijos proceso dalyvių bendradarbiavimą, </w:t>
      </w:r>
      <w:r w:rsidR="00A1073A" w:rsidRPr="00E75A58">
        <w:rPr>
          <w:sz w:val="24"/>
          <w:szCs w:val="24"/>
          <w:shd w:val="clear" w:color="auto" w:fill="FFFFFF"/>
          <w:lang w:val="lt-LT"/>
        </w:rPr>
        <w:t>L</w:t>
      </w:r>
      <w:r w:rsidR="00E75A58" w:rsidRPr="00E75A58">
        <w:rPr>
          <w:sz w:val="24"/>
          <w:szCs w:val="24"/>
          <w:shd w:val="clear" w:color="auto" w:fill="FFFFFF"/>
          <w:lang w:val="lt-LT"/>
        </w:rPr>
        <w:t xml:space="preserve">ietuvos </w:t>
      </w:r>
      <w:r w:rsidR="00A1073A" w:rsidRPr="00E75A58">
        <w:rPr>
          <w:sz w:val="24"/>
          <w:szCs w:val="24"/>
          <w:shd w:val="clear" w:color="auto" w:fill="FFFFFF"/>
          <w:lang w:val="lt-LT"/>
        </w:rPr>
        <w:t>R</w:t>
      </w:r>
      <w:r w:rsidR="00E75A58" w:rsidRPr="00E75A58">
        <w:rPr>
          <w:sz w:val="24"/>
          <w:szCs w:val="24"/>
          <w:shd w:val="clear" w:color="auto" w:fill="FFFFFF"/>
          <w:lang w:val="lt-LT"/>
        </w:rPr>
        <w:t>espublikos</w:t>
      </w:r>
      <w:r w:rsidR="00A1073A" w:rsidRPr="00E75A58">
        <w:rPr>
          <w:sz w:val="24"/>
          <w:szCs w:val="24"/>
          <w:shd w:val="clear" w:color="auto" w:fill="FFFFFF"/>
          <w:lang w:val="lt-LT"/>
        </w:rPr>
        <w:t xml:space="preserve"> aplinkos ministerijos Aplinkos projektų valdymo agentūra </w:t>
      </w:r>
      <w:r w:rsidRPr="00E75A58">
        <w:rPr>
          <w:sz w:val="24"/>
          <w:szCs w:val="24"/>
          <w:shd w:val="clear" w:color="auto" w:fill="FFFFFF"/>
          <w:lang w:val="lt-LT"/>
        </w:rPr>
        <w:t>(toliau – Perkančioji organizacija, Agent</w:t>
      </w:r>
      <w:r w:rsidRPr="00E75A58">
        <w:rPr>
          <w:sz w:val="24"/>
          <w:szCs w:val="24"/>
          <w:lang w:val="lt-LT"/>
        </w:rPr>
        <w:t>ūra) planuoja pirkti konferencij</w:t>
      </w:r>
      <w:r w:rsidR="006F2263">
        <w:rPr>
          <w:sz w:val="24"/>
          <w:szCs w:val="24"/>
          <w:lang w:val="lt-LT"/>
        </w:rPr>
        <w:t>os</w:t>
      </w:r>
      <w:r w:rsidRPr="00E75A58">
        <w:rPr>
          <w:sz w:val="24"/>
          <w:szCs w:val="24"/>
          <w:lang w:val="lt-LT"/>
        </w:rPr>
        <w:t xml:space="preserve"> organizavimo paslaugas. </w:t>
      </w:r>
    </w:p>
    <w:p w14:paraId="5939F6DD" w14:textId="77777777" w:rsidR="006B4AA2" w:rsidRPr="00E75A58" w:rsidRDefault="006B4AA2" w:rsidP="006B4AA2">
      <w:pPr>
        <w:pStyle w:val="Pagrindiniotekstopirmatrauka"/>
        <w:spacing w:line="276" w:lineRule="auto"/>
        <w:ind w:firstLine="567"/>
        <w:rPr>
          <w:sz w:val="24"/>
          <w:szCs w:val="24"/>
          <w:lang w:val="lt-LT"/>
        </w:rPr>
      </w:pPr>
    </w:p>
    <w:p w14:paraId="1FC0681C" w14:textId="77777777" w:rsidR="006B4AA2" w:rsidRPr="00E75A58" w:rsidRDefault="006B4AA2" w:rsidP="006B4AA2">
      <w:pPr>
        <w:numPr>
          <w:ilvl w:val="0"/>
          <w:numId w:val="21"/>
        </w:numPr>
        <w:tabs>
          <w:tab w:val="left" w:pos="567"/>
          <w:tab w:val="left" w:pos="851"/>
        </w:tabs>
        <w:spacing w:line="276" w:lineRule="auto"/>
        <w:ind w:right="26"/>
        <w:jc w:val="center"/>
        <w:rPr>
          <w:b/>
          <w:sz w:val="24"/>
          <w:szCs w:val="24"/>
          <w:lang w:val="lt-LT"/>
        </w:rPr>
      </w:pPr>
      <w:r w:rsidRPr="00E75A58">
        <w:rPr>
          <w:b/>
          <w:sz w:val="24"/>
          <w:szCs w:val="24"/>
          <w:lang w:val="lt-LT"/>
        </w:rPr>
        <w:t>PASLAUGŲ APIMTIS</w:t>
      </w:r>
    </w:p>
    <w:p w14:paraId="075111C3" w14:textId="07AB7DFA" w:rsidR="00FB3912" w:rsidRPr="00757FD9" w:rsidRDefault="00F65DC6" w:rsidP="00E94873">
      <w:pPr>
        <w:numPr>
          <w:ilvl w:val="1"/>
          <w:numId w:val="21"/>
        </w:numPr>
        <w:tabs>
          <w:tab w:val="left" w:pos="1080"/>
          <w:tab w:val="left" w:pos="1170"/>
        </w:tabs>
        <w:ind w:left="0" w:firstLine="540"/>
        <w:jc w:val="both"/>
        <w:rPr>
          <w:sz w:val="24"/>
          <w:szCs w:val="24"/>
          <w:lang w:val="lt-LT"/>
        </w:rPr>
      </w:pPr>
      <w:r w:rsidRPr="00757FD9">
        <w:rPr>
          <w:sz w:val="24"/>
          <w:szCs w:val="24"/>
          <w:lang w:val="lt-LT"/>
        </w:rPr>
        <w:t>Tie</w:t>
      </w:r>
      <w:r w:rsidR="006B4AA2" w:rsidRPr="00757FD9">
        <w:rPr>
          <w:sz w:val="24"/>
          <w:szCs w:val="24"/>
          <w:lang w:val="lt-LT"/>
        </w:rPr>
        <w:t xml:space="preserve">kėjas turės suorganizuoti </w:t>
      </w:r>
      <w:r w:rsidR="000A446C" w:rsidRPr="00757FD9">
        <w:rPr>
          <w:sz w:val="24"/>
          <w:szCs w:val="24"/>
          <w:lang w:val="lt-LT"/>
        </w:rPr>
        <w:t>vieną konferenciją</w:t>
      </w:r>
      <w:r w:rsidR="008E7D69" w:rsidRPr="00757FD9">
        <w:rPr>
          <w:sz w:val="24"/>
          <w:szCs w:val="24"/>
          <w:lang w:val="lt-LT"/>
        </w:rPr>
        <w:t xml:space="preserve"> </w:t>
      </w:r>
      <w:r w:rsidR="008558C9" w:rsidRPr="00757FD9">
        <w:rPr>
          <w:sz w:val="24"/>
          <w:szCs w:val="24"/>
          <w:lang w:val="lt-LT"/>
        </w:rPr>
        <w:t>iki 202</w:t>
      </w:r>
      <w:r w:rsidR="001A517A" w:rsidRPr="00757FD9">
        <w:rPr>
          <w:sz w:val="24"/>
          <w:szCs w:val="24"/>
          <w:lang w:val="lt-LT"/>
        </w:rPr>
        <w:t>5</w:t>
      </w:r>
      <w:r w:rsidR="008558C9" w:rsidRPr="00757FD9">
        <w:rPr>
          <w:sz w:val="24"/>
          <w:szCs w:val="24"/>
          <w:lang w:val="lt-LT"/>
        </w:rPr>
        <w:t>-12-</w:t>
      </w:r>
      <w:r w:rsidR="00BA7134" w:rsidRPr="00757FD9">
        <w:rPr>
          <w:sz w:val="24"/>
          <w:szCs w:val="24"/>
          <w:lang w:val="lt-LT"/>
        </w:rPr>
        <w:t>20</w:t>
      </w:r>
      <w:r w:rsidR="00FB3912" w:rsidRPr="00757FD9">
        <w:rPr>
          <w:sz w:val="24"/>
          <w:szCs w:val="24"/>
          <w:lang w:val="lt-LT"/>
        </w:rPr>
        <w:t>.</w:t>
      </w:r>
    </w:p>
    <w:p w14:paraId="4C231AE3" w14:textId="438C93A3" w:rsidR="006B4AA2" w:rsidRPr="00E75A58" w:rsidRDefault="006B4AA2" w:rsidP="00E94873">
      <w:pPr>
        <w:numPr>
          <w:ilvl w:val="1"/>
          <w:numId w:val="21"/>
        </w:numPr>
        <w:tabs>
          <w:tab w:val="left" w:pos="567"/>
          <w:tab w:val="left" w:pos="851"/>
          <w:tab w:val="left" w:pos="1080"/>
          <w:tab w:val="left" w:pos="1134"/>
        </w:tabs>
        <w:spacing w:line="276" w:lineRule="auto"/>
        <w:ind w:left="0" w:right="26" w:firstLine="540"/>
        <w:jc w:val="both"/>
        <w:rPr>
          <w:sz w:val="24"/>
          <w:szCs w:val="24"/>
          <w:lang w:val="lt-LT"/>
        </w:rPr>
      </w:pPr>
      <w:r w:rsidRPr="00E75A58">
        <w:rPr>
          <w:sz w:val="24"/>
          <w:szCs w:val="24"/>
          <w:lang w:val="lt-LT"/>
        </w:rPr>
        <w:t>Konferencij</w:t>
      </w:r>
      <w:r w:rsidR="00757FD9">
        <w:rPr>
          <w:sz w:val="24"/>
          <w:szCs w:val="24"/>
          <w:lang w:val="lt-LT"/>
        </w:rPr>
        <w:t>os</w:t>
      </w:r>
      <w:r w:rsidRPr="00E75A58">
        <w:rPr>
          <w:sz w:val="24"/>
          <w:szCs w:val="24"/>
          <w:lang w:val="lt-LT"/>
        </w:rPr>
        <w:t xml:space="preserve"> tikslinė grupė: </w:t>
      </w:r>
      <w:r w:rsidR="008B1105" w:rsidRPr="00E75A58">
        <w:rPr>
          <w:sz w:val="24"/>
          <w:szCs w:val="24"/>
          <w:lang w:val="lt-LT"/>
        </w:rPr>
        <w:t>savivaldos atstovai, visuomenės nuomonės formuotojai</w:t>
      </w:r>
      <w:r w:rsidR="004F7ADF" w:rsidRPr="00E75A58">
        <w:rPr>
          <w:sz w:val="24"/>
          <w:szCs w:val="24"/>
          <w:lang w:val="lt-LT"/>
        </w:rPr>
        <w:t>, renovacijos proceso dalyviai</w:t>
      </w:r>
      <w:r w:rsidR="008B1105" w:rsidRPr="00E75A58">
        <w:rPr>
          <w:sz w:val="24"/>
          <w:szCs w:val="24"/>
          <w:lang w:val="lt-LT"/>
        </w:rPr>
        <w:t xml:space="preserve"> ir kiti tikslinės grupės suinteresuoti asmenys</w:t>
      </w:r>
      <w:r w:rsidR="009C0972" w:rsidRPr="00E75A58">
        <w:rPr>
          <w:sz w:val="24"/>
          <w:szCs w:val="24"/>
          <w:lang w:val="lt-LT"/>
        </w:rPr>
        <w:t>.</w:t>
      </w:r>
      <w:r w:rsidR="008B1105" w:rsidRPr="00E75A58">
        <w:rPr>
          <w:sz w:val="24"/>
          <w:szCs w:val="24"/>
          <w:lang w:val="lt-LT"/>
        </w:rPr>
        <w:t xml:space="preserve"> </w:t>
      </w:r>
      <w:r w:rsidR="001E3905" w:rsidRPr="00E75A58">
        <w:rPr>
          <w:sz w:val="24"/>
          <w:szCs w:val="24"/>
          <w:lang w:val="lt-LT"/>
        </w:rPr>
        <w:t xml:space="preserve">   </w:t>
      </w:r>
    </w:p>
    <w:p w14:paraId="79CB6761" w14:textId="43762EA1" w:rsidR="006B4AA2" w:rsidRPr="00E75A58" w:rsidRDefault="006B4AA2" w:rsidP="00E94873">
      <w:pPr>
        <w:numPr>
          <w:ilvl w:val="1"/>
          <w:numId w:val="21"/>
        </w:numPr>
        <w:tabs>
          <w:tab w:val="left" w:pos="567"/>
          <w:tab w:val="left" w:pos="851"/>
          <w:tab w:val="left" w:pos="1080"/>
          <w:tab w:val="left" w:pos="1134"/>
          <w:tab w:val="left" w:pos="1276"/>
          <w:tab w:val="left" w:pos="1418"/>
        </w:tabs>
        <w:suppressAutoHyphens w:val="0"/>
        <w:spacing w:line="276" w:lineRule="auto"/>
        <w:ind w:left="0" w:firstLine="540"/>
        <w:jc w:val="both"/>
        <w:rPr>
          <w:sz w:val="24"/>
          <w:szCs w:val="24"/>
          <w:lang w:val="lt-LT"/>
        </w:rPr>
      </w:pPr>
      <w:r w:rsidRPr="00E75A58">
        <w:rPr>
          <w:sz w:val="24"/>
          <w:szCs w:val="24"/>
          <w:lang w:val="lt-LT"/>
        </w:rPr>
        <w:t>Tiekėjas konferencij</w:t>
      </w:r>
      <w:r w:rsidR="00757FD9">
        <w:rPr>
          <w:sz w:val="24"/>
          <w:szCs w:val="24"/>
          <w:lang w:val="lt-LT"/>
        </w:rPr>
        <w:t>ą</w:t>
      </w:r>
      <w:r w:rsidRPr="00E75A58">
        <w:rPr>
          <w:sz w:val="24"/>
          <w:szCs w:val="24"/>
          <w:lang w:val="lt-LT"/>
        </w:rPr>
        <w:t xml:space="preserve"> gali organizuoti tik darbo dienomis darbo </w:t>
      </w:r>
      <w:r w:rsidR="007909F3" w:rsidRPr="00E75A58">
        <w:rPr>
          <w:sz w:val="24"/>
          <w:szCs w:val="24"/>
          <w:lang w:val="lt-LT"/>
        </w:rPr>
        <w:t>valandomis</w:t>
      </w:r>
      <w:r w:rsidR="00150E09" w:rsidRPr="00E75A58">
        <w:rPr>
          <w:sz w:val="24"/>
          <w:szCs w:val="24"/>
          <w:lang w:val="lt-LT"/>
        </w:rPr>
        <w:t xml:space="preserve"> (nuo 8.00 iki 17.00 val.)</w:t>
      </w:r>
      <w:r w:rsidRPr="00E75A58">
        <w:rPr>
          <w:sz w:val="24"/>
          <w:szCs w:val="24"/>
          <w:lang w:val="lt-LT"/>
        </w:rPr>
        <w:t xml:space="preserve">. </w:t>
      </w:r>
    </w:p>
    <w:p w14:paraId="0B49EA2E" w14:textId="77777777" w:rsidR="006B4AA2" w:rsidRPr="00E75A58" w:rsidRDefault="006B4AA2" w:rsidP="006B4AA2">
      <w:pPr>
        <w:tabs>
          <w:tab w:val="left" w:pos="567"/>
          <w:tab w:val="left" w:pos="851"/>
        </w:tabs>
        <w:spacing w:line="276" w:lineRule="auto"/>
        <w:ind w:right="26" w:firstLine="567"/>
        <w:rPr>
          <w:sz w:val="24"/>
          <w:szCs w:val="24"/>
          <w:highlight w:val="yellow"/>
          <w:lang w:val="lt-LT"/>
        </w:rPr>
      </w:pPr>
    </w:p>
    <w:p w14:paraId="2DA99697" w14:textId="208FCF2A" w:rsidR="006B4AA2" w:rsidRPr="00E75A58" w:rsidRDefault="006B4AA2" w:rsidP="006B4AA2">
      <w:pPr>
        <w:numPr>
          <w:ilvl w:val="0"/>
          <w:numId w:val="21"/>
        </w:numPr>
        <w:suppressAutoHyphens w:val="0"/>
        <w:spacing w:line="276" w:lineRule="auto"/>
        <w:contextualSpacing/>
        <w:jc w:val="center"/>
        <w:rPr>
          <w:b/>
          <w:sz w:val="24"/>
          <w:szCs w:val="24"/>
          <w:lang w:val="lt-LT"/>
        </w:rPr>
      </w:pPr>
      <w:r w:rsidRPr="00E75A58">
        <w:rPr>
          <w:b/>
          <w:sz w:val="24"/>
          <w:szCs w:val="24"/>
          <w:lang w:val="lt-LT"/>
        </w:rPr>
        <w:t>PAGRINDINIAI REIKALAVIMAI KONFERENCIJ</w:t>
      </w:r>
      <w:r w:rsidR="00757FD9">
        <w:rPr>
          <w:b/>
          <w:sz w:val="24"/>
          <w:szCs w:val="24"/>
          <w:lang w:val="lt-LT"/>
        </w:rPr>
        <w:t>AI</w:t>
      </w:r>
    </w:p>
    <w:p w14:paraId="5E02FB51" w14:textId="7380C448" w:rsidR="006B4AA2" w:rsidRPr="00E75A58" w:rsidRDefault="006B4AA2" w:rsidP="006B4AA2">
      <w:pPr>
        <w:numPr>
          <w:ilvl w:val="1"/>
          <w:numId w:val="21"/>
        </w:numPr>
        <w:tabs>
          <w:tab w:val="left" w:pos="567"/>
          <w:tab w:val="left" w:pos="851"/>
          <w:tab w:val="left" w:pos="1134"/>
        </w:tabs>
        <w:suppressAutoHyphens w:val="0"/>
        <w:spacing w:line="276" w:lineRule="auto"/>
        <w:ind w:left="0" w:firstLine="567"/>
        <w:jc w:val="both"/>
        <w:rPr>
          <w:sz w:val="24"/>
          <w:szCs w:val="24"/>
          <w:lang w:val="lt-LT"/>
        </w:rPr>
      </w:pPr>
      <w:r w:rsidRPr="00E75A58">
        <w:rPr>
          <w:sz w:val="24"/>
          <w:szCs w:val="24"/>
          <w:lang w:val="lt-LT"/>
        </w:rPr>
        <w:t>Konferencij</w:t>
      </w:r>
      <w:r w:rsidR="00757FD9">
        <w:rPr>
          <w:sz w:val="24"/>
          <w:szCs w:val="24"/>
          <w:lang w:val="lt-LT"/>
        </w:rPr>
        <w:t>os</w:t>
      </w:r>
      <w:r w:rsidRPr="00E75A58">
        <w:rPr>
          <w:sz w:val="24"/>
          <w:szCs w:val="24"/>
          <w:lang w:val="lt-LT"/>
        </w:rPr>
        <w:t xml:space="preserve"> organizavimo tikslas – </w:t>
      </w:r>
      <w:r w:rsidR="008E7D69" w:rsidRPr="00E75A58">
        <w:rPr>
          <w:sz w:val="24"/>
          <w:szCs w:val="24"/>
          <w:lang w:val="lt-LT"/>
        </w:rPr>
        <w:t xml:space="preserve">stiprinti renovacijos proceso dalyvių bendradarbiavimą, </w:t>
      </w:r>
      <w:r w:rsidRPr="00E75A58">
        <w:rPr>
          <w:sz w:val="24"/>
          <w:szCs w:val="24"/>
          <w:lang w:val="lt-LT"/>
        </w:rPr>
        <w:t xml:space="preserve">informuoti suinteresuotus asmenis apie </w:t>
      </w:r>
      <w:r w:rsidR="008E7D69" w:rsidRPr="00E75A58">
        <w:rPr>
          <w:sz w:val="24"/>
          <w:szCs w:val="24"/>
          <w:lang w:val="lt-LT"/>
        </w:rPr>
        <w:t>d</w:t>
      </w:r>
      <w:r w:rsidRPr="00E75A58">
        <w:rPr>
          <w:sz w:val="24"/>
          <w:szCs w:val="24"/>
          <w:lang w:val="lt-LT"/>
        </w:rPr>
        <w:t xml:space="preserve">augiabučių namų </w:t>
      </w:r>
      <w:r w:rsidR="008E7D69" w:rsidRPr="00E75A58">
        <w:rPr>
          <w:sz w:val="24"/>
          <w:szCs w:val="24"/>
          <w:lang w:val="lt-LT"/>
        </w:rPr>
        <w:t xml:space="preserve">renovacijos </w:t>
      </w:r>
      <w:r w:rsidRPr="00E75A58">
        <w:rPr>
          <w:sz w:val="24"/>
          <w:szCs w:val="24"/>
          <w:lang w:val="lt-LT"/>
        </w:rPr>
        <w:t xml:space="preserve"> įgyvendinimo eigą ir pasiektus rezultatus, pristatyti sėkmės istorijas ir apdovanoti sėkmingiausi</w:t>
      </w:r>
      <w:r w:rsidR="00750709" w:rsidRPr="00E75A58">
        <w:rPr>
          <w:sz w:val="24"/>
          <w:szCs w:val="24"/>
          <w:lang w:val="lt-LT"/>
        </w:rPr>
        <w:t>ai</w:t>
      </w:r>
      <w:r w:rsidRPr="00E75A58">
        <w:rPr>
          <w:sz w:val="24"/>
          <w:szCs w:val="24"/>
          <w:lang w:val="lt-LT"/>
        </w:rPr>
        <w:t xml:space="preserve"> įgyvendintus projektus</w:t>
      </w:r>
      <w:r w:rsidR="00CE0853" w:rsidRPr="00E75A58">
        <w:rPr>
          <w:sz w:val="24"/>
          <w:szCs w:val="24"/>
          <w:lang w:val="lt-LT"/>
        </w:rPr>
        <w:t>, pristatyti daugiabučių namų renovacijos sąsajas su ES vykdomais renovacijos procesais, renovacijos įtaką ekonomikai ir aplinkosaugai tiek Lietuvos lygmeniu, tiek tarpvalstybiniu lygmeniu; pristatyti renovacijos ir susijusių energinio efektyvumo didinimo projektų įtaką trumpalaikėje ir ilgalaikėje perspektyvoje, taip pat pasidalinti gerąj</w:t>
      </w:r>
      <w:r w:rsidR="00E75A58" w:rsidRPr="00E75A58">
        <w:rPr>
          <w:sz w:val="24"/>
          <w:szCs w:val="24"/>
          <w:lang w:val="lt-LT"/>
        </w:rPr>
        <w:t>a</w:t>
      </w:r>
      <w:r w:rsidR="00CE0853" w:rsidRPr="00E75A58">
        <w:rPr>
          <w:sz w:val="24"/>
          <w:szCs w:val="24"/>
          <w:lang w:val="lt-LT"/>
        </w:rPr>
        <w:t xml:space="preserve"> užsienio šalių patirtimi energinio efektyvumo didinimo srityje</w:t>
      </w:r>
      <w:r w:rsidRPr="00E75A58">
        <w:rPr>
          <w:sz w:val="24"/>
          <w:szCs w:val="24"/>
          <w:lang w:val="lt-LT"/>
        </w:rPr>
        <w:t>.</w:t>
      </w:r>
    </w:p>
    <w:p w14:paraId="337031D0" w14:textId="77777777" w:rsidR="006B4AA2" w:rsidRPr="00E75A58" w:rsidRDefault="001B3F91" w:rsidP="006B4AA2">
      <w:pPr>
        <w:numPr>
          <w:ilvl w:val="1"/>
          <w:numId w:val="21"/>
        </w:numPr>
        <w:tabs>
          <w:tab w:val="left" w:pos="567"/>
          <w:tab w:val="left" w:pos="851"/>
          <w:tab w:val="left" w:pos="1134"/>
        </w:tabs>
        <w:suppressAutoHyphens w:val="0"/>
        <w:spacing w:line="276" w:lineRule="auto"/>
        <w:ind w:left="0" w:firstLine="567"/>
        <w:jc w:val="both"/>
        <w:rPr>
          <w:sz w:val="24"/>
          <w:szCs w:val="24"/>
          <w:lang w:val="lt-LT"/>
        </w:rPr>
      </w:pPr>
      <w:r w:rsidRPr="00E75A58">
        <w:rPr>
          <w:sz w:val="24"/>
          <w:szCs w:val="24"/>
          <w:lang w:val="lt-LT"/>
        </w:rPr>
        <w:t xml:space="preserve">Konferencijos trukmė </w:t>
      </w:r>
      <w:r w:rsidR="007909F3" w:rsidRPr="00E75A58">
        <w:rPr>
          <w:sz w:val="24"/>
          <w:szCs w:val="24"/>
          <w:lang w:val="lt-LT"/>
        </w:rPr>
        <w:t>–</w:t>
      </w:r>
      <w:r w:rsidR="00826F78" w:rsidRPr="00E75A58">
        <w:rPr>
          <w:sz w:val="24"/>
          <w:szCs w:val="24"/>
          <w:lang w:val="lt-LT"/>
        </w:rPr>
        <w:t xml:space="preserve"> nuo </w:t>
      </w:r>
      <w:r w:rsidR="00CE0853" w:rsidRPr="00E75A58">
        <w:rPr>
          <w:sz w:val="24"/>
          <w:szCs w:val="24"/>
          <w:lang w:val="lt-LT"/>
        </w:rPr>
        <w:t>3</w:t>
      </w:r>
      <w:r w:rsidR="00826F78" w:rsidRPr="00E75A58">
        <w:rPr>
          <w:sz w:val="24"/>
          <w:szCs w:val="24"/>
          <w:lang w:val="lt-LT"/>
        </w:rPr>
        <w:t xml:space="preserve"> iki 4</w:t>
      </w:r>
      <w:r w:rsidR="00CE0853" w:rsidRPr="00E75A58">
        <w:rPr>
          <w:sz w:val="24"/>
          <w:szCs w:val="24"/>
          <w:lang w:val="lt-LT"/>
        </w:rPr>
        <w:t xml:space="preserve"> </w:t>
      </w:r>
      <w:r w:rsidR="006B4AA2" w:rsidRPr="00E75A58">
        <w:rPr>
          <w:sz w:val="24"/>
          <w:szCs w:val="24"/>
          <w:lang w:val="lt-LT"/>
        </w:rPr>
        <w:t>val.</w:t>
      </w:r>
      <w:r w:rsidR="00CE0853" w:rsidRPr="00E75A58">
        <w:rPr>
          <w:sz w:val="24"/>
          <w:szCs w:val="24"/>
          <w:lang w:val="lt-LT"/>
        </w:rPr>
        <w:t xml:space="preserve"> (1 val. = 60 min.)</w:t>
      </w:r>
    </w:p>
    <w:p w14:paraId="7233B4CD" w14:textId="04BE3698" w:rsidR="006B4AA2" w:rsidRPr="00E75A58" w:rsidRDefault="006B4AA2" w:rsidP="006B4AA2">
      <w:pPr>
        <w:numPr>
          <w:ilvl w:val="1"/>
          <w:numId w:val="21"/>
        </w:numPr>
        <w:tabs>
          <w:tab w:val="left" w:pos="567"/>
          <w:tab w:val="left" w:pos="851"/>
          <w:tab w:val="left" w:pos="1134"/>
        </w:tabs>
        <w:suppressAutoHyphens w:val="0"/>
        <w:spacing w:line="276" w:lineRule="auto"/>
        <w:ind w:left="0" w:firstLine="567"/>
        <w:jc w:val="both"/>
        <w:rPr>
          <w:sz w:val="24"/>
          <w:szCs w:val="24"/>
          <w:lang w:val="lt-LT"/>
        </w:rPr>
      </w:pPr>
      <w:r w:rsidRPr="00E75A58">
        <w:rPr>
          <w:sz w:val="24"/>
          <w:szCs w:val="24"/>
          <w:lang w:val="lt-LT"/>
        </w:rPr>
        <w:t>Konferencijoje turi dalyvauti</w:t>
      </w:r>
      <w:r w:rsidR="00627B93">
        <w:rPr>
          <w:sz w:val="24"/>
          <w:szCs w:val="24"/>
          <w:lang w:val="lt-LT"/>
        </w:rPr>
        <w:t xml:space="preserve"> </w:t>
      </w:r>
      <w:r w:rsidR="00627B93" w:rsidRPr="00D3418D">
        <w:rPr>
          <w:sz w:val="24"/>
          <w:szCs w:val="24"/>
          <w:lang w:val="lt-LT"/>
        </w:rPr>
        <w:t xml:space="preserve">nuo </w:t>
      </w:r>
      <w:r w:rsidR="00D3418D">
        <w:rPr>
          <w:sz w:val="24"/>
          <w:szCs w:val="24"/>
          <w:lang w:val="lt-LT"/>
        </w:rPr>
        <w:t>60</w:t>
      </w:r>
      <w:r w:rsidR="00627B93" w:rsidRPr="00D3418D">
        <w:rPr>
          <w:sz w:val="24"/>
          <w:szCs w:val="24"/>
          <w:lang w:val="lt-LT"/>
        </w:rPr>
        <w:t xml:space="preserve"> iki </w:t>
      </w:r>
      <w:r w:rsidR="00D3418D">
        <w:rPr>
          <w:sz w:val="24"/>
          <w:szCs w:val="24"/>
          <w:lang w:val="lt-LT"/>
        </w:rPr>
        <w:t>80</w:t>
      </w:r>
      <w:r w:rsidR="00627B93" w:rsidRPr="00D3418D">
        <w:rPr>
          <w:sz w:val="24"/>
          <w:szCs w:val="24"/>
          <w:lang w:val="lt-LT"/>
        </w:rPr>
        <w:t xml:space="preserve"> </w:t>
      </w:r>
      <w:r w:rsidRPr="00D3418D">
        <w:rPr>
          <w:sz w:val="24"/>
          <w:szCs w:val="24"/>
          <w:lang w:val="lt-LT"/>
        </w:rPr>
        <w:t>dalyvių</w:t>
      </w:r>
      <w:r w:rsidRPr="00E75A58">
        <w:rPr>
          <w:sz w:val="24"/>
          <w:szCs w:val="24"/>
          <w:lang w:val="lt-LT"/>
        </w:rPr>
        <w:t>.</w:t>
      </w:r>
    </w:p>
    <w:p w14:paraId="44AC1E2C" w14:textId="01A46727" w:rsidR="006B4AA2" w:rsidRPr="00E75A58" w:rsidRDefault="00A80408" w:rsidP="006B4AA2">
      <w:pPr>
        <w:numPr>
          <w:ilvl w:val="1"/>
          <w:numId w:val="21"/>
        </w:numPr>
        <w:tabs>
          <w:tab w:val="left" w:pos="567"/>
          <w:tab w:val="left" w:pos="851"/>
          <w:tab w:val="left" w:pos="1134"/>
        </w:tabs>
        <w:suppressAutoHyphens w:val="0"/>
        <w:spacing w:line="276" w:lineRule="auto"/>
        <w:ind w:left="0" w:firstLine="567"/>
        <w:jc w:val="both"/>
        <w:rPr>
          <w:sz w:val="24"/>
          <w:szCs w:val="24"/>
          <w:lang w:val="lt-LT"/>
        </w:rPr>
      </w:pPr>
      <w:r w:rsidRPr="00E75A58">
        <w:rPr>
          <w:sz w:val="24"/>
          <w:szCs w:val="24"/>
          <w:lang w:val="lt-LT"/>
        </w:rPr>
        <w:t>T</w:t>
      </w:r>
      <w:r w:rsidR="006B4AA2" w:rsidRPr="00E75A58">
        <w:rPr>
          <w:sz w:val="24"/>
          <w:szCs w:val="24"/>
          <w:lang w:val="lt-LT"/>
        </w:rPr>
        <w:t xml:space="preserve">iekėjas turi suderinti su Perkančiąja organizacija paslaugų </w:t>
      </w:r>
      <w:r w:rsidR="006D01B4">
        <w:rPr>
          <w:sz w:val="24"/>
          <w:szCs w:val="24"/>
          <w:lang w:val="lt-LT"/>
        </w:rPr>
        <w:t>teikimo</w:t>
      </w:r>
      <w:r w:rsidR="006B4AA2" w:rsidRPr="00E75A58">
        <w:rPr>
          <w:sz w:val="24"/>
          <w:szCs w:val="24"/>
          <w:lang w:val="lt-LT"/>
        </w:rPr>
        <w:t xml:space="preserve"> planą iki konferencijos likus ne mažiau nei </w:t>
      </w:r>
      <w:r w:rsidR="00550C1B">
        <w:rPr>
          <w:sz w:val="24"/>
          <w:szCs w:val="24"/>
          <w:lang w:val="lt-LT"/>
        </w:rPr>
        <w:t>1</w:t>
      </w:r>
      <w:r w:rsidR="006B4AA2" w:rsidRPr="00E75A58">
        <w:rPr>
          <w:sz w:val="24"/>
          <w:szCs w:val="24"/>
          <w:lang w:val="lt-LT"/>
        </w:rPr>
        <w:t xml:space="preserve"> mėn. Esant pakeitimams kiekviena šalis nedelsiant informuojama el. pašt</w:t>
      </w:r>
      <w:r w:rsidR="00FB3C51" w:rsidRPr="00E75A58">
        <w:rPr>
          <w:sz w:val="24"/>
          <w:szCs w:val="24"/>
          <w:lang w:val="lt-LT"/>
        </w:rPr>
        <w:t>u</w:t>
      </w:r>
      <w:r w:rsidR="006B4AA2" w:rsidRPr="00E75A58">
        <w:rPr>
          <w:sz w:val="24"/>
          <w:szCs w:val="24"/>
          <w:lang w:val="lt-LT"/>
        </w:rPr>
        <w:t xml:space="preserve">. </w:t>
      </w:r>
    </w:p>
    <w:p w14:paraId="1A0E6803" w14:textId="547D80A6" w:rsidR="006B4AA2" w:rsidRPr="00E75A58" w:rsidRDefault="006B4AA2" w:rsidP="006B4AA2">
      <w:pPr>
        <w:numPr>
          <w:ilvl w:val="1"/>
          <w:numId w:val="21"/>
        </w:numPr>
        <w:tabs>
          <w:tab w:val="left" w:pos="567"/>
          <w:tab w:val="left" w:pos="851"/>
          <w:tab w:val="left" w:pos="1276"/>
          <w:tab w:val="left" w:pos="1418"/>
        </w:tabs>
        <w:suppressAutoHyphens w:val="0"/>
        <w:spacing w:line="276" w:lineRule="auto"/>
        <w:ind w:left="0" w:firstLine="567"/>
        <w:jc w:val="both"/>
        <w:rPr>
          <w:b/>
          <w:sz w:val="24"/>
          <w:szCs w:val="24"/>
          <w:lang w:val="lt-LT"/>
        </w:rPr>
      </w:pPr>
      <w:r w:rsidRPr="00E379EB">
        <w:rPr>
          <w:sz w:val="24"/>
          <w:szCs w:val="24"/>
          <w:lang w:val="lt-LT"/>
        </w:rPr>
        <w:t>Konferencij</w:t>
      </w:r>
      <w:r w:rsidR="00757FD9">
        <w:rPr>
          <w:sz w:val="24"/>
          <w:szCs w:val="24"/>
          <w:lang w:val="lt-LT"/>
        </w:rPr>
        <w:t>a</w:t>
      </w:r>
      <w:r w:rsidRPr="00E379EB">
        <w:rPr>
          <w:sz w:val="24"/>
          <w:szCs w:val="24"/>
          <w:lang w:val="lt-LT"/>
        </w:rPr>
        <w:t xml:space="preserve"> turės būti suorganizuot</w:t>
      </w:r>
      <w:r w:rsidR="00D3418D">
        <w:rPr>
          <w:sz w:val="24"/>
          <w:szCs w:val="24"/>
          <w:lang w:val="lt-LT"/>
        </w:rPr>
        <w:t xml:space="preserve">a </w:t>
      </w:r>
      <w:r w:rsidRPr="00D3418D">
        <w:rPr>
          <w:sz w:val="24"/>
          <w:szCs w:val="24"/>
          <w:lang w:val="lt-LT"/>
        </w:rPr>
        <w:t>Vilniuje,</w:t>
      </w:r>
      <w:r w:rsidRPr="00E75A58">
        <w:rPr>
          <w:sz w:val="24"/>
          <w:szCs w:val="24"/>
          <w:lang w:val="lt-LT"/>
        </w:rPr>
        <w:t xml:space="preserve"> centrinė</w:t>
      </w:r>
      <w:r w:rsidR="00D3418D">
        <w:rPr>
          <w:sz w:val="24"/>
          <w:szCs w:val="24"/>
          <w:lang w:val="lt-LT"/>
        </w:rPr>
        <w:t>je</w:t>
      </w:r>
      <w:r w:rsidRPr="00E75A58">
        <w:rPr>
          <w:sz w:val="24"/>
          <w:szCs w:val="24"/>
          <w:lang w:val="lt-LT"/>
        </w:rPr>
        <w:t xml:space="preserve"> miest</w:t>
      </w:r>
      <w:r w:rsidR="00D3418D">
        <w:rPr>
          <w:sz w:val="24"/>
          <w:szCs w:val="24"/>
          <w:lang w:val="lt-LT"/>
        </w:rPr>
        <w:t>o</w:t>
      </w:r>
      <w:r w:rsidRPr="00E75A58">
        <w:rPr>
          <w:sz w:val="24"/>
          <w:szCs w:val="24"/>
          <w:lang w:val="lt-LT"/>
        </w:rPr>
        <w:t xml:space="preserve"> daly</w:t>
      </w:r>
      <w:r w:rsidR="00D3418D">
        <w:rPr>
          <w:sz w:val="24"/>
          <w:szCs w:val="24"/>
          <w:lang w:val="lt-LT"/>
        </w:rPr>
        <w:t>j</w:t>
      </w:r>
      <w:r w:rsidRPr="00E75A58">
        <w:rPr>
          <w:sz w:val="24"/>
          <w:szCs w:val="24"/>
          <w:lang w:val="lt-LT"/>
        </w:rPr>
        <w:t xml:space="preserve">e. Privalomas patogus susisiekimas su </w:t>
      </w:r>
      <w:r w:rsidR="00627224" w:rsidRPr="00E75A58">
        <w:rPr>
          <w:sz w:val="24"/>
          <w:szCs w:val="24"/>
          <w:lang w:val="lt-LT"/>
        </w:rPr>
        <w:t>k</w:t>
      </w:r>
      <w:r w:rsidRPr="00E75A58">
        <w:rPr>
          <w:sz w:val="24"/>
          <w:szCs w:val="24"/>
          <w:lang w:val="lt-LT"/>
        </w:rPr>
        <w:t>onferencijos vieta. Konferencijos patalpos turi būti erdvios, 3-4* viešbutyje, konferencijų organizavimo centre arba kitoje konferencijų organizavimo sąlygas atitinkančioje vietoje, talpinančioje numatytą dalyvių skaičių.</w:t>
      </w:r>
    </w:p>
    <w:p w14:paraId="3FB324D5" w14:textId="77777777" w:rsidR="00757FD9" w:rsidRPr="00E75A58" w:rsidRDefault="00757FD9" w:rsidP="006B4AA2">
      <w:pPr>
        <w:tabs>
          <w:tab w:val="left" w:pos="567"/>
          <w:tab w:val="left" w:pos="851"/>
          <w:tab w:val="left" w:pos="1276"/>
          <w:tab w:val="left" w:pos="1418"/>
        </w:tabs>
        <w:suppressAutoHyphens w:val="0"/>
        <w:spacing w:line="276" w:lineRule="auto"/>
        <w:ind w:left="567"/>
        <w:jc w:val="both"/>
        <w:rPr>
          <w:b/>
          <w:sz w:val="24"/>
          <w:szCs w:val="24"/>
          <w:highlight w:val="yellow"/>
          <w:lang w:val="lt-LT"/>
        </w:rPr>
      </w:pPr>
    </w:p>
    <w:p w14:paraId="12C4A0EE" w14:textId="3CADA6DB" w:rsidR="006B4AA2" w:rsidRPr="00E75A58" w:rsidRDefault="006B4AA2" w:rsidP="006B4AA2">
      <w:pPr>
        <w:numPr>
          <w:ilvl w:val="1"/>
          <w:numId w:val="21"/>
        </w:numPr>
        <w:tabs>
          <w:tab w:val="left" w:pos="567"/>
          <w:tab w:val="left" w:pos="851"/>
          <w:tab w:val="left" w:pos="1276"/>
          <w:tab w:val="left" w:pos="1418"/>
        </w:tabs>
        <w:suppressAutoHyphens w:val="0"/>
        <w:spacing w:line="276" w:lineRule="auto"/>
        <w:ind w:left="0" w:firstLine="567"/>
        <w:jc w:val="both"/>
        <w:rPr>
          <w:b/>
          <w:sz w:val="24"/>
          <w:szCs w:val="24"/>
          <w:lang w:val="lt-LT"/>
        </w:rPr>
      </w:pPr>
      <w:r w:rsidRPr="00E75A58">
        <w:rPr>
          <w:b/>
          <w:sz w:val="24"/>
          <w:szCs w:val="24"/>
          <w:lang w:val="lt-LT"/>
        </w:rPr>
        <w:t>Konferencijos organizavimas susideda iš šių paslaugų:</w:t>
      </w:r>
    </w:p>
    <w:p w14:paraId="1C5E7685" w14:textId="632C2EEB" w:rsidR="00826F78" w:rsidRPr="002E2D1B" w:rsidRDefault="006B4AA2" w:rsidP="00826F78">
      <w:pPr>
        <w:numPr>
          <w:ilvl w:val="1"/>
          <w:numId w:val="21"/>
        </w:numPr>
        <w:tabs>
          <w:tab w:val="left" w:pos="567"/>
          <w:tab w:val="left" w:pos="851"/>
          <w:tab w:val="left" w:pos="1134"/>
        </w:tabs>
        <w:suppressAutoHyphens w:val="0"/>
        <w:spacing w:line="276" w:lineRule="auto"/>
        <w:ind w:left="0" w:firstLine="567"/>
        <w:jc w:val="both"/>
        <w:rPr>
          <w:sz w:val="24"/>
          <w:szCs w:val="24"/>
          <w:lang w:val="lt-LT"/>
        </w:rPr>
      </w:pPr>
      <w:r w:rsidRPr="002E2D1B">
        <w:rPr>
          <w:sz w:val="24"/>
          <w:szCs w:val="24"/>
          <w:lang w:val="lt-LT"/>
        </w:rPr>
        <w:t xml:space="preserve"> Konferencijos</w:t>
      </w:r>
      <w:r w:rsidR="00826F78" w:rsidRPr="002E2D1B">
        <w:rPr>
          <w:sz w:val="24"/>
          <w:szCs w:val="24"/>
          <w:lang w:val="lt-LT"/>
        </w:rPr>
        <w:t xml:space="preserve"> koncepcijos, </w:t>
      </w:r>
      <w:r w:rsidRPr="002E2D1B">
        <w:rPr>
          <w:sz w:val="24"/>
          <w:szCs w:val="24"/>
          <w:lang w:val="lt-LT"/>
        </w:rPr>
        <w:t xml:space="preserve">programos </w:t>
      </w:r>
      <w:r w:rsidR="00826F78" w:rsidRPr="002E2D1B">
        <w:rPr>
          <w:sz w:val="24"/>
          <w:szCs w:val="24"/>
          <w:lang w:val="lt-LT"/>
        </w:rPr>
        <w:t>parengimas</w:t>
      </w:r>
      <w:r w:rsidRPr="002E2D1B">
        <w:rPr>
          <w:sz w:val="24"/>
          <w:szCs w:val="24"/>
          <w:lang w:val="lt-LT"/>
        </w:rPr>
        <w:t xml:space="preserve">, </w:t>
      </w:r>
      <w:r w:rsidR="00826F78" w:rsidRPr="002E2D1B">
        <w:rPr>
          <w:sz w:val="24"/>
          <w:szCs w:val="24"/>
          <w:lang w:val="lt-LT"/>
        </w:rPr>
        <w:t xml:space="preserve">nominacijų ir apdovanojimų parengimas, </w:t>
      </w:r>
      <w:r w:rsidRPr="002E2D1B">
        <w:rPr>
          <w:sz w:val="24"/>
          <w:szCs w:val="24"/>
          <w:lang w:val="lt-LT"/>
        </w:rPr>
        <w:t>suderinimas su Perkančiosios organizacijos atstovu</w:t>
      </w:r>
      <w:r w:rsidR="00826F78" w:rsidRPr="002E2D1B">
        <w:rPr>
          <w:sz w:val="24"/>
          <w:szCs w:val="24"/>
          <w:lang w:val="lt-LT"/>
        </w:rPr>
        <w:t>, patalpų, konferencinės įrangos nuoma, dalyvių</w:t>
      </w:r>
      <w:r w:rsidR="00D266DE" w:rsidRPr="002E2D1B">
        <w:rPr>
          <w:sz w:val="24"/>
          <w:szCs w:val="24"/>
          <w:lang w:val="lt-LT"/>
        </w:rPr>
        <w:t xml:space="preserve"> suradimas,</w:t>
      </w:r>
      <w:r w:rsidR="00826F78" w:rsidRPr="002E2D1B">
        <w:rPr>
          <w:sz w:val="24"/>
          <w:szCs w:val="24"/>
          <w:lang w:val="lt-LT"/>
        </w:rPr>
        <w:t xml:space="preserve"> sukvietimas ir registracija, įskaitant dalyvių sutikimų dėl asmens duomenų </w:t>
      </w:r>
      <w:r w:rsidR="00826F78" w:rsidRPr="002E2D1B">
        <w:rPr>
          <w:sz w:val="24"/>
          <w:szCs w:val="24"/>
          <w:lang w:val="lt-LT"/>
        </w:rPr>
        <w:lastRenderedPageBreak/>
        <w:t>gavimo organizavimas, 2 (dvi) kavos pertraukėles konferencijos metu ir kit</w:t>
      </w:r>
      <w:r w:rsidR="00F07873">
        <w:rPr>
          <w:sz w:val="24"/>
          <w:szCs w:val="24"/>
          <w:lang w:val="lt-LT"/>
        </w:rPr>
        <w:t>os</w:t>
      </w:r>
      <w:r w:rsidR="00826F78" w:rsidRPr="002E2D1B">
        <w:rPr>
          <w:sz w:val="24"/>
          <w:szCs w:val="24"/>
          <w:lang w:val="lt-LT"/>
        </w:rPr>
        <w:t xml:space="preserve"> konferencijos organizavimui</w:t>
      </w:r>
      <w:r w:rsidR="00911D46">
        <w:rPr>
          <w:sz w:val="24"/>
          <w:szCs w:val="24"/>
          <w:lang w:val="lt-LT"/>
        </w:rPr>
        <w:t xml:space="preserve"> būtinos paslaugos</w:t>
      </w:r>
      <w:r w:rsidR="00826F78" w:rsidRPr="002E2D1B">
        <w:rPr>
          <w:sz w:val="24"/>
          <w:szCs w:val="24"/>
          <w:lang w:val="lt-LT"/>
        </w:rPr>
        <w:t xml:space="preserve">. </w:t>
      </w:r>
    </w:p>
    <w:p w14:paraId="6EF59EA9" w14:textId="10DAEFF8" w:rsidR="006B4AA2" w:rsidRPr="00D3418D" w:rsidRDefault="006B4AA2" w:rsidP="006B4AA2">
      <w:pPr>
        <w:numPr>
          <w:ilvl w:val="2"/>
          <w:numId w:val="21"/>
        </w:numPr>
        <w:spacing w:line="276" w:lineRule="auto"/>
        <w:ind w:left="0" w:firstLine="567"/>
        <w:jc w:val="both"/>
        <w:rPr>
          <w:sz w:val="24"/>
          <w:szCs w:val="24"/>
          <w:lang w:val="lt-LT"/>
        </w:rPr>
      </w:pPr>
      <w:r w:rsidRPr="002E2D1B">
        <w:rPr>
          <w:sz w:val="24"/>
          <w:szCs w:val="24"/>
          <w:lang w:val="lt-LT"/>
        </w:rPr>
        <w:t xml:space="preserve">Pranešėjus siūlo </w:t>
      </w:r>
      <w:r w:rsidR="002E2D1B" w:rsidRPr="002E2D1B">
        <w:rPr>
          <w:sz w:val="24"/>
          <w:szCs w:val="24"/>
          <w:lang w:val="lt-LT"/>
        </w:rPr>
        <w:t>P</w:t>
      </w:r>
      <w:r w:rsidRPr="002E2D1B">
        <w:rPr>
          <w:sz w:val="24"/>
          <w:szCs w:val="24"/>
          <w:lang w:val="lt-LT"/>
        </w:rPr>
        <w:t xml:space="preserve">erkančioji organizacija, tiekėjas, savo ruožtu, taip pat gali pasiūlyti pranešėjus, suderinti jų kandidatūras su </w:t>
      </w:r>
      <w:proofErr w:type="spellStart"/>
      <w:r w:rsidR="002E2D1B" w:rsidRPr="002E2D1B">
        <w:rPr>
          <w:sz w:val="24"/>
          <w:szCs w:val="24"/>
          <w:lang w:val="lt-LT"/>
        </w:rPr>
        <w:t>P</w:t>
      </w:r>
      <w:r w:rsidRPr="002E2D1B">
        <w:rPr>
          <w:sz w:val="24"/>
          <w:szCs w:val="24"/>
          <w:lang w:val="lt-LT"/>
        </w:rPr>
        <w:t>erkančiaja</w:t>
      </w:r>
      <w:proofErr w:type="spellEnd"/>
      <w:r w:rsidRPr="002E2D1B">
        <w:rPr>
          <w:sz w:val="24"/>
          <w:szCs w:val="24"/>
          <w:lang w:val="lt-LT"/>
        </w:rPr>
        <w:t xml:space="preserve"> organizacija. Kandidatūros laikomos suderintomis tik gavus </w:t>
      </w:r>
      <w:r w:rsidR="0052507B" w:rsidRPr="002E2D1B">
        <w:rPr>
          <w:sz w:val="24"/>
          <w:szCs w:val="24"/>
          <w:lang w:val="lt-LT"/>
        </w:rPr>
        <w:t xml:space="preserve">el. paštu </w:t>
      </w:r>
      <w:r w:rsidRPr="002E2D1B">
        <w:rPr>
          <w:sz w:val="24"/>
          <w:szCs w:val="24"/>
          <w:lang w:val="lt-LT"/>
        </w:rPr>
        <w:t xml:space="preserve">raštišką </w:t>
      </w:r>
      <w:r w:rsidR="002E2D1B" w:rsidRPr="002E2D1B">
        <w:rPr>
          <w:sz w:val="24"/>
          <w:szCs w:val="24"/>
          <w:lang w:val="lt-LT"/>
        </w:rPr>
        <w:t>P</w:t>
      </w:r>
      <w:r w:rsidRPr="002E2D1B">
        <w:rPr>
          <w:sz w:val="24"/>
          <w:szCs w:val="24"/>
          <w:lang w:val="lt-LT"/>
        </w:rPr>
        <w:t>erkančiosios organizacijos sutikimą</w:t>
      </w:r>
      <w:r w:rsidR="0052507B" w:rsidRPr="002E2D1B">
        <w:rPr>
          <w:sz w:val="24"/>
          <w:szCs w:val="24"/>
          <w:lang w:val="lt-LT"/>
        </w:rPr>
        <w:t>.</w:t>
      </w:r>
      <w:r w:rsidRPr="002E2D1B">
        <w:rPr>
          <w:sz w:val="24"/>
          <w:szCs w:val="24"/>
          <w:lang w:val="lt-LT"/>
        </w:rPr>
        <w:t xml:space="preserve"> Pranešėjai atsakingi </w:t>
      </w:r>
      <w:r w:rsidRPr="00D3418D">
        <w:rPr>
          <w:sz w:val="24"/>
          <w:szCs w:val="24"/>
          <w:lang w:val="lt-LT"/>
        </w:rPr>
        <w:t xml:space="preserve">už pranešimų, </w:t>
      </w:r>
      <w:r w:rsidR="00E67EF0" w:rsidRPr="00D3418D">
        <w:rPr>
          <w:sz w:val="24"/>
          <w:szCs w:val="24"/>
          <w:lang w:val="lt-LT"/>
        </w:rPr>
        <w:t xml:space="preserve">ne ilgesnių kaip 30 min. trukmės, </w:t>
      </w:r>
      <w:r w:rsidRPr="00D3418D">
        <w:rPr>
          <w:sz w:val="24"/>
          <w:szCs w:val="24"/>
          <w:lang w:val="lt-LT"/>
        </w:rPr>
        <w:t>atitinkančių konferencijos temą, parengimą</w:t>
      </w:r>
      <w:r w:rsidR="0052507B" w:rsidRPr="00D3418D">
        <w:rPr>
          <w:sz w:val="24"/>
          <w:szCs w:val="24"/>
          <w:lang w:val="lt-LT"/>
        </w:rPr>
        <w:t>.</w:t>
      </w:r>
      <w:r w:rsidRPr="00D3418D">
        <w:rPr>
          <w:sz w:val="24"/>
          <w:szCs w:val="24"/>
          <w:lang w:val="lt-LT"/>
        </w:rPr>
        <w:t xml:space="preserve"> </w:t>
      </w:r>
      <w:r w:rsidR="00C54A9B" w:rsidRPr="00D3418D">
        <w:rPr>
          <w:sz w:val="24"/>
          <w:szCs w:val="24"/>
          <w:lang w:val="lt-LT"/>
        </w:rPr>
        <w:t xml:space="preserve">Pranešėjų honorarai </w:t>
      </w:r>
      <w:r w:rsidR="00F83959" w:rsidRPr="00D3418D">
        <w:rPr>
          <w:sz w:val="24"/>
          <w:szCs w:val="24"/>
          <w:lang w:val="lt-LT"/>
        </w:rPr>
        <w:t xml:space="preserve">(ne daugiau kaip 600 Eur vienam pranešėjui) </w:t>
      </w:r>
      <w:r w:rsidR="00C54A9B" w:rsidRPr="00D3418D">
        <w:rPr>
          <w:sz w:val="24"/>
          <w:szCs w:val="24"/>
          <w:lang w:val="lt-LT"/>
        </w:rPr>
        <w:t xml:space="preserve">turi būti įskaičiuoti į paslaugų kainą. </w:t>
      </w:r>
    </w:p>
    <w:p w14:paraId="639A0BCB" w14:textId="07DB7B71" w:rsidR="00EF72EF" w:rsidRPr="00FF6DED" w:rsidRDefault="00F61D3E" w:rsidP="00D3418D">
      <w:pPr>
        <w:pStyle w:val="Sraopastraipa"/>
        <w:numPr>
          <w:ilvl w:val="2"/>
          <w:numId w:val="21"/>
        </w:numPr>
        <w:tabs>
          <w:tab w:val="left" w:pos="567"/>
          <w:tab w:val="left" w:pos="709"/>
          <w:tab w:val="left" w:pos="851"/>
          <w:tab w:val="left" w:pos="1276"/>
        </w:tabs>
        <w:suppressAutoHyphens w:val="0"/>
        <w:spacing w:line="276" w:lineRule="auto"/>
        <w:ind w:left="0" w:firstLine="567"/>
        <w:jc w:val="both"/>
        <w:rPr>
          <w:szCs w:val="24"/>
        </w:rPr>
      </w:pPr>
      <w:r w:rsidRPr="00D3418D">
        <w:rPr>
          <w:szCs w:val="24"/>
          <w:lang w:val="lt-LT"/>
        </w:rPr>
        <w:t xml:space="preserve"> </w:t>
      </w:r>
      <w:r w:rsidRPr="00FF6DED">
        <w:rPr>
          <w:szCs w:val="24"/>
          <w:lang w:val="lt-LT"/>
        </w:rPr>
        <w:t xml:space="preserve">Esant </w:t>
      </w:r>
      <w:r w:rsidR="005E2ECF" w:rsidRPr="00FF6DED">
        <w:rPr>
          <w:szCs w:val="24"/>
          <w:lang w:val="lt-LT"/>
        </w:rPr>
        <w:t xml:space="preserve">Perkančiosios organizacijos </w:t>
      </w:r>
      <w:r w:rsidRPr="00FF6DED">
        <w:rPr>
          <w:szCs w:val="24"/>
          <w:lang w:val="lt-LT"/>
        </w:rPr>
        <w:t xml:space="preserve">poreikiui, konferencijoje </w:t>
      </w:r>
      <w:r w:rsidR="006D4459" w:rsidRPr="00FF6DED">
        <w:rPr>
          <w:szCs w:val="24"/>
          <w:lang w:val="lt-LT"/>
        </w:rPr>
        <w:t xml:space="preserve">skaityti </w:t>
      </w:r>
      <w:r w:rsidRPr="00FF6DED">
        <w:rPr>
          <w:szCs w:val="24"/>
          <w:lang w:val="lt-LT"/>
        </w:rPr>
        <w:t xml:space="preserve">pranešimą gali </w:t>
      </w:r>
      <w:r w:rsidR="006D4459" w:rsidRPr="00FF6DED">
        <w:rPr>
          <w:szCs w:val="24"/>
          <w:lang w:val="lt-LT"/>
        </w:rPr>
        <w:t>būti kviečiami pranešėjai (ne daugiau kaip du)</w:t>
      </w:r>
      <w:r w:rsidRPr="00FF6DED">
        <w:rPr>
          <w:szCs w:val="24"/>
          <w:lang w:val="lt-LT"/>
        </w:rPr>
        <w:t xml:space="preserve"> iš ekonominio bendradarbiavimo ir plėtros organizacijos (EBPO) ir šalių, įeinančių į Europos Sąjungos valstybių narių sudėtį. Tokiu atveju tiekėjas privalės užtikrinti pranešėjo išlaidų (kelionės išlaidos, apgyvendinimas, maitinimas, honoraras</w:t>
      </w:r>
      <w:r w:rsidR="00D56309" w:rsidRPr="00FF6DED">
        <w:rPr>
          <w:szCs w:val="24"/>
          <w:lang w:val="lt-LT"/>
        </w:rPr>
        <w:t xml:space="preserve"> (</w:t>
      </w:r>
      <w:r w:rsidR="00DA4101" w:rsidRPr="00FF6DED">
        <w:rPr>
          <w:szCs w:val="24"/>
          <w:lang w:val="lt-LT"/>
        </w:rPr>
        <w:t xml:space="preserve">kuris planuojamas </w:t>
      </w:r>
      <w:r w:rsidR="00D56309" w:rsidRPr="00FF6DED">
        <w:rPr>
          <w:szCs w:val="24"/>
          <w:lang w:val="lt-LT"/>
        </w:rPr>
        <w:t>ne daugiau kaip 600 Eur vienam pranešėjui</w:t>
      </w:r>
      <w:r w:rsidRPr="00FF6DED">
        <w:rPr>
          <w:szCs w:val="24"/>
          <w:lang w:val="lt-LT"/>
        </w:rPr>
        <w:t>) apmokėjimą.</w:t>
      </w:r>
      <w:r w:rsidR="00226CE5" w:rsidRPr="00FF6DED">
        <w:rPr>
          <w:szCs w:val="24"/>
          <w:lang w:val="lt-LT"/>
        </w:rPr>
        <w:t xml:space="preserve"> Šios išlaidos laikomos Papildomomis išlaidomis</w:t>
      </w:r>
      <w:r w:rsidR="00525A92" w:rsidRPr="00FF6DED">
        <w:rPr>
          <w:szCs w:val="24"/>
          <w:lang w:val="lt-LT"/>
        </w:rPr>
        <w:t xml:space="preserve"> ir apmokamos kaip</w:t>
      </w:r>
      <w:r w:rsidR="00525A92" w:rsidRPr="00FF6DED">
        <w:t xml:space="preserve"> </w:t>
      </w:r>
      <w:r w:rsidR="00525A92" w:rsidRPr="00FF6DED">
        <w:rPr>
          <w:szCs w:val="24"/>
          <w:lang w:val="lt-LT"/>
        </w:rPr>
        <w:t>Sutarties vykdymo išlaidos</w:t>
      </w:r>
      <w:r w:rsidR="00226CE5" w:rsidRPr="00FF6DED">
        <w:rPr>
          <w:szCs w:val="24"/>
          <w:lang w:val="lt-LT"/>
        </w:rPr>
        <w:t>.</w:t>
      </w:r>
      <w:r w:rsidR="00EF72EF" w:rsidRPr="00FF6DED">
        <w:rPr>
          <w:szCs w:val="24"/>
          <w:lang w:val="lt-LT"/>
        </w:rPr>
        <w:t xml:space="preserve"> </w:t>
      </w:r>
      <w:r w:rsidRPr="00FF6DED">
        <w:rPr>
          <w:szCs w:val="24"/>
          <w:lang w:val="lt-LT"/>
        </w:rPr>
        <w:t>Tiekėjas turės teikti visas reikalingas koordinacines paslaugas</w:t>
      </w:r>
      <w:r w:rsidR="00EF72EF" w:rsidRPr="00FF6DED">
        <w:rPr>
          <w:szCs w:val="24"/>
          <w:lang w:val="lt-LT"/>
        </w:rPr>
        <w:t>.</w:t>
      </w:r>
      <w:r w:rsidRPr="00FF6DED">
        <w:rPr>
          <w:szCs w:val="24"/>
          <w:lang w:val="lt-LT"/>
        </w:rPr>
        <w:t xml:space="preserve"> </w:t>
      </w:r>
    </w:p>
    <w:p w14:paraId="5FD4AB22" w14:textId="1E390DAA" w:rsidR="00F61D3E" w:rsidRPr="002E2D1B" w:rsidRDefault="00F61D3E" w:rsidP="00F61D3E">
      <w:pPr>
        <w:pStyle w:val="Sraopastraipa"/>
        <w:numPr>
          <w:ilvl w:val="2"/>
          <w:numId w:val="21"/>
        </w:numPr>
        <w:tabs>
          <w:tab w:val="left" w:pos="567"/>
          <w:tab w:val="left" w:pos="709"/>
          <w:tab w:val="left" w:pos="851"/>
          <w:tab w:val="left" w:pos="1276"/>
        </w:tabs>
        <w:suppressAutoHyphens w:val="0"/>
        <w:spacing w:line="276" w:lineRule="auto"/>
        <w:ind w:left="0" w:firstLine="567"/>
        <w:jc w:val="both"/>
        <w:rPr>
          <w:szCs w:val="24"/>
        </w:rPr>
      </w:pPr>
      <w:r w:rsidRPr="00FF6DED">
        <w:rPr>
          <w:szCs w:val="24"/>
          <w:lang w:val="lt-LT"/>
        </w:rPr>
        <w:t>Jei konferencijoje dalyvaus</w:t>
      </w:r>
      <w:r w:rsidRPr="002E2D1B">
        <w:rPr>
          <w:szCs w:val="24"/>
          <w:lang w:val="lt-LT"/>
        </w:rPr>
        <w:t xml:space="preserve"> užsienio šalių pranešėjas, tiekėjas turės užtikrinti </w:t>
      </w:r>
      <w:r w:rsidRPr="002E2D1B">
        <w:rPr>
          <w:szCs w:val="24"/>
        </w:rPr>
        <w:t>sinchroninio pranešėj</w:t>
      </w:r>
      <w:r w:rsidRPr="002E2D1B">
        <w:rPr>
          <w:szCs w:val="24"/>
          <w:lang w:val="lt-LT"/>
        </w:rPr>
        <w:t>o</w:t>
      </w:r>
      <w:r w:rsidRPr="002E2D1B">
        <w:rPr>
          <w:szCs w:val="24"/>
        </w:rPr>
        <w:t xml:space="preserve"> skaitom</w:t>
      </w:r>
      <w:r w:rsidRPr="002E2D1B">
        <w:rPr>
          <w:szCs w:val="24"/>
          <w:lang w:val="lt-LT"/>
        </w:rPr>
        <w:t>o</w:t>
      </w:r>
      <w:r w:rsidRPr="002E2D1B">
        <w:rPr>
          <w:szCs w:val="24"/>
        </w:rPr>
        <w:t xml:space="preserve"> pranešim</w:t>
      </w:r>
      <w:r w:rsidRPr="002E2D1B">
        <w:rPr>
          <w:szCs w:val="24"/>
          <w:lang w:val="lt-LT"/>
        </w:rPr>
        <w:t>o</w:t>
      </w:r>
      <w:r w:rsidRPr="002E2D1B">
        <w:rPr>
          <w:szCs w:val="24"/>
        </w:rPr>
        <w:t xml:space="preserve"> vertimo iš/į anglų kalbos organizavim</w:t>
      </w:r>
      <w:r w:rsidRPr="002E2D1B">
        <w:rPr>
          <w:szCs w:val="24"/>
          <w:lang w:val="lt-LT"/>
        </w:rPr>
        <w:t>ą</w:t>
      </w:r>
      <w:r w:rsidRPr="002E2D1B">
        <w:rPr>
          <w:szCs w:val="24"/>
        </w:rPr>
        <w:t>, apmokėjim</w:t>
      </w:r>
      <w:r w:rsidRPr="002E2D1B">
        <w:rPr>
          <w:szCs w:val="24"/>
          <w:lang w:val="lt-LT"/>
        </w:rPr>
        <w:t>ą</w:t>
      </w:r>
      <w:r w:rsidRPr="002E2D1B">
        <w:rPr>
          <w:szCs w:val="24"/>
        </w:rPr>
        <w:t xml:space="preserve"> vertėjams, sinchroniniam vertimui būtinos įrangos, įskaitant ausin</w:t>
      </w:r>
      <w:r w:rsidR="00D3418D">
        <w:rPr>
          <w:szCs w:val="24"/>
        </w:rPr>
        <w:t>ių</w:t>
      </w:r>
      <w:r w:rsidRPr="002E2D1B">
        <w:rPr>
          <w:szCs w:val="24"/>
        </w:rPr>
        <w:t xml:space="preserve"> konferencijos dalyviams išnuomavim</w:t>
      </w:r>
      <w:r w:rsidRPr="002E2D1B">
        <w:rPr>
          <w:szCs w:val="24"/>
          <w:lang w:val="lt-LT"/>
        </w:rPr>
        <w:t>ą.</w:t>
      </w:r>
      <w:r w:rsidR="0065550C" w:rsidRPr="002E2D1B">
        <w:t xml:space="preserve"> </w:t>
      </w:r>
      <w:r w:rsidR="0065550C" w:rsidRPr="002E2D1B">
        <w:rPr>
          <w:szCs w:val="24"/>
          <w:lang w:val="lt-LT"/>
        </w:rPr>
        <w:t>Vertimo paslaugos turi būti atliekamos pagal tokioms paslaugoms keliamus reikalavimus.</w:t>
      </w:r>
    </w:p>
    <w:p w14:paraId="7CB62D5C" w14:textId="73DA1816" w:rsidR="006B4AA2" w:rsidRPr="00FD7A97" w:rsidRDefault="006B4AA2" w:rsidP="006B4AA2">
      <w:pPr>
        <w:numPr>
          <w:ilvl w:val="2"/>
          <w:numId w:val="21"/>
        </w:numPr>
        <w:tabs>
          <w:tab w:val="left" w:pos="567"/>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t xml:space="preserve">1 (vienas) pranešėjas </w:t>
      </w:r>
      <w:r w:rsidR="00627224" w:rsidRPr="00E379EB">
        <w:rPr>
          <w:sz w:val="24"/>
          <w:szCs w:val="24"/>
          <w:lang w:val="lt-LT"/>
        </w:rPr>
        <w:t>k</w:t>
      </w:r>
      <w:r w:rsidRPr="00E379EB">
        <w:rPr>
          <w:sz w:val="24"/>
          <w:szCs w:val="24"/>
          <w:lang w:val="lt-LT"/>
        </w:rPr>
        <w:t xml:space="preserve">onferencijoje gali skaityti tik 1 (vieną) </w:t>
      </w:r>
      <w:r w:rsidRPr="00FD7A97">
        <w:rPr>
          <w:sz w:val="24"/>
          <w:szCs w:val="24"/>
          <w:lang w:val="lt-LT"/>
        </w:rPr>
        <w:t xml:space="preserve">pranešimą. </w:t>
      </w:r>
      <w:r w:rsidR="00D56309" w:rsidRPr="00FD7A97">
        <w:rPr>
          <w:sz w:val="24"/>
          <w:szCs w:val="24"/>
          <w:lang w:val="lt-LT"/>
        </w:rPr>
        <w:t>Konferencijoje pranešimus turės skaityti nuo 4 iki 6 skirtingų pranešėjų.</w:t>
      </w:r>
    </w:p>
    <w:p w14:paraId="73F725D8" w14:textId="53A1415F" w:rsidR="006B4AA2" w:rsidRPr="00FD7A97" w:rsidRDefault="006B4AA2" w:rsidP="006B4AA2">
      <w:pPr>
        <w:numPr>
          <w:ilvl w:val="2"/>
          <w:numId w:val="21"/>
        </w:numPr>
        <w:tabs>
          <w:tab w:val="left" w:pos="567"/>
          <w:tab w:val="left" w:pos="851"/>
          <w:tab w:val="left" w:pos="1276"/>
          <w:tab w:val="left" w:pos="1418"/>
        </w:tabs>
        <w:suppressAutoHyphens w:val="0"/>
        <w:spacing w:line="276" w:lineRule="auto"/>
        <w:ind w:left="0" w:firstLine="567"/>
        <w:jc w:val="both"/>
        <w:rPr>
          <w:sz w:val="24"/>
          <w:szCs w:val="24"/>
          <w:lang w:val="lt-LT"/>
        </w:rPr>
      </w:pPr>
      <w:r w:rsidRPr="00FD7A97">
        <w:rPr>
          <w:sz w:val="24"/>
          <w:szCs w:val="24"/>
          <w:lang w:val="lt-LT"/>
        </w:rPr>
        <w:t xml:space="preserve">Renginio </w:t>
      </w:r>
      <w:r w:rsidR="00715C71" w:rsidRPr="00FD7A97">
        <w:rPr>
          <w:sz w:val="24"/>
          <w:szCs w:val="24"/>
          <w:lang w:val="lt-LT"/>
        </w:rPr>
        <w:t xml:space="preserve">moderatorius turi turėti patirties </w:t>
      </w:r>
      <w:proofErr w:type="spellStart"/>
      <w:r w:rsidR="00715C71" w:rsidRPr="00FD7A97">
        <w:rPr>
          <w:sz w:val="24"/>
          <w:szCs w:val="24"/>
          <w:lang w:val="lt-LT"/>
        </w:rPr>
        <w:t>moderuojant</w:t>
      </w:r>
      <w:proofErr w:type="spellEnd"/>
      <w:r w:rsidR="00715C71" w:rsidRPr="00FD7A97">
        <w:rPr>
          <w:sz w:val="24"/>
          <w:szCs w:val="24"/>
          <w:lang w:val="lt-LT"/>
        </w:rPr>
        <w:t xml:space="preserve"> konferencijas bei išmanyti konferencijos temą. M</w:t>
      </w:r>
      <w:r w:rsidRPr="00FD7A97">
        <w:rPr>
          <w:sz w:val="24"/>
          <w:szCs w:val="24"/>
          <w:lang w:val="lt-LT"/>
        </w:rPr>
        <w:t xml:space="preserve">oderatorius turi būti iš anksto suderintas su </w:t>
      </w:r>
      <w:proofErr w:type="spellStart"/>
      <w:r w:rsidRPr="00FD7A97">
        <w:rPr>
          <w:sz w:val="24"/>
          <w:szCs w:val="24"/>
          <w:lang w:val="lt-LT"/>
        </w:rPr>
        <w:t>Perkančiaja</w:t>
      </w:r>
      <w:proofErr w:type="spellEnd"/>
      <w:r w:rsidRPr="00FD7A97">
        <w:rPr>
          <w:sz w:val="24"/>
          <w:szCs w:val="24"/>
          <w:lang w:val="lt-LT"/>
        </w:rPr>
        <w:t xml:space="preserve"> organizacija. </w:t>
      </w:r>
      <w:r w:rsidR="0065550C" w:rsidRPr="00FD7A97">
        <w:rPr>
          <w:sz w:val="24"/>
          <w:szCs w:val="24"/>
          <w:lang w:val="lt-LT"/>
        </w:rPr>
        <w:t xml:space="preserve">Pranešėjai negali </w:t>
      </w:r>
      <w:proofErr w:type="spellStart"/>
      <w:r w:rsidR="0065550C" w:rsidRPr="00FD7A97">
        <w:rPr>
          <w:sz w:val="24"/>
          <w:szCs w:val="24"/>
          <w:lang w:val="lt-LT"/>
        </w:rPr>
        <w:t>moderuoti</w:t>
      </w:r>
      <w:proofErr w:type="spellEnd"/>
      <w:r w:rsidR="0065550C" w:rsidRPr="00FD7A97">
        <w:rPr>
          <w:sz w:val="24"/>
          <w:szCs w:val="24"/>
          <w:lang w:val="lt-LT"/>
        </w:rPr>
        <w:t xml:space="preserve"> renginio.</w:t>
      </w:r>
      <w:r w:rsidR="006D4720" w:rsidRPr="00FD7A97">
        <w:rPr>
          <w:sz w:val="24"/>
          <w:szCs w:val="24"/>
          <w:lang w:val="lt-LT"/>
        </w:rPr>
        <w:t xml:space="preserve"> Moderatoriui mokamas honoraras ne didesnis nei 1</w:t>
      </w:r>
      <w:r w:rsidR="00FD7A97">
        <w:rPr>
          <w:sz w:val="24"/>
          <w:szCs w:val="24"/>
          <w:lang w:val="lt-LT"/>
        </w:rPr>
        <w:t xml:space="preserve"> </w:t>
      </w:r>
      <w:r w:rsidR="006D4720" w:rsidRPr="00FD7A97">
        <w:rPr>
          <w:sz w:val="24"/>
          <w:szCs w:val="24"/>
          <w:lang w:val="lt-LT"/>
        </w:rPr>
        <w:t>000 Eur.</w:t>
      </w:r>
    </w:p>
    <w:p w14:paraId="6B73C062" w14:textId="77777777" w:rsidR="00B57182" w:rsidRPr="00E379EB" w:rsidRDefault="006B4AA2" w:rsidP="006B4AA2">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t xml:space="preserve">Detalios </w:t>
      </w:r>
      <w:r w:rsidR="00627224" w:rsidRPr="00E379EB">
        <w:rPr>
          <w:sz w:val="24"/>
          <w:szCs w:val="24"/>
          <w:lang w:val="lt-LT"/>
        </w:rPr>
        <w:t>k</w:t>
      </w:r>
      <w:r w:rsidRPr="00E379EB">
        <w:rPr>
          <w:sz w:val="24"/>
          <w:szCs w:val="24"/>
          <w:lang w:val="lt-LT"/>
        </w:rPr>
        <w:t>onferencijos programos, kurioje nurodytos pranešimų temos bei pranešėjai, parengimas ir suderinimas su Perkančiosios organizacijos atstovu</w:t>
      </w:r>
      <w:r w:rsidR="00451B89" w:rsidRPr="00E379EB">
        <w:rPr>
          <w:sz w:val="24"/>
          <w:szCs w:val="24"/>
          <w:lang w:val="lt-LT"/>
        </w:rPr>
        <w:t xml:space="preserve">; </w:t>
      </w:r>
    </w:p>
    <w:p w14:paraId="52A8659D" w14:textId="77777777" w:rsidR="006B4AA2" w:rsidRPr="00FD7A97" w:rsidRDefault="00D266DE" w:rsidP="006B4AA2">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FD7A97">
        <w:rPr>
          <w:sz w:val="24"/>
          <w:szCs w:val="24"/>
          <w:lang w:val="lt-LT"/>
        </w:rPr>
        <w:t xml:space="preserve">Tiekėjas atsakingas už konferencijos dalyvių suradimą, sukvietimą, registraciją. </w:t>
      </w:r>
    </w:p>
    <w:p w14:paraId="214F152C" w14:textId="5E59540F" w:rsidR="006B4AA2" w:rsidRPr="00FD7A97" w:rsidRDefault="006B4AA2" w:rsidP="006B4AA2">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FD7A97">
        <w:rPr>
          <w:sz w:val="24"/>
          <w:szCs w:val="24"/>
          <w:lang w:val="lt-LT"/>
        </w:rPr>
        <w:t xml:space="preserve">Konferencijos metu numatoma įvertinti, paskatinti pasižymėjusius bendrojo naudojimo objekto valdytojus/administratorius ir/ar savivaldybių administracijas ir/ar jų atstovus ir/ar kitus susijusius asmenis už indėlį į daugiabučių namų </w:t>
      </w:r>
      <w:r w:rsidR="00705CE5" w:rsidRPr="00FD7A97">
        <w:rPr>
          <w:sz w:val="24"/>
          <w:szCs w:val="24"/>
          <w:lang w:val="lt-LT"/>
        </w:rPr>
        <w:t xml:space="preserve">renovacijos </w:t>
      </w:r>
      <w:r w:rsidRPr="00FD7A97">
        <w:rPr>
          <w:sz w:val="24"/>
          <w:szCs w:val="24"/>
          <w:lang w:val="lt-LT"/>
        </w:rPr>
        <w:t>skatinimą ir kokybišką įgyvendinimą. Už laimėtojų išrinkimą atsakinga Perkančioji organizacija</w:t>
      </w:r>
      <w:r w:rsidR="00750709" w:rsidRPr="00FD7A97">
        <w:rPr>
          <w:sz w:val="24"/>
          <w:szCs w:val="24"/>
          <w:lang w:val="lt-LT"/>
        </w:rPr>
        <w:t>;</w:t>
      </w:r>
    </w:p>
    <w:p w14:paraId="71EC0A5B" w14:textId="7EDAF21A" w:rsidR="006B4AA2" w:rsidRPr="00FF6DED" w:rsidRDefault="004F7ADF" w:rsidP="006B4AA2">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FF6DED">
        <w:rPr>
          <w:sz w:val="24"/>
          <w:szCs w:val="24"/>
          <w:shd w:val="clear" w:color="auto" w:fill="FFFFFF" w:themeFill="background1"/>
          <w:lang w:val="lt-LT"/>
        </w:rPr>
        <w:t>Esant poreikiui, k</w:t>
      </w:r>
      <w:r w:rsidR="006B4AA2" w:rsidRPr="00FF6DED">
        <w:rPr>
          <w:sz w:val="24"/>
          <w:szCs w:val="24"/>
          <w:shd w:val="clear" w:color="auto" w:fill="FFFFFF" w:themeFill="background1"/>
          <w:lang w:val="lt-LT"/>
        </w:rPr>
        <w:t xml:space="preserve">onferencijai parengti ne daugiau 3 (trijų) vnt. </w:t>
      </w:r>
      <w:r w:rsidR="006B4AA2" w:rsidRPr="009F0AE4">
        <w:rPr>
          <w:sz w:val="24"/>
          <w:szCs w:val="24"/>
          <w:shd w:val="clear" w:color="auto" w:fill="FFFFFF" w:themeFill="background1"/>
          <w:lang w:val="lt-LT"/>
        </w:rPr>
        <w:t>prizų</w:t>
      </w:r>
      <w:r w:rsidR="003E322A" w:rsidRPr="009F0AE4">
        <w:rPr>
          <w:sz w:val="24"/>
          <w:szCs w:val="24"/>
          <w:shd w:val="clear" w:color="auto" w:fill="FFFFFF" w:themeFill="background1"/>
          <w:lang w:val="lt-LT"/>
        </w:rPr>
        <w:t xml:space="preserve"> renovacijos procesų dalyviams</w:t>
      </w:r>
      <w:r w:rsidR="003E322A" w:rsidRPr="00FF6DED">
        <w:rPr>
          <w:sz w:val="24"/>
          <w:szCs w:val="24"/>
          <w:shd w:val="clear" w:color="auto" w:fill="FFFFFF" w:themeFill="background1"/>
          <w:lang w:val="lt-LT"/>
        </w:rPr>
        <w:t>, pavyzdžiui, renovacijos projekto administratoriams</w:t>
      </w:r>
      <w:r w:rsidR="006B4AA2" w:rsidRPr="00FF6DED">
        <w:rPr>
          <w:sz w:val="24"/>
          <w:szCs w:val="24"/>
          <w:shd w:val="clear" w:color="auto" w:fill="FFFFFF" w:themeFill="background1"/>
          <w:lang w:val="lt-LT"/>
        </w:rPr>
        <w:t xml:space="preserve">, kurių bendra verčių suma neturi viršyti </w:t>
      </w:r>
      <w:r w:rsidR="00C81A89" w:rsidRPr="00FF6DED">
        <w:rPr>
          <w:sz w:val="24"/>
          <w:szCs w:val="24"/>
          <w:shd w:val="clear" w:color="auto" w:fill="FFFFFF" w:themeFill="background1"/>
          <w:lang w:val="lt-LT"/>
        </w:rPr>
        <w:t>600,00</w:t>
      </w:r>
      <w:r w:rsidR="006B4AA2" w:rsidRPr="00FF6DED">
        <w:rPr>
          <w:sz w:val="24"/>
          <w:szCs w:val="24"/>
          <w:shd w:val="clear" w:color="auto" w:fill="FFFFFF" w:themeFill="background1"/>
          <w:lang w:val="lt-LT"/>
        </w:rPr>
        <w:t xml:space="preserve"> Eur su PVM. </w:t>
      </w:r>
      <w:r w:rsidR="00627224" w:rsidRPr="00FF6DED">
        <w:rPr>
          <w:sz w:val="24"/>
          <w:szCs w:val="24"/>
          <w:shd w:val="clear" w:color="auto" w:fill="FFFFFF" w:themeFill="background1"/>
          <w:lang w:val="lt-LT"/>
        </w:rPr>
        <w:t>T</w:t>
      </w:r>
      <w:r w:rsidR="006B4AA2" w:rsidRPr="00FF6DED">
        <w:rPr>
          <w:sz w:val="24"/>
          <w:szCs w:val="24"/>
          <w:shd w:val="clear" w:color="auto" w:fill="FFFFFF" w:themeFill="background1"/>
          <w:lang w:val="lt-LT"/>
        </w:rPr>
        <w:t xml:space="preserve">iekėjas turi pateikti keletą prizų variantų ir su </w:t>
      </w:r>
      <w:proofErr w:type="spellStart"/>
      <w:r w:rsidR="006B4AA2" w:rsidRPr="00FF6DED">
        <w:rPr>
          <w:sz w:val="24"/>
          <w:szCs w:val="24"/>
          <w:shd w:val="clear" w:color="auto" w:fill="FFFFFF" w:themeFill="background1"/>
          <w:lang w:val="lt-LT"/>
        </w:rPr>
        <w:t>Perkančiaja</w:t>
      </w:r>
      <w:proofErr w:type="spellEnd"/>
      <w:r w:rsidR="006B4AA2" w:rsidRPr="00FF6DED">
        <w:rPr>
          <w:sz w:val="24"/>
          <w:szCs w:val="24"/>
          <w:shd w:val="clear" w:color="auto" w:fill="FFFFFF" w:themeFill="background1"/>
          <w:lang w:val="lt-LT"/>
        </w:rPr>
        <w:t xml:space="preserve"> organizacija suderinti galutinį prizų pasiūlymą</w:t>
      </w:r>
      <w:r w:rsidR="00166146" w:rsidRPr="00FF6DED">
        <w:rPr>
          <w:sz w:val="24"/>
          <w:szCs w:val="24"/>
          <w:shd w:val="clear" w:color="auto" w:fill="FFFFFF" w:themeFill="background1"/>
          <w:lang w:val="lt-LT"/>
        </w:rPr>
        <w:t>.</w:t>
      </w:r>
      <w:r w:rsidR="006B4AA2" w:rsidRPr="00FF6DED">
        <w:rPr>
          <w:sz w:val="24"/>
          <w:szCs w:val="24"/>
          <w:shd w:val="clear" w:color="auto" w:fill="FFFFFF" w:themeFill="background1"/>
          <w:lang w:val="lt-LT"/>
        </w:rPr>
        <w:t xml:space="preserve"> </w:t>
      </w:r>
      <w:r w:rsidR="00166146" w:rsidRPr="00FF6DED">
        <w:rPr>
          <w:sz w:val="24"/>
          <w:szCs w:val="24"/>
          <w:shd w:val="clear" w:color="auto" w:fill="FFFFFF" w:themeFill="background1"/>
          <w:lang w:val="lt-LT"/>
        </w:rPr>
        <w:t>Šios išlaidos laikomos Papildomomis išlaidomis</w:t>
      </w:r>
      <w:r w:rsidR="000E305B" w:rsidRPr="00FF6DED">
        <w:rPr>
          <w:sz w:val="24"/>
          <w:szCs w:val="24"/>
          <w:shd w:val="clear" w:color="auto" w:fill="FFFFFF" w:themeFill="background1"/>
          <w:lang w:val="lt-LT"/>
        </w:rPr>
        <w:t xml:space="preserve"> ir apmokamos kaip Sutarties vykdymo išlaidos</w:t>
      </w:r>
      <w:r w:rsidR="00166146" w:rsidRPr="00FF6DED">
        <w:rPr>
          <w:sz w:val="24"/>
          <w:szCs w:val="24"/>
          <w:lang w:val="lt-LT"/>
        </w:rPr>
        <w:t>.</w:t>
      </w:r>
    </w:p>
    <w:p w14:paraId="075628F1" w14:textId="4528B81F" w:rsidR="006B4AA2" w:rsidRPr="00FF6DED" w:rsidRDefault="006B4AA2" w:rsidP="006B4AA2">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FF6DED">
        <w:rPr>
          <w:sz w:val="24"/>
          <w:szCs w:val="24"/>
          <w:lang w:val="lt-LT"/>
        </w:rPr>
        <w:t>Konferencijai parengti ne daugiau 3 vnt. apdovanojimų</w:t>
      </w:r>
      <w:r w:rsidR="00750709" w:rsidRPr="00FF6DED">
        <w:rPr>
          <w:sz w:val="24"/>
          <w:szCs w:val="24"/>
          <w:lang w:val="lt-LT"/>
        </w:rPr>
        <w:t xml:space="preserve"> -</w:t>
      </w:r>
      <w:r w:rsidRPr="00FF6DED">
        <w:rPr>
          <w:sz w:val="24"/>
          <w:szCs w:val="24"/>
          <w:lang w:val="lt-LT"/>
        </w:rPr>
        <w:t xml:space="preserve"> 3 (trys) vnt. lentelių, skirtų apdovanoti kasmet Perkančiosios organizacijos organizuojamų Metų renovacijos projekto rinkimų nugalėtojus. Lentelės išmatavimai: 400 x 300 x 7 mm. Lentelės turi būti pagamintos iš </w:t>
      </w:r>
      <w:proofErr w:type="spellStart"/>
      <w:r w:rsidR="008E26EF" w:rsidRPr="00FF6DED">
        <w:rPr>
          <w:sz w:val="24"/>
          <w:szCs w:val="24"/>
          <w:lang w:val="lt-LT"/>
        </w:rPr>
        <w:t>dibondo</w:t>
      </w:r>
      <w:proofErr w:type="spellEnd"/>
      <w:r w:rsidR="008E26EF" w:rsidRPr="00FF6DED">
        <w:rPr>
          <w:sz w:val="24"/>
          <w:szCs w:val="24"/>
          <w:lang w:val="lt-LT"/>
        </w:rPr>
        <w:t xml:space="preserve"> arba lygiavertės medžiagos plokštės. Tekstas graviruojamas metalizuotos viršutinės plokštės sluoksnyje.</w:t>
      </w:r>
      <w:r w:rsidRPr="00FF6DED">
        <w:rPr>
          <w:sz w:val="24"/>
          <w:szCs w:val="24"/>
          <w:lang w:val="lt-LT"/>
        </w:rPr>
        <w:t xml:space="preserve"> Lentelės bus tvirtinamas išorinėje </w:t>
      </w:r>
      <w:r w:rsidR="00D3211F" w:rsidRPr="00FF6DED">
        <w:rPr>
          <w:sz w:val="24"/>
          <w:szCs w:val="24"/>
          <w:lang w:val="lt-LT"/>
        </w:rPr>
        <w:t xml:space="preserve">renovuoto daugiabučio </w:t>
      </w:r>
      <w:r w:rsidRPr="00FF6DED">
        <w:rPr>
          <w:sz w:val="24"/>
          <w:szCs w:val="24"/>
          <w:lang w:val="lt-LT"/>
        </w:rPr>
        <w:t xml:space="preserve">namo pusėje, todėl turi būti atsparios išorinėms lauko sąlygoms (šaltis, krituliai ir pan.). Lentelių dizainas derinamas su </w:t>
      </w:r>
      <w:proofErr w:type="spellStart"/>
      <w:r w:rsidRPr="00FF6DED">
        <w:rPr>
          <w:sz w:val="24"/>
          <w:szCs w:val="24"/>
          <w:lang w:val="lt-LT"/>
        </w:rPr>
        <w:t>Perkančiaja</w:t>
      </w:r>
      <w:proofErr w:type="spellEnd"/>
      <w:r w:rsidRPr="00FF6DED">
        <w:rPr>
          <w:sz w:val="24"/>
          <w:szCs w:val="24"/>
          <w:lang w:val="lt-LT"/>
        </w:rPr>
        <w:t xml:space="preserve"> organizacija</w:t>
      </w:r>
      <w:r w:rsidR="00750709" w:rsidRPr="00FF6DED">
        <w:rPr>
          <w:sz w:val="24"/>
          <w:szCs w:val="24"/>
          <w:lang w:val="lt-LT"/>
        </w:rPr>
        <w:t>;</w:t>
      </w:r>
    </w:p>
    <w:p w14:paraId="0F6D5DFA" w14:textId="77777777" w:rsidR="00451B89" w:rsidRPr="00E379EB" w:rsidRDefault="006B4AA2" w:rsidP="00451B89">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t>Kvietimo į konferenciją, konferencijos programos maketų sukūrimas, pagaminimas</w:t>
      </w:r>
      <w:r w:rsidR="00451B89" w:rsidRPr="00E379EB">
        <w:rPr>
          <w:sz w:val="24"/>
          <w:szCs w:val="24"/>
          <w:lang w:val="lt-LT"/>
        </w:rPr>
        <w:t xml:space="preserve"> </w:t>
      </w:r>
      <w:r w:rsidR="00451B89" w:rsidRPr="00E379EB">
        <w:rPr>
          <w:sz w:val="24"/>
          <w:szCs w:val="24"/>
          <w:shd w:val="clear" w:color="auto" w:fill="FFFFFF"/>
          <w:lang w:val="lt-LT"/>
        </w:rPr>
        <w:t>ir</w:t>
      </w:r>
      <w:r w:rsidR="00451B89" w:rsidRPr="00E379EB">
        <w:rPr>
          <w:sz w:val="24"/>
          <w:szCs w:val="24"/>
          <w:lang w:val="lt-LT"/>
        </w:rPr>
        <w:t xml:space="preserve"> išsiuntimas konferencijos dalyviams el. paštu;</w:t>
      </w:r>
    </w:p>
    <w:p w14:paraId="71BAEAAD" w14:textId="77777777" w:rsidR="00B57182" w:rsidRDefault="001B460D" w:rsidP="00451B89">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t>K</w:t>
      </w:r>
      <w:r w:rsidR="00B57182" w:rsidRPr="00E379EB">
        <w:rPr>
          <w:sz w:val="24"/>
          <w:szCs w:val="24"/>
          <w:lang w:val="lt-LT"/>
        </w:rPr>
        <w:t>onferencijos</w:t>
      </w:r>
      <w:r w:rsidR="00731D5F" w:rsidRPr="00E379EB">
        <w:rPr>
          <w:sz w:val="24"/>
          <w:szCs w:val="24"/>
          <w:lang w:val="lt-LT"/>
        </w:rPr>
        <w:t xml:space="preserve"> ir </w:t>
      </w:r>
      <w:r w:rsidR="00FB538C" w:rsidRPr="00E379EB">
        <w:rPr>
          <w:sz w:val="24"/>
          <w:szCs w:val="24"/>
          <w:lang w:val="lt-LT"/>
        </w:rPr>
        <w:t xml:space="preserve">kiekvieno </w:t>
      </w:r>
      <w:r w:rsidR="00731D5F" w:rsidRPr="00E379EB">
        <w:rPr>
          <w:sz w:val="24"/>
          <w:szCs w:val="24"/>
          <w:lang w:val="lt-LT"/>
        </w:rPr>
        <w:t>pranešim</w:t>
      </w:r>
      <w:r w:rsidRPr="00E379EB">
        <w:rPr>
          <w:sz w:val="24"/>
          <w:szCs w:val="24"/>
          <w:lang w:val="lt-LT"/>
        </w:rPr>
        <w:t>o</w:t>
      </w:r>
      <w:r w:rsidR="00731D5F" w:rsidRPr="00E379EB">
        <w:rPr>
          <w:sz w:val="24"/>
          <w:szCs w:val="24"/>
          <w:lang w:val="lt-LT"/>
        </w:rPr>
        <w:t xml:space="preserve"> </w:t>
      </w:r>
      <w:r w:rsidR="00B57182" w:rsidRPr="00E379EB">
        <w:rPr>
          <w:sz w:val="24"/>
          <w:szCs w:val="24"/>
          <w:lang w:val="lt-LT"/>
        </w:rPr>
        <w:t>užskland</w:t>
      </w:r>
      <w:r w:rsidR="00731D5F" w:rsidRPr="00E379EB">
        <w:rPr>
          <w:sz w:val="24"/>
          <w:szCs w:val="24"/>
          <w:lang w:val="lt-LT"/>
        </w:rPr>
        <w:t>ų dizaino sukūrim</w:t>
      </w:r>
      <w:r w:rsidRPr="00E379EB">
        <w:rPr>
          <w:sz w:val="24"/>
          <w:szCs w:val="24"/>
          <w:lang w:val="lt-LT"/>
        </w:rPr>
        <w:t>as</w:t>
      </w:r>
      <w:r w:rsidR="00731D5F" w:rsidRPr="00E379EB">
        <w:rPr>
          <w:sz w:val="24"/>
          <w:szCs w:val="24"/>
          <w:lang w:val="lt-LT"/>
        </w:rPr>
        <w:t xml:space="preserve"> (ne daugiau kaip 7 vnt. užsklandų dizainų).</w:t>
      </w:r>
    </w:p>
    <w:p w14:paraId="643F65B6" w14:textId="76F2A499" w:rsidR="00E379EB" w:rsidRDefault="00E379EB" w:rsidP="00451B89">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lastRenderedPageBreak/>
        <w:t>Renginio nuorodų lietuvių kalba sukūrimas, ir pagaminimas (vestibiulyje/koridoriuose turės būti pastatyta (-</w:t>
      </w:r>
      <w:proofErr w:type="spellStart"/>
      <w:r w:rsidRPr="00E379EB">
        <w:rPr>
          <w:sz w:val="24"/>
          <w:szCs w:val="24"/>
          <w:lang w:val="lt-LT"/>
        </w:rPr>
        <w:t>os</w:t>
      </w:r>
      <w:proofErr w:type="spellEnd"/>
      <w:r w:rsidRPr="00E379EB">
        <w:rPr>
          <w:sz w:val="24"/>
          <w:szCs w:val="24"/>
          <w:lang w:val="lt-LT"/>
        </w:rPr>
        <w:t>) nuoroda (-</w:t>
      </w:r>
      <w:proofErr w:type="spellStart"/>
      <w:r w:rsidRPr="00E379EB">
        <w:rPr>
          <w:sz w:val="24"/>
          <w:szCs w:val="24"/>
          <w:lang w:val="lt-LT"/>
        </w:rPr>
        <w:t>os</w:t>
      </w:r>
      <w:proofErr w:type="spellEnd"/>
      <w:r w:rsidRPr="00E379EB">
        <w:rPr>
          <w:sz w:val="24"/>
          <w:szCs w:val="24"/>
          <w:lang w:val="lt-LT"/>
        </w:rPr>
        <w:t>) su informacija apie renginį, nuorodos lietuvių kalba).</w:t>
      </w:r>
    </w:p>
    <w:p w14:paraId="476D75E0" w14:textId="1D55C6A2" w:rsidR="00E379EB" w:rsidRDefault="00E379EB" w:rsidP="00451B89">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t>Konferencijos dalyvių išankstinės registracijos organizavimas. Nuolatinis bendradarbiavimas ir komunikacija su besiregistruojančiais renginio dalyviais, informacijos teikimas. Dalyvių išankstinis registravimas ir registravimas konferencijos metu, įskaitant dalyvių sutikimų dėl asmens duomenų gavimo organizavimą. Dalyvių registravimo sąrašai su dalyvių parašais turi būti perduoti Perkančiajai organizacijai el. būdu.</w:t>
      </w:r>
    </w:p>
    <w:p w14:paraId="0EE4D9BF" w14:textId="7634F584" w:rsidR="00E379EB" w:rsidRPr="00E379EB" w:rsidRDefault="00E379EB" w:rsidP="00451B89">
      <w:pPr>
        <w:numPr>
          <w:ilvl w:val="2"/>
          <w:numId w:val="21"/>
        </w:numPr>
        <w:tabs>
          <w:tab w:val="left" w:pos="851"/>
          <w:tab w:val="left" w:pos="1276"/>
          <w:tab w:val="left" w:pos="1418"/>
        </w:tabs>
        <w:suppressAutoHyphens w:val="0"/>
        <w:spacing w:line="276" w:lineRule="auto"/>
        <w:ind w:left="0" w:firstLine="567"/>
        <w:jc w:val="both"/>
        <w:rPr>
          <w:sz w:val="24"/>
          <w:szCs w:val="24"/>
          <w:lang w:val="lt-LT"/>
        </w:rPr>
      </w:pPr>
      <w:r w:rsidRPr="00E379EB">
        <w:rPr>
          <w:sz w:val="24"/>
          <w:szCs w:val="24"/>
          <w:lang w:val="lt-LT"/>
        </w:rPr>
        <w:t>Po renginio tiekėjas turi atlikti renginio dalyvių apklausą ir apklausos ataskaitą su apibendrintais rezultatais pateikti Perkančiajai organizacijai el. paštu. Apklausos klausimus tiekėjas turės suderinti su Perkanči</w:t>
      </w:r>
      <w:r>
        <w:rPr>
          <w:sz w:val="24"/>
          <w:szCs w:val="24"/>
          <w:lang w:val="lt-LT"/>
        </w:rPr>
        <w:t>ą</w:t>
      </w:r>
      <w:r w:rsidRPr="00E379EB">
        <w:rPr>
          <w:sz w:val="24"/>
          <w:szCs w:val="24"/>
          <w:lang w:val="lt-LT"/>
        </w:rPr>
        <w:t>ja organizacija.</w:t>
      </w:r>
    </w:p>
    <w:p w14:paraId="555E2E33" w14:textId="77777777" w:rsidR="006B4AA2" w:rsidRPr="00E75A58" w:rsidRDefault="006B4AA2" w:rsidP="006B4AA2">
      <w:pPr>
        <w:tabs>
          <w:tab w:val="left" w:pos="851"/>
          <w:tab w:val="left" w:pos="1276"/>
          <w:tab w:val="left" w:pos="1418"/>
        </w:tabs>
        <w:suppressAutoHyphens w:val="0"/>
        <w:spacing w:line="276" w:lineRule="auto"/>
        <w:ind w:left="567"/>
        <w:jc w:val="both"/>
        <w:rPr>
          <w:sz w:val="24"/>
          <w:szCs w:val="24"/>
          <w:highlight w:val="yellow"/>
          <w:lang w:val="lt-LT"/>
        </w:rPr>
      </w:pPr>
    </w:p>
    <w:p w14:paraId="191F4454" w14:textId="71BAF578" w:rsidR="006B4AA2" w:rsidRPr="00E379EB" w:rsidRDefault="006B4AA2" w:rsidP="00E379EB">
      <w:pPr>
        <w:pStyle w:val="Sraopastraipa"/>
        <w:numPr>
          <w:ilvl w:val="1"/>
          <w:numId w:val="33"/>
        </w:numPr>
        <w:tabs>
          <w:tab w:val="left" w:pos="851"/>
          <w:tab w:val="left" w:pos="1134"/>
        </w:tabs>
        <w:suppressAutoHyphens w:val="0"/>
        <w:spacing w:line="276" w:lineRule="auto"/>
        <w:jc w:val="both"/>
        <w:rPr>
          <w:b/>
          <w:szCs w:val="24"/>
          <w:lang w:val="lt-LT"/>
        </w:rPr>
      </w:pPr>
      <w:r w:rsidRPr="00E379EB">
        <w:rPr>
          <w:b/>
          <w:szCs w:val="24"/>
          <w:lang w:val="lt-LT"/>
        </w:rPr>
        <w:t>Bendri reikalavimai kviestiniams pranešėjams:</w:t>
      </w:r>
    </w:p>
    <w:p w14:paraId="5F8D1046" w14:textId="77777777" w:rsidR="006B4AA2" w:rsidRPr="00E379EB" w:rsidRDefault="006B4AA2" w:rsidP="00084158">
      <w:pPr>
        <w:numPr>
          <w:ilvl w:val="2"/>
          <w:numId w:val="33"/>
        </w:numPr>
        <w:tabs>
          <w:tab w:val="left" w:pos="851"/>
        </w:tabs>
        <w:suppressAutoHyphens w:val="0"/>
        <w:spacing w:line="276" w:lineRule="auto"/>
        <w:ind w:left="0" w:firstLine="566"/>
        <w:jc w:val="both"/>
        <w:rPr>
          <w:sz w:val="24"/>
          <w:szCs w:val="24"/>
          <w:lang w:val="lt-LT"/>
        </w:rPr>
      </w:pPr>
      <w:r w:rsidRPr="00E379EB">
        <w:rPr>
          <w:sz w:val="24"/>
          <w:szCs w:val="24"/>
          <w:lang w:val="lt-LT"/>
        </w:rPr>
        <w:t>Konferencij</w:t>
      </w:r>
      <w:r w:rsidR="00B357F2" w:rsidRPr="00E379EB">
        <w:rPr>
          <w:sz w:val="24"/>
          <w:szCs w:val="24"/>
          <w:lang w:val="lt-LT"/>
        </w:rPr>
        <w:t>os</w:t>
      </w:r>
      <w:r w:rsidRPr="00E379EB">
        <w:rPr>
          <w:sz w:val="24"/>
          <w:szCs w:val="24"/>
          <w:lang w:val="lt-LT"/>
        </w:rPr>
        <w:t xml:space="preserve"> metu skaityti pranešimus turi būti kviečiami atitinkamos srities pranešėjai, suinteresuotų organizacijų, asociacijų atstovai (pranešėjų kandidatūros turi būti iš anksto suderintos su Perkančiąja organizacija</w:t>
      </w:r>
      <w:r w:rsidR="00B15464" w:rsidRPr="00E379EB">
        <w:rPr>
          <w:sz w:val="24"/>
          <w:szCs w:val="24"/>
          <w:lang w:val="lt-LT"/>
        </w:rPr>
        <w:t>)</w:t>
      </w:r>
      <w:r w:rsidR="0065550C" w:rsidRPr="00E379EB">
        <w:rPr>
          <w:sz w:val="24"/>
          <w:szCs w:val="24"/>
          <w:lang w:val="lt-LT"/>
        </w:rPr>
        <w:t>.</w:t>
      </w:r>
      <w:r w:rsidRPr="00E379EB">
        <w:rPr>
          <w:sz w:val="24"/>
          <w:szCs w:val="24"/>
          <w:lang w:val="lt-LT"/>
        </w:rPr>
        <w:t xml:space="preserve"> </w:t>
      </w:r>
    </w:p>
    <w:p w14:paraId="41B62B64" w14:textId="77777777" w:rsidR="006B4AA2" w:rsidRPr="00E379EB" w:rsidRDefault="006B4AA2" w:rsidP="006B4AA2">
      <w:pPr>
        <w:tabs>
          <w:tab w:val="left" w:pos="851"/>
        </w:tabs>
        <w:suppressAutoHyphens w:val="0"/>
        <w:spacing w:line="276" w:lineRule="auto"/>
        <w:ind w:firstLine="567"/>
        <w:jc w:val="both"/>
        <w:rPr>
          <w:sz w:val="24"/>
          <w:szCs w:val="24"/>
          <w:lang w:val="lt-LT"/>
        </w:rPr>
      </w:pPr>
    </w:p>
    <w:p w14:paraId="04AB6CA1" w14:textId="77777777" w:rsidR="006B4AA2" w:rsidRPr="00E379EB" w:rsidRDefault="006B4AA2" w:rsidP="00084158">
      <w:pPr>
        <w:numPr>
          <w:ilvl w:val="0"/>
          <w:numId w:val="33"/>
        </w:numPr>
        <w:tabs>
          <w:tab w:val="left" w:pos="851"/>
        </w:tabs>
        <w:suppressAutoHyphens w:val="0"/>
        <w:spacing w:line="276" w:lineRule="auto"/>
        <w:ind w:firstLine="0"/>
        <w:jc w:val="center"/>
        <w:rPr>
          <w:b/>
          <w:sz w:val="24"/>
          <w:szCs w:val="24"/>
          <w:lang w:val="lt-LT"/>
        </w:rPr>
      </w:pPr>
      <w:r w:rsidRPr="00E379EB">
        <w:rPr>
          <w:b/>
          <w:sz w:val="24"/>
          <w:szCs w:val="24"/>
          <w:lang w:val="lt-LT"/>
        </w:rPr>
        <w:t>REIKALAVIMAI KONFERENCIJ</w:t>
      </w:r>
      <w:r w:rsidR="00BB6749" w:rsidRPr="00E379EB">
        <w:rPr>
          <w:b/>
          <w:sz w:val="24"/>
          <w:szCs w:val="24"/>
          <w:lang w:val="lt-LT"/>
        </w:rPr>
        <w:t>OS</w:t>
      </w:r>
      <w:r w:rsidRPr="00E379EB">
        <w:rPr>
          <w:b/>
          <w:sz w:val="24"/>
          <w:szCs w:val="24"/>
          <w:lang w:val="lt-LT"/>
        </w:rPr>
        <w:t xml:space="preserve"> PATALPOMS</w:t>
      </w:r>
    </w:p>
    <w:p w14:paraId="3F731309" w14:textId="3D5D92F3" w:rsidR="006B4AA2" w:rsidRPr="00E379EB" w:rsidRDefault="006B4AA2" w:rsidP="009C08E1">
      <w:pPr>
        <w:numPr>
          <w:ilvl w:val="1"/>
          <w:numId w:val="34"/>
        </w:numPr>
        <w:tabs>
          <w:tab w:val="left" w:pos="851"/>
          <w:tab w:val="left" w:pos="1134"/>
          <w:tab w:val="left" w:pos="1276"/>
          <w:tab w:val="left" w:pos="1418"/>
        </w:tabs>
        <w:suppressAutoHyphens w:val="0"/>
        <w:spacing w:line="276" w:lineRule="auto"/>
        <w:jc w:val="both"/>
        <w:rPr>
          <w:sz w:val="24"/>
          <w:szCs w:val="24"/>
          <w:lang w:val="lt-LT"/>
        </w:rPr>
      </w:pPr>
      <w:r w:rsidRPr="00E379EB">
        <w:rPr>
          <w:sz w:val="24"/>
          <w:szCs w:val="24"/>
          <w:lang w:val="lt-LT"/>
        </w:rPr>
        <w:t>Konferencij</w:t>
      </w:r>
      <w:r w:rsidR="00BB6749" w:rsidRPr="00E379EB">
        <w:rPr>
          <w:sz w:val="24"/>
          <w:szCs w:val="24"/>
          <w:lang w:val="lt-LT"/>
        </w:rPr>
        <w:t>os</w:t>
      </w:r>
      <w:r w:rsidRPr="00E379EB">
        <w:rPr>
          <w:sz w:val="24"/>
          <w:szCs w:val="24"/>
          <w:lang w:val="lt-LT"/>
        </w:rPr>
        <w:t xml:space="preserve"> patalpos turi talpint</w:t>
      </w:r>
      <w:r w:rsidR="00BB6749" w:rsidRPr="00E379EB">
        <w:rPr>
          <w:sz w:val="24"/>
          <w:szCs w:val="24"/>
          <w:lang w:val="lt-LT"/>
        </w:rPr>
        <w:t>i</w:t>
      </w:r>
      <w:r w:rsidRPr="00E379EB">
        <w:rPr>
          <w:sz w:val="24"/>
          <w:szCs w:val="24"/>
          <w:lang w:val="lt-LT"/>
        </w:rPr>
        <w:t xml:space="preserve"> </w:t>
      </w:r>
      <w:r w:rsidR="008A68F6" w:rsidRPr="00FD7A97">
        <w:rPr>
          <w:sz w:val="24"/>
          <w:szCs w:val="24"/>
          <w:lang w:val="lt-LT"/>
        </w:rPr>
        <w:t>ne mažiau</w:t>
      </w:r>
      <w:r w:rsidR="00FD7A97">
        <w:rPr>
          <w:sz w:val="24"/>
          <w:szCs w:val="24"/>
          <w:lang w:val="lt-LT"/>
        </w:rPr>
        <w:t xml:space="preserve"> kaip</w:t>
      </w:r>
      <w:r w:rsidR="008A68F6" w:rsidRPr="00FD7A97">
        <w:rPr>
          <w:sz w:val="24"/>
          <w:szCs w:val="24"/>
          <w:lang w:val="lt-LT"/>
        </w:rPr>
        <w:t xml:space="preserve"> </w:t>
      </w:r>
      <w:r w:rsidR="00FD7A97" w:rsidRPr="00FD7A97">
        <w:rPr>
          <w:sz w:val="24"/>
          <w:szCs w:val="24"/>
          <w:lang w:val="lt-LT"/>
        </w:rPr>
        <w:t>80</w:t>
      </w:r>
      <w:r w:rsidR="008A68F6" w:rsidRPr="00FD7A97">
        <w:rPr>
          <w:sz w:val="24"/>
          <w:szCs w:val="24"/>
          <w:lang w:val="lt-LT"/>
        </w:rPr>
        <w:t xml:space="preserve"> </w:t>
      </w:r>
      <w:r w:rsidRPr="00E379EB">
        <w:rPr>
          <w:sz w:val="24"/>
          <w:szCs w:val="24"/>
          <w:lang w:val="lt-LT"/>
        </w:rPr>
        <w:t>konferencijos dalyvių</w:t>
      </w:r>
      <w:r w:rsidR="008A68F6" w:rsidRPr="00E379EB">
        <w:rPr>
          <w:sz w:val="24"/>
          <w:szCs w:val="24"/>
          <w:lang w:val="lt-LT"/>
        </w:rPr>
        <w:t>.</w:t>
      </w:r>
      <w:r w:rsidRPr="00E379EB">
        <w:rPr>
          <w:sz w:val="24"/>
          <w:szCs w:val="24"/>
          <w:lang w:val="lt-LT"/>
        </w:rPr>
        <w:t xml:space="preserve"> </w:t>
      </w:r>
    </w:p>
    <w:p w14:paraId="3CAE231A" w14:textId="77777777" w:rsidR="006B4AA2" w:rsidRPr="00E379EB" w:rsidRDefault="00B50707" w:rsidP="009C08E1">
      <w:pPr>
        <w:numPr>
          <w:ilvl w:val="1"/>
          <w:numId w:val="34"/>
        </w:numPr>
        <w:tabs>
          <w:tab w:val="left" w:pos="851"/>
          <w:tab w:val="left" w:pos="1134"/>
          <w:tab w:val="left" w:pos="1276"/>
          <w:tab w:val="left" w:pos="1418"/>
        </w:tabs>
        <w:suppressAutoHyphens w:val="0"/>
        <w:spacing w:line="276" w:lineRule="auto"/>
        <w:ind w:left="0" w:firstLine="567"/>
        <w:jc w:val="both"/>
        <w:rPr>
          <w:sz w:val="24"/>
          <w:szCs w:val="24"/>
          <w:lang w:val="lt-LT"/>
        </w:rPr>
      </w:pPr>
      <w:r w:rsidRPr="00E379EB">
        <w:rPr>
          <w:sz w:val="24"/>
          <w:szCs w:val="24"/>
          <w:lang w:val="lt-LT"/>
        </w:rPr>
        <w:t xml:space="preserve">Tiekėjas atsakingas už </w:t>
      </w:r>
      <w:r w:rsidR="006B4AA2" w:rsidRPr="00E379EB">
        <w:rPr>
          <w:sz w:val="24"/>
          <w:szCs w:val="24"/>
          <w:lang w:val="lt-LT"/>
        </w:rPr>
        <w:t>patalpos parinkim</w:t>
      </w:r>
      <w:r w:rsidRPr="00E379EB">
        <w:rPr>
          <w:sz w:val="24"/>
          <w:szCs w:val="24"/>
          <w:lang w:val="lt-LT"/>
        </w:rPr>
        <w:t>ą</w:t>
      </w:r>
      <w:r w:rsidR="006B4AA2" w:rsidRPr="00E379EB">
        <w:rPr>
          <w:sz w:val="24"/>
          <w:szCs w:val="24"/>
          <w:lang w:val="lt-LT"/>
        </w:rPr>
        <w:t>, nuom</w:t>
      </w:r>
      <w:r w:rsidRPr="00E379EB">
        <w:rPr>
          <w:sz w:val="24"/>
          <w:szCs w:val="24"/>
          <w:lang w:val="lt-LT"/>
        </w:rPr>
        <w:t>ą</w:t>
      </w:r>
      <w:r w:rsidR="006B4AA2" w:rsidRPr="00E379EB">
        <w:rPr>
          <w:sz w:val="24"/>
          <w:szCs w:val="24"/>
          <w:lang w:val="lt-LT"/>
        </w:rPr>
        <w:t xml:space="preserve">, technikos (multimedijos, ekranų, nešiojamo kompiuterio, mikrofonų ir kt. vaizdo ir garso technikos, sinchroniniam vertimui reikalingos įrangos, renginio </w:t>
      </w:r>
      <w:proofErr w:type="spellStart"/>
      <w:r w:rsidR="006B4AA2" w:rsidRPr="00E379EB">
        <w:rPr>
          <w:sz w:val="24"/>
          <w:szCs w:val="24"/>
          <w:lang w:val="lt-LT"/>
        </w:rPr>
        <w:t>vizualinimui</w:t>
      </w:r>
      <w:proofErr w:type="spellEnd"/>
      <w:r w:rsidR="006B4AA2" w:rsidRPr="00E379EB">
        <w:rPr>
          <w:sz w:val="24"/>
          <w:szCs w:val="24"/>
          <w:lang w:val="lt-LT"/>
        </w:rPr>
        <w:t xml:space="preserve"> bei garsinimui, lazerinių žymeklių) užtikrinim</w:t>
      </w:r>
      <w:r w:rsidRPr="00E379EB">
        <w:rPr>
          <w:sz w:val="24"/>
          <w:szCs w:val="24"/>
          <w:lang w:val="lt-LT"/>
        </w:rPr>
        <w:t>ą</w:t>
      </w:r>
      <w:r w:rsidR="006B4AA2" w:rsidRPr="00E379EB">
        <w:rPr>
          <w:sz w:val="24"/>
          <w:szCs w:val="24"/>
          <w:lang w:val="lt-LT"/>
        </w:rPr>
        <w:t xml:space="preserve"> ir jos priežiūr</w:t>
      </w:r>
      <w:r w:rsidRPr="00E379EB">
        <w:rPr>
          <w:sz w:val="24"/>
          <w:szCs w:val="24"/>
          <w:lang w:val="lt-LT"/>
        </w:rPr>
        <w:t>ą</w:t>
      </w:r>
      <w:r w:rsidR="006B4AA2" w:rsidRPr="00E379EB">
        <w:rPr>
          <w:sz w:val="24"/>
          <w:szCs w:val="24"/>
          <w:lang w:val="lt-LT"/>
        </w:rPr>
        <w:t xml:space="preserve"> Konferencijos metu; </w:t>
      </w:r>
    </w:p>
    <w:p w14:paraId="7F856652" w14:textId="77777777" w:rsidR="006B4AA2" w:rsidRPr="00E379EB" w:rsidRDefault="006B4AA2" w:rsidP="009C08E1">
      <w:pPr>
        <w:numPr>
          <w:ilvl w:val="1"/>
          <w:numId w:val="34"/>
        </w:numPr>
        <w:tabs>
          <w:tab w:val="left" w:pos="851"/>
          <w:tab w:val="left" w:pos="1134"/>
          <w:tab w:val="left" w:pos="1276"/>
          <w:tab w:val="left" w:pos="1418"/>
        </w:tabs>
        <w:suppressAutoHyphens w:val="0"/>
        <w:spacing w:line="276" w:lineRule="auto"/>
        <w:ind w:left="0" w:firstLine="567"/>
        <w:jc w:val="both"/>
        <w:rPr>
          <w:sz w:val="24"/>
          <w:szCs w:val="24"/>
          <w:lang w:val="lt-LT"/>
        </w:rPr>
      </w:pPr>
      <w:r w:rsidRPr="00E379EB">
        <w:rPr>
          <w:sz w:val="24"/>
          <w:szCs w:val="24"/>
          <w:lang w:val="lt-LT"/>
        </w:rPr>
        <w:t>Tiekėjas turi užtikrinti, kad Konferencijos metu naudojama įranga tinkamai veiktų ir paskirti vieną atsakingą asmenį, į kurį būtų galima kreiptis Konferencijos metu iškilus problemoms dėl naudojamų patalpų ir/ar įrangos.</w:t>
      </w:r>
    </w:p>
    <w:p w14:paraId="3BB35BBD" w14:textId="77777777" w:rsidR="006B4AA2" w:rsidRPr="00E379EB" w:rsidRDefault="006B4AA2" w:rsidP="006B4AA2">
      <w:pPr>
        <w:tabs>
          <w:tab w:val="left" w:pos="851"/>
          <w:tab w:val="left" w:pos="1134"/>
          <w:tab w:val="left" w:pos="1276"/>
          <w:tab w:val="left" w:pos="1418"/>
        </w:tabs>
        <w:suppressAutoHyphens w:val="0"/>
        <w:spacing w:line="276" w:lineRule="auto"/>
        <w:ind w:left="567"/>
        <w:jc w:val="both"/>
        <w:rPr>
          <w:sz w:val="24"/>
          <w:szCs w:val="24"/>
          <w:lang w:val="lt-LT"/>
        </w:rPr>
      </w:pPr>
    </w:p>
    <w:p w14:paraId="6AD3368D" w14:textId="77777777" w:rsidR="006B4AA2" w:rsidRPr="00E379EB" w:rsidRDefault="006B4AA2" w:rsidP="009C08E1">
      <w:pPr>
        <w:numPr>
          <w:ilvl w:val="1"/>
          <w:numId w:val="34"/>
        </w:numPr>
        <w:tabs>
          <w:tab w:val="left" w:pos="851"/>
          <w:tab w:val="left" w:pos="1134"/>
        </w:tabs>
        <w:suppressAutoHyphens w:val="0"/>
        <w:spacing w:line="276" w:lineRule="auto"/>
        <w:ind w:hanging="283"/>
        <w:jc w:val="both"/>
        <w:rPr>
          <w:b/>
          <w:sz w:val="24"/>
          <w:szCs w:val="24"/>
          <w:lang w:val="lt-LT"/>
        </w:rPr>
      </w:pPr>
      <w:r w:rsidRPr="00E379EB">
        <w:rPr>
          <w:b/>
          <w:sz w:val="24"/>
          <w:szCs w:val="24"/>
          <w:lang w:val="lt-LT"/>
        </w:rPr>
        <w:t>Konferencijos salėje turi būti:</w:t>
      </w:r>
    </w:p>
    <w:p w14:paraId="43E0B7B5" w14:textId="77777777" w:rsidR="006B4AA2" w:rsidRPr="00E379EB" w:rsidRDefault="006B4AA2" w:rsidP="009C08E1">
      <w:pPr>
        <w:numPr>
          <w:ilvl w:val="2"/>
          <w:numId w:val="34"/>
        </w:numPr>
        <w:tabs>
          <w:tab w:val="left" w:pos="851"/>
          <w:tab w:val="left" w:pos="1134"/>
          <w:tab w:val="left" w:pos="1276"/>
          <w:tab w:val="left" w:pos="1418"/>
        </w:tabs>
        <w:suppressAutoHyphens w:val="0"/>
        <w:spacing w:line="276" w:lineRule="auto"/>
        <w:ind w:left="0" w:firstLine="567"/>
        <w:jc w:val="both"/>
        <w:rPr>
          <w:sz w:val="24"/>
          <w:szCs w:val="24"/>
          <w:lang w:val="lt-LT"/>
        </w:rPr>
      </w:pPr>
      <w:r w:rsidRPr="00E379EB">
        <w:rPr>
          <w:sz w:val="24"/>
          <w:szCs w:val="24"/>
          <w:lang w:val="lt-LT"/>
        </w:rPr>
        <w:t xml:space="preserve"> sudarytos komfortabilios sąlygos Konferencijos pranešėjams ir dalyviams; </w:t>
      </w:r>
    </w:p>
    <w:p w14:paraId="1EF47798" w14:textId="77777777" w:rsidR="006B4AA2" w:rsidRPr="00E379EB" w:rsidRDefault="006B4AA2" w:rsidP="009C08E1">
      <w:pPr>
        <w:numPr>
          <w:ilvl w:val="2"/>
          <w:numId w:val="34"/>
        </w:numPr>
        <w:tabs>
          <w:tab w:val="left" w:pos="851"/>
          <w:tab w:val="left" w:pos="1134"/>
          <w:tab w:val="left" w:pos="1276"/>
        </w:tabs>
        <w:suppressAutoHyphens w:val="0"/>
        <w:spacing w:line="276" w:lineRule="auto"/>
        <w:ind w:left="0" w:firstLine="540"/>
        <w:jc w:val="both"/>
        <w:rPr>
          <w:sz w:val="24"/>
          <w:szCs w:val="24"/>
          <w:lang w:val="lt-LT"/>
        </w:rPr>
      </w:pPr>
      <w:r w:rsidRPr="00E379EB">
        <w:rPr>
          <w:sz w:val="24"/>
          <w:szCs w:val="24"/>
          <w:lang w:val="lt-LT"/>
        </w:rPr>
        <w:t>kompiuterinė bei multimedijos įranga, leidžianti demonstruoti vaizdinę medžiagą (</w:t>
      </w:r>
      <w:r w:rsidRPr="00E379EB">
        <w:rPr>
          <w:iCs/>
          <w:sz w:val="24"/>
          <w:szCs w:val="24"/>
          <w:lang w:val="lt-LT"/>
        </w:rPr>
        <w:t>MS Word</w:t>
      </w:r>
      <w:r w:rsidRPr="00E379EB">
        <w:rPr>
          <w:sz w:val="24"/>
          <w:szCs w:val="24"/>
          <w:lang w:val="lt-LT"/>
        </w:rPr>
        <w:t xml:space="preserve"> programos (DOC, RTF, TXT), </w:t>
      </w:r>
      <w:r w:rsidRPr="00E379EB">
        <w:rPr>
          <w:iCs/>
          <w:sz w:val="24"/>
          <w:szCs w:val="24"/>
          <w:lang w:val="lt-LT"/>
        </w:rPr>
        <w:t>MS PowerPoint</w:t>
      </w:r>
      <w:r w:rsidRPr="00E379EB">
        <w:rPr>
          <w:sz w:val="24"/>
          <w:szCs w:val="24"/>
          <w:lang w:val="lt-LT"/>
        </w:rPr>
        <w:t xml:space="preserve"> programos (PPT, PPS), </w:t>
      </w:r>
      <w:proofErr w:type="spellStart"/>
      <w:r w:rsidRPr="00E379EB">
        <w:rPr>
          <w:iCs/>
          <w:sz w:val="24"/>
          <w:szCs w:val="24"/>
          <w:lang w:val="lt-LT"/>
        </w:rPr>
        <w:t>Portable</w:t>
      </w:r>
      <w:proofErr w:type="spellEnd"/>
      <w:r w:rsidRPr="00E379EB">
        <w:rPr>
          <w:iCs/>
          <w:sz w:val="24"/>
          <w:szCs w:val="24"/>
          <w:lang w:val="lt-LT"/>
        </w:rPr>
        <w:t xml:space="preserve"> </w:t>
      </w:r>
      <w:proofErr w:type="spellStart"/>
      <w:r w:rsidRPr="00E379EB">
        <w:rPr>
          <w:iCs/>
          <w:sz w:val="24"/>
          <w:szCs w:val="24"/>
          <w:lang w:val="lt-LT"/>
        </w:rPr>
        <w:t>Document</w:t>
      </w:r>
      <w:proofErr w:type="spellEnd"/>
      <w:r w:rsidRPr="00E379EB">
        <w:rPr>
          <w:iCs/>
          <w:sz w:val="24"/>
          <w:szCs w:val="24"/>
          <w:lang w:val="lt-LT"/>
        </w:rPr>
        <w:t xml:space="preserve"> </w:t>
      </w:r>
      <w:proofErr w:type="spellStart"/>
      <w:r w:rsidRPr="00E379EB">
        <w:rPr>
          <w:iCs/>
          <w:sz w:val="24"/>
          <w:szCs w:val="24"/>
          <w:lang w:val="lt-LT"/>
        </w:rPr>
        <w:t>Format</w:t>
      </w:r>
      <w:proofErr w:type="spellEnd"/>
      <w:r w:rsidRPr="00E379EB">
        <w:rPr>
          <w:sz w:val="24"/>
          <w:szCs w:val="24"/>
          <w:lang w:val="lt-LT"/>
        </w:rPr>
        <w:t xml:space="preserve"> tipo (PDF), </w:t>
      </w:r>
      <w:r w:rsidRPr="00E379EB">
        <w:rPr>
          <w:iCs/>
          <w:sz w:val="24"/>
          <w:szCs w:val="24"/>
          <w:lang w:val="lt-LT"/>
        </w:rPr>
        <w:t>MS Excel</w:t>
      </w:r>
      <w:r w:rsidRPr="00E379EB">
        <w:rPr>
          <w:sz w:val="24"/>
          <w:szCs w:val="24"/>
          <w:lang w:val="lt-LT"/>
        </w:rPr>
        <w:t xml:space="preserve"> programos (XLS), </w:t>
      </w:r>
      <w:proofErr w:type="spellStart"/>
      <w:r w:rsidRPr="00E379EB">
        <w:rPr>
          <w:sz w:val="24"/>
          <w:szCs w:val="24"/>
          <w:lang w:val="lt-LT"/>
        </w:rPr>
        <w:t>video</w:t>
      </w:r>
      <w:proofErr w:type="spellEnd"/>
      <w:r w:rsidRPr="00E379EB">
        <w:rPr>
          <w:sz w:val="24"/>
          <w:szCs w:val="24"/>
          <w:lang w:val="lt-LT"/>
        </w:rPr>
        <w:t xml:space="preserve"> (AVI, MPEG), grafinius (JPG, BMP) formatų bylas) iš skaitmeninės laikmenos; turi būti užtikrintas tinkamas įrangos veikimas – tiekėjas užtikrina įrangą aptarnaujančio asmens buvimą viso renginio metu.</w:t>
      </w:r>
    </w:p>
    <w:p w14:paraId="239CB7B8" w14:textId="77777777" w:rsidR="006B4AA2" w:rsidRPr="00E379EB" w:rsidRDefault="006B4AA2" w:rsidP="00247D42">
      <w:pPr>
        <w:numPr>
          <w:ilvl w:val="2"/>
          <w:numId w:val="34"/>
        </w:numPr>
        <w:tabs>
          <w:tab w:val="left" w:pos="851"/>
          <w:tab w:val="left" w:pos="1134"/>
          <w:tab w:val="left" w:pos="1276"/>
        </w:tabs>
        <w:suppressAutoHyphens w:val="0"/>
        <w:spacing w:line="276" w:lineRule="auto"/>
        <w:ind w:left="0" w:firstLine="540"/>
        <w:jc w:val="both"/>
        <w:rPr>
          <w:sz w:val="24"/>
          <w:szCs w:val="24"/>
          <w:lang w:val="lt-LT"/>
        </w:rPr>
      </w:pPr>
      <w:r w:rsidRPr="00E379EB">
        <w:rPr>
          <w:sz w:val="24"/>
          <w:szCs w:val="24"/>
          <w:lang w:val="lt-LT"/>
        </w:rPr>
        <w:t>jungtis USB atmintinei, internetinis ryšys;</w:t>
      </w:r>
    </w:p>
    <w:p w14:paraId="4E40DBD8" w14:textId="77777777" w:rsidR="006B4AA2" w:rsidRPr="00E379EB" w:rsidRDefault="006B4AA2" w:rsidP="009C08E1">
      <w:pPr>
        <w:numPr>
          <w:ilvl w:val="2"/>
          <w:numId w:val="34"/>
        </w:numPr>
        <w:tabs>
          <w:tab w:val="left" w:pos="851"/>
          <w:tab w:val="left" w:pos="1134"/>
          <w:tab w:val="left" w:pos="1276"/>
        </w:tabs>
        <w:suppressAutoHyphens w:val="0"/>
        <w:spacing w:line="276" w:lineRule="auto"/>
        <w:ind w:left="0" w:firstLine="567"/>
        <w:jc w:val="both"/>
        <w:rPr>
          <w:sz w:val="24"/>
          <w:szCs w:val="24"/>
          <w:lang w:val="lt-LT"/>
        </w:rPr>
      </w:pPr>
      <w:r w:rsidRPr="00E379EB">
        <w:rPr>
          <w:sz w:val="24"/>
          <w:szCs w:val="24"/>
          <w:lang w:val="lt-LT"/>
        </w:rPr>
        <w:t xml:space="preserve"> tinkamo dydžio ekranas (atsižvelgiant į patalpos dydį);</w:t>
      </w:r>
    </w:p>
    <w:p w14:paraId="293ECAAE" w14:textId="77777777" w:rsidR="006B4AA2" w:rsidRPr="00E379EB" w:rsidRDefault="006B4AA2" w:rsidP="009C08E1">
      <w:pPr>
        <w:numPr>
          <w:ilvl w:val="2"/>
          <w:numId w:val="34"/>
        </w:numPr>
        <w:tabs>
          <w:tab w:val="left" w:pos="851"/>
          <w:tab w:val="left" w:pos="1134"/>
          <w:tab w:val="left" w:pos="1276"/>
        </w:tabs>
        <w:suppressAutoHyphens w:val="0"/>
        <w:spacing w:line="276" w:lineRule="auto"/>
        <w:ind w:left="0" w:firstLine="567"/>
        <w:jc w:val="both"/>
        <w:rPr>
          <w:sz w:val="24"/>
          <w:szCs w:val="24"/>
          <w:lang w:val="lt-LT"/>
        </w:rPr>
      </w:pPr>
      <w:r w:rsidRPr="00E379EB">
        <w:rPr>
          <w:sz w:val="24"/>
          <w:szCs w:val="24"/>
          <w:lang w:val="lt-LT"/>
        </w:rPr>
        <w:t xml:space="preserve"> 3-4 belaidžiai mikrofonai;</w:t>
      </w:r>
    </w:p>
    <w:p w14:paraId="68F24D8D" w14:textId="77777777" w:rsidR="006B4AA2" w:rsidRPr="00E379EB" w:rsidRDefault="006B4AA2" w:rsidP="009C08E1">
      <w:pPr>
        <w:numPr>
          <w:ilvl w:val="2"/>
          <w:numId w:val="34"/>
        </w:numPr>
        <w:tabs>
          <w:tab w:val="left" w:pos="851"/>
          <w:tab w:val="left" w:pos="1134"/>
          <w:tab w:val="left" w:pos="1276"/>
        </w:tabs>
        <w:suppressAutoHyphens w:val="0"/>
        <w:spacing w:line="276" w:lineRule="auto"/>
        <w:ind w:left="0" w:firstLine="567"/>
        <w:jc w:val="both"/>
        <w:rPr>
          <w:sz w:val="24"/>
          <w:szCs w:val="24"/>
          <w:lang w:val="lt-LT"/>
        </w:rPr>
      </w:pPr>
      <w:r w:rsidRPr="00E379EB">
        <w:rPr>
          <w:sz w:val="24"/>
          <w:szCs w:val="24"/>
          <w:lang w:val="lt-LT"/>
        </w:rPr>
        <w:t xml:space="preserve"> konferencijos patalpos turi būti parengtos ne vėliau kaip </w:t>
      </w:r>
      <w:r w:rsidR="00C553E1" w:rsidRPr="00E379EB">
        <w:rPr>
          <w:sz w:val="24"/>
          <w:szCs w:val="24"/>
          <w:lang w:val="lt-LT"/>
        </w:rPr>
        <w:t xml:space="preserve">30 min. </w:t>
      </w:r>
      <w:r w:rsidRPr="00E379EB">
        <w:rPr>
          <w:sz w:val="24"/>
          <w:szCs w:val="24"/>
          <w:lang w:val="lt-LT"/>
        </w:rPr>
        <w:t>iki nurodytos konferencijos pradžios;</w:t>
      </w:r>
    </w:p>
    <w:p w14:paraId="3295F9FB" w14:textId="77777777" w:rsidR="00A54571" w:rsidRPr="00E379EB" w:rsidRDefault="006B4AA2" w:rsidP="009C08E1">
      <w:pPr>
        <w:numPr>
          <w:ilvl w:val="2"/>
          <w:numId w:val="34"/>
        </w:numPr>
        <w:tabs>
          <w:tab w:val="left" w:pos="851"/>
          <w:tab w:val="left" w:pos="1134"/>
          <w:tab w:val="left" w:pos="1276"/>
        </w:tabs>
        <w:suppressAutoHyphens w:val="0"/>
        <w:spacing w:line="276" w:lineRule="auto"/>
        <w:ind w:left="0" w:firstLine="567"/>
        <w:jc w:val="both"/>
        <w:rPr>
          <w:sz w:val="24"/>
          <w:szCs w:val="24"/>
          <w:lang w:val="lt-LT"/>
        </w:rPr>
      </w:pPr>
      <w:r w:rsidRPr="00E379EB">
        <w:rPr>
          <w:sz w:val="24"/>
          <w:szCs w:val="24"/>
          <w:lang w:val="lt-LT"/>
        </w:rPr>
        <w:t xml:space="preserve"> atvykstantiems konferencijos dalyviams matomoje vietoje turi būti paskelbta informacija (nurodant renginio iniciatorių </w:t>
      </w:r>
      <w:r w:rsidR="0014297E" w:rsidRPr="00E379EB">
        <w:rPr>
          <w:sz w:val="24"/>
          <w:szCs w:val="24"/>
          <w:lang w:val="lt-LT"/>
        </w:rPr>
        <w:t xml:space="preserve">LR aplinkos ministerijos Aplinkos projektų valdymo agentūrą </w:t>
      </w:r>
      <w:r w:rsidRPr="00E379EB">
        <w:rPr>
          <w:sz w:val="24"/>
          <w:szCs w:val="24"/>
          <w:lang w:val="lt-LT"/>
        </w:rPr>
        <w:t xml:space="preserve">ir finansavimo šaltinį - ES fondų investicijos) apie vykstantį renginį. </w:t>
      </w:r>
    </w:p>
    <w:p w14:paraId="3EA3F145" w14:textId="77777777" w:rsidR="004B13C3" w:rsidRPr="00E379EB" w:rsidRDefault="006B4AA2" w:rsidP="00D95048">
      <w:pPr>
        <w:numPr>
          <w:ilvl w:val="2"/>
          <w:numId w:val="34"/>
        </w:numPr>
        <w:spacing w:line="276" w:lineRule="auto"/>
        <w:ind w:left="0" w:firstLine="634"/>
        <w:jc w:val="both"/>
        <w:rPr>
          <w:sz w:val="24"/>
          <w:szCs w:val="24"/>
          <w:lang w:val="lt-LT"/>
        </w:rPr>
      </w:pPr>
      <w:r w:rsidRPr="00E379EB">
        <w:rPr>
          <w:sz w:val="24"/>
          <w:szCs w:val="24"/>
          <w:lang w:val="lt-LT"/>
        </w:rPr>
        <w:t xml:space="preserve">Visoje konferencijos medžiagoje </w:t>
      </w:r>
      <w:r w:rsidR="004B13C3" w:rsidRPr="00E379EB">
        <w:rPr>
          <w:sz w:val="24"/>
          <w:szCs w:val="24"/>
          <w:lang w:val="lt-LT"/>
        </w:rPr>
        <w:t>privaloma paminėti projektą, nurodyti finansavimo šaltinį (Sanglaudos fondo lėšos), panaudoti Europos Sąjungos emblemą su teiginiu „Finansuoja Europos Sąjunga“ https://www.esinvesticijos.lt/igyvendinimas-1/viesinimas ir Aplinkos projektų valdymo agentūros logotipą (pagal galimybes abu logotipai spalvoti).</w:t>
      </w:r>
    </w:p>
    <w:p w14:paraId="326BAACD" w14:textId="77777777" w:rsidR="006B4AA2" w:rsidRDefault="006B4AA2" w:rsidP="004B13C3">
      <w:pPr>
        <w:tabs>
          <w:tab w:val="left" w:pos="851"/>
          <w:tab w:val="left" w:pos="1134"/>
          <w:tab w:val="left" w:pos="1276"/>
        </w:tabs>
        <w:suppressAutoHyphens w:val="0"/>
        <w:spacing w:line="276" w:lineRule="auto"/>
        <w:ind w:left="1134"/>
        <w:jc w:val="both"/>
        <w:rPr>
          <w:sz w:val="24"/>
          <w:szCs w:val="24"/>
          <w:highlight w:val="yellow"/>
          <w:lang w:val="lt-LT"/>
        </w:rPr>
      </w:pPr>
      <w:r w:rsidRPr="00E75A58">
        <w:rPr>
          <w:sz w:val="24"/>
          <w:szCs w:val="24"/>
          <w:highlight w:val="yellow"/>
          <w:lang w:val="lt-LT"/>
        </w:rPr>
        <w:t xml:space="preserve"> </w:t>
      </w:r>
    </w:p>
    <w:p w14:paraId="4746D920" w14:textId="77777777" w:rsidR="00166146" w:rsidRPr="00E75A58" w:rsidRDefault="00166146" w:rsidP="004B13C3">
      <w:pPr>
        <w:tabs>
          <w:tab w:val="left" w:pos="851"/>
          <w:tab w:val="left" w:pos="1134"/>
          <w:tab w:val="left" w:pos="1276"/>
        </w:tabs>
        <w:suppressAutoHyphens w:val="0"/>
        <w:spacing w:line="276" w:lineRule="auto"/>
        <w:ind w:left="1134"/>
        <w:jc w:val="both"/>
        <w:rPr>
          <w:sz w:val="24"/>
          <w:szCs w:val="24"/>
          <w:highlight w:val="yellow"/>
          <w:lang w:val="lt-LT"/>
        </w:rPr>
      </w:pPr>
    </w:p>
    <w:p w14:paraId="67843FEE" w14:textId="77777777" w:rsidR="006B4AA2" w:rsidRPr="00E379EB" w:rsidRDefault="006B4AA2" w:rsidP="009C08E1">
      <w:pPr>
        <w:numPr>
          <w:ilvl w:val="0"/>
          <w:numId w:val="34"/>
        </w:numPr>
        <w:tabs>
          <w:tab w:val="left" w:pos="851"/>
        </w:tabs>
        <w:suppressAutoHyphens w:val="0"/>
        <w:spacing w:line="276" w:lineRule="auto"/>
        <w:ind w:hanging="256"/>
        <w:jc w:val="center"/>
        <w:rPr>
          <w:b/>
          <w:sz w:val="24"/>
          <w:szCs w:val="24"/>
          <w:lang w:val="lt-LT"/>
        </w:rPr>
      </w:pPr>
      <w:r w:rsidRPr="00E379EB">
        <w:rPr>
          <w:b/>
          <w:sz w:val="24"/>
          <w:szCs w:val="24"/>
          <w:lang w:val="lt-LT"/>
        </w:rPr>
        <w:lastRenderedPageBreak/>
        <w:t>REIKALAVIMAI KAVOS PERTRAUKOMS</w:t>
      </w:r>
    </w:p>
    <w:p w14:paraId="579575E9" w14:textId="77777777" w:rsidR="006B4AA2" w:rsidRPr="00E379EB" w:rsidRDefault="006B4AA2" w:rsidP="009C08E1">
      <w:pPr>
        <w:numPr>
          <w:ilvl w:val="1"/>
          <w:numId w:val="34"/>
        </w:numPr>
        <w:tabs>
          <w:tab w:val="left" w:pos="851"/>
          <w:tab w:val="left" w:pos="993"/>
        </w:tabs>
        <w:suppressAutoHyphens w:val="0"/>
        <w:spacing w:line="276" w:lineRule="auto"/>
        <w:ind w:left="0" w:firstLine="567"/>
        <w:jc w:val="both"/>
        <w:rPr>
          <w:sz w:val="24"/>
          <w:szCs w:val="24"/>
          <w:lang w:val="lt-LT"/>
        </w:rPr>
      </w:pPr>
      <w:r w:rsidRPr="00E379EB">
        <w:rPr>
          <w:sz w:val="24"/>
          <w:szCs w:val="24"/>
          <w:lang w:val="lt-LT"/>
        </w:rPr>
        <w:t xml:space="preserve">Tiekėjas turi užtikrinti atskirą nuo Konferencijos salės patalpą kavos pertraukoms organizuoti. </w:t>
      </w:r>
    </w:p>
    <w:p w14:paraId="1BD94D6E" w14:textId="77777777" w:rsidR="006B4AA2" w:rsidRPr="00E379EB" w:rsidRDefault="006B4AA2" w:rsidP="009C08E1">
      <w:pPr>
        <w:numPr>
          <w:ilvl w:val="1"/>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Reikalavimai kavos pertraukėlėms:</w:t>
      </w:r>
    </w:p>
    <w:p w14:paraId="7A7C2A02" w14:textId="77777777" w:rsidR="006B4AA2" w:rsidRPr="00E379EB" w:rsidRDefault="00F05E35" w:rsidP="00AB5088">
      <w:pPr>
        <w:numPr>
          <w:ilvl w:val="2"/>
          <w:numId w:val="34"/>
        </w:numPr>
        <w:tabs>
          <w:tab w:val="left" w:pos="851"/>
          <w:tab w:val="left" w:pos="1134"/>
        </w:tabs>
        <w:suppressAutoHyphens w:val="0"/>
        <w:spacing w:line="276" w:lineRule="auto"/>
        <w:ind w:left="0" w:firstLine="540"/>
        <w:jc w:val="both"/>
        <w:rPr>
          <w:sz w:val="24"/>
          <w:szCs w:val="24"/>
          <w:lang w:val="lt-LT"/>
        </w:rPr>
      </w:pPr>
      <w:r w:rsidRPr="00E379EB">
        <w:rPr>
          <w:sz w:val="24"/>
          <w:szCs w:val="24"/>
          <w:lang w:val="lt-LT"/>
        </w:rPr>
        <w:t>p</w:t>
      </w:r>
      <w:r w:rsidR="006B4AA2" w:rsidRPr="00E379EB">
        <w:rPr>
          <w:sz w:val="24"/>
          <w:szCs w:val="24"/>
          <w:lang w:val="lt-LT"/>
        </w:rPr>
        <w:t xml:space="preserve">irmoji kavos pertraukėlė organizuojama konferencijos dalyvių registracijos prieš konferenciją metu, antroji - konferencijos pertraukos metu; </w:t>
      </w:r>
    </w:p>
    <w:p w14:paraId="08647FA6" w14:textId="77777777" w:rsidR="006B4AA2" w:rsidRPr="00E379EB" w:rsidRDefault="006B4AA2" w:rsidP="00AB5088">
      <w:pPr>
        <w:numPr>
          <w:ilvl w:val="2"/>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 xml:space="preserve"> kiekvienos pertraukėlės trukmė turi būti iki 30 min.;</w:t>
      </w:r>
    </w:p>
    <w:p w14:paraId="1281AC98" w14:textId="77777777" w:rsidR="006B4AA2" w:rsidRPr="00E379EB" w:rsidRDefault="006B4AA2" w:rsidP="00AB5088">
      <w:pPr>
        <w:numPr>
          <w:ilvl w:val="2"/>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 xml:space="preserve">kiekvienos kavos pertraukėlės metu </w:t>
      </w:r>
      <w:r w:rsidR="00EB4C4F" w:rsidRPr="00E379EB">
        <w:rPr>
          <w:sz w:val="24"/>
          <w:szCs w:val="24"/>
          <w:lang w:val="lt-LT"/>
        </w:rPr>
        <w:t xml:space="preserve">konferencijos pranešėjams, moderatoriui ir </w:t>
      </w:r>
      <w:r w:rsidRPr="00E379EB">
        <w:rPr>
          <w:sz w:val="24"/>
          <w:szCs w:val="24"/>
          <w:lang w:val="lt-LT"/>
        </w:rPr>
        <w:t>dalyviams turi būti sudaroma galimybė rinktis arbatą ir kavą su priedais (cukrus, pienas, grietinėlė), patiekiamas gazuotas ir negazuotas mineralinis vanduo 0,5 l talpos buteliukuose arba natūralus vanduo su citrina ar kitais priedais ir konditerijos gaminiai (po tris skirtingų rūšių pyragėlius). Meniu turi būti iš anksto suderintas su Agentūros atstovu;</w:t>
      </w:r>
    </w:p>
    <w:p w14:paraId="13C6F9EB" w14:textId="77777777" w:rsidR="006B4AA2" w:rsidRPr="00E379EB" w:rsidRDefault="006B4AA2" w:rsidP="00AB5088">
      <w:pPr>
        <w:numPr>
          <w:ilvl w:val="2"/>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kavos pertraukėlės laikas turi būti suplanuotas, atsižvelgiant į Konferencijos programą;</w:t>
      </w:r>
    </w:p>
    <w:p w14:paraId="536E76C6" w14:textId="77777777" w:rsidR="006B4AA2" w:rsidRPr="00E379EB" w:rsidRDefault="00F05E35" w:rsidP="00AB5088">
      <w:pPr>
        <w:numPr>
          <w:ilvl w:val="2"/>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p</w:t>
      </w:r>
      <w:r w:rsidR="006B4AA2" w:rsidRPr="00E379EB">
        <w:rPr>
          <w:sz w:val="24"/>
          <w:szCs w:val="24"/>
          <w:lang w:val="lt-LT"/>
        </w:rPr>
        <w:t>ranešėjams Konferencijos patalpoje turi būti patiektas (gazuotas ir negazuotas) mineralinis vanduo – priklausomai nuo pranešėjų skaičiaus po 0,5 l. talpos  gazuoto ir negazuoto mineralinio vandens buteliuką kiekvienam asmeniui.</w:t>
      </w:r>
    </w:p>
    <w:p w14:paraId="4FCF71EE" w14:textId="77777777" w:rsidR="006B4AA2" w:rsidRPr="00E379EB" w:rsidRDefault="006B4AA2" w:rsidP="00AC5744">
      <w:pPr>
        <w:numPr>
          <w:ilvl w:val="1"/>
          <w:numId w:val="34"/>
        </w:numPr>
        <w:tabs>
          <w:tab w:val="left" w:pos="851"/>
        </w:tabs>
        <w:suppressAutoHyphens w:val="0"/>
        <w:spacing w:line="276" w:lineRule="auto"/>
        <w:ind w:left="1134" w:hanging="567"/>
        <w:jc w:val="both"/>
        <w:rPr>
          <w:sz w:val="24"/>
          <w:szCs w:val="24"/>
          <w:lang w:val="lt-LT"/>
        </w:rPr>
      </w:pPr>
      <w:r w:rsidRPr="00E379EB">
        <w:rPr>
          <w:sz w:val="24"/>
          <w:szCs w:val="24"/>
          <w:lang w:val="lt-LT"/>
        </w:rPr>
        <w:t>Bendrieji reikalavimai:</w:t>
      </w:r>
    </w:p>
    <w:p w14:paraId="645295CB" w14:textId="77777777" w:rsidR="006B4AA2" w:rsidRPr="00E379EB" w:rsidRDefault="006B4AA2" w:rsidP="00AB5088">
      <w:pPr>
        <w:numPr>
          <w:ilvl w:val="2"/>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Tiekėjas kavos pertraukų metu yra atsakingas už stalų paruošimą, serviravimą, indų bei kitų stalo įrankių ir priedų pateikimą. Pasibaigus kavos pertraukų laikui, Tiekėjas pats turi pasirūpinti  stalų sutvarkymu;</w:t>
      </w:r>
    </w:p>
    <w:p w14:paraId="4F4980E2" w14:textId="77777777" w:rsidR="006B4AA2" w:rsidRPr="00E379EB" w:rsidRDefault="006B4AA2" w:rsidP="00AB5088">
      <w:pPr>
        <w:numPr>
          <w:ilvl w:val="2"/>
          <w:numId w:val="34"/>
        </w:numPr>
        <w:tabs>
          <w:tab w:val="left" w:pos="851"/>
          <w:tab w:val="left" w:pos="1134"/>
        </w:tabs>
        <w:suppressAutoHyphens w:val="0"/>
        <w:spacing w:line="276" w:lineRule="auto"/>
        <w:ind w:left="0" w:firstLine="567"/>
        <w:jc w:val="both"/>
        <w:rPr>
          <w:sz w:val="24"/>
          <w:szCs w:val="24"/>
          <w:lang w:val="lt-LT"/>
        </w:rPr>
      </w:pPr>
      <w:r w:rsidRPr="00E379EB">
        <w:rPr>
          <w:sz w:val="24"/>
          <w:szCs w:val="24"/>
          <w:lang w:val="lt-LT"/>
        </w:rPr>
        <w:t>Tiekėjas užtikrina indų (ne vienkartinių), staltiesių, įrankių (ne vienkartinių), servetėlių buvimą, serviravimo paslaugų (prieš kavos</w:t>
      </w:r>
      <w:r w:rsidR="00B7000D" w:rsidRPr="00E379EB">
        <w:rPr>
          <w:sz w:val="24"/>
          <w:szCs w:val="24"/>
          <w:lang w:val="lt-LT"/>
        </w:rPr>
        <w:t xml:space="preserve"> </w:t>
      </w:r>
      <w:r w:rsidRPr="00E379EB">
        <w:rPr>
          <w:sz w:val="24"/>
          <w:szCs w:val="24"/>
          <w:lang w:val="lt-LT"/>
        </w:rPr>
        <w:t>pertraukas) ir patalpų sutvarkymo paslaugų (po kavos pertraukų) organizavimą</w:t>
      </w:r>
      <w:r w:rsidR="003A2100" w:rsidRPr="00E379EB">
        <w:rPr>
          <w:sz w:val="24"/>
          <w:szCs w:val="24"/>
          <w:lang w:val="lt-LT"/>
        </w:rPr>
        <w:t>.</w:t>
      </w:r>
    </w:p>
    <w:p w14:paraId="51E24CC5" w14:textId="77777777" w:rsidR="00F05E35" w:rsidRPr="00E379EB" w:rsidRDefault="00F05E35" w:rsidP="00F05E35">
      <w:pPr>
        <w:tabs>
          <w:tab w:val="left" w:pos="851"/>
          <w:tab w:val="left" w:pos="1134"/>
        </w:tabs>
        <w:suppressAutoHyphens w:val="0"/>
        <w:spacing w:line="276" w:lineRule="auto"/>
        <w:ind w:left="567"/>
        <w:jc w:val="both"/>
        <w:rPr>
          <w:sz w:val="24"/>
          <w:szCs w:val="24"/>
          <w:lang w:val="lt-LT"/>
        </w:rPr>
      </w:pPr>
    </w:p>
    <w:p w14:paraId="71A80644" w14:textId="77777777" w:rsidR="00F05E35" w:rsidRPr="00E379EB" w:rsidRDefault="00F05E35" w:rsidP="00F05E35">
      <w:pPr>
        <w:numPr>
          <w:ilvl w:val="0"/>
          <w:numId w:val="25"/>
        </w:numPr>
        <w:tabs>
          <w:tab w:val="left" w:pos="851"/>
          <w:tab w:val="left" w:pos="1134"/>
          <w:tab w:val="left" w:pos="3420"/>
        </w:tabs>
        <w:suppressAutoHyphens w:val="0"/>
        <w:spacing w:line="276" w:lineRule="auto"/>
        <w:ind w:firstLine="180"/>
        <w:jc w:val="center"/>
        <w:rPr>
          <w:b/>
          <w:bCs/>
          <w:sz w:val="24"/>
          <w:szCs w:val="24"/>
          <w:lang w:val="lt-LT"/>
        </w:rPr>
      </w:pPr>
      <w:r w:rsidRPr="00E379EB">
        <w:rPr>
          <w:b/>
          <w:bCs/>
          <w:sz w:val="24"/>
          <w:szCs w:val="24"/>
          <w:lang w:val="lt-LT"/>
        </w:rPr>
        <w:t>BENDRI REIKALAVIMAI</w:t>
      </w:r>
    </w:p>
    <w:p w14:paraId="560563B3" w14:textId="77777777" w:rsidR="006B4AA2" w:rsidRPr="00E379EB" w:rsidRDefault="006B4AA2" w:rsidP="000C4EE5">
      <w:pPr>
        <w:numPr>
          <w:ilvl w:val="1"/>
          <w:numId w:val="25"/>
        </w:numPr>
        <w:tabs>
          <w:tab w:val="left" w:pos="993"/>
          <w:tab w:val="left" w:pos="1276"/>
          <w:tab w:val="left" w:pos="1418"/>
        </w:tabs>
        <w:spacing w:line="276" w:lineRule="auto"/>
        <w:ind w:left="0" w:firstLine="567"/>
        <w:jc w:val="both"/>
        <w:rPr>
          <w:sz w:val="24"/>
          <w:szCs w:val="24"/>
          <w:lang w:val="lt-LT"/>
        </w:rPr>
      </w:pPr>
      <w:r w:rsidRPr="00E379EB">
        <w:rPr>
          <w:sz w:val="24"/>
          <w:szCs w:val="24"/>
          <w:lang w:val="lt-LT"/>
        </w:rPr>
        <w:t xml:space="preserve">Tiekėjas, atsiskaitydamas už įvykdytas paslaugas, per </w:t>
      </w:r>
      <w:r w:rsidR="00431AF1" w:rsidRPr="00E379EB">
        <w:rPr>
          <w:sz w:val="24"/>
          <w:szCs w:val="24"/>
          <w:lang w:val="lt-LT"/>
        </w:rPr>
        <w:t>5</w:t>
      </w:r>
      <w:r w:rsidRPr="00E379EB">
        <w:rPr>
          <w:sz w:val="24"/>
          <w:szCs w:val="24"/>
          <w:lang w:val="lt-LT"/>
        </w:rPr>
        <w:t xml:space="preserve"> darbo dien</w:t>
      </w:r>
      <w:r w:rsidR="00431AF1" w:rsidRPr="00E379EB">
        <w:rPr>
          <w:sz w:val="24"/>
          <w:szCs w:val="24"/>
          <w:lang w:val="lt-LT"/>
        </w:rPr>
        <w:t>as</w:t>
      </w:r>
      <w:r w:rsidRPr="00E379EB">
        <w:rPr>
          <w:sz w:val="24"/>
          <w:szCs w:val="24"/>
          <w:lang w:val="lt-LT"/>
        </w:rPr>
        <w:t xml:space="preserve"> po </w:t>
      </w:r>
      <w:r w:rsidR="00431AF1" w:rsidRPr="00E379EB">
        <w:rPr>
          <w:sz w:val="24"/>
          <w:szCs w:val="24"/>
          <w:lang w:val="lt-LT"/>
        </w:rPr>
        <w:t>konferencijos t</w:t>
      </w:r>
      <w:r w:rsidRPr="00E379EB">
        <w:rPr>
          <w:sz w:val="24"/>
          <w:szCs w:val="24"/>
          <w:lang w:val="lt-LT"/>
        </w:rPr>
        <w:t>uri pateikti Perkančiajai organizacijai teisingai užpildytus dokument</w:t>
      </w:r>
      <w:r w:rsidR="00F05E35" w:rsidRPr="00E379EB">
        <w:rPr>
          <w:sz w:val="24"/>
          <w:szCs w:val="24"/>
          <w:lang w:val="lt-LT"/>
        </w:rPr>
        <w:t xml:space="preserve">us: </w:t>
      </w:r>
      <w:r w:rsidRPr="00E379EB">
        <w:rPr>
          <w:sz w:val="24"/>
          <w:szCs w:val="24"/>
          <w:lang w:val="lt-LT"/>
        </w:rPr>
        <w:t xml:space="preserve">PVM sąskaitą-faktūrą, paslaugų priėmimo-perdavimo aktą, konferencijos dalyvių registracijos sąrašus, </w:t>
      </w:r>
      <w:r w:rsidR="007B44A4" w:rsidRPr="00E379EB">
        <w:rPr>
          <w:sz w:val="24"/>
          <w:szCs w:val="24"/>
          <w:lang w:val="lt-LT"/>
        </w:rPr>
        <w:t>lektorių pranešim</w:t>
      </w:r>
      <w:r w:rsidR="007F5720" w:rsidRPr="00E379EB">
        <w:rPr>
          <w:sz w:val="24"/>
          <w:szCs w:val="24"/>
          <w:lang w:val="lt-LT"/>
        </w:rPr>
        <w:t>ų skaidres</w:t>
      </w:r>
      <w:r w:rsidR="00F05E35" w:rsidRPr="00E379EB">
        <w:rPr>
          <w:sz w:val="24"/>
          <w:szCs w:val="24"/>
          <w:lang w:val="lt-LT"/>
        </w:rPr>
        <w:t>. Dokumentai teikiami el. būdu.</w:t>
      </w:r>
    </w:p>
    <w:p w14:paraId="40CBDB92" w14:textId="64D88656" w:rsidR="00D53C40" w:rsidRPr="00B6037A" w:rsidRDefault="00D53C40" w:rsidP="00B6037A">
      <w:pPr>
        <w:widowControl w:val="0"/>
        <w:tabs>
          <w:tab w:val="left" w:pos="993"/>
        </w:tabs>
        <w:suppressAutoHyphens w:val="0"/>
        <w:spacing w:after="160" w:line="276" w:lineRule="auto"/>
        <w:jc w:val="both"/>
        <w:rPr>
          <w:szCs w:val="24"/>
          <w:lang w:val="lt-LT"/>
        </w:rPr>
      </w:pPr>
    </w:p>
    <w:sectPr w:rsidR="00D53C40" w:rsidRPr="00B6037A" w:rsidSect="00FB1656">
      <w:footerReference w:type="default" r:id="rId9"/>
      <w:pgSz w:w="11906" w:h="16838"/>
      <w:pgMar w:top="993" w:right="566" w:bottom="709" w:left="1560" w:header="567" w:footer="1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904A" w14:textId="77777777" w:rsidR="00F14BD4" w:rsidRDefault="00F14BD4" w:rsidP="00E62DF6">
      <w:r>
        <w:separator/>
      </w:r>
    </w:p>
  </w:endnote>
  <w:endnote w:type="continuationSeparator" w:id="0">
    <w:p w14:paraId="126A73C0" w14:textId="77777777" w:rsidR="00F14BD4" w:rsidRDefault="00F14BD4" w:rsidP="00E6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F841" w14:textId="77777777" w:rsidR="00787BAE" w:rsidRPr="004403F6" w:rsidRDefault="00787BAE" w:rsidP="004403F6">
    <w:pPr>
      <w:pStyle w:val="Porat"/>
      <w:jc w:val="right"/>
      <w:rPr>
        <w:color w:val="808080"/>
        <w:lang w:val="lt-LT"/>
      </w:rPr>
    </w:pPr>
    <w:r>
      <w:fldChar w:fldCharType="begin"/>
    </w:r>
    <w:r>
      <w:instrText xml:space="preserve"> PAGE   \* MERGEFORMAT </w:instrText>
    </w:r>
    <w:r>
      <w:fldChar w:fldCharType="separate"/>
    </w:r>
    <w:r w:rsidR="000709B4">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6E2B" w14:textId="77777777" w:rsidR="00F14BD4" w:rsidRDefault="00F14BD4" w:rsidP="00E62DF6">
      <w:r>
        <w:separator/>
      </w:r>
    </w:p>
  </w:footnote>
  <w:footnote w:type="continuationSeparator" w:id="0">
    <w:p w14:paraId="52E65DBE" w14:textId="77777777" w:rsidR="00F14BD4" w:rsidRDefault="00F14BD4" w:rsidP="00E6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0"/>
        </w:tabs>
        <w:ind w:left="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0000003"/>
    <w:multiLevelType w:val="multilevel"/>
    <w:tmpl w:val="AAEA4922"/>
    <w:name w:val="WW8Num3"/>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2" w15:restartNumberingAfterBreak="0">
    <w:nsid w:val="00584C30"/>
    <w:multiLevelType w:val="hybridMultilevel"/>
    <w:tmpl w:val="6D96B016"/>
    <w:lvl w:ilvl="0" w:tplc="3EB06F82">
      <w:start w:val="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78A636C"/>
    <w:multiLevelType w:val="hybridMultilevel"/>
    <w:tmpl w:val="29D65D90"/>
    <w:lvl w:ilvl="0" w:tplc="DD78FE6C">
      <w:numFmt w:val="bullet"/>
      <w:lvlText w:val=""/>
      <w:lvlJc w:val="left"/>
      <w:pPr>
        <w:ind w:left="502" w:hanging="360"/>
      </w:pPr>
      <w:rPr>
        <w:rFonts w:ascii="Symbol" w:eastAsia="Lucida Sans Unicode" w:hAnsi="Symbol" w:cs="Tahoma"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 w15:restartNumberingAfterBreak="0">
    <w:nsid w:val="089B4C14"/>
    <w:multiLevelType w:val="hybridMultilevel"/>
    <w:tmpl w:val="6A34E6F0"/>
    <w:lvl w:ilvl="0" w:tplc="0409000F">
      <w:start w:val="1"/>
      <w:numFmt w:val="decimal"/>
      <w:lvlText w:val="%1."/>
      <w:lvlJc w:val="left"/>
      <w:pPr>
        <w:ind w:left="928" w:hanging="360"/>
      </w:pPr>
      <w:rPr>
        <w:rFonts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5" w15:restartNumberingAfterBreak="0">
    <w:nsid w:val="0A7608FB"/>
    <w:multiLevelType w:val="multilevel"/>
    <w:tmpl w:val="E1D69500"/>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C22B4"/>
    <w:multiLevelType w:val="multilevel"/>
    <w:tmpl w:val="03C853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D3AB2"/>
    <w:multiLevelType w:val="hybridMultilevel"/>
    <w:tmpl w:val="6026227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47EA"/>
    <w:multiLevelType w:val="multilevel"/>
    <w:tmpl w:val="3C6A1D8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FD6668"/>
    <w:multiLevelType w:val="multilevel"/>
    <w:tmpl w:val="D88885F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37C03"/>
    <w:multiLevelType w:val="multilevel"/>
    <w:tmpl w:val="C30A04C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E257CE2"/>
    <w:multiLevelType w:val="hybridMultilevel"/>
    <w:tmpl w:val="256E4E38"/>
    <w:lvl w:ilvl="0" w:tplc="D51C2F7C">
      <w:start w:val="3"/>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EC86B24"/>
    <w:multiLevelType w:val="hybridMultilevel"/>
    <w:tmpl w:val="F0A0A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DD6F01"/>
    <w:multiLevelType w:val="multilevel"/>
    <w:tmpl w:val="EF9854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4624163"/>
    <w:multiLevelType w:val="multilevel"/>
    <w:tmpl w:val="56C2CD04"/>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16" w15:restartNumberingAfterBreak="0">
    <w:nsid w:val="36A06339"/>
    <w:multiLevelType w:val="multilevel"/>
    <w:tmpl w:val="A5CE4D9E"/>
    <w:lvl w:ilvl="0">
      <w:start w:val="1"/>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C5252D4"/>
    <w:multiLevelType w:val="multilevel"/>
    <w:tmpl w:val="F858EB0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E67CC0"/>
    <w:multiLevelType w:val="hybridMultilevel"/>
    <w:tmpl w:val="47446252"/>
    <w:lvl w:ilvl="0" w:tplc="0409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15:restartNumberingAfterBreak="0">
    <w:nsid w:val="44BF0E35"/>
    <w:multiLevelType w:val="multilevel"/>
    <w:tmpl w:val="71845E1C"/>
    <w:lvl w:ilvl="0">
      <w:start w:val="1"/>
      <w:numFmt w:val="bullet"/>
      <w:lvlText w:val="●"/>
      <w:lvlJc w:val="left"/>
      <w:pPr>
        <w:tabs>
          <w:tab w:val="num" w:pos="720"/>
        </w:tabs>
      </w:pPr>
      <w:rPr>
        <w:rFonts w:ascii="StarSymbol" w:hAnsi="StarSymbol"/>
      </w:rPr>
    </w:lvl>
    <w:lvl w:ilvl="1">
      <w:start w:val="1"/>
      <w:numFmt w:val="bullet"/>
      <w:lvlText w:val="o"/>
      <w:lvlJc w:val="left"/>
      <w:pPr>
        <w:tabs>
          <w:tab w:val="num" w:pos="1080"/>
        </w:tabs>
      </w:pPr>
      <w:rPr>
        <w:rFonts w:ascii="Courier New" w:hAnsi="Courier New" w:hint="default"/>
      </w:rPr>
    </w:lvl>
    <w:lvl w:ilvl="2">
      <w:start w:val="2"/>
      <w:numFmt w:val="bullet"/>
      <w:lvlText w:val="-"/>
      <w:lvlJc w:val="left"/>
      <w:pPr>
        <w:tabs>
          <w:tab w:val="num" w:pos="1440"/>
        </w:tabs>
      </w:pPr>
      <w:rPr>
        <w:rFonts w:ascii="Times New Roman" w:eastAsia="Times New Roman" w:hAnsi="Times New Roman" w:hint="default"/>
      </w:rPr>
    </w:lvl>
    <w:lvl w:ilvl="3">
      <w:start w:val="1"/>
      <w:numFmt w:val="bullet"/>
      <w:lvlText w:val="●"/>
      <w:lvlJc w:val="left"/>
      <w:pPr>
        <w:tabs>
          <w:tab w:val="num" w:pos="1800"/>
        </w:tabs>
      </w:pPr>
      <w:rPr>
        <w:rFonts w:ascii="StarSymbol" w:hAnsi="StarSymbol"/>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rPr>
    </w:lvl>
    <w:lvl w:ilvl="6">
      <w:start w:val="1"/>
      <w:numFmt w:val="bullet"/>
      <w:lvlText w:val="●"/>
      <w:lvlJc w:val="left"/>
      <w:pPr>
        <w:tabs>
          <w:tab w:val="num" w:pos="2880"/>
        </w:tabs>
      </w:pPr>
      <w:rPr>
        <w:rFonts w:ascii="StarSymbol" w:hAnsi="StarSymbol"/>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rPr>
    </w:lvl>
  </w:abstractNum>
  <w:abstractNum w:abstractNumId="20" w15:restartNumberingAfterBreak="0">
    <w:nsid w:val="45FF19C6"/>
    <w:multiLevelType w:val="multilevel"/>
    <w:tmpl w:val="F168D270"/>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80F2005"/>
    <w:multiLevelType w:val="multilevel"/>
    <w:tmpl w:val="4722446C"/>
    <w:lvl w:ilvl="0">
      <w:start w:val="1"/>
      <w:numFmt w:val="decimal"/>
      <w:lvlText w:val="%1."/>
      <w:lvlJc w:val="left"/>
      <w:pPr>
        <w:tabs>
          <w:tab w:val="num" w:pos="704"/>
        </w:tabs>
        <w:ind w:left="704"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A653D60"/>
    <w:multiLevelType w:val="hybridMultilevel"/>
    <w:tmpl w:val="7384FDD2"/>
    <w:lvl w:ilvl="0" w:tplc="0409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4AE87428"/>
    <w:multiLevelType w:val="multilevel"/>
    <w:tmpl w:val="373E97BE"/>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cs="Times New Roman" w:hint="default"/>
        <w:color w:val="auto"/>
      </w:rPr>
    </w:lvl>
    <w:lvl w:ilvl="2">
      <w:start w:val="1"/>
      <w:numFmt w:val="decimal"/>
      <w:isLgl/>
      <w:lvlText w:val="%1.%2.%3."/>
      <w:lvlJc w:val="left"/>
      <w:pPr>
        <w:ind w:left="2062" w:hanging="720"/>
      </w:pPr>
      <w:rPr>
        <w:rFonts w:cs="Times New Roman" w:hint="default"/>
        <w:color w:val="auto"/>
      </w:rPr>
    </w:lvl>
    <w:lvl w:ilvl="3">
      <w:start w:val="1"/>
      <w:numFmt w:val="decimal"/>
      <w:isLgl/>
      <w:lvlText w:val="%1.%2.%3.%4."/>
      <w:lvlJc w:val="left"/>
      <w:pPr>
        <w:ind w:left="2553" w:hanging="720"/>
      </w:pPr>
      <w:rPr>
        <w:rFonts w:cs="Times New Roman" w:hint="default"/>
        <w:color w:val="auto"/>
      </w:rPr>
    </w:lvl>
    <w:lvl w:ilvl="4">
      <w:start w:val="1"/>
      <w:numFmt w:val="decimal"/>
      <w:isLgl/>
      <w:lvlText w:val="%1.%2.%3.%4.%5."/>
      <w:lvlJc w:val="left"/>
      <w:pPr>
        <w:ind w:left="3404" w:hanging="1080"/>
      </w:pPr>
      <w:rPr>
        <w:rFonts w:cs="Times New Roman" w:hint="default"/>
        <w:color w:val="auto"/>
      </w:rPr>
    </w:lvl>
    <w:lvl w:ilvl="5">
      <w:start w:val="1"/>
      <w:numFmt w:val="decimal"/>
      <w:isLgl/>
      <w:lvlText w:val="%1.%2.%3.%4.%5.%6."/>
      <w:lvlJc w:val="left"/>
      <w:pPr>
        <w:ind w:left="3895" w:hanging="1080"/>
      </w:pPr>
      <w:rPr>
        <w:rFonts w:cs="Times New Roman" w:hint="default"/>
        <w:color w:val="auto"/>
      </w:rPr>
    </w:lvl>
    <w:lvl w:ilvl="6">
      <w:start w:val="1"/>
      <w:numFmt w:val="decimal"/>
      <w:isLgl/>
      <w:lvlText w:val="%1.%2.%3.%4.%5.%6.%7."/>
      <w:lvlJc w:val="left"/>
      <w:pPr>
        <w:ind w:left="4746" w:hanging="1440"/>
      </w:pPr>
      <w:rPr>
        <w:rFonts w:cs="Times New Roman" w:hint="default"/>
        <w:color w:val="auto"/>
      </w:rPr>
    </w:lvl>
    <w:lvl w:ilvl="7">
      <w:start w:val="1"/>
      <w:numFmt w:val="decimal"/>
      <w:isLgl/>
      <w:lvlText w:val="%1.%2.%3.%4.%5.%6.%7.%8."/>
      <w:lvlJc w:val="left"/>
      <w:pPr>
        <w:ind w:left="5237" w:hanging="1440"/>
      </w:pPr>
      <w:rPr>
        <w:rFonts w:cs="Times New Roman" w:hint="default"/>
        <w:color w:val="auto"/>
      </w:rPr>
    </w:lvl>
    <w:lvl w:ilvl="8">
      <w:start w:val="1"/>
      <w:numFmt w:val="decimal"/>
      <w:isLgl/>
      <w:lvlText w:val="%1.%2.%3.%4.%5.%6.%7.%8.%9."/>
      <w:lvlJc w:val="left"/>
      <w:pPr>
        <w:ind w:left="6088" w:hanging="1800"/>
      </w:pPr>
      <w:rPr>
        <w:rFonts w:cs="Times New Roman" w:hint="default"/>
        <w:color w:val="auto"/>
      </w:rPr>
    </w:lvl>
  </w:abstractNum>
  <w:abstractNum w:abstractNumId="24"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3F9459C"/>
    <w:multiLevelType w:val="multilevel"/>
    <w:tmpl w:val="8F1CB134"/>
    <w:lvl w:ilvl="0">
      <w:start w:val="6"/>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549F121A"/>
    <w:multiLevelType w:val="hybridMultilevel"/>
    <w:tmpl w:val="D2E645AE"/>
    <w:lvl w:ilvl="0" w:tplc="C7F0C5D4">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5B4942BF"/>
    <w:multiLevelType w:val="multilevel"/>
    <w:tmpl w:val="D07237A2"/>
    <w:lvl w:ilvl="0">
      <w:start w:val="1"/>
      <w:numFmt w:val="decimal"/>
      <w:lvlText w:val="%1."/>
      <w:lvlJc w:val="left"/>
      <w:pPr>
        <w:ind w:left="360" w:hanging="360"/>
      </w:pPr>
      <w:rPr>
        <w:rFonts w:eastAsia="Arial Unicode MS" w:hint="default"/>
        <w:b/>
      </w:rPr>
    </w:lvl>
    <w:lvl w:ilvl="1">
      <w:start w:val="1"/>
      <w:numFmt w:val="decimal"/>
      <w:lvlText w:val="%1.%2."/>
      <w:lvlJc w:val="left"/>
      <w:pPr>
        <w:ind w:left="927" w:hanging="360"/>
      </w:pPr>
      <w:rPr>
        <w:rFonts w:eastAsia="Arial Unicode MS" w:hint="default"/>
        <w:b w:val="0"/>
      </w:rPr>
    </w:lvl>
    <w:lvl w:ilvl="2">
      <w:start w:val="1"/>
      <w:numFmt w:val="decimal"/>
      <w:lvlText w:val="%1.%2.%3."/>
      <w:lvlJc w:val="left"/>
      <w:pPr>
        <w:ind w:left="1854" w:hanging="720"/>
      </w:pPr>
      <w:rPr>
        <w:rFonts w:eastAsia="Arial Unicode MS" w:hint="default"/>
        <w:b/>
      </w:rPr>
    </w:lvl>
    <w:lvl w:ilvl="3">
      <w:start w:val="1"/>
      <w:numFmt w:val="decimal"/>
      <w:lvlText w:val="%1.%2.%3.%4."/>
      <w:lvlJc w:val="left"/>
      <w:pPr>
        <w:ind w:left="2421" w:hanging="720"/>
      </w:pPr>
      <w:rPr>
        <w:rFonts w:eastAsia="Arial Unicode MS" w:hint="default"/>
        <w:b/>
      </w:rPr>
    </w:lvl>
    <w:lvl w:ilvl="4">
      <w:start w:val="1"/>
      <w:numFmt w:val="decimal"/>
      <w:lvlText w:val="%1.%2.%3.%4.%5."/>
      <w:lvlJc w:val="left"/>
      <w:pPr>
        <w:ind w:left="3348" w:hanging="1080"/>
      </w:pPr>
      <w:rPr>
        <w:rFonts w:eastAsia="Arial Unicode MS" w:hint="default"/>
        <w:b/>
      </w:rPr>
    </w:lvl>
    <w:lvl w:ilvl="5">
      <w:start w:val="1"/>
      <w:numFmt w:val="decimal"/>
      <w:lvlText w:val="%1.%2.%3.%4.%5.%6."/>
      <w:lvlJc w:val="left"/>
      <w:pPr>
        <w:ind w:left="3915" w:hanging="1080"/>
      </w:pPr>
      <w:rPr>
        <w:rFonts w:eastAsia="Arial Unicode MS" w:hint="default"/>
        <w:b/>
      </w:rPr>
    </w:lvl>
    <w:lvl w:ilvl="6">
      <w:start w:val="1"/>
      <w:numFmt w:val="decimal"/>
      <w:lvlText w:val="%1.%2.%3.%4.%5.%6.%7."/>
      <w:lvlJc w:val="left"/>
      <w:pPr>
        <w:ind w:left="4842" w:hanging="1440"/>
      </w:pPr>
      <w:rPr>
        <w:rFonts w:eastAsia="Arial Unicode MS" w:hint="default"/>
        <w:b/>
      </w:rPr>
    </w:lvl>
    <w:lvl w:ilvl="7">
      <w:start w:val="1"/>
      <w:numFmt w:val="decimal"/>
      <w:lvlText w:val="%1.%2.%3.%4.%5.%6.%7.%8."/>
      <w:lvlJc w:val="left"/>
      <w:pPr>
        <w:ind w:left="5409" w:hanging="1440"/>
      </w:pPr>
      <w:rPr>
        <w:rFonts w:eastAsia="Arial Unicode MS" w:hint="default"/>
        <w:b/>
      </w:rPr>
    </w:lvl>
    <w:lvl w:ilvl="8">
      <w:start w:val="1"/>
      <w:numFmt w:val="decimal"/>
      <w:lvlText w:val="%1.%2.%3.%4.%5.%6.%7.%8.%9."/>
      <w:lvlJc w:val="left"/>
      <w:pPr>
        <w:ind w:left="6336" w:hanging="1800"/>
      </w:pPr>
      <w:rPr>
        <w:rFonts w:eastAsia="Arial Unicode MS" w:hint="default"/>
        <w:b/>
      </w:rPr>
    </w:lvl>
  </w:abstractNum>
  <w:abstractNum w:abstractNumId="28" w15:restartNumberingAfterBreak="0">
    <w:nsid w:val="5D066C9B"/>
    <w:multiLevelType w:val="hybridMultilevel"/>
    <w:tmpl w:val="79F88ACE"/>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853F9"/>
    <w:multiLevelType w:val="multilevel"/>
    <w:tmpl w:val="5EB00864"/>
    <w:lvl w:ilvl="0">
      <w:start w:val="1"/>
      <w:numFmt w:val="decimal"/>
      <w:lvlText w:val="%1."/>
      <w:lvlJc w:val="left"/>
      <w:pPr>
        <w:ind w:left="644"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30" w15:restartNumberingAfterBreak="0">
    <w:nsid w:val="5E843955"/>
    <w:multiLevelType w:val="hybridMultilevel"/>
    <w:tmpl w:val="1CA8E3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4D63BB6"/>
    <w:multiLevelType w:val="multilevel"/>
    <w:tmpl w:val="CFC070B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AD667B1"/>
    <w:multiLevelType w:val="hybridMultilevel"/>
    <w:tmpl w:val="E5AA6DF0"/>
    <w:lvl w:ilvl="0" w:tplc="04270001">
      <w:start w:val="2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55332A"/>
    <w:multiLevelType w:val="hybridMultilevel"/>
    <w:tmpl w:val="D3C4817A"/>
    <w:lvl w:ilvl="0" w:tplc="04270001">
      <w:start w:val="22"/>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F20754"/>
    <w:multiLevelType w:val="multilevel"/>
    <w:tmpl w:val="8612D51E"/>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1B30F8"/>
    <w:multiLevelType w:val="multilevel"/>
    <w:tmpl w:val="CBCE25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640912228">
    <w:abstractNumId w:val="0"/>
  </w:num>
  <w:num w:numId="2" w16cid:durableId="505749334">
    <w:abstractNumId w:val="6"/>
  </w:num>
  <w:num w:numId="3" w16cid:durableId="1637417562">
    <w:abstractNumId w:val="10"/>
  </w:num>
  <w:num w:numId="4" w16cid:durableId="1789616985">
    <w:abstractNumId w:val="27"/>
  </w:num>
  <w:num w:numId="5" w16cid:durableId="598104335">
    <w:abstractNumId w:val="5"/>
  </w:num>
  <w:num w:numId="6" w16cid:durableId="1405445900">
    <w:abstractNumId w:val="7"/>
  </w:num>
  <w:num w:numId="7" w16cid:durableId="1998607759">
    <w:abstractNumId w:val="13"/>
  </w:num>
  <w:num w:numId="8" w16cid:durableId="289631322">
    <w:abstractNumId w:val="34"/>
  </w:num>
  <w:num w:numId="9" w16cid:durableId="200869637">
    <w:abstractNumId w:val="33"/>
  </w:num>
  <w:num w:numId="10" w16cid:durableId="1775787412">
    <w:abstractNumId w:val="9"/>
  </w:num>
  <w:num w:numId="11" w16cid:durableId="1320500271">
    <w:abstractNumId w:val="1"/>
  </w:num>
  <w:num w:numId="12" w16cid:durableId="70468053">
    <w:abstractNumId w:val="15"/>
  </w:num>
  <w:num w:numId="13" w16cid:durableId="1344893985">
    <w:abstractNumId w:val="19"/>
  </w:num>
  <w:num w:numId="14" w16cid:durableId="1940865235">
    <w:abstractNumId w:val="21"/>
  </w:num>
  <w:num w:numId="15" w16cid:durableId="285702018">
    <w:abstractNumId w:val="22"/>
  </w:num>
  <w:num w:numId="16" w16cid:durableId="261189291">
    <w:abstractNumId w:val="18"/>
  </w:num>
  <w:num w:numId="17" w16cid:durableId="1748262807">
    <w:abstractNumId w:val="12"/>
  </w:num>
  <w:num w:numId="18" w16cid:durableId="1655180397">
    <w:abstractNumId w:val="8"/>
  </w:num>
  <w:num w:numId="19" w16cid:durableId="1622879709">
    <w:abstractNumId w:val="3"/>
  </w:num>
  <w:num w:numId="20" w16cid:durableId="1032726221">
    <w:abstractNumId w:val="4"/>
  </w:num>
  <w:num w:numId="21" w16cid:durableId="950818380">
    <w:abstractNumId w:val="14"/>
  </w:num>
  <w:num w:numId="22" w16cid:durableId="1947956638">
    <w:abstractNumId w:val="36"/>
  </w:num>
  <w:num w:numId="23" w16cid:durableId="1899318350">
    <w:abstractNumId w:val="20"/>
  </w:num>
  <w:num w:numId="24" w16cid:durableId="158663875">
    <w:abstractNumId w:val="35"/>
  </w:num>
  <w:num w:numId="25" w16cid:durableId="1825580465">
    <w:abstractNumId w:val="17"/>
  </w:num>
  <w:num w:numId="26" w16cid:durableId="582642238">
    <w:abstractNumId w:val="2"/>
  </w:num>
  <w:num w:numId="27" w16cid:durableId="405999904">
    <w:abstractNumId w:val="26"/>
  </w:num>
  <w:num w:numId="28" w16cid:durableId="988903701">
    <w:abstractNumId w:val="23"/>
  </w:num>
  <w:num w:numId="29" w16cid:durableId="1747914400">
    <w:abstractNumId w:val="28"/>
  </w:num>
  <w:num w:numId="30" w16cid:durableId="1372654977">
    <w:abstractNumId w:val="31"/>
  </w:num>
  <w:num w:numId="31" w16cid:durableId="766123898">
    <w:abstractNumId w:val="29"/>
  </w:num>
  <w:num w:numId="32" w16cid:durableId="1089691070">
    <w:abstractNumId w:val="37"/>
  </w:num>
  <w:num w:numId="33" w16cid:durableId="519130063">
    <w:abstractNumId w:val="32"/>
  </w:num>
  <w:num w:numId="34" w16cid:durableId="397096948">
    <w:abstractNumId w:val="24"/>
  </w:num>
  <w:num w:numId="35" w16cid:durableId="1239633803">
    <w:abstractNumId w:val="25"/>
  </w:num>
  <w:num w:numId="36" w16cid:durableId="1116363092">
    <w:abstractNumId w:val="11"/>
  </w:num>
  <w:num w:numId="37" w16cid:durableId="412824014">
    <w:abstractNumId w:val="16"/>
  </w:num>
  <w:num w:numId="38" w16cid:durableId="1058548870">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98"/>
    <w:rsid w:val="00000F7A"/>
    <w:rsid w:val="0000376A"/>
    <w:rsid w:val="00007B54"/>
    <w:rsid w:val="00007BCE"/>
    <w:rsid w:val="00011CB6"/>
    <w:rsid w:val="00014032"/>
    <w:rsid w:val="00016718"/>
    <w:rsid w:val="00022B9A"/>
    <w:rsid w:val="00023763"/>
    <w:rsid w:val="00032404"/>
    <w:rsid w:val="00032B67"/>
    <w:rsid w:val="000335A3"/>
    <w:rsid w:val="00045100"/>
    <w:rsid w:val="00053367"/>
    <w:rsid w:val="000534E4"/>
    <w:rsid w:val="00053E18"/>
    <w:rsid w:val="000709B4"/>
    <w:rsid w:val="00073F8B"/>
    <w:rsid w:val="0007775C"/>
    <w:rsid w:val="00084158"/>
    <w:rsid w:val="0009271B"/>
    <w:rsid w:val="00093C2A"/>
    <w:rsid w:val="00096132"/>
    <w:rsid w:val="000A446C"/>
    <w:rsid w:val="000A6BA2"/>
    <w:rsid w:val="000A7E45"/>
    <w:rsid w:val="000B20A6"/>
    <w:rsid w:val="000B4F1E"/>
    <w:rsid w:val="000C1494"/>
    <w:rsid w:val="000C2480"/>
    <w:rsid w:val="000C27DC"/>
    <w:rsid w:val="000C4EE5"/>
    <w:rsid w:val="000D3826"/>
    <w:rsid w:val="000D4DAD"/>
    <w:rsid w:val="000D55BB"/>
    <w:rsid w:val="000D6FB1"/>
    <w:rsid w:val="000E1804"/>
    <w:rsid w:val="000E305B"/>
    <w:rsid w:val="000E327D"/>
    <w:rsid w:val="000E4D30"/>
    <w:rsid w:val="000E7FBD"/>
    <w:rsid w:val="000F5AEF"/>
    <w:rsid w:val="000F7FED"/>
    <w:rsid w:val="00100F5D"/>
    <w:rsid w:val="00105D2E"/>
    <w:rsid w:val="00106CEE"/>
    <w:rsid w:val="00112C32"/>
    <w:rsid w:val="00115AAE"/>
    <w:rsid w:val="00115E20"/>
    <w:rsid w:val="00120A98"/>
    <w:rsid w:val="00122E83"/>
    <w:rsid w:val="00131734"/>
    <w:rsid w:val="00132C81"/>
    <w:rsid w:val="00132D76"/>
    <w:rsid w:val="00135F3E"/>
    <w:rsid w:val="001377E6"/>
    <w:rsid w:val="00140006"/>
    <w:rsid w:val="00141ADF"/>
    <w:rsid w:val="0014297E"/>
    <w:rsid w:val="00143F5F"/>
    <w:rsid w:val="001457E1"/>
    <w:rsid w:val="00145FF9"/>
    <w:rsid w:val="00146AE3"/>
    <w:rsid w:val="00150E09"/>
    <w:rsid w:val="00153950"/>
    <w:rsid w:val="00154CEE"/>
    <w:rsid w:val="00163850"/>
    <w:rsid w:val="00166146"/>
    <w:rsid w:val="001662A1"/>
    <w:rsid w:val="001669C2"/>
    <w:rsid w:val="001717ED"/>
    <w:rsid w:val="00173AF7"/>
    <w:rsid w:val="00180183"/>
    <w:rsid w:val="00183641"/>
    <w:rsid w:val="00185164"/>
    <w:rsid w:val="00187CA3"/>
    <w:rsid w:val="00193EEC"/>
    <w:rsid w:val="00197AF6"/>
    <w:rsid w:val="001A2730"/>
    <w:rsid w:val="001A3F43"/>
    <w:rsid w:val="001A517A"/>
    <w:rsid w:val="001B065E"/>
    <w:rsid w:val="001B1151"/>
    <w:rsid w:val="001B3F91"/>
    <w:rsid w:val="001B458F"/>
    <w:rsid w:val="001B460D"/>
    <w:rsid w:val="001B546C"/>
    <w:rsid w:val="001B7E03"/>
    <w:rsid w:val="001C40F1"/>
    <w:rsid w:val="001C53BC"/>
    <w:rsid w:val="001D3047"/>
    <w:rsid w:val="001D46F5"/>
    <w:rsid w:val="001D4AC6"/>
    <w:rsid w:val="001D55D3"/>
    <w:rsid w:val="001D72BC"/>
    <w:rsid w:val="001E3905"/>
    <w:rsid w:val="001F0F47"/>
    <w:rsid w:val="001F79CB"/>
    <w:rsid w:val="0020175D"/>
    <w:rsid w:val="0020309F"/>
    <w:rsid w:val="00211FF6"/>
    <w:rsid w:val="00220B46"/>
    <w:rsid w:val="00221647"/>
    <w:rsid w:val="00222B04"/>
    <w:rsid w:val="00225EBE"/>
    <w:rsid w:val="00226CE5"/>
    <w:rsid w:val="00235E55"/>
    <w:rsid w:val="0023699D"/>
    <w:rsid w:val="00242644"/>
    <w:rsid w:val="00246746"/>
    <w:rsid w:val="00247D42"/>
    <w:rsid w:val="00252C73"/>
    <w:rsid w:val="002574B7"/>
    <w:rsid w:val="00257F13"/>
    <w:rsid w:val="00262C7F"/>
    <w:rsid w:val="00264BAB"/>
    <w:rsid w:val="002729D8"/>
    <w:rsid w:val="0027388D"/>
    <w:rsid w:val="00280A79"/>
    <w:rsid w:val="0028130E"/>
    <w:rsid w:val="0028215A"/>
    <w:rsid w:val="00284214"/>
    <w:rsid w:val="002910AE"/>
    <w:rsid w:val="002920D9"/>
    <w:rsid w:val="00296571"/>
    <w:rsid w:val="002A06F2"/>
    <w:rsid w:val="002A18B2"/>
    <w:rsid w:val="002B0C7C"/>
    <w:rsid w:val="002B56E1"/>
    <w:rsid w:val="002B6BA6"/>
    <w:rsid w:val="002C2730"/>
    <w:rsid w:val="002C58FE"/>
    <w:rsid w:val="002D37F9"/>
    <w:rsid w:val="002D3C35"/>
    <w:rsid w:val="002E298F"/>
    <w:rsid w:val="002E2D1B"/>
    <w:rsid w:val="002E6948"/>
    <w:rsid w:val="002F0770"/>
    <w:rsid w:val="002F6C43"/>
    <w:rsid w:val="002F79E2"/>
    <w:rsid w:val="00300BE5"/>
    <w:rsid w:val="00302AAA"/>
    <w:rsid w:val="00304F8E"/>
    <w:rsid w:val="00310008"/>
    <w:rsid w:val="00313840"/>
    <w:rsid w:val="00320DB2"/>
    <w:rsid w:val="00322325"/>
    <w:rsid w:val="00322785"/>
    <w:rsid w:val="0033104E"/>
    <w:rsid w:val="00332DF7"/>
    <w:rsid w:val="003333F4"/>
    <w:rsid w:val="00336148"/>
    <w:rsid w:val="0034180B"/>
    <w:rsid w:val="0034411A"/>
    <w:rsid w:val="003464D5"/>
    <w:rsid w:val="003570ED"/>
    <w:rsid w:val="0035742D"/>
    <w:rsid w:val="0036344E"/>
    <w:rsid w:val="00364BD5"/>
    <w:rsid w:val="00372586"/>
    <w:rsid w:val="00372A2C"/>
    <w:rsid w:val="00376FF3"/>
    <w:rsid w:val="00380D49"/>
    <w:rsid w:val="0038160F"/>
    <w:rsid w:val="00381C72"/>
    <w:rsid w:val="003A2100"/>
    <w:rsid w:val="003A751E"/>
    <w:rsid w:val="003B775E"/>
    <w:rsid w:val="003C0211"/>
    <w:rsid w:val="003C0367"/>
    <w:rsid w:val="003C05CF"/>
    <w:rsid w:val="003C6166"/>
    <w:rsid w:val="003C62BB"/>
    <w:rsid w:val="003D6BB7"/>
    <w:rsid w:val="003E2561"/>
    <w:rsid w:val="003E322A"/>
    <w:rsid w:val="003E36BE"/>
    <w:rsid w:val="003E43D2"/>
    <w:rsid w:val="003F1279"/>
    <w:rsid w:val="003F1E97"/>
    <w:rsid w:val="003F4EC1"/>
    <w:rsid w:val="00403530"/>
    <w:rsid w:val="00406B5F"/>
    <w:rsid w:val="00414AB0"/>
    <w:rsid w:val="00414E5A"/>
    <w:rsid w:val="00420727"/>
    <w:rsid w:val="00421035"/>
    <w:rsid w:val="00422899"/>
    <w:rsid w:val="00431AF1"/>
    <w:rsid w:val="00432370"/>
    <w:rsid w:val="00432951"/>
    <w:rsid w:val="004403F6"/>
    <w:rsid w:val="00444543"/>
    <w:rsid w:val="00447B70"/>
    <w:rsid w:val="00451B89"/>
    <w:rsid w:val="004538E6"/>
    <w:rsid w:val="00462E95"/>
    <w:rsid w:val="00475135"/>
    <w:rsid w:val="0048479B"/>
    <w:rsid w:val="00485694"/>
    <w:rsid w:val="00485F6E"/>
    <w:rsid w:val="0049021A"/>
    <w:rsid w:val="004954E3"/>
    <w:rsid w:val="004965E1"/>
    <w:rsid w:val="004971BC"/>
    <w:rsid w:val="004975D0"/>
    <w:rsid w:val="004A2165"/>
    <w:rsid w:val="004A4A76"/>
    <w:rsid w:val="004A6CF9"/>
    <w:rsid w:val="004B0761"/>
    <w:rsid w:val="004B13C3"/>
    <w:rsid w:val="004B2A75"/>
    <w:rsid w:val="004B7021"/>
    <w:rsid w:val="004C0A2C"/>
    <w:rsid w:val="004C4900"/>
    <w:rsid w:val="004C538E"/>
    <w:rsid w:val="004D0CF9"/>
    <w:rsid w:val="004D7861"/>
    <w:rsid w:val="004E34A1"/>
    <w:rsid w:val="004E4C59"/>
    <w:rsid w:val="004E550A"/>
    <w:rsid w:val="004E7ECC"/>
    <w:rsid w:val="004E7F32"/>
    <w:rsid w:val="004F7ADF"/>
    <w:rsid w:val="00500906"/>
    <w:rsid w:val="005030B2"/>
    <w:rsid w:val="00504AC0"/>
    <w:rsid w:val="0050504C"/>
    <w:rsid w:val="0050799C"/>
    <w:rsid w:val="00514757"/>
    <w:rsid w:val="00516088"/>
    <w:rsid w:val="00517DA1"/>
    <w:rsid w:val="00520434"/>
    <w:rsid w:val="00523419"/>
    <w:rsid w:val="0052507B"/>
    <w:rsid w:val="00525403"/>
    <w:rsid w:val="00525A01"/>
    <w:rsid w:val="00525A92"/>
    <w:rsid w:val="005266D5"/>
    <w:rsid w:val="00526D2E"/>
    <w:rsid w:val="005318DC"/>
    <w:rsid w:val="00532FD6"/>
    <w:rsid w:val="00541855"/>
    <w:rsid w:val="00543C4C"/>
    <w:rsid w:val="00550C1B"/>
    <w:rsid w:val="00557EE6"/>
    <w:rsid w:val="00560439"/>
    <w:rsid w:val="00561A98"/>
    <w:rsid w:val="00565850"/>
    <w:rsid w:val="00572871"/>
    <w:rsid w:val="00577C5B"/>
    <w:rsid w:val="00586E1B"/>
    <w:rsid w:val="00590F81"/>
    <w:rsid w:val="00593E3A"/>
    <w:rsid w:val="00597025"/>
    <w:rsid w:val="005A04AE"/>
    <w:rsid w:val="005A64BF"/>
    <w:rsid w:val="005B566A"/>
    <w:rsid w:val="005B6C77"/>
    <w:rsid w:val="005B780E"/>
    <w:rsid w:val="005C2213"/>
    <w:rsid w:val="005C3369"/>
    <w:rsid w:val="005C3E30"/>
    <w:rsid w:val="005C5284"/>
    <w:rsid w:val="005D36FC"/>
    <w:rsid w:val="005E2ECF"/>
    <w:rsid w:val="005E47A2"/>
    <w:rsid w:val="005E53B0"/>
    <w:rsid w:val="005F562C"/>
    <w:rsid w:val="005F6A1A"/>
    <w:rsid w:val="005F707B"/>
    <w:rsid w:val="00601366"/>
    <w:rsid w:val="00601839"/>
    <w:rsid w:val="006044CF"/>
    <w:rsid w:val="00605649"/>
    <w:rsid w:val="00610547"/>
    <w:rsid w:val="00612A9E"/>
    <w:rsid w:val="00622CEE"/>
    <w:rsid w:val="00627224"/>
    <w:rsid w:val="00627B93"/>
    <w:rsid w:val="00633ED0"/>
    <w:rsid w:val="006373D8"/>
    <w:rsid w:val="00645D08"/>
    <w:rsid w:val="00646604"/>
    <w:rsid w:val="00652CEC"/>
    <w:rsid w:val="0065550C"/>
    <w:rsid w:val="006560D8"/>
    <w:rsid w:val="006655A3"/>
    <w:rsid w:val="00666B90"/>
    <w:rsid w:val="006671F2"/>
    <w:rsid w:val="0067117E"/>
    <w:rsid w:val="006743CD"/>
    <w:rsid w:val="00674E87"/>
    <w:rsid w:val="00675C69"/>
    <w:rsid w:val="00680DF2"/>
    <w:rsid w:val="0068184A"/>
    <w:rsid w:val="00682E2F"/>
    <w:rsid w:val="00685EFE"/>
    <w:rsid w:val="00686690"/>
    <w:rsid w:val="00690366"/>
    <w:rsid w:val="00693143"/>
    <w:rsid w:val="00694472"/>
    <w:rsid w:val="006A210B"/>
    <w:rsid w:val="006A384C"/>
    <w:rsid w:val="006B047C"/>
    <w:rsid w:val="006B383F"/>
    <w:rsid w:val="006B4AA2"/>
    <w:rsid w:val="006B5BCC"/>
    <w:rsid w:val="006C021E"/>
    <w:rsid w:val="006C18A2"/>
    <w:rsid w:val="006C48EA"/>
    <w:rsid w:val="006C76C9"/>
    <w:rsid w:val="006D01B4"/>
    <w:rsid w:val="006D1755"/>
    <w:rsid w:val="006D4459"/>
    <w:rsid w:val="006D4720"/>
    <w:rsid w:val="006D53FB"/>
    <w:rsid w:val="006D5A01"/>
    <w:rsid w:val="006E0BBB"/>
    <w:rsid w:val="006E18E3"/>
    <w:rsid w:val="006E7989"/>
    <w:rsid w:val="006F0F23"/>
    <w:rsid w:val="006F2263"/>
    <w:rsid w:val="00705CE5"/>
    <w:rsid w:val="00715C3D"/>
    <w:rsid w:val="00715C71"/>
    <w:rsid w:val="00720257"/>
    <w:rsid w:val="007207E4"/>
    <w:rsid w:val="00726F0B"/>
    <w:rsid w:val="007317BC"/>
    <w:rsid w:val="00731D5F"/>
    <w:rsid w:val="00733205"/>
    <w:rsid w:val="0074148F"/>
    <w:rsid w:val="00743345"/>
    <w:rsid w:val="0074544D"/>
    <w:rsid w:val="00750709"/>
    <w:rsid w:val="00753401"/>
    <w:rsid w:val="00757FD9"/>
    <w:rsid w:val="00761380"/>
    <w:rsid w:val="007713B2"/>
    <w:rsid w:val="00772286"/>
    <w:rsid w:val="0077271F"/>
    <w:rsid w:val="0077614E"/>
    <w:rsid w:val="00780953"/>
    <w:rsid w:val="00781FE4"/>
    <w:rsid w:val="00784114"/>
    <w:rsid w:val="00787BAE"/>
    <w:rsid w:val="00790320"/>
    <w:rsid w:val="007909F3"/>
    <w:rsid w:val="00791DB6"/>
    <w:rsid w:val="00795862"/>
    <w:rsid w:val="007A4563"/>
    <w:rsid w:val="007A4E2B"/>
    <w:rsid w:val="007A5F53"/>
    <w:rsid w:val="007A6D7B"/>
    <w:rsid w:val="007A7861"/>
    <w:rsid w:val="007B2967"/>
    <w:rsid w:val="007B44A4"/>
    <w:rsid w:val="007C0A21"/>
    <w:rsid w:val="007C1ACE"/>
    <w:rsid w:val="007C52B2"/>
    <w:rsid w:val="007D1F7B"/>
    <w:rsid w:val="007D32B7"/>
    <w:rsid w:val="007D37D5"/>
    <w:rsid w:val="007D384E"/>
    <w:rsid w:val="007D3EB2"/>
    <w:rsid w:val="007E65A9"/>
    <w:rsid w:val="007F5720"/>
    <w:rsid w:val="00801C12"/>
    <w:rsid w:val="0080292F"/>
    <w:rsid w:val="00802F84"/>
    <w:rsid w:val="00810846"/>
    <w:rsid w:val="008160A2"/>
    <w:rsid w:val="00821C55"/>
    <w:rsid w:val="00825A7D"/>
    <w:rsid w:val="00826F78"/>
    <w:rsid w:val="008300FF"/>
    <w:rsid w:val="00833DF3"/>
    <w:rsid w:val="00834DE2"/>
    <w:rsid w:val="00834FA4"/>
    <w:rsid w:val="00837D31"/>
    <w:rsid w:val="008404E3"/>
    <w:rsid w:val="00840631"/>
    <w:rsid w:val="00841533"/>
    <w:rsid w:val="00846CC8"/>
    <w:rsid w:val="00847BF3"/>
    <w:rsid w:val="00850351"/>
    <w:rsid w:val="0085485D"/>
    <w:rsid w:val="008558C9"/>
    <w:rsid w:val="0085617A"/>
    <w:rsid w:val="00862C63"/>
    <w:rsid w:val="008668A9"/>
    <w:rsid w:val="00867FB5"/>
    <w:rsid w:val="00872CD4"/>
    <w:rsid w:val="008740D7"/>
    <w:rsid w:val="0088059D"/>
    <w:rsid w:val="008844A9"/>
    <w:rsid w:val="0088469E"/>
    <w:rsid w:val="00884C31"/>
    <w:rsid w:val="00886B6E"/>
    <w:rsid w:val="008A07A9"/>
    <w:rsid w:val="008A1082"/>
    <w:rsid w:val="008A3DC6"/>
    <w:rsid w:val="008A5E46"/>
    <w:rsid w:val="008A68F6"/>
    <w:rsid w:val="008A74C8"/>
    <w:rsid w:val="008A77BF"/>
    <w:rsid w:val="008B0585"/>
    <w:rsid w:val="008B1105"/>
    <w:rsid w:val="008B3CFA"/>
    <w:rsid w:val="008C4456"/>
    <w:rsid w:val="008D2BB5"/>
    <w:rsid w:val="008E26EF"/>
    <w:rsid w:val="008E3318"/>
    <w:rsid w:val="008E49E0"/>
    <w:rsid w:val="008E6AE0"/>
    <w:rsid w:val="008E6BB6"/>
    <w:rsid w:val="008E7D69"/>
    <w:rsid w:val="008E7DCC"/>
    <w:rsid w:val="008F0B88"/>
    <w:rsid w:val="008F2FD6"/>
    <w:rsid w:val="008F517C"/>
    <w:rsid w:val="008F6004"/>
    <w:rsid w:val="0090077E"/>
    <w:rsid w:val="00904024"/>
    <w:rsid w:val="00911D46"/>
    <w:rsid w:val="0091409B"/>
    <w:rsid w:val="00915055"/>
    <w:rsid w:val="0092057B"/>
    <w:rsid w:val="00921705"/>
    <w:rsid w:val="00927D6C"/>
    <w:rsid w:val="00931159"/>
    <w:rsid w:val="00941B88"/>
    <w:rsid w:val="0094654F"/>
    <w:rsid w:val="00947E55"/>
    <w:rsid w:val="00952DB1"/>
    <w:rsid w:val="00957BDD"/>
    <w:rsid w:val="00962B7C"/>
    <w:rsid w:val="00964C42"/>
    <w:rsid w:val="00970F74"/>
    <w:rsid w:val="0098349B"/>
    <w:rsid w:val="009848C2"/>
    <w:rsid w:val="009901DB"/>
    <w:rsid w:val="00991A0B"/>
    <w:rsid w:val="009A3ABF"/>
    <w:rsid w:val="009A7004"/>
    <w:rsid w:val="009B3508"/>
    <w:rsid w:val="009B5C0F"/>
    <w:rsid w:val="009B6272"/>
    <w:rsid w:val="009B64F9"/>
    <w:rsid w:val="009C08E1"/>
    <w:rsid w:val="009C0972"/>
    <w:rsid w:val="009C100C"/>
    <w:rsid w:val="009C51E2"/>
    <w:rsid w:val="009D0E11"/>
    <w:rsid w:val="009D4939"/>
    <w:rsid w:val="009D750D"/>
    <w:rsid w:val="009E570F"/>
    <w:rsid w:val="009E6AC2"/>
    <w:rsid w:val="009E7F92"/>
    <w:rsid w:val="009F0AE4"/>
    <w:rsid w:val="009F0E7D"/>
    <w:rsid w:val="009F54E1"/>
    <w:rsid w:val="009F5F1F"/>
    <w:rsid w:val="009F7531"/>
    <w:rsid w:val="00A0005E"/>
    <w:rsid w:val="00A04974"/>
    <w:rsid w:val="00A06922"/>
    <w:rsid w:val="00A1073A"/>
    <w:rsid w:val="00A12C1C"/>
    <w:rsid w:val="00A1361D"/>
    <w:rsid w:val="00A17F6F"/>
    <w:rsid w:val="00A25A3A"/>
    <w:rsid w:val="00A27B20"/>
    <w:rsid w:val="00A30627"/>
    <w:rsid w:val="00A30AF2"/>
    <w:rsid w:val="00A31074"/>
    <w:rsid w:val="00A3426E"/>
    <w:rsid w:val="00A501BA"/>
    <w:rsid w:val="00A527F8"/>
    <w:rsid w:val="00A5367C"/>
    <w:rsid w:val="00A540A3"/>
    <w:rsid w:val="00A544D7"/>
    <w:rsid w:val="00A54571"/>
    <w:rsid w:val="00A55D33"/>
    <w:rsid w:val="00A57114"/>
    <w:rsid w:val="00A634A6"/>
    <w:rsid w:val="00A66491"/>
    <w:rsid w:val="00A664A6"/>
    <w:rsid w:val="00A71E6C"/>
    <w:rsid w:val="00A75BC3"/>
    <w:rsid w:val="00A76759"/>
    <w:rsid w:val="00A76C5D"/>
    <w:rsid w:val="00A80408"/>
    <w:rsid w:val="00A83686"/>
    <w:rsid w:val="00A8471E"/>
    <w:rsid w:val="00A86AC4"/>
    <w:rsid w:val="00A87714"/>
    <w:rsid w:val="00A91498"/>
    <w:rsid w:val="00A974E8"/>
    <w:rsid w:val="00AA2655"/>
    <w:rsid w:val="00AA3CD7"/>
    <w:rsid w:val="00AA3F45"/>
    <w:rsid w:val="00AB0685"/>
    <w:rsid w:val="00AB326F"/>
    <w:rsid w:val="00AB5088"/>
    <w:rsid w:val="00AB6107"/>
    <w:rsid w:val="00AC0699"/>
    <w:rsid w:val="00AC5744"/>
    <w:rsid w:val="00AC66B1"/>
    <w:rsid w:val="00AD235F"/>
    <w:rsid w:val="00AE0EAA"/>
    <w:rsid w:val="00AE72D3"/>
    <w:rsid w:val="00B06702"/>
    <w:rsid w:val="00B128CF"/>
    <w:rsid w:val="00B14F02"/>
    <w:rsid w:val="00B15464"/>
    <w:rsid w:val="00B3204C"/>
    <w:rsid w:val="00B32134"/>
    <w:rsid w:val="00B357F2"/>
    <w:rsid w:val="00B365C6"/>
    <w:rsid w:val="00B36BEB"/>
    <w:rsid w:val="00B40BE3"/>
    <w:rsid w:val="00B4316F"/>
    <w:rsid w:val="00B50707"/>
    <w:rsid w:val="00B50975"/>
    <w:rsid w:val="00B50BBD"/>
    <w:rsid w:val="00B5448C"/>
    <w:rsid w:val="00B57182"/>
    <w:rsid w:val="00B6037A"/>
    <w:rsid w:val="00B60A11"/>
    <w:rsid w:val="00B62CA7"/>
    <w:rsid w:val="00B7000D"/>
    <w:rsid w:val="00B70A9C"/>
    <w:rsid w:val="00B71A6F"/>
    <w:rsid w:val="00B77187"/>
    <w:rsid w:val="00B87E12"/>
    <w:rsid w:val="00B9000A"/>
    <w:rsid w:val="00B935C5"/>
    <w:rsid w:val="00B946B1"/>
    <w:rsid w:val="00B95D10"/>
    <w:rsid w:val="00BA6269"/>
    <w:rsid w:val="00BA7134"/>
    <w:rsid w:val="00BB2BB4"/>
    <w:rsid w:val="00BB5E7B"/>
    <w:rsid w:val="00BB6709"/>
    <w:rsid w:val="00BB6749"/>
    <w:rsid w:val="00BC4FBD"/>
    <w:rsid w:val="00BD0264"/>
    <w:rsid w:val="00BD2CF9"/>
    <w:rsid w:val="00BD70C9"/>
    <w:rsid w:val="00BF2046"/>
    <w:rsid w:val="00BF4090"/>
    <w:rsid w:val="00C035E8"/>
    <w:rsid w:val="00C03B0A"/>
    <w:rsid w:val="00C0430E"/>
    <w:rsid w:val="00C0534F"/>
    <w:rsid w:val="00C06FB4"/>
    <w:rsid w:val="00C1027B"/>
    <w:rsid w:val="00C1162E"/>
    <w:rsid w:val="00C12063"/>
    <w:rsid w:val="00C1537D"/>
    <w:rsid w:val="00C17EBE"/>
    <w:rsid w:val="00C20617"/>
    <w:rsid w:val="00C206D1"/>
    <w:rsid w:val="00C2661E"/>
    <w:rsid w:val="00C273A4"/>
    <w:rsid w:val="00C3568C"/>
    <w:rsid w:val="00C359F5"/>
    <w:rsid w:val="00C4003B"/>
    <w:rsid w:val="00C41A13"/>
    <w:rsid w:val="00C4432B"/>
    <w:rsid w:val="00C50023"/>
    <w:rsid w:val="00C50087"/>
    <w:rsid w:val="00C54A9B"/>
    <w:rsid w:val="00C54D86"/>
    <w:rsid w:val="00C553E1"/>
    <w:rsid w:val="00C61BED"/>
    <w:rsid w:val="00C62D7F"/>
    <w:rsid w:val="00C64F4A"/>
    <w:rsid w:val="00C65833"/>
    <w:rsid w:val="00C65D77"/>
    <w:rsid w:val="00C7134B"/>
    <w:rsid w:val="00C73217"/>
    <w:rsid w:val="00C7791F"/>
    <w:rsid w:val="00C77DCD"/>
    <w:rsid w:val="00C81A89"/>
    <w:rsid w:val="00C86CCE"/>
    <w:rsid w:val="00C87041"/>
    <w:rsid w:val="00C926C3"/>
    <w:rsid w:val="00C941DC"/>
    <w:rsid w:val="00C95B78"/>
    <w:rsid w:val="00C97DDF"/>
    <w:rsid w:val="00CA064E"/>
    <w:rsid w:val="00CA112E"/>
    <w:rsid w:val="00CA2E2C"/>
    <w:rsid w:val="00CA673F"/>
    <w:rsid w:val="00CB5A38"/>
    <w:rsid w:val="00CC31AB"/>
    <w:rsid w:val="00CD1B7E"/>
    <w:rsid w:val="00CD2592"/>
    <w:rsid w:val="00CD3AAA"/>
    <w:rsid w:val="00CD3C04"/>
    <w:rsid w:val="00CD490A"/>
    <w:rsid w:val="00CD6F50"/>
    <w:rsid w:val="00CE0853"/>
    <w:rsid w:val="00CF77ED"/>
    <w:rsid w:val="00D00C6D"/>
    <w:rsid w:val="00D0767D"/>
    <w:rsid w:val="00D140A6"/>
    <w:rsid w:val="00D14C6B"/>
    <w:rsid w:val="00D1554C"/>
    <w:rsid w:val="00D1780E"/>
    <w:rsid w:val="00D266DE"/>
    <w:rsid w:val="00D30BC7"/>
    <w:rsid w:val="00D32086"/>
    <w:rsid w:val="00D32091"/>
    <w:rsid w:val="00D3211F"/>
    <w:rsid w:val="00D32F2F"/>
    <w:rsid w:val="00D3418D"/>
    <w:rsid w:val="00D406A0"/>
    <w:rsid w:val="00D41AF8"/>
    <w:rsid w:val="00D52AD6"/>
    <w:rsid w:val="00D53C40"/>
    <w:rsid w:val="00D54D4D"/>
    <w:rsid w:val="00D56309"/>
    <w:rsid w:val="00D6018A"/>
    <w:rsid w:val="00D638F8"/>
    <w:rsid w:val="00D70AF5"/>
    <w:rsid w:val="00D712C9"/>
    <w:rsid w:val="00D727F2"/>
    <w:rsid w:val="00D80118"/>
    <w:rsid w:val="00D83254"/>
    <w:rsid w:val="00D8591A"/>
    <w:rsid w:val="00D86595"/>
    <w:rsid w:val="00D91661"/>
    <w:rsid w:val="00D9381A"/>
    <w:rsid w:val="00D95048"/>
    <w:rsid w:val="00D9623B"/>
    <w:rsid w:val="00D96B2B"/>
    <w:rsid w:val="00DA02B9"/>
    <w:rsid w:val="00DA0884"/>
    <w:rsid w:val="00DA4101"/>
    <w:rsid w:val="00DA4C4F"/>
    <w:rsid w:val="00DC64DD"/>
    <w:rsid w:val="00DC783E"/>
    <w:rsid w:val="00DD2835"/>
    <w:rsid w:val="00DD357F"/>
    <w:rsid w:val="00DD40DA"/>
    <w:rsid w:val="00DD48A0"/>
    <w:rsid w:val="00DE121C"/>
    <w:rsid w:val="00DE1BBC"/>
    <w:rsid w:val="00DE7DFC"/>
    <w:rsid w:val="00DF0968"/>
    <w:rsid w:val="00DF0F6F"/>
    <w:rsid w:val="00E03561"/>
    <w:rsid w:val="00E155D0"/>
    <w:rsid w:val="00E27846"/>
    <w:rsid w:val="00E30541"/>
    <w:rsid w:val="00E336CE"/>
    <w:rsid w:val="00E379EB"/>
    <w:rsid w:val="00E46FD9"/>
    <w:rsid w:val="00E53D5A"/>
    <w:rsid w:val="00E55517"/>
    <w:rsid w:val="00E55EEC"/>
    <w:rsid w:val="00E60112"/>
    <w:rsid w:val="00E62DF6"/>
    <w:rsid w:val="00E67EF0"/>
    <w:rsid w:val="00E74E95"/>
    <w:rsid w:val="00E75A58"/>
    <w:rsid w:val="00E82B2C"/>
    <w:rsid w:val="00E858FB"/>
    <w:rsid w:val="00E87935"/>
    <w:rsid w:val="00E91D73"/>
    <w:rsid w:val="00E94873"/>
    <w:rsid w:val="00E94F0D"/>
    <w:rsid w:val="00E97AAC"/>
    <w:rsid w:val="00E97FC2"/>
    <w:rsid w:val="00EA159B"/>
    <w:rsid w:val="00EA43BC"/>
    <w:rsid w:val="00EA4F84"/>
    <w:rsid w:val="00EB2056"/>
    <w:rsid w:val="00EB44A9"/>
    <w:rsid w:val="00EB4C4F"/>
    <w:rsid w:val="00EB5B5A"/>
    <w:rsid w:val="00EB6846"/>
    <w:rsid w:val="00ED2C19"/>
    <w:rsid w:val="00ED4593"/>
    <w:rsid w:val="00ED5175"/>
    <w:rsid w:val="00ED661A"/>
    <w:rsid w:val="00EF2498"/>
    <w:rsid w:val="00EF6D84"/>
    <w:rsid w:val="00EF72EF"/>
    <w:rsid w:val="00EF7CF4"/>
    <w:rsid w:val="00F03B14"/>
    <w:rsid w:val="00F05E35"/>
    <w:rsid w:val="00F07873"/>
    <w:rsid w:val="00F07E64"/>
    <w:rsid w:val="00F10D73"/>
    <w:rsid w:val="00F126E6"/>
    <w:rsid w:val="00F12FF7"/>
    <w:rsid w:val="00F137CF"/>
    <w:rsid w:val="00F14BD4"/>
    <w:rsid w:val="00F1645F"/>
    <w:rsid w:val="00F169A9"/>
    <w:rsid w:val="00F2336D"/>
    <w:rsid w:val="00F23B7B"/>
    <w:rsid w:val="00F26F2F"/>
    <w:rsid w:val="00F31078"/>
    <w:rsid w:val="00F35B99"/>
    <w:rsid w:val="00F442C4"/>
    <w:rsid w:val="00F4476C"/>
    <w:rsid w:val="00F461B6"/>
    <w:rsid w:val="00F536DA"/>
    <w:rsid w:val="00F55304"/>
    <w:rsid w:val="00F61D3E"/>
    <w:rsid w:val="00F62ACC"/>
    <w:rsid w:val="00F6397E"/>
    <w:rsid w:val="00F65DC6"/>
    <w:rsid w:val="00F83959"/>
    <w:rsid w:val="00F902DC"/>
    <w:rsid w:val="00F92FB5"/>
    <w:rsid w:val="00F94E8B"/>
    <w:rsid w:val="00F95D74"/>
    <w:rsid w:val="00F9628E"/>
    <w:rsid w:val="00F979D4"/>
    <w:rsid w:val="00FA0D46"/>
    <w:rsid w:val="00FA55D1"/>
    <w:rsid w:val="00FA7CC4"/>
    <w:rsid w:val="00FB1656"/>
    <w:rsid w:val="00FB3912"/>
    <w:rsid w:val="00FB3C51"/>
    <w:rsid w:val="00FB4561"/>
    <w:rsid w:val="00FB538C"/>
    <w:rsid w:val="00FB786B"/>
    <w:rsid w:val="00FC0159"/>
    <w:rsid w:val="00FC14C1"/>
    <w:rsid w:val="00FC22BE"/>
    <w:rsid w:val="00FC43F9"/>
    <w:rsid w:val="00FD3C4E"/>
    <w:rsid w:val="00FD70E3"/>
    <w:rsid w:val="00FD7A97"/>
    <w:rsid w:val="00FE0116"/>
    <w:rsid w:val="00FE030D"/>
    <w:rsid w:val="00FF2E4E"/>
    <w:rsid w:val="00FF6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5CF9"/>
  <w15:chartTrackingRefBased/>
  <w15:docId w15:val="{1AAC8209-DDE3-438A-B18A-6D24472C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11A"/>
    <w:pPr>
      <w:suppressAutoHyphens/>
    </w:pPr>
    <w:rPr>
      <w:rFonts w:ascii="Times New Roman" w:eastAsia="Times New Roman" w:hAnsi="Times New Roman"/>
      <w:lang w:val="en-GB" w:eastAsia="ar-SA"/>
    </w:rPr>
  </w:style>
  <w:style w:type="paragraph" w:styleId="Antrat1">
    <w:name w:val="heading 1"/>
    <w:aliases w:val="Numeracija  gera paragrafai"/>
    <w:basedOn w:val="prastasis"/>
    <w:next w:val="prastasis"/>
    <w:link w:val="Antrat1Diagrama"/>
    <w:qFormat/>
    <w:rsid w:val="00561A98"/>
    <w:pPr>
      <w:keepNext/>
      <w:numPr>
        <w:numId w:val="1"/>
      </w:numPr>
      <w:spacing w:before="360" w:after="360"/>
      <w:ind w:left="2269"/>
      <w:jc w:val="center"/>
      <w:outlineLvl w:val="0"/>
    </w:pPr>
    <w:rPr>
      <w:sz w:val="28"/>
      <w:lang w:val="lt-LT"/>
    </w:rPr>
  </w:style>
  <w:style w:type="paragraph" w:styleId="Antrat2">
    <w:name w:val="heading 2"/>
    <w:aliases w:val="numeracija gera,Title Header2,Header_mano2"/>
    <w:basedOn w:val="prastasis"/>
    <w:next w:val="prastasis"/>
    <w:link w:val="Antrat2Diagrama"/>
    <w:qFormat/>
    <w:rsid w:val="00561A98"/>
    <w:pPr>
      <w:numPr>
        <w:ilvl w:val="1"/>
        <w:numId w:val="1"/>
      </w:numPr>
      <w:ind w:left="900"/>
      <w:jc w:val="both"/>
      <w:outlineLvl w:val="1"/>
    </w:pPr>
    <w:rPr>
      <w:sz w:val="24"/>
      <w:lang w:val="lt-LT"/>
    </w:rPr>
  </w:style>
  <w:style w:type="paragraph" w:styleId="Antrat3">
    <w:name w:val="heading 3"/>
    <w:aliases w:val="Section Header3,Sub-Clause Paragraph"/>
    <w:basedOn w:val="prastasis"/>
    <w:next w:val="prastasis"/>
    <w:link w:val="Antrat3Diagrama"/>
    <w:qFormat/>
    <w:rsid w:val="00561A98"/>
    <w:pPr>
      <w:keepNext/>
      <w:numPr>
        <w:ilvl w:val="2"/>
        <w:numId w:val="1"/>
      </w:numPr>
      <w:ind w:left="1014"/>
      <w:jc w:val="both"/>
      <w:outlineLvl w:val="2"/>
    </w:pPr>
    <w:rPr>
      <w:sz w:val="24"/>
      <w:lang w:val="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561A98"/>
    <w:pPr>
      <w:keepNext/>
      <w:numPr>
        <w:ilvl w:val="3"/>
        <w:numId w:val="1"/>
      </w:numPr>
      <w:ind w:left="720"/>
      <w:outlineLvl w:val="3"/>
    </w:pPr>
    <w:rPr>
      <w:b/>
      <w:sz w:val="44"/>
      <w:lang w:val="lt-LT"/>
    </w:rPr>
  </w:style>
  <w:style w:type="paragraph" w:styleId="Antrat5">
    <w:name w:val="heading 5"/>
    <w:basedOn w:val="prastasis"/>
    <w:next w:val="prastasis"/>
    <w:link w:val="Antrat5Diagrama"/>
    <w:qFormat/>
    <w:rsid w:val="00561A98"/>
    <w:pPr>
      <w:keepNext/>
      <w:numPr>
        <w:ilvl w:val="4"/>
        <w:numId w:val="1"/>
      </w:numPr>
      <w:ind w:left="720"/>
      <w:outlineLvl w:val="4"/>
    </w:pPr>
    <w:rPr>
      <w:b/>
      <w:sz w:val="40"/>
      <w:lang w:val="lt-LT"/>
    </w:rPr>
  </w:style>
  <w:style w:type="paragraph" w:styleId="Antrat6">
    <w:name w:val="heading 6"/>
    <w:basedOn w:val="prastasis"/>
    <w:next w:val="prastasis"/>
    <w:link w:val="Antrat6Diagrama"/>
    <w:qFormat/>
    <w:rsid w:val="00561A98"/>
    <w:pPr>
      <w:keepNext/>
      <w:numPr>
        <w:ilvl w:val="5"/>
        <w:numId w:val="1"/>
      </w:numPr>
      <w:ind w:left="720"/>
      <w:outlineLvl w:val="5"/>
    </w:pPr>
    <w:rPr>
      <w:b/>
      <w:sz w:val="36"/>
      <w:lang w:val="lt-LT"/>
    </w:rPr>
  </w:style>
  <w:style w:type="paragraph" w:styleId="Antrat7">
    <w:name w:val="heading 7"/>
    <w:basedOn w:val="prastasis"/>
    <w:next w:val="prastasis"/>
    <w:link w:val="Antrat7Diagrama"/>
    <w:qFormat/>
    <w:rsid w:val="00561A98"/>
    <w:pPr>
      <w:keepNext/>
      <w:numPr>
        <w:ilvl w:val="6"/>
        <w:numId w:val="1"/>
      </w:numPr>
      <w:ind w:left="720"/>
      <w:outlineLvl w:val="6"/>
    </w:pPr>
    <w:rPr>
      <w:sz w:val="48"/>
      <w:lang w:val="lt-LT"/>
    </w:rPr>
  </w:style>
  <w:style w:type="paragraph" w:styleId="Antrat8">
    <w:name w:val="heading 8"/>
    <w:basedOn w:val="prastasis"/>
    <w:next w:val="prastasis"/>
    <w:link w:val="Antrat8Diagrama"/>
    <w:qFormat/>
    <w:rsid w:val="00561A98"/>
    <w:pPr>
      <w:keepNext/>
      <w:numPr>
        <w:ilvl w:val="7"/>
        <w:numId w:val="1"/>
      </w:numPr>
      <w:ind w:left="720"/>
      <w:outlineLvl w:val="7"/>
    </w:pPr>
    <w:rPr>
      <w:b/>
      <w:sz w:val="18"/>
      <w:lang w:val="lt-LT"/>
    </w:rPr>
  </w:style>
  <w:style w:type="paragraph" w:styleId="Antrat9">
    <w:name w:val="heading 9"/>
    <w:basedOn w:val="prastasis"/>
    <w:next w:val="prastasis"/>
    <w:link w:val="Antrat9Diagrama"/>
    <w:qFormat/>
    <w:rsid w:val="00561A98"/>
    <w:pPr>
      <w:keepNext/>
      <w:numPr>
        <w:ilvl w:val="8"/>
        <w:numId w:val="1"/>
      </w:numPr>
      <w:ind w:left="720"/>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Numeracija  gera paragrafai Diagrama"/>
    <w:link w:val="Antrat1"/>
    <w:rsid w:val="00561A98"/>
    <w:rPr>
      <w:rFonts w:ascii="Times New Roman" w:eastAsia="Times New Roman" w:hAnsi="Times New Roman"/>
      <w:sz w:val="28"/>
      <w:lang w:val="lt-LT" w:eastAsia="ar-SA"/>
    </w:rPr>
  </w:style>
  <w:style w:type="character" w:customStyle="1" w:styleId="Antrat2Diagrama">
    <w:name w:val="Antraštė 2 Diagrama"/>
    <w:aliases w:val="numeracija gera Diagrama,Title Header2 Diagrama,Header_mano2 Diagrama"/>
    <w:link w:val="Antrat2"/>
    <w:rsid w:val="00561A98"/>
    <w:rPr>
      <w:rFonts w:ascii="Times New Roman" w:eastAsia="Times New Roman" w:hAnsi="Times New Roman"/>
      <w:sz w:val="24"/>
      <w:lang w:val="lt-LT" w:eastAsia="ar-SA"/>
    </w:rPr>
  </w:style>
  <w:style w:type="character" w:customStyle="1" w:styleId="Antrat3Diagrama">
    <w:name w:val="Antraštė 3 Diagrama"/>
    <w:aliases w:val="Section Header3 Diagrama,Sub-Clause Paragraph Diagrama"/>
    <w:link w:val="Antrat3"/>
    <w:rsid w:val="00561A98"/>
    <w:rPr>
      <w:rFonts w:ascii="Times New Roman" w:eastAsia="Times New Roman" w:hAnsi="Times New Roman"/>
      <w:sz w:val="24"/>
      <w:lang w:val="lt-LT" w:eastAsia="ar-SA"/>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561A98"/>
    <w:rPr>
      <w:rFonts w:ascii="Times New Roman" w:eastAsia="Times New Roman" w:hAnsi="Times New Roman"/>
      <w:b/>
      <w:sz w:val="44"/>
      <w:lang w:val="lt-LT" w:eastAsia="ar-SA"/>
    </w:rPr>
  </w:style>
  <w:style w:type="character" w:customStyle="1" w:styleId="Antrat5Diagrama">
    <w:name w:val="Antraštė 5 Diagrama"/>
    <w:link w:val="Antrat5"/>
    <w:rsid w:val="00561A98"/>
    <w:rPr>
      <w:rFonts w:ascii="Times New Roman" w:eastAsia="Times New Roman" w:hAnsi="Times New Roman"/>
      <w:b/>
      <w:sz w:val="40"/>
      <w:lang w:val="lt-LT" w:eastAsia="ar-SA"/>
    </w:rPr>
  </w:style>
  <w:style w:type="character" w:customStyle="1" w:styleId="Antrat6Diagrama">
    <w:name w:val="Antraštė 6 Diagrama"/>
    <w:link w:val="Antrat6"/>
    <w:rsid w:val="00561A98"/>
    <w:rPr>
      <w:rFonts w:ascii="Times New Roman" w:eastAsia="Times New Roman" w:hAnsi="Times New Roman"/>
      <w:b/>
      <w:sz w:val="36"/>
      <w:lang w:val="lt-LT" w:eastAsia="ar-SA"/>
    </w:rPr>
  </w:style>
  <w:style w:type="character" w:customStyle="1" w:styleId="Antrat7Diagrama">
    <w:name w:val="Antraštė 7 Diagrama"/>
    <w:link w:val="Antrat7"/>
    <w:rsid w:val="00561A98"/>
    <w:rPr>
      <w:rFonts w:ascii="Times New Roman" w:eastAsia="Times New Roman" w:hAnsi="Times New Roman"/>
      <w:sz w:val="48"/>
      <w:lang w:val="lt-LT" w:eastAsia="ar-SA"/>
    </w:rPr>
  </w:style>
  <w:style w:type="character" w:customStyle="1" w:styleId="Antrat8Diagrama">
    <w:name w:val="Antraštė 8 Diagrama"/>
    <w:link w:val="Antrat8"/>
    <w:rsid w:val="00561A98"/>
    <w:rPr>
      <w:rFonts w:ascii="Times New Roman" w:eastAsia="Times New Roman" w:hAnsi="Times New Roman"/>
      <w:b/>
      <w:sz w:val="18"/>
      <w:lang w:val="lt-LT" w:eastAsia="ar-SA"/>
    </w:rPr>
  </w:style>
  <w:style w:type="character" w:customStyle="1" w:styleId="Antrat9Diagrama">
    <w:name w:val="Antraštė 9 Diagrama"/>
    <w:link w:val="Antrat9"/>
    <w:rsid w:val="00561A98"/>
    <w:rPr>
      <w:rFonts w:ascii="Times New Roman" w:eastAsia="Times New Roman" w:hAnsi="Times New Roman"/>
      <w:sz w:val="40"/>
      <w:lang w:val="lt-LT" w:eastAsia="ar-SA"/>
    </w:rPr>
  </w:style>
  <w:style w:type="character" w:styleId="Hipersaitas">
    <w:name w:val="Hyperlink"/>
    <w:aliases w:val="Alna"/>
    <w:rsid w:val="00561A98"/>
    <w:rPr>
      <w:color w:val="0000FF"/>
      <w:u w:val="single"/>
    </w:rPr>
  </w:style>
  <w:style w:type="paragraph" w:styleId="Pavadinimas">
    <w:name w:val="Title"/>
    <w:basedOn w:val="prastasis"/>
    <w:next w:val="Paantrat"/>
    <w:link w:val="PavadinimasDiagrama"/>
    <w:qFormat/>
    <w:rsid w:val="00561A98"/>
    <w:pPr>
      <w:jc w:val="center"/>
    </w:pPr>
    <w:rPr>
      <w:b/>
      <w:caps/>
      <w:sz w:val="24"/>
    </w:rPr>
  </w:style>
  <w:style w:type="character" w:customStyle="1" w:styleId="PavadinimasDiagrama">
    <w:name w:val="Pavadinimas Diagrama"/>
    <w:link w:val="Pavadinimas"/>
    <w:rsid w:val="00561A98"/>
    <w:rPr>
      <w:rFonts w:ascii="Times New Roman" w:eastAsia="Times New Roman" w:hAnsi="Times New Roman" w:cs="Times New Roman"/>
      <w:b/>
      <w:caps/>
      <w:sz w:val="24"/>
      <w:szCs w:val="20"/>
      <w:lang w:val="en-GB" w:eastAsia="ar-SA"/>
    </w:rPr>
  </w:style>
  <w:style w:type="paragraph" w:customStyle="1" w:styleId="WW-BodyTextIndent2">
    <w:name w:val="WW-Body Text Indent 2"/>
    <w:basedOn w:val="prastasis"/>
    <w:rsid w:val="00561A98"/>
    <w:pPr>
      <w:ind w:firstLine="567"/>
      <w:jc w:val="both"/>
    </w:pPr>
    <w:rPr>
      <w:sz w:val="24"/>
      <w:lang w:val="lt-LT"/>
    </w:rPr>
  </w:style>
  <w:style w:type="paragraph" w:styleId="Pagrindiniotekstotrauka3">
    <w:name w:val="Body Text Indent 3"/>
    <w:basedOn w:val="prastasis"/>
    <w:link w:val="Pagrindiniotekstotrauka3Diagrama"/>
    <w:rsid w:val="00561A98"/>
    <w:pPr>
      <w:widowControl w:val="0"/>
      <w:tabs>
        <w:tab w:val="left" w:pos="1571"/>
        <w:tab w:val="left" w:pos="2007"/>
      </w:tabs>
      <w:suppressAutoHyphens w:val="0"/>
      <w:ind w:firstLine="690"/>
      <w:jc w:val="both"/>
    </w:pPr>
    <w:rPr>
      <w:color w:val="000000"/>
      <w:sz w:val="24"/>
      <w:lang w:val="lt-LT"/>
    </w:rPr>
  </w:style>
  <w:style w:type="character" w:customStyle="1" w:styleId="Pagrindiniotekstotrauka3Diagrama">
    <w:name w:val="Pagrindinio teksto įtrauka 3 Diagrama"/>
    <w:link w:val="Pagrindiniotekstotrauka3"/>
    <w:rsid w:val="00561A98"/>
    <w:rPr>
      <w:rFonts w:ascii="Times New Roman" w:eastAsia="Times New Roman" w:hAnsi="Times New Roman" w:cs="Times New Roman"/>
      <w:color w:val="000000"/>
      <w:sz w:val="24"/>
      <w:szCs w:val="20"/>
      <w:lang w:eastAsia="ar-SA"/>
    </w:rPr>
  </w:style>
  <w:style w:type="paragraph" w:customStyle="1" w:styleId="WW-BlockText">
    <w:name w:val="WW-Block Text"/>
    <w:basedOn w:val="prastasis"/>
    <w:rsid w:val="00561A98"/>
    <w:pPr>
      <w:ind w:left="709" w:right="-58"/>
      <w:jc w:val="both"/>
    </w:pPr>
    <w:rPr>
      <w:sz w:val="22"/>
      <w:szCs w:val="22"/>
      <w:lang w:val="lt-LT"/>
    </w:rPr>
  </w:style>
  <w:style w:type="paragraph" w:customStyle="1" w:styleId="53">
    <w:name w:val="_53"/>
    <w:basedOn w:val="prastasis"/>
    <w:rsid w:val="00561A98"/>
    <w:pPr>
      <w:widowControl w:val="0"/>
      <w:suppressAutoHyphens w:val="0"/>
    </w:pPr>
    <w:rPr>
      <w:sz w:val="24"/>
      <w:szCs w:val="24"/>
      <w:lang w:val="en-US"/>
    </w:rPr>
  </w:style>
  <w:style w:type="paragraph" w:styleId="Pagrindinistekstas3">
    <w:name w:val="Body Text 3"/>
    <w:basedOn w:val="prastasis"/>
    <w:link w:val="Pagrindinistekstas3Diagrama"/>
    <w:unhideWhenUsed/>
    <w:rsid w:val="00561A98"/>
    <w:pPr>
      <w:spacing w:after="120"/>
    </w:pPr>
    <w:rPr>
      <w:sz w:val="16"/>
      <w:szCs w:val="16"/>
    </w:rPr>
  </w:style>
  <w:style w:type="character" w:customStyle="1" w:styleId="Pagrindinistekstas3Diagrama">
    <w:name w:val="Pagrindinis tekstas 3 Diagrama"/>
    <w:link w:val="Pagrindinistekstas3"/>
    <w:uiPriority w:val="99"/>
    <w:rsid w:val="00561A98"/>
    <w:rPr>
      <w:rFonts w:ascii="Times New Roman" w:eastAsia="Times New Roman" w:hAnsi="Times New Roman" w:cs="Times New Roman"/>
      <w:sz w:val="16"/>
      <w:szCs w:val="16"/>
      <w:lang w:val="en-GB" w:eastAsia="ar-SA"/>
    </w:rPr>
  </w:style>
  <w:style w:type="paragraph" w:styleId="Pagrindinistekstas">
    <w:name w:val="Body Text"/>
    <w:basedOn w:val="prastasis"/>
    <w:link w:val="PagrindinistekstasDiagrama"/>
    <w:uiPriority w:val="99"/>
    <w:semiHidden/>
    <w:unhideWhenUsed/>
    <w:rsid w:val="00561A98"/>
    <w:pPr>
      <w:spacing w:after="120"/>
    </w:pPr>
  </w:style>
  <w:style w:type="character" w:customStyle="1" w:styleId="PagrindinistekstasDiagrama">
    <w:name w:val="Pagrindinis tekstas Diagrama"/>
    <w:link w:val="Pagrindinistekstas"/>
    <w:uiPriority w:val="99"/>
    <w:semiHidden/>
    <w:rsid w:val="00561A98"/>
    <w:rPr>
      <w:rFonts w:ascii="Times New Roman" w:eastAsia="Times New Roman" w:hAnsi="Times New Roman" w:cs="Times New Roman"/>
      <w:sz w:val="20"/>
      <w:szCs w:val="20"/>
      <w:lang w:val="en-GB" w:eastAsia="ar-SA"/>
    </w:rPr>
  </w:style>
  <w:style w:type="paragraph" w:styleId="Pagrindiniotekstopirmatrauka">
    <w:name w:val="Body Text First Indent"/>
    <w:basedOn w:val="Pagrindinistekstas"/>
    <w:link w:val="PagrindiniotekstopirmatraukaDiagrama"/>
    <w:uiPriority w:val="99"/>
    <w:unhideWhenUsed/>
    <w:rsid w:val="00561A98"/>
    <w:pPr>
      <w:ind w:firstLine="210"/>
    </w:pPr>
  </w:style>
  <w:style w:type="character" w:customStyle="1" w:styleId="PagrindiniotekstopirmatraukaDiagrama">
    <w:name w:val="Pagrindinio teksto pirma įtrauka Diagrama"/>
    <w:basedOn w:val="PagrindinistekstasDiagrama"/>
    <w:link w:val="Pagrindiniotekstopirmatrauka"/>
    <w:uiPriority w:val="99"/>
    <w:rsid w:val="00561A98"/>
    <w:rPr>
      <w:rFonts w:ascii="Times New Roman" w:eastAsia="Times New Roman" w:hAnsi="Times New Roman" w:cs="Times New Roman"/>
      <w:sz w:val="20"/>
      <w:szCs w:val="20"/>
      <w:lang w:val="en-GB" w:eastAsia="ar-SA"/>
    </w:rPr>
  </w:style>
  <w:style w:type="character" w:styleId="Grietas">
    <w:name w:val="Strong"/>
    <w:qFormat/>
    <w:rsid w:val="00561A98"/>
    <w:rPr>
      <w:b/>
      <w:bCs/>
    </w:rPr>
  </w:style>
  <w:style w:type="paragraph" w:customStyle="1" w:styleId="naudoju">
    <w:name w:val="naudoju"/>
    <w:basedOn w:val="Antrat2"/>
    <w:link w:val="naudojuChar"/>
    <w:qFormat/>
    <w:rsid w:val="00561A98"/>
    <w:pPr>
      <w:numPr>
        <w:ilvl w:val="0"/>
        <w:numId w:val="0"/>
      </w:numPr>
      <w:ind w:left="360" w:hanging="360"/>
    </w:pPr>
    <w:rPr>
      <w:lang w:val="x-none"/>
    </w:rPr>
  </w:style>
  <w:style w:type="character" w:customStyle="1" w:styleId="naudojuChar">
    <w:name w:val="naudoju Char"/>
    <w:link w:val="naudoju"/>
    <w:rsid w:val="00561A98"/>
    <w:rPr>
      <w:rFonts w:ascii="Times New Roman" w:eastAsia="Times New Roman" w:hAnsi="Times New Roman" w:cs="Times New Roman"/>
      <w:sz w:val="24"/>
      <w:szCs w:val="20"/>
      <w:lang w:val="x-none" w:eastAsia="ar-SA"/>
    </w:rPr>
  </w:style>
  <w:style w:type="paragraph" w:styleId="Paantrat">
    <w:name w:val="Subtitle"/>
    <w:basedOn w:val="prastasis"/>
    <w:next w:val="prastasis"/>
    <w:link w:val="PaantratDiagrama"/>
    <w:uiPriority w:val="11"/>
    <w:qFormat/>
    <w:rsid w:val="00561A98"/>
    <w:pPr>
      <w:numPr>
        <w:ilvl w:val="1"/>
      </w:numPr>
    </w:pPr>
    <w:rPr>
      <w:rFonts w:ascii="Cambria" w:hAnsi="Cambria"/>
      <w:i/>
      <w:iCs/>
      <w:color w:val="4F81BD"/>
      <w:spacing w:val="15"/>
      <w:sz w:val="24"/>
      <w:szCs w:val="24"/>
    </w:rPr>
  </w:style>
  <w:style w:type="character" w:customStyle="1" w:styleId="PaantratDiagrama">
    <w:name w:val="Paantraštė Diagrama"/>
    <w:link w:val="Paantrat"/>
    <w:uiPriority w:val="11"/>
    <w:rsid w:val="00561A98"/>
    <w:rPr>
      <w:rFonts w:ascii="Cambria" w:eastAsia="Times New Roman" w:hAnsi="Cambria" w:cs="Times New Roman"/>
      <w:i/>
      <w:iCs/>
      <w:color w:val="4F81BD"/>
      <w:spacing w:val="15"/>
      <w:sz w:val="24"/>
      <w:szCs w:val="24"/>
      <w:lang w:val="en-GB" w:eastAsia="ar-SA"/>
    </w:rPr>
  </w:style>
  <w:style w:type="paragraph" w:styleId="Debesliotekstas">
    <w:name w:val="Balloon Text"/>
    <w:basedOn w:val="prastasis"/>
    <w:link w:val="DebesliotekstasDiagrama"/>
    <w:uiPriority w:val="99"/>
    <w:semiHidden/>
    <w:unhideWhenUsed/>
    <w:rsid w:val="00561A98"/>
    <w:rPr>
      <w:rFonts w:ascii="Tahoma" w:hAnsi="Tahoma" w:cs="Tahoma"/>
      <w:sz w:val="16"/>
      <w:szCs w:val="16"/>
    </w:rPr>
  </w:style>
  <w:style w:type="character" w:customStyle="1" w:styleId="DebesliotekstasDiagrama">
    <w:name w:val="Debesėlio tekstas Diagrama"/>
    <w:link w:val="Debesliotekstas"/>
    <w:uiPriority w:val="99"/>
    <w:semiHidden/>
    <w:rsid w:val="00561A98"/>
    <w:rPr>
      <w:rFonts w:ascii="Tahoma" w:eastAsia="Times New Roman" w:hAnsi="Tahoma" w:cs="Tahoma"/>
      <w:sz w:val="16"/>
      <w:szCs w:val="16"/>
      <w:lang w:val="en-GB" w:eastAsia="ar-SA"/>
    </w:rPr>
  </w:style>
  <w:style w:type="character" w:styleId="Komentaronuoroda">
    <w:name w:val="annotation reference"/>
    <w:uiPriority w:val="99"/>
    <w:semiHidden/>
    <w:unhideWhenUsed/>
    <w:rsid w:val="0090077E"/>
    <w:rPr>
      <w:sz w:val="16"/>
      <w:szCs w:val="16"/>
    </w:rPr>
  </w:style>
  <w:style w:type="paragraph" w:styleId="Komentarotekstas">
    <w:name w:val="annotation text"/>
    <w:basedOn w:val="prastasis"/>
    <w:link w:val="KomentarotekstasDiagrama"/>
    <w:uiPriority w:val="99"/>
    <w:unhideWhenUsed/>
    <w:rsid w:val="0090077E"/>
  </w:style>
  <w:style w:type="character" w:customStyle="1" w:styleId="KomentarotekstasDiagrama">
    <w:name w:val="Komentaro tekstas Diagrama"/>
    <w:link w:val="Komentarotekstas"/>
    <w:uiPriority w:val="99"/>
    <w:rsid w:val="0090077E"/>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90077E"/>
    <w:rPr>
      <w:b/>
      <w:bCs/>
    </w:rPr>
  </w:style>
  <w:style w:type="character" w:customStyle="1" w:styleId="KomentarotemaDiagrama">
    <w:name w:val="Komentaro tema Diagrama"/>
    <w:link w:val="Komentarotema"/>
    <w:uiPriority w:val="99"/>
    <w:semiHidden/>
    <w:rsid w:val="0090077E"/>
    <w:rPr>
      <w:rFonts w:ascii="Times New Roman" w:eastAsia="Times New Roman" w:hAnsi="Times New Roman"/>
      <w:b/>
      <w:bCs/>
      <w:lang w:val="en-GB" w:eastAsia="ar-SA"/>
    </w:rPr>
  </w:style>
  <w:style w:type="paragraph" w:styleId="Pataisymai">
    <w:name w:val="Revision"/>
    <w:hidden/>
    <w:uiPriority w:val="99"/>
    <w:semiHidden/>
    <w:rsid w:val="0090077E"/>
    <w:rPr>
      <w:rFonts w:ascii="Times New Roman" w:eastAsia="Times New Roman" w:hAnsi="Times New Roman"/>
      <w:lang w:val="en-GB" w:eastAsia="ar-SA"/>
    </w:rPr>
  </w:style>
  <w:style w:type="paragraph" w:styleId="Antrats">
    <w:name w:val="header"/>
    <w:basedOn w:val="prastasis"/>
    <w:link w:val="AntratsDiagrama"/>
    <w:uiPriority w:val="99"/>
    <w:unhideWhenUsed/>
    <w:rsid w:val="00E62DF6"/>
    <w:pPr>
      <w:tabs>
        <w:tab w:val="center" w:pos="4513"/>
        <w:tab w:val="right" w:pos="9026"/>
      </w:tabs>
    </w:pPr>
  </w:style>
  <w:style w:type="character" w:customStyle="1" w:styleId="AntratsDiagrama">
    <w:name w:val="Antraštės Diagrama"/>
    <w:link w:val="Antrats"/>
    <w:uiPriority w:val="99"/>
    <w:rsid w:val="00E62DF6"/>
    <w:rPr>
      <w:rFonts w:ascii="Times New Roman" w:eastAsia="Times New Roman" w:hAnsi="Times New Roman"/>
      <w:lang w:val="en-GB" w:eastAsia="ar-SA"/>
    </w:rPr>
  </w:style>
  <w:style w:type="paragraph" w:styleId="Porat">
    <w:name w:val="footer"/>
    <w:basedOn w:val="prastasis"/>
    <w:link w:val="PoratDiagrama"/>
    <w:uiPriority w:val="99"/>
    <w:unhideWhenUsed/>
    <w:rsid w:val="00E62DF6"/>
    <w:pPr>
      <w:tabs>
        <w:tab w:val="center" w:pos="4513"/>
        <w:tab w:val="right" w:pos="9026"/>
      </w:tabs>
    </w:pPr>
  </w:style>
  <w:style w:type="character" w:customStyle="1" w:styleId="PoratDiagrama">
    <w:name w:val="Poraštė Diagrama"/>
    <w:link w:val="Porat"/>
    <w:uiPriority w:val="99"/>
    <w:rsid w:val="00E62DF6"/>
    <w:rPr>
      <w:rFonts w:ascii="Times New Roman" w:eastAsia="Times New Roman" w:hAnsi="Times New Roman"/>
      <w:lang w:val="en-GB" w:eastAsia="ar-SA"/>
    </w:rPr>
  </w:style>
  <w:style w:type="table" w:styleId="Lentelstinklelis">
    <w:name w:val="Table Grid"/>
    <w:basedOn w:val="prastojilentel"/>
    <w:uiPriority w:val="59"/>
    <w:rsid w:val="00E6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B5E7B"/>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
    <w:basedOn w:val="prastasis"/>
    <w:link w:val="SraopastraipaDiagrama"/>
    <w:uiPriority w:val="34"/>
    <w:qFormat/>
    <w:rsid w:val="00A0005E"/>
    <w:pPr>
      <w:ind w:left="720"/>
      <w:contextualSpacing/>
    </w:pPr>
    <w:rPr>
      <w:sz w:val="24"/>
      <w:lang w:val="x-none"/>
    </w:rPr>
  </w:style>
  <w:style w:type="paragraph" w:styleId="Pagrindinistekstas2">
    <w:name w:val="Body Text 2"/>
    <w:basedOn w:val="prastasis"/>
    <w:link w:val="Pagrindinistekstas2Diagrama"/>
    <w:uiPriority w:val="99"/>
    <w:unhideWhenUsed/>
    <w:rsid w:val="00A0005E"/>
    <w:pPr>
      <w:spacing w:after="120" w:line="480" w:lineRule="auto"/>
    </w:pPr>
    <w:rPr>
      <w:sz w:val="24"/>
      <w:lang w:val="x-none"/>
    </w:rPr>
  </w:style>
  <w:style w:type="character" w:customStyle="1" w:styleId="Pagrindinistekstas2Diagrama">
    <w:name w:val="Pagrindinis tekstas 2 Diagrama"/>
    <w:link w:val="Pagrindinistekstas2"/>
    <w:uiPriority w:val="99"/>
    <w:rsid w:val="00A0005E"/>
    <w:rPr>
      <w:rFonts w:ascii="Times New Roman" w:eastAsia="Times New Roman" w:hAnsi="Times New Roman"/>
      <w:sz w:val="24"/>
      <w:lang w:val="x-none"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0005E"/>
    <w:rPr>
      <w:rFonts w:ascii="Times New Roman" w:eastAsia="Times New Roman" w:hAnsi="Times New Roman"/>
      <w:sz w:val="24"/>
      <w:lang w:val="x-none" w:eastAsia="ar-SA"/>
    </w:rPr>
  </w:style>
  <w:style w:type="character" w:styleId="Perirtashipersaitas">
    <w:name w:val="FollowedHyperlink"/>
    <w:uiPriority w:val="99"/>
    <w:semiHidden/>
    <w:unhideWhenUsed/>
    <w:rsid w:val="00DA02B9"/>
    <w:rPr>
      <w:color w:val="800080"/>
      <w:u w:val="single"/>
    </w:rPr>
  </w:style>
  <w:style w:type="paragraph" w:customStyle="1" w:styleId="BodyText31">
    <w:name w:val="Body Text 31"/>
    <w:basedOn w:val="prastasis"/>
    <w:rsid w:val="00EF2498"/>
    <w:pPr>
      <w:jc w:val="both"/>
    </w:pPr>
    <w:rPr>
      <w:color w:val="000000"/>
      <w:sz w:val="24"/>
      <w:lang w:val="lt-LT"/>
    </w:rPr>
  </w:style>
  <w:style w:type="character" w:styleId="Neapdorotaspaminjimas">
    <w:name w:val="Unresolved Mention"/>
    <w:uiPriority w:val="99"/>
    <w:semiHidden/>
    <w:unhideWhenUsed/>
    <w:rsid w:val="00142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9CFC-330C-464C-B142-A0DB98F39FA1}">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71</TotalTime>
  <Pages>4</Pages>
  <Words>7383</Words>
  <Characters>4209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r.vielaviciene</dc:creator>
  <cp:keywords/>
  <cp:lastModifiedBy>Marija Gricienė</cp:lastModifiedBy>
  <cp:revision>13</cp:revision>
  <cp:lastPrinted>2019-02-20T13:27:00Z</cp:lastPrinted>
  <dcterms:created xsi:type="dcterms:W3CDTF">2025-05-20T11:54:00Z</dcterms:created>
  <dcterms:modified xsi:type="dcterms:W3CDTF">2025-05-22T10:41:00Z</dcterms:modified>
</cp:coreProperties>
</file>