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5E5EA312"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3B4B0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04102B">
        <w:rPr>
          <w:rFonts w:ascii="Times New Roman" w:eastAsia="Times New Roman" w:hAnsi="Times New Roman" w:cs="Times New Roman"/>
          <w:kern w:val="0"/>
          <w:lang w:eastAsia="lt-LT"/>
          <w14:ligatures w14:val="none"/>
        </w:rPr>
        <w:t>0</w:t>
      </w:r>
      <w:r w:rsidR="00447666">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447666">
        <w:rPr>
          <w:rFonts w:ascii="Times New Roman" w:eastAsia="Times New Roman" w:hAnsi="Times New Roman" w:cs="Times New Roman"/>
          <w:kern w:val="0"/>
          <w:lang w:eastAsia="lt-LT"/>
          <w14:ligatures w14:val="none"/>
        </w:rPr>
        <w:t>28</w:t>
      </w:r>
      <w:r>
        <w:rPr>
          <w:rFonts w:ascii="Times New Roman" w:eastAsia="Times New Roman" w:hAnsi="Times New Roman" w:cs="Times New Roman"/>
          <w:kern w:val="0"/>
          <w:lang w:eastAsia="lt-LT"/>
          <w14:ligatures w14:val="none"/>
        </w:rPr>
        <w:t xml:space="preserve"> sprendimu</w:t>
      </w:r>
    </w:p>
    <w:p w14:paraId="39C3C17D" w14:textId="20C6A984"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447666">
        <w:rPr>
          <w:rFonts w:ascii="Times New Roman" w:eastAsia="Times New Roman" w:hAnsi="Times New Roman" w:cs="Times New Roman"/>
          <w:kern w:val="0"/>
          <w:lang w:eastAsia="lt-LT"/>
          <w14:ligatures w14:val="none"/>
        </w:rPr>
        <w:t>3907</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24E56190" w14:textId="77777777" w:rsidR="0033513C" w:rsidRDefault="0033513C" w:rsidP="00262E3F">
      <w:pPr>
        <w:spacing w:after="0" w:line="240" w:lineRule="auto"/>
        <w:jc w:val="center"/>
        <w:rPr>
          <w:rFonts w:ascii="Times New Roman" w:hAnsi="Times New Roman" w:cs="Times New Roman"/>
          <w:b/>
          <w:sz w:val="24"/>
          <w:szCs w:val="24"/>
        </w:rPr>
      </w:pPr>
    </w:p>
    <w:p w14:paraId="7D7B4685" w14:textId="3628D0B7" w:rsidR="00D31F59" w:rsidRDefault="00C25A2E" w:rsidP="00E93205">
      <w:pPr>
        <w:spacing w:after="0" w:line="240" w:lineRule="auto"/>
        <w:jc w:val="center"/>
        <w:rPr>
          <w:rFonts w:ascii="Times New Roman" w:eastAsia="Arial Unicode MS" w:hAnsi="Times New Roman" w:cs="Times New Roman"/>
          <w:b/>
          <w:bCs/>
          <w:caps/>
          <w:color w:val="000000" w:themeColor="text1"/>
          <w:spacing w:val="4"/>
          <w:kern w:val="0"/>
          <w:sz w:val="24"/>
          <w:szCs w:val="24"/>
          <w:bdr w:val="nil"/>
          <w14:ligatures w14:val="none"/>
        </w:rPr>
      </w:pPr>
      <w:r w:rsidRPr="00C25A2E">
        <w:rPr>
          <w:rFonts w:ascii="Times New Roman" w:eastAsia="Arial Unicode MS" w:hAnsi="Times New Roman" w:cs="Times New Roman"/>
          <w:b/>
          <w:bCs/>
          <w:caps/>
          <w:color w:val="000000" w:themeColor="text1"/>
          <w:spacing w:val="4"/>
          <w:kern w:val="0"/>
          <w:sz w:val="24"/>
          <w:szCs w:val="24"/>
          <w:bdr w:val="nil"/>
          <w14:ligatures w14:val="none"/>
        </w:rPr>
        <w:t>Donelaičio kapinių administracinio pastato K. Donelaičio 85, Šiauliai, statybos darbai</w:t>
      </w:r>
    </w:p>
    <w:p w14:paraId="229E4284" w14:textId="77777777" w:rsidR="00C25A2E" w:rsidRPr="00262E3F" w:rsidRDefault="00C25A2E"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08234D1E" w14:textId="00B3767F" w:rsidR="003B4B09" w:rsidRPr="003B4B09" w:rsidRDefault="003B4B09" w:rsidP="003B4B09">
      <w:pPr>
        <w:pStyle w:val="Sraopastraipa"/>
        <w:numPr>
          <w:ilvl w:val="0"/>
          <w:numId w:val="1"/>
        </w:numPr>
        <w:spacing w:after="0"/>
        <w:ind w:left="714" w:hanging="357"/>
        <w:rPr>
          <w:rFonts w:eastAsia="Times New Roman"/>
          <w:szCs w:val="24"/>
        </w:rPr>
      </w:pPr>
      <w:r w:rsidRPr="003B4B09">
        <w:rPr>
          <w:rFonts w:eastAsia="Times New Roman"/>
          <w:szCs w:val="24"/>
        </w:rPr>
        <w:t>RĖMIMASIS ŪKIO SUBJEKTŲ PAJĖGUMAIS</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48E8BE09" w:rsidR="00982347" w:rsidRDefault="00C25A2E" w:rsidP="00982347">
      <w:pPr>
        <w:pStyle w:val="Sraopastraipa"/>
        <w:numPr>
          <w:ilvl w:val="0"/>
          <w:numId w:val="2"/>
        </w:numPr>
        <w:spacing w:after="0" w:line="240" w:lineRule="auto"/>
        <w:rPr>
          <w:szCs w:val="24"/>
        </w:rPr>
      </w:pPr>
      <w:r>
        <w:rPr>
          <w:szCs w:val="24"/>
        </w:rPr>
        <w:t>Techninė 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504487B0" w14:textId="37EF4DD6" w:rsidR="00FB37CE" w:rsidRPr="00C25A2E" w:rsidRDefault="00B27019" w:rsidP="00C25A2E">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2CEE691" w14:textId="3B4152BD" w:rsidR="003B4B09" w:rsidRPr="00E854FC" w:rsidRDefault="003B4B09" w:rsidP="00982347">
      <w:pPr>
        <w:pStyle w:val="Sraopastraipa"/>
        <w:numPr>
          <w:ilvl w:val="0"/>
          <w:numId w:val="2"/>
        </w:numPr>
        <w:spacing w:after="0" w:line="240" w:lineRule="auto"/>
        <w:rPr>
          <w:szCs w:val="24"/>
        </w:rPr>
      </w:pPr>
      <w:r w:rsidRPr="00B77260">
        <w:rPr>
          <w:color w:val="000000" w:themeColor="text1"/>
          <w:szCs w:val="24"/>
        </w:rPr>
        <w:t>Kvalifikacijos</w:t>
      </w:r>
      <w:r w:rsidR="00825538">
        <w:rPr>
          <w:color w:val="000000" w:themeColor="text1"/>
          <w:szCs w:val="24"/>
        </w:rPr>
        <w:t xml:space="preserve"> ir kiti</w:t>
      </w:r>
      <w:r w:rsidR="00AB4C4E">
        <w:rPr>
          <w:color w:val="000000" w:themeColor="text1"/>
          <w:szCs w:val="24"/>
        </w:rPr>
        <w:t xml:space="preserve"> </w:t>
      </w:r>
      <w:r w:rsidRPr="00B77260">
        <w:rPr>
          <w:color w:val="000000" w:themeColor="text1"/>
          <w:szCs w:val="24"/>
        </w:rPr>
        <w:t>reikalavimai tiekėjui</w:t>
      </w:r>
      <w:r>
        <w:rPr>
          <w:color w:val="000000" w:themeColor="text1"/>
          <w:szCs w:val="24"/>
        </w:rPr>
        <w:t>;</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142FF990" w14:textId="14A30D4B" w:rsidR="0033513C" w:rsidRPr="00737D01" w:rsidRDefault="0033513C" w:rsidP="0033513C">
      <w:pPr>
        <w:pStyle w:val="Body2"/>
        <w:ind w:firstLine="709"/>
        <w:rPr>
          <w:rFonts w:cs="Times New Roman"/>
          <w:sz w:val="24"/>
          <w:szCs w:val="24"/>
          <w:lang w:val="lt-LT"/>
        </w:rPr>
      </w:pPr>
      <w:r w:rsidRPr="00737D01">
        <w:rPr>
          <w:rFonts w:cs="Times New Roman"/>
          <w:sz w:val="24"/>
          <w:szCs w:val="24"/>
          <w:lang w:val="lt-LT"/>
        </w:rPr>
        <w:t xml:space="preserve">1.1. </w:t>
      </w:r>
      <w:bookmarkStart w:id="0" w:name="_Hlk182982210"/>
      <w:r w:rsidRPr="00737D01">
        <w:rPr>
          <w:rFonts w:cs="Times New Roman"/>
          <w:sz w:val="24"/>
          <w:szCs w:val="24"/>
          <w:lang w:val="lt-LT"/>
        </w:rPr>
        <w:t xml:space="preserve">Perkančioji organizacija Šiaulių miesto savivaldybės administracija, juridinio asmens kodas 188771865, adresas Vasario 16-osios g. 62 (toliau - perkančioji organizacija),  vykdydama šį viešąjį pirkimą numato įsigyti pirkimo sąlygų </w:t>
      </w:r>
      <w:bookmarkStart w:id="1" w:name="_Hlk198504274"/>
      <w:r w:rsidR="00C25A2E">
        <w:rPr>
          <w:rFonts w:cs="Times New Roman"/>
          <w:sz w:val="24"/>
          <w:szCs w:val="24"/>
          <w:lang w:val="lt-LT"/>
        </w:rPr>
        <w:t xml:space="preserve">techninėje specifikacijoje </w:t>
      </w:r>
      <w:bookmarkEnd w:id="1"/>
      <w:r w:rsidRPr="00737D01">
        <w:rPr>
          <w:rFonts w:cs="Times New Roman"/>
          <w:sz w:val="24"/>
          <w:szCs w:val="24"/>
          <w:lang w:val="lt-LT"/>
        </w:rPr>
        <w:t xml:space="preserve">nurodytą pirkimo objektą. </w:t>
      </w:r>
      <w:bookmarkEnd w:id="0"/>
    </w:p>
    <w:p w14:paraId="0F85D4C5" w14:textId="77777777" w:rsidR="0033513C" w:rsidRPr="00737D01" w:rsidRDefault="0033513C" w:rsidP="0033513C">
      <w:pPr>
        <w:pStyle w:val="Body2"/>
        <w:ind w:firstLine="709"/>
        <w:rPr>
          <w:rFonts w:cs="Times New Roman"/>
          <w:sz w:val="24"/>
          <w:szCs w:val="24"/>
          <w:lang w:val="lt-LT"/>
        </w:rPr>
      </w:pPr>
      <w:r w:rsidRPr="00737D01">
        <w:rPr>
          <w:rFonts w:cs="Times New Roman"/>
          <w:sz w:val="24"/>
          <w:szCs w:val="24"/>
          <w:lang w:val="lt-LT"/>
        </w:rPr>
        <w:t>1.2. Šiaulių apskaitos  centras, juridinio asmens kodas 305888561, registracijos adresas Pakalnės g. 6A, Šiauliai (toliau – SCPO), įgyvendindamas Šiaulių miesto savivaldybės tarybos 2022 m. liepos 7 d. sprendimą Nr. T-317 „</w:t>
      </w:r>
      <w:r w:rsidRPr="00737D01">
        <w:rPr>
          <w:rFonts w:cs="Times New Roman"/>
          <w:i/>
          <w:iCs/>
          <w:sz w:val="24"/>
          <w:szCs w:val="24"/>
          <w:lang w:val="lt-LT"/>
        </w:rPr>
        <w:t>Dėl teisės atlikti centrinės perkančiosios organizacijos funkcijas biudžetinei įstaigai Šiaulių apskaitos centrui suteikimo</w:t>
      </w:r>
      <w:r w:rsidRPr="00737D01">
        <w:rPr>
          <w:rFonts w:cs="Times New Roman"/>
          <w:sz w:val="24"/>
          <w:szCs w:val="24"/>
          <w:lang w:val="lt-LT"/>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9E6A1B">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Pr="00075440"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 Pirkimas atliekamas laikantis lygiateisiškumo, nediskriminavimo, abipusio pripažinimo, </w:t>
      </w:r>
      <w:r w:rsidRPr="00075440">
        <w:rPr>
          <w:rFonts w:ascii="Times New Roman" w:hAnsi="Times New Roman" w:cs="Times New Roman"/>
          <w:color w:val="000000"/>
          <w:kern w:val="0"/>
          <w:sz w:val="24"/>
          <w:szCs w:val="24"/>
        </w:rPr>
        <w:t>proporcingumo ir skaidrumo principų bei konfidencialumo ir nešališkumo reikalavimų.</w:t>
      </w:r>
    </w:p>
    <w:p w14:paraId="3F533D67" w14:textId="5794DA25" w:rsidR="0033513C" w:rsidRPr="0033513C" w:rsidRDefault="0033513C" w:rsidP="0033513C">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sz w:val="24"/>
          <w:szCs w:val="24"/>
          <w:bdr w:val="nil"/>
          <w14:ligatures w14:val="none"/>
        </w:rPr>
      </w:pPr>
      <w:r w:rsidRPr="00075440">
        <w:rPr>
          <w:rFonts w:ascii="Times New Roman" w:eastAsia="Arial Unicode MS" w:hAnsi="Times New Roman" w:cs="Times New Roman"/>
          <w:kern w:val="0"/>
          <w:sz w:val="24"/>
          <w:szCs w:val="24"/>
          <w:bdr w:val="nil"/>
          <w14:ligatures w14:val="none"/>
        </w:rPr>
        <w:t xml:space="preserve">1.8. </w:t>
      </w:r>
      <w:r w:rsidRPr="00075440">
        <w:rPr>
          <w:rFonts w:ascii="Times New Roman" w:eastAsia="Calibri" w:hAnsi="Times New Roman" w:cs="Times New Roman"/>
          <w:kern w:val="0"/>
          <w:sz w:val="24"/>
          <w:szCs w:val="24"/>
          <w:bdr w:val="nil"/>
          <w:lang w:eastAsia="lt-LT"/>
          <w14:ligatures w14:val="none"/>
        </w:rPr>
        <w:t xml:space="preserve">Atliekamas žaliasis pirkimas. Pirkimas vykdomas vadovaujantis Lietuvos Respublikos aplinkos ministro 2011 m. birželio 28 d. </w:t>
      </w:r>
      <w:r w:rsidRPr="005534A2">
        <w:rPr>
          <w:rFonts w:ascii="Times New Roman" w:eastAsia="Calibri" w:hAnsi="Times New Roman" w:cs="Times New Roman"/>
          <w:kern w:val="0"/>
          <w:sz w:val="24"/>
          <w:szCs w:val="24"/>
          <w:bdr w:val="nil"/>
          <w:lang w:eastAsia="lt-LT"/>
          <w14:ligatures w14:val="none"/>
        </w:rPr>
        <w:t>įsakymo Nr. D1-508 „</w:t>
      </w:r>
      <w:hyperlink r:id="rId9" w:history="1">
        <w:r w:rsidRPr="005534A2">
          <w:rPr>
            <w:rFonts w:ascii="Times New Roman" w:eastAsia="Calibri" w:hAnsi="Times New Roman" w:cs="Times New Roman"/>
            <w:kern w:val="0"/>
            <w:sz w:val="24"/>
            <w:szCs w:val="24"/>
            <w:bdr w:val="nil"/>
            <w:lang w:eastAsia="lt-LT"/>
            <w14:ligatures w14:val="none"/>
          </w:rPr>
          <w:t>Dėl Aplinkos apsaugos kriterijų taikymo, vykdant žaliuosius pirkimus, tvarkos aprašo patvirtinimo</w:t>
        </w:r>
      </w:hyperlink>
      <w:r w:rsidRPr="005534A2">
        <w:rPr>
          <w:rFonts w:ascii="Times New Roman" w:eastAsia="Calibri" w:hAnsi="Times New Roman" w:cs="Times New Roman"/>
          <w:kern w:val="0"/>
          <w:sz w:val="24"/>
          <w:szCs w:val="24"/>
          <w:bdr w:val="nil"/>
          <w:lang w:eastAsia="lt-LT"/>
          <w14:ligatures w14:val="none"/>
        </w:rPr>
        <w:t xml:space="preserve">“ </w:t>
      </w:r>
      <w:bookmarkStart w:id="2" w:name="_Hlk182982328"/>
      <w:r w:rsidRPr="005534A2">
        <w:rPr>
          <w:rFonts w:ascii="Times New Roman" w:eastAsia="Arial Unicode MS" w:hAnsi="Times New Roman" w:cs="Times New Roman"/>
          <w:kern w:val="0"/>
          <w:sz w:val="24"/>
          <w:szCs w:val="24"/>
          <w:bdr w:val="none" w:sz="0" w:space="0" w:color="auto" w:frame="1"/>
          <w14:ligatures w14:val="none"/>
        </w:rPr>
        <w:t>4.</w:t>
      </w:r>
      <w:r w:rsidR="005534A2" w:rsidRPr="005534A2">
        <w:rPr>
          <w:rFonts w:ascii="Times New Roman" w:eastAsia="Arial Unicode MS" w:hAnsi="Times New Roman" w:cs="Times New Roman"/>
          <w:kern w:val="0"/>
          <w:sz w:val="24"/>
          <w:szCs w:val="24"/>
          <w:bdr w:val="none" w:sz="0" w:space="0" w:color="auto" w:frame="1"/>
          <w:lang w:val="en-US"/>
          <w14:ligatures w14:val="none"/>
        </w:rPr>
        <w:t>3</w:t>
      </w:r>
      <w:r w:rsidR="00C25A2E" w:rsidRPr="005534A2">
        <w:rPr>
          <w:rFonts w:ascii="Times New Roman" w:eastAsia="Arial Unicode MS" w:hAnsi="Times New Roman" w:cs="Times New Roman"/>
          <w:kern w:val="0"/>
          <w:sz w:val="24"/>
          <w:szCs w:val="24"/>
          <w:bdr w:val="none" w:sz="0" w:space="0" w:color="auto" w:frame="1"/>
          <w:lang w:val="en-US"/>
          <w14:ligatures w14:val="none"/>
        </w:rPr>
        <w:t>.</w:t>
      </w:r>
      <w:r w:rsidRPr="005534A2">
        <w:rPr>
          <w:rFonts w:ascii="Times New Roman" w:eastAsia="Arial Unicode MS" w:hAnsi="Times New Roman" w:cs="Times New Roman"/>
          <w:kern w:val="0"/>
          <w:sz w:val="24"/>
          <w:szCs w:val="24"/>
          <w:bdr w:val="none" w:sz="0" w:space="0" w:color="auto" w:frame="1"/>
          <w14:ligatures w14:val="none"/>
        </w:rPr>
        <w:t xml:space="preserve"> p.</w:t>
      </w:r>
      <w:bookmarkEnd w:id="2"/>
      <w:r w:rsidR="005534A2" w:rsidRPr="005534A2">
        <w:rPr>
          <w:rFonts w:ascii="Times New Roman" w:eastAsia="Arial Unicode MS" w:hAnsi="Times New Roman" w:cs="Times New Roman"/>
          <w:kern w:val="0"/>
          <w:sz w:val="24"/>
          <w:szCs w:val="24"/>
          <w:bdr w:val="none" w:sz="0" w:space="0" w:color="auto" w:frame="1"/>
          <w14:ligatures w14:val="none"/>
        </w:rPr>
        <w:t xml:space="preserve"> ir 4.4.4. p. </w:t>
      </w:r>
      <w:r w:rsidRPr="005534A2">
        <w:rPr>
          <w:rFonts w:ascii="Times New Roman" w:eastAsia="Arial Unicode MS" w:hAnsi="Times New Roman" w:cs="Times New Roman"/>
          <w:color w:val="000000"/>
          <w:kern w:val="0"/>
          <w:sz w:val="24"/>
          <w:szCs w:val="24"/>
          <w:bdr w:val="nil"/>
          <w14:ligatures w14:val="none"/>
        </w:rPr>
        <w:t xml:space="preserve">Aplinkos apsaugos kriterijai nustatyti pirkimo sąlygų </w:t>
      </w:r>
      <w:r w:rsidR="00A2779D" w:rsidRPr="005534A2">
        <w:rPr>
          <w:rFonts w:ascii="Times New Roman" w:eastAsia="Arial Unicode MS" w:hAnsi="Times New Roman" w:cs="Times New Roman"/>
          <w:color w:val="4472C4"/>
          <w:kern w:val="0"/>
          <w:sz w:val="24"/>
          <w:szCs w:val="24"/>
          <w:u w:val="single"/>
          <w:bdr w:val="nil"/>
          <w:lang w:val="en-US"/>
          <w14:ligatures w14:val="none"/>
        </w:rPr>
        <w:t>1</w:t>
      </w:r>
      <w:r w:rsidR="00075440" w:rsidRPr="005534A2">
        <w:rPr>
          <w:rFonts w:ascii="Times New Roman" w:eastAsia="Arial Unicode MS" w:hAnsi="Times New Roman" w:cs="Times New Roman"/>
          <w:color w:val="4472C4"/>
          <w:kern w:val="0"/>
          <w:sz w:val="24"/>
          <w:szCs w:val="24"/>
          <w:u w:val="single"/>
          <w:bdr w:val="nil"/>
          <w14:ligatures w14:val="none"/>
        </w:rPr>
        <w:t xml:space="preserve"> </w:t>
      </w:r>
      <w:r w:rsidRPr="005534A2">
        <w:rPr>
          <w:rFonts w:ascii="Times New Roman" w:eastAsia="Arial Unicode MS" w:hAnsi="Times New Roman" w:cs="Times New Roman"/>
          <w:color w:val="4472C4"/>
          <w:kern w:val="0"/>
          <w:sz w:val="24"/>
          <w:szCs w:val="24"/>
          <w:u w:val="single"/>
          <w:bdr w:val="nil"/>
          <w14:ligatures w14:val="none"/>
        </w:rPr>
        <w:t>priede</w:t>
      </w:r>
      <w:r w:rsidRPr="005534A2">
        <w:rPr>
          <w:rFonts w:ascii="Times New Roman" w:eastAsia="Arial Unicode MS" w:hAnsi="Times New Roman" w:cs="Times New Roman"/>
          <w:color w:val="000000"/>
          <w:kern w:val="0"/>
          <w:sz w:val="24"/>
          <w:szCs w:val="24"/>
          <w:bdr w:val="nil"/>
          <w14:ligatures w14:val="none"/>
        </w:rPr>
        <w:t>.</w:t>
      </w:r>
      <w:r w:rsidRPr="0033513C">
        <w:rPr>
          <w:rFonts w:ascii="Times New Roman" w:eastAsia="Arial Unicode MS" w:hAnsi="Times New Roman" w:cs="Times New Roman"/>
          <w:color w:val="000000"/>
          <w:kern w:val="0"/>
          <w:sz w:val="24"/>
          <w:szCs w:val="24"/>
          <w:bdr w:val="nil"/>
          <w14:ligatures w14:val="none"/>
        </w:rPr>
        <w:tab/>
      </w:r>
    </w:p>
    <w:p w14:paraId="3EA449BB" w14:textId="49C02391" w:rsidR="002325A7" w:rsidRPr="0033513C" w:rsidRDefault="0033513C" w:rsidP="0033513C">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sz w:val="24"/>
          <w:szCs w:val="24"/>
          <w:bdr w:val="none" w:sz="0" w:space="0" w:color="auto" w:frame="1"/>
          <w14:ligatures w14:val="none"/>
        </w:rPr>
      </w:pPr>
      <w:r w:rsidRPr="0033513C">
        <w:rPr>
          <w:rFonts w:ascii="Times New Roman" w:eastAsia="Arial Unicode MS" w:hAnsi="Times New Roman" w:cs="Times New Roman"/>
          <w:kern w:val="0"/>
          <w:sz w:val="24"/>
          <w:szCs w:val="24"/>
          <w:bdr w:val="none" w:sz="0" w:space="0" w:color="auto" w:frame="1"/>
          <w14:ligatures w14:val="none"/>
        </w:rPr>
        <w:t xml:space="preserve">1.9. </w:t>
      </w:r>
      <w:bookmarkStart w:id="3" w:name="_Hlk182982340"/>
      <w:r w:rsidRPr="0033513C">
        <w:rPr>
          <w:rFonts w:ascii="Times New Roman" w:eastAsia="Arial Unicode MS" w:hAnsi="Times New Roman" w:cs="Times New Roman"/>
          <w:kern w:val="0"/>
          <w:sz w:val="24"/>
          <w:szCs w:val="24"/>
          <w:bdr w:val="none" w:sz="0" w:space="0" w:color="auto" w:frame="1"/>
          <w14:ligatures w14:val="none"/>
        </w:rPr>
        <w:t xml:space="preserve">Tiesioginį ryšį su tiekėjais įgaliotas palaikyti perkančiosios organizacijos atstovas Viktorija Ržavskaja, tel. +370 611 33079, el. p. </w:t>
      </w:r>
      <w:hyperlink r:id="rId10" w:history="1">
        <w:r w:rsidRPr="0033513C">
          <w:rPr>
            <w:rFonts w:ascii="Times New Roman" w:eastAsia="Arial Unicode MS" w:hAnsi="Times New Roman" w:cs="Times New Roman"/>
            <w:color w:val="0563C1"/>
            <w:kern w:val="0"/>
            <w:sz w:val="24"/>
            <w:szCs w:val="24"/>
            <w:u w:val="single"/>
            <w:bdr w:val="none" w:sz="0" w:space="0" w:color="auto" w:frame="1"/>
            <w14:ligatures w14:val="none"/>
          </w:rPr>
          <w:t>viktorija.rzavskaja@sac.lt</w:t>
        </w:r>
      </w:hyperlink>
      <w:r w:rsidRPr="0033513C">
        <w:rPr>
          <w:rFonts w:ascii="Times New Roman" w:eastAsia="Arial Unicode MS" w:hAnsi="Times New Roman" w:cs="Times New Roman"/>
          <w:kern w:val="0"/>
          <w:sz w:val="24"/>
          <w:szCs w:val="24"/>
          <w:bdr w:val="none" w:sz="0" w:space="0" w:color="auto" w:frame="1"/>
          <w14:ligatures w14:val="none"/>
        </w:rPr>
        <w:t>, adresas Vilniaus g. 88, Šiauliai.</w:t>
      </w:r>
      <w:bookmarkEnd w:id="3"/>
      <w:r w:rsidRPr="0033513C">
        <w:rPr>
          <w:rFonts w:ascii="Times New Roman" w:eastAsia="Arial Unicode MS" w:hAnsi="Times New Roman" w:cs="Times New Roman"/>
          <w:kern w:val="0"/>
          <w:sz w:val="24"/>
          <w:szCs w:val="24"/>
          <w:bdr w:val="none" w:sz="0" w:space="0" w:color="auto" w:frame="1"/>
          <w14:ligatures w14:val="none"/>
        </w:rPr>
        <w:tab/>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1C0C9193" w14:textId="200D911C" w:rsidR="0033513C" w:rsidRPr="0033513C" w:rsidRDefault="0033513C" w:rsidP="0033513C">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b/>
          <w:bCs/>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2.1. Pirkimo objektas </w:t>
      </w:r>
      <w:r w:rsidRPr="0033513C">
        <w:rPr>
          <w:rFonts w:ascii="Times New Roman" w:eastAsia="Arial Unicode MS" w:hAnsi="Times New Roman" w:cs="Times New Roman"/>
          <w:b/>
          <w:bCs/>
          <w:color w:val="000000"/>
          <w:kern w:val="0"/>
          <w:sz w:val="24"/>
          <w:szCs w:val="24"/>
          <w:bdr w:val="nil"/>
          <w14:ligatures w14:val="none"/>
        </w:rPr>
        <w:t>-</w:t>
      </w:r>
      <w:r w:rsidRPr="0033513C">
        <w:rPr>
          <w:rFonts w:ascii="Times New Roman" w:eastAsia="Arial Unicode MS" w:hAnsi="Times New Roman" w:cs="Times New Roman"/>
          <w:color w:val="000000"/>
          <w:kern w:val="0"/>
          <w:sz w:val="24"/>
          <w:szCs w:val="24"/>
          <w:bdr w:val="nil"/>
          <w14:ligatures w14:val="none"/>
        </w:rPr>
        <w:t xml:space="preserve"> </w:t>
      </w:r>
      <w:bookmarkStart w:id="4" w:name="_Hlk182982354"/>
      <w:r w:rsidR="00C25A2E" w:rsidRPr="00C25A2E">
        <w:rPr>
          <w:rFonts w:ascii="Times New Roman" w:eastAsia="Arial Unicode MS" w:hAnsi="Times New Roman" w:cs="Times New Roman"/>
          <w:b/>
          <w:bCs/>
          <w:color w:val="000000"/>
          <w:kern w:val="0"/>
          <w:sz w:val="24"/>
          <w:szCs w:val="24"/>
          <w:bdr w:val="nil"/>
          <w14:ligatures w14:val="none"/>
        </w:rPr>
        <w:t>Donelaičio kapinių administracinio pastato K. Donelaičio 85, Šiauliai, statybos darbai</w:t>
      </w:r>
      <w:r w:rsidRPr="0033513C">
        <w:rPr>
          <w:rFonts w:ascii="Times New Roman" w:eastAsia="Arial Unicode MS" w:hAnsi="Times New Roman" w:cs="Times New Roman"/>
          <w:color w:val="000000"/>
          <w:kern w:val="0"/>
          <w:sz w:val="24"/>
          <w:szCs w:val="24"/>
          <w:bdr w:val="nil"/>
          <w14:ligatures w14:val="none"/>
        </w:rPr>
        <w:t>.</w:t>
      </w:r>
      <w:bookmarkEnd w:id="4"/>
    </w:p>
    <w:p w14:paraId="293971B2" w14:textId="77897CAE" w:rsidR="0033513C" w:rsidRPr="00C25A2E" w:rsidRDefault="0033513C" w:rsidP="00C25A2E">
      <w:pPr>
        <w:pBdr>
          <w:top w:val="nil"/>
          <w:left w:val="nil"/>
          <w:bottom w:val="nil"/>
          <w:right w:val="nil"/>
          <w:between w:val="nil"/>
          <w:bar w:val="nil"/>
        </w:pBdr>
        <w:suppressAutoHyphens/>
        <w:spacing w:after="40"/>
        <w:ind w:firstLine="709"/>
        <w:jc w:val="both"/>
        <w:rPr>
          <w:rFonts w:ascii="Times New Roman" w:eastAsia="Arial Unicode MS" w:hAnsi="Times New Roman" w:cs="Times New Roman"/>
          <w:b/>
          <w:bCs/>
          <w:color w:val="000000"/>
          <w:kern w:val="0"/>
          <w:sz w:val="24"/>
          <w:szCs w:val="24"/>
          <w:bdr w:val="nil"/>
          <w14:ligatures w14:val="none"/>
        </w:rPr>
      </w:pPr>
      <w:bookmarkStart w:id="5" w:name="_Hlk182982369"/>
      <w:r w:rsidRPr="0033513C">
        <w:rPr>
          <w:rFonts w:ascii="Times New Roman" w:eastAsia="Arial Unicode MS" w:hAnsi="Times New Roman" w:cs="Times New Roman"/>
          <w:color w:val="000000"/>
          <w:kern w:val="0"/>
          <w:sz w:val="24"/>
          <w:szCs w:val="24"/>
          <w:bdr w:val="nil"/>
          <w14:ligatures w14:val="none"/>
        </w:rPr>
        <w:t xml:space="preserve">2.1.1. </w:t>
      </w:r>
      <w:r w:rsidRPr="0033513C">
        <w:rPr>
          <w:rFonts w:ascii="Times New Roman" w:eastAsia="Times New Roman" w:hAnsi="Times New Roman" w:cs="Times New Roman"/>
          <w:color w:val="000000"/>
          <w:kern w:val="0"/>
          <w:sz w:val="24"/>
          <w:szCs w:val="24"/>
          <w:bdr w:val="nil"/>
          <w14:ligatures w14:val="none"/>
        </w:rPr>
        <w:t>Maksimali perkančiajai organizacijai priimtina pasiūlymo kaina</w:t>
      </w:r>
      <w:r w:rsidRPr="0033513C">
        <w:rPr>
          <w:rFonts w:ascii="Times New Roman" w:eastAsia="Times New Roman" w:hAnsi="Times New Roman" w:cs="Times New Roman"/>
          <w:color w:val="000000"/>
          <w:kern w:val="0"/>
          <w:sz w:val="24"/>
          <w:szCs w:val="24"/>
          <w:bdr w:val="nil"/>
          <w:lang w:val="en-US"/>
          <w14:ligatures w14:val="none"/>
        </w:rPr>
        <w:t xml:space="preserve"> </w:t>
      </w:r>
      <w:r w:rsidRPr="0033513C">
        <w:rPr>
          <w:rFonts w:ascii="Times New Roman" w:eastAsia="Arial Unicode MS" w:hAnsi="Times New Roman" w:cs="Times New Roman"/>
          <w:color w:val="000000"/>
          <w:kern w:val="0"/>
          <w:sz w:val="24"/>
          <w:szCs w:val="24"/>
          <w:bdr w:val="nil"/>
          <w:lang w:val="en-US"/>
          <w14:ligatures w14:val="none"/>
        </w:rPr>
        <w:t xml:space="preserve">– </w:t>
      </w:r>
      <w:r w:rsidR="00C25A2E" w:rsidRPr="00C25A2E">
        <w:rPr>
          <w:rFonts w:ascii="Times New Roman" w:eastAsia="Arial Unicode MS" w:hAnsi="Times New Roman" w:cs="Times New Roman"/>
          <w:b/>
          <w:bCs/>
          <w:color w:val="000000"/>
          <w:kern w:val="0"/>
          <w:sz w:val="24"/>
          <w:szCs w:val="24"/>
          <w:bdr w:val="nil"/>
          <w14:ligatures w14:val="none"/>
        </w:rPr>
        <w:t>43 636,36</w:t>
      </w:r>
      <w:r w:rsidR="00C25A2E">
        <w:rPr>
          <w:rFonts w:ascii="Times New Roman" w:eastAsia="Arial Unicode MS" w:hAnsi="Times New Roman" w:cs="Times New Roman"/>
          <w:b/>
          <w:bCs/>
          <w:color w:val="000000"/>
          <w:kern w:val="0"/>
          <w:sz w:val="24"/>
          <w:szCs w:val="24"/>
          <w:bdr w:val="nil"/>
          <w14:ligatures w14:val="none"/>
        </w:rPr>
        <w:t xml:space="preserve"> </w:t>
      </w:r>
      <w:r w:rsidRPr="0033513C">
        <w:rPr>
          <w:rFonts w:ascii="Times New Roman" w:eastAsia="Arial Unicode MS" w:hAnsi="Times New Roman" w:cs="Times New Roman"/>
          <w:b/>
          <w:bCs/>
          <w:color w:val="000000"/>
          <w:kern w:val="0"/>
          <w:sz w:val="24"/>
          <w:szCs w:val="24"/>
          <w:bdr w:val="nil"/>
          <w14:ligatures w14:val="none"/>
        </w:rPr>
        <w:t>Eur (be PVM)</w:t>
      </w:r>
      <w:r w:rsidRPr="0033513C">
        <w:rPr>
          <w:rFonts w:ascii="Times New Roman" w:eastAsia="Arial Unicode MS" w:hAnsi="Times New Roman" w:cs="Times New Roman"/>
          <w:color w:val="000000"/>
          <w:kern w:val="0"/>
          <w:sz w:val="24"/>
          <w:szCs w:val="24"/>
          <w:bdr w:val="nil"/>
          <w14:ligatures w14:val="none"/>
        </w:rPr>
        <w:t>. Didesnę kainą perkančioji organizacija laikys per didele ir nepriimtina.</w:t>
      </w:r>
    </w:p>
    <w:bookmarkEnd w:id="5"/>
    <w:p w14:paraId="1BCB8379"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2.2. Pirkimas nėra skaidomas į pirkimo dalis.</w:t>
      </w:r>
      <w:r w:rsidRPr="0033513C">
        <w:rPr>
          <w:rFonts w:ascii="Times New Roman" w:eastAsia="Arial Unicode MS" w:hAnsi="Times New Roman" w:cs="Times New Roman"/>
          <w:color w:val="000000"/>
          <w:kern w:val="0"/>
          <w:sz w:val="24"/>
          <w:szCs w:val="24"/>
          <w:bdr w:val="nil"/>
          <w14:ligatures w14:val="none"/>
        </w:rPr>
        <w:tab/>
      </w:r>
    </w:p>
    <w:p w14:paraId="697F6935" w14:textId="435B6D38"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2.3. Pasiūlymas turi būti pateiktas visai pirkimo sąlygų </w:t>
      </w:r>
      <w:r w:rsidR="00C25A2E" w:rsidRPr="00C25A2E">
        <w:rPr>
          <w:rFonts w:ascii="Times New Roman" w:eastAsia="Arial Unicode MS" w:hAnsi="Times New Roman" w:cs="Times New Roman"/>
          <w:kern w:val="0"/>
          <w:sz w:val="24"/>
          <w:szCs w:val="24"/>
          <w:bdr w:val="nil"/>
          <w14:ligatures w14:val="none"/>
        </w:rPr>
        <w:t xml:space="preserve">techninėje specifikacijoje </w:t>
      </w:r>
      <w:r w:rsidRPr="0033513C">
        <w:rPr>
          <w:rFonts w:ascii="Times New Roman" w:eastAsia="Arial Unicode MS" w:hAnsi="Times New Roman" w:cs="Times New Roman"/>
          <w:color w:val="000000"/>
          <w:kern w:val="0"/>
          <w:sz w:val="24"/>
          <w:szCs w:val="24"/>
          <w:bdr w:val="nil"/>
          <w14:ligatures w14:val="none"/>
        </w:rPr>
        <w:t>nurodytai apimčiai, neskaidant jos smulkiau.</w:t>
      </w:r>
      <w:r w:rsidRPr="0033513C">
        <w:rPr>
          <w:rFonts w:ascii="Times New Roman" w:eastAsia="Arial Unicode MS" w:hAnsi="Times New Roman" w:cs="Times New Roman"/>
          <w:color w:val="000000"/>
          <w:kern w:val="0"/>
          <w:sz w:val="24"/>
          <w:szCs w:val="24"/>
          <w:bdr w:val="nil"/>
          <w14:ligatures w14:val="none"/>
        </w:rPr>
        <w:tab/>
      </w:r>
    </w:p>
    <w:p w14:paraId="57F4158E" w14:textId="36469753"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70C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2.4. Reikalavimai pirkimo objektui nurodyti pirkimo sąlygų </w:t>
      </w:r>
      <w:r w:rsidRPr="0033513C">
        <w:rPr>
          <w:rFonts w:ascii="Times New Roman" w:eastAsia="Arial Unicode MS" w:hAnsi="Times New Roman" w:cs="Times New Roman"/>
          <w:color w:val="0070C0"/>
          <w:kern w:val="0"/>
          <w:sz w:val="24"/>
          <w:szCs w:val="24"/>
          <w:u w:val="single"/>
          <w:bdr w:val="nil"/>
          <w14:ligatures w14:val="none"/>
        </w:rPr>
        <w:t>1 priede „</w:t>
      </w:r>
      <w:r w:rsidR="00C25A2E">
        <w:rPr>
          <w:rFonts w:ascii="Times New Roman" w:eastAsia="Arial Unicode MS" w:hAnsi="Times New Roman" w:cs="Times New Roman"/>
          <w:color w:val="0070C0"/>
          <w:kern w:val="0"/>
          <w:sz w:val="24"/>
          <w:szCs w:val="24"/>
          <w:u w:val="single"/>
          <w:bdr w:val="nil"/>
          <w14:ligatures w14:val="none"/>
        </w:rPr>
        <w:t>Techninė specifikacija</w:t>
      </w:r>
      <w:r w:rsidRPr="0033513C">
        <w:rPr>
          <w:rFonts w:ascii="Times New Roman" w:eastAsia="Arial Unicode MS" w:hAnsi="Times New Roman" w:cs="Times New Roman"/>
          <w:color w:val="0070C0"/>
          <w:kern w:val="0"/>
          <w:sz w:val="24"/>
          <w:szCs w:val="24"/>
          <w:u w:val="single"/>
          <w:bdr w:val="nil"/>
          <w14:ligatures w14:val="none"/>
        </w:rPr>
        <w:t>“</w:t>
      </w:r>
      <w:r w:rsidRPr="0033513C">
        <w:rPr>
          <w:rFonts w:ascii="Times New Roman" w:eastAsia="Arial Unicode MS" w:hAnsi="Times New Roman" w:cs="Times New Roman"/>
          <w:color w:val="0070C0"/>
          <w:kern w:val="0"/>
          <w:sz w:val="24"/>
          <w:szCs w:val="24"/>
          <w:bdr w:val="nil"/>
          <w14:ligatures w14:val="none"/>
        </w:rPr>
        <w:t xml:space="preserve"> </w:t>
      </w:r>
      <w:r w:rsidRPr="0033513C">
        <w:rPr>
          <w:rFonts w:ascii="Times New Roman" w:eastAsia="Arial Unicode MS" w:hAnsi="Times New Roman" w:cs="Times New Roman"/>
          <w:color w:val="000000"/>
          <w:kern w:val="0"/>
          <w:sz w:val="24"/>
          <w:szCs w:val="24"/>
          <w:bdr w:val="nil"/>
          <w14:ligatures w14:val="none"/>
        </w:rPr>
        <w:t xml:space="preserve">ir </w:t>
      </w:r>
      <w:r w:rsidRPr="0033513C">
        <w:rPr>
          <w:rFonts w:ascii="Times New Roman" w:eastAsia="Arial Unicode MS" w:hAnsi="Times New Roman" w:cs="Times New Roman"/>
          <w:color w:val="0070C0"/>
          <w:kern w:val="0"/>
          <w:sz w:val="24"/>
          <w:szCs w:val="24"/>
          <w:u w:val="single"/>
          <w:bdr w:val="nil"/>
          <w14:ligatures w14:val="none"/>
        </w:rPr>
        <w:t>3 priede „Viešojo pirkimo sutarties projektas“</w:t>
      </w:r>
      <w:r w:rsidRPr="0033513C">
        <w:rPr>
          <w:rFonts w:ascii="Times New Roman" w:eastAsia="Arial Unicode MS" w:hAnsi="Times New Roman" w:cs="Times New Roman"/>
          <w:color w:val="0070C0"/>
          <w:kern w:val="0"/>
          <w:sz w:val="24"/>
          <w:szCs w:val="24"/>
          <w:bdr w:val="nil"/>
          <w14:ligatures w14:val="none"/>
        </w:rPr>
        <w:t xml:space="preserve">. </w:t>
      </w:r>
    </w:p>
    <w:p w14:paraId="49EBD9BA" w14:textId="67DED20E" w:rsidR="0033513C" w:rsidRPr="0033513C" w:rsidRDefault="0033513C" w:rsidP="0033513C">
      <w:pPr>
        <w:spacing w:after="200" w:line="240" w:lineRule="auto"/>
        <w:ind w:firstLine="709"/>
        <w:contextualSpacing/>
        <w:jc w:val="both"/>
        <w:rPr>
          <w:rFonts w:ascii="Times New Roman" w:eastAsia="Calibri" w:hAnsi="Times New Roman" w:cs="Calibri"/>
          <w:kern w:val="0"/>
          <w:sz w:val="24"/>
          <w14:ligatures w14:val="none"/>
        </w:rPr>
      </w:pPr>
      <w:r w:rsidRPr="0033513C">
        <w:rPr>
          <w:rFonts w:ascii="Times New Roman" w:eastAsia="Calibri" w:hAnsi="Times New Roman" w:cs="Calibri"/>
          <w:kern w:val="0"/>
          <w:sz w:val="24"/>
          <w14:ligatures w14:val="none"/>
        </w:rPr>
        <w:t xml:space="preserve">2.5. Jeigu apibūdinant pirkimo objektą </w:t>
      </w:r>
      <w:r w:rsidR="00C25A2E" w:rsidRPr="00C25A2E">
        <w:rPr>
          <w:rFonts w:ascii="Times New Roman" w:eastAsia="Calibri" w:hAnsi="Times New Roman" w:cs="Times New Roman"/>
          <w:kern w:val="0"/>
          <w:sz w:val="24"/>
          <w:szCs w:val="24"/>
          <w14:ligatures w14:val="none"/>
        </w:rPr>
        <w:t xml:space="preserve">techninėje specifikacijoje </w:t>
      </w:r>
      <w:r w:rsidRPr="0033513C">
        <w:rPr>
          <w:rFonts w:ascii="Times New Roman" w:eastAsia="Calibri" w:hAnsi="Times New Roman" w:cs="Calibri"/>
          <w:kern w:val="0"/>
          <w:sz w:val="24"/>
          <w14:ligatures w14:val="none"/>
        </w:rPr>
        <w:t xml:space="preserve">ar kituose pirkimo dokumentuose nurodytas konkretus modelis ar tiekimo šaltinis, konkretus procesas, būdingas konkretaus tiekėjo tiekiamoms prekėms ar teikiamoms paslaugoms, ar prekių ženklas, patentas, tipai, </w:t>
      </w:r>
      <w:r w:rsidRPr="0033513C">
        <w:rPr>
          <w:rFonts w:ascii="Times New Roman" w:eastAsia="Calibri" w:hAnsi="Times New Roman" w:cs="Calibri"/>
          <w:kern w:val="0"/>
          <w:sz w:val="24"/>
          <w14:ligatures w14:val="none"/>
        </w:rPr>
        <w:lastRenderedPageBreak/>
        <w:t xml:space="preserve">konkreti kilmė ar gamyba, protokolai, sertifikatai, turi būti laikoma, kad kiekviena tokia nuoroda yra pateikta su žodžiais „arba lygiavertis“. </w:t>
      </w:r>
    </w:p>
    <w:p w14:paraId="780C990C" w14:textId="77E6493A" w:rsidR="0033513C" w:rsidRPr="0033513C" w:rsidRDefault="0033513C" w:rsidP="0033513C">
      <w:pPr>
        <w:spacing w:after="0" w:line="240" w:lineRule="auto"/>
        <w:ind w:firstLine="709"/>
        <w:contextualSpacing/>
        <w:jc w:val="both"/>
        <w:rPr>
          <w:rFonts w:ascii="Times New Roman" w:eastAsia="Calibri" w:hAnsi="Times New Roman" w:cs="Calibri"/>
          <w:kern w:val="0"/>
          <w:sz w:val="24"/>
          <w14:ligatures w14:val="none"/>
        </w:rPr>
      </w:pPr>
      <w:r w:rsidRPr="0033513C">
        <w:rPr>
          <w:rFonts w:ascii="Times New Roman" w:eastAsia="Calibri" w:hAnsi="Times New Roman" w:cs="Calibri"/>
          <w:kern w:val="0"/>
          <w:sz w:val="24"/>
          <w14:ligatures w14:val="none"/>
        </w:rPr>
        <w:t xml:space="preserve">2.6. Jeigu apibūdinant pirkimo </w:t>
      </w:r>
      <w:r w:rsidRPr="001C079D">
        <w:rPr>
          <w:rFonts w:ascii="Times New Roman" w:eastAsia="Calibri" w:hAnsi="Times New Roman" w:cs="Calibri"/>
          <w:kern w:val="0"/>
          <w:sz w:val="24"/>
          <w14:ligatures w14:val="none"/>
        </w:rPr>
        <w:t xml:space="preserve">objektą </w:t>
      </w:r>
      <w:r w:rsidR="00C25A2E" w:rsidRPr="00C25A2E">
        <w:rPr>
          <w:rFonts w:ascii="Times New Roman" w:eastAsia="Calibri" w:hAnsi="Times New Roman" w:cs="Times New Roman"/>
          <w:kern w:val="0"/>
          <w:sz w:val="24"/>
          <w:szCs w:val="24"/>
          <w14:ligatures w14:val="none"/>
        </w:rPr>
        <w:t xml:space="preserve">techninėje specifikacijoje </w:t>
      </w:r>
      <w:r w:rsidRPr="0033513C">
        <w:rPr>
          <w:rFonts w:ascii="Times New Roman" w:eastAsia="Calibri" w:hAnsi="Times New Roman" w:cs="Calibri"/>
          <w:kern w:val="0"/>
          <w:sz w:val="24"/>
          <w14:ligatures w14:val="none"/>
        </w:rPr>
        <w:t xml:space="preserve">ar kituose pirkimo dokumentuose nurodytas standartas, </w:t>
      </w:r>
      <w:r w:rsidRPr="0033513C">
        <w:rPr>
          <w:rFonts w:ascii="Times New Roman" w:eastAsia="Calibri" w:hAnsi="Times New Roman" w:cs="Times New Roman"/>
          <w:color w:val="000000"/>
          <w:kern w:val="0"/>
          <w:sz w:val="24"/>
          <w14:ligatures w14:val="none"/>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3513C">
        <w:rPr>
          <w:rFonts w:ascii="Times New Roman" w:eastAsia="Calibri" w:hAnsi="Times New Roman" w:cs="Calibri"/>
          <w:kern w:val="0"/>
          <w:sz w:val="24"/>
          <w14:ligatures w14:val="none"/>
        </w:rPr>
        <w:t xml:space="preserve">turi būti laikoma, kad kiekviena tokia nuoroda yra pateikta su žodžiais „arba lygiavertis“. </w:t>
      </w:r>
    </w:p>
    <w:p w14:paraId="16585174" w14:textId="001A49F9"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2.7. Tiekėjo įsipareigojimų įvykdymo vieta – </w:t>
      </w:r>
      <w:r w:rsidR="000B1C0F" w:rsidRPr="000B1C0F">
        <w:rPr>
          <w:rFonts w:ascii="Times New Roman" w:eastAsia="Arial Unicode MS" w:hAnsi="Times New Roman" w:cs="Times New Roman"/>
          <w:color w:val="000000"/>
          <w:kern w:val="0"/>
          <w:sz w:val="24"/>
          <w:szCs w:val="24"/>
          <w:bdr w:val="nil"/>
          <w14:ligatures w14:val="none"/>
        </w:rPr>
        <w:t>K. Donelaičio g. 85</w:t>
      </w:r>
      <w:r w:rsidR="000B1C0F">
        <w:rPr>
          <w:rFonts w:ascii="Times New Roman" w:eastAsia="Arial Unicode MS" w:hAnsi="Times New Roman" w:cs="Times New Roman"/>
          <w:color w:val="000000"/>
          <w:kern w:val="0"/>
          <w:sz w:val="24"/>
          <w:szCs w:val="24"/>
          <w:bdr w:val="nil"/>
          <w14:ligatures w14:val="none"/>
        </w:rPr>
        <w:t xml:space="preserve">, </w:t>
      </w:r>
      <w:r w:rsidRPr="0033513C">
        <w:rPr>
          <w:rFonts w:ascii="Times New Roman" w:eastAsia="Calibri" w:hAnsi="Times New Roman" w:cs="Times New Roman"/>
          <w:kern w:val="0"/>
          <w:sz w:val="24"/>
          <w:szCs w:val="24"/>
          <w:bdr w:val="nil"/>
          <w14:ligatures w14:val="none"/>
        </w:rPr>
        <w:t>Šiauliai</w:t>
      </w:r>
      <w:r w:rsidRPr="0033513C">
        <w:rPr>
          <w:rFonts w:ascii="Times New Roman" w:eastAsia="Arial Unicode MS" w:hAnsi="Times New Roman" w:cs="Times New Roman"/>
          <w:color w:val="000000"/>
          <w:kern w:val="0"/>
          <w:sz w:val="24"/>
          <w:szCs w:val="24"/>
          <w:bdr w:val="nil"/>
          <w14:ligatures w14:val="none"/>
        </w:rPr>
        <w:t>.</w:t>
      </w:r>
    </w:p>
    <w:p w14:paraId="55399ECA"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2.8. Pirkimas neatliekamas naudojantis centralizuotų pirkimų katalogu, nes pirkimo objekto kataloge nėra.</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CD069F" w14:textId="6CFB8702" w:rsidR="003B4B09" w:rsidRPr="00AB4C4E" w:rsidRDefault="003B4B09" w:rsidP="00AB4C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sidR="00825538">
        <w:rPr>
          <w:rFonts w:ascii="Times New Roman" w:hAnsi="Times New Roman" w:cs="Times New Roman"/>
          <w:color w:val="4472C4" w:themeColor="accent1"/>
          <w:kern w:val="0"/>
          <w:sz w:val="24"/>
          <w:szCs w:val="24"/>
          <w:u w:val="single"/>
        </w:rPr>
        <w:t xml:space="preserve"> ir kiti </w:t>
      </w:r>
      <w:r w:rsidR="00D31F59">
        <w:rPr>
          <w:rFonts w:ascii="Times New Roman" w:hAnsi="Times New Roman" w:cs="Times New Roman"/>
          <w:color w:val="4472C4" w:themeColor="accent1"/>
          <w:kern w:val="0"/>
          <w:sz w:val="24"/>
          <w:szCs w:val="24"/>
          <w:u w:val="single"/>
        </w:rPr>
        <w:t xml:space="preserve"> </w:t>
      </w:r>
      <w:r w:rsidRPr="00B77260">
        <w:rPr>
          <w:rFonts w:ascii="Times New Roman" w:hAnsi="Times New Roman" w:cs="Times New Roman"/>
          <w:color w:val="4472C4" w:themeColor="accent1"/>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00AB4C4E"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00AB4C4E" w:rsidRPr="005A7563">
        <w:rPr>
          <w:rFonts w:ascii="Times New Roman" w:hAnsi="Times New Roman" w:cs="Times New Roman"/>
          <w:color w:val="4472C4" w:themeColor="accent1"/>
          <w:kern w:val="0"/>
          <w:sz w:val="24"/>
          <w:szCs w:val="24"/>
          <w:u w:val="single"/>
        </w:rPr>
        <w:t>4 priede „Kvalifikacijos</w:t>
      </w:r>
      <w:r w:rsidR="00825538">
        <w:rPr>
          <w:rFonts w:ascii="Times New Roman" w:hAnsi="Times New Roman" w:cs="Times New Roman"/>
          <w:color w:val="4472C4" w:themeColor="accent1"/>
          <w:kern w:val="0"/>
          <w:sz w:val="24"/>
          <w:szCs w:val="24"/>
          <w:u w:val="single"/>
        </w:rPr>
        <w:t xml:space="preserve"> ir kiti</w:t>
      </w:r>
      <w:r w:rsidR="00D31F59">
        <w:rPr>
          <w:rFonts w:ascii="Times New Roman" w:hAnsi="Times New Roman" w:cs="Times New Roman"/>
          <w:color w:val="4472C4" w:themeColor="accent1"/>
          <w:kern w:val="0"/>
          <w:sz w:val="24"/>
          <w:szCs w:val="24"/>
          <w:u w:val="single"/>
        </w:rPr>
        <w:t xml:space="preserve"> </w:t>
      </w:r>
      <w:r w:rsidR="00AB4C4E" w:rsidRPr="005A7563">
        <w:rPr>
          <w:rFonts w:ascii="Times New Roman" w:hAnsi="Times New Roman" w:cs="Times New Roman"/>
          <w:color w:val="4472C4" w:themeColor="accent1"/>
          <w:kern w:val="0"/>
          <w:sz w:val="24"/>
          <w:szCs w:val="24"/>
          <w:u w:val="single"/>
        </w:rPr>
        <w:t>reikalavimai tiekėjui“</w:t>
      </w:r>
      <w:r w:rsidR="00AB4C4E" w:rsidRPr="005A7563">
        <w:rPr>
          <w:rFonts w:ascii="Times New Roman" w:hAnsi="Times New Roman" w:cs="Times New Roman"/>
          <w:color w:val="4472C4" w:themeColor="accent1"/>
          <w:kern w:val="0"/>
          <w:sz w:val="24"/>
          <w:szCs w:val="24"/>
        </w:rPr>
        <w:t xml:space="preserve"> </w:t>
      </w:r>
      <w:r w:rsidR="00AB4C4E" w:rsidRPr="005A7563">
        <w:rPr>
          <w:rFonts w:ascii="Times New Roman" w:hAnsi="Times New Roman" w:cs="Times New Roman"/>
          <w:color w:val="000000"/>
          <w:kern w:val="0"/>
          <w:sz w:val="24"/>
          <w:szCs w:val="24"/>
        </w:rPr>
        <w:t>nurodytus kvalifikaciją pagrindžiančius dokumentus, laikantis šių reikalavimų:</w:t>
      </w:r>
      <w:r w:rsidR="00AB4C4E" w:rsidRPr="005A7563">
        <w:rPr>
          <w:rFonts w:ascii="Times New Roman" w:hAnsi="Times New Roman" w:cs="Times New Roman"/>
          <w:color w:val="000000"/>
          <w:kern w:val="0"/>
          <w:sz w:val="24"/>
          <w:szCs w:val="24"/>
        </w:rPr>
        <w:tab/>
      </w:r>
    </w:p>
    <w:p w14:paraId="4984020A"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684F1245"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3C7CDCB3"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1D2B8DA1" w14:textId="173395CF"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AE521B9" w14:textId="77777777" w:rsidR="003B4B09"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3.3. Jeigu tiekėjo kvalifikacija dėl teisės verstis atitinkama veikla nebuvo tikrinama arba tikrinama ne visa apimtimi, tiekėjas perkančiajai organizacijai įsipareigoja, kad pirkimo sutartį </w:t>
      </w:r>
      <w:r w:rsidRPr="00B77260">
        <w:rPr>
          <w:rFonts w:ascii="Times New Roman" w:hAnsi="Times New Roman" w:cs="Times New Roman"/>
          <w:color w:val="000000"/>
          <w:kern w:val="0"/>
          <w:sz w:val="24"/>
          <w:szCs w:val="24"/>
        </w:rPr>
        <w:lastRenderedPageBreak/>
        <w:t>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3CC03FE2" w14:textId="03B0ECE1" w:rsidR="00262E3F" w:rsidRPr="00262E3F"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365FA056"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767FAA"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520CA234"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p>
    <w:p w14:paraId="49B79210" w14:textId="16E92ECA"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D31F59">
        <w:rPr>
          <w:rFonts w:ascii="Times New Roman" w:hAnsi="Times New Roman" w:cs="Times New Roman"/>
          <w:color w:val="4472C4" w:themeColor="accent1"/>
          <w:kern w:val="0"/>
          <w:sz w:val="24"/>
          <w:szCs w:val="24"/>
          <w:u w:val="single"/>
        </w:rPr>
        <w:t xml:space="preserve"> </w:t>
      </w:r>
      <w:r w:rsidR="00825538">
        <w:rPr>
          <w:rFonts w:ascii="Times New Roman" w:hAnsi="Times New Roman" w:cs="Times New Roman"/>
          <w:color w:val="4472C4" w:themeColor="accent1"/>
          <w:kern w:val="0"/>
          <w:sz w:val="24"/>
          <w:szCs w:val="24"/>
          <w:u w:val="single"/>
        </w:rPr>
        <w:t xml:space="preserve">ir kiti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26B3C3E" w14:textId="032B5526"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33513C">
        <w:rPr>
          <w:rFonts w:ascii="Times New Roman" w:hAnsi="Times New Roman" w:cs="Times New Roman"/>
          <w:color w:val="4472C4" w:themeColor="accent1"/>
          <w:kern w:val="0"/>
          <w:sz w:val="24"/>
          <w:szCs w:val="24"/>
          <w:u w:val="single"/>
        </w:rPr>
        <w:t xml:space="preserve"> </w:t>
      </w:r>
      <w:r w:rsidR="00825538">
        <w:rPr>
          <w:rFonts w:ascii="Times New Roman" w:hAnsi="Times New Roman" w:cs="Times New Roman"/>
          <w:color w:val="4472C4" w:themeColor="accent1"/>
          <w:kern w:val="0"/>
          <w:sz w:val="24"/>
          <w:szCs w:val="24"/>
          <w:u w:val="single"/>
        </w:rPr>
        <w:t xml:space="preserve">ir kiti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06F2D47E"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CCEA191"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E190F92"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27709FC"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F0E29F9" w14:textId="77777777" w:rsidR="006C2B9D" w:rsidRDefault="006C2B9D" w:rsidP="006C2B9D">
      <w:pPr>
        <w:autoSpaceDE w:val="0"/>
        <w:autoSpaceDN w:val="0"/>
        <w:adjustRightInd w:val="0"/>
        <w:spacing w:after="0" w:line="240" w:lineRule="auto"/>
        <w:rPr>
          <w:rFonts w:ascii="Times New Roman" w:hAnsi="Times New Roman" w:cs="Times New Roman"/>
          <w:b/>
          <w:bCs/>
          <w:color w:val="000000"/>
          <w:kern w:val="0"/>
          <w:sz w:val="24"/>
          <w:szCs w:val="24"/>
        </w:rPr>
      </w:pPr>
    </w:p>
    <w:p w14:paraId="44A6D787" w14:textId="3AF0E561"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6" w:name="_Hlk181912918"/>
      <w:r w:rsidR="0044220F" w:rsidRPr="00AA2795">
        <w:rPr>
          <w:rFonts w:ascii="Times New Roman" w:hAnsi="Times New Roman" w:cs="Times New Roman"/>
          <w:b/>
          <w:bCs/>
          <w:color w:val="000000"/>
          <w:kern w:val="0"/>
          <w:sz w:val="24"/>
          <w:szCs w:val="24"/>
        </w:rPr>
        <w:t>SUBTIEKĖJŲ PASITELKIMAS</w:t>
      </w:r>
      <w:bookmarkEnd w:id="6"/>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1A720E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069C4F6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4A4B4C2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A67F763" w14:textId="7437443D" w:rsidR="005717E5" w:rsidRDefault="000040D8" w:rsidP="005717E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3FE67AEE" w14:textId="77777777" w:rsidR="005717E5" w:rsidRPr="00AA2795" w:rsidRDefault="005717E5" w:rsidP="0033513C">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336ECF2D"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7936E36F" w14:textId="77777777" w:rsidR="0033513C" w:rsidRDefault="0033513C"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DFF70C7" w14:textId="53CCF74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635A0553"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68605F61"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04BB02CE"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71E0847"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596A2D04"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7FF524B" w:rsidR="00262E3F" w:rsidRPr="00262E3F" w:rsidRDefault="000040D8"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61FF58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39E44C5"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308E7DD1"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9E6A1B">
          <w:rPr>
            <w:rStyle w:val="Hipersaitas"/>
            <w:rFonts w:ascii="Times New Roman" w:hAnsi="Times New Roman" w:cs="Times New Roman"/>
            <w:kern w:val="0"/>
            <w:sz w:val="24"/>
            <w:szCs w:val="24"/>
          </w:rPr>
          <w:t>https://viesiejipirkimai.lt</w:t>
        </w:r>
      </w:hyperlink>
      <w:r w:rsidR="00262E3F"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30F0163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1EEE01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351562D"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7"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7"/>
      <w:r w:rsidR="00262E3F" w:rsidRPr="00A04657">
        <w:rPr>
          <w:rFonts w:ascii="Times New Roman" w:hAnsi="Times New Roman" w:cs="Times New Roman"/>
          <w:color w:val="000000"/>
          <w:kern w:val="0"/>
          <w:sz w:val="24"/>
          <w:szCs w:val="24"/>
        </w:rPr>
        <w:tab/>
      </w:r>
    </w:p>
    <w:p w14:paraId="1395C627" w14:textId="1E0BB18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112668B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xml:space="preserve">. Į pasiūlymo įkainius/kainą turi būti įskaityti visi mokesčiai ir visos tiekėjo išlaidos, apimančios viską, ko reikia </w:t>
      </w:r>
      <w:r w:rsidR="008D5CF7" w:rsidRPr="00B77260">
        <w:rPr>
          <w:rFonts w:ascii="Times New Roman" w:hAnsi="Times New Roman" w:cs="Times New Roman"/>
          <w:color w:val="000000"/>
          <w:kern w:val="0"/>
          <w:sz w:val="24"/>
          <w:szCs w:val="24"/>
        </w:rPr>
        <w:lastRenderedPageBreak/>
        <w:t>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47796A06"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3BD6D7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FD2179">
        <w:rPr>
          <w:rFonts w:ascii="Times New Roman" w:hAnsi="Times New Roman" w:cs="Times New Roman"/>
          <w:color w:val="0070C0"/>
          <w:kern w:val="0"/>
          <w:sz w:val="24"/>
          <w:szCs w:val="24"/>
          <w:u w:val="single"/>
        </w:rPr>
        <w:t>2</w:t>
      </w:r>
      <w:r w:rsidR="007C1572" w:rsidRPr="00FD2179">
        <w:rPr>
          <w:rFonts w:ascii="Times New Roman" w:hAnsi="Times New Roman" w:cs="Times New Roman"/>
          <w:color w:val="0070C0"/>
          <w:kern w:val="0"/>
          <w:sz w:val="24"/>
          <w:szCs w:val="24"/>
          <w:u w:val="single"/>
        </w:rPr>
        <w:t xml:space="preserve"> </w:t>
      </w:r>
      <w:r w:rsidR="00262E3F" w:rsidRPr="00FD2179">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0C831CBE"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1A2861EE" w:rsidR="00444C03" w:rsidRDefault="000040D8"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7AE4326D" w14:textId="64D2D8F9" w:rsidR="00476DA1" w:rsidRDefault="000040D8"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3C589C">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303565E6" w14:textId="77777777" w:rsidR="00C25A2E" w:rsidRPr="00C325E6" w:rsidRDefault="00C25A2E" w:rsidP="00C25A2E">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 Pasirinktas pasiūlymo galiojimo užtikrinimas:</w:t>
      </w:r>
    </w:p>
    <w:p w14:paraId="0B92F2E3" w14:textId="77777777" w:rsidR="00C25A2E" w:rsidRPr="00C325E6" w:rsidRDefault="00C25A2E" w:rsidP="00C25A2E">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7.10.4.1. užstato į perkančiosios organizacijos sąskaitą pavedimo kopija;</w:t>
      </w:r>
    </w:p>
    <w:p w14:paraId="1F7CA923" w14:textId="77777777" w:rsidR="00C25A2E" w:rsidRPr="00C325E6" w:rsidRDefault="00C25A2E" w:rsidP="00C25A2E">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7.10.4.2</w:t>
      </w:r>
      <w:r w:rsidRPr="00C325E6">
        <w:rPr>
          <w:rFonts w:ascii="Times New Roman" w:eastAsia="Calibri" w:hAnsi="Times New Roman" w:cs="Times New Roman"/>
          <w:color w:val="000000"/>
          <w:spacing w:val="-2"/>
          <w:kern w:val="0"/>
          <w:sz w:val="24"/>
          <w:szCs w:val="24"/>
        </w:rPr>
        <w:t xml:space="preserve">. </w:t>
      </w:r>
      <w:r w:rsidRPr="00C325E6">
        <w:rPr>
          <w:rFonts w:ascii="Times New Roman" w:eastAsia="Calibri" w:hAnsi="Times New Roman" w:cs="Times New Roman"/>
          <w:spacing w:val="-2"/>
          <w:sz w:val="24"/>
          <w:szCs w:val="24"/>
        </w:rPr>
        <w:t xml:space="preserve">pasiūlymo laidavimo draudimo raštas kartu su </w:t>
      </w:r>
      <w:r w:rsidRPr="00C325E6">
        <w:rPr>
          <w:rFonts w:ascii="Times New Roman" w:eastAsia="Calibri" w:hAnsi="Times New Roman" w:cs="Times New Roman"/>
          <w:color w:val="000000"/>
          <w:spacing w:val="-2"/>
          <w:kern w:val="0"/>
          <w:sz w:val="24"/>
          <w:szCs w:val="24"/>
        </w:rPr>
        <w:t>laidavimo draudimo liudijimu/polisu ir draudimo apmokėjimą įrodančiu dokumentu;</w:t>
      </w:r>
    </w:p>
    <w:p w14:paraId="0C715FD0" w14:textId="77777777" w:rsidR="00C25A2E" w:rsidRPr="00C325E6" w:rsidRDefault="00C25A2E" w:rsidP="00C25A2E">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7.10.4.3.</w:t>
      </w:r>
      <w:r w:rsidRPr="00C325E6">
        <w:rPr>
          <w:rFonts w:ascii="Times New Roman" w:eastAsia="Calibri" w:hAnsi="Times New Roman" w:cs="Times New Roman"/>
          <w:sz w:val="24"/>
          <w:szCs w:val="24"/>
        </w:rPr>
        <w:t xml:space="preserve"> </w:t>
      </w:r>
      <w:r w:rsidRPr="00C325E6">
        <w:rPr>
          <w:rFonts w:ascii="Times New Roman" w:eastAsia="Calibri" w:hAnsi="Times New Roman" w:cs="Times New Roman"/>
          <w:color w:val="000000"/>
          <w:kern w:val="0"/>
          <w:sz w:val="24"/>
          <w:szCs w:val="24"/>
        </w:rPr>
        <w:t>banko garantijos raštas;</w:t>
      </w:r>
    </w:p>
    <w:p w14:paraId="40D7C1DF" w14:textId="527B67B0" w:rsidR="00C25A2E" w:rsidRPr="00C25A2E" w:rsidRDefault="00C25A2E" w:rsidP="00C25A2E">
      <w:pPr>
        <w:autoSpaceDE w:val="0"/>
        <w:autoSpaceDN w:val="0"/>
        <w:adjustRightInd w:val="0"/>
        <w:spacing w:after="0" w:line="240" w:lineRule="auto"/>
        <w:ind w:firstLine="993"/>
        <w:jc w:val="both"/>
        <w:rPr>
          <w:rFonts w:ascii="Times New Roman" w:hAnsi="Times New Roman" w:cs="Times New Roman"/>
          <w:color w:val="0070C0"/>
          <w:kern w:val="0"/>
          <w:sz w:val="24"/>
          <w:szCs w:val="24"/>
          <w:u w:val="single"/>
        </w:rPr>
      </w:pPr>
      <w:r w:rsidRPr="00C325E6">
        <w:rPr>
          <w:rFonts w:ascii="Times New Roman" w:eastAsia="Calibri" w:hAnsi="Times New Roman" w:cs="Times New Roman"/>
          <w:color w:val="000000"/>
          <w:kern w:val="0"/>
          <w:sz w:val="24"/>
          <w:szCs w:val="24"/>
          <w14:ligatures w14:val="none"/>
        </w:rPr>
        <w:t>7.10.4.4.</w:t>
      </w:r>
      <w:r w:rsidRPr="00C325E6">
        <w:rPr>
          <w:rFonts w:ascii="Times New Roman" w:eastAsia="Calibri" w:hAnsi="Times New Roman" w:cs="Times New Roman"/>
          <w:kern w:val="0"/>
          <w:sz w:val="24"/>
          <w:szCs w:val="24"/>
          <w14:ligatures w14:val="none"/>
        </w:rPr>
        <w:t xml:space="preserve"> </w:t>
      </w:r>
      <w:r w:rsidRPr="00C325E6">
        <w:rPr>
          <w:rFonts w:ascii="Times New Roman" w:eastAsia="Calibri" w:hAnsi="Times New Roman" w:cs="Times New Roman"/>
          <w:color w:val="000000"/>
          <w:kern w:val="0"/>
          <w:sz w:val="24"/>
          <w:szCs w:val="24"/>
          <w14:ligatures w14:val="none"/>
        </w:rPr>
        <w:t>kredito įstaigos garantijos raštas.</w:t>
      </w:r>
    </w:p>
    <w:p w14:paraId="0573EDEA" w14:textId="02537205" w:rsidR="00E73E8E" w:rsidRDefault="000040D8"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C25A2E">
        <w:rPr>
          <w:rFonts w:ascii="Times New Roman" w:hAnsi="Times New Roman" w:cs="Times New Roman"/>
          <w:color w:val="000000"/>
          <w:kern w:val="0"/>
          <w:sz w:val="24"/>
          <w:szCs w:val="24"/>
        </w:rPr>
        <w:t>5</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4530B2E0" w:rsidR="00262E3F" w:rsidRPr="00262E3F" w:rsidRDefault="000040D8"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7293BAFF" w:rsidR="00B03D13"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60B94D45" w:rsidR="00C36478" w:rsidRPr="00262E3F" w:rsidRDefault="000040D8"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8" w:name="_Hlk157669390"/>
      <w:bookmarkStart w:id="9"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8"/>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06BD260F" w14:textId="0DBFD4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xml:space="preserve">. </w:t>
      </w:r>
      <w:r w:rsidR="0033513C" w:rsidRPr="0033513C">
        <w:rPr>
          <w:rFonts w:ascii="Times New Roman" w:eastAsia="Arial Unicode MS" w:hAnsi="Times New Roman" w:cs="Times New Roman"/>
          <w:color w:val="000000"/>
          <w:kern w:val="0"/>
          <w:sz w:val="24"/>
          <w:szCs w:val="24"/>
          <w:bdr w:val="nil"/>
          <w14:ligatures w14:val="none"/>
        </w:rPr>
        <w:t xml:space="preserve">Tiekėjas iki galutinio pasiūlymų pateikimo termino turi teisę pakeisti arba atšaukti savo pasiūlymą CVP IS priemonėmis, </w:t>
      </w:r>
      <w:r w:rsidR="0033513C" w:rsidRPr="0033513C">
        <w:rPr>
          <w:rFonts w:ascii="Times New Roman" w:eastAsia="Arial Unicode MS" w:hAnsi="Times New Roman" w:cs="Times New Roman"/>
          <w:b/>
          <w:bCs/>
          <w:color w:val="000000"/>
          <w:kern w:val="0"/>
          <w:sz w:val="24"/>
          <w:szCs w:val="24"/>
          <w:bdr w:val="nil"/>
          <w14:ligatures w14:val="none"/>
        </w:rPr>
        <w:t>neprarasdamas teisės į savo pasiūlymo galiojimo užtikrinimą, jeigu jo buvo reikalaujama</w:t>
      </w:r>
      <w:r w:rsidR="0033513C" w:rsidRPr="0033513C">
        <w:rPr>
          <w:rFonts w:ascii="Times New Roman" w:eastAsia="Arial Unicode MS" w:hAnsi="Times New Roman" w:cs="Times New Roman"/>
          <w:color w:val="000000"/>
          <w:kern w:val="0"/>
          <w:sz w:val="24"/>
          <w:szCs w:val="24"/>
          <w:bdr w:val="nil"/>
          <w14:ligatures w14:val="none"/>
        </w:rPr>
        <w:t>. Toks pakeitimas arba pranešimas, kad pasiūlymas atšaukiamas, pripažįstamas galiojančiu, jeigu perkančioji organizacija jį gauna pateiktą CVP IS priemonėmis iki pasiūlymų pateikimo termino pabaigos.</w:t>
      </w:r>
    </w:p>
    <w:p w14:paraId="2169C99E" w14:textId="70AC3740" w:rsid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26886C4"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6D818CA6"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2536729A"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3F72E3B1"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104CCA" w:rsidRPr="00A74BA0">
          <w:rPr>
            <w:rStyle w:val="Hipersaitas"/>
            <w:rFonts w:ascii="Times New Roman" w:hAnsi="Times New Roman" w:cs="Times New Roman"/>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4D8E52BA"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BD6AB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43ADEC31"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CDE174D" w14:textId="77777777" w:rsidR="00C25A2E" w:rsidRPr="00C325E6" w:rsidRDefault="00C25A2E" w:rsidP="00C25A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 Tiekėjo pateikiamo pasiūlymo galiojimas turi būti užtikrintas:</w:t>
      </w:r>
      <w:r w:rsidRPr="00C325E6">
        <w:rPr>
          <w:rFonts w:ascii="Times New Roman" w:hAnsi="Times New Roman" w:cs="Times New Roman"/>
          <w:color w:val="000000"/>
          <w:kern w:val="0"/>
          <w:sz w:val="24"/>
          <w:szCs w:val="24"/>
        </w:rPr>
        <w:tab/>
      </w:r>
    </w:p>
    <w:p w14:paraId="1F30E6FA" w14:textId="6BB4F2B0"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 Pasiūlymo galiojimo užtikrinimo suma – </w:t>
      </w:r>
      <w:r>
        <w:rPr>
          <w:rFonts w:ascii="Times New Roman" w:hAnsi="Times New Roman" w:cs="Times New Roman"/>
          <w:b/>
          <w:bCs/>
          <w:color w:val="000000"/>
          <w:kern w:val="0"/>
          <w:sz w:val="24"/>
          <w:szCs w:val="24"/>
          <w:lang w:val="en-US"/>
        </w:rPr>
        <w:t>1</w:t>
      </w:r>
      <w:r>
        <w:rPr>
          <w:rFonts w:ascii="Times New Roman" w:hAnsi="Times New Roman" w:cs="Times New Roman"/>
          <w:color w:val="000000"/>
          <w:kern w:val="0"/>
          <w:sz w:val="24"/>
          <w:szCs w:val="24"/>
        </w:rPr>
        <w:t xml:space="preserve"> </w:t>
      </w:r>
      <w:r>
        <w:rPr>
          <w:rFonts w:ascii="Times New Roman" w:hAnsi="Times New Roman" w:cs="Times New Roman"/>
          <w:b/>
          <w:bCs/>
          <w:color w:val="000000"/>
          <w:kern w:val="0"/>
          <w:sz w:val="24"/>
          <w:szCs w:val="24"/>
        </w:rPr>
        <w:t>0</w:t>
      </w:r>
      <w:r w:rsidRPr="00C325E6">
        <w:rPr>
          <w:rFonts w:ascii="Times New Roman" w:hAnsi="Times New Roman" w:cs="Times New Roman"/>
          <w:b/>
          <w:bCs/>
          <w:color w:val="000000"/>
          <w:kern w:val="0"/>
          <w:sz w:val="24"/>
          <w:szCs w:val="24"/>
        </w:rPr>
        <w:t>00,00 Eur</w:t>
      </w:r>
      <w:r w:rsidRPr="00C325E6">
        <w:rPr>
          <w:rFonts w:ascii="Times New Roman" w:hAnsi="Times New Roman" w:cs="Times New Roman"/>
          <w:i/>
          <w:iCs/>
          <w:color w:val="000000"/>
          <w:kern w:val="0"/>
          <w:sz w:val="24"/>
          <w:szCs w:val="24"/>
        </w:rPr>
        <w:t>.</w:t>
      </w:r>
    </w:p>
    <w:p w14:paraId="3219BDFE"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9.1.2. Pasiūlymo galiojimo užtikrinimui pateikiamas Lietuvos Respublikoje ar užsienyje registruoto banko išduoto banko garantijos raštas, </w:t>
      </w:r>
      <w:r w:rsidRPr="00C325E6">
        <w:rPr>
          <w:rFonts w:ascii="Times New Roman" w:hAnsi="Times New Roman" w:cs="Times New Roman"/>
          <w:color w:val="000000" w:themeColor="text1"/>
          <w:kern w:val="0"/>
          <w:sz w:val="24"/>
          <w:szCs w:val="24"/>
        </w:rPr>
        <w:t xml:space="preserve">kredito įstaigos garantija, ar draudimo bendrovės laidavimo </w:t>
      </w:r>
      <w:r w:rsidRPr="00C325E6">
        <w:rPr>
          <w:rFonts w:ascii="Times New Roman" w:hAnsi="Times New Roman" w:cs="Times New Roman"/>
          <w:kern w:val="0"/>
          <w:sz w:val="24"/>
          <w:szCs w:val="24"/>
        </w:rPr>
        <w:t>draudimas kartu su draudimo įmokos apmokėjimą patvirtinančiu dokumentu</w:t>
      </w:r>
      <w:r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1"/>
      </w:r>
      <w:r w:rsidRPr="00C325E6">
        <w:rPr>
          <w:rFonts w:ascii="Times New Roman" w:hAnsi="Times New Roman" w:cs="Times New Roman"/>
          <w:color w:val="000000"/>
          <w:kern w:val="0"/>
          <w:sz w:val="24"/>
          <w:szCs w:val="24"/>
        </w:rPr>
        <w:t>.</w:t>
      </w:r>
    </w:p>
    <w:p w14:paraId="209A8374"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62B1CC3C"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9F5047E"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C325E6">
        <w:rPr>
          <w:rFonts w:ascii="Times New Roman" w:hAnsi="Times New Roman" w:cs="Times New Roman"/>
          <w:color w:val="000000"/>
          <w:kern w:val="0"/>
          <w:sz w:val="24"/>
          <w:szCs w:val="24"/>
        </w:rPr>
        <w:tab/>
      </w:r>
    </w:p>
    <w:p w14:paraId="27BA48CA" w14:textId="77777777" w:rsidR="00C25A2E"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9.1.6. </w:t>
      </w:r>
      <w:r w:rsidRPr="00C325E6">
        <w:rPr>
          <w:rFonts w:ascii="Times New Roman" w:hAnsi="Times New Roman" w:cs="Times New Roman"/>
          <w:b/>
          <w:bCs/>
          <w:color w:val="000000"/>
          <w:kern w:val="0"/>
          <w:sz w:val="24"/>
          <w:szCs w:val="24"/>
        </w:rPr>
        <w:t>Pasiūlymo galiojimo užtikrinime turi būti numatyta</w:t>
      </w:r>
      <w:r w:rsidRPr="00C325E6">
        <w:rPr>
          <w:rFonts w:ascii="Times New Roman" w:hAnsi="Times New Roman" w:cs="Times New Roman"/>
          <w:color w:val="000000"/>
          <w:kern w:val="0"/>
          <w:sz w:val="24"/>
          <w:szCs w:val="24"/>
        </w:rPr>
        <w:t>, kad</w:t>
      </w:r>
      <w:r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C325E6">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w:t>
      </w:r>
    </w:p>
    <w:p w14:paraId="30874041" w14:textId="77777777" w:rsidR="00C25A2E"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jeigu pasiūlymo galiojimo laikotarpiu tiekėjas atsiima savo pasiūlymą; </w:t>
      </w:r>
    </w:p>
    <w:p w14:paraId="4FB8D368" w14:textId="77777777" w:rsidR="00C25A2E"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C325E6">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w:t>
      </w:r>
      <w:r>
        <w:rPr>
          <w:rFonts w:ascii="Times New Roman" w:eastAsia="Times New Roman" w:hAnsi="Times New Roman" w:cs="Times New Roman"/>
          <w:kern w:val="0"/>
          <w:sz w:val="24"/>
          <w:szCs w:val="24"/>
          <w14:ligatures w14:val="none"/>
        </w:rPr>
        <w:t xml:space="preserve"> </w:t>
      </w:r>
      <w:r w:rsidRPr="00C325E6">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C325E6">
        <w:rPr>
          <w:rFonts w:ascii="Times New Roman" w:hAnsi="Times New Roman" w:cs="Times New Roman"/>
          <w:color w:val="000000"/>
          <w:kern w:val="0"/>
          <w:sz w:val="24"/>
          <w:szCs w:val="24"/>
          <w14:ligatures w14:val="none"/>
        </w:rPr>
        <w:t xml:space="preserve">; </w:t>
      </w:r>
    </w:p>
    <w:p w14:paraId="009315CD" w14:textId="77777777" w:rsidR="00C25A2E"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14:ligatures w14:val="none"/>
        </w:rPr>
        <w:lastRenderedPageBreak/>
        <w:t>3</w:t>
      </w:r>
      <w:r>
        <w:rPr>
          <w:rFonts w:ascii="Times New Roman" w:hAnsi="Times New Roman" w:cs="Times New Roman"/>
          <w:color w:val="000000"/>
          <w:kern w:val="0"/>
          <w:sz w:val="24"/>
          <w:szCs w:val="24"/>
          <w14:ligatures w14:val="none"/>
        </w:rPr>
        <w:t xml:space="preserve">. </w:t>
      </w:r>
      <w:r w:rsidRPr="00C325E6">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25B804DC" w14:textId="77777777" w:rsidR="00C25A2E" w:rsidRPr="001939F5"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C325E6">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jeigu tiekėją pripažinus pirkimo laimėtoju tiekėjas nepateikia pirkimo dokumentuose nustatyto sutarties įvykdymo užtikrinimo (jei reikalaujamas) arba neįvykdo kitų pirkimo sutartyje nustatytų jos įsigaliojimo sąlygų.</w:t>
      </w:r>
    </w:p>
    <w:p w14:paraId="1F9F25EB"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377E7DFA"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0AB3BA99" w14:textId="76CCF6AF"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E82104">
        <w:rPr>
          <w:rFonts w:ascii="Times New Roman" w:hAnsi="Times New Roman" w:cs="Times New Roman"/>
          <w:color w:val="0070C0"/>
          <w:kern w:val="0"/>
          <w:sz w:val="24"/>
          <w:szCs w:val="24"/>
          <w:u w:val="single"/>
        </w:rPr>
        <w:t>4</w:t>
      </w:r>
      <w:r w:rsidRPr="00C325E6">
        <w:rPr>
          <w:rFonts w:ascii="Times New Roman" w:hAnsi="Times New Roman" w:cs="Times New Roman"/>
          <w:color w:val="0070C0"/>
          <w:kern w:val="0"/>
          <w:sz w:val="24"/>
          <w:szCs w:val="24"/>
          <w:u w:val="single"/>
        </w:rPr>
        <w:t xml:space="preserve"> priede „Kvalifikacijos </w:t>
      </w:r>
      <w:r w:rsidR="00825538">
        <w:rPr>
          <w:rFonts w:ascii="Times New Roman" w:hAnsi="Times New Roman" w:cs="Times New Roman"/>
          <w:color w:val="0070C0"/>
          <w:kern w:val="0"/>
          <w:sz w:val="24"/>
          <w:szCs w:val="24"/>
          <w:u w:val="single"/>
        </w:rPr>
        <w:t xml:space="preserve">ir kiti </w:t>
      </w:r>
      <w:r w:rsidRPr="00C325E6">
        <w:rPr>
          <w:rFonts w:ascii="Times New Roman" w:hAnsi="Times New Roman" w:cs="Times New Roman"/>
          <w:color w:val="0070C0"/>
          <w:kern w:val="0"/>
          <w:sz w:val="24"/>
          <w:szCs w:val="24"/>
          <w:u w:val="single"/>
        </w:rPr>
        <w:t>reikalavimai tiekėjui“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2C0A486A"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2188D344"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9.1.11. Vietoje 9.1.2. p.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 xml:space="preserve">Bankinio pavedimo paskirtyje turi būti nurodytas pirkimo pavadinimas ir CVP IS Nr. </w:t>
      </w:r>
      <w:r w:rsidRPr="00C325E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2F815BD9" w14:textId="77777777" w:rsidR="00610CCA" w:rsidRPr="00C4022B" w:rsidRDefault="00610CCA" w:rsidP="0033513C">
      <w:pPr>
        <w:autoSpaceDE w:val="0"/>
        <w:autoSpaceDN w:val="0"/>
        <w:adjustRightInd w:val="0"/>
        <w:spacing w:after="0" w:line="240" w:lineRule="auto"/>
        <w:jc w:val="both"/>
        <w:rPr>
          <w:rFonts w:ascii="Times New Roman" w:hAnsi="Times New Roman" w:cs="Times New Roman"/>
          <w:color w:val="000000"/>
          <w:kern w:val="0"/>
          <w:sz w:val="24"/>
          <w:szCs w:val="24"/>
        </w:rPr>
      </w:pPr>
    </w:p>
    <w:p w14:paraId="7DF8F022" w14:textId="02FC847D"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0D82BB16" w:rsidR="00262E3F" w:rsidRPr="00262E3F" w:rsidRDefault="000040D8"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56F9679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067B3957"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9BA1EEA"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58FA1F93"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4E3024D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237754BD"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644791BB"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CB16A36"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573BF398"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272CA2D"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283E1424" w14:textId="77777777" w:rsidR="0033513C" w:rsidRPr="0033513C" w:rsidRDefault="00606F2B" w:rsidP="0033513C">
      <w:pPr>
        <w:ind w:firstLine="709"/>
        <w:jc w:val="both"/>
        <w:rPr>
          <w:rFonts w:ascii="Times New Roman" w:eastAsia="Arial Unicode MS" w:hAnsi="Times New Roman" w:cs="Times New Roman"/>
          <w:kern w:val="0"/>
          <w:sz w:val="24"/>
          <w:szCs w:val="24"/>
          <w:bdr w:val="nil"/>
          <w14:ligatures w14:val="none"/>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33513C" w:rsidRPr="0033513C">
        <w:rPr>
          <w:rFonts w:ascii="Times New Roman" w:eastAsia="Arial Unicode MS" w:hAnsi="Times New Roman" w:cs="Times New Roman"/>
          <w:color w:val="000000"/>
          <w:kern w:val="0"/>
          <w:sz w:val="24"/>
          <w:szCs w:val="24"/>
          <w:bdr w:val="nil"/>
          <w14:ligatures w14:val="none"/>
        </w:rPr>
        <w:t>Perkančioji organizacija nerengs pirkimo objekto apžiūros.</w:t>
      </w:r>
    </w:p>
    <w:p w14:paraId="367CF25A" w14:textId="111CADEF" w:rsidR="00262E3F" w:rsidRPr="00262E3F" w:rsidRDefault="00606F2B" w:rsidP="00AB4C4E">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41261435"/>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007BE9B8"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sidRPr="0033513C">
        <w:rPr>
          <w:rFonts w:ascii="Times New Roman" w:hAnsi="Times New Roman" w:cs="Times New Roman"/>
          <w:b/>
          <w:bCs/>
          <w:color w:val="000000"/>
          <w:kern w:val="0"/>
          <w:sz w:val="24"/>
          <w:szCs w:val="24"/>
        </w:rPr>
        <w:t>30</w:t>
      </w:r>
      <w:r w:rsidR="0033513C" w:rsidRPr="0033513C">
        <w:rPr>
          <w:rFonts w:ascii="Times New Roman" w:hAnsi="Times New Roman" w:cs="Times New Roman"/>
          <w:b/>
          <w:bCs/>
          <w:color w:val="000000"/>
          <w:kern w:val="0"/>
          <w:sz w:val="24"/>
          <w:szCs w:val="24"/>
        </w:rPr>
        <w:t> </w:t>
      </w:r>
      <w:r w:rsidRPr="0033513C">
        <w:rPr>
          <w:rFonts w:ascii="Times New Roman" w:hAnsi="Times New Roman" w:cs="Times New Roman"/>
          <w:b/>
          <w:bCs/>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5B5ED85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3454E721" w14:textId="4E55D8C5" w:rsidR="0021742E" w:rsidRDefault="00262E3F"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10"/>
    </w:p>
    <w:p w14:paraId="6BCF8A1E" w14:textId="77777777" w:rsidR="00123C24" w:rsidRPr="0053255F" w:rsidRDefault="00123C24" w:rsidP="0053255F">
      <w:pPr>
        <w:autoSpaceDE w:val="0"/>
        <w:autoSpaceDN w:val="0"/>
        <w:adjustRightInd w:val="0"/>
        <w:spacing w:after="0" w:line="240" w:lineRule="auto"/>
        <w:rPr>
          <w:rFonts w:ascii="Times New Roman" w:hAnsi="Times New Roman" w:cs="Times New Roman"/>
          <w:color w:val="000000"/>
          <w:kern w:val="0"/>
          <w:sz w:val="24"/>
          <w:szCs w:val="24"/>
        </w:rPr>
      </w:pPr>
    </w:p>
    <w:p w14:paraId="6456CC53" w14:textId="4F456DC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8F1D114"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585556F7"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AB4C4E"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AB4C4E">
        <w:rPr>
          <w:rFonts w:ascii="Times New Roman" w:hAnsi="Times New Roman" w:cs="Times New Roman"/>
          <w:color w:val="000000"/>
          <w:kern w:val="0"/>
          <w:sz w:val="24"/>
          <w:szCs w:val="24"/>
        </w:rPr>
        <w:t>nurodytas šių pirkimo sąlygų 2.1.1. p.;</w:t>
      </w:r>
    </w:p>
    <w:p w14:paraId="49B186B9" w14:textId="37E404A2"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0040D8">
        <w:rPr>
          <w:rFonts w:ascii="Times New Roman" w:hAnsi="Times New Roman" w:cs="Times New Roman"/>
          <w:kern w:val="0"/>
          <w:sz w:val="24"/>
          <w:szCs w:val="24"/>
        </w:rPr>
        <w:t>3</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308A0E86"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53180025"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00DCD660" w14:textId="77777777" w:rsidR="00F4187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p>
    <w:p w14:paraId="4E7A0A2F" w14:textId="1C817FB9" w:rsidR="005730B5" w:rsidRDefault="00F4187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13.1.6.</w:t>
      </w:r>
      <w:r w:rsidRPr="00FD4B05">
        <w:rPr>
          <w:rFonts w:ascii="Times New Roman" w:hAnsi="Times New Roman" w:cs="Times New Roman"/>
          <w:color w:val="000000"/>
          <w:kern w:val="0"/>
          <w:sz w:val="24"/>
          <w:szCs w:val="24"/>
          <w14:ligatures w14:val="none"/>
        </w:rPr>
        <w:t xml:space="preserve"> </w:t>
      </w:r>
      <w:r w:rsidR="005730B5" w:rsidRPr="00B77260">
        <w:rPr>
          <w:rFonts w:ascii="Times New Roman" w:hAnsi="Times New Roman" w:cs="Times New Roman"/>
          <w:color w:val="000000"/>
          <w:kern w:val="0"/>
          <w:sz w:val="24"/>
          <w:szCs w:val="24"/>
        </w:rPr>
        <w:t xml:space="preserve">galimo laimėtojo prašo pateikti pirkimo sąlygų </w:t>
      </w:r>
      <w:r w:rsidR="00825538">
        <w:rPr>
          <w:rFonts w:ascii="Times New Roman" w:hAnsi="Times New Roman" w:cs="Times New Roman"/>
          <w:color w:val="000000"/>
          <w:kern w:val="0"/>
          <w:sz w:val="24"/>
          <w:szCs w:val="24"/>
        </w:rPr>
        <w:t>4</w:t>
      </w:r>
      <w:r w:rsidR="005730B5" w:rsidRPr="00B77260">
        <w:rPr>
          <w:rFonts w:ascii="Times New Roman" w:hAnsi="Times New Roman" w:cs="Times New Roman"/>
          <w:color w:val="4472C4" w:themeColor="accent1"/>
          <w:kern w:val="0"/>
          <w:sz w:val="24"/>
          <w:szCs w:val="24"/>
          <w:u w:val="single"/>
        </w:rPr>
        <w:t xml:space="preserve"> priede „Kvalifikacijos </w:t>
      </w:r>
      <w:r w:rsidR="00825538">
        <w:rPr>
          <w:rFonts w:ascii="Times New Roman" w:hAnsi="Times New Roman" w:cs="Times New Roman"/>
          <w:color w:val="4472C4" w:themeColor="accent1"/>
          <w:kern w:val="0"/>
          <w:sz w:val="24"/>
          <w:szCs w:val="24"/>
          <w:u w:val="single"/>
        </w:rPr>
        <w:t xml:space="preserve">ir kiti </w:t>
      </w:r>
      <w:r w:rsidR="005730B5" w:rsidRPr="00B77260">
        <w:rPr>
          <w:rFonts w:ascii="Times New Roman" w:hAnsi="Times New Roman" w:cs="Times New Roman"/>
          <w:color w:val="4472C4" w:themeColor="accent1"/>
          <w:kern w:val="0"/>
          <w:sz w:val="24"/>
          <w:szCs w:val="24"/>
          <w:u w:val="single"/>
        </w:rPr>
        <w:t>reikalavimai tiekėjui“</w:t>
      </w:r>
      <w:r w:rsidR="005730B5" w:rsidRPr="00B77260">
        <w:rPr>
          <w:rFonts w:ascii="Times New Roman" w:hAnsi="Times New Roman" w:cs="Times New Roman"/>
          <w:color w:val="000000"/>
          <w:kern w:val="0"/>
          <w:sz w:val="24"/>
          <w:szCs w:val="24"/>
        </w:rPr>
        <w:t xml:space="preserve"> nurodytus dokumentus patvirtinančius tiekėjo kvalifikaciją (jei </w:t>
      </w:r>
      <w:r w:rsidR="005730B5" w:rsidRPr="000F54CF">
        <w:rPr>
          <w:rFonts w:ascii="Times New Roman" w:hAnsi="Times New Roman" w:cs="Times New Roman"/>
          <w:color w:val="000000"/>
          <w:kern w:val="0"/>
          <w:sz w:val="24"/>
          <w:szCs w:val="24"/>
        </w:rPr>
        <w:t xml:space="preserve">taikoma). </w:t>
      </w:r>
      <w:r w:rsidR="005730B5" w:rsidRPr="00B77260">
        <w:rPr>
          <w:rFonts w:ascii="Times New Roman" w:hAnsi="Times New Roman" w:cs="Times New Roman"/>
          <w:color w:val="000000"/>
          <w:kern w:val="0"/>
          <w:sz w:val="24"/>
          <w:szCs w:val="24"/>
        </w:rPr>
        <w:t xml:space="preserve">Gavusi dokumentus, Komisija patikrina ar galimas laimėtojas atitinka pirkimo sąlygų </w:t>
      </w:r>
      <w:r w:rsidR="00825538">
        <w:rPr>
          <w:rFonts w:ascii="Times New Roman" w:hAnsi="Times New Roman" w:cs="Times New Roman"/>
          <w:color w:val="4472C4" w:themeColor="accent1"/>
          <w:kern w:val="0"/>
          <w:sz w:val="24"/>
          <w:szCs w:val="24"/>
          <w:u w:val="single"/>
        </w:rPr>
        <w:t>4</w:t>
      </w:r>
      <w:r w:rsidR="005730B5" w:rsidRPr="00B77260">
        <w:rPr>
          <w:rFonts w:ascii="Times New Roman" w:hAnsi="Times New Roman" w:cs="Times New Roman"/>
          <w:color w:val="4472C4" w:themeColor="accent1"/>
          <w:kern w:val="0"/>
          <w:sz w:val="24"/>
          <w:szCs w:val="24"/>
          <w:u w:val="single"/>
        </w:rPr>
        <w:t xml:space="preserve"> priede „Kvalifikacijos</w:t>
      </w:r>
      <w:r w:rsidR="00825538">
        <w:rPr>
          <w:rFonts w:ascii="Times New Roman" w:hAnsi="Times New Roman" w:cs="Times New Roman"/>
          <w:color w:val="4472C4" w:themeColor="accent1"/>
          <w:kern w:val="0"/>
          <w:sz w:val="24"/>
          <w:szCs w:val="24"/>
          <w:u w:val="single"/>
        </w:rPr>
        <w:t xml:space="preserve"> ir kiti</w:t>
      </w:r>
      <w:r w:rsidR="005730B5" w:rsidRPr="00B77260">
        <w:rPr>
          <w:rFonts w:ascii="Times New Roman" w:hAnsi="Times New Roman" w:cs="Times New Roman"/>
          <w:color w:val="4472C4" w:themeColor="accent1"/>
          <w:kern w:val="0"/>
          <w:sz w:val="24"/>
          <w:szCs w:val="24"/>
          <w:u w:val="single"/>
        </w:rPr>
        <w:t xml:space="preserve"> reikalavimai tiekėjui“</w:t>
      </w:r>
      <w:r w:rsidR="005730B5"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sidR="005730B5">
        <w:rPr>
          <w:rFonts w:ascii="Times New Roman" w:hAnsi="Times New Roman" w:cs="Times New Roman"/>
          <w:color w:val="000000"/>
          <w:kern w:val="0"/>
          <w:sz w:val="24"/>
          <w:szCs w:val="24"/>
        </w:rPr>
        <w:t xml:space="preserve">. </w:t>
      </w:r>
    </w:p>
    <w:p w14:paraId="06890EA1" w14:textId="0A6B3918"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2ED5089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47D6CED"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lastRenderedPageBreak/>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30F3ADC0"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1016087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567091C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0F79AB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204C799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4AB233F" w14:textId="4ADE3D44" w:rsidR="00F4187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1425153D"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247DB664"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.1. </w:t>
      </w:r>
      <w:r w:rsidR="0033513C" w:rsidRPr="0033513C">
        <w:rPr>
          <w:rFonts w:ascii="Times New Roman" w:eastAsia="Arial Unicode MS" w:hAnsi="Times New Roman" w:cs="Times New Roman"/>
          <w:color w:val="000000"/>
          <w:kern w:val="0"/>
          <w:sz w:val="24"/>
          <w:szCs w:val="24"/>
          <w:bdr w:val="nil"/>
          <w14:ligatures w14:val="none"/>
        </w:rPr>
        <w:t>Elektroninis aukcionas nebus rengiamas.</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52212614"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0614BB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CB06CC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32C2B303" w14:textId="77777777" w:rsidR="00F4187F" w:rsidRDefault="006618AA" w:rsidP="00974D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23A66344" w14:textId="53A57688" w:rsidR="006618AA" w:rsidRPr="00262E3F" w:rsidRDefault="00F4187F"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 </w:t>
      </w:r>
      <w:r w:rsidR="00825538">
        <w:rPr>
          <w:rFonts w:ascii="Times New Roman" w:hAnsi="Times New Roman" w:cs="Times New Roman"/>
          <w:color w:val="4472C4" w:themeColor="accent1"/>
          <w:kern w:val="0"/>
          <w:sz w:val="24"/>
          <w:szCs w:val="24"/>
          <w:u w:val="single"/>
        </w:rPr>
        <w:t xml:space="preserve">ir kiti </w:t>
      </w:r>
      <w:r w:rsidRPr="00B77260">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6618AA" w:rsidRPr="00262E3F">
        <w:rPr>
          <w:rFonts w:ascii="Times New Roman" w:hAnsi="Times New Roman" w:cs="Times New Roman"/>
          <w:color w:val="000000"/>
          <w:kern w:val="0"/>
          <w:sz w:val="24"/>
          <w:szCs w:val="24"/>
        </w:rPr>
        <w:tab/>
      </w:r>
    </w:p>
    <w:p w14:paraId="413AE991" w14:textId="38D78E6D"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01A0A18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Šiuo atveju jo pasiūlymas atmetamas kaip neatitinkantis pirkimo dokumentuose nustatytų reikalavimų;</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22FD0500" w14:textId="60E36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0AD916C5"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46591D1"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1B6E7A65"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9C4B9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485C993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4E298E81"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CE64AC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F4187F">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3E82E2F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F4187F">
        <w:rPr>
          <w:rFonts w:ascii="Times New Roman" w:hAnsi="Times New Roman" w:cs="Times New Roman"/>
          <w:sz w:val="24"/>
          <w:szCs w:val="24"/>
        </w:rPr>
        <w:t>5</w:t>
      </w:r>
      <w:r w:rsidRPr="009F4E70">
        <w:rPr>
          <w:rFonts w:ascii="Times New Roman" w:hAnsi="Times New Roman" w:cs="Times New Roman"/>
          <w:sz w:val="24"/>
          <w:szCs w:val="24"/>
        </w:rPr>
        <w:t>.1.1</w:t>
      </w:r>
      <w:r w:rsidR="00F4187F">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9C58416"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20F147F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4E8CE91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8C3262">
        <w:rPr>
          <w:rFonts w:ascii="Times New Roman" w:hAnsi="Times New Roman" w:cs="Times New Roman"/>
          <w:b/>
          <w:bCs/>
          <w:color w:val="000000"/>
          <w:kern w:val="0"/>
          <w:sz w:val="24"/>
          <w:szCs w:val="24"/>
        </w:rPr>
        <w:t>Ekonomiškai naudingiausiu pasiūlymu laikomas mažiausios kainos pasiūlymas.</w:t>
      </w:r>
      <w:r w:rsidRPr="00262E3F">
        <w:rPr>
          <w:rFonts w:ascii="Times New Roman" w:hAnsi="Times New Roman" w:cs="Times New Roman"/>
          <w:color w:val="000000"/>
          <w:kern w:val="0"/>
          <w:sz w:val="24"/>
          <w:szCs w:val="24"/>
        </w:rPr>
        <w:tab/>
      </w:r>
    </w:p>
    <w:p w14:paraId="19C4857F" w14:textId="73EDA734"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8EB7C5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28320EB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4F66EB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FE0AF5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7B4E822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1DF8D1D8"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F4187F" w:rsidRPr="00FD4B05">
        <w:rPr>
          <w:rFonts w:ascii="Times New Roman" w:hAnsi="Times New Roman" w:cs="Times New Roman"/>
          <w:color w:val="000000"/>
          <w:kern w:val="0"/>
          <w:sz w:val="24"/>
          <w:szCs w:val="24"/>
        </w:rPr>
        <w:t>7</w:t>
      </w:r>
      <w:r w:rsidRPr="00FD4B05">
        <w:rPr>
          <w:rFonts w:ascii="Times New Roman" w:hAnsi="Times New Roman" w:cs="Times New Roman"/>
          <w:color w:val="000000"/>
          <w:kern w:val="0"/>
          <w:sz w:val="24"/>
          <w:szCs w:val="24"/>
        </w:rPr>
        <w:t xml:space="preserve">.5.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Pr="00FD4B05">
        <w:rPr>
          <w:rFonts w:ascii="Times New Roman" w:hAnsi="Times New Roman" w:cs="Times New Roman"/>
          <w:color w:val="000000"/>
          <w:kern w:val="0"/>
          <w:sz w:val="24"/>
          <w:szCs w:val="24"/>
        </w:rPr>
        <w:lastRenderedPageBreak/>
        <w:t>Tuo atveju, perkančioji organizacija siūlo sudaryti pirkimo sutartį tiekėjui, kurio pasiūlymas pagal Komisijos patvirtintą pasiūlymų eilę yra pirmas po tiekėjo, atsisakiusio sudaryti pirkimo sutartį.</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4F5F921"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29701A0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587E5AC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3E1D79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2215A32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6C7A0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89BA7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437AD6B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4DFAF0F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1EDAB3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5ED468B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665517F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DC5EA5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CD195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6964A8C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569DC3C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D41D83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7D9B9D4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461E044E" w14:textId="6FB96E51" w:rsidR="00581FF8"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2A6BC816"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D7465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15FFC03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798E4F8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3"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6A87A827" w:rsidR="001926A7" w:rsidRDefault="00F4187F"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20</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61D7E516"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507BC255"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18D38985" w:rsidR="006618AA" w:rsidRDefault="00F4187F"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84BB5" w14:textId="77777777" w:rsidR="00B021B0" w:rsidRDefault="00B021B0" w:rsidP="00BE68E4">
      <w:pPr>
        <w:spacing w:after="0" w:line="240" w:lineRule="auto"/>
      </w:pPr>
      <w:r>
        <w:separator/>
      </w:r>
    </w:p>
  </w:endnote>
  <w:endnote w:type="continuationSeparator" w:id="0">
    <w:p w14:paraId="19AB1632" w14:textId="77777777" w:rsidR="00B021B0" w:rsidRDefault="00B021B0"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1DD56" w14:textId="77777777" w:rsidR="00B021B0" w:rsidRDefault="00B021B0" w:rsidP="00BE68E4">
      <w:pPr>
        <w:spacing w:after="0" w:line="240" w:lineRule="auto"/>
      </w:pPr>
      <w:r>
        <w:separator/>
      </w:r>
    </w:p>
  </w:footnote>
  <w:footnote w:type="continuationSeparator" w:id="0">
    <w:p w14:paraId="79CE9C64" w14:textId="77777777" w:rsidR="00B021B0" w:rsidRDefault="00B021B0" w:rsidP="00BE68E4">
      <w:pPr>
        <w:spacing w:after="0" w:line="240" w:lineRule="auto"/>
      </w:pPr>
      <w:r>
        <w:continuationSeparator/>
      </w:r>
    </w:p>
  </w:footnote>
  <w:footnote w:id="1">
    <w:p w14:paraId="191D997E" w14:textId="77777777" w:rsidR="00C25A2E" w:rsidRDefault="00C25A2E" w:rsidP="00C25A2E">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 įstaigos</w:t>
      </w:r>
      <w:r>
        <w:rPr>
          <w:rFonts w:ascii="Times New Roman" w:eastAsia="Calibri" w:hAnsi="Times New Roman" w:cs="Times New Roman"/>
          <w14:ligatures w14:val="none"/>
        </w:rPr>
        <w:t xml:space="preserve">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multilevel"/>
    <w:tmpl w:val="1092FBA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color w:val="000000" w:themeColor="text1"/>
      </w:rPr>
    </w:lvl>
    <w:lvl w:ilvl="2">
      <w:start w:val="1"/>
      <w:numFmt w:val="decimal"/>
      <w:isLgl/>
      <w:lvlText w:val="%1.%2.%3."/>
      <w:lvlJc w:val="left"/>
      <w:pPr>
        <w:ind w:left="2160" w:hanging="720"/>
      </w:pPr>
      <w:rPr>
        <w:rFonts w:hint="default"/>
        <w:color w:val="000000" w:themeColor="text1"/>
      </w:rPr>
    </w:lvl>
    <w:lvl w:ilvl="3">
      <w:start w:val="1"/>
      <w:numFmt w:val="decimal"/>
      <w:isLgl/>
      <w:lvlText w:val="%1.%2.%3.%4."/>
      <w:lvlJc w:val="left"/>
      <w:pPr>
        <w:ind w:left="2520" w:hanging="720"/>
      </w:pPr>
      <w:rPr>
        <w:rFonts w:hint="default"/>
        <w:color w:val="000000" w:themeColor="text1"/>
      </w:rPr>
    </w:lvl>
    <w:lvl w:ilvl="4">
      <w:start w:val="1"/>
      <w:numFmt w:val="decimal"/>
      <w:isLgl/>
      <w:lvlText w:val="%1.%2.%3.%4.%5."/>
      <w:lvlJc w:val="left"/>
      <w:pPr>
        <w:ind w:left="3240" w:hanging="1080"/>
      </w:pPr>
      <w:rPr>
        <w:rFonts w:hint="default"/>
        <w:color w:val="000000" w:themeColor="text1"/>
      </w:rPr>
    </w:lvl>
    <w:lvl w:ilvl="5">
      <w:start w:val="1"/>
      <w:numFmt w:val="decimal"/>
      <w:isLgl/>
      <w:lvlText w:val="%1.%2.%3.%4.%5.%6."/>
      <w:lvlJc w:val="left"/>
      <w:pPr>
        <w:ind w:left="3600" w:hanging="1080"/>
      </w:pPr>
      <w:rPr>
        <w:rFonts w:hint="default"/>
        <w:color w:val="000000" w:themeColor="text1"/>
      </w:rPr>
    </w:lvl>
    <w:lvl w:ilvl="6">
      <w:start w:val="1"/>
      <w:numFmt w:val="decimal"/>
      <w:isLgl/>
      <w:lvlText w:val="%1.%2.%3.%4.%5.%6.%7."/>
      <w:lvlJc w:val="left"/>
      <w:pPr>
        <w:ind w:left="4320" w:hanging="1440"/>
      </w:pPr>
      <w:rPr>
        <w:rFonts w:hint="default"/>
        <w:color w:val="000000" w:themeColor="text1"/>
      </w:rPr>
    </w:lvl>
    <w:lvl w:ilvl="7">
      <w:start w:val="1"/>
      <w:numFmt w:val="decimal"/>
      <w:isLgl/>
      <w:lvlText w:val="%1.%2.%3.%4.%5.%6.%7.%8."/>
      <w:lvlJc w:val="left"/>
      <w:pPr>
        <w:ind w:left="4680" w:hanging="1440"/>
      </w:pPr>
      <w:rPr>
        <w:rFonts w:hint="default"/>
        <w:color w:val="000000" w:themeColor="text1"/>
      </w:rPr>
    </w:lvl>
    <w:lvl w:ilvl="8">
      <w:start w:val="1"/>
      <w:numFmt w:val="decimal"/>
      <w:isLgl/>
      <w:lvlText w:val="%1.%2.%3.%4.%5.%6.%7.%8.%9."/>
      <w:lvlJc w:val="left"/>
      <w:pPr>
        <w:ind w:left="5400" w:hanging="1800"/>
      </w:pPr>
      <w:rPr>
        <w:rFonts w:hint="default"/>
        <w:color w:val="000000" w:themeColor="text1"/>
      </w:r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40D8"/>
    <w:rsid w:val="00011917"/>
    <w:rsid w:val="00011A83"/>
    <w:rsid w:val="0001257F"/>
    <w:rsid w:val="00015803"/>
    <w:rsid w:val="00021999"/>
    <w:rsid w:val="00034F51"/>
    <w:rsid w:val="0004102B"/>
    <w:rsid w:val="00041542"/>
    <w:rsid w:val="000448BA"/>
    <w:rsid w:val="00051192"/>
    <w:rsid w:val="00053F42"/>
    <w:rsid w:val="00067044"/>
    <w:rsid w:val="00075440"/>
    <w:rsid w:val="00093B4B"/>
    <w:rsid w:val="00096BCE"/>
    <w:rsid w:val="000A13DE"/>
    <w:rsid w:val="000A2A50"/>
    <w:rsid w:val="000A6D7C"/>
    <w:rsid w:val="000B1083"/>
    <w:rsid w:val="000B1C0F"/>
    <w:rsid w:val="000B33DF"/>
    <w:rsid w:val="000B648C"/>
    <w:rsid w:val="000C2E71"/>
    <w:rsid w:val="000C3D21"/>
    <w:rsid w:val="000F0FAE"/>
    <w:rsid w:val="00104CCA"/>
    <w:rsid w:val="00106FC1"/>
    <w:rsid w:val="00123C24"/>
    <w:rsid w:val="001277E4"/>
    <w:rsid w:val="00140C99"/>
    <w:rsid w:val="00141D6A"/>
    <w:rsid w:val="00143DB3"/>
    <w:rsid w:val="0016058B"/>
    <w:rsid w:val="001612F0"/>
    <w:rsid w:val="00162FA7"/>
    <w:rsid w:val="001643A4"/>
    <w:rsid w:val="00174B20"/>
    <w:rsid w:val="00174D65"/>
    <w:rsid w:val="00180097"/>
    <w:rsid w:val="00183CC8"/>
    <w:rsid w:val="00190638"/>
    <w:rsid w:val="001926A7"/>
    <w:rsid w:val="0019541A"/>
    <w:rsid w:val="001A4493"/>
    <w:rsid w:val="001C079D"/>
    <w:rsid w:val="001D0058"/>
    <w:rsid w:val="001D3D31"/>
    <w:rsid w:val="001D5843"/>
    <w:rsid w:val="00203927"/>
    <w:rsid w:val="00212827"/>
    <w:rsid w:val="0021742E"/>
    <w:rsid w:val="002325A7"/>
    <w:rsid w:val="002325B0"/>
    <w:rsid w:val="00232AD7"/>
    <w:rsid w:val="0024426B"/>
    <w:rsid w:val="00262E3F"/>
    <w:rsid w:val="002835E6"/>
    <w:rsid w:val="002855A8"/>
    <w:rsid w:val="002927EA"/>
    <w:rsid w:val="002B49BF"/>
    <w:rsid w:val="002B6880"/>
    <w:rsid w:val="002B6896"/>
    <w:rsid w:val="002B7B7F"/>
    <w:rsid w:val="002D6D05"/>
    <w:rsid w:val="002E2BC7"/>
    <w:rsid w:val="002F03FD"/>
    <w:rsid w:val="00300C56"/>
    <w:rsid w:val="0032079E"/>
    <w:rsid w:val="003210D9"/>
    <w:rsid w:val="00322FEE"/>
    <w:rsid w:val="003324A0"/>
    <w:rsid w:val="0033513C"/>
    <w:rsid w:val="00340655"/>
    <w:rsid w:val="00347435"/>
    <w:rsid w:val="00372FA3"/>
    <w:rsid w:val="003770B1"/>
    <w:rsid w:val="00387E5C"/>
    <w:rsid w:val="00391025"/>
    <w:rsid w:val="00396E75"/>
    <w:rsid w:val="003A7760"/>
    <w:rsid w:val="003B4991"/>
    <w:rsid w:val="003B4B09"/>
    <w:rsid w:val="003C1F8C"/>
    <w:rsid w:val="003C589C"/>
    <w:rsid w:val="003D1108"/>
    <w:rsid w:val="003D6449"/>
    <w:rsid w:val="003F51CE"/>
    <w:rsid w:val="003F7865"/>
    <w:rsid w:val="00400987"/>
    <w:rsid w:val="00411470"/>
    <w:rsid w:val="00415082"/>
    <w:rsid w:val="004217BF"/>
    <w:rsid w:val="0044220F"/>
    <w:rsid w:val="004425BD"/>
    <w:rsid w:val="00444C03"/>
    <w:rsid w:val="00447666"/>
    <w:rsid w:val="00454C5F"/>
    <w:rsid w:val="00473853"/>
    <w:rsid w:val="0047666F"/>
    <w:rsid w:val="00476DA1"/>
    <w:rsid w:val="00483E68"/>
    <w:rsid w:val="0049285A"/>
    <w:rsid w:val="0049587E"/>
    <w:rsid w:val="004B3923"/>
    <w:rsid w:val="004C01A2"/>
    <w:rsid w:val="004D491E"/>
    <w:rsid w:val="004E4154"/>
    <w:rsid w:val="004F327A"/>
    <w:rsid w:val="005130C6"/>
    <w:rsid w:val="005130D3"/>
    <w:rsid w:val="0053255F"/>
    <w:rsid w:val="005333BA"/>
    <w:rsid w:val="00542F3A"/>
    <w:rsid w:val="00546EDA"/>
    <w:rsid w:val="005520D5"/>
    <w:rsid w:val="005534A2"/>
    <w:rsid w:val="005717E5"/>
    <w:rsid w:val="005730B5"/>
    <w:rsid w:val="00574581"/>
    <w:rsid w:val="00581FF8"/>
    <w:rsid w:val="005867CC"/>
    <w:rsid w:val="00591A3C"/>
    <w:rsid w:val="005A6CAD"/>
    <w:rsid w:val="005B181A"/>
    <w:rsid w:val="005B4137"/>
    <w:rsid w:val="005C5B6E"/>
    <w:rsid w:val="005D7A5D"/>
    <w:rsid w:val="005F1F72"/>
    <w:rsid w:val="006038A1"/>
    <w:rsid w:val="00606F2B"/>
    <w:rsid w:val="00607740"/>
    <w:rsid w:val="00610CCA"/>
    <w:rsid w:val="00613F6B"/>
    <w:rsid w:val="006151A5"/>
    <w:rsid w:val="0062175D"/>
    <w:rsid w:val="00627E78"/>
    <w:rsid w:val="00635CB8"/>
    <w:rsid w:val="0064218A"/>
    <w:rsid w:val="00642F51"/>
    <w:rsid w:val="00646A1D"/>
    <w:rsid w:val="006618AA"/>
    <w:rsid w:val="006768FB"/>
    <w:rsid w:val="0068296B"/>
    <w:rsid w:val="006B7972"/>
    <w:rsid w:val="006C2B9D"/>
    <w:rsid w:val="006C4A34"/>
    <w:rsid w:val="006C50FF"/>
    <w:rsid w:val="006C56DB"/>
    <w:rsid w:val="006D7D1E"/>
    <w:rsid w:val="00710BC4"/>
    <w:rsid w:val="00721C0D"/>
    <w:rsid w:val="007248A7"/>
    <w:rsid w:val="007352C1"/>
    <w:rsid w:val="00737612"/>
    <w:rsid w:val="007469D1"/>
    <w:rsid w:val="0075310F"/>
    <w:rsid w:val="0075393B"/>
    <w:rsid w:val="0075615B"/>
    <w:rsid w:val="00773905"/>
    <w:rsid w:val="00775582"/>
    <w:rsid w:val="00777B17"/>
    <w:rsid w:val="007804EE"/>
    <w:rsid w:val="00781792"/>
    <w:rsid w:val="00782D3C"/>
    <w:rsid w:val="00785BC1"/>
    <w:rsid w:val="007A5762"/>
    <w:rsid w:val="007A70F5"/>
    <w:rsid w:val="007C0123"/>
    <w:rsid w:val="007C1572"/>
    <w:rsid w:val="007F10C5"/>
    <w:rsid w:val="00803A44"/>
    <w:rsid w:val="00825538"/>
    <w:rsid w:val="008336E8"/>
    <w:rsid w:val="0083527A"/>
    <w:rsid w:val="00837BC9"/>
    <w:rsid w:val="0084342A"/>
    <w:rsid w:val="00850D63"/>
    <w:rsid w:val="00851DDB"/>
    <w:rsid w:val="0085694E"/>
    <w:rsid w:val="0087116E"/>
    <w:rsid w:val="00875E2B"/>
    <w:rsid w:val="008765FB"/>
    <w:rsid w:val="008964E5"/>
    <w:rsid w:val="008A6DCD"/>
    <w:rsid w:val="008B35D1"/>
    <w:rsid w:val="008C10EE"/>
    <w:rsid w:val="008C3262"/>
    <w:rsid w:val="008D0107"/>
    <w:rsid w:val="008D5CF7"/>
    <w:rsid w:val="008F2D1E"/>
    <w:rsid w:val="008F5184"/>
    <w:rsid w:val="008F6D25"/>
    <w:rsid w:val="00900436"/>
    <w:rsid w:val="00900FA3"/>
    <w:rsid w:val="00901DF8"/>
    <w:rsid w:val="009030C1"/>
    <w:rsid w:val="00906E0D"/>
    <w:rsid w:val="009303A5"/>
    <w:rsid w:val="00933248"/>
    <w:rsid w:val="009444E3"/>
    <w:rsid w:val="00947A3A"/>
    <w:rsid w:val="00952460"/>
    <w:rsid w:val="00964182"/>
    <w:rsid w:val="009667EB"/>
    <w:rsid w:val="00971E87"/>
    <w:rsid w:val="009734BD"/>
    <w:rsid w:val="00974D6B"/>
    <w:rsid w:val="00982347"/>
    <w:rsid w:val="00987731"/>
    <w:rsid w:val="00990553"/>
    <w:rsid w:val="009A0523"/>
    <w:rsid w:val="009C1D40"/>
    <w:rsid w:val="009E3B31"/>
    <w:rsid w:val="009E6585"/>
    <w:rsid w:val="009F3339"/>
    <w:rsid w:val="00A04657"/>
    <w:rsid w:val="00A05A7F"/>
    <w:rsid w:val="00A22E1F"/>
    <w:rsid w:val="00A2779D"/>
    <w:rsid w:val="00A32FF4"/>
    <w:rsid w:val="00A41F8F"/>
    <w:rsid w:val="00A512C7"/>
    <w:rsid w:val="00A5267B"/>
    <w:rsid w:val="00A631BC"/>
    <w:rsid w:val="00A85C73"/>
    <w:rsid w:val="00A937F2"/>
    <w:rsid w:val="00AA580E"/>
    <w:rsid w:val="00AA654B"/>
    <w:rsid w:val="00AB3990"/>
    <w:rsid w:val="00AB4A1D"/>
    <w:rsid w:val="00AB4C4E"/>
    <w:rsid w:val="00AB7F5E"/>
    <w:rsid w:val="00AC0FFC"/>
    <w:rsid w:val="00AD6379"/>
    <w:rsid w:val="00AE132B"/>
    <w:rsid w:val="00AE1686"/>
    <w:rsid w:val="00AF2D18"/>
    <w:rsid w:val="00B021B0"/>
    <w:rsid w:val="00B03D13"/>
    <w:rsid w:val="00B07399"/>
    <w:rsid w:val="00B22BDA"/>
    <w:rsid w:val="00B27019"/>
    <w:rsid w:val="00B403A8"/>
    <w:rsid w:val="00B43E4B"/>
    <w:rsid w:val="00B44854"/>
    <w:rsid w:val="00B44E2A"/>
    <w:rsid w:val="00B470CC"/>
    <w:rsid w:val="00B60402"/>
    <w:rsid w:val="00B6216C"/>
    <w:rsid w:val="00B80D5D"/>
    <w:rsid w:val="00B856C9"/>
    <w:rsid w:val="00BA723B"/>
    <w:rsid w:val="00BC203C"/>
    <w:rsid w:val="00BD43CD"/>
    <w:rsid w:val="00BE68E4"/>
    <w:rsid w:val="00BF2F3E"/>
    <w:rsid w:val="00C007D1"/>
    <w:rsid w:val="00C1179E"/>
    <w:rsid w:val="00C15376"/>
    <w:rsid w:val="00C24583"/>
    <w:rsid w:val="00C25A2E"/>
    <w:rsid w:val="00C260EB"/>
    <w:rsid w:val="00C304F5"/>
    <w:rsid w:val="00C30A16"/>
    <w:rsid w:val="00C3484F"/>
    <w:rsid w:val="00C36478"/>
    <w:rsid w:val="00C4022B"/>
    <w:rsid w:val="00C54133"/>
    <w:rsid w:val="00C54503"/>
    <w:rsid w:val="00C65E4F"/>
    <w:rsid w:val="00C663C8"/>
    <w:rsid w:val="00C72A07"/>
    <w:rsid w:val="00C81D58"/>
    <w:rsid w:val="00CB17A4"/>
    <w:rsid w:val="00CB3820"/>
    <w:rsid w:val="00CB67C0"/>
    <w:rsid w:val="00CB77AD"/>
    <w:rsid w:val="00CC707C"/>
    <w:rsid w:val="00CC77B2"/>
    <w:rsid w:val="00CD1804"/>
    <w:rsid w:val="00CE1E88"/>
    <w:rsid w:val="00CF00FE"/>
    <w:rsid w:val="00CF392B"/>
    <w:rsid w:val="00CF736B"/>
    <w:rsid w:val="00CF7DFB"/>
    <w:rsid w:val="00D105B3"/>
    <w:rsid w:val="00D243E9"/>
    <w:rsid w:val="00D31F59"/>
    <w:rsid w:val="00D44C87"/>
    <w:rsid w:val="00D476D4"/>
    <w:rsid w:val="00D4775B"/>
    <w:rsid w:val="00D47B9A"/>
    <w:rsid w:val="00D50A2A"/>
    <w:rsid w:val="00D548F9"/>
    <w:rsid w:val="00D67D19"/>
    <w:rsid w:val="00D9306C"/>
    <w:rsid w:val="00D93C53"/>
    <w:rsid w:val="00D9448F"/>
    <w:rsid w:val="00DA0408"/>
    <w:rsid w:val="00DA2278"/>
    <w:rsid w:val="00DA31D7"/>
    <w:rsid w:val="00DA7F06"/>
    <w:rsid w:val="00DB26C5"/>
    <w:rsid w:val="00DB79B8"/>
    <w:rsid w:val="00DC48A2"/>
    <w:rsid w:val="00DE34C9"/>
    <w:rsid w:val="00DE7378"/>
    <w:rsid w:val="00DF0CFA"/>
    <w:rsid w:val="00DF25B1"/>
    <w:rsid w:val="00DF4573"/>
    <w:rsid w:val="00E3057F"/>
    <w:rsid w:val="00E564D6"/>
    <w:rsid w:val="00E7226D"/>
    <w:rsid w:val="00E727FC"/>
    <w:rsid w:val="00E73E8E"/>
    <w:rsid w:val="00E77840"/>
    <w:rsid w:val="00E82104"/>
    <w:rsid w:val="00E84B6D"/>
    <w:rsid w:val="00E854FC"/>
    <w:rsid w:val="00E861F5"/>
    <w:rsid w:val="00E918FD"/>
    <w:rsid w:val="00E93205"/>
    <w:rsid w:val="00E94FFD"/>
    <w:rsid w:val="00EA25F4"/>
    <w:rsid w:val="00EC062A"/>
    <w:rsid w:val="00EC4999"/>
    <w:rsid w:val="00ED1338"/>
    <w:rsid w:val="00EE60A8"/>
    <w:rsid w:val="00EE73C5"/>
    <w:rsid w:val="00EF1F68"/>
    <w:rsid w:val="00EF323E"/>
    <w:rsid w:val="00F02674"/>
    <w:rsid w:val="00F02982"/>
    <w:rsid w:val="00F02BDD"/>
    <w:rsid w:val="00F120D5"/>
    <w:rsid w:val="00F17CC4"/>
    <w:rsid w:val="00F210E0"/>
    <w:rsid w:val="00F219FA"/>
    <w:rsid w:val="00F31AC1"/>
    <w:rsid w:val="00F4187F"/>
    <w:rsid w:val="00F50A9C"/>
    <w:rsid w:val="00F63E38"/>
    <w:rsid w:val="00F800F2"/>
    <w:rsid w:val="00FA48E3"/>
    <w:rsid w:val="00FB37CE"/>
    <w:rsid w:val="00FB6032"/>
    <w:rsid w:val="00FD0ABF"/>
    <w:rsid w:val="00FD2179"/>
    <w:rsid w:val="00FD3DB7"/>
    <w:rsid w:val="00FD4B05"/>
    <w:rsid w:val="00FD71DB"/>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C25A2E"/>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C25A2E"/>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583494789">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3444296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PC31\Desktop\&#352;IAULI&#370;%20MIESTO%20GATVI&#370;%20SU%20&#381;VYRO%20IR%20SKALDOS%20DANGA%20PRIE&#381;I&#362;RA\II%20kartas\Pakoreguoti%20dokumentai\viktorija.rzavskaja@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29597</Words>
  <Characters>16871</Characters>
  <Application>Microsoft Office Word</Application>
  <DocSecurity>0</DocSecurity>
  <Lines>140</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32</cp:revision>
  <dcterms:created xsi:type="dcterms:W3CDTF">2025-02-05T10:45:00Z</dcterms:created>
  <dcterms:modified xsi:type="dcterms:W3CDTF">2025-05-28T06:19:00Z</dcterms:modified>
</cp:coreProperties>
</file>