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3726D" w14:textId="051DA6F5" w:rsidR="001F684D" w:rsidRPr="00543349" w:rsidRDefault="00EB6EF5" w:rsidP="001B4CB2">
      <w:pPr>
        <w:spacing w:after="0"/>
        <w:jc w:val="right"/>
        <w:rPr>
          <w:rFonts w:ascii="Times New Roman" w:hAnsi="Times New Roman" w:cs="Times New Roman"/>
          <w:noProof w:val="0"/>
        </w:rPr>
      </w:pPr>
      <w:r w:rsidRPr="00543349">
        <w:rPr>
          <w:rFonts w:ascii="Times New Roman" w:hAnsi="Times New Roman" w:cs="Times New Roman"/>
          <w:noProof w:val="0"/>
        </w:rPr>
        <w:t>TSD-</w:t>
      </w:r>
      <w:r w:rsidR="00B80E2A" w:rsidRPr="00B80E2A">
        <w:rPr>
          <w:rFonts w:ascii="Times New Roman" w:hAnsi="Times New Roman" w:cs="Times New Roman"/>
          <w:noProof w:val="0"/>
        </w:rPr>
        <w:t>496</w:t>
      </w:r>
      <w:r w:rsidRPr="00543349">
        <w:rPr>
          <w:rFonts w:ascii="Times New Roman" w:hAnsi="Times New Roman" w:cs="Times New Roman"/>
          <w:noProof w:val="0"/>
        </w:rPr>
        <w:t xml:space="preserve">, </w:t>
      </w:r>
      <w:r w:rsidR="002B3603" w:rsidRPr="00543349">
        <w:rPr>
          <w:rFonts w:ascii="Times New Roman" w:hAnsi="Times New Roman" w:cs="Times New Roman"/>
          <w:noProof w:val="0"/>
        </w:rPr>
        <w:t>VPP-</w:t>
      </w:r>
      <w:r w:rsidR="00634C37" w:rsidRPr="00543349">
        <w:rPr>
          <w:rFonts w:ascii="Times New Roman" w:hAnsi="Times New Roman" w:cs="Times New Roman"/>
          <w:noProof w:val="0"/>
        </w:rPr>
        <w:t>1804</w:t>
      </w:r>
    </w:p>
    <w:p w14:paraId="739DABD6" w14:textId="77777777" w:rsidR="001B4CB2" w:rsidRPr="00543349" w:rsidRDefault="001B4CB2" w:rsidP="001B4CB2">
      <w:pPr>
        <w:spacing w:after="0"/>
        <w:jc w:val="right"/>
        <w:rPr>
          <w:rFonts w:ascii="Times New Roman" w:hAnsi="Times New Roman" w:cs="Times New Roman"/>
          <w:noProof w:val="0"/>
        </w:rPr>
      </w:pPr>
    </w:p>
    <w:p w14:paraId="50528F49" w14:textId="33C83CE5" w:rsidR="002B3603" w:rsidRPr="00543349" w:rsidRDefault="00634C37" w:rsidP="00634C3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543349">
        <w:rPr>
          <w:rFonts w:ascii="Times New Roman" w:hAnsi="Times New Roman" w:cs="Times New Roman"/>
          <w:b/>
          <w:noProof w:val="0"/>
        </w:rPr>
        <w:t xml:space="preserve">Enterinio maitinimo pompų </w:t>
      </w:r>
      <w:r w:rsidR="004F0FA9" w:rsidRPr="00543349">
        <w:rPr>
          <w:rFonts w:ascii="Times New Roman" w:hAnsi="Times New Roman" w:cs="Times New Roman"/>
          <w:b/>
          <w:noProof w:val="0"/>
        </w:rPr>
        <w:t>t</w:t>
      </w:r>
      <w:r w:rsidR="002B3603" w:rsidRPr="00543349">
        <w:rPr>
          <w:rFonts w:ascii="Times New Roman" w:hAnsi="Times New Roman" w:cs="Times New Roman"/>
          <w:b/>
          <w:noProof w:val="0"/>
        </w:rPr>
        <w:t>echninė specifikacija</w:t>
      </w:r>
      <w:r w:rsidRPr="00543349">
        <w:rPr>
          <w:rFonts w:ascii="Times New Roman" w:hAnsi="Times New Roman" w:cs="Times New Roman"/>
          <w:b/>
          <w:noProof w:val="0"/>
        </w:rPr>
        <w:t xml:space="preserve"> (kiekis 7 vnt.)</w:t>
      </w:r>
    </w:p>
    <w:p w14:paraId="1EDDE538" w14:textId="77777777" w:rsidR="004F0FA9" w:rsidRPr="00543349" w:rsidRDefault="004F0FA9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11"/>
        <w:gridCol w:w="1978"/>
        <w:gridCol w:w="4394"/>
        <w:gridCol w:w="3112"/>
      </w:tblGrid>
      <w:tr w:rsidR="00543349" w:rsidRPr="00543349" w14:paraId="3E32180B" w14:textId="0538934D" w:rsidTr="001066E8">
        <w:tc>
          <w:tcPr>
            <w:tcW w:w="349" w:type="pct"/>
          </w:tcPr>
          <w:p w14:paraId="2D432095" w14:textId="77777777" w:rsidR="007732AC" w:rsidRPr="00543349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543349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0345B924" w14:textId="77777777" w:rsidR="007732AC" w:rsidRPr="00543349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543349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970" w:type="pct"/>
          </w:tcPr>
          <w:p w14:paraId="24DC58B8" w14:textId="77777777" w:rsidR="007732AC" w:rsidRPr="00543349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543349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34445EFE" w14:textId="77777777" w:rsidR="007732AC" w:rsidRPr="00543349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543349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2155" w:type="pct"/>
            <w:vAlign w:val="center"/>
          </w:tcPr>
          <w:p w14:paraId="3DFD0014" w14:textId="77777777" w:rsidR="007732AC" w:rsidRPr="00543349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543349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526" w:type="pct"/>
            <w:vAlign w:val="center"/>
          </w:tcPr>
          <w:p w14:paraId="2DF8D5E2" w14:textId="77777777" w:rsidR="007732AC" w:rsidRPr="00543349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543349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543349" w:rsidRPr="00543349" w14:paraId="31A84D19" w14:textId="2DBDB814" w:rsidTr="001066E8">
        <w:trPr>
          <w:trHeight w:val="283"/>
        </w:trPr>
        <w:tc>
          <w:tcPr>
            <w:tcW w:w="349" w:type="pct"/>
          </w:tcPr>
          <w:p w14:paraId="4966C658" w14:textId="4CA5E9EF" w:rsidR="007732AC" w:rsidRPr="00543349" w:rsidRDefault="007732AC" w:rsidP="008442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970" w:type="pct"/>
          </w:tcPr>
          <w:p w14:paraId="06D3FEA1" w14:textId="15A9130E" w:rsidR="007732AC" w:rsidRPr="00543349" w:rsidRDefault="007732AC" w:rsidP="00844208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Paskirtis</w:t>
            </w:r>
          </w:p>
        </w:tc>
        <w:tc>
          <w:tcPr>
            <w:tcW w:w="2155" w:type="pct"/>
          </w:tcPr>
          <w:p w14:paraId="0DDC261B" w14:textId="412EE538" w:rsidR="007732AC" w:rsidRPr="00543349" w:rsidRDefault="007732AC" w:rsidP="00844208">
            <w:pPr>
              <w:rPr>
                <w:rFonts w:ascii="Times New Roman" w:hAnsi="Times New Roman" w:cs="Times New Roman"/>
                <w:strike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Programuojama pompa enterinio maitinimo tirpalams infuzuoti</w:t>
            </w:r>
          </w:p>
        </w:tc>
        <w:tc>
          <w:tcPr>
            <w:tcW w:w="1526" w:type="pct"/>
          </w:tcPr>
          <w:p w14:paraId="51AE9573" w14:textId="36D5435A" w:rsidR="007732AC" w:rsidRPr="00543349" w:rsidRDefault="007732AC" w:rsidP="00844208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543349" w:rsidRPr="00543349" w14:paraId="0C0C00C9" w14:textId="77777777" w:rsidTr="001066E8">
        <w:trPr>
          <w:trHeight w:val="283"/>
        </w:trPr>
        <w:tc>
          <w:tcPr>
            <w:tcW w:w="349" w:type="pct"/>
          </w:tcPr>
          <w:p w14:paraId="137D2403" w14:textId="0A6F4908" w:rsidR="00316791" w:rsidRPr="00543349" w:rsidRDefault="00316791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970" w:type="pct"/>
          </w:tcPr>
          <w:p w14:paraId="42DB497A" w14:textId="52D5B7A0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Enterinio maitinimo pompos darbo režimai</w:t>
            </w:r>
          </w:p>
        </w:tc>
        <w:tc>
          <w:tcPr>
            <w:tcW w:w="2155" w:type="pct"/>
          </w:tcPr>
          <w:p w14:paraId="710C4DBA" w14:textId="7999D8EA" w:rsidR="00DE5658" w:rsidRPr="00543349" w:rsidRDefault="00DE5658" w:rsidP="005E78F9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Pastovaus</w:t>
            </w:r>
            <w:r w:rsidR="001066E8" w:rsidRPr="00543349">
              <w:rPr>
                <w:rFonts w:ascii="Times New Roman" w:hAnsi="Times New Roman" w:cs="Times New Roman"/>
                <w:noProof w:val="0"/>
              </w:rPr>
              <w:t xml:space="preserve"> (nuolatinio)</w:t>
            </w:r>
            <w:r w:rsidRPr="00543349">
              <w:rPr>
                <w:rFonts w:ascii="Times New Roman" w:hAnsi="Times New Roman" w:cs="Times New Roman"/>
                <w:noProof w:val="0"/>
              </w:rPr>
              <w:t xml:space="preserve"> maitinimo režimas;</w:t>
            </w:r>
          </w:p>
          <w:p w14:paraId="000EC0F3" w14:textId="39010F24" w:rsidR="00DE5658" w:rsidRPr="00543349" w:rsidRDefault="00DE5658" w:rsidP="005E78F9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Kintamo maitinimo režimas (porcijomis pasirinktais laiko intervalais);</w:t>
            </w:r>
          </w:p>
          <w:p w14:paraId="719EA49C" w14:textId="014AF35D" w:rsidR="00316791" w:rsidRPr="00543349" w:rsidRDefault="00DE5658" w:rsidP="005E78F9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Automatinio sistemos užpildymo režimas.</w:t>
            </w:r>
          </w:p>
        </w:tc>
        <w:tc>
          <w:tcPr>
            <w:tcW w:w="1526" w:type="pct"/>
          </w:tcPr>
          <w:p w14:paraId="6E1DE5F6" w14:textId="4E99EB29" w:rsidR="00316791" w:rsidRPr="00543349" w:rsidRDefault="00316791" w:rsidP="00991E3E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543349" w:rsidRPr="00543349" w14:paraId="6C80E85A" w14:textId="0B213E24" w:rsidTr="001066E8">
        <w:trPr>
          <w:trHeight w:val="283"/>
        </w:trPr>
        <w:tc>
          <w:tcPr>
            <w:tcW w:w="349" w:type="pct"/>
          </w:tcPr>
          <w:p w14:paraId="3AFBC076" w14:textId="51B8A7D9" w:rsidR="00316791" w:rsidRPr="00543349" w:rsidRDefault="00316791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3125" w:type="pct"/>
            <w:gridSpan w:val="2"/>
          </w:tcPr>
          <w:p w14:paraId="6B3D8963" w14:textId="1C1BBCB6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Reguliuojami infuzijos parametrai:</w:t>
            </w:r>
          </w:p>
        </w:tc>
        <w:tc>
          <w:tcPr>
            <w:tcW w:w="1526" w:type="pct"/>
          </w:tcPr>
          <w:p w14:paraId="32CC8E6E" w14:textId="0C899ABF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43349" w:rsidRPr="00543349" w14:paraId="44291070" w14:textId="2BF62A4F" w:rsidTr="001066E8">
        <w:tc>
          <w:tcPr>
            <w:tcW w:w="349" w:type="pct"/>
          </w:tcPr>
          <w:p w14:paraId="318E3875" w14:textId="1B10E477" w:rsidR="00316791" w:rsidRPr="00543349" w:rsidRDefault="00316791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3.1.</w:t>
            </w:r>
          </w:p>
        </w:tc>
        <w:tc>
          <w:tcPr>
            <w:tcW w:w="970" w:type="pct"/>
          </w:tcPr>
          <w:p w14:paraId="3818BB65" w14:textId="68A2F05B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Infuzijos greitis</w:t>
            </w:r>
          </w:p>
        </w:tc>
        <w:tc>
          <w:tcPr>
            <w:tcW w:w="2155" w:type="pct"/>
          </w:tcPr>
          <w:p w14:paraId="3BF80A5C" w14:textId="499AB760" w:rsidR="00316791" w:rsidRPr="00543349" w:rsidRDefault="00316791" w:rsidP="005E78F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543349">
              <w:rPr>
                <w:rFonts w:ascii="Times New Roman" w:hAnsi="Times New Roman" w:cs="Times New Roman"/>
                <w:noProof w:val="0"/>
              </w:rPr>
              <w:br/>
              <w:t>1–400 ml/val.;</w:t>
            </w:r>
          </w:p>
          <w:p w14:paraId="27D9DD55" w14:textId="37266B94" w:rsidR="00316791" w:rsidRPr="00543349" w:rsidRDefault="00316791" w:rsidP="005E78F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Reguliavimo žingsnis ≤ 1 ml/val.</w:t>
            </w:r>
          </w:p>
        </w:tc>
        <w:tc>
          <w:tcPr>
            <w:tcW w:w="1526" w:type="pct"/>
          </w:tcPr>
          <w:p w14:paraId="6C0CDA8C" w14:textId="16024098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43349" w:rsidRPr="00543349" w14:paraId="4019BFC9" w14:textId="32210539" w:rsidTr="001066E8">
        <w:trPr>
          <w:trHeight w:val="283"/>
        </w:trPr>
        <w:tc>
          <w:tcPr>
            <w:tcW w:w="349" w:type="pct"/>
          </w:tcPr>
          <w:p w14:paraId="129D0864" w14:textId="15FD4487" w:rsidR="00316791" w:rsidRPr="00543349" w:rsidRDefault="00316791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3.2.</w:t>
            </w:r>
          </w:p>
        </w:tc>
        <w:tc>
          <w:tcPr>
            <w:tcW w:w="970" w:type="pct"/>
          </w:tcPr>
          <w:p w14:paraId="2D5796C2" w14:textId="1F947FAB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Infuzijos tūris</w:t>
            </w:r>
          </w:p>
        </w:tc>
        <w:tc>
          <w:tcPr>
            <w:tcW w:w="2155" w:type="pct"/>
          </w:tcPr>
          <w:p w14:paraId="219813AA" w14:textId="1FFB366C" w:rsidR="00316791" w:rsidRPr="00543349" w:rsidRDefault="00316791" w:rsidP="005E78F9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543349">
              <w:rPr>
                <w:rFonts w:ascii="Times New Roman" w:hAnsi="Times New Roman" w:cs="Times New Roman"/>
                <w:noProof w:val="0"/>
              </w:rPr>
              <w:br/>
              <w:t>1–3000 ml;</w:t>
            </w:r>
          </w:p>
          <w:p w14:paraId="0CD37703" w14:textId="77777777" w:rsidR="001066E8" w:rsidRPr="00543349" w:rsidRDefault="00316791" w:rsidP="005E78F9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Reguliavimo žingsnis</w:t>
            </w:r>
            <w:r w:rsidR="001066E8" w:rsidRPr="00543349">
              <w:rPr>
                <w:rFonts w:ascii="Times New Roman" w:hAnsi="Times New Roman" w:cs="Times New Roman"/>
                <w:noProof w:val="0"/>
              </w:rPr>
              <w:t>:</w:t>
            </w:r>
          </w:p>
          <w:p w14:paraId="2EE8E18C" w14:textId="77777777" w:rsidR="001066E8" w:rsidRPr="00543349" w:rsidRDefault="00316791" w:rsidP="005E78F9">
            <w:pPr>
              <w:pStyle w:val="Sraopastraipa"/>
              <w:numPr>
                <w:ilvl w:val="1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≤ 1 ml</w:t>
            </w:r>
            <w:r w:rsidR="001066E8" w:rsidRPr="00543349">
              <w:rPr>
                <w:rFonts w:ascii="Times New Roman" w:hAnsi="Times New Roman" w:cs="Times New Roman"/>
                <w:noProof w:val="0"/>
              </w:rPr>
              <w:t>, kai tūris nuo 1 ml iki 49 ml;</w:t>
            </w:r>
          </w:p>
          <w:p w14:paraId="143F4D52" w14:textId="3299473D" w:rsidR="00316791" w:rsidRPr="00543349" w:rsidRDefault="001066E8" w:rsidP="005E78F9">
            <w:pPr>
              <w:pStyle w:val="Sraopastraipa"/>
              <w:numPr>
                <w:ilvl w:val="1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≤ 50 ml, kai tūris nuo 50 ml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526" w:type="pct"/>
          </w:tcPr>
          <w:p w14:paraId="5B860925" w14:textId="6F74CB53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43349" w:rsidRPr="00543349" w14:paraId="13BBB644" w14:textId="77777777" w:rsidTr="001066E8">
        <w:trPr>
          <w:trHeight w:val="283"/>
        </w:trPr>
        <w:tc>
          <w:tcPr>
            <w:tcW w:w="349" w:type="pct"/>
          </w:tcPr>
          <w:p w14:paraId="63BF0485" w14:textId="235C0CE6" w:rsidR="00316791" w:rsidRPr="00543349" w:rsidRDefault="00316791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3.3.</w:t>
            </w:r>
          </w:p>
        </w:tc>
        <w:tc>
          <w:tcPr>
            <w:tcW w:w="970" w:type="pct"/>
          </w:tcPr>
          <w:p w14:paraId="321D5ED9" w14:textId="62B1501D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eastAsia="Times New Roman" w:hAnsi="Times New Roman" w:cs="Times New Roman"/>
                <w:bCs/>
                <w:noProof w:val="0"/>
              </w:rPr>
              <w:t>Infuzijos laikas</w:t>
            </w:r>
          </w:p>
        </w:tc>
        <w:tc>
          <w:tcPr>
            <w:tcW w:w="2155" w:type="pct"/>
          </w:tcPr>
          <w:p w14:paraId="2BCC8054" w14:textId="0FF0103D" w:rsidR="00316791" w:rsidRPr="00543349" w:rsidRDefault="00316791" w:rsidP="001066E8">
            <w:pPr>
              <w:ind w:right="-106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543349">
              <w:rPr>
                <w:rFonts w:ascii="Times New Roman" w:hAnsi="Times New Roman" w:cs="Times New Roman"/>
                <w:noProof w:val="0"/>
              </w:rPr>
              <w:br/>
            </w:r>
            <w:r w:rsidRPr="00543349">
              <w:rPr>
                <w:rFonts w:ascii="Times New Roman" w:eastAsia="Times New Roman" w:hAnsi="Times New Roman" w:cs="Times New Roman"/>
                <w:bCs/>
                <w:noProof w:val="0"/>
              </w:rPr>
              <w:t>1</w:t>
            </w:r>
            <w:r w:rsidRPr="00543349">
              <w:rPr>
                <w:rFonts w:ascii="Times New Roman" w:hAnsi="Times New Roman" w:cs="Times New Roman"/>
                <w:noProof w:val="0"/>
              </w:rPr>
              <w:t>–24 val.</w:t>
            </w:r>
            <w:r w:rsidR="001066E8" w:rsidRPr="00543349">
              <w:rPr>
                <w:rFonts w:ascii="Times New Roman" w:hAnsi="Times New Roman" w:cs="Times New Roman"/>
                <w:noProof w:val="0"/>
              </w:rPr>
              <w:t xml:space="preserve"> arba infuzijos trukmė apskaičiuojama automatiškai (keičiant tirpalo tūrį ir/arba srautą) ir infuzija gali trukti ne siauresnėse ribose kaip 1–24 val.</w:t>
            </w:r>
          </w:p>
        </w:tc>
        <w:tc>
          <w:tcPr>
            <w:tcW w:w="1526" w:type="pct"/>
          </w:tcPr>
          <w:p w14:paraId="5F63D3A8" w14:textId="77777777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43349" w:rsidRPr="00543349" w14:paraId="3D313A90" w14:textId="14FE5D50" w:rsidTr="001066E8">
        <w:tc>
          <w:tcPr>
            <w:tcW w:w="349" w:type="pct"/>
          </w:tcPr>
          <w:p w14:paraId="5B18008E" w14:textId="496E27B5" w:rsidR="00316791" w:rsidRPr="00543349" w:rsidRDefault="00316791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3.4.</w:t>
            </w:r>
          </w:p>
        </w:tc>
        <w:tc>
          <w:tcPr>
            <w:tcW w:w="970" w:type="pct"/>
          </w:tcPr>
          <w:p w14:paraId="42DA2D30" w14:textId="21DA8F84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Smūginės dozės (boliuso) greitis</w:t>
            </w:r>
          </w:p>
        </w:tc>
        <w:tc>
          <w:tcPr>
            <w:tcW w:w="2155" w:type="pct"/>
          </w:tcPr>
          <w:p w14:paraId="48C1466A" w14:textId="22B7C5BC" w:rsidR="00316791" w:rsidRPr="00543349" w:rsidRDefault="00316791" w:rsidP="005E78F9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543349">
              <w:rPr>
                <w:rFonts w:ascii="Times New Roman" w:hAnsi="Times New Roman" w:cs="Times New Roman"/>
                <w:noProof w:val="0"/>
              </w:rPr>
              <w:br/>
              <w:t>1–400 ml/val.;</w:t>
            </w:r>
          </w:p>
          <w:p w14:paraId="47046FF7" w14:textId="0C54FF35" w:rsidR="00316791" w:rsidRPr="00543349" w:rsidRDefault="00316791" w:rsidP="005E78F9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Reguliavimo žingsnis ≤ 1 ml/val.</w:t>
            </w:r>
          </w:p>
        </w:tc>
        <w:tc>
          <w:tcPr>
            <w:tcW w:w="1526" w:type="pct"/>
          </w:tcPr>
          <w:p w14:paraId="1048354B" w14:textId="6EA9339F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43349" w:rsidRPr="00543349" w14:paraId="0501217A" w14:textId="47236E99" w:rsidTr="001066E8">
        <w:tc>
          <w:tcPr>
            <w:tcW w:w="349" w:type="pct"/>
          </w:tcPr>
          <w:p w14:paraId="110DE00C" w14:textId="5193DDDE" w:rsidR="00316791" w:rsidRPr="00543349" w:rsidRDefault="00316791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3.5.</w:t>
            </w:r>
          </w:p>
        </w:tc>
        <w:tc>
          <w:tcPr>
            <w:tcW w:w="970" w:type="pct"/>
          </w:tcPr>
          <w:p w14:paraId="5C58E24E" w14:textId="4FDB4A93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Smūginės dozės (boliuso) tūris</w:t>
            </w:r>
          </w:p>
        </w:tc>
        <w:tc>
          <w:tcPr>
            <w:tcW w:w="2155" w:type="pct"/>
          </w:tcPr>
          <w:p w14:paraId="28FD0964" w14:textId="115CDEB9" w:rsidR="00316791" w:rsidRPr="00543349" w:rsidRDefault="00316791" w:rsidP="005E78F9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543349">
              <w:rPr>
                <w:rFonts w:ascii="Times New Roman" w:hAnsi="Times New Roman" w:cs="Times New Roman"/>
                <w:noProof w:val="0"/>
              </w:rPr>
              <w:br/>
              <w:t>1–1000 ml;</w:t>
            </w:r>
          </w:p>
          <w:p w14:paraId="03194B97" w14:textId="404E4895" w:rsidR="00316791" w:rsidRPr="00543349" w:rsidRDefault="00316791" w:rsidP="005E78F9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Reguliavimo žingsnis</w:t>
            </w:r>
            <w:r w:rsidR="001066E8" w:rsidRPr="00543349">
              <w:rPr>
                <w:rFonts w:ascii="Times New Roman" w:hAnsi="Times New Roman" w:cs="Times New Roman"/>
                <w:noProof w:val="0"/>
              </w:rPr>
              <w:t>:</w:t>
            </w:r>
          </w:p>
          <w:p w14:paraId="52FE4C36" w14:textId="77777777" w:rsidR="001066E8" w:rsidRPr="00543349" w:rsidRDefault="001066E8" w:rsidP="005E78F9">
            <w:pPr>
              <w:pStyle w:val="Sraopastraipa"/>
              <w:numPr>
                <w:ilvl w:val="1"/>
                <w:numId w:val="14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≤ 1 ml, kai tūris nuo 1 ml iki 49 ml;</w:t>
            </w:r>
          </w:p>
          <w:p w14:paraId="58EEC225" w14:textId="00BE9BEC" w:rsidR="001066E8" w:rsidRPr="00543349" w:rsidRDefault="001066E8" w:rsidP="005E78F9">
            <w:pPr>
              <w:pStyle w:val="Sraopastraipa"/>
              <w:numPr>
                <w:ilvl w:val="1"/>
                <w:numId w:val="14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≤ 50 ml, kai tūris nuo 50 ml.</w:t>
            </w:r>
          </w:p>
        </w:tc>
        <w:tc>
          <w:tcPr>
            <w:tcW w:w="1526" w:type="pct"/>
          </w:tcPr>
          <w:p w14:paraId="5A9AF04A" w14:textId="15BD31B6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43349" w:rsidRPr="00543349" w14:paraId="564B105D" w14:textId="77777777" w:rsidTr="00C32A14">
        <w:trPr>
          <w:trHeight w:val="794"/>
        </w:trPr>
        <w:tc>
          <w:tcPr>
            <w:tcW w:w="349" w:type="pct"/>
          </w:tcPr>
          <w:p w14:paraId="5063694E" w14:textId="3AA19F3C" w:rsidR="00316791" w:rsidRPr="00543349" w:rsidRDefault="00316791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3.6.</w:t>
            </w:r>
          </w:p>
        </w:tc>
        <w:tc>
          <w:tcPr>
            <w:tcW w:w="970" w:type="pct"/>
          </w:tcPr>
          <w:p w14:paraId="10CBAF7A" w14:textId="25EF5BA6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Smūginės dozės (boliuso)</w:t>
            </w:r>
            <w:r w:rsidRPr="00543349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 laikas</w:t>
            </w:r>
          </w:p>
        </w:tc>
        <w:tc>
          <w:tcPr>
            <w:tcW w:w="2155" w:type="pct"/>
          </w:tcPr>
          <w:p w14:paraId="59A5AFEA" w14:textId="5685DAFE" w:rsidR="00316791" w:rsidRPr="00543349" w:rsidRDefault="00316791" w:rsidP="005E78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543349">
              <w:rPr>
                <w:rFonts w:ascii="Times New Roman" w:hAnsi="Times New Roman" w:cs="Times New Roman"/>
                <w:noProof w:val="0"/>
              </w:rPr>
              <w:br/>
            </w:r>
            <w:r w:rsidRPr="00543349">
              <w:rPr>
                <w:rFonts w:ascii="Times New Roman" w:eastAsia="Times New Roman" w:hAnsi="Times New Roman" w:cs="Times New Roman"/>
                <w:bCs/>
                <w:noProof w:val="0"/>
              </w:rPr>
              <w:t>1</w:t>
            </w:r>
            <w:r w:rsidRPr="00543349">
              <w:rPr>
                <w:rFonts w:ascii="Times New Roman" w:hAnsi="Times New Roman" w:cs="Times New Roman"/>
                <w:noProof w:val="0"/>
              </w:rPr>
              <w:t>–12 val.;</w:t>
            </w:r>
          </w:p>
          <w:p w14:paraId="7117A280" w14:textId="6D71E144" w:rsidR="00316791" w:rsidRPr="00543349" w:rsidRDefault="00316791" w:rsidP="005E78F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Reguliavimo žingsnis ≤ 1 val.</w:t>
            </w:r>
          </w:p>
        </w:tc>
        <w:tc>
          <w:tcPr>
            <w:tcW w:w="1526" w:type="pct"/>
          </w:tcPr>
          <w:p w14:paraId="32C1F7C5" w14:textId="77777777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43349" w:rsidRPr="00543349" w14:paraId="662EA993" w14:textId="5ABC34C5" w:rsidTr="001066E8">
        <w:trPr>
          <w:trHeight w:val="283"/>
        </w:trPr>
        <w:tc>
          <w:tcPr>
            <w:tcW w:w="349" w:type="pct"/>
          </w:tcPr>
          <w:p w14:paraId="5E317914" w14:textId="52B38421" w:rsidR="00316791" w:rsidRPr="00543349" w:rsidRDefault="00316791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4.</w:t>
            </w:r>
          </w:p>
        </w:tc>
        <w:tc>
          <w:tcPr>
            <w:tcW w:w="970" w:type="pct"/>
          </w:tcPr>
          <w:p w14:paraId="2AFEDFA4" w14:textId="7EEB6229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Infuzijos greičio paklaida</w:t>
            </w:r>
          </w:p>
        </w:tc>
        <w:tc>
          <w:tcPr>
            <w:tcW w:w="2155" w:type="pct"/>
          </w:tcPr>
          <w:p w14:paraId="0ED65539" w14:textId="34D84048" w:rsidR="00316791" w:rsidRPr="00543349" w:rsidRDefault="00316791" w:rsidP="001066E8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 xml:space="preserve">Ne daugiau kaip </w:t>
            </w:r>
            <w:r w:rsidR="001066E8" w:rsidRPr="00543349">
              <w:rPr>
                <w:rFonts w:ascii="Times New Roman" w:hAnsi="Times New Roman" w:cs="Times New Roman"/>
                <w:noProof w:val="0"/>
              </w:rPr>
              <w:t>±10%</w:t>
            </w:r>
          </w:p>
        </w:tc>
        <w:tc>
          <w:tcPr>
            <w:tcW w:w="1526" w:type="pct"/>
          </w:tcPr>
          <w:p w14:paraId="4F90197D" w14:textId="4A337E2A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43349" w:rsidRPr="00543349" w14:paraId="6629BDE5" w14:textId="5B9EB950" w:rsidTr="001066E8">
        <w:tc>
          <w:tcPr>
            <w:tcW w:w="349" w:type="pct"/>
          </w:tcPr>
          <w:p w14:paraId="6D80FE4B" w14:textId="4BBBF832" w:rsidR="00316791" w:rsidRPr="00543349" w:rsidRDefault="00316791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5.</w:t>
            </w:r>
          </w:p>
        </w:tc>
        <w:tc>
          <w:tcPr>
            <w:tcW w:w="970" w:type="pct"/>
          </w:tcPr>
          <w:p w14:paraId="08A86F26" w14:textId="2296517C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Infuzijos metu ekrane rodoma informacija</w:t>
            </w:r>
          </w:p>
        </w:tc>
        <w:tc>
          <w:tcPr>
            <w:tcW w:w="2155" w:type="pct"/>
          </w:tcPr>
          <w:p w14:paraId="160D8894" w14:textId="7334C946" w:rsidR="00316791" w:rsidRPr="00543349" w:rsidRDefault="00316791" w:rsidP="005E78F9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Infuzijos greitis;</w:t>
            </w:r>
          </w:p>
          <w:p w14:paraId="203D42E0" w14:textId="6BEADC94" w:rsidR="00316791" w:rsidRPr="00543349" w:rsidRDefault="00DE5658" w:rsidP="005E78F9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Infuzijos trukmė arba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 xml:space="preserve"> laikas, likęs iki infuzijos pabaigos;</w:t>
            </w:r>
          </w:p>
          <w:p w14:paraId="693B4C30" w14:textId="32234A61" w:rsidR="00316791" w:rsidRPr="00543349" w:rsidRDefault="00316791" w:rsidP="005E78F9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 xml:space="preserve">Bendras tūris; </w:t>
            </w:r>
          </w:p>
          <w:p w14:paraId="22E6ABD9" w14:textId="5B9B4823" w:rsidR="00316791" w:rsidRPr="00543349" w:rsidRDefault="00316791" w:rsidP="005E78F9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Boliuso greitis;</w:t>
            </w:r>
          </w:p>
          <w:p w14:paraId="065B7894" w14:textId="43762182" w:rsidR="00316791" w:rsidRPr="00543349" w:rsidRDefault="00316791" w:rsidP="005E78F9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Boliuso tūris;</w:t>
            </w:r>
          </w:p>
          <w:p w14:paraId="34A3C23F" w14:textId="35836064" w:rsidR="00316791" w:rsidRPr="00543349" w:rsidRDefault="00316791" w:rsidP="005E78F9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 xml:space="preserve">Aliarminės situacijos; </w:t>
            </w:r>
          </w:p>
          <w:p w14:paraId="40BCA77F" w14:textId="3344DA3C" w:rsidR="00316791" w:rsidRPr="00543349" w:rsidRDefault="00316791" w:rsidP="005E78F9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Aliarmo priežastys.</w:t>
            </w:r>
          </w:p>
        </w:tc>
        <w:tc>
          <w:tcPr>
            <w:tcW w:w="1526" w:type="pct"/>
          </w:tcPr>
          <w:p w14:paraId="207290CD" w14:textId="195C4595" w:rsidR="00316791" w:rsidRPr="00543349" w:rsidRDefault="00316791" w:rsidP="00991E3E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543349" w:rsidRPr="00543349" w14:paraId="42F4C4BA" w14:textId="2C9971CE" w:rsidTr="001066E8">
        <w:tc>
          <w:tcPr>
            <w:tcW w:w="349" w:type="pct"/>
          </w:tcPr>
          <w:p w14:paraId="1019D0CA" w14:textId="5F3F1534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6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496B9F56" w14:textId="08B50A42" w:rsidR="00316791" w:rsidRPr="00543349" w:rsidRDefault="004F432E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eastAsia="Times New Roman" w:hAnsi="Times New Roman" w:cs="Times New Roman"/>
                <w:bCs/>
                <w:noProof w:val="0"/>
              </w:rPr>
              <w:t xml:space="preserve">Vizualiniai bei akustiniai aliarmai </w:t>
            </w:r>
            <w:r w:rsidRPr="00543349">
              <w:rPr>
                <w:rFonts w:ascii="Times New Roman" w:eastAsia="Times New Roman" w:hAnsi="Times New Roman" w:cs="Times New Roman"/>
                <w:noProof w:val="0"/>
              </w:rPr>
              <w:t>su automatinio infuzijos sustabdymo funkcija</w:t>
            </w:r>
          </w:p>
        </w:tc>
        <w:tc>
          <w:tcPr>
            <w:tcW w:w="2155" w:type="pct"/>
          </w:tcPr>
          <w:p w14:paraId="65F053F4" w14:textId="77777777" w:rsidR="004F432E" w:rsidRPr="00543349" w:rsidRDefault="004F432E" w:rsidP="004F432E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543349">
              <w:rPr>
                <w:rFonts w:ascii="Times New Roman" w:eastAsia="Times New Roman" w:hAnsi="Times New Roman" w:cs="Times New Roman"/>
                <w:noProof w:val="0"/>
              </w:rPr>
              <w:t>Kontroliuojami parametrai:</w:t>
            </w:r>
          </w:p>
          <w:p w14:paraId="4FD19CDE" w14:textId="63BE124E" w:rsidR="004F432E" w:rsidRPr="00543349" w:rsidRDefault="004F432E" w:rsidP="005E78F9">
            <w:pPr>
              <w:pStyle w:val="Sraopastraipa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543349">
              <w:rPr>
                <w:rFonts w:ascii="Times New Roman" w:eastAsia="Times New Roman" w:hAnsi="Times New Roman" w:cs="Times New Roman"/>
                <w:noProof w:val="0"/>
              </w:rPr>
              <w:t>Okliuzija (s</w:t>
            </w:r>
            <w:r w:rsidRPr="00543349">
              <w:rPr>
                <w:rFonts w:ascii="Times New Roman" w:hAnsi="Times New Roman" w:cs="Times New Roman"/>
                <w:noProof w:val="0"/>
              </w:rPr>
              <w:t>paudimas infuzinėje sistemoje)</w:t>
            </w:r>
            <w:r w:rsidRPr="00543349">
              <w:rPr>
                <w:rFonts w:ascii="Times New Roman" w:eastAsia="Times New Roman" w:hAnsi="Times New Roman" w:cs="Times New Roman"/>
                <w:noProof w:val="0"/>
              </w:rPr>
              <w:t>;</w:t>
            </w:r>
          </w:p>
          <w:p w14:paraId="377BD9B3" w14:textId="30EDC9B7" w:rsidR="004F432E" w:rsidRPr="00543349" w:rsidRDefault="004F432E" w:rsidP="005E78F9">
            <w:pPr>
              <w:pStyle w:val="Sraopastraipa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543349">
              <w:rPr>
                <w:rFonts w:ascii="Times New Roman" w:eastAsia="Times New Roman" w:hAnsi="Times New Roman" w:cs="Times New Roman"/>
                <w:noProof w:val="0"/>
              </w:rPr>
              <w:t>Oro infuzinėje sistemoje arba lašų jutiklio aliarmas;</w:t>
            </w:r>
          </w:p>
          <w:p w14:paraId="255B74D5" w14:textId="41135CF3" w:rsidR="004F432E" w:rsidRPr="00543349" w:rsidRDefault="004F432E" w:rsidP="005E78F9">
            <w:pPr>
              <w:pStyle w:val="Sraopastraipa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543349">
              <w:rPr>
                <w:rFonts w:ascii="Times New Roman" w:eastAsia="Times New Roman" w:hAnsi="Times New Roman" w:cs="Times New Roman"/>
                <w:noProof w:val="0"/>
              </w:rPr>
              <w:t>Infuzijos pabaiga (</w:t>
            </w:r>
            <w:r w:rsidRPr="00543349">
              <w:rPr>
                <w:rFonts w:ascii="Times New Roman" w:hAnsi="Times New Roman" w:cs="Times New Roman"/>
                <w:noProof w:val="0"/>
              </w:rPr>
              <w:t>infuzijos tūris suleistas)</w:t>
            </w:r>
            <w:r w:rsidRPr="00543349">
              <w:rPr>
                <w:rFonts w:ascii="Times New Roman" w:eastAsia="Times New Roman" w:hAnsi="Times New Roman" w:cs="Times New Roman"/>
                <w:noProof w:val="0"/>
              </w:rPr>
              <w:t>;</w:t>
            </w:r>
          </w:p>
          <w:p w14:paraId="29AAC5FF" w14:textId="77777777" w:rsidR="004F432E" w:rsidRPr="00543349" w:rsidRDefault="004F432E" w:rsidP="005E78F9">
            <w:pPr>
              <w:pStyle w:val="Sraopastraipa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543349">
              <w:rPr>
                <w:rFonts w:ascii="Times New Roman" w:eastAsia="Times New Roman" w:hAnsi="Times New Roman" w:cs="Times New Roman"/>
                <w:noProof w:val="0"/>
              </w:rPr>
              <w:t>Baterijos signalas (</w:t>
            </w:r>
            <w:r w:rsidRPr="00543349">
              <w:rPr>
                <w:rFonts w:ascii="Times New Roman" w:hAnsi="Times New Roman" w:cs="Times New Roman"/>
                <w:noProof w:val="0"/>
              </w:rPr>
              <w:t>baterija išsikrovė)</w:t>
            </w:r>
            <w:r w:rsidRPr="00543349">
              <w:rPr>
                <w:rFonts w:ascii="Times New Roman" w:eastAsia="Times New Roman" w:hAnsi="Times New Roman" w:cs="Times New Roman"/>
                <w:noProof w:val="0"/>
              </w:rPr>
              <w:t>;</w:t>
            </w:r>
          </w:p>
          <w:p w14:paraId="40CC8ACC" w14:textId="0C0EAA5F" w:rsidR="00316791" w:rsidRPr="00543349" w:rsidRDefault="004F432E" w:rsidP="005E78F9">
            <w:pPr>
              <w:pStyle w:val="Sraopastraipa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543349">
              <w:rPr>
                <w:rFonts w:ascii="Times New Roman" w:eastAsia="Times New Roman" w:hAnsi="Times New Roman" w:cs="Times New Roman"/>
                <w:noProof w:val="0"/>
              </w:rPr>
              <w:t>Techninis signalas.</w:t>
            </w:r>
          </w:p>
        </w:tc>
        <w:tc>
          <w:tcPr>
            <w:tcW w:w="1526" w:type="pct"/>
          </w:tcPr>
          <w:p w14:paraId="07BD5065" w14:textId="73532528" w:rsidR="00316791" w:rsidRPr="00543349" w:rsidRDefault="00316791" w:rsidP="0031679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543349" w:rsidRPr="00543349" w14:paraId="68F75C3C" w14:textId="1053F126" w:rsidTr="001066E8">
        <w:tc>
          <w:tcPr>
            <w:tcW w:w="349" w:type="pct"/>
          </w:tcPr>
          <w:p w14:paraId="4BFBFAE2" w14:textId="147F56CA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lastRenderedPageBreak/>
              <w:t>7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1CD49854" w14:textId="7D002E50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eastAsia="Times New Roman" w:hAnsi="Times New Roman" w:cs="Times New Roman"/>
                <w:bCs/>
                <w:noProof w:val="0"/>
              </w:rPr>
              <w:t>Apsauga nuo nekontroliuojamos skysčių tėkmės</w:t>
            </w:r>
          </w:p>
        </w:tc>
        <w:tc>
          <w:tcPr>
            <w:tcW w:w="2155" w:type="pct"/>
          </w:tcPr>
          <w:p w14:paraId="22E49B65" w14:textId="39A4852A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Infuzinės sistemos spaustukas automatiškai uždaromas atidarius enterinės pompos duris</w:t>
            </w:r>
          </w:p>
        </w:tc>
        <w:tc>
          <w:tcPr>
            <w:tcW w:w="1526" w:type="pct"/>
          </w:tcPr>
          <w:p w14:paraId="372A331B" w14:textId="3752252E" w:rsidR="00316791" w:rsidRPr="00543349" w:rsidRDefault="00316791" w:rsidP="00316791">
            <w:pPr>
              <w:rPr>
                <w:rFonts w:ascii="Times New Roman" w:eastAsia="Times New Roman" w:hAnsi="Times New Roman" w:cs="Times New Roman"/>
                <w:strike/>
                <w:noProof w:val="0"/>
              </w:rPr>
            </w:pPr>
          </w:p>
        </w:tc>
      </w:tr>
      <w:tr w:rsidR="00543349" w:rsidRPr="00543349" w14:paraId="2B914B10" w14:textId="4520CB43" w:rsidTr="001066E8">
        <w:tc>
          <w:tcPr>
            <w:tcW w:w="349" w:type="pct"/>
          </w:tcPr>
          <w:p w14:paraId="37EDE243" w14:textId="5AA8CF32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8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3C0DF312" w14:textId="5858CDDE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Spalvinė indikacija</w:t>
            </w:r>
          </w:p>
        </w:tc>
        <w:tc>
          <w:tcPr>
            <w:tcW w:w="2155" w:type="pct"/>
          </w:tcPr>
          <w:p w14:paraId="5ED1A5D3" w14:textId="77777777" w:rsidR="00316791" w:rsidRPr="00543349" w:rsidRDefault="00316791" w:rsidP="005E78F9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Yra enterinės mitybos pompos būklės spalvinė indikacija;</w:t>
            </w:r>
          </w:p>
          <w:p w14:paraId="7E32D792" w14:textId="0EFFE20A" w:rsidR="00316791" w:rsidRPr="00543349" w:rsidRDefault="00316791" w:rsidP="005E78F9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Ne mažiau kaip dvi skirtingos spalvos.</w:t>
            </w:r>
          </w:p>
        </w:tc>
        <w:tc>
          <w:tcPr>
            <w:tcW w:w="1526" w:type="pct"/>
          </w:tcPr>
          <w:p w14:paraId="7F84FAAA" w14:textId="4B6E0BF8" w:rsidR="001066E8" w:rsidRPr="00543349" w:rsidRDefault="001066E8" w:rsidP="0031679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  <w:p w14:paraId="57CDF8E4" w14:textId="77777777" w:rsidR="00316791" w:rsidRPr="00543349" w:rsidRDefault="00316791" w:rsidP="001066E8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543349" w:rsidRPr="00543349" w14:paraId="0E28A421" w14:textId="46FB0E7D" w:rsidTr="001066E8">
        <w:tc>
          <w:tcPr>
            <w:tcW w:w="349" w:type="pct"/>
          </w:tcPr>
          <w:p w14:paraId="7A3D6366" w14:textId="71631C28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9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201B395E" w14:textId="3C2C0BE7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Nakties režimas</w:t>
            </w:r>
          </w:p>
        </w:tc>
        <w:tc>
          <w:tcPr>
            <w:tcW w:w="2155" w:type="pct"/>
          </w:tcPr>
          <w:p w14:paraId="4F74819F" w14:textId="369971D0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>Nakties režimas sumažina ekrano ir LED indikatoriaus ryškumą</w:t>
            </w:r>
          </w:p>
        </w:tc>
        <w:tc>
          <w:tcPr>
            <w:tcW w:w="1526" w:type="pct"/>
          </w:tcPr>
          <w:p w14:paraId="439D8CA0" w14:textId="77777777" w:rsidR="00316791" w:rsidRPr="00543349" w:rsidRDefault="00316791" w:rsidP="0031679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543349" w:rsidRPr="00543349" w14:paraId="696ED3E2" w14:textId="2EF02797" w:rsidTr="001066E8">
        <w:tc>
          <w:tcPr>
            <w:tcW w:w="349" w:type="pct"/>
          </w:tcPr>
          <w:p w14:paraId="6A558648" w14:textId="028C9907" w:rsidR="00316791" w:rsidRPr="00543349" w:rsidRDefault="00316791" w:rsidP="004F432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1</w:t>
            </w:r>
            <w:r w:rsidR="004F432E" w:rsidRPr="00543349">
              <w:rPr>
                <w:rFonts w:ascii="Times New Roman" w:hAnsi="Times New Roman" w:cs="Times New Roman"/>
                <w:noProof w:val="0"/>
              </w:rPr>
              <w:t>0</w:t>
            </w:r>
            <w:r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6E0D6C11" w14:textId="4C707E23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 xml:space="preserve">Klaviatūros </w:t>
            </w:r>
            <w:r w:rsidR="004F432E" w:rsidRPr="00543349">
              <w:rPr>
                <w:rFonts w:ascii="Times New Roman" w:hAnsi="Times New Roman" w:cs="Times New Roman"/>
                <w:noProof w:val="0"/>
              </w:rPr>
              <w:t xml:space="preserve">arba ekrano </w:t>
            </w:r>
            <w:r w:rsidRPr="00543349">
              <w:rPr>
                <w:rFonts w:ascii="Times New Roman" w:hAnsi="Times New Roman" w:cs="Times New Roman"/>
                <w:noProof w:val="0"/>
              </w:rPr>
              <w:t>užrakinimo funkcija</w:t>
            </w:r>
          </w:p>
        </w:tc>
        <w:tc>
          <w:tcPr>
            <w:tcW w:w="2155" w:type="pct"/>
          </w:tcPr>
          <w:p w14:paraId="13F7C84E" w14:textId="668FDB14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 xml:space="preserve">Klaviatūros </w:t>
            </w:r>
            <w:r w:rsidR="004F432E" w:rsidRPr="00543349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 xml:space="preserve">arba ekrano </w:t>
            </w:r>
            <w:r w:rsidRPr="00543349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 xml:space="preserve">užrakinimas, kad </w:t>
            </w:r>
            <w:r w:rsidR="004F432E" w:rsidRPr="00543349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 xml:space="preserve">būtų išvengta netyčinio </w:t>
            </w:r>
            <w:r w:rsidRPr="00543349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>paspaudimo</w:t>
            </w:r>
            <w:r w:rsidR="004F432E" w:rsidRPr="00543349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>/prilietimo</w:t>
            </w:r>
          </w:p>
        </w:tc>
        <w:tc>
          <w:tcPr>
            <w:tcW w:w="1526" w:type="pct"/>
          </w:tcPr>
          <w:p w14:paraId="23CC2331" w14:textId="77777777" w:rsidR="00316791" w:rsidRPr="00543349" w:rsidRDefault="00316791" w:rsidP="0031679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543349" w:rsidRPr="00543349" w14:paraId="42856AB1" w14:textId="7C43E68A" w:rsidTr="001066E8">
        <w:tc>
          <w:tcPr>
            <w:tcW w:w="349" w:type="pct"/>
          </w:tcPr>
          <w:p w14:paraId="0203438E" w14:textId="050A6F0E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11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52436278" w14:textId="60ED7ABA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Duomenų užrakinimas</w:t>
            </w:r>
          </w:p>
        </w:tc>
        <w:tc>
          <w:tcPr>
            <w:tcW w:w="2155" w:type="pct"/>
          </w:tcPr>
          <w:p w14:paraId="7E258529" w14:textId="1573BCF7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Prieigos kodu apsaugota galimybė keisti infuzijos nustatymus arba atlikti techninę priežiūrą (serviso aptarnavimą)</w:t>
            </w:r>
          </w:p>
        </w:tc>
        <w:tc>
          <w:tcPr>
            <w:tcW w:w="1526" w:type="pct"/>
          </w:tcPr>
          <w:p w14:paraId="00727880" w14:textId="1E4B73A3" w:rsidR="00316791" w:rsidRPr="00543349" w:rsidRDefault="00316791" w:rsidP="0031679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543349" w:rsidRPr="00543349" w14:paraId="341BD7AF" w14:textId="4075D5F1" w:rsidTr="001066E8">
        <w:tc>
          <w:tcPr>
            <w:tcW w:w="349" w:type="pct"/>
          </w:tcPr>
          <w:p w14:paraId="32ACDA46" w14:textId="753C3BAA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12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2C3E6DC6" w14:textId="29C21811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Paskutinės programos ir duomenų išsaugojimas</w:t>
            </w:r>
          </w:p>
        </w:tc>
        <w:tc>
          <w:tcPr>
            <w:tcW w:w="2155" w:type="pct"/>
          </w:tcPr>
          <w:p w14:paraId="7205FD33" w14:textId="1ECF3FCC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Yra paskutinės programos ir duomenų išsaugojimo funkcija</w:t>
            </w:r>
          </w:p>
        </w:tc>
        <w:tc>
          <w:tcPr>
            <w:tcW w:w="1526" w:type="pct"/>
          </w:tcPr>
          <w:p w14:paraId="6ACF772D" w14:textId="77777777" w:rsidR="00316791" w:rsidRPr="00543349" w:rsidRDefault="00316791" w:rsidP="0031679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543349" w:rsidRPr="00543349" w14:paraId="658EC849" w14:textId="0D717927" w:rsidTr="001066E8">
        <w:tc>
          <w:tcPr>
            <w:tcW w:w="349" w:type="pct"/>
          </w:tcPr>
          <w:p w14:paraId="7AAD2A64" w14:textId="2463F487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13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60404246" w14:textId="0C0F35A5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Enterinės mitybos pompos kartu su laikikliu svoris</w:t>
            </w:r>
          </w:p>
        </w:tc>
        <w:tc>
          <w:tcPr>
            <w:tcW w:w="2155" w:type="pct"/>
          </w:tcPr>
          <w:p w14:paraId="1C3B72B0" w14:textId="61270B5E" w:rsidR="00316791" w:rsidRPr="00543349" w:rsidRDefault="005E1AEA" w:rsidP="00316791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Ne daugiau negu 1,7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 xml:space="preserve"> kg</w:t>
            </w:r>
          </w:p>
        </w:tc>
        <w:tc>
          <w:tcPr>
            <w:tcW w:w="1526" w:type="pct"/>
          </w:tcPr>
          <w:p w14:paraId="2FAB9C0F" w14:textId="77777777" w:rsidR="00316791" w:rsidRPr="00543349" w:rsidRDefault="00316791" w:rsidP="0031679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543349" w:rsidRPr="00543349" w14:paraId="767BAB0E" w14:textId="4B6CFD12" w:rsidTr="001066E8">
        <w:tc>
          <w:tcPr>
            <w:tcW w:w="349" w:type="pct"/>
          </w:tcPr>
          <w:p w14:paraId="44534151" w14:textId="59F81918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14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48FD92EC" w14:textId="3A1030ED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Enterinės mitybos pompos darbo laikas, maitinant iš naujo pilnai įkrauto akumuliatoriaus</w:t>
            </w:r>
          </w:p>
        </w:tc>
        <w:tc>
          <w:tcPr>
            <w:tcW w:w="2155" w:type="pct"/>
          </w:tcPr>
          <w:p w14:paraId="42FA410D" w14:textId="3576C8A8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Ne mažiau kaip 15 val., esant infuzijos greičiui ne mažesniam kaip 100 ml/val.</w:t>
            </w:r>
          </w:p>
        </w:tc>
        <w:tc>
          <w:tcPr>
            <w:tcW w:w="1526" w:type="pct"/>
          </w:tcPr>
          <w:p w14:paraId="159E56FB" w14:textId="0AC4584A" w:rsidR="00316791" w:rsidRPr="00543349" w:rsidRDefault="00316791" w:rsidP="00316791">
            <w:pPr>
              <w:rPr>
                <w:rFonts w:ascii="Times New Roman" w:eastAsia="Times New Roman" w:hAnsi="Times New Roman" w:cs="Times New Roman"/>
                <w:strike/>
                <w:noProof w:val="0"/>
              </w:rPr>
            </w:pPr>
          </w:p>
        </w:tc>
      </w:tr>
      <w:tr w:rsidR="00543349" w:rsidRPr="00543349" w14:paraId="72C1CF3A" w14:textId="33B65B73" w:rsidTr="001066E8">
        <w:tc>
          <w:tcPr>
            <w:tcW w:w="349" w:type="pct"/>
          </w:tcPr>
          <w:p w14:paraId="2B42E6D3" w14:textId="1802A9DA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15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409DF003" w14:textId="6E27AFA4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Tvirtinimas prie infuzijos stovo</w:t>
            </w:r>
          </w:p>
        </w:tc>
        <w:tc>
          <w:tcPr>
            <w:tcW w:w="2155" w:type="pct"/>
          </w:tcPr>
          <w:p w14:paraId="060D883F" w14:textId="22A87B05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Kartu su enterinės mitybos pompa pateikiamas standartinis tvirtinimas prie infuzijos stovo</w:t>
            </w:r>
          </w:p>
        </w:tc>
        <w:tc>
          <w:tcPr>
            <w:tcW w:w="1526" w:type="pct"/>
          </w:tcPr>
          <w:p w14:paraId="5030949B" w14:textId="77777777" w:rsidR="00316791" w:rsidRPr="00543349" w:rsidRDefault="00316791" w:rsidP="0031679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543349" w:rsidRPr="00543349" w14:paraId="79C95F13" w14:textId="0CB1F164" w:rsidTr="001066E8">
        <w:tc>
          <w:tcPr>
            <w:tcW w:w="349" w:type="pct"/>
          </w:tcPr>
          <w:p w14:paraId="7058C693" w14:textId="5CA66787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16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18C6DC5B" w14:textId="17521095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Enterinės mitybos pompos naudojami elektros maitinimo šaltiniai</w:t>
            </w:r>
          </w:p>
        </w:tc>
        <w:tc>
          <w:tcPr>
            <w:tcW w:w="2155" w:type="pct"/>
          </w:tcPr>
          <w:p w14:paraId="05DFB0EA" w14:textId="3A50AB2A" w:rsidR="00316791" w:rsidRPr="00543349" w:rsidRDefault="00316791" w:rsidP="005E78F9">
            <w:pPr>
              <w:pStyle w:val="Sraopastraipa"/>
              <w:numPr>
                <w:ilvl w:val="0"/>
                <w:numId w:val="4"/>
              </w:numPr>
              <w:spacing w:line="264" w:lineRule="auto"/>
              <w:jc w:val="both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Iš 230 V, 50 Hz elektros tinklo;</w:t>
            </w:r>
          </w:p>
          <w:p w14:paraId="200058B7" w14:textId="0C37A725" w:rsidR="00316791" w:rsidRPr="00543349" w:rsidRDefault="00316791" w:rsidP="005E78F9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Vidinis akumuliatorius.</w:t>
            </w:r>
          </w:p>
        </w:tc>
        <w:tc>
          <w:tcPr>
            <w:tcW w:w="1526" w:type="pct"/>
          </w:tcPr>
          <w:p w14:paraId="48582D29" w14:textId="1FC1C4F8" w:rsidR="00316791" w:rsidRPr="00543349" w:rsidRDefault="00316791" w:rsidP="0031679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543349" w:rsidRPr="00543349" w14:paraId="6DBF440B" w14:textId="39415532" w:rsidTr="001066E8">
        <w:tc>
          <w:tcPr>
            <w:tcW w:w="349" w:type="pct"/>
          </w:tcPr>
          <w:p w14:paraId="4964F004" w14:textId="0B1ADB0B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17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40589D60" w14:textId="7212CD3B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Reikalavimai akumuliatoriui</w:t>
            </w:r>
          </w:p>
        </w:tc>
        <w:tc>
          <w:tcPr>
            <w:tcW w:w="2155" w:type="pct"/>
          </w:tcPr>
          <w:p w14:paraId="565855A8" w14:textId="446A1900" w:rsidR="00316791" w:rsidRPr="00543349" w:rsidRDefault="00316791" w:rsidP="005E78F9">
            <w:pPr>
              <w:pStyle w:val="Bodytext91"/>
              <w:numPr>
                <w:ilvl w:val="0"/>
                <w:numId w:val="3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543349">
              <w:rPr>
                <w:sz w:val="22"/>
                <w:szCs w:val="22"/>
              </w:rPr>
              <w:t>Ličio jonų arba NiMH baterija (arba lygiavertė);</w:t>
            </w:r>
          </w:p>
          <w:p w14:paraId="229A3023" w14:textId="37C271F4" w:rsidR="00316791" w:rsidRPr="00543349" w:rsidRDefault="00316791" w:rsidP="005E78F9">
            <w:pPr>
              <w:pStyle w:val="Bodytext91"/>
              <w:numPr>
                <w:ilvl w:val="0"/>
                <w:numId w:val="3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543349">
              <w:rPr>
                <w:sz w:val="22"/>
                <w:szCs w:val="22"/>
              </w:rPr>
              <w:t>Akumuliatoriaus pakrovimo laikas ne daugiau kaip 6 val.</w:t>
            </w:r>
          </w:p>
        </w:tc>
        <w:tc>
          <w:tcPr>
            <w:tcW w:w="1526" w:type="pct"/>
          </w:tcPr>
          <w:p w14:paraId="10357467" w14:textId="0AC46095" w:rsidR="00316791" w:rsidRPr="00543349" w:rsidRDefault="00316791" w:rsidP="00316791">
            <w:pPr>
              <w:pStyle w:val="Bodytext91"/>
              <w:tabs>
                <w:tab w:val="left" w:pos="856"/>
              </w:tabs>
              <w:spacing w:line="240" w:lineRule="auto"/>
              <w:jc w:val="left"/>
            </w:pPr>
          </w:p>
        </w:tc>
      </w:tr>
      <w:tr w:rsidR="00543349" w:rsidRPr="00543349" w14:paraId="0BD5A5ED" w14:textId="0DB69945" w:rsidTr="001066E8">
        <w:tc>
          <w:tcPr>
            <w:tcW w:w="349" w:type="pct"/>
          </w:tcPr>
          <w:p w14:paraId="60C406EA" w14:textId="1B00B260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18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5B4A1B18" w14:textId="19F819A8" w:rsidR="00316791" w:rsidRPr="00543349" w:rsidRDefault="00316791" w:rsidP="00316791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Klasifikacija</w:t>
            </w:r>
          </w:p>
        </w:tc>
        <w:tc>
          <w:tcPr>
            <w:tcW w:w="2155" w:type="pct"/>
          </w:tcPr>
          <w:p w14:paraId="5DFCF19C" w14:textId="004F8B5C" w:rsidR="00316791" w:rsidRPr="00543349" w:rsidRDefault="00316791" w:rsidP="005E78F9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Atspari defibriliacijai;</w:t>
            </w:r>
          </w:p>
          <w:p w14:paraId="4BCDD49F" w14:textId="2D1D7287" w:rsidR="00316791" w:rsidRPr="00543349" w:rsidRDefault="00316791" w:rsidP="005E78F9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II apsaugos klasė pagal IEC/EN 60601-1 (arba lygiavertė);</w:t>
            </w:r>
          </w:p>
          <w:p w14:paraId="44FE4AA0" w14:textId="24FCC601" w:rsidR="00316791" w:rsidRPr="00543349" w:rsidRDefault="00316791" w:rsidP="005E78F9">
            <w:pPr>
              <w:pStyle w:val="Bodytext91"/>
              <w:numPr>
                <w:ilvl w:val="0"/>
                <w:numId w:val="5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543349">
              <w:rPr>
                <w:sz w:val="22"/>
                <w:szCs w:val="22"/>
              </w:rPr>
              <w:t>Apsauga nuo kietų dalelių ir skysčių patekimo į pompos vidų – ne mažiau kaip IP35.</w:t>
            </w:r>
          </w:p>
        </w:tc>
        <w:tc>
          <w:tcPr>
            <w:tcW w:w="1526" w:type="pct"/>
          </w:tcPr>
          <w:p w14:paraId="6A81ACF8" w14:textId="4795D8EB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43349" w:rsidRPr="00543349" w14:paraId="01DAE8D1" w14:textId="16BCFB47" w:rsidTr="001066E8">
        <w:tc>
          <w:tcPr>
            <w:tcW w:w="349" w:type="pct"/>
          </w:tcPr>
          <w:p w14:paraId="3B1C7A37" w14:textId="4B40B710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19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4E895C8E" w14:textId="5902B293" w:rsidR="00316791" w:rsidRPr="00543349" w:rsidRDefault="00316791" w:rsidP="00316791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Garantinis laikotarpis</w:t>
            </w:r>
          </w:p>
        </w:tc>
        <w:tc>
          <w:tcPr>
            <w:tcW w:w="2155" w:type="pct"/>
          </w:tcPr>
          <w:p w14:paraId="06B0A5DB" w14:textId="3B20FDE9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≥ 36 mėnesiai</w:t>
            </w:r>
          </w:p>
        </w:tc>
        <w:tc>
          <w:tcPr>
            <w:tcW w:w="1526" w:type="pct"/>
          </w:tcPr>
          <w:p w14:paraId="41D7761C" w14:textId="77777777" w:rsidR="00316791" w:rsidRPr="00543349" w:rsidRDefault="00316791" w:rsidP="0031679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543349" w:rsidRPr="00543349" w14:paraId="5D3671B3" w14:textId="383B0928" w:rsidTr="001066E8">
        <w:tc>
          <w:tcPr>
            <w:tcW w:w="349" w:type="pct"/>
          </w:tcPr>
          <w:p w14:paraId="0BFBBF1D" w14:textId="308964F8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20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53DF7022" w14:textId="1C576BA6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155" w:type="pct"/>
          </w:tcPr>
          <w:p w14:paraId="3DDDB5D2" w14:textId="60C98F2D" w:rsidR="00316791" w:rsidRPr="00543349" w:rsidRDefault="00316791" w:rsidP="00316791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543349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543349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543349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526" w:type="pct"/>
          </w:tcPr>
          <w:p w14:paraId="7D952196" w14:textId="77777777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43349" w:rsidRPr="00543349" w14:paraId="79C77BD9" w14:textId="2C67E0B3" w:rsidTr="001066E8">
        <w:tc>
          <w:tcPr>
            <w:tcW w:w="349" w:type="pct"/>
          </w:tcPr>
          <w:p w14:paraId="38D36373" w14:textId="78938F04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21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061947BB" w14:textId="77777777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209B0CFE" w14:textId="2733B7A7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155" w:type="pct"/>
          </w:tcPr>
          <w:p w14:paraId="774E3A6C" w14:textId="43A0EC90" w:rsidR="00316791" w:rsidRPr="00543349" w:rsidRDefault="00316791" w:rsidP="00B04B3B">
            <w:pPr>
              <w:ind w:right="-255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543349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526" w:type="pct"/>
          </w:tcPr>
          <w:p w14:paraId="0F242C63" w14:textId="77777777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43349" w:rsidRPr="00543349" w14:paraId="582321E2" w14:textId="0703755F" w:rsidTr="001066E8">
        <w:tc>
          <w:tcPr>
            <w:tcW w:w="349" w:type="pct"/>
          </w:tcPr>
          <w:p w14:paraId="2B924D28" w14:textId="0957C8B9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22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26A6BC78" w14:textId="4F4E9DC7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155" w:type="pct"/>
          </w:tcPr>
          <w:p w14:paraId="6598FF43" w14:textId="1607BA74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526" w:type="pct"/>
          </w:tcPr>
          <w:p w14:paraId="3985ABF8" w14:textId="77777777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43349" w:rsidRPr="00543349" w14:paraId="79AAA5D7" w14:textId="4E2004FC" w:rsidTr="001066E8">
        <w:tc>
          <w:tcPr>
            <w:tcW w:w="349" w:type="pct"/>
          </w:tcPr>
          <w:p w14:paraId="07CB3E04" w14:textId="70E2B950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lastRenderedPageBreak/>
              <w:t>23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1B16E30B" w14:textId="68392D4B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155" w:type="pct"/>
          </w:tcPr>
          <w:p w14:paraId="5810CA54" w14:textId="748B7387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26" w:type="pct"/>
          </w:tcPr>
          <w:p w14:paraId="172ECE3D" w14:textId="77777777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43349" w:rsidRPr="00543349" w14:paraId="2CA5FC3C" w14:textId="78D212E1" w:rsidTr="001066E8">
        <w:tc>
          <w:tcPr>
            <w:tcW w:w="349" w:type="pct"/>
          </w:tcPr>
          <w:p w14:paraId="3EFC2BD7" w14:textId="4E9D7F52" w:rsidR="00316791" w:rsidRPr="00543349" w:rsidRDefault="004F432E" w:rsidP="0031679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24</w:t>
            </w:r>
            <w:r w:rsidR="00316791" w:rsidRPr="0054334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0" w:type="pct"/>
          </w:tcPr>
          <w:p w14:paraId="6B2AA39B" w14:textId="3155949C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155" w:type="pct"/>
          </w:tcPr>
          <w:p w14:paraId="047646B1" w14:textId="77777777" w:rsidR="00B04B3B" w:rsidRPr="00543349" w:rsidRDefault="00B04B3B" w:rsidP="005E78F9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4882A1C8" w14:textId="77777777" w:rsidR="00B04B3B" w:rsidRPr="00543349" w:rsidRDefault="00B04B3B" w:rsidP="005E78F9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Serviso dokumentacija lietuvių arba anglų kalba:</w:t>
            </w:r>
          </w:p>
          <w:p w14:paraId="5685594F" w14:textId="77777777" w:rsidR="00B04B3B" w:rsidRPr="00543349" w:rsidRDefault="00B04B3B" w:rsidP="005E78F9">
            <w:pPr>
              <w:pStyle w:val="Sraopastraipa"/>
              <w:numPr>
                <w:ilvl w:val="1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Struktūrinė schema ir/arba atskirų blokų funkcijų aprašymas;</w:t>
            </w:r>
          </w:p>
          <w:p w14:paraId="54C01BDE" w14:textId="77777777" w:rsidR="00B04B3B" w:rsidRPr="00543349" w:rsidRDefault="00B04B3B" w:rsidP="005E78F9">
            <w:pPr>
              <w:pStyle w:val="Sraopastraipa"/>
              <w:numPr>
                <w:ilvl w:val="1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Instaliavimo instrukcijos;</w:t>
            </w:r>
          </w:p>
          <w:p w14:paraId="68F9EA43" w14:textId="77777777" w:rsidR="00B04B3B" w:rsidRPr="00543349" w:rsidRDefault="00B04B3B" w:rsidP="005E78F9">
            <w:pPr>
              <w:pStyle w:val="Sraopastraipa"/>
              <w:numPr>
                <w:ilvl w:val="1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Funkcionalumo patikrinimo instrukcijos;</w:t>
            </w:r>
          </w:p>
          <w:p w14:paraId="569D0BA4" w14:textId="77777777" w:rsidR="00B04B3B" w:rsidRPr="00543349" w:rsidRDefault="00B04B3B" w:rsidP="005E78F9">
            <w:pPr>
              <w:pStyle w:val="Sraopastraipa"/>
              <w:numPr>
                <w:ilvl w:val="1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Aptarnavimo instrukcijos;</w:t>
            </w:r>
          </w:p>
          <w:p w14:paraId="61D483B8" w14:textId="77777777" w:rsidR="00B04B3B" w:rsidRPr="00543349" w:rsidRDefault="00B04B3B" w:rsidP="005E78F9">
            <w:pPr>
              <w:pStyle w:val="Sraopastraipa"/>
              <w:numPr>
                <w:ilvl w:val="1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Gedimų nustatymo instrukcijos;</w:t>
            </w:r>
          </w:p>
          <w:p w14:paraId="30CE0E53" w14:textId="77777777" w:rsidR="00B04B3B" w:rsidRPr="00543349" w:rsidRDefault="00B04B3B" w:rsidP="005E78F9">
            <w:pPr>
              <w:pStyle w:val="Sraopastraipa"/>
              <w:numPr>
                <w:ilvl w:val="1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Išardymo-surinkimo instrukcijos;</w:t>
            </w:r>
          </w:p>
          <w:p w14:paraId="6C084FE1" w14:textId="77777777" w:rsidR="00B04B3B" w:rsidRPr="00543349" w:rsidRDefault="00B04B3B" w:rsidP="005E78F9">
            <w:pPr>
              <w:pStyle w:val="Sraopastraipa"/>
              <w:numPr>
                <w:ilvl w:val="1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Atsarginių dalių katalogas;</w:t>
            </w:r>
          </w:p>
          <w:p w14:paraId="15ED60C1" w14:textId="77777777" w:rsidR="00B04B3B" w:rsidRPr="00543349" w:rsidRDefault="00B04B3B" w:rsidP="005E78F9">
            <w:pPr>
              <w:pStyle w:val="Sraopastraipa"/>
              <w:numPr>
                <w:ilvl w:val="1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Periodinio techninės būklės tikrinimo instrukcijos;</w:t>
            </w:r>
          </w:p>
          <w:p w14:paraId="0AA0D861" w14:textId="77777777" w:rsidR="00B04B3B" w:rsidRPr="00543349" w:rsidRDefault="00B04B3B" w:rsidP="005E78F9">
            <w:pPr>
              <w:pStyle w:val="Sraopastraipa"/>
              <w:numPr>
                <w:ilvl w:val="1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Derinimo/kalibravimo instrukcijos (</w:t>
            </w:r>
            <w:r w:rsidRPr="00543349">
              <w:rPr>
                <w:rFonts w:ascii="Times New Roman" w:hAnsi="Times New Roman" w:cs="Times New Roman"/>
                <w:i/>
                <w:noProof w:val="0"/>
              </w:rPr>
              <w:t>taikoma, jei šios procedūros yra numatytos siūlomos įrangos gamintojo</w:t>
            </w:r>
            <w:r w:rsidRPr="00543349">
              <w:rPr>
                <w:rFonts w:ascii="Times New Roman" w:hAnsi="Times New Roman" w:cs="Times New Roman"/>
                <w:noProof w:val="0"/>
              </w:rPr>
              <w:t>);</w:t>
            </w:r>
          </w:p>
          <w:p w14:paraId="5DD35C9B" w14:textId="72BE53C6" w:rsidR="00316791" w:rsidRPr="00543349" w:rsidRDefault="00B04B3B" w:rsidP="005E78F9">
            <w:pPr>
              <w:pStyle w:val="Sraopastraipa"/>
              <w:numPr>
                <w:ilvl w:val="1"/>
                <w:numId w:val="10"/>
              </w:numPr>
              <w:rPr>
                <w:rFonts w:ascii="Times New Roman" w:hAnsi="Times New Roman" w:cs="Times New Roman"/>
                <w:noProof w:val="0"/>
              </w:rPr>
            </w:pPr>
            <w:r w:rsidRPr="00543349">
              <w:rPr>
                <w:rFonts w:ascii="Times New Roman" w:hAnsi="Times New Roman" w:cs="Times New Roman"/>
                <w:noProof w:val="0"/>
              </w:rPr>
              <w:t>Programinė įranga, serviso slaptažodžiai bei aparatūriniai „raktai“ b), c), d), e), h) ir i) punktuose nurodytiems darbams atlikti (</w:t>
            </w:r>
            <w:r w:rsidRPr="00543349">
              <w:rPr>
                <w:rFonts w:ascii="Times New Roman" w:hAnsi="Times New Roman" w:cs="Times New Roman"/>
                <w:i/>
                <w:noProof w:val="0"/>
              </w:rPr>
              <w:t>taikoma, jei šios priemonės yra numatytos siūlomos įrangos gamintojo</w:t>
            </w:r>
            <w:r w:rsidRPr="00543349">
              <w:rPr>
                <w:rFonts w:ascii="Times New Roman" w:hAnsi="Times New Roman" w:cs="Times New Roman"/>
                <w:noProof w:val="0"/>
              </w:rPr>
              <w:t>).</w:t>
            </w:r>
          </w:p>
        </w:tc>
        <w:tc>
          <w:tcPr>
            <w:tcW w:w="1526" w:type="pct"/>
          </w:tcPr>
          <w:p w14:paraId="10948459" w14:textId="77777777" w:rsidR="00316791" w:rsidRPr="00543349" w:rsidRDefault="00316791" w:rsidP="00316791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693E0BAC" w14:textId="77777777" w:rsidR="00F841CC" w:rsidRPr="00543349" w:rsidRDefault="00F841CC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144CE178" w14:textId="77777777" w:rsidR="00F841CC" w:rsidRPr="00543349" w:rsidRDefault="00F841CC" w:rsidP="008D6DDC">
      <w:pPr>
        <w:spacing w:after="0"/>
        <w:rPr>
          <w:rFonts w:ascii="Times New Roman" w:hAnsi="Times New Roman" w:cs="Times New Roman"/>
          <w:b/>
          <w:noProof w:val="0"/>
        </w:rPr>
      </w:pPr>
      <w:r w:rsidRPr="00543349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1C0F3C62" w14:textId="0B3649CC" w:rsidR="007B76A5" w:rsidRDefault="00316791" w:rsidP="00316791">
      <w:pPr>
        <w:rPr>
          <w:rFonts w:ascii="Times New Roman" w:hAnsi="Times New Roman" w:cs="Times New Roman"/>
          <w:noProof w:val="0"/>
        </w:rPr>
      </w:pPr>
      <w:r w:rsidRPr="00543349">
        <w:rPr>
          <w:rFonts w:ascii="Times New Roman" w:hAnsi="Times New Roman" w:cs="Times New Roman"/>
          <w:noProof w:val="0"/>
        </w:rPr>
        <w:t>Viešojo pirkimo komisijai pareikalavus, techninių parametrų atitikimo įvertinimui, turi būti pateikti siūlomų prekių pavyzdžiai.</w:t>
      </w:r>
    </w:p>
    <w:p w14:paraId="3CB9BF7F" w14:textId="72F8072E" w:rsidR="00737F52" w:rsidRDefault="00737F52" w:rsidP="00316791">
      <w:pPr>
        <w:rPr>
          <w:rFonts w:ascii="Times New Roman" w:hAnsi="Times New Roman" w:cs="Times New Roman"/>
          <w:noProof w:val="0"/>
        </w:rPr>
      </w:pPr>
      <w:bookmarkStart w:id="0" w:name="_GoBack"/>
      <w:bookmarkEnd w:id="0"/>
    </w:p>
    <w:sectPr w:rsidR="00737F52" w:rsidSect="007732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FDED1" w14:textId="77777777" w:rsidR="00995497" w:rsidRDefault="00995497" w:rsidP="00714CE4">
      <w:pPr>
        <w:spacing w:after="0" w:line="240" w:lineRule="auto"/>
      </w:pPr>
      <w:r>
        <w:separator/>
      </w:r>
    </w:p>
  </w:endnote>
  <w:endnote w:type="continuationSeparator" w:id="0">
    <w:p w14:paraId="2A8B3B09" w14:textId="77777777" w:rsidR="00995497" w:rsidRDefault="00995497" w:rsidP="007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76F30" w14:textId="77777777" w:rsidR="003552ED" w:rsidRDefault="003552E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326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6AA19D" w14:textId="29D21705" w:rsidR="003552ED" w:rsidRPr="00B04B3B" w:rsidRDefault="003552ED" w:rsidP="00714CE4">
        <w:pPr>
          <w:pStyle w:val="Porat"/>
          <w:jc w:val="right"/>
          <w:rPr>
            <w:rFonts w:ascii="Times New Roman" w:hAnsi="Times New Roman" w:cs="Times New Roman"/>
          </w:rPr>
        </w:pPr>
        <w:r w:rsidRPr="00B04B3B">
          <w:rPr>
            <w:rFonts w:ascii="Times New Roman" w:hAnsi="Times New Roman" w:cs="Times New Roman"/>
          </w:rPr>
          <w:fldChar w:fldCharType="begin"/>
        </w:r>
        <w:r w:rsidRPr="00B04B3B">
          <w:rPr>
            <w:rFonts w:ascii="Times New Roman" w:hAnsi="Times New Roman" w:cs="Times New Roman"/>
          </w:rPr>
          <w:instrText>PAGE   \* MERGEFORMAT</w:instrText>
        </w:r>
        <w:r w:rsidRPr="00B04B3B">
          <w:rPr>
            <w:rFonts w:ascii="Times New Roman" w:hAnsi="Times New Roman" w:cs="Times New Roman"/>
          </w:rPr>
          <w:fldChar w:fldCharType="separate"/>
        </w:r>
        <w:r w:rsidR="007A2F75">
          <w:rPr>
            <w:rFonts w:ascii="Times New Roman" w:hAnsi="Times New Roman" w:cs="Times New Roman"/>
          </w:rPr>
          <w:t>2</w:t>
        </w:r>
        <w:r w:rsidRPr="00B04B3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4757" w14:textId="77777777" w:rsidR="003552ED" w:rsidRDefault="003552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91710" w14:textId="77777777" w:rsidR="00995497" w:rsidRDefault="00995497" w:rsidP="00714CE4">
      <w:pPr>
        <w:spacing w:after="0" w:line="240" w:lineRule="auto"/>
      </w:pPr>
      <w:r>
        <w:separator/>
      </w:r>
    </w:p>
  </w:footnote>
  <w:footnote w:type="continuationSeparator" w:id="0">
    <w:p w14:paraId="60E3C033" w14:textId="77777777" w:rsidR="00995497" w:rsidRDefault="00995497" w:rsidP="0071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00E7A" w14:textId="77777777" w:rsidR="003552ED" w:rsidRDefault="003552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5B26" w14:textId="77777777" w:rsidR="003552ED" w:rsidRDefault="003552E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01F2D" w14:textId="77777777" w:rsidR="003552ED" w:rsidRDefault="003552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378CD8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A495F"/>
    <w:multiLevelType w:val="hybridMultilevel"/>
    <w:tmpl w:val="9D02F0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9705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7D3A89"/>
    <w:multiLevelType w:val="hybridMultilevel"/>
    <w:tmpl w:val="8F123A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8358E7"/>
    <w:multiLevelType w:val="hybridMultilevel"/>
    <w:tmpl w:val="938E27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D12DB3"/>
    <w:multiLevelType w:val="hybridMultilevel"/>
    <w:tmpl w:val="6906AB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A3CB5"/>
    <w:multiLevelType w:val="hybridMultilevel"/>
    <w:tmpl w:val="5AA00F8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D751D3"/>
    <w:multiLevelType w:val="multilevel"/>
    <w:tmpl w:val="15B65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EB352F"/>
    <w:multiLevelType w:val="multilevel"/>
    <w:tmpl w:val="15B65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B41F04"/>
    <w:multiLevelType w:val="hybridMultilevel"/>
    <w:tmpl w:val="1F1839C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5658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B13F8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0A1440F"/>
    <w:multiLevelType w:val="hybridMultilevel"/>
    <w:tmpl w:val="509006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1A183E"/>
    <w:multiLevelType w:val="hybridMultilevel"/>
    <w:tmpl w:val="938E27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13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2"/>
  </w:num>
  <w:num w:numId="12">
    <w:abstractNumId w:val="2"/>
  </w:num>
  <w:num w:numId="13">
    <w:abstractNumId w:val="0"/>
  </w:num>
  <w:num w:numId="14">
    <w:abstractNumId w:val="11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F"/>
    <w:rsid w:val="00001ADD"/>
    <w:rsid w:val="00001C54"/>
    <w:rsid w:val="0000541F"/>
    <w:rsid w:val="0000549A"/>
    <w:rsid w:val="00032F63"/>
    <w:rsid w:val="00043598"/>
    <w:rsid w:val="000600BD"/>
    <w:rsid w:val="00064120"/>
    <w:rsid w:val="0006729A"/>
    <w:rsid w:val="00073EB0"/>
    <w:rsid w:val="0008041C"/>
    <w:rsid w:val="00086007"/>
    <w:rsid w:val="00087F68"/>
    <w:rsid w:val="00090353"/>
    <w:rsid w:val="00092469"/>
    <w:rsid w:val="000A2400"/>
    <w:rsid w:val="000B4EC2"/>
    <w:rsid w:val="000B76F6"/>
    <w:rsid w:val="000C161A"/>
    <w:rsid w:val="000C452C"/>
    <w:rsid w:val="000C7441"/>
    <w:rsid w:val="000D0301"/>
    <w:rsid w:val="000D7B6F"/>
    <w:rsid w:val="000E0A01"/>
    <w:rsid w:val="000E65C7"/>
    <w:rsid w:val="000F468C"/>
    <w:rsid w:val="000F4FBE"/>
    <w:rsid w:val="001066E8"/>
    <w:rsid w:val="00112CD1"/>
    <w:rsid w:val="00115CDC"/>
    <w:rsid w:val="0012468C"/>
    <w:rsid w:val="00125DAF"/>
    <w:rsid w:val="00126A85"/>
    <w:rsid w:val="00133A09"/>
    <w:rsid w:val="00134AA5"/>
    <w:rsid w:val="00136A6C"/>
    <w:rsid w:val="001378C7"/>
    <w:rsid w:val="00140847"/>
    <w:rsid w:val="00142001"/>
    <w:rsid w:val="001475FD"/>
    <w:rsid w:val="001516A3"/>
    <w:rsid w:val="001562C0"/>
    <w:rsid w:val="00162576"/>
    <w:rsid w:val="00174B83"/>
    <w:rsid w:val="001B4CB2"/>
    <w:rsid w:val="001D1F9A"/>
    <w:rsid w:val="001D6EB5"/>
    <w:rsid w:val="001E5E5F"/>
    <w:rsid w:val="001F2AA8"/>
    <w:rsid w:val="001F684D"/>
    <w:rsid w:val="00203470"/>
    <w:rsid w:val="002055CF"/>
    <w:rsid w:val="00206CEA"/>
    <w:rsid w:val="00207A02"/>
    <w:rsid w:val="00215056"/>
    <w:rsid w:val="00241C48"/>
    <w:rsid w:val="00246896"/>
    <w:rsid w:val="00252397"/>
    <w:rsid w:val="00263523"/>
    <w:rsid w:val="0026380B"/>
    <w:rsid w:val="00263ED1"/>
    <w:rsid w:val="002952A9"/>
    <w:rsid w:val="00297E7C"/>
    <w:rsid w:val="002B3603"/>
    <w:rsid w:val="002B3AE1"/>
    <w:rsid w:val="002B536E"/>
    <w:rsid w:val="002B6169"/>
    <w:rsid w:val="002D40B1"/>
    <w:rsid w:val="002D72B2"/>
    <w:rsid w:val="002F06F9"/>
    <w:rsid w:val="002F30D7"/>
    <w:rsid w:val="003001F2"/>
    <w:rsid w:val="00316791"/>
    <w:rsid w:val="0031794F"/>
    <w:rsid w:val="00327E5D"/>
    <w:rsid w:val="00335DA2"/>
    <w:rsid w:val="00344284"/>
    <w:rsid w:val="00345B3B"/>
    <w:rsid w:val="003460FC"/>
    <w:rsid w:val="00353214"/>
    <w:rsid w:val="0035388D"/>
    <w:rsid w:val="003552ED"/>
    <w:rsid w:val="00361FA5"/>
    <w:rsid w:val="00363581"/>
    <w:rsid w:val="0036424A"/>
    <w:rsid w:val="00371A29"/>
    <w:rsid w:val="00373BB4"/>
    <w:rsid w:val="00376CCC"/>
    <w:rsid w:val="00385B87"/>
    <w:rsid w:val="003A5646"/>
    <w:rsid w:val="003B1B02"/>
    <w:rsid w:val="003C09D3"/>
    <w:rsid w:val="003C699C"/>
    <w:rsid w:val="003D64D5"/>
    <w:rsid w:val="003F14B0"/>
    <w:rsid w:val="003F1AC8"/>
    <w:rsid w:val="003F3DFE"/>
    <w:rsid w:val="00414D77"/>
    <w:rsid w:val="004303B9"/>
    <w:rsid w:val="00433CBF"/>
    <w:rsid w:val="00445E0E"/>
    <w:rsid w:val="00463DA6"/>
    <w:rsid w:val="0046614D"/>
    <w:rsid w:val="004850CF"/>
    <w:rsid w:val="00496344"/>
    <w:rsid w:val="004A5A26"/>
    <w:rsid w:val="004A717E"/>
    <w:rsid w:val="004C553F"/>
    <w:rsid w:val="004C6A35"/>
    <w:rsid w:val="004E3FEA"/>
    <w:rsid w:val="004F0FA9"/>
    <w:rsid w:val="004F432E"/>
    <w:rsid w:val="004F6428"/>
    <w:rsid w:val="00502F31"/>
    <w:rsid w:val="00504AE0"/>
    <w:rsid w:val="005263A3"/>
    <w:rsid w:val="0053089B"/>
    <w:rsid w:val="00533FD8"/>
    <w:rsid w:val="00542443"/>
    <w:rsid w:val="00543349"/>
    <w:rsid w:val="0055704E"/>
    <w:rsid w:val="00557AAE"/>
    <w:rsid w:val="0057293F"/>
    <w:rsid w:val="005739B7"/>
    <w:rsid w:val="0058054E"/>
    <w:rsid w:val="005855C4"/>
    <w:rsid w:val="00586337"/>
    <w:rsid w:val="005902C1"/>
    <w:rsid w:val="005946DD"/>
    <w:rsid w:val="00597D0C"/>
    <w:rsid w:val="005A18FA"/>
    <w:rsid w:val="005A6308"/>
    <w:rsid w:val="005D33BD"/>
    <w:rsid w:val="005D6DFA"/>
    <w:rsid w:val="005E1AEA"/>
    <w:rsid w:val="005E39EE"/>
    <w:rsid w:val="005E775E"/>
    <w:rsid w:val="005E78F9"/>
    <w:rsid w:val="006204B4"/>
    <w:rsid w:val="00625470"/>
    <w:rsid w:val="00634C37"/>
    <w:rsid w:val="0068047C"/>
    <w:rsid w:val="00691CF7"/>
    <w:rsid w:val="0069570A"/>
    <w:rsid w:val="00696C4C"/>
    <w:rsid w:val="006A44A8"/>
    <w:rsid w:val="006A5306"/>
    <w:rsid w:val="006B48BF"/>
    <w:rsid w:val="006B775A"/>
    <w:rsid w:val="006C4BD0"/>
    <w:rsid w:val="006D1960"/>
    <w:rsid w:val="006E0CFE"/>
    <w:rsid w:val="006E26CE"/>
    <w:rsid w:val="006F3F0C"/>
    <w:rsid w:val="00704B63"/>
    <w:rsid w:val="00710694"/>
    <w:rsid w:val="00712A40"/>
    <w:rsid w:val="00714CE4"/>
    <w:rsid w:val="00737F52"/>
    <w:rsid w:val="00753D74"/>
    <w:rsid w:val="0075559B"/>
    <w:rsid w:val="00756F1D"/>
    <w:rsid w:val="00763E38"/>
    <w:rsid w:val="007708DB"/>
    <w:rsid w:val="007732AC"/>
    <w:rsid w:val="0077483F"/>
    <w:rsid w:val="007749E0"/>
    <w:rsid w:val="00786F39"/>
    <w:rsid w:val="00794508"/>
    <w:rsid w:val="0079461F"/>
    <w:rsid w:val="007A2F75"/>
    <w:rsid w:val="007B3A48"/>
    <w:rsid w:val="007B76A5"/>
    <w:rsid w:val="007C19CB"/>
    <w:rsid w:val="007C6CB5"/>
    <w:rsid w:val="007D0740"/>
    <w:rsid w:val="007E5C72"/>
    <w:rsid w:val="007F4516"/>
    <w:rsid w:val="008109BD"/>
    <w:rsid w:val="00844208"/>
    <w:rsid w:val="0084553C"/>
    <w:rsid w:val="00845790"/>
    <w:rsid w:val="00845B6A"/>
    <w:rsid w:val="00854CED"/>
    <w:rsid w:val="0086066C"/>
    <w:rsid w:val="00891F85"/>
    <w:rsid w:val="008A27C2"/>
    <w:rsid w:val="008A4FA8"/>
    <w:rsid w:val="008B607E"/>
    <w:rsid w:val="008B7795"/>
    <w:rsid w:val="008C20B5"/>
    <w:rsid w:val="008C40D3"/>
    <w:rsid w:val="008C4228"/>
    <w:rsid w:val="008D4766"/>
    <w:rsid w:val="008D6DDC"/>
    <w:rsid w:val="008D70BC"/>
    <w:rsid w:val="008E0917"/>
    <w:rsid w:val="008F64BB"/>
    <w:rsid w:val="00914833"/>
    <w:rsid w:val="00923C26"/>
    <w:rsid w:val="00927D38"/>
    <w:rsid w:val="00932C19"/>
    <w:rsid w:val="0093723A"/>
    <w:rsid w:val="009376C7"/>
    <w:rsid w:val="00943A06"/>
    <w:rsid w:val="0098159C"/>
    <w:rsid w:val="00991E3E"/>
    <w:rsid w:val="00992559"/>
    <w:rsid w:val="00995497"/>
    <w:rsid w:val="009A4771"/>
    <w:rsid w:val="009A78A3"/>
    <w:rsid w:val="009A7EBC"/>
    <w:rsid w:val="009B44DF"/>
    <w:rsid w:val="009B4684"/>
    <w:rsid w:val="009B64C6"/>
    <w:rsid w:val="009C25F1"/>
    <w:rsid w:val="009C40AC"/>
    <w:rsid w:val="009C48D9"/>
    <w:rsid w:val="009C65B9"/>
    <w:rsid w:val="00A03D30"/>
    <w:rsid w:val="00A06ACB"/>
    <w:rsid w:val="00A25066"/>
    <w:rsid w:val="00A330C9"/>
    <w:rsid w:val="00A36FB0"/>
    <w:rsid w:val="00A37EE5"/>
    <w:rsid w:val="00A40C81"/>
    <w:rsid w:val="00A41796"/>
    <w:rsid w:val="00A51CE1"/>
    <w:rsid w:val="00A62BB4"/>
    <w:rsid w:val="00A64172"/>
    <w:rsid w:val="00A6532E"/>
    <w:rsid w:val="00A6701E"/>
    <w:rsid w:val="00A70466"/>
    <w:rsid w:val="00A80072"/>
    <w:rsid w:val="00A87AB2"/>
    <w:rsid w:val="00A96899"/>
    <w:rsid w:val="00A96BB1"/>
    <w:rsid w:val="00AC1587"/>
    <w:rsid w:val="00AC2886"/>
    <w:rsid w:val="00AD0B26"/>
    <w:rsid w:val="00AD5BDD"/>
    <w:rsid w:val="00B034EA"/>
    <w:rsid w:val="00B04B3B"/>
    <w:rsid w:val="00B07A3D"/>
    <w:rsid w:val="00B12F50"/>
    <w:rsid w:val="00B13827"/>
    <w:rsid w:val="00B37165"/>
    <w:rsid w:val="00B61513"/>
    <w:rsid w:val="00B662FE"/>
    <w:rsid w:val="00B70A85"/>
    <w:rsid w:val="00B73243"/>
    <w:rsid w:val="00B7722C"/>
    <w:rsid w:val="00B80E2A"/>
    <w:rsid w:val="00B8289F"/>
    <w:rsid w:val="00BA737E"/>
    <w:rsid w:val="00BB02AC"/>
    <w:rsid w:val="00BB2EF4"/>
    <w:rsid w:val="00BB7A3F"/>
    <w:rsid w:val="00BC4719"/>
    <w:rsid w:val="00BC68BA"/>
    <w:rsid w:val="00BE27B9"/>
    <w:rsid w:val="00BE793C"/>
    <w:rsid w:val="00BF122F"/>
    <w:rsid w:val="00BF2E53"/>
    <w:rsid w:val="00C216E4"/>
    <w:rsid w:val="00C32A14"/>
    <w:rsid w:val="00C34192"/>
    <w:rsid w:val="00C35995"/>
    <w:rsid w:val="00C35B21"/>
    <w:rsid w:val="00C53862"/>
    <w:rsid w:val="00C80093"/>
    <w:rsid w:val="00C86577"/>
    <w:rsid w:val="00C878A0"/>
    <w:rsid w:val="00C915AC"/>
    <w:rsid w:val="00C9357B"/>
    <w:rsid w:val="00CD360D"/>
    <w:rsid w:val="00CD68CD"/>
    <w:rsid w:val="00CE6AE0"/>
    <w:rsid w:val="00CF6058"/>
    <w:rsid w:val="00D1171E"/>
    <w:rsid w:val="00D1507C"/>
    <w:rsid w:val="00D20CF7"/>
    <w:rsid w:val="00D26815"/>
    <w:rsid w:val="00D35D38"/>
    <w:rsid w:val="00D40C2E"/>
    <w:rsid w:val="00D56612"/>
    <w:rsid w:val="00D61F95"/>
    <w:rsid w:val="00D71978"/>
    <w:rsid w:val="00D7695C"/>
    <w:rsid w:val="00D81905"/>
    <w:rsid w:val="00D8672B"/>
    <w:rsid w:val="00D94944"/>
    <w:rsid w:val="00D953EF"/>
    <w:rsid w:val="00DB20A7"/>
    <w:rsid w:val="00DB3998"/>
    <w:rsid w:val="00DB56DC"/>
    <w:rsid w:val="00DB6075"/>
    <w:rsid w:val="00DC1CAB"/>
    <w:rsid w:val="00DC2D5E"/>
    <w:rsid w:val="00DD2990"/>
    <w:rsid w:val="00DE0B71"/>
    <w:rsid w:val="00DE5658"/>
    <w:rsid w:val="00E02C35"/>
    <w:rsid w:val="00E355DF"/>
    <w:rsid w:val="00E4478A"/>
    <w:rsid w:val="00E61A27"/>
    <w:rsid w:val="00E628DA"/>
    <w:rsid w:val="00E70596"/>
    <w:rsid w:val="00E802AC"/>
    <w:rsid w:val="00E8298F"/>
    <w:rsid w:val="00EB6EF5"/>
    <w:rsid w:val="00EC496D"/>
    <w:rsid w:val="00ED1605"/>
    <w:rsid w:val="00EF6EEB"/>
    <w:rsid w:val="00F00DD0"/>
    <w:rsid w:val="00F22D24"/>
    <w:rsid w:val="00F23930"/>
    <w:rsid w:val="00F35D86"/>
    <w:rsid w:val="00F463DC"/>
    <w:rsid w:val="00F71059"/>
    <w:rsid w:val="00F7170F"/>
    <w:rsid w:val="00F841CC"/>
    <w:rsid w:val="00F8775B"/>
    <w:rsid w:val="00F939F4"/>
    <w:rsid w:val="00F9448B"/>
    <w:rsid w:val="00FA6B26"/>
    <w:rsid w:val="00FB1FEB"/>
    <w:rsid w:val="00FB5EE2"/>
    <w:rsid w:val="00FD1C43"/>
    <w:rsid w:val="00FE1B3B"/>
    <w:rsid w:val="00FF3A1D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76C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76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u w:color="000000"/>
      <w:bdr w:val="nil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8A27C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327E5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C48D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prastasis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E02C35"/>
    <w:rPr>
      <w:noProof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06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06F9"/>
    <w:rPr>
      <w:noProof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CE4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CE4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376C7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val="en-US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EE5"/>
    <w:rPr>
      <w:rFonts w:ascii="Segoe UI" w:hAnsi="Segoe UI" w:cs="Segoe UI"/>
      <w:noProof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7EE5"/>
    <w:rPr>
      <w:sz w:val="16"/>
      <w:szCs w:val="16"/>
    </w:rPr>
  </w:style>
  <w:style w:type="paragraph" w:customStyle="1" w:styleId="Bodytext21">
    <w:name w:val="Body text (2)1"/>
    <w:basedOn w:val="prastasis"/>
    <w:rsid w:val="00B04B3B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styleId="Sraassuenkleliais">
    <w:name w:val="List Bullet"/>
    <w:basedOn w:val="prastasis"/>
    <w:uiPriority w:val="99"/>
    <w:unhideWhenUsed/>
    <w:rsid w:val="001066E8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78A3C-2985-40F8-9873-644BA9C73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F8C2B-A7BE-49C5-89C1-92EF03F72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D5ED47-5E64-4ADF-BBC8-1B7AC2C6870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194B4DC-8D0B-4405-AC8E-5FCBF748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3341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2025-05-09T07:54:00Z</cp:lastPrinted>
  <dcterms:created xsi:type="dcterms:W3CDTF">2025-05-09T07:55:00Z</dcterms:created>
  <dcterms:modified xsi:type="dcterms:W3CDTF">2025-05-09T07:55:00Z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