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E94E98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E94E98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E94E98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E94E98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E94E98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E94E98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E94E98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E94E98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E94E98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E94E98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04EDE34C" w:rsidR="00520494" w:rsidRPr="00E94E98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E94E98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E94E98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E94E98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E94E98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C7A88" w:rsidRPr="00E94E98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7159C6" w:rsidRPr="00E94E98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 w:rsidRPr="00E94E98">
        <w:rPr>
          <w:rStyle w:val="normaltextrun"/>
          <w:rFonts w:ascii="Arial" w:hAnsi="Arial" w:cs="Arial"/>
          <w:sz w:val="22"/>
          <w:szCs w:val="22"/>
          <w:lang w:val="lt-LT"/>
        </w:rPr>
        <w:t>2</w:t>
      </w:r>
      <w:r w:rsidR="00E94E98" w:rsidRPr="00E94E98">
        <w:rPr>
          <w:rStyle w:val="normaltextrun"/>
          <w:rFonts w:ascii="Arial" w:hAnsi="Arial" w:cs="Arial"/>
          <w:sz w:val="22"/>
          <w:szCs w:val="22"/>
          <w:lang w:val="lt-LT"/>
        </w:rPr>
        <w:t>8</w:t>
      </w:r>
    </w:p>
    <w:p w14:paraId="7D5EB376" w14:textId="77777777" w:rsidR="00520494" w:rsidRPr="00E94E98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E94E98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E94E98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70B50919" w:rsidR="00442E2B" w:rsidRPr="00E94E98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E94E98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E94E98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E94E98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VU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Gyvybės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mokslų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centro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adresu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Saulėtekio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al. 7, Vilnius,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pastato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fasado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apšvietimo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šviestuvų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sumontavimo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>darbus</w:t>
      </w:r>
      <w:proofErr w:type="spellEnd"/>
      <w:r w:rsidR="001743E1" w:rsidRPr="00E94E98">
        <w:rPr>
          <w:rFonts w:ascii="Arial" w:hAnsi="Arial" w:cs="Arial"/>
          <w:sz w:val="22"/>
          <w:szCs w:val="22"/>
          <w:shd w:val="clear" w:color="auto" w:fill="FFFFFF"/>
        </w:rPr>
        <w:t xml:space="preserve"> Nr. </w:t>
      </w:r>
      <w:r w:rsidR="00AA6907" w:rsidRPr="00E94E98">
        <w:rPr>
          <w:rFonts w:ascii="Arial" w:hAnsi="Arial" w:cs="Arial"/>
          <w:sz w:val="22"/>
          <w:szCs w:val="22"/>
          <w:shd w:val="clear" w:color="auto" w:fill="FFFFFF"/>
        </w:rPr>
        <w:t>3127/2025/TVPC</w:t>
      </w:r>
      <w:r w:rsidR="004312DD" w:rsidRPr="00E94E98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E94E98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E94E98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E94E98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8762FF3" w:rsidR="0066489B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ab/>
      </w:r>
      <w:r w:rsidRPr="00E94E98">
        <w:rPr>
          <w:rFonts w:ascii="Arial" w:hAnsi="Arial" w:cs="Arial"/>
          <w:sz w:val="22"/>
          <w:szCs w:val="22"/>
          <w:lang w:val="lt-LT"/>
        </w:rPr>
        <w:t xml:space="preserve">Informuojame, kad </w:t>
      </w:r>
      <w:r w:rsidRPr="00E94E98">
        <w:rPr>
          <w:rFonts w:ascii="Arial" w:hAnsi="Arial" w:cs="Arial"/>
          <w:sz w:val="22"/>
          <w:szCs w:val="22"/>
        </w:rPr>
        <w:t xml:space="preserve">Vilniaus </w:t>
      </w:r>
      <w:proofErr w:type="spellStart"/>
      <w:r w:rsidRPr="00E94E98">
        <w:rPr>
          <w:rFonts w:ascii="Arial" w:hAnsi="Arial" w:cs="Arial"/>
          <w:sz w:val="22"/>
          <w:szCs w:val="22"/>
        </w:rPr>
        <w:t>universitetas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nusprendė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pratęsti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pasiūlymų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pateikimo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terminą</w:t>
      </w:r>
      <w:proofErr w:type="spellEnd"/>
      <w:r w:rsidR="008A58E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A58EA">
        <w:rPr>
          <w:rFonts w:ascii="Arial" w:hAnsi="Arial" w:cs="Arial"/>
          <w:sz w:val="22"/>
          <w:szCs w:val="22"/>
        </w:rPr>
        <w:t>Pasiūlymų</w:t>
      </w:r>
      <w:proofErr w:type="spellEnd"/>
      <w:r w:rsidR="008A58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8EA">
        <w:rPr>
          <w:rFonts w:ascii="Arial" w:hAnsi="Arial" w:cs="Arial"/>
          <w:sz w:val="22"/>
          <w:szCs w:val="22"/>
        </w:rPr>
        <w:t>pateikimo</w:t>
      </w:r>
      <w:proofErr w:type="spellEnd"/>
      <w:r w:rsidR="008A58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8EA">
        <w:rPr>
          <w:rFonts w:ascii="Arial" w:hAnsi="Arial" w:cs="Arial"/>
          <w:sz w:val="22"/>
          <w:szCs w:val="22"/>
        </w:rPr>
        <w:t>terminas</w:t>
      </w:r>
      <w:proofErr w:type="spellEnd"/>
      <w:r w:rsidR="008A58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8EA">
        <w:rPr>
          <w:rFonts w:ascii="Arial" w:hAnsi="Arial" w:cs="Arial"/>
          <w:sz w:val="22"/>
          <w:szCs w:val="22"/>
        </w:rPr>
        <w:t>nukeliamas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E98">
        <w:rPr>
          <w:rFonts w:ascii="Arial" w:hAnsi="Arial" w:cs="Arial"/>
          <w:sz w:val="22"/>
          <w:szCs w:val="22"/>
        </w:rPr>
        <w:t>iš</w:t>
      </w:r>
      <w:proofErr w:type="spellEnd"/>
      <w:r w:rsidRPr="00E94E98">
        <w:rPr>
          <w:rFonts w:ascii="Arial" w:hAnsi="Arial" w:cs="Arial"/>
          <w:sz w:val="22"/>
          <w:szCs w:val="22"/>
        </w:rPr>
        <w:t xml:space="preserve"> 2025-05-2</w:t>
      </w:r>
      <w:r w:rsidRPr="00E94E98">
        <w:rPr>
          <w:rFonts w:ascii="Arial" w:hAnsi="Arial" w:cs="Arial"/>
          <w:sz w:val="22"/>
          <w:szCs w:val="22"/>
        </w:rPr>
        <w:t>8</w:t>
      </w:r>
      <w:r w:rsidRPr="00E94E98">
        <w:rPr>
          <w:rFonts w:ascii="Arial" w:hAnsi="Arial" w:cs="Arial"/>
          <w:sz w:val="22"/>
          <w:szCs w:val="22"/>
        </w:rPr>
        <w:t xml:space="preserve"> 13:00 val</w:t>
      </w:r>
      <w:r w:rsidR="008A58EA">
        <w:rPr>
          <w:rFonts w:ascii="Arial" w:hAnsi="Arial" w:cs="Arial"/>
          <w:sz w:val="22"/>
          <w:szCs w:val="22"/>
        </w:rPr>
        <w:t>.</w:t>
      </w:r>
      <w:r w:rsidRPr="00E94E98">
        <w:rPr>
          <w:rFonts w:ascii="Arial" w:hAnsi="Arial" w:cs="Arial"/>
          <w:sz w:val="22"/>
          <w:szCs w:val="22"/>
        </w:rPr>
        <w:t xml:space="preserve"> į </w:t>
      </w:r>
      <w:r w:rsidRPr="00E94E98">
        <w:rPr>
          <w:rFonts w:ascii="Arial" w:hAnsi="Arial" w:cs="Arial"/>
          <w:b/>
          <w:bCs/>
          <w:sz w:val="22"/>
          <w:szCs w:val="22"/>
        </w:rPr>
        <w:t>2025-0</w:t>
      </w:r>
      <w:r w:rsidRPr="00E94E98">
        <w:rPr>
          <w:rFonts w:ascii="Arial" w:hAnsi="Arial" w:cs="Arial"/>
          <w:b/>
          <w:bCs/>
          <w:sz w:val="22"/>
          <w:szCs w:val="22"/>
        </w:rPr>
        <w:t>6</w:t>
      </w:r>
      <w:r w:rsidRPr="00E94E98">
        <w:rPr>
          <w:rFonts w:ascii="Arial" w:hAnsi="Arial" w:cs="Arial"/>
          <w:b/>
          <w:bCs/>
          <w:sz w:val="22"/>
          <w:szCs w:val="22"/>
        </w:rPr>
        <w:t>-</w:t>
      </w:r>
      <w:r w:rsidRPr="00E94E98">
        <w:rPr>
          <w:rFonts w:ascii="Arial" w:hAnsi="Arial" w:cs="Arial"/>
          <w:b/>
          <w:bCs/>
          <w:sz w:val="22"/>
          <w:szCs w:val="22"/>
        </w:rPr>
        <w:t>02</w:t>
      </w:r>
      <w:r w:rsidRPr="00E94E98">
        <w:rPr>
          <w:rFonts w:ascii="Arial" w:hAnsi="Arial" w:cs="Arial"/>
          <w:b/>
          <w:bCs/>
          <w:sz w:val="22"/>
          <w:szCs w:val="22"/>
        </w:rPr>
        <w:t xml:space="preserve"> 13:00 val.</w:t>
      </w:r>
    </w:p>
    <w:p w14:paraId="4B5DD644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A908918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008C5A8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4D4DE9D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EC81DED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9218716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6BD78A3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FD6036E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93582BA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CCB46CB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DEB7877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2EA1537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BD2A7B6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F5A80DD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C23354B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CAE944E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501F464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21F0F9A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75CFF5C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CA722B1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9A1F05D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007B30A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E3D277D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2DB04A7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59C3369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BD7E05E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45F4007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C673C8A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62E48C" w14:textId="77777777" w:rsidR="00E94E98" w:rsidRPr="00E94E98" w:rsidRDefault="00E94E98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156CECE1" w:rsidR="00A76580" w:rsidRPr="00E94E98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E94E98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E94E98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E94E98">
        <w:rPr>
          <w:rFonts w:ascii="Arial" w:hAnsi="Arial" w:cs="Arial"/>
          <w:sz w:val="22"/>
          <w:szCs w:val="22"/>
          <w:lang w:val="lt-LT"/>
        </w:rPr>
        <w:t> </w:t>
      </w:r>
      <w:r w:rsidR="00A76580" w:rsidRPr="00E94E98">
        <w:rPr>
          <w:rFonts w:ascii="Arial" w:hAnsi="Arial" w:cs="Arial"/>
          <w:sz w:val="22"/>
          <w:szCs w:val="22"/>
          <w:lang w:val="lt-LT"/>
        </w:rPr>
        <w:t>6</w:t>
      </w:r>
      <w:r w:rsidRPr="00E94E98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E94E98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E94E98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E94E98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E94E98" w:rsidSect="00E94E9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67" w:right="680" w:bottom="1276" w:left="1418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6C1" w14:textId="77777777" w:rsidR="00E42414" w:rsidRDefault="00E42414" w:rsidP="000C042A">
      <w:r>
        <w:separator/>
      </w:r>
    </w:p>
  </w:endnote>
  <w:endnote w:type="continuationSeparator" w:id="0">
    <w:p w14:paraId="2ED34C90" w14:textId="77777777" w:rsidR="00E42414" w:rsidRDefault="00E42414" w:rsidP="000C042A">
      <w:r>
        <w:continuationSeparator/>
      </w:r>
    </w:p>
  </w:endnote>
  <w:endnote w:type="continuationNotice" w:id="1">
    <w:p w14:paraId="090B15EE" w14:textId="77777777" w:rsidR="00E42414" w:rsidRDefault="00E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0072" w14:textId="77777777" w:rsidR="00E42414" w:rsidRDefault="00E42414" w:rsidP="000C042A">
      <w:r>
        <w:separator/>
      </w:r>
    </w:p>
  </w:footnote>
  <w:footnote w:type="continuationSeparator" w:id="0">
    <w:p w14:paraId="617D5D0E" w14:textId="77777777" w:rsidR="00E42414" w:rsidRDefault="00E42414" w:rsidP="000C042A">
      <w:r>
        <w:continuationSeparator/>
      </w:r>
    </w:p>
  </w:footnote>
  <w:footnote w:type="continuationNotice" w:id="1">
    <w:p w14:paraId="24EEB5C5" w14:textId="77777777" w:rsidR="00E42414" w:rsidRDefault="00E42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478C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B6335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43E1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C7A88"/>
    <w:rsid w:val="003D0059"/>
    <w:rsid w:val="003D1761"/>
    <w:rsid w:val="003E00CF"/>
    <w:rsid w:val="003E0468"/>
    <w:rsid w:val="003E30A9"/>
    <w:rsid w:val="003E51AA"/>
    <w:rsid w:val="003E5CB0"/>
    <w:rsid w:val="003E7FD6"/>
    <w:rsid w:val="003F1207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3A3A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58EA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A6907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436"/>
    <w:rsid w:val="00B40D31"/>
    <w:rsid w:val="00B6244E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16E2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D6023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557"/>
    <w:rsid w:val="00D63FD6"/>
    <w:rsid w:val="00D76C17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94E98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1580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634</Characters>
  <Application>Microsoft Office Word</Application>
  <DocSecurity>0</DocSecurity>
  <Lines>21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9c65dba4-604a-420a-be8b-0ac8791c938a</vt:lpwstr>
  </property>
</Properties>
</file>