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BE" w:rsidRPr="00D26CBE" w:rsidRDefault="00D26CBE">
      <w:pPr>
        <w:rPr>
          <w:rFonts w:ascii="Times New Roman" w:hAnsi="Times New Roman" w:cs="Times New Roman"/>
          <w:b/>
          <w:sz w:val="24"/>
          <w:szCs w:val="24"/>
        </w:rPr>
      </w:pPr>
      <w:r w:rsidRPr="00D26CBE">
        <w:rPr>
          <w:rFonts w:ascii="Times New Roman" w:hAnsi="Times New Roman" w:cs="Times New Roman"/>
          <w:b/>
          <w:sz w:val="24"/>
          <w:szCs w:val="24"/>
        </w:rPr>
        <w:t xml:space="preserve">Atsakymai į tiekėjų klausimus </w:t>
      </w:r>
    </w:p>
    <w:p w:rsidR="00D26CBE" w:rsidRPr="00D26CBE" w:rsidRDefault="00D26CB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26CBE">
        <w:rPr>
          <w:rFonts w:ascii="Times New Roman" w:hAnsi="Times New Roman" w:cs="Times New Roman"/>
          <w:b/>
          <w:sz w:val="24"/>
          <w:szCs w:val="24"/>
        </w:rPr>
        <w:t>Tiekėjo klausimai:</w:t>
      </w:r>
    </w:p>
    <w:p w:rsidR="00D26CBE" w:rsidRPr="00D26CBE" w:rsidRDefault="00D26CBE" w:rsidP="00D26CBE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6CBE">
        <w:rPr>
          <w:rFonts w:ascii="Times New Roman" w:eastAsia="Calibri" w:hAnsi="Times New Roman" w:cs="Times New Roman"/>
          <w:i/>
          <w:sz w:val="24"/>
          <w:szCs w:val="24"/>
        </w:rPr>
        <w:t>Labai prašome Jūsų techninėje specifikacijoje leisti skėčio ilgį nurodyti ne nuo 90 cm, o nuo 80 cm. Tiekėjai yra pažymėję 90 cm, tačiau matome, kad išmatuotas pavyzdys yra 81 cm, ir toks jau Jums netiktų. Prašome atnaujinti reikalavimus.</w:t>
      </w:r>
    </w:p>
    <w:p w:rsidR="00D26CBE" w:rsidRPr="00D26CBE" w:rsidRDefault="00D26CBE" w:rsidP="00D26CBE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6CBE">
        <w:rPr>
          <w:rFonts w:ascii="Times New Roman" w:eastAsia="Calibri" w:hAnsi="Times New Roman" w:cs="Times New Roman"/>
          <w:i/>
          <w:sz w:val="24"/>
          <w:szCs w:val="24"/>
        </w:rPr>
        <w:t xml:space="preserve">Prašome leisti, kad rankenos specifikacijoje būtų leidžiama tiesi rankena, o ne lenkta.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Gavome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skėčius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su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tiesia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rankena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–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tiekėjai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suklydo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todėl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ir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bendras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ilgis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D26CBE">
        <w:rPr>
          <w:rFonts w:ascii="Times New Roman" w:eastAsia="Calibri" w:hAnsi="Times New Roman" w:cs="Times New Roman"/>
          <w:i/>
          <w:sz w:val="24"/>
          <w:szCs w:val="24"/>
          <w:lang w:val="es-ES"/>
        </w:rPr>
        <w:t>sumažėjo</w:t>
      </w:r>
      <w:proofErr w:type="spellEnd"/>
      <w:r w:rsidRPr="00D26CBE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26CBE" w:rsidRPr="00D26CBE" w:rsidRDefault="00D26CBE" w:rsidP="00D26CBE">
      <w:pPr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CBE" w:rsidRPr="00D26CBE" w:rsidRDefault="00D26CBE" w:rsidP="00D26C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CBE">
        <w:rPr>
          <w:rFonts w:ascii="Times New Roman" w:hAnsi="Times New Roman" w:cs="Times New Roman"/>
          <w:b/>
          <w:sz w:val="24"/>
          <w:szCs w:val="24"/>
        </w:rPr>
        <w:t>Perkančiosios organizacijos atsakymas (2025-05-28 protokolas):</w:t>
      </w:r>
    </w:p>
    <w:p w:rsidR="00D26CBE" w:rsidRPr="00D26CBE" w:rsidRDefault="00D26CBE" w:rsidP="00D26CB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CBE">
        <w:rPr>
          <w:rFonts w:ascii="Times New Roman" w:hAnsi="Times New Roman" w:cs="Times New Roman"/>
          <w:sz w:val="24"/>
          <w:szCs w:val="24"/>
        </w:rPr>
        <w:t>Perkančioji organizacija nekeis pirkimo dokumentuose nustatytų techninės specifikacijos reikalavimų. Suskleisto skėčio ilgis, kaip nurodyta techninės specifikacijos 5 punkte, turi būti ne mažesnis kaip 90 cm ir ne didesnis kaip 97 cm. Taip pat išlieka reikalavimas, kad skėčio rankena turi būti lenkta – gumuota arba medinė.</w:t>
      </w:r>
    </w:p>
    <w:p w:rsidR="00D26CBE" w:rsidRPr="00D26CBE" w:rsidRDefault="00D26CBE" w:rsidP="00D26CB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CBE">
        <w:rPr>
          <w:rFonts w:ascii="Times New Roman" w:hAnsi="Times New Roman" w:cs="Times New Roman"/>
          <w:sz w:val="24"/>
          <w:szCs w:val="24"/>
        </w:rPr>
        <w:t>Pažymime, kad šie techninės specifikacijos reikalavimai atitinka Perkančiosios organizacijos poreikį, kuris susijęs su skėčių funkcionalumu, estetika bei tinkamumu reprezentaciniam tikslui – kaip padėkos dovana neatlygintiniams kraujo donorams.</w:t>
      </w:r>
    </w:p>
    <w:p w:rsidR="00D26CBE" w:rsidRPr="00D26CBE" w:rsidRDefault="00D26CBE" w:rsidP="00D26CB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6CBE">
        <w:rPr>
          <w:rFonts w:ascii="Times New Roman" w:hAnsi="Times New Roman" w:cs="Times New Roman"/>
          <w:sz w:val="24"/>
          <w:szCs w:val="24"/>
        </w:rPr>
        <w:t>Pirkimo procedūra vyksta nuo 2025-05-09, todėl tiekėjai turėjo pakankamai laiko tinkamai pasirengti pasiūlymų teikimui ir užtikrinti siūlomų prekių atitiktį visiems techninės specifikacijos reikalavimams. Pirkimo sąlygos buvo aiškiai apibrėžtos ir viešai paskelbtos, o jų laikymasis yra būtinas siekiant užtikrinti skaidrumą bei lygias galimybes visiems dalyviams.</w:t>
      </w:r>
    </w:p>
    <w:p w:rsidR="00D26CBE" w:rsidRPr="00D26CBE" w:rsidRDefault="00D26CBE">
      <w:pPr>
        <w:rPr>
          <w:rFonts w:ascii="Times New Roman" w:hAnsi="Times New Roman" w:cs="Times New Roman"/>
          <w:sz w:val="24"/>
          <w:szCs w:val="24"/>
        </w:rPr>
      </w:pPr>
    </w:p>
    <w:sectPr w:rsidR="00D26CBE" w:rsidRPr="00D26CB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BE"/>
    <w:rsid w:val="00147EEB"/>
    <w:rsid w:val="00AB0363"/>
    <w:rsid w:val="00D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41D1E-CF9F-442D-AE26-6B25B6C5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ind w:left="788" w:firstLine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left="0" w:firstLine="0"/>
      <w:jc w:val="left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Algimantė Misiūnienė</dc:creator>
  <cp:keywords/>
  <dc:description/>
  <cp:lastModifiedBy>Algimantė Misiūnienė</cp:lastModifiedBy>
  <cp:revision>2</cp:revision>
  <dcterms:created xsi:type="dcterms:W3CDTF">2025-05-28T08:14:00Z</dcterms:created>
  <dcterms:modified xsi:type="dcterms:W3CDTF">2025-05-28T08:18:00Z</dcterms:modified>
</cp:coreProperties>
</file>