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6F3A" w14:textId="1E3EABAE" w:rsidR="00722A3D" w:rsidRPr="00C763AE" w:rsidRDefault="009D30F5" w:rsidP="51A013ED">
      <w:pPr>
        <w:suppressAutoHyphens/>
        <w:spacing w:after="0" w:line="276" w:lineRule="auto"/>
        <w:jc w:val="right"/>
        <w:rPr>
          <w:rFonts w:ascii="Times New Roman" w:eastAsia="Arial Unicode MS" w:hAnsi="Times New Roman" w:cs="Times New Roman"/>
          <w:color w:val="0070C0"/>
          <w:lang w:val="lt-LT" w:eastAsia="zh-CN"/>
        </w:rPr>
      </w:pPr>
      <w:r w:rsidRPr="51A013ED">
        <w:rPr>
          <w:rFonts w:ascii="Times New Roman" w:eastAsia="Arial Unicode MS" w:hAnsi="Times New Roman" w:cs="Times New Roman"/>
          <w:color w:val="0070C0"/>
          <w:lang w:val="lt-LT" w:eastAsia="zh-CN"/>
        </w:rPr>
        <w:t>Pirkimo sąlygų 1</w:t>
      </w:r>
      <w:r w:rsidR="00AC0F41" w:rsidRPr="51A013ED">
        <w:rPr>
          <w:rFonts w:ascii="Times New Roman" w:eastAsia="Arial Unicode MS" w:hAnsi="Times New Roman" w:cs="Times New Roman"/>
          <w:color w:val="0070C0"/>
          <w:lang w:val="lt-LT" w:eastAsia="zh-CN"/>
        </w:rPr>
        <w:t>2</w:t>
      </w:r>
      <w:r w:rsidRPr="51A013ED">
        <w:rPr>
          <w:rFonts w:ascii="Times New Roman" w:eastAsia="Arial Unicode MS" w:hAnsi="Times New Roman" w:cs="Times New Roman"/>
          <w:color w:val="0070C0"/>
          <w:lang w:val="lt-LT" w:eastAsia="zh-CN"/>
        </w:rPr>
        <w:t xml:space="preserve"> priedas „</w:t>
      </w:r>
      <w:r w:rsidR="00C763AE" w:rsidRPr="51A013ED">
        <w:rPr>
          <w:rFonts w:ascii="Times New Roman" w:eastAsia="Arial Unicode MS" w:hAnsi="Times New Roman" w:cs="Times New Roman"/>
          <w:color w:val="0070C0"/>
          <w:lang w:val="lt-LT" w:eastAsia="zh-CN"/>
        </w:rPr>
        <w:t>Įvykdytų paslaugų sąrašas</w:t>
      </w:r>
      <w:r w:rsidRPr="51A013ED">
        <w:rPr>
          <w:rFonts w:ascii="Times New Roman" w:eastAsia="Arial Unicode MS" w:hAnsi="Times New Roman" w:cs="Times New Roman"/>
          <w:color w:val="0070C0"/>
          <w:lang w:val="lt-LT" w:eastAsia="zh-CN"/>
        </w:rPr>
        <w:t>“</w:t>
      </w:r>
    </w:p>
    <w:p w14:paraId="5BCF6CD0" w14:textId="77777777" w:rsidR="004F0000" w:rsidRPr="009D30F5" w:rsidRDefault="004F0000" w:rsidP="006E7A67">
      <w:pPr>
        <w:spacing w:after="0" w:line="240" w:lineRule="auto"/>
        <w:jc w:val="right"/>
        <w:rPr>
          <w:rFonts w:ascii="Times New Roman" w:hAnsi="Times New Roman" w:cs="Times New Roman"/>
          <w:sz w:val="24"/>
          <w:szCs w:val="24"/>
          <w:lang w:val="lt-LT"/>
        </w:rPr>
      </w:pPr>
    </w:p>
    <w:p w14:paraId="25C65B64" w14:textId="5333D5AD" w:rsidR="000F2506" w:rsidRPr="00844D24" w:rsidRDefault="00C763AE" w:rsidP="006E7A67">
      <w:pPr>
        <w:pStyle w:val="Pagrindinistekstas"/>
        <w:spacing w:after="0"/>
        <w:rPr>
          <w:sz w:val="24"/>
          <w:szCs w:val="24"/>
          <w:lang w:val="lt-LT"/>
        </w:rPr>
      </w:pPr>
      <w:r w:rsidRPr="51A013ED">
        <w:rPr>
          <w:sz w:val="24"/>
          <w:szCs w:val="24"/>
          <w:lang w:val="lt-LT"/>
        </w:rPr>
        <w:t xml:space="preserve">ĮVYKDYTŲ PASLAUGŲ </w:t>
      </w:r>
      <w:r w:rsidR="00782C2F" w:rsidRPr="51A013ED">
        <w:rPr>
          <w:sz w:val="24"/>
          <w:szCs w:val="24"/>
          <w:lang w:val="lt-LT"/>
        </w:rPr>
        <w:t>SĄRAŠAS</w:t>
      </w:r>
    </w:p>
    <w:p w14:paraId="397E2E80" w14:textId="77777777" w:rsidR="006E7A67" w:rsidRPr="00844D24" w:rsidRDefault="006E7A67" w:rsidP="006E7A67">
      <w:pPr>
        <w:pStyle w:val="Pagrindinistekstas"/>
        <w:spacing w:after="0"/>
        <w:rPr>
          <w:lang w:val="lt-LT"/>
        </w:rPr>
      </w:pPr>
    </w:p>
    <w:tbl>
      <w:tblPr>
        <w:tblOverlap w:val="never"/>
        <w:tblW w:w="13745" w:type="dxa"/>
        <w:jc w:val="center"/>
        <w:tblLayout w:type="fixed"/>
        <w:tblCellMar>
          <w:left w:w="10" w:type="dxa"/>
          <w:right w:w="10" w:type="dxa"/>
        </w:tblCellMar>
        <w:tblLook w:val="04A0" w:firstRow="1" w:lastRow="0" w:firstColumn="1" w:lastColumn="0" w:noHBand="0" w:noVBand="1"/>
      </w:tblPr>
      <w:tblGrid>
        <w:gridCol w:w="523"/>
        <w:gridCol w:w="3158"/>
        <w:gridCol w:w="1993"/>
        <w:gridCol w:w="1704"/>
        <w:gridCol w:w="1570"/>
        <w:gridCol w:w="2529"/>
        <w:gridCol w:w="2268"/>
      </w:tblGrid>
      <w:tr w:rsidR="006A6D3C" w:rsidRPr="00844D24" w14:paraId="5A095D96" w14:textId="77777777" w:rsidTr="007B23CD">
        <w:trPr>
          <w:trHeight w:hRule="exact" w:val="1767"/>
          <w:jc w:val="center"/>
        </w:trPr>
        <w:tc>
          <w:tcPr>
            <w:tcW w:w="523" w:type="dxa"/>
            <w:tcBorders>
              <w:top w:val="single" w:sz="4" w:space="0" w:color="auto"/>
              <w:left w:val="single" w:sz="4" w:space="0" w:color="auto"/>
            </w:tcBorders>
            <w:shd w:val="clear" w:color="auto" w:fill="DEEAF6" w:themeFill="accent5" w:themeFillTint="33"/>
            <w:vAlign w:val="center"/>
          </w:tcPr>
          <w:p w14:paraId="45ACCE2A" w14:textId="77777777" w:rsidR="006A6D3C" w:rsidRPr="009D30F5" w:rsidRDefault="006A6D3C" w:rsidP="006E7A67">
            <w:pPr>
              <w:pStyle w:val="Other0"/>
              <w:spacing w:line="240" w:lineRule="auto"/>
              <w:rPr>
                <w:b/>
                <w:bCs/>
                <w:sz w:val="20"/>
                <w:szCs w:val="20"/>
                <w:lang w:val="lt-LT"/>
              </w:rPr>
            </w:pPr>
            <w:r w:rsidRPr="009D30F5">
              <w:rPr>
                <w:b/>
                <w:bCs/>
                <w:sz w:val="20"/>
                <w:szCs w:val="20"/>
                <w:lang w:val="lt-LT" w:bidi="en-US"/>
              </w:rPr>
              <w:t>Eil.</w:t>
            </w:r>
          </w:p>
          <w:p w14:paraId="116DFC00" w14:textId="77777777" w:rsidR="006A6D3C" w:rsidRPr="009D30F5" w:rsidRDefault="006A6D3C" w:rsidP="006E7A67">
            <w:pPr>
              <w:pStyle w:val="Other0"/>
              <w:spacing w:line="240" w:lineRule="auto"/>
              <w:rPr>
                <w:b/>
                <w:bCs/>
                <w:sz w:val="20"/>
                <w:szCs w:val="20"/>
                <w:lang w:val="lt-LT"/>
              </w:rPr>
            </w:pPr>
            <w:r w:rsidRPr="009D30F5">
              <w:rPr>
                <w:b/>
                <w:bCs/>
                <w:sz w:val="20"/>
                <w:szCs w:val="20"/>
                <w:lang w:val="lt-LT" w:bidi="en-US"/>
              </w:rPr>
              <w:t>Nr.</w:t>
            </w:r>
          </w:p>
        </w:tc>
        <w:tc>
          <w:tcPr>
            <w:tcW w:w="3158" w:type="dxa"/>
            <w:tcBorders>
              <w:top w:val="single" w:sz="4" w:space="0" w:color="auto"/>
              <w:left w:val="single" w:sz="4" w:space="0" w:color="auto"/>
            </w:tcBorders>
            <w:shd w:val="clear" w:color="auto" w:fill="DEEAF6" w:themeFill="accent5" w:themeFillTint="33"/>
            <w:vAlign w:val="center"/>
          </w:tcPr>
          <w:p w14:paraId="3182594E" w14:textId="77777777" w:rsidR="006A6D3C" w:rsidRPr="009D30F5" w:rsidRDefault="006A6D3C" w:rsidP="00DF73B5">
            <w:pPr>
              <w:pStyle w:val="Other0"/>
              <w:spacing w:line="240" w:lineRule="auto"/>
              <w:rPr>
                <w:b/>
                <w:bCs/>
                <w:sz w:val="20"/>
                <w:szCs w:val="20"/>
                <w:lang w:val="lt-LT"/>
              </w:rPr>
            </w:pPr>
            <w:r w:rsidRPr="009D30F5">
              <w:rPr>
                <w:b/>
                <w:bCs/>
                <w:sz w:val="20"/>
                <w:szCs w:val="20"/>
                <w:lang w:val="lt-LT"/>
              </w:rPr>
              <w:t>Užsakovas (sutarties šalis, adresas, telefonas, el. paštas, kontaktinis asmuo ir kt.)</w:t>
            </w:r>
          </w:p>
          <w:p w14:paraId="43693E34" w14:textId="2E31F062" w:rsidR="006A6D3C" w:rsidRPr="009D30F5" w:rsidRDefault="006A6D3C" w:rsidP="00DF73B5">
            <w:pPr>
              <w:pStyle w:val="Other0"/>
              <w:spacing w:line="240" w:lineRule="auto"/>
              <w:rPr>
                <w:b/>
                <w:bCs/>
                <w:sz w:val="20"/>
                <w:szCs w:val="20"/>
                <w:lang w:val="lt-LT"/>
              </w:rPr>
            </w:pPr>
          </w:p>
        </w:tc>
        <w:tc>
          <w:tcPr>
            <w:tcW w:w="1993" w:type="dxa"/>
            <w:tcBorders>
              <w:top w:val="single" w:sz="4" w:space="0" w:color="auto"/>
              <w:left w:val="single" w:sz="4" w:space="0" w:color="auto"/>
            </w:tcBorders>
            <w:shd w:val="clear" w:color="auto" w:fill="DEEAF6" w:themeFill="accent5" w:themeFillTint="33"/>
            <w:vAlign w:val="center"/>
          </w:tcPr>
          <w:p w14:paraId="52C2AB18" w14:textId="77777777" w:rsidR="006A6D3C" w:rsidRPr="009D30F5" w:rsidRDefault="006A6D3C" w:rsidP="00DF73B5">
            <w:pPr>
              <w:pStyle w:val="Other0"/>
              <w:spacing w:line="240" w:lineRule="auto"/>
              <w:rPr>
                <w:b/>
                <w:bCs/>
                <w:sz w:val="20"/>
                <w:szCs w:val="20"/>
                <w:lang w:val="lt-LT"/>
              </w:rPr>
            </w:pPr>
            <w:r w:rsidRPr="009D30F5">
              <w:rPr>
                <w:b/>
                <w:bCs/>
                <w:sz w:val="20"/>
                <w:szCs w:val="20"/>
                <w:lang w:val="lt-LT"/>
              </w:rPr>
              <w:t>Sutarties pavadinimas ir numeris</w:t>
            </w:r>
          </w:p>
          <w:p w14:paraId="37841F31" w14:textId="11F990BA" w:rsidR="006A6D3C" w:rsidRPr="009D30F5" w:rsidRDefault="006A6D3C" w:rsidP="00DF73B5">
            <w:pPr>
              <w:pStyle w:val="Other0"/>
              <w:spacing w:line="240" w:lineRule="auto"/>
              <w:rPr>
                <w:b/>
                <w:bCs/>
                <w:sz w:val="20"/>
                <w:szCs w:val="20"/>
                <w:lang w:val="lt-LT"/>
              </w:rPr>
            </w:pPr>
          </w:p>
        </w:tc>
        <w:tc>
          <w:tcPr>
            <w:tcW w:w="1704" w:type="dxa"/>
            <w:tcBorders>
              <w:top w:val="single" w:sz="4" w:space="0" w:color="auto"/>
              <w:left w:val="single" w:sz="4" w:space="0" w:color="auto"/>
            </w:tcBorders>
            <w:shd w:val="clear" w:color="auto" w:fill="DEEAF6" w:themeFill="accent5" w:themeFillTint="33"/>
            <w:vAlign w:val="center"/>
          </w:tcPr>
          <w:p w14:paraId="62AD6D85" w14:textId="0B5EB6B2" w:rsidR="006A6D3C" w:rsidRPr="009D30F5" w:rsidRDefault="007F3E3F" w:rsidP="00D0078F">
            <w:pPr>
              <w:pStyle w:val="Other0"/>
              <w:spacing w:line="240" w:lineRule="auto"/>
              <w:rPr>
                <w:b/>
                <w:bCs/>
                <w:sz w:val="20"/>
                <w:szCs w:val="20"/>
                <w:lang w:val="lt-LT"/>
              </w:rPr>
            </w:pPr>
            <w:r>
              <w:rPr>
                <w:b/>
                <w:bCs/>
                <w:sz w:val="20"/>
                <w:szCs w:val="20"/>
                <w:lang w:val="lt-LT"/>
              </w:rPr>
              <w:t xml:space="preserve">Suteiktų </w:t>
            </w:r>
            <w:r w:rsidR="007B23CD" w:rsidRPr="007B23CD">
              <w:rPr>
                <w:b/>
                <w:bCs/>
                <w:sz w:val="20"/>
                <w:szCs w:val="20"/>
                <w:lang w:val="lt-LT"/>
              </w:rPr>
              <w:t xml:space="preserve">automobilių remonto ir techninės priežiūros </w:t>
            </w:r>
            <w:r>
              <w:rPr>
                <w:b/>
                <w:bCs/>
                <w:sz w:val="20"/>
                <w:szCs w:val="20"/>
                <w:lang w:val="lt-LT"/>
              </w:rPr>
              <w:t>paslaugų pagal sutartį dalies vertė</w:t>
            </w:r>
            <w:r w:rsidR="6B5D9025" w:rsidRPr="51A013ED">
              <w:rPr>
                <w:b/>
                <w:bCs/>
                <w:sz w:val="20"/>
                <w:szCs w:val="20"/>
                <w:lang w:val="lt-LT"/>
              </w:rPr>
              <w:t xml:space="preserve"> be PVM</w:t>
            </w:r>
          </w:p>
        </w:tc>
        <w:tc>
          <w:tcPr>
            <w:tcW w:w="1570" w:type="dxa"/>
            <w:tcBorders>
              <w:top w:val="single" w:sz="4" w:space="0" w:color="auto"/>
              <w:left w:val="single" w:sz="4" w:space="0" w:color="auto"/>
            </w:tcBorders>
            <w:shd w:val="clear" w:color="auto" w:fill="DEEAF6" w:themeFill="accent5" w:themeFillTint="33"/>
            <w:vAlign w:val="center"/>
          </w:tcPr>
          <w:p w14:paraId="06528019" w14:textId="146025A2" w:rsidR="006A6D3C" w:rsidRPr="009D30F5" w:rsidRDefault="006A6D3C" w:rsidP="00DF73B5">
            <w:pPr>
              <w:spacing w:after="0" w:line="240" w:lineRule="auto"/>
              <w:jc w:val="center"/>
              <w:rPr>
                <w:rFonts w:ascii="Times New Roman" w:eastAsia="Calibri" w:hAnsi="Times New Roman" w:cs="Times New Roman"/>
                <w:b/>
                <w:bCs/>
                <w:sz w:val="20"/>
                <w:szCs w:val="20"/>
                <w:lang w:val="lt-LT"/>
              </w:rPr>
            </w:pPr>
            <w:r w:rsidRPr="009D30F5">
              <w:rPr>
                <w:rFonts w:ascii="Times New Roman" w:eastAsia="Calibri" w:hAnsi="Times New Roman" w:cs="Times New Roman"/>
                <w:b/>
                <w:bCs/>
                <w:sz w:val="20"/>
                <w:szCs w:val="20"/>
                <w:lang w:val="lt-LT"/>
              </w:rPr>
              <w:t>Sutarties įvykdymo / vykdymo laikotarpis (nuo – iki, mėnesio tikslumu)</w:t>
            </w:r>
          </w:p>
          <w:p w14:paraId="2D5CEA07" w14:textId="573F748B" w:rsidR="006A6D3C" w:rsidRPr="009D30F5" w:rsidRDefault="006A6D3C" w:rsidP="00DF73B5">
            <w:pPr>
              <w:pStyle w:val="Other0"/>
              <w:spacing w:line="240" w:lineRule="auto"/>
              <w:rPr>
                <w:b/>
                <w:bCs/>
                <w:sz w:val="20"/>
                <w:szCs w:val="20"/>
                <w:lang w:val="lt-LT"/>
              </w:rPr>
            </w:pPr>
          </w:p>
        </w:tc>
        <w:tc>
          <w:tcPr>
            <w:tcW w:w="2529" w:type="dxa"/>
            <w:tcBorders>
              <w:top w:val="single" w:sz="4" w:space="0" w:color="auto"/>
              <w:left w:val="single" w:sz="4" w:space="0" w:color="auto"/>
            </w:tcBorders>
            <w:shd w:val="clear" w:color="auto" w:fill="DEEAF6" w:themeFill="accent5" w:themeFillTint="33"/>
            <w:vAlign w:val="center"/>
          </w:tcPr>
          <w:p w14:paraId="608ADF8A" w14:textId="20FE099E" w:rsidR="006A6D3C" w:rsidRPr="009D30F5" w:rsidRDefault="006A6D3C" w:rsidP="00DF73B5">
            <w:pPr>
              <w:spacing w:after="0" w:line="240" w:lineRule="auto"/>
              <w:jc w:val="center"/>
              <w:rPr>
                <w:rFonts w:ascii="Times New Roman" w:hAnsi="Times New Roman" w:cs="Times New Roman"/>
                <w:b/>
                <w:bCs/>
                <w:sz w:val="20"/>
                <w:szCs w:val="20"/>
                <w:lang w:val="lt-LT"/>
              </w:rPr>
            </w:pPr>
            <w:r w:rsidRPr="009D30F5">
              <w:rPr>
                <w:rFonts w:ascii="Times New Roman" w:hAnsi="Times New Roman" w:cs="Times New Roman"/>
                <w:b/>
                <w:bCs/>
                <w:sz w:val="20"/>
                <w:szCs w:val="20"/>
                <w:lang w:val="lt-LT"/>
              </w:rPr>
              <w:t>Trumpas tiekėjo suteiktų reikalaujamose srityse paslaugų aprašymas, kuris atskleistų tiesioginę sąsają su kvalifikacijos reikalavimu</w:t>
            </w:r>
          </w:p>
        </w:tc>
        <w:tc>
          <w:tcPr>
            <w:tcW w:w="2268" w:type="dxa"/>
            <w:tcBorders>
              <w:top w:val="single" w:sz="4" w:space="0" w:color="auto"/>
              <w:left w:val="single" w:sz="4" w:space="0" w:color="auto"/>
              <w:right w:val="single" w:sz="4" w:space="0" w:color="auto"/>
            </w:tcBorders>
            <w:shd w:val="clear" w:color="auto" w:fill="DEEAF6" w:themeFill="accent5" w:themeFillTint="33"/>
            <w:vAlign w:val="center"/>
          </w:tcPr>
          <w:p w14:paraId="271E8CB9" w14:textId="77777777" w:rsidR="006A6D3C" w:rsidRPr="009D30F5" w:rsidRDefault="006A6D3C" w:rsidP="006E7A67">
            <w:pPr>
              <w:pStyle w:val="Other0"/>
              <w:spacing w:line="240" w:lineRule="auto"/>
              <w:rPr>
                <w:b/>
                <w:bCs/>
                <w:sz w:val="20"/>
                <w:szCs w:val="20"/>
                <w:lang w:val="lt-LT"/>
              </w:rPr>
            </w:pPr>
            <w:r w:rsidRPr="009D30F5">
              <w:rPr>
                <w:b/>
                <w:bCs/>
                <w:sz w:val="20"/>
                <w:szCs w:val="20"/>
                <w:lang w:val="lt-LT"/>
              </w:rPr>
              <w:t>Pastabos (nurodyti, kai paslaugas suteikė kaip jungtinės veiklos sutarties partneris)</w:t>
            </w:r>
          </w:p>
        </w:tc>
      </w:tr>
      <w:tr w:rsidR="006A6D3C" w:rsidRPr="00844D24" w14:paraId="596BE2F7" w14:textId="77777777" w:rsidTr="00104F9A">
        <w:trPr>
          <w:trHeight w:hRule="exact" w:val="446"/>
          <w:jc w:val="center"/>
        </w:trPr>
        <w:tc>
          <w:tcPr>
            <w:tcW w:w="523" w:type="dxa"/>
            <w:tcBorders>
              <w:top w:val="single" w:sz="4" w:space="0" w:color="auto"/>
              <w:left w:val="single" w:sz="4" w:space="0" w:color="auto"/>
            </w:tcBorders>
            <w:shd w:val="clear" w:color="auto" w:fill="auto"/>
            <w:vAlign w:val="center"/>
          </w:tcPr>
          <w:p w14:paraId="34582F2A" w14:textId="77777777" w:rsidR="006A6D3C" w:rsidRPr="009D30F5" w:rsidRDefault="006A6D3C" w:rsidP="006E7A67">
            <w:pPr>
              <w:pStyle w:val="Other0"/>
              <w:spacing w:line="240" w:lineRule="auto"/>
              <w:rPr>
                <w:i/>
                <w:iCs/>
                <w:sz w:val="20"/>
                <w:szCs w:val="20"/>
                <w:lang w:val="lt-LT"/>
              </w:rPr>
            </w:pPr>
            <w:r w:rsidRPr="009D30F5">
              <w:rPr>
                <w:i/>
                <w:iCs/>
                <w:sz w:val="20"/>
                <w:szCs w:val="20"/>
                <w:lang w:val="lt-LT" w:bidi="en-US"/>
              </w:rPr>
              <w:t>1</w:t>
            </w:r>
          </w:p>
        </w:tc>
        <w:tc>
          <w:tcPr>
            <w:tcW w:w="3158" w:type="dxa"/>
            <w:tcBorders>
              <w:top w:val="single" w:sz="4" w:space="0" w:color="auto"/>
              <w:left w:val="single" w:sz="4" w:space="0" w:color="auto"/>
            </w:tcBorders>
            <w:shd w:val="clear" w:color="auto" w:fill="auto"/>
            <w:vAlign w:val="center"/>
          </w:tcPr>
          <w:p w14:paraId="361638C6" w14:textId="1311AA47" w:rsidR="006A6D3C" w:rsidRPr="009D30F5" w:rsidRDefault="003D74C9" w:rsidP="006E7A67">
            <w:pPr>
              <w:pStyle w:val="Other0"/>
              <w:spacing w:line="240" w:lineRule="auto"/>
              <w:rPr>
                <w:i/>
                <w:iCs/>
                <w:sz w:val="20"/>
                <w:szCs w:val="20"/>
                <w:lang w:val="lt-LT"/>
              </w:rPr>
            </w:pPr>
            <w:r w:rsidRPr="009D30F5">
              <w:rPr>
                <w:i/>
                <w:iCs/>
                <w:sz w:val="20"/>
                <w:szCs w:val="20"/>
                <w:lang w:val="lt-LT"/>
              </w:rPr>
              <w:t>2</w:t>
            </w:r>
          </w:p>
        </w:tc>
        <w:tc>
          <w:tcPr>
            <w:tcW w:w="1993" w:type="dxa"/>
            <w:tcBorders>
              <w:top w:val="single" w:sz="4" w:space="0" w:color="auto"/>
              <w:left w:val="single" w:sz="4" w:space="0" w:color="auto"/>
            </w:tcBorders>
            <w:shd w:val="clear" w:color="auto" w:fill="auto"/>
            <w:vAlign w:val="center"/>
          </w:tcPr>
          <w:p w14:paraId="0D8CC798" w14:textId="4643368D" w:rsidR="006A6D3C" w:rsidRPr="009D30F5" w:rsidRDefault="003D74C9" w:rsidP="006E7A67">
            <w:pPr>
              <w:pStyle w:val="Other0"/>
              <w:spacing w:line="240" w:lineRule="auto"/>
              <w:rPr>
                <w:i/>
                <w:iCs/>
                <w:sz w:val="20"/>
                <w:szCs w:val="20"/>
                <w:lang w:val="lt-LT"/>
              </w:rPr>
            </w:pPr>
            <w:r w:rsidRPr="009D30F5">
              <w:rPr>
                <w:i/>
                <w:iCs/>
                <w:sz w:val="20"/>
                <w:szCs w:val="20"/>
                <w:lang w:val="lt-LT"/>
              </w:rPr>
              <w:t>3</w:t>
            </w:r>
          </w:p>
        </w:tc>
        <w:tc>
          <w:tcPr>
            <w:tcW w:w="1704" w:type="dxa"/>
            <w:tcBorders>
              <w:top w:val="single" w:sz="4" w:space="0" w:color="auto"/>
              <w:left w:val="single" w:sz="4" w:space="0" w:color="auto"/>
            </w:tcBorders>
            <w:shd w:val="clear" w:color="auto" w:fill="auto"/>
            <w:vAlign w:val="center"/>
          </w:tcPr>
          <w:p w14:paraId="6CD1C684" w14:textId="17D38F64" w:rsidR="006A6D3C" w:rsidRPr="009D30F5" w:rsidRDefault="003D74C9" w:rsidP="006E7A67">
            <w:pPr>
              <w:pStyle w:val="Other0"/>
              <w:spacing w:line="240" w:lineRule="auto"/>
              <w:rPr>
                <w:i/>
                <w:iCs/>
                <w:sz w:val="20"/>
                <w:szCs w:val="20"/>
                <w:lang w:val="lt-LT"/>
              </w:rPr>
            </w:pPr>
            <w:r w:rsidRPr="009D30F5">
              <w:rPr>
                <w:i/>
                <w:iCs/>
                <w:sz w:val="20"/>
                <w:szCs w:val="20"/>
                <w:lang w:val="lt-LT"/>
              </w:rPr>
              <w:t>4</w:t>
            </w:r>
          </w:p>
        </w:tc>
        <w:tc>
          <w:tcPr>
            <w:tcW w:w="1570" w:type="dxa"/>
            <w:tcBorders>
              <w:top w:val="single" w:sz="4" w:space="0" w:color="auto"/>
              <w:left w:val="single" w:sz="4" w:space="0" w:color="auto"/>
            </w:tcBorders>
            <w:shd w:val="clear" w:color="auto" w:fill="auto"/>
            <w:vAlign w:val="center"/>
          </w:tcPr>
          <w:p w14:paraId="46B9ADEA" w14:textId="4D6236C4" w:rsidR="006A6D3C" w:rsidRPr="009D30F5" w:rsidRDefault="003D74C9" w:rsidP="006E7A67">
            <w:pPr>
              <w:pStyle w:val="Other0"/>
              <w:spacing w:line="240" w:lineRule="auto"/>
              <w:rPr>
                <w:i/>
                <w:iCs/>
                <w:sz w:val="20"/>
                <w:szCs w:val="20"/>
                <w:lang w:val="lt-LT"/>
              </w:rPr>
            </w:pPr>
            <w:r w:rsidRPr="009D30F5">
              <w:rPr>
                <w:i/>
                <w:iCs/>
                <w:sz w:val="20"/>
                <w:szCs w:val="20"/>
                <w:lang w:val="lt-LT"/>
              </w:rPr>
              <w:t>5</w:t>
            </w:r>
          </w:p>
        </w:tc>
        <w:tc>
          <w:tcPr>
            <w:tcW w:w="2529" w:type="dxa"/>
            <w:tcBorders>
              <w:top w:val="single" w:sz="4" w:space="0" w:color="auto"/>
              <w:left w:val="single" w:sz="4" w:space="0" w:color="auto"/>
            </w:tcBorders>
            <w:shd w:val="clear" w:color="auto" w:fill="auto"/>
            <w:vAlign w:val="center"/>
          </w:tcPr>
          <w:p w14:paraId="5C51BC81" w14:textId="72794874" w:rsidR="006A6D3C" w:rsidRPr="009D30F5" w:rsidRDefault="003D74C9" w:rsidP="006E7A67">
            <w:pPr>
              <w:pStyle w:val="Other0"/>
              <w:spacing w:line="240" w:lineRule="auto"/>
              <w:rPr>
                <w:i/>
                <w:iCs/>
                <w:sz w:val="20"/>
                <w:szCs w:val="20"/>
                <w:lang w:val="lt-LT"/>
              </w:rPr>
            </w:pPr>
            <w:r w:rsidRPr="009D30F5">
              <w:rPr>
                <w:i/>
                <w:iCs/>
                <w:sz w:val="20"/>
                <w:szCs w:val="20"/>
                <w:lang w:val="lt-LT"/>
              </w:rPr>
              <w:t>6</w:t>
            </w:r>
          </w:p>
        </w:tc>
        <w:tc>
          <w:tcPr>
            <w:tcW w:w="2268" w:type="dxa"/>
            <w:tcBorders>
              <w:top w:val="single" w:sz="4" w:space="0" w:color="auto"/>
              <w:left w:val="single" w:sz="4" w:space="0" w:color="auto"/>
              <w:right w:val="single" w:sz="4" w:space="0" w:color="auto"/>
            </w:tcBorders>
            <w:shd w:val="clear" w:color="auto" w:fill="auto"/>
            <w:vAlign w:val="center"/>
          </w:tcPr>
          <w:p w14:paraId="5490FDF8" w14:textId="1908DB33" w:rsidR="006A6D3C" w:rsidRPr="009D30F5" w:rsidRDefault="003D74C9" w:rsidP="006E7A67">
            <w:pPr>
              <w:pStyle w:val="Other0"/>
              <w:spacing w:line="240" w:lineRule="auto"/>
              <w:rPr>
                <w:i/>
                <w:iCs/>
                <w:sz w:val="20"/>
                <w:szCs w:val="20"/>
                <w:lang w:val="lt-LT"/>
              </w:rPr>
            </w:pPr>
            <w:r w:rsidRPr="009D30F5">
              <w:rPr>
                <w:i/>
                <w:iCs/>
                <w:sz w:val="20"/>
                <w:szCs w:val="20"/>
                <w:lang w:val="lt-LT"/>
              </w:rPr>
              <w:t>7</w:t>
            </w:r>
          </w:p>
        </w:tc>
      </w:tr>
      <w:tr w:rsidR="006A6D3C" w:rsidRPr="00844D24" w14:paraId="63D2B225" w14:textId="77777777" w:rsidTr="51A013ED">
        <w:trPr>
          <w:trHeight w:hRule="exact" w:val="744"/>
          <w:jc w:val="center"/>
        </w:trPr>
        <w:tc>
          <w:tcPr>
            <w:tcW w:w="523" w:type="dxa"/>
            <w:tcBorders>
              <w:top w:val="single" w:sz="4" w:space="0" w:color="auto"/>
              <w:left w:val="single" w:sz="4" w:space="0" w:color="auto"/>
              <w:bottom w:val="single" w:sz="4" w:space="0" w:color="auto"/>
            </w:tcBorders>
            <w:shd w:val="clear" w:color="auto" w:fill="auto"/>
          </w:tcPr>
          <w:p w14:paraId="1AEF0FB3" w14:textId="77777777" w:rsidR="006A6D3C" w:rsidRPr="009D30F5" w:rsidRDefault="006A6D3C" w:rsidP="006E7A67">
            <w:pPr>
              <w:pStyle w:val="Other0"/>
              <w:spacing w:line="240" w:lineRule="auto"/>
              <w:rPr>
                <w:lang w:val="lt-LT"/>
              </w:rPr>
            </w:pPr>
            <w:r w:rsidRPr="009D30F5">
              <w:rPr>
                <w:lang w:val="lt-LT" w:bidi="en-US"/>
              </w:rPr>
              <w:t>1.</w:t>
            </w:r>
          </w:p>
        </w:tc>
        <w:tc>
          <w:tcPr>
            <w:tcW w:w="3158" w:type="dxa"/>
            <w:tcBorders>
              <w:top w:val="single" w:sz="4" w:space="0" w:color="auto"/>
              <w:left w:val="single" w:sz="4" w:space="0" w:color="auto"/>
              <w:bottom w:val="single" w:sz="4" w:space="0" w:color="auto"/>
            </w:tcBorders>
            <w:shd w:val="clear" w:color="auto" w:fill="auto"/>
          </w:tcPr>
          <w:p w14:paraId="603A0411" w14:textId="77777777" w:rsidR="006A6D3C" w:rsidRPr="009D30F5" w:rsidRDefault="006A6D3C" w:rsidP="006E7A67">
            <w:pPr>
              <w:pStyle w:val="Other0"/>
              <w:spacing w:line="240" w:lineRule="auto"/>
              <w:rPr>
                <w:lang w:val="lt-LT"/>
              </w:rPr>
            </w:pPr>
          </w:p>
        </w:tc>
        <w:tc>
          <w:tcPr>
            <w:tcW w:w="1993" w:type="dxa"/>
            <w:tcBorders>
              <w:top w:val="single" w:sz="4" w:space="0" w:color="auto"/>
              <w:left w:val="single" w:sz="4" w:space="0" w:color="auto"/>
              <w:bottom w:val="single" w:sz="4" w:space="0" w:color="auto"/>
            </w:tcBorders>
            <w:shd w:val="clear" w:color="auto" w:fill="auto"/>
          </w:tcPr>
          <w:p w14:paraId="2CBAE94D" w14:textId="77777777" w:rsidR="006A6D3C" w:rsidRPr="009D30F5" w:rsidRDefault="006A6D3C" w:rsidP="006E7A67">
            <w:pPr>
              <w:pStyle w:val="Other0"/>
              <w:spacing w:line="240" w:lineRule="auto"/>
              <w:rPr>
                <w:lang w:val="lt-LT"/>
              </w:rPr>
            </w:pPr>
          </w:p>
        </w:tc>
        <w:tc>
          <w:tcPr>
            <w:tcW w:w="1704" w:type="dxa"/>
            <w:tcBorders>
              <w:top w:val="single" w:sz="4" w:space="0" w:color="auto"/>
              <w:left w:val="single" w:sz="4" w:space="0" w:color="auto"/>
              <w:bottom w:val="single" w:sz="4" w:space="0" w:color="auto"/>
            </w:tcBorders>
            <w:shd w:val="clear" w:color="auto" w:fill="auto"/>
          </w:tcPr>
          <w:p w14:paraId="199502BF" w14:textId="77777777" w:rsidR="006A6D3C" w:rsidRPr="009D30F5" w:rsidRDefault="006A6D3C" w:rsidP="006E7A67">
            <w:pPr>
              <w:pStyle w:val="Other0"/>
              <w:spacing w:line="240" w:lineRule="auto"/>
              <w:rPr>
                <w:lang w:val="lt-LT"/>
              </w:rPr>
            </w:pPr>
          </w:p>
        </w:tc>
        <w:tc>
          <w:tcPr>
            <w:tcW w:w="1570" w:type="dxa"/>
            <w:tcBorders>
              <w:top w:val="single" w:sz="4" w:space="0" w:color="auto"/>
              <w:left w:val="single" w:sz="4" w:space="0" w:color="auto"/>
              <w:bottom w:val="single" w:sz="4" w:space="0" w:color="auto"/>
            </w:tcBorders>
            <w:shd w:val="clear" w:color="auto" w:fill="auto"/>
          </w:tcPr>
          <w:p w14:paraId="04970FB7" w14:textId="77777777" w:rsidR="006A6D3C" w:rsidRPr="009D30F5" w:rsidRDefault="006A6D3C" w:rsidP="006E7A67">
            <w:pPr>
              <w:pStyle w:val="Other0"/>
              <w:spacing w:line="240" w:lineRule="auto"/>
              <w:ind w:firstLine="660"/>
              <w:jc w:val="both"/>
              <w:rPr>
                <w:lang w:val="lt-LT"/>
              </w:rPr>
            </w:pPr>
          </w:p>
        </w:tc>
        <w:tc>
          <w:tcPr>
            <w:tcW w:w="2529" w:type="dxa"/>
            <w:tcBorders>
              <w:top w:val="single" w:sz="4" w:space="0" w:color="auto"/>
              <w:left w:val="single" w:sz="4" w:space="0" w:color="auto"/>
              <w:bottom w:val="single" w:sz="4" w:space="0" w:color="auto"/>
            </w:tcBorders>
            <w:shd w:val="clear" w:color="auto" w:fill="auto"/>
          </w:tcPr>
          <w:p w14:paraId="3242870B" w14:textId="77777777" w:rsidR="006A6D3C" w:rsidRPr="009D30F5" w:rsidRDefault="006A6D3C" w:rsidP="006E7A67">
            <w:pPr>
              <w:pStyle w:val="Other0"/>
              <w:spacing w:line="240" w:lineRule="auto"/>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A80B9F" w14:textId="77777777" w:rsidR="006A6D3C" w:rsidRPr="009D30F5" w:rsidRDefault="006A6D3C" w:rsidP="006E7A67">
            <w:pPr>
              <w:pStyle w:val="Other0"/>
              <w:spacing w:line="240" w:lineRule="auto"/>
              <w:ind w:left="1080"/>
              <w:jc w:val="left"/>
              <w:rPr>
                <w:lang w:val="lt-LT"/>
              </w:rPr>
            </w:pPr>
          </w:p>
        </w:tc>
      </w:tr>
      <w:tr w:rsidR="006A6D3C" w:rsidRPr="00844D24" w14:paraId="081F270E" w14:textId="77777777" w:rsidTr="51A013ED">
        <w:trPr>
          <w:trHeight w:hRule="exact" w:val="744"/>
          <w:jc w:val="center"/>
        </w:trPr>
        <w:tc>
          <w:tcPr>
            <w:tcW w:w="523" w:type="dxa"/>
            <w:tcBorders>
              <w:top w:val="single" w:sz="4" w:space="0" w:color="auto"/>
              <w:left w:val="single" w:sz="4" w:space="0" w:color="auto"/>
              <w:bottom w:val="single" w:sz="4" w:space="0" w:color="auto"/>
            </w:tcBorders>
            <w:shd w:val="clear" w:color="auto" w:fill="auto"/>
          </w:tcPr>
          <w:p w14:paraId="2509180D" w14:textId="77777777" w:rsidR="006A6D3C" w:rsidRPr="009D30F5" w:rsidRDefault="006A6D3C" w:rsidP="006E7A67">
            <w:pPr>
              <w:pStyle w:val="Other0"/>
              <w:spacing w:line="240" w:lineRule="auto"/>
              <w:rPr>
                <w:lang w:val="lt-LT" w:bidi="en-US"/>
              </w:rPr>
            </w:pPr>
            <w:r w:rsidRPr="009D30F5">
              <w:rPr>
                <w:lang w:val="lt-LT" w:bidi="en-US"/>
              </w:rPr>
              <w:t>2.</w:t>
            </w:r>
          </w:p>
        </w:tc>
        <w:tc>
          <w:tcPr>
            <w:tcW w:w="3158" w:type="dxa"/>
            <w:tcBorders>
              <w:top w:val="single" w:sz="4" w:space="0" w:color="auto"/>
              <w:left w:val="single" w:sz="4" w:space="0" w:color="auto"/>
              <w:bottom w:val="single" w:sz="4" w:space="0" w:color="auto"/>
            </w:tcBorders>
            <w:shd w:val="clear" w:color="auto" w:fill="auto"/>
          </w:tcPr>
          <w:p w14:paraId="68EC5FB2" w14:textId="77777777" w:rsidR="006A6D3C" w:rsidRPr="009D30F5" w:rsidRDefault="006A6D3C" w:rsidP="006E7A67">
            <w:pPr>
              <w:pStyle w:val="Other0"/>
              <w:spacing w:line="240" w:lineRule="auto"/>
              <w:rPr>
                <w:lang w:val="lt-LT"/>
              </w:rPr>
            </w:pPr>
          </w:p>
        </w:tc>
        <w:tc>
          <w:tcPr>
            <w:tcW w:w="1993" w:type="dxa"/>
            <w:tcBorders>
              <w:top w:val="single" w:sz="4" w:space="0" w:color="auto"/>
              <w:left w:val="single" w:sz="4" w:space="0" w:color="auto"/>
              <w:bottom w:val="single" w:sz="4" w:space="0" w:color="auto"/>
            </w:tcBorders>
            <w:shd w:val="clear" w:color="auto" w:fill="auto"/>
          </w:tcPr>
          <w:p w14:paraId="4F20199D" w14:textId="77777777" w:rsidR="006A6D3C" w:rsidRPr="009D30F5" w:rsidRDefault="006A6D3C" w:rsidP="006E7A67">
            <w:pPr>
              <w:pStyle w:val="Other0"/>
              <w:spacing w:line="240" w:lineRule="auto"/>
              <w:rPr>
                <w:lang w:val="lt-LT"/>
              </w:rPr>
            </w:pPr>
          </w:p>
        </w:tc>
        <w:tc>
          <w:tcPr>
            <w:tcW w:w="1704" w:type="dxa"/>
            <w:tcBorders>
              <w:top w:val="single" w:sz="4" w:space="0" w:color="auto"/>
              <w:left w:val="single" w:sz="4" w:space="0" w:color="auto"/>
              <w:bottom w:val="single" w:sz="4" w:space="0" w:color="auto"/>
            </w:tcBorders>
            <w:shd w:val="clear" w:color="auto" w:fill="auto"/>
          </w:tcPr>
          <w:p w14:paraId="1D836FBC" w14:textId="77777777" w:rsidR="006A6D3C" w:rsidRPr="009D30F5" w:rsidRDefault="006A6D3C" w:rsidP="006E7A67">
            <w:pPr>
              <w:pStyle w:val="Other0"/>
              <w:spacing w:line="240" w:lineRule="auto"/>
              <w:rPr>
                <w:lang w:val="lt-LT"/>
              </w:rPr>
            </w:pPr>
          </w:p>
        </w:tc>
        <w:tc>
          <w:tcPr>
            <w:tcW w:w="1570" w:type="dxa"/>
            <w:tcBorders>
              <w:top w:val="single" w:sz="4" w:space="0" w:color="auto"/>
              <w:left w:val="single" w:sz="4" w:space="0" w:color="auto"/>
              <w:bottom w:val="single" w:sz="4" w:space="0" w:color="auto"/>
            </w:tcBorders>
            <w:shd w:val="clear" w:color="auto" w:fill="auto"/>
          </w:tcPr>
          <w:p w14:paraId="56622EA7" w14:textId="77777777" w:rsidR="006A6D3C" w:rsidRPr="009D30F5" w:rsidRDefault="006A6D3C" w:rsidP="006E7A67">
            <w:pPr>
              <w:pStyle w:val="Other0"/>
              <w:spacing w:line="240" w:lineRule="auto"/>
              <w:ind w:firstLine="660"/>
              <w:jc w:val="both"/>
              <w:rPr>
                <w:lang w:val="lt-LT"/>
              </w:rPr>
            </w:pPr>
          </w:p>
        </w:tc>
        <w:tc>
          <w:tcPr>
            <w:tcW w:w="2529" w:type="dxa"/>
            <w:tcBorders>
              <w:top w:val="single" w:sz="4" w:space="0" w:color="auto"/>
              <w:left w:val="single" w:sz="4" w:space="0" w:color="auto"/>
              <w:bottom w:val="single" w:sz="4" w:space="0" w:color="auto"/>
            </w:tcBorders>
            <w:shd w:val="clear" w:color="auto" w:fill="auto"/>
          </w:tcPr>
          <w:p w14:paraId="0FA48EB8" w14:textId="77777777" w:rsidR="006A6D3C" w:rsidRPr="009D30F5" w:rsidRDefault="006A6D3C" w:rsidP="006E7A67">
            <w:pPr>
              <w:pStyle w:val="Other0"/>
              <w:spacing w:line="240" w:lineRule="auto"/>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8FAE51" w14:textId="77777777" w:rsidR="006A6D3C" w:rsidRPr="009D30F5" w:rsidRDefault="006A6D3C" w:rsidP="006E7A67">
            <w:pPr>
              <w:pStyle w:val="Other0"/>
              <w:spacing w:line="240" w:lineRule="auto"/>
              <w:ind w:left="1080"/>
              <w:jc w:val="left"/>
              <w:rPr>
                <w:lang w:val="lt-LT"/>
              </w:rPr>
            </w:pPr>
          </w:p>
        </w:tc>
      </w:tr>
      <w:tr w:rsidR="006A6D3C" w:rsidRPr="00844D24" w14:paraId="09D8D4AA" w14:textId="77777777" w:rsidTr="51A013ED">
        <w:trPr>
          <w:trHeight w:hRule="exact" w:val="744"/>
          <w:jc w:val="center"/>
        </w:trPr>
        <w:tc>
          <w:tcPr>
            <w:tcW w:w="523" w:type="dxa"/>
            <w:tcBorders>
              <w:top w:val="single" w:sz="4" w:space="0" w:color="auto"/>
              <w:left w:val="single" w:sz="4" w:space="0" w:color="auto"/>
              <w:bottom w:val="single" w:sz="4" w:space="0" w:color="auto"/>
            </w:tcBorders>
            <w:shd w:val="clear" w:color="auto" w:fill="auto"/>
          </w:tcPr>
          <w:p w14:paraId="2E29FE75" w14:textId="6AC448C7" w:rsidR="006A6D3C" w:rsidRPr="009D30F5" w:rsidRDefault="006A6D3C" w:rsidP="006E7A67">
            <w:pPr>
              <w:pStyle w:val="Other0"/>
              <w:spacing w:line="240" w:lineRule="auto"/>
              <w:rPr>
                <w:lang w:val="lt-LT" w:bidi="en-US"/>
              </w:rPr>
            </w:pPr>
            <w:r w:rsidRPr="009D30F5">
              <w:rPr>
                <w:lang w:val="lt-LT" w:bidi="en-US"/>
              </w:rPr>
              <w:t>3.</w:t>
            </w:r>
          </w:p>
        </w:tc>
        <w:tc>
          <w:tcPr>
            <w:tcW w:w="3158" w:type="dxa"/>
            <w:tcBorders>
              <w:top w:val="single" w:sz="4" w:space="0" w:color="auto"/>
              <w:left w:val="single" w:sz="4" w:space="0" w:color="auto"/>
              <w:bottom w:val="single" w:sz="4" w:space="0" w:color="auto"/>
            </w:tcBorders>
            <w:shd w:val="clear" w:color="auto" w:fill="auto"/>
          </w:tcPr>
          <w:p w14:paraId="1C139517" w14:textId="77777777" w:rsidR="006A6D3C" w:rsidRPr="009D30F5" w:rsidRDefault="006A6D3C" w:rsidP="006E7A67">
            <w:pPr>
              <w:pStyle w:val="Other0"/>
              <w:spacing w:line="240" w:lineRule="auto"/>
              <w:rPr>
                <w:lang w:val="lt-LT"/>
              </w:rPr>
            </w:pPr>
          </w:p>
        </w:tc>
        <w:tc>
          <w:tcPr>
            <w:tcW w:w="1993" w:type="dxa"/>
            <w:tcBorders>
              <w:top w:val="single" w:sz="4" w:space="0" w:color="auto"/>
              <w:left w:val="single" w:sz="4" w:space="0" w:color="auto"/>
              <w:bottom w:val="single" w:sz="4" w:space="0" w:color="auto"/>
            </w:tcBorders>
            <w:shd w:val="clear" w:color="auto" w:fill="auto"/>
          </w:tcPr>
          <w:p w14:paraId="364B4AE1" w14:textId="77777777" w:rsidR="006A6D3C" w:rsidRPr="009D30F5" w:rsidRDefault="006A6D3C" w:rsidP="006E7A67">
            <w:pPr>
              <w:pStyle w:val="Other0"/>
              <w:spacing w:line="240" w:lineRule="auto"/>
              <w:rPr>
                <w:lang w:val="lt-LT"/>
              </w:rPr>
            </w:pPr>
          </w:p>
        </w:tc>
        <w:tc>
          <w:tcPr>
            <w:tcW w:w="1704" w:type="dxa"/>
            <w:tcBorders>
              <w:top w:val="single" w:sz="4" w:space="0" w:color="auto"/>
              <w:left w:val="single" w:sz="4" w:space="0" w:color="auto"/>
              <w:bottom w:val="single" w:sz="4" w:space="0" w:color="auto"/>
            </w:tcBorders>
            <w:shd w:val="clear" w:color="auto" w:fill="auto"/>
          </w:tcPr>
          <w:p w14:paraId="01846412" w14:textId="77777777" w:rsidR="006A6D3C" w:rsidRPr="009D30F5" w:rsidRDefault="006A6D3C" w:rsidP="006E7A67">
            <w:pPr>
              <w:pStyle w:val="Other0"/>
              <w:spacing w:line="240" w:lineRule="auto"/>
              <w:rPr>
                <w:lang w:val="lt-LT"/>
              </w:rPr>
            </w:pPr>
          </w:p>
        </w:tc>
        <w:tc>
          <w:tcPr>
            <w:tcW w:w="1570" w:type="dxa"/>
            <w:tcBorders>
              <w:top w:val="single" w:sz="4" w:space="0" w:color="auto"/>
              <w:left w:val="single" w:sz="4" w:space="0" w:color="auto"/>
              <w:bottom w:val="single" w:sz="4" w:space="0" w:color="auto"/>
            </w:tcBorders>
            <w:shd w:val="clear" w:color="auto" w:fill="auto"/>
          </w:tcPr>
          <w:p w14:paraId="4EFFC135" w14:textId="77777777" w:rsidR="006A6D3C" w:rsidRPr="009D30F5" w:rsidRDefault="006A6D3C" w:rsidP="006E7A67">
            <w:pPr>
              <w:pStyle w:val="Other0"/>
              <w:spacing w:line="240" w:lineRule="auto"/>
              <w:ind w:firstLine="660"/>
              <w:jc w:val="both"/>
              <w:rPr>
                <w:lang w:val="lt-LT"/>
              </w:rPr>
            </w:pPr>
          </w:p>
        </w:tc>
        <w:tc>
          <w:tcPr>
            <w:tcW w:w="2529" w:type="dxa"/>
            <w:tcBorders>
              <w:top w:val="single" w:sz="4" w:space="0" w:color="auto"/>
              <w:left w:val="single" w:sz="4" w:space="0" w:color="auto"/>
              <w:bottom w:val="single" w:sz="4" w:space="0" w:color="auto"/>
            </w:tcBorders>
            <w:shd w:val="clear" w:color="auto" w:fill="auto"/>
          </w:tcPr>
          <w:p w14:paraId="44A3F0B6" w14:textId="77777777" w:rsidR="006A6D3C" w:rsidRPr="009D30F5" w:rsidRDefault="006A6D3C" w:rsidP="006E7A67">
            <w:pPr>
              <w:pStyle w:val="Other0"/>
              <w:spacing w:line="240" w:lineRule="auto"/>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20DD5B" w14:textId="77777777" w:rsidR="006A6D3C" w:rsidRPr="009D30F5" w:rsidRDefault="006A6D3C" w:rsidP="006E7A67">
            <w:pPr>
              <w:pStyle w:val="Other0"/>
              <w:spacing w:line="240" w:lineRule="auto"/>
              <w:ind w:left="1080"/>
              <w:jc w:val="left"/>
              <w:rPr>
                <w:lang w:val="lt-LT"/>
              </w:rPr>
            </w:pPr>
          </w:p>
        </w:tc>
      </w:tr>
    </w:tbl>
    <w:p w14:paraId="2BDFBD14" w14:textId="77777777" w:rsidR="00BD0161" w:rsidRPr="00844D24" w:rsidRDefault="00BD0161" w:rsidP="006E7A67">
      <w:pPr>
        <w:pStyle w:val="Tablecaption0"/>
        <w:rPr>
          <w:lang w:val="lt-LT"/>
        </w:rPr>
      </w:pPr>
    </w:p>
    <w:p w14:paraId="045A79A8" w14:textId="6C7591D2" w:rsidR="00926F13" w:rsidRDefault="00BD0161" w:rsidP="00844D24">
      <w:pPr>
        <w:pStyle w:val="Tablecaption0"/>
        <w:ind w:firstLine="567"/>
        <w:jc w:val="both"/>
        <w:rPr>
          <w:sz w:val="24"/>
          <w:szCs w:val="24"/>
          <w:lang w:val="lt-LT"/>
        </w:rPr>
      </w:pPr>
      <w:r w:rsidRPr="0023366A">
        <w:rPr>
          <w:sz w:val="24"/>
          <w:szCs w:val="24"/>
          <w:lang w:val="lt-LT"/>
        </w:rPr>
        <w:t>Kartu su įvykdytų ar vykdomų sutarčių sąrašu pateikiama paslaugų gavėjo (užsakovo) pažyma arba lygiavertis dokumentas (paslaugų gavėjo (užsakovo) pasirašytas (fiziniu ar elektroniniu parašu) dokumentas apie reikalaujamose srityse suteiktas paslaugas ir jų apimtis.</w:t>
      </w:r>
      <w:r w:rsidR="0023366A" w:rsidRPr="0023366A">
        <w:rPr>
          <w:sz w:val="24"/>
          <w:szCs w:val="24"/>
          <w:lang w:val="lt-LT"/>
        </w:rPr>
        <w:t xml:space="preserve"> Pateikiamos pažymose turi būti</w:t>
      </w:r>
      <w:r w:rsidR="00926F13">
        <w:rPr>
          <w:sz w:val="24"/>
          <w:szCs w:val="24"/>
          <w:lang w:val="lt-LT"/>
        </w:rPr>
        <w:t xml:space="preserve"> nurodyt</w:t>
      </w:r>
      <w:r w:rsidR="00D65592">
        <w:rPr>
          <w:sz w:val="24"/>
          <w:szCs w:val="24"/>
          <w:lang w:val="lt-LT"/>
        </w:rPr>
        <w:t>a</w:t>
      </w:r>
      <w:r w:rsidR="00926F13" w:rsidRPr="00926F13">
        <w:rPr>
          <w:sz w:val="24"/>
          <w:szCs w:val="24"/>
          <w:lang w:val="lt-LT"/>
        </w:rPr>
        <w:t xml:space="preserve"> suteiktų automobilių remonto ir techninės priežiūros paslaugų bendra suma, data, jų gavėjas, ar paslaugos buvo suteiktos tinkamai.</w:t>
      </w:r>
    </w:p>
    <w:p w14:paraId="14586FB6" w14:textId="77777777" w:rsidR="00926F13" w:rsidRDefault="00926F13" w:rsidP="00844D24">
      <w:pPr>
        <w:pStyle w:val="Tablecaption0"/>
        <w:ind w:firstLine="567"/>
        <w:jc w:val="both"/>
        <w:rPr>
          <w:sz w:val="24"/>
          <w:szCs w:val="24"/>
          <w:lang w:val="lt-LT"/>
        </w:rPr>
      </w:pPr>
    </w:p>
    <w:p w14:paraId="28940B2C" w14:textId="6E5F94AB" w:rsidR="000F2506" w:rsidRPr="0023366A" w:rsidRDefault="000F2506" w:rsidP="00844D24">
      <w:pPr>
        <w:pStyle w:val="Tablecaption0"/>
        <w:ind w:firstLine="567"/>
        <w:jc w:val="both"/>
        <w:rPr>
          <w:sz w:val="24"/>
          <w:szCs w:val="24"/>
          <w:lang w:val="lt-LT"/>
        </w:rPr>
      </w:pPr>
    </w:p>
    <w:sectPr w:rsidR="000F2506" w:rsidRPr="0023366A" w:rsidSect="005D24B3">
      <w:pgSz w:w="15840" w:h="12240" w:orient="landscape"/>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06"/>
    <w:rsid w:val="000408DA"/>
    <w:rsid w:val="00076393"/>
    <w:rsid w:val="000F2506"/>
    <w:rsid w:val="00104F9A"/>
    <w:rsid w:val="002022D1"/>
    <w:rsid w:val="0023366A"/>
    <w:rsid w:val="002907D4"/>
    <w:rsid w:val="002E6869"/>
    <w:rsid w:val="003D74C9"/>
    <w:rsid w:val="004609E6"/>
    <w:rsid w:val="004F0000"/>
    <w:rsid w:val="00564803"/>
    <w:rsid w:val="005D24B3"/>
    <w:rsid w:val="0060221C"/>
    <w:rsid w:val="0061389A"/>
    <w:rsid w:val="006A6D3C"/>
    <w:rsid w:val="006E7A67"/>
    <w:rsid w:val="0072298B"/>
    <w:rsid w:val="00722A3D"/>
    <w:rsid w:val="00782C2F"/>
    <w:rsid w:val="007B23CD"/>
    <w:rsid w:val="007F3E3F"/>
    <w:rsid w:val="008239AD"/>
    <w:rsid w:val="0084098A"/>
    <w:rsid w:val="00844D24"/>
    <w:rsid w:val="00926F13"/>
    <w:rsid w:val="009A64E5"/>
    <w:rsid w:val="009D30F5"/>
    <w:rsid w:val="00A43F2F"/>
    <w:rsid w:val="00A97BA2"/>
    <w:rsid w:val="00AC0F41"/>
    <w:rsid w:val="00B62782"/>
    <w:rsid w:val="00BD0161"/>
    <w:rsid w:val="00C067AC"/>
    <w:rsid w:val="00C763AE"/>
    <w:rsid w:val="00D0078F"/>
    <w:rsid w:val="00D115B5"/>
    <w:rsid w:val="00D65592"/>
    <w:rsid w:val="00D71384"/>
    <w:rsid w:val="00DF73B5"/>
    <w:rsid w:val="00E73E27"/>
    <w:rsid w:val="00EC1D92"/>
    <w:rsid w:val="13248F4C"/>
    <w:rsid w:val="163FADBF"/>
    <w:rsid w:val="1C131ECA"/>
    <w:rsid w:val="2795DAA0"/>
    <w:rsid w:val="2BADA1C9"/>
    <w:rsid w:val="31B01598"/>
    <w:rsid w:val="404ABD2D"/>
    <w:rsid w:val="49854C6B"/>
    <w:rsid w:val="51A013ED"/>
    <w:rsid w:val="52DD5662"/>
    <w:rsid w:val="638335B6"/>
    <w:rsid w:val="6B5D9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1A42"/>
  <w15:chartTrackingRefBased/>
  <w15:docId w15:val="{0C2D71EF-C7FE-41E8-B4DE-3D95FD9C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506"/>
    <w:rPr>
      <w:kern w:val="0"/>
      <w14:ligatures w14:val="none"/>
    </w:rPr>
  </w:style>
  <w:style w:type="paragraph" w:styleId="Antrat1">
    <w:name w:val="heading 1"/>
    <w:basedOn w:val="prastasis"/>
    <w:next w:val="prastasis"/>
    <w:link w:val="Antrat1Diagrama"/>
    <w:uiPriority w:val="9"/>
    <w:qFormat/>
    <w:rsid w:val="004F000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0F2506"/>
    <w:rPr>
      <w:rFonts w:ascii="Times New Roman" w:eastAsia="Times New Roman" w:hAnsi="Times New Roman" w:cs="Times New Roman"/>
      <w:b/>
      <w:bCs/>
      <w:sz w:val="20"/>
      <w:szCs w:val="20"/>
    </w:rPr>
  </w:style>
  <w:style w:type="character" w:customStyle="1" w:styleId="Tablecaption">
    <w:name w:val="Table caption_"/>
    <w:basedOn w:val="Numatytasispastraiposriftas"/>
    <w:link w:val="Tablecaption0"/>
    <w:rsid w:val="000F2506"/>
    <w:rPr>
      <w:rFonts w:ascii="Times New Roman" w:eastAsia="Times New Roman" w:hAnsi="Times New Roman" w:cs="Times New Roman"/>
      <w:lang w:bidi="en-US"/>
    </w:rPr>
  </w:style>
  <w:style w:type="character" w:customStyle="1" w:styleId="Other">
    <w:name w:val="Other_"/>
    <w:basedOn w:val="Numatytasispastraiposriftas"/>
    <w:link w:val="Other0"/>
    <w:rsid w:val="000F2506"/>
    <w:rPr>
      <w:rFonts w:ascii="Times New Roman" w:eastAsia="Times New Roman" w:hAnsi="Times New Roman" w:cs="Times New Roman"/>
    </w:rPr>
  </w:style>
  <w:style w:type="paragraph" w:styleId="Pagrindinistekstas">
    <w:name w:val="Body Text"/>
    <w:basedOn w:val="prastasis"/>
    <w:link w:val="PagrindinistekstasDiagrama"/>
    <w:qFormat/>
    <w:rsid w:val="000F2506"/>
    <w:pPr>
      <w:widowControl w:val="0"/>
      <w:spacing w:after="600" w:line="240" w:lineRule="auto"/>
      <w:jc w:val="center"/>
    </w:pPr>
    <w:rPr>
      <w:rFonts w:ascii="Times New Roman" w:eastAsia="Times New Roman" w:hAnsi="Times New Roman" w:cs="Times New Roman"/>
      <w:b/>
      <w:bCs/>
      <w:kern w:val="2"/>
      <w:sz w:val="20"/>
      <w:szCs w:val="20"/>
      <w14:ligatures w14:val="standardContextual"/>
    </w:rPr>
  </w:style>
  <w:style w:type="character" w:customStyle="1" w:styleId="PagrindinistekstasDiagrama1">
    <w:name w:val="Pagrindinis tekstas Diagrama1"/>
    <w:basedOn w:val="Numatytasispastraiposriftas"/>
    <w:uiPriority w:val="99"/>
    <w:semiHidden/>
    <w:rsid w:val="000F2506"/>
    <w:rPr>
      <w:kern w:val="0"/>
      <w14:ligatures w14:val="none"/>
    </w:rPr>
  </w:style>
  <w:style w:type="paragraph" w:customStyle="1" w:styleId="Tablecaption0">
    <w:name w:val="Table caption"/>
    <w:basedOn w:val="prastasis"/>
    <w:link w:val="Tablecaption"/>
    <w:rsid w:val="000F2506"/>
    <w:pPr>
      <w:widowControl w:val="0"/>
      <w:spacing w:after="0" w:line="240" w:lineRule="auto"/>
    </w:pPr>
    <w:rPr>
      <w:rFonts w:ascii="Times New Roman" w:eastAsia="Times New Roman" w:hAnsi="Times New Roman" w:cs="Times New Roman"/>
      <w:kern w:val="2"/>
      <w:lang w:bidi="en-US"/>
      <w14:ligatures w14:val="standardContextual"/>
    </w:rPr>
  </w:style>
  <w:style w:type="paragraph" w:customStyle="1" w:styleId="Other0">
    <w:name w:val="Other"/>
    <w:basedOn w:val="prastasis"/>
    <w:link w:val="Other"/>
    <w:rsid w:val="000F2506"/>
    <w:pPr>
      <w:widowControl w:val="0"/>
      <w:spacing w:after="0" w:line="276" w:lineRule="auto"/>
      <w:jc w:val="center"/>
    </w:pPr>
    <w:rPr>
      <w:rFonts w:ascii="Times New Roman" w:eastAsia="Times New Roman" w:hAnsi="Times New Roman" w:cs="Times New Roman"/>
      <w:kern w:val="2"/>
      <w14:ligatures w14:val="standardContextual"/>
    </w:rPr>
  </w:style>
  <w:style w:type="character" w:customStyle="1" w:styleId="Antrat1Diagrama">
    <w:name w:val="Antraštė 1 Diagrama"/>
    <w:basedOn w:val="Numatytasispastraiposriftas"/>
    <w:link w:val="Antrat1"/>
    <w:uiPriority w:val="9"/>
    <w:rsid w:val="004F0000"/>
    <w:rPr>
      <w:rFonts w:asciiTheme="majorHAnsi" w:eastAsiaTheme="majorEastAsia" w:hAnsiTheme="majorHAnsi" w:cstheme="majorBidi"/>
      <w:color w:val="262626" w:themeColor="text1" w:themeTint="D9"/>
      <w:kern w:val="0"/>
      <w:sz w:val="40"/>
      <w:szCs w:val="40"/>
      <w:lang w:val="lt-LT" w:eastAsia="lt-LT"/>
      <w14:ligatures w14:val="none"/>
    </w:rPr>
  </w:style>
  <w:style w:type="paragraph" w:styleId="Pataisymai">
    <w:name w:val="Revision"/>
    <w:hidden/>
    <w:uiPriority w:val="99"/>
    <w:semiHidden/>
    <w:rsid w:val="00722A3D"/>
    <w:pPr>
      <w:spacing w:after="0" w:line="240" w:lineRule="auto"/>
    </w:pPr>
    <w:rPr>
      <w:kern w:val="0"/>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690</Words>
  <Characters>394</Characters>
  <Application>Microsoft Office Word</Application>
  <DocSecurity>0</DocSecurity>
  <Lines>3</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Viktorija Rimkuvienė</cp:lastModifiedBy>
  <cp:revision>34</cp:revision>
  <dcterms:created xsi:type="dcterms:W3CDTF">2024-06-13T08:33:00Z</dcterms:created>
  <dcterms:modified xsi:type="dcterms:W3CDTF">2025-05-09T07:38:00Z</dcterms:modified>
</cp:coreProperties>
</file>