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AE43DF">
        <w:tc>
          <w:tcPr>
            <w:tcW w:w="993" w:type="dxa"/>
            <w:tcBorders>
              <w:top w:val="nil"/>
              <w:left w:val="nil"/>
              <w:bottom w:val="nil"/>
              <w:right w:val="nil"/>
            </w:tcBorders>
            <w:shd w:val="clear" w:color="auto" w:fill="auto"/>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AE43DF">
        <w:tc>
          <w:tcPr>
            <w:tcW w:w="993" w:type="dxa"/>
            <w:tcBorders>
              <w:top w:val="nil"/>
              <w:left w:val="nil"/>
              <w:bottom w:val="nil"/>
              <w:right w:val="nil"/>
            </w:tcBorders>
            <w:shd w:val="clear" w:color="auto" w:fill="auto"/>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AE43DF">
        <w:tc>
          <w:tcPr>
            <w:tcW w:w="993" w:type="dxa"/>
            <w:tcBorders>
              <w:top w:val="nil"/>
              <w:left w:val="nil"/>
              <w:bottom w:val="nil"/>
              <w:right w:val="nil"/>
            </w:tcBorders>
            <w:shd w:val="clear" w:color="auto" w:fill="auto"/>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AE43DF">
        <w:tc>
          <w:tcPr>
            <w:tcW w:w="993" w:type="dxa"/>
            <w:tcBorders>
              <w:top w:val="nil"/>
              <w:left w:val="nil"/>
              <w:bottom w:val="nil"/>
              <w:right w:val="nil"/>
            </w:tcBorders>
            <w:shd w:val="clear" w:color="auto" w:fill="auto"/>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AE43DF">
        <w:tc>
          <w:tcPr>
            <w:tcW w:w="993" w:type="dxa"/>
            <w:tcBorders>
              <w:top w:val="nil"/>
              <w:left w:val="nil"/>
              <w:bottom w:val="nil"/>
              <w:right w:val="nil"/>
            </w:tcBorders>
            <w:shd w:val="clear" w:color="auto" w:fill="auto"/>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AE43DF">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AE43DF">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AE43DF">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AE43DF">
        <w:tc>
          <w:tcPr>
            <w:tcW w:w="993" w:type="dxa"/>
            <w:tcBorders>
              <w:top w:val="nil"/>
              <w:left w:val="nil"/>
              <w:bottom w:val="nil"/>
              <w:right w:val="nil"/>
            </w:tcBorders>
            <w:shd w:val="clear" w:color="auto" w:fill="auto"/>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AE43DF">
        <w:tc>
          <w:tcPr>
            <w:tcW w:w="993" w:type="dxa"/>
            <w:tcBorders>
              <w:top w:val="nil"/>
              <w:left w:val="nil"/>
              <w:bottom w:val="nil"/>
              <w:right w:val="nil"/>
            </w:tcBorders>
            <w:shd w:val="clear" w:color="auto" w:fill="auto"/>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AE43DF">
        <w:tc>
          <w:tcPr>
            <w:tcW w:w="993" w:type="dxa"/>
            <w:tcBorders>
              <w:top w:val="nil"/>
              <w:left w:val="nil"/>
              <w:bottom w:val="nil"/>
              <w:right w:val="nil"/>
            </w:tcBorders>
            <w:shd w:val="clear" w:color="auto" w:fill="auto"/>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528F0035"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FE489F" w:rsidRPr="00276220">
              <w:rPr>
                <w:rFonts w:ascii="Times New Roman" w:eastAsia="Arial Unicode MS" w:hAnsi="Times New Roman" w:cs="Times New Roman"/>
                <w:b/>
                <w:bCs/>
                <w:noProof/>
                <w:bdr w:val="nil"/>
                <w:lang w:val="en-GB"/>
              </w:rPr>
              <w:t xml:space="preserve">supaprastintą statybos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kuriuo vadovaujantis pasiekiami techninio darbo projekto tikslai.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AE43DF">
        <w:tc>
          <w:tcPr>
            <w:tcW w:w="993" w:type="dxa"/>
            <w:tcBorders>
              <w:top w:val="nil"/>
              <w:left w:val="nil"/>
              <w:bottom w:val="nil"/>
              <w:right w:val="nil"/>
            </w:tcBorders>
            <w:shd w:val="clear" w:color="auto" w:fill="auto"/>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AE43DF">
        <w:tc>
          <w:tcPr>
            <w:tcW w:w="993" w:type="dxa"/>
            <w:tcBorders>
              <w:top w:val="nil"/>
              <w:left w:val="nil"/>
              <w:bottom w:val="nil"/>
              <w:right w:val="nil"/>
            </w:tcBorders>
            <w:shd w:val="clear" w:color="auto" w:fill="auto"/>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AE43DF">
        <w:tc>
          <w:tcPr>
            <w:tcW w:w="993" w:type="dxa"/>
            <w:tcBorders>
              <w:top w:val="nil"/>
              <w:left w:val="nil"/>
              <w:bottom w:val="nil"/>
              <w:right w:val="nil"/>
            </w:tcBorders>
            <w:shd w:val="clear" w:color="auto" w:fill="auto"/>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AE43DF">
        <w:tc>
          <w:tcPr>
            <w:tcW w:w="993" w:type="dxa"/>
            <w:tcBorders>
              <w:top w:val="nil"/>
              <w:left w:val="nil"/>
              <w:bottom w:val="nil"/>
              <w:right w:val="nil"/>
            </w:tcBorders>
            <w:shd w:val="clear" w:color="auto" w:fill="auto"/>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AE43DF">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AE43DF">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AE43DF">
        <w:tc>
          <w:tcPr>
            <w:tcW w:w="993" w:type="dxa"/>
            <w:tcBorders>
              <w:top w:val="nil"/>
              <w:left w:val="nil"/>
              <w:bottom w:val="nil"/>
              <w:right w:val="nil"/>
            </w:tcBorders>
            <w:shd w:val="clear" w:color="auto" w:fill="auto"/>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AE43DF">
        <w:tc>
          <w:tcPr>
            <w:tcW w:w="993" w:type="dxa"/>
            <w:tcBorders>
              <w:top w:val="nil"/>
              <w:left w:val="nil"/>
              <w:bottom w:val="nil"/>
              <w:right w:val="nil"/>
            </w:tcBorders>
            <w:shd w:val="clear" w:color="auto" w:fill="auto"/>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AE43DF">
        <w:tc>
          <w:tcPr>
            <w:tcW w:w="993" w:type="dxa"/>
            <w:tcBorders>
              <w:top w:val="nil"/>
              <w:left w:val="nil"/>
              <w:bottom w:val="nil"/>
              <w:right w:val="nil"/>
            </w:tcBorders>
            <w:shd w:val="clear" w:color="auto" w:fill="auto"/>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AE43DF">
        <w:tc>
          <w:tcPr>
            <w:tcW w:w="993" w:type="dxa"/>
            <w:tcBorders>
              <w:top w:val="nil"/>
              <w:left w:val="nil"/>
              <w:bottom w:val="nil"/>
              <w:right w:val="nil"/>
            </w:tcBorders>
            <w:shd w:val="clear" w:color="auto" w:fill="auto"/>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AE43DF">
        <w:tc>
          <w:tcPr>
            <w:tcW w:w="993" w:type="dxa"/>
            <w:tcBorders>
              <w:top w:val="nil"/>
              <w:left w:val="nil"/>
              <w:bottom w:val="nil"/>
              <w:right w:val="nil"/>
            </w:tcBorders>
            <w:shd w:val="clear" w:color="auto" w:fill="auto"/>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AE43DF">
        <w:tc>
          <w:tcPr>
            <w:tcW w:w="993" w:type="dxa"/>
            <w:tcBorders>
              <w:top w:val="nil"/>
              <w:left w:val="nil"/>
              <w:bottom w:val="nil"/>
              <w:right w:val="nil"/>
            </w:tcBorders>
            <w:shd w:val="clear" w:color="auto" w:fill="auto"/>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AE43DF">
        <w:tc>
          <w:tcPr>
            <w:tcW w:w="993" w:type="dxa"/>
            <w:tcBorders>
              <w:top w:val="nil"/>
              <w:left w:val="nil"/>
              <w:bottom w:val="nil"/>
              <w:right w:val="nil"/>
            </w:tcBorders>
            <w:shd w:val="clear" w:color="auto" w:fill="auto"/>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AE43DF">
        <w:tc>
          <w:tcPr>
            <w:tcW w:w="993" w:type="dxa"/>
            <w:tcBorders>
              <w:top w:val="nil"/>
              <w:left w:val="nil"/>
              <w:bottom w:val="nil"/>
              <w:right w:val="nil"/>
            </w:tcBorders>
            <w:shd w:val="clear" w:color="auto" w:fill="auto"/>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AE43DF">
        <w:tc>
          <w:tcPr>
            <w:tcW w:w="993" w:type="dxa"/>
            <w:tcBorders>
              <w:top w:val="nil"/>
              <w:left w:val="nil"/>
              <w:bottom w:val="nil"/>
              <w:right w:val="nil"/>
            </w:tcBorders>
            <w:shd w:val="clear" w:color="auto" w:fill="auto"/>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AE43DF">
        <w:tc>
          <w:tcPr>
            <w:tcW w:w="993" w:type="dxa"/>
            <w:tcBorders>
              <w:top w:val="nil"/>
              <w:left w:val="nil"/>
              <w:bottom w:val="nil"/>
              <w:right w:val="nil"/>
            </w:tcBorders>
            <w:shd w:val="clear" w:color="auto" w:fill="auto"/>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shd w:val="clear" w:color="auto" w:fill="auto"/>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shd w:val="clear" w:color="auto" w:fill="auto"/>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shd w:val="clear" w:color="auto" w:fill="auto"/>
                </w:tcPr>
                <w:p w14:paraId="71625190" w14:textId="0BB02D0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Šia </w:t>
                  </w:r>
                  <w:r w:rsidRPr="00A34B26">
                    <w:rPr>
                      <w:rFonts w:ascii="Times New Roman" w:eastAsia="Times New Roman" w:hAnsi="Times New Roman" w:cs="Times New Roman"/>
                      <w:noProof/>
                      <w:lang w:val="lt-LT"/>
                    </w:rPr>
                    <w:t xml:space="preserve">Sutartimi </w:t>
                  </w:r>
                  <w:r w:rsidRPr="00A34B26">
                    <w:rPr>
                      <w:rFonts w:ascii="Times New Roman" w:hAnsi="Times New Roman" w:cs="Times New Roman"/>
                      <w:lang w:val="lt-LT"/>
                    </w:rPr>
                    <w:t xml:space="preserve">Rangovas įsipareigoja </w:t>
                  </w:r>
                  <w:r w:rsidR="00AC56A5" w:rsidRPr="00A34B26">
                    <w:rPr>
                      <w:rFonts w:ascii="Times New Roman" w:hAnsi="Times New Roman" w:cs="Times New Roman"/>
                      <w:lang w:val="lt-LT"/>
                    </w:rPr>
                    <w:t xml:space="preserve">atlikti </w:t>
                  </w:r>
                  <w:r w:rsidR="007B71A8" w:rsidRPr="00A34B26">
                    <w:rPr>
                      <w:rFonts w:ascii="Times New Roman" w:hAnsi="Times New Roman" w:cs="Times New Roman"/>
                      <w:lang w:val="lt-LT"/>
                    </w:rPr>
                    <w:t xml:space="preserve">Merkinės mstl. </w:t>
                  </w:r>
                  <w:proofErr w:type="spellStart"/>
                  <w:r w:rsidR="00A34B26" w:rsidRPr="00A34B26">
                    <w:rPr>
                      <w:rFonts w:ascii="Times New Roman" w:hAnsi="Times New Roman" w:cs="Times New Roman"/>
                      <w:lang w:val="lt-LT"/>
                    </w:rPr>
                    <w:t>Maksimonių</w:t>
                  </w:r>
                  <w:proofErr w:type="spellEnd"/>
                  <w:r w:rsidR="00A34B26" w:rsidRPr="00A34B26">
                    <w:rPr>
                      <w:rFonts w:ascii="Times New Roman" w:hAnsi="Times New Roman" w:cs="Times New Roman"/>
                      <w:lang w:val="lt-LT"/>
                    </w:rPr>
                    <w:t xml:space="preserve"> </w:t>
                  </w:r>
                  <w:r w:rsidR="007B71A8" w:rsidRPr="00A34B26">
                    <w:rPr>
                      <w:rFonts w:ascii="Times New Roman" w:hAnsi="Times New Roman" w:cs="Times New Roman"/>
                      <w:lang w:val="lt-LT"/>
                    </w:rPr>
                    <w:t xml:space="preserve">g. kapitalinio remonto </w:t>
                  </w:r>
                  <w:r w:rsidR="008D4C3F" w:rsidRPr="00A34B26">
                    <w:rPr>
                      <w:rFonts w:ascii="Times New Roman" w:hAnsi="Times New Roman" w:cs="Times New Roman"/>
                      <w:lang w:val="lt-LT"/>
                    </w:rPr>
                    <w:t>darb</w:t>
                  </w:r>
                  <w:r w:rsidR="00D6586D" w:rsidRPr="00A34B26">
                    <w:rPr>
                      <w:rFonts w:ascii="Times New Roman" w:hAnsi="Times New Roman" w:cs="Times New Roman"/>
                      <w:lang w:val="lt-LT"/>
                    </w:rPr>
                    <w:t>us</w:t>
                  </w:r>
                  <w:r w:rsidR="00D6586D"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7B71A8" w:rsidRPr="00A34B26">
                    <w:rPr>
                      <w:rFonts w:ascii="Times New Roman" w:eastAsia="Times New Roman" w:hAnsi="Times New Roman" w:cs="Times New Roman"/>
                      <w:noProof/>
                      <w:lang w:val="lt-LT"/>
                    </w:rPr>
                    <w:t>Inžinerinis projektavimas</w:t>
                  </w:r>
                  <w:r w:rsidR="00FA7E90" w:rsidRPr="00A34B26">
                    <w:rPr>
                      <w:rFonts w:ascii="Times New Roman" w:eastAsia="Times New Roman" w:hAnsi="Times New Roman" w:cs="Times New Roman"/>
                      <w:noProof/>
                      <w:lang w:val="lt-LT"/>
                    </w:rPr>
                    <w:t>“ parengt</w:t>
                  </w:r>
                  <w:r w:rsidR="007B71A8" w:rsidRPr="00A34B26">
                    <w:rPr>
                      <w:rFonts w:ascii="Times New Roman" w:eastAsia="Times New Roman" w:hAnsi="Times New Roman" w:cs="Times New Roman"/>
                      <w:noProof/>
                      <w:lang w:val="lt-LT"/>
                    </w:rPr>
                    <w:t xml:space="preserve">ais </w:t>
                  </w:r>
                  <w:r w:rsidR="007B71A8" w:rsidRPr="00A34B26">
                    <w:rPr>
                      <w:rFonts w:ascii="Times New Roman" w:hAnsi="Times New Roman" w:cs="Times New Roman"/>
                      <w:lang w:val="lt-LT"/>
                    </w:rPr>
                    <w:t xml:space="preserve">Susisiekimo komunikacijų </w:t>
                  </w:r>
                  <w:proofErr w:type="spellStart"/>
                  <w:r w:rsidR="00A34B26" w:rsidRPr="00A34B26">
                    <w:rPr>
                      <w:rFonts w:ascii="Times New Roman" w:hAnsi="Times New Roman" w:cs="Times New Roman"/>
                      <w:lang w:val="lt-LT"/>
                    </w:rPr>
                    <w:t>Maksimonių</w:t>
                  </w:r>
                  <w:proofErr w:type="spellEnd"/>
                  <w:r w:rsidR="007B71A8" w:rsidRPr="00A34B26">
                    <w:rPr>
                      <w:rFonts w:ascii="Times New Roman" w:hAnsi="Times New Roman" w:cs="Times New Roman"/>
                      <w:lang w:val="lt-LT"/>
                    </w:rPr>
                    <w:t xml:space="preserve"> g. Merkinė mstl. Varėnos r. kapitalinio remonto projektu</w:t>
                  </w:r>
                  <w:r w:rsidR="007B71A8" w:rsidRPr="00A34B26">
                    <w:rPr>
                      <w:rFonts w:ascii="Times New Roman" w:eastAsia="Times New Roman" w:hAnsi="Times New Roman" w:cs="Times New Roman"/>
                      <w:noProof/>
                      <w:lang w:val="lt-LT"/>
                    </w:rPr>
                    <w:t xml:space="preserve">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AE43DF">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AE43DF">
        <w:tc>
          <w:tcPr>
            <w:tcW w:w="993" w:type="dxa"/>
            <w:tcBorders>
              <w:top w:val="nil"/>
              <w:left w:val="nil"/>
              <w:bottom w:val="nil"/>
              <w:right w:val="nil"/>
            </w:tcBorders>
            <w:shd w:val="clear" w:color="auto" w:fill="auto"/>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AE43DF">
        <w:trPr>
          <w:trHeight w:val="459"/>
        </w:trPr>
        <w:tc>
          <w:tcPr>
            <w:tcW w:w="993" w:type="dxa"/>
            <w:tcBorders>
              <w:top w:val="nil"/>
              <w:left w:val="nil"/>
              <w:bottom w:val="nil"/>
              <w:right w:val="nil"/>
            </w:tcBorders>
            <w:shd w:val="clear" w:color="auto" w:fill="auto"/>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AE43DF">
        <w:tc>
          <w:tcPr>
            <w:tcW w:w="993" w:type="dxa"/>
            <w:tcBorders>
              <w:top w:val="nil"/>
              <w:left w:val="nil"/>
              <w:bottom w:val="nil"/>
              <w:right w:val="nil"/>
            </w:tcBorders>
            <w:shd w:val="clear" w:color="auto" w:fill="auto"/>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AE43DF">
        <w:tc>
          <w:tcPr>
            <w:tcW w:w="993" w:type="dxa"/>
            <w:tcBorders>
              <w:top w:val="nil"/>
              <w:left w:val="nil"/>
              <w:bottom w:val="nil"/>
              <w:right w:val="nil"/>
            </w:tcBorders>
            <w:shd w:val="clear" w:color="auto" w:fill="auto"/>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shd w:val="clear" w:color="auto" w:fill="auto"/>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shd w:val="clear" w:color="auto" w:fill="auto"/>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shd w:val="clear" w:color="auto" w:fill="auto"/>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shd w:val="clear" w:color="auto" w:fill="auto"/>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shd w:val="clear" w:color="auto" w:fill="auto"/>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shd w:val="clear" w:color="auto" w:fill="auto"/>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shd w:val="clear" w:color="auto" w:fill="auto"/>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shd w:val="clear" w:color="auto" w:fill="auto"/>
                </w:tcPr>
                <w:p w14:paraId="726A3D3B" w14:textId="05165A1E" w:rsidR="00B37CC1" w:rsidRPr="00A34B26" w:rsidRDefault="00A34B26"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5</w:t>
                  </w:r>
                  <w:r w:rsidR="006A0437"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noProof/>
                      <w:lang w:val="en-GB"/>
                    </w:rPr>
                    <w:t>penki</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sidR="00651A19" w:rsidRPr="00A34B26">
                    <w:rPr>
                      <w:rFonts w:ascii="Times New Roman" w:eastAsia="Times New Roman" w:hAnsi="Times New Roman" w:cs="Times New Roman"/>
                      <w:noProof/>
                      <w:lang w:val="en-GB"/>
                    </w:rPr>
                    <w:t>ų</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shd w:val="clear" w:color="auto" w:fill="auto"/>
                </w:tcPr>
                <w:p w14:paraId="6F8770BA" w14:textId="752571F5"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w:t>
                  </w:r>
                  <w:r w:rsidRPr="00A34B26">
                    <w:rPr>
                      <w:rFonts w:ascii="Times New Roman" w:eastAsia="Times New Roman" w:hAnsi="Times New Roman" w:cs="Times New Roman"/>
                      <w:i/>
                      <w:noProof/>
                      <w:lang w:val="en-GB"/>
                    </w:rPr>
                    <w:t>(vieną)</w:t>
                  </w:r>
                  <w:r w:rsidRPr="00A34B26">
                    <w:rPr>
                      <w:rFonts w:ascii="Times New Roman" w:eastAsia="Times New Roman" w:hAnsi="Times New Roman" w:cs="Times New Roman"/>
                      <w:noProof/>
                      <w:lang w:val="en-GB"/>
                    </w:rPr>
                    <w:t xml:space="preserve"> kartą ir ne ilgesniam nei </w:t>
                  </w:r>
                  <w:r w:rsidR="00A34B26" w:rsidRPr="00A34B26">
                    <w:rPr>
                      <w:rFonts w:ascii="Times New Roman" w:eastAsia="Times New Roman" w:hAnsi="Times New Roman" w:cs="Times New Roman"/>
                      <w:noProof/>
                      <w:lang w:val="en-GB"/>
                    </w:rPr>
                    <w:t>5</w:t>
                  </w:r>
                  <w:r w:rsidRPr="00A34B26">
                    <w:rPr>
                      <w:rFonts w:ascii="Times New Roman" w:eastAsia="Times New Roman" w:hAnsi="Times New Roman" w:cs="Times New Roman"/>
                      <w:noProof/>
                      <w:lang w:val="en-GB"/>
                    </w:rPr>
                    <w:t xml:space="preserve"> </w:t>
                  </w:r>
                  <w:r w:rsidRPr="00A34B26">
                    <w:rPr>
                      <w:rFonts w:ascii="Times New Roman" w:eastAsia="Times New Roman" w:hAnsi="Times New Roman" w:cs="Times New Roman"/>
                      <w:i/>
                      <w:noProof/>
                      <w:lang w:val="en-GB"/>
                    </w:rPr>
                    <w:t>(</w:t>
                  </w:r>
                  <w:r w:rsidR="00A34B26" w:rsidRPr="00A34B26">
                    <w:rPr>
                      <w:rFonts w:ascii="Times New Roman" w:eastAsia="Times New Roman" w:hAnsi="Times New Roman" w:cs="Times New Roman"/>
                      <w:i/>
                      <w:noProof/>
                      <w:lang w:val="en-GB"/>
                    </w:rPr>
                    <w:t>penkių</w:t>
                  </w:r>
                  <w:r w:rsidRPr="00A34B26">
                    <w:rPr>
                      <w:rFonts w:ascii="Times New Roman" w:eastAsia="Times New Roman" w:hAnsi="Times New Roman" w:cs="Times New Roman"/>
                      <w:i/>
                      <w:noProof/>
                      <w:lang w:val="en-GB"/>
                    </w:rPr>
                    <w:t>)</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shd w:val="clear" w:color="auto" w:fill="auto"/>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shd w:val="clear" w:color="auto" w:fill="auto"/>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shd w:val="clear" w:color="auto" w:fill="auto"/>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shd w:val="clear" w:color="auto" w:fill="auto"/>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shd w:val="clear" w:color="auto" w:fill="auto"/>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shd w:val="clear" w:color="auto" w:fill="auto"/>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shd w:val="clear" w:color="auto" w:fill="auto"/>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shd w:val="clear" w:color="auto" w:fill="auto"/>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shd w:val="clear" w:color="auto" w:fill="auto"/>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shd w:val="clear" w:color="auto" w:fill="auto"/>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shd w:val="clear" w:color="auto" w:fill="auto"/>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AE43DF">
        <w:tc>
          <w:tcPr>
            <w:tcW w:w="993" w:type="dxa"/>
            <w:tcBorders>
              <w:top w:val="nil"/>
              <w:left w:val="nil"/>
              <w:bottom w:val="nil"/>
              <w:right w:val="nil"/>
            </w:tcBorders>
            <w:shd w:val="clear" w:color="auto" w:fill="auto"/>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AE43DF">
        <w:tc>
          <w:tcPr>
            <w:tcW w:w="993" w:type="dxa"/>
            <w:tcBorders>
              <w:top w:val="nil"/>
              <w:left w:val="nil"/>
              <w:bottom w:val="nil"/>
              <w:right w:val="nil"/>
            </w:tcBorders>
            <w:shd w:val="clear" w:color="auto" w:fill="auto"/>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AE43DF">
        <w:tc>
          <w:tcPr>
            <w:tcW w:w="993" w:type="dxa"/>
            <w:tcBorders>
              <w:top w:val="nil"/>
              <w:left w:val="nil"/>
              <w:bottom w:val="nil"/>
              <w:right w:val="nil"/>
            </w:tcBorders>
            <w:shd w:val="clear" w:color="auto" w:fill="auto"/>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AE43DF">
        <w:tc>
          <w:tcPr>
            <w:tcW w:w="993" w:type="dxa"/>
            <w:tcBorders>
              <w:top w:val="nil"/>
              <w:left w:val="nil"/>
              <w:bottom w:val="nil"/>
              <w:right w:val="nil"/>
            </w:tcBorders>
            <w:shd w:val="clear" w:color="auto" w:fill="auto"/>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AE43DF">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AE43DF">
        <w:tc>
          <w:tcPr>
            <w:tcW w:w="993" w:type="dxa"/>
            <w:tcBorders>
              <w:top w:val="nil"/>
              <w:left w:val="nil"/>
              <w:bottom w:val="nil"/>
              <w:right w:val="nil"/>
            </w:tcBorders>
            <w:shd w:val="clear" w:color="auto" w:fill="auto"/>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AE43DF">
        <w:tc>
          <w:tcPr>
            <w:tcW w:w="993" w:type="dxa"/>
            <w:tcBorders>
              <w:top w:val="nil"/>
              <w:left w:val="nil"/>
              <w:bottom w:val="nil"/>
              <w:right w:val="nil"/>
            </w:tcBorders>
            <w:shd w:val="clear" w:color="auto" w:fill="auto"/>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RANGOVO TEISĖS, PAREIGOS IR ATSAKOMYBĖ</w:t>
            </w:r>
          </w:p>
        </w:tc>
      </w:tr>
      <w:tr w:rsidR="00012198" w:rsidRPr="00012198" w14:paraId="72A10149" w14:textId="77777777" w:rsidTr="00AE43DF">
        <w:tc>
          <w:tcPr>
            <w:tcW w:w="993" w:type="dxa"/>
            <w:tcBorders>
              <w:top w:val="nil"/>
              <w:left w:val="nil"/>
              <w:bottom w:val="nil"/>
              <w:right w:val="nil"/>
            </w:tcBorders>
            <w:shd w:val="clear" w:color="auto" w:fill="auto"/>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7085D9B4" w14:textId="77777777" w:rsidR="00B37CC1"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p w14:paraId="456945A1" w14:textId="59FDC9F2" w:rsidR="002F1A74" w:rsidRPr="00012198" w:rsidRDefault="002F1A74" w:rsidP="00B37CC1">
            <w:pPr>
              <w:spacing w:before="200" w:after="0" w:line="240" w:lineRule="auto"/>
              <w:jc w:val="both"/>
              <w:rPr>
                <w:rFonts w:ascii="Times New Roman" w:eastAsia="Times New Roman" w:hAnsi="Times New Roman" w:cs="Times New Roman"/>
                <w:noProof/>
                <w:lang w:val="en-GB"/>
              </w:rPr>
            </w:pPr>
            <w:r w:rsidRPr="00D463E6">
              <w:rPr>
                <w:rFonts w:ascii="Times New Roman" w:eastAsia="Times New Roman" w:hAnsi="Times New Roman" w:cs="Times New Roman"/>
                <w:b/>
                <w:bCs/>
                <w:noProof/>
                <w:lang w:val="en-GB"/>
              </w:rPr>
              <w:t>Rangovas</w:t>
            </w:r>
            <w:r w:rsidRPr="00D463E6">
              <w:rPr>
                <w:rFonts w:ascii="Times New Roman" w:eastAsia="Times New Roman" w:hAnsi="Times New Roman" w:cs="Times New Roman"/>
                <w:b/>
                <w:bCs/>
                <w:noProof/>
              </w:rPr>
              <w:t xml:space="preserve"> prieš pradėdamas vykdyti žemės kasimo darbus, žemės judinimo darbų turi atlikti žvalgomuosius archeologinius tyrimus PTR 2.13.01:2011 “Archeologinio paveldo tvarkyba” nustatyta tvarka. Jeigu atsiras poreikis atlikti detaliuosius tyrimus, jų pirkimas organizuojamas atskiru pirkimu.</w:t>
            </w:r>
          </w:p>
        </w:tc>
      </w:tr>
      <w:tr w:rsidR="00012198" w:rsidRPr="00012198" w14:paraId="70761911" w14:textId="77777777" w:rsidTr="00AE43DF">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AE43DF">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AE43DF">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AE43DF">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AE43DF">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AE43DF">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AE43DF">
        <w:tc>
          <w:tcPr>
            <w:tcW w:w="993" w:type="dxa"/>
            <w:tcBorders>
              <w:top w:val="nil"/>
              <w:left w:val="nil"/>
              <w:bottom w:val="nil"/>
              <w:right w:val="nil"/>
            </w:tcBorders>
            <w:shd w:val="clear" w:color="auto" w:fill="auto"/>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AE43DF">
        <w:tc>
          <w:tcPr>
            <w:tcW w:w="993" w:type="dxa"/>
            <w:tcBorders>
              <w:top w:val="nil"/>
              <w:left w:val="nil"/>
              <w:bottom w:val="nil"/>
              <w:right w:val="nil"/>
            </w:tcBorders>
            <w:shd w:val="clear" w:color="auto" w:fill="auto"/>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procentų ribą, turi būti atsisakomi ir (ar) 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AE43DF">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AE43DF">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AE43DF">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AE43DF">
        <w:tc>
          <w:tcPr>
            <w:tcW w:w="993" w:type="dxa"/>
            <w:tcBorders>
              <w:top w:val="nil"/>
              <w:left w:val="nil"/>
              <w:bottom w:val="nil"/>
              <w:right w:val="nil"/>
            </w:tcBorders>
            <w:shd w:val="clear" w:color="auto" w:fill="auto"/>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AE43DF">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AE43DF">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AE43DF">
        <w:tc>
          <w:tcPr>
            <w:tcW w:w="993" w:type="dxa"/>
            <w:tcBorders>
              <w:top w:val="nil"/>
              <w:left w:val="nil"/>
              <w:bottom w:val="nil"/>
              <w:right w:val="nil"/>
            </w:tcBorders>
            <w:shd w:val="clear" w:color="auto" w:fill="auto"/>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AE43DF">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AE43DF">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AE43DF">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AE43DF">
        <w:tc>
          <w:tcPr>
            <w:tcW w:w="993" w:type="dxa"/>
            <w:tcBorders>
              <w:top w:val="nil"/>
              <w:left w:val="nil"/>
              <w:bottom w:val="nil"/>
              <w:right w:val="nil"/>
            </w:tcBorders>
            <w:shd w:val="clear" w:color="auto" w:fill="auto"/>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AE43DF">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AE43DF">
        <w:tc>
          <w:tcPr>
            <w:tcW w:w="993" w:type="dxa"/>
            <w:tcBorders>
              <w:top w:val="nil"/>
              <w:left w:val="nil"/>
              <w:bottom w:val="nil"/>
              <w:right w:val="nil"/>
            </w:tcBorders>
            <w:shd w:val="clear" w:color="auto" w:fill="auto"/>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AE43DF">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AE43DF">
        <w:tc>
          <w:tcPr>
            <w:tcW w:w="993" w:type="dxa"/>
            <w:tcBorders>
              <w:top w:val="nil"/>
              <w:left w:val="nil"/>
              <w:bottom w:val="nil"/>
              <w:right w:val="nil"/>
            </w:tcBorders>
            <w:shd w:val="clear" w:color="auto" w:fill="auto"/>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AE43DF">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Techniniame projekte ar Veiklų sąraše yra nurodyti konkretūs modeliai, konkretus procesas ar prekės ženklas, patentas, tipas, konkretaus gamintojo ar kilmės Medžiagos, Įranga ar </w:t>
            </w:r>
            <w:r w:rsidRPr="00012198">
              <w:rPr>
                <w:rFonts w:ascii="Times New Roman" w:eastAsia="Times New Roman" w:hAnsi="Times New Roman" w:cs="Times New Roman"/>
                <w:noProof/>
                <w:lang w:val="en-GB"/>
              </w:rPr>
              <w:lastRenderedPageBreak/>
              <w:t>Mechanizmai, neprivalu naudoti šiuos konkrečius nurodytus gaminius, bet galima naudoti analogiškus, ne prastesnių parametrų ir kokybės Medžiagas, Įrangą ar Mechanizmus.</w:t>
            </w:r>
          </w:p>
        </w:tc>
      </w:tr>
      <w:tr w:rsidR="00012198" w:rsidRPr="00012198" w14:paraId="2BD4B051" w14:textId="77777777" w:rsidTr="00AE43DF">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AE43DF">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AE43DF">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AE43DF">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AE43DF">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AE43DF">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w:t>
            </w:r>
            <w:r>
              <w:rPr>
                <w:rFonts w:ascii="Times New Roman" w:hAnsi="Times New Roman" w:cs="Times New Roman"/>
                <w:lang w:val="lt-LT"/>
              </w:rPr>
              <w:t>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DARBŲ ATLIKIMO TERMINAI, VĖLAVIMAS, SUSTABDYMAS</w:t>
            </w:r>
          </w:p>
        </w:tc>
      </w:tr>
      <w:tr w:rsidR="00012198" w:rsidRPr="00012198" w14:paraId="74B0EC4A" w14:textId="77777777" w:rsidTr="00AE43DF">
        <w:tc>
          <w:tcPr>
            <w:tcW w:w="993" w:type="dxa"/>
            <w:tcBorders>
              <w:top w:val="nil"/>
              <w:left w:val="nil"/>
              <w:bottom w:val="nil"/>
              <w:right w:val="nil"/>
            </w:tcBorders>
            <w:shd w:val="clear" w:color="auto" w:fill="auto"/>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D7961FD" w14:textId="267311AF" w:rsidR="00B37CC1" w:rsidRPr="00012198" w:rsidRDefault="00832919" w:rsidP="00832919">
            <w:pPr>
              <w:spacing w:before="200" w:after="0" w:line="240" w:lineRule="auto"/>
              <w:jc w:val="both"/>
              <w:rPr>
                <w:rFonts w:ascii="Times New Roman" w:eastAsia="Times New Roman" w:hAnsi="Times New Roman" w:cs="Times New Roman"/>
                <w:noProof/>
                <w:lang w:val="en-GB"/>
              </w:rPr>
            </w:pPr>
            <w:r w:rsidRPr="00577E9F">
              <w:rPr>
                <w:rFonts w:ascii="Times New Roman" w:eastAsia="Times New Roman" w:hAnsi="Times New Roman" w:cs="Times New Roman"/>
                <w:noProof/>
                <w:lang w:val="en-GB"/>
              </w:rPr>
              <w:t>Darbų atlikimo terminas yra 3.4 papunktyje nurodytas mėnesių skaičius nuo Darbo pradžios. Rangovas iki Darbų atlikimo termino pabaigos privalo atlikti visus Darbus, įskaitant baigiamuosius bandymus (jeigu taikoma) ir gauti visus reikalingus dokumentus</w:t>
            </w:r>
          </w:p>
        </w:tc>
      </w:tr>
      <w:tr w:rsidR="00012198" w:rsidRPr="00012198" w14:paraId="001997DF" w14:textId="77777777" w:rsidTr="00AE43DF">
        <w:tc>
          <w:tcPr>
            <w:tcW w:w="993" w:type="dxa"/>
            <w:tcBorders>
              <w:top w:val="nil"/>
              <w:left w:val="nil"/>
              <w:bottom w:val="nil"/>
              <w:right w:val="nil"/>
            </w:tcBorders>
            <w:shd w:val="clear" w:color="auto" w:fill="auto"/>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AE43DF">
        <w:tc>
          <w:tcPr>
            <w:tcW w:w="993" w:type="dxa"/>
            <w:tcBorders>
              <w:top w:val="nil"/>
              <w:left w:val="nil"/>
              <w:bottom w:val="nil"/>
              <w:right w:val="nil"/>
            </w:tcBorders>
            <w:shd w:val="clear" w:color="auto" w:fill="auto"/>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AE43DF">
        <w:tc>
          <w:tcPr>
            <w:tcW w:w="993" w:type="dxa"/>
            <w:tcBorders>
              <w:top w:val="nil"/>
              <w:left w:val="nil"/>
              <w:bottom w:val="nil"/>
              <w:right w:val="nil"/>
            </w:tcBorders>
            <w:shd w:val="clear" w:color="auto" w:fill="auto"/>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AE43DF">
        <w:tc>
          <w:tcPr>
            <w:tcW w:w="993" w:type="dxa"/>
            <w:tcBorders>
              <w:top w:val="nil"/>
              <w:left w:val="nil"/>
              <w:bottom w:val="nil"/>
              <w:right w:val="nil"/>
            </w:tcBorders>
            <w:shd w:val="clear" w:color="auto" w:fill="auto"/>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AE43DF">
        <w:tc>
          <w:tcPr>
            <w:tcW w:w="993" w:type="dxa"/>
            <w:tcBorders>
              <w:top w:val="nil"/>
              <w:left w:val="nil"/>
              <w:bottom w:val="nil"/>
              <w:right w:val="nil"/>
            </w:tcBorders>
            <w:shd w:val="clear" w:color="auto" w:fill="auto"/>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AE43DF">
        <w:tc>
          <w:tcPr>
            <w:tcW w:w="993" w:type="dxa"/>
            <w:tcBorders>
              <w:top w:val="nil"/>
              <w:left w:val="nil"/>
              <w:bottom w:val="nil"/>
              <w:right w:val="nil"/>
            </w:tcBorders>
            <w:shd w:val="clear" w:color="auto" w:fill="auto"/>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B80254A" w14:textId="77777777" w:rsidR="00832919" w:rsidRPr="00577E9F" w:rsidRDefault="00832919" w:rsidP="00832919">
            <w:pPr>
              <w:spacing w:before="200" w:after="0" w:line="240" w:lineRule="auto"/>
              <w:jc w:val="both"/>
              <w:rPr>
                <w:rFonts w:ascii="Times New Roman" w:eastAsia="Times New Roman" w:hAnsi="Times New Roman" w:cs="Times New Roman"/>
                <w:noProof/>
                <w:lang w:val="en-GB"/>
              </w:rPr>
            </w:pPr>
            <w:r w:rsidRPr="00577E9F">
              <w:rPr>
                <w:rFonts w:ascii="Times New Roman" w:eastAsia="Times New Roman" w:hAnsi="Times New Roman" w:cs="Times New Roman"/>
                <w:noProof/>
                <w:lang w:val="en-GB"/>
              </w:rPr>
              <w:t xml:space="preserve">Jeigu Rangovas vėluoja atlikti Darbus iki Darbų atlikimo termino, nurodyto Sutarties 6.1 papunktyje, pabaigos ir nepateikia Užsakovui pagrįstų įrodymų, pateisinančių Darbų vėlavimą ir (arba) nepateikia užtikrinimo dokumento pagal 8.1 papunktį, Užsakovas reikalaus </w:t>
            </w:r>
            <w:r w:rsidRPr="00577E9F">
              <w:rPr>
                <w:rFonts w:ascii="Times New Roman" w:eastAsia="Times New Roman" w:hAnsi="Times New Roman" w:cs="Times New Roman"/>
                <w:b/>
                <w:noProof/>
                <w:lang w:val="en-GB"/>
              </w:rPr>
              <w:t>delspinigių dėl vėlavimo</w:t>
            </w:r>
            <w:r w:rsidRPr="00577E9F">
              <w:rPr>
                <w:rFonts w:ascii="Times New Roman" w:eastAsia="Times New Roman" w:hAnsi="Times New Roman" w:cs="Times New Roman"/>
                <w:noProof/>
                <w:lang w:val="en-GB"/>
              </w:rPr>
              <w:t>, kurių dydis yra nurodytas 3.4 papunktyje. Delspinigių nebus reikalaujama, jei vėluojama dėl priežasčių, nepriklausančių nuo Rangovo.</w:t>
            </w:r>
          </w:p>
          <w:p w14:paraId="20FBB054" w14:textId="13770C63" w:rsidR="00B37CC1" w:rsidRPr="00012198" w:rsidRDefault="00832919" w:rsidP="00832919">
            <w:pPr>
              <w:spacing w:before="200" w:after="0" w:line="240" w:lineRule="auto"/>
              <w:jc w:val="both"/>
              <w:rPr>
                <w:rFonts w:ascii="Times New Roman" w:eastAsia="Times New Roman" w:hAnsi="Times New Roman" w:cs="Times New Roman"/>
                <w:noProof/>
                <w:lang w:val="en-GB"/>
              </w:rPr>
            </w:pPr>
            <w:r w:rsidRPr="00832919">
              <w:rPr>
                <w:rFonts w:ascii="Times New Roman" w:eastAsia="Times New Roman" w:hAnsi="Times New Roman" w:cs="Times New Roman"/>
                <w:noProof/>
                <w:lang w:val="en-GB"/>
              </w:rPr>
              <w:t xml:space="preserve">Tuo atveju, jeigu dėl Rangovo kaltės vėluojama atlikti darbus ilgiau nei 20 procentų nuo Sutarties 3.4 papunktyje nustatyto maksimalaus darbų atlikimo termino (su pratęsimo laikotarpiu), Užsakovui pareikalavus Rangovas moka Užsakovui </w:t>
            </w:r>
            <w:r w:rsidRPr="00832919">
              <w:rPr>
                <w:rFonts w:ascii="Times New Roman" w:eastAsia="Times New Roman" w:hAnsi="Times New Roman" w:cs="Times New Roman"/>
                <w:b/>
                <w:noProof/>
                <w:lang w:val="en-GB"/>
              </w:rPr>
              <w:t>5 proc.</w:t>
            </w:r>
            <w:r w:rsidRPr="00832919">
              <w:rPr>
                <w:rFonts w:ascii="Times New Roman" w:eastAsia="Times New Roman" w:hAnsi="Times New Roman" w:cs="Times New Roman"/>
                <w:noProof/>
                <w:lang w:val="en-GB"/>
              </w:rPr>
              <w:t xml:space="preserve"> nuo Sutarties kainos be PVM </w:t>
            </w:r>
            <w:r w:rsidRPr="00832919">
              <w:rPr>
                <w:rFonts w:ascii="Times New Roman" w:eastAsia="Times New Roman" w:hAnsi="Times New Roman" w:cs="Times New Roman"/>
                <w:b/>
                <w:noProof/>
                <w:lang w:val="en-GB"/>
              </w:rPr>
              <w:t>dydžio baudą</w:t>
            </w:r>
            <w:r w:rsidRPr="00832919">
              <w:rPr>
                <w:rFonts w:ascii="Times New Roman" w:eastAsia="Times New Roman" w:hAnsi="Times New Roman" w:cs="Times New Roman"/>
                <w:noProof/>
                <w:lang w:val="en-GB"/>
              </w:rPr>
              <w:t xml:space="preserve">. Maksimali delspinigių ir (ar) baudų suma, Rangovo mokėtina pagal šią Sutartį, negali viršyti </w:t>
            </w:r>
            <w:r w:rsidRPr="00832919">
              <w:rPr>
                <w:rFonts w:ascii="Times New Roman" w:eastAsia="Times New Roman" w:hAnsi="Times New Roman" w:cs="Times New Roman"/>
                <w:b/>
                <w:noProof/>
                <w:lang w:val="en-GB"/>
              </w:rPr>
              <w:t>10 proc</w:t>
            </w:r>
            <w:r w:rsidRPr="00832919">
              <w:rPr>
                <w:rFonts w:ascii="Times New Roman" w:eastAsia="Times New Roman" w:hAnsi="Times New Roman" w:cs="Times New Roman"/>
                <w:noProof/>
                <w:lang w:val="en-GB"/>
              </w:rPr>
              <w:t>. Sutarties kainos be PVM</w:t>
            </w:r>
            <w:r w:rsidR="00B37CC1" w:rsidRPr="00832919">
              <w:rPr>
                <w:rFonts w:ascii="Times New Roman" w:eastAsia="Times New Roman" w:hAnsi="Times New Roman" w:cs="Times New Roman"/>
                <w:noProof/>
                <w:lang w:val="en-GB"/>
              </w:rPr>
              <w:t>.</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AE43DF">
        <w:tc>
          <w:tcPr>
            <w:tcW w:w="993" w:type="dxa"/>
            <w:tcBorders>
              <w:top w:val="nil"/>
              <w:left w:val="nil"/>
              <w:bottom w:val="nil"/>
              <w:right w:val="nil"/>
            </w:tcBorders>
            <w:shd w:val="clear" w:color="auto" w:fill="auto"/>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AE43DF">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AE43DF">
        <w:tc>
          <w:tcPr>
            <w:tcW w:w="993" w:type="dxa"/>
            <w:tcBorders>
              <w:top w:val="nil"/>
              <w:left w:val="nil"/>
              <w:bottom w:val="nil"/>
              <w:right w:val="nil"/>
            </w:tcBorders>
            <w:shd w:val="clear" w:color="auto" w:fill="auto"/>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AE43DF">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shd w:val="clear" w:color="auto" w:fill="auto"/>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AE43DF">
        <w:tc>
          <w:tcPr>
            <w:tcW w:w="993" w:type="dxa"/>
            <w:tcBorders>
              <w:top w:val="nil"/>
              <w:left w:val="nil"/>
              <w:bottom w:val="nil"/>
              <w:right w:val="nil"/>
            </w:tcBorders>
            <w:shd w:val="clear" w:color="auto" w:fill="auto"/>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AE43DF">
        <w:tc>
          <w:tcPr>
            <w:tcW w:w="993" w:type="dxa"/>
            <w:tcBorders>
              <w:top w:val="nil"/>
              <w:left w:val="nil"/>
              <w:bottom w:val="nil"/>
              <w:right w:val="nil"/>
            </w:tcBorders>
            <w:shd w:val="clear" w:color="auto" w:fill="auto"/>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AE43DF">
        <w:tc>
          <w:tcPr>
            <w:tcW w:w="993" w:type="dxa"/>
            <w:tcBorders>
              <w:top w:val="nil"/>
              <w:left w:val="nil"/>
              <w:bottom w:val="nil"/>
              <w:right w:val="nil"/>
            </w:tcBorders>
            <w:shd w:val="clear" w:color="auto" w:fill="auto"/>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AE43DF">
        <w:tc>
          <w:tcPr>
            <w:tcW w:w="993" w:type="dxa"/>
            <w:tcBorders>
              <w:top w:val="nil"/>
              <w:left w:val="nil"/>
              <w:bottom w:val="nil"/>
              <w:right w:val="nil"/>
            </w:tcBorders>
            <w:shd w:val="clear" w:color="auto" w:fill="auto"/>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AE43DF">
        <w:tc>
          <w:tcPr>
            <w:tcW w:w="993" w:type="dxa"/>
            <w:tcBorders>
              <w:top w:val="nil"/>
              <w:left w:val="nil"/>
              <w:bottom w:val="nil"/>
              <w:right w:val="nil"/>
            </w:tcBorders>
            <w:shd w:val="clear" w:color="auto" w:fill="auto"/>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AE43DF">
        <w:tc>
          <w:tcPr>
            <w:tcW w:w="993" w:type="dxa"/>
            <w:tcBorders>
              <w:top w:val="nil"/>
              <w:left w:val="nil"/>
              <w:bottom w:val="nil"/>
              <w:right w:val="nil"/>
            </w:tcBorders>
            <w:shd w:val="clear" w:color="auto" w:fill="auto"/>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AE43DF">
        <w:tc>
          <w:tcPr>
            <w:tcW w:w="993" w:type="dxa"/>
            <w:tcBorders>
              <w:top w:val="nil"/>
              <w:left w:val="nil"/>
              <w:bottom w:val="nil"/>
              <w:right w:val="nil"/>
            </w:tcBorders>
            <w:shd w:val="clear" w:color="auto" w:fill="auto"/>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AE43DF">
        <w:tc>
          <w:tcPr>
            <w:tcW w:w="993" w:type="dxa"/>
            <w:tcBorders>
              <w:top w:val="nil"/>
              <w:left w:val="nil"/>
              <w:bottom w:val="nil"/>
              <w:right w:val="nil"/>
            </w:tcBorders>
            <w:shd w:val="clear" w:color="auto" w:fill="auto"/>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AE43DF">
        <w:tc>
          <w:tcPr>
            <w:tcW w:w="993" w:type="dxa"/>
            <w:tcBorders>
              <w:top w:val="nil"/>
              <w:left w:val="nil"/>
              <w:bottom w:val="nil"/>
              <w:right w:val="nil"/>
            </w:tcBorders>
            <w:shd w:val="clear" w:color="auto" w:fill="auto"/>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AE43DF">
        <w:tc>
          <w:tcPr>
            <w:tcW w:w="993" w:type="dxa"/>
            <w:tcBorders>
              <w:top w:val="nil"/>
              <w:left w:val="nil"/>
              <w:bottom w:val="nil"/>
              <w:right w:val="nil"/>
            </w:tcBorders>
            <w:shd w:val="clear" w:color="auto" w:fill="auto"/>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370531F" w14:textId="523418C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r w:rsidR="00651A19" w:rsidRPr="002F1A74">
              <w:rPr>
                <w:rFonts w:ascii="Times New Roman" w:eastAsia="Times New Roman" w:hAnsi="Times New Roman" w:cs="Times New Roman"/>
                <w:b/>
                <w:bCs/>
                <w:noProof/>
                <w:lang w:val="en-GB"/>
              </w:rPr>
              <w:t xml:space="preserve">Rangovas pasirašant sutartį turi pateikti Sutarties kainos detalizacijos žiniaraštį, kuriame Rangovas privalo detalizuoti Rangovo pasiūlyme nurodytą Pradinės sutarties vertę. Šis žiniaraštis bus naudojami tik atsisakomiems ar papildomiems darbams apskaičiuoti, </w:t>
            </w:r>
            <w:r w:rsidRPr="002F1A74">
              <w:rPr>
                <w:rFonts w:ascii="Times New Roman" w:eastAsia="Times New Roman" w:hAnsi="Times New Roman" w:cs="Times New Roman"/>
                <w:b/>
                <w:bCs/>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AE43DF">
        <w:tc>
          <w:tcPr>
            <w:tcW w:w="993" w:type="dxa"/>
            <w:tcBorders>
              <w:top w:val="nil"/>
              <w:left w:val="nil"/>
              <w:bottom w:val="nil"/>
              <w:right w:val="nil"/>
            </w:tcBorders>
            <w:shd w:val="clear" w:color="auto" w:fill="auto"/>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AE43DF">
        <w:tc>
          <w:tcPr>
            <w:tcW w:w="993" w:type="dxa"/>
            <w:tcBorders>
              <w:top w:val="nil"/>
              <w:left w:val="nil"/>
              <w:bottom w:val="nil"/>
              <w:right w:val="nil"/>
            </w:tcBorders>
            <w:shd w:val="clear" w:color="auto" w:fill="auto"/>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w:t>
            </w:r>
            <w:r w:rsidRPr="00012198">
              <w:rPr>
                <w:rFonts w:ascii="Times New Roman" w:eastAsia="Times New Roman" w:hAnsi="Times New Roman" w:cs="Times New Roman"/>
                <w:noProof/>
                <w:lang w:val="en-GB"/>
              </w:rPr>
              <w:lastRenderedPageBreak/>
              <w:t xml:space="preserve">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AE43DF">
        <w:tc>
          <w:tcPr>
            <w:tcW w:w="993" w:type="dxa"/>
            <w:tcBorders>
              <w:top w:val="nil"/>
              <w:left w:val="nil"/>
              <w:bottom w:val="nil"/>
              <w:right w:val="nil"/>
            </w:tcBorders>
            <w:shd w:val="clear" w:color="auto" w:fill="auto"/>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AE43DF">
        <w:trPr>
          <w:trHeight w:val="3376"/>
        </w:trPr>
        <w:tc>
          <w:tcPr>
            <w:tcW w:w="993" w:type="dxa"/>
            <w:tcBorders>
              <w:top w:val="nil"/>
              <w:left w:val="nil"/>
              <w:bottom w:val="nil"/>
              <w:right w:val="nil"/>
            </w:tcBorders>
            <w:shd w:val="clear" w:color="auto" w:fill="auto"/>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AE43DF">
        <w:tc>
          <w:tcPr>
            <w:tcW w:w="993" w:type="dxa"/>
            <w:tcBorders>
              <w:top w:val="nil"/>
              <w:left w:val="nil"/>
              <w:bottom w:val="nil"/>
              <w:right w:val="nil"/>
            </w:tcBorders>
            <w:shd w:val="clear" w:color="auto" w:fill="auto"/>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AE43DF">
        <w:tc>
          <w:tcPr>
            <w:tcW w:w="993" w:type="dxa"/>
            <w:tcBorders>
              <w:top w:val="nil"/>
              <w:left w:val="nil"/>
              <w:bottom w:val="nil"/>
              <w:right w:val="nil"/>
            </w:tcBorders>
            <w:shd w:val="clear" w:color="auto" w:fill="auto"/>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AE43DF">
        <w:tc>
          <w:tcPr>
            <w:tcW w:w="993" w:type="dxa"/>
            <w:tcBorders>
              <w:top w:val="nil"/>
              <w:left w:val="nil"/>
              <w:bottom w:val="nil"/>
              <w:right w:val="nil"/>
            </w:tcBorders>
            <w:shd w:val="clear" w:color="auto" w:fill="auto"/>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AE43DF">
        <w:tc>
          <w:tcPr>
            <w:tcW w:w="993" w:type="dxa"/>
            <w:tcBorders>
              <w:top w:val="nil"/>
              <w:left w:val="nil"/>
              <w:bottom w:val="nil"/>
              <w:right w:val="nil"/>
            </w:tcBorders>
            <w:shd w:val="clear" w:color="auto" w:fill="auto"/>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lastRenderedPageBreak/>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AE43DF">
        <w:tc>
          <w:tcPr>
            <w:tcW w:w="993" w:type="dxa"/>
            <w:tcBorders>
              <w:top w:val="nil"/>
              <w:left w:val="nil"/>
              <w:bottom w:val="nil"/>
              <w:right w:val="nil"/>
            </w:tcBorders>
            <w:shd w:val="clear" w:color="auto" w:fill="auto"/>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09854773"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09854774"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09854775"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09854776"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09854777"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AE43DF">
        <w:tc>
          <w:tcPr>
            <w:tcW w:w="993" w:type="dxa"/>
            <w:tcBorders>
              <w:top w:val="nil"/>
              <w:left w:val="nil"/>
              <w:bottom w:val="nil"/>
              <w:right w:val="nil"/>
            </w:tcBorders>
            <w:shd w:val="clear" w:color="auto" w:fill="auto"/>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AE43DF">
        <w:tc>
          <w:tcPr>
            <w:tcW w:w="993" w:type="dxa"/>
            <w:tcBorders>
              <w:top w:val="nil"/>
              <w:left w:val="nil"/>
              <w:bottom w:val="nil"/>
              <w:right w:val="nil"/>
            </w:tcBorders>
            <w:shd w:val="clear" w:color="auto" w:fill="auto"/>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AE43DF">
        <w:tc>
          <w:tcPr>
            <w:tcW w:w="993" w:type="dxa"/>
            <w:tcBorders>
              <w:top w:val="nil"/>
              <w:left w:val="nil"/>
              <w:bottom w:val="nil"/>
              <w:right w:val="nil"/>
            </w:tcBorders>
            <w:shd w:val="clear" w:color="auto" w:fill="auto"/>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PAKEITIMAI</w:t>
            </w:r>
          </w:p>
        </w:tc>
      </w:tr>
      <w:tr w:rsidR="00012198" w:rsidRPr="00012198" w14:paraId="4F717D90" w14:textId="77777777" w:rsidTr="00AE43DF">
        <w:trPr>
          <w:trHeight w:val="1455"/>
        </w:trPr>
        <w:tc>
          <w:tcPr>
            <w:tcW w:w="993" w:type="dxa"/>
            <w:tcBorders>
              <w:top w:val="nil"/>
              <w:left w:val="nil"/>
              <w:bottom w:val="nil"/>
              <w:right w:val="nil"/>
            </w:tcBorders>
            <w:shd w:val="clear" w:color="auto" w:fill="auto"/>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6" w:type="dxa"/>
            <w:gridSpan w:val="3"/>
            <w:tcBorders>
              <w:top w:val="nil"/>
              <w:left w:val="nil"/>
              <w:bottom w:val="nil"/>
              <w:right w:val="nil"/>
            </w:tcBorders>
            <w:shd w:val="clear" w:color="auto" w:fill="auto"/>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8D4C3F">
        <w:trPr>
          <w:cantSplit/>
          <w:trHeight w:val="4538"/>
        </w:trPr>
        <w:tc>
          <w:tcPr>
            <w:tcW w:w="993" w:type="dxa"/>
            <w:tcBorders>
              <w:top w:val="nil"/>
              <w:left w:val="nil"/>
              <w:bottom w:val="nil"/>
              <w:right w:val="nil"/>
            </w:tcBorders>
            <w:shd w:val="clear" w:color="auto" w:fill="auto"/>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AE43DF">
        <w:trPr>
          <w:cantSplit/>
          <w:trHeight w:val="613"/>
        </w:trPr>
        <w:tc>
          <w:tcPr>
            <w:tcW w:w="993" w:type="dxa"/>
            <w:tcBorders>
              <w:top w:val="nil"/>
              <w:left w:val="nil"/>
              <w:bottom w:val="nil"/>
              <w:right w:val="nil"/>
            </w:tcBorders>
            <w:shd w:val="clear" w:color="auto" w:fill="auto"/>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AE43DF">
        <w:trPr>
          <w:cantSplit/>
          <w:trHeight w:val="613"/>
        </w:trPr>
        <w:tc>
          <w:tcPr>
            <w:tcW w:w="993" w:type="dxa"/>
            <w:tcBorders>
              <w:top w:val="nil"/>
              <w:left w:val="nil"/>
              <w:bottom w:val="nil"/>
              <w:right w:val="nil"/>
            </w:tcBorders>
            <w:shd w:val="clear" w:color="auto" w:fill="auto"/>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AE43DF">
        <w:trPr>
          <w:cantSplit/>
          <w:trHeight w:val="613"/>
        </w:trPr>
        <w:tc>
          <w:tcPr>
            <w:tcW w:w="993" w:type="dxa"/>
            <w:tcBorders>
              <w:top w:val="nil"/>
              <w:left w:val="nil"/>
              <w:bottom w:val="nil"/>
              <w:right w:val="nil"/>
            </w:tcBorders>
            <w:shd w:val="clear" w:color="auto" w:fill="auto"/>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AE43DF">
        <w:trPr>
          <w:cantSplit/>
          <w:trHeight w:val="613"/>
        </w:trPr>
        <w:tc>
          <w:tcPr>
            <w:tcW w:w="993" w:type="dxa"/>
            <w:tcBorders>
              <w:top w:val="nil"/>
              <w:left w:val="nil"/>
              <w:bottom w:val="nil"/>
              <w:right w:val="nil"/>
            </w:tcBorders>
            <w:shd w:val="clear" w:color="auto" w:fill="auto"/>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AE43DF">
        <w:tc>
          <w:tcPr>
            <w:tcW w:w="993" w:type="dxa"/>
            <w:tcBorders>
              <w:top w:val="nil"/>
              <w:left w:val="nil"/>
              <w:bottom w:val="nil"/>
              <w:right w:val="nil"/>
            </w:tcBorders>
            <w:shd w:val="clear" w:color="auto" w:fill="auto"/>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AE43DF">
        <w:tc>
          <w:tcPr>
            <w:tcW w:w="993" w:type="dxa"/>
            <w:tcBorders>
              <w:top w:val="nil"/>
              <w:left w:val="nil"/>
              <w:bottom w:val="nil"/>
              <w:right w:val="nil"/>
            </w:tcBorders>
            <w:shd w:val="clear" w:color="auto" w:fill="auto"/>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AE43DF">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ATSAKOMYBĖ UŽ DEFEKTUS, GARANTIJOS</w:t>
            </w:r>
          </w:p>
        </w:tc>
      </w:tr>
      <w:tr w:rsidR="00012198" w:rsidRPr="00012198" w14:paraId="5658C791" w14:textId="77777777" w:rsidTr="00AE43DF">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AE43DF">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tcPr>
          <w:p w14:paraId="2B06636E" w14:textId="77777777" w:rsidR="003E00BB" w:rsidRPr="00012198" w:rsidRDefault="00B37CC1" w:rsidP="00B37CC1">
            <w:pPr>
              <w:spacing w:before="200" w:after="0" w:line="240" w:lineRule="auto"/>
              <w:jc w:val="both"/>
              <w:rPr>
                <w:rFonts w:ascii="Times New Roman" w:eastAsia="Times New Roman" w:hAnsi="Times New Roman" w:cs="Times New Roman"/>
                <w:noProof/>
                <w:lang w:val="lt-LT"/>
              </w:rPr>
            </w:pPr>
            <w:r w:rsidRPr="00012198">
              <w:rPr>
                <w:rFonts w:ascii="Times New Roman" w:eastAsia="Times New Roman" w:hAnsi="Times New Roman" w:cs="Times New Roman"/>
                <w:noProof/>
                <w:lang w:val="lt-LT"/>
              </w:rPr>
              <w:t>Darbų garantinis terminas</w:t>
            </w:r>
            <w:r w:rsidR="00553C06" w:rsidRPr="00012198">
              <w:rPr>
                <w:rFonts w:ascii="Times New Roman" w:eastAsia="Times New Roman" w:hAnsi="Times New Roman" w:cs="Times New Roman"/>
                <w:noProof/>
                <w:lang w:val="lt-LT"/>
              </w:rPr>
              <w:t xml:space="preserve"> </w:t>
            </w:r>
            <w:r w:rsidR="00553C06" w:rsidRPr="00AE43DF">
              <w:rPr>
                <w:rFonts w:ascii="Times New Roman" w:eastAsia="Times New Roman" w:hAnsi="Times New Roman" w:cs="Times New Roman"/>
                <w:noProof/>
                <w:highlight w:val="yellow"/>
                <w:lang w:val="lt-LT"/>
              </w:rPr>
              <w:t>____</w:t>
            </w:r>
            <w:r w:rsidR="00553C06" w:rsidRPr="00012198">
              <w:rPr>
                <w:rFonts w:ascii="Times New Roman" w:eastAsia="Times New Roman" w:hAnsi="Times New Roman" w:cs="Times New Roman"/>
                <w:noProof/>
                <w:lang w:val="lt-LT"/>
              </w:rPr>
              <w:t xml:space="preserve"> metų (</w:t>
            </w:r>
            <w:r w:rsidR="00553C06" w:rsidRPr="00012198">
              <w:rPr>
                <w:rFonts w:ascii="Times New Roman" w:eastAsia="Times New Roman" w:hAnsi="Times New Roman" w:cs="Times New Roman"/>
                <w:i/>
                <w:noProof/>
                <w:lang w:val="lt-LT"/>
              </w:rPr>
              <w:t>įrašyti skaičių lygų: 5 metai + Tg iš tiekėjo pasiūlymo</w:t>
            </w:r>
            <w:r w:rsidR="00553C06" w:rsidRPr="00012198">
              <w:rPr>
                <w:rFonts w:ascii="Times New Roman" w:eastAsia="Times New Roman" w:hAnsi="Times New Roman" w:cs="Times New Roman"/>
                <w:noProof/>
                <w:lang w:val="lt-LT"/>
              </w:rPr>
              <w:t xml:space="preserve">), esant paslėptų statinio elementų – 10 (dešimt) metų, esant tyčia paslėptų defektų – 20 (dvidešimt) metų, jeigu neįrodo, kad jie atsirado dėl objekto ar jo dalių normalaus susidėvėjimo, jo netinkamo </w:t>
            </w:r>
            <w:r w:rsidR="00553C06" w:rsidRPr="00012198">
              <w:rPr>
                <w:rFonts w:ascii="Times New Roman" w:eastAsia="Times New Roman" w:hAnsi="Times New Roman" w:cs="Times New Roman"/>
                <w:noProof/>
                <w:lang w:val="lt-LT"/>
              </w:rPr>
              <w:lastRenderedPageBreak/>
              <w:t>naudojimo ar Užsakovo ar jo pasamdytų asmenų netinkamai atlikto remonto arba dėl Užsakovo ar jo pasamdytų asmenų kitokių kaltų veiksmų</w:t>
            </w:r>
            <w:r w:rsidRPr="00012198">
              <w:rPr>
                <w:rFonts w:ascii="Times New Roman" w:eastAsia="Times New Roman" w:hAnsi="Times New Roman" w:cs="Times New Roman"/>
                <w:noProof/>
                <w:lang w:val="lt-LT"/>
              </w:rPr>
              <w:t xml:space="preserve">. </w:t>
            </w:r>
          </w:p>
          <w:p w14:paraId="67E02147" w14:textId="76C62856" w:rsidR="00B37CC1" w:rsidRPr="00012198" w:rsidRDefault="00B37CC1" w:rsidP="00B37CC1">
            <w:pPr>
              <w:spacing w:before="200" w:after="0" w:line="240" w:lineRule="auto"/>
              <w:jc w:val="both"/>
              <w:rPr>
                <w:rFonts w:ascii="Times New Roman" w:eastAsia="Times New Roman" w:hAnsi="Times New Roman" w:cs="Times New Roman"/>
                <w:noProof/>
                <w:lang w:val="lt-LT"/>
              </w:rPr>
            </w:pPr>
            <w:r w:rsidRPr="00012198">
              <w:rPr>
                <w:rFonts w:ascii="Times New Roman" w:eastAsia="Times New Roman" w:hAnsi="Times New Roman" w:cs="Times New Roman"/>
                <w:noProof/>
                <w:lang w:val="lt-LT"/>
              </w:rPr>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012198" w:rsidRPr="00012198" w14:paraId="1C226994" w14:textId="77777777" w:rsidTr="00AE43DF">
        <w:tc>
          <w:tcPr>
            <w:tcW w:w="993" w:type="dxa"/>
            <w:tcBorders>
              <w:top w:val="nil"/>
              <w:left w:val="nil"/>
              <w:bottom w:val="nil"/>
              <w:right w:val="nil"/>
            </w:tcBorders>
            <w:shd w:val="clear" w:color="auto" w:fill="auto"/>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811E4FB" w14:textId="77777777" w:rsidTr="00AE43DF">
        <w:tc>
          <w:tcPr>
            <w:tcW w:w="993" w:type="dxa"/>
            <w:tcBorders>
              <w:top w:val="nil"/>
              <w:left w:val="nil"/>
              <w:bottom w:val="nil"/>
              <w:right w:val="nil"/>
            </w:tcBorders>
            <w:shd w:val="clear" w:color="auto" w:fill="auto"/>
          </w:tcPr>
          <w:p w14:paraId="1FF32E8F" w14:textId="77777777" w:rsidR="003E00BB" w:rsidRPr="00012198" w:rsidRDefault="003E00BB"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6" w:type="dxa"/>
            <w:gridSpan w:val="3"/>
            <w:tcBorders>
              <w:top w:val="nil"/>
              <w:left w:val="nil"/>
              <w:bottom w:val="nil"/>
              <w:right w:val="nil"/>
            </w:tcBorders>
            <w:shd w:val="clear" w:color="auto" w:fill="auto"/>
          </w:tcPr>
          <w:p w14:paraId="4F4DD5DA" w14:textId="6B347088" w:rsidR="003E00BB" w:rsidRPr="00012198" w:rsidRDefault="00837D58"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Pasibaigus Lietuvos Respublikos civiliniame kodekse nustatytam dabų garantiniam terminui, Rangovo garantiniai įsipareigojimai papildomam grantiniam terminui, kuris yra ___ metų (įrašyti skaičių lygų Tg iš tiekėjo pasiūlymo) užtikrinami bauda, kurios dydis ne mažesnis kaip 5 procentai Darbų kainos (be PVM). Bauda taikoma, jei šiuo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Darbų kainos (be PVM)</w:t>
            </w:r>
            <w:r w:rsidR="003E00BB" w:rsidRPr="00012198">
              <w:rPr>
                <w:rFonts w:ascii="Times New Roman" w:eastAsia="Times New Roman" w:hAnsi="Times New Roman" w:cs="Times New Roman"/>
                <w:noProof/>
                <w:lang w:val="en-GB"/>
              </w:rPr>
              <w:t>.</w:t>
            </w:r>
          </w:p>
        </w:tc>
      </w:tr>
      <w:tr w:rsidR="00012198" w:rsidRPr="00012198" w14:paraId="7C23EE00" w14:textId="77777777" w:rsidTr="00AE43DF">
        <w:tc>
          <w:tcPr>
            <w:tcW w:w="9642" w:type="dxa"/>
            <w:gridSpan w:val="4"/>
            <w:tcBorders>
              <w:top w:val="nil"/>
              <w:left w:val="nil"/>
              <w:bottom w:val="nil"/>
              <w:right w:val="nil"/>
            </w:tcBorders>
            <w:shd w:val="clear" w:color="auto" w:fill="auto"/>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AE43DF">
        <w:tc>
          <w:tcPr>
            <w:tcW w:w="993" w:type="dxa"/>
            <w:tcBorders>
              <w:top w:val="nil"/>
              <w:left w:val="nil"/>
              <w:bottom w:val="nil"/>
              <w:right w:val="nil"/>
            </w:tcBorders>
            <w:shd w:val="clear" w:color="auto" w:fill="auto"/>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AE43DF">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AE43DF">
        <w:tc>
          <w:tcPr>
            <w:tcW w:w="993" w:type="dxa"/>
            <w:tcBorders>
              <w:top w:val="nil"/>
              <w:left w:val="nil"/>
              <w:bottom w:val="nil"/>
              <w:right w:val="nil"/>
            </w:tcBorders>
            <w:shd w:val="clear" w:color="auto" w:fill="auto"/>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AE43DF">
        <w:tc>
          <w:tcPr>
            <w:tcW w:w="993" w:type="dxa"/>
            <w:tcBorders>
              <w:top w:val="nil"/>
              <w:left w:val="nil"/>
              <w:bottom w:val="nil"/>
              <w:right w:val="nil"/>
            </w:tcBorders>
            <w:shd w:val="clear" w:color="auto" w:fill="auto"/>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AE43DF">
        <w:tc>
          <w:tcPr>
            <w:tcW w:w="993" w:type="dxa"/>
            <w:tcBorders>
              <w:top w:val="nil"/>
              <w:left w:val="nil"/>
              <w:bottom w:val="nil"/>
              <w:right w:val="nil"/>
            </w:tcBorders>
            <w:shd w:val="clear" w:color="auto" w:fill="auto"/>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AE43DF">
        <w:tc>
          <w:tcPr>
            <w:tcW w:w="993" w:type="dxa"/>
            <w:tcBorders>
              <w:top w:val="nil"/>
              <w:left w:val="nil"/>
              <w:bottom w:val="nil"/>
              <w:right w:val="nil"/>
            </w:tcBorders>
            <w:shd w:val="clear" w:color="auto" w:fill="auto"/>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AE43DF">
        <w:tc>
          <w:tcPr>
            <w:tcW w:w="993" w:type="dxa"/>
            <w:tcBorders>
              <w:top w:val="nil"/>
              <w:left w:val="nil"/>
              <w:bottom w:val="nil"/>
              <w:right w:val="nil"/>
            </w:tcBorders>
            <w:shd w:val="clear" w:color="auto" w:fill="auto"/>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AE43DF">
        <w:trPr>
          <w:trHeight w:val="705"/>
        </w:trPr>
        <w:tc>
          <w:tcPr>
            <w:tcW w:w="993" w:type="dxa"/>
            <w:tcBorders>
              <w:top w:val="nil"/>
              <w:left w:val="nil"/>
              <w:bottom w:val="nil"/>
              <w:right w:val="nil"/>
            </w:tcBorders>
            <w:shd w:val="clear" w:color="auto" w:fill="auto"/>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shd w:val="clear" w:color="auto" w:fill="auto"/>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AE43DF">
        <w:tc>
          <w:tcPr>
            <w:tcW w:w="993" w:type="dxa"/>
            <w:tcBorders>
              <w:top w:val="nil"/>
              <w:left w:val="nil"/>
              <w:bottom w:val="nil"/>
              <w:right w:val="nil"/>
            </w:tcBorders>
            <w:shd w:val="clear" w:color="auto" w:fill="auto"/>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shd w:val="clear" w:color="auto" w:fill="auto"/>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AE43DF">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AE43DF">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AE43DF">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6"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shd w:val="clear" w:color="auto" w:fill="auto"/>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shd w:val="clear" w:color="auto" w:fill="auto"/>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shd w:val="clear" w:color="auto" w:fill="auto"/>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shd w:val="clear" w:color="auto" w:fill="auto"/>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2"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583C0117" w:rsidR="007F1630" w:rsidRPr="00E87909" w:rsidRDefault="007B71A8" w:rsidP="007B71A8">
      <w:pPr>
        <w:autoSpaceDE w:val="0"/>
        <w:autoSpaceDN w:val="0"/>
        <w:adjustRightInd w:val="0"/>
        <w:spacing w:after="0" w:line="240" w:lineRule="auto"/>
        <w:rPr>
          <w:rFonts w:ascii="TimesNewRoman" w:hAnsi="TimesNewRoman" w:cs="TimesNewRoman"/>
          <w:sz w:val="24"/>
          <w:szCs w:val="24"/>
          <w:lang w:val="lt-LT"/>
        </w:rPr>
      </w:pPr>
      <w:r w:rsidRPr="00E87909">
        <w:rPr>
          <w:rFonts w:ascii="TimesNewRoman" w:hAnsi="TimesNewRoman" w:cs="TimesNewRoman"/>
          <w:sz w:val="24"/>
          <w:szCs w:val="24"/>
          <w:lang w:val="lt-LT"/>
        </w:rPr>
        <w:t xml:space="preserve">Susisiekimo komunikacijų </w:t>
      </w:r>
      <w:proofErr w:type="spellStart"/>
      <w:r w:rsidR="00E87909" w:rsidRPr="00E87909">
        <w:rPr>
          <w:rFonts w:ascii="TimesNewRoman" w:hAnsi="TimesNewRoman" w:cs="TimesNewRoman"/>
          <w:sz w:val="24"/>
          <w:szCs w:val="24"/>
          <w:lang w:val="lt-LT"/>
        </w:rPr>
        <w:t>Maksimonių</w:t>
      </w:r>
      <w:proofErr w:type="spellEnd"/>
      <w:r w:rsidRPr="00E87909">
        <w:rPr>
          <w:rFonts w:ascii="TimesNewRoman" w:hAnsi="TimesNewRoman" w:cs="TimesNewRoman"/>
          <w:sz w:val="24"/>
          <w:szCs w:val="24"/>
          <w:lang w:val="lt-LT"/>
        </w:rPr>
        <w:t xml:space="preserve"> g. Merkinė mstl. Varėnos r. kapitalinio remonto 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2"/>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Default="009201E1" w:rsidP="009201E1">
      <w:pPr>
        <w:pStyle w:val="Stilius3"/>
        <w:jc w:val="center"/>
        <w:rPr>
          <w:b/>
          <w:sz w:val="24"/>
          <w:szCs w:val="24"/>
        </w:rPr>
      </w:pPr>
      <w:bookmarkStart w:id="3" w:name="_Hlk69379282"/>
      <w:r w:rsidRPr="00012198">
        <w:rPr>
          <w:b/>
          <w:sz w:val="24"/>
          <w:szCs w:val="24"/>
        </w:rPr>
        <w:t>VEIKLŲ SĄRAŠAS</w:t>
      </w:r>
    </w:p>
    <w:p w14:paraId="74DCF197" w14:textId="79D2D047" w:rsidR="007B71A8" w:rsidRDefault="007B71A8" w:rsidP="009201E1">
      <w:pPr>
        <w:pStyle w:val="Stilius3"/>
        <w:jc w:val="center"/>
        <w:rPr>
          <w:rFonts w:ascii="TimesNewRoman" w:hAnsi="TimesNewRoman" w:cs="TimesNewRoman"/>
          <w:sz w:val="24"/>
          <w:szCs w:val="24"/>
        </w:rPr>
      </w:pPr>
      <w:r w:rsidRPr="00E87909">
        <w:rPr>
          <w:rFonts w:ascii="TimesNewRoman" w:hAnsi="TimesNewRoman" w:cs="TimesNewRoman"/>
          <w:sz w:val="24"/>
          <w:szCs w:val="24"/>
        </w:rPr>
        <w:t xml:space="preserve">Merkinė mstl. </w:t>
      </w:r>
      <w:proofErr w:type="spellStart"/>
      <w:r w:rsidR="00E87909" w:rsidRPr="00E87909">
        <w:rPr>
          <w:rFonts w:ascii="TimesNewRoman" w:hAnsi="TimesNewRoman" w:cs="TimesNewRoman"/>
          <w:sz w:val="24"/>
          <w:szCs w:val="24"/>
        </w:rPr>
        <w:t>Maksimonių</w:t>
      </w:r>
      <w:proofErr w:type="spellEnd"/>
      <w:r w:rsidRPr="00E87909">
        <w:rPr>
          <w:rFonts w:ascii="TimesNewRoman" w:hAnsi="TimesNewRoman" w:cs="TimesNewRoman"/>
          <w:sz w:val="24"/>
          <w:szCs w:val="24"/>
        </w:rPr>
        <w:t xml:space="preserve"> g. kapitalinio remonto darbai</w:t>
      </w:r>
    </w:p>
    <w:p w14:paraId="44CC22F4" w14:textId="77777777" w:rsidR="00E87909" w:rsidRDefault="00E87909" w:rsidP="009201E1">
      <w:pPr>
        <w:pStyle w:val="Stilius3"/>
        <w:jc w:val="center"/>
        <w:rPr>
          <w:rFonts w:ascii="TimesNewRoman" w:hAnsi="TimesNewRoman" w:cs="TimesNewRoman"/>
          <w:sz w:val="24"/>
          <w:szCs w:val="24"/>
        </w:rPr>
      </w:pPr>
    </w:p>
    <w:p w14:paraId="6A0CCA65" w14:textId="07BD7A08" w:rsidR="00E87909" w:rsidRDefault="00E87909" w:rsidP="009201E1">
      <w:pPr>
        <w:pStyle w:val="Stilius3"/>
        <w:jc w:val="center"/>
        <w:rPr>
          <w:b/>
          <w:sz w:val="24"/>
          <w:szCs w:val="24"/>
        </w:rPr>
      </w:pPr>
      <w:r w:rsidRPr="00E87909">
        <w:rPr>
          <w:b/>
          <w:sz w:val="24"/>
          <w:szCs w:val="24"/>
        </w:rPr>
        <w:t>(Pateikiamas atskiru failu)</w:t>
      </w:r>
    </w:p>
    <w:p w14:paraId="7EB7FB86" w14:textId="77777777" w:rsidR="00E87909" w:rsidRPr="00E87909" w:rsidRDefault="00E87909" w:rsidP="009201E1">
      <w:pPr>
        <w:pStyle w:val="Stilius3"/>
        <w:jc w:val="center"/>
        <w:rPr>
          <w:rFonts w:ascii="TimesNewRoman" w:hAnsi="TimesNewRoman" w:cs="TimesNewRoman"/>
          <w:sz w:val="24"/>
          <w:szCs w:val="24"/>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3"/>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shd w:val="clear" w:color="auto" w:fill="auto"/>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shd w:val="clear" w:color="auto" w:fill="auto"/>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shd w:val="clear" w:color="auto" w:fill="auto"/>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shd w:val="clear" w:color="auto" w:fill="auto"/>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shd w:val="clear" w:color="auto" w:fill="auto"/>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shd w:val="clear" w:color="auto" w:fill="auto"/>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8F97" w14:textId="77777777" w:rsidR="00FD3799" w:rsidRDefault="00FD3799" w:rsidP="00B37CC1">
      <w:pPr>
        <w:spacing w:after="0" w:line="240" w:lineRule="auto"/>
      </w:pPr>
      <w:r>
        <w:separator/>
      </w:r>
    </w:p>
  </w:endnote>
  <w:endnote w:type="continuationSeparator" w:id="0">
    <w:p w14:paraId="01791757" w14:textId="77777777" w:rsidR="00FD3799" w:rsidRDefault="00FD3799"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C0D2" w14:textId="77777777" w:rsidR="00FD3799" w:rsidRDefault="00FD3799" w:rsidP="00B37CC1">
      <w:pPr>
        <w:spacing w:after="0" w:line="240" w:lineRule="auto"/>
      </w:pPr>
      <w:r>
        <w:separator/>
      </w:r>
    </w:p>
  </w:footnote>
  <w:footnote w:type="continuationSeparator" w:id="0">
    <w:p w14:paraId="7DE6159E" w14:textId="77777777" w:rsidR="00FD3799" w:rsidRDefault="00FD3799"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2F1A74"/>
    <w:rsid w:val="0034147A"/>
    <w:rsid w:val="00347A05"/>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20146"/>
    <w:rsid w:val="005449A1"/>
    <w:rsid w:val="00553C06"/>
    <w:rsid w:val="005551D6"/>
    <w:rsid w:val="00564EB2"/>
    <w:rsid w:val="0057780E"/>
    <w:rsid w:val="00590F6E"/>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C0D10"/>
    <w:rsid w:val="008D4C3F"/>
    <w:rsid w:val="008F0B6D"/>
    <w:rsid w:val="008F2595"/>
    <w:rsid w:val="008F65D2"/>
    <w:rsid w:val="009145CA"/>
    <w:rsid w:val="009201E1"/>
    <w:rsid w:val="0093710D"/>
    <w:rsid w:val="0096439E"/>
    <w:rsid w:val="0097154E"/>
    <w:rsid w:val="009B47BF"/>
    <w:rsid w:val="00A123AB"/>
    <w:rsid w:val="00A17860"/>
    <w:rsid w:val="00A34B26"/>
    <w:rsid w:val="00A44BD1"/>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3376F"/>
    <w:rsid w:val="00D50B35"/>
    <w:rsid w:val="00D52A58"/>
    <w:rsid w:val="00D6586D"/>
    <w:rsid w:val="00D81D32"/>
    <w:rsid w:val="00D85863"/>
    <w:rsid w:val="00D87030"/>
    <w:rsid w:val="00DD3433"/>
    <w:rsid w:val="00E360CF"/>
    <w:rsid w:val="00E66637"/>
    <w:rsid w:val="00E7394C"/>
    <w:rsid w:val="00E87909"/>
    <w:rsid w:val="00E917B8"/>
    <w:rsid w:val="00E91DF2"/>
    <w:rsid w:val="00EB0846"/>
    <w:rsid w:val="00EC0B0B"/>
    <w:rsid w:val="00EC2F9C"/>
    <w:rsid w:val="00F06E56"/>
    <w:rsid w:val="00F7746D"/>
    <w:rsid w:val="00F926A1"/>
    <w:rsid w:val="00FA7E90"/>
    <w:rsid w:val="00FB3895"/>
    <w:rsid w:val="00FB6DF5"/>
    <w:rsid w:val="00FC3AF6"/>
    <w:rsid w:val="00FD3799"/>
    <w:rsid w:val="00FD4421"/>
    <w:rsid w:val="00FD4C4D"/>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49564</Words>
  <Characters>28253</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2022-03-08T13:56:00Z</cp:lastPrinted>
  <dcterms:created xsi:type="dcterms:W3CDTF">2025-05-27T09:40:00Z</dcterms:created>
  <dcterms:modified xsi:type="dcterms:W3CDTF">2025-05-27T09:40:00Z</dcterms:modified>
</cp:coreProperties>
</file>