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A709CC">
          <w:pPr>
            <w:spacing w:after="0"/>
            <w:rPr>
              <w:rFonts w:ascii="Arial" w:hAnsi="Arial" w:cs="Arial"/>
              <w:b/>
              <w:bCs/>
              <w:caps/>
              <w:sz w:val="24"/>
              <w:szCs w:val="24"/>
              <w:shd w:val="clear" w:color="auto" w:fill="FFFFFF"/>
            </w:rPr>
          </w:pPr>
        </w:p>
        <w:p w14:paraId="020DDA98" w14:textId="6F90021D" w:rsidR="00C93D59" w:rsidRPr="003D7C5B" w:rsidRDefault="003159D7" w:rsidP="006F5211">
          <w:pPr>
            <w:suppressAutoHyphens/>
            <w:spacing w:after="0" w:line="240" w:lineRule="auto"/>
            <w:jc w:val="center"/>
            <w:rPr>
              <w:rFonts w:ascii="Arial" w:hAnsi="Arial" w:cs="Arial"/>
              <w:b/>
              <w:caps/>
              <w:sz w:val="24"/>
              <w:szCs w:val="24"/>
            </w:rPr>
          </w:pPr>
          <w:bookmarkStart w:id="0" w:name="_Hlk171330851"/>
          <w:r>
            <w:rPr>
              <w:rFonts w:ascii="Arial" w:hAnsi="Arial" w:cs="Arial"/>
              <w:b/>
              <w:sz w:val="24"/>
              <w:szCs w:val="24"/>
            </w:rPr>
            <w:t>„</w:t>
          </w:r>
          <w:r w:rsidR="00FD06B0">
            <w:rPr>
              <w:rFonts w:ascii="Arial" w:hAnsi="Arial" w:cs="Arial"/>
              <w:b/>
              <w:sz w:val="24"/>
              <w:szCs w:val="24"/>
            </w:rPr>
            <w:t>DANTŲ PROTEZAI</w:t>
          </w:r>
          <w:r>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F3CBE40" w14:textId="2B1521F5" w:rsidR="00FD06B0" w:rsidRPr="006A5E11"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Tauragės rajono savivaldybės Centrinė perkančioji organizacija (toliau – CPO arba 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7ACF56AA" w14:textId="027F8127" w:rsidR="00FD06B0" w:rsidRPr="00FD06B0"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Pirkimą iki sutarties pasirašymo atlikti įgaliojo </w:t>
      </w:r>
      <w:r w:rsidRPr="00697D17">
        <w:rPr>
          <w:rFonts w:ascii="Arial" w:hAnsi="Arial" w:cs="Arial"/>
          <w:sz w:val="24"/>
          <w:szCs w:val="24"/>
        </w:rPr>
        <w:t>viešoji įstaiga Tauragės rajono pirminės sveikatos priežiūros centr</w:t>
      </w:r>
      <w:r>
        <w:rPr>
          <w:rFonts w:ascii="Arial" w:hAnsi="Arial" w:cs="Arial"/>
          <w:sz w:val="24"/>
          <w:szCs w:val="24"/>
        </w:rPr>
        <w:t>as</w:t>
      </w:r>
      <w:r w:rsidRPr="006A5E11">
        <w:rPr>
          <w:rFonts w:ascii="Arial" w:hAnsi="Arial" w:cs="Arial"/>
          <w:sz w:val="24"/>
          <w:szCs w:val="24"/>
        </w:rPr>
        <w:t xml:space="preserve">  (kodas: </w:t>
      </w:r>
      <w:r w:rsidRPr="00697D17">
        <w:rPr>
          <w:rFonts w:ascii="Arial" w:hAnsi="Arial" w:cs="Arial"/>
          <w:sz w:val="24"/>
          <w:szCs w:val="24"/>
        </w:rPr>
        <w:t>279761360</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12C39C7D" w14:textId="77777777"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131881D3" w14:textId="77777777" w:rsidR="0052303A" w:rsidRPr="0052303A" w:rsidRDefault="00FD06B0" w:rsidP="002C0416">
      <w:pPr>
        <w:pStyle w:val="Sraopastraipa"/>
        <w:numPr>
          <w:ilvl w:val="1"/>
          <w:numId w:val="1"/>
        </w:numPr>
        <w:tabs>
          <w:tab w:val="left" w:pos="1134"/>
        </w:tabs>
        <w:spacing w:after="0"/>
        <w:ind w:left="0" w:firstLine="567"/>
        <w:jc w:val="both"/>
        <w:rPr>
          <w:rFonts w:ascii="Arial" w:hAnsi="Arial" w:cs="Arial"/>
          <w:sz w:val="24"/>
          <w:szCs w:val="24"/>
        </w:rPr>
      </w:pPr>
      <w:r w:rsidRPr="0052303A">
        <w:rPr>
          <w:rFonts w:ascii="Arial" w:eastAsia="Times New Roman"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w:t>
      </w:r>
      <w:r w:rsidR="0052303A" w:rsidRPr="0052303A">
        <w:rPr>
          <w:rFonts w:ascii="Arial" w:eastAsia="Times New Roman" w:hAnsi="Arial" w:cs="Arial"/>
          <w:sz w:val="24"/>
          <w:szCs w:val="24"/>
        </w:rPr>
        <w:t>4.4.4.4 papunkčiu, t. y. prekė yra tvirta, ilgaamžė, funkcionali, ji ar jos sudedamosios dalys tinka naudoti daug kartų ir (ar) lengvai pataisomos, ir (ar) pakeičiamos.</w:t>
      </w:r>
    </w:p>
    <w:p w14:paraId="03BA0871" w14:textId="4510083A" w:rsidR="00C93D59" w:rsidRPr="0052303A" w:rsidRDefault="00C93D59" w:rsidP="002C0416">
      <w:pPr>
        <w:pStyle w:val="Sraopastraipa"/>
        <w:numPr>
          <w:ilvl w:val="1"/>
          <w:numId w:val="1"/>
        </w:numPr>
        <w:tabs>
          <w:tab w:val="left" w:pos="1134"/>
        </w:tabs>
        <w:spacing w:after="0"/>
        <w:ind w:left="0" w:firstLine="567"/>
        <w:jc w:val="both"/>
        <w:rPr>
          <w:rFonts w:ascii="Arial" w:hAnsi="Arial" w:cs="Arial"/>
          <w:sz w:val="24"/>
          <w:szCs w:val="24"/>
        </w:rPr>
      </w:pPr>
      <w:r w:rsidRPr="0052303A">
        <w:rPr>
          <w:rFonts w:ascii="Arial" w:hAnsi="Arial" w:cs="Arial"/>
          <w:color w:val="000000" w:themeColor="text1"/>
          <w:sz w:val="24"/>
          <w:szCs w:val="24"/>
        </w:rPr>
        <w:t xml:space="preserve">Pirkime neleidžiama pateikti alternatyvių </w:t>
      </w:r>
      <w:r w:rsidRPr="0052303A">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317E0B71" w14:textId="3136DB9A" w:rsidR="00FD06B0" w:rsidRPr="00FD06B0" w:rsidRDefault="00C93D59" w:rsidP="00FD06B0">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w:t>
      </w:r>
      <w:r w:rsidR="00FD06B0">
        <w:rPr>
          <w:rFonts w:ascii="Arial" w:eastAsia="Arial" w:hAnsi="Arial" w:cs="Arial"/>
          <w:sz w:val="24"/>
          <w:szCs w:val="24"/>
        </w:rPr>
        <w:t>is</w:t>
      </w:r>
      <w:r>
        <w:rPr>
          <w:rFonts w:ascii="Arial" w:eastAsia="Arial" w:hAnsi="Arial" w:cs="Arial"/>
          <w:sz w:val="24"/>
          <w:szCs w:val="24"/>
        </w:rPr>
        <w:t xml:space="preserve"> asm</w:t>
      </w:r>
      <w:r w:rsidR="00FD06B0">
        <w:rPr>
          <w:rFonts w:ascii="Arial" w:eastAsia="Arial" w:hAnsi="Arial" w:cs="Arial"/>
          <w:sz w:val="24"/>
          <w:szCs w:val="24"/>
        </w:rPr>
        <w:t>uo</w:t>
      </w:r>
      <w:r w:rsidR="00D851BB">
        <w:rPr>
          <w:rFonts w:ascii="Arial" w:eastAsia="Arial" w:hAnsi="Arial" w:cs="Arial"/>
          <w:sz w:val="24"/>
          <w:szCs w:val="24"/>
        </w:rPr>
        <w:t>:</w:t>
      </w:r>
      <w:bookmarkStart w:id="3" w:name="_Toc137194948"/>
      <w:bookmarkEnd w:id="2"/>
      <w:r w:rsidR="00FD06B0">
        <w:rPr>
          <w:rFonts w:ascii="Arial" w:eastAsia="Arial" w:hAnsi="Arial" w:cs="Arial"/>
          <w:sz w:val="24"/>
          <w:szCs w:val="24"/>
        </w:rPr>
        <w:t xml:space="preserve"> </w:t>
      </w:r>
      <w:r w:rsidR="00FD06B0" w:rsidRPr="00FD06B0">
        <w:rPr>
          <w:rFonts w:ascii="Arial" w:hAnsi="Arial" w:cs="Arial"/>
          <w:sz w:val="24"/>
          <w:szCs w:val="24"/>
        </w:rPr>
        <w:t xml:space="preserve">Jolanta Makaraitė, Tauragės rajono savivaldybės administracijos Viešųjų pirkimų skyriaus specialistė, tel. +370 655 94828, el. p. </w:t>
      </w:r>
      <w:proofErr w:type="spellStart"/>
      <w:r w:rsidR="00FD06B0" w:rsidRPr="00FD06B0">
        <w:rPr>
          <w:rFonts w:ascii="Arial" w:hAnsi="Arial" w:cs="Arial"/>
          <w:sz w:val="24"/>
          <w:szCs w:val="24"/>
        </w:rPr>
        <w:t>jolanta.makaraite@taurage.lt</w:t>
      </w:r>
      <w:proofErr w:type="spellEnd"/>
      <w:r w:rsidR="00FD06B0" w:rsidRPr="00FD06B0">
        <w:rPr>
          <w:rFonts w:ascii="Arial" w:hAnsi="Arial" w:cs="Arial"/>
          <w:sz w:val="24"/>
          <w:szCs w:val="24"/>
        </w:rPr>
        <w: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r w:rsidRPr="00FD6FF9">
        <w:rPr>
          <w:rFonts w:ascii="Arial" w:hAnsi="Arial" w:cs="Arial"/>
          <w:b/>
          <w:bCs/>
          <w:color w:val="auto"/>
          <w:sz w:val="24"/>
          <w:szCs w:val="24"/>
        </w:rPr>
        <w:t>Pirkimo objektas</w:t>
      </w:r>
      <w:bookmarkEnd w:id="3"/>
    </w:p>
    <w:p w14:paraId="39D843AD" w14:textId="170CE0D9" w:rsidR="00C93D59" w:rsidRPr="006F5211" w:rsidRDefault="00C93D59"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B83756">
        <w:rPr>
          <w:rFonts w:ascii="Arial" w:eastAsia="Calibri" w:hAnsi="Arial" w:cs="Arial"/>
          <w:color w:val="000000" w:themeColor="text1"/>
          <w:sz w:val="24"/>
          <w:szCs w:val="24"/>
        </w:rPr>
        <w:t xml:space="preserve">perka </w:t>
      </w:r>
      <w:r w:rsidR="00B83756">
        <w:rPr>
          <w:rFonts w:ascii="Arial" w:eastAsia="Calibri" w:hAnsi="Arial" w:cs="Arial"/>
          <w:b/>
          <w:bCs/>
          <w:color w:val="000000" w:themeColor="text1"/>
          <w:sz w:val="24"/>
          <w:szCs w:val="24"/>
        </w:rPr>
        <w:t>dantų protezus</w:t>
      </w:r>
      <w:r w:rsidR="006F5211" w:rsidRPr="006F5211">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 xml:space="preserve">(toliau – </w:t>
      </w:r>
      <w:r w:rsidR="00B83756">
        <w:rPr>
          <w:rFonts w:ascii="Arial" w:eastAsia="Calibri" w:hAnsi="Arial" w:cs="Arial"/>
          <w:color w:val="000000" w:themeColor="text1"/>
          <w:sz w:val="24"/>
          <w:szCs w:val="24"/>
        </w:rPr>
        <w:t>Prekės</w:t>
      </w:r>
      <w:r w:rsidR="006F5211" w:rsidRPr="00FF23AE">
        <w:rPr>
          <w:rFonts w:ascii="Arial" w:eastAsia="Calibri" w:hAnsi="Arial" w:cs="Arial"/>
          <w:color w:val="000000" w:themeColor="text1"/>
          <w:sz w:val="24"/>
          <w:szCs w:val="24"/>
        </w:rPr>
        <w:t>)</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8 priede „Sutarties projektas“.</w:t>
      </w:r>
      <w:r w:rsidRPr="006F5211">
        <w:rPr>
          <w:rFonts w:ascii="Arial" w:hAnsi="Arial" w:cs="Arial"/>
          <w:sz w:val="24"/>
          <w:szCs w:val="24"/>
        </w:rPr>
        <w:t xml:space="preserve"> </w:t>
      </w:r>
      <w:r w:rsidR="00787F00">
        <w:rPr>
          <w:rFonts w:ascii="Arial" w:hAnsi="Arial" w:cs="Arial"/>
          <w:b/>
          <w:bCs/>
          <w:sz w:val="24"/>
          <w:szCs w:val="24"/>
        </w:rPr>
        <w:t>Prekių preliminarūs kiekiai, bus naudojami tik pasiūlymų vertinime.</w:t>
      </w:r>
    </w:p>
    <w:p w14:paraId="3A12E5CA" w14:textId="77777777" w:rsidR="00BF425E" w:rsidRDefault="00C93D59" w:rsidP="00BF425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bookmarkStart w:id="4" w:name="_Hlk181953441"/>
      <w:bookmarkStart w:id="5" w:name="_Hlk184042221"/>
    </w:p>
    <w:p w14:paraId="6D124C32" w14:textId="64023C7A" w:rsidR="00787F00" w:rsidRPr="00BF425E" w:rsidRDefault="00787F00" w:rsidP="00BF425E">
      <w:pPr>
        <w:pStyle w:val="Sraopastraipa"/>
        <w:numPr>
          <w:ilvl w:val="1"/>
          <w:numId w:val="5"/>
        </w:numPr>
        <w:tabs>
          <w:tab w:val="left" w:pos="993"/>
        </w:tabs>
        <w:spacing w:after="0"/>
        <w:ind w:left="0" w:firstLine="567"/>
        <w:jc w:val="both"/>
        <w:rPr>
          <w:rFonts w:ascii="Arial" w:hAnsi="Arial" w:cs="Arial"/>
          <w:sz w:val="24"/>
          <w:szCs w:val="24"/>
        </w:rPr>
      </w:pPr>
      <w:r w:rsidRPr="00BF425E">
        <w:rPr>
          <w:rFonts w:ascii="Arial" w:hAnsi="Arial" w:cs="Arial"/>
          <w:sz w:val="24"/>
          <w:szCs w:val="24"/>
        </w:rPr>
        <w:t>Maksimali pirkimui skirta lėšų suma visam sutarties galiojimo laikotarpiui, tiekėjo pasiūlyme nurodytais įkainiais yra  70 000,00 Eur be PVM.</w:t>
      </w:r>
      <w:r w:rsidR="00BF425E" w:rsidRPr="00BF425E">
        <w:rPr>
          <w:rFonts w:ascii="Arial" w:eastAsia="Calibri" w:hAnsi="Arial" w:cs="Arial"/>
          <w:sz w:val="24"/>
          <w:szCs w:val="24"/>
        </w:rPr>
        <w:t xml:space="preserve"> Perkančioji organizacija tiekėjo pasiūlymo kainą laikys per didele (nepriimtina) ir atmes tiekėjo pasiūlymą, jei įsigyjamų prekių kaina, nurodyta tiekėjo pasiūlyme ir paskaičiuota pagal perkamus kiekius, viršys </w:t>
      </w:r>
      <w:r w:rsidR="00BF425E">
        <w:rPr>
          <w:rFonts w:ascii="Arial" w:eastAsia="Calibri" w:hAnsi="Arial" w:cs="Arial"/>
          <w:sz w:val="24"/>
          <w:szCs w:val="24"/>
        </w:rPr>
        <w:t>70 000</w:t>
      </w:r>
      <w:r w:rsidR="00BF425E" w:rsidRPr="00BF425E">
        <w:rPr>
          <w:rFonts w:ascii="Arial" w:eastAsia="Calibri" w:hAnsi="Arial" w:cs="Arial"/>
          <w:sz w:val="24"/>
          <w:szCs w:val="24"/>
        </w:rPr>
        <w:t>,00 Eur be PVM. Dantų protezams pridėtinės vertės mokestis netaikomas.</w:t>
      </w:r>
      <w:r w:rsidR="00BF425E">
        <w:rPr>
          <w:rFonts w:ascii="Arial" w:eastAsia="Calibri" w:hAnsi="Arial" w:cs="Arial"/>
          <w:sz w:val="24"/>
          <w:szCs w:val="24"/>
        </w:rPr>
        <w:t xml:space="preserve"> </w:t>
      </w:r>
      <w:r w:rsidRPr="00BF425E">
        <w:rPr>
          <w:rFonts w:ascii="Arial" w:hAnsi="Arial" w:cs="Arial"/>
          <w:sz w:val="24"/>
          <w:szCs w:val="24"/>
        </w:rPr>
        <w:t>Pavedimą suteikusi perkančioji organizacija neįsipareigoja nupirkti viso nurodyto preliminaraus Prekių kiekio. Visas išlaidas, susijusias su sutarties vykdymu, kurios nebuvo nurodytos (įskaičiuotos) viešojo pirkimo metu tiekėjo pateiktame pasiūlyme ir šioje sutartyje, prisiima tiekėjas.</w:t>
      </w:r>
      <w:bookmarkEnd w:id="4"/>
      <w:bookmarkEnd w:id="5"/>
    </w:p>
    <w:p w14:paraId="20559359" w14:textId="77777777" w:rsidR="00B83756" w:rsidRPr="00DD5059" w:rsidRDefault="00B83756" w:rsidP="00B83756">
      <w:pPr>
        <w:pStyle w:val="Sraopastraipa"/>
        <w:numPr>
          <w:ilvl w:val="1"/>
          <w:numId w:val="5"/>
        </w:numPr>
        <w:tabs>
          <w:tab w:val="left" w:pos="993"/>
        </w:tabs>
        <w:spacing w:after="0"/>
        <w:ind w:left="0" w:firstLine="567"/>
        <w:jc w:val="both"/>
        <w:rPr>
          <w:rFonts w:ascii="Arial" w:hAnsi="Arial" w:cs="Arial"/>
          <w:sz w:val="24"/>
          <w:szCs w:val="24"/>
        </w:rPr>
      </w:pPr>
      <w:bookmarkStart w:id="6" w:name="_Ref39473754"/>
      <w:bookmarkStart w:id="7" w:name="_Ref39473761"/>
      <w:bookmarkStart w:id="8" w:name="_Ref39474188"/>
      <w:bookmarkStart w:id="9" w:name="_Toc126333931"/>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DD5059">
        <w:t xml:space="preserve"> </w:t>
      </w:r>
      <w:r w:rsidRPr="00DD5059">
        <w:rPr>
          <w:rFonts w:ascii="Arial" w:hAnsi="Arial" w:cs="Arial"/>
          <w:sz w:val="24"/>
          <w:szCs w:val="24"/>
        </w:rPr>
        <w:t xml:space="preserve">sertifikatai, standartai, protokolai ir kt. turi būti laikoma, kad kiekviena tokia nuoroda yra pateikta su žodžiais „arba lygiavertis“. </w:t>
      </w:r>
    </w:p>
    <w:p w14:paraId="0E027B9A" w14:textId="77777777" w:rsidR="00B83756" w:rsidRDefault="00B83756" w:rsidP="00B83756">
      <w:pPr>
        <w:pStyle w:val="Sraopastraipa"/>
        <w:numPr>
          <w:ilvl w:val="1"/>
          <w:numId w:val="5"/>
        </w:numPr>
        <w:tabs>
          <w:tab w:val="left" w:pos="993"/>
        </w:tabs>
        <w:spacing w:after="0"/>
        <w:ind w:left="0" w:firstLine="567"/>
        <w:jc w:val="both"/>
        <w:rPr>
          <w:rFonts w:ascii="Arial" w:hAnsi="Arial" w:cs="Arial"/>
          <w:sz w:val="24"/>
          <w:szCs w:val="24"/>
        </w:rPr>
      </w:pPr>
      <w:r w:rsidRPr="00DD5059">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6A2402E2" w14:textId="1C5BD94B" w:rsidR="00C93D59" w:rsidRDefault="00053CA2" w:rsidP="00A24C7B">
      <w:pPr>
        <w:pStyle w:val="Sraopastraipa"/>
        <w:numPr>
          <w:ilvl w:val="1"/>
          <w:numId w:val="14"/>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4" w:name="_Ref39666794"/>
      <w:bookmarkStart w:id="15" w:name="_Ref39666796"/>
      <w:bookmarkStart w:id="16" w:name="_Toc126333933"/>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0CDD00FA" w14:textId="77777777" w:rsidR="00C93D59" w:rsidRPr="001B2CAD" w:rsidRDefault="00C93D59" w:rsidP="00A24C7B">
      <w:pPr>
        <w:pStyle w:val="Sraopastraipa"/>
        <w:numPr>
          <w:ilvl w:val="1"/>
          <w:numId w:val="10"/>
        </w:numPr>
        <w:spacing w:after="0"/>
        <w:ind w:left="0" w:firstLine="567"/>
        <w:jc w:val="both"/>
        <w:rPr>
          <w:rFonts w:ascii="Arial"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lastRenderedPageBreak/>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3"/>
    <w:bookmarkEnd w:id="24"/>
    <w:bookmarkEnd w:id="25"/>
    <w:p w14:paraId="4B0E1C1B" w14:textId="77777777" w:rsidR="00C93D59" w:rsidRPr="007C438E" w:rsidRDefault="00C93D59" w:rsidP="00A24C7B">
      <w:pPr>
        <w:pStyle w:val="Antrat1"/>
        <w:numPr>
          <w:ilvl w:val="0"/>
          <w:numId w:val="11"/>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A24C7B">
      <w:pPr>
        <w:pStyle w:val="Sraopastraipa"/>
        <w:widowControl w:val="0"/>
        <w:numPr>
          <w:ilvl w:val="1"/>
          <w:numId w:val="11"/>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A24C7B">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A24C7B">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A24C7B">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6" w:name="_Toc137194955"/>
      <w:r w:rsidRPr="00AD7354">
        <w:rPr>
          <w:rFonts w:ascii="Arial" w:hAnsi="Arial" w:cs="Arial"/>
          <w:b/>
          <w:bCs/>
          <w:color w:val="auto"/>
          <w:sz w:val="24"/>
          <w:szCs w:val="24"/>
        </w:rPr>
        <w:t>9. Kitos sąlygos</w:t>
      </w:r>
      <w:bookmarkEnd w:id="26"/>
      <w:r w:rsidRPr="00AD7354">
        <w:rPr>
          <w:rFonts w:ascii="Arial" w:hAnsi="Arial" w:cs="Arial"/>
          <w:b/>
          <w:bCs/>
          <w:color w:val="auto"/>
          <w:sz w:val="24"/>
          <w:szCs w:val="24"/>
        </w:rPr>
        <w:t xml:space="preserve"> </w:t>
      </w:r>
    </w:p>
    <w:p w14:paraId="743DB86B" w14:textId="77777777" w:rsidR="00C93D59" w:rsidRPr="00D70BF7" w:rsidRDefault="00C93D59" w:rsidP="00A24C7B">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 xml:space="preserve">Perkančioji organizacija informuoja, kad vadovaujantis Europos Sąjungos Bendrojo duomenų apsaugos reglamento (ES) 2016/679 nuostatomis, tiekėjui išreiškus </w:t>
      </w:r>
      <w:r w:rsidRPr="00D70BF7">
        <w:rPr>
          <w:rFonts w:ascii="Arial" w:eastAsiaTheme="minorHAnsi" w:hAnsi="Arial" w:cs="Arial"/>
          <w:sz w:val="24"/>
          <w:szCs w:val="24"/>
        </w:rPr>
        <w:lastRenderedPageBreak/>
        <w:t>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B83756">
        <w:trPr>
          <w:trHeight w:val="20"/>
        </w:trPr>
        <w:tc>
          <w:tcPr>
            <w:tcW w:w="709" w:type="dxa"/>
          </w:tcPr>
          <w:p w14:paraId="72790230"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B83756">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B83756">
        <w:trPr>
          <w:trHeight w:val="20"/>
        </w:trPr>
        <w:tc>
          <w:tcPr>
            <w:tcW w:w="709" w:type="dxa"/>
          </w:tcPr>
          <w:p w14:paraId="48EBFAAD"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B83756">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B83756">
        <w:trPr>
          <w:trHeight w:val="20"/>
        </w:trPr>
        <w:tc>
          <w:tcPr>
            <w:tcW w:w="709" w:type="dxa"/>
          </w:tcPr>
          <w:p w14:paraId="15983111"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B83756">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B83756">
            <w:pPr>
              <w:rPr>
                <w:rFonts w:ascii="Arial" w:hAnsi="Arial" w:cs="Arial"/>
                <w:sz w:val="24"/>
                <w:szCs w:val="24"/>
              </w:rPr>
            </w:pPr>
          </w:p>
        </w:tc>
      </w:tr>
      <w:tr w:rsidR="00C93D59" w:rsidRPr="00BD1DDF" w14:paraId="3E48516B" w14:textId="77777777" w:rsidTr="00B83756">
        <w:trPr>
          <w:trHeight w:val="20"/>
        </w:trPr>
        <w:tc>
          <w:tcPr>
            <w:tcW w:w="709" w:type="dxa"/>
          </w:tcPr>
          <w:p w14:paraId="3DA0A72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B83756">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B83756">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B83756">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B83756">
        <w:trPr>
          <w:trHeight w:val="1055"/>
        </w:trPr>
        <w:tc>
          <w:tcPr>
            <w:tcW w:w="709" w:type="dxa"/>
          </w:tcPr>
          <w:p w14:paraId="776840C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B83756">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B83756">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B83756">
            <w:pPr>
              <w:ind w:firstLine="34"/>
              <w:rPr>
                <w:rFonts w:ascii="Arial" w:hAnsi="Arial" w:cs="Arial"/>
                <w:iCs/>
                <w:sz w:val="24"/>
                <w:szCs w:val="24"/>
              </w:rPr>
            </w:pPr>
          </w:p>
        </w:tc>
      </w:tr>
      <w:tr w:rsidR="00C93D59" w:rsidRPr="00BD1DDF" w14:paraId="0CFBCB04" w14:textId="77777777" w:rsidTr="00B83756">
        <w:trPr>
          <w:trHeight w:val="20"/>
        </w:trPr>
        <w:tc>
          <w:tcPr>
            <w:tcW w:w="709" w:type="dxa"/>
          </w:tcPr>
          <w:p w14:paraId="11402036"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B83756">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B83756">
            <w:pPr>
              <w:ind w:firstLine="34"/>
              <w:rPr>
                <w:rFonts w:ascii="Arial" w:hAnsi="Arial" w:cs="Arial"/>
                <w:sz w:val="24"/>
                <w:szCs w:val="24"/>
              </w:rPr>
            </w:pPr>
          </w:p>
        </w:tc>
      </w:tr>
      <w:tr w:rsidR="00C93D59" w:rsidRPr="00BD1DDF" w14:paraId="0A420CD6" w14:textId="77777777" w:rsidTr="00B83756">
        <w:trPr>
          <w:trHeight w:val="20"/>
        </w:trPr>
        <w:tc>
          <w:tcPr>
            <w:tcW w:w="709" w:type="dxa"/>
          </w:tcPr>
          <w:p w14:paraId="32A820F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B83756">
            <w:pPr>
              <w:ind w:firstLine="34"/>
              <w:rPr>
                <w:rFonts w:ascii="Arial" w:hAnsi="Arial" w:cs="Arial"/>
                <w:sz w:val="24"/>
                <w:szCs w:val="24"/>
              </w:rPr>
            </w:pPr>
          </w:p>
        </w:tc>
        <w:tc>
          <w:tcPr>
            <w:tcW w:w="1843" w:type="dxa"/>
          </w:tcPr>
          <w:p w14:paraId="23A4F46F" w14:textId="77777777" w:rsidR="00C93D59" w:rsidRPr="00BD1DDF" w:rsidRDefault="00C93D59" w:rsidP="00B83756">
            <w:pPr>
              <w:ind w:firstLine="34"/>
              <w:rPr>
                <w:rFonts w:ascii="Arial" w:hAnsi="Arial" w:cs="Arial"/>
                <w:sz w:val="24"/>
                <w:szCs w:val="24"/>
              </w:rPr>
            </w:pPr>
          </w:p>
        </w:tc>
      </w:tr>
      <w:tr w:rsidR="00C93D59" w:rsidRPr="00BD1DDF" w14:paraId="427D80C4" w14:textId="77777777" w:rsidTr="00B83756">
        <w:trPr>
          <w:trHeight w:val="20"/>
        </w:trPr>
        <w:tc>
          <w:tcPr>
            <w:tcW w:w="709" w:type="dxa"/>
          </w:tcPr>
          <w:p w14:paraId="22F31E4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B83756">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B83756">
            <w:pPr>
              <w:ind w:firstLine="34"/>
              <w:rPr>
                <w:rFonts w:ascii="Arial" w:hAnsi="Arial" w:cs="Arial"/>
                <w:sz w:val="24"/>
                <w:szCs w:val="24"/>
              </w:rPr>
            </w:pPr>
          </w:p>
        </w:tc>
        <w:tc>
          <w:tcPr>
            <w:tcW w:w="1843" w:type="dxa"/>
          </w:tcPr>
          <w:p w14:paraId="7BAF2606" w14:textId="77777777" w:rsidR="00C93D59" w:rsidRPr="00BD1DDF" w:rsidRDefault="00C93D59" w:rsidP="00B83756">
            <w:pPr>
              <w:ind w:firstLine="34"/>
              <w:rPr>
                <w:rFonts w:ascii="Arial" w:hAnsi="Arial" w:cs="Arial"/>
                <w:sz w:val="24"/>
                <w:szCs w:val="24"/>
              </w:rPr>
            </w:pPr>
          </w:p>
          <w:p w14:paraId="0952A480" w14:textId="77777777" w:rsidR="00C93D59" w:rsidRPr="00BD1DDF" w:rsidRDefault="00C93D59" w:rsidP="00B83756">
            <w:pPr>
              <w:rPr>
                <w:rFonts w:ascii="Arial" w:hAnsi="Arial" w:cs="Arial"/>
                <w:sz w:val="24"/>
                <w:szCs w:val="24"/>
              </w:rPr>
            </w:pPr>
          </w:p>
        </w:tc>
      </w:tr>
      <w:tr w:rsidR="00C93D59" w:rsidRPr="00BD1DDF" w14:paraId="7197680D" w14:textId="77777777" w:rsidTr="00B83756">
        <w:trPr>
          <w:trHeight w:val="20"/>
        </w:trPr>
        <w:tc>
          <w:tcPr>
            <w:tcW w:w="709" w:type="dxa"/>
          </w:tcPr>
          <w:p w14:paraId="63C1B6DE"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B83756">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B83756">
            <w:pPr>
              <w:ind w:firstLine="34"/>
              <w:rPr>
                <w:rFonts w:ascii="Arial" w:hAnsi="Arial" w:cs="Arial"/>
                <w:sz w:val="24"/>
                <w:szCs w:val="24"/>
              </w:rPr>
            </w:pPr>
          </w:p>
        </w:tc>
      </w:tr>
      <w:tr w:rsidR="00C93D59" w:rsidRPr="00BD1DDF" w14:paraId="5765F092" w14:textId="77777777" w:rsidTr="00B83756">
        <w:trPr>
          <w:trHeight w:val="20"/>
        </w:trPr>
        <w:tc>
          <w:tcPr>
            <w:tcW w:w="709" w:type="dxa"/>
          </w:tcPr>
          <w:p w14:paraId="587FA3C5"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B83756">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B83756">
            <w:pPr>
              <w:ind w:firstLine="34"/>
              <w:rPr>
                <w:rFonts w:ascii="Arial" w:hAnsi="Arial" w:cs="Arial"/>
                <w:sz w:val="24"/>
                <w:szCs w:val="24"/>
              </w:rPr>
            </w:pPr>
          </w:p>
        </w:tc>
      </w:tr>
      <w:tr w:rsidR="00C93D59" w:rsidRPr="00BD1DDF" w14:paraId="14974E12" w14:textId="77777777" w:rsidTr="00B83756">
        <w:trPr>
          <w:trHeight w:val="20"/>
        </w:trPr>
        <w:tc>
          <w:tcPr>
            <w:tcW w:w="709" w:type="dxa"/>
          </w:tcPr>
          <w:p w14:paraId="7CCAFB0F"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B83756">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B83756">
            <w:pPr>
              <w:ind w:firstLine="34"/>
              <w:rPr>
                <w:rFonts w:ascii="Arial" w:hAnsi="Arial" w:cs="Arial"/>
                <w:sz w:val="24"/>
                <w:szCs w:val="24"/>
              </w:rPr>
            </w:pPr>
          </w:p>
          <w:p w14:paraId="4C83B780"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B83756">
            <w:pPr>
              <w:ind w:firstLine="34"/>
              <w:rPr>
                <w:rFonts w:ascii="Arial" w:hAnsi="Arial" w:cs="Arial"/>
                <w:bCs/>
                <w:color w:val="7030A0"/>
                <w:sz w:val="24"/>
                <w:szCs w:val="24"/>
              </w:rPr>
            </w:pPr>
          </w:p>
        </w:tc>
      </w:tr>
      <w:tr w:rsidR="00C93D59" w:rsidRPr="00BD1DDF" w14:paraId="1A2865BB" w14:textId="77777777" w:rsidTr="00B83756">
        <w:trPr>
          <w:trHeight w:val="20"/>
        </w:trPr>
        <w:tc>
          <w:tcPr>
            <w:tcW w:w="709" w:type="dxa"/>
          </w:tcPr>
          <w:p w14:paraId="0B9AB8B9" w14:textId="77777777" w:rsidR="00C93D59" w:rsidRPr="00BD1DDF" w:rsidRDefault="00C93D59" w:rsidP="00B83756">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B83756">
            <w:pPr>
              <w:ind w:firstLine="34"/>
              <w:rPr>
                <w:rFonts w:ascii="Arial" w:hAnsi="Arial" w:cs="Arial"/>
                <w:sz w:val="24"/>
                <w:szCs w:val="24"/>
              </w:rPr>
            </w:pPr>
          </w:p>
        </w:tc>
      </w:tr>
      <w:tr w:rsidR="00C93D59" w:rsidRPr="00BD1DDF" w14:paraId="09B35DB7" w14:textId="77777777" w:rsidTr="00B83756">
        <w:trPr>
          <w:trHeight w:val="20"/>
        </w:trPr>
        <w:tc>
          <w:tcPr>
            <w:tcW w:w="709" w:type="dxa"/>
          </w:tcPr>
          <w:p w14:paraId="1AD374D4"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B83756">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B83756">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7"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7"/>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710C56A0" w14:textId="173421A6" w:rsidR="00B83756" w:rsidRPr="00B83756" w:rsidRDefault="00B83756" w:rsidP="00B83756">
      <w:pPr>
        <w:autoSpaceDE w:val="0"/>
        <w:autoSpaceDN w:val="0"/>
        <w:adjustRightInd w:val="0"/>
        <w:spacing w:after="0"/>
        <w:ind w:firstLine="567"/>
        <w:jc w:val="both"/>
        <w:rPr>
          <w:rFonts w:ascii="Arial" w:eastAsiaTheme="minorHAnsi" w:hAnsi="Arial" w:cs="Arial"/>
          <w:sz w:val="24"/>
          <w:szCs w:val="24"/>
        </w:rPr>
      </w:pPr>
      <w:r w:rsidRPr="00B83756">
        <w:rPr>
          <w:rFonts w:ascii="Arial" w:eastAsiaTheme="minorHAnsi" w:hAnsi="Arial" w:cs="Arial"/>
          <w:sz w:val="24"/>
          <w:szCs w:val="24"/>
        </w:rPr>
        <w:t xml:space="preserve">1. Pirkimo objektas – </w:t>
      </w:r>
      <w:r>
        <w:rPr>
          <w:rFonts w:ascii="Arial" w:eastAsiaTheme="minorHAnsi" w:hAnsi="Arial" w:cs="Arial"/>
          <w:sz w:val="24"/>
          <w:szCs w:val="24"/>
        </w:rPr>
        <w:t>d</w:t>
      </w:r>
      <w:r w:rsidRPr="00B83756">
        <w:rPr>
          <w:rFonts w:ascii="Arial" w:eastAsiaTheme="minorHAnsi" w:hAnsi="Arial" w:cs="Arial"/>
          <w:sz w:val="24"/>
          <w:szCs w:val="24"/>
        </w:rPr>
        <w:t xml:space="preserve">antų protezai, liejimo - vainikėlių, tiltų, individualių </w:t>
      </w:r>
      <w:proofErr w:type="spellStart"/>
      <w:r w:rsidRPr="00B83756">
        <w:rPr>
          <w:rFonts w:ascii="Arial" w:eastAsiaTheme="minorHAnsi" w:hAnsi="Arial" w:cs="Arial"/>
          <w:sz w:val="24"/>
          <w:szCs w:val="24"/>
        </w:rPr>
        <w:t>kulči</w:t>
      </w:r>
      <w:r>
        <w:rPr>
          <w:rFonts w:ascii="Arial" w:eastAsiaTheme="minorHAnsi" w:hAnsi="Arial" w:cs="Arial"/>
          <w:sz w:val="24"/>
          <w:szCs w:val="24"/>
        </w:rPr>
        <w:t>ų</w:t>
      </w:r>
      <w:proofErr w:type="spellEnd"/>
      <w:r w:rsidRPr="00B83756">
        <w:rPr>
          <w:rFonts w:ascii="Arial" w:eastAsiaTheme="minorHAnsi" w:hAnsi="Arial" w:cs="Arial"/>
          <w:sz w:val="24"/>
          <w:szCs w:val="24"/>
        </w:rPr>
        <w:t xml:space="preserve"> liejimas </w:t>
      </w:r>
      <w:proofErr w:type="spellStart"/>
      <w:r w:rsidRPr="00B83756">
        <w:rPr>
          <w:rFonts w:ascii="Arial" w:eastAsiaTheme="minorHAnsi" w:hAnsi="Arial" w:cs="Arial"/>
          <w:sz w:val="24"/>
          <w:szCs w:val="24"/>
        </w:rPr>
        <w:t>chromokobalto</w:t>
      </w:r>
      <w:proofErr w:type="spellEnd"/>
      <w:r w:rsidRPr="00B83756">
        <w:rPr>
          <w:rFonts w:ascii="Arial" w:eastAsiaTheme="minorHAnsi" w:hAnsi="Arial" w:cs="Arial"/>
          <w:sz w:val="24"/>
          <w:szCs w:val="24"/>
        </w:rPr>
        <w:t xml:space="preserve"> lydiniu pagal anspaudus ir pateiktas vaškines formas, išimamų </w:t>
      </w:r>
      <w:proofErr w:type="spellStart"/>
      <w:r w:rsidRPr="00B83756">
        <w:rPr>
          <w:rFonts w:ascii="Arial" w:eastAsiaTheme="minorHAnsi" w:hAnsi="Arial" w:cs="Arial"/>
          <w:sz w:val="24"/>
          <w:szCs w:val="24"/>
        </w:rPr>
        <w:t>termoplastinių</w:t>
      </w:r>
      <w:proofErr w:type="spellEnd"/>
      <w:r w:rsidRPr="00B83756">
        <w:rPr>
          <w:rFonts w:ascii="Arial" w:eastAsiaTheme="minorHAnsi" w:hAnsi="Arial" w:cs="Arial"/>
          <w:sz w:val="24"/>
          <w:szCs w:val="24"/>
        </w:rPr>
        <w:t xml:space="preserve"> plokštelių ir lankų gamyb</w:t>
      </w:r>
      <w:r w:rsidR="00FE0B1D">
        <w:rPr>
          <w:rFonts w:ascii="Arial" w:eastAsiaTheme="minorHAnsi" w:hAnsi="Arial" w:cs="Arial"/>
          <w:sz w:val="24"/>
          <w:szCs w:val="24"/>
        </w:rPr>
        <w:t>a</w:t>
      </w:r>
      <w:r w:rsidRPr="00B83756">
        <w:rPr>
          <w:rFonts w:ascii="Arial" w:eastAsiaTheme="minorHAnsi" w:hAnsi="Arial" w:cs="Arial"/>
          <w:sz w:val="24"/>
          <w:szCs w:val="24"/>
        </w:rPr>
        <w:t xml:space="preserve"> pagal antspaudus.</w:t>
      </w:r>
    </w:p>
    <w:p w14:paraId="016422AD" w14:textId="77777777" w:rsidR="00B83756" w:rsidRPr="00B83756" w:rsidRDefault="00B83756" w:rsidP="00B83756">
      <w:pPr>
        <w:autoSpaceDE w:val="0"/>
        <w:autoSpaceDN w:val="0"/>
        <w:adjustRightInd w:val="0"/>
        <w:spacing w:after="0"/>
        <w:ind w:firstLine="567"/>
        <w:jc w:val="both"/>
        <w:rPr>
          <w:rFonts w:ascii="Arial" w:eastAsiaTheme="minorHAnsi" w:hAnsi="Arial" w:cs="Arial"/>
          <w:sz w:val="24"/>
          <w:szCs w:val="24"/>
        </w:rPr>
      </w:pPr>
      <w:r w:rsidRPr="00B83756">
        <w:rPr>
          <w:rFonts w:ascii="Arial" w:eastAsiaTheme="minorHAnsi" w:hAnsi="Arial" w:cs="Arial"/>
          <w:sz w:val="24"/>
          <w:szCs w:val="24"/>
        </w:rPr>
        <w:t>2. Pagal individualų užsakymą kokybiškai gaminami medicininiai prietaisai (dantų protezavimo gaminiai), skirti pacientams, turintiems dalinius dantų ar dantų eilių defektus. Pagal individualų užsakymą dantų protezavimo gaminiai gaminami laikantis</w:t>
      </w:r>
      <w:r w:rsidRPr="00B83756">
        <w:rPr>
          <w:rFonts w:ascii="Arial" w:hAnsi="Arial" w:cs="Arial"/>
          <w:sz w:val="24"/>
          <w:szCs w:val="24"/>
        </w:rPr>
        <w:t xml:space="preserve"> Tarybos direktyva 93/42/EEB dėl medicinos prietaisų</w:t>
      </w:r>
      <w:r w:rsidRPr="00B83756">
        <w:rPr>
          <w:rFonts w:ascii="Arial" w:eastAsiaTheme="minorHAnsi" w:hAnsi="Arial" w:cs="Arial"/>
          <w:sz w:val="24"/>
          <w:szCs w:val="24"/>
        </w:rPr>
        <w:t xml:space="preserve"> ir Lietuvos medicinos normos MN 4:2001 „Medicinos prietaisų saugos techninis reglamentas“ I priedo būtinųjų reikalavimų medicinos prietaisams.</w:t>
      </w:r>
    </w:p>
    <w:p w14:paraId="799305B6" w14:textId="77777777" w:rsidR="00B83756" w:rsidRPr="00B83756" w:rsidRDefault="00B83756" w:rsidP="00B83756">
      <w:pPr>
        <w:autoSpaceDE w:val="0"/>
        <w:autoSpaceDN w:val="0"/>
        <w:adjustRightInd w:val="0"/>
        <w:spacing w:after="0"/>
        <w:ind w:firstLine="567"/>
        <w:jc w:val="both"/>
        <w:rPr>
          <w:rFonts w:ascii="Arial" w:eastAsiaTheme="minorHAnsi" w:hAnsi="Arial" w:cs="Arial"/>
          <w:sz w:val="24"/>
          <w:szCs w:val="24"/>
        </w:rPr>
      </w:pPr>
      <w:r w:rsidRPr="00B83756">
        <w:rPr>
          <w:rFonts w:ascii="Arial" w:eastAsiaTheme="minorHAnsi" w:hAnsi="Arial" w:cs="Arial"/>
          <w:sz w:val="24"/>
          <w:szCs w:val="24"/>
        </w:rPr>
        <w:t>3. Naudoti tik kokybiškas, CE ženklu pažymėtas ir turinčias atitikties deklaracijas medžiagas, atitinkančius saugos reikalavimus prietaisus ir įrenginius.</w:t>
      </w:r>
    </w:p>
    <w:p w14:paraId="184F002C" w14:textId="77777777" w:rsidR="00B83756" w:rsidRPr="00B83756" w:rsidRDefault="00B83756" w:rsidP="00B83756">
      <w:pPr>
        <w:autoSpaceDE w:val="0"/>
        <w:autoSpaceDN w:val="0"/>
        <w:adjustRightInd w:val="0"/>
        <w:spacing w:after="0"/>
        <w:ind w:firstLine="851"/>
        <w:jc w:val="both"/>
        <w:rPr>
          <w:rFonts w:ascii="Arial" w:eastAsiaTheme="minorHAnsi" w:hAnsi="Arial" w:cs="Arial"/>
          <w:sz w:val="24"/>
          <w:szCs w:val="24"/>
        </w:rPr>
      </w:pPr>
    </w:p>
    <w:p w14:paraId="37104220" w14:textId="7E3AE524" w:rsidR="00B83756" w:rsidRPr="00B83756" w:rsidRDefault="00B83756" w:rsidP="00B83756">
      <w:pPr>
        <w:autoSpaceDE w:val="0"/>
        <w:autoSpaceDN w:val="0"/>
        <w:adjustRightInd w:val="0"/>
        <w:spacing w:after="0"/>
        <w:ind w:firstLine="567"/>
        <w:jc w:val="both"/>
        <w:rPr>
          <w:rFonts w:ascii="Arial" w:eastAsiaTheme="minorHAnsi" w:hAnsi="Arial" w:cs="Arial"/>
          <w:sz w:val="24"/>
          <w:szCs w:val="24"/>
        </w:rPr>
      </w:pPr>
      <w:r w:rsidRPr="00B83756">
        <w:rPr>
          <w:rFonts w:ascii="Arial" w:eastAsiaTheme="minorHAnsi" w:hAnsi="Arial" w:cs="Arial"/>
          <w:sz w:val="24"/>
          <w:szCs w:val="24"/>
        </w:rPr>
        <w:t>Lentelėje nurodytas preliminarus prekių kiekis:</w:t>
      </w:r>
    </w:p>
    <w:tbl>
      <w:tblPr>
        <w:tblW w:w="8515" w:type="dxa"/>
        <w:jc w:val="center"/>
        <w:tblLayout w:type="fixed"/>
        <w:tblLook w:val="04A0" w:firstRow="1" w:lastRow="0" w:firstColumn="1" w:lastColumn="0" w:noHBand="0" w:noVBand="1"/>
      </w:tblPr>
      <w:tblGrid>
        <w:gridCol w:w="704"/>
        <w:gridCol w:w="4693"/>
        <w:gridCol w:w="1417"/>
        <w:gridCol w:w="1701"/>
      </w:tblGrid>
      <w:tr w:rsidR="00B83756" w:rsidRPr="00B83756" w14:paraId="3C4445A0" w14:textId="77777777" w:rsidTr="00B83756">
        <w:trPr>
          <w:trHeight w:val="637"/>
          <w:jc w:val="center"/>
        </w:trPr>
        <w:tc>
          <w:tcPr>
            <w:tcW w:w="704" w:type="dxa"/>
            <w:tcBorders>
              <w:top w:val="single" w:sz="4" w:space="0" w:color="auto"/>
              <w:left w:val="single" w:sz="4" w:space="0" w:color="auto"/>
              <w:bottom w:val="single" w:sz="4" w:space="0" w:color="auto"/>
              <w:right w:val="single" w:sz="4" w:space="0" w:color="auto"/>
            </w:tcBorders>
            <w:vAlign w:val="center"/>
          </w:tcPr>
          <w:p w14:paraId="05C5A4B6" w14:textId="77777777" w:rsidR="00B83756" w:rsidRPr="00B83756" w:rsidRDefault="00B83756" w:rsidP="00B83756">
            <w:pPr>
              <w:spacing w:after="120" w:line="240" w:lineRule="auto"/>
              <w:rPr>
                <w:rFonts w:ascii="Arial" w:hAnsi="Arial" w:cs="Arial"/>
                <w:b/>
                <w:sz w:val="24"/>
                <w:szCs w:val="24"/>
              </w:rPr>
            </w:pPr>
            <w:r w:rsidRPr="00B83756">
              <w:rPr>
                <w:rFonts w:ascii="Arial" w:hAnsi="Arial" w:cs="Arial"/>
                <w:b/>
                <w:sz w:val="24"/>
                <w:szCs w:val="24"/>
              </w:rPr>
              <w:t>Eil. Nr.</w:t>
            </w:r>
          </w:p>
        </w:tc>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0A4CA0DA" w14:textId="77777777" w:rsidR="00B83756" w:rsidRPr="00B83756" w:rsidRDefault="00B83756" w:rsidP="00B83756">
            <w:pPr>
              <w:spacing w:after="120" w:line="240" w:lineRule="auto"/>
              <w:jc w:val="center"/>
              <w:rPr>
                <w:rFonts w:ascii="Arial" w:hAnsi="Arial" w:cs="Arial"/>
                <w:b/>
                <w:sz w:val="24"/>
                <w:szCs w:val="24"/>
              </w:rPr>
            </w:pPr>
            <w:r w:rsidRPr="00B83756">
              <w:rPr>
                <w:rFonts w:ascii="Arial" w:hAnsi="Arial" w:cs="Arial"/>
                <w:b/>
                <w:sz w:val="24"/>
                <w:szCs w:val="24"/>
              </w:rPr>
              <w:t>Prekės pavadinimas</w:t>
            </w:r>
          </w:p>
        </w:tc>
        <w:tc>
          <w:tcPr>
            <w:tcW w:w="1417" w:type="dxa"/>
            <w:tcBorders>
              <w:top w:val="single" w:sz="4" w:space="0" w:color="auto"/>
              <w:left w:val="nil"/>
              <w:bottom w:val="single" w:sz="4" w:space="0" w:color="auto"/>
              <w:right w:val="single" w:sz="4" w:space="0" w:color="auto"/>
            </w:tcBorders>
            <w:vAlign w:val="center"/>
          </w:tcPr>
          <w:p w14:paraId="41913F1E" w14:textId="77777777" w:rsidR="00B83756" w:rsidRPr="00B83756" w:rsidRDefault="00B83756" w:rsidP="00B83756">
            <w:pPr>
              <w:spacing w:after="120" w:line="240" w:lineRule="auto"/>
              <w:jc w:val="center"/>
              <w:rPr>
                <w:rFonts w:ascii="Arial" w:hAnsi="Arial" w:cs="Arial"/>
                <w:b/>
                <w:bCs/>
                <w:sz w:val="24"/>
                <w:szCs w:val="24"/>
              </w:rPr>
            </w:pPr>
            <w:r w:rsidRPr="00B83756">
              <w:rPr>
                <w:rFonts w:ascii="Arial" w:hAnsi="Arial" w:cs="Arial"/>
                <w:b/>
                <w:bCs/>
                <w:sz w:val="24"/>
                <w:szCs w:val="24"/>
              </w:rPr>
              <w:t>Mato vienetas</w:t>
            </w:r>
          </w:p>
        </w:tc>
        <w:tc>
          <w:tcPr>
            <w:tcW w:w="1701" w:type="dxa"/>
            <w:tcBorders>
              <w:top w:val="single" w:sz="4" w:space="0" w:color="auto"/>
              <w:left w:val="nil"/>
              <w:bottom w:val="single" w:sz="4" w:space="0" w:color="auto"/>
              <w:right w:val="single" w:sz="4" w:space="0" w:color="auto"/>
            </w:tcBorders>
            <w:vAlign w:val="center"/>
          </w:tcPr>
          <w:p w14:paraId="7C2F43AD" w14:textId="77777777" w:rsidR="00B83756" w:rsidRPr="00B83756" w:rsidRDefault="00B83756" w:rsidP="00B83756">
            <w:pPr>
              <w:spacing w:after="120" w:line="240" w:lineRule="auto"/>
              <w:jc w:val="center"/>
              <w:rPr>
                <w:rFonts w:ascii="Arial" w:hAnsi="Arial" w:cs="Arial"/>
                <w:b/>
                <w:bCs/>
                <w:sz w:val="24"/>
                <w:szCs w:val="24"/>
              </w:rPr>
            </w:pPr>
            <w:r w:rsidRPr="00B83756">
              <w:rPr>
                <w:rFonts w:ascii="Arial" w:hAnsi="Arial" w:cs="Arial"/>
                <w:b/>
                <w:bCs/>
                <w:sz w:val="24"/>
                <w:szCs w:val="24"/>
              </w:rPr>
              <w:t>Kiekis</w:t>
            </w:r>
          </w:p>
        </w:tc>
      </w:tr>
      <w:tr w:rsidR="00B83756" w:rsidRPr="00B83756" w14:paraId="48C1FE13" w14:textId="77777777" w:rsidTr="00B83756">
        <w:trPr>
          <w:trHeight w:val="284"/>
          <w:jc w:val="center"/>
        </w:trPr>
        <w:tc>
          <w:tcPr>
            <w:tcW w:w="704" w:type="dxa"/>
            <w:tcBorders>
              <w:top w:val="nil"/>
              <w:left w:val="single" w:sz="4" w:space="0" w:color="auto"/>
              <w:bottom w:val="single" w:sz="4" w:space="0" w:color="auto"/>
              <w:right w:val="single" w:sz="4" w:space="0" w:color="auto"/>
            </w:tcBorders>
            <w:vAlign w:val="center"/>
          </w:tcPr>
          <w:p w14:paraId="222FD5AE" w14:textId="77777777" w:rsidR="00B83756" w:rsidRPr="00B83756" w:rsidRDefault="00B83756" w:rsidP="00B83756">
            <w:pPr>
              <w:jc w:val="center"/>
              <w:rPr>
                <w:rFonts w:ascii="Arial" w:hAnsi="Arial" w:cs="Arial"/>
                <w:color w:val="000000"/>
                <w:sz w:val="24"/>
                <w:szCs w:val="24"/>
              </w:rPr>
            </w:pPr>
            <w:r w:rsidRPr="00B83756">
              <w:rPr>
                <w:rFonts w:ascii="Arial" w:hAnsi="Arial" w:cs="Arial"/>
                <w:bCs/>
                <w:color w:val="000000"/>
                <w:sz w:val="24"/>
                <w:szCs w:val="24"/>
              </w:rPr>
              <w:t>1.</w:t>
            </w:r>
          </w:p>
        </w:tc>
        <w:tc>
          <w:tcPr>
            <w:tcW w:w="4693" w:type="dxa"/>
            <w:tcBorders>
              <w:top w:val="nil"/>
              <w:left w:val="single" w:sz="4" w:space="0" w:color="auto"/>
              <w:bottom w:val="single" w:sz="4" w:space="0" w:color="auto"/>
              <w:right w:val="single" w:sz="4" w:space="0" w:color="auto"/>
            </w:tcBorders>
            <w:shd w:val="clear" w:color="auto" w:fill="auto"/>
            <w:vAlign w:val="center"/>
          </w:tcPr>
          <w:p w14:paraId="202543C9" w14:textId="77777777" w:rsidR="00B83756" w:rsidRPr="00B83756" w:rsidRDefault="00B83756" w:rsidP="00B83756">
            <w:pPr>
              <w:rPr>
                <w:rFonts w:ascii="Arial" w:hAnsi="Arial" w:cs="Arial"/>
                <w:sz w:val="24"/>
                <w:szCs w:val="24"/>
              </w:rPr>
            </w:pPr>
            <w:r w:rsidRPr="00B83756">
              <w:rPr>
                <w:rFonts w:ascii="Arial" w:hAnsi="Arial" w:cs="Arial"/>
                <w:sz w:val="24"/>
                <w:szCs w:val="24"/>
              </w:rPr>
              <w:t>Pilna dantų plokštelė</w:t>
            </w:r>
          </w:p>
        </w:tc>
        <w:tc>
          <w:tcPr>
            <w:tcW w:w="1417" w:type="dxa"/>
            <w:tcBorders>
              <w:top w:val="single" w:sz="4" w:space="0" w:color="auto"/>
              <w:left w:val="single" w:sz="4" w:space="0" w:color="auto"/>
              <w:bottom w:val="single" w:sz="4" w:space="0" w:color="auto"/>
              <w:right w:val="single" w:sz="4" w:space="0" w:color="auto"/>
            </w:tcBorders>
            <w:vAlign w:val="center"/>
          </w:tcPr>
          <w:p w14:paraId="50A64C1D" w14:textId="77777777" w:rsidR="00B83756" w:rsidRPr="00B83756" w:rsidRDefault="00B83756" w:rsidP="00B83756">
            <w:pPr>
              <w:jc w:val="center"/>
              <w:rPr>
                <w:rFonts w:ascii="Arial" w:hAnsi="Arial" w:cs="Arial"/>
                <w:sz w:val="24"/>
                <w:szCs w:val="24"/>
              </w:rPr>
            </w:pPr>
            <w:r w:rsidRPr="00B83756">
              <w:rPr>
                <w:rFonts w:ascii="Arial"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6C2C310" w14:textId="77777777" w:rsidR="00B83756" w:rsidRPr="00B83756" w:rsidRDefault="00B83756" w:rsidP="00B83756">
            <w:pPr>
              <w:jc w:val="center"/>
              <w:rPr>
                <w:rFonts w:ascii="Arial" w:hAnsi="Arial" w:cs="Arial"/>
                <w:sz w:val="24"/>
                <w:szCs w:val="24"/>
              </w:rPr>
            </w:pPr>
            <w:r w:rsidRPr="00B83756">
              <w:rPr>
                <w:rFonts w:ascii="Arial" w:hAnsi="Arial" w:cs="Arial"/>
                <w:sz w:val="24"/>
                <w:szCs w:val="24"/>
              </w:rPr>
              <w:t>200</w:t>
            </w:r>
          </w:p>
        </w:tc>
      </w:tr>
      <w:tr w:rsidR="00B83756" w:rsidRPr="00B83756" w14:paraId="4B29D84C" w14:textId="77777777" w:rsidTr="00B83756">
        <w:trPr>
          <w:trHeight w:val="284"/>
          <w:jc w:val="center"/>
        </w:trPr>
        <w:tc>
          <w:tcPr>
            <w:tcW w:w="704" w:type="dxa"/>
            <w:tcBorders>
              <w:top w:val="nil"/>
              <w:left w:val="single" w:sz="4" w:space="0" w:color="auto"/>
              <w:bottom w:val="single" w:sz="4" w:space="0" w:color="auto"/>
              <w:right w:val="single" w:sz="4" w:space="0" w:color="auto"/>
            </w:tcBorders>
            <w:vAlign w:val="center"/>
          </w:tcPr>
          <w:p w14:paraId="553D00C2" w14:textId="77777777" w:rsidR="00B83756" w:rsidRPr="00B83756" w:rsidRDefault="00B83756" w:rsidP="00B83756">
            <w:pPr>
              <w:jc w:val="center"/>
              <w:rPr>
                <w:rFonts w:ascii="Arial" w:hAnsi="Arial" w:cs="Arial"/>
                <w:color w:val="000000"/>
                <w:sz w:val="24"/>
                <w:szCs w:val="24"/>
              </w:rPr>
            </w:pPr>
            <w:r w:rsidRPr="00B83756">
              <w:rPr>
                <w:rFonts w:ascii="Arial" w:hAnsi="Arial" w:cs="Arial"/>
                <w:bCs/>
                <w:color w:val="000000"/>
                <w:sz w:val="24"/>
                <w:szCs w:val="24"/>
              </w:rPr>
              <w:t>2.</w:t>
            </w:r>
          </w:p>
        </w:tc>
        <w:tc>
          <w:tcPr>
            <w:tcW w:w="4693" w:type="dxa"/>
            <w:tcBorders>
              <w:top w:val="nil"/>
              <w:left w:val="single" w:sz="4" w:space="0" w:color="auto"/>
              <w:bottom w:val="single" w:sz="4" w:space="0" w:color="auto"/>
              <w:right w:val="single" w:sz="4" w:space="0" w:color="auto"/>
            </w:tcBorders>
            <w:shd w:val="clear" w:color="auto" w:fill="auto"/>
            <w:vAlign w:val="center"/>
          </w:tcPr>
          <w:p w14:paraId="2052F4DC" w14:textId="77777777" w:rsidR="00B83756" w:rsidRPr="00B83756" w:rsidRDefault="00B83756" w:rsidP="00B83756">
            <w:pPr>
              <w:rPr>
                <w:rFonts w:ascii="Arial" w:hAnsi="Arial" w:cs="Arial"/>
                <w:sz w:val="24"/>
                <w:szCs w:val="24"/>
              </w:rPr>
            </w:pPr>
            <w:r w:rsidRPr="00B83756">
              <w:rPr>
                <w:rFonts w:ascii="Arial" w:hAnsi="Arial" w:cs="Arial"/>
                <w:sz w:val="24"/>
                <w:szCs w:val="24"/>
              </w:rPr>
              <w:t>Dalinė dantų plokštelė</w:t>
            </w:r>
          </w:p>
        </w:tc>
        <w:tc>
          <w:tcPr>
            <w:tcW w:w="1417" w:type="dxa"/>
            <w:tcBorders>
              <w:top w:val="single" w:sz="4" w:space="0" w:color="auto"/>
              <w:left w:val="single" w:sz="4" w:space="0" w:color="auto"/>
              <w:bottom w:val="single" w:sz="4" w:space="0" w:color="auto"/>
              <w:right w:val="single" w:sz="4" w:space="0" w:color="auto"/>
            </w:tcBorders>
            <w:vAlign w:val="center"/>
          </w:tcPr>
          <w:p w14:paraId="2988625B" w14:textId="77777777" w:rsidR="00B83756" w:rsidRPr="00B83756" w:rsidRDefault="00B83756" w:rsidP="00B83756">
            <w:pPr>
              <w:jc w:val="center"/>
              <w:rPr>
                <w:rFonts w:ascii="Arial" w:hAnsi="Arial" w:cs="Arial"/>
                <w:sz w:val="24"/>
                <w:szCs w:val="24"/>
              </w:rPr>
            </w:pPr>
            <w:r w:rsidRPr="00B83756">
              <w:rPr>
                <w:rFonts w:ascii="Arial"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0320D01" w14:textId="77777777" w:rsidR="00B83756" w:rsidRPr="00B83756" w:rsidRDefault="00B83756" w:rsidP="00B83756">
            <w:pPr>
              <w:jc w:val="center"/>
              <w:rPr>
                <w:rFonts w:ascii="Arial" w:hAnsi="Arial" w:cs="Arial"/>
                <w:sz w:val="24"/>
                <w:szCs w:val="24"/>
              </w:rPr>
            </w:pPr>
            <w:r w:rsidRPr="00B83756">
              <w:rPr>
                <w:rFonts w:ascii="Arial" w:hAnsi="Arial" w:cs="Arial"/>
                <w:sz w:val="24"/>
                <w:szCs w:val="24"/>
              </w:rPr>
              <w:t>200</w:t>
            </w:r>
          </w:p>
        </w:tc>
      </w:tr>
      <w:tr w:rsidR="00B83756" w:rsidRPr="00B83756" w14:paraId="175EBF0F" w14:textId="77777777" w:rsidTr="00B83756">
        <w:trPr>
          <w:trHeight w:val="284"/>
          <w:jc w:val="center"/>
        </w:trPr>
        <w:tc>
          <w:tcPr>
            <w:tcW w:w="704" w:type="dxa"/>
            <w:tcBorders>
              <w:top w:val="nil"/>
              <w:left w:val="single" w:sz="4" w:space="0" w:color="auto"/>
              <w:bottom w:val="single" w:sz="4" w:space="0" w:color="auto"/>
              <w:right w:val="single" w:sz="4" w:space="0" w:color="auto"/>
            </w:tcBorders>
            <w:vAlign w:val="center"/>
          </w:tcPr>
          <w:p w14:paraId="1F5BBC0B" w14:textId="77777777" w:rsidR="00B83756" w:rsidRPr="00B83756" w:rsidRDefault="00B83756" w:rsidP="00B83756">
            <w:pPr>
              <w:jc w:val="center"/>
              <w:rPr>
                <w:rFonts w:ascii="Arial" w:hAnsi="Arial" w:cs="Arial"/>
                <w:color w:val="000000"/>
                <w:sz w:val="24"/>
                <w:szCs w:val="24"/>
              </w:rPr>
            </w:pPr>
            <w:r w:rsidRPr="00B83756">
              <w:rPr>
                <w:rFonts w:ascii="Arial" w:hAnsi="Arial" w:cs="Arial"/>
                <w:bCs/>
                <w:color w:val="000000"/>
                <w:sz w:val="24"/>
                <w:szCs w:val="24"/>
              </w:rPr>
              <w:t>3.</w:t>
            </w:r>
          </w:p>
        </w:tc>
        <w:tc>
          <w:tcPr>
            <w:tcW w:w="4693" w:type="dxa"/>
            <w:tcBorders>
              <w:top w:val="nil"/>
              <w:left w:val="single" w:sz="4" w:space="0" w:color="auto"/>
              <w:bottom w:val="single" w:sz="4" w:space="0" w:color="auto"/>
              <w:right w:val="single" w:sz="4" w:space="0" w:color="auto"/>
            </w:tcBorders>
            <w:shd w:val="clear" w:color="auto" w:fill="auto"/>
            <w:vAlign w:val="center"/>
          </w:tcPr>
          <w:p w14:paraId="1D49C312" w14:textId="77777777" w:rsidR="00B83756" w:rsidRPr="00B83756" w:rsidRDefault="00B83756" w:rsidP="00B83756">
            <w:pPr>
              <w:rPr>
                <w:rFonts w:ascii="Arial" w:hAnsi="Arial" w:cs="Arial"/>
                <w:sz w:val="24"/>
                <w:szCs w:val="24"/>
                <w:shd w:val="clear" w:color="auto" w:fill="FFFFFF"/>
              </w:rPr>
            </w:pPr>
            <w:r w:rsidRPr="00B83756">
              <w:rPr>
                <w:rFonts w:ascii="Arial" w:hAnsi="Arial" w:cs="Arial"/>
                <w:sz w:val="24"/>
                <w:szCs w:val="24"/>
                <w:shd w:val="clear" w:color="auto" w:fill="FFFFFF"/>
              </w:rPr>
              <w:t>Individualus šaukštas</w:t>
            </w:r>
          </w:p>
        </w:tc>
        <w:tc>
          <w:tcPr>
            <w:tcW w:w="1417" w:type="dxa"/>
            <w:tcBorders>
              <w:top w:val="single" w:sz="4" w:space="0" w:color="auto"/>
              <w:left w:val="single" w:sz="4" w:space="0" w:color="auto"/>
              <w:bottom w:val="single" w:sz="4" w:space="0" w:color="auto"/>
              <w:right w:val="single" w:sz="4" w:space="0" w:color="auto"/>
            </w:tcBorders>
            <w:vAlign w:val="center"/>
          </w:tcPr>
          <w:p w14:paraId="31CD518C" w14:textId="77777777" w:rsidR="00B83756" w:rsidRPr="00B83756" w:rsidRDefault="00B83756" w:rsidP="00B83756">
            <w:pPr>
              <w:jc w:val="center"/>
              <w:rPr>
                <w:rFonts w:ascii="Arial" w:hAnsi="Arial" w:cs="Arial"/>
                <w:sz w:val="24"/>
                <w:szCs w:val="24"/>
              </w:rPr>
            </w:pPr>
            <w:r w:rsidRPr="00B83756">
              <w:rPr>
                <w:rFonts w:ascii="Arial"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CBE30B1" w14:textId="77777777" w:rsidR="00B83756" w:rsidRPr="00B83756" w:rsidRDefault="00B83756" w:rsidP="00B83756">
            <w:pPr>
              <w:jc w:val="center"/>
              <w:rPr>
                <w:rFonts w:ascii="Arial" w:hAnsi="Arial" w:cs="Arial"/>
                <w:sz w:val="24"/>
                <w:szCs w:val="24"/>
              </w:rPr>
            </w:pPr>
            <w:r w:rsidRPr="00B83756">
              <w:rPr>
                <w:rFonts w:ascii="Arial" w:hAnsi="Arial" w:cs="Arial"/>
                <w:sz w:val="24"/>
                <w:szCs w:val="24"/>
              </w:rPr>
              <w:t>200</w:t>
            </w:r>
          </w:p>
        </w:tc>
      </w:tr>
      <w:tr w:rsidR="00B83756" w:rsidRPr="00B83756" w14:paraId="42617FAA" w14:textId="77777777" w:rsidTr="00B83756">
        <w:trPr>
          <w:trHeight w:val="284"/>
          <w:jc w:val="center"/>
        </w:trPr>
        <w:tc>
          <w:tcPr>
            <w:tcW w:w="704" w:type="dxa"/>
            <w:tcBorders>
              <w:top w:val="nil"/>
              <w:left w:val="single" w:sz="4" w:space="0" w:color="auto"/>
              <w:bottom w:val="single" w:sz="4" w:space="0" w:color="auto"/>
              <w:right w:val="single" w:sz="4" w:space="0" w:color="auto"/>
            </w:tcBorders>
            <w:vAlign w:val="center"/>
          </w:tcPr>
          <w:p w14:paraId="28D4643D" w14:textId="77777777" w:rsidR="00B83756" w:rsidRPr="00B83756" w:rsidRDefault="00B83756" w:rsidP="00B83756">
            <w:pPr>
              <w:jc w:val="center"/>
              <w:rPr>
                <w:rFonts w:ascii="Arial" w:hAnsi="Arial" w:cs="Arial"/>
                <w:color w:val="000000"/>
                <w:sz w:val="24"/>
                <w:szCs w:val="24"/>
              </w:rPr>
            </w:pPr>
            <w:r w:rsidRPr="00B83756">
              <w:rPr>
                <w:rFonts w:ascii="Arial" w:hAnsi="Arial" w:cs="Arial"/>
                <w:bCs/>
                <w:color w:val="000000"/>
                <w:sz w:val="24"/>
                <w:szCs w:val="24"/>
              </w:rPr>
              <w:t>4.</w:t>
            </w:r>
          </w:p>
        </w:tc>
        <w:tc>
          <w:tcPr>
            <w:tcW w:w="4693" w:type="dxa"/>
            <w:tcBorders>
              <w:top w:val="nil"/>
              <w:left w:val="single" w:sz="4" w:space="0" w:color="auto"/>
              <w:bottom w:val="single" w:sz="4" w:space="0" w:color="auto"/>
              <w:right w:val="single" w:sz="4" w:space="0" w:color="auto"/>
            </w:tcBorders>
            <w:shd w:val="clear" w:color="auto" w:fill="auto"/>
            <w:vAlign w:val="center"/>
          </w:tcPr>
          <w:p w14:paraId="77163E11" w14:textId="77777777" w:rsidR="00B83756" w:rsidRPr="00B83756" w:rsidRDefault="00B83756" w:rsidP="00B83756">
            <w:pPr>
              <w:rPr>
                <w:rFonts w:ascii="Arial" w:hAnsi="Arial" w:cs="Arial"/>
                <w:sz w:val="24"/>
                <w:szCs w:val="24"/>
              </w:rPr>
            </w:pPr>
            <w:r w:rsidRPr="00B83756">
              <w:rPr>
                <w:rFonts w:ascii="Arial" w:hAnsi="Arial" w:cs="Arial"/>
                <w:sz w:val="24"/>
                <w:szCs w:val="24"/>
              </w:rPr>
              <w:t>Plokštelės pataisa (lūžis)</w:t>
            </w:r>
          </w:p>
        </w:tc>
        <w:tc>
          <w:tcPr>
            <w:tcW w:w="1417" w:type="dxa"/>
            <w:tcBorders>
              <w:top w:val="single" w:sz="4" w:space="0" w:color="auto"/>
              <w:left w:val="single" w:sz="4" w:space="0" w:color="auto"/>
              <w:bottom w:val="single" w:sz="4" w:space="0" w:color="auto"/>
              <w:right w:val="single" w:sz="4" w:space="0" w:color="auto"/>
            </w:tcBorders>
            <w:vAlign w:val="center"/>
          </w:tcPr>
          <w:p w14:paraId="2B57FE13" w14:textId="77777777" w:rsidR="00B83756" w:rsidRPr="00B83756" w:rsidRDefault="00B83756" w:rsidP="00B83756">
            <w:pPr>
              <w:jc w:val="center"/>
              <w:rPr>
                <w:rFonts w:ascii="Arial" w:hAnsi="Arial" w:cs="Arial"/>
                <w:sz w:val="24"/>
                <w:szCs w:val="24"/>
              </w:rPr>
            </w:pPr>
            <w:r w:rsidRPr="00B83756">
              <w:rPr>
                <w:rFonts w:ascii="Arial"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9BAE7F5" w14:textId="77777777" w:rsidR="00B83756" w:rsidRPr="00B83756" w:rsidRDefault="00B83756" w:rsidP="00B83756">
            <w:pPr>
              <w:jc w:val="center"/>
              <w:rPr>
                <w:rFonts w:ascii="Arial" w:hAnsi="Arial" w:cs="Arial"/>
                <w:color w:val="FF0000"/>
                <w:sz w:val="24"/>
                <w:szCs w:val="24"/>
              </w:rPr>
            </w:pPr>
            <w:r w:rsidRPr="00B83756">
              <w:rPr>
                <w:rFonts w:ascii="Arial" w:hAnsi="Arial" w:cs="Arial"/>
                <w:sz w:val="24"/>
                <w:szCs w:val="24"/>
              </w:rPr>
              <w:t>25</w:t>
            </w:r>
          </w:p>
        </w:tc>
      </w:tr>
      <w:tr w:rsidR="00B83756" w:rsidRPr="00B83756" w14:paraId="59BDA734" w14:textId="77777777" w:rsidTr="00B83756">
        <w:trPr>
          <w:trHeight w:val="284"/>
          <w:jc w:val="center"/>
        </w:trPr>
        <w:tc>
          <w:tcPr>
            <w:tcW w:w="704" w:type="dxa"/>
            <w:tcBorders>
              <w:top w:val="nil"/>
              <w:left w:val="single" w:sz="4" w:space="0" w:color="auto"/>
              <w:bottom w:val="single" w:sz="4" w:space="0" w:color="auto"/>
              <w:right w:val="single" w:sz="4" w:space="0" w:color="auto"/>
            </w:tcBorders>
            <w:vAlign w:val="center"/>
          </w:tcPr>
          <w:p w14:paraId="316B788C" w14:textId="77777777" w:rsidR="00B83756" w:rsidRPr="00B83756" w:rsidRDefault="00B83756" w:rsidP="00B83756">
            <w:pPr>
              <w:jc w:val="center"/>
              <w:rPr>
                <w:rFonts w:ascii="Arial" w:hAnsi="Arial" w:cs="Arial"/>
                <w:color w:val="000000"/>
                <w:sz w:val="24"/>
                <w:szCs w:val="24"/>
              </w:rPr>
            </w:pPr>
            <w:r w:rsidRPr="00B83756">
              <w:rPr>
                <w:rFonts w:ascii="Arial" w:hAnsi="Arial" w:cs="Arial"/>
                <w:bCs/>
                <w:color w:val="000000"/>
                <w:sz w:val="24"/>
                <w:szCs w:val="24"/>
              </w:rPr>
              <w:t>5.</w:t>
            </w:r>
          </w:p>
        </w:tc>
        <w:tc>
          <w:tcPr>
            <w:tcW w:w="4693" w:type="dxa"/>
            <w:tcBorders>
              <w:top w:val="nil"/>
              <w:left w:val="single" w:sz="4" w:space="0" w:color="auto"/>
              <w:bottom w:val="single" w:sz="4" w:space="0" w:color="auto"/>
              <w:right w:val="single" w:sz="4" w:space="0" w:color="auto"/>
            </w:tcBorders>
            <w:shd w:val="clear" w:color="auto" w:fill="auto"/>
            <w:vAlign w:val="center"/>
          </w:tcPr>
          <w:p w14:paraId="02FC59E5" w14:textId="77777777" w:rsidR="00B83756" w:rsidRPr="00B83756" w:rsidRDefault="00B83756" w:rsidP="00B83756">
            <w:pPr>
              <w:rPr>
                <w:rFonts w:ascii="Arial" w:hAnsi="Arial" w:cs="Arial"/>
                <w:sz w:val="24"/>
                <w:szCs w:val="24"/>
              </w:rPr>
            </w:pPr>
            <w:r w:rsidRPr="00B83756">
              <w:rPr>
                <w:rFonts w:ascii="Arial" w:hAnsi="Arial" w:cs="Arial"/>
                <w:sz w:val="24"/>
                <w:szCs w:val="24"/>
              </w:rPr>
              <w:t>Plokštelės pataisa 1-2 dantų įdėjimas</w:t>
            </w:r>
          </w:p>
        </w:tc>
        <w:tc>
          <w:tcPr>
            <w:tcW w:w="1417" w:type="dxa"/>
            <w:tcBorders>
              <w:top w:val="single" w:sz="4" w:space="0" w:color="auto"/>
              <w:left w:val="single" w:sz="4" w:space="0" w:color="auto"/>
              <w:bottom w:val="single" w:sz="4" w:space="0" w:color="auto"/>
              <w:right w:val="single" w:sz="4" w:space="0" w:color="auto"/>
            </w:tcBorders>
            <w:vAlign w:val="center"/>
          </w:tcPr>
          <w:p w14:paraId="26116129" w14:textId="77777777" w:rsidR="00B83756" w:rsidRPr="00B83756" w:rsidRDefault="00B83756" w:rsidP="00B83756">
            <w:pPr>
              <w:jc w:val="center"/>
              <w:rPr>
                <w:rFonts w:ascii="Arial" w:hAnsi="Arial" w:cs="Arial"/>
                <w:sz w:val="24"/>
                <w:szCs w:val="24"/>
              </w:rPr>
            </w:pPr>
            <w:r w:rsidRPr="00B83756">
              <w:rPr>
                <w:rFonts w:ascii="Arial"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3C939DE" w14:textId="77777777" w:rsidR="00B83756" w:rsidRPr="00B83756" w:rsidRDefault="00B83756" w:rsidP="00B83756">
            <w:pPr>
              <w:jc w:val="center"/>
              <w:rPr>
                <w:rFonts w:ascii="Arial" w:hAnsi="Arial" w:cs="Arial"/>
                <w:sz w:val="24"/>
                <w:szCs w:val="24"/>
              </w:rPr>
            </w:pPr>
            <w:r w:rsidRPr="00B83756">
              <w:rPr>
                <w:rFonts w:ascii="Arial" w:hAnsi="Arial" w:cs="Arial"/>
                <w:sz w:val="24"/>
                <w:szCs w:val="24"/>
              </w:rPr>
              <w:t>20</w:t>
            </w:r>
          </w:p>
        </w:tc>
      </w:tr>
      <w:tr w:rsidR="00B83756" w:rsidRPr="00B83756" w14:paraId="314A1606" w14:textId="77777777" w:rsidTr="00B83756">
        <w:trPr>
          <w:trHeight w:val="284"/>
          <w:jc w:val="center"/>
        </w:trPr>
        <w:tc>
          <w:tcPr>
            <w:tcW w:w="704" w:type="dxa"/>
            <w:tcBorders>
              <w:top w:val="nil"/>
              <w:left w:val="single" w:sz="4" w:space="0" w:color="auto"/>
              <w:bottom w:val="single" w:sz="4" w:space="0" w:color="auto"/>
              <w:right w:val="single" w:sz="4" w:space="0" w:color="auto"/>
            </w:tcBorders>
            <w:vAlign w:val="center"/>
          </w:tcPr>
          <w:p w14:paraId="5BC46083" w14:textId="77777777" w:rsidR="00B83756" w:rsidRPr="00B83756" w:rsidRDefault="00B83756" w:rsidP="00B83756">
            <w:pPr>
              <w:jc w:val="center"/>
              <w:rPr>
                <w:rFonts w:ascii="Arial" w:hAnsi="Arial" w:cs="Arial"/>
                <w:color w:val="000000"/>
                <w:sz w:val="24"/>
                <w:szCs w:val="24"/>
              </w:rPr>
            </w:pPr>
            <w:r w:rsidRPr="00B83756">
              <w:rPr>
                <w:rFonts w:ascii="Arial" w:hAnsi="Arial" w:cs="Arial"/>
                <w:bCs/>
                <w:color w:val="000000"/>
                <w:sz w:val="24"/>
                <w:szCs w:val="24"/>
              </w:rPr>
              <w:t>6.</w:t>
            </w:r>
          </w:p>
        </w:tc>
        <w:tc>
          <w:tcPr>
            <w:tcW w:w="4693" w:type="dxa"/>
            <w:tcBorders>
              <w:top w:val="nil"/>
              <w:left w:val="single" w:sz="4" w:space="0" w:color="auto"/>
              <w:bottom w:val="single" w:sz="4" w:space="0" w:color="auto"/>
              <w:right w:val="single" w:sz="4" w:space="0" w:color="auto"/>
            </w:tcBorders>
            <w:shd w:val="clear" w:color="auto" w:fill="auto"/>
            <w:vAlign w:val="center"/>
          </w:tcPr>
          <w:p w14:paraId="17B76DA4" w14:textId="77777777" w:rsidR="00B83756" w:rsidRPr="00B83756" w:rsidRDefault="00B83756" w:rsidP="00B83756">
            <w:pPr>
              <w:rPr>
                <w:rFonts w:ascii="Arial" w:hAnsi="Arial" w:cs="Arial"/>
                <w:sz w:val="24"/>
                <w:szCs w:val="24"/>
              </w:rPr>
            </w:pPr>
            <w:r w:rsidRPr="00B83756">
              <w:rPr>
                <w:rFonts w:ascii="Arial" w:hAnsi="Arial" w:cs="Arial"/>
                <w:sz w:val="24"/>
                <w:szCs w:val="24"/>
              </w:rPr>
              <w:t>Plokštelės pataisa 3-4 dantų įdėjimas</w:t>
            </w:r>
          </w:p>
        </w:tc>
        <w:tc>
          <w:tcPr>
            <w:tcW w:w="1417" w:type="dxa"/>
            <w:tcBorders>
              <w:top w:val="single" w:sz="4" w:space="0" w:color="auto"/>
              <w:left w:val="single" w:sz="4" w:space="0" w:color="auto"/>
              <w:bottom w:val="single" w:sz="4" w:space="0" w:color="auto"/>
              <w:right w:val="single" w:sz="4" w:space="0" w:color="auto"/>
            </w:tcBorders>
            <w:vAlign w:val="center"/>
          </w:tcPr>
          <w:p w14:paraId="72F5DD34" w14:textId="77777777" w:rsidR="00B83756" w:rsidRPr="00B83756" w:rsidRDefault="00B83756" w:rsidP="00B83756">
            <w:pPr>
              <w:jc w:val="center"/>
              <w:rPr>
                <w:rFonts w:ascii="Arial" w:hAnsi="Arial" w:cs="Arial"/>
                <w:sz w:val="24"/>
                <w:szCs w:val="24"/>
              </w:rPr>
            </w:pPr>
            <w:r w:rsidRPr="00B83756">
              <w:rPr>
                <w:rFonts w:ascii="Arial"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D340FAC" w14:textId="77777777" w:rsidR="00B83756" w:rsidRPr="00B83756" w:rsidRDefault="00B83756" w:rsidP="00B83756">
            <w:pPr>
              <w:jc w:val="center"/>
              <w:rPr>
                <w:rFonts w:ascii="Arial" w:hAnsi="Arial" w:cs="Arial"/>
                <w:sz w:val="24"/>
                <w:szCs w:val="24"/>
              </w:rPr>
            </w:pPr>
            <w:r w:rsidRPr="00B83756">
              <w:rPr>
                <w:rFonts w:ascii="Arial" w:hAnsi="Arial" w:cs="Arial"/>
                <w:sz w:val="24"/>
                <w:szCs w:val="24"/>
              </w:rPr>
              <w:t>10</w:t>
            </w:r>
          </w:p>
        </w:tc>
      </w:tr>
      <w:tr w:rsidR="00B83756" w:rsidRPr="00B83756" w14:paraId="4C5EADEC" w14:textId="77777777" w:rsidTr="00B83756">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023BA42C" w14:textId="77777777" w:rsidR="00B83756" w:rsidRPr="00B83756" w:rsidRDefault="00B83756" w:rsidP="00B83756">
            <w:pPr>
              <w:spacing w:line="254" w:lineRule="auto"/>
              <w:jc w:val="center"/>
              <w:rPr>
                <w:rFonts w:ascii="Arial" w:hAnsi="Arial" w:cs="Arial"/>
                <w:sz w:val="24"/>
                <w:szCs w:val="24"/>
              </w:rPr>
            </w:pPr>
            <w:r w:rsidRPr="00B83756">
              <w:rPr>
                <w:rFonts w:ascii="Arial" w:hAnsi="Arial" w:cs="Arial"/>
                <w:bCs/>
                <w:color w:val="000000"/>
                <w:sz w:val="24"/>
                <w:szCs w:val="24"/>
              </w:rPr>
              <w:t>7.</w:t>
            </w:r>
          </w:p>
        </w:tc>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4515E41B" w14:textId="77777777" w:rsidR="00B83756" w:rsidRPr="00B83756" w:rsidRDefault="00B83756" w:rsidP="00B83756">
            <w:pPr>
              <w:rPr>
                <w:rFonts w:ascii="Arial" w:hAnsi="Arial" w:cs="Arial"/>
                <w:sz w:val="24"/>
                <w:szCs w:val="24"/>
              </w:rPr>
            </w:pPr>
            <w:proofErr w:type="spellStart"/>
            <w:r w:rsidRPr="00B83756">
              <w:rPr>
                <w:rFonts w:ascii="Arial" w:hAnsi="Arial" w:cs="Arial"/>
                <w:sz w:val="24"/>
                <w:szCs w:val="24"/>
              </w:rPr>
              <w:t>Perbazavimas</w:t>
            </w:r>
            <w:proofErr w:type="spellEnd"/>
            <w:r w:rsidRPr="00B83756">
              <w:rPr>
                <w:rFonts w:ascii="Arial" w:hAnsi="Arial" w:cs="Arial"/>
                <w:sz w:val="24"/>
                <w:szCs w:val="24"/>
              </w:rPr>
              <w:t xml:space="preserve"> laboratorijoje</w:t>
            </w:r>
          </w:p>
        </w:tc>
        <w:tc>
          <w:tcPr>
            <w:tcW w:w="1417" w:type="dxa"/>
            <w:tcBorders>
              <w:top w:val="single" w:sz="4" w:space="0" w:color="auto"/>
              <w:left w:val="single" w:sz="4" w:space="0" w:color="auto"/>
              <w:bottom w:val="single" w:sz="4" w:space="0" w:color="auto"/>
              <w:right w:val="single" w:sz="4" w:space="0" w:color="auto"/>
            </w:tcBorders>
            <w:vAlign w:val="center"/>
          </w:tcPr>
          <w:p w14:paraId="73DCBB85" w14:textId="77777777" w:rsidR="00B83756" w:rsidRPr="00B83756" w:rsidRDefault="00B83756" w:rsidP="00B83756">
            <w:pPr>
              <w:jc w:val="center"/>
              <w:rPr>
                <w:rFonts w:ascii="Arial" w:hAnsi="Arial" w:cs="Arial"/>
                <w:sz w:val="24"/>
                <w:szCs w:val="24"/>
              </w:rPr>
            </w:pPr>
            <w:r w:rsidRPr="00B83756">
              <w:rPr>
                <w:rFonts w:ascii="Arial"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612DABE" w14:textId="77777777" w:rsidR="00B83756" w:rsidRPr="00B83756" w:rsidRDefault="00B83756" w:rsidP="00B83756">
            <w:pPr>
              <w:jc w:val="center"/>
              <w:rPr>
                <w:rFonts w:ascii="Arial" w:hAnsi="Arial" w:cs="Arial"/>
                <w:color w:val="000000"/>
                <w:sz w:val="24"/>
                <w:szCs w:val="24"/>
              </w:rPr>
            </w:pPr>
            <w:r w:rsidRPr="00B83756">
              <w:rPr>
                <w:rFonts w:ascii="Arial" w:hAnsi="Arial" w:cs="Arial"/>
                <w:color w:val="000000"/>
                <w:sz w:val="24"/>
                <w:szCs w:val="24"/>
              </w:rPr>
              <w:t>25</w:t>
            </w:r>
          </w:p>
        </w:tc>
      </w:tr>
      <w:tr w:rsidR="00B83756" w:rsidRPr="00B83756" w14:paraId="672D51B3" w14:textId="77777777" w:rsidTr="00B83756">
        <w:trPr>
          <w:trHeight w:val="284"/>
          <w:jc w:val="center"/>
        </w:trPr>
        <w:tc>
          <w:tcPr>
            <w:tcW w:w="704" w:type="dxa"/>
            <w:tcBorders>
              <w:top w:val="nil"/>
              <w:left w:val="single" w:sz="4" w:space="0" w:color="auto"/>
              <w:bottom w:val="single" w:sz="4" w:space="0" w:color="auto"/>
              <w:right w:val="single" w:sz="4" w:space="0" w:color="auto"/>
            </w:tcBorders>
            <w:vAlign w:val="center"/>
          </w:tcPr>
          <w:p w14:paraId="67431D29" w14:textId="77777777" w:rsidR="00B83756" w:rsidRPr="00B83756" w:rsidRDefault="00B83756" w:rsidP="00B83756">
            <w:pPr>
              <w:jc w:val="center"/>
              <w:rPr>
                <w:rFonts w:ascii="Arial" w:hAnsi="Arial" w:cs="Arial"/>
                <w:color w:val="000000"/>
                <w:sz w:val="24"/>
                <w:szCs w:val="24"/>
              </w:rPr>
            </w:pPr>
            <w:r w:rsidRPr="00B83756">
              <w:rPr>
                <w:rFonts w:ascii="Arial" w:hAnsi="Arial" w:cs="Arial"/>
                <w:bCs/>
                <w:color w:val="000000"/>
                <w:sz w:val="24"/>
                <w:szCs w:val="24"/>
              </w:rPr>
              <w:t>8.</w:t>
            </w:r>
          </w:p>
        </w:tc>
        <w:tc>
          <w:tcPr>
            <w:tcW w:w="4693" w:type="dxa"/>
            <w:tcBorders>
              <w:top w:val="nil"/>
              <w:left w:val="single" w:sz="4" w:space="0" w:color="auto"/>
              <w:bottom w:val="single" w:sz="4" w:space="0" w:color="auto"/>
              <w:right w:val="single" w:sz="4" w:space="0" w:color="auto"/>
            </w:tcBorders>
            <w:shd w:val="clear" w:color="auto" w:fill="auto"/>
            <w:vAlign w:val="center"/>
          </w:tcPr>
          <w:p w14:paraId="14C2935A" w14:textId="77777777" w:rsidR="00B83756" w:rsidRPr="00B83756" w:rsidRDefault="00B83756" w:rsidP="00B83756">
            <w:pPr>
              <w:rPr>
                <w:rFonts w:ascii="Arial" w:hAnsi="Arial" w:cs="Arial"/>
                <w:sz w:val="24"/>
                <w:szCs w:val="24"/>
              </w:rPr>
            </w:pPr>
            <w:proofErr w:type="spellStart"/>
            <w:r w:rsidRPr="00B83756">
              <w:rPr>
                <w:rFonts w:ascii="Arial" w:hAnsi="Arial" w:cs="Arial"/>
                <w:sz w:val="24"/>
                <w:szCs w:val="24"/>
              </w:rPr>
              <w:t>Termoplastinė</w:t>
            </w:r>
            <w:proofErr w:type="spellEnd"/>
            <w:r w:rsidRPr="00B83756">
              <w:rPr>
                <w:rFonts w:ascii="Arial" w:hAnsi="Arial" w:cs="Arial"/>
                <w:sz w:val="24"/>
                <w:szCs w:val="24"/>
              </w:rPr>
              <w:t xml:space="preserve"> (minkšta) plokštelė</w:t>
            </w:r>
          </w:p>
        </w:tc>
        <w:tc>
          <w:tcPr>
            <w:tcW w:w="1417" w:type="dxa"/>
            <w:tcBorders>
              <w:top w:val="single" w:sz="4" w:space="0" w:color="auto"/>
              <w:left w:val="single" w:sz="4" w:space="0" w:color="auto"/>
              <w:bottom w:val="single" w:sz="4" w:space="0" w:color="auto"/>
              <w:right w:val="single" w:sz="4" w:space="0" w:color="auto"/>
            </w:tcBorders>
            <w:vAlign w:val="center"/>
          </w:tcPr>
          <w:p w14:paraId="079B94ED" w14:textId="77777777" w:rsidR="00B83756" w:rsidRPr="00B83756" w:rsidRDefault="00B83756" w:rsidP="00B83756">
            <w:pPr>
              <w:jc w:val="center"/>
              <w:rPr>
                <w:rFonts w:ascii="Arial" w:hAnsi="Arial" w:cs="Arial"/>
                <w:sz w:val="24"/>
                <w:szCs w:val="24"/>
              </w:rPr>
            </w:pPr>
            <w:r w:rsidRPr="00B83756">
              <w:rPr>
                <w:rFonts w:ascii="Arial"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6AD0888" w14:textId="77777777" w:rsidR="00B83756" w:rsidRPr="00B83756" w:rsidRDefault="00B83756" w:rsidP="00B83756">
            <w:pPr>
              <w:jc w:val="center"/>
              <w:rPr>
                <w:rFonts w:ascii="Arial" w:hAnsi="Arial" w:cs="Arial"/>
                <w:sz w:val="24"/>
                <w:szCs w:val="24"/>
              </w:rPr>
            </w:pPr>
            <w:r w:rsidRPr="00B83756">
              <w:rPr>
                <w:rFonts w:ascii="Arial" w:hAnsi="Arial" w:cs="Arial"/>
                <w:sz w:val="24"/>
                <w:szCs w:val="24"/>
              </w:rPr>
              <w:t>100</w:t>
            </w:r>
          </w:p>
        </w:tc>
      </w:tr>
      <w:tr w:rsidR="00B83756" w:rsidRPr="00B83756" w14:paraId="5A24BBB1" w14:textId="77777777" w:rsidTr="00B83756">
        <w:trPr>
          <w:trHeight w:val="284"/>
          <w:jc w:val="center"/>
        </w:trPr>
        <w:tc>
          <w:tcPr>
            <w:tcW w:w="704" w:type="dxa"/>
            <w:tcBorders>
              <w:top w:val="nil"/>
              <w:left w:val="single" w:sz="4" w:space="0" w:color="auto"/>
              <w:bottom w:val="single" w:sz="4" w:space="0" w:color="auto"/>
              <w:right w:val="single" w:sz="4" w:space="0" w:color="auto"/>
            </w:tcBorders>
            <w:vAlign w:val="center"/>
          </w:tcPr>
          <w:p w14:paraId="50A42973" w14:textId="77777777" w:rsidR="00B83756" w:rsidRPr="00B83756" w:rsidRDefault="00B83756" w:rsidP="00B83756">
            <w:pPr>
              <w:jc w:val="center"/>
              <w:rPr>
                <w:rFonts w:ascii="Arial" w:hAnsi="Arial" w:cs="Arial"/>
                <w:color w:val="000000"/>
                <w:sz w:val="24"/>
                <w:szCs w:val="24"/>
              </w:rPr>
            </w:pPr>
            <w:r w:rsidRPr="00B83756">
              <w:rPr>
                <w:rFonts w:ascii="Arial" w:hAnsi="Arial" w:cs="Arial"/>
                <w:bCs/>
                <w:color w:val="000000"/>
                <w:sz w:val="24"/>
                <w:szCs w:val="24"/>
              </w:rPr>
              <w:t>9</w:t>
            </w:r>
          </w:p>
        </w:tc>
        <w:tc>
          <w:tcPr>
            <w:tcW w:w="4693" w:type="dxa"/>
            <w:tcBorders>
              <w:top w:val="nil"/>
              <w:left w:val="single" w:sz="4" w:space="0" w:color="auto"/>
              <w:bottom w:val="single" w:sz="4" w:space="0" w:color="auto"/>
              <w:right w:val="single" w:sz="4" w:space="0" w:color="auto"/>
            </w:tcBorders>
            <w:shd w:val="clear" w:color="auto" w:fill="auto"/>
            <w:vAlign w:val="center"/>
          </w:tcPr>
          <w:p w14:paraId="44D7106C" w14:textId="77777777" w:rsidR="00B83756" w:rsidRPr="00B83756" w:rsidRDefault="00B83756" w:rsidP="00B83756">
            <w:pPr>
              <w:rPr>
                <w:rFonts w:ascii="Arial" w:hAnsi="Arial" w:cs="Arial"/>
                <w:sz w:val="24"/>
                <w:szCs w:val="24"/>
              </w:rPr>
            </w:pPr>
            <w:proofErr w:type="spellStart"/>
            <w:r w:rsidRPr="00B83756">
              <w:rPr>
                <w:rFonts w:ascii="Arial" w:hAnsi="Arial" w:cs="Arial"/>
                <w:sz w:val="24"/>
                <w:szCs w:val="24"/>
              </w:rPr>
              <w:t>Metalokeramikos</w:t>
            </w:r>
            <w:proofErr w:type="spellEnd"/>
            <w:r w:rsidRPr="00B83756">
              <w:rPr>
                <w:rFonts w:ascii="Arial" w:hAnsi="Arial" w:cs="Arial"/>
                <w:sz w:val="24"/>
                <w:szCs w:val="24"/>
              </w:rPr>
              <w:t xml:space="preserve"> dantis</w:t>
            </w:r>
          </w:p>
        </w:tc>
        <w:tc>
          <w:tcPr>
            <w:tcW w:w="1417" w:type="dxa"/>
            <w:tcBorders>
              <w:top w:val="single" w:sz="4" w:space="0" w:color="auto"/>
              <w:left w:val="single" w:sz="4" w:space="0" w:color="auto"/>
              <w:bottom w:val="single" w:sz="4" w:space="0" w:color="auto"/>
              <w:right w:val="single" w:sz="4" w:space="0" w:color="auto"/>
            </w:tcBorders>
            <w:vAlign w:val="center"/>
          </w:tcPr>
          <w:p w14:paraId="099DCB71" w14:textId="77777777" w:rsidR="00B83756" w:rsidRPr="00B83756" w:rsidRDefault="00B83756" w:rsidP="00B83756">
            <w:pPr>
              <w:jc w:val="center"/>
              <w:rPr>
                <w:rFonts w:ascii="Arial" w:hAnsi="Arial" w:cs="Arial"/>
                <w:sz w:val="24"/>
                <w:szCs w:val="24"/>
              </w:rPr>
            </w:pPr>
            <w:r w:rsidRPr="00B83756">
              <w:rPr>
                <w:rFonts w:ascii="Arial"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592571E" w14:textId="77777777" w:rsidR="00B83756" w:rsidRPr="00B83756" w:rsidRDefault="00B83756" w:rsidP="00B83756">
            <w:pPr>
              <w:jc w:val="center"/>
              <w:rPr>
                <w:rFonts w:ascii="Arial" w:hAnsi="Arial" w:cs="Arial"/>
                <w:sz w:val="24"/>
                <w:szCs w:val="24"/>
              </w:rPr>
            </w:pPr>
            <w:r w:rsidRPr="00B83756">
              <w:rPr>
                <w:rFonts w:ascii="Arial" w:hAnsi="Arial" w:cs="Arial"/>
                <w:sz w:val="24"/>
                <w:szCs w:val="24"/>
              </w:rPr>
              <w:t>200</w:t>
            </w:r>
          </w:p>
        </w:tc>
      </w:tr>
      <w:tr w:rsidR="00B83756" w:rsidRPr="00B83756" w14:paraId="113AE8F6" w14:textId="77777777" w:rsidTr="00B83756">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4E414C11" w14:textId="77777777" w:rsidR="00B83756" w:rsidRPr="00B83756" w:rsidRDefault="00B83756" w:rsidP="00B83756">
            <w:pPr>
              <w:jc w:val="center"/>
              <w:rPr>
                <w:rFonts w:ascii="Arial" w:hAnsi="Arial" w:cs="Arial"/>
                <w:color w:val="000000"/>
                <w:sz w:val="24"/>
                <w:szCs w:val="24"/>
              </w:rPr>
            </w:pPr>
            <w:r w:rsidRPr="00B83756">
              <w:rPr>
                <w:rFonts w:ascii="Arial" w:hAnsi="Arial" w:cs="Arial"/>
                <w:bCs/>
                <w:color w:val="000000"/>
                <w:sz w:val="24"/>
                <w:szCs w:val="24"/>
              </w:rPr>
              <w:t>10.</w:t>
            </w:r>
          </w:p>
        </w:tc>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3A100F0E" w14:textId="77777777" w:rsidR="00B83756" w:rsidRPr="00B83756" w:rsidRDefault="00B83756" w:rsidP="00B83756">
            <w:pPr>
              <w:rPr>
                <w:rFonts w:ascii="Arial" w:hAnsi="Arial" w:cs="Arial"/>
                <w:sz w:val="24"/>
                <w:szCs w:val="24"/>
              </w:rPr>
            </w:pPr>
            <w:r w:rsidRPr="00B83756">
              <w:rPr>
                <w:rFonts w:ascii="Arial" w:hAnsi="Arial" w:cs="Arial"/>
                <w:sz w:val="24"/>
                <w:szCs w:val="24"/>
              </w:rPr>
              <w:t>Plastmasinis dantis</w:t>
            </w:r>
          </w:p>
        </w:tc>
        <w:tc>
          <w:tcPr>
            <w:tcW w:w="1417" w:type="dxa"/>
            <w:tcBorders>
              <w:top w:val="single" w:sz="4" w:space="0" w:color="auto"/>
              <w:left w:val="single" w:sz="4" w:space="0" w:color="auto"/>
              <w:bottom w:val="single" w:sz="4" w:space="0" w:color="auto"/>
              <w:right w:val="single" w:sz="4" w:space="0" w:color="auto"/>
            </w:tcBorders>
            <w:vAlign w:val="center"/>
          </w:tcPr>
          <w:p w14:paraId="151E4EA0" w14:textId="77777777" w:rsidR="00B83756" w:rsidRPr="00B83756" w:rsidRDefault="00B83756" w:rsidP="00B83756">
            <w:pPr>
              <w:jc w:val="center"/>
              <w:rPr>
                <w:rFonts w:ascii="Arial" w:hAnsi="Arial" w:cs="Arial"/>
                <w:sz w:val="24"/>
                <w:szCs w:val="24"/>
              </w:rPr>
            </w:pPr>
            <w:r w:rsidRPr="00B83756">
              <w:rPr>
                <w:rFonts w:ascii="Arial"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6BB0EFD" w14:textId="77777777" w:rsidR="00B83756" w:rsidRPr="00B83756" w:rsidRDefault="00B83756" w:rsidP="00B83756">
            <w:pPr>
              <w:jc w:val="center"/>
              <w:rPr>
                <w:rFonts w:ascii="Arial" w:hAnsi="Arial" w:cs="Arial"/>
                <w:sz w:val="24"/>
                <w:szCs w:val="24"/>
              </w:rPr>
            </w:pPr>
            <w:r w:rsidRPr="00B83756">
              <w:rPr>
                <w:rFonts w:ascii="Arial" w:hAnsi="Arial" w:cs="Arial"/>
                <w:sz w:val="24"/>
                <w:szCs w:val="24"/>
              </w:rPr>
              <w:t>10</w:t>
            </w:r>
          </w:p>
        </w:tc>
      </w:tr>
      <w:tr w:rsidR="00B83756" w:rsidRPr="00B83756" w14:paraId="325A79A2" w14:textId="77777777" w:rsidTr="008E4192">
        <w:trPr>
          <w:trHeight w:val="284"/>
          <w:jc w:val="center"/>
        </w:trPr>
        <w:tc>
          <w:tcPr>
            <w:tcW w:w="704" w:type="dxa"/>
            <w:tcBorders>
              <w:top w:val="nil"/>
              <w:left w:val="single" w:sz="4" w:space="0" w:color="auto"/>
              <w:bottom w:val="single" w:sz="4" w:space="0" w:color="auto"/>
              <w:right w:val="single" w:sz="4" w:space="0" w:color="auto"/>
            </w:tcBorders>
            <w:vAlign w:val="center"/>
          </w:tcPr>
          <w:p w14:paraId="1C07F22C" w14:textId="77777777" w:rsidR="00B83756" w:rsidRPr="00B83756" w:rsidRDefault="00B83756" w:rsidP="00B83756">
            <w:pPr>
              <w:jc w:val="center"/>
              <w:rPr>
                <w:rFonts w:ascii="Arial" w:hAnsi="Arial" w:cs="Arial"/>
                <w:color w:val="000000"/>
                <w:sz w:val="24"/>
                <w:szCs w:val="24"/>
              </w:rPr>
            </w:pPr>
            <w:r w:rsidRPr="00B83756">
              <w:rPr>
                <w:rFonts w:ascii="Arial" w:hAnsi="Arial" w:cs="Arial"/>
                <w:bCs/>
                <w:color w:val="000000"/>
                <w:sz w:val="24"/>
                <w:szCs w:val="24"/>
              </w:rPr>
              <w:t>11.</w:t>
            </w:r>
          </w:p>
        </w:tc>
        <w:tc>
          <w:tcPr>
            <w:tcW w:w="4693" w:type="dxa"/>
            <w:tcBorders>
              <w:top w:val="nil"/>
              <w:left w:val="single" w:sz="4" w:space="0" w:color="auto"/>
              <w:bottom w:val="single" w:sz="4" w:space="0" w:color="auto"/>
              <w:right w:val="single" w:sz="4" w:space="0" w:color="auto"/>
            </w:tcBorders>
            <w:shd w:val="clear" w:color="auto" w:fill="auto"/>
            <w:vAlign w:val="center"/>
          </w:tcPr>
          <w:p w14:paraId="77E23C6D" w14:textId="77777777" w:rsidR="00B83756" w:rsidRPr="00B83756" w:rsidRDefault="00B83756" w:rsidP="00B83756">
            <w:pPr>
              <w:rPr>
                <w:rFonts w:ascii="Arial" w:hAnsi="Arial" w:cs="Arial"/>
                <w:sz w:val="24"/>
                <w:szCs w:val="24"/>
              </w:rPr>
            </w:pPr>
            <w:r w:rsidRPr="00B83756">
              <w:rPr>
                <w:rFonts w:ascii="Arial" w:hAnsi="Arial" w:cs="Arial"/>
                <w:sz w:val="24"/>
                <w:szCs w:val="24"/>
              </w:rPr>
              <w:t>Metalinis įklotas</w:t>
            </w:r>
          </w:p>
        </w:tc>
        <w:tc>
          <w:tcPr>
            <w:tcW w:w="1417" w:type="dxa"/>
            <w:tcBorders>
              <w:top w:val="single" w:sz="4" w:space="0" w:color="auto"/>
              <w:left w:val="single" w:sz="4" w:space="0" w:color="auto"/>
              <w:bottom w:val="single" w:sz="4" w:space="0" w:color="auto"/>
              <w:right w:val="single" w:sz="4" w:space="0" w:color="auto"/>
            </w:tcBorders>
            <w:vAlign w:val="center"/>
          </w:tcPr>
          <w:p w14:paraId="3D351583" w14:textId="77777777" w:rsidR="00B83756" w:rsidRPr="00B83756" w:rsidRDefault="00B83756" w:rsidP="00B83756">
            <w:pPr>
              <w:jc w:val="center"/>
              <w:rPr>
                <w:rFonts w:ascii="Arial" w:hAnsi="Arial" w:cs="Arial"/>
                <w:sz w:val="24"/>
                <w:szCs w:val="24"/>
              </w:rPr>
            </w:pPr>
            <w:r w:rsidRPr="00B83756">
              <w:rPr>
                <w:rFonts w:ascii="Arial"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8871C6E" w14:textId="77777777" w:rsidR="00B83756" w:rsidRPr="00B83756" w:rsidRDefault="00B83756" w:rsidP="00B83756">
            <w:pPr>
              <w:jc w:val="center"/>
              <w:rPr>
                <w:rFonts w:ascii="Arial" w:hAnsi="Arial" w:cs="Arial"/>
                <w:sz w:val="24"/>
                <w:szCs w:val="24"/>
              </w:rPr>
            </w:pPr>
            <w:r w:rsidRPr="00B83756">
              <w:rPr>
                <w:rFonts w:ascii="Arial" w:hAnsi="Arial" w:cs="Arial"/>
                <w:sz w:val="24"/>
                <w:szCs w:val="24"/>
              </w:rPr>
              <w:t>150</w:t>
            </w:r>
          </w:p>
        </w:tc>
      </w:tr>
      <w:tr w:rsidR="008E4192" w:rsidRPr="00B83756" w14:paraId="3E83E021" w14:textId="77777777" w:rsidTr="008E4192">
        <w:trPr>
          <w:trHeight w:val="284"/>
          <w:jc w:val="center"/>
        </w:trPr>
        <w:tc>
          <w:tcPr>
            <w:tcW w:w="704" w:type="dxa"/>
            <w:tcBorders>
              <w:top w:val="nil"/>
              <w:left w:val="single" w:sz="4" w:space="0" w:color="auto"/>
              <w:bottom w:val="single" w:sz="4" w:space="0" w:color="auto"/>
              <w:right w:val="single" w:sz="4" w:space="0" w:color="auto"/>
            </w:tcBorders>
            <w:vAlign w:val="center"/>
          </w:tcPr>
          <w:p w14:paraId="2A088C8C" w14:textId="0D8EDB80" w:rsidR="008E4192" w:rsidRPr="00B83756" w:rsidRDefault="008E4192" w:rsidP="00B83756">
            <w:pPr>
              <w:jc w:val="center"/>
              <w:rPr>
                <w:rFonts w:ascii="Arial" w:hAnsi="Arial" w:cs="Arial"/>
                <w:bCs/>
                <w:color w:val="000000"/>
                <w:sz w:val="24"/>
                <w:szCs w:val="24"/>
              </w:rPr>
            </w:pPr>
            <w:r>
              <w:rPr>
                <w:rFonts w:ascii="Arial" w:hAnsi="Arial" w:cs="Arial"/>
                <w:bCs/>
                <w:color w:val="000000"/>
                <w:sz w:val="24"/>
                <w:szCs w:val="24"/>
              </w:rPr>
              <w:t>12.</w:t>
            </w:r>
          </w:p>
        </w:tc>
        <w:tc>
          <w:tcPr>
            <w:tcW w:w="4693" w:type="dxa"/>
            <w:tcBorders>
              <w:top w:val="nil"/>
              <w:left w:val="single" w:sz="4" w:space="0" w:color="auto"/>
              <w:bottom w:val="single" w:sz="4" w:space="0" w:color="auto"/>
              <w:right w:val="single" w:sz="4" w:space="0" w:color="auto"/>
            </w:tcBorders>
            <w:shd w:val="clear" w:color="auto" w:fill="auto"/>
            <w:vAlign w:val="center"/>
          </w:tcPr>
          <w:p w14:paraId="2504967A" w14:textId="2006D773" w:rsidR="008E4192" w:rsidRPr="00B83756" w:rsidRDefault="008E4192" w:rsidP="00B83756">
            <w:pPr>
              <w:rPr>
                <w:rFonts w:ascii="Arial" w:hAnsi="Arial" w:cs="Arial"/>
                <w:sz w:val="24"/>
                <w:szCs w:val="24"/>
              </w:rPr>
            </w:pPr>
            <w:r w:rsidRPr="008E4192">
              <w:rPr>
                <w:rFonts w:ascii="Arial" w:hAnsi="Arial" w:cs="Arial"/>
                <w:sz w:val="24"/>
                <w:szCs w:val="24"/>
              </w:rPr>
              <w:t>Cirkonio oksido keramikos dantis</w:t>
            </w:r>
          </w:p>
        </w:tc>
        <w:tc>
          <w:tcPr>
            <w:tcW w:w="1417" w:type="dxa"/>
            <w:tcBorders>
              <w:top w:val="single" w:sz="4" w:space="0" w:color="auto"/>
              <w:left w:val="single" w:sz="4" w:space="0" w:color="auto"/>
              <w:bottom w:val="single" w:sz="4" w:space="0" w:color="auto"/>
              <w:right w:val="single" w:sz="4" w:space="0" w:color="auto"/>
            </w:tcBorders>
            <w:vAlign w:val="center"/>
          </w:tcPr>
          <w:p w14:paraId="3C0D81F7" w14:textId="281985AB" w:rsidR="008E4192" w:rsidRPr="00B83756" w:rsidRDefault="008E4192" w:rsidP="00B83756">
            <w:pPr>
              <w:jc w:val="center"/>
              <w:rPr>
                <w:rFonts w:ascii="Arial" w:hAnsi="Arial" w:cs="Arial"/>
                <w:color w:val="000000"/>
                <w:sz w:val="24"/>
                <w:szCs w:val="24"/>
              </w:rPr>
            </w:pPr>
            <w:r>
              <w:rPr>
                <w:rFonts w:ascii="Arial"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D3FAAAF" w14:textId="34E32306" w:rsidR="008E4192" w:rsidRPr="00B83756" w:rsidRDefault="008E4192" w:rsidP="00B83756">
            <w:pPr>
              <w:jc w:val="center"/>
              <w:rPr>
                <w:rFonts w:ascii="Arial" w:hAnsi="Arial" w:cs="Arial"/>
                <w:sz w:val="24"/>
                <w:szCs w:val="24"/>
              </w:rPr>
            </w:pPr>
            <w:r>
              <w:rPr>
                <w:rFonts w:ascii="Arial" w:hAnsi="Arial" w:cs="Arial"/>
                <w:sz w:val="24"/>
                <w:szCs w:val="24"/>
              </w:rPr>
              <w:t>10</w:t>
            </w:r>
          </w:p>
        </w:tc>
      </w:tr>
      <w:tr w:rsidR="00B83756" w:rsidRPr="00B83756" w14:paraId="58D3393F" w14:textId="77777777" w:rsidTr="008E4192">
        <w:trPr>
          <w:trHeight w:val="284"/>
          <w:jc w:val="center"/>
        </w:trPr>
        <w:tc>
          <w:tcPr>
            <w:tcW w:w="704" w:type="dxa"/>
            <w:tcBorders>
              <w:top w:val="nil"/>
              <w:left w:val="single" w:sz="4" w:space="0" w:color="auto"/>
              <w:bottom w:val="single" w:sz="4" w:space="0" w:color="auto"/>
              <w:right w:val="single" w:sz="4" w:space="0" w:color="auto"/>
            </w:tcBorders>
            <w:vAlign w:val="center"/>
          </w:tcPr>
          <w:p w14:paraId="03CB746F" w14:textId="77777777" w:rsidR="00B83756" w:rsidRPr="00B83756" w:rsidRDefault="00B83756" w:rsidP="00B83756">
            <w:pPr>
              <w:jc w:val="center"/>
              <w:rPr>
                <w:rFonts w:ascii="Arial" w:hAnsi="Arial" w:cs="Arial"/>
                <w:color w:val="000000"/>
                <w:sz w:val="24"/>
                <w:szCs w:val="24"/>
              </w:rPr>
            </w:pPr>
            <w:r w:rsidRPr="00B83756">
              <w:rPr>
                <w:rFonts w:ascii="Arial" w:hAnsi="Arial" w:cs="Arial"/>
                <w:bCs/>
                <w:color w:val="000000"/>
                <w:sz w:val="24"/>
                <w:szCs w:val="24"/>
              </w:rPr>
              <w:t>13.</w:t>
            </w:r>
          </w:p>
        </w:tc>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2F3E759B" w14:textId="77777777" w:rsidR="00B83756" w:rsidRPr="00B83756" w:rsidRDefault="00B83756" w:rsidP="00B83756">
            <w:pPr>
              <w:rPr>
                <w:rFonts w:ascii="Arial" w:hAnsi="Arial" w:cs="Arial"/>
                <w:sz w:val="24"/>
                <w:szCs w:val="24"/>
              </w:rPr>
            </w:pPr>
            <w:r w:rsidRPr="00B83756">
              <w:rPr>
                <w:rFonts w:ascii="Arial" w:hAnsi="Arial" w:cs="Arial"/>
                <w:sz w:val="24"/>
                <w:szCs w:val="24"/>
              </w:rPr>
              <w:t>Cirkonio kultinis įklotas</w:t>
            </w:r>
          </w:p>
        </w:tc>
        <w:tc>
          <w:tcPr>
            <w:tcW w:w="1417" w:type="dxa"/>
            <w:tcBorders>
              <w:top w:val="single" w:sz="4" w:space="0" w:color="auto"/>
              <w:left w:val="single" w:sz="4" w:space="0" w:color="auto"/>
              <w:bottom w:val="single" w:sz="4" w:space="0" w:color="auto"/>
              <w:right w:val="single" w:sz="4" w:space="0" w:color="auto"/>
            </w:tcBorders>
            <w:vAlign w:val="center"/>
          </w:tcPr>
          <w:p w14:paraId="0A328664" w14:textId="77777777" w:rsidR="00B83756" w:rsidRPr="00B83756" w:rsidRDefault="00B83756" w:rsidP="00B83756">
            <w:pPr>
              <w:jc w:val="center"/>
              <w:rPr>
                <w:rFonts w:ascii="Arial" w:hAnsi="Arial" w:cs="Arial"/>
                <w:sz w:val="24"/>
                <w:szCs w:val="24"/>
              </w:rPr>
            </w:pPr>
            <w:r w:rsidRPr="00B83756">
              <w:rPr>
                <w:rFonts w:ascii="Arial"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F5A5DF4" w14:textId="77777777" w:rsidR="00B83756" w:rsidRPr="00B83756" w:rsidRDefault="00B83756" w:rsidP="00B83756">
            <w:pPr>
              <w:jc w:val="center"/>
              <w:rPr>
                <w:rFonts w:ascii="Arial" w:hAnsi="Arial" w:cs="Arial"/>
                <w:sz w:val="24"/>
                <w:szCs w:val="24"/>
              </w:rPr>
            </w:pPr>
            <w:r w:rsidRPr="00B83756">
              <w:rPr>
                <w:rFonts w:ascii="Arial" w:hAnsi="Arial" w:cs="Arial"/>
                <w:sz w:val="24"/>
                <w:szCs w:val="24"/>
              </w:rPr>
              <w:t>25</w:t>
            </w:r>
          </w:p>
        </w:tc>
      </w:tr>
    </w:tbl>
    <w:p w14:paraId="36E15027" w14:textId="77777777" w:rsidR="008E4192" w:rsidRDefault="008E4192" w:rsidP="00C93D59">
      <w:pPr>
        <w:spacing w:after="0"/>
        <w:jc w:val="right"/>
        <w:rPr>
          <w:rFonts w:ascii="Arial" w:eastAsia="Calibri" w:hAnsi="Arial" w:cs="Arial"/>
          <w:sz w:val="24"/>
          <w:szCs w:val="24"/>
        </w:rPr>
      </w:pPr>
      <w:bookmarkStart w:id="28" w:name="_Ref38285444"/>
      <w:bookmarkStart w:id="29" w:name="_Ref38291496"/>
      <w:bookmarkStart w:id="30" w:name="_Toc126333941"/>
    </w:p>
    <w:p w14:paraId="52DD3F32" w14:textId="77777777" w:rsidR="008E4192" w:rsidRDefault="008E4192">
      <w:pPr>
        <w:spacing w:line="259" w:lineRule="auto"/>
        <w:rPr>
          <w:rFonts w:ascii="Arial" w:eastAsia="Calibri" w:hAnsi="Arial" w:cs="Arial"/>
          <w:sz w:val="24"/>
          <w:szCs w:val="24"/>
        </w:rPr>
      </w:pPr>
      <w:r>
        <w:rPr>
          <w:rFonts w:ascii="Arial" w:eastAsia="Calibri" w:hAnsi="Arial" w:cs="Arial"/>
          <w:sz w:val="24"/>
          <w:szCs w:val="24"/>
        </w:rPr>
        <w:br w:type="page"/>
      </w:r>
    </w:p>
    <w:p w14:paraId="2A9B9F58" w14:textId="7CCCAB86"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8"/>
      <w:bookmarkEnd w:id="29"/>
      <w:bookmarkEnd w:id="30"/>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6C2724F2" w14:textId="77777777" w:rsidR="002C0416" w:rsidRPr="002B0E3E" w:rsidRDefault="002C0416" w:rsidP="002C0416">
      <w:pPr>
        <w:pStyle w:val="Sraopastraipa"/>
        <w:numPr>
          <w:ilvl w:val="0"/>
          <w:numId w:val="7"/>
        </w:numPr>
        <w:tabs>
          <w:tab w:val="left" w:pos="1134"/>
        </w:tabs>
        <w:spacing w:after="0" w:line="240" w:lineRule="auto"/>
        <w:ind w:left="0" w:firstLine="709"/>
        <w:jc w:val="both"/>
        <w:rPr>
          <w:rFonts w:ascii="Arial" w:hAnsi="Arial" w:cs="Arial"/>
          <w:b/>
          <w:bCs/>
          <w:sz w:val="24"/>
          <w:szCs w:val="24"/>
        </w:rPr>
      </w:pPr>
      <w:r w:rsidRPr="002B0E3E">
        <w:rPr>
          <w:rFonts w:ascii="Arial" w:hAnsi="Arial" w:cs="Arial"/>
          <w:iCs/>
          <w:sz w:val="24"/>
          <w:szCs w:val="24"/>
        </w:rPr>
        <w:t xml:space="preserve">Tiekėjo kvalifikacijos reikalavimai nustatomi vadovaujantis </w:t>
      </w:r>
      <w:hyperlink r:id="rId8" w:history="1">
        <w:r w:rsidRPr="002B0E3E">
          <w:rPr>
            <w:rStyle w:val="Hipersaitas"/>
            <w:rFonts w:ascii="Arial" w:hAnsi="Arial" w:cs="Arial"/>
            <w:iCs/>
            <w:sz w:val="24"/>
            <w:szCs w:val="24"/>
          </w:rPr>
          <w:t>Tiekėjo kvalifikacijos reikalavimų nustatymo metodika</w:t>
        </w:r>
      </w:hyperlink>
      <w:r w:rsidRPr="002B0E3E">
        <w:rPr>
          <w:rFonts w:ascii="Arial" w:hAnsi="Arial" w:cs="Arial"/>
          <w:iCs/>
          <w:sz w:val="24"/>
          <w:szCs w:val="24"/>
        </w:rPr>
        <w:t>, patvirtinta Viešųjų pirkimų tarnybos direktoriaus 2017 m. birželio 29 d. įsakymu Nr. 1S-105.</w:t>
      </w:r>
    </w:p>
    <w:p w14:paraId="34C14802" w14:textId="77777777" w:rsidR="002C0416" w:rsidRPr="002B0E3E" w:rsidRDefault="002C0416" w:rsidP="002C0416">
      <w:pPr>
        <w:pStyle w:val="Sraopastraipa"/>
        <w:numPr>
          <w:ilvl w:val="0"/>
          <w:numId w:val="7"/>
        </w:numPr>
        <w:tabs>
          <w:tab w:val="left" w:pos="1134"/>
        </w:tabs>
        <w:spacing w:after="0" w:line="240" w:lineRule="auto"/>
        <w:ind w:hanging="11"/>
        <w:jc w:val="both"/>
        <w:rPr>
          <w:rFonts w:ascii="Arial" w:hAnsi="Arial" w:cs="Arial"/>
          <w:b/>
          <w:bCs/>
          <w:sz w:val="24"/>
          <w:szCs w:val="24"/>
        </w:rPr>
      </w:pPr>
      <w:r w:rsidRPr="002B0E3E">
        <w:rPr>
          <w:rFonts w:ascii="Arial" w:hAnsi="Arial" w:cs="Arial"/>
          <w:sz w:val="24"/>
          <w:szCs w:val="24"/>
        </w:rPr>
        <w:t xml:space="preserve">Tiekėjo kvalifikacija turi atitikti šiame priede nustatytus reikalavimus kvalifikacijai. </w:t>
      </w:r>
    </w:p>
    <w:p w14:paraId="75F4445F" w14:textId="77777777" w:rsidR="002C0416" w:rsidRPr="002B0E3E" w:rsidRDefault="002C0416" w:rsidP="002C0416">
      <w:pPr>
        <w:pStyle w:val="Sraopastraipa"/>
        <w:numPr>
          <w:ilvl w:val="0"/>
          <w:numId w:val="7"/>
        </w:numPr>
        <w:tabs>
          <w:tab w:val="left" w:pos="1134"/>
        </w:tabs>
        <w:spacing w:after="0" w:line="240" w:lineRule="auto"/>
        <w:ind w:left="0" w:firstLine="709"/>
        <w:jc w:val="both"/>
        <w:rPr>
          <w:rFonts w:ascii="Arial" w:hAnsi="Arial" w:cs="Arial"/>
          <w:b/>
          <w:bCs/>
          <w:sz w:val="24"/>
          <w:szCs w:val="24"/>
        </w:rPr>
      </w:pPr>
      <w:r w:rsidRPr="002B0E3E">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6EFF3F0" w14:textId="77777777" w:rsidR="002C0416" w:rsidRPr="002B0E3E" w:rsidRDefault="002C0416" w:rsidP="002C0416">
      <w:pPr>
        <w:pStyle w:val="Sraopastraipa"/>
        <w:numPr>
          <w:ilvl w:val="0"/>
          <w:numId w:val="7"/>
        </w:numPr>
        <w:tabs>
          <w:tab w:val="left" w:pos="1134"/>
        </w:tabs>
        <w:spacing w:after="0" w:line="240" w:lineRule="auto"/>
        <w:ind w:left="0" w:firstLine="709"/>
        <w:jc w:val="both"/>
        <w:rPr>
          <w:rFonts w:ascii="Arial" w:hAnsi="Arial" w:cs="Arial"/>
          <w:sz w:val="24"/>
          <w:szCs w:val="24"/>
        </w:rPr>
      </w:pPr>
      <w:r w:rsidRPr="002B0E3E">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2E6E08BE" w14:textId="77777777" w:rsidR="002C0416" w:rsidRPr="002B0E3E" w:rsidRDefault="002C0416" w:rsidP="002C0416">
      <w:pPr>
        <w:tabs>
          <w:tab w:val="left" w:pos="1134"/>
        </w:tabs>
        <w:spacing w:after="0" w:line="240" w:lineRule="auto"/>
        <w:jc w:val="center"/>
        <w:rPr>
          <w:rFonts w:ascii="Arial" w:hAnsi="Arial" w:cs="Arial"/>
          <w:b/>
          <w:bCs/>
          <w:sz w:val="24"/>
          <w:szCs w:val="24"/>
        </w:rPr>
      </w:pPr>
    </w:p>
    <w:p w14:paraId="4E523099" w14:textId="77777777" w:rsidR="002C0416" w:rsidRPr="002B0E3E" w:rsidRDefault="002C0416" w:rsidP="002C0416">
      <w:pPr>
        <w:tabs>
          <w:tab w:val="left" w:pos="1134"/>
        </w:tabs>
        <w:spacing w:after="0" w:line="240" w:lineRule="auto"/>
        <w:jc w:val="center"/>
        <w:rPr>
          <w:rFonts w:ascii="Arial" w:hAnsi="Arial" w:cs="Arial"/>
          <w:b/>
          <w:bCs/>
          <w:sz w:val="24"/>
          <w:szCs w:val="24"/>
        </w:rPr>
      </w:pPr>
      <w:r w:rsidRPr="002B0E3E">
        <w:rPr>
          <w:rFonts w:ascii="Arial" w:hAnsi="Arial" w:cs="Arial"/>
          <w:b/>
          <w:bCs/>
          <w:sz w:val="24"/>
          <w:szCs w:val="24"/>
        </w:rPr>
        <w:t>Tiekėjų kvalifikacijos reikalavimai</w:t>
      </w:r>
    </w:p>
    <w:p w14:paraId="421F33AD" w14:textId="77777777" w:rsidR="002C0416" w:rsidRPr="002B0E3E" w:rsidRDefault="002C0416" w:rsidP="002C0416">
      <w:pPr>
        <w:tabs>
          <w:tab w:val="left" w:pos="1134"/>
        </w:tabs>
        <w:spacing w:after="0" w:line="240" w:lineRule="auto"/>
        <w:jc w:val="center"/>
        <w:rPr>
          <w:rFonts w:ascii="Arial" w:hAnsi="Arial" w:cs="Arial"/>
          <w:b/>
          <w:bCs/>
          <w:sz w:val="24"/>
          <w:szCs w:val="24"/>
        </w:rPr>
      </w:pPr>
    </w:p>
    <w:p w14:paraId="420E425F" w14:textId="77777777" w:rsidR="002C0416" w:rsidRPr="002B0E3E" w:rsidRDefault="002C0416" w:rsidP="002C0416">
      <w:pPr>
        <w:tabs>
          <w:tab w:val="left" w:pos="1134"/>
        </w:tabs>
        <w:spacing w:after="0" w:line="240" w:lineRule="auto"/>
        <w:jc w:val="right"/>
        <w:rPr>
          <w:rFonts w:ascii="Arial" w:hAnsi="Arial" w:cs="Arial"/>
          <w:b/>
          <w:bCs/>
          <w:sz w:val="24"/>
          <w:szCs w:val="24"/>
        </w:rPr>
      </w:pPr>
      <w:r w:rsidRPr="002B0E3E">
        <w:rPr>
          <w:rFonts w:ascii="Arial" w:hAnsi="Arial" w:cs="Arial"/>
          <w:b/>
          <w:bCs/>
          <w:sz w:val="24"/>
          <w:szCs w:val="24"/>
        </w:rPr>
        <w:t>1 lentelė. Kvalifikacijos reikalavimai</w:t>
      </w:r>
    </w:p>
    <w:tbl>
      <w:tblPr>
        <w:tblStyle w:val="Lentelstinklelis5"/>
        <w:tblW w:w="9918" w:type="dxa"/>
        <w:tblLayout w:type="fixed"/>
        <w:tblLook w:val="04A0" w:firstRow="1" w:lastRow="0" w:firstColumn="1" w:lastColumn="0" w:noHBand="0" w:noVBand="1"/>
      </w:tblPr>
      <w:tblGrid>
        <w:gridCol w:w="809"/>
        <w:gridCol w:w="36"/>
        <w:gridCol w:w="4253"/>
        <w:gridCol w:w="4820"/>
      </w:tblGrid>
      <w:tr w:rsidR="002C0416" w:rsidRPr="002B0E3E" w14:paraId="746482AA" w14:textId="77777777" w:rsidTr="002C0416">
        <w:trPr>
          <w:cantSplit/>
          <w:tblHeader/>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38151E23" w14:textId="77777777" w:rsidR="002C0416" w:rsidRPr="002B0E3E" w:rsidRDefault="002C0416" w:rsidP="002C0416">
            <w:pPr>
              <w:jc w:val="center"/>
              <w:rPr>
                <w:rFonts w:ascii="Arial" w:hAnsi="Arial" w:cs="Arial"/>
                <w:b/>
                <w:sz w:val="24"/>
                <w:szCs w:val="24"/>
                <w:lang w:eastAsia="en-US"/>
              </w:rPr>
            </w:pPr>
            <w:r w:rsidRPr="002B0E3E">
              <w:rPr>
                <w:rFonts w:ascii="Arial" w:hAnsi="Arial" w:cs="Arial"/>
                <w:b/>
                <w:sz w:val="24"/>
                <w:szCs w:val="24"/>
                <w:lang w:eastAsia="en-US"/>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320693" w14:textId="77777777" w:rsidR="002C0416" w:rsidRPr="002B0E3E" w:rsidRDefault="002C0416" w:rsidP="002C0416">
            <w:pPr>
              <w:jc w:val="center"/>
              <w:rPr>
                <w:rFonts w:ascii="Arial" w:hAnsi="Arial" w:cs="Arial"/>
                <w:b/>
                <w:sz w:val="24"/>
                <w:szCs w:val="24"/>
                <w:lang w:eastAsia="en-US"/>
              </w:rPr>
            </w:pPr>
            <w:r w:rsidRPr="002B0E3E">
              <w:rPr>
                <w:rFonts w:ascii="Arial" w:hAnsi="Arial" w:cs="Arial"/>
                <w:b/>
                <w:sz w:val="24"/>
                <w:szCs w:val="24"/>
                <w:lang w:eastAsia="en-US"/>
              </w:rPr>
              <w:t>Kvalifikacijos reikalavimai</w:t>
            </w:r>
            <w:r w:rsidRPr="002B0E3E">
              <w:rPr>
                <w:rFonts w:ascii="Arial" w:hAnsi="Arial" w:cs="Arial"/>
                <w:b/>
                <w:sz w:val="24"/>
                <w:szCs w:val="24"/>
                <w:vertAlign w:val="superscript"/>
                <w:lang w:eastAsia="en-US"/>
              </w:rPr>
              <w:footnoteReference w:id="1"/>
            </w:r>
          </w:p>
        </w:tc>
        <w:tc>
          <w:tcPr>
            <w:tcW w:w="4819" w:type="dxa"/>
            <w:tcBorders>
              <w:top w:val="single" w:sz="4" w:space="0" w:color="auto"/>
              <w:left w:val="single" w:sz="4" w:space="0" w:color="auto"/>
              <w:bottom w:val="single" w:sz="4" w:space="0" w:color="auto"/>
              <w:right w:val="single" w:sz="4" w:space="0" w:color="auto"/>
            </w:tcBorders>
            <w:vAlign w:val="center"/>
            <w:hideMark/>
          </w:tcPr>
          <w:p w14:paraId="2332F16C" w14:textId="77777777" w:rsidR="002C0416" w:rsidRPr="002B0E3E" w:rsidRDefault="002C0416" w:rsidP="002C0416">
            <w:pPr>
              <w:jc w:val="center"/>
              <w:rPr>
                <w:rFonts w:ascii="Arial" w:hAnsi="Arial" w:cs="Arial"/>
                <w:b/>
                <w:sz w:val="24"/>
                <w:szCs w:val="24"/>
                <w:lang w:eastAsia="en-US"/>
              </w:rPr>
            </w:pPr>
            <w:r w:rsidRPr="002B0E3E">
              <w:rPr>
                <w:rFonts w:ascii="Arial" w:hAnsi="Arial" w:cs="Arial"/>
                <w:b/>
                <w:sz w:val="24"/>
                <w:szCs w:val="24"/>
                <w:lang w:eastAsia="en-US"/>
              </w:rPr>
              <w:t>Atitiktį reikalavimui įrodantys dokumentai</w:t>
            </w:r>
          </w:p>
        </w:tc>
      </w:tr>
      <w:tr w:rsidR="002C0416" w:rsidRPr="002B0E3E" w14:paraId="418A472F" w14:textId="77777777" w:rsidTr="002C0416">
        <w:tc>
          <w:tcPr>
            <w:tcW w:w="9918" w:type="dxa"/>
            <w:gridSpan w:val="4"/>
            <w:tcBorders>
              <w:top w:val="single" w:sz="4" w:space="0" w:color="auto"/>
              <w:left w:val="single" w:sz="4" w:space="0" w:color="auto"/>
              <w:bottom w:val="single" w:sz="4" w:space="0" w:color="auto"/>
              <w:right w:val="single" w:sz="4" w:space="0" w:color="auto"/>
            </w:tcBorders>
          </w:tcPr>
          <w:p w14:paraId="4EF5AA12" w14:textId="77777777" w:rsidR="002C0416" w:rsidRPr="002B0E3E" w:rsidRDefault="002C0416" w:rsidP="002C0416">
            <w:pPr>
              <w:jc w:val="center"/>
              <w:rPr>
                <w:rFonts w:ascii="Arial" w:hAnsi="Arial" w:cs="Arial"/>
                <w:b/>
                <w:iCs/>
                <w:sz w:val="24"/>
                <w:szCs w:val="24"/>
                <w:lang w:eastAsia="en-US"/>
              </w:rPr>
            </w:pPr>
            <w:r w:rsidRPr="002B0E3E">
              <w:rPr>
                <w:rFonts w:ascii="Arial" w:hAnsi="Arial" w:cs="Arial"/>
                <w:b/>
                <w:iCs/>
                <w:sz w:val="24"/>
                <w:szCs w:val="24"/>
                <w:lang w:eastAsia="en-US"/>
              </w:rPr>
              <w:t>Reikalavimai dėl teisės verstis veikla</w:t>
            </w:r>
          </w:p>
        </w:tc>
      </w:tr>
      <w:tr w:rsidR="002C0416" w:rsidRPr="002C0416" w14:paraId="45C5D629" w14:textId="77777777" w:rsidTr="002C0416">
        <w:tc>
          <w:tcPr>
            <w:tcW w:w="846" w:type="dxa"/>
            <w:gridSpan w:val="2"/>
            <w:tcBorders>
              <w:top w:val="single" w:sz="4" w:space="0" w:color="auto"/>
              <w:left w:val="single" w:sz="4" w:space="0" w:color="auto"/>
              <w:bottom w:val="single" w:sz="4" w:space="0" w:color="auto"/>
              <w:right w:val="single" w:sz="4" w:space="0" w:color="auto"/>
            </w:tcBorders>
          </w:tcPr>
          <w:p w14:paraId="70D9BD53" w14:textId="77777777" w:rsidR="002C0416" w:rsidRPr="002B0E3E" w:rsidRDefault="002C0416" w:rsidP="002C0416">
            <w:pPr>
              <w:jc w:val="center"/>
              <w:rPr>
                <w:rFonts w:ascii="Arial" w:hAnsi="Arial" w:cs="Arial"/>
                <w:bCs/>
                <w:iCs/>
                <w:sz w:val="24"/>
                <w:szCs w:val="24"/>
                <w:lang w:eastAsia="en-US"/>
              </w:rPr>
            </w:pPr>
            <w:r w:rsidRPr="002B0E3E">
              <w:rPr>
                <w:rFonts w:ascii="Arial" w:hAnsi="Arial" w:cs="Arial"/>
                <w:bCs/>
                <w:iCs/>
                <w:sz w:val="24"/>
                <w:szCs w:val="24"/>
                <w:lang w:eastAsia="en-US"/>
              </w:rPr>
              <w:lastRenderedPageBreak/>
              <w:t xml:space="preserve">1. </w:t>
            </w:r>
          </w:p>
        </w:tc>
        <w:tc>
          <w:tcPr>
            <w:tcW w:w="4253" w:type="dxa"/>
            <w:tcBorders>
              <w:top w:val="single" w:sz="4" w:space="0" w:color="auto"/>
              <w:left w:val="single" w:sz="4" w:space="0" w:color="auto"/>
              <w:bottom w:val="single" w:sz="4" w:space="0" w:color="auto"/>
              <w:right w:val="single" w:sz="4" w:space="0" w:color="auto"/>
            </w:tcBorders>
          </w:tcPr>
          <w:p w14:paraId="7AE7D928" w14:textId="16284DDF" w:rsidR="002C0416" w:rsidRPr="002C0416" w:rsidRDefault="002C0416" w:rsidP="002C0416">
            <w:pPr>
              <w:suppressAutoHyphens/>
              <w:ind w:hanging="32"/>
              <w:jc w:val="both"/>
              <w:rPr>
                <w:rFonts w:ascii="Arial" w:hAnsi="Arial" w:cs="Arial"/>
                <w:sz w:val="24"/>
                <w:szCs w:val="24"/>
              </w:rPr>
            </w:pPr>
            <w:r w:rsidRPr="002C0416">
              <w:rPr>
                <w:rFonts w:ascii="Arial" w:hAnsi="Arial" w:cs="Arial"/>
                <w:sz w:val="24"/>
                <w:szCs w:val="24"/>
              </w:rPr>
              <w:t>Tiekėjas turi teisę verstis veikla</w:t>
            </w:r>
            <w:r>
              <w:rPr>
                <w:rFonts w:ascii="Arial" w:hAnsi="Arial" w:cs="Arial"/>
                <w:sz w:val="24"/>
                <w:szCs w:val="24"/>
              </w:rPr>
              <w:t>,</w:t>
            </w:r>
            <w:r w:rsidRPr="002C0416">
              <w:rPr>
                <w:rFonts w:ascii="Arial" w:hAnsi="Arial" w:cs="Arial"/>
                <w:sz w:val="24"/>
                <w:szCs w:val="24"/>
              </w:rPr>
              <w:t xml:space="preserve"> reikalinga pirkimo sutarčiai įvykdyti, t. y. tiekėjas turi teisę teikti  asmens sveikatos priežiūros paslaugas, vadovaujantis L</w:t>
            </w:r>
            <w:r>
              <w:rPr>
                <w:rFonts w:ascii="Arial" w:hAnsi="Arial" w:cs="Arial"/>
                <w:sz w:val="24"/>
                <w:szCs w:val="24"/>
              </w:rPr>
              <w:t xml:space="preserve">ietuvos Respublikos </w:t>
            </w:r>
            <w:r w:rsidRPr="002C0416">
              <w:rPr>
                <w:rFonts w:ascii="Arial" w:hAnsi="Arial" w:cs="Arial"/>
                <w:sz w:val="24"/>
                <w:szCs w:val="24"/>
              </w:rPr>
              <w:t xml:space="preserve"> </w:t>
            </w:r>
            <w:r>
              <w:rPr>
                <w:rFonts w:ascii="Arial" w:hAnsi="Arial" w:cs="Arial"/>
                <w:sz w:val="24"/>
                <w:szCs w:val="24"/>
              </w:rPr>
              <w:t>s</w:t>
            </w:r>
            <w:r w:rsidRPr="002C0416">
              <w:rPr>
                <w:rFonts w:ascii="Arial" w:hAnsi="Arial" w:cs="Arial"/>
                <w:sz w:val="24"/>
                <w:szCs w:val="24"/>
              </w:rPr>
              <w:t>veikatos priežiūros įstaigų įstatymo 5 straipsnio 1 dalimi.</w:t>
            </w:r>
          </w:p>
          <w:p w14:paraId="1471781B" w14:textId="77777777" w:rsidR="002C0416" w:rsidRPr="002B0E3E" w:rsidRDefault="002C0416" w:rsidP="002C0416">
            <w:pPr>
              <w:keepNext/>
              <w:jc w:val="both"/>
              <w:outlineLvl w:val="3"/>
              <w:rPr>
                <w:rFonts w:ascii="Arial" w:hAnsi="Arial" w:cs="Arial"/>
                <w:sz w:val="24"/>
                <w:szCs w:val="24"/>
                <w:lang w:eastAsia="en-US"/>
              </w:rPr>
            </w:pPr>
          </w:p>
          <w:p w14:paraId="60196F69" w14:textId="77777777" w:rsidR="002C0416" w:rsidRPr="002B0E3E" w:rsidRDefault="002C0416" w:rsidP="002C0416">
            <w:pPr>
              <w:keepNext/>
              <w:jc w:val="both"/>
              <w:outlineLvl w:val="3"/>
              <w:rPr>
                <w:rFonts w:ascii="Arial" w:hAnsi="Arial" w:cs="Arial"/>
                <w:b/>
                <w:bCs/>
                <w:i/>
                <w:iCs/>
                <w:sz w:val="24"/>
                <w:szCs w:val="24"/>
              </w:rPr>
            </w:pPr>
            <w:r w:rsidRPr="002B0E3E">
              <w:rPr>
                <w:rFonts w:ascii="Arial" w:hAnsi="Arial" w:cs="Arial"/>
                <w:b/>
                <w:bCs/>
                <w:i/>
                <w:iCs/>
                <w:sz w:val="24"/>
                <w:szCs w:val="24"/>
              </w:rPr>
              <w:t>Reikalavimai:</w:t>
            </w:r>
          </w:p>
          <w:p w14:paraId="4AD3F38C" w14:textId="77777777" w:rsidR="002C0416" w:rsidRPr="002B0E3E" w:rsidRDefault="002C0416" w:rsidP="002C0416">
            <w:pPr>
              <w:keepNext/>
              <w:jc w:val="both"/>
              <w:outlineLvl w:val="3"/>
              <w:rPr>
                <w:rFonts w:ascii="Arial" w:hAnsi="Arial" w:cs="Arial"/>
                <w:sz w:val="24"/>
                <w:szCs w:val="24"/>
              </w:rPr>
            </w:pPr>
            <w:r w:rsidRPr="002C0416">
              <w:rPr>
                <w:rFonts w:ascii="Arial" w:hAnsi="Arial" w:cs="Arial"/>
                <w:sz w:val="24"/>
                <w:szCs w:val="24"/>
              </w:rPr>
              <w:t>−</w:t>
            </w:r>
            <w:r w:rsidRPr="002B0E3E">
              <w:rPr>
                <w:rFonts w:ascii="Arial" w:hAnsi="Arial" w:cs="Arial"/>
                <w:b/>
                <w:bCs/>
                <w:i/>
                <w:iCs/>
                <w:sz w:val="24"/>
                <w:szCs w:val="24"/>
              </w:rPr>
              <w:t xml:space="preserve"> </w:t>
            </w:r>
            <w:r w:rsidRPr="002B0E3E">
              <w:rPr>
                <w:rFonts w:ascii="Arial" w:hAnsi="Arial" w:cs="Arial"/>
                <w:sz w:val="24"/>
                <w:szCs w:val="24"/>
              </w:rPr>
              <w:t>jeigu pasiūlymą teikia ūkio subjektų grupė reikalavimą turi atitikti kiekvienas ūkio subjektų grupės narys (-</w:t>
            </w:r>
            <w:proofErr w:type="spellStart"/>
            <w:r w:rsidRPr="002B0E3E">
              <w:rPr>
                <w:rFonts w:ascii="Arial" w:hAnsi="Arial" w:cs="Arial"/>
                <w:sz w:val="24"/>
                <w:szCs w:val="24"/>
              </w:rPr>
              <w:t>iai</w:t>
            </w:r>
            <w:proofErr w:type="spellEnd"/>
            <w:r w:rsidRPr="002B0E3E">
              <w:rPr>
                <w:rFonts w:ascii="Arial" w:hAnsi="Arial" w:cs="Arial"/>
                <w:sz w:val="24"/>
                <w:szCs w:val="24"/>
              </w:rPr>
              <w:t>), pagal jų prisiimamus įsipareigojimus pirkimo sutarčiai vykdyti;</w:t>
            </w:r>
          </w:p>
          <w:p w14:paraId="40332AFC" w14:textId="77777777" w:rsidR="002C0416" w:rsidRPr="002B0E3E" w:rsidRDefault="002C0416" w:rsidP="002C0416">
            <w:pPr>
              <w:keepNext/>
              <w:jc w:val="both"/>
              <w:outlineLvl w:val="3"/>
              <w:rPr>
                <w:rFonts w:ascii="Arial" w:hAnsi="Arial" w:cs="Arial"/>
                <w:b/>
                <w:bCs/>
                <w:sz w:val="24"/>
                <w:szCs w:val="24"/>
              </w:rPr>
            </w:pPr>
            <w:r w:rsidRPr="002B0E3E">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0604D952" w14:textId="77777777" w:rsidR="002C0416" w:rsidRPr="002B0E3E" w:rsidRDefault="002C0416" w:rsidP="002C0416">
            <w:pPr>
              <w:jc w:val="both"/>
              <w:rPr>
                <w:rFonts w:ascii="Arial" w:hAnsi="Arial" w:cs="Arial"/>
                <w:b/>
                <w:i/>
                <w:sz w:val="24"/>
                <w:szCs w:val="24"/>
                <w:lang w:eastAsia="en-US"/>
              </w:rPr>
            </w:pPr>
            <w:r w:rsidRPr="002C0416">
              <w:rPr>
                <w:rFonts w:ascii="Arial" w:hAnsi="Arial" w:cs="Arial"/>
                <w:sz w:val="24"/>
                <w:szCs w:val="24"/>
                <w:lang w:eastAsia="en-US"/>
              </w:rPr>
              <w:t>−</w:t>
            </w:r>
            <w:r w:rsidRPr="002B0E3E">
              <w:rPr>
                <w:rFonts w:ascii="Arial" w:hAnsi="Arial" w:cs="Arial"/>
                <w:b/>
                <w:bCs/>
                <w:sz w:val="24"/>
                <w:szCs w:val="24"/>
                <w:lang w:eastAsia="en-US"/>
              </w:rPr>
              <w:t xml:space="preserve"> </w:t>
            </w:r>
            <w:r w:rsidRPr="002B0E3E">
              <w:rPr>
                <w:rFonts w:ascii="Arial" w:hAnsi="Arial" w:cs="Arial"/>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Borders>
              <w:top w:val="single" w:sz="4" w:space="0" w:color="auto"/>
              <w:left w:val="single" w:sz="4" w:space="0" w:color="auto"/>
              <w:bottom w:val="single" w:sz="4" w:space="0" w:color="auto"/>
              <w:right w:val="single" w:sz="4" w:space="0" w:color="auto"/>
            </w:tcBorders>
          </w:tcPr>
          <w:p w14:paraId="14B9634B" w14:textId="77777777" w:rsidR="002C0416" w:rsidRPr="002C0416" w:rsidRDefault="002C0416" w:rsidP="002C0416">
            <w:pPr>
              <w:jc w:val="both"/>
              <w:rPr>
                <w:rFonts w:ascii="Arial" w:hAnsi="Arial" w:cs="Arial"/>
                <w:sz w:val="24"/>
                <w:szCs w:val="24"/>
              </w:rPr>
            </w:pPr>
            <w:r w:rsidRPr="002C0416">
              <w:rPr>
                <w:rFonts w:ascii="Arial" w:hAnsi="Arial" w:cs="Arial"/>
                <w:sz w:val="24"/>
                <w:szCs w:val="24"/>
              </w:rPr>
              <w:t xml:space="preserve">Valstybinės akreditavimo sveikatos priežiūros veiklai tarnybos prie Sveikatos apsaugos ministerijos išduota sveikatos priežiūros įstaigos licencija arba atitinkamos užsienio šalies institucijos išduotas dokumentas*, patvirtinantis tiekėjo teisę verstis reikalaujama veikla. </w:t>
            </w:r>
          </w:p>
          <w:p w14:paraId="2722FD01" w14:textId="77777777" w:rsidR="002C0416" w:rsidRPr="002C0416" w:rsidRDefault="002C0416" w:rsidP="002C0416">
            <w:pPr>
              <w:jc w:val="both"/>
              <w:rPr>
                <w:rFonts w:ascii="Arial" w:hAnsi="Arial" w:cs="Arial"/>
                <w:sz w:val="24"/>
                <w:szCs w:val="24"/>
              </w:rPr>
            </w:pPr>
            <w:r w:rsidRPr="002C0416">
              <w:rPr>
                <w:rFonts w:ascii="Arial" w:hAnsi="Arial" w:cs="Arial"/>
                <w:sz w:val="24"/>
                <w:szCs w:val="24"/>
              </w:rPr>
              <w:t>Perkančioji organizacija informaciją apie Lietuvoje išduotus kvalifikacijos dokumentus pasitikrina registruose:</w:t>
            </w:r>
          </w:p>
          <w:p w14:paraId="2B748B14" w14:textId="5C6A4B0A" w:rsidR="002C0416" w:rsidRPr="00DC2CE9" w:rsidRDefault="00DC2CE9" w:rsidP="002C0416">
            <w:pPr>
              <w:jc w:val="both"/>
              <w:rPr>
                <w:rFonts w:ascii="Arial" w:hAnsi="Arial" w:cs="Arial"/>
                <w:sz w:val="24"/>
                <w:szCs w:val="24"/>
                <w:u w:val="single"/>
              </w:rPr>
            </w:pPr>
            <w:hyperlink r:id="rId9" w:history="1">
              <w:r w:rsidRPr="00DC2CE9">
                <w:rPr>
                  <w:rStyle w:val="Hipersaitas"/>
                  <w:rFonts w:ascii="Arial" w:hAnsi="Arial" w:cs="Arial"/>
                  <w:sz w:val="24"/>
                  <w:szCs w:val="24"/>
                  <w:u w:val="single"/>
                </w:rPr>
                <w:t>https://licencijavimas.vaspvt.gov.lt/License/PublicOfficeIndex</w:t>
              </w:r>
            </w:hyperlink>
          </w:p>
          <w:p w14:paraId="0481B988" w14:textId="77777777" w:rsidR="00AE124F" w:rsidRDefault="00AE124F" w:rsidP="002C0416">
            <w:pPr>
              <w:rPr>
                <w:color w:val="000000"/>
                <w:sz w:val="22"/>
                <w:szCs w:val="22"/>
              </w:rPr>
            </w:pPr>
          </w:p>
          <w:p w14:paraId="310843CD" w14:textId="58159D7A" w:rsidR="002C0416" w:rsidRDefault="00AE124F" w:rsidP="00AE124F">
            <w:pPr>
              <w:jc w:val="both"/>
              <w:rPr>
                <w:rFonts w:ascii="Arial" w:hAnsi="Arial" w:cs="Arial"/>
                <w:color w:val="000000"/>
                <w:sz w:val="24"/>
                <w:szCs w:val="24"/>
              </w:rPr>
            </w:pPr>
            <w:r w:rsidRPr="00AE124F">
              <w:rPr>
                <w:rFonts w:ascii="Arial" w:hAnsi="Arial" w:cs="Arial"/>
                <w:color w:val="000000"/>
                <w:sz w:val="24"/>
                <w:szCs w:val="24"/>
              </w:rPr>
              <w:t xml:space="preserve">Jeigu dėl </w:t>
            </w:r>
            <w:r w:rsidRPr="00AE124F">
              <w:rPr>
                <w:rFonts w:ascii="Arial" w:hAnsi="Arial" w:cs="Arial"/>
                <w:sz w:val="24"/>
                <w:szCs w:val="24"/>
                <w:shd w:val="clear" w:color="auto" w:fill="FFFFFF"/>
              </w:rPr>
              <w:t xml:space="preserve">Valstybinės akreditavimo sveikatos priežiūros veiklai tarnybos ir/ar </w:t>
            </w:r>
            <w:r w:rsidRPr="00AE124F">
              <w:rPr>
                <w:rFonts w:ascii="Arial" w:hAnsi="Arial" w:cs="Arial"/>
                <w:color w:val="000000"/>
                <w:sz w:val="24"/>
                <w:szCs w:val="24"/>
              </w:rPr>
              <w:t xml:space="preserve">Licencijų informacinės sistemos techninių trikdžių pirkimo komisija neturės galimybės patikrinti neatlygintinai prieinamų duomenų apie </w:t>
            </w:r>
            <w:r w:rsidRPr="00AE124F">
              <w:rPr>
                <w:rFonts w:ascii="Arial" w:hAnsi="Arial" w:cs="Arial"/>
                <w:b/>
                <w:color w:val="000000"/>
                <w:sz w:val="24"/>
                <w:szCs w:val="24"/>
              </w:rPr>
              <w:t>tiekėją</w:t>
            </w:r>
            <w:r w:rsidRPr="00AE124F">
              <w:rPr>
                <w:rFonts w:ascii="Arial" w:hAnsi="Arial" w:cs="Arial"/>
                <w:color w:val="000000"/>
                <w:sz w:val="24"/>
                <w:szCs w:val="24"/>
              </w:rPr>
              <w:t xml:space="preserve">, </w:t>
            </w:r>
            <w:r w:rsidRPr="00AE124F">
              <w:rPr>
                <w:rFonts w:ascii="Arial" w:hAnsi="Arial" w:cs="Arial"/>
                <w:b/>
                <w:color w:val="000000"/>
                <w:sz w:val="24"/>
                <w:szCs w:val="24"/>
              </w:rPr>
              <w:t>kiekvieną tiekėjų grupės partnerį</w:t>
            </w:r>
            <w:r w:rsidRPr="00AE124F">
              <w:rPr>
                <w:rFonts w:ascii="Arial" w:hAnsi="Arial" w:cs="Arial"/>
                <w:color w:val="000000"/>
                <w:sz w:val="24"/>
                <w:szCs w:val="24"/>
              </w:rPr>
              <w:t xml:space="preserve">, </w:t>
            </w:r>
            <w:r w:rsidRPr="00AE124F">
              <w:rPr>
                <w:rFonts w:ascii="Arial" w:hAnsi="Arial" w:cs="Arial"/>
                <w:b/>
                <w:color w:val="000000"/>
                <w:sz w:val="24"/>
                <w:szCs w:val="24"/>
              </w:rPr>
              <w:t>subtiekėją ar kitą ūkio subjektą, kurių pajėgumais remiamasi</w:t>
            </w:r>
            <w:r w:rsidRPr="00AE124F">
              <w:rPr>
                <w:rFonts w:ascii="Arial" w:hAnsi="Arial" w:cs="Arial"/>
                <w:color w:val="000000"/>
                <w:sz w:val="24"/>
                <w:szCs w:val="24"/>
              </w:rPr>
              <w:t xml:space="preserve"> (juridinį asmenį), ji turės teisę prašyti </w:t>
            </w:r>
            <w:r w:rsidRPr="00AE124F">
              <w:rPr>
                <w:rFonts w:ascii="Arial" w:hAnsi="Arial" w:cs="Arial"/>
                <w:b/>
                <w:color w:val="000000"/>
                <w:sz w:val="24"/>
                <w:szCs w:val="24"/>
              </w:rPr>
              <w:t>tiekėjo</w:t>
            </w:r>
            <w:r w:rsidRPr="00AE124F">
              <w:rPr>
                <w:rFonts w:ascii="Arial" w:hAnsi="Arial" w:cs="Arial"/>
                <w:color w:val="000000"/>
                <w:sz w:val="24"/>
                <w:szCs w:val="24"/>
              </w:rPr>
              <w:t xml:space="preserve">, </w:t>
            </w:r>
            <w:r w:rsidRPr="00AE124F">
              <w:rPr>
                <w:rFonts w:ascii="Arial" w:hAnsi="Arial" w:cs="Arial"/>
                <w:b/>
                <w:color w:val="000000"/>
                <w:sz w:val="24"/>
                <w:szCs w:val="24"/>
              </w:rPr>
              <w:t>kiekvieno tiekėjų grupės partnerio</w:t>
            </w:r>
            <w:r w:rsidRPr="00AE124F">
              <w:rPr>
                <w:rFonts w:ascii="Arial" w:hAnsi="Arial" w:cs="Arial"/>
                <w:color w:val="000000"/>
                <w:sz w:val="24"/>
                <w:szCs w:val="24"/>
              </w:rPr>
              <w:t xml:space="preserve">, </w:t>
            </w:r>
            <w:r w:rsidRPr="00AE124F">
              <w:rPr>
                <w:rFonts w:ascii="Arial" w:hAnsi="Arial" w:cs="Arial"/>
                <w:b/>
                <w:color w:val="000000"/>
                <w:sz w:val="24"/>
                <w:szCs w:val="24"/>
              </w:rPr>
              <w:t>subtiekėjo ar kit</w:t>
            </w:r>
            <w:r w:rsidR="006E4C75">
              <w:rPr>
                <w:rFonts w:ascii="Arial" w:hAnsi="Arial" w:cs="Arial"/>
                <w:b/>
                <w:color w:val="000000"/>
                <w:sz w:val="24"/>
                <w:szCs w:val="24"/>
              </w:rPr>
              <w:t>o</w:t>
            </w:r>
            <w:r w:rsidRPr="00AE124F">
              <w:rPr>
                <w:rFonts w:ascii="Arial" w:hAnsi="Arial" w:cs="Arial"/>
                <w:b/>
                <w:color w:val="000000"/>
                <w:sz w:val="24"/>
                <w:szCs w:val="24"/>
              </w:rPr>
              <w:t xml:space="preserve"> ūkio subjekto, kurių pajėgumais remiamasi</w:t>
            </w:r>
            <w:r w:rsidRPr="00AE124F">
              <w:rPr>
                <w:rFonts w:ascii="Arial" w:hAnsi="Arial" w:cs="Arial"/>
                <w:color w:val="000000"/>
                <w:sz w:val="24"/>
                <w:szCs w:val="24"/>
              </w:rPr>
              <w:t xml:space="preserve"> (juridinio asmens), pateikti nustatyta tvarka išduotą dokumentą, patvirtinantį atitiktį šiam reikalavimui.</w:t>
            </w:r>
          </w:p>
          <w:p w14:paraId="5737102B" w14:textId="77777777" w:rsidR="00473B7D" w:rsidRPr="00AE124F" w:rsidRDefault="00473B7D" w:rsidP="00AE124F">
            <w:pPr>
              <w:jc w:val="both"/>
              <w:rPr>
                <w:rFonts w:ascii="Arial" w:hAnsi="Arial" w:cs="Arial"/>
                <w:sz w:val="24"/>
                <w:szCs w:val="24"/>
              </w:rPr>
            </w:pPr>
          </w:p>
          <w:p w14:paraId="251DD888" w14:textId="77777777" w:rsidR="002C0416" w:rsidRPr="002C0416" w:rsidRDefault="002C0416" w:rsidP="002C0416">
            <w:pPr>
              <w:jc w:val="both"/>
              <w:rPr>
                <w:rFonts w:ascii="Arial" w:hAnsi="Arial" w:cs="Arial"/>
                <w:sz w:val="24"/>
                <w:szCs w:val="24"/>
              </w:rPr>
            </w:pPr>
            <w:r w:rsidRPr="002C0416">
              <w:rPr>
                <w:rFonts w:ascii="Arial" w:hAnsi="Arial" w:cs="Arial"/>
                <w:sz w:val="24"/>
                <w:szCs w:val="24"/>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050890B5" w14:textId="77777777" w:rsidR="002C0416" w:rsidRPr="002C0416" w:rsidRDefault="002C0416" w:rsidP="002C0416">
            <w:pPr>
              <w:jc w:val="both"/>
              <w:rPr>
                <w:rFonts w:ascii="Arial" w:hAnsi="Arial" w:cs="Arial"/>
                <w:sz w:val="24"/>
                <w:szCs w:val="24"/>
              </w:rPr>
            </w:pPr>
          </w:p>
          <w:p w14:paraId="34A4252E" w14:textId="77777777" w:rsidR="002C0416" w:rsidRPr="002C0416" w:rsidRDefault="002C0416" w:rsidP="002C0416">
            <w:pPr>
              <w:jc w:val="both"/>
              <w:rPr>
                <w:rFonts w:ascii="Arial" w:hAnsi="Arial" w:cs="Arial"/>
                <w:sz w:val="24"/>
                <w:szCs w:val="24"/>
              </w:rPr>
            </w:pPr>
            <w:r w:rsidRPr="002C0416">
              <w:rPr>
                <w:rFonts w:ascii="Arial" w:hAnsi="Arial" w:cs="Arial"/>
                <w:sz w:val="24"/>
                <w:szCs w:val="24"/>
              </w:rPr>
              <w:t>Teisės pripažinimo dokumentai turi būti gauti iki pirkimo sutarties pasirašymo.</w:t>
            </w:r>
          </w:p>
          <w:p w14:paraId="18331CBF" w14:textId="77777777" w:rsidR="002C0416" w:rsidRPr="002C0416" w:rsidRDefault="002C0416" w:rsidP="002C0416">
            <w:pPr>
              <w:jc w:val="both"/>
              <w:rPr>
                <w:rFonts w:ascii="Arial" w:hAnsi="Arial" w:cs="Arial"/>
                <w:sz w:val="20"/>
                <w:szCs w:val="20"/>
              </w:rPr>
            </w:pPr>
          </w:p>
          <w:p w14:paraId="325D7107" w14:textId="05AE75ED" w:rsidR="002C0416" w:rsidRPr="002C0416" w:rsidRDefault="002C0416" w:rsidP="002C0416">
            <w:pPr>
              <w:jc w:val="both"/>
              <w:rPr>
                <w:rFonts w:ascii="Arial" w:hAnsi="Arial" w:cs="Arial"/>
                <w:sz w:val="20"/>
                <w:szCs w:val="20"/>
              </w:rPr>
            </w:pPr>
            <w:r w:rsidRPr="002C0416">
              <w:rPr>
                <w:rFonts w:ascii="Arial" w:hAnsi="Arial" w:cs="Arial"/>
                <w:sz w:val="20"/>
                <w:szCs w:val="20"/>
              </w:rPr>
              <w:lastRenderedPageBreak/>
              <w:t xml:space="preserve"> *Užsienio šalies tiekėjai – Europos Sąjungos valstybės narių, Šveicarijos Konfederacijos arba valstybių, pasirašiusių Europos ekonominės erdvės sutartį, juridiniai asmenys, kitos užsienio organizacijos ir jų padaliniai – turi teisę užsiimti reikalaujama veikla Lietuvos Respublikos teritorijoje, pripažinus jų kilmės valstybėje turimą teisę užsiimti analogiška pirkimo dokumentuose reikalaujama veikla. Užsienio šalies tiekėjai turi pareigą kreiptis į atitinkamas institucijas ir gauti teisės pripažinimo dokumentą. Perkančioji organizacija, siekdama įsitikinti, kad galimas laimėtojas yra atsakingas, rūpestingas ir sąžiningas, reikalauja pateikti institucijai pateiktą prašymą (su gavimo (registracijos) žyma) išduoti teisės pripažinimo dokumentą. Užsienio šalies tiekėjai turi siekti teisės pripažinimo dokumentą gauti per įmanomai trumpiausią laiką, t. y., iš anksto parengti ir operatyviai pateikti visus reikiamus dokumentus, esant poreikiui juos nedelsiant tikslinti, aktyviai bendradarbiauti.</w:t>
            </w:r>
          </w:p>
        </w:tc>
      </w:tr>
      <w:tr w:rsidR="002C0416" w:rsidRPr="002B0E3E" w14:paraId="43C8AD76" w14:textId="77777777" w:rsidTr="002C0416">
        <w:tc>
          <w:tcPr>
            <w:tcW w:w="9918" w:type="dxa"/>
            <w:gridSpan w:val="4"/>
            <w:tcBorders>
              <w:top w:val="single" w:sz="4" w:space="0" w:color="auto"/>
              <w:left w:val="single" w:sz="4" w:space="0" w:color="auto"/>
              <w:bottom w:val="single" w:sz="4" w:space="0" w:color="auto"/>
              <w:right w:val="single" w:sz="4" w:space="0" w:color="auto"/>
            </w:tcBorders>
          </w:tcPr>
          <w:p w14:paraId="51B5BAB6" w14:textId="77777777" w:rsidR="002C0416" w:rsidRPr="002B0E3E" w:rsidRDefault="002C0416" w:rsidP="002C0416">
            <w:pPr>
              <w:tabs>
                <w:tab w:val="left" w:pos="218"/>
                <w:tab w:val="left" w:pos="406"/>
              </w:tabs>
              <w:suppressAutoHyphens/>
              <w:jc w:val="center"/>
              <w:rPr>
                <w:rFonts w:ascii="Arial" w:hAnsi="Arial" w:cs="Arial"/>
                <w:b/>
                <w:bCs/>
                <w:sz w:val="24"/>
                <w:szCs w:val="24"/>
              </w:rPr>
            </w:pPr>
            <w:r w:rsidRPr="002B0E3E">
              <w:rPr>
                <w:rFonts w:ascii="Arial" w:hAnsi="Arial" w:cs="Arial"/>
                <w:b/>
                <w:bCs/>
                <w:sz w:val="24"/>
                <w:szCs w:val="24"/>
              </w:rPr>
              <w:lastRenderedPageBreak/>
              <w:t>Finansinis ir ekonominis pajėgumas</w:t>
            </w:r>
          </w:p>
        </w:tc>
      </w:tr>
      <w:tr w:rsidR="002C0416" w:rsidRPr="002B0E3E" w14:paraId="701455CB" w14:textId="77777777" w:rsidTr="002C0416">
        <w:tc>
          <w:tcPr>
            <w:tcW w:w="9918" w:type="dxa"/>
            <w:gridSpan w:val="4"/>
            <w:tcBorders>
              <w:top w:val="single" w:sz="4" w:space="0" w:color="auto"/>
              <w:left w:val="single" w:sz="4" w:space="0" w:color="auto"/>
              <w:bottom w:val="single" w:sz="4" w:space="0" w:color="auto"/>
              <w:right w:val="single" w:sz="4" w:space="0" w:color="auto"/>
            </w:tcBorders>
          </w:tcPr>
          <w:p w14:paraId="04B35D70" w14:textId="77777777" w:rsidR="002C0416" w:rsidRPr="002B0E3E" w:rsidRDefault="002C0416" w:rsidP="002C0416">
            <w:pPr>
              <w:tabs>
                <w:tab w:val="left" w:pos="218"/>
                <w:tab w:val="left" w:pos="406"/>
              </w:tabs>
              <w:suppressAutoHyphens/>
              <w:jc w:val="center"/>
              <w:rPr>
                <w:rFonts w:ascii="Arial" w:hAnsi="Arial" w:cs="Arial"/>
                <w:i/>
                <w:iCs/>
                <w:sz w:val="24"/>
                <w:szCs w:val="24"/>
              </w:rPr>
            </w:pPr>
            <w:r w:rsidRPr="002B0E3E">
              <w:rPr>
                <w:rFonts w:ascii="Arial" w:hAnsi="Arial" w:cs="Arial"/>
                <w:i/>
                <w:iCs/>
                <w:sz w:val="24"/>
                <w:szCs w:val="24"/>
              </w:rPr>
              <w:t>Netaikoma</w:t>
            </w:r>
          </w:p>
        </w:tc>
      </w:tr>
      <w:tr w:rsidR="002C0416" w:rsidRPr="002B0E3E" w14:paraId="5A34B094" w14:textId="01581CCD" w:rsidTr="002C0416">
        <w:trPr>
          <w:trHeight w:val="335"/>
        </w:trPr>
        <w:tc>
          <w:tcPr>
            <w:tcW w:w="9918" w:type="dxa"/>
            <w:gridSpan w:val="4"/>
            <w:tcBorders>
              <w:top w:val="single" w:sz="4" w:space="0" w:color="auto"/>
              <w:left w:val="single" w:sz="4" w:space="0" w:color="auto"/>
              <w:bottom w:val="single" w:sz="4" w:space="0" w:color="auto"/>
              <w:right w:val="single" w:sz="4" w:space="0" w:color="auto"/>
            </w:tcBorders>
          </w:tcPr>
          <w:p w14:paraId="2C5582AC" w14:textId="1D66D439" w:rsidR="002C0416" w:rsidRPr="002B0E3E" w:rsidRDefault="002C0416" w:rsidP="002C0416">
            <w:pPr>
              <w:tabs>
                <w:tab w:val="left" w:pos="646"/>
              </w:tabs>
              <w:suppressAutoHyphens/>
              <w:jc w:val="center"/>
              <w:rPr>
                <w:rFonts w:ascii="Arial" w:hAnsi="Arial" w:cs="Arial"/>
                <w:b/>
                <w:iCs/>
                <w:sz w:val="24"/>
                <w:szCs w:val="24"/>
                <w:lang w:eastAsia="en-US"/>
              </w:rPr>
            </w:pPr>
            <w:r w:rsidRPr="002B0E3E">
              <w:rPr>
                <w:rFonts w:ascii="Arial" w:hAnsi="Arial" w:cs="Arial"/>
                <w:b/>
                <w:iCs/>
                <w:sz w:val="24"/>
                <w:szCs w:val="24"/>
                <w:lang w:eastAsia="en-US"/>
              </w:rPr>
              <w:t>Techninio ir profesinio pajėgumo reikalavimai</w:t>
            </w:r>
          </w:p>
        </w:tc>
      </w:tr>
      <w:tr w:rsidR="002C0416" w:rsidRPr="002B0E3E" w14:paraId="326F6FE8" w14:textId="67321245" w:rsidTr="00706326">
        <w:tc>
          <w:tcPr>
            <w:tcW w:w="810" w:type="dxa"/>
            <w:tcBorders>
              <w:top w:val="single" w:sz="4" w:space="0" w:color="auto"/>
              <w:left w:val="single" w:sz="4" w:space="0" w:color="auto"/>
              <w:bottom w:val="single" w:sz="4" w:space="0" w:color="auto"/>
              <w:right w:val="single" w:sz="4" w:space="0" w:color="auto"/>
            </w:tcBorders>
          </w:tcPr>
          <w:p w14:paraId="3266F270" w14:textId="7823D1B2" w:rsidR="002C0416" w:rsidRPr="002C0416" w:rsidRDefault="002C0416" w:rsidP="002C0416">
            <w:pPr>
              <w:tabs>
                <w:tab w:val="left" w:pos="646"/>
              </w:tabs>
              <w:suppressAutoHyphens/>
              <w:ind w:left="28"/>
              <w:jc w:val="center"/>
              <w:rPr>
                <w:rFonts w:ascii="Arial" w:hAnsi="Arial" w:cs="Arial"/>
                <w:bCs/>
                <w:iCs/>
                <w:sz w:val="24"/>
                <w:szCs w:val="24"/>
                <w:lang w:eastAsia="en-US"/>
              </w:rPr>
            </w:pPr>
            <w:r w:rsidRPr="002C0416">
              <w:rPr>
                <w:rFonts w:ascii="Arial" w:hAnsi="Arial" w:cs="Arial"/>
                <w:bCs/>
                <w:iCs/>
                <w:sz w:val="24"/>
                <w:szCs w:val="24"/>
                <w:lang w:eastAsia="en-US"/>
              </w:rPr>
              <w:t>2.</w:t>
            </w:r>
          </w:p>
        </w:tc>
        <w:tc>
          <w:tcPr>
            <w:tcW w:w="4288" w:type="dxa"/>
            <w:gridSpan w:val="2"/>
            <w:tcBorders>
              <w:top w:val="single" w:sz="4" w:space="0" w:color="auto"/>
              <w:left w:val="single" w:sz="4" w:space="0" w:color="auto"/>
              <w:bottom w:val="single" w:sz="4" w:space="0" w:color="auto"/>
              <w:right w:val="single" w:sz="4" w:space="0" w:color="auto"/>
            </w:tcBorders>
          </w:tcPr>
          <w:p w14:paraId="0551459C" w14:textId="77777777" w:rsidR="006038F8" w:rsidRPr="006038F8" w:rsidRDefault="006038F8" w:rsidP="006038F8">
            <w:pPr>
              <w:tabs>
                <w:tab w:val="left" w:pos="452"/>
              </w:tabs>
              <w:ind w:firstLine="14"/>
              <w:jc w:val="both"/>
              <w:rPr>
                <w:rFonts w:ascii="Arial" w:eastAsiaTheme="minorHAnsi" w:hAnsi="Arial" w:cs="Arial"/>
                <w:iCs/>
                <w:color w:val="000000"/>
                <w:sz w:val="24"/>
                <w:szCs w:val="24"/>
                <w:lang w:eastAsia="en-US"/>
              </w:rPr>
            </w:pPr>
            <w:r w:rsidRPr="006038F8">
              <w:rPr>
                <w:rFonts w:ascii="Arial" w:eastAsiaTheme="minorHAnsi" w:hAnsi="Arial" w:cs="Arial"/>
                <w:iCs/>
                <w:color w:val="000000"/>
                <w:sz w:val="24"/>
                <w:szCs w:val="24"/>
                <w:lang w:eastAsia="en-US"/>
              </w:rPr>
              <w:t>Tiekėjas privalo turėti šiuos specialistus pirkimo sutarčiai vykdyti:</w:t>
            </w:r>
          </w:p>
          <w:p w14:paraId="19E81FFB" w14:textId="77777777" w:rsidR="006038F8" w:rsidRPr="006038F8" w:rsidRDefault="006038F8" w:rsidP="006038F8">
            <w:pPr>
              <w:tabs>
                <w:tab w:val="left" w:pos="452"/>
              </w:tabs>
              <w:ind w:firstLine="14"/>
              <w:jc w:val="both"/>
              <w:rPr>
                <w:rFonts w:ascii="Arial" w:eastAsiaTheme="minorHAnsi" w:hAnsi="Arial" w:cs="Arial"/>
                <w:iCs/>
                <w:color w:val="000000"/>
                <w:sz w:val="24"/>
                <w:szCs w:val="24"/>
                <w:lang w:eastAsia="en-US"/>
              </w:rPr>
            </w:pPr>
            <w:r w:rsidRPr="006038F8">
              <w:rPr>
                <w:rFonts w:ascii="Arial" w:eastAsiaTheme="minorHAnsi" w:hAnsi="Arial" w:cs="Arial"/>
                <w:iCs/>
                <w:color w:val="000000"/>
                <w:sz w:val="24"/>
                <w:szCs w:val="24"/>
                <w:lang w:eastAsia="en-US"/>
              </w:rPr>
              <w:t xml:space="preserve">bent 1 (vieną) kvalifikuotą specialistą, kuriam yra </w:t>
            </w:r>
            <w:r w:rsidRPr="006038F8">
              <w:rPr>
                <w:rFonts w:ascii="Arial" w:eastAsiaTheme="minorHAnsi" w:hAnsi="Arial" w:cs="Arial"/>
                <w:b/>
                <w:bCs/>
                <w:i/>
                <w:iCs/>
                <w:color w:val="000000"/>
                <w:sz w:val="24"/>
                <w:szCs w:val="24"/>
                <w:lang w:eastAsia="en-US"/>
              </w:rPr>
              <w:t>išduota ir galioja profesinės kvalifikacijos licencija, pažymėjimas ar kitas lygiavertis dokumentas</w:t>
            </w:r>
            <w:r w:rsidRPr="006038F8">
              <w:rPr>
                <w:rFonts w:ascii="Arial" w:eastAsiaTheme="minorHAnsi" w:hAnsi="Arial" w:cs="Arial"/>
                <w:iCs/>
                <w:color w:val="000000"/>
                <w:sz w:val="24"/>
                <w:szCs w:val="24"/>
                <w:lang w:eastAsia="en-US"/>
              </w:rPr>
              <w:t>, patvirtinantis, kad specialistas turi teisę verstis dantų techniko veikla.</w:t>
            </w:r>
          </w:p>
          <w:p w14:paraId="43667635" w14:textId="77777777" w:rsidR="002C0416" w:rsidRPr="002C0416" w:rsidRDefault="002C0416" w:rsidP="002C0416">
            <w:pPr>
              <w:tabs>
                <w:tab w:val="left" w:pos="226"/>
                <w:tab w:val="left" w:pos="1560"/>
              </w:tabs>
              <w:jc w:val="both"/>
              <w:rPr>
                <w:rFonts w:ascii="Arial" w:eastAsiaTheme="minorHAnsi" w:hAnsi="Arial" w:cs="Arial"/>
                <w:sz w:val="24"/>
                <w:szCs w:val="24"/>
              </w:rPr>
            </w:pPr>
          </w:p>
          <w:p w14:paraId="4CD1B84E" w14:textId="77777777" w:rsidR="002C0416" w:rsidRPr="002C0416" w:rsidRDefault="002C0416" w:rsidP="002C0416">
            <w:pPr>
              <w:tabs>
                <w:tab w:val="left" w:pos="226"/>
                <w:tab w:val="left" w:pos="1560"/>
              </w:tabs>
              <w:jc w:val="both"/>
              <w:rPr>
                <w:rFonts w:ascii="Arial" w:hAnsi="Arial" w:cs="Arial"/>
                <w:b/>
                <w:bCs/>
                <w:color w:val="000000" w:themeColor="text1"/>
                <w:sz w:val="24"/>
                <w:szCs w:val="24"/>
              </w:rPr>
            </w:pPr>
            <w:r w:rsidRPr="002C0416">
              <w:rPr>
                <w:rFonts w:ascii="Arial" w:hAnsi="Arial" w:cs="Arial"/>
                <w:b/>
                <w:bCs/>
                <w:color w:val="000000" w:themeColor="text1"/>
                <w:sz w:val="24"/>
                <w:szCs w:val="24"/>
              </w:rPr>
              <w:t>Reikalavimai:</w:t>
            </w:r>
          </w:p>
          <w:p w14:paraId="24985524" w14:textId="77777777" w:rsidR="002C0416" w:rsidRPr="002C0416" w:rsidRDefault="002C0416" w:rsidP="002C0416">
            <w:pPr>
              <w:pStyle w:val="Sraopastraipa"/>
              <w:numPr>
                <w:ilvl w:val="0"/>
                <w:numId w:val="33"/>
              </w:numPr>
              <w:tabs>
                <w:tab w:val="left" w:pos="226"/>
                <w:tab w:val="left" w:pos="697"/>
              </w:tabs>
              <w:spacing w:line="240" w:lineRule="auto"/>
              <w:ind w:left="0" w:firstLine="0"/>
              <w:jc w:val="both"/>
              <w:rPr>
                <w:rFonts w:ascii="Arial" w:hAnsi="Arial" w:cs="Arial"/>
                <w:iCs/>
                <w:color w:val="000000"/>
                <w:sz w:val="24"/>
                <w:szCs w:val="24"/>
              </w:rPr>
            </w:pPr>
            <w:r w:rsidRPr="002C0416">
              <w:rPr>
                <w:rFonts w:ascii="Arial" w:hAnsi="Arial" w:cs="Arial"/>
                <w:iCs/>
                <w:color w:val="000000"/>
                <w:sz w:val="24"/>
                <w:szCs w:val="24"/>
              </w:rPr>
              <w:t>jeigu pasiūlymą teikia ūkio subjektų grupė – reikalavimą turi atitikti ūkio subjektų grupės nario (-</w:t>
            </w:r>
            <w:proofErr w:type="spellStart"/>
            <w:r w:rsidRPr="002C0416">
              <w:rPr>
                <w:rFonts w:ascii="Arial" w:hAnsi="Arial" w:cs="Arial"/>
                <w:iCs/>
                <w:color w:val="000000"/>
                <w:sz w:val="24"/>
                <w:szCs w:val="24"/>
              </w:rPr>
              <w:t>ių</w:t>
            </w:r>
            <w:proofErr w:type="spellEnd"/>
            <w:r w:rsidRPr="002C0416">
              <w:rPr>
                <w:rFonts w:ascii="Arial" w:hAnsi="Arial" w:cs="Arial"/>
                <w:iCs/>
                <w:color w:val="000000"/>
                <w:sz w:val="24"/>
                <w:szCs w:val="24"/>
              </w:rPr>
              <w:t>) specialistai, atsižvelgiant į jų prisiimamus įsipareigojimus pirkimo sutarčiai vykdyti;</w:t>
            </w:r>
          </w:p>
          <w:p w14:paraId="03070087" w14:textId="77777777" w:rsidR="002C0416" w:rsidRPr="002C0416" w:rsidRDefault="002C0416" w:rsidP="002C0416">
            <w:pPr>
              <w:pStyle w:val="Sraopastraipa"/>
              <w:numPr>
                <w:ilvl w:val="0"/>
                <w:numId w:val="33"/>
              </w:numPr>
              <w:tabs>
                <w:tab w:val="left" w:pos="226"/>
                <w:tab w:val="left" w:pos="697"/>
              </w:tabs>
              <w:spacing w:line="240" w:lineRule="auto"/>
              <w:ind w:left="0" w:firstLine="0"/>
              <w:jc w:val="both"/>
              <w:rPr>
                <w:rFonts w:ascii="Arial" w:hAnsi="Arial" w:cs="Arial"/>
                <w:iCs/>
                <w:color w:val="000000"/>
                <w:sz w:val="24"/>
                <w:szCs w:val="24"/>
              </w:rPr>
            </w:pPr>
            <w:r w:rsidRPr="002C0416">
              <w:rPr>
                <w:rFonts w:ascii="Arial" w:hAnsi="Arial" w:cs="Arial"/>
                <w:iCs/>
                <w:color w:val="000000"/>
                <w:sz w:val="24"/>
                <w:szCs w:val="24"/>
              </w:rPr>
              <w:t xml:space="preserve"> tiekėjas gali remtis kitų ūkio subjektų pajėgumais tik tuo atveju, jeigu tie subjektai (jų darbuotojai) patys vykdys tą pirkimo sutarties dalį, kuriai reikia jų turimų pajėgumų;</w:t>
            </w:r>
          </w:p>
          <w:p w14:paraId="3EABE23B" w14:textId="77777777" w:rsidR="002C0416" w:rsidRPr="002C0416" w:rsidRDefault="002C0416" w:rsidP="002C0416">
            <w:pPr>
              <w:pStyle w:val="Sraopastraipa"/>
              <w:numPr>
                <w:ilvl w:val="0"/>
                <w:numId w:val="33"/>
              </w:numPr>
              <w:tabs>
                <w:tab w:val="left" w:pos="226"/>
                <w:tab w:val="left" w:pos="697"/>
                <w:tab w:val="left" w:pos="1560"/>
              </w:tabs>
              <w:spacing w:line="240" w:lineRule="auto"/>
              <w:ind w:left="0" w:firstLine="0"/>
              <w:jc w:val="both"/>
              <w:rPr>
                <w:rFonts w:ascii="Arial" w:hAnsi="Arial" w:cs="Arial"/>
                <w:i/>
                <w:iCs/>
                <w:color w:val="000000" w:themeColor="text1"/>
                <w:sz w:val="24"/>
                <w:szCs w:val="24"/>
              </w:rPr>
            </w:pPr>
            <w:r w:rsidRPr="002C0416">
              <w:rPr>
                <w:rFonts w:ascii="Arial" w:hAnsi="Arial" w:cs="Arial"/>
                <w:iCs/>
                <w:color w:val="000000"/>
                <w:sz w:val="24"/>
                <w:szCs w:val="24"/>
              </w:rPr>
              <w:lastRenderedPageBreak/>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6312CB33" w14:textId="77777777" w:rsidR="002C0416" w:rsidRPr="002C0416" w:rsidRDefault="002C0416" w:rsidP="002C0416">
            <w:pPr>
              <w:tabs>
                <w:tab w:val="left" w:pos="226"/>
                <w:tab w:val="left" w:pos="697"/>
                <w:tab w:val="left" w:pos="1560"/>
              </w:tabs>
              <w:jc w:val="both"/>
              <w:rPr>
                <w:rFonts w:ascii="Arial" w:hAnsi="Arial" w:cs="Arial"/>
                <w:i/>
                <w:iCs/>
                <w:color w:val="000000" w:themeColor="text1"/>
                <w:sz w:val="24"/>
                <w:szCs w:val="24"/>
              </w:rPr>
            </w:pPr>
          </w:p>
          <w:p w14:paraId="630A453B" w14:textId="77777777" w:rsidR="002C0416" w:rsidRPr="002C0416" w:rsidRDefault="002C0416" w:rsidP="002C0416">
            <w:pPr>
              <w:tabs>
                <w:tab w:val="left" w:pos="226"/>
                <w:tab w:val="left" w:pos="697"/>
                <w:tab w:val="left" w:pos="1560"/>
              </w:tabs>
              <w:jc w:val="both"/>
              <w:rPr>
                <w:rFonts w:ascii="Arial" w:hAnsi="Arial" w:cs="Arial"/>
                <w:i/>
                <w:iCs/>
                <w:color w:val="000000" w:themeColor="text1"/>
                <w:sz w:val="24"/>
                <w:szCs w:val="24"/>
              </w:rPr>
            </w:pPr>
          </w:p>
          <w:p w14:paraId="1C0EE33E" w14:textId="77777777" w:rsidR="002C0416" w:rsidRPr="002C0416" w:rsidRDefault="002C0416" w:rsidP="002C0416">
            <w:pPr>
              <w:tabs>
                <w:tab w:val="left" w:pos="226"/>
                <w:tab w:val="left" w:pos="697"/>
                <w:tab w:val="left" w:pos="1560"/>
              </w:tabs>
              <w:jc w:val="both"/>
              <w:rPr>
                <w:rFonts w:ascii="Arial" w:hAnsi="Arial" w:cs="Arial"/>
                <w:i/>
                <w:iCs/>
                <w:color w:val="000000" w:themeColor="text1"/>
                <w:sz w:val="24"/>
                <w:szCs w:val="24"/>
              </w:rPr>
            </w:pPr>
            <w:r w:rsidRPr="002C0416">
              <w:rPr>
                <w:rFonts w:ascii="Arial" w:hAnsi="Arial" w:cs="Arial"/>
                <w:i/>
                <w:iCs/>
                <w:color w:val="000000" w:themeColor="text1"/>
                <w:sz w:val="24"/>
                <w:szCs w:val="24"/>
              </w:rPr>
              <w:t>Pastaba:</w:t>
            </w:r>
          </w:p>
          <w:p w14:paraId="3C8A090F" w14:textId="6F0CCAEB" w:rsidR="002C0416" w:rsidRPr="002C0416" w:rsidRDefault="002C0416" w:rsidP="002C0416">
            <w:pPr>
              <w:tabs>
                <w:tab w:val="left" w:pos="646"/>
              </w:tabs>
              <w:suppressAutoHyphens/>
              <w:ind w:left="28"/>
              <w:jc w:val="both"/>
              <w:rPr>
                <w:rFonts w:ascii="Arial" w:hAnsi="Arial" w:cs="Arial"/>
                <w:bCs/>
                <w:i/>
                <w:sz w:val="24"/>
                <w:szCs w:val="24"/>
                <w:lang w:eastAsia="en-US"/>
              </w:rPr>
            </w:pPr>
            <w:r w:rsidRPr="002C0416">
              <w:rPr>
                <w:rFonts w:ascii="Arial" w:hAnsi="Arial" w:cs="Arial"/>
                <w:i/>
                <w:iCs/>
                <w:color w:val="000000" w:themeColor="text1"/>
                <w:sz w:val="24"/>
                <w:szCs w:val="24"/>
              </w:rPr>
              <w:t xml:space="preserve">Jeigu nurodyti specialistai bus keičiami (pavyzdžiui, jei nutraukia darbo santykius su tiekėju ar pan.), tokiu atveju būtina užtikrinti, kad keičiami specialistai turėtų ne </w:t>
            </w:r>
            <w:r>
              <w:rPr>
                <w:rFonts w:ascii="Arial" w:hAnsi="Arial" w:cs="Arial"/>
                <w:i/>
                <w:iCs/>
                <w:color w:val="000000" w:themeColor="text1"/>
                <w:sz w:val="24"/>
                <w:szCs w:val="24"/>
              </w:rPr>
              <w:t>prastesnę</w:t>
            </w:r>
            <w:r w:rsidRPr="002C0416">
              <w:rPr>
                <w:rFonts w:ascii="Arial" w:hAnsi="Arial" w:cs="Arial"/>
                <w:i/>
                <w:iCs/>
                <w:color w:val="000000" w:themeColor="text1"/>
                <w:sz w:val="24"/>
                <w:szCs w:val="24"/>
              </w:rPr>
              <w:t xml:space="preserve"> nei reikalaujama kvalifikaciją</w:t>
            </w:r>
            <w:r w:rsidR="008937C0">
              <w:rPr>
                <w:rFonts w:ascii="Arial" w:hAnsi="Arial" w:cs="Arial"/>
                <w:i/>
                <w:iCs/>
                <w:color w:val="000000" w:themeColor="text1"/>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D00762F" w14:textId="16B84FDE" w:rsidR="002C0416" w:rsidRPr="002C0416" w:rsidRDefault="00F91320" w:rsidP="00E65CE9">
            <w:pPr>
              <w:pStyle w:val="Sraopastraipa"/>
              <w:tabs>
                <w:tab w:val="left" w:pos="218"/>
              </w:tabs>
              <w:ind w:left="0"/>
              <w:jc w:val="both"/>
              <w:rPr>
                <w:rFonts w:ascii="Arial" w:hAnsi="Arial" w:cs="Arial"/>
                <w:color w:val="000000" w:themeColor="text1"/>
                <w:sz w:val="24"/>
                <w:szCs w:val="24"/>
              </w:rPr>
            </w:pPr>
            <w:r>
              <w:rPr>
                <w:rFonts w:ascii="Arial" w:hAnsi="Arial" w:cs="Arial"/>
                <w:color w:val="000000" w:themeColor="text1"/>
                <w:sz w:val="24"/>
                <w:szCs w:val="24"/>
              </w:rPr>
              <w:lastRenderedPageBreak/>
              <w:t>Su pasiūlymu p</w:t>
            </w:r>
            <w:r w:rsidR="002C0416" w:rsidRPr="002C0416">
              <w:rPr>
                <w:rFonts w:ascii="Arial" w:hAnsi="Arial" w:cs="Arial"/>
                <w:color w:val="000000" w:themeColor="text1"/>
                <w:sz w:val="24"/>
                <w:szCs w:val="24"/>
              </w:rPr>
              <w:t>ateikiama</w:t>
            </w:r>
            <w:r w:rsidR="00B50E7D">
              <w:rPr>
                <w:rFonts w:ascii="Arial" w:hAnsi="Arial" w:cs="Arial"/>
                <w:color w:val="000000" w:themeColor="text1"/>
                <w:sz w:val="24"/>
                <w:szCs w:val="24"/>
              </w:rPr>
              <w:t xml:space="preserve"> </w:t>
            </w:r>
            <w:r w:rsidR="002C0416" w:rsidRPr="002C0416">
              <w:rPr>
                <w:rFonts w:ascii="Arial" w:hAnsi="Arial" w:cs="Arial"/>
                <w:color w:val="000000" w:themeColor="text1"/>
                <w:sz w:val="24"/>
                <w:szCs w:val="24"/>
              </w:rPr>
              <w:t xml:space="preserve">už sutarties vykdymą atsakingų specialistų sąrašas, užpildytas pagal </w:t>
            </w:r>
            <w:r w:rsidR="00B50E7D">
              <w:rPr>
                <w:rFonts w:ascii="Arial" w:hAnsi="Arial" w:cs="Arial"/>
                <w:color w:val="000000" w:themeColor="text1"/>
                <w:sz w:val="24"/>
                <w:szCs w:val="24"/>
              </w:rPr>
              <w:t>Pirkimo specialiųjų</w:t>
            </w:r>
            <w:r w:rsidR="002C0416" w:rsidRPr="002C0416">
              <w:rPr>
                <w:rFonts w:ascii="Arial" w:hAnsi="Arial" w:cs="Arial"/>
                <w:color w:val="000000" w:themeColor="text1"/>
                <w:sz w:val="24"/>
                <w:szCs w:val="24"/>
              </w:rPr>
              <w:t xml:space="preserve"> </w:t>
            </w:r>
            <w:r w:rsidR="002C0416" w:rsidRPr="002F35B7">
              <w:rPr>
                <w:rFonts w:ascii="Arial" w:hAnsi="Arial" w:cs="Arial"/>
                <w:color w:val="000000" w:themeColor="text1"/>
                <w:sz w:val="24"/>
                <w:szCs w:val="24"/>
              </w:rPr>
              <w:t>sąlygų 4 pried</w:t>
            </w:r>
            <w:r w:rsidR="002F35B7" w:rsidRPr="002F35B7">
              <w:rPr>
                <w:rFonts w:ascii="Arial" w:hAnsi="Arial" w:cs="Arial"/>
                <w:color w:val="000000" w:themeColor="text1"/>
                <w:sz w:val="24"/>
                <w:szCs w:val="24"/>
              </w:rPr>
              <w:t>o</w:t>
            </w:r>
            <w:r w:rsidR="002F35B7">
              <w:rPr>
                <w:rFonts w:ascii="Arial" w:hAnsi="Arial" w:cs="Arial"/>
                <w:color w:val="000000" w:themeColor="text1"/>
                <w:sz w:val="24"/>
                <w:szCs w:val="24"/>
              </w:rPr>
              <w:t xml:space="preserve"> priede</w:t>
            </w:r>
            <w:r w:rsidR="002C0416" w:rsidRPr="002C0416">
              <w:rPr>
                <w:rFonts w:ascii="Arial" w:hAnsi="Arial" w:cs="Arial"/>
                <w:color w:val="000000" w:themeColor="text1"/>
                <w:sz w:val="24"/>
                <w:szCs w:val="24"/>
              </w:rPr>
              <w:t xml:space="preserve"> pateiktą formą, kuriame turi būti nurodyta:</w:t>
            </w:r>
          </w:p>
          <w:p w14:paraId="65C29BE0" w14:textId="77777777" w:rsidR="002C0416" w:rsidRPr="002C0416" w:rsidRDefault="002C0416" w:rsidP="002C0416">
            <w:pPr>
              <w:pStyle w:val="Sraopastraipa"/>
              <w:numPr>
                <w:ilvl w:val="0"/>
                <w:numId w:val="34"/>
              </w:numPr>
              <w:tabs>
                <w:tab w:val="left" w:pos="218"/>
                <w:tab w:val="left" w:pos="739"/>
              </w:tabs>
              <w:spacing w:line="240" w:lineRule="auto"/>
              <w:jc w:val="both"/>
              <w:rPr>
                <w:rFonts w:ascii="Arial" w:hAnsi="Arial" w:cs="Arial"/>
                <w:color w:val="000000" w:themeColor="text1"/>
                <w:sz w:val="24"/>
                <w:szCs w:val="24"/>
              </w:rPr>
            </w:pPr>
            <w:r w:rsidRPr="002C0416">
              <w:rPr>
                <w:rFonts w:ascii="Arial" w:hAnsi="Arial" w:cs="Arial"/>
                <w:color w:val="000000" w:themeColor="text1"/>
                <w:sz w:val="24"/>
                <w:szCs w:val="24"/>
              </w:rPr>
              <w:t xml:space="preserve">siūlomo specialisto vardas, pavardė; </w:t>
            </w:r>
          </w:p>
          <w:p w14:paraId="32DB8094" w14:textId="77777777" w:rsidR="00706326" w:rsidRDefault="002C0416" w:rsidP="00706326">
            <w:pPr>
              <w:pStyle w:val="Sraopastraipa"/>
              <w:numPr>
                <w:ilvl w:val="0"/>
                <w:numId w:val="34"/>
              </w:numPr>
              <w:tabs>
                <w:tab w:val="left" w:pos="218"/>
                <w:tab w:val="left" w:pos="406"/>
                <w:tab w:val="left" w:pos="739"/>
              </w:tabs>
              <w:spacing w:line="240" w:lineRule="auto"/>
              <w:jc w:val="both"/>
              <w:rPr>
                <w:rFonts w:ascii="Arial" w:hAnsi="Arial" w:cs="Arial"/>
                <w:color w:val="000000" w:themeColor="text1"/>
                <w:sz w:val="24"/>
                <w:szCs w:val="24"/>
              </w:rPr>
            </w:pPr>
            <w:r w:rsidRPr="002C0416">
              <w:rPr>
                <w:rFonts w:ascii="Arial" w:hAnsi="Arial" w:cs="Arial"/>
                <w:color w:val="000000" w:themeColor="text1"/>
                <w:sz w:val="24"/>
                <w:szCs w:val="24"/>
              </w:rPr>
              <w:t xml:space="preserve">pagrindas, kuriuo specialistas yra pasitelkiamas (Tiekėjo darbuotojas / Tiekėjų grupės nario darbuotojas / Ūkio subjekto, kurio kvalifikacija remiasi tiekėjas, darbuotojas / </w:t>
            </w:r>
            <w:proofErr w:type="spellStart"/>
            <w:r w:rsidRPr="002C0416">
              <w:rPr>
                <w:rFonts w:ascii="Arial" w:hAnsi="Arial" w:cs="Arial"/>
                <w:color w:val="000000" w:themeColor="text1"/>
                <w:sz w:val="24"/>
                <w:szCs w:val="24"/>
              </w:rPr>
              <w:t>Kvazisubtiekėjas</w:t>
            </w:r>
            <w:proofErr w:type="spellEnd"/>
            <w:r w:rsidRPr="002C0416">
              <w:rPr>
                <w:rFonts w:ascii="Arial" w:hAnsi="Arial" w:cs="Arial"/>
                <w:color w:val="000000" w:themeColor="text1"/>
                <w:sz w:val="24"/>
                <w:szCs w:val="24"/>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r w:rsidR="00805671">
              <w:rPr>
                <w:rFonts w:ascii="Arial" w:hAnsi="Arial" w:cs="Arial"/>
                <w:color w:val="000000" w:themeColor="text1"/>
                <w:sz w:val="24"/>
                <w:szCs w:val="24"/>
              </w:rPr>
              <w:t>;</w:t>
            </w:r>
          </w:p>
          <w:p w14:paraId="63D0A087" w14:textId="5CAE8C24" w:rsidR="002C0416" w:rsidRPr="00706326" w:rsidRDefault="00706326" w:rsidP="00AA5E6E">
            <w:pPr>
              <w:pStyle w:val="Sraopastraipa"/>
              <w:numPr>
                <w:ilvl w:val="0"/>
                <w:numId w:val="34"/>
              </w:numPr>
              <w:tabs>
                <w:tab w:val="left" w:pos="218"/>
                <w:tab w:val="left" w:pos="360"/>
                <w:tab w:val="left" w:pos="406"/>
              </w:tabs>
              <w:spacing w:line="240" w:lineRule="auto"/>
              <w:jc w:val="both"/>
              <w:rPr>
                <w:rFonts w:ascii="Arial" w:hAnsi="Arial" w:cs="Arial"/>
                <w:color w:val="000000" w:themeColor="text1"/>
                <w:sz w:val="24"/>
                <w:szCs w:val="24"/>
              </w:rPr>
            </w:pPr>
            <w:r w:rsidRPr="00706326">
              <w:rPr>
                <w:rFonts w:ascii="Arial" w:hAnsi="Arial" w:cs="Arial"/>
                <w:color w:val="000000" w:themeColor="text1"/>
                <w:sz w:val="24"/>
                <w:szCs w:val="24"/>
              </w:rPr>
              <w:t xml:space="preserve">Lietuvos Respublikos teisės aktuose numatytų institucijų išduotų kvalifikacijos atestatų numeris arba užsienio šalies specialistams išduotų </w:t>
            </w:r>
            <w:r w:rsidRPr="00706326">
              <w:rPr>
                <w:rFonts w:ascii="Arial" w:hAnsi="Arial" w:cs="Arial"/>
                <w:color w:val="000000" w:themeColor="text1"/>
                <w:sz w:val="24"/>
                <w:szCs w:val="24"/>
              </w:rPr>
              <w:lastRenderedPageBreak/>
              <w:t>dokumentų, patvirtinančių turimą kvalifikaciją kilmės šalyje, kopija</w:t>
            </w:r>
            <w:r w:rsidR="00AA5E6E">
              <w:rPr>
                <w:rFonts w:ascii="Arial" w:hAnsi="Arial" w:cs="Arial"/>
                <w:color w:val="000000" w:themeColor="text1"/>
                <w:sz w:val="24"/>
                <w:szCs w:val="24"/>
              </w:rPr>
              <w:t>.</w:t>
            </w:r>
          </w:p>
          <w:p w14:paraId="3E4F6551" w14:textId="77777777" w:rsidR="00AA5E6E" w:rsidRDefault="00AA5E6E" w:rsidP="00A010DB">
            <w:pPr>
              <w:pStyle w:val="Sraopastraipa"/>
              <w:tabs>
                <w:tab w:val="left" w:pos="218"/>
              </w:tabs>
              <w:ind w:left="0"/>
              <w:jc w:val="both"/>
              <w:rPr>
                <w:rFonts w:ascii="Arial" w:hAnsi="Arial" w:cs="Arial"/>
                <w:color w:val="000000" w:themeColor="text1"/>
                <w:sz w:val="24"/>
                <w:szCs w:val="24"/>
              </w:rPr>
            </w:pPr>
          </w:p>
          <w:p w14:paraId="188D20A1" w14:textId="2F432782" w:rsidR="002C0416" w:rsidRPr="002C0416" w:rsidRDefault="002C0416" w:rsidP="00A010DB">
            <w:pPr>
              <w:pStyle w:val="Sraopastraipa"/>
              <w:tabs>
                <w:tab w:val="left" w:pos="218"/>
              </w:tabs>
              <w:ind w:left="0"/>
              <w:jc w:val="both"/>
              <w:rPr>
                <w:rFonts w:ascii="Arial" w:hAnsi="Arial" w:cs="Arial"/>
                <w:color w:val="000000" w:themeColor="text1"/>
                <w:sz w:val="24"/>
                <w:szCs w:val="24"/>
              </w:rPr>
            </w:pPr>
            <w:r w:rsidRPr="002C0416">
              <w:rPr>
                <w:rFonts w:ascii="Arial" w:hAnsi="Arial" w:cs="Arial"/>
                <w:color w:val="000000" w:themeColor="text1"/>
                <w:sz w:val="24"/>
                <w:szCs w:val="24"/>
              </w:rPr>
              <w:t xml:space="preserve">Perkančioji organizacija informaciją apie Lietuvoje išduotus kvalifikacijos dokumentus pasitikrina registruose: </w:t>
            </w:r>
          </w:p>
          <w:p w14:paraId="792973A9" w14:textId="77777777" w:rsidR="002C0416" w:rsidRPr="002C0416" w:rsidRDefault="002C0416" w:rsidP="002C0416">
            <w:pPr>
              <w:pStyle w:val="Sraopastraipa"/>
              <w:tabs>
                <w:tab w:val="left" w:pos="218"/>
                <w:tab w:val="left" w:pos="406"/>
                <w:tab w:val="left" w:pos="739"/>
              </w:tabs>
              <w:spacing w:line="240" w:lineRule="auto"/>
              <w:jc w:val="both"/>
              <w:rPr>
                <w:rFonts w:ascii="Arial" w:hAnsi="Arial" w:cs="Arial"/>
                <w:color w:val="000000" w:themeColor="text1"/>
                <w:sz w:val="24"/>
                <w:szCs w:val="24"/>
              </w:rPr>
            </w:pPr>
          </w:p>
          <w:p w14:paraId="1CFA59B2" w14:textId="77777777" w:rsidR="00A010DB" w:rsidRPr="00D218F5" w:rsidRDefault="00A010DB" w:rsidP="002C0416">
            <w:pPr>
              <w:tabs>
                <w:tab w:val="left" w:pos="218"/>
                <w:tab w:val="left" w:pos="406"/>
                <w:tab w:val="left" w:pos="739"/>
              </w:tabs>
              <w:jc w:val="both"/>
              <w:rPr>
                <w:rStyle w:val="Hipersaitas"/>
                <w:u w:val="single"/>
              </w:rPr>
            </w:pPr>
            <w:r w:rsidRPr="00D218F5">
              <w:rPr>
                <w:rStyle w:val="Hipersaitas"/>
                <w:u w:val="single"/>
              </w:rPr>
              <w:fldChar w:fldCharType="begin"/>
            </w:r>
            <w:r w:rsidRPr="00D218F5">
              <w:rPr>
                <w:rStyle w:val="Hipersaitas"/>
                <w:u w:val="single"/>
              </w:rPr>
              <w:instrText xml:space="preserve"> HYPERLINK "https://licencijavimas.vaspvt.gov.lt/License/PublicSpecialistIndex</w:instrText>
            </w:r>
          </w:p>
          <w:p w14:paraId="4B4FC626" w14:textId="77777777" w:rsidR="00A010DB" w:rsidRPr="00D218F5" w:rsidRDefault="00A010DB" w:rsidP="002C0416">
            <w:pPr>
              <w:tabs>
                <w:tab w:val="left" w:pos="218"/>
                <w:tab w:val="left" w:pos="406"/>
                <w:tab w:val="left" w:pos="739"/>
              </w:tabs>
              <w:jc w:val="both"/>
              <w:rPr>
                <w:rStyle w:val="Hipersaitas"/>
                <w:rFonts w:ascii="Arial" w:hAnsi="Arial" w:cs="Arial"/>
                <w:sz w:val="24"/>
                <w:szCs w:val="24"/>
                <w:u w:val="single"/>
              </w:rPr>
            </w:pPr>
            <w:r w:rsidRPr="00D218F5">
              <w:rPr>
                <w:rStyle w:val="Hipersaitas"/>
                <w:u w:val="single"/>
              </w:rPr>
              <w:instrText xml:space="preserve">" </w:instrText>
            </w:r>
            <w:r w:rsidRPr="00D218F5">
              <w:rPr>
                <w:rStyle w:val="Hipersaitas"/>
                <w:u w:val="single"/>
              </w:rPr>
            </w:r>
            <w:r w:rsidRPr="00D218F5">
              <w:rPr>
                <w:rStyle w:val="Hipersaitas"/>
                <w:rFonts w:asciiTheme="minorHAnsi" w:hAnsiTheme="minorHAnsi" w:cstheme="minorBidi"/>
                <w:u w:val="single"/>
              </w:rPr>
              <w:fldChar w:fldCharType="separate"/>
            </w:r>
            <w:r w:rsidRPr="00D218F5">
              <w:rPr>
                <w:rStyle w:val="Hipersaitas"/>
                <w:rFonts w:ascii="Arial" w:hAnsi="Arial" w:cs="Arial"/>
                <w:sz w:val="24"/>
                <w:szCs w:val="24"/>
                <w:u w:val="single"/>
              </w:rPr>
              <w:t>https://licencijavimas.vaspvt.gov.lt/License/PublicSpecialistIndex</w:t>
            </w:r>
          </w:p>
          <w:p w14:paraId="1B7B642C" w14:textId="77777777" w:rsidR="00D218F5" w:rsidRDefault="00A010DB" w:rsidP="00D218F5">
            <w:pPr>
              <w:jc w:val="both"/>
              <w:rPr>
                <w:rFonts w:ascii="Arial" w:hAnsi="Arial" w:cs="Arial"/>
                <w:color w:val="000000"/>
                <w:sz w:val="24"/>
                <w:szCs w:val="24"/>
              </w:rPr>
            </w:pPr>
            <w:r w:rsidRPr="00D218F5">
              <w:rPr>
                <w:rStyle w:val="Hipersaitas"/>
                <w:u w:val="single"/>
              </w:rPr>
              <w:fldChar w:fldCharType="end"/>
            </w:r>
          </w:p>
          <w:p w14:paraId="06764AC7" w14:textId="0709B354" w:rsidR="00120ECC" w:rsidRDefault="00120ECC" w:rsidP="00120ECC">
            <w:pPr>
              <w:jc w:val="both"/>
              <w:rPr>
                <w:rFonts w:ascii="Arial" w:hAnsi="Arial" w:cs="Arial"/>
                <w:color w:val="000000"/>
                <w:sz w:val="24"/>
                <w:szCs w:val="24"/>
              </w:rPr>
            </w:pPr>
            <w:r w:rsidRPr="00AE124F">
              <w:rPr>
                <w:rFonts w:ascii="Arial" w:hAnsi="Arial" w:cs="Arial"/>
                <w:color w:val="000000"/>
                <w:sz w:val="24"/>
                <w:szCs w:val="24"/>
              </w:rPr>
              <w:t xml:space="preserve">Jeigu dėl </w:t>
            </w:r>
            <w:r w:rsidRPr="00AE124F">
              <w:rPr>
                <w:rFonts w:ascii="Arial" w:hAnsi="Arial" w:cs="Arial"/>
                <w:sz w:val="24"/>
                <w:szCs w:val="24"/>
                <w:shd w:val="clear" w:color="auto" w:fill="FFFFFF"/>
              </w:rPr>
              <w:t xml:space="preserve">Valstybinės akreditavimo sveikatos priežiūros veiklai tarnybos ir/ar </w:t>
            </w:r>
            <w:r w:rsidRPr="00AE124F">
              <w:rPr>
                <w:rFonts w:ascii="Arial" w:hAnsi="Arial" w:cs="Arial"/>
                <w:color w:val="000000"/>
                <w:sz w:val="24"/>
                <w:szCs w:val="24"/>
              </w:rPr>
              <w:t xml:space="preserve">Licencijų informacinės sistemos techninių trikdžių pirkimo komisija neturės galimybės patikrinti neatlygintinai prieinamų duomenų apie </w:t>
            </w:r>
            <w:r w:rsidR="006E4C75">
              <w:rPr>
                <w:rFonts w:ascii="Arial" w:hAnsi="Arial" w:cs="Arial"/>
                <w:b/>
                <w:color w:val="000000"/>
                <w:sz w:val="24"/>
                <w:szCs w:val="24"/>
              </w:rPr>
              <w:t>kvalifikuotą specialistą</w:t>
            </w:r>
            <w:r w:rsidRPr="00AE124F">
              <w:rPr>
                <w:rFonts w:ascii="Arial" w:hAnsi="Arial" w:cs="Arial"/>
                <w:color w:val="000000"/>
                <w:sz w:val="24"/>
                <w:szCs w:val="24"/>
              </w:rPr>
              <w:t xml:space="preserve">, ji turės teisę prašyti </w:t>
            </w:r>
            <w:r w:rsidRPr="00AE124F">
              <w:rPr>
                <w:rFonts w:ascii="Arial" w:hAnsi="Arial" w:cs="Arial"/>
                <w:b/>
                <w:color w:val="000000"/>
                <w:sz w:val="24"/>
                <w:szCs w:val="24"/>
              </w:rPr>
              <w:t>tiekėjo</w:t>
            </w:r>
            <w:r w:rsidRPr="00AE124F">
              <w:rPr>
                <w:rFonts w:ascii="Arial" w:hAnsi="Arial" w:cs="Arial"/>
                <w:color w:val="000000"/>
                <w:sz w:val="24"/>
                <w:szCs w:val="24"/>
              </w:rPr>
              <w:t xml:space="preserve">, </w:t>
            </w:r>
            <w:r w:rsidRPr="00AE124F">
              <w:rPr>
                <w:rFonts w:ascii="Arial" w:hAnsi="Arial" w:cs="Arial"/>
                <w:b/>
                <w:color w:val="000000"/>
                <w:sz w:val="24"/>
                <w:szCs w:val="24"/>
              </w:rPr>
              <w:t>kiekvieno tiekėjų grupės partnerio</w:t>
            </w:r>
            <w:r w:rsidRPr="00AE124F">
              <w:rPr>
                <w:rFonts w:ascii="Arial" w:hAnsi="Arial" w:cs="Arial"/>
                <w:color w:val="000000"/>
                <w:sz w:val="24"/>
                <w:szCs w:val="24"/>
              </w:rPr>
              <w:t xml:space="preserve">, </w:t>
            </w:r>
            <w:r w:rsidRPr="00AE124F">
              <w:rPr>
                <w:rFonts w:ascii="Arial" w:hAnsi="Arial" w:cs="Arial"/>
                <w:b/>
                <w:color w:val="000000"/>
                <w:sz w:val="24"/>
                <w:szCs w:val="24"/>
              </w:rPr>
              <w:t>subtiekėjo ar kit</w:t>
            </w:r>
            <w:r w:rsidR="006E4C75">
              <w:rPr>
                <w:rFonts w:ascii="Arial" w:hAnsi="Arial" w:cs="Arial"/>
                <w:b/>
                <w:color w:val="000000"/>
                <w:sz w:val="24"/>
                <w:szCs w:val="24"/>
              </w:rPr>
              <w:t>o</w:t>
            </w:r>
            <w:r w:rsidRPr="00AE124F">
              <w:rPr>
                <w:rFonts w:ascii="Arial" w:hAnsi="Arial" w:cs="Arial"/>
                <w:b/>
                <w:color w:val="000000"/>
                <w:sz w:val="24"/>
                <w:szCs w:val="24"/>
              </w:rPr>
              <w:t xml:space="preserve"> ūkio subjekto, kurių pajėgumais remiamasi</w:t>
            </w:r>
            <w:r w:rsidRPr="00AE124F">
              <w:rPr>
                <w:rFonts w:ascii="Arial" w:hAnsi="Arial" w:cs="Arial"/>
                <w:color w:val="000000"/>
                <w:sz w:val="24"/>
                <w:szCs w:val="24"/>
              </w:rPr>
              <w:t xml:space="preserve"> (juridinio asmens), pateikti nustatyta tvarka išduotą dokumentą, patvirtinantį atitiktį šiam reikalavimui.</w:t>
            </w:r>
          </w:p>
          <w:p w14:paraId="312D4D65" w14:textId="5BD6F553" w:rsidR="002C0416" w:rsidRPr="002C0416" w:rsidRDefault="002C0416" w:rsidP="002C0416">
            <w:pPr>
              <w:pStyle w:val="Sraopastraipa"/>
              <w:tabs>
                <w:tab w:val="left" w:pos="218"/>
                <w:tab w:val="left" w:pos="406"/>
                <w:tab w:val="left" w:pos="739"/>
              </w:tabs>
              <w:spacing w:line="240" w:lineRule="auto"/>
              <w:jc w:val="both"/>
              <w:rPr>
                <w:rFonts w:ascii="Arial" w:hAnsi="Arial" w:cs="Arial"/>
                <w:color w:val="000000" w:themeColor="text1"/>
                <w:sz w:val="24"/>
                <w:szCs w:val="24"/>
              </w:rPr>
            </w:pPr>
          </w:p>
          <w:p w14:paraId="06F3D6EF" w14:textId="31FEF65B" w:rsidR="002C0416" w:rsidRPr="002C0416" w:rsidRDefault="002C0416" w:rsidP="002C0416">
            <w:pPr>
              <w:tabs>
                <w:tab w:val="left" w:pos="646"/>
              </w:tabs>
              <w:suppressAutoHyphens/>
              <w:ind w:left="28"/>
              <w:jc w:val="both"/>
              <w:rPr>
                <w:rFonts w:ascii="Arial" w:hAnsi="Arial" w:cs="Arial"/>
                <w:bCs/>
                <w:i/>
                <w:sz w:val="24"/>
                <w:szCs w:val="24"/>
                <w:lang w:eastAsia="en-US"/>
              </w:rPr>
            </w:pPr>
            <w:r w:rsidRPr="002C0416">
              <w:rPr>
                <w:rFonts w:ascii="Arial" w:hAnsi="Arial" w:cs="Arial"/>
                <w:color w:val="000000" w:themeColor="text1"/>
                <w:sz w:val="24"/>
                <w:szCs w:val="24"/>
              </w:rPr>
              <w:t>Jeigu siūlomas specialistas nėra tiekėjo (pavienio tiekėjo, ūkio subjektų grupės nario, kai pasiūlymą teikia ūkio subjektų grupė), pridedama tiekėjo ir specialisto pasirašyta deklaracija, kad tiekėjas, jo pasiūlymą pripažinus laimėjusiu, sudarys darbo sutartį su specialistu, o specialistas vykdys numatytas funkcijas.</w:t>
            </w:r>
          </w:p>
        </w:tc>
      </w:tr>
    </w:tbl>
    <w:p w14:paraId="67B679A4" w14:textId="63EE8A79" w:rsid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1432C8E" w14:textId="77777777" w:rsidR="00805671" w:rsidRPr="00007C97" w:rsidRDefault="00805671"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rsidP="00007C97">
      <w:pPr>
        <w:pStyle w:val="Sraopastraipa"/>
        <w:numPr>
          <w:ilvl w:val="0"/>
          <w:numId w:val="7"/>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47C8759D" w14:textId="07860FEF" w:rsidR="00966268" w:rsidRPr="002F35B7" w:rsidRDefault="000B4D7C" w:rsidP="002F35B7">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hAnsi="Arial" w:cs="Arial"/>
          <w:smallCaps/>
          <w:sz w:val="24"/>
          <w:szCs w:val="24"/>
        </w:rPr>
        <w:br w:type="page"/>
      </w:r>
      <w:r w:rsidR="00966268" w:rsidRPr="002C3FE2">
        <w:rPr>
          <w:rFonts w:ascii="Arial" w:eastAsia="Calibri" w:hAnsi="Arial" w:cs="Arial"/>
          <w:sz w:val="24"/>
          <w:szCs w:val="24"/>
        </w:rPr>
        <w:lastRenderedPageBreak/>
        <w:t>Pirkimo sąlygų 4 priedo</w:t>
      </w:r>
      <w:r w:rsidR="00966268" w:rsidRPr="002F35B7">
        <w:rPr>
          <w:rFonts w:ascii="Arial" w:eastAsia="Calibri" w:hAnsi="Arial" w:cs="Arial"/>
          <w:sz w:val="24"/>
          <w:szCs w:val="24"/>
        </w:rPr>
        <w:t xml:space="preserve"> priedas</w:t>
      </w:r>
    </w:p>
    <w:p w14:paraId="649608CE" w14:textId="6ADCAFE2" w:rsidR="00966268" w:rsidRDefault="00966268" w:rsidP="00966268">
      <w:pPr>
        <w:pStyle w:val="Sraopastraipa"/>
        <w:tabs>
          <w:tab w:val="left" w:pos="851"/>
          <w:tab w:val="left" w:pos="7727"/>
        </w:tabs>
        <w:spacing w:after="0" w:line="240" w:lineRule="auto"/>
        <w:ind w:left="567"/>
        <w:jc w:val="right"/>
        <w:rPr>
          <w:rFonts w:ascii="Arial" w:eastAsia="Calibri" w:hAnsi="Arial" w:cs="Arial"/>
          <w:sz w:val="24"/>
          <w:szCs w:val="24"/>
        </w:rPr>
      </w:pPr>
    </w:p>
    <w:p w14:paraId="016B2ED6" w14:textId="77777777" w:rsidR="00966268" w:rsidRPr="00966268" w:rsidRDefault="00966268" w:rsidP="00966268">
      <w:pPr>
        <w:tabs>
          <w:tab w:val="left" w:pos="1560"/>
        </w:tabs>
        <w:jc w:val="center"/>
        <w:rPr>
          <w:rFonts w:ascii="Arial" w:hAnsi="Arial" w:cs="Arial"/>
          <w:b/>
          <w:bCs/>
          <w:sz w:val="24"/>
          <w:szCs w:val="24"/>
        </w:rPr>
      </w:pPr>
      <w:r w:rsidRPr="00966268">
        <w:rPr>
          <w:rFonts w:ascii="Arial" w:hAnsi="Arial" w:cs="Arial"/>
          <w:b/>
          <w:bCs/>
          <w:sz w:val="24"/>
          <w:szCs w:val="24"/>
        </w:rPr>
        <w:t>UŽ SUTARTIES VYKDYMĄ ATSAKINGŲ SPECIALISTŲ SĄRAŠAS</w:t>
      </w:r>
    </w:p>
    <w:p w14:paraId="07F069B0" w14:textId="77777777" w:rsidR="00966268" w:rsidRPr="00062477" w:rsidRDefault="00966268" w:rsidP="00966268">
      <w:pPr>
        <w:tabs>
          <w:tab w:val="left" w:pos="1560"/>
        </w:tabs>
        <w:spacing w:line="360" w:lineRule="auto"/>
        <w:rPr>
          <w:sz w:val="22"/>
        </w:rPr>
      </w:pPr>
    </w:p>
    <w:tbl>
      <w:tblPr>
        <w:tblStyle w:val="Lentelstinklelis"/>
        <w:tblpPr w:leftFromText="180" w:rightFromText="180" w:vertAnchor="text" w:tblpXSpec="center" w:tblpY="1"/>
        <w:tblOverlap w:val="never"/>
        <w:tblW w:w="10088" w:type="dxa"/>
        <w:jc w:val="center"/>
        <w:tblInd w:w="0" w:type="dxa"/>
        <w:tblLayout w:type="fixed"/>
        <w:tblLook w:val="04A0" w:firstRow="1" w:lastRow="0" w:firstColumn="1" w:lastColumn="0" w:noHBand="0" w:noVBand="1"/>
      </w:tblPr>
      <w:tblGrid>
        <w:gridCol w:w="704"/>
        <w:gridCol w:w="1843"/>
        <w:gridCol w:w="5670"/>
        <w:gridCol w:w="1871"/>
      </w:tblGrid>
      <w:tr w:rsidR="00966268" w:rsidRPr="00966268" w14:paraId="6BDD9A96" w14:textId="77777777" w:rsidTr="00E82CCB">
        <w:trPr>
          <w:trHeight w:val="3402"/>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D134348" w14:textId="77777777" w:rsidR="00966268" w:rsidRPr="00966268" w:rsidRDefault="00966268" w:rsidP="00966268">
            <w:pPr>
              <w:tabs>
                <w:tab w:val="left" w:pos="1560"/>
              </w:tabs>
              <w:spacing w:line="240" w:lineRule="auto"/>
              <w:jc w:val="center"/>
              <w:rPr>
                <w:rFonts w:ascii="Arial" w:hAnsi="Arial" w:cs="Arial"/>
                <w:b/>
                <w:sz w:val="22"/>
                <w:szCs w:val="22"/>
                <w:lang w:eastAsia="en-US"/>
              </w:rPr>
            </w:pPr>
            <w:r w:rsidRPr="00966268">
              <w:rPr>
                <w:rFonts w:ascii="Arial" w:hAnsi="Arial" w:cs="Arial"/>
                <w:b/>
                <w:sz w:val="22"/>
                <w:szCs w:val="22"/>
                <w:lang w:eastAsia="en-US"/>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08E4EE" w14:textId="77777777" w:rsidR="00966268" w:rsidRPr="00966268" w:rsidRDefault="00966268" w:rsidP="00966268">
            <w:pPr>
              <w:tabs>
                <w:tab w:val="left" w:pos="851"/>
                <w:tab w:val="left" w:pos="1560"/>
              </w:tabs>
              <w:spacing w:line="240" w:lineRule="auto"/>
              <w:jc w:val="center"/>
              <w:rPr>
                <w:rFonts w:ascii="Arial" w:hAnsi="Arial" w:cs="Arial"/>
                <w:b/>
                <w:sz w:val="22"/>
                <w:szCs w:val="22"/>
                <w:lang w:eastAsia="en-US"/>
              </w:rPr>
            </w:pPr>
            <w:r w:rsidRPr="00966268">
              <w:rPr>
                <w:rFonts w:ascii="Arial" w:hAnsi="Arial" w:cs="Arial"/>
                <w:b/>
                <w:sz w:val="22"/>
                <w:szCs w:val="22"/>
                <w:lang w:eastAsia="en-US"/>
              </w:rPr>
              <w:t>Siūlomo specialisto vardas, pavardė</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B435066" w14:textId="77777777" w:rsidR="00966268" w:rsidRPr="00966268" w:rsidRDefault="00966268" w:rsidP="00966268">
            <w:pPr>
              <w:spacing w:line="240" w:lineRule="auto"/>
              <w:jc w:val="center"/>
              <w:rPr>
                <w:rFonts w:ascii="Arial" w:eastAsia="Arial Unicode MS" w:hAnsi="Arial" w:cs="Arial"/>
                <w:b/>
                <w:sz w:val="22"/>
                <w:szCs w:val="22"/>
                <w:bdr w:val="none" w:sz="0" w:space="0" w:color="auto" w:frame="1"/>
              </w:rPr>
            </w:pPr>
            <w:r w:rsidRPr="00966268">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30701141" w14:textId="77777777" w:rsidR="00966268" w:rsidRPr="00966268" w:rsidRDefault="00966268" w:rsidP="00966268">
            <w:pPr>
              <w:spacing w:line="240" w:lineRule="auto"/>
              <w:jc w:val="center"/>
              <w:rPr>
                <w:rFonts w:ascii="Arial" w:eastAsia="Arial Unicode MS" w:hAnsi="Arial" w:cs="Arial"/>
                <w:bCs/>
                <w:sz w:val="22"/>
                <w:szCs w:val="22"/>
                <w:bdr w:val="none" w:sz="0" w:space="0" w:color="auto" w:frame="1"/>
              </w:rPr>
            </w:pPr>
            <w:r w:rsidRPr="00966268">
              <w:rPr>
                <w:rFonts w:ascii="Arial" w:eastAsia="Arial Unicode MS" w:hAnsi="Arial" w:cs="Arial"/>
                <w:bCs/>
                <w:sz w:val="22"/>
                <w:szCs w:val="22"/>
                <w:bdr w:val="none" w:sz="0" w:space="0" w:color="auto" w:frame="1"/>
              </w:rPr>
              <w:t>1.Tiekėjo darbuotojas;</w:t>
            </w:r>
          </w:p>
          <w:p w14:paraId="5652A6EE" w14:textId="77777777" w:rsidR="00966268" w:rsidRPr="00966268" w:rsidRDefault="00966268" w:rsidP="00966268">
            <w:pPr>
              <w:spacing w:line="240" w:lineRule="auto"/>
              <w:jc w:val="center"/>
              <w:rPr>
                <w:rFonts w:ascii="Arial" w:eastAsia="Arial Unicode MS" w:hAnsi="Arial" w:cs="Arial"/>
                <w:bCs/>
                <w:sz w:val="22"/>
                <w:szCs w:val="22"/>
                <w:bdr w:val="none" w:sz="0" w:space="0" w:color="auto" w:frame="1"/>
              </w:rPr>
            </w:pPr>
            <w:r w:rsidRPr="00966268">
              <w:rPr>
                <w:rFonts w:ascii="Arial" w:eastAsia="Arial Unicode MS" w:hAnsi="Arial" w:cs="Arial"/>
                <w:bCs/>
                <w:sz w:val="22"/>
                <w:szCs w:val="22"/>
                <w:bdr w:val="none" w:sz="0" w:space="0" w:color="auto" w:frame="1"/>
              </w:rPr>
              <w:t xml:space="preserve">2. Tiekėjų grupės nario </w:t>
            </w:r>
            <w:r w:rsidRPr="00966268">
              <w:rPr>
                <w:rFonts w:ascii="Arial" w:eastAsia="Arial Unicode MS" w:hAnsi="Arial" w:cs="Arial"/>
                <w:bCs/>
                <w:i/>
                <w:iCs/>
                <w:color w:val="FF0000"/>
                <w:sz w:val="22"/>
                <w:szCs w:val="22"/>
                <w:bdr w:val="none" w:sz="0" w:space="0" w:color="auto" w:frame="1"/>
              </w:rPr>
              <w:t>(nurodyti pavadinimą)</w:t>
            </w:r>
            <w:r w:rsidRPr="00966268">
              <w:rPr>
                <w:rFonts w:ascii="Arial" w:eastAsia="Arial Unicode MS" w:hAnsi="Arial" w:cs="Arial"/>
                <w:bCs/>
                <w:color w:val="FF0000"/>
                <w:sz w:val="22"/>
                <w:szCs w:val="22"/>
                <w:bdr w:val="none" w:sz="0" w:space="0" w:color="auto" w:frame="1"/>
              </w:rPr>
              <w:t xml:space="preserve"> </w:t>
            </w:r>
            <w:r w:rsidRPr="00966268">
              <w:rPr>
                <w:rFonts w:ascii="Arial" w:eastAsia="Arial Unicode MS" w:hAnsi="Arial" w:cs="Arial"/>
                <w:bCs/>
                <w:sz w:val="22"/>
                <w:szCs w:val="22"/>
                <w:bdr w:val="none" w:sz="0" w:space="0" w:color="auto" w:frame="1"/>
              </w:rPr>
              <w:t>darbuotojas;</w:t>
            </w:r>
          </w:p>
          <w:p w14:paraId="3BDADAC4" w14:textId="77777777" w:rsidR="00966268" w:rsidRPr="00966268" w:rsidRDefault="00966268" w:rsidP="00966268">
            <w:pPr>
              <w:spacing w:line="240" w:lineRule="auto"/>
              <w:jc w:val="center"/>
              <w:rPr>
                <w:rFonts w:ascii="Arial" w:eastAsia="Arial Unicode MS" w:hAnsi="Arial" w:cs="Arial"/>
                <w:bCs/>
                <w:sz w:val="22"/>
                <w:szCs w:val="22"/>
                <w:bdr w:val="none" w:sz="0" w:space="0" w:color="auto" w:frame="1"/>
              </w:rPr>
            </w:pPr>
            <w:r w:rsidRPr="00966268">
              <w:rPr>
                <w:rFonts w:ascii="Arial" w:eastAsia="Arial Unicode MS" w:hAnsi="Arial" w:cs="Arial"/>
                <w:bCs/>
                <w:sz w:val="22"/>
                <w:szCs w:val="22"/>
                <w:bdr w:val="none" w:sz="0" w:space="0" w:color="auto" w:frame="1"/>
              </w:rPr>
              <w:t xml:space="preserve">3. Ūkio subjekto </w:t>
            </w:r>
            <w:r w:rsidRPr="00966268">
              <w:rPr>
                <w:rFonts w:ascii="Arial" w:eastAsia="Arial Unicode MS" w:hAnsi="Arial" w:cs="Arial"/>
                <w:bCs/>
                <w:i/>
                <w:iCs/>
                <w:color w:val="FF0000"/>
                <w:sz w:val="22"/>
                <w:szCs w:val="22"/>
                <w:bdr w:val="none" w:sz="0" w:space="0" w:color="auto" w:frame="1"/>
              </w:rPr>
              <w:t>(nurodyti pavadinimą)</w:t>
            </w:r>
            <w:r w:rsidRPr="00966268">
              <w:rPr>
                <w:rFonts w:ascii="Arial" w:eastAsia="Arial Unicode MS" w:hAnsi="Arial" w:cs="Arial"/>
                <w:bCs/>
                <w:sz w:val="22"/>
                <w:szCs w:val="22"/>
                <w:bdr w:val="none" w:sz="0" w:space="0" w:color="auto" w:frame="1"/>
              </w:rPr>
              <w:t>, kurio kvalifikacija remiasi tiekėjas, darbuotojas;</w:t>
            </w:r>
          </w:p>
          <w:p w14:paraId="56077708" w14:textId="77777777" w:rsidR="00966268" w:rsidRPr="00966268" w:rsidRDefault="00966268" w:rsidP="00966268">
            <w:pPr>
              <w:spacing w:line="240" w:lineRule="auto"/>
              <w:jc w:val="center"/>
              <w:rPr>
                <w:rFonts w:ascii="Arial" w:eastAsia="Arial Unicode MS" w:hAnsi="Arial" w:cs="Arial"/>
                <w:bCs/>
                <w:i/>
                <w:iCs/>
                <w:sz w:val="22"/>
                <w:szCs w:val="22"/>
                <w:bdr w:val="none" w:sz="0" w:space="0" w:color="auto" w:frame="1"/>
              </w:rPr>
            </w:pPr>
            <w:r w:rsidRPr="00966268">
              <w:rPr>
                <w:rFonts w:ascii="Arial" w:eastAsia="Arial Unicode MS" w:hAnsi="Arial" w:cs="Arial"/>
                <w:bCs/>
                <w:sz w:val="22"/>
                <w:szCs w:val="22"/>
                <w:bdr w:val="none" w:sz="0" w:space="0" w:color="auto" w:frame="1"/>
              </w:rPr>
              <w:t xml:space="preserve">4. </w:t>
            </w:r>
            <w:proofErr w:type="spellStart"/>
            <w:r w:rsidRPr="00966268">
              <w:rPr>
                <w:rFonts w:ascii="Arial" w:eastAsia="Arial Unicode MS" w:hAnsi="Arial" w:cs="Arial"/>
                <w:bCs/>
                <w:sz w:val="22"/>
                <w:szCs w:val="22"/>
                <w:bdr w:val="none" w:sz="0" w:space="0" w:color="auto" w:frame="1"/>
              </w:rPr>
              <w:t>Kvazisubtiekėjas</w:t>
            </w:r>
            <w:proofErr w:type="spellEnd"/>
            <w:r w:rsidRPr="00966268">
              <w:rPr>
                <w:rFonts w:ascii="Arial" w:eastAsia="Arial Unicode MS" w:hAnsi="Arial" w:cs="Arial"/>
                <w:bCs/>
                <w:sz w:val="22"/>
                <w:szCs w:val="22"/>
                <w:bdr w:val="none" w:sz="0" w:space="0" w:color="auto" w:frame="1"/>
              </w:rPr>
              <w:t xml:space="preserve"> (laimėjimo atveju specialistas bus įdarbintas į </w:t>
            </w:r>
            <w:r w:rsidRPr="00966268">
              <w:rPr>
                <w:rFonts w:ascii="Arial" w:eastAsia="Arial Unicode MS" w:hAnsi="Arial" w:cs="Arial"/>
                <w:bCs/>
                <w:i/>
                <w:iCs/>
                <w:color w:val="FF0000"/>
                <w:sz w:val="22"/>
                <w:szCs w:val="22"/>
                <w:bdr w:val="none" w:sz="0" w:space="0" w:color="auto" w:frame="1"/>
              </w:rPr>
              <w:t>(nurodyti pavadinimą)</w:t>
            </w:r>
            <w:r w:rsidRPr="00966268">
              <w:rPr>
                <w:rFonts w:ascii="Arial" w:eastAsia="Arial Unicode MS" w:hAnsi="Arial" w:cs="Arial"/>
                <w:bCs/>
                <w:i/>
                <w:iCs/>
                <w:sz w:val="22"/>
                <w:szCs w:val="22"/>
                <w:bdr w:val="none" w:sz="0" w:space="0" w:color="auto" w:frame="1"/>
              </w:rPr>
              <w:t>;</w:t>
            </w:r>
          </w:p>
          <w:p w14:paraId="776E41F9" w14:textId="77777777" w:rsidR="00966268" w:rsidRPr="00966268" w:rsidRDefault="00966268" w:rsidP="00966268">
            <w:pPr>
              <w:tabs>
                <w:tab w:val="left" w:pos="851"/>
                <w:tab w:val="left" w:pos="1560"/>
              </w:tabs>
              <w:spacing w:line="240" w:lineRule="auto"/>
              <w:jc w:val="center"/>
              <w:rPr>
                <w:rFonts w:ascii="Arial" w:hAnsi="Arial" w:cs="Arial"/>
                <w:b/>
                <w:sz w:val="22"/>
                <w:szCs w:val="22"/>
                <w:lang w:eastAsia="en-US"/>
              </w:rPr>
            </w:pPr>
            <w:r w:rsidRPr="00966268">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871" w:type="dxa"/>
            <w:tcBorders>
              <w:top w:val="single" w:sz="4" w:space="0" w:color="auto"/>
              <w:left w:val="single" w:sz="4" w:space="0" w:color="auto"/>
              <w:bottom w:val="single" w:sz="4" w:space="0" w:color="auto"/>
              <w:right w:val="single" w:sz="4" w:space="0" w:color="auto"/>
            </w:tcBorders>
            <w:vAlign w:val="center"/>
          </w:tcPr>
          <w:p w14:paraId="1DB60B56" w14:textId="53561566" w:rsidR="00966268" w:rsidRPr="00732768" w:rsidRDefault="00732768" w:rsidP="00966268">
            <w:pPr>
              <w:spacing w:line="240" w:lineRule="auto"/>
              <w:jc w:val="center"/>
              <w:rPr>
                <w:rFonts w:ascii="Arial" w:eastAsia="Arial Unicode MS" w:hAnsi="Arial" w:cs="Arial"/>
                <w:bCs/>
                <w:sz w:val="22"/>
                <w:szCs w:val="22"/>
                <w:bdr w:val="none" w:sz="0" w:space="0" w:color="auto" w:frame="1"/>
              </w:rPr>
            </w:pPr>
            <w:r w:rsidRPr="00732768">
              <w:rPr>
                <w:rFonts w:ascii="Arial" w:hAnsi="Arial" w:cs="Arial"/>
                <w:b/>
                <w:bCs/>
                <w:sz w:val="22"/>
                <w:szCs w:val="22"/>
              </w:rPr>
              <w:t>Lietuvos Respublikos teisės aktuose numatytų institucijų išduotų kvalifikacijos atestatų numeris arba užsienio šalies specialistams išduotų dokumentų, patvirtinančių turimą kvalifikaciją kilmės šalyje, kopija</w:t>
            </w:r>
          </w:p>
        </w:tc>
      </w:tr>
      <w:tr w:rsidR="00966268" w:rsidRPr="00966268" w14:paraId="53C5FD8B" w14:textId="77777777" w:rsidTr="00E82CCB">
        <w:trPr>
          <w:trHeight w:val="58"/>
          <w:tblHeader/>
          <w:jc w:val="center"/>
        </w:trPr>
        <w:tc>
          <w:tcPr>
            <w:tcW w:w="704" w:type="dxa"/>
            <w:tcBorders>
              <w:top w:val="single" w:sz="4" w:space="0" w:color="auto"/>
              <w:left w:val="single" w:sz="4" w:space="0" w:color="auto"/>
              <w:right w:val="single" w:sz="4" w:space="0" w:color="auto"/>
            </w:tcBorders>
            <w:vAlign w:val="center"/>
          </w:tcPr>
          <w:p w14:paraId="2F805D1C" w14:textId="77777777" w:rsidR="00966268" w:rsidRPr="00966268" w:rsidRDefault="00966268" w:rsidP="00E82CCB">
            <w:pPr>
              <w:tabs>
                <w:tab w:val="left" w:pos="1560"/>
              </w:tabs>
              <w:jc w:val="center"/>
              <w:rPr>
                <w:rFonts w:ascii="Arial" w:hAnsi="Arial" w:cs="Arial"/>
                <w:b/>
                <w:sz w:val="22"/>
              </w:rPr>
            </w:pPr>
          </w:p>
        </w:tc>
        <w:tc>
          <w:tcPr>
            <w:tcW w:w="1843" w:type="dxa"/>
            <w:tcBorders>
              <w:top w:val="single" w:sz="4" w:space="0" w:color="auto"/>
              <w:left w:val="single" w:sz="4" w:space="0" w:color="auto"/>
              <w:right w:val="single" w:sz="4" w:space="0" w:color="auto"/>
            </w:tcBorders>
            <w:vAlign w:val="center"/>
          </w:tcPr>
          <w:p w14:paraId="6A80D54F" w14:textId="77777777" w:rsidR="00966268" w:rsidRPr="00966268" w:rsidRDefault="00966268" w:rsidP="00E82CCB">
            <w:pPr>
              <w:tabs>
                <w:tab w:val="left" w:pos="851"/>
                <w:tab w:val="left" w:pos="1560"/>
              </w:tabs>
              <w:jc w:val="center"/>
              <w:rPr>
                <w:rFonts w:ascii="Arial" w:hAnsi="Arial" w:cs="Arial"/>
                <w:b/>
                <w:sz w:val="22"/>
              </w:rPr>
            </w:pPr>
          </w:p>
        </w:tc>
        <w:tc>
          <w:tcPr>
            <w:tcW w:w="5670" w:type="dxa"/>
            <w:tcBorders>
              <w:top w:val="single" w:sz="4" w:space="0" w:color="auto"/>
              <w:left w:val="single" w:sz="4" w:space="0" w:color="auto"/>
              <w:right w:val="single" w:sz="4" w:space="0" w:color="auto"/>
            </w:tcBorders>
            <w:vAlign w:val="center"/>
          </w:tcPr>
          <w:p w14:paraId="6B84253E" w14:textId="77777777" w:rsidR="00966268" w:rsidRPr="00966268" w:rsidRDefault="00966268" w:rsidP="00E82CCB">
            <w:pPr>
              <w:jc w:val="center"/>
              <w:rPr>
                <w:rFonts w:ascii="Arial" w:eastAsia="Arial Unicode MS" w:hAnsi="Arial" w:cs="Arial"/>
                <w:b/>
                <w:sz w:val="22"/>
                <w:bdr w:val="none" w:sz="0" w:space="0" w:color="auto" w:frame="1"/>
              </w:rPr>
            </w:pPr>
          </w:p>
        </w:tc>
        <w:tc>
          <w:tcPr>
            <w:tcW w:w="1871" w:type="dxa"/>
            <w:tcBorders>
              <w:top w:val="single" w:sz="4" w:space="0" w:color="auto"/>
              <w:left w:val="single" w:sz="4" w:space="0" w:color="auto"/>
              <w:right w:val="single" w:sz="4" w:space="0" w:color="auto"/>
            </w:tcBorders>
            <w:vAlign w:val="center"/>
          </w:tcPr>
          <w:p w14:paraId="4795AACB" w14:textId="77777777" w:rsidR="00966268" w:rsidRPr="00966268" w:rsidRDefault="00966268" w:rsidP="00E82CCB">
            <w:pPr>
              <w:jc w:val="center"/>
              <w:rPr>
                <w:rFonts w:ascii="Arial" w:hAnsi="Arial" w:cs="Arial"/>
                <w:b/>
                <w:sz w:val="22"/>
              </w:rPr>
            </w:pPr>
          </w:p>
        </w:tc>
      </w:tr>
    </w:tbl>
    <w:p w14:paraId="6D9CA87E" w14:textId="77777777" w:rsidR="00966268" w:rsidRPr="00062477" w:rsidRDefault="00966268" w:rsidP="00966268">
      <w:pPr>
        <w:tabs>
          <w:tab w:val="left" w:pos="1560"/>
        </w:tabs>
        <w:spacing w:line="360" w:lineRule="auto"/>
        <w:rPr>
          <w:sz w:val="20"/>
        </w:rPr>
      </w:pPr>
    </w:p>
    <w:p w14:paraId="1A15224F" w14:textId="5CC3E9BD" w:rsidR="000B4D7C" w:rsidRPr="002F35B7" w:rsidRDefault="00966268">
      <w:pPr>
        <w:spacing w:line="259" w:lineRule="auto"/>
        <w:rPr>
          <w:rFonts w:ascii="Arial" w:eastAsia="Calibri" w:hAnsi="Arial" w:cs="Arial"/>
          <w:sz w:val="24"/>
          <w:szCs w:val="24"/>
          <w:lang w:eastAsia="en-US"/>
        </w:rPr>
      </w:pPr>
      <w:r>
        <w:rPr>
          <w:rFonts w:ascii="Arial" w:eastAsia="Calibri" w:hAnsi="Arial" w:cs="Arial"/>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1" w:name="_Ref38291379"/>
      <w:bookmarkStart w:id="32" w:name="_Ref38291394"/>
      <w:bookmarkStart w:id="33" w:name="_Ref38898251"/>
      <w:bookmarkStart w:id="34"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1"/>
      <w:bookmarkEnd w:id="32"/>
      <w:bookmarkEnd w:id="33"/>
      <w:bookmarkEnd w:id="34"/>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5" w:name="_Ref38540913"/>
      <w:bookmarkStart w:id="36" w:name="_Ref38898051"/>
      <w:bookmarkStart w:id="37" w:name="_Ref38901392"/>
      <w:bookmarkStart w:id="38"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5"/>
      <w:bookmarkEnd w:id="36"/>
      <w:bookmarkEnd w:id="37"/>
      <w:bookmarkEnd w:id="38"/>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1A2B7D62" w14:textId="4500E397" w:rsidR="006F5211" w:rsidRDefault="00ED4AC0" w:rsidP="006F5211">
      <w:pPr>
        <w:spacing w:after="0" w:line="240" w:lineRule="auto"/>
        <w:jc w:val="center"/>
        <w:rPr>
          <w:rFonts w:ascii="Arial" w:hAnsi="Arial" w:cs="Arial"/>
          <w:b/>
          <w:sz w:val="24"/>
          <w:szCs w:val="24"/>
          <w:shd w:val="clear" w:color="auto" w:fill="FFFFFF"/>
        </w:rPr>
      </w:pPr>
      <w:r>
        <w:rPr>
          <w:rFonts w:ascii="Arial" w:hAnsi="Arial" w:cs="Arial"/>
          <w:b/>
          <w:sz w:val="24"/>
          <w:szCs w:val="24"/>
          <w:shd w:val="clear" w:color="auto" w:fill="FFFFFF"/>
        </w:rPr>
        <w:t>DANTŲ PROTEZAI</w:t>
      </w:r>
    </w:p>
    <w:p w14:paraId="6EAFF21C" w14:textId="77777777" w:rsidR="006F5211" w:rsidRDefault="006F5211" w:rsidP="006F5211">
      <w:pPr>
        <w:spacing w:after="0" w:line="240" w:lineRule="auto"/>
        <w:jc w:val="center"/>
        <w:rPr>
          <w:rFonts w:ascii="Arial" w:hAnsi="Arial" w:cs="Arial"/>
          <w:b/>
          <w:sz w:val="24"/>
          <w:szCs w:val="24"/>
          <w:shd w:val="clear" w:color="auto" w:fill="FFFFFF"/>
        </w:rPr>
      </w:pP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B83756">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B83756">
            <w:pPr>
              <w:snapToGrid w:val="0"/>
              <w:spacing w:after="0" w:line="240" w:lineRule="auto"/>
              <w:jc w:val="both"/>
              <w:rPr>
                <w:rFonts w:ascii="Arial" w:hAnsi="Arial" w:cs="Arial"/>
                <w:sz w:val="24"/>
                <w:szCs w:val="24"/>
              </w:rPr>
            </w:pPr>
          </w:p>
          <w:p w14:paraId="7D0BFF7A"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B83756">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B83756">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B83756">
            <w:pPr>
              <w:snapToGrid w:val="0"/>
              <w:spacing w:after="0" w:line="240" w:lineRule="auto"/>
              <w:jc w:val="both"/>
              <w:rPr>
                <w:rFonts w:ascii="Arial" w:hAnsi="Arial" w:cs="Arial"/>
                <w:sz w:val="24"/>
                <w:szCs w:val="24"/>
              </w:rPr>
            </w:pPr>
          </w:p>
          <w:p w14:paraId="5C76DB0C"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B83756">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D5AD0FF"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ED4AC0">
        <w:rPr>
          <w:rFonts w:ascii="Arial" w:hAnsi="Arial" w:cs="Arial"/>
          <w:sz w:val="24"/>
          <w:szCs w:val="24"/>
        </w:rPr>
        <w:t>as</w:t>
      </w:r>
      <w:r w:rsidRPr="002C3FE2">
        <w:rPr>
          <w:rFonts w:ascii="Arial" w:hAnsi="Arial" w:cs="Arial"/>
          <w:sz w:val="24"/>
          <w:szCs w:val="24"/>
        </w:rPr>
        <w:t xml:space="preserve"> </w:t>
      </w:r>
      <w:r w:rsidR="00ED4AC0">
        <w:rPr>
          <w:rFonts w:ascii="Arial" w:hAnsi="Arial" w:cs="Arial"/>
          <w:sz w:val="24"/>
          <w:szCs w:val="24"/>
        </w:rPr>
        <w:t>prekes</w:t>
      </w:r>
      <w:r w:rsidRPr="002C3FE2">
        <w:rPr>
          <w:rFonts w:ascii="Arial" w:hAnsi="Arial" w:cs="Arial"/>
          <w:sz w:val="24"/>
          <w:szCs w:val="24"/>
        </w:rPr>
        <w:t>, kuri</w:t>
      </w:r>
      <w:r w:rsidR="00ED4AC0">
        <w:rPr>
          <w:rFonts w:ascii="Arial" w:hAnsi="Arial" w:cs="Arial"/>
          <w:sz w:val="24"/>
          <w:szCs w:val="24"/>
        </w:rPr>
        <w:t>os</w:t>
      </w:r>
      <w:r w:rsidRPr="002C3FE2">
        <w:rPr>
          <w:rFonts w:ascii="Arial" w:hAnsi="Arial" w:cs="Arial"/>
          <w:sz w:val="24"/>
          <w:szCs w:val="24"/>
        </w:rPr>
        <w:t xml:space="preserve"> visiškai atitinka pirkimo dokumentuose nurodytus reikalavimus: </w:t>
      </w:r>
    </w:p>
    <w:p w14:paraId="3BCD514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119"/>
        <w:gridCol w:w="1276"/>
        <w:gridCol w:w="992"/>
        <w:gridCol w:w="1698"/>
        <w:gridCol w:w="1984"/>
      </w:tblGrid>
      <w:tr w:rsidR="00ED4AC0" w:rsidRPr="002C3FE2" w14:paraId="18958170" w14:textId="2E60DBD1" w:rsidTr="00ED4AC0">
        <w:trPr>
          <w:cantSplit/>
          <w:trHeight w:val="791"/>
          <w:tblHeader/>
        </w:trPr>
        <w:tc>
          <w:tcPr>
            <w:tcW w:w="560" w:type="dxa"/>
            <w:vAlign w:val="center"/>
          </w:tcPr>
          <w:p w14:paraId="4EB35B5E" w14:textId="77777777" w:rsidR="00ED4AC0" w:rsidRPr="002C3FE2" w:rsidRDefault="00ED4AC0" w:rsidP="00ED4AC0">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3119" w:type="dxa"/>
            <w:vAlign w:val="center"/>
          </w:tcPr>
          <w:p w14:paraId="51C511CB" w14:textId="0753DFCA" w:rsidR="00ED4AC0" w:rsidRPr="002C3FE2" w:rsidRDefault="00ED4AC0" w:rsidP="00ED4AC0">
            <w:pPr>
              <w:spacing w:after="0" w:line="240" w:lineRule="auto"/>
              <w:ind w:left="73"/>
              <w:jc w:val="center"/>
              <w:outlineLvl w:val="4"/>
              <w:rPr>
                <w:rFonts w:ascii="Arial" w:hAnsi="Arial" w:cs="Arial"/>
                <w:b/>
                <w:bCs/>
                <w:iCs/>
                <w:sz w:val="24"/>
                <w:szCs w:val="24"/>
              </w:rPr>
            </w:pPr>
            <w:r>
              <w:rPr>
                <w:rFonts w:ascii="Arial" w:hAnsi="Arial" w:cs="Arial"/>
                <w:b/>
                <w:bCs/>
                <w:iCs/>
                <w:sz w:val="24"/>
                <w:szCs w:val="24"/>
              </w:rPr>
              <w:t>Pavadinimas</w:t>
            </w:r>
          </w:p>
        </w:tc>
        <w:tc>
          <w:tcPr>
            <w:tcW w:w="1276" w:type="dxa"/>
            <w:tcBorders>
              <w:left w:val="single" w:sz="4" w:space="0" w:color="auto"/>
            </w:tcBorders>
            <w:vAlign w:val="center"/>
          </w:tcPr>
          <w:p w14:paraId="488E5D13" w14:textId="60134628" w:rsidR="00ED4AC0" w:rsidRPr="00ED4AC0" w:rsidRDefault="00ED4AC0" w:rsidP="00ED4AC0">
            <w:pPr>
              <w:spacing w:after="0" w:line="240" w:lineRule="auto"/>
              <w:ind w:left="73"/>
              <w:jc w:val="center"/>
              <w:outlineLvl w:val="4"/>
              <w:rPr>
                <w:rFonts w:ascii="Arial" w:hAnsi="Arial" w:cs="Arial"/>
                <w:b/>
                <w:bCs/>
                <w:iCs/>
                <w:sz w:val="24"/>
                <w:szCs w:val="24"/>
              </w:rPr>
            </w:pPr>
            <w:r w:rsidRPr="00ED4AC0">
              <w:rPr>
                <w:rFonts w:ascii="Arial" w:hAnsi="Arial" w:cs="Arial"/>
                <w:b/>
                <w:bCs/>
                <w:iCs/>
                <w:sz w:val="24"/>
                <w:szCs w:val="24"/>
              </w:rPr>
              <w:t>Mato vienetas</w:t>
            </w:r>
          </w:p>
        </w:tc>
        <w:tc>
          <w:tcPr>
            <w:tcW w:w="992" w:type="dxa"/>
            <w:tcBorders>
              <w:left w:val="single" w:sz="4" w:space="0" w:color="auto"/>
            </w:tcBorders>
            <w:vAlign w:val="center"/>
          </w:tcPr>
          <w:p w14:paraId="72204FE5" w14:textId="25DEAF2D" w:rsidR="00ED4AC0" w:rsidRPr="00ED4AC0" w:rsidRDefault="00ED4AC0" w:rsidP="00ED4AC0">
            <w:pPr>
              <w:spacing w:after="0" w:line="240" w:lineRule="auto"/>
              <w:ind w:left="73"/>
              <w:jc w:val="center"/>
              <w:outlineLvl w:val="4"/>
              <w:rPr>
                <w:rFonts w:ascii="Arial" w:hAnsi="Arial" w:cs="Arial"/>
                <w:b/>
                <w:bCs/>
                <w:iCs/>
                <w:sz w:val="24"/>
                <w:szCs w:val="24"/>
              </w:rPr>
            </w:pPr>
            <w:r w:rsidRPr="00ED4AC0">
              <w:rPr>
                <w:rFonts w:ascii="Arial" w:hAnsi="Arial" w:cs="Arial"/>
                <w:b/>
                <w:bCs/>
                <w:iCs/>
                <w:sz w:val="24"/>
                <w:szCs w:val="24"/>
              </w:rPr>
              <w:t>Kiekis</w:t>
            </w:r>
          </w:p>
        </w:tc>
        <w:tc>
          <w:tcPr>
            <w:tcW w:w="1698" w:type="dxa"/>
            <w:tcBorders>
              <w:left w:val="single" w:sz="4" w:space="0" w:color="auto"/>
            </w:tcBorders>
            <w:vAlign w:val="center"/>
          </w:tcPr>
          <w:p w14:paraId="5CA5F555" w14:textId="07D98EC3" w:rsidR="00ED4AC0" w:rsidRPr="00ED4AC0" w:rsidRDefault="00ED4AC0" w:rsidP="00ED4AC0">
            <w:pPr>
              <w:spacing w:after="0" w:line="240" w:lineRule="auto"/>
              <w:ind w:left="73"/>
              <w:jc w:val="center"/>
              <w:outlineLvl w:val="4"/>
              <w:rPr>
                <w:rFonts w:ascii="Arial" w:hAnsi="Arial" w:cs="Arial"/>
                <w:b/>
                <w:bCs/>
                <w:iCs/>
                <w:sz w:val="24"/>
                <w:szCs w:val="24"/>
              </w:rPr>
            </w:pPr>
            <w:r w:rsidRPr="00ED4AC0">
              <w:rPr>
                <w:rFonts w:ascii="Arial" w:hAnsi="Arial" w:cs="Arial"/>
                <w:b/>
                <w:bCs/>
                <w:iCs/>
                <w:sz w:val="24"/>
                <w:szCs w:val="24"/>
              </w:rPr>
              <w:t>Mato vnt. kaina, Eur be PVM</w:t>
            </w:r>
          </w:p>
        </w:tc>
        <w:tc>
          <w:tcPr>
            <w:tcW w:w="1984" w:type="dxa"/>
            <w:tcBorders>
              <w:left w:val="single" w:sz="4" w:space="0" w:color="auto"/>
            </w:tcBorders>
            <w:vAlign w:val="center"/>
          </w:tcPr>
          <w:p w14:paraId="54DDBD89" w14:textId="13CC2A5B" w:rsidR="00ED4AC0" w:rsidRPr="00ED4AC0" w:rsidRDefault="00ED4AC0" w:rsidP="00ED4AC0">
            <w:pPr>
              <w:spacing w:after="0" w:line="240" w:lineRule="auto"/>
              <w:ind w:left="73"/>
              <w:jc w:val="center"/>
              <w:outlineLvl w:val="4"/>
              <w:rPr>
                <w:rFonts w:ascii="Arial" w:hAnsi="Arial" w:cs="Arial"/>
                <w:b/>
                <w:bCs/>
                <w:iCs/>
                <w:sz w:val="24"/>
                <w:szCs w:val="24"/>
              </w:rPr>
            </w:pPr>
            <w:r w:rsidRPr="00ED4AC0">
              <w:rPr>
                <w:rFonts w:ascii="Arial" w:hAnsi="Arial" w:cs="Arial"/>
                <w:b/>
                <w:bCs/>
                <w:iCs/>
                <w:sz w:val="24"/>
                <w:szCs w:val="24"/>
              </w:rPr>
              <w:t xml:space="preserve">Bendra kaina, Eur be PVM </w:t>
            </w:r>
            <w:r w:rsidRPr="00ED4AC0">
              <w:rPr>
                <w:rFonts w:ascii="Arial" w:hAnsi="Arial" w:cs="Arial"/>
                <w:i/>
                <w:sz w:val="20"/>
                <w:szCs w:val="20"/>
              </w:rPr>
              <w:t>(4x5)</w:t>
            </w:r>
          </w:p>
        </w:tc>
      </w:tr>
      <w:tr w:rsidR="00ED4AC0" w:rsidRPr="002C3FE2" w14:paraId="249EE3B6" w14:textId="77777777" w:rsidTr="00ED4AC0">
        <w:trPr>
          <w:cantSplit/>
          <w:trHeight w:val="235"/>
          <w:tblHeader/>
        </w:trPr>
        <w:tc>
          <w:tcPr>
            <w:tcW w:w="560" w:type="dxa"/>
            <w:vAlign w:val="center"/>
          </w:tcPr>
          <w:p w14:paraId="1DE68285" w14:textId="4783F9E8" w:rsidR="00ED4AC0" w:rsidRPr="00ED4AC0" w:rsidRDefault="00ED4AC0" w:rsidP="00ED4AC0">
            <w:pPr>
              <w:spacing w:after="0" w:line="240" w:lineRule="auto"/>
              <w:ind w:right="-113"/>
              <w:jc w:val="center"/>
              <w:rPr>
                <w:rFonts w:ascii="Arial" w:hAnsi="Arial" w:cs="Arial"/>
                <w:bCs/>
                <w:i/>
                <w:iCs/>
                <w:sz w:val="20"/>
                <w:szCs w:val="20"/>
              </w:rPr>
            </w:pPr>
            <w:r w:rsidRPr="00ED4AC0">
              <w:rPr>
                <w:rFonts w:ascii="Arial" w:hAnsi="Arial" w:cs="Arial"/>
                <w:bCs/>
                <w:i/>
                <w:iCs/>
                <w:sz w:val="20"/>
                <w:szCs w:val="20"/>
              </w:rPr>
              <w:t>1</w:t>
            </w:r>
          </w:p>
        </w:tc>
        <w:tc>
          <w:tcPr>
            <w:tcW w:w="3119" w:type="dxa"/>
            <w:vAlign w:val="center"/>
          </w:tcPr>
          <w:p w14:paraId="2F29E682" w14:textId="2D1706C2" w:rsidR="00ED4AC0" w:rsidRPr="00ED4AC0" w:rsidRDefault="00ED4AC0" w:rsidP="00ED4AC0">
            <w:pPr>
              <w:spacing w:after="0" w:line="240" w:lineRule="auto"/>
              <w:ind w:left="73"/>
              <w:jc w:val="center"/>
              <w:outlineLvl w:val="4"/>
              <w:rPr>
                <w:rFonts w:ascii="Arial" w:hAnsi="Arial" w:cs="Arial"/>
                <w:bCs/>
                <w:i/>
                <w:iCs/>
                <w:sz w:val="20"/>
                <w:szCs w:val="20"/>
              </w:rPr>
            </w:pPr>
            <w:r w:rsidRPr="00ED4AC0">
              <w:rPr>
                <w:rFonts w:ascii="Arial" w:hAnsi="Arial" w:cs="Arial"/>
                <w:bCs/>
                <w:i/>
                <w:iCs/>
                <w:sz w:val="20"/>
                <w:szCs w:val="20"/>
              </w:rPr>
              <w:t>2</w:t>
            </w:r>
          </w:p>
        </w:tc>
        <w:tc>
          <w:tcPr>
            <w:tcW w:w="1276" w:type="dxa"/>
            <w:tcBorders>
              <w:left w:val="single" w:sz="4" w:space="0" w:color="auto"/>
            </w:tcBorders>
            <w:vAlign w:val="center"/>
          </w:tcPr>
          <w:p w14:paraId="757CD9EC" w14:textId="676B1345" w:rsidR="00ED4AC0" w:rsidRPr="00ED4AC0" w:rsidRDefault="00ED4AC0" w:rsidP="00ED4AC0">
            <w:pPr>
              <w:spacing w:after="0" w:line="240" w:lineRule="auto"/>
              <w:ind w:left="73"/>
              <w:jc w:val="center"/>
              <w:outlineLvl w:val="4"/>
              <w:rPr>
                <w:rFonts w:ascii="Arial" w:hAnsi="Arial" w:cs="Arial"/>
                <w:bCs/>
                <w:i/>
                <w:iCs/>
                <w:sz w:val="20"/>
                <w:szCs w:val="20"/>
              </w:rPr>
            </w:pPr>
            <w:r w:rsidRPr="00ED4AC0">
              <w:rPr>
                <w:rFonts w:ascii="Arial" w:hAnsi="Arial" w:cs="Arial"/>
                <w:bCs/>
                <w:i/>
                <w:iCs/>
                <w:sz w:val="20"/>
                <w:szCs w:val="20"/>
              </w:rPr>
              <w:t>3</w:t>
            </w:r>
          </w:p>
        </w:tc>
        <w:tc>
          <w:tcPr>
            <w:tcW w:w="992" w:type="dxa"/>
            <w:tcBorders>
              <w:left w:val="single" w:sz="4" w:space="0" w:color="auto"/>
            </w:tcBorders>
            <w:vAlign w:val="center"/>
          </w:tcPr>
          <w:p w14:paraId="51C124A0" w14:textId="11CF3342" w:rsidR="00ED4AC0" w:rsidRPr="00ED4AC0" w:rsidRDefault="00ED4AC0" w:rsidP="00ED4AC0">
            <w:pPr>
              <w:spacing w:after="0" w:line="240" w:lineRule="auto"/>
              <w:ind w:left="73"/>
              <w:jc w:val="center"/>
              <w:outlineLvl w:val="4"/>
              <w:rPr>
                <w:rFonts w:ascii="Arial" w:hAnsi="Arial" w:cs="Arial"/>
                <w:bCs/>
                <w:i/>
                <w:iCs/>
                <w:sz w:val="20"/>
                <w:szCs w:val="20"/>
              </w:rPr>
            </w:pPr>
            <w:r w:rsidRPr="00ED4AC0">
              <w:rPr>
                <w:rFonts w:ascii="Arial" w:hAnsi="Arial" w:cs="Arial"/>
                <w:bCs/>
                <w:i/>
                <w:iCs/>
                <w:sz w:val="20"/>
                <w:szCs w:val="20"/>
              </w:rPr>
              <w:t>4</w:t>
            </w:r>
          </w:p>
        </w:tc>
        <w:tc>
          <w:tcPr>
            <w:tcW w:w="1698" w:type="dxa"/>
            <w:tcBorders>
              <w:left w:val="single" w:sz="4" w:space="0" w:color="auto"/>
            </w:tcBorders>
            <w:vAlign w:val="center"/>
          </w:tcPr>
          <w:p w14:paraId="79A6EB8F" w14:textId="54EE21C0" w:rsidR="00ED4AC0" w:rsidRPr="00ED4AC0" w:rsidRDefault="00ED4AC0" w:rsidP="00ED4AC0">
            <w:pPr>
              <w:spacing w:after="0" w:line="240" w:lineRule="auto"/>
              <w:ind w:left="73"/>
              <w:jc w:val="center"/>
              <w:outlineLvl w:val="4"/>
              <w:rPr>
                <w:rFonts w:ascii="Arial" w:hAnsi="Arial" w:cs="Arial"/>
                <w:bCs/>
                <w:i/>
                <w:iCs/>
                <w:sz w:val="20"/>
                <w:szCs w:val="20"/>
              </w:rPr>
            </w:pPr>
            <w:r w:rsidRPr="00ED4AC0">
              <w:rPr>
                <w:rFonts w:ascii="Arial" w:hAnsi="Arial" w:cs="Arial"/>
                <w:bCs/>
                <w:i/>
                <w:iCs/>
                <w:sz w:val="20"/>
                <w:szCs w:val="20"/>
              </w:rPr>
              <w:t>5</w:t>
            </w:r>
          </w:p>
        </w:tc>
        <w:tc>
          <w:tcPr>
            <w:tcW w:w="1984" w:type="dxa"/>
            <w:tcBorders>
              <w:left w:val="single" w:sz="4" w:space="0" w:color="auto"/>
            </w:tcBorders>
            <w:vAlign w:val="center"/>
          </w:tcPr>
          <w:p w14:paraId="13A7BA33" w14:textId="4E91941F" w:rsidR="00ED4AC0" w:rsidRPr="00ED4AC0" w:rsidRDefault="00ED4AC0" w:rsidP="00ED4AC0">
            <w:pPr>
              <w:spacing w:after="0" w:line="240" w:lineRule="auto"/>
              <w:ind w:left="73"/>
              <w:jc w:val="center"/>
              <w:outlineLvl w:val="4"/>
              <w:rPr>
                <w:rFonts w:ascii="Arial" w:hAnsi="Arial" w:cs="Arial"/>
                <w:bCs/>
                <w:i/>
                <w:iCs/>
                <w:sz w:val="20"/>
                <w:szCs w:val="20"/>
              </w:rPr>
            </w:pPr>
            <w:r w:rsidRPr="00ED4AC0">
              <w:rPr>
                <w:rFonts w:ascii="Arial" w:hAnsi="Arial" w:cs="Arial"/>
                <w:bCs/>
                <w:i/>
                <w:iCs/>
                <w:sz w:val="20"/>
                <w:szCs w:val="20"/>
              </w:rPr>
              <w:t>6</w:t>
            </w:r>
          </w:p>
        </w:tc>
      </w:tr>
      <w:tr w:rsidR="00ED4AC0" w:rsidRPr="000B4D7C" w14:paraId="38AAD9A5" w14:textId="59BD1E17" w:rsidTr="00ED4AC0">
        <w:trPr>
          <w:trHeight w:val="58"/>
        </w:trPr>
        <w:tc>
          <w:tcPr>
            <w:tcW w:w="560" w:type="dxa"/>
            <w:vAlign w:val="center"/>
          </w:tcPr>
          <w:p w14:paraId="3E1EE8DE" w14:textId="77777777" w:rsidR="00ED4AC0" w:rsidRPr="000B4D7C" w:rsidRDefault="00ED4AC0" w:rsidP="00A24C7B">
            <w:pPr>
              <w:pStyle w:val="Sraopastraipa"/>
              <w:numPr>
                <w:ilvl w:val="0"/>
                <w:numId w:val="15"/>
              </w:numPr>
              <w:overflowPunct w:val="0"/>
              <w:autoSpaceDE w:val="0"/>
              <w:autoSpaceDN w:val="0"/>
              <w:adjustRightInd w:val="0"/>
              <w:spacing w:after="0" w:line="240" w:lineRule="auto"/>
              <w:ind w:hanging="720"/>
              <w:textAlignment w:val="baseline"/>
              <w:rPr>
                <w:rFonts w:ascii="Arial" w:hAnsi="Arial" w:cs="Arial"/>
                <w:sz w:val="24"/>
                <w:szCs w:val="24"/>
              </w:rPr>
            </w:pPr>
            <w:bookmarkStart w:id="39" w:name="_Hlk181876652"/>
          </w:p>
        </w:tc>
        <w:tc>
          <w:tcPr>
            <w:tcW w:w="3119" w:type="dxa"/>
            <w:tcBorders>
              <w:right w:val="single" w:sz="4" w:space="0" w:color="auto"/>
            </w:tcBorders>
            <w:vAlign w:val="center"/>
          </w:tcPr>
          <w:p w14:paraId="42D8697C" w14:textId="1E9879F6" w:rsidR="00ED4AC0" w:rsidRPr="000B4D7C" w:rsidRDefault="00ED4AC0" w:rsidP="00ED4AC0">
            <w:pPr>
              <w:spacing w:after="0" w:line="240" w:lineRule="auto"/>
              <w:rPr>
                <w:rFonts w:ascii="Arial" w:eastAsia="Times New Roman" w:hAnsi="Arial" w:cs="Arial"/>
                <w:sz w:val="24"/>
                <w:szCs w:val="24"/>
                <w:lang w:eastAsia="ar-SA"/>
              </w:rPr>
            </w:pPr>
            <w:r w:rsidRPr="00B83756">
              <w:rPr>
                <w:rFonts w:ascii="Arial" w:hAnsi="Arial" w:cs="Arial"/>
                <w:sz w:val="24"/>
                <w:szCs w:val="24"/>
              </w:rPr>
              <w:t>Pilna dantų plokštelė</w:t>
            </w:r>
          </w:p>
        </w:tc>
        <w:tc>
          <w:tcPr>
            <w:tcW w:w="1276" w:type="dxa"/>
            <w:tcBorders>
              <w:left w:val="single" w:sz="4" w:space="0" w:color="auto"/>
            </w:tcBorders>
            <w:vAlign w:val="center"/>
          </w:tcPr>
          <w:p w14:paraId="035395EA" w14:textId="5DDA98DF" w:rsidR="00ED4AC0" w:rsidRPr="000B4D7C" w:rsidRDefault="00ED4AC0" w:rsidP="00ED4AC0">
            <w:pPr>
              <w:spacing w:after="0" w:line="240" w:lineRule="auto"/>
              <w:jc w:val="center"/>
              <w:rPr>
                <w:rFonts w:ascii="Arial" w:hAnsi="Arial" w:cs="Arial"/>
                <w:sz w:val="24"/>
                <w:szCs w:val="24"/>
              </w:rPr>
            </w:pPr>
            <w:r w:rsidRPr="00B83756">
              <w:rPr>
                <w:rFonts w:ascii="Arial" w:hAnsi="Arial" w:cs="Arial"/>
                <w:color w:val="000000"/>
                <w:sz w:val="24"/>
                <w:szCs w:val="24"/>
              </w:rPr>
              <w:t>vnt.</w:t>
            </w:r>
          </w:p>
        </w:tc>
        <w:tc>
          <w:tcPr>
            <w:tcW w:w="992" w:type="dxa"/>
            <w:tcBorders>
              <w:left w:val="single" w:sz="4" w:space="0" w:color="auto"/>
            </w:tcBorders>
            <w:vAlign w:val="center"/>
          </w:tcPr>
          <w:p w14:paraId="64E5590D" w14:textId="150DB2F7" w:rsidR="00ED4AC0" w:rsidRPr="000B4D7C" w:rsidRDefault="00ED4AC0" w:rsidP="00ED4AC0">
            <w:pPr>
              <w:spacing w:after="0" w:line="240" w:lineRule="auto"/>
              <w:jc w:val="center"/>
              <w:rPr>
                <w:rFonts w:ascii="Arial" w:hAnsi="Arial" w:cs="Arial"/>
                <w:sz w:val="24"/>
                <w:szCs w:val="24"/>
              </w:rPr>
            </w:pPr>
            <w:r w:rsidRPr="00B83756">
              <w:rPr>
                <w:rFonts w:ascii="Arial" w:hAnsi="Arial" w:cs="Arial"/>
                <w:sz w:val="24"/>
                <w:szCs w:val="24"/>
              </w:rPr>
              <w:t>200</w:t>
            </w:r>
          </w:p>
        </w:tc>
        <w:tc>
          <w:tcPr>
            <w:tcW w:w="1698" w:type="dxa"/>
            <w:tcBorders>
              <w:left w:val="single" w:sz="4" w:space="0" w:color="auto"/>
            </w:tcBorders>
          </w:tcPr>
          <w:p w14:paraId="4D962CE0" w14:textId="77777777" w:rsidR="00ED4AC0" w:rsidRPr="000B4D7C" w:rsidRDefault="00ED4AC0" w:rsidP="00ED4AC0">
            <w:pPr>
              <w:spacing w:after="0" w:line="240" w:lineRule="auto"/>
              <w:jc w:val="center"/>
              <w:rPr>
                <w:rFonts w:ascii="Arial" w:hAnsi="Arial" w:cs="Arial"/>
                <w:sz w:val="24"/>
                <w:szCs w:val="24"/>
              </w:rPr>
            </w:pPr>
          </w:p>
        </w:tc>
        <w:tc>
          <w:tcPr>
            <w:tcW w:w="1984" w:type="dxa"/>
            <w:tcBorders>
              <w:left w:val="single" w:sz="4" w:space="0" w:color="auto"/>
            </w:tcBorders>
          </w:tcPr>
          <w:p w14:paraId="473832B8" w14:textId="77777777" w:rsidR="00ED4AC0" w:rsidRPr="000B4D7C" w:rsidRDefault="00ED4AC0" w:rsidP="00ED4AC0">
            <w:pPr>
              <w:spacing w:after="0" w:line="240" w:lineRule="auto"/>
              <w:jc w:val="center"/>
              <w:rPr>
                <w:rFonts w:ascii="Arial" w:hAnsi="Arial" w:cs="Arial"/>
                <w:sz w:val="24"/>
                <w:szCs w:val="24"/>
              </w:rPr>
            </w:pPr>
          </w:p>
        </w:tc>
      </w:tr>
      <w:tr w:rsidR="00ED4AC0" w:rsidRPr="00F47E51" w14:paraId="5ADA9D10" w14:textId="51FE98EE" w:rsidTr="00ED4AC0">
        <w:trPr>
          <w:trHeight w:val="58"/>
        </w:trPr>
        <w:tc>
          <w:tcPr>
            <w:tcW w:w="560" w:type="dxa"/>
            <w:vAlign w:val="center"/>
          </w:tcPr>
          <w:p w14:paraId="0D6C6C28" w14:textId="77777777" w:rsidR="00ED4AC0" w:rsidRPr="000B4D7C" w:rsidRDefault="00ED4AC0" w:rsidP="00A24C7B">
            <w:pPr>
              <w:pStyle w:val="Sraopastraipa"/>
              <w:numPr>
                <w:ilvl w:val="0"/>
                <w:numId w:val="15"/>
              </w:numPr>
              <w:overflowPunct w:val="0"/>
              <w:autoSpaceDE w:val="0"/>
              <w:autoSpaceDN w:val="0"/>
              <w:adjustRightInd w:val="0"/>
              <w:spacing w:after="0" w:line="240" w:lineRule="auto"/>
              <w:ind w:hanging="720"/>
              <w:textAlignment w:val="baseline"/>
              <w:rPr>
                <w:rFonts w:ascii="Arial" w:hAnsi="Arial" w:cs="Arial"/>
                <w:sz w:val="24"/>
                <w:szCs w:val="24"/>
              </w:rPr>
            </w:pPr>
          </w:p>
        </w:tc>
        <w:tc>
          <w:tcPr>
            <w:tcW w:w="3119" w:type="dxa"/>
            <w:tcBorders>
              <w:right w:val="single" w:sz="4" w:space="0" w:color="auto"/>
            </w:tcBorders>
            <w:vAlign w:val="center"/>
          </w:tcPr>
          <w:p w14:paraId="137E0384" w14:textId="5A8B8E3C" w:rsidR="00ED4AC0" w:rsidRPr="000B4D7C" w:rsidRDefault="00ED4AC0" w:rsidP="00ED4AC0">
            <w:pPr>
              <w:spacing w:after="0" w:line="240" w:lineRule="auto"/>
              <w:rPr>
                <w:rFonts w:ascii="Arial" w:eastAsia="Times New Roman" w:hAnsi="Arial" w:cs="Arial"/>
                <w:sz w:val="24"/>
                <w:szCs w:val="24"/>
                <w:lang w:eastAsia="ar-SA"/>
              </w:rPr>
            </w:pPr>
            <w:r w:rsidRPr="00B83756">
              <w:rPr>
                <w:rFonts w:ascii="Arial" w:hAnsi="Arial" w:cs="Arial"/>
                <w:sz w:val="24"/>
                <w:szCs w:val="24"/>
              </w:rPr>
              <w:t>Dalinė dantų plokštelė</w:t>
            </w:r>
          </w:p>
        </w:tc>
        <w:tc>
          <w:tcPr>
            <w:tcW w:w="1276" w:type="dxa"/>
            <w:tcBorders>
              <w:left w:val="single" w:sz="4" w:space="0" w:color="auto"/>
            </w:tcBorders>
            <w:vAlign w:val="center"/>
          </w:tcPr>
          <w:p w14:paraId="64598F48" w14:textId="26278F36" w:rsidR="00ED4AC0" w:rsidRPr="00F47E51" w:rsidRDefault="00ED4AC0" w:rsidP="00ED4AC0">
            <w:pPr>
              <w:spacing w:after="0" w:line="240" w:lineRule="auto"/>
              <w:jc w:val="center"/>
              <w:rPr>
                <w:rFonts w:ascii="Arial" w:hAnsi="Arial" w:cs="Arial"/>
                <w:sz w:val="24"/>
                <w:szCs w:val="24"/>
              </w:rPr>
            </w:pPr>
            <w:r w:rsidRPr="00B83756">
              <w:rPr>
                <w:rFonts w:ascii="Arial" w:hAnsi="Arial" w:cs="Arial"/>
                <w:color w:val="000000"/>
                <w:sz w:val="24"/>
                <w:szCs w:val="24"/>
              </w:rPr>
              <w:t>vnt.</w:t>
            </w:r>
          </w:p>
        </w:tc>
        <w:tc>
          <w:tcPr>
            <w:tcW w:w="992" w:type="dxa"/>
            <w:tcBorders>
              <w:left w:val="single" w:sz="4" w:space="0" w:color="auto"/>
            </w:tcBorders>
            <w:vAlign w:val="center"/>
          </w:tcPr>
          <w:p w14:paraId="7D74AC6C" w14:textId="499772F7" w:rsidR="00ED4AC0" w:rsidRPr="00F47E51" w:rsidRDefault="00ED4AC0" w:rsidP="00ED4AC0">
            <w:pPr>
              <w:spacing w:after="0" w:line="240" w:lineRule="auto"/>
              <w:jc w:val="center"/>
              <w:rPr>
                <w:rFonts w:ascii="Arial" w:hAnsi="Arial" w:cs="Arial"/>
                <w:sz w:val="24"/>
                <w:szCs w:val="24"/>
              </w:rPr>
            </w:pPr>
            <w:r w:rsidRPr="00B83756">
              <w:rPr>
                <w:rFonts w:ascii="Arial" w:hAnsi="Arial" w:cs="Arial"/>
                <w:sz w:val="24"/>
                <w:szCs w:val="24"/>
              </w:rPr>
              <w:t>200</w:t>
            </w:r>
          </w:p>
        </w:tc>
        <w:tc>
          <w:tcPr>
            <w:tcW w:w="1698" w:type="dxa"/>
            <w:tcBorders>
              <w:left w:val="single" w:sz="4" w:space="0" w:color="auto"/>
            </w:tcBorders>
          </w:tcPr>
          <w:p w14:paraId="0007B209" w14:textId="77777777" w:rsidR="00ED4AC0" w:rsidRPr="00F47E51" w:rsidRDefault="00ED4AC0" w:rsidP="00ED4AC0">
            <w:pPr>
              <w:spacing w:after="0" w:line="240" w:lineRule="auto"/>
              <w:jc w:val="center"/>
              <w:rPr>
                <w:rFonts w:ascii="Arial" w:hAnsi="Arial" w:cs="Arial"/>
                <w:sz w:val="24"/>
                <w:szCs w:val="24"/>
              </w:rPr>
            </w:pPr>
          </w:p>
        </w:tc>
        <w:tc>
          <w:tcPr>
            <w:tcW w:w="1984" w:type="dxa"/>
            <w:tcBorders>
              <w:left w:val="single" w:sz="4" w:space="0" w:color="auto"/>
            </w:tcBorders>
          </w:tcPr>
          <w:p w14:paraId="2F3DC55E" w14:textId="77777777" w:rsidR="00ED4AC0" w:rsidRPr="00F47E51" w:rsidRDefault="00ED4AC0" w:rsidP="00ED4AC0">
            <w:pPr>
              <w:spacing w:after="0" w:line="240" w:lineRule="auto"/>
              <w:jc w:val="center"/>
              <w:rPr>
                <w:rFonts w:ascii="Arial" w:hAnsi="Arial" w:cs="Arial"/>
                <w:sz w:val="24"/>
                <w:szCs w:val="24"/>
              </w:rPr>
            </w:pPr>
          </w:p>
        </w:tc>
      </w:tr>
      <w:tr w:rsidR="00ED4AC0" w:rsidRPr="000B4D7C" w14:paraId="1FCE52C6" w14:textId="6FC977FE" w:rsidTr="00ED4AC0">
        <w:trPr>
          <w:trHeight w:val="58"/>
        </w:trPr>
        <w:tc>
          <w:tcPr>
            <w:tcW w:w="560" w:type="dxa"/>
            <w:vAlign w:val="center"/>
          </w:tcPr>
          <w:p w14:paraId="0FC85BD6" w14:textId="77777777" w:rsidR="00ED4AC0" w:rsidRPr="000B4D7C" w:rsidRDefault="00ED4AC0" w:rsidP="00A24C7B">
            <w:pPr>
              <w:pStyle w:val="Sraopastraipa"/>
              <w:numPr>
                <w:ilvl w:val="0"/>
                <w:numId w:val="15"/>
              </w:numPr>
              <w:overflowPunct w:val="0"/>
              <w:autoSpaceDE w:val="0"/>
              <w:autoSpaceDN w:val="0"/>
              <w:adjustRightInd w:val="0"/>
              <w:spacing w:after="0" w:line="240" w:lineRule="auto"/>
              <w:ind w:hanging="720"/>
              <w:textAlignment w:val="baseline"/>
              <w:rPr>
                <w:rFonts w:ascii="Arial" w:hAnsi="Arial" w:cs="Arial"/>
                <w:sz w:val="24"/>
                <w:szCs w:val="24"/>
              </w:rPr>
            </w:pPr>
          </w:p>
        </w:tc>
        <w:tc>
          <w:tcPr>
            <w:tcW w:w="3119" w:type="dxa"/>
            <w:tcBorders>
              <w:right w:val="single" w:sz="4" w:space="0" w:color="auto"/>
            </w:tcBorders>
            <w:vAlign w:val="center"/>
          </w:tcPr>
          <w:p w14:paraId="1477DF3C" w14:textId="36DC72A8" w:rsidR="00ED4AC0" w:rsidRPr="000B4D7C" w:rsidRDefault="00ED4AC0" w:rsidP="00ED4AC0">
            <w:pPr>
              <w:spacing w:after="0" w:line="240" w:lineRule="auto"/>
              <w:rPr>
                <w:rFonts w:ascii="Arial" w:eastAsia="Times New Roman" w:hAnsi="Arial" w:cs="Arial"/>
                <w:sz w:val="24"/>
                <w:szCs w:val="24"/>
                <w:lang w:eastAsia="ar-SA"/>
              </w:rPr>
            </w:pPr>
            <w:r w:rsidRPr="00B83756">
              <w:rPr>
                <w:rFonts w:ascii="Arial" w:hAnsi="Arial" w:cs="Arial"/>
                <w:sz w:val="24"/>
                <w:szCs w:val="24"/>
                <w:shd w:val="clear" w:color="auto" w:fill="FFFFFF"/>
              </w:rPr>
              <w:t>Individualus šaukštas</w:t>
            </w:r>
          </w:p>
        </w:tc>
        <w:tc>
          <w:tcPr>
            <w:tcW w:w="1276" w:type="dxa"/>
            <w:tcBorders>
              <w:left w:val="single" w:sz="4" w:space="0" w:color="auto"/>
            </w:tcBorders>
            <w:vAlign w:val="center"/>
          </w:tcPr>
          <w:p w14:paraId="55BBC701" w14:textId="56ADC92E" w:rsidR="00ED4AC0" w:rsidRPr="000B4D7C" w:rsidRDefault="00ED4AC0" w:rsidP="00ED4AC0">
            <w:pPr>
              <w:spacing w:after="0" w:line="240" w:lineRule="auto"/>
              <w:jc w:val="center"/>
              <w:rPr>
                <w:rFonts w:ascii="Arial" w:hAnsi="Arial" w:cs="Arial"/>
                <w:sz w:val="24"/>
                <w:szCs w:val="24"/>
              </w:rPr>
            </w:pPr>
            <w:r w:rsidRPr="00B83756">
              <w:rPr>
                <w:rFonts w:ascii="Arial" w:hAnsi="Arial" w:cs="Arial"/>
                <w:color w:val="000000"/>
                <w:sz w:val="24"/>
                <w:szCs w:val="24"/>
              </w:rPr>
              <w:t>vnt.</w:t>
            </w:r>
          </w:p>
        </w:tc>
        <w:tc>
          <w:tcPr>
            <w:tcW w:w="992" w:type="dxa"/>
            <w:tcBorders>
              <w:left w:val="single" w:sz="4" w:space="0" w:color="auto"/>
            </w:tcBorders>
            <w:vAlign w:val="center"/>
          </w:tcPr>
          <w:p w14:paraId="06331E11" w14:textId="52224146" w:rsidR="00ED4AC0" w:rsidRPr="000B4D7C" w:rsidRDefault="00ED4AC0" w:rsidP="00ED4AC0">
            <w:pPr>
              <w:spacing w:after="0" w:line="240" w:lineRule="auto"/>
              <w:jc w:val="center"/>
              <w:rPr>
                <w:rFonts w:ascii="Arial" w:hAnsi="Arial" w:cs="Arial"/>
                <w:sz w:val="24"/>
                <w:szCs w:val="24"/>
              </w:rPr>
            </w:pPr>
            <w:r w:rsidRPr="00B83756">
              <w:rPr>
                <w:rFonts w:ascii="Arial" w:hAnsi="Arial" w:cs="Arial"/>
                <w:sz w:val="24"/>
                <w:szCs w:val="24"/>
              </w:rPr>
              <w:t>200</w:t>
            </w:r>
          </w:p>
        </w:tc>
        <w:tc>
          <w:tcPr>
            <w:tcW w:w="1698" w:type="dxa"/>
            <w:tcBorders>
              <w:left w:val="single" w:sz="4" w:space="0" w:color="auto"/>
            </w:tcBorders>
          </w:tcPr>
          <w:p w14:paraId="72151E28" w14:textId="77777777" w:rsidR="00ED4AC0" w:rsidRPr="000B4D7C" w:rsidRDefault="00ED4AC0" w:rsidP="00ED4AC0">
            <w:pPr>
              <w:spacing w:after="0" w:line="240" w:lineRule="auto"/>
              <w:jc w:val="center"/>
              <w:rPr>
                <w:rFonts w:ascii="Arial" w:hAnsi="Arial" w:cs="Arial"/>
                <w:sz w:val="24"/>
                <w:szCs w:val="24"/>
              </w:rPr>
            </w:pPr>
          </w:p>
        </w:tc>
        <w:tc>
          <w:tcPr>
            <w:tcW w:w="1984" w:type="dxa"/>
            <w:tcBorders>
              <w:left w:val="single" w:sz="4" w:space="0" w:color="auto"/>
            </w:tcBorders>
          </w:tcPr>
          <w:p w14:paraId="1F0D4B1A" w14:textId="77777777" w:rsidR="00ED4AC0" w:rsidRPr="000B4D7C" w:rsidRDefault="00ED4AC0" w:rsidP="00ED4AC0">
            <w:pPr>
              <w:spacing w:after="0" w:line="240" w:lineRule="auto"/>
              <w:jc w:val="center"/>
              <w:rPr>
                <w:rFonts w:ascii="Arial" w:hAnsi="Arial" w:cs="Arial"/>
                <w:sz w:val="24"/>
                <w:szCs w:val="24"/>
              </w:rPr>
            </w:pPr>
          </w:p>
        </w:tc>
      </w:tr>
      <w:tr w:rsidR="00ED4AC0" w:rsidRPr="00F47E51" w14:paraId="15F6986C" w14:textId="5C06F9CA" w:rsidTr="00ED4AC0">
        <w:tc>
          <w:tcPr>
            <w:tcW w:w="560" w:type="dxa"/>
            <w:vAlign w:val="center"/>
          </w:tcPr>
          <w:p w14:paraId="494A2E80" w14:textId="77777777" w:rsidR="00ED4AC0" w:rsidRPr="000B4D7C" w:rsidRDefault="00ED4AC0" w:rsidP="00A24C7B">
            <w:pPr>
              <w:pStyle w:val="Sraopastraipa"/>
              <w:numPr>
                <w:ilvl w:val="0"/>
                <w:numId w:val="15"/>
              </w:numPr>
              <w:overflowPunct w:val="0"/>
              <w:autoSpaceDE w:val="0"/>
              <w:autoSpaceDN w:val="0"/>
              <w:adjustRightInd w:val="0"/>
              <w:spacing w:after="0" w:line="240" w:lineRule="auto"/>
              <w:ind w:hanging="720"/>
              <w:textAlignment w:val="baseline"/>
              <w:rPr>
                <w:rFonts w:ascii="Arial" w:hAnsi="Arial" w:cs="Arial"/>
                <w:sz w:val="24"/>
                <w:szCs w:val="24"/>
              </w:rPr>
            </w:pPr>
          </w:p>
        </w:tc>
        <w:tc>
          <w:tcPr>
            <w:tcW w:w="3119" w:type="dxa"/>
            <w:tcBorders>
              <w:right w:val="single" w:sz="4" w:space="0" w:color="auto"/>
            </w:tcBorders>
            <w:vAlign w:val="center"/>
          </w:tcPr>
          <w:p w14:paraId="3DE6C3A9" w14:textId="42276F39" w:rsidR="00ED4AC0" w:rsidRPr="000B4D7C" w:rsidRDefault="00ED4AC0" w:rsidP="00ED4AC0">
            <w:pPr>
              <w:spacing w:after="0" w:line="240" w:lineRule="auto"/>
              <w:rPr>
                <w:rFonts w:ascii="Arial" w:hAnsi="Arial" w:cs="Arial"/>
                <w:sz w:val="24"/>
                <w:szCs w:val="24"/>
              </w:rPr>
            </w:pPr>
            <w:r w:rsidRPr="00B83756">
              <w:rPr>
                <w:rFonts w:ascii="Arial" w:hAnsi="Arial" w:cs="Arial"/>
                <w:sz w:val="24"/>
                <w:szCs w:val="24"/>
              </w:rPr>
              <w:t>Plokštelės pataisa (lūžis)</w:t>
            </w:r>
          </w:p>
        </w:tc>
        <w:tc>
          <w:tcPr>
            <w:tcW w:w="1276" w:type="dxa"/>
            <w:tcBorders>
              <w:left w:val="single" w:sz="4" w:space="0" w:color="auto"/>
            </w:tcBorders>
            <w:vAlign w:val="center"/>
          </w:tcPr>
          <w:p w14:paraId="58ECF818" w14:textId="640BDD40" w:rsidR="00ED4AC0" w:rsidRPr="00F47E51" w:rsidRDefault="00ED4AC0" w:rsidP="00ED4AC0">
            <w:pPr>
              <w:spacing w:after="0" w:line="240" w:lineRule="auto"/>
              <w:jc w:val="center"/>
              <w:rPr>
                <w:rFonts w:ascii="Arial" w:hAnsi="Arial" w:cs="Arial"/>
                <w:sz w:val="24"/>
                <w:szCs w:val="24"/>
              </w:rPr>
            </w:pPr>
            <w:r w:rsidRPr="00B83756">
              <w:rPr>
                <w:rFonts w:ascii="Arial" w:hAnsi="Arial" w:cs="Arial"/>
                <w:color w:val="000000"/>
                <w:sz w:val="24"/>
                <w:szCs w:val="24"/>
              </w:rPr>
              <w:t>vnt.</w:t>
            </w:r>
          </w:p>
        </w:tc>
        <w:tc>
          <w:tcPr>
            <w:tcW w:w="992" w:type="dxa"/>
            <w:tcBorders>
              <w:left w:val="single" w:sz="4" w:space="0" w:color="auto"/>
            </w:tcBorders>
            <w:vAlign w:val="center"/>
          </w:tcPr>
          <w:p w14:paraId="4C530B14" w14:textId="072F0894" w:rsidR="00ED4AC0" w:rsidRPr="00F47E51" w:rsidRDefault="00ED4AC0" w:rsidP="00ED4AC0">
            <w:pPr>
              <w:spacing w:after="0" w:line="240" w:lineRule="auto"/>
              <w:jc w:val="center"/>
              <w:rPr>
                <w:rFonts w:ascii="Arial" w:hAnsi="Arial" w:cs="Arial"/>
                <w:sz w:val="24"/>
                <w:szCs w:val="24"/>
              </w:rPr>
            </w:pPr>
            <w:r w:rsidRPr="00B83756">
              <w:rPr>
                <w:rFonts w:ascii="Arial" w:hAnsi="Arial" w:cs="Arial"/>
                <w:sz w:val="24"/>
                <w:szCs w:val="24"/>
              </w:rPr>
              <w:t>25</w:t>
            </w:r>
          </w:p>
        </w:tc>
        <w:tc>
          <w:tcPr>
            <w:tcW w:w="1698" w:type="dxa"/>
            <w:tcBorders>
              <w:left w:val="single" w:sz="4" w:space="0" w:color="auto"/>
            </w:tcBorders>
          </w:tcPr>
          <w:p w14:paraId="28DCDB54" w14:textId="77777777" w:rsidR="00ED4AC0" w:rsidRPr="00F47E51" w:rsidRDefault="00ED4AC0" w:rsidP="00ED4AC0">
            <w:pPr>
              <w:spacing w:after="0" w:line="240" w:lineRule="auto"/>
              <w:jc w:val="center"/>
              <w:rPr>
                <w:rFonts w:ascii="Arial" w:hAnsi="Arial" w:cs="Arial"/>
                <w:sz w:val="24"/>
                <w:szCs w:val="24"/>
              </w:rPr>
            </w:pPr>
          </w:p>
        </w:tc>
        <w:tc>
          <w:tcPr>
            <w:tcW w:w="1984" w:type="dxa"/>
            <w:tcBorders>
              <w:left w:val="single" w:sz="4" w:space="0" w:color="auto"/>
            </w:tcBorders>
          </w:tcPr>
          <w:p w14:paraId="12A98FF4" w14:textId="77777777" w:rsidR="00ED4AC0" w:rsidRPr="00F47E51" w:rsidRDefault="00ED4AC0" w:rsidP="00ED4AC0">
            <w:pPr>
              <w:spacing w:after="0" w:line="240" w:lineRule="auto"/>
              <w:jc w:val="center"/>
              <w:rPr>
                <w:rFonts w:ascii="Arial" w:hAnsi="Arial" w:cs="Arial"/>
                <w:sz w:val="24"/>
                <w:szCs w:val="24"/>
              </w:rPr>
            </w:pPr>
          </w:p>
        </w:tc>
      </w:tr>
      <w:tr w:rsidR="00ED4AC0" w:rsidRPr="00F47E51" w14:paraId="20CEB02A" w14:textId="0E0447C1" w:rsidTr="00ED4AC0">
        <w:tc>
          <w:tcPr>
            <w:tcW w:w="560" w:type="dxa"/>
            <w:vAlign w:val="center"/>
          </w:tcPr>
          <w:p w14:paraId="24B9E953" w14:textId="77777777" w:rsidR="00ED4AC0" w:rsidRPr="000B4D7C" w:rsidRDefault="00ED4AC0" w:rsidP="00A24C7B">
            <w:pPr>
              <w:pStyle w:val="Sraopastraipa"/>
              <w:numPr>
                <w:ilvl w:val="0"/>
                <w:numId w:val="15"/>
              </w:numPr>
              <w:overflowPunct w:val="0"/>
              <w:autoSpaceDE w:val="0"/>
              <w:autoSpaceDN w:val="0"/>
              <w:adjustRightInd w:val="0"/>
              <w:spacing w:after="0" w:line="240" w:lineRule="auto"/>
              <w:ind w:hanging="720"/>
              <w:textAlignment w:val="baseline"/>
              <w:rPr>
                <w:rFonts w:ascii="Arial" w:hAnsi="Arial" w:cs="Arial"/>
                <w:sz w:val="24"/>
                <w:szCs w:val="24"/>
              </w:rPr>
            </w:pPr>
          </w:p>
        </w:tc>
        <w:tc>
          <w:tcPr>
            <w:tcW w:w="3119" w:type="dxa"/>
            <w:tcBorders>
              <w:right w:val="single" w:sz="4" w:space="0" w:color="auto"/>
            </w:tcBorders>
            <w:vAlign w:val="center"/>
          </w:tcPr>
          <w:p w14:paraId="0B38EDB9" w14:textId="7DE2AF86" w:rsidR="00ED4AC0" w:rsidRPr="000B4D7C" w:rsidRDefault="00ED4AC0" w:rsidP="00ED4AC0">
            <w:pPr>
              <w:spacing w:after="0" w:line="240" w:lineRule="auto"/>
              <w:rPr>
                <w:rFonts w:ascii="Arial" w:hAnsi="Arial" w:cs="Arial"/>
                <w:sz w:val="24"/>
                <w:szCs w:val="24"/>
              </w:rPr>
            </w:pPr>
            <w:r w:rsidRPr="00B83756">
              <w:rPr>
                <w:rFonts w:ascii="Arial" w:hAnsi="Arial" w:cs="Arial"/>
                <w:sz w:val="24"/>
                <w:szCs w:val="24"/>
              </w:rPr>
              <w:t>Plokštelės pataisa 1-2 dantų įdėjimas</w:t>
            </w:r>
          </w:p>
        </w:tc>
        <w:tc>
          <w:tcPr>
            <w:tcW w:w="1276" w:type="dxa"/>
            <w:tcBorders>
              <w:left w:val="single" w:sz="4" w:space="0" w:color="auto"/>
            </w:tcBorders>
            <w:vAlign w:val="center"/>
          </w:tcPr>
          <w:p w14:paraId="22047A25" w14:textId="3633BD89" w:rsidR="00ED4AC0" w:rsidRPr="00F47E51" w:rsidRDefault="00ED4AC0" w:rsidP="00ED4AC0">
            <w:pPr>
              <w:spacing w:after="0" w:line="240" w:lineRule="auto"/>
              <w:jc w:val="center"/>
              <w:rPr>
                <w:rFonts w:ascii="Arial" w:hAnsi="Arial" w:cs="Arial"/>
                <w:sz w:val="24"/>
                <w:szCs w:val="24"/>
              </w:rPr>
            </w:pPr>
            <w:r w:rsidRPr="00B83756">
              <w:rPr>
                <w:rFonts w:ascii="Arial" w:hAnsi="Arial" w:cs="Arial"/>
                <w:color w:val="000000"/>
                <w:sz w:val="24"/>
                <w:szCs w:val="24"/>
              </w:rPr>
              <w:t>vnt.</w:t>
            </w:r>
          </w:p>
        </w:tc>
        <w:tc>
          <w:tcPr>
            <w:tcW w:w="992" w:type="dxa"/>
            <w:tcBorders>
              <w:left w:val="single" w:sz="4" w:space="0" w:color="auto"/>
            </w:tcBorders>
            <w:vAlign w:val="center"/>
          </w:tcPr>
          <w:p w14:paraId="3FBEF25F" w14:textId="3268C9B1" w:rsidR="00ED4AC0" w:rsidRPr="00F47E51" w:rsidRDefault="00ED4AC0" w:rsidP="00ED4AC0">
            <w:pPr>
              <w:spacing w:after="0" w:line="240" w:lineRule="auto"/>
              <w:jc w:val="center"/>
              <w:rPr>
                <w:rFonts w:ascii="Arial" w:hAnsi="Arial" w:cs="Arial"/>
                <w:sz w:val="24"/>
                <w:szCs w:val="24"/>
              </w:rPr>
            </w:pPr>
            <w:r w:rsidRPr="00B83756">
              <w:rPr>
                <w:rFonts w:ascii="Arial" w:hAnsi="Arial" w:cs="Arial"/>
                <w:sz w:val="24"/>
                <w:szCs w:val="24"/>
              </w:rPr>
              <w:t>20</w:t>
            </w:r>
          </w:p>
        </w:tc>
        <w:tc>
          <w:tcPr>
            <w:tcW w:w="1698" w:type="dxa"/>
            <w:tcBorders>
              <w:left w:val="single" w:sz="4" w:space="0" w:color="auto"/>
            </w:tcBorders>
          </w:tcPr>
          <w:p w14:paraId="1B6504D9" w14:textId="77777777" w:rsidR="00ED4AC0" w:rsidRPr="00F47E51" w:rsidRDefault="00ED4AC0" w:rsidP="00ED4AC0">
            <w:pPr>
              <w:spacing w:after="0" w:line="240" w:lineRule="auto"/>
              <w:jc w:val="center"/>
              <w:rPr>
                <w:rFonts w:ascii="Arial" w:hAnsi="Arial" w:cs="Arial"/>
                <w:sz w:val="24"/>
                <w:szCs w:val="24"/>
              </w:rPr>
            </w:pPr>
          </w:p>
        </w:tc>
        <w:tc>
          <w:tcPr>
            <w:tcW w:w="1984" w:type="dxa"/>
            <w:tcBorders>
              <w:left w:val="single" w:sz="4" w:space="0" w:color="auto"/>
            </w:tcBorders>
          </w:tcPr>
          <w:p w14:paraId="55416EDC" w14:textId="77777777" w:rsidR="00ED4AC0" w:rsidRPr="00F47E51" w:rsidRDefault="00ED4AC0" w:rsidP="00ED4AC0">
            <w:pPr>
              <w:spacing w:after="0" w:line="240" w:lineRule="auto"/>
              <w:jc w:val="center"/>
              <w:rPr>
                <w:rFonts w:ascii="Arial" w:hAnsi="Arial" w:cs="Arial"/>
                <w:sz w:val="24"/>
                <w:szCs w:val="24"/>
              </w:rPr>
            </w:pPr>
          </w:p>
        </w:tc>
      </w:tr>
      <w:tr w:rsidR="00ED4AC0" w:rsidRPr="00F47E51" w14:paraId="29EF92D2" w14:textId="4A46CD28" w:rsidTr="00ED4AC0">
        <w:tc>
          <w:tcPr>
            <w:tcW w:w="560" w:type="dxa"/>
            <w:vAlign w:val="center"/>
          </w:tcPr>
          <w:p w14:paraId="6C25FC7F" w14:textId="77777777" w:rsidR="00ED4AC0" w:rsidRPr="000B4D7C" w:rsidRDefault="00ED4AC0" w:rsidP="00A24C7B">
            <w:pPr>
              <w:pStyle w:val="Sraopastraipa"/>
              <w:numPr>
                <w:ilvl w:val="0"/>
                <w:numId w:val="15"/>
              </w:numPr>
              <w:overflowPunct w:val="0"/>
              <w:autoSpaceDE w:val="0"/>
              <w:autoSpaceDN w:val="0"/>
              <w:adjustRightInd w:val="0"/>
              <w:spacing w:after="0" w:line="240" w:lineRule="auto"/>
              <w:ind w:hanging="720"/>
              <w:textAlignment w:val="baseline"/>
              <w:rPr>
                <w:rFonts w:ascii="Arial" w:hAnsi="Arial" w:cs="Arial"/>
                <w:sz w:val="24"/>
                <w:szCs w:val="24"/>
              </w:rPr>
            </w:pPr>
          </w:p>
        </w:tc>
        <w:tc>
          <w:tcPr>
            <w:tcW w:w="3119" w:type="dxa"/>
            <w:tcBorders>
              <w:right w:val="single" w:sz="4" w:space="0" w:color="auto"/>
            </w:tcBorders>
            <w:vAlign w:val="center"/>
          </w:tcPr>
          <w:p w14:paraId="08548E6C" w14:textId="7C74B55E" w:rsidR="00ED4AC0" w:rsidRPr="000B4D7C" w:rsidRDefault="00ED4AC0" w:rsidP="00ED4AC0">
            <w:pPr>
              <w:spacing w:after="0" w:line="240" w:lineRule="auto"/>
              <w:rPr>
                <w:rFonts w:ascii="Arial" w:hAnsi="Arial" w:cs="Arial"/>
                <w:sz w:val="24"/>
                <w:szCs w:val="24"/>
              </w:rPr>
            </w:pPr>
            <w:r w:rsidRPr="00B83756">
              <w:rPr>
                <w:rFonts w:ascii="Arial" w:hAnsi="Arial" w:cs="Arial"/>
                <w:sz w:val="24"/>
                <w:szCs w:val="24"/>
              </w:rPr>
              <w:t>Plokštelės pataisa 3-4 dantų įdėjimas</w:t>
            </w:r>
          </w:p>
        </w:tc>
        <w:tc>
          <w:tcPr>
            <w:tcW w:w="1276" w:type="dxa"/>
            <w:tcBorders>
              <w:left w:val="single" w:sz="4" w:space="0" w:color="auto"/>
            </w:tcBorders>
            <w:vAlign w:val="center"/>
          </w:tcPr>
          <w:p w14:paraId="2EE8897F" w14:textId="79FB1013" w:rsidR="00ED4AC0" w:rsidRPr="00F47E51" w:rsidRDefault="00ED4AC0" w:rsidP="00ED4AC0">
            <w:pPr>
              <w:spacing w:after="0" w:line="240" w:lineRule="auto"/>
              <w:jc w:val="center"/>
              <w:rPr>
                <w:rFonts w:ascii="Arial" w:hAnsi="Arial" w:cs="Arial"/>
                <w:sz w:val="24"/>
                <w:szCs w:val="24"/>
              </w:rPr>
            </w:pPr>
            <w:r w:rsidRPr="00B83756">
              <w:rPr>
                <w:rFonts w:ascii="Arial" w:hAnsi="Arial" w:cs="Arial"/>
                <w:color w:val="000000"/>
                <w:sz w:val="24"/>
                <w:szCs w:val="24"/>
              </w:rPr>
              <w:t>vnt.</w:t>
            </w:r>
          </w:p>
        </w:tc>
        <w:tc>
          <w:tcPr>
            <w:tcW w:w="992" w:type="dxa"/>
            <w:tcBorders>
              <w:left w:val="single" w:sz="4" w:space="0" w:color="auto"/>
            </w:tcBorders>
            <w:vAlign w:val="center"/>
          </w:tcPr>
          <w:p w14:paraId="470B16FA" w14:textId="790E606B" w:rsidR="00ED4AC0" w:rsidRPr="00F47E51" w:rsidRDefault="00ED4AC0" w:rsidP="00ED4AC0">
            <w:pPr>
              <w:spacing w:after="0" w:line="240" w:lineRule="auto"/>
              <w:jc w:val="center"/>
              <w:rPr>
                <w:rFonts w:ascii="Arial" w:hAnsi="Arial" w:cs="Arial"/>
                <w:sz w:val="24"/>
                <w:szCs w:val="24"/>
              </w:rPr>
            </w:pPr>
            <w:r w:rsidRPr="00B83756">
              <w:rPr>
                <w:rFonts w:ascii="Arial" w:hAnsi="Arial" w:cs="Arial"/>
                <w:sz w:val="24"/>
                <w:szCs w:val="24"/>
              </w:rPr>
              <w:t>10</w:t>
            </w:r>
          </w:p>
        </w:tc>
        <w:tc>
          <w:tcPr>
            <w:tcW w:w="1698" w:type="dxa"/>
            <w:tcBorders>
              <w:left w:val="single" w:sz="4" w:space="0" w:color="auto"/>
            </w:tcBorders>
          </w:tcPr>
          <w:p w14:paraId="0F7D5987" w14:textId="77777777" w:rsidR="00ED4AC0" w:rsidRPr="00F47E51" w:rsidRDefault="00ED4AC0" w:rsidP="00ED4AC0">
            <w:pPr>
              <w:spacing w:after="0" w:line="240" w:lineRule="auto"/>
              <w:jc w:val="center"/>
              <w:rPr>
                <w:rFonts w:ascii="Arial" w:hAnsi="Arial" w:cs="Arial"/>
                <w:sz w:val="24"/>
                <w:szCs w:val="24"/>
              </w:rPr>
            </w:pPr>
          </w:p>
        </w:tc>
        <w:tc>
          <w:tcPr>
            <w:tcW w:w="1984" w:type="dxa"/>
            <w:tcBorders>
              <w:left w:val="single" w:sz="4" w:space="0" w:color="auto"/>
            </w:tcBorders>
          </w:tcPr>
          <w:p w14:paraId="19394C34" w14:textId="77777777" w:rsidR="00ED4AC0" w:rsidRPr="00F47E51" w:rsidRDefault="00ED4AC0" w:rsidP="00ED4AC0">
            <w:pPr>
              <w:spacing w:after="0" w:line="240" w:lineRule="auto"/>
              <w:jc w:val="center"/>
              <w:rPr>
                <w:rFonts w:ascii="Arial" w:hAnsi="Arial" w:cs="Arial"/>
                <w:sz w:val="24"/>
                <w:szCs w:val="24"/>
              </w:rPr>
            </w:pPr>
          </w:p>
        </w:tc>
      </w:tr>
      <w:tr w:rsidR="00ED4AC0" w:rsidRPr="00F47E51" w14:paraId="66A75199" w14:textId="462D241B" w:rsidTr="00ED4AC0">
        <w:tc>
          <w:tcPr>
            <w:tcW w:w="560" w:type="dxa"/>
            <w:vAlign w:val="center"/>
          </w:tcPr>
          <w:p w14:paraId="1E67E88B" w14:textId="77777777" w:rsidR="00ED4AC0" w:rsidRPr="000B4D7C" w:rsidRDefault="00ED4AC0" w:rsidP="00A24C7B">
            <w:pPr>
              <w:pStyle w:val="Sraopastraipa"/>
              <w:numPr>
                <w:ilvl w:val="0"/>
                <w:numId w:val="15"/>
              </w:numPr>
              <w:overflowPunct w:val="0"/>
              <w:autoSpaceDE w:val="0"/>
              <w:autoSpaceDN w:val="0"/>
              <w:adjustRightInd w:val="0"/>
              <w:spacing w:after="0" w:line="240" w:lineRule="auto"/>
              <w:ind w:hanging="720"/>
              <w:textAlignment w:val="baseline"/>
              <w:rPr>
                <w:rFonts w:ascii="Arial" w:hAnsi="Arial" w:cs="Arial"/>
                <w:sz w:val="24"/>
                <w:szCs w:val="24"/>
              </w:rPr>
            </w:pPr>
          </w:p>
        </w:tc>
        <w:tc>
          <w:tcPr>
            <w:tcW w:w="3119" w:type="dxa"/>
            <w:tcBorders>
              <w:right w:val="single" w:sz="4" w:space="0" w:color="auto"/>
            </w:tcBorders>
            <w:vAlign w:val="center"/>
          </w:tcPr>
          <w:p w14:paraId="1350D49F" w14:textId="245EC392" w:rsidR="00ED4AC0" w:rsidRPr="000B4D7C" w:rsidRDefault="00ED4AC0" w:rsidP="00ED4AC0">
            <w:pPr>
              <w:spacing w:after="0" w:line="240" w:lineRule="auto"/>
              <w:rPr>
                <w:rFonts w:ascii="Arial" w:hAnsi="Arial" w:cs="Arial"/>
                <w:sz w:val="24"/>
                <w:szCs w:val="24"/>
              </w:rPr>
            </w:pPr>
            <w:proofErr w:type="spellStart"/>
            <w:r w:rsidRPr="00B83756">
              <w:rPr>
                <w:rFonts w:ascii="Arial" w:hAnsi="Arial" w:cs="Arial"/>
                <w:sz w:val="24"/>
                <w:szCs w:val="24"/>
              </w:rPr>
              <w:t>Perbazavimas</w:t>
            </w:r>
            <w:proofErr w:type="spellEnd"/>
            <w:r w:rsidRPr="00B83756">
              <w:rPr>
                <w:rFonts w:ascii="Arial" w:hAnsi="Arial" w:cs="Arial"/>
                <w:sz w:val="24"/>
                <w:szCs w:val="24"/>
              </w:rPr>
              <w:t xml:space="preserve"> laboratorijoje</w:t>
            </w:r>
          </w:p>
        </w:tc>
        <w:tc>
          <w:tcPr>
            <w:tcW w:w="1276" w:type="dxa"/>
            <w:tcBorders>
              <w:left w:val="single" w:sz="4" w:space="0" w:color="auto"/>
            </w:tcBorders>
            <w:vAlign w:val="center"/>
          </w:tcPr>
          <w:p w14:paraId="1EF98D1D" w14:textId="2FA4AAE7" w:rsidR="00ED4AC0" w:rsidRPr="00F47E51" w:rsidRDefault="00ED4AC0" w:rsidP="00ED4AC0">
            <w:pPr>
              <w:spacing w:after="0" w:line="240" w:lineRule="auto"/>
              <w:jc w:val="center"/>
              <w:rPr>
                <w:rFonts w:ascii="Arial" w:hAnsi="Arial" w:cs="Arial"/>
                <w:sz w:val="24"/>
                <w:szCs w:val="24"/>
              </w:rPr>
            </w:pPr>
            <w:r w:rsidRPr="00B83756">
              <w:rPr>
                <w:rFonts w:ascii="Arial" w:hAnsi="Arial" w:cs="Arial"/>
                <w:color w:val="000000"/>
                <w:sz w:val="24"/>
                <w:szCs w:val="24"/>
              </w:rPr>
              <w:t>vnt.</w:t>
            </w:r>
          </w:p>
        </w:tc>
        <w:tc>
          <w:tcPr>
            <w:tcW w:w="992" w:type="dxa"/>
            <w:tcBorders>
              <w:left w:val="single" w:sz="4" w:space="0" w:color="auto"/>
            </w:tcBorders>
            <w:vAlign w:val="center"/>
          </w:tcPr>
          <w:p w14:paraId="75430EB5" w14:textId="3795CFE6" w:rsidR="00ED4AC0" w:rsidRPr="00F47E51" w:rsidRDefault="00ED4AC0" w:rsidP="00ED4AC0">
            <w:pPr>
              <w:spacing w:after="0" w:line="240" w:lineRule="auto"/>
              <w:jc w:val="center"/>
              <w:rPr>
                <w:rFonts w:ascii="Arial" w:hAnsi="Arial" w:cs="Arial"/>
                <w:sz w:val="24"/>
                <w:szCs w:val="24"/>
              </w:rPr>
            </w:pPr>
            <w:r w:rsidRPr="00B83756">
              <w:rPr>
                <w:rFonts w:ascii="Arial" w:hAnsi="Arial" w:cs="Arial"/>
                <w:color w:val="000000"/>
                <w:sz w:val="24"/>
                <w:szCs w:val="24"/>
              </w:rPr>
              <w:t>25</w:t>
            </w:r>
          </w:p>
        </w:tc>
        <w:tc>
          <w:tcPr>
            <w:tcW w:w="1698" w:type="dxa"/>
            <w:tcBorders>
              <w:left w:val="single" w:sz="4" w:space="0" w:color="auto"/>
            </w:tcBorders>
          </w:tcPr>
          <w:p w14:paraId="28983A4E" w14:textId="77777777" w:rsidR="00ED4AC0" w:rsidRPr="00F47E51" w:rsidRDefault="00ED4AC0" w:rsidP="00ED4AC0">
            <w:pPr>
              <w:spacing w:after="0" w:line="240" w:lineRule="auto"/>
              <w:jc w:val="center"/>
              <w:rPr>
                <w:rFonts w:ascii="Arial" w:hAnsi="Arial" w:cs="Arial"/>
                <w:sz w:val="24"/>
                <w:szCs w:val="24"/>
              </w:rPr>
            </w:pPr>
          </w:p>
        </w:tc>
        <w:tc>
          <w:tcPr>
            <w:tcW w:w="1984" w:type="dxa"/>
            <w:tcBorders>
              <w:left w:val="single" w:sz="4" w:space="0" w:color="auto"/>
            </w:tcBorders>
          </w:tcPr>
          <w:p w14:paraId="4CCF0902" w14:textId="77777777" w:rsidR="00ED4AC0" w:rsidRPr="00F47E51" w:rsidRDefault="00ED4AC0" w:rsidP="00ED4AC0">
            <w:pPr>
              <w:spacing w:after="0" w:line="240" w:lineRule="auto"/>
              <w:jc w:val="center"/>
              <w:rPr>
                <w:rFonts w:ascii="Arial" w:hAnsi="Arial" w:cs="Arial"/>
                <w:sz w:val="24"/>
                <w:szCs w:val="24"/>
              </w:rPr>
            </w:pPr>
          </w:p>
        </w:tc>
      </w:tr>
      <w:tr w:rsidR="00ED4AC0" w:rsidRPr="00F47E51" w14:paraId="22C3FE8D" w14:textId="3D996C77" w:rsidTr="00ED4AC0">
        <w:tc>
          <w:tcPr>
            <w:tcW w:w="560" w:type="dxa"/>
            <w:vAlign w:val="center"/>
          </w:tcPr>
          <w:p w14:paraId="7F153123" w14:textId="77777777" w:rsidR="00ED4AC0" w:rsidRPr="000B4D7C" w:rsidRDefault="00ED4AC0" w:rsidP="00A24C7B">
            <w:pPr>
              <w:pStyle w:val="Sraopastraipa"/>
              <w:numPr>
                <w:ilvl w:val="0"/>
                <w:numId w:val="15"/>
              </w:numPr>
              <w:overflowPunct w:val="0"/>
              <w:autoSpaceDE w:val="0"/>
              <w:autoSpaceDN w:val="0"/>
              <w:adjustRightInd w:val="0"/>
              <w:spacing w:after="0" w:line="240" w:lineRule="auto"/>
              <w:ind w:hanging="720"/>
              <w:textAlignment w:val="baseline"/>
              <w:rPr>
                <w:rFonts w:ascii="Arial" w:hAnsi="Arial" w:cs="Arial"/>
                <w:sz w:val="24"/>
                <w:szCs w:val="24"/>
              </w:rPr>
            </w:pPr>
          </w:p>
        </w:tc>
        <w:tc>
          <w:tcPr>
            <w:tcW w:w="3119" w:type="dxa"/>
            <w:tcBorders>
              <w:right w:val="single" w:sz="4" w:space="0" w:color="auto"/>
            </w:tcBorders>
            <w:vAlign w:val="center"/>
          </w:tcPr>
          <w:p w14:paraId="6B0AF510" w14:textId="62818B95" w:rsidR="00ED4AC0" w:rsidRPr="000B4D7C" w:rsidRDefault="00ED4AC0" w:rsidP="00ED4AC0">
            <w:pPr>
              <w:spacing w:after="0" w:line="240" w:lineRule="auto"/>
              <w:rPr>
                <w:rFonts w:ascii="Arial" w:hAnsi="Arial" w:cs="Arial"/>
                <w:sz w:val="24"/>
                <w:szCs w:val="24"/>
              </w:rPr>
            </w:pPr>
            <w:proofErr w:type="spellStart"/>
            <w:r w:rsidRPr="00B83756">
              <w:rPr>
                <w:rFonts w:ascii="Arial" w:hAnsi="Arial" w:cs="Arial"/>
                <w:sz w:val="24"/>
                <w:szCs w:val="24"/>
              </w:rPr>
              <w:t>Termoplastinė</w:t>
            </w:r>
            <w:proofErr w:type="spellEnd"/>
            <w:r w:rsidRPr="00B83756">
              <w:rPr>
                <w:rFonts w:ascii="Arial" w:hAnsi="Arial" w:cs="Arial"/>
                <w:sz w:val="24"/>
                <w:szCs w:val="24"/>
              </w:rPr>
              <w:t xml:space="preserve"> (minkšta) plokštelė</w:t>
            </w:r>
          </w:p>
        </w:tc>
        <w:tc>
          <w:tcPr>
            <w:tcW w:w="1276" w:type="dxa"/>
            <w:tcBorders>
              <w:left w:val="single" w:sz="4" w:space="0" w:color="auto"/>
            </w:tcBorders>
            <w:vAlign w:val="center"/>
          </w:tcPr>
          <w:p w14:paraId="1E684FA4" w14:textId="5B3D3F73" w:rsidR="00ED4AC0" w:rsidRPr="00F47E51" w:rsidRDefault="00ED4AC0" w:rsidP="00ED4AC0">
            <w:pPr>
              <w:spacing w:after="0" w:line="240" w:lineRule="auto"/>
              <w:jc w:val="center"/>
              <w:rPr>
                <w:rFonts w:ascii="Arial" w:hAnsi="Arial" w:cs="Arial"/>
                <w:sz w:val="24"/>
                <w:szCs w:val="24"/>
              </w:rPr>
            </w:pPr>
            <w:r w:rsidRPr="00B83756">
              <w:rPr>
                <w:rFonts w:ascii="Arial" w:hAnsi="Arial" w:cs="Arial"/>
                <w:color w:val="000000"/>
                <w:sz w:val="24"/>
                <w:szCs w:val="24"/>
              </w:rPr>
              <w:t>vnt.</w:t>
            </w:r>
          </w:p>
        </w:tc>
        <w:tc>
          <w:tcPr>
            <w:tcW w:w="992" w:type="dxa"/>
            <w:tcBorders>
              <w:left w:val="single" w:sz="4" w:space="0" w:color="auto"/>
            </w:tcBorders>
            <w:vAlign w:val="center"/>
          </w:tcPr>
          <w:p w14:paraId="1BEEA8C5" w14:textId="09557B1B" w:rsidR="00ED4AC0" w:rsidRPr="00F47E51" w:rsidRDefault="00ED4AC0" w:rsidP="00ED4AC0">
            <w:pPr>
              <w:spacing w:after="0" w:line="240" w:lineRule="auto"/>
              <w:jc w:val="center"/>
              <w:rPr>
                <w:rFonts w:ascii="Arial" w:hAnsi="Arial" w:cs="Arial"/>
                <w:sz w:val="24"/>
                <w:szCs w:val="24"/>
              </w:rPr>
            </w:pPr>
            <w:r w:rsidRPr="00B83756">
              <w:rPr>
                <w:rFonts w:ascii="Arial" w:hAnsi="Arial" w:cs="Arial"/>
                <w:sz w:val="24"/>
                <w:szCs w:val="24"/>
              </w:rPr>
              <w:t>100</w:t>
            </w:r>
          </w:p>
        </w:tc>
        <w:tc>
          <w:tcPr>
            <w:tcW w:w="1698" w:type="dxa"/>
            <w:tcBorders>
              <w:left w:val="single" w:sz="4" w:space="0" w:color="auto"/>
            </w:tcBorders>
          </w:tcPr>
          <w:p w14:paraId="2DCD470A" w14:textId="77777777" w:rsidR="00ED4AC0" w:rsidRPr="00F47E51" w:rsidRDefault="00ED4AC0" w:rsidP="00ED4AC0">
            <w:pPr>
              <w:spacing w:after="0" w:line="240" w:lineRule="auto"/>
              <w:jc w:val="center"/>
              <w:rPr>
                <w:rFonts w:ascii="Arial" w:hAnsi="Arial" w:cs="Arial"/>
                <w:sz w:val="24"/>
                <w:szCs w:val="24"/>
              </w:rPr>
            </w:pPr>
          </w:p>
        </w:tc>
        <w:tc>
          <w:tcPr>
            <w:tcW w:w="1984" w:type="dxa"/>
            <w:tcBorders>
              <w:left w:val="single" w:sz="4" w:space="0" w:color="auto"/>
            </w:tcBorders>
          </w:tcPr>
          <w:p w14:paraId="41E2E9CC" w14:textId="77777777" w:rsidR="00ED4AC0" w:rsidRPr="00F47E51" w:rsidRDefault="00ED4AC0" w:rsidP="00ED4AC0">
            <w:pPr>
              <w:spacing w:after="0" w:line="240" w:lineRule="auto"/>
              <w:jc w:val="center"/>
              <w:rPr>
                <w:rFonts w:ascii="Arial" w:hAnsi="Arial" w:cs="Arial"/>
                <w:sz w:val="24"/>
                <w:szCs w:val="24"/>
              </w:rPr>
            </w:pPr>
          </w:p>
        </w:tc>
      </w:tr>
      <w:tr w:rsidR="00ED4AC0" w:rsidRPr="00F47E51" w14:paraId="3FAA0BF3" w14:textId="39300569" w:rsidTr="00ED4AC0">
        <w:tc>
          <w:tcPr>
            <w:tcW w:w="560" w:type="dxa"/>
            <w:vAlign w:val="center"/>
          </w:tcPr>
          <w:p w14:paraId="02619046" w14:textId="77777777" w:rsidR="00ED4AC0" w:rsidRPr="000B4D7C" w:rsidRDefault="00ED4AC0" w:rsidP="00A24C7B">
            <w:pPr>
              <w:pStyle w:val="Sraopastraipa"/>
              <w:numPr>
                <w:ilvl w:val="0"/>
                <w:numId w:val="15"/>
              </w:numPr>
              <w:overflowPunct w:val="0"/>
              <w:autoSpaceDE w:val="0"/>
              <w:autoSpaceDN w:val="0"/>
              <w:adjustRightInd w:val="0"/>
              <w:spacing w:after="0" w:line="240" w:lineRule="auto"/>
              <w:ind w:hanging="720"/>
              <w:textAlignment w:val="baseline"/>
              <w:rPr>
                <w:rFonts w:ascii="Arial" w:hAnsi="Arial" w:cs="Arial"/>
                <w:sz w:val="24"/>
                <w:szCs w:val="24"/>
              </w:rPr>
            </w:pPr>
          </w:p>
        </w:tc>
        <w:tc>
          <w:tcPr>
            <w:tcW w:w="3119" w:type="dxa"/>
            <w:tcBorders>
              <w:right w:val="single" w:sz="4" w:space="0" w:color="auto"/>
            </w:tcBorders>
            <w:vAlign w:val="center"/>
          </w:tcPr>
          <w:p w14:paraId="73E878BC" w14:textId="1ED4C147" w:rsidR="00ED4AC0" w:rsidRPr="000B4D7C" w:rsidRDefault="00ED4AC0" w:rsidP="00ED4AC0">
            <w:pPr>
              <w:spacing w:after="0" w:line="240" w:lineRule="auto"/>
              <w:rPr>
                <w:rFonts w:ascii="Arial" w:hAnsi="Arial" w:cs="Arial"/>
                <w:sz w:val="24"/>
                <w:szCs w:val="24"/>
              </w:rPr>
            </w:pPr>
            <w:proofErr w:type="spellStart"/>
            <w:r w:rsidRPr="00B83756">
              <w:rPr>
                <w:rFonts w:ascii="Arial" w:hAnsi="Arial" w:cs="Arial"/>
                <w:sz w:val="24"/>
                <w:szCs w:val="24"/>
              </w:rPr>
              <w:t>Metalokeramikos</w:t>
            </w:r>
            <w:proofErr w:type="spellEnd"/>
            <w:r w:rsidRPr="00B83756">
              <w:rPr>
                <w:rFonts w:ascii="Arial" w:hAnsi="Arial" w:cs="Arial"/>
                <w:sz w:val="24"/>
                <w:szCs w:val="24"/>
              </w:rPr>
              <w:t xml:space="preserve"> dantis</w:t>
            </w:r>
          </w:p>
        </w:tc>
        <w:tc>
          <w:tcPr>
            <w:tcW w:w="1276" w:type="dxa"/>
            <w:tcBorders>
              <w:left w:val="single" w:sz="4" w:space="0" w:color="auto"/>
            </w:tcBorders>
            <w:vAlign w:val="center"/>
          </w:tcPr>
          <w:p w14:paraId="386CC40E" w14:textId="57B80F52" w:rsidR="00ED4AC0" w:rsidRPr="00F47E51" w:rsidRDefault="00ED4AC0" w:rsidP="00ED4AC0">
            <w:pPr>
              <w:spacing w:after="0" w:line="240" w:lineRule="auto"/>
              <w:jc w:val="center"/>
              <w:rPr>
                <w:rFonts w:ascii="Arial" w:hAnsi="Arial" w:cs="Arial"/>
                <w:sz w:val="24"/>
                <w:szCs w:val="24"/>
              </w:rPr>
            </w:pPr>
            <w:r w:rsidRPr="00B83756">
              <w:rPr>
                <w:rFonts w:ascii="Arial" w:hAnsi="Arial" w:cs="Arial"/>
                <w:color w:val="000000"/>
                <w:sz w:val="24"/>
                <w:szCs w:val="24"/>
              </w:rPr>
              <w:t>vnt.</w:t>
            </w:r>
          </w:p>
        </w:tc>
        <w:tc>
          <w:tcPr>
            <w:tcW w:w="992" w:type="dxa"/>
            <w:tcBorders>
              <w:left w:val="single" w:sz="4" w:space="0" w:color="auto"/>
            </w:tcBorders>
            <w:vAlign w:val="center"/>
          </w:tcPr>
          <w:p w14:paraId="0937D4C4" w14:textId="2F607867" w:rsidR="00ED4AC0" w:rsidRPr="00F47E51" w:rsidRDefault="00ED4AC0" w:rsidP="00ED4AC0">
            <w:pPr>
              <w:spacing w:after="0" w:line="240" w:lineRule="auto"/>
              <w:jc w:val="center"/>
              <w:rPr>
                <w:rFonts w:ascii="Arial" w:hAnsi="Arial" w:cs="Arial"/>
                <w:sz w:val="24"/>
                <w:szCs w:val="24"/>
              </w:rPr>
            </w:pPr>
            <w:r w:rsidRPr="00B83756">
              <w:rPr>
                <w:rFonts w:ascii="Arial" w:hAnsi="Arial" w:cs="Arial"/>
                <w:sz w:val="24"/>
                <w:szCs w:val="24"/>
              </w:rPr>
              <w:t>200</w:t>
            </w:r>
          </w:p>
        </w:tc>
        <w:tc>
          <w:tcPr>
            <w:tcW w:w="1698" w:type="dxa"/>
            <w:tcBorders>
              <w:left w:val="single" w:sz="4" w:space="0" w:color="auto"/>
            </w:tcBorders>
          </w:tcPr>
          <w:p w14:paraId="3DEA2909" w14:textId="77777777" w:rsidR="00ED4AC0" w:rsidRPr="00F47E51" w:rsidRDefault="00ED4AC0" w:rsidP="00ED4AC0">
            <w:pPr>
              <w:spacing w:after="0" w:line="240" w:lineRule="auto"/>
              <w:jc w:val="center"/>
              <w:rPr>
                <w:rFonts w:ascii="Arial" w:hAnsi="Arial" w:cs="Arial"/>
                <w:sz w:val="24"/>
                <w:szCs w:val="24"/>
              </w:rPr>
            </w:pPr>
          </w:p>
        </w:tc>
        <w:tc>
          <w:tcPr>
            <w:tcW w:w="1984" w:type="dxa"/>
            <w:tcBorders>
              <w:left w:val="single" w:sz="4" w:space="0" w:color="auto"/>
            </w:tcBorders>
          </w:tcPr>
          <w:p w14:paraId="024C5FDF" w14:textId="77777777" w:rsidR="00ED4AC0" w:rsidRPr="00F47E51" w:rsidRDefault="00ED4AC0" w:rsidP="00ED4AC0">
            <w:pPr>
              <w:spacing w:after="0" w:line="240" w:lineRule="auto"/>
              <w:jc w:val="center"/>
              <w:rPr>
                <w:rFonts w:ascii="Arial" w:hAnsi="Arial" w:cs="Arial"/>
                <w:sz w:val="24"/>
                <w:szCs w:val="24"/>
              </w:rPr>
            </w:pPr>
          </w:p>
        </w:tc>
      </w:tr>
      <w:tr w:rsidR="00ED4AC0" w:rsidRPr="00F47E51" w14:paraId="78FE2CE6" w14:textId="47068F81" w:rsidTr="00ED4AC0">
        <w:tc>
          <w:tcPr>
            <w:tcW w:w="560" w:type="dxa"/>
            <w:vAlign w:val="center"/>
          </w:tcPr>
          <w:p w14:paraId="49DB7438" w14:textId="77777777" w:rsidR="00ED4AC0" w:rsidRPr="000B4D7C" w:rsidRDefault="00ED4AC0" w:rsidP="00A24C7B">
            <w:pPr>
              <w:pStyle w:val="Sraopastraipa"/>
              <w:numPr>
                <w:ilvl w:val="0"/>
                <w:numId w:val="15"/>
              </w:numPr>
              <w:overflowPunct w:val="0"/>
              <w:autoSpaceDE w:val="0"/>
              <w:autoSpaceDN w:val="0"/>
              <w:adjustRightInd w:val="0"/>
              <w:spacing w:after="0" w:line="240" w:lineRule="auto"/>
              <w:ind w:hanging="720"/>
              <w:textAlignment w:val="baseline"/>
              <w:rPr>
                <w:rFonts w:ascii="Arial" w:hAnsi="Arial" w:cs="Arial"/>
                <w:sz w:val="24"/>
                <w:szCs w:val="24"/>
              </w:rPr>
            </w:pPr>
          </w:p>
        </w:tc>
        <w:tc>
          <w:tcPr>
            <w:tcW w:w="3119" w:type="dxa"/>
            <w:tcBorders>
              <w:right w:val="single" w:sz="4" w:space="0" w:color="auto"/>
            </w:tcBorders>
            <w:vAlign w:val="center"/>
          </w:tcPr>
          <w:p w14:paraId="03065DFE" w14:textId="630774B7" w:rsidR="00ED4AC0" w:rsidRPr="000B4D7C" w:rsidRDefault="00ED4AC0" w:rsidP="00ED4AC0">
            <w:pPr>
              <w:spacing w:after="0" w:line="240" w:lineRule="auto"/>
              <w:rPr>
                <w:rFonts w:ascii="Arial" w:hAnsi="Arial" w:cs="Arial"/>
                <w:sz w:val="24"/>
                <w:szCs w:val="24"/>
              </w:rPr>
            </w:pPr>
            <w:r w:rsidRPr="00B83756">
              <w:rPr>
                <w:rFonts w:ascii="Arial" w:hAnsi="Arial" w:cs="Arial"/>
                <w:sz w:val="24"/>
                <w:szCs w:val="24"/>
              </w:rPr>
              <w:t>Plastmasinis dantis</w:t>
            </w:r>
          </w:p>
        </w:tc>
        <w:tc>
          <w:tcPr>
            <w:tcW w:w="1276" w:type="dxa"/>
            <w:tcBorders>
              <w:left w:val="single" w:sz="4" w:space="0" w:color="auto"/>
            </w:tcBorders>
            <w:vAlign w:val="center"/>
          </w:tcPr>
          <w:p w14:paraId="26507DFD" w14:textId="4B308FE2" w:rsidR="00ED4AC0" w:rsidRPr="00F47E51" w:rsidRDefault="00ED4AC0" w:rsidP="00ED4AC0">
            <w:pPr>
              <w:spacing w:after="0" w:line="240" w:lineRule="auto"/>
              <w:jc w:val="center"/>
              <w:rPr>
                <w:rFonts w:ascii="Arial" w:hAnsi="Arial" w:cs="Arial"/>
                <w:sz w:val="24"/>
                <w:szCs w:val="24"/>
              </w:rPr>
            </w:pPr>
            <w:r w:rsidRPr="00B83756">
              <w:rPr>
                <w:rFonts w:ascii="Arial" w:hAnsi="Arial" w:cs="Arial"/>
                <w:color w:val="000000"/>
                <w:sz w:val="24"/>
                <w:szCs w:val="24"/>
              </w:rPr>
              <w:t>vnt.</w:t>
            </w:r>
          </w:p>
        </w:tc>
        <w:tc>
          <w:tcPr>
            <w:tcW w:w="992" w:type="dxa"/>
            <w:tcBorders>
              <w:left w:val="single" w:sz="4" w:space="0" w:color="auto"/>
            </w:tcBorders>
            <w:vAlign w:val="center"/>
          </w:tcPr>
          <w:p w14:paraId="209428B5" w14:textId="22F7C6BC" w:rsidR="00ED4AC0" w:rsidRPr="00F47E51" w:rsidRDefault="00ED4AC0" w:rsidP="00ED4AC0">
            <w:pPr>
              <w:spacing w:after="0" w:line="240" w:lineRule="auto"/>
              <w:jc w:val="center"/>
              <w:rPr>
                <w:rFonts w:ascii="Arial" w:hAnsi="Arial" w:cs="Arial"/>
                <w:sz w:val="24"/>
                <w:szCs w:val="24"/>
              </w:rPr>
            </w:pPr>
            <w:r w:rsidRPr="00B83756">
              <w:rPr>
                <w:rFonts w:ascii="Arial" w:hAnsi="Arial" w:cs="Arial"/>
                <w:sz w:val="24"/>
                <w:szCs w:val="24"/>
              </w:rPr>
              <w:t>10</w:t>
            </w:r>
          </w:p>
        </w:tc>
        <w:tc>
          <w:tcPr>
            <w:tcW w:w="1698" w:type="dxa"/>
            <w:tcBorders>
              <w:left w:val="single" w:sz="4" w:space="0" w:color="auto"/>
            </w:tcBorders>
          </w:tcPr>
          <w:p w14:paraId="6EEA5EAC" w14:textId="77777777" w:rsidR="00ED4AC0" w:rsidRPr="00F47E51" w:rsidRDefault="00ED4AC0" w:rsidP="00ED4AC0">
            <w:pPr>
              <w:spacing w:after="0" w:line="240" w:lineRule="auto"/>
              <w:jc w:val="center"/>
              <w:rPr>
                <w:rFonts w:ascii="Arial" w:hAnsi="Arial" w:cs="Arial"/>
                <w:sz w:val="24"/>
                <w:szCs w:val="24"/>
              </w:rPr>
            </w:pPr>
          </w:p>
        </w:tc>
        <w:tc>
          <w:tcPr>
            <w:tcW w:w="1984" w:type="dxa"/>
            <w:tcBorders>
              <w:left w:val="single" w:sz="4" w:space="0" w:color="auto"/>
            </w:tcBorders>
          </w:tcPr>
          <w:p w14:paraId="61BC291F" w14:textId="77777777" w:rsidR="00ED4AC0" w:rsidRPr="00F47E51" w:rsidRDefault="00ED4AC0" w:rsidP="00ED4AC0">
            <w:pPr>
              <w:spacing w:after="0" w:line="240" w:lineRule="auto"/>
              <w:jc w:val="center"/>
              <w:rPr>
                <w:rFonts w:ascii="Arial" w:hAnsi="Arial" w:cs="Arial"/>
                <w:sz w:val="24"/>
                <w:szCs w:val="24"/>
              </w:rPr>
            </w:pPr>
          </w:p>
        </w:tc>
      </w:tr>
      <w:tr w:rsidR="00ED4AC0" w:rsidRPr="00F47E51" w14:paraId="43E02FA0" w14:textId="0A827244" w:rsidTr="00ED4AC0">
        <w:tc>
          <w:tcPr>
            <w:tcW w:w="560" w:type="dxa"/>
            <w:vAlign w:val="center"/>
          </w:tcPr>
          <w:p w14:paraId="13E45E7B" w14:textId="77777777" w:rsidR="00ED4AC0" w:rsidRPr="000B4D7C" w:rsidRDefault="00ED4AC0" w:rsidP="00A24C7B">
            <w:pPr>
              <w:pStyle w:val="Sraopastraipa"/>
              <w:numPr>
                <w:ilvl w:val="0"/>
                <w:numId w:val="15"/>
              </w:numPr>
              <w:overflowPunct w:val="0"/>
              <w:autoSpaceDE w:val="0"/>
              <w:autoSpaceDN w:val="0"/>
              <w:adjustRightInd w:val="0"/>
              <w:spacing w:after="0" w:line="240" w:lineRule="auto"/>
              <w:ind w:hanging="720"/>
              <w:textAlignment w:val="baseline"/>
              <w:rPr>
                <w:rFonts w:ascii="Arial" w:hAnsi="Arial" w:cs="Arial"/>
                <w:sz w:val="24"/>
                <w:szCs w:val="24"/>
              </w:rPr>
            </w:pPr>
          </w:p>
        </w:tc>
        <w:tc>
          <w:tcPr>
            <w:tcW w:w="3119" w:type="dxa"/>
            <w:tcBorders>
              <w:right w:val="single" w:sz="4" w:space="0" w:color="auto"/>
            </w:tcBorders>
            <w:vAlign w:val="center"/>
          </w:tcPr>
          <w:p w14:paraId="3B093EDE" w14:textId="30158BF7" w:rsidR="00ED4AC0" w:rsidRPr="000B4D7C" w:rsidRDefault="00ED4AC0" w:rsidP="00ED4AC0">
            <w:pPr>
              <w:spacing w:after="0" w:line="240" w:lineRule="auto"/>
              <w:rPr>
                <w:rFonts w:ascii="Arial" w:hAnsi="Arial" w:cs="Arial"/>
                <w:sz w:val="24"/>
                <w:szCs w:val="24"/>
              </w:rPr>
            </w:pPr>
            <w:r w:rsidRPr="00B83756">
              <w:rPr>
                <w:rFonts w:ascii="Arial" w:hAnsi="Arial" w:cs="Arial"/>
                <w:sz w:val="24"/>
                <w:szCs w:val="24"/>
              </w:rPr>
              <w:t>Metalinis įklotas</w:t>
            </w:r>
          </w:p>
        </w:tc>
        <w:tc>
          <w:tcPr>
            <w:tcW w:w="1276" w:type="dxa"/>
            <w:tcBorders>
              <w:left w:val="single" w:sz="4" w:space="0" w:color="auto"/>
            </w:tcBorders>
            <w:vAlign w:val="center"/>
          </w:tcPr>
          <w:p w14:paraId="6CBDAE9A" w14:textId="210CBBCD" w:rsidR="00ED4AC0" w:rsidRPr="00F47E51" w:rsidRDefault="00ED4AC0" w:rsidP="00ED4AC0">
            <w:pPr>
              <w:spacing w:after="0" w:line="240" w:lineRule="auto"/>
              <w:jc w:val="center"/>
              <w:rPr>
                <w:rFonts w:ascii="Arial" w:hAnsi="Arial" w:cs="Arial"/>
                <w:sz w:val="24"/>
                <w:szCs w:val="24"/>
              </w:rPr>
            </w:pPr>
            <w:r w:rsidRPr="00B83756">
              <w:rPr>
                <w:rFonts w:ascii="Arial" w:hAnsi="Arial" w:cs="Arial"/>
                <w:color w:val="000000"/>
                <w:sz w:val="24"/>
                <w:szCs w:val="24"/>
              </w:rPr>
              <w:t>vnt.</w:t>
            </w:r>
          </w:p>
        </w:tc>
        <w:tc>
          <w:tcPr>
            <w:tcW w:w="992" w:type="dxa"/>
            <w:tcBorders>
              <w:left w:val="single" w:sz="4" w:space="0" w:color="auto"/>
            </w:tcBorders>
            <w:vAlign w:val="center"/>
          </w:tcPr>
          <w:p w14:paraId="79DCC42A" w14:textId="168FE06F" w:rsidR="00ED4AC0" w:rsidRPr="00F47E51" w:rsidRDefault="00ED4AC0" w:rsidP="00ED4AC0">
            <w:pPr>
              <w:spacing w:after="0" w:line="240" w:lineRule="auto"/>
              <w:jc w:val="center"/>
              <w:rPr>
                <w:rFonts w:ascii="Arial" w:hAnsi="Arial" w:cs="Arial"/>
                <w:sz w:val="24"/>
                <w:szCs w:val="24"/>
              </w:rPr>
            </w:pPr>
            <w:r w:rsidRPr="00B83756">
              <w:rPr>
                <w:rFonts w:ascii="Arial" w:hAnsi="Arial" w:cs="Arial"/>
                <w:sz w:val="24"/>
                <w:szCs w:val="24"/>
              </w:rPr>
              <w:t>150</w:t>
            </w:r>
          </w:p>
        </w:tc>
        <w:tc>
          <w:tcPr>
            <w:tcW w:w="1698" w:type="dxa"/>
            <w:tcBorders>
              <w:left w:val="single" w:sz="4" w:space="0" w:color="auto"/>
            </w:tcBorders>
          </w:tcPr>
          <w:p w14:paraId="255E8515" w14:textId="77777777" w:rsidR="00ED4AC0" w:rsidRPr="00F47E51" w:rsidRDefault="00ED4AC0" w:rsidP="00ED4AC0">
            <w:pPr>
              <w:spacing w:after="0" w:line="240" w:lineRule="auto"/>
              <w:jc w:val="center"/>
              <w:rPr>
                <w:rFonts w:ascii="Arial" w:hAnsi="Arial" w:cs="Arial"/>
                <w:sz w:val="24"/>
                <w:szCs w:val="24"/>
              </w:rPr>
            </w:pPr>
          </w:p>
        </w:tc>
        <w:tc>
          <w:tcPr>
            <w:tcW w:w="1984" w:type="dxa"/>
            <w:tcBorders>
              <w:left w:val="single" w:sz="4" w:space="0" w:color="auto"/>
            </w:tcBorders>
          </w:tcPr>
          <w:p w14:paraId="496652AD" w14:textId="77777777" w:rsidR="00ED4AC0" w:rsidRPr="00F47E51" w:rsidRDefault="00ED4AC0" w:rsidP="00ED4AC0">
            <w:pPr>
              <w:spacing w:after="0" w:line="240" w:lineRule="auto"/>
              <w:jc w:val="center"/>
              <w:rPr>
                <w:rFonts w:ascii="Arial" w:hAnsi="Arial" w:cs="Arial"/>
                <w:sz w:val="24"/>
                <w:szCs w:val="24"/>
              </w:rPr>
            </w:pPr>
          </w:p>
        </w:tc>
      </w:tr>
      <w:tr w:rsidR="00ED4AC0" w:rsidRPr="00F47E51" w14:paraId="7A9F9DE5" w14:textId="757E849F" w:rsidTr="00ED4AC0">
        <w:tc>
          <w:tcPr>
            <w:tcW w:w="560" w:type="dxa"/>
            <w:vAlign w:val="center"/>
          </w:tcPr>
          <w:p w14:paraId="08E8A14E" w14:textId="77777777" w:rsidR="00ED4AC0" w:rsidRPr="000B4D7C" w:rsidRDefault="00ED4AC0" w:rsidP="00A24C7B">
            <w:pPr>
              <w:pStyle w:val="Sraopastraipa"/>
              <w:numPr>
                <w:ilvl w:val="0"/>
                <w:numId w:val="15"/>
              </w:numPr>
              <w:overflowPunct w:val="0"/>
              <w:autoSpaceDE w:val="0"/>
              <w:autoSpaceDN w:val="0"/>
              <w:adjustRightInd w:val="0"/>
              <w:spacing w:after="0" w:line="240" w:lineRule="auto"/>
              <w:ind w:hanging="720"/>
              <w:textAlignment w:val="baseline"/>
              <w:rPr>
                <w:rFonts w:ascii="Arial" w:hAnsi="Arial" w:cs="Arial"/>
                <w:sz w:val="24"/>
                <w:szCs w:val="24"/>
              </w:rPr>
            </w:pPr>
          </w:p>
        </w:tc>
        <w:tc>
          <w:tcPr>
            <w:tcW w:w="3119" w:type="dxa"/>
            <w:tcBorders>
              <w:right w:val="single" w:sz="4" w:space="0" w:color="auto"/>
            </w:tcBorders>
            <w:vAlign w:val="center"/>
          </w:tcPr>
          <w:p w14:paraId="5F80D4AC" w14:textId="45A74365" w:rsidR="00ED4AC0" w:rsidRPr="000B4D7C" w:rsidRDefault="00ED4AC0" w:rsidP="00ED4AC0">
            <w:pPr>
              <w:spacing w:after="0" w:line="240" w:lineRule="auto"/>
              <w:rPr>
                <w:rFonts w:ascii="Arial" w:hAnsi="Arial" w:cs="Arial"/>
                <w:sz w:val="24"/>
                <w:szCs w:val="24"/>
              </w:rPr>
            </w:pPr>
            <w:r w:rsidRPr="008E4192">
              <w:rPr>
                <w:rFonts w:ascii="Arial" w:hAnsi="Arial" w:cs="Arial"/>
                <w:sz w:val="24"/>
                <w:szCs w:val="24"/>
              </w:rPr>
              <w:t>Cirkonio oksido keramikos dantis</w:t>
            </w:r>
          </w:p>
        </w:tc>
        <w:tc>
          <w:tcPr>
            <w:tcW w:w="1276" w:type="dxa"/>
            <w:tcBorders>
              <w:left w:val="single" w:sz="4" w:space="0" w:color="auto"/>
            </w:tcBorders>
            <w:vAlign w:val="center"/>
          </w:tcPr>
          <w:p w14:paraId="6C6BB22F" w14:textId="008D7421" w:rsidR="00ED4AC0" w:rsidRPr="00F47E51" w:rsidRDefault="00ED4AC0" w:rsidP="00ED4AC0">
            <w:pPr>
              <w:spacing w:after="0" w:line="240" w:lineRule="auto"/>
              <w:jc w:val="center"/>
              <w:rPr>
                <w:rFonts w:ascii="Arial" w:hAnsi="Arial" w:cs="Arial"/>
                <w:sz w:val="24"/>
                <w:szCs w:val="24"/>
              </w:rPr>
            </w:pPr>
            <w:r>
              <w:rPr>
                <w:rFonts w:ascii="Arial" w:hAnsi="Arial" w:cs="Arial"/>
                <w:color w:val="000000"/>
                <w:sz w:val="24"/>
                <w:szCs w:val="24"/>
              </w:rPr>
              <w:t>vnt.</w:t>
            </w:r>
          </w:p>
        </w:tc>
        <w:tc>
          <w:tcPr>
            <w:tcW w:w="992" w:type="dxa"/>
            <w:tcBorders>
              <w:left w:val="single" w:sz="4" w:space="0" w:color="auto"/>
            </w:tcBorders>
            <w:vAlign w:val="center"/>
          </w:tcPr>
          <w:p w14:paraId="26D18411" w14:textId="28A1B667" w:rsidR="00ED4AC0" w:rsidRPr="00F47E51" w:rsidRDefault="00ED4AC0" w:rsidP="00ED4AC0">
            <w:pPr>
              <w:spacing w:after="0" w:line="240" w:lineRule="auto"/>
              <w:jc w:val="center"/>
              <w:rPr>
                <w:rFonts w:ascii="Arial" w:hAnsi="Arial" w:cs="Arial"/>
                <w:sz w:val="24"/>
                <w:szCs w:val="24"/>
              </w:rPr>
            </w:pPr>
            <w:r>
              <w:rPr>
                <w:rFonts w:ascii="Arial" w:hAnsi="Arial" w:cs="Arial"/>
                <w:sz w:val="24"/>
                <w:szCs w:val="24"/>
              </w:rPr>
              <w:t>10</w:t>
            </w:r>
          </w:p>
        </w:tc>
        <w:tc>
          <w:tcPr>
            <w:tcW w:w="1698" w:type="dxa"/>
            <w:tcBorders>
              <w:left w:val="single" w:sz="4" w:space="0" w:color="auto"/>
            </w:tcBorders>
          </w:tcPr>
          <w:p w14:paraId="4EC43BE5" w14:textId="77777777" w:rsidR="00ED4AC0" w:rsidRPr="00F47E51" w:rsidRDefault="00ED4AC0" w:rsidP="00ED4AC0">
            <w:pPr>
              <w:spacing w:after="0" w:line="240" w:lineRule="auto"/>
              <w:jc w:val="center"/>
              <w:rPr>
                <w:rFonts w:ascii="Arial" w:hAnsi="Arial" w:cs="Arial"/>
                <w:sz w:val="24"/>
                <w:szCs w:val="24"/>
              </w:rPr>
            </w:pPr>
          </w:p>
        </w:tc>
        <w:tc>
          <w:tcPr>
            <w:tcW w:w="1984" w:type="dxa"/>
            <w:tcBorders>
              <w:left w:val="single" w:sz="4" w:space="0" w:color="auto"/>
            </w:tcBorders>
          </w:tcPr>
          <w:p w14:paraId="11B2B66F" w14:textId="77777777" w:rsidR="00ED4AC0" w:rsidRPr="00F47E51" w:rsidRDefault="00ED4AC0" w:rsidP="00ED4AC0">
            <w:pPr>
              <w:spacing w:after="0" w:line="240" w:lineRule="auto"/>
              <w:jc w:val="center"/>
              <w:rPr>
                <w:rFonts w:ascii="Arial" w:hAnsi="Arial" w:cs="Arial"/>
                <w:sz w:val="24"/>
                <w:szCs w:val="24"/>
              </w:rPr>
            </w:pPr>
          </w:p>
        </w:tc>
      </w:tr>
      <w:tr w:rsidR="00ED4AC0" w:rsidRPr="00F47E51" w14:paraId="7CDB3848" w14:textId="100D7EBE" w:rsidTr="00ED4AC0">
        <w:tc>
          <w:tcPr>
            <w:tcW w:w="560" w:type="dxa"/>
            <w:vAlign w:val="center"/>
          </w:tcPr>
          <w:p w14:paraId="50931DA1" w14:textId="77777777" w:rsidR="00ED4AC0" w:rsidRPr="000B4D7C" w:rsidRDefault="00ED4AC0" w:rsidP="00A24C7B">
            <w:pPr>
              <w:pStyle w:val="Sraopastraipa"/>
              <w:numPr>
                <w:ilvl w:val="0"/>
                <w:numId w:val="15"/>
              </w:numPr>
              <w:overflowPunct w:val="0"/>
              <w:autoSpaceDE w:val="0"/>
              <w:autoSpaceDN w:val="0"/>
              <w:adjustRightInd w:val="0"/>
              <w:spacing w:after="0" w:line="240" w:lineRule="auto"/>
              <w:ind w:hanging="720"/>
              <w:textAlignment w:val="baseline"/>
              <w:rPr>
                <w:rFonts w:ascii="Arial" w:hAnsi="Arial" w:cs="Arial"/>
                <w:sz w:val="24"/>
                <w:szCs w:val="24"/>
              </w:rPr>
            </w:pPr>
          </w:p>
        </w:tc>
        <w:tc>
          <w:tcPr>
            <w:tcW w:w="3119" w:type="dxa"/>
            <w:tcBorders>
              <w:right w:val="single" w:sz="4" w:space="0" w:color="auto"/>
            </w:tcBorders>
            <w:vAlign w:val="center"/>
          </w:tcPr>
          <w:p w14:paraId="36E48880" w14:textId="3CD14A2A" w:rsidR="00ED4AC0" w:rsidRPr="000B4D7C" w:rsidRDefault="00ED4AC0" w:rsidP="00ED4AC0">
            <w:pPr>
              <w:spacing w:after="0" w:line="240" w:lineRule="auto"/>
              <w:rPr>
                <w:rFonts w:ascii="Arial" w:hAnsi="Arial" w:cs="Arial"/>
                <w:sz w:val="24"/>
                <w:szCs w:val="24"/>
              </w:rPr>
            </w:pPr>
            <w:r w:rsidRPr="00B83756">
              <w:rPr>
                <w:rFonts w:ascii="Arial" w:hAnsi="Arial" w:cs="Arial"/>
                <w:sz w:val="24"/>
                <w:szCs w:val="24"/>
              </w:rPr>
              <w:t>Cirkonio kultinis įklotas</w:t>
            </w:r>
          </w:p>
        </w:tc>
        <w:tc>
          <w:tcPr>
            <w:tcW w:w="1276" w:type="dxa"/>
            <w:tcBorders>
              <w:left w:val="single" w:sz="4" w:space="0" w:color="auto"/>
            </w:tcBorders>
            <w:vAlign w:val="center"/>
          </w:tcPr>
          <w:p w14:paraId="78555643" w14:textId="4DACC27F" w:rsidR="00ED4AC0" w:rsidRPr="00F47E51" w:rsidRDefault="00ED4AC0" w:rsidP="00ED4AC0">
            <w:pPr>
              <w:spacing w:after="0" w:line="240" w:lineRule="auto"/>
              <w:jc w:val="center"/>
              <w:rPr>
                <w:rFonts w:ascii="Arial" w:hAnsi="Arial" w:cs="Arial"/>
                <w:sz w:val="24"/>
                <w:szCs w:val="24"/>
              </w:rPr>
            </w:pPr>
            <w:r w:rsidRPr="00B83756">
              <w:rPr>
                <w:rFonts w:ascii="Arial" w:hAnsi="Arial" w:cs="Arial"/>
                <w:color w:val="000000"/>
                <w:sz w:val="24"/>
                <w:szCs w:val="24"/>
              </w:rPr>
              <w:t>vnt.</w:t>
            </w:r>
          </w:p>
        </w:tc>
        <w:tc>
          <w:tcPr>
            <w:tcW w:w="992" w:type="dxa"/>
            <w:tcBorders>
              <w:left w:val="single" w:sz="4" w:space="0" w:color="auto"/>
            </w:tcBorders>
            <w:vAlign w:val="center"/>
          </w:tcPr>
          <w:p w14:paraId="36DDE5F8" w14:textId="5EDF4A1C" w:rsidR="00ED4AC0" w:rsidRPr="00F47E51" w:rsidRDefault="00ED4AC0" w:rsidP="00ED4AC0">
            <w:pPr>
              <w:spacing w:after="0" w:line="240" w:lineRule="auto"/>
              <w:jc w:val="center"/>
              <w:rPr>
                <w:rFonts w:ascii="Arial" w:hAnsi="Arial" w:cs="Arial"/>
                <w:sz w:val="24"/>
                <w:szCs w:val="24"/>
              </w:rPr>
            </w:pPr>
            <w:r w:rsidRPr="00B83756">
              <w:rPr>
                <w:rFonts w:ascii="Arial" w:hAnsi="Arial" w:cs="Arial"/>
                <w:sz w:val="24"/>
                <w:szCs w:val="24"/>
              </w:rPr>
              <w:t>25</w:t>
            </w:r>
          </w:p>
        </w:tc>
        <w:tc>
          <w:tcPr>
            <w:tcW w:w="1698" w:type="dxa"/>
            <w:tcBorders>
              <w:left w:val="single" w:sz="4" w:space="0" w:color="auto"/>
            </w:tcBorders>
          </w:tcPr>
          <w:p w14:paraId="79CC2C2A" w14:textId="77777777" w:rsidR="00ED4AC0" w:rsidRPr="00F47E51" w:rsidRDefault="00ED4AC0" w:rsidP="00ED4AC0">
            <w:pPr>
              <w:spacing w:after="0" w:line="240" w:lineRule="auto"/>
              <w:jc w:val="center"/>
              <w:rPr>
                <w:rFonts w:ascii="Arial" w:hAnsi="Arial" w:cs="Arial"/>
                <w:sz w:val="24"/>
                <w:szCs w:val="24"/>
              </w:rPr>
            </w:pPr>
          </w:p>
        </w:tc>
        <w:tc>
          <w:tcPr>
            <w:tcW w:w="1984" w:type="dxa"/>
            <w:tcBorders>
              <w:left w:val="single" w:sz="4" w:space="0" w:color="auto"/>
            </w:tcBorders>
          </w:tcPr>
          <w:p w14:paraId="70C3FE43" w14:textId="77777777" w:rsidR="00ED4AC0" w:rsidRPr="00F47E51" w:rsidRDefault="00ED4AC0" w:rsidP="00ED4AC0">
            <w:pPr>
              <w:spacing w:after="0" w:line="240" w:lineRule="auto"/>
              <w:jc w:val="center"/>
              <w:rPr>
                <w:rFonts w:ascii="Arial" w:hAnsi="Arial" w:cs="Arial"/>
                <w:sz w:val="24"/>
                <w:szCs w:val="24"/>
              </w:rPr>
            </w:pPr>
          </w:p>
        </w:tc>
      </w:tr>
      <w:bookmarkEnd w:id="39"/>
      <w:tr w:rsidR="00ED4AC0" w:rsidRPr="002C3FE2" w14:paraId="2A409DE8" w14:textId="29FE35DF" w:rsidTr="00ED4AC0">
        <w:trPr>
          <w:trHeight w:val="147"/>
        </w:trPr>
        <w:tc>
          <w:tcPr>
            <w:tcW w:w="7645" w:type="dxa"/>
            <w:gridSpan w:val="5"/>
          </w:tcPr>
          <w:p w14:paraId="13A4346B" w14:textId="79BCCBDC" w:rsidR="00ED4AC0" w:rsidRPr="00410856" w:rsidRDefault="00ED4AC0" w:rsidP="00ED4AC0">
            <w:pPr>
              <w:spacing w:after="0" w:line="240" w:lineRule="auto"/>
              <w:jc w:val="right"/>
              <w:rPr>
                <w:rFonts w:ascii="Arial" w:hAnsi="Arial" w:cs="Arial"/>
                <w:b/>
                <w:bCs/>
                <w:sz w:val="24"/>
                <w:szCs w:val="24"/>
              </w:rPr>
            </w:pPr>
            <w:r w:rsidRPr="00410856">
              <w:rPr>
                <w:rFonts w:ascii="Arial" w:eastAsia="Calibri" w:hAnsi="Arial" w:cs="Arial"/>
                <w:b/>
                <w:bCs/>
                <w:sz w:val="24"/>
                <w:szCs w:val="24"/>
              </w:rPr>
              <w:t>IŠ VISO (bendra pasiūlymo Eur kaina be PVM)</w:t>
            </w:r>
            <w:r w:rsidR="00410856" w:rsidRPr="00410856">
              <w:rPr>
                <w:rFonts w:ascii="Arial" w:eastAsia="Calibri" w:hAnsi="Arial" w:cs="Arial"/>
                <w:b/>
                <w:bCs/>
                <w:sz w:val="24"/>
                <w:szCs w:val="24"/>
              </w:rPr>
              <w:t>*</w:t>
            </w:r>
          </w:p>
        </w:tc>
        <w:tc>
          <w:tcPr>
            <w:tcW w:w="1984" w:type="dxa"/>
          </w:tcPr>
          <w:p w14:paraId="18656449" w14:textId="77777777" w:rsidR="00ED4AC0" w:rsidRPr="002C3FE2" w:rsidRDefault="00ED4AC0" w:rsidP="00ED4AC0">
            <w:pPr>
              <w:spacing w:after="0" w:line="240" w:lineRule="auto"/>
              <w:jc w:val="center"/>
              <w:rPr>
                <w:rFonts w:ascii="Arial" w:hAnsi="Arial" w:cs="Arial"/>
                <w:sz w:val="24"/>
                <w:szCs w:val="24"/>
              </w:rPr>
            </w:pPr>
          </w:p>
        </w:tc>
      </w:tr>
    </w:tbl>
    <w:p w14:paraId="39787AC1" w14:textId="748813AD" w:rsidR="00410856" w:rsidRPr="00410856" w:rsidRDefault="00410856" w:rsidP="00410856">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w:t>
      </w:r>
      <w:r w:rsidRPr="00410856">
        <w:rPr>
          <w:rFonts w:ascii="TimesNewRomanPSMT" w:hAnsi="TimesNewRomanPSMT" w:cs="TimesNewRomanPSMT"/>
          <w:sz w:val="20"/>
        </w:rPr>
        <w:t xml:space="preserve"> </w:t>
      </w:r>
      <w:r w:rsidRPr="00410856">
        <w:rPr>
          <w:rFonts w:ascii="Arial" w:hAnsi="Arial" w:cs="Arial"/>
          <w:sz w:val="20"/>
        </w:rPr>
        <w:t>L</w:t>
      </w:r>
      <w:r>
        <w:rPr>
          <w:rFonts w:ascii="Arial" w:hAnsi="Arial" w:cs="Arial"/>
          <w:sz w:val="20"/>
        </w:rPr>
        <w:t>ietuvos Respublikos</w:t>
      </w:r>
      <w:r w:rsidRPr="00410856">
        <w:rPr>
          <w:rFonts w:ascii="Arial" w:hAnsi="Arial" w:cs="Arial"/>
          <w:sz w:val="20"/>
        </w:rPr>
        <w:t xml:space="preserve"> pridėtinės vertės mokesčio įstatymo 20 str. Asmens sveikatos priežiūros prekės PVM neapmokestinamos.</w:t>
      </w:r>
    </w:p>
    <w:p w14:paraId="4470DB5F" w14:textId="77777777" w:rsidR="00410856" w:rsidRDefault="00410856" w:rsidP="007165C5">
      <w:pPr>
        <w:tabs>
          <w:tab w:val="left" w:pos="720"/>
        </w:tabs>
        <w:spacing w:after="0" w:line="240" w:lineRule="auto"/>
        <w:ind w:firstLine="567"/>
        <w:jc w:val="both"/>
        <w:rPr>
          <w:rFonts w:ascii="Arial" w:eastAsia="Times New Roman" w:hAnsi="Arial" w:cs="Arial"/>
          <w:b/>
          <w:bCs/>
          <w:sz w:val="24"/>
          <w:szCs w:val="24"/>
          <w:lang w:eastAsia="en-US"/>
        </w:rPr>
      </w:pPr>
    </w:p>
    <w:p w14:paraId="4EF0D80B" w14:textId="3A70AA9C" w:rsidR="000B4D7C" w:rsidRPr="002C3FE2" w:rsidRDefault="000B4D7C" w:rsidP="007165C5">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00410856">
        <w:rPr>
          <w:rFonts w:ascii="Arial" w:eastAsia="Times New Roman" w:hAnsi="Arial" w:cs="Arial"/>
          <w:b/>
          <w:bCs/>
          <w:sz w:val="24"/>
          <w:szCs w:val="24"/>
          <w:lang w:eastAsia="en-US"/>
        </w:rPr>
        <w:t xml:space="preserve">Eur be PVM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338EE39" w14:textId="4A17D17B"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4A147406" w14:textId="77777777" w:rsidR="00656111" w:rsidRPr="00656111" w:rsidRDefault="00656111" w:rsidP="00656111">
      <w:pPr>
        <w:spacing w:after="0"/>
        <w:ind w:firstLine="567"/>
        <w:jc w:val="both"/>
        <w:rPr>
          <w:rFonts w:ascii="Arial" w:hAnsi="Arial" w:cs="Arial"/>
          <w:b/>
          <w:bCs/>
          <w:sz w:val="24"/>
          <w:szCs w:val="24"/>
        </w:rPr>
      </w:pPr>
      <w:r w:rsidRPr="00656111">
        <w:rPr>
          <w:rFonts w:ascii="Arial" w:hAnsi="Arial" w:cs="Arial"/>
          <w:b/>
          <w:bCs/>
          <w:sz w:val="24"/>
          <w:szCs w:val="24"/>
        </w:rPr>
        <w:t>Pastabos:</w:t>
      </w:r>
    </w:p>
    <w:p w14:paraId="0DB3F7CE" w14:textId="77777777" w:rsidR="00656111" w:rsidRPr="00656111" w:rsidRDefault="00656111" w:rsidP="00656111">
      <w:pPr>
        <w:spacing w:after="0"/>
        <w:ind w:firstLine="567"/>
        <w:jc w:val="both"/>
        <w:rPr>
          <w:rFonts w:ascii="Arial" w:hAnsi="Arial" w:cs="Arial"/>
          <w:bCs/>
          <w:sz w:val="24"/>
          <w:szCs w:val="24"/>
        </w:rPr>
      </w:pPr>
      <w:r w:rsidRPr="00656111">
        <w:rPr>
          <w:rFonts w:ascii="Arial" w:hAnsi="Arial" w:cs="Arial"/>
          <w:bCs/>
          <w:sz w:val="24"/>
          <w:szCs w:val="24"/>
        </w:rPr>
        <w:t xml:space="preserve">1. Perkančioji organizacija pasiūlymo kainą laikys per didele (nepriimtina) ir atmes tiekėjo pasiūlymą, jei įsigyjamų prekių kaina, nurodyta tiekėjo pasiūlyme ir paskaičiuota pagal perkamus kiekius, viršys </w:t>
      </w:r>
      <w:r w:rsidRPr="00656111">
        <w:rPr>
          <w:rFonts w:ascii="Arial" w:hAnsi="Arial" w:cs="Arial"/>
          <w:b/>
          <w:sz w:val="24"/>
          <w:szCs w:val="24"/>
        </w:rPr>
        <w:t>70 000,00 Eur be PVM.</w:t>
      </w:r>
    </w:p>
    <w:p w14:paraId="4C364359" w14:textId="77777777" w:rsidR="00656111" w:rsidRPr="00656111" w:rsidRDefault="00656111" w:rsidP="00656111">
      <w:pPr>
        <w:spacing w:after="0"/>
        <w:ind w:firstLine="567"/>
        <w:jc w:val="both"/>
        <w:rPr>
          <w:rFonts w:ascii="Arial" w:hAnsi="Arial" w:cs="Arial"/>
          <w:bCs/>
          <w:sz w:val="24"/>
          <w:szCs w:val="24"/>
        </w:rPr>
      </w:pPr>
      <w:r w:rsidRPr="00656111">
        <w:rPr>
          <w:rFonts w:ascii="Arial" w:hAnsi="Arial" w:cs="Arial"/>
          <w:bCs/>
          <w:sz w:val="24"/>
          <w:szCs w:val="24"/>
        </w:rPr>
        <w:t>2. Bendra pasiūlymo kaina bus naudojama tik pasiūlymų eilei sudaryti ir nugalėtojui nustatyti.</w:t>
      </w:r>
    </w:p>
    <w:p w14:paraId="58C278EF" w14:textId="77777777" w:rsidR="00656111" w:rsidRPr="00656111" w:rsidRDefault="00656111" w:rsidP="00656111">
      <w:pPr>
        <w:spacing w:after="0"/>
        <w:ind w:firstLine="567"/>
        <w:jc w:val="both"/>
        <w:rPr>
          <w:rFonts w:ascii="Arial" w:hAnsi="Arial" w:cs="Arial"/>
          <w:bCs/>
          <w:sz w:val="24"/>
          <w:szCs w:val="24"/>
        </w:rPr>
      </w:pPr>
      <w:r w:rsidRPr="00656111">
        <w:rPr>
          <w:rFonts w:ascii="Arial" w:hAnsi="Arial" w:cs="Arial"/>
          <w:bCs/>
          <w:sz w:val="24"/>
          <w:szCs w:val="24"/>
        </w:rPr>
        <w:t>3. Lentelėje nurodytas prekių kiekis yra preliminarus.</w:t>
      </w:r>
    </w:p>
    <w:p w14:paraId="0ECC2E2F" w14:textId="77777777"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D4DE0C3" w14:textId="59F2D096"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3976753B"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Pasiūlymų kainos bus vertinamos ir lyginamos su visais mokesčiais.</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w:t>
      </w:r>
      <w:r w:rsidRPr="002C3FE2">
        <w:rPr>
          <w:rFonts w:ascii="Arial" w:eastAsia="Calibri" w:hAnsi="Arial" w:cs="Arial"/>
          <w:sz w:val="24"/>
          <w:szCs w:val="24"/>
          <w:lang w:eastAsia="en-US"/>
        </w:rPr>
        <w:lastRenderedPageBreak/>
        <w:t xml:space="preserve">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B8375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B8375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B8375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B8375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B83756">
            <w:pPr>
              <w:jc w:val="both"/>
              <w:rPr>
                <w:rFonts w:ascii="Arial" w:hAnsi="Arial" w:cs="Arial"/>
                <w:sz w:val="24"/>
                <w:szCs w:val="24"/>
              </w:rPr>
            </w:pPr>
          </w:p>
        </w:tc>
      </w:tr>
      <w:tr w:rsidR="000B4D7C" w:rsidRPr="002C3FE2" w14:paraId="339D3131" w14:textId="77777777" w:rsidTr="00B8375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B83756">
            <w:pPr>
              <w:jc w:val="both"/>
              <w:rPr>
                <w:rFonts w:ascii="Arial" w:hAnsi="Arial" w:cs="Arial"/>
                <w:sz w:val="24"/>
                <w:szCs w:val="24"/>
              </w:rPr>
            </w:pPr>
          </w:p>
        </w:tc>
      </w:tr>
      <w:tr w:rsidR="000B4D7C" w:rsidRPr="002C3FE2" w14:paraId="79E41810" w14:textId="77777777" w:rsidTr="00B8375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B8375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B8375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50"/>
        <w:gridCol w:w="2961"/>
        <w:gridCol w:w="3098"/>
        <w:gridCol w:w="1466"/>
        <w:gridCol w:w="1554"/>
      </w:tblGrid>
      <w:tr w:rsidR="000B4D7C" w:rsidRPr="002C3FE2" w14:paraId="045E1E15" w14:textId="77777777" w:rsidTr="00ED4AC0">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Nr.</w:t>
            </w:r>
          </w:p>
        </w:tc>
        <w:tc>
          <w:tcPr>
            <w:tcW w:w="1538"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9"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ED4AC0">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B83756">
            <w:pPr>
              <w:rPr>
                <w:rFonts w:ascii="Arial" w:hAnsi="Arial"/>
                <w:b/>
                <w:bCs/>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EUR su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B83756">
            <w:pPr>
              <w:jc w:val="center"/>
              <w:rPr>
                <w:rFonts w:ascii="Arial" w:hAnsi="Arial"/>
                <w:sz w:val="24"/>
                <w:szCs w:val="24"/>
                <w:lang w:val="lt-LT"/>
              </w:rPr>
            </w:pPr>
          </w:p>
        </w:tc>
      </w:tr>
      <w:tr w:rsidR="000B4D7C" w:rsidRPr="002C3FE2" w14:paraId="488BC9D8"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B83756">
            <w:pPr>
              <w:jc w:val="center"/>
              <w:rPr>
                <w:rFonts w:ascii="Arial" w:hAnsi="Arial"/>
                <w:sz w:val="24"/>
                <w:szCs w:val="24"/>
                <w:lang w:val="lt-LT"/>
              </w:rPr>
            </w:pPr>
          </w:p>
        </w:tc>
      </w:tr>
    </w:tbl>
    <w:p w14:paraId="35CB30A5" w14:textId="77777777" w:rsidR="000B4D7C"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1FBF4BC5" w14:textId="77777777" w:rsidR="00120534" w:rsidRDefault="00120534" w:rsidP="000B4D7C">
      <w:pPr>
        <w:spacing w:after="0" w:line="240" w:lineRule="auto"/>
        <w:jc w:val="both"/>
        <w:rPr>
          <w:rFonts w:ascii="Arial" w:eastAsia="Calibri" w:hAnsi="Arial" w:cs="Arial"/>
          <w:i/>
          <w:iCs/>
          <w:sz w:val="24"/>
          <w:szCs w:val="24"/>
          <w:lang w:eastAsia="en-US"/>
        </w:rPr>
      </w:pPr>
    </w:p>
    <w:p w14:paraId="56E483BC" w14:textId="77777777" w:rsidR="00120534" w:rsidRPr="00120534" w:rsidRDefault="00120534" w:rsidP="00120534">
      <w:pPr>
        <w:spacing w:after="0" w:line="240" w:lineRule="auto"/>
        <w:ind w:firstLine="567"/>
        <w:jc w:val="both"/>
        <w:rPr>
          <w:rFonts w:ascii="Arial" w:hAnsi="Arial" w:cs="Arial"/>
          <w:b/>
          <w:bCs/>
          <w:sz w:val="24"/>
          <w:szCs w:val="24"/>
        </w:rPr>
      </w:pPr>
      <w:r w:rsidRPr="00120534">
        <w:rPr>
          <w:rFonts w:ascii="Arial" w:hAnsi="Arial" w:cs="Arial"/>
          <w:sz w:val="24"/>
          <w:szCs w:val="24"/>
        </w:rPr>
        <w:t xml:space="preserve">Informacija apie </w:t>
      </w:r>
      <w:r w:rsidRPr="00120534">
        <w:rPr>
          <w:rFonts w:ascii="Arial" w:hAnsi="Arial" w:cs="Arial"/>
          <w:b/>
          <w:bCs/>
          <w:sz w:val="24"/>
          <w:szCs w:val="24"/>
        </w:rPr>
        <w:t>specialistus</w:t>
      </w:r>
      <w:r w:rsidRPr="00120534">
        <w:rPr>
          <w:rFonts w:ascii="Arial" w:hAnsi="Arial" w:cs="Arial"/>
          <w:sz w:val="24"/>
          <w:szCs w:val="24"/>
        </w:rPr>
        <w:t xml:space="preserve">, kurie bus pasitelkiami vykdant pirkimo sutartį, tačiau jie nėra tiekėjo ar tiekėjo pasitelkiamo subtiekėjo darbuotojai pasiūlymo pateikimo metu, bet </w:t>
      </w:r>
      <w:r w:rsidRPr="00120534">
        <w:rPr>
          <w:rFonts w:ascii="Arial" w:hAnsi="Arial" w:cs="Arial"/>
          <w:b/>
          <w:bCs/>
          <w:sz w:val="24"/>
          <w:szCs w:val="24"/>
        </w:rPr>
        <w:t>laimėjimo atveju būtų įdarbinti:</w:t>
      </w:r>
    </w:p>
    <w:tbl>
      <w:tblPr>
        <w:tblStyle w:val="Lentelstinklelis"/>
        <w:tblW w:w="0" w:type="auto"/>
        <w:tblInd w:w="0" w:type="dxa"/>
        <w:tblLook w:val="04A0" w:firstRow="1" w:lastRow="0" w:firstColumn="1" w:lastColumn="0" w:noHBand="0" w:noVBand="1"/>
      </w:tblPr>
      <w:tblGrid>
        <w:gridCol w:w="651"/>
        <w:gridCol w:w="2321"/>
        <w:gridCol w:w="2552"/>
        <w:gridCol w:w="4105"/>
      </w:tblGrid>
      <w:tr w:rsidR="00120534" w:rsidRPr="00120534" w14:paraId="706F18ED" w14:textId="77777777" w:rsidTr="008E698B">
        <w:tc>
          <w:tcPr>
            <w:tcW w:w="651" w:type="dxa"/>
          </w:tcPr>
          <w:p w14:paraId="179EB258" w14:textId="77777777" w:rsidR="00120534" w:rsidRPr="00120534" w:rsidRDefault="00120534" w:rsidP="008E698B">
            <w:pPr>
              <w:jc w:val="center"/>
              <w:rPr>
                <w:rFonts w:ascii="Arial" w:hAnsi="Arial" w:cs="Arial"/>
                <w:b/>
                <w:sz w:val="24"/>
                <w:szCs w:val="24"/>
              </w:rPr>
            </w:pPr>
          </w:p>
          <w:p w14:paraId="3E2C94CA" w14:textId="77777777" w:rsidR="00120534" w:rsidRPr="00120534" w:rsidRDefault="00120534" w:rsidP="008E698B">
            <w:pPr>
              <w:jc w:val="center"/>
              <w:rPr>
                <w:rFonts w:ascii="Arial" w:hAnsi="Arial" w:cs="Arial"/>
                <w:b/>
                <w:sz w:val="24"/>
                <w:szCs w:val="24"/>
              </w:rPr>
            </w:pPr>
            <w:r w:rsidRPr="00120534">
              <w:rPr>
                <w:rFonts w:ascii="Arial" w:hAnsi="Arial" w:cs="Arial"/>
                <w:b/>
                <w:sz w:val="24"/>
                <w:szCs w:val="24"/>
              </w:rPr>
              <w:t>Eil. Nr.</w:t>
            </w:r>
          </w:p>
        </w:tc>
        <w:tc>
          <w:tcPr>
            <w:tcW w:w="2321" w:type="dxa"/>
          </w:tcPr>
          <w:p w14:paraId="4F54D369" w14:textId="77777777" w:rsidR="00120534" w:rsidRPr="00120534" w:rsidRDefault="00120534" w:rsidP="008E698B">
            <w:pPr>
              <w:jc w:val="center"/>
              <w:rPr>
                <w:rFonts w:ascii="Arial" w:hAnsi="Arial" w:cs="Arial"/>
                <w:b/>
                <w:sz w:val="24"/>
                <w:szCs w:val="24"/>
              </w:rPr>
            </w:pPr>
            <w:r w:rsidRPr="00120534">
              <w:rPr>
                <w:rFonts w:ascii="Arial" w:hAnsi="Arial" w:cs="Arial"/>
                <w:b/>
                <w:sz w:val="24"/>
                <w:szCs w:val="24"/>
              </w:rPr>
              <w:t>Vardas ir pavardė</w:t>
            </w:r>
          </w:p>
        </w:tc>
        <w:tc>
          <w:tcPr>
            <w:tcW w:w="2552" w:type="dxa"/>
          </w:tcPr>
          <w:p w14:paraId="043F4EAC" w14:textId="77777777" w:rsidR="00120534" w:rsidRPr="00120534" w:rsidRDefault="00120534" w:rsidP="008E698B">
            <w:pPr>
              <w:jc w:val="center"/>
              <w:rPr>
                <w:rFonts w:ascii="Arial" w:hAnsi="Arial" w:cs="Arial"/>
                <w:b/>
                <w:sz w:val="24"/>
                <w:szCs w:val="24"/>
              </w:rPr>
            </w:pPr>
            <w:r w:rsidRPr="00120534">
              <w:rPr>
                <w:rFonts w:ascii="Arial" w:hAnsi="Arial" w:cs="Arial"/>
                <w:b/>
                <w:sz w:val="24"/>
                <w:szCs w:val="24"/>
              </w:rPr>
              <w:t>Specialisto ir eksperto dabartinė darbovietė</w:t>
            </w:r>
          </w:p>
        </w:tc>
        <w:tc>
          <w:tcPr>
            <w:tcW w:w="4105" w:type="dxa"/>
          </w:tcPr>
          <w:p w14:paraId="0BB9C2B4" w14:textId="77777777" w:rsidR="00120534" w:rsidRPr="00120534" w:rsidRDefault="00120534" w:rsidP="008E698B">
            <w:pPr>
              <w:jc w:val="center"/>
              <w:rPr>
                <w:rFonts w:ascii="Arial" w:hAnsi="Arial" w:cs="Arial"/>
                <w:b/>
                <w:sz w:val="24"/>
                <w:szCs w:val="24"/>
              </w:rPr>
            </w:pPr>
            <w:r w:rsidRPr="00120534">
              <w:rPr>
                <w:rFonts w:ascii="Arial" w:hAnsi="Arial" w:cs="Arial"/>
                <w:b/>
                <w:sz w:val="24"/>
                <w:szCs w:val="24"/>
              </w:rPr>
              <w:t>Specialisto pajėgumais remiamasi siekiant atitikti kvalifikacijos reikalavimus (Taip/Ne)</w:t>
            </w:r>
          </w:p>
        </w:tc>
      </w:tr>
      <w:tr w:rsidR="00120534" w:rsidRPr="00120534" w14:paraId="31ABC5D2" w14:textId="77777777" w:rsidTr="008E698B">
        <w:tc>
          <w:tcPr>
            <w:tcW w:w="651" w:type="dxa"/>
          </w:tcPr>
          <w:p w14:paraId="711C3C5F" w14:textId="77777777" w:rsidR="00120534" w:rsidRPr="00120534" w:rsidRDefault="00120534" w:rsidP="008E698B">
            <w:pPr>
              <w:rPr>
                <w:rFonts w:ascii="Arial" w:hAnsi="Arial" w:cs="Arial"/>
                <w:sz w:val="24"/>
                <w:szCs w:val="24"/>
              </w:rPr>
            </w:pPr>
          </w:p>
        </w:tc>
        <w:tc>
          <w:tcPr>
            <w:tcW w:w="2321" w:type="dxa"/>
          </w:tcPr>
          <w:p w14:paraId="63450783" w14:textId="77777777" w:rsidR="00120534" w:rsidRPr="00120534" w:rsidRDefault="00120534" w:rsidP="008E698B">
            <w:pPr>
              <w:rPr>
                <w:rFonts w:ascii="Arial" w:hAnsi="Arial" w:cs="Arial"/>
                <w:sz w:val="24"/>
                <w:szCs w:val="24"/>
              </w:rPr>
            </w:pPr>
          </w:p>
        </w:tc>
        <w:tc>
          <w:tcPr>
            <w:tcW w:w="2552" w:type="dxa"/>
          </w:tcPr>
          <w:p w14:paraId="6A3E284B" w14:textId="77777777" w:rsidR="00120534" w:rsidRPr="00120534" w:rsidRDefault="00120534" w:rsidP="008E698B">
            <w:pPr>
              <w:rPr>
                <w:rFonts w:ascii="Arial" w:hAnsi="Arial" w:cs="Arial"/>
                <w:sz w:val="24"/>
                <w:szCs w:val="24"/>
              </w:rPr>
            </w:pPr>
          </w:p>
        </w:tc>
        <w:tc>
          <w:tcPr>
            <w:tcW w:w="4105" w:type="dxa"/>
          </w:tcPr>
          <w:p w14:paraId="6D9CC12D" w14:textId="77777777" w:rsidR="00120534" w:rsidRPr="00120534" w:rsidRDefault="00120534" w:rsidP="008E698B">
            <w:pPr>
              <w:rPr>
                <w:rFonts w:ascii="Arial" w:hAnsi="Arial" w:cs="Arial"/>
                <w:sz w:val="24"/>
                <w:szCs w:val="24"/>
              </w:rPr>
            </w:pPr>
          </w:p>
        </w:tc>
      </w:tr>
      <w:tr w:rsidR="00120534" w:rsidRPr="00120534" w14:paraId="1850CF0B" w14:textId="77777777" w:rsidTr="008E698B">
        <w:tc>
          <w:tcPr>
            <w:tcW w:w="651" w:type="dxa"/>
          </w:tcPr>
          <w:p w14:paraId="25D0E77A" w14:textId="77777777" w:rsidR="00120534" w:rsidRPr="00120534" w:rsidRDefault="00120534" w:rsidP="008E698B">
            <w:pPr>
              <w:rPr>
                <w:rFonts w:ascii="Arial" w:hAnsi="Arial" w:cs="Arial"/>
                <w:sz w:val="24"/>
                <w:szCs w:val="24"/>
              </w:rPr>
            </w:pPr>
          </w:p>
        </w:tc>
        <w:tc>
          <w:tcPr>
            <w:tcW w:w="2321" w:type="dxa"/>
          </w:tcPr>
          <w:p w14:paraId="5A4CF328" w14:textId="77777777" w:rsidR="00120534" w:rsidRPr="00120534" w:rsidRDefault="00120534" w:rsidP="008E698B">
            <w:pPr>
              <w:rPr>
                <w:rFonts w:ascii="Arial" w:hAnsi="Arial" w:cs="Arial"/>
                <w:sz w:val="24"/>
                <w:szCs w:val="24"/>
              </w:rPr>
            </w:pPr>
          </w:p>
        </w:tc>
        <w:tc>
          <w:tcPr>
            <w:tcW w:w="2552" w:type="dxa"/>
          </w:tcPr>
          <w:p w14:paraId="55193C71" w14:textId="77777777" w:rsidR="00120534" w:rsidRPr="00120534" w:rsidRDefault="00120534" w:rsidP="008E698B">
            <w:pPr>
              <w:rPr>
                <w:rFonts w:ascii="Arial" w:hAnsi="Arial" w:cs="Arial"/>
                <w:sz w:val="24"/>
                <w:szCs w:val="24"/>
              </w:rPr>
            </w:pPr>
          </w:p>
        </w:tc>
        <w:tc>
          <w:tcPr>
            <w:tcW w:w="4105" w:type="dxa"/>
          </w:tcPr>
          <w:p w14:paraId="44309F01" w14:textId="77777777" w:rsidR="00120534" w:rsidRPr="00120534" w:rsidRDefault="00120534" w:rsidP="008E698B">
            <w:pPr>
              <w:rPr>
                <w:rFonts w:ascii="Arial" w:hAnsi="Arial" w:cs="Arial"/>
                <w:sz w:val="24"/>
                <w:szCs w:val="24"/>
              </w:rPr>
            </w:pPr>
          </w:p>
        </w:tc>
      </w:tr>
    </w:tbl>
    <w:p w14:paraId="33737F70" w14:textId="7B8858F3" w:rsidR="000B4D7C" w:rsidRPr="00120534" w:rsidRDefault="00120534" w:rsidP="00120534">
      <w:pPr>
        <w:jc w:val="both"/>
        <w:rPr>
          <w:rFonts w:ascii="Arial" w:hAnsi="Arial" w:cs="Arial"/>
          <w:i/>
          <w:iCs/>
          <w:sz w:val="24"/>
          <w:szCs w:val="24"/>
        </w:rPr>
      </w:pPr>
      <w:r w:rsidRPr="00120534">
        <w:rPr>
          <w:rFonts w:ascii="Arial" w:hAnsi="Arial" w:cs="Arial"/>
          <w:i/>
          <w:iCs/>
          <w:sz w:val="24"/>
          <w:szCs w:val="24"/>
        </w:rPr>
        <w:t>Lentelė pildoma, jei tiekėjas ketina pasitelkti specialistus, kurie laimėjimo atveju būtų įdarbinti.</w:t>
      </w: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B8375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lastRenderedPageBreak/>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lastRenderedPageBreak/>
              <w:t xml:space="preserve">Paaiškinimas, kokia konkreti informacija dokumente yra </w:t>
            </w:r>
            <w:r w:rsidRPr="002C3FE2">
              <w:rPr>
                <w:rFonts w:ascii="Arial" w:hAnsi="Arial"/>
                <w:b/>
                <w:bCs/>
                <w:sz w:val="24"/>
                <w:szCs w:val="24"/>
                <w:lang w:val="lt-LT"/>
              </w:rPr>
              <w:lastRenderedPageBreak/>
              <w:t>konfidenciali ir pagrindimas, kodėl ši informacija yra konfidenciali</w:t>
            </w:r>
          </w:p>
        </w:tc>
      </w:tr>
      <w:tr w:rsidR="000B4D7C" w:rsidRPr="002C3FE2" w14:paraId="17C54752" w14:textId="77777777" w:rsidTr="00B8375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B83756">
            <w:pPr>
              <w:jc w:val="both"/>
              <w:rPr>
                <w:rFonts w:ascii="Arial" w:hAnsi="Arial"/>
                <w:sz w:val="24"/>
                <w:szCs w:val="24"/>
                <w:lang w:val="lt-LT"/>
              </w:rPr>
            </w:pPr>
          </w:p>
        </w:tc>
      </w:tr>
      <w:tr w:rsidR="000B4D7C" w:rsidRPr="002C3FE2" w14:paraId="72AABA4D" w14:textId="77777777" w:rsidTr="00B8375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B8375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3066669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B83756">
        <w:tc>
          <w:tcPr>
            <w:tcW w:w="1484" w:type="pct"/>
            <w:tcBorders>
              <w:bottom w:val="single" w:sz="4" w:space="0" w:color="auto"/>
            </w:tcBorders>
          </w:tcPr>
          <w:p w14:paraId="3E5C4E35" w14:textId="77777777" w:rsidR="000B4D7C" w:rsidRPr="002C3FE2" w:rsidRDefault="000B4D7C" w:rsidP="00B83756">
            <w:pPr>
              <w:rPr>
                <w:rFonts w:ascii="Arial" w:hAnsi="Arial" w:cs="Arial"/>
                <w:sz w:val="22"/>
                <w:szCs w:val="22"/>
              </w:rPr>
            </w:pPr>
          </w:p>
        </w:tc>
        <w:tc>
          <w:tcPr>
            <w:tcW w:w="517" w:type="pct"/>
          </w:tcPr>
          <w:p w14:paraId="76311E18" w14:textId="77777777" w:rsidR="000B4D7C" w:rsidRPr="002C3FE2" w:rsidRDefault="000B4D7C" w:rsidP="00B8375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B83756">
            <w:pPr>
              <w:rPr>
                <w:rFonts w:ascii="Arial" w:hAnsi="Arial" w:cs="Arial"/>
                <w:sz w:val="22"/>
                <w:szCs w:val="22"/>
              </w:rPr>
            </w:pPr>
          </w:p>
        </w:tc>
        <w:tc>
          <w:tcPr>
            <w:tcW w:w="517" w:type="pct"/>
          </w:tcPr>
          <w:p w14:paraId="55BDB53D" w14:textId="77777777" w:rsidR="000B4D7C" w:rsidRPr="002C3FE2" w:rsidRDefault="000B4D7C" w:rsidP="00B8375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B83756">
            <w:pPr>
              <w:rPr>
                <w:rFonts w:ascii="Arial" w:hAnsi="Arial" w:cs="Arial"/>
                <w:sz w:val="22"/>
                <w:szCs w:val="22"/>
              </w:rPr>
            </w:pPr>
          </w:p>
        </w:tc>
      </w:tr>
      <w:tr w:rsidR="000B4D7C" w:rsidRPr="002C3FE2" w14:paraId="582A68E6" w14:textId="77777777" w:rsidTr="00B83756">
        <w:tc>
          <w:tcPr>
            <w:tcW w:w="1484" w:type="pct"/>
            <w:tcBorders>
              <w:top w:val="single" w:sz="4" w:space="0" w:color="auto"/>
            </w:tcBorders>
          </w:tcPr>
          <w:p w14:paraId="2A13645F"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B8375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B8375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0" w:name="_Ref39484039"/>
      <w:bookmarkStart w:id="41" w:name="_Ref40278562"/>
      <w:bookmarkStart w:id="42"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0"/>
      <w:bookmarkEnd w:id="41"/>
      <w:bookmarkEnd w:id="42"/>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1F95C3D5" w14:textId="77777777" w:rsidR="00F71832" w:rsidRDefault="00F71832" w:rsidP="00F71832">
      <w:pPr>
        <w:pStyle w:val="Sraopastraipa"/>
        <w:numPr>
          <w:ilvl w:val="0"/>
          <w:numId w:val="37"/>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 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4F868EE1" w14:textId="77777777" w:rsidR="00F71832" w:rsidRDefault="00F71832" w:rsidP="00F71832">
      <w:pPr>
        <w:pStyle w:val="Sraopastraipa"/>
        <w:numPr>
          <w:ilvl w:val="0"/>
          <w:numId w:val="37"/>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78243908" w14:textId="264D9A8B" w:rsidR="00F71832" w:rsidRDefault="00F71832" w:rsidP="00F71832">
      <w:pPr>
        <w:pStyle w:val="Sraopastraipa"/>
        <w:numPr>
          <w:ilvl w:val="0"/>
          <w:numId w:val="37"/>
        </w:numPr>
        <w:spacing w:after="0"/>
        <w:jc w:val="both"/>
        <w:rPr>
          <w:rFonts w:ascii="Arial" w:hAnsi="Arial" w:cs="Arial"/>
          <w:sz w:val="24"/>
          <w:szCs w:val="24"/>
        </w:rPr>
      </w:pPr>
      <w:r w:rsidRPr="00171B9B">
        <w:rPr>
          <w:rFonts w:ascii="Arial" w:hAnsi="Arial" w:cs="Arial"/>
          <w:sz w:val="24"/>
          <w:szCs w:val="24"/>
        </w:rPr>
        <w:t xml:space="preserve">Maksimali pasiūlymo kaina </w:t>
      </w:r>
      <w:r>
        <w:rPr>
          <w:rFonts w:ascii="Arial" w:hAnsi="Arial" w:cs="Arial"/>
          <w:sz w:val="24"/>
          <w:szCs w:val="24"/>
        </w:rPr>
        <w:t>be</w:t>
      </w:r>
      <w:r w:rsidRPr="00171B9B">
        <w:rPr>
          <w:rFonts w:ascii="Arial" w:hAnsi="Arial" w:cs="Arial"/>
          <w:sz w:val="24"/>
          <w:szCs w:val="24"/>
        </w:rPr>
        <w:t xml:space="preserve"> PVM </w:t>
      </w:r>
      <w:r>
        <w:rPr>
          <w:rFonts w:ascii="Arial" w:hAnsi="Arial" w:cs="Arial"/>
          <w:sz w:val="24"/>
          <w:szCs w:val="24"/>
        </w:rPr>
        <w:t>70 000,</w:t>
      </w:r>
      <w:r w:rsidRPr="00171B9B">
        <w:rPr>
          <w:rFonts w:ascii="Arial" w:hAnsi="Arial" w:cs="Arial"/>
          <w:sz w:val="24"/>
          <w:szCs w:val="24"/>
        </w:rPr>
        <w:t>00 Eur</w:t>
      </w:r>
      <w:r>
        <w:rPr>
          <w:rFonts w:ascii="Arial" w:hAnsi="Arial" w:cs="Arial"/>
          <w:sz w:val="24"/>
          <w:szCs w:val="24"/>
        </w:rPr>
        <w:t xml:space="preserve">.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3" w:name="_Ref39586171"/>
      <w:bookmarkStart w:id="44" w:name="_Ref39673580"/>
      <w:bookmarkStart w:id="45" w:name="_Ref39674283"/>
      <w:bookmarkStart w:id="46"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3"/>
      <w:bookmarkEnd w:id="44"/>
      <w:bookmarkEnd w:id="45"/>
      <w:bookmarkEnd w:id="46"/>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63DE9386"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7" w:name="_Hlk189430040"/>
      <w:r w:rsidRPr="00F871F7">
        <w:rPr>
          <w:rFonts w:ascii="Arial" w:eastAsia="Times New Roman" w:hAnsi="Arial" w:cs="Arial"/>
          <w:b/>
          <w:caps/>
          <w:sz w:val="24"/>
          <w:szCs w:val="24"/>
        </w:rPr>
        <w:t xml:space="preserve">pirkimo-pardavimo sutarties </w:t>
      </w:r>
    </w:p>
    <w:p w14:paraId="6CCE5B10"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4388576B" w14:textId="77777777" w:rsidR="008C16A5" w:rsidRPr="00F871F7" w:rsidRDefault="008C16A5" w:rsidP="008C16A5">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C16A5" w:rsidRPr="00F047E1" w14:paraId="4ECEE496" w14:textId="77777777" w:rsidTr="008C16A5">
        <w:tc>
          <w:tcPr>
            <w:tcW w:w="2830" w:type="dxa"/>
          </w:tcPr>
          <w:p w14:paraId="608E7F35" w14:textId="77777777" w:rsidR="008C16A5" w:rsidRPr="00F047E1" w:rsidRDefault="008C16A5" w:rsidP="008C16A5">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55B2FE34" w14:textId="336CE1FB" w:rsidR="008C16A5" w:rsidRPr="00F047E1" w:rsidRDefault="008C16A5" w:rsidP="008C16A5">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DANTŲ PROTEZAI</w:t>
            </w:r>
          </w:p>
        </w:tc>
      </w:tr>
      <w:tr w:rsidR="008C16A5" w:rsidRPr="00F871F7" w14:paraId="0AEE7390" w14:textId="77777777" w:rsidTr="008C16A5">
        <w:tc>
          <w:tcPr>
            <w:tcW w:w="2830" w:type="dxa"/>
          </w:tcPr>
          <w:p w14:paraId="72242435"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6F8DFDA9" w14:textId="77777777" w:rsidR="008C16A5" w:rsidRPr="00F871F7" w:rsidRDefault="008C16A5" w:rsidP="008C16A5">
            <w:pPr>
              <w:spacing w:after="0" w:line="240" w:lineRule="auto"/>
              <w:jc w:val="both"/>
              <w:rPr>
                <w:rFonts w:ascii="Arial" w:eastAsia="Times New Roman" w:hAnsi="Arial" w:cs="Arial"/>
                <w:sz w:val="24"/>
                <w:szCs w:val="24"/>
              </w:rPr>
            </w:pPr>
          </w:p>
        </w:tc>
        <w:tc>
          <w:tcPr>
            <w:tcW w:w="2362" w:type="dxa"/>
          </w:tcPr>
          <w:p w14:paraId="354938B4"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5511120E" w14:textId="77777777" w:rsidR="008C16A5" w:rsidRPr="00F871F7" w:rsidRDefault="008C16A5" w:rsidP="008C16A5">
            <w:pPr>
              <w:spacing w:after="0" w:line="240" w:lineRule="auto"/>
              <w:jc w:val="both"/>
              <w:rPr>
                <w:rFonts w:ascii="Arial" w:eastAsia="Times New Roman" w:hAnsi="Arial" w:cs="Arial"/>
                <w:sz w:val="24"/>
                <w:szCs w:val="24"/>
              </w:rPr>
            </w:pPr>
          </w:p>
        </w:tc>
      </w:tr>
    </w:tbl>
    <w:p w14:paraId="78D411EF" w14:textId="77777777" w:rsidR="008C16A5" w:rsidRPr="00F871F7" w:rsidRDefault="008C16A5" w:rsidP="008C16A5">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8C16A5" w:rsidRPr="00F871F7" w14:paraId="5582AAE2" w14:textId="77777777" w:rsidTr="008C16A5">
        <w:tc>
          <w:tcPr>
            <w:tcW w:w="9629" w:type="dxa"/>
            <w:gridSpan w:val="3"/>
          </w:tcPr>
          <w:bookmarkEnd w:id="47"/>
          <w:p w14:paraId="7AC0E79F"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8C16A5" w:rsidRPr="00F871F7" w14:paraId="203270AA" w14:textId="77777777" w:rsidTr="008C16A5">
        <w:tc>
          <w:tcPr>
            <w:tcW w:w="2806" w:type="dxa"/>
            <w:vMerge w:val="restart"/>
          </w:tcPr>
          <w:p w14:paraId="10E27E24"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5C0DDCFB"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1.1.1. Pavadinimas</w:t>
            </w:r>
          </w:p>
        </w:tc>
        <w:tc>
          <w:tcPr>
            <w:tcW w:w="3585" w:type="dxa"/>
          </w:tcPr>
          <w:p w14:paraId="1AE361FA" w14:textId="38468119" w:rsidR="008C16A5" w:rsidRPr="00F871F7" w:rsidRDefault="008C16A5" w:rsidP="008C16A5">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VšĮ Tauragės rajono pirminės sveikatos priežiūros centras</w:t>
            </w:r>
          </w:p>
        </w:tc>
      </w:tr>
      <w:tr w:rsidR="008C16A5" w:rsidRPr="00F871F7" w14:paraId="1D1360DF" w14:textId="77777777" w:rsidTr="008C16A5">
        <w:tc>
          <w:tcPr>
            <w:tcW w:w="2806" w:type="dxa"/>
            <w:vMerge/>
          </w:tcPr>
          <w:p w14:paraId="4A18F01D"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39C077E1"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1.1.2. Juridinio asmens kodas</w:t>
            </w:r>
          </w:p>
        </w:tc>
        <w:tc>
          <w:tcPr>
            <w:tcW w:w="3585" w:type="dxa"/>
          </w:tcPr>
          <w:p w14:paraId="27C3C96F" w14:textId="5EDED8C1" w:rsidR="008C16A5" w:rsidRPr="00F871F7" w:rsidRDefault="008C16A5" w:rsidP="008C16A5">
            <w:pPr>
              <w:spacing w:after="0" w:line="240" w:lineRule="auto"/>
              <w:jc w:val="both"/>
              <w:rPr>
                <w:rFonts w:ascii="Arial" w:eastAsia="Times New Roman" w:hAnsi="Arial" w:cs="Arial"/>
                <w:sz w:val="24"/>
                <w:szCs w:val="24"/>
              </w:rPr>
            </w:pPr>
            <w:r w:rsidRPr="0027281A">
              <w:rPr>
                <w:rFonts w:ascii="Arial" w:hAnsi="Arial" w:cs="Arial"/>
                <w:sz w:val="24"/>
                <w:szCs w:val="24"/>
              </w:rPr>
              <w:t>279761360</w:t>
            </w:r>
          </w:p>
        </w:tc>
      </w:tr>
      <w:tr w:rsidR="008C16A5" w:rsidRPr="00F871F7" w14:paraId="37AE0FF3" w14:textId="77777777" w:rsidTr="008C16A5">
        <w:tc>
          <w:tcPr>
            <w:tcW w:w="2806" w:type="dxa"/>
            <w:vMerge/>
          </w:tcPr>
          <w:p w14:paraId="0B7811AC"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184AB1FA"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1.1.3. Adresas</w:t>
            </w:r>
          </w:p>
        </w:tc>
        <w:tc>
          <w:tcPr>
            <w:tcW w:w="3585" w:type="dxa"/>
          </w:tcPr>
          <w:p w14:paraId="049A8A08" w14:textId="59F129F2" w:rsidR="008C16A5" w:rsidRPr="00F871F7" w:rsidRDefault="008C16A5" w:rsidP="008C16A5">
            <w:pPr>
              <w:spacing w:after="0" w:line="240" w:lineRule="auto"/>
              <w:jc w:val="both"/>
              <w:rPr>
                <w:rFonts w:ascii="Arial" w:eastAsia="Times New Roman" w:hAnsi="Arial" w:cs="Arial"/>
                <w:sz w:val="24"/>
                <w:szCs w:val="24"/>
              </w:rPr>
            </w:pPr>
            <w:r w:rsidRPr="0027281A">
              <w:rPr>
                <w:rFonts w:ascii="Arial" w:hAnsi="Arial" w:cs="Arial"/>
                <w:sz w:val="24"/>
                <w:szCs w:val="24"/>
              </w:rPr>
              <w:t>Jūros g. 5, Tauragė</w:t>
            </w:r>
            <w:r w:rsidRPr="0027281A">
              <w:rPr>
                <w:rFonts w:ascii="Arial" w:eastAsia="Times New Roman" w:hAnsi="Arial" w:cs="Arial"/>
                <w:sz w:val="24"/>
                <w:szCs w:val="24"/>
              </w:rPr>
              <w:t xml:space="preserve">, </w:t>
            </w:r>
            <w:r w:rsidRPr="0027281A">
              <w:rPr>
                <w:rFonts w:ascii="Arial" w:hAnsi="Arial" w:cs="Arial"/>
                <w:sz w:val="24"/>
                <w:szCs w:val="24"/>
              </w:rPr>
              <w:t>72212</w:t>
            </w:r>
            <w:r w:rsidRPr="0027281A">
              <w:rPr>
                <w:rFonts w:ascii="Arial" w:eastAsia="Times New Roman" w:hAnsi="Arial" w:cs="Arial"/>
                <w:sz w:val="24"/>
                <w:szCs w:val="24"/>
              </w:rPr>
              <w:t xml:space="preserve"> Tauragė</w:t>
            </w:r>
          </w:p>
        </w:tc>
      </w:tr>
      <w:tr w:rsidR="008C16A5" w:rsidRPr="00F871F7" w14:paraId="257D8CFA" w14:textId="77777777" w:rsidTr="008C16A5">
        <w:tc>
          <w:tcPr>
            <w:tcW w:w="2806" w:type="dxa"/>
            <w:vMerge/>
          </w:tcPr>
          <w:p w14:paraId="2BA6BC37"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368F42C7"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1.1.4. PVM mokėtojo kodas</w:t>
            </w:r>
          </w:p>
        </w:tc>
        <w:tc>
          <w:tcPr>
            <w:tcW w:w="3585" w:type="dxa"/>
          </w:tcPr>
          <w:p w14:paraId="310199FF" w14:textId="087FE5AF" w:rsidR="008C16A5" w:rsidRPr="00F871F7" w:rsidRDefault="008C16A5" w:rsidP="008C16A5">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Ne PVM mokėtojas</w:t>
            </w:r>
          </w:p>
        </w:tc>
      </w:tr>
      <w:tr w:rsidR="008C16A5" w:rsidRPr="00F871F7" w14:paraId="2E4963A4" w14:textId="77777777" w:rsidTr="008C16A5">
        <w:tc>
          <w:tcPr>
            <w:tcW w:w="2806" w:type="dxa"/>
            <w:vMerge/>
          </w:tcPr>
          <w:p w14:paraId="5C961548"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04BB496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1.1.5. Atsiskaitomoji sąskaita</w:t>
            </w:r>
          </w:p>
        </w:tc>
        <w:tc>
          <w:tcPr>
            <w:tcW w:w="3585" w:type="dxa"/>
          </w:tcPr>
          <w:p w14:paraId="1FFC54AE" w14:textId="3291EDC2" w:rsidR="008C16A5" w:rsidRPr="00F871F7" w:rsidRDefault="008C16A5" w:rsidP="008C16A5">
            <w:pPr>
              <w:spacing w:before="40" w:after="40" w:line="240" w:lineRule="auto"/>
              <w:rPr>
                <w:rFonts w:ascii="Arial" w:eastAsia="Times New Roman" w:hAnsi="Arial" w:cs="Arial"/>
                <w:sz w:val="24"/>
                <w:szCs w:val="24"/>
              </w:rPr>
            </w:pPr>
            <w:r w:rsidRPr="0027281A">
              <w:rPr>
                <w:rFonts w:ascii="Arial" w:eastAsia="Times New Roman" w:hAnsi="Arial" w:cs="Arial"/>
                <w:sz w:val="24"/>
                <w:szCs w:val="24"/>
              </w:rPr>
              <w:t>LT47</w:t>
            </w:r>
            <w:r>
              <w:rPr>
                <w:rFonts w:ascii="Arial" w:eastAsia="Times New Roman" w:hAnsi="Arial" w:cs="Arial"/>
                <w:sz w:val="24"/>
                <w:szCs w:val="24"/>
              </w:rPr>
              <w:t xml:space="preserve"> </w:t>
            </w:r>
            <w:r w:rsidRPr="0027281A">
              <w:rPr>
                <w:rFonts w:ascii="Arial" w:eastAsia="Times New Roman" w:hAnsi="Arial" w:cs="Arial"/>
                <w:sz w:val="24"/>
                <w:szCs w:val="24"/>
              </w:rPr>
              <w:t>4010</w:t>
            </w:r>
            <w:r>
              <w:rPr>
                <w:rFonts w:ascii="Arial" w:eastAsia="Times New Roman" w:hAnsi="Arial" w:cs="Arial"/>
                <w:sz w:val="24"/>
                <w:szCs w:val="24"/>
              </w:rPr>
              <w:t xml:space="preserve"> </w:t>
            </w:r>
            <w:r w:rsidRPr="0027281A">
              <w:rPr>
                <w:rFonts w:ascii="Arial" w:eastAsia="Times New Roman" w:hAnsi="Arial" w:cs="Arial"/>
                <w:sz w:val="24"/>
                <w:szCs w:val="24"/>
              </w:rPr>
              <w:t>0416</w:t>
            </w:r>
            <w:r>
              <w:rPr>
                <w:rFonts w:ascii="Arial" w:eastAsia="Times New Roman" w:hAnsi="Arial" w:cs="Arial"/>
                <w:sz w:val="24"/>
                <w:szCs w:val="24"/>
              </w:rPr>
              <w:t xml:space="preserve"> </w:t>
            </w:r>
            <w:r w:rsidRPr="0027281A">
              <w:rPr>
                <w:rFonts w:ascii="Arial" w:eastAsia="Times New Roman" w:hAnsi="Arial" w:cs="Arial"/>
                <w:sz w:val="24"/>
                <w:szCs w:val="24"/>
              </w:rPr>
              <w:t>0003</w:t>
            </w:r>
            <w:r>
              <w:rPr>
                <w:rFonts w:ascii="Arial" w:eastAsia="Times New Roman" w:hAnsi="Arial" w:cs="Arial"/>
                <w:sz w:val="24"/>
                <w:szCs w:val="24"/>
              </w:rPr>
              <w:t xml:space="preserve"> </w:t>
            </w:r>
            <w:r w:rsidRPr="0027281A">
              <w:rPr>
                <w:rFonts w:ascii="Arial" w:eastAsia="Times New Roman" w:hAnsi="Arial" w:cs="Arial"/>
                <w:sz w:val="24"/>
                <w:szCs w:val="24"/>
              </w:rPr>
              <w:t>0056</w:t>
            </w:r>
          </w:p>
        </w:tc>
      </w:tr>
      <w:tr w:rsidR="008C16A5" w:rsidRPr="00F871F7" w14:paraId="346F3E43" w14:textId="77777777" w:rsidTr="008C16A5">
        <w:tc>
          <w:tcPr>
            <w:tcW w:w="2806" w:type="dxa"/>
            <w:vMerge/>
          </w:tcPr>
          <w:p w14:paraId="5080488B"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46BDEA6"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1.1.6. Bankas, banko kodas</w:t>
            </w:r>
          </w:p>
        </w:tc>
        <w:tc>
          <w:tcPr>
            <w:tcW w:w="3585" w:type="dxa"/>
          </w:tcPr>
          <w:p w14:paraId="19498490" w14:textId="74A5D494" w:rsidR="008C16A5" w:rsidRPr="00F871F7" w:rsidRDefault="008C16A5" w:rsidP="008C16A5">
            <w:pPr>
              <w:spacing w:after="0" w:line="240" w:lineRule="auto"/>
              <w:jc w:val="both"/>
              <w:rPr>
                <w:rFonts w:ascii="Arial" w:eastAsia="Times New Roman"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8C16A5" w:rsidRPr="00F871F7" w14:paraId="592E27CA" w14:textId="77777777" w:rsidTr="008C16A5">
        <w:tc>
          <w:tcPr>
            <w:tcW w:w="2806" w:type="dxa"/>
            <w:vMerge/>
          </w:tcPr>
          <w:p w14:paraId="2AB461CA"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51846D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1.1.7. Telefonas</w:t>
            </w:r>
          </w:p>
        </w:tc>
        <w:tc>
          <w:tcPr>
            <w:tcW w:w="3585" w:type="dxa"/>
          </w:tcPr>
          <w:p w14:paraId="6F638D3C" w14:textId="5F7B878C" w:rsidR="008C16A5" w:rsidRPr="00F871F7" w:rsidRDefault="008C16A5" w:rsidP="008C16A5">
            <w:pPr>
              <w:tabs>
                <w:tab w:val="left" w:pos="230"/>
              </w:tabs>
              <w:spacing w:after="0" w:line="240" w:lineRule="auto"/>
              <w:ind w:left="89" w:hanging="89"/>
              <w:rPr>
                <w:rFonts w:ascii="Arial" w:eastAsia="Times New Roman" w:hAnsi="Arial" w:cs="Arial"/>
                <w:sz w:val="24"/>
                <w:szCs w:val="24"/>
              </w:rPr>
            </w:pPr>
            <w:r w:rsidRPr="0027281A">
              <w:rPr>
                <w:rFonts w:ascii="Arial" w:eastAsia="Times New Roman" w:hAnsi="Arial" w:cs="Arial"/>
                <w:sz w:val="24"/>
                <w:szCs w:val="24"/>
              </w:rPr>
              <w:t>+370 446 62 250</w:t>
            </w:r>
          </w:p>
        </w:tc>
      </w:tr>
      <w:tr w:rsidR="008C16A5" w:rsidRPr="00F871F7" w14:paraId="25A56DCB" w14:textId="77777777" w:rsidTr="008C16A5">
        <w:tc>
          <w:tcPr>
            <w:tcW w:w="2806" w:type="dxa"/>
            <w:vMerge/>
          </w:tcPr>
          <w:p w14:paraId="5AB946EC"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10E2C41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1.1.8. El. paštas</w:t>
            </w:r>
          </w:p>
        </w:tc>
        <w:tc>
          <w:tcPr>
            <w:tcW w:w="3585" w:type="dxa"/>
          </w:tcPr>
          <w:p w14:paraId="6688B570" w14:textId="601E815C" w:rsidR="008C16A5" w:rsidRPr="00F871F7" w:rsidRDefault="008C16A5" w:rsidP="008C16A5">
            <w:pPr>
              <w:spacing w:after="0" w:line="240" w:lineRule="auto"/>
              <w:jc w:val="both"/>
              <w:rPr>
                <w:rFonts w:ascii="Arial" w:eastAsia="Times New Roman" w:hAnsi="Arial" w:cs="Arial"/>
                <w:sz w:val="24"/>
                <w:szCs w:val="24"/>
              </w:rPr>
            </w:pPr>
            <w:hyperlink r:id="rId10" w:history="1">
              <w:r w:rsidRPr="0027281A">
                <w:rPr>
                  <w:rStyle w:val="Hipersaitas"/>
                  <w:rFonts w:ascii="Arial" w:hAnsi="Arial" w:cs="Arial"/>
                  <w:color w:val="0070C0"/>
                  <w:sz w:val="24"/>
                  <w:szCs w:val="24"/>
                  <w:u w:val="single"/>
                </w:rPr>
                <w:t>poliklinika@tauragespspc.lt</w:t>
              </w:r>
            </w:hyperlink>
          </w:p>
        </w:tc>
      </w:tr>
      <w:tr w:rsidR="008C16A5" w:rsidRPr="00F871F7" w14:paraId="580C0B2B" w14:textId="77777777" w:rsidTr="008C16A5">
        <w:tc>
          <w:tcPr>
            <w:tcW w:w="2806" w:type="dxa"/>
            <w:vMerge/>
          </w:tcPr>
          <w:p w14:paraId="5671D1FF"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79207E4"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2850CC09" w14:textId="77777777" w:rsidR="008C16A5" w:rsidRPr="007C438E" w:rsidRDefault="008C16A5" w:rsidP="008C16A5">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4FD92277" w14:textId="3EB02DEA" w:rsidR="008C16A5" w:rsidRPr="00F871F7" w:rsidRDefault="008C16A5" w:rsidP="008C16A5">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8C16A5" w:rsidRPr="00F871F7" w14:paraId="6EA582B9" w14:textId="77777777" w:rsidTr="008C16A5">
        <w:tc>
          <w:tcPr>
            <w:tcW w:w="2806" w:type="dxa"/>
            <w:vMerge/>
          </w:tcPr>
          <w:p w14:paraId="61154597"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081B8AF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23AE3EA2" w14:textId="76B5184B" w:rsidR="008C16A5" w:rsidRPr="00F871F7" w:rsidRDefault="008C16A5" w:rsidP="008C16A5">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8C16A5" w:rsidRPr="00F871F7" w14:paraId="774A702E" w14:textId="77777777" w:rsidTr="008C16A5">
        <w:tc>
          <w:tcPr>
            <w:tcW w:w="2806" w:type="dxa"/>
            <w:vMerge w:val="restart"/>
          </w:tcPr>
          <w:p w14:paraId="5E94E40C"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2"/>
            </w:r>
          </w:p>
          <w:p w14:paraId="10FD8F7B"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6A762378"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513B9ED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6F9E1082" w14:textId="77777777" w:rsidTr="008C16A5">
        <w:tc>
          <w:tcPr>
            <w:tcW w:w="2806" w:type="dxa"/>
            <w:vMerge/>
          </w:tcPr>
          <w:p w14:paraId="7DBE842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10DFC3BA"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7364730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7429592E" w14:textId="77777777" w:rsidTr="008C16A5">
        <w:tc>
          <w:tcPr>
            <w:tcW w:w="2806" w:type="dxa"/>
            <w:vMerge/>
          </w:tcPr>
          <w:p w14:paraId="1DEC4F5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DAC05F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1B6E5E6E"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8E00F75" w14:textId="77777777" w:rsidTr="008C16A5">
        <w:tc>
          <w:tcPr>
            <w:tcW w:w="2806" w:type="dxa"/>
            <w:vMerge/>
          </w:tcPr>
          <w:p w14:paraId="714F34E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6AD0059"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35F31100"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9B24A9" w14:textId="77777777" w:rsidTr="008C16A5">
        <w:tc>
          <w:tcPr>
            <w:tcW w:w="2806" w:type="dxa"/>
            <w:vMerge/>
          </w:tcPr>
          <w:p w14:paraId="56BDC8E7"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9D1381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7A625D1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C754DF" w14:textId="77777777" w:rsidTr="008C16A5">
        <w:tc>
          <w:tcPr>
            <w:tcW w:w="2806" w:type="dxa"/>
            <w:vMerge/>
          </w:tcPr>
          <w:p w14:paraId="1CDA3C7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B4D74B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658497FB"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0EAEA79F" w14:textId="77777777" w:rsidTr="008C16A5">
        <w:tc>
          <w:tcPr>
            <w:tcW w:w="2806" w:type="dxa"/>
            <w:vMerge/>
          </w:tcPr>
          <w:p w14:paraId="3C0FBCF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2D0196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446C6D6C"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5E7A86AA" w14:textId="77777777" w:rsidTr="008C16A5">
        <w:tc>
          <w:tcPr>
            <w:tcW w:w="2806" w:type="dxa"/>
            <w:vMerge/>
          </w:tcPr>
          <w:p w14:paraId="5D613B0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62170B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7BED6CF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3A2265B" w14:textId="77777777" w:rsidTr="008C16A5">
        <w:tc>
          <w:tcPr>
            <w:tcW w:w="2806" w:type="dxa"/>
            <w:vMerge/>
          </w:tcPr>
          <w:p w14:paraId="1D8D0B7D"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6FE8B2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2E2E5C92"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B94AFCE" w14:textId="77777777" w:rsidTr="008C16A5">
        <w:tc>
          <w:tcPr>
            <w:tcW w:w="2806" w:type="dxa"/>
            <w:vMerge/>
          </w:tcPr>
          <w:p w14:paraId="3EA6385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9CB4B4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57149493" w14:textId="77777777" w:rsidR="008C16A5" w:rsidRPr="00F871F7" w:rsidRDefault="008C16A5" w:rsidP="008C16A5">
            <w:pPr>
              <w:spacing w:after="0" w:line="240" w:lineRule="auto"/>
              <w:jc w:val="both"/>
              <w:rPr>
                <w:rFonts w:ascii="Arial" w:eastAsia="Times New Roman" w:hAnsi="Arial" w:cs="Arial"/>
                <w:sz w:val="24"/>
                <w:szCs w:val="24"/>
              </w:rPr>
            </w:pPr>
          </w:p>
        </w:tc>
      </w:tr>
    </w:tbl>
    <w:p w14:paraId="22295AF6" w14:textId="77777777" w:rsidR="008C16A5" w:rsidRPr="00F871F7" w:rsidRDefault="008C16A5" w:rsidP="008C16A5">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8C16A5" w:rsidRPr="00F871F7" w14:paraId="5C4F1266" w14:textId="77777777" w:rsidTr="008C16A5">
        <w:trPr>
          <w:trHeight w:val="300"/>
        </w:trPr>
        <w:tc>
          <w:tcPr>
            <w:tcW w:w="9677" w:type="dxa"/>
            <w:gridSpan w:val="4"/>
          </w:tcPr>
          <w:p w14:paraId="27936324"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8C16A5" w:rsidRPr="00F871F7" w14:paraId="50C21BCC" w14:textId="77777777" w:rsidTr="00037821">
        <w:trPr>
          <w:trHeight w:val="300"/>
        </w:trPr>
        <w:tc>
          <w:tcPr>
            <w:tcW w:w="2850" w:type="dxa"/>
            <w:gridSpan w:val="2"/>
          </w:tcPr>
          <w:p w14:paraId="6081C757"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2.1. Pirkėjo kontaktiniai asmenys, atsakingi už Sutarties vykdymą, Prekių </w:t>
            </w:r>
            <w:r w:rsidRPr="00F871F7">
              <w:rPr>
                <w:rFonts w:ascii="Arial" w:eastAsia="Times New Roman" w:hAnsi="Arial" w:cs="Arial"/>
                <w:b/>
                <w:bCs/>
                <w:sz w:val="24"/>
                <w:szCs w:val="24"/>
              </w:rPr>
              <w:lastRenderedPageBreak/>
              <w:t>priėmimą, Sąskaitų per informacinę sistemą SABIS priėmimą</w:t>
            </w:r>
          </w:p>
        </w:tc>
        <w:tc>
          <w:tcPr>
            <w:tcW w:w="6827" w:type="dxa"/>
            <w:gridSpan w:val="2"/>
          </w:tcPr>
          <w:p w14:paraId="6DC95135" w14:textId="0F6EA37F" w:rsidR="008C16A5" w:rsidRPr="00F871F7" w:rsidRDefault="008C16A5" w:rsidP="008C16A5">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Vyr. slaugos administratorė Ligita </w:t>
            </w:r>
            <w:proofErr w:type="spellStart"/>
            <w:r>
              <w:rPr>
                <w:rFonts w:ascii="Arial" w:eastAsia="Times New Roman" w:hAnsi="Arial" w:cs="Arial"/>
                <w:sz w:val="24"/>
                <w:szCs w:val="24"/>
              </w:rPr>
              <w:t>Laugalienė</w:t>
            </w:r>
            <w:proofErr w:type="spellEnd"/>
            <w:r>
              <w:rPr>
                <w:rFonts w:ascii="Arial" w:eastAsia="Times New Roman" w:hAnsi="Arial" w:cs="Arial"/>
                <w:sz w:val="24"/>
                <w:szCs w:val="24"/>
              </w:rPr>
              <w:t xml:space="preserve">, </w:t>
            </w:r>
            <w:r w:rsidRPr="00F047E1">
              <w:rPr>
                <w:rFonts w:ascii="Arial" w:eastAsia="Times New Roman" w:hAnsi="Arial" w:cs="Arial"/>
                <w:sz w:val="24"/>
                <w:szCs w:val="24"/>
              </w:rPr>
              <w:t xml:space="preserve">tel. +370 </w:t>
            </w:r>
            <w:r>
              <w:rPr>
                <w:rFonts w:ascii="Arial" w:eastAsia="Times New Roman" w:hAnsi="Arial" w:cs="Arial"/>
                <w:sz w:val="24"/>
                <w:szCs w:val="24"/>
              </w:rPr>
              <w:t>446</w:t>
            </w:r>
            <w:r w:rsidRPr="00F047E1">
              <w:rPr>
                <w:rFonts w:ascii="Arial" w:eastAsia="Times New Roman" w:hAnsi="Arial" w:cs="Arial"/>
                <w:sz w:val="24"/>
                <w:szCs w:val="24"/>
              </w:rPr>
              <w:t xml:space="preserve"> </w:t>
            </w:r>
            <w:r>
              <w:rPr>
                <w:rFonts w:ascii="Arial" w:eastAsia="Times New Roman" w:hAnsi="Arial" w:cs="Arial"/>
                <w:sz w:val="24"/>
                <w:szCs w:val="24"/>
              </w:rPr>
              <w:t>62255, e</w:t>
            </w:r>
            <w:r w:rsidRPr="00F047E1">
              <w:rPr>
                <w:rFonts w:ascii="Arial" w:eastAsia="Times New Roman" w:hAnsi="Arial" w:cs="Arial"/>
                <w:sz w:val="24"/>
                <w:szCs w:val="24"/>
              </w:rPr>
              <w:t xml:space="preserve">l. p. </w:t>
            </w:r>
            <w:proofErr w:type="spellStart"/>
            <w:r w:rsidRPr="008C16A5">
              <w:rPr>
                <w:rFonts w:ascii="Arial" w:hAnsi="Arial" w:cs="Arial"/>
                <w:sz w:val="24"/>
                <w:szCs w:val="24"/>
              </w:rPr>
              <w:t>ligita.laugaliene@tauragespspc.lt</w:t>
            </w:r>
            <w:proofErr w:type="spellEnd"/>
            <w:r>
              <w:rPr>
                <w:rFonts w:ascii="Arial" w:eastAsia="Times New Roman" w:hAnsi="Arial" w:cs="Arial"/>
                <w:sz w:val="24"/>
                <w:szCs w:val="24"/>
              </w:rPr>
              <w:t xml:space="preserve"> </w:t>
            </w:r>
            <w:r w:rsidRPr="00F871F7">
              <w:rPr>
                <w:rFonts w:ascii="Arial" w:eastAsia="Times New Roman" w:hAnsi="Arial" w:cs="Arial"/>
                <w:sz w:val="24"/>
                <w:szCs w:val="24"/>
              </w:rPr>
              <w:t>(ja</w:t>
            </w:r>
            <w:r>
              <w:rPr>
                <w:rFonts w:ascii="Arial" w:eastAsia="Times New Roman" w:hAnsi="Arial" w:cs="Arial"/>
                <w:sz w:val="24"/>
                <w:szCs w:val="24"/>
              </w:rPr>
              <w:t>i</w:t>
            </w:r>
            <w:r w:rsidRPr="00F871F7">
              <w:rPr>
                <w:rFonts w:ascii="Arial" w:eastAsia="Times New Roman" w:hAnsi="Arial" w:cs="Arial"/>
                <w:sz w:val="24"/>
                <w:szCs w:val="24"/>
              </w:rPr>
              <w:t xml:space="preserve"> nesant – pavaduojantis asmuo).</w:t>
            </w:r>
          </w:p>
          <w:p w14:paraId="5F3D6114" w14:textId="77777777" w:rsidR="008C16A5" w:rsidRPr="00F871F7" w:rsidRDefault="008C16A5" w:rsidP="008C16A5">
            <w:pPr>
              <w:spacing w:after="0" w:line="240" w:lineRule="auto"/>
              <w:rPr>
                <w:rFonts w:ascii="Arial" w:eastAsia="Times New Roman" w:hAnsi="Arial" w:cs="Arial"/>
                <w:sz w:val="24"/>
                <w:szCs w:val="24"/>
              </w:rPr>
            </w:pPr>
          </w:p>
        </w:tc>
      </w:tr>
      <w:tr w:rsidR="008C16A5" w:rsidRPr="00F871F7" w14:paraId="0225918B" w14:textId="77777777" w:rsidTr="00037821">
        <w:trPr>
          <w:trHeight w:val="300"/>
        </w:trPr>
        <w:tc>
          <w:tcPr>
            <w:tcW w:w="2850" w:type="dxa"/>
            <w:gridSpan w:val="2"/>
          </w:tcPr>
          <w:p w14:paraId="41B151A7" w14:textId="77777777" w:rsidR="008C16A5" w:rsidRPr="00F871F7" w:rsidRDefault="008C16A5" w:rsidP="008C16A5">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t>2.2. Tiekėjo kontaktiniai asmenys, atsakingi už Sutarties vykdymą</w:t>
            </w:r>
          </w:p>
        </w:tc>
        <w:tc>
          <w:tcPr>
            <w:tcW w:w="6827" w:type="dxa"/>
            <w:gridSpan w:val="2"/>
          </w:tcPr>
          <w:p w14:paraId="4A9646C3" w14:textId="77777777" w:rsidR="008C16A5" w:rsidRPr="00F871F7" w:rsidRDefault="008C16A5" w:rsidP="008C16A5">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8C16A5" w:rsidRPr="00F871F7" w14:paraId="08FC1CE5" w14:textId="77777777" w:rsidTr="008C16A5">
        <w:trPr>
          <w:trHeight w:val="300"/>
        </w:trPr>
        <w:tc>
          <w:tcPr>
            <w:tcW w:w="9677" w:type="dxa"/>
            <w:gridSpan w:val="4"/>
          </w:tcPr>
          <w:p w14:paraId="764D27C8"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8C16A5" w:rsidRPr="00F871F7" w14:paraId="017D5A72" w14:textId="77777777" w:rsidTr="00037821">
        <w:trPr>
          <w:trHeight w:val="300"/>
        </w:trPr>
        <w:tc>
          <w:tcPr>
            <w:tcW w:w="2850" w:type="dxa"/>
            <w:gridSpan w:val="2"/>
          </w:tcPr>
          <w:p w14:paraId="4AED43B3"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0B4B00F3" w14:textId="6FE7CB08" w:rsidR="008C16A5" w:rsidRPr="00F871F7" w:rsidRDefault="008C16A5" w:rsidP="008C16A5">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sidRPr="00F871F7">
              <w:rPr>
                <w:rFonts w:ascii="Arial" w:hAnsi="Arial" w:cs="Arial"/>
                <w:sz w:val="24"/>
                <w:szCs w:val="24"/>
              </w:rPr>
              <w:t xml:space="preserve"> </w:t>
            </w:r>
            <w:r w:rsidRPr="008C16A5">
              <w:rPr>
                <w:rFonts w:ascii="Arial" w:hAnsi="Arial" w:cs="Arial"/>
                <w:b/>
                <w:bCs/>
                <w:sz w:val="24"/>
                <w:szCs w:val="24"/>
              </w:rPr>
              <w:t>dantų protezus</w:t>
            </w:r>
            <w:r w:rsidRPr="00877BC5">
              <w:rPr>
                <w:rFonts w:ascii="Arial" w:hAnsi="Arial" w:cs="Arial"/>
                <w:sz w:val="24"/>
                <w:szCs w:val="24"/>
              </w:rPr>
              <w:t xml:space="preserve"> </w:t>
            </w:r>
            <w:r w:rsidRPr="00F871F7">
              <w:rPr>
                <w:rFonts w:ascii="Arial" w:hAnsi="Arial" w:cs="Arial"/>
                <w:sz w:val="24"/>
                <w:szCs w:val="24"/>
              </w:rPr>
              <w:t>(toliau – Prekė</w:t>
            </w:r>
            <w:r>
              <w:rPr>
                <w:rFonts w:ascii="Arial" w:hAnsi="Arial" w:cs="Arial"/>
                <w:sz w:val="24"/>
                <w:szCs w:val="24"/>
              </w:rPr>
              <w:t>s</w:t>
            </w:r>
            <w:r w:rsidRPr="00F871F7">
              <w:rPr>
                <w:rFonts w:ascii="Arial" w:hAnsi="Arial" w:cs="Arial"/>
                <w:sz w:val="24"/>
                <w:szCs w:val="24"/>
              </w:rPr>
              <w:t>).</w:t>
            </w:r>
          </w:p>
          <w:p w14:paraId="5770125D" w14:textId="77777777" w:rsidR="008C16A5" w:rsidRPr="00F871F7" w:rsidRDefault="008C16A5" w:rsidP="008C16A5">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Pr>
                <w:rFonts w:ascii="Arial" w:hAnsi="Arial" w:cs="Arial"/>
                <w:color w:val="000000"/>
                <w:sz w:val="24"/>
                <w:szCs w:val="24"/>
              </w:rPr>
              <w:t>ių</w:t>
            </w:r>
            <w:r w:rsidRPr="00F871F7">
              <w:rPr>
                <w:rFonts w:ascii="Arial" w:hAnsi="Arial" w:cs="Arial"/>
                <w:color w:val="000000"/>
                <w:sz w:val="24"/>
                <w:szCs w:val="24"/>
              </w:rPr>
              <w:t xml:space="preserve"> aprašymas ir kiti reikalavimai tiekiam</w:t>
            </w:r>
            <w:r>
              <w:rPr>
                <w:rFonts w:ascii="Arial" w:hAnsi="Arial" w:cs="Arial"/>
                <w:color w:val="000000"/>
                <w:sz w:val="24"/>
                <w:szCs w:val="24"/>
              </w:rPr>
              <w:t xml:space="preserve">oms </w:t>
            </w:r>
            <w:r w:rsidRPr="00F871F7">
              <w:rPr>
                <w:rFonts w:ascii="Arial" w:hAnsi="Arial" w:cs="Arial"/>
                <w:color w:val="000000"/>
                <w:sz w:val="24"/>
                <w:szCs w:val="24"/>
              </w:rPr>
              <w:t>Pre</w:t>
            </w:r>
            <w:r>
              <w:rPr>
                <w:rFonts w:ascii="Arial" w:hAnsi="Arial" w:cs="Arial"/>
                <w:color w:val="000000"/>
                <w:sz w:val="24"/>
                <w:szCs w:val="24"/>
              </w:rPr>
              <w:t xml:space="preserve">kėms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8C16A5" w:rsidRPr="00F871F7" w14:paraId="5FF56BA4" w14:textId="77777777" w:rsidTr="00037821">
        <w:trPr>
          <w:trHeight w:val="300"/>
        </w:trPr>
        <w:tc>
          <w:tcPr>
            <w:tcW w:w="2850" w:type="dxa"/>
            <w:gridSpan w:val="2"/>
          </w:tcPr>
          <w:p w14:paraId="41038707"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3.2. Pirkimo numeris</w:t>
            </w:r>
          </w:p>
        </w:tc>
        <w:tc>
          <w:tcPr>
            <w:tcW w:w="6827" w:type="dxa"/>
            <w:gridSpan w:val="2"/>
          </w:tcPr>
          <w:p w14:paraId="3F5FF98D" w14:textId="77777777" w:rsidR="008C16A5" w:rsidRPr="00F871F7" w:rsidRDefault="008C16A5" w:rsidP="008C16A5">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 numerį]</w:t>
            </w:r>
          </w:p>
        </w:tc>
      </w:tr>
      <w:tr w:rsidR="008C16A5" w:rsidRPr="00F871F7" w14:paraId="501E6FF3" w14:textId="77777777" w:rsidTr="00037821">
        <w:trPr>
          <w:trHeight w:val="1513"/>
        </w:trPr>
        <w:tc>
          <w:tcPr>
            <w:tcW w:w="2850" w:type="dxa"/>
            <w:gridSpan w:val="2"/>
          </w:tcPr>
          <w:p w14:paraId="652F4F1D"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62FAF1E3" w14:textId="2A64DC3B" w:rsidR="008C16A5" w:rsidRPr="00F25A6F" w:rsidRDefault="008C16A5" w:rsidP="008C16A5">
            <w:pPr>
              <w:spacing w:after="0" w:line="240" w:lineRule="auto"/>
              <w:jc w:val="both"/>
              <w:rPr>
                <w:rFonts w:ascii="Arial" w:eastAsia="Times New Roman" w:hAnsi="Arial" w:cs="Arial"/>
                <w:sz w:val="24"/>
                <w:szCs w:val="24"/>
              </w:rPr>
            </w:pPr>
          </w:p>
        </w:tc>
      </w:tr>
      <w:tr w:rsidR="008C16A5" w:rsidRPr="00F871F7" w14:paraId="7D2F0855" w14:textId="77777777" w:rsidTr="008C16A5">
        <w:trPr>
          <w:trHeight w:val="493"/>
        </w:trPr>
        <w:tc>
          <w:tcPr>
            <w:tcW w:w="9677" w:type="dxa"/>
            <w:gridSpan w:val="4"/>
          </w:tcPr>
          <w:p w14:paraId="3AB998FD" w14:textId="64944F8F"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00057F36" w:rsidRPr="00057F36">
              <w:rPr>
                <w:rFonts w:ascii="Arial" w:eastAsia="Times New Roman" w:hAnsi="Arial" w:cs="Arial"/>
                <w:b/>
                <w:bCs/>
                <w:sz w:val="24"/>
                <w:szCs w:val="24"/>
              </w:rPr>
              <w:t>PREKIŲ PRISTATYMO TERMINAI IR PREKIŲ PERDAVIMO - PRIĖMIMO TVARKA</w:t>
            </w:r>
          </w:p>
        </w:tc>
      </w:tr>
      <w:tr w:rsidR="008C16A5" w:rsidRPr="00F871F7" w14:paraId="1191150E" w14:textId="77777777" w:rsidTr="00037821">
        <w:trPr>
          <w:trHeight w:val="300"/>
        </w:trPr>
        <w:tc>
          <w:tcPr>
            <w:tcW w:w="2850" w:type="dxa"/>
            <w:gridSpan w:val="2"/>
          </w:tcPr>
          <w:p w14:paraId="105FB0B3" w14:textId="562596B9"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00057F36" w:rsidRPr="00057F36">
              <w:rPr>
                <w:rFonts w:ascii="Arial" w:eastAsia="Times New Roman" w:hAnsi="Arial" w:cs="Arial"/>
                <w:b/>
                <w:bCs/>
                <w:sz w:val="24"/>
                <w:szCs w:val="24"/>
              </w:rPr>
              <w:t>Prekių pristatymo terminai, kai Prekės pristatomos dalimis</w:t>
            </w:r>
          </w:p>
        </w:tc>
        <w:tc>
          <w:tcPr>
            <w:tcW w:w="6827" w:type="dxa"/>
            <w:gridSpan w:val="2"/>
          </w:tcPr>
          <w:p w14:paraId="2F9566AF" w14:textId="07115134" w:rsidR="008C16A5" w:rsidRPr="008C16A5" w:rsidRDefault="008C16A5" w:rsidP="008C16A5">
            <w:pPr>
              <w:spacing w:after="0" w:line="240" w:lineRule="auto"/>
              <w:jc w:val="both"/>
              <w:rPr>
                <w:rFonts w:ascii="Arial" w:hAnsi="Arial" w:cs="Arial"/>
                <w:sz w:val="24"/>
                <w:szCs w:val="24"/>
              </w:rPr>
            </w:pPr>
            <w:r w:rsidRPr="008C16A5">
              <w:rPr>
                <w:rFonts w:ascii="Arial" w:hAnsi="Arial" w:cs="Arial"/>
                <w:sz w:val="24"/>
                <w:szCs w:val="24"/>
              </w:rPr>
              <w:t xml:space="preserve">Prekės turi būti pagamintos ir/ar pristatytos (įskaitant dantų protezų pasiėmimą ir pristatymą Pirkėjui) ne vėliau kaip per </w:t>
            </w:r>
            <w:r w:rsidR="003D2CF0">
              <w:rPr>
                <w:rFonts w:ascii="Arial" w:hAnsi="Arial" w:cs="Arial"/>
                <w:sz w:val="24"/>
                <w:szCs w:val="24"/>
              </w:rPr>
              <w:t>5</w:t>
            </w:r>
            <w:r w:rsidRPr="008C16A5">
              <w:rPr>
                <w:rFonts w:ascii="Arial" w:hAnsi="Arial" w:cs="Arial"/>
                <w:sz w:val="24"/>
                <w:szCs w:val="24"/>
              </w:rPr>
              <w:t xml:space="preserve"> (</w:t>
            </w:r>
            <w:r w:rsidR="003D2CF0">
              <w:rPr>
                <w:rFonts w:ascii="Arial" w:hAnsi="Arial" w:cs="Arial"/>
                <w:sz w:val="24"/>
                <w:szCs w:val="24"/>
              </w:rPr>
              <w:t>penkias</w:t>
            </w:r>
            <w:r w:rsidRPr="008C16A5">
              <w:rPr>
                <w:rFonts w:ascii="Arial" w:hAnsi="Arial" w:cs="Arial"/>
                <w:sz w:val="24"/>
                <w:szCs w:val="24"/>
              </w:rPr>
              <w:t xml:space="preserve">) darbo dienas nuo užsakymo gavimo dienos. </w:t>
            </w:r>
          </w:p>
        </w:tc>
      </w:tr>
      <w:tr w:rsidR="008C16A5" w:rsidRPr="00F871F7" w14:paraId="2B649CBA" w14:textId="77777777" w:rsidTr="00037821">
        <w:trPr>
          <w:trHeight w:val="300"/>
        </w:trPr>
        <w:tc>
          <w:tcPr>
            <w:tcW w:w="2850" w:type="dxa"/>
            <w:gridSpan w:val="2"/>
          </w:tcPr>
          <w:p w14:paraId="05E16686" w14:textId="2FAC125F"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00057F36" w:rsidRPr="00057F36">
              <w:rPr>
                <w:rFonts w:ascii="Arial" w:eastAsia="Times New Roman" w:hAnsi="Arial" w:cs="Arial"/>
                <w:b/>
                <w:bCs/>
                <w:sz w:val="24"/>
                <w:szCs w:val="24"/>
              </w:rPr>
              <w:t>Prekių (ar jų dalies) pristatymo termino pratęsimas</w:t>
            </w:r>
          </w:p>
        </w:tc>
        <w:tc>
          <w:tcPr>
            <w:tcW w:w="6827" w:type="dxa"/>
            <w:gridSpan w:val="2"/>
          </w:tcPr>
          <w:p w14:paraId="3326CB24" w14:textId="77777777" w:rsidR="008C16A5" w:rsidRPr="00F25A6F" w:rsidRDefault="008C16A5" w:rsidP="008C16A5">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724C0136" w14:textId="77777777" w:rsidR="008C16A5" w:rsidRDefault="008C16A5" w:rsidP="008C16A5">
            <w:pPr>
              <w:spacing w:after="0" w:line="240" w:lineRule="auto"/>
              <w:jc w:val="both"/>
              <w:rPr>
                <w:rFonts w:ascii="Arial" w:eastAsia="Times New Roman" w:hAnsi="Arial" w:cs="Arial"/>
                <w:strike/>
                <w:sz w:val="24"/>
                <w:szCs w:val="24"/>
              </w:rPr>
            </w:pPr>
          </w:p>
          <w:p w14:paraId="68D76C5A" w14:textId="77777777" w:rsidR="008C16A5" w:rsidRPr="00877BC5" w:rsidRDefault="008C16A5" w:rsidP="008C16A5">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8C16A5" w:rsidRPr="00F871F7" w14:paraId="777779BA" w14:textId="77777777" w:rsidTr="00037821">
        <w:trPr>
          <w:trHeight w:val="300"/>
        </w:trPr>
        <w:tc>
          <w:tcPr>
            <w:tcW w:w="2850" w:type="dxa"/>
            <w:gridSpan w:val="2"/>
          </w:tcPr>
          <w:p w14:paraId="4DDD51DA"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3774474A" w14:textId="77777777" w:rsidR="00B522BE" w:rsidRPr="00A903C1" w:rsidRDefault="00B522BE" w:rsidP="00B522BE">
            <w:pPr>
              <w:spacing w:after="0" w:line="240" w:lineRule="auto"/>
              <w:jc w:val="both"/>
              <w:rPr>
                <w:rFonts w:ascii="Arial" w:eastAsia="Times New Roman" w:hAnsi="Arial" w:cs="Arial"/>
                <w:sz w:val="24"/>
                <w:szCs w:val="24"/>
              </w:rPr>
            </w:pPr>
            <w:r w:rsidRPr="00A903C1">
              <w:rPr>
                <w:rFonts w:ascii="Arial" w:hAnsi="Arial" w:cs="Arial"/>
                <w:sz w:val="24"/>
                <w:szCs w:val="24"/>
              </w:rPr>
              <w:t xml:space="preserve">4.3.1. </w:t>
            </w:r>
            <w:r w:rsidR="008C16A5" w:rsidRPr="00A903C1">
              <w:rPr>
                <w:rFonts w:ascii="Arial" w:hAnsi="Arial" w:cs="Arial"/>
                <w:sz w:val="24"/>
                <w:szCs w:val="24"/>
              </w:rPr>
              <w:t xml:space="preserve">Sutarties galiojimo laikotarpiu Pirkėjas prekę užsako teikdamas Tiekėjui užsakymą raštu (elektroniniu paštu), atsakingas asmuo – Vyr. slaugos administratorė Ligita </w:t>
            </w:r>
            <w:proofErr w:type="spellStart"/>
            <w:r w:rsidR="008C16A5" w:rsidRPr="00A903C1">
              <w:rPr>
                <w:rFonts w:ascii="Arial" w:hAnsi="Arial" w:cs="Arial"/>
                <w:sz w:val="24"/>
                <w:szCs w:val="24"/>
              </w:rPr>
              <w:t>Laugalienė</w:t>
            </w:r>
            <w:proofErr w:type="spellEnd"/>
            <w:r w:rsidR="008C16A5" w:rsidRPr="00A903C1">
              <w:rPr>
                <w:rFonts w:ascii="Arial" w:hAnsi="Arial" w:cs="Arial"/>
                <w:sz w:val="24"/>
                <w:szCs w:val="24"/>
              </w:rPr>
              <w:t xml:space="preserve">, el. p. </w:t>
            </w:r>
            <w:hyperlink r:id="rId11" w:history="1">
              <w:r w:rsidRPr="00A903C1">
                <w:rPr>
                  <w:rStyle w:val="Hipersaitas"/>
                  <w:rFonts w:ascii="Arial" w:hAnsi="Arial" w:cs="Arial"/>
                  <w:sz w:val="24"/>
                  <w:szCs w:val="24"/>
                </w:rPr>
                <w:t>ligita.laugaliene@tauragespspc.lt</w:t>
              </w:r>
            </w:hyperlink>
            <w:r w:rsidRPr="00A903C1">
              <w:rPr>
                <w:rFonts w:ascii="Arial" w:hAnsi="Arial" w:cs="Arial"/>
                <w:sz w:val="24"/>
                <w:szCs w:val="24"/>
              </w:rPr>
              <w:t xml:space="preserve"> </w:t>
            </w:r>
            <w:r w:rsidRPr="00A903C1">
              <w:rPr>
                <w:rFonts w:ascii="Arial" w:eastAsia="Times New Roman" w:hAnsi="Arial" w:cs="Arial"/>
                <w:sz w:val="24"/>
                <w:szCs w:val="24"/>
              </w:rPr>
              <w:t>(jai nesant – pavaduojantis asmuo).</w:t>
            </w:r>
          </w:p>
          <w:p w14:paraId="6532CCF5" w14:textId="04327950" w:rsidR="00A903C1" w:rsidRPr="00A903C1" w:rsidRDefault="00B522BE" w:rsidP="00A903C1">
            <w:pPr>
              <w:spacing w:after="0" w:line="240" w:lineRule="auto"/>
              <w:jc w:val="both"/>
              <w:rPr>
                <w:rFonts w:ascii="Arial" w:hAnsi="Arial" w:cs="Arial"/>
                <w:sz w:val="24"/>
                <w:szCs w:val="24"/>
              </w:rPr>
            </w:pPr>
            <w:r w:rsidRPr="00A903C1">
              <w:rPr>
                <w:rFonts w:ascii="Arial" w:hAnsi="Arial" w:cs="Arial"/>
                <w:sz w:val="24"/>
                <w:szCs w:val="24"/>
              </w:rPr>
              <w:t xml:space="preserve">4.3.2. </w:t>
            </w:r>
            <w:r w:rsidR="008C16A5" w:rsidRPr="00A903C1">
              <w:rPr>
                <w:rFonts w:ascii="Arial" w:hAnsi="Arial" w:cs="Arial"/>
                <w:sz w:val="24"/>
                <w:szCs w:val="24"/>
              </w:rPr>
              <w:t xml:space="preserve">Prekės pagal Pirkėjo užsakymą turi būti pristatytos </w:t>
            </w:r>
            <w:r w:rsidRPr="00A903C1">
              <w:rPr>
                <w:rFonts w:ascii="Arial" w:hAnsi="Arial" w:cs="Arial"/>
                <w:sz w:val="24"/>
                <w:szCs w:val="24"/>
              </w:rPr>
              <w:t>Pirkėjo</w:t>
            </w:r>
            <w:r w:rsidR="008C16A5" w:rsidRPr="00A903C1">
              <w:rPr>
                <w:rFonts w:ascii="Arial" w:hAnsi="Arial" w:cs="Arial"/>
                <w:sz w:val="24"/>
                <w:szCs w:val="24"/>
              </w:rPr>
              <w:t xml:space="preserve"> adresu Jūros g. 5, Tauragė, nepriklausomai nuo Pirkėjo konkretaus užsakymo vertės. Jei pagal Pirkėjo užsakymą </w:t>
            </w:r>
            <w:r w:rsidRPr="00A903C1">
              <w:rPr>
                <w:rFonts w:ascii="Arial" w:hAnsi="Arial" w:cs="Arial"/>
                <w:sz w:val="24"/>
                <w:szCs w:val="24"/>
              </w:rPr>
              <w:t>T</w:t>
            </w:r>
            <w:r w:rsidR="008C16A5" w:rsidRPr="00A903C1">
              <w:rPr>
                <w:rFonts w:ascii="Arial" w:hAnsi="Arial" w:cs="Arial"/>
                <w:sz w:val="24"/>
                <w:szCs w:val="24"/>
              </w:rPr>
              <w:t xml:space="preserve">iekėjas privalo suteikti paslaugas </w:t>
            </w:r>
            <w:r w:rsidR="00414082">
              <w:rPr>
                <w:rFonts w:ascii="Arial" w:hAnsi="Arial" w:cs="Arial"/>
                <w:sz w:val="24"/>
                <w:szCs w:val="24"/>
              </w:rPr>
              <w:t xml:space="preserve">dėl </w:t>
            </w:r>
            <w:r w:rsidR="0019128E">
              <w:rPr>
                <w:rFonts w:ascii="Arial" w:hAnsi="Arial" w:cs="Arial"/>
                <w:sz w:val="24"/>
                <w:szCs w:val="24"/>
              </w:rPr>
              <w:t>dantų protezų</w:t>
            </w:r>
            <w:r w:rsidR="008C16A5" w:rsidRPr="00A903C1">
              <w:rPr>
                <w:rFonts w:ascii="Arial" w:hAnsi="Arial" w:cs="Arial"/>
                <w:sz w:val="24"/>
                <w:szCs w:val="24"/>
              </w:rPr>
              <w:t xml:space="preserve">, </w:t>
            </w:r>
            <w:r w:rsidRPr="00A903C1">
              <w:rPr>
                <w:rFonts w:ascii="Arial" w:hAnsi="Arial" w:cs="Arial"/>
                <w:sz w:val="24"/>
                <w:szCs w:val="24"/>
              </w:rPr>
              <w:t>Tiekėjas</w:t>
            </w:r>
            <w:r w:rsidR="008C16A5" w:rsidRPr="00A903C1">
              <w:rPr>
                <w:rFonts w:ascii="Arial" w:hAnsi="Arial" w:cs="Arial"/>
                <w:sz w:val="24"/>
                <w:szCs w:val="24"/>
              </w:rPr>
              <w:t xml:space="preserve"> atvyksta jų pasiimti </w:t>
            </w:r>
            <w:r w:rsidRPr="00A903C1">
              <w:rPr>
                <w:rFonts w:ascii="Arial" w:hAnsi="Arial" w:cs="Arial"/>
                <w:sz w:val="24"/>
                <w:szCs w:val="24"/>
              </w:rPr>
              <w:t xml:space="preserve">Pirkėjo </w:t>
            </w:r>
            <w:r w:rsidR="008C16A5" w:rsidRPr="00A903C1">
              <w:rPr>
                <w:rFonts w:ascii="Arial" w:hAnsi="Arial" w:cs="Arial"/>
                <w:sz w:val="24"/>
                <w:szCs w:val="24"/>
              </w:rPr>
              <w:t>adresu Jūros g. 5, Tauragė, ir pristato dantų</w:t>
            </w:r>
            <w:r w:rsidR="008C16A5" w:rsidRPr="00A903C1">
              <w:rPr>
                <w:rStyle w:val="Komentaronuoroda"/>
                <w:rFonts w:ascii="Arial" w:hAnsi="Arial" w:cs="Arial"/>
              </w:rPr>
              <w:t xml:space="preserve"> </w:t>
            </w:r>
            <w:r w:rsidR="008C16A5" w:rsidRPr="00A903C1">
              <w:rPr>
                <w:rStyle w:val="Komentaronuoroda"/>
                <w:rFonts w:ascii="Arial" w:hAnsi="Arial" w:cs="Arial"/>
                <w:sz w:val="24"/>
                <w:szCs w:val="24"/>
              </w:rPr>
              <w:t>p</w:t>
            </w:r>
            <w:r w:rsidR="008C16A5" w:rsidRPr="00A903C1">
              <w:rPr>
                <w:rFonts w:ascii="Arial" w:hAnsi="Arial" w:cs="Arial"/>
                <w:sz w:val="24"/>
                <w:szCs w:val="24"/>
              </w:rPr>
              <w:t xml:space="preserve">rotezus atgal </w:t>
            </w:r>
            <w:r w:rsidRPr="00A903C1">
              <w:rPr>
                <w:rFonts w:ascii="Arial" w:hAnsi="Arial" w:cs="Arial"/>
                <w:sz w:val="24"/>
                <w:szCs w:val="24"/>
              </w:rPr>
              <w:t>Pirkėjui</w:t>
            </w:r>
            <w:r w:rsidR="008C16A5" w:rsidRPr="00A903C1">
              <w:rPr>
                <w:rFonts w:ascii="Arial" w:hAnsi="Arial" w:cs="Arial"/>
                <w:sz w:val="24"/>
                <w:szCs w:val="24"/>
              </w:rPr>
              <w:t xml:space="preserve">, adresu Jūros g. 5, Tauragė, nepriklausomai nuo konkretaus užsakymo vertės. Šių </w:t>
            </w:r>
            <w:r w:rsidRPr="00A903C1">
              <w:rPr>
                <w:rFonts w:ascii="Arial" w:hAnsi="Arial" w:cs="Arial"/>
                <w:sz w:val="24"/>
                <w:szCs w:val="24"/>
              </w:rPr>
              <w:t>Tiekėjo</w:t>
            </w:r>
            <w:r w:rsidR="008C16A5" w:rsidRPr="00A903C1">
              <w:rPr>
                <w:rFonts w:ascii="Arial" w:hAnsi="Arial" w:cs="Arial"/>
                <w:sz w:val="24"/>
                <w:szCs w:val="24"/>
              </w:rPr>
              <w:t xml:space="preserve"> pareigų vykdymo išlaidos įskaitytos į prekių įkainius.</w:t>
            </w:r>
          </w:p>
          <w:p w14:paraId="3514BBDA" w14:textId="687E0647" w:rsidR="00A903C1" w:rsidRPr="00A903C1" w:rsidRDefault="00A903C1" w:rsidP="00B522BE">
            <w:pPr>
              <w:spacing w:after="0" w:line="240" w:lineRule="auto"/>
              <w:jc w:val="both"/>
              <w:rPr>
                <w:rFonts w:ascii="Arial" w:hAnsi="Arial" w:cs="Arial"/>
                <w:sz w:val="24"/>
                <w:szCs w:val="24"/>
              </w:rPr>
            </w:pPr>
            <w:r w:rsidRPr="00A903C1">
              <w:rPr>
                <w:rFonts w:ascii="Arial" w:hAnsi="Arial" w:cs="Arial"/>
                <w:sz w:val="24"/>
                <w:szCs w:val="24"/>
              </w:rPr>
              <w:t>4.3.3. Prieš pristatydamas prekę ar grąžindamas dantų protezus Pirkėjui, Tiekėjas turi suderinti tikslų Prekių pristatymo laiką su Pirkėjo atstovu, atsakingu už Sutarties vykdymą,  nurodytu Sutarties 2.1 punkte.</w:t>
            </w:r>
          </w:p>
        </w:tc>
      </w:tr>
      <w:tr w:rsidR="00057F36" w:rsidRPr="00F871F7" w14:paraId="13196CFF" w14:textId="77777777" w:rsidTr="00037821">
        <w:trPr>
          <w:trHeight w:val="300"/>
        </w:trPr>
        <w:tc>
          <w:tcPr>
            <w:tcW w:w="2850" w:type="dxa"/>
            <w:gridSpan w:val="2"/>
          </w:tcPr>
          <w:p w14:paraId="1F343255" w14:textId="51773D90" w:rsidR="00057F36" w:rsidRPr="00F871F7" w:rsidRDefault="00057F36" w:rsidP="008C16A5">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307BA944" w14:textId="2CDB9033" w:rsidR="00057F36" w:rsidRPr="00A903C1" w:rsidRDefault="00057F36" w:rsidP="00B522BE">
            <w:pPr>
              <w:spacing w:after="0" w:line="240" w:lineRule="auto"/>
              <w:jc w:val="both"/>
              <w:rPr>
                <w:rFonts w:ascii="Arial" w:hAnsi="Arial" w:cs="Arial"/>
                <w:sz w:val="24"/>
                <w:szCs w:val="24"/>
              </w:rPr>
            </w:pPr>
            <w:r>
              <w:rPr>
                <w:rFonts w:ascii="Arial" w:hAnsi="Arial" w:cs="Arial"/>
                <w:sz w:val="24"/>
                <w:szCs w:val="24"/>
              </w:rPr>
              <w:t>Netaikoma.</w:t>
            </w:r>
          </w:p>
        </w:tc>
      </w:tr>
      <w:tr w:rsidR="008C16A5" w:rsidRPr="00F871F7" w14:paraId="70DC6799" w14:textId="77777777" w:rsidTr="00037821">
        <w:trPr>
          <w:trHeight w:val="300"/>
        </w:trPr>
        <w:tc>
          <w:tcPr>
            <w:tcW w:w="2850" w:type="dxa"/>
            <w:gridSpan w:val="2"/>
          </w:tcPr>
          <w:p w14:paraId="3D85C51D" w14:textId="4133241E"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4.4. </w:t>
            </w:r>
            <w:r w:rsidR="00057F36" w:rsidRPr="00057F36">
              <w:rPr>
                <w:rFonts w:ascii="Arial" w:eastAsia="Times New Roman" w:hAnsi="Arial" w:cs="Arial"/>
                <w:b/>
                <w:bCs/>
                <w:sz w:val="24"/>
                <w:szCs w:val="24"/>
              </w:rPr>
              <w:t>Kartu su Prekėmis pateikiami dokumentai</w:t>
            </w:r>
          </w:p>
        </w:tc>
        <w:tc>
          <w:tcPr>
            <w:tcW w:w="6827" w:type="dxa"/>
            <w:gridSpan w:val="2"/>
          </w:tcPr>
          <w:p w14:paraId="6A766CDE" w14:textId="738CA456" w:rsidR="008C16A5" w:rsidRPr="00D1773A" w:rsidRDefault="00D1773A" w:rsidP="008C16A5">
            <w:pPr>
              <w:tabs>
                <w:tab w:val="left" w:pos="264"/>
                <w:tab w:val="left" w:pos="450"/>
              </w:tabs>
              <w:spacing w:after="0" w:line="240" w:lineRule="auto"/>
              <w:jc w:val="both"/>
              <w:rPr>
                <w:rFonts w:ascii="Arial" w:eastAsia="Times New Roman" w:hAnsi="Arial" w:cs="Arial"/>
                <w:sz w:val="24"/>
                <w:szCs w:val="24"/>
              </w:rPr>
            </w:pPr>
            <w:r w:rsidRPr="00D1773A">
              <w:rPr>
                <w:rFonts w:ascii="Arial" w:hAnsi="Arial" w:cs="Arial"/>
                <w:sz w:val="24"/>
                <w:szCs w:val="24"/>
              </w:rPr>
              <w:t xml:space="preserve">Jei Prekės pagamintos/pristatytos tinkamai, Pirkėjas ir Tiekėjas pasirašo Prekių priėmimo – perdavimo aktą, kuriame nurodoma Sutarties data ir numeris, pagamintos/pristatytos </w:t>
            </w:r>
            <w:r w:rsidRPr="00D1773A">
              <w:rPr>
                <w:rFonts w:ascii="Arial" w:hAnsi="Arial" w:cs="Arial"/>
                <w:sz w:val="24"/>
                <w:szCs w:val="24"/>
              </w:rPr>
              <w:lastRenderedPageBreak/>
              <w:t>Prekės, užsakymo, pagal kurį Prekės pristatytos, data ir numeris, Prekių pristatymo data. Prekių priėmimo–perdavimo aktą (2 egz.) parengia ir kartu su Prekėmis pristato Tiekėjas. Prekių priėmimo–perdavimo akto pasirašymas nereiškia, kad Pirkėjas negalės reikšti Tiekėjui pretenzijų dėl Prekių kokybės.</w:t>
            </w:r>
          </w:p>
          <w:p w14:paraId="5C3B7AA1" w14:textId="77777777" w:rsidR="008C16A5" w:rsidRPr="00D1773A" w:rsidRDefault="008C16A5" w:rsidP="008C16A5">
            <w:pPr>
              <w:tabs>
                <w:tab w:val="left" w:pos="264"/>
                <w:tab w:val="left" w:pos="450"/>
              </w:tabs>
              <w:spacing w:after="0" w:line="240" w:lineRule="auto"/>
              <w:jc w:val="both"/>
              <w:rPr>
                <w:rFonts w:ascii="Arial" w:eastAsia="Times New Roman" w:hAnsi="Arial" w:cs="Arial"/>
                <w:sz w:val="24"/>
                <w:szCs w:val="24"/>
              </w:rPr>
            </w:pPr>
            <w:r w:rsidRPr="00D1773A">
              <w:rPr>
                <w:rFonts w:ascii="Arial" w:eastAsia="Times New Roman" w:hAnsi="Arial" w:cs="Arial"/>
                <w:sz w:val="24"/>
                <w:szCs w:val="24"/>
              </w:rPr>
              <w:t>Tiekėjui nepateikus nurodytų dokumentų, laikoma, kad Prekės neatitinka Sutartyje nustatytų reikalavimų.</w:t>
            </w:r>
          </w:p>
        </w:tc>
      </w:tr>
      <w:tr w:rsidR="008C16A5" w:rsidRPr="00F871F7" w14:paraId="79F10F2D" w14:textId="77777777" w:rsidTr="008C16A5">
        <w:trPr>
          <w:trHeight w:val="300"/>
        </w:trPr>
        <w:tc>
          <w:tcPr>
            <w:tcW w:w="9677" w:type="dxa"/>
            <w:gridSpan w:val="4"/>
          </w:tcPr>
          <w:p w14:paraId="527F551D" w14:textId="77777777" w:rsidR="008C16A5" w:rsidRPr="00F871F7" w:rsidRDefault="008C16A5" w:rsidP="008C16A5">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5. SUTARTIES KAINA IR ATSISKAITYMO TVARKA</w:t>
            </w:r>
          </w:p>
        </w:tc>
      </w:tr>
      <w:tr w:rsidR="008C16A5" w:rsidRPr="00F871F7" w14:paraId="4E79D0DC" w14:textId="77777777" w:rsidTr="00037821">
        <w:trPr>
          <w:trHeight w:val="300"/>
        </w:trPr>
        <w:tc>
          <w:tcPr>
            <w:tcW w:w="2850" w:type="dxa"/>
            <w:gridSpan w:val="2"/>
          </w:tcPr>
          <w:p w14:paraId="2FE022CA" w14:textId="77777777" w:rsidR="008C16A5" w:rsidRPr="00F871F7" w:rsidRDefault="008C16A5" w:rsidP="008C16A5">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44A37986" w14:textId="5C736565" w:rsidR="008C16A5" w:rsidRPr="00F871F7" w:rsidRDefault="008C16A5" w:rsidP="008C16A5">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 xml:space="preserve">fiksuoto </w:t>
            </w:r>
            <w:r w:rsidR="00D1773A">
              <w:rPr>
                <w:rFonts w:ascii="Arial" w:eastAsia="Times New Roman" w:hAnsi="Arial" w:cs="Arial"/>
                <w:b/>
                <w:bCs/>
                <w:i/>
                <w:iCs/>
                <w:sz w:val="24"/>
                <w:szCs w:val="24"/>
              </w:rPr>
              <w:t>į</w:t>
            </w:r>
            <w:r w:rsidRPr="000B705D">
              <w:rPr>
                <w:rFonts w:ascii="Arial" w:eastAsia="Times New Roman" w:hAnsi="Arial" w:cs="Arial"/>
                <w:b/>
                <w:bCs/>
                <w:i/>
                <w:iCs/>
                <w:sz w:val="24"/>
                <w:szCs w:val="24"/>
              </w:rPr>
              <w:t>kain</w:t>
            </w:r>
            <w:r w:rsidR="00D1773A">
              <w:rPr>
                <w:rFonts w:ascii="Arial" w:eastAsia="Times New Roman" w:hAnsi="Arial" w:cs="Arial"/>
                <w:b/>
                <w:bCs/>
                <w:i/>
                <w:iCs/>
                <w:sz w:val="24"/>
                <w:szCs w:val="24"/>
              </w:rPr>
              <w:t>io</w:t>
            </w:r>
            <w:r w:rsidRPr="00F871F7">
              <w:rPr>
                <w:rFonts w:ascii="Arial" w:eastAsia="Times New Roman" w:hAnsi="Arial" w:cs="Arial"/>
                <w:sz w:val="24"/>
                <w:szCs w:val="24"/>
              </w:rPr>
              <w:t xml:space="preserve"> kainodara.</w:t>
            </w:r>
          </w:p>
        </w:tc>
      </w:tr>
      <w:tr w:rsidR="008C16A5" w:rsidRPr="00F871F7" w14:paraId="08B2D285" w14:textId="77777777" w:rsidTr="00037821">
        <w:trPr>
          <w:trHeight w:val="300"/>
        </w:trPr>
        <w:tc>
          <w:tcPr>
            <w:tcW w:w="2850" w:type="dxa"/>
            <w:gridSpan w:val="2"/>
          </w:tcPr>
          <w:p w14:paraId="324E7731" w14:textId="4A11669A"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00057F36" w:rsidRPr="00057F36">
              <w:rPr>
                <w:rFonts w:ascii="Arial" w:eastAsia="Times New Roman" w:hAnsi="Arial" w:cs="Arial"/>
                <w:b/>
                <w:bCs/>
                <w:sz w:val="24"/>
                <w:szCs w:val="24"/>
              </w:rPr>
              <w:t xml:space="preserve">Pradinės Sutarties vertė ir Sutarties kaina, kai taikoma </w:t>
            </w:r>
            <w:r w:rsidR="00057F36" w:rsidRPr="00057F36">
              <w:rPr>
                <w:rFonts w:ascii="Arial" w:eastAsia="Times New Roman" w:hAnsi="Arial" w:cs="Arial"/>
                <w:b/>
                <w:bCs/>
                <w:sz w:val="24"/>
                <w:szCs w:val="24"/>
                <w:u w:val="single"/>
              </w:rPr>
              <w:t>fiksuoto įkainio</w:t>
            </w:r>
            <w:r w:rsidR="00057F36" w:rsidRPr="00057F36">
              <w:rPr>
                <w:rFonts w:ascii="Arial" w:eastAsia="Times New Roman" w:hAnsi="Arial" w:cs="Arial"/>
                <w:b/>
                <w:bCs/>
                <w:sz w:val="24"/>
                <w:szCs w:val="24"/>
              </w:rPr>
              <w:t xml:space="preserve"> kainodara</w:t>
            </w:r>
          </w:p>
        </w:tc>
        <w:tc>
          <w:tcPr>
            <w:tcW w:w="6827" w:type="dxa"/>
            <w:gridSpan w:val="2"/>
          </w:tcPr>
          <w:p w14:paraId="1327AEAB" w14:textId="45006D7E" w:rsidR="0016533D" w:rsidRDefault="0016533D" w:rsidP="0016533D">
            <w:pPr>
              <w:spacing w:after="0" w:line="240" w:lineRule="auto"/>
              <w:jc w:val="both"/>
              <w:rPr>
                <w:rFonts w:ascii="Arial" w:hAnsi="Arial" w:cs="Arial"/>
                <w:kern w:val="2"/>
                <w:sz w:val="24"/>
                <w:szCs w:val="24"/>
              </w:rPr>
            </w:pPr>
            <w:r w:rsidRPr="0016533D">
              <w:rPr>
                <w:rFonts w:ascii="Arial" w:hAnsi="Arial" w:cs="Arial"/>
                <w:kern w:val="2"/>
                <w:sz w:val="24"/>
                <w:szCs w:val="24"/>
              </w:rPr>
              <w:t xml:space="preserve">Pradinės Sutarties vertė yra </w:t>
            </w:r>
            <w:r w:rsidR="00AC3901" w:rsidRPr="00A20088">
              <w:rPr>
                <w:rFonts w:ascii="Arial" w:hAnsi="Arial" w:cs="Arial"/>
                <w:b/>
                <w:bCs/>
                <w:kern w:val="2"/>
                <w:sz w:val="24"/>
                <w:szCs w:val="24"/>
              </w:rPr>
              <w:t>70 000,00</w:t>
            </w:r>
            <w:r w:rsidRPr="00A20088">
              <w:rPr>
                <w:rFonts w:ascii="Arial" w:hAnsi="Arial" w:cs="Arial"/>
                <w:kern w:val="2"/>
                <w:sz w:val="24"/>
                <w:szCs w:val="24"/>
              </w:rPr>
              <w:t xml:space="preserve"> </w:t>
            </w:r>
            <w:r w:rsidRPr="0016533D">
              <w:rPr>
                <w:rFonts w:ascii="Arial" w:hAnsi="Arial" w:cs="Arial"/>
                <w:kern w:val="2"/>
                <w:sz w:val="24"/>
                <w:szCs w:val="24"/>
              </w:rPr>
              <w:t>Eur</w:t>
            </w:r>
            <w:r w:rsidR="00AC3901">
              <w:rPr>
                <w:rFonts w:ascii="Arial" w:hAnsi="Arial" w:cs="Arial"/>
                <w:kern w:val="2"/>
                <w:sz w:val="24"/>
                <w:szCs w:val="24"/>
              </w:rPr>
              <w:t xml:space="preserve"> (septyniasdešimt tūkstančių eurų 00 ct) </w:t>
            </w:r>
            <w:r w:rsidRPr="0016533D">
              <w:rPr>
                <w:rFonts w:ascii="Arial" w:hAnsi="Arial" w:cs="Arial"/>
                <w:kern w:val="2"/>
                <w:sz w:val="24"/>
                <w:szCs w:val="24"/>
              </w:rPr>
              <w:t>be PVM</w:t>
            </w:r>
            <w:r w:rsidR="00AC3901">
              <w:rPr>
                <w:rFonts w:ascii="Arial" w:hAnsi="Arial" w:cs="Arial"/>
                <w:kern w:val="2"/>
                <w:sz w:val="24"/>
                <w:szCs w:val="24"/>
              </w:rPr>
              <w:t>*</w:t>
            </w:r>
            <w:r w:rsidRPr="0016533D">
              <w:rPr>
                <w:rFonts w:ascii="Arial" w:hAnsi="Arial" w:cs="Arial"/>
                <w:kern w:val="2"/>
                <w:sz w:val="24"/>
                <w:szCs w:val="24"/>
              </w:rPr>
              <w:t>.</w:t>
            </w:r>
          </w:p>
          <w:p w14:paraId="4DCD6A96" w14:textId="77777777" w:rsidR="0016533D" w:rsidRPr="0016533D" w:rsidRDefault="0016533D" w:rsidP="0016533D">
            <w:pPr>
              <w:spacing w:after="0" w:line="240" w:lineRule="auto"/>
              <w:jc w:val="both"/>
              <w:rPr>
                <w:rFonts w:ascii="Arial" w:hAnsi="Arial" w:cs="Arial"/>
                <w:kern w:val="2"/>
                <w:sz w:val="24"/>
                <w:szCs w:val="24"/>
              </w:rPr>
            </w:pPr>
          </w:p>
          <w:p w14:paraId="654773A3" w14:textId="4880CFEA" w:rsidR="008C16A5" w:rsidRDefault="0016533D" w:rsidP="008C16A5">
            <w:pPr>
              <w:spacing w:after="0" w:line="240" w:lineRule="auto"/>
              <w:jc w:val="both"/>
              <w:rPr>
                <w:rFonts w:ascii="Arial" w:hAnsi="Arial" w:cs="Arial"/>
                <w:color w:val="000000"/>
                <w:kern w:val="2"/>
                <w:sz w:val="24"/>
                <w:szCs w:val="24"/>
              </w:rPr>
            </w:pPr>
            <w:r w:rsidRPr="0016533D">
              <w:rPr>
                <w:rFonts w:ascii="Arial" w:hAnsi="Arial" w:cs="Arial"/>
                <w:color w:val="000000"/>
                <w:kern w:val="2"/>
                <w:sz w:val="24"/>
                <w:szCs w:val="24"/>
              </w:rPr>
              <w:t>Šioje Sutartyje Pradinės Sutarties vertė yra lygi </w:t>
            </w:r>
            <w:r w:rsidRPr="0016533D">
              <w:rPr>
                <w:rFonts w:ascii="Arial" w:hAnsi="Arial" w:cs="Arial"/>
                <w:b/>
                <w:bCs/>
                <w:color w:val="000000"/>
                <w:kern w:val="2"/>
                <w:sz w:val="24"/>
                <w:szCs w:val="24"/>
              </w:rPr>
              <w:t>maksimaliai pirkimui skirtai lėšų sumai be PVM</w:t>
            </w:r>
            <w:r w:rsidRPr="0016533D">
              <w:rPr>
                <w:rFonts w:ascii="Arial" w:hAnsi="Arial" w:cs="Arial"/>
                <w:color w:val="000000"/>
                <w:kern w:val="2"/>
                <w:sz w:val="24"/>
                <w:szCs w:val="24"/>
              </w:rPr>
              <w:t> pirkimo dokumentuose ir Sutartyje nurodytų Prekių įsigijimui Tiekėjo pasiūlyme nurodytais įkainiais be PVM.</w:t>
            </w:r>
            <w:r w:rsidRPr="0016533D">
              <w:rPr>
                <w:rFonts w:ascii="Arial" w:hAnsi="Arial" w:cs="Arial"/>
                <w:kern w:val="2"/>
                <w:sz w:val="24"/>
                <w:szCs w:val="24"/>
              </w:rPr>
              <w:t xml:space="preserve"> </w:t>
            </w:r>
            <w:r w:rsidRPr="0016533D">
              <w:rPr>
                <w:rFonts w:ascii="Arial" w:hAnsi="Arial" w:cs="Arial"/>
                <w:color w:val="000000"/>
                <w:kern w:val="2"/>
                <w:sz w:val="24"/>
                <w:szCs w:val="24"/>
              </w:rPr>
              <w:t>Pirkėjas perka Prekes pagal poreikį Sutartyje arba jos priede Nr.</w:t>
            </w:r>
            <w:r w:rsidR="00EE5A29">
              <w:rPr>
                <w:rFonts w:ascii="Arial" w:hAnsi="Arial" w:cs="Arial"/>
                <w:color w:val="000000"/>
                <w:kern w:val="2"/>
                <w:sz w:val="24"/>
                <w:szCs w:val="24"/>
              </w:rPr>
              <w:t xml:space="preserve"> 2</w:t>
            </w:r>
            <w:r w:rsidRPr="0016533D">
              <w:rPr>
                <w:rFonts w:ascii="Arial" w:hAnsi="Arial" w:cs="Arial"/>
                <w:kern w:val="2"/>
                <w:sz w:val="24"/>
                <w:szCs w:val="24"/>
              </w:rPr>
              <w:t xml:space="preserve"> </w:t>
            </w:r>
            <w:r w:rsidRPr="0016533D">
              <w:rPr>
                <w:rFonts w:ascii="Arial" w:hAnsi="Arial" w:cs="Arial"/>
                <w:color w:val="000000"/>
                <w:kern w:val="2"/>
                <w:sz w:val="24"/>
                <w:szCs w:val="24"/>
              </w:rPr>
              <w:t>nurodytais įkainiais, neviršijant bendros Sutarties kainos. Sutartyje arba jos pried</w:t>
            </w:r>
            <w:r w:rsidR="00D12842">
              <w:rPr>
                <w:rFonts w:ascii="Arial" w:hAnsi="Arial" w:cs="Arial"/>
                <w:color w:val="000000"/>
                <w:kern w:val="2"/>
                <w:sz w:val="24"/>
                <w:szCs w:val="24"/>
              </w:rPr>
              <w:t>uose</w:t>
            </w:r>
            <w:r w:rsidRPr="0016533D">
              <w:rPr>
                <w:rFonts w:ascii="Arial" w:hAnsi="Arial" w:cs="Arial"/>
                <w:color w:val="000000"/>
                <w:kern w:val="2"/>
                <w:sz w:val="24"/>
                <w:szCs w:val="24"/>
              </w:rPr>
              <w:t xml:space="preserve"> Nr. </w:t>
            </w:r>
            <w:r w:rsidR="00D12842">
              <w:rPr>
                <w:rFonts w:ascii="Arial" w:hAnsi="Arial" w:cs="Arial"/>
                <w:color w:val="000000"/>
                <w:kern w:val="2"/>
                <w:sz w:val="24"/>
                <w:szCs w:val="24"/>
              </w:rPr>
              <w:t>1</w:t>
            </w:r>
            <w:r w:rsidR="00FB49C2">
              <w:rPr>
                <w:rFonts w:ascii="Arial" w:hAnsi="Arial" w:cs="Arial"/>
                <w:color w:val="000000"/>
                <w:kern w:val="2"/>
                <w:sz w:val="24"/>
                <w:szCs w:val="24"/>
              </w:rPr>
              <w:t xml:space="preserve"> ir Nr. 2</w:t>
            </w:r>
            <w:r w:rsidRPr="0016533D">
              <w:rPr>
                <w:rFonts w:ascii="Arial" w:hAnsi="Arial" w:cs="Arial"/>
                <w:kern w:val="2"/>
                <w:sz w:val="24"/>
                <w:szCs w:val="24"/>
              </w:rPr>
              <w:t xml:space="preserve"> </w:t>
            </w:r>
            <w:r w:rsidRPr="0016533D">
              <w:rPr>
                <w:rFonts w:ascii="Arial" w:hAnsi="Arial" w:cs="Arial"/>
                <w:color w:val="000000"/>
                <w:kern w:val="2"/>
                <w:sz w:val="24"/>
                <w:szCs w:val="24"/>
              </w:rPr>
              <w:t xml:space="preserve"> atskirose eilutėse nurodytas Prekių kiekis gali būti keičiamas (didėti ar mažėti).</w:t>
            </w:r>
          </w:p>
          <w:p w14:paraId="1548DC8D" w14:textId="77777777" w:rsidR="00AA1575" w:rsidRDefault="00AA1575" w:rsidP="008C16A5">
            <w:pPr>
              <w:spacing w:after="0" w:line="240" w:lineRule="auto"/>
              <w:jc w:val="both"/>
              <w:rPr>
                <w:rFonts w:ascii="Arial" w:hAnsi="Arial" w:cs="Arial"/>
                <w:color w:val="000000"/>
                <w:kern w:val="2"/>
                <w:sz w:val="24"/>
                <w:szCs w:val="24"/>
              </w:rPr>
            </w:pPr>
          </w:p>
          <w:p w14:paraId="10D2F94E" w14:textId="20063627" w:rsidR="00AA1575" w:rsidRPr="00AA1575" w:rsidRDefault="00AA1575" w:rsidP="008C16A5">
            <w:pPr>
              <w:spacing w:after="0" w:line="240" w:lineRule="auto"/>
              <w:jc w:val="both"/>
              <w:rPr>
                <w:rFonts w:ascii="Arial" w:hAnsi="Arial" w:cs="Arial"/>
                <w:kern w:val="2"/>
                <w:sz w:val="24"/>
                <w:szCs w:val="24"/>
              </w:rPr>
            </w:pPr>
            <w:r>
              <w:rPr>
                <w:rFonts w:ascii="Arial" w:hAnsi="Arial" w:cs="Arial"/>
                <w:kern w:val="2"/>
                <w:sz w:val="24"/>
                <w:szCs w:val="24"/>
              </w:rPr>
              <w:t xml:space="preserve">* </w:t>
            </w:r>
            <w:r w:rsidRPr="00410856">
              <w:rPr>
                <w:rFonts w:ascii="Arial" w:hAnsi="Arial" w:cs="Arial"/>
                <w:sz w:val="20"/>
              </w:rPr>
              <w:t>L</w:t>
            </w:r>
            <w:r>
              <w:rPr>
                <w:rFonts w:ascii="Arial" w:hAnsi="Arial" w:cs="Arial"/>
                <w:sz w:val="20"/>
              </w:rPr>
              <w:t>ietuvos Respublikos</w:t>
            </w:r>
            <w:r w:rsidRPr="00410856">
              <w:rPr>
                <w:rFonts w:ascii="Arial" w:hAnsi="Arial" w:cs="Arial"/>
                <w:sz w:val="20"/>
              </w:rPr>
              <w:t xml:space="preserve"> pridėtinės vertės mokesčio įstatymo 20 str. Asmens sveikatos priežiūros prekės PVM neapmokestinamos.</w:t>
            </w:r>
          </w:p>
        </w:tc>
      </w:tr>
      <w:tr w:rsidR="008C16A5" w:rsidRPr="00F871F7" w14:paraId="585F68ED" w14:textId="77777777" w:rsidTr="00037821">
        <w:trPr>
          <w:trHeight w:val="300"/>
        </w:trPr>
        <w:tc>
          <w:tcPr>
            <w:tcW w:w="2850" w:type="dxa"/>
            <w:gridSpan w:val="2"/>
          </w:tcPr>
          <w:p w14:paraId="4F430019"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5867995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1973A6A2"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04CC5585"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2DF9796D" w14:textId="031B39D2"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sidR="009B1A90">
              <w:rPr>
                <w:color w:val="FF0000"/>
                <w:kern w:val="2"/>
                <w:szCs w:val="24"/>
              </w:rPr>
              <w:t xml:space="preserve"> </w:t>
            </w:r>
            <w:r w:rsidR="008D03C4">
              <w:rPr>
                <w:rFonts w:ascii="Arial" w:eastAsia="Times New Roman" w:hAnsi="Arial" w:cs="Arial"/>
                <w:sz w:val="24"/>
                <w:szCs w:val="24"/>
              </w:rPr>
              <w:t>netaikoma</w:t>
            </w:r>
            <w:r w:rsidR="009B1A90" w:rsidRPr="009B1A90">
              <w:rPr>
                <w:rFonts w:ascii="Arial" w:eastAsia="Times New Roman" w:hAnsi="Arial" w:cs="Arial"/>
                <w:sz w:val="24"/>
                <w:szCs w:val="24"/>
              </w:rPr>
              <w:t>;</w:t>
            </w:r>
          </w:p>
          <w:p w14:paraId="56B42795" w14:textId="77777777" w:rsidR="008C16A5" w:rsidRPr="00F871F7" w:rsidRDefault="008C16A5" w:rsidP="008C16A5">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8C16A5" w:rsidRPr="00541A26" w14:paraId="01CAEAC4" w14:textId="77777777" w:rsidTr="00037821">
        <w:trPr>
          <w:trHeight w:val="300"/>
        </w:trPr>
        <w:tc>
          <w:tcPr>
            <w:tcW w:w="2850" w:type="dxa"/>
            <w:gridSpan w:val="2"/>
          </w:tcPr>
          <w:p w14:paraId="5F493838" w14:textId="77777777" w:rsidR="008C16A5" w:rsidRPr="00541A26" w:rsidRDefault="008C16A5" w:rsidP="008C16A5">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16FE9A4F" w14:textId="77777777" w:rsidR="008C16A5" w:rsidRPr="00541A26" w:rsidRDefault="008C16A5" w:rsidP="008C16A5">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07273A2" w14:textId="77777777" w:rsidR="008C16A5" w:rsidRPr="00541A26" w:rsidRDefault="008C16A5" w:rsidP="008C16A5">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C16A5" w:rsidRPr="00F871F7" w14:paraId="3408A3A1" w14:textId="77777777" w:rsidTr="00037821">
        <w:trPr>
          <w:trHeight w:val="300"/>
        </w:trPr>
        <w:tc>
          <w:tcPr>
            <w:tcW w:w="2850" w:type="dxa"/>
            <w:gridSpan w:val="2"/>
          </w:tcPr>
          <w:p w14:paraId="609D1DAB"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0688195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2E41F960" w14:textId="77777777" w:rsidR="008C16A5" w:rsidRPr="00F871F7" w:rsidRDefault="008C16A5" w:rsidP="008C16A5">
            <w:pPr>
              <w:spacing w:after="0" w:line="240" w:lineRule="auto"/>
              <w:jc w:val="both"/>
              <w:rPr>
                <w:rFonts w:ascii="Arial" w:eastAsia="Times New Roman" w:hAnsi="Arial" w:cs="Arial"/>
                <w:sz w:val="24"/>
                <w:szCs w:val="24"/>
              </w:rPr>
            </w:pPr>
          </w:p>
        </w:tc>
      </w:tr>
      <w:tr w:rsidR="009B1A90" w:rsidRPr="00F871F7" w14:paraId="46F9C60E" w14:textId="77777777" w:rsidTr="00037821">
        <w:trPr>
          <w:trHeight w:val="300"/>
        </w:trPr>
        <w:tc>
          <w:tcPr>
            <w:tcW w:w="2850" w:type="dxa"/>
            <w:gridSpan w:val="2"/>
          </w:tcPr>
          <w:p w14:paraId="4A7A2377"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4AAF6D1D" w14:textId="3DE0B4CE" w:rsidR="009B1A90" w:rsidRPr="0008414A" w:rsidRDefault="008D03C4" w:rsidP="008D03C4">
            <w:pPr>
              <w:spacing w:after="0" w:line="240" w:lineRule="auto"/>
              <w:rPr>
                <w:rFonts w:ascii="Arial" w:hAnsi="Arial" w:cs="Arial"/>
                <w:color w:val="000000"/>
                <w:kern w:val="2"/>
                <w:sz w:val="24"/>
                <w:szCs w:val="24"/>
                <w:bdr w:val="none" w:sz="0" w:space="0" w:color="auto" w:frame="1"/>
              </w:rPr>
            </w:pPr>
            <w:r>
              <w:rPr>
                <w:rFonts w:ascii="Arial" w:hAnsi="Arial" w:cs="Arial"/>
                <w:kern w:val="2"/>
                <w:sz w:val="24"/>
                <w:szCs w:val="24"/>
              </w:rPr>
              <w:t>Netaikoma.</w:t>
            </w:r>
            <w:r w:rsidR="009B1A90" w:rsidRPr="009B1A90">
              <w:rPr>
                <w:rFonts w:ascii="Arial" w:hAnsi="Arial" w:cs="Arial"/>
                <w:kern w:val="2"/>
                <w:sz w:val="24"/>
                <w:szCs w:val="24"/>
              </w:rPr>
              <w:t xml:space="preserve"> </w:t>
            </w:r>
          </w:p>
        </w:tc>
      </w:tr>
      <w:tr w:rsidR="009B1A90" w:rsidRPr="00F871F7" w14:paraId="15E6F63B" w14:textId="77777777" w:rsidTr="00037821">
        <w:trPr>
          <w:trHeight w:val="300"/>
        </w:trPr>
        <w:tc>
          <w:tcPr>
            <w:tcW w:w="2850" w:type="dxa"/>
            <w:gridSpan w:val="2"/>
          </w:tcPr>
          <w:p w14:paraId="772FDCBA"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5.3.4. Sutarties kainos / įkainių peržiūra dėl </w:t>
            </w:r>
            <w:r w:rsidRPr="00F871F7">
              <w:rPr>
                <w:rFonts w:ascii="Arial" w:eastAsia="Times New Roman" w:hAnsi="Arial" w:cs="Arial"/>
                <w:b/>
                <w:bCs/>
                <w:sz w:val="24"/>
                <w:szCs w:val="24"/>
              </w:rPr>
              <w:lastRenderedPageBreak/>
              <w:t>kainų lygio pokyčio pagal Prekių grupių kainų pokyčius</w:t>
            </w:r>
          </w:p>
        </w:tc>
        <w:tc>
          <w:tcPr>
            <w:tcW w:w="6827" w:type="dxa"/>
            <w:gridSpan w:val="2"/>
          </w:tcPr>
          <w:p w14:paraId="0233BD04"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lastRenderedPageBreak/>
              <w:t>Netaikoma</w:t>
            </w:r>
            <w:r>
              <w:rPr>
                <w:rFonts w:ascii="Arial" w:eastAsia="Times New Roman" w:hAnsi="Arial" w:cs="Arial"/>
                <w:sz w:val="24"/>
                <w:szCs w:val="24"/>
              </w:rPr>
              <w:t>.</w:t>
            </w:r>
          </w:p>
        </w:tc>
      </w:tr>
      <w:tr w:rsidR="009B1A90" w:rsidRPr="00F871F7" w14:paraId="1F9FB25C" w14:textId="77777777" w:rsidTr="00037821">
        <w:trPr>
          <w:trHeight w:val="300"/>
        </w:trPr>
        <w:tc>
          <w:tcPr>
            <w:tcW w:w="2850" w:type="dxa"/>
            <w:gridSpan w:val="2"/>
          </w:tcPr>
          <w:p w14:paraId="5880FC9E"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 įkainių apskaičiavimas taikant kiekio (apimties) keitimo taisykles</w:t>
            </w:r>
          </w:p>
        </w:tc>
        <w:tc>
          <w:tcPr>
            <w:tcW w:w="6827" w:type="dxa"/>
            <w:gridSpan w:val="2"/>
          </w:tcPr>
          <w:p w14:paraId="6768194E"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Pr>
                <w:rFonts w:ascii="Arial" w:eastAsia="Times New Roman" w:hAnsi="Arial" w:cs="Arial"/>
                <w:sz w:val="24"/>
                <w:szCs w:val="24"/>
              </w:rPr>
              <w:t>a.</w:t>
            </w:r>
          </w:p>
        </w:tc>
      </w:tr>
      <w:tr w:rsidR="009B1A90" w:rsidRPr="00F871F7" w14:paraId="7FA7BBE5" w14:textId="77777777" w:rsidTr="00037821">
        <w:trPr>
          <w:trHeight w:val="300"/>
        </w:trPr>
        <w:tc>
          <w:tcPr>
            <w:tcW w:w="2850" w:type="dxa"/>
            <w:gridSpan w:val="2"/>
          </w:tcPr>
          <w:p w14:paraId="4C8A31E9"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5.5. Atsiskaitymo su Tiekėju terminas ir tvarka</w:t>
            </w:r>
          </w:p>
        </w:tc>
        <w:tc>
          <w:tcPr>
            <w:tcW w:w="6827" w:type="dxa"/>
            <w:gridSpan w:val="2"/>
          </w:tcPr>
          <w:p w14:paraId="6CA9A437" w14:textId="77777777" w:rsidR="009B1A90" w:rsidRDefault="009B1A90" w:rsidP="009B1A90">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Pirkėjas atsiskaito su Tiekėju</w:t>
            </w:r>
            <w:r>
              <w:rPr>
                <w:rFonts w:ascii="Arial" w:eastAsia="Times New Roman" w:hAnsi="Arial" w:cs="Arial"/>
                <w:sz w:val="24"/>
                <w:szCs w:val="24"/>
              </w:rPr>
              <w:t xml:space="preserve"> už</w:t>
            </w:r>
            <w:r w:rsidRPr="00F871F7">
              <w:rPr>
                <w:rFonts w:ascii="Arial" w:eastAsia="Times New Roman" w:hAnsi="Arial" w:cs="Arial"/>
                <w:sz w:val="24"/>
                <w:szCs w:val="24"/>
              </w:rPr>
              <w:t xml:space="preserve"> </w:t>
            </w:r>
            <w:r w:rsidRPr="000B705D">
              <w:rPr>
                <w:rFonts w:ascii="Arial" w:eastAsia="Times New Roman" w:hAnsi="Arial" w:cs="Arial"/>
                <w:sz w:val="24"/>
                <w:szCs w:val="24"/>
              </w:rPr>
              <w:t xml:space="preserve">faktiškai pristatytas Prekes </w:t>
            </w:r>
            <w:r w:rsidRPr="00F871F7">
              <w:rPr>
                <w:rFonts w:ascii="Arial" w:eastAsia="Times New Roman" w:hAnsi="Arial" w:cs="Arial"/>
                <w:sz w:val="24"/>
                <w:szCs w:val="24"/>
              </w:rPr>
              <w:t xml:space="preserve">ne vėliau kaip per </w:t>
            </w:r>
            <w:r w:rsidRPr="00F25A6F">
              <w:rPr>
                <w:rFonts w:ascii="Arial" w:eastAsia="Times New Roman" w:hAnsi="Arial" w:cs="Arial"/>
                <w:sz w:val="24"/>
                <w:szCs w:val="24"/>
              </w:rPr>
              <w:t>30</w:t>
            </w:r>
            <w:r w:rsidRPr="00F871F7">
              <w:rPr>
                <w:rFonts w:ascii="Arial" w:eastAsia="Times New Roman" w:hAnsi="Arial" w:cs="Arial"/>
                <w:sz w:val="24"/>
                <w:szCs w:val="24"/>
              </w:rPr>
              <w:t xml:space="preserve"> dienų nuo Sąskaitos gavimo dienos.</w:t>
            </w:r>
          </w:p>
          <w:p w14:paraId="430DB363" w14:textId="77777777" w:rsidR="009B1A90" w:rsidRPr="00F25A6F" w:rsidRDefault="009B1A90" w:rsidP="009B1A90">
            <w:pPr>
              <w:spacing w:after="0" w:line="240" w:lineRule="auto"/>
              <w:jc w:val="both"/>
              <w:rPr>
                <w:rFonts w:ascii="Arial" w:eastAsia="Times New Roman" w:hAnsi="Arial" w:cs="Arial"/>
                <w:sz w:val="24"/>
                <w:szCs w:val="24"/>
                <w:shd w:val="clear" w:color="auto" w:fill="FFFFFF"/>
              </w:rPr>
            </w:pPr>
            <w:r w:rsidRPr="00F871F7">
              <w:rPr>
                <w:rFonts w:ascii="Arial" w:eastAsia="Times New Roman" w:hAnsi="Arial" w:cs="Arial"/>
                <w:sz w:val="24"/>
                <w:szCs w:val="24"/>
                <w:shd w:val="clear" w:color="auto" w:fill="FFFFFF"/>
              </w:rPr>
              <w:t>Apmokėjimo sąlygo</w:t>
            </w:r>
            <w:r>
              <w:rPr>
                <w:rFonts w:ascii="Arial" w:eastAsia="Times New Roman" w:hAnsi="Arial" w:cs="Arial"/>
                <w:sz w:val="24"/>
                <w:szCs w:val="24"/>
                <w:shd w:val="clear" w:color="auto" w:fill="FFFFFF"/>
              </w:rPr>
              <w:t xml:space="preserve">s: </w:t>
            </w:r>
            <w:r w:rsidRPr="000B705D">
              <w:rPr>
                <w:rFonts w:ascii="Arial" w:eastAsia="Times New Roman" w:hAnsi="Arial" w:cs="Arial"/>
                <w:sz w:val="24"/>
                <w:szCs w:val="24"/>
                <w:shd w:val="clear" w:color="auto" w:fill="FFFFFF"/>
              </w:rPr>
              <w:t>įvykdžius visus sutartinius įsipareigojimus, sumokama visa Sutarties kaina.</w:t>
            </w:r>
          </w:p>
        </w:tc>
      </w:tr>
      <w:tr w:rsidR="009B1A90" w:rsidRPr="00F871F7" w14:paraId="0F59CB28" w14:textId="77777777" w:rsidTr="00037821">
        <w:trPr>
          <w:trHeight w:val="300"/>
        </w:trPr>
        <w:tc>
          <w:tcPr>
            <w:tcW w:w="2850" w:type="dxa"/>
            <w:gridSpan w:val="2"/>
          </w:tcPr>
          <w:p w14:paraId="60E045B6"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5.6. Avansas</w:t>
            </w:r>
          </w:p>
        </w:tc>
        <w:tc>
          <w:tcPr>
            <w:tcW w:w="6827" w:type="dxa"/>
            <w:gridSpan w:val="2"/>
          </w:tcPr>
          <w:p w14:paraId="16DF4B55" w14:textId="77777777" w:rsidR="009B1A90" w:rsidRPr="00F871F7" w:rsidRDefault="009B1A90" w:rsidP="009B1A90">
            <w:pPr>
              <w:spacing w:after="0" w:line="240" w:lineRule="auto"/>
              <w:ind w:left="23"/>
              <w:contextualSpacing/>
              <w:jc w:val="both"/>
              <w:rPr>
                <w:rFonts w:ascii="Arial" w:hAnsi="Arial" w:cs="Arial"/>
                <w:sz w:val="24"/>
                <w:szCs w:val="24"/>
              </w:rPr>
            </w:pPr>
            <w:r w:rsidRPr="00F871F7">
              <w:rPr>
                <w:rFonts w:ascii="Arial" w:hAnsi="Arial" w:cs="Arial"/>
                <w:sz w:val="24"/>
                <w:szCs w:val="24"/>
              </w:rPr>
              <w:t xml:space="preserve">Netaikoma. </w:t>
            </w:r>
          </w:p>
        </w:tc>
      </w:tr>
      <w:tr w:rsidR="009B1A90" w:rsidRPr="00F871F7" w14:paraId="4785FB9B" w14:textId="77777777" w:rsidTr="00037821">
        <w:trPr>
          <w:trHeight w:val="300"/>
        </w:trPr>
        <w:tc>
          <w:tcPr>
            <w:tcW w:w="2850" w:type="dxa"/>
            <w:gridSpan w:val="2"/>
          </w:tcPr>
          <w:p w14:paraId="02D377C1"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05A5DFC3" w14:textId="77777777" w:rsidR="009B1A90" w:rsidRPr="00F871F7" w:rsidRDefault="009B1A90" w:rsidP="009B1A90">
            <w:pPr>
              <w:spacing w:after="0" w:line="240" w:lineRule="auto"/>
              <w:jc w:val="both"/>
              <w:rPr>
                <w:rFonts w:ascii="Arial" w:eastAsia="Times New Roman" w:hAnsi="Arial" w:cs="Arial"/>
                <w:sz w:val="24"/>
                <w:szCs w:val="24"/>
              </w:rPr>
            </w:pPr>
            <w:r w:rsidRPr="00F871F7">
              <w:rPr>
                <w:rFonts w:ascii="Arial" w:hAnsi="Arial" w:cs="Arial"/>
                <w:sz w:val="24"/>
                <w:szCs w:val="24"/>
              </w:rPr>
              <w:t xml:space="preserve">Netaikoma. </w:t>
            </w:r>
          </w:p>
        </w:tc>
      </w:tr>
      <w:tr w:rsidR="009B1A90" w:rsidRPr="00F871F7" w14:paraId="2AA932D4" w14:textId="77777777" w:rsidTr="008C16A5">
        <w:trPr>
          <w:trHeight w:val="300"/>
        </w:trPr>
        <w:tc>
          <w:tcPr>
            <w:tcW w:w="9677" w:type="dxa"/>
            <w:gridSpan w:val="4"/>
          </w:tcPr>
          <w:p w14:paraId="7A1249E1" w14:textId="77777777"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9B1A90" w:rsidRPr="00F871F7" w14:paraId="3BD273A3" w14:textId="77777777" w:rsidTr="00037821">
        <w:trPr>
          <w:trHeight w:val="300"/>
        </w:trPr>
        <w:tc>
          <w:tcPr>
            <w:tcW w:w="2850" w:type="dxa"/>
            <w:gridSpan w:val="2"/>
          </w:tcPr>
          <w:p w14:paraId="380FACAF"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6.1. Garantinis terminas</w:t>
            </w:r>
          </w:p>
        </w:tc>
        <w:tc>
          <w:tcPr>
            <w:tcW w:w="6827" w:type="dxa"/>
            <w:gridSpan w:val="2"/>
          </w:tcPr>
          <w:p w14:paraId="4C607BDB" w14:textId="3A51FE7E" w:rsidR="009B1A90" w:rsidRDefault="009B1A90" w:rsidP="009B1A90">
            <w:pPr>
              <w:spacing w:after="0" w:line="240" w:lineRule="auto"/>
              <w:jc w:val="both"/>
              <w:rPr>
                <w:rFonts w:ascii="Arial" w:eastAsia="Times New Roman" w:hAnsi="Arial" w:cs="Arial"/>
                <w:sz w:val="24"/>
                <w:szCs w:val="24"/>
              </w:rPr>
            </w:pPr>
            <w:r w:rsidRPr="000B705D">
              <w:rPr>
                <w:rFonts w:ascii="Arial" w:eastAsia="Times New Roman" w:hAnsi="Arial" w:cs="Arial"/>
                <w:sz w:val="24"/>
                <w:szCs w:val="24"/>
              </w:rPr>
              <w:t xml:space="preserve">Prekėms nustatomas Tiekėjo pasiūlytas arba Prekių gamintojo taikomas Garantinis terminas, tačiau bet kokiu atveju ne trumpesnis kaip </w:t>
            </w:r>
            <w:r>
              <w:rPr>
                <w:rFonts w:ascii="Arial" w:eastAsia="Times New Roman" w:hAnsi="Arial" w:cs="Arial"/>
                <w:sz w:val="24"/>
                <w:szCs w:val="24"/>
              </w:rPr>
              <w:t>12</w:t>
            </w:r>
            <w:r w:rsidRPr="000B705D">
              <w:rPr>
                <w:rFonts w:ascii="Arial" w:eastAsia="Times New Roman" w:hAnsi="Arial" w:cs="Arial"/>
                <w:sz w:val="24"/>
                <w:szCs w:val="24"/>
              </w:rPr>
              <w:t xml:space="preserve"> (d</w:t>
            </w:r>
            <w:r>
              <w:rPr>
                <w:rFonts w:ascii="Arial" w:eastAsia="Times New Roman" w:hAnsi="Arial" w:cs="Arial"/>
                <w:sz w:val="24"/>
                <w:szCs w:val="24"/>
              </w:rPr>
              <w:t>vylika</w:t>
            </w:r>
            <w:r w:rsidRPr="000B705D">
              <w:rPr>
                <w:rFonts w:ascii="Arial" w:eastAsia="Times New Roman" w:hAnsi="Arial" w:cs="Arial"/>
                <w:sz w:val="24"/>
                <w:szCs w:val="24"/>
              </w:rPr>
              <w:t>) mėn</w:t>
            </w:r>
            <w:r>
              <w:rPr>
                <w:rFonts w:ascii="Arial" w:eastAsia="Times New Roman" w:hAnsi="Arial" w:cs="Arial"/>
                <w:sz w:val="24"/>
                <w:szCs w:val="24"/>
              </w:rPr>
              <w:t>esių</w:t>
            </w:r>
            <w:r w:rsidRPr="000B705D">
              <w:rPr>
                <w:rFonts w:ascii="Arial" w:eastAsia="Times New Roman" w:hAnsi="Arial" w:cs="Arial"/>
                <w:sz w:val="24"/>
                <w:szCs w:val="24"/>
              </w:rPr>
              <w:t xml:space="preserve">. </w:t>
            </w:r>
          </w:p>
          <w:p w14:paraId="2C7C68EF" w14:textId="769D0967" w:rsidR="009B1A90" w:rsidRPr="00F871F7" w:rsidRDefault="009B1A90" w:rsidP="009B1A90">
            <w:pPr>
              <w:spacing w:after="0" w:line="240" w:lineRule="auto"/>
              <w:jc w:val="both"/>
              <w:rPr>
                <w:rFonts w:ascii="Arial" w:eastAsia="Times New Roman" w:hAnsi="Arial" w:cs="Arial"/>
                <w:sz w:val="24"/>
                <w:szCs w:val="24"/>
              </w:rPr>
            </w:pPr>
            <w:r w:rsidRPr="000B705D">
              <w:rPr>
                <w:rFonts w:ascii="Arial" w:eastAsia="Times New Roman" w:hAnsi="Arial" w:cs="Arial"/>
                <w:sz w:val="24"/>
                <w:szCs w:val="24"/>
              </w:rPr>
              <w:t>Garantinis terminas, skaičiuojamas nuo Prekių perdavimo–priėmimo akto pasirašymo dienos.</w:t>
            </w:r>
          </w:p>
        </w:tc>
      </w:tr>
      <w:tr w:rsidR="009B1A90" w:rsidRPr="00F871F7" w14:paraId="4DF5FCB6" w14:textId="77777777" w:rsidTr="00037821">
        <w:trPr>
          <w:trHeight w:val="300"/>
        </w:trPr>
        <w:tc>
          <w:tcPr>
            <w:tcW w:w="2850" w:type="dxa"/>
            <w:gridSpan w:val="2"/>
          </w:tcPr>
          <w:p w14:paraId="13AB13C0"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6.2. Garantinė priežiūra</w:t>
            </w:r>
          </w:p>
        </w:tc>
        <w:tc>
          <w:tcPr>
            <w:tcW w:w="6827" w:type="dxa"/>
            <w:gridSpan w:val="2"/>
          </w:tcPr>
          <w:p w14:paraId="1261D35B" w14:textId="7FFED766" w:rsidR="009B1A90" w:rsidRPr="006A3469" w:rsidRDefault="009B1A90" w:rsidP="009B1A90">
            <w:pPr>
              <w:tabs>
                <w:tab w:val="left" w:pos="567"/>
              </w:tabs>
              <w:spacing w:after="0" w:line="240" w:lineRule="auto"/>
              <w:jc w:val="both"/>
              <w:rPr>
                <w:rFonts w:ascii="Arial" w:hAnsi="Arial" w:cs="Arial"/>
                <w:sz w:val="24"/>
                <w:szCs w:val="24"/>
              </w:rPr>
            </w:pPr>
            <w:r w:rsidRPr="006A3469">
              <w:rPr>
                <w:rFonts w:ascii="Arial" w:hAnsi="Arial" w:cs="Arial"/>
                <w:sz w:val="24"/>
                <w:szCs w:val="24"/>
              </w:rPr>
              <w:t xml:space="preserve">Garantinio termino laikotarpiu nustačius Prekių trūkumų, Tiekėjas turi </w:t>
            </w:r>
            <w:r w:rsidRPr="006A3469">
              <w:rPr>
                <w:rFonts w:ascii="Arial" w:hAnsi="Arial" w:cs="Arial"/>
                <w:b/>
                <w:bCs/>
                <w:sz w:val="24"/>
                <w:szCs w:val="24"/>
              </w:rPr>
              <w:t>ne vėliau kaip</w:t>
            </w:r>
            <w:r w:rsidRPr="006A3469">
              <w:rPr>
                <w:rFonts w:ascii="Arial" w:hAnsi="Arial" w:cs="Arial"/>
                <w:sz w:val="24"/>
                <w:szCs w:val="24"/>
              </w:rPr>
              <w:t xml:space="preserve"> per </w:t>
            </w:r>
            <w:r w:rsidR="00D5149E">
              <w:rPr>
                <w:rFonts w:ascii="Arial" w:hAnsi="Arial" w:cs="Arial"/>
                <w:sz w:val="24"/>
                <w:szCs w:val="24"/>
              </w:rPr>
              <w:t>72</w:t>
            </w:r>
            <w:r w:rsidRPr="00D6688F">
              <w:rPr>
                <w:rFonts w:ascii="Arial" w:hAnsi="Arial" w:cs="Arial"/>
                <w:sz w:val="24"/>
                <w:szCs w:val="24"/>
              </w:rPr>
              <w:t xml:space="preserve"> val.</w:t>
            </w:r>
            <w:r w:rsidRPr="006A3469">
              <w:rPr>
                <w:rFonts w:ascii="Arial" w:hAnsi="Arial" w:cs="Arial"/>
                <w:sz w:val="24"/>
                <w:szCs w:val="24"/>
              </w:rPr>
              <w:t xml:space="preserve"> nuo rašytinės pretenzijos gavimo dienos pašalinti Prekių trūkumus.</w:t>
            </w:r>
            <w:r w:rsidRPr="0055234B">
              <w:rPr>
                <w:rFonts w:eastAsia="Arial Unicode MS"/>
                <w:szCs w:val="24"/>
              </w:rPr>
              <w:t xml:space="preserve"> </w:t>
            </w:r>
            <w:r w:rsidRPr="00520FD4">
              <w:rPr>
                <w:rFonts w:ascii="Arial" w:hAnsi="Arial" w:cs="Arial"/>
                <w:sz w:val="24"/>
                <w:szCs w:val="24"/>
              </w:rPr>
              <w:t xml:space="preserve">Garantinis terminas </w:t>
            </w:r>
            <w:r>
              <w:rPr>
                <w:rFonts w:ascii="Arial" w:hAnsi="Arial" w:cs="Arial"/>
                <w:sz w:val="24"/>
                <w:szCs w:val="24"/>
              </w:rPr>
              <w:t>p</w:t>
            </w:r>
            <w:r w:rsidRPr="00520FD4">
              <w:rPr>
                <w:rFonts w:ascii="Arial" w:hAnsi="Arial" w:cs="Arial"/>
                <w:sz w:val="24"/>
                <w:szCs w:val="24"/>
              </w:rPr>
              <w:t xml:space="preserve">akeistoms </w:t>
            </w:r>
            <w:r>
              <w:rPr>
                <w:rFonts w:ascii="Arial" w:hAnsi="Arial" w:cs="Arial"/>
                <w:sz w:val="24"/>
                <w:szCs w:val="24"/>
              </w:rPr>
              <w:t>P</w:t>
            </w:r>
            <w:r w:rsidRPr="00520FD4">
              <w:rPr>
                <w:rFonts w:ascii="Arial" w:hAnsi="Arial" w:cs="Arial"/>
                <w:sz w:val="24"/>
                <w:szCs w:val="24"/>
              </w:rPr>
              <w:t xml:space="preserve">rekėms, nustatytas Sutarties </w:t>
            </w:r>
            <w:r>
              <w:rPr>
                <w:rFonts w:ascii="Arial" w:hAnsi="Arial" w:cs="Arial"/>
                <w:sz w:val="24"/>
                <w:szCs w:val="24"/>
              </w:rPr>
              <w:t>6.1</w:t>
            </w:r>
            <w:r w:rsidRPr="00520FD4">
              <w:rPr>
                <w:rFonts w:ascii="Arial" w:hAnsi="Arial" w:cs="Arial"/>
                <w:sz w:val="24"/>
                <w:szCs w:val="24"/>
              </w:rPr>
              <w:t xml:space="preserve"> papunktyje, skaičiuojamas iš naujo nuo pakeist</w:t>
            </w:r>
            <w:r>
              <w:rPr>
                <w:rFonts w:ascii="Arial" w:hAnsi="Arial" w:cs="Arial"/>
                <w:sz w:val="24"/>
                <w:szCs w:val="24"/>
              </w:rPr>
              <w:t>ų</w:t>
            </w:r>
            <w:r w:rsidRPr="00520FD4">
              <w:rPr>
                <w:rFonts w:ascii="Arial" w:hAnsi="Arial" w:cs="Arial"/>
                <w:sz w:val="24"/>
                <w:szCs w:val="24"/>
              </w:rPr>
              <w:t xml:space="preserve"> </w:t>
            </w:r>
            <w:r>
              <w:rPr>
                <w:rFonts w:ascii="Arial" w:hAnsi="Arial" w:cs="Arial"/>
                <w:sz w:val="24"/>
                <w:szCs w:val="24"/>
              </w:rPr>
              <w:t>P</w:t>
            </w:r>
            <w:r w:rsidRPr="00520FD4">
              <w:rPr>
                <w:rFonts w:ascii="Arial" w:hAnsi="Arial" w:cs="Arial"/>
                <w:sz w:val="24"/>
                <w:szCs w:val="24"/>
              </w:rPr>
              <w:t>rek</w:t>
            </w:r>
            <w:r>
              <w:rPr>
                <w:rFonts w:ascii="Arial" w:hAnsi="Arial" w:cs="Arial"/>
                <w:sz w:val="24"/>
                <w:szCs w:val="24"/>
              </w:rPr>
              <w:t>ių</w:t>
            </w:r>
            <w:r w:rsidRPr="00520FD4">
              <w:rPr>
                <w:rFonts w:ascii="Arial" w:hAnsi="Arial" w:cs="Arial"/>
                <w:sz w:val="24"/>
                <w:szCs w:val="24"/>
              </w:rPr>
              <w:t xml:space="preserve"> priėmimo – perdavimo akto pasirašymo</w:t>
            </w:r>
            <w:r>
              <w:rPr>
                <w:rFonts w:ascii="Arial" w:hAnsi="Arial" w:cs="Arial"/>
                <w:sz w:val="24"/>
                <w:szCs w:val="24"/>
              </w:rPr>
              <w:t xml:space="preserve"> dienos</w:t>
            </w:r>
            <w:r w:rsidRPr="00520FD4">
              <w:rPr>
                <w:rFonts w:ascii="Arial" w:hAnsi="Arial" w:cs="Arial"/>
                <w:sz w:val="24"/>
                <w:szCs w:val="24"/>
              </w:rPr>
              <w:t>.</w:t>
            </w:r>
          </w:p>
        </w:tc>
      </w:tr>
      <w:tr w:rsidR="009B1A90" w:rsidRPr="00F871F7" w14:paraId="37147919" w14:textId="77777777" w:rsidTr="00037821">
        <w:trPr>
          <w:trHeight w:val="300"/>
        </w:trPr>
        <w:tc>
          <w:tcPr>
            <w:tcW w:w="2850" w:type="dxa"/>
            <w:gridSpan w:val="2"/>
          </w:tcPr>
          <w:p w14:paraId="1552A92E" w14:textId="0B51BB59" w:rsidR="009B1A90" w:rsidRPr="002B476D" w:rsidRDefault="009B1A90" w:rsidP="009B1A90">
            <w:pPr>
              <w:spacing w:after="0" w:line="240" w:lineRule="auto"/>
              <w:rPr>
                <w:rFonts w:ascii="Arial" w:eastAsia="Times New Roman" w:hAnsi="Arial" w:cs="Arial"/>
                <w:b/>
                <w:bCs/>
                <w:sz w:val="24"/>
                <w:szCs w:val="24"/>
              </w:rPr>
            </w:pPr>
            <w:r w:rsidRPr="002B476D">
              <w:rPr>
                <w:rFonts w:ascii="Arial" w:hAnsi="Arial" w:cs="Arial"/>
                <w:b/>
                <w:bCs/>
                <w:kern w:val="2"/>
                <w:sz w:val="24"/>
                <w:szCs w:val="24"/>
              </w:rPr>
              <w:t>6.3. Kokybinių kriterijų įgyvendinimo ir tikrinimo tvarka</w:t>
            </w:r>
          </w:p>
        </w:tc>
        <w:tc>
          <w:tcPr>
            <w:tcW w:w="6827" w:type="dxa"/>
            <w:gridSpan w:val="2"/>
          </w:tcPr>
          <w:p w14:paraId="1F310834" w14:textId="33899D76" w:rsidR="009B1A90" w:rsidRPr="006A3469" w:rsidRDefault="009B1A90" w:rsidP="009B1A90">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9B1A90" w:rsidRPr="00F871F7" w14:paraId="415735A5" w14:textId="77777777" w:rsidTr="008C16A5">
        <w:trPr>
          <w:trHeight w:val="300"/>
        </w:trPr>
        <w:tc>
          <w:tcPr>
            <w:tcW w:w="9677" w:type="dxa"/>
            <w:gridSpan w:val="4"/>
          </w:tcPr>
          <w:p w14:paraId="70ECA3DC" w14:textId="77777777"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9B1A90" w:rsidRPr="00F871F7" w14:paraId="3877A042" w14:textId="77777777" w:rsidTr="00037821">
        <w:trPr>
          <w:trHeight w:val="300"/>
        </w:trPr>
        <w:tc>
          <w:tcPr>
            <w:tcW w:w="2850" w:type="dxa"/>
            <w:gridSpan w:val="2"/>
          </w:tcPr>
          <w:p w14:paraId="49B1C532"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43E6E93A"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0C8E3CA7" w14:textId="77777777" w:rsidR="009B1A90" w:rsidRPr="00F871F7" w:rsidRDefault="009B1A90" w:rsidP="009B1A90">
            <w:pPr>
              <w:spacing w:after="0" w:line="240" w:lineRule="auto"/>
              <w:rPr>
                <w:rFonts w:ascii="Arial" w:eastAsia="Times New Roman" w:hAnsi="Arial" w:cs="Arial"/>
                <w:sz w:val="24"/>
                <w:szCs w:val="24"/>
              </w:rPr>
            </w:pPr>
          </w:p>
          <w:p w14:paraId="47B97955" w14:textId="77777777" w:rsidR="009B1A90" w:rsidRPr="00F871F7" w:rsidRDefault="009B1A90" w:rsidP="009B1A90">
            <w:pPr>
              <w:spacing w:after="0" w:line="240" w:lineRule="auto"/>
              <w:rPr>
                <w:rFonts w:ascii="Arial" w:eastAsia="Times New Roman" w:hAnsi="Arial" w:cs="Arial"/>
                <w:i/>
                <w:iCs/>
                <w:sz w:val="24"/>
                <w:szCs w:val="24"/>
              </w:rPr>
            </w:pPr>
            <w:r w:rsidRPr="00F871F7">
              <w:rPr>
                <w:rFonts w:ascii="Arial" w:eastAsia="Times New Roman" w:hAnsi="Arial" w:cs="Arial"/>
                <w:i/>
                <w:iCs/>
                <w:sz w:val="24"/>
                <w:szCs w:val="24"/>
              </w:rPr>
              <w:t>arba</w:t>
            </w:r>
          </w:p>
          <w:p w14:paraId="3170813B" w14:textId="77777777" w:rsidR="009B1A90" w:rsidRPr="00F871F7" w:rsidRDefault="009B1A90" w:rsidP="009B1A90">
            <w:pPr>
              <w:spacing w:after="0" w:line="240" w:lineRule="auto"/>
              <w:rPr>
                <w:rFonts w:ascii="Arial" w:eastAsia="Times New Roman" w:hAnsi="Arial" w:cs="Arial"/>
                <w:sz w:val="24"/>
                <w:szCs w:val="24"/>
              </w:rPr>
            </w:pPr>
          </w:p>
          <w:p w14:paraId="441A759F"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461F2FA6" w14:textId="77777777" w:rsidR="009B1A90" w:rsidRPr="00F25A6F" w:rsidRDefault="009B1A90" w:rsidP="009B1A90">
            <w:pPr>
              <w:spacing w:after="0" w:line="240" w:lineRule="auto"/>
              <w:rPr>
                <w:rFonts w:ascii="Arial" w:eastAsia="Times New Roman" w:hAnsi="Arial" w:cs="Arial"/>
                <w:i/>
                <w:iCs/>
                <w:sz w:val="24"/>
                <w:szCs w:val="24"/>
              </w:rPr>
            </w:pPr>
          </w:p>
          <w:p w14:paraId="3573D9CF" w14:textId="77777777" w:rsidR="009B1A90" w:rsidRPr="00F871F7" w:rsidRDefault="009B1A90" w:rsidP="009B1A90">
            <w:pPr>
              <w:spacing w:after="0" w:line="240" w:lineRule="auto"/>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9B1A90" w:rsidRPr="00F871F7" w14:paraId="58951797" w14:textId="77777777" w:rsidTr="008C16A5">
        <w:trPr>
          <w:trHeight w:val="300"/>
        </w:trPr>
        <w:tc>
          <w:tcPr>
            <w:tcW w:w="9677" w:type="dxa"/>
            <w:gridSpan w:val="4"/>
          </w:tcPr>
          <w:p w14:paraId="604BD772" w14:textId="77777777"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9B1A90" w:rsidRPr="00F871F7" w14:paraId="05979473" w14:textId="77777777" w:rsidTr="00037821">
        <w:trPr>
          <w:trHeight w:val="300"/>
        </w:trPr>
        <w:tc>
          <w:tcPr>
            <w:tcW w:w="2850" w:type="dxa"/>
            <w:gridSpan w:val="2"/>
          </w:tcPr>
          <w:p w14:paraId="6AB6DA43"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03E03773" w14:textId="77777777" w:rsidR="009B1A90" w:rsidRPr="008170F0" w:rsidRDefault="009B1A90" w:rsidP="009B1A90">
            <w:pPr>
              <w:spacing w:after="0" w:line="240" w:lineRule="auto"/>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4BBBFAF6" w14:textId="77777777" w:rsidR="009B1A90" w:rsidRPr="00F871F7" w:rsidRDefault="009B1A90" w:rsidP="009B1A90">
            <w:pPr>
              <w:spacing w:after="0" w:line="240" w:lineRule="auto"/>
              <w:rPr>
                <w:rFonts w:ascii="Arial" w:eastAsia="Times New Roman" w:hAnsi="Arial" w:cs="Arial"/>
                <w:sz w:val="24"/>
                <w:szCs w:val="24"/>
              </w:rPr>
            </w:pPr>
          </w:p>
        </w:tc>
      </w:tr>
      <w:tr w:rsidR="009B1A90" w:rsidRPr="00F871F7" w14:paraId="7891F8D0" w14:textId="77777777" w:rsidTr="00037821">
        <w:trPr>
          <w:trHeight w:val="300"/>
        </w:trPr>
        <w:tc>
          <w:tcPr>
            <w:tcW w:w="2850" w:type="dxa"/>
            <w:gridSpan w:val="2"/>
          </w:tcPr>
          <w:p w14:paraId="72672EA9" w14:textId="119239B4" w:rsidR="009B1A90" w:rsidRPr="002B476D" w:rsidRDefault="009B1A90" w:rsidP="009B1A90">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7B75FDAE" w14:textId="7B64045D" w:rsidR="009B1A90" w:rsidRPr="008170F0" w:rsidRDefault="009B1A90" w:rsidP="009B1A90">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9B1A90" w:rsidRPr="00F871F7" w14:paraId="56BA500D" w14:textId="77777777" w:rsidTr="00037821">
        <w:trPr>
          <w:trHeight w:val="300"/>
        </w:trPr>
        <w:tc>
          <w:tcPr>
            <w:tcW w:w="2850" w:type="dxa"/>
            <w:gridSpan w:val="2"/>
          </w:tcPr>
          <w:p w14:paraId="2326B487" w14:textId="275579A4"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1EE87417" w14:textId="77777777" w:rsidR="009B1A90" w:rsidRPr="00F871F7" w:rsidRDefault="009B1A90" w:rsidP="009B1A90">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9B1A90" w:rsidRPr="00F871F7" w14:paraId="765A1B09" w14:textId="77777777" w:rsidTr="008C16A5">
        <w:trPr>
          <w:trHeight w:val="300"/>
        </w:trPr>
        <w:tc>
          <w:tcPr>
            <w:tcW w:w="9677" w:type="dxa"/>
            <w:gridSpan w:val="4"/>
          </w:tcPr>
          <w:p w14:paraId="449DD751" w14:textId="77777777" w:rsidR="009B1A90" w:rsidRPr="00F871F7" w:rsidRDefault="009B1A90" w:rsidP="009B1A90">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t>9. ŠALIŲ ATSAKOMYBĖ</w:t>
            </w:r>
            <w:r w:rsidRPr="00F871F7">
              <w:rPr>
                <w:rFonts w:ascii="Arial" w:eastAsia="Times New Roman" w:hAnsi="Arial" w:cs="Arial"/>
                <w:b/>
                <w:bCs/>
                <w:sz w:val="24"/>
                <w:szCs w:val="24"/>
              </w:rPr>
              <w:tab/>
            </w:r>
          </w:p>
        </w:tc>
      </w:tr>
      <w:tr w:rsidR="009B1A90" w:rsidRPr="00F871F7" w14:paraId="32FB4C61" w14:textId="77777777" w:rsidTr="00037821">
        <w:trPr>
          <w:trHeight w:val="300"/>
        </w:trPr>
        <w:tc>
          <w:tcPr>
            <w:tcW w:w="2850" w:type="dxa"/>
            <w:gridSpan w:val="2"/>
          </w:tcPr>
          <w:p w14:paraId="79CC1596" w14:textId="77777777" w:rsidR="009B1A90" w:rsidRPr="00F871F7" w:rsidRDefault="009B1A90" w:rsidP="009B1A90">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25651C4C" w14:textId="77777777" w:rsidR="009B1A90" w:rsidRPr="00F871F7" w:rsidRDefault="009B1A90" w:rsidP="009B1A90">
            <w:pPr>
              <w:keepNext/>
              <w:spacing w:after="0" w:line="240" w:lineRule="auto"/>
              <w:jc w:val="both"/>
              <w:rPr>
                <w:rFonts w:ascii="Arial" w:eastAsia="Times New Roman" w:hAnsi="Arial" w:cs="Arial"/>
                <w:color w:val="000000" w:themeColor="text1"/>
                <w:sz w:val="24"/>
                <w:szCs w:val="24"/>
              </w:rPr>
            </w:pPr>
            <w:r w:rsidRPr="008170F0">
              <w:rPr>
                <w:rFonts w:ascii="Arial" w:eastAsia="Times New Roman" w:hAnsi="Arial" w:cs="Arial"/>
                <w:color w:val="000000" w:themeColor="text1"/>
                <w:sz w:val="24"/>
                <w:szCs w:val="24"/>
              </w:rPr>
              <w:t>Jei Pirkėjas, gavęs tinkamai pateiktą ir užpildytą Sąskaitą, uždelsia atsiskaityti už tinkamai Tiekėjo perduotas kokybiškas Prekes ir/ar susijusias paslaugas ir/ar darbus per Sutartyje nurodytą terminą, Tiekėjas nuo kitos nei nustatytas terminas dienos skaičiuoja Pirkėjui 0,02 (dvi šimtosios) procento dydžio delspinigius nuo neapmokėtos sumos be PVM už kiekvieną vėlavimo dieną.  </w:t>
            </w:r>
          </w:p>
        </w:tc>
      </w:tr>
      <w:tr w:rsidR="009B1A90" w:rsidRPr="00F871F7" w14:paraId="0B1F1F4A" w14:textId="77777777" w:rsidTr="00037821">
        <w:trPr>
          <w:trHeight w:val="300"/>
        </w:trPr>
        <w:tc>
          <w:tcPr>
            <w:tcW w:w="2850" w:type="dxa"/>
            <w:gridSpan w:val="2"/>
          </w:tcPr>
          <w:p w14:paraId="6DADE4A0"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FA35C18" w14:textId="0E6CC801" w:rsidR="009B1A90" w:rsidRDefault="009B1A90" w:rsidP="009B1A90">
            <w:pPr>
              <w:spacing w:after="0" w:line="240" w:lineRule="auto"/>
              <w:jc w:val="both"/>
            </w:pPr>
            <w:r w:rsidRPr="00F871F7">
              <w:rPr>
                <w:rFonts w:ascii="Arial" w:eastAsia="Times New Roman" w:hAnsi="Arial" w:cs="Arial"/>
                <w:color w:val="000000" w:themeColor="text1"/>
                <w:sz w:val="24"/>
                <w:szCs w:val="24"/>
              </w:rPr>
              <w:t>9.2.1</w:t>
            </w:r>
            <w:r>
              <w:rPr>
                <w:rFonts w:ascii="Arial" w:eastAsia="Times New Roman" w:hAnsi="Arial" w:cs="Arial"/>
                <w:color w:val="000000" w:themeColor="text1"/>
                <w:sz w:val="24"/>
                <w:szCs w:val="24"/>
              </w:rPr>
              <w:t xml:space="preserve">. </w:t>
            </w:r>
            <w:r>
              <w:rPr>
                <w:rFonts w:ascii="Arial" w:hAnsi="Arial" w:cs="Arial"/>
                <w:color w:val="000000" w:themeColor="text1"/>
                <w:sz w:val="24"/>
                <w:szCs w:val="24"/>
              </w:rPr>
              <w:t>Tiekėjas</w:t>
            </w:r>
            <w:r w:rsidRPr="0072581C">
              <w:rPr>
                <w:rFonts w:ascii="Arial" w:hAnsi="Arial" w:cs="Arial"/>
                <w:bCs/>
                <w:sz w:val="24"/>
                <w:szCs w:val="24"/>
              </w:rPr>
              <w:t xml:space="preserve">, nepatiekęs </w:t>
            </w:r>
            <w:r>
              <w:rPr>
                <w:rFonts w:ascii="Arial" w:hAnsi="Arial" w:cs="Arial"/>
                <w:bCs/>
                <w:sz w:val="24"/>
                <w:szCs w:val="24"/>
              </w:rPr>
              <w:t>P</w:t>
            </w:r>
            <w:r w:rsidRPr="0072581C">
              <w:rPr>
                <w:rFonts w:ascii="Arial" w:hAnsi="Arial" w:cs="Arial"/>
                <w:bCs/>
                <w:sz w:val="24"/>
                <w:szCs w:val="24"/>
              </w:rPr>
              <w:t>rek</w:t>
            </w:r>
            <w:r>
              <w:rPr>
                <w:rFonts w:ascii="Arial" w:hAnsi="Arial" w:cs="Arial"/>
                <w:bCs/>
                <w:sz w:val="24"/>
                <w:szCs w:val="24"/>
              </w:rPr>
              <w:t>ių</w:t>
            </w:r>
            <w:r w:rsidRPr="0072581C">
              <w:rPr>
                <w:rFonts w:ascii="Arial" w:hAnsi="Arial" w:cs="Arial"/>
                <w:bCs/>
                <w:sz w:val="24"/>
                <w:szCs w:val="24"/>
              </w:rPr>
              <w:t xml:space="preserve"> per Sutartyje nustatytą terminą ne dėl </w:t>
            </w:r>
            <w:r w:rsidRPr="0072581C">
              <w:rPr>
                <w:rFonts w:ascii="Arial" w:hAnsi="Arial" w:cs="Arial"/>
                <w:sz w:val="24"/>
                <w:szCs w:val="24"/>
              </w:rPr>
              <w:t>Pirkėjo</w:t>
            </w:r>
            <w:r w:rsidRPr="0072581C">
              <w:rPr>
                <w:rFonts w:ascii="Arial" w:hAnsi="Arial" w:cs="Arial"/>
                <w:bCs/>
                <w:sz w:val="24"/>
                <w:szCs w:val="24"/>
              </w:rPr>
              <w:t xml:space="preserve"> kaltės, moka </w:t>
            </w:r>
            <w:r w:rsidRPr="0072581C">
              <w:rPr>
                <w:rFonts w:ascii="Arial" w:hAnsi="Arial" w:cs="Arial"/>
                <w:sz w:val="24"/>
                <w:szCs w:val="24"/>
              </w:rPr>
              <w:t>Pirkėjui</w:t>
            </w:r>
            <w:r w:rsidRPr="0072581C">
              <w:rPr>
                <w:rFonts w:ascii="Arial" w:hAnsi="Arial" w:cs="Arial"/>
                <w:bCs/>
                <w:sz w:val="24"/>
                <w:szCs w:val="24"/>
              </w:rPr>
              <w:t xml:space="preserve"> 10 (dešimties) % nepatiekt</w:t>
            </w:r>
            <w:r>
              <w:rPr>
                <w:rFonts w:ascii="Arial" w:hAnsi="Arial" w:cs="Arial"/>
                <w:bCs/>
                <w:sz w:val="24"/>
                <w:szCs w:val="24"/>
              </w:rPr>
              <w:t>ų</w:t>
            </w:r>
            <w:r w:rsidRPr="0072581C">
              <w:rPr>
                <w:rFonts w:ascii="Arial" w:hAnsi="Arial" w:cs="Arial"/>
                <w:bCs/>
                <w:sz w:val="24"/>
                <w:szCs w:val="24"/>
              </w:rPr>
              <w:t xml:space="preserve"> </w:t>
            </w:r>
            <w:r>
              <w:rPr>
                <w:rFonts w:ascii="Arial" w:hAnsi="Arial" w:cs="Arial"/>
                <w:bCs/>
                <w:sz w:val="24"/>
                <w:szCs w:val="24"/>
              </w:rPr>
              <w:t>P</w:t>
            </w:r>
            <w:r w:rsidRPr="0072581C">
              <w:rPr>
                <w:rFonts w:ascii="Arial" w:hAnsi="Arial" w:cs="Arial"/>
                <w:bCs/>
                <w:sz w:val="24"/>
                <w:szCs w:val="24"/>
              </w:rPr>
              <w:t>rek</w:t>
            </w:r>
            <w:r>
              <w:rPr>
                <w:rFonts w:ascii="Arial" w:hAnsi="Arial" w:cs="Arial"/>
                <w:bCs/>
                <w:sz w:val="24"/>
                <w:szCs w:val="24"/>
              </w:rPr>
              <w:t>ių</w:t>
            </w:r>
            <w:r w:rsidRPr="0072581C">
              <w:rPr>
                <w:rFonts w:ascii="Arial" w:hAnsi="Arial" w:cs="Arial"/>
                <w:bCs/>
                <w:sz w:val="24"/>
                <w:szCs w:val="24"/>
              </w:rPr>
              <w:t xml:space="preserve"> vertės dydžio baudą.</w:t>
            </w:r>
          </w:p>
          <w:p w14:paraId="0D979440" w14:textId="5910C4C8" w:rsidR="009B1A90" w:rsidRPr="00F871F7" w:rsidRDefault="009B1A90" w:rsidP="009B1A90">
            <w:pPr>
              <w:spacing w:after="0" w:line="240" w:lineRule="auto"/>
              <w:jc w:val="both"/>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9.2.2. </w:t>
            </w:r>
            <w:r w:rsidRPr="008170F0">
              <w:rPr>
                <w:rFonts w:ascii="Arial" w:eastAsia="Times New Roman" w:hAnsi="Arial" w:cs="Arial"/>
                <w:color w:val="000000" w:themeColor="text1"/>
                <w:sz w:val="24"/>
                <w:szCs w:val="24"/>
              </w:rPr>
              <w:t>Tiekėjas privalo sumokėti Pirkėjui netesybas per 10 (dešimt) dienų nuo Pirkėjo pareikalavimo</w:t>
            </w:r>
            <w:r>
              <w:rPr>
                <w:rFonts w:ascii="Arial" w:eastAsia="Times New Roman" w:hAnsi="Arial" w:cs="Arial"/>
                <w:color w:val="000000" w:themeColor="text1"/>
                <w:sz w:val="24"/>
                <w:szCs w:val="24"/>
              </w:rPr>
              <w:t xml:space="preserve">. </w:t>
            </w:r>
            <w:r w:rsidRPr="00F871F7">
              <w:rPr>
                <w:rFonts w:ascii="Arial" w:eastAsia="Times New Roman" w:hAnsi="Arial" w:cs="Arial"/>
                <w:color w:val="000000" w:themeColor="text1"/>
                <w:sz w:val="24"/>
                <w:szCs w:val="24"/>
              </w:rPr>
              <w:t>Pirkėjas prieš tai raštu įspėjęs Tiekėją</w:t>
            </w:r>
            <w:r>
              <w:rPr>
                <w:rFonts w:ascii="Arial" w:eastAsia="Times New Roman" w:hAnsi="Arial" w:cs="Arial"/>
                <w:color w:val="000000" w:themeColor="text1"/>
                <w:sz w:val="24"/>
                <w:szCs w:val="24"/>
              </w:rPr>
              <w:t>,</w:t>
            </w:r>
            <w:r w:rsidRPr="00F871F7">
              <w:rPr>
                <w:rFonts w:ascii="Arial" w:eastAsia="Times New Roman" w:hAnsi="Arial" w:cs="Arial"/>
                <w:color w:val="000000" w:themeColor="text1"/>
                <w:sz w:val="24"/>
                <w:szCs w:val="24"/>
              </w:rPr>
              <w:t xml:space="preserve"> gali išskaičiuoti delspinigių sumą iš Tiekėjui mokėtinų sumų. </w:t>
            </w:r>
          </w:p>
        </w:tc>
      </w:tr>
      <w:tr w:rsidR="009B1A90" w:rsidRPr="00F871F7" w14:paraId="0579120C" w14:textId="77777777" w:rsidTr="00037821">
        <w:trPr>
          <w:trHeight w:val="300"/>
        </w:trPr>
        <w:tc>
          <w:tcPr>
            <w:tcW w:w="2850" w:type="dxa"/>
            <w:gridSpan w:val="2"/>
          </w:tcPr>
          <w:p w14:paraId="44000AA9" w14:textId="3D930CA6"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ar nepagrįstai nutraukus Sutarties vykdymą ne Sutartyje nustatyta tvarka</w:t>
            </w:r>
          </w:p>
        </w:tc>
        <w:tc>
          <w:tcPr>
            <w:tcW w:w="6827" w:type="dxa"/>
            <w:gridSpan w:val="2"/>
          </w:tcPr>
          <w:p w14:paraId="50A5D8C0" w14:textId="77777777" w:rsidR="009B1A90" w:rsidRPr="00FA509E" w:rsidRDefault="009B1A90" w:rsidP="009B1A90">
            <w:pPr>
              <w:spacing w:after="0" w:line="240" w:lineRule="auto"/>
              <w:jc w:val="both"/>
              <w:rPr>
                <w:rFonts w:ascii="Arial" w:eastAsia="Times New Roman" w:hAnsi="Arial" w:cs="Arial"/>
                <w:sz w:val="24"/>
                <w:szCs w:val="24"/>
              </w:rPr>
            </w:pPr>
            <w:r w:rsidRPr="00126852">
              <w:rPr>
                <w:rFonts w:ascii="Arial" w:eastAsia="Times New Roman" w:hAnsi="Arial" w:cs="Arial"/>
                <w:sz w:val="24"/>
                <w:szCs w:val="24"/>
              </w:rPr>
              <w:t xml:space="preserve">Nutraukus Sutartį dėl esminio Sutarties pažeidimo, nustatyto Sutarties Specialiosiose sąlygose, mokama </w:t>
            </w:r>
            <w:r w:rsidRPr="00126852">
              <w:rPr>
                <w:rFonts w:ascii="Arial" w:eastAsia="Times New Roman" w:hAnsi="Arial" w:cs="Arial"/>
                <w:b/>
                <w:bCs/>
                <w:sz w:val="24"/>
                <w:szCs w:val="24"/>
              </w:rPr>
              <w:t>10 (dešimties) procentų dydžio bauda</w:t>
            </w:r>
            <w:r w:rsidRPr="00126852">
              <w:rPr>
                <w:rFonts w:ascii="Arial" w:eastAsia="Times New Roman" w:hAnsi="Arial" w:cs="Arial"/>
                <w:sz w:val="24"/>
                <w:szCs w:val="24"/>
              </w:rPr>
              <w:t xml:space="preserve"> nuo Pradinės Sutarties vertės be PVM, nurodytos Specialiųjų sąlygų 5.2 punkte.</w:t>
            </w:r>
          </w:p>
        </w:tc>
      </w:tr>
      <w:tr w:rsidR="009B1A90" w:rsidRPr="00F871F7" w14:paraId="1D5E7A8C" w14:textId="77777777" w:rsidTr="00037821">
        <w:trPr>
          <w:trHeight w:val="300"/>
        </w:trPr>
        <w:tc>
          <w:tcPr>
            <w:tcW w:w="2850" w:type="dxa"/>
            <w:gridSpan w:val="2"/>
          </w:tcPr>
          <w:p w14:paraId="10B6171A"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34A0F186" w14:textId="77777777" w:rsidR="009B1A90" w:rsidRPr="00F871F7" w:rsidRDefault="009B1A90" w:rsidP="009B1A9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10</w:t>
            </w:r>
            <w:r w:rsidRPr="00F871F7">
              <w:rPr>
                <w:rFonts w:ascii="Arial" w:eastAsia="Times New Roman" w:hAnsi="Arial" w:cs="Arial"/>
                <w:color w:val="000000"/>
                <w:sz w:val="24"/>
                <w:szCs w:val="24"/>
              </w:rPr>
              <w:t>00 Eur</w:t>
            </w:r>
            <w:r>
              <w:rPr>
                <w:rFonts w:ascii="Arial" w:eastAsia="Times New Roman" w:hAnsi="Arial" w:cs="Arial"/>
                <w:color w:val="000000"/>
                <w:sz w:val="24"/>
                <w:szCs w:val="24"/>
              </w:rPr>
              <w:t>.</w:t>
            </w:r>
          </w:p>
        </w:tc>
      </w:tr>
      <w:tr w:rsidR="009B1A90" w:rsidRPr="00F871F7" w14:paraId="19447A91" w14:textId="77777777" w:rsidTr="00037821">
        <w:trPr>
          <w:trHeight w:val="300"/>
        </w:trPr>
        <w:tc>
          <w:tcPr>
            <w:tcW w:w="2850" w:type="dxa"/>
            <w:gridSpan w:val="2"/>
          </w:tcPr>
          <w:p w14:paraId="4C9010AB"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4DDC58B8" w14:textId="77777777" w:rsidR="009B1A90" w:rsidRPr="00F871F7" w:rsidRDefault="009B1A90" w:rsidP="009B1A90">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9B1A90" w:rsidRPr="00F871F7" w14:paraId="3674664D" w14:textId="77777777" w:rsidTr="00037821">
        <w:trPr>
          <w:trHeight w:val="300"/>
        </w:trPr>
        <w:tc>
          <w:tcPr>
            <w:tcW w:w="2850" w:type="dxa"/>
            <w:gridSpan w:val="2"/>
          </w:tcPr>
          <w:p w14:paraId="731EB97B"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7CBE9559" w14:textId="77777777" w:rsidR="009B1A90" w:rsidRPr="00F871F7" w:rsidRDefault="009B1A90" w:rsidP="009B1A90">
            <w:pPr>
              <w:spacing w:after="0" w:line="240" w:lineRule="auto"/>
              <w:jc w:val="both"/>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1000 Eur</w:t>
            </w:r>
            <w:r>
              <w:rPr>
                <w:rFonts w:ascii="Arial" w:eastAsia="Times New Roman" w:hAnsi="Arial" w:cs="Arial"/>
                <w:color w:val="000000" w:themeColor="text1"/>
                <w:sz w:val="24"/>
                <w:szCs w:val="24"/>
              </w:rPr>
              <w:t>.</w:t>
            </w:r>
          </w:p>
        </w:tc>
      </w:tr>
      <w:tr w:rsidR="009B1A90" w:rsidRPr="00F871F7" w14:paraId="4D77F488" w14:textId="77777777" w:rsidTr="00037821">
        <w:trPr>
          <w:trHeight w:val="300"/>
        </w:trPr>
        <w:tc>
          <w:tcPr>
            <w:tcW w:w="2850" w:type="dxa"/>
            <w:gridSpan w:val="2"/>
          </w:tcPr>
          <w:p w14:paraId="2A857243"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9.7. Tiekėjui taikomos netesybos dėl pirkimo dokumentuose nustatytų kokybinių </w:t>
            </w:r>
            <w:r w:rsidRPr="00F871F7">
              <w:rPr>
                <w:rFonts w:ascii="Arial" w:eastAsia="Times New Roman" w:hAnsi="Arial" w:cs="Arial"/>
                <w:b/>
                <w:bCs/>
                <w:sz w:val="24"/>
                <w:szCs w:val="24"/>
              </w:rPr>
              <w:lastRenderedPageBreak/>
              <w:t xml:space="preserve">kriterijų </w:t>
            </w:r>
            <w:proofErr w:type="spellStart"/>
            <w:r w:rsidRPr="00F871F7">
              <w:rPr>
                <w:rFonts w:ascii="Arial" w:eastAsia="Times New Roman" w:hAnsi="Arial" w:cs="Arial"/>
                <w:b/>
                <w:bCs/>
                <w:sz w:val="24"/>
                <w:szCs w:val="24"/>
              </w:rPr>
              <w:t>nepasiekimo</w:t>
            </w:r>
            <w:proofErr w:type="spellEnd"/>
            <w:r w:rsidRPr="00F871F7">
              <w:rPr>
                <w:rFonts w:ascii="Arial" w:eastAsia="Times New Roman" w:hAnsi="Arial" w:cs="Arial"/>
                <w:b/>
                <w:bCs/>
                <w:sz w:val="24"/>
                <w:szCs w:val="24"/>
              </w:rPr>
              <w:t xml:space="preserve"> Sutarties vykdymo metu</w:t>
            </w:r>
          </w:p>
        </w:tc>
        <w:tc>
          <w:tcPr>
            <w:tcW w:w="6827" w:type="dxa"/>
            <w:gridSpan w:val="2"/>
          </w:tcPr>
          <w:p w14:paraId="5C7D4975" w14:textId="77777777" w:rsidR="009B1A90" w:rsidRPr="00F871F7" w:rsidRDefault="009B1A90" w:rsidP="009B1A90">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lastRenderedPageBreak/>
              <w:t xml:space="preserve">Netaikoma. </w:t>
            </w:r>
          </w:p>
        </w:tc>
      </w:tr>
      <w:tr w:rsidR="009B1A90" w:rsidRPr="00F871F7" w14:paraId="1840A402" w14:textId="77777777" w:rsidTr="00037821">
        <w:trPr>
          <w:trHeight w:val="300"/>
        </w:trPr>
        <w:tc>
          <w:tcPr>
            <w:tcW w:w="2850" w:type="dxa"/>
            <w:gridSpan w:val="2"/>
          </w:tcPr>
          <w:p w14:paraId="0DECD5E2"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9.8. Tiekėjui taikomos netesybos dėl Sutarties įvykdymo užtikrinimo nepratęsimo</w:t>
            </w:r>
          </w:p>
        </w:tc>
        <w:tc>
          <w:tcPr>
            <w:tcW w:w="6827" w:type="dxa"/>
            <w:gridSpan w:val="2"/>
          </w:tcPr>
          <w:p w14:paraId="51D5F5B9" w14:textId="77777777" w:rsidR="009B1A90" w:rsidRPr="00126852" w:rsidRDefault="009B1A90" w:rsidP="009B1A90">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9B1A90" w:rsidRPr="00F871F7" w14:paraId="7C2CD673" w14:textId="77777777" w:rsidTr="00037821">
        <w:trPr>
          <w:trHeight w:val="300"/>
        </w:trPr>
        <w:tc>
          <w:tcPr>
            <w:tcW w:w="2850" w:type="dxa"/>
            <w:gridSpan w:val="2"/>
          </w:tcPr>
          <w:p w14:paraId="71348A00" w14:textId="398630C9" w:rsidR="009B1A90" w:rsidRPr="00037821" w:rsidRDefault="009B1A90" w:rsidP="009B1A90">
            <w:pPr>
              <w:spacing w:after="0" w:line="240" w:lineRule="auto"/>
              <w:rPr>
                <w:rFonts w:ascii="Arial" w:eastAsia="Times New Roman" w:hAnsi="Arial" w:cs="Arial"/>
                <w:b/>
                <w:bCs/>
                <w:sz w:val="24"/>
                <w:szCs w:val="24"/>
              </w:rPr>
            </w:pPr>
            <w:r w:rsidRPr="00037821">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7" w:type="dxa"/>
            <w:gridSpan w:val="2"/>
          </w:tcPr>
          <w:p w14:paraId="079F0FC6" w14:textId="2E5ED2A8" w:rsidR="009B1A90" w:rsidRDefault="009B1A90" w:rsidP="009B1A90">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9B1A90" w:rsidRPr="00F871F7" w14:paraId="177C3B07" w14:textId="77777777" w:rsidTr="00037821">
        <w:trPr>
          <w:trHeight w:val="300"/>
        </w:trPr>
        <w:tc>
          <w:tcPr>
            <w:tcW w:w="2850" w:type="dxa"/>
            <w:gridSpan w:val="2"/>
          </w:tcPr>
          <w:p w14:paraId="02E0A67D" w14:textId="237B65A4"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7F5FC101" w14:textId="77777777" w:rsidR="009B1A90" w:rsidRPr="00B63994" w:rsidRDefault="009B1A90" w:rsidP="009B1A90">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9B1A90" w:rsidRPr="00F871F7" w14:paraId="4899E28C" w14:textId="77777777" w:rsidTr="002C0416">
        <w:trPr>
          <w:trHeight w:val="300"/>
        </w:trPr>
        <w:tc>
          <w:tcPr>
            <w:tcW w:w="9677" w:type="dxa"/>
            <w:gridSpan w:val="4"/>
          </w:tcPr>
          <w:p w14:paraId="44FD685F" w14:textId="71397086" w:rsidR="009B1A90" w:rsidRPr="00037821" w:rsidRDefault="009B1A90" w:rsidP="009B1A90">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9B1A90" w:rsidRPr="00F871F7" w14:paraId="109EB891" w14:textId="0AD9A43E" w:rsidTr="00037821">
        <w:trPr>
          <w:trHeight w:val="300"/>
        </w:trPr>
        <w:tc>
          <w:tcPr>
            <w:tcW w:w="2850" w:type="dxa"/>
            <w:gridSpan w:val="2"/>
          </w:tcPr>
          <w:p w14:paraId="5E482420" w14:textId="065FD22A" w:rsidR="009B1A90" w:rsidRPr="00037821" w:rsidRDefault="009B1A90" w:rsidP="009B1A90">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5A7E93B9" w14:textId="0A089091" w:rsidR="009B1A90" w:rsidRPr="00037821" w:rsidRDefault="009B1A90" w:rsidP="009B1A90">
            <w:pPr>
              <w:spacing w:after="0" w:line="240" w:lineRule="auto"/>
              <w:rPr>
                <w:rFonts w:ascii="Arial" w:hAnsi="Arial" w:cs="Arial"/>
                <w:bCs/>
                <w:kern w:val="2"/>
                <w:sz w:val="24"/>
                <w:szCs w:val="24"/>
              </w:rPr>
            </w:pPr>
            <w:r w:rsidRPr="00037821">
              <w:rPr>
                <w:rFonts w:ascii="Arial" w:hAnsi="Arial" w:cs="Arial"/>
                <w:bCs/>
                <w:kern w:val="2"/>
                <w:sz w:val="24"/>
                <w:szCs w:val="24"/>
              </w:rPr>
              <w:t>Netaikoma.</w:t>
            </w:r>
          </w:p>
        </w:tc>
      </w:tr>
      <w:tr w:rsidR="009B1A90" w:rsidRPr="00F871F7" w14:paraId="73B12EDD" w14:textId="77777777" w:rsidTr="00037821">
        <w:trPr>
          <w:trHeight w:val="300"/>
        </w:trPr>
        <w:tc>
          <w:tcPr>
            <w:tcW w:w="2850" w:type="dxa"/>
            <w:gridSpan w:val="2"/>
          </w:tcPr>
          <w:p w14:paraId="69EA2958" w14:textId="27929C40" w:rsidR="009B1A90" w:rsidRPr="00037821" w:rsidRDefault="009B1A90" w:rsidP="009B1A90">
            <w:pPr>
              <w:spacing w:after="0" w:line="240" w:lineRule="auto"/>
              <w:rPr>
                <w:rFonts w:ascii="Arial" w:hAnsi="Arial" w:cs="Arial"/>
                <w:b/>
                <w:bCs/>
                <w:kern w:val="2"/>
                <w:sz w:val="24"/>
                <w:szCs w:val="24"/>
              </w:rPr>
            </w:pPr>
            <w:r w:rsidRPr="00037821">
              <w:rPr>
                <w:rFonts w:ascii="Arial" w:hAnsi="Arial" w:cs="Arial"/>
                <w:b/>
                <w:bCs/>
                <w:kern w:val="2"/>
                <w:sz w:val="24"/>
                <w:szCs w:val="24"/>
              </w:rPr>
              <w:t>10.2. Dideli arba nuolatiniai esminės Sutarties sąlygos vykdymo trūkumai</w:t>
            </w:r>
          </w:p>
        </w:tc>
        <w:tc>
          <w:tcPr>
            <w:tcW w:w="6827" w:type="dxa"/>
            <w:gridSpan w:val="2"/>
          </w:tcPr>
          <w:p w14:paraId="57410031" w14:textId="22419B97" w:rsidR="009B1A90" w:rsidRPr="00037821" w:rsidRDefault="009B1A90" w:rsidP="009B1A90">
            <w:pPr>
              <w:spacing w:after="0" w:line="240" w:lineRule="auto"/>
              <w:rPr>
                <w:rFonts w:ascii="Arial" w:hAnsi="Arial" w:cs="Arial"/>
                <w:bCs/>
                <w:kern w:val="2"/>
                <w:sz w:val="24"/>
                <w:szCs w:val="24"/>
              </w:rPr>
            </w:pPr>
            <w:r>
              <w:rPr>
                <w:rFonts w:ascii="Arial" w:hAnsi="Arial" w:cs="Arial"/>
                <w:bCs/>
                <w:kern w:val="2"/>
                <w:sz w:val="24"/>
                <w:szCs w:val="24"/>
              </w:rPr>
              <w:t>Netaikoma.</w:t>
            </w:r>
          </w:p>
        </w:tc>
      </w:tr>
      <w:tr w:rsidR="009B1A90" w:rsidRPr="00F871F7" w14:paraId="2A8DF77C" w14:textId="54F121DA" w:rsidTr="002C0416">
        <w:trPr>
          <w:trHeight w:val="300"/>
        </w:trPr>
        <w:tc>
          <w:tcPr>
            <w:tcW w:w="9677" w:type="dxa"/>
            <w:gridSpan w:val="4"/>
          </w:tcPr>
          <w:p w14:paraId="41AC8DCC" w14:textId="351BE2FE"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9B1A90" w:rsidRPr="00F871F7" w14:paraId="17951C14" w14:textId="77777777" w:rsidTr="00037821">
        <w:trPr>
          <w:trHeight w:val="300"/>
        </w:trPr>
        <w:tc>
          <w:tcPr>
            <w:tcW w:w="2850" w:type="dxa"/>
            <w:gridSpan w:val="2"/>
          </w:tcPr>
          <w:p w14:paraId="235C1AC1" w14:textId="712A684B"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1F7B1543" w14:textId="2AB4F480" w:rsidR="009B1A90" w:rsidRPr="00A85710" w:rsidRDefault="009B1A90" w:rsidP="009B1A90">
            <w:pPr>
              <w:spacing w:after="0"/>
              <w:jc w:val="both"/>
              <w:rPr>
                <w:rFonts w:ascii="Arial" w:hAnsi="Arial" w:cs="Arial"/>
                <w:kern w:val="2"/>
                <w:sz w:val="24"/>
                <w:szCs w:val="24"/>
              </w:rPr>
            </w:pPr>
            <w:r w:rsidRPr="00A85710">
              <w:rPr>
                <w:rFonts w:ascii="Arial" w:hAnsi="Arial" w:cs="Arial"/>
                <w:kern w:val="2"/>
                <w:sz w:val="24"/>
                <w:szCs w:val="24"/>
              </w:rPr>
              <w:t xml:space="preserve">Ši Sutartis laikoma sudaryta ir įsigalioja nuo </w:t>
            </w:r>
            <w:r w:rsidR="00E43772">
              <w:rPr>
                <w:rFonts w:ascii="Arial" w:hAnsi="Arial" w:cs="Arial"/>
                <w:kern w:val="2"/>
                <w:sz w:val="24"/>
                <w:szCs w:val="24"/>
              </w:rPr>
              <w:t>2025 m. rugsėjo 1 d</w:t>
            </w:r>
            <w:r w:rsidRPr="00A85710">
              <w:rPr>
                <w:rFonts w:ascii="Arial" w:hAnsi="Arial" w:cs="Arial"/>
                <w:kern w:val="2"/>
                <w:sz w:val="24"/>
                <w:szCs w:val="24"/>
              </w:rPr>
              <w:t>.</w:t>
            </w:r>
          </w:p>
          <w:p w14:paraId="4FEB7931" w14:textId="50F9DA6E" w:rsidR="009B1A90" w:rsidRPr="00A85710" w:rsidRDefault="009B1A90" w:rsidP="009B1A90">
            <w:pPr>
              <w:spacing w:after="0"/>
              <w:jc w:val="both"/>
              <w:rPr>
                <w:rFonts w:ascii="Arial" w:hAnsi="Arial" w:cs="Arial"/>
                <w:kern w:val="2"/>
                <w:szCs w:val="24"/>
              </w:rPr>
            </w:pPr>
            <w:r w:rsidRPr="003B4511">
              <w:rPr>
                <w:rFonts w:ascii="Arial" w:eastAsia="Times New Roman" w:hAnsi="Arial" w:cs="Arial"/>
                <w:sz w:val="24"/>
                <w:szCs w:val="24"/>
              </w:rPr>
              <w:t>Sutartis galioja iki visiško prievolių įvykdymo</w:t>
            </w:r>
            <w:r>
              <w:rPr>
                <w:rFonts w:ascii="Arial" w:eastAsia="Times New Roman" w:hAnsi="Arial" w:cs="Arial"/>
                <w:sz w:val="24"/>
                <w:szCs w:val="24"/>
              </w:rPr>
              <w:t xml:space="preserve">. </w:t>
            </w:r>
            <w:r w:rsidRPr="00F63FCE">
              <w:rPr>
                <w:rFonts w:ascii="Arial" w:eastAsia="Times New Roman" w:hAnsi="Arial" w:cs="Arial"/>
                <w:sz w:val="24"/>
                <w:szCs w:val="24"/>
              </w:rPr>
              <w:t xml:space="preserve">Sutarties galiojimo terminas </w:t>
            </w:r>
            <w:r>
              <w:rPr>
                <w:rFonts w:ascii="Arial" w:eastAsia="Times New Roman" w:hAnsi="Arial" w:cs="Arial"/>
                <w:sz w:val="24"/>
                <w:szCs w:val="24"/>
              </w:rPr>
              <w:t>36</w:t>
            </w:r>
            <w:r w:rsidRPr="00F63FCE">
              <w:rPr>
                <w:rFonts w:ascii="Arial" w:eastAsia="Times New Roman" w:hAnsi="Arial" w:cs="Arial"/>
                <w:sz w:val="24"/>
                <w:szCs w:val="24"/>
              </w:rPr>
              <w:t xml:space="preserve"> mėn.</w:t>
            </w:r>
          </w:p>
        </w:tc>
      </w:tr>
      <w:tr w:rsidR="009B1A90" w:rsidRPr="00F871F7" w14:paraId="41F65106" w14:textId="77777777" w:rsidTr="00037821">
        <w:trPr>
          <w:trHeight w:val="300"/>
        </w:trPr>
        <w:tc>
          <w:tcPr>
            <w:tcW w:w="2850" w:type="dxa"/>
            <w:gridSpan w:val="2"/>
          </w:tcPr>
          <w:p w14:paraId="4E62E57C" w14:textId="496A886D"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430AA50E" w14:textId="77777777" w:rsidR="009B1A90"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0A6AF037" w14:textId="77777777" w:rsidR="009B1A90" w:rsidRDefault="009B1A90" w:rsidP="009B1A90">
            <w:pPr>
              <w:spacing w:after="0" w:line="240" w:lineRule="auto"/>
              <w:rPr>
                <w:rFonts w:ascii="Arial" w:eastAsia="Times New Roman" w:hAnsi="Arial" w:cs="Arial"/>
                <w:sz w:val="24"/>
                <w:szCs w:val="24"/>
              </w:rPr>
            </w:pPr>
          </w:p>
          <w:p w14:paraId="438E378F" w14:textId="77777777" w:rsidR="009B1A90" w:rsidRPr="00444413" w:rsidRDefault="009B1A90" w:rsidP="009B1A90">
            <w:pPr>
              <w:spacing w:after="0" w:line="240" w:lineRule="auto"/>
              <w:rPr>
                <w:rFonts w:ascii="Arial" w:eastAsia="Times New Roman" w:hAnsi="Arial" w:cs="Arial"/>
                <w:i/>
                <w:iCs/>
                <w:sz w:val="24"/>
                <w:szCs w:val="24"/>
              </w:rPr>
            </w:pPr>
          </w:p>
        </w:tc>
      </w:tr>
      <w:tr w:rsidR="009B1A90" w:rsidRPr="00F871F7" w14:paraId="0E76B6B4" w14:textId="77777777" w:rsidTr="008C16A5">
        <w:trPr>
          <w:trHeight w:val="300"/>
        </w:trPr>
        <w:tc>
          <w:tcPr>
            <w:tcW w:w="9677" w:type="dxa"/>
            <w:gridSpan w:val="4"/>
          </w:tcPr>
          <w:p w14:paraId="218F387C" w14:textId="0C992E0C"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9B1A90" w:rsidRPr="00F871F7" w14:paraId="3295CA50" w14:textId="77777777" w:rsidTr="008C16A5">
        <w:trPr>
          <w:trHeight w:val="300"/>
        </w:trPr>
        <w:tc>
          <w:tcPr>
            <w:tcW w:w="2835" w:type="dxa"/>
          </w:tcPr>
          <w:p w14:paraId="7B4BE011" w14:textId="64609A95"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28DFF3B9"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9B1A90" w:rsidRPr="00F871F7" w14:paraId="057A5D74" w14:textId="77777777" w:rsidTr="008C16A5">
        <w:trPr>
          <w:trHeight w:val="300"/>
        </w:trPr>
        <w:tc>
          <w:tcPr>
            <w:tcW w:w="2835" w:type="dxa"/>
          </w:tcPr>
          <w:p w14:paraId="377F2B31" w14:textId="3BF507EF" w:rsidR="009B1A90" w:rsidRPr="00A85710" w:rsidRDefault="009B1A90" w:rsidP="009B1A90">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24A8BF42" w14:textId="77777777" w:rsidR="009B1A90" w:rsidRPr="00A85710" w:rsidRDefault="009B1A90" w:rsidP="009B1A90">
            <w:pPr>
              <w:spacing w:after="0" w:line="240" w:lineRule="auto"/>
              <w:rPr>
                <w:rFonts w:ascii="Arial" w:eastAsia="Times New Roman" w:hAnsi="Arial" w:cs="Arial"/>
                <w:b/>
                <w:bCs/>
                <w:sz w:val="24"/>
                <w:szCs w:val="24"/>
              </w:rPr>
            </w:pPr>
          </w:p>
        </w:tc>
        <w:tc>
          <w:tcPr>
            <w:tcW w:w="6842" w:type="dxa"/>
            <w:gridSpan w:val="3"/>
          </w:tcPr>
          <w:p w14:paraId="78BE1340" w14:textId="315DB169" w:rsidR="009B1A90" w:rsidRPr="00A85710" w:rsidRDefault="009B1A90" w:rsidP="009B1A90">
            <w:pPr>
              <w:spacing w:after="0" w:line="240" w:lineRule="auto"/>
              <w:jc w:val="both"/>
              <w:rPr>
                <w:rFonts w:ascii="Arial" w:eastAsia="Times New Roman" w:hAnsi="Arial" w:cs="Arial"/>
                <w:sz w:val="24"/>
                <w:szCs w:val="24"/>
              </w:rPr>
            </w:pPr>
            <w:r w:rsidRPr="00A85710">
              <w:rPr>
                <w:rFonts w:ascii="Arial" w:eastAsia="Times New Roman" w:hAnsi="Arial" w:cs="Arial"/>
                <w:sz w:val="24"/>
                <w:szCs w:val="24"/>
              </w:rPr>
              <w:t>1</w:t>
            </w:r>
            <w:r w:rsidR="00F36D89">
              <w:rPr>
                <w:rFonts w:ascii="Arial" w:eastAsia="Times New Roman" w:hAnsi="Arial" w:cs="Arial"/>
                <w:sz w:val="24"/>
                <w:szCs w:val="24"/>
              </w:rPr>
              <w:t>2</w:t>
            </w:r>
            <w:r w:rsidRPr="00A85710">
              <w:rPr>
                <w:rFonts w:ascii="Arial" w:eastAsia="Times New Roman" w:hAnsi="Arial" w:cs="Arial"/>
                <w:sz w:val="24"/>
                <w:szCs w:val="24"/>
              </w:rPr>
              <w:t>.2.1. jeigu Tiekėjas nevykdo prisiimtų įsipareigojimų už Sutartyje nustatytą Sutarties kainą;</w:t>
            </w:r>
          </w:p>
          <w:p w14:paraId="2EF57B02" w14:textId="2F0119F4" w:rsidR="009B1A90" w:rsidRPr="00A85710" w:rsidRDefault="009B1A90" w:rsidP="009B1A90">
            <w:pPr>
              <w:spacing w:after="0" w:line="240" w:lineRule="auto"/>
              <w:jc w:val="both"/>
              <w:rPr>
                <w:rFonts w:ascii="Arial" w:eastAsia="Arial" w:hAnsi="Arial" w:cs="Arial"/>
                <w:sz w:val="24"/>
                <w:szCs w:val="24"/>
                <w:lang w:val="lt"/>
              </w:rPr>
            </w:pPr>
            <w:r w:rsidRPr="00A85710">
              <w:rPr>
                <w:rFonts w:ascii="Arial" w:eastAsia="Arial" w:hAnsi="Arial" w:cs="Arial"/>
                <w:sz w:val="24"/>
                <w:szCs w:val="24"/>
                <w:lang w:val="lt"/>
              </w:rPr>
              <w:t>1</w:t>
            </w:r>
            <w:r w:rsidR="00F36D89">
              <w:rPr>
                <w:rFonts w:ascii="Arial" w:eastAsia="Arial" w:hAnsi="Arial" w:cs="Arial"/>
                <w:sz w:val="24"/>
                <w:szCs w:val="24"/>
                <w:lang w:val="lt"/>
              </w:rPr>
              <w:t>2</w:t>
            </w:r>
            <w:r w:rsidRPr="00A85710">
              <w:rPr>
                <w:rFonts w:ascii="Arial" w:eastAsia="Arial" w:hAnsi="Arial" w:cs="Arial"/>
                <w:sz w:val="24"/>
                <w:szCs w:val="24"/>
                <w:lang w:val="lt"/>
              </w:rPr>
              <w:t>.2.2. jeigu Tiekėjas pažeidžia Prekių pristatymo terminus ir dėl Prekių pristatymo vėlavimo Prekės tampa nebereikalingos;</w:t>
            </w:r>
          </w:p>
          <w:p w14:paraId="0BEF546F" w14:textId="2F966990" w:rsidR="009B1A90" w:rsidRPr="00A85710" w:rsidRDefault="009B1A90" w:rsidP="009B1A90">
            <w:pPr>
              <w:spacing w:after="0" w:line="240" w:lineRule="auto"/>
              <w:jc w:val="both"/>
              <w:rPr>
                <w:rFonts w:ascii="Arial" w:eastAsia="Arial" w:hAnsi="Arial" w:cs="Arial"/>
                <w:sz w:val="24"/>
                <w:szCs w:val="24"/>
                <w:lang w:val="lt"/>
              </w:rPr>
            </w:pPr>
            <w:r w:rsidRPr="00A85710">
              <w:rPr>
                <w:rFonts w:ascii="Arial" w:eastAsia="Arial" w:hAnsi="Arial" w:cs="Arial"/>
                <w:sz w:val="24"/>
                <w:szCs w:val="24"/>
                <w:lang w:val="lt"/>
              </w:rPr>
              <w:t>1</w:t>
            </w:r>
            <w:r w:rsidR="00F36D89">
              <w:rPr>
                <w:rFonts w:ascii="Arial" w:eastAsia="Arial" w:hAnsi="Arial" w:cs="Arial"/>
                <w:sz w:val="24"/>
                <w:szCs w:val="24"/>
                <w:lang w:val="lt"/>
              </w:rPr>
              <w:t>2</w:t>
            </w:r>
            <w:r w:rsidRPr="00A85710">
              <w:rPr>
                <w:rFonts w:ascii="Arial" w:eastAsia="Arial" w:hAnsi="Arial" w:cs="Arial"/>
                <w:sz w:val="24"/>
                <w:szCs w:val="24"/>
                <w:lang w:val="lt"/>
              </w:rPr>
              <w:t>.2.</w:t>
            </w:r>
            <w:r w:rsidR="001754A4">
              <w:rPr>
                <w:rFonts w:ascii="Arial" w:eastAsia="Arial" w:hAnsi="Arial" w:cs="Arial"/>
                <w:sz w:val="24"/>
                <w:szCs w:val="24"/>
                <w:lang w:val="lt"/>
              </w:rPr>
              <w:t>3</w:t>
            </w:r>
            <w:r w:rsidRPr="00A85710">
              <w:rPr>
                <w:rFonts w:ascii="Arial" w:eastAsia="Arial" w:hAnsi="Arial" w:cs="Arial"/>
                <w:sz w:val="24"/>
                <w:szCs w:val="24"/>
                <w:lang w:val="lt"/>
              </w:rPr>
              <w:t xml:space="preserve">. Tiekėjas pažeidžia Bendrųjų sąlygų nuostatas dėl Sutarties vykdymui pasitelkiamų naujų subtiekėjų ir (ar specialistų) / esamų subtiekėjų ir (ar) specialistų keitimo; </w:t>
            </w:r>
          </w:p>
          <w:p w14:paraId="0A980812" w14:textId="535AC745" w:rsidR="009B1A90" w:rsidRPr="00F63FCE" w:rsidRDefault="009B1A90" w:rsidP="009B1A90">
            <w:pPr>
              <w:spacing w:after="0" w:line="240" w:lineRule="auto"/>
              <w:jc w:val="both"/>
              <w:rPr>
                <w:rFonts w:ascii="Arial" w:eastAsia="Arial" w:hAnsi="Arial" w:cs="Arial"/>
                <w:i/>
                <w:iCs/>
                <w:color w:val="FF0000"/>
                <w:sz w:val="24"/>
                <w:szCs w:val="24"/>
                <w:lang w:val="lt"/>
              </w:rPr>
            </w:pPr>
            <w:r w:rsidRPr="00A85710">
              <w:rPr>
                <w:rFonts w:ascii="Arial" w:eastAsia="Arial" w:hAnsi="Arial" w:cs="Arial"/>
                <w:sz w:val="24"/>
                <w:szCs w:val="24"/>
                <w:lang w:val="lt"/>
              </w:rPr>
              <w:t>1</w:t>
            </w:r>
            <w:r w:rsidR="00F36D89">
              <w:rPr>
                <w:rFonts w:ascii="Arial" w:eastAsia="Arial" w:hAnsi="Arial" w:cs="Arial"/>
                <w:sz w:val="24"/>
                <w:szCs w:val="24"/>
                <w:lang w:val="lt"/>
              </w:rPr>
              <w:t>2</w:t>
            </w:r>
            <w:r w:rsidRPr="00A85710">
              <w:rPr>
                <w:rFonts w:ascii="Arial" w:eastAsia="Arial" w:hAnsi="Arial" w:cs="Arial"/>
                <w:sz w:val="24"/>
                <w:szCs w:val="24"/>
                <w:lang w:val="lt"/>
              </w:rPr>
              <w:t>.2.</w:t>
            </w:r>
            <w:r w:rsidR="001754A4">
              <w:rPr>
                <w:rFonts w:ascii="Arial" w:eastAsia="Arial" w:hAnsi="Arial" w:cs="Arial"/>
                <w:sz w:val="24"/>
                <w:szCs w:val="24"/>
                <w:lang w:val="lt"/>
              </w:rPr>
              <w:t>4</w:t>
            </w:r>
            <w:r w:rsidRPr="00A85710">
              <w:rPr>
                <w:rFonts w:ascii="Arial" w:eastAsia="Arial" w:hAnsi="Arial" w:cs="Arial"/>
                <w:sz w:val="24"/>
                <w:szCs w:val="24"/>
                <w:lang w:val="lt"/>
              </w:rPr>
              <w:t xml:space="preserve">. jeigu Tiekėjas nesilaiko Sutartyje nustatytų Prekių tiekimo terminų ir vėluoja pristatyti Prekes daugiau nei </w:t>
            </w:r>
            <w:r w:rsidR="0085417A">
              <w:rPr>
                <w:rFonts w:ascii="Arial" w:eastAsia="Arial" w:hAnsi="Arial" w:cs="Arial"/>
                <w:sz w:val="24"/>
                <w:szCs w:val="24"/>
                <w:lang w:val="lt"/>
              </w:rPr>
              <w:t>15</w:t>
            </w:r>
            <w:r w:rsidRPr="00A85710">
              <w:rPr>
                <w:rFonts w:ascii="Arial" w:eastAsia="Arial" w:hAnsi="Arial" w:cs="Arial"/>
                <w:sz w:val="24"/>
                <w:szCs w:val="24"/>
                <w:lang w:val="lt"/>
              </w:rPr>
              <w:t xml:space="preserve"> kalendorinių dienų nuo Sutartyje nustatyto Prekių pristatymo termino</w:t>
            </w:r>
            <w:r>
              <w:rPr>
                <w:rFonts w:ascii="Arial" w:eastAsia="Arial" w:hAnsi="Arial" w:cs="Arial"/>
                <w:sz w:val="24"/>
                <w:szCs w:val="24"/>
                <w:lang w:val="lt"/>
              </w:rPr>
              <w:t>.</w:t>
            </w:r>
          </w:p>
        </w:tc>
      </w:tr>
      <w:tr w:rsidR="009B1A90" w:rsidRPr="00F871F7" w14:paraId="7419F77D" w14:textId="77777777" w:rsidTr="008C16A5">
        <w:trPr>
          <w:trHeight w:val="300"/>
        </w:trPr>
        <w:tc>
          <w:tcPr>
            <w:tcW w:w="9677" w:type="dxa"/>
            <w:gridSpan w:val="4"/>
          </w:tcPr>
          <w:p w14:paraId="425FE67C" w14:textId="6467716A" w:rsidR="009B1A90" w:rsidRPr="00F871F7" w:rsidRDefault="009B1A90" w:rsidP="009B1A90">
            <w:pPr>
              <w:spacing w:after="0" w:line="240" w:lineRule="auto"/>
              <w:jc w:val="center"/>
              <w:rPr>
                <w:rFonts w:ascii="Arial" w:eastAsia="Times New Roman" w:hAnsi="Arial" w:cs="Arial"/>
                <w:sz w:val="24"/>
                <w:szCs w:val="24"/>
              </w:rPr>
            </w:pPr>
            <w:r w:rsidRPr="00F871F7">
              <w:rPr>
                <w:rFonts w:ascii="Arial" w:eastAsia="Times New Roman" w:hAnsi="Arial" w:cs="Arial"/>
                <w:b/>
                <w:bCs/>
                <w:sz w:val="24"/>
                <w:szCs w:val="24"/>
              </w:rPr>
              <w:lastRenderedPageBreak/>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9B1A90" w:rsidRPr="00F871F7" w14:paraId="0DE8B52E" w14:textId="77777777" w:rsidTr="008C16A5">
        <w:trPr>
          <w:trHeight w:val="300"/>
        </w:trPr>
        <w:tc>
          <w:tcPr>
            <w:tcW w:w="2835" w:type="dxa"/>
          </w:tcPr>
          <w:p w14:paraId="23386B73" w14:textId="3F2D7DEE"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467EEA20" w14:textId="30E2F6B6" w:rsidR="009B1A90" w:rsidRPr="002B476D" w:rsidRDefault="009B1A90" w:rsidP="009B1A90">
            <w:pPr>
              <w:tabs>
                <w:tab w:val="left" w:pos="1134"/>
              </w:tabs>
              <w:spacing w:after="0"/>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 xml:space="preserve">Lietuvos Respublikos aplinkos ministro 2011 m. birželio 28 d. įsakymu Nr. D1-508 patvirtinto Aplinkos apsaugos kriterijų taikymo, vykdant žaliuosius pirkimus, tvarkos aprašo  </w:t>
            </w:r>
            <w:r w:rsidR="00A214A8" w:rsidRPr="00A214A8">
              <w:rPr>
                <w:rFonts w:ascii="Arial" w:eastAsia="Times New Roman" w:hAnsi="Arial" w:cs="Arial"/>
                <w:sz w:val="24"/>
                <w:szCs w:val="24"/>
              </w:rPr>
              <w:t>4.4.4.4 papunkčiu, t. y. prekė yra tvirta, ilgaamžė, funkcionali, ji ar jos sudedamosios dalys tinka naudoti daug kartų ir (ar) lengvai pataisomos, ir (ar) pakeičiamos.</w:t>
            </w:r>
          </w:p>
        </w:tc>
      </w:tr>
      <w:tr w:rsidR="009B1A90" w:rsidRPr="00F871F7" w14:paraId="552FCE08" w14:textId="77777777" w:rsidTr="008C16A5">
        <w:trPr>
          <w:trHeight w:val="300"/>
        </w:trPr>
        <w:tc>
          <w:tcPr>
            <w:tcW w:w="2835" w:type="dxa"/>
          </w:tcPr>
          <w:p w14:paraId="337B5A3D" w14:textId="48A630A6"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1E41964D" w14:textId="77777777" w:rsidR="009B1A90" w:rsidRPr="00F871F7" w:rsidRDefault="009B1A90" w:rsidP="009B1A90">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9B1A90" w:rsidRPr="00F871F7" w14:paraId="5BEE5015" w14:textId="77777777" w:rsidTr="008C16A5">
        <w:trPr>
          <w:trHeight w:val="300"/>
        </w:trPr>
        <w:tc>
          <w:tcPr>
            <w:tcW w:w="9677" w:type="dxa"/>
            <w:gridSpan w:val="4"/>
          </w:tcPr>
          <w:p w14:paraId="172E6F7A" w14:textId="2050FC75"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6B77546A" w14:textId="77777777" w:rsidR="009B1A90" w:rsidRPr="00F871F7" w:rsidRDefault="009B1A90" w:rsidP="009B1A90">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9B1A90" w:rsidRPr="00F871F7" w14:paraId="1C5539D0" w14:textId="77777777" w:rsidTr="008C16A5">
        <w:trPr>
          <w:trHeight w:val="300"/>
        </w:trPr>
        <w:tc>
          <w:tcPr>
            <w:tcW w:w="2835" w:type="dxa"/>
          </w:tcPr>
          <w:p w14:paraId="60830CEB" w14:textId="20B6ECAB"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1E9384AA"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9B1A90" w:rsidRPr="00541A26" w14:paraId="54088447" w14:textId="77777777" w:rsidTr="008C16A5">
        <w:trPr>
          <w:trHeight w:val="300"/>
        </w:trPr>
        <w:tc>
          <w:tcPr>
            <w:tcW w:w="2835" w:type="dxa"/>
          </w:tcPr>
          <w:p w14:paraId="0C97A20E" w14:textId="786B302E" w:rsidR="009B1A90" w:rsidRPr="00541A26" w:rsidRDefault="009B1A90" w:rsidP="009B1A90">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30309D1F" w14:textId="77777777" w:rsidR="009B1A90" w:rsidRPr="00541A26" w:rsidRDefault="009B1A90" w:rsidP="009B1A90">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9B1A90" w:rsidRPr="00541A26" w14:paraId="61E639C4" w14:textId="77777777" w:rsidTr="008C16A5">
        <w:trPr>
          <w:trHeight w:val="300"/>
        </w:trPr>
        <w:tc>
          <w:tcPr>
            <w:tcW w:w="2835" w:type="dxa"/>
          </w:tcPr>
          <w:p w14:paraId="65C785B6" w14:textId="656714E8" w:rsidR="009B1A90" w:rsidRPr="00541A26" w:rsidRDefault="009B1A90" w:rsidP="009B1A90">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326182DD" w14:textId="77777777" w:rsidR="009B1A90" w:rsidRPr="00541A26" w:rsidRDefault="009B1A90" w:rsidP="009B1A90">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9B1A90" w:rsidRPr="00541A26" w14:paraId="379D2AE8" w14:textId="77777777" w:rsidTr="008C16A5">
        <w:trPr>
          <w:trHeight w:val="300"/>
        </w:trPr>
        <w:tc>
          <w:tcPr>
            <w:tcW w:w="2835" w:type="dxa"/>
          </w:tcPr>
          <w:p w14:paraId="5842FA1B" w14:textId="32815A0B" w:rsidR="009B1A90" w:rsidRPr="00541A26" w:rsidRDefault="009B1A90" w:rsidP="009B1A90">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1C81B8D9" w14:textId="77777777" w:rsidR="009B1A90" w:rsidRPr="00541A26" w:rsidRDefault="009B1A90" w:rsidP="009B1A90">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9B1A90" w:rsidRPr="00541A26" w14:paraId="58EC7D20" w14:textId="77777777" w:rsidTr="008C16A5">
        <w:trPr>
          <w:trHeight w:val="300"/>
        </w:trPr>
        <w:tc>
          <w:tcPr>
            <w:tcW w:w="2835" w:type="dxa"/>
          </w:tcPr>
          <w:p w14:paraId="2383EA76" w14:textId="63275218" w:rsidR="009B1A90" w:rsidRPr="00541A26" w:rsidRDefault="009B1A90" w:rsidP="009B1A90">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16C68517" w14:textId="77777777" w:rsidR="009B1A90" w:rsidRPr="00541A26" w:rsidRDefault="009B1A90" w:rsidP="009B1A90">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9B1A90" w:rsidRPr="00F871F7" w14:paraId="3C3ED9EE" w14:textId="77777777" w:rsidTr="008C16A5">
        <w:trPr>
          <w:trHeight w:val="300"/>
        </w:trPr>
        <w:tc>
          <w:tcPr>
            <w:tcW w:w="9677" w:type="dxa"/>
            <w:gridSpan w:val="4"/>
          </w:tcPr>
          <w:p w14:paraId="03891031" w14:textId="72A75224"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9B1A90" w:rsidRPr="00F871F7" w14:paraId="72DE5856" w14:textId="77777777" w:rsidTr="008C16A5">
        <w:trPr>
          <w:trHeight w:val="300"/>
        </w:trPr>
        <w:tc>
          <w:tcPr>
            <w:tcW w:w="2835" w:type="dxa"/>
          </w:tcPr>
          <w:p w14:paraId="523B46CB" w14:textId="65B0BA48"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4717B096" w14:textId="77777777" w:rsidR="009B1A90" w:rsidRPr="00F871F7" w:rsidRDefault="009B1A90" w:rsidP="009B1A90">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9B1A90" w:rsidRPr="00F871F7" w14:paraId="78907F44" w14:textId="77777777" w:rsidTr="008C16A5">
        <w:trPr>
          <w:trHeight w:val="300"/>
        </w:trPr>
        <w:tc>
          <w:tcPr>
            <w:tcW w:w="2835" w:type="dxa"/>
          </w:tcPr>
          <w:p w14:paraId="56EFC005" w14:textId="0FA4400F"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46A6657E" w14:textId="77777777" w:rsidR="009B1A90" w:rsidRPr="00F871F7" w:rsidRDefault="009B1A90" w:rsidP="009B1A90">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9B1A90" w:rsidRPr="00F871F7" w14:paraId="24C80ACC" w14:textId="77777777" w:rsidTr="008C16A5">
        <w:trPr>
          <w:trHeight w:val="300"/>
        </w:trPr>
        <w:tc>
          <w:tcPr>
            <w:tcW w:w="2835" w:type="dxa"/>
          </w:tcPr>
          <w:p w14:paraId="5A6F5481" w14:textId="71257243"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7C09BBFD" w14:textId="77777777" w:rsidR="009B1A90" w:rsidRPr="00F871F7" w:rsidRDefault="009B1A90" w:rsidP="009B1A90">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1C7DE507" w14:textId="77777777" w:rsidR="009B1A90" w:rsidRPr="00F871F7" w:rsidRDefault="009B1A90" w:rsidP="009B1A90">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9B1A90" w:rsidRPr="00F871F7" w14:paraId="6E1AC52F" w14:textId="77777777" w:rsidTr="008C16A5">
        <w:tc>
          <w:tcPr>
            <w:tcW w:w="9677" w:type="dxa"/>
            <w:gridSpan w:val="4"/>
          </w:tcPr>
          <w:p w14:paraId="2952F200" w14:textId="77777777"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9B1A90" w:rsidRPr="00F871F7" w14:paraId="1F45AA74" w14:textId="77777777" w:rsidTr="00037821">
        <w:tc>
          <w:tcPr>
            <w:tcW w:w="4927" w:type="dxa"/>
            <w:gridSpan w:val="3"/>
          </w:tcPr>
          <w:p w14:paraId="140B9E74" w14:textId="77777777"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1CCA7DB8" w14:textId="77777777"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9B1A90" w:rsidRPr="00F871F7" w14:paraId="332DF7C8" w14:textId="77777777" w:rsidTr="00037821">
        <w:tc>
          <w:tcPr>
            <w:tcW w:w="4927" w:type="dxa"/>
            <w:gridSpan w:val="3"/>
          </w:tcPr>
          <w:p w14:paraId="4EA8D6DE" w14:textId="77777777" w:rsidR="009B1A90" w:rsidRPr="00F871F7" w:rsidRDefault="009B1A90" w:rsidP="009B1A90">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3E47DB5D" w14:textId="77777777" w:rsidR="009B1A90" w:rsidRPr="00F871F7" w:rsidRDefault="009B1A90" w:rsidP="009B1A90">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65B75B05" w14:textId="77777777" w:rsidR="009B1A90" w:rsidRPr="00F871F7" w:rsidRDefault="009B1A90" w:rsidP="009B1A90">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462BBFA9" w14:textId="77777777" w:rsidR="009B1A90" w:rsidRPr="00F871F7" w:rsidRDefault="009B1A90" w:rsidP="009B1A90">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17647F01" w14:textId="77777777" w:rsidR="009B1A90" w:rsidRPr="00F871F7" w:rsidRDefault="009B1A90" w:rsidP="009B1A90">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0568FD38" w14:textId="77777777" w:rsidR="009B1A90" w:rsidRPr="00F871F7" w:rsidRDefault="009B1A90" w:rsidP="009B1A90">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27C6F522" w14:textId="77777777" w:rsidR="009B1A90" w:rsidRPr="00F871F7" w:rsidRDefault="009B1A90" w:rsidP="009B1A90">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16B6DE23" w14:textId="77777777" w:rsidR="009B1A90" w:rsidRPr="00F871F7" w:rsidRDefault="009B1A90" w:rsidP="009B1A90">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0074B4D1" w14:textId="77777777" w:rsidR="009B1A90" w:rsidRPr="00F871F7" w:rsidRDefault="009B1A90" w:rsidP="009B1A90">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18497013" w14:textId="77777777" w:rsidR="009B1A90" w:rsidRPr="00F871F7" w:rsidRDefault="009B1A90" w:rsidP="009B1A90">
            <w:pPr>
              <w:tabs>
                <w:tab w:val="left" w:pos="709"/>
              </w:tabs>
              <w:spacing w:after="0" w:line="240" w:lineRule="auto"/>
              <w:jc w:val="both"/>
              <w:rPr>
                <w:rFonts w:ascii="Arial" w:eastAsia="Times New Roman" w:hAnsi="Arial" w:cs="Arial"/>
                <w:sz w:val="24"/>
                <w:szCs w:val="24"/>
              </w:rPr>
            </w:pPr>
          </w:p>
          <w:p w14:paraId="545D3A94" w14:textId="77777777" w:rsidR="009B1A90" w:rsidRPr="00F871F7" w:rsidRDefault="009B1A90" w:rsidP="009B1A90">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179D3585" w14:textId="77777777" w:rsidR="009B1A90" w:rsidRPr="00F871F7" w:rsidRDefault="009B1A90" w:rsidP="009B1A90">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051AE0C6" w14:textId="77777777" w:rsidR="009B1A90" w:rsidRPr="00F871F7" w:rsidRDefault="009B1A90" w:rsidP="009B1A90">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32DBAE8" w14:textId="77777777" w:rsidR="009B1A90" w:rsidRPr="00F871F7" w:rsidRDefault="009B1A90" w:rsidP="009B1A90">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3C685237" w14:textId="77777777" w:rsidR="009B1A90" w:rsidRPr="00F871F7" w:rsidRDefault="009B1A90" w:rsidP="009B1A90">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0926CC3E" w14:textId="77777777" w:rsidR="009B1A90" w:rsidRPr="00F871F7" w:rsidRDefault="009B1A90" w:rsidP="009B1A90">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30762C35" w14:textId="77777777" w:rsidR="009B1A90" w:rsidRPr="00F871F7" w:rsidRDefault="009B1A90" w:rsidP="009B1A90">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408AC43F" w14:textId="77777777" w:rsidR="009B1A90" w:rsidRPr="00F871F7" w:rsidRDefault="009B1A90" w:rsidP="009B1A90">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26977A4F" w14:textId="77777777" w:rsidR="009B1A90" w:rsidRPr="00F871F7" w:rsidRDefault="009B1A90" w:rsidP="009B1A90">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1C3BDEE0" w14:textId="77777777" w:rsidR="009B1A90" w:rsidRPr="00F871F7" w:rsidRDefault="009B1A90" w:rsidP="009B1A90">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3FE1F75D" w14:textId="77777777" w:rsidR="009B1A90" w:rsidRPr="00F871F7" w:rsidRDefault="009B1A90" w:rsidP="009B1A90">
            <w:pPr>
              <w:tabs>
                <w:tab w:val="left" w:pos="709"/>
              </w:tabs>
              <w:spacing w:after="0" w:line="240" w:lineRule="auto"/>
              <w:jc w:val="both"/>
              <w:rPr>
                <w:rFonts w:ascii="Arial" w:eastAsia="Times New Roman" w:hAnsi="Arial" w:cs="Arial"/>
                <w:szCs w:val="24"/>
              </w:rPr>
            </w:pPr>
          </w:p>
          <w:p w14:paraId="5ADB8945" w14:textId="77777777"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058773B9" w14:textId="77777777" w:rsidR="008C16A5" w:rsidRPr="00F871F7" w:rsidRDefault="008C16A5" w:rsidP="008C16A5">
      <w:pPr>
        <w:spacing w:after="0" w:line="257" w:lineRule="atLeast"/>
        <w:jc w:val="center"/>
        <w:rPr>
          <w:rFonts w:ascii="Arial" w:eastAsia="Times New Roman" w:hAnsi="Arial" w:cs="Arial"/>
          <w:color w:val="000000"/>
          <w:sz w:val="24"/>
          <w:szCs w:val="24"/>
        </w:rPr>
      </w:pPr>
    </w:p>
    <w:p w14:paraId="386F3F4C" w14:textId="77777777" w:rsidR="008C16A5" w:rsidRPr="00F871F7" w:rsidRDefault="008C16A5" w:rsidP="008C16A5">
      <w:pPr>
        <w:rPr>
          <w:rFonts w:ascii="Arial" w:eastAsia="Times New Roman" w:hAnsi="Arial" w:cs="Arial"/>
          <w:color w:val="000000"/>
          <w:sz w:val="24"/>
          <w:szCs w:val="24"/>
        </w:rPr>
      </w:pPr>
      <w:r w:rsidRPr="00F871F7">
        <w:rPr>
          <w:rFonts w:ascii="Arial" w:eastAsia="Times New Roman" w:hAnsi="Arial" w:cs="Arial"/>
          <w:color w:val="000000"/>
          <w:sz w:val="24"/>
          <w:szCs w:val="24"/>
        </w:rPr>
        <w:br w:type="page"/>
      </w:r>
    </w:p>
    <w:p w14:paraId="1EDC1E34" w14:textId="77777777" w:rsidR="008C16A5" w:rsidRPr="00F871F7" w:rsidRDefault="008C16A5" w:rsidP="008C16A5">
      <w:pPr>
        <w:spacing w:after="0" w:line="257" w:lineRule="atLeast"/>
        <w:jc w:val="center"/>
        <w:rPr>
          <w:rFonts w:ascii="Arial" w:eastAsia="Times New Roman" w:hAnsi="Arial" w:cs="Arial"/>
          <w:b/>
          <w:bCs/>
          <w:caps/>
          <w:color w:val="000000"/>
          <w:sz w:val="22"/>
          <w:szCs w:val="22"/>
        </w:rPr>
      </w:pPr>
      <w:r w:rsidRPr="00F871F7">
        <w:rPr>
          <w:rFonts w:ascii="Arial" w:eastAsia="Times New Roman" w:hAnsi="Arial" w:cs="Arial"/>
          <w:b/>
          <w:bCs/>
          <w:caps/>
          <w:color w:val="000000"/>
          <w:sz w:val="22"/>
          <w:szCs w:val="22"/>
        </w:rPr>
        <w:lastRenderedPageBreak/>
        <w:t>PREKIŲ PIRKIMO</w:t>
      </w:r>
      <w:r w:rsidRPr="00F871F7">
        <w:rPr>
          <w:rFonts w:ascii="Arial" w:eastAsia="Times New Roman" w:hAnsi="Arial" w:cs="Arial"/>
          <w:color w:val="000000"/>
          <w:sz w:val="22"/>
          <w:szCs w:val="22"/>
        </w:rPr>
        <w:t>–</w:t>
      </w:r>
      <w:r w:rsidRPr="00F871F7">
        <w:rPr>
          <w:rFonts w:ascii="Arial" w:eastAsia="Times New Roman" w:hAnsi="Arial" w:cs="Arial"/>
          <w:b/>
          <w:bCs/>
          <w:caps/>
          <w:color w:val="000000"/>
          <w:sz w:val="22"/>
          <w:szCs w:val="22"/>
        </w:rPr>
        <w:t xml:space="preserve">PARDAVIMO SUTARTIES </w:t>
      </w:r>
    </w:p>
    <w:p w14:paraId="7D7F715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BENDROSIOS SĄLYGOS</w:t>
      </w:r>
    </w:p>
    <w:p w14:paraId="1D2B85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9AB4FD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    PAGRINDINĖS SĄVOKOS IR SUTARTIES AIŠKINIMAS</w:t>
      </w:r>
    </w:p>
    <w:p w14:paraId="2C22B4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A6F062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1.1. Sąvokos</w:t>
      </w:r>
    </w:p>
    <w:p w14:paraId="204C6F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F4CE78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Šioje Sutartyje didžiąja raide rašomos sąvokos turi paskiau nurodytas reikšmes:</w:t>
      </w:r>
    </w:p>
    <w:p w14:paraId="345A89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1.1.1.1.  </w:t>
      </w:r>
      <w:r w:rsidRPr="00F871F7">
        <w:rPr>
          <w:rFonts w:ascii="Arial" w:eastAsia="Times New Roman" w:hAnsi="Arial" w:cs="Arial"/>
          <w:b/>
          <w:bCs/>
          <w:color w:val="000000"/>
          <w:sz w:val="22"/>
          <w:szCs w:val="22"/>
        </w:rPr>
        <w:t>Bendrosios sąlygos</w:t>
      </w:r>
      <w:r w:rsidRPr="00F871F7">
        <w:rPr>
          <w:rFonts w:ascii="Arial" w:eastAsia="Times New Roman" w:hAnsi="Arial" w:cs="Arial"/>
          <w:color w:val="000000"/>
          <w:sz w:val="22"/>
          <w:szCs w:val="22"/>
        </w:rPr>
        <w:t> – ši Sutarties dalis, kuri vadinasi „Prekių pirkimo–pardavimo sutarties Bendrosios sąlygos“;</w:t>
      </w:r>
    </w:p>
    <w:p w14:paraId="10623E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1.1.1.2.  </w:t>
      </w:r>
      <w:r w:rsidRPr="00F871F7">
        <w:rPr>
          <w:rFonts w:ascii="Arial" w:eastAsia="Times New Roman" w:hAnsi="Arial" w:cs="Arial"/>
          <w:b/>
          <w:bCs/>
          <w:color w:val="000000"/>
          <w:sz w:val="22"/>
          <w:szCs w:val="22"/>
        </w:rPr>
        <w:t>Pirkėjas</w:t>
      </w:r>
      <w:r w:rsidRPr="00F871F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40D01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1.1.1.3.  </w:t>
      </w:r>
      <w:r w:rsidRPr="00F871F7">
        <w:rPr>
          <w:rFonts w:ascii="Arial" w:eastAsia="Times New Roman" w:hAnsi="Arial" w:cs="Arial"/>
          <w:b/>
          <w:bCs/>
          <w:color w:val="000000"/>
          <w:sz w:val="22"/>
          <w:szCs w:val="22"/>
        </w:rPr>
        <w:t>Pradinės sutarties vertė </w:t>
      </w:r>
      <w:r w:rsidRPr="00F871F7">
        <w:rPr>
          <w:rFonts w:ascii="Arial" w:eastAsia="Times New Roman" w:hAnsi="Arial" w:cs="Arial"/>
          <w:color w:val="000000"/>
          <w:sz w:val="22"/>
          <w:szCs w:val="22"/>
        </w:rPr>
        <w:t>– Specialiosiose sąlygose nurodyta</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vertė (be PVM);</w:t>
      </w:r>
    </w:p>
    <w:p w14:paraId="2208BB4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1.1.1.4.  </w:t>
      </w:r>
      <w:r w:rsidRPr="00F871F7">
        <w:rPr>
          <w:rFonts w:ascii="Arial" w:eastAsia="Times New Roman" w:hAnsi="Arial" w:cs="Arial"/>
          <w:b/>
          <w:bCs/>
          <w:color w:val="000000"/>
          <w:sz w:val="22"/>
          <w:szCs w:val="22"/>
        </w:rPr>
        <w:t>Prekės</w:t>
      </w:r>
      <w:r w:rsidRPr="00F871F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046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1.1.1.5.  </w:t>
      </w:r>
      <w:r w:rsidRPr="00F871F7">
        <w:rPr>
          <w:rFonts w:ascii="Arial" w:eastAsia="Times New Roman" w:hAnsi="Arial" w:cs="Arial"/>
          <w:b/>
          <w:bCs/>
          <w:color w:val="000000"/>
          <w:sz w:val="22"/>
          <w:szCs w:val="22"/>
        </w:rPr>
        <w:t>Prekių perdavimo–priėmimo aktas </w:t>
      </w:r>
      <w:r w:rsidRPr="00F871F7">
        <w:rPr>
          <w:rFonts w:ascii="Arial" w:eastAsia="Times New Roman" w:hAnsi="Arial" w:cs="Arial"/>
          <w:color w:val="000000"/>
          <w:sz w:val="22"/>
          <w:szCs w:val="22"/>
        </w:rPr>
        <w:t>– dokumentas,</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2EA9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1.1.1.6.  </w:t>
      </w:r>
      <w:r w:rsidRPr="00F871F7">
        <w:rPr>
          <w:rFonts w:ascii="Arial" w:eastAsia="Times New Roman" w:hAnsi="Arial" w:cs="Arial"/>
          <w:b/>
          <w:bCs/>
          <w:color w:val="000000"/>
          <w:sz w:val="22"/>
          <w:szCs w:val="22"/>
        </w:rPr>
        <w:t>Prekių trūkumai</w:t>
      </w:r>
      <w:r w:rsidRPr="00F871F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33F1B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1.1.1.7.  </w:t>
      </w:r>
      <w:r w:rsidRPr="00F871F7">
        <w:rPr>
          <w:rFonts w:ascii="Arial" w:eastAsia="Times New Roman" w:hAnsi="Arial" w:cs="Arial"/>
          <w:b/>
          <w:bCs/>
          <w:color w:val="000000"/>
          <w:sz w:val="22"/>
          <w:szCs w:val="22"/>
        </w:rPr>
        <w:t>Sąskaita </w:t>
      </w:r>
      <w:r w:rsidRPr="00F871F7">
        <w:rPr>
          <w:rFonts w:ascii="Arial" w:eastAsia="Times New Roman" w:hAnsi="Arial" w:cs="Arial"/>
          <w:color w:val="000000"/>
          <w:sz w:val="22"/>
          <w:szCs w:val="22"/>
        </w:rPr>
        <w:t>–</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CDAD3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1.1.1.8.  </w:t>
      </w:r>
      <w:r w:rsidRPr="00F871F7">
        <w:rPr>
          <w:rFonts w:ascii="Arial" w:eastAsia="Times New Roman" w:hAnsi="Arial" w:cs="Arial"/>
          <w:b/>
          <w:bCs/>
          <w:color w:val="000000"/>
          <w:sz w:val="22"/>
          <w:szCs w:val="22"/>
        </w:rPr>
        <w:t>Specialiosios sąlygos</w:t>
      </w:r>
      <w:r w:rsidRPr="00F871F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7ACA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1.1.1.9.  </w:t>
      </w:r>
      <w:r w:rsidRPr="00F871F7">
        <w:rPr>
          <w:rFonts w:ascii="Arial" w:eastAsia="Times New Roman" w:hAnsi="Arial" w:cs="Arial"/>
          <w:b/>
          <w:bCs/>
          <w:color w:val="000000"/>
          <w:sz w:val="22"/>
          <w:szCs w:val="22"/>
        </w:rPr>
        <w:t>Susitarimas </w:t>
      </w:r>
      <w:r w:rsidRPr="00F871F7">
        <w:rPr>
          <w:rFonts w:ascii="Arial" w:eastAsia="Times New Roman" w:hAnsi="Arial" w:cs="Arial"/>
          <w:color w:val="000000"/>
          <w:sz w:val="22"/>
          <w:szCs w:val="22"/>
        </w:rPr>
        <w:t>– tai dokumentas, kurį Šalys sudaro keisdamos Sutarties sąlygas VPĮ leidžiama apimtimi;</w:t>
      </w:r>
    </w:p>
    <w:p w14:paraId="1BB2D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1.1.1.10. </w:t>
      </w:r>
      <w:r w:rsidRPr="00F871F7">
        <w:rPr>
          <w:rFonts w:ascii="Arial" w:eastAsia="Times New Roman" w:hAnsi="Arial" w:cs="Arial"/>
          <w:b/>
          <w:bCs/>
          <w:color w:val="000000"/>
          <w:sz w:val="22"/>
          <w:szCs w:val="22"/>
        </w:rPr>
        <w:t>Sutarties kaina</w:t>
      </w:r>
      <w:r w:rsidRPr="00F871F7">
        <w:rPr>
          <w:rFonts w:ascii="Arial" w:eastAsia="Times New Roman" w:hAnsi="Arial" w:cs="Arial"/>
          <w:color w:val="000000"/>
          <w:sz w:val="22"/>
          <w:szCs w:val="22"/>
        </w:rPr>
        <w:t> – pagal Sutartį Tiekėjui mokėtina galutinė suma, įskaitant visus privalomus mokesčius ir išlaidas;</w:t>
      </w:r>
    </w:p>
    <w:p w14:paraId="37C039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1.1.1.11. </w:t>
      </w:r>
      <w:r w:rsidRPr="00F871F7">
        <w:rPr>
          <w:rFonts w:ascii="Arial" w:eastAsia="Times New Roman" w:hAnsi="Arial" w:cs="Arial"/>
          <w:b/>
          <w:bCs/>
          <w:color w:val="000000"/>
          <w:sz w:val="22"/>
          <w:szCs w:val="22"/>
        </w:rPr>
        <w:t>Sutarties sąlygos </w:t>
      </w:r>
      <w:r w:rsidRPr="00F871F7">
        <w:rPr>
          <w:rFonts w:ascii="Arial" w:eastAsia="Times New Roman" w:hAnsi="Arial" w:cs="Arial"/>
          <w:color w:val="000000"/>
          <w:sz w:val="22"/>
          <w:szCs w:val="22"/>
        </w:rPr>
        <w:t>– Bendrosios sąlygos ir Specialiosios sąlygos kartu;</w:t>
      </w:r>
    </w:p>
    <w:p w14:paraId="646E1B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1.1.1.12. </w:t>
      </w:r>
      <w:r w:rsidRPr="00F871F7">
        <w:rPr>
          <w:rFonts w:ascii="Arial" w:eastAsia="Times New Roman" w:hAnsi="Arial" w:cs="Arial"/>
          <w:b/>
          <w:bCs/>
          <w:color w:val="000000"/>
          <w:sz w:val="22"/>
          <w:szCs w:val="22"/>
        </w:rPr>
        <w:t>Sutartis </w:t>
      </w:r>
      <w:r w:rsidRPr="00F871F7">
        <w:rPr>
          <w:rFonts w:ascii="Arial" w:eastAsia="Times New Roman" w:hAnsi="Arial" w:cs="Arial"/>
          <w:color w:val="000000"/>
          <w:sz w:val="22"/>
          <w:szCs w:val="22"/>
        </w:rPr>
        <w:t>– Prekių pirkimo–pardavimo sutartis, kurią sudaro Sutarties sąlygos, Specialiosiose sąlygose išvardyti priedai ir Susitarimai;</w:t>
      </w:r>
    </w:p>
    <w:p w14:paraId="6F2074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1.1.1.13. </w:t>
      </w:r>
      <w:r w:rsidRPr="00F871F7">
        <w:rPr>
          <w:rFonts w:ascii="Arial" w:eastAsia="Times New Roman" w:hAnsi="Arial" w:cs="Arial"/>
          <w:b/>
          <w:bCs/>
          <w:color w:val="000000"/>
          <w:sz w:val="22"/>
          <w:szCs w:val="22"/>
        </w:rPr>
        <w:t>Šalis</w:t>
      </w:r>
      <w:r w:rsidRPr="00F871F7">
        <w:rPr>
          <w:rFonts w:ascii="Arial" w:eastAsia="Times New Roman" w:hAnsi="Arial" w:cs="Arial"/>
          <w:color w:val="000000"/>
          <w:sz w:val="22"/>
          <w:szCs w:val="22"/>
        </w:rPr>
        <w:t> – Pirkėjas arba Tiekėjas, kiekvienas atskirai, priklausomai nuo konteksto;</w:t>
      </w:r>
    </w:p>
    <w:p w14:paraId="4B18B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1.1.1.14. </w:t>
      </w:r>
      <w:r w:rsidRPr="00F871F7">
        <w:rPr>
          <w:rFonts w:ascii="Arial" w:eastAsia="Times New Roman" w:hAnsi="Arial" w:cs="Arial"/>
          <w:b/>
          <w:bCs/>
          <w:color w:val="000000"/>
          <w:sz w:val="22"/>
          <w:szCs w:val="22"/>
        </w:rPr>
        <w:t>Šalys</w:t>
      </w:r>
      <w:r w:rsidRPr="00F871F7">
        <w:rPr>
          <w:rFonts w:ascii="Arial" w:eastAsia="Times New Roman" w:hAnsi="Arial" w:cs="Arial"/>
          <w:color w:val="000000"/>
          <w:sz w:val="22"/>
          <w:szCs w:val="22"/>
        </w:rPr>
        <w:t> – Pirkėjas ir Tiekėjas kartu;</w:t>
      </w:r>
    </w:p>
    <w:p w14:paraId="0ED0A36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1.1.1.15. </w:t>
      </w:r>
      <w:r w:rsidRPr="00F871F7">
        <w:rPr>
          <w:rFonts w:ascii="Arial" w:eastAsia="Times New Roman" w:hAnsi="Arial" w:cs="Arial"/>
          <w:b/>
          <w:bCs/>
          <w:color w:val="000000"/>
          <w:sz w:val="22"/>
          <w:szCs w:val="22"/>
        </w:rPr>
        <w:t>Tiekėjas</w:t>
      </w:r>
      <w:r w:rsidRPr="00F871F7">
        <w:rPr>
          <w:rFonts w:ascii="Arial" w:eastAsia="Times New Roman" w:hAnsi="Arial" w:cs="Arial"/>
          <w:color w:val="000000"/>
          <w:sz w:val="22"/>
          <w:szCs w:val="22"/>
        </w:rPr>
        <w:t> – asmuo, kuris Specialiosiose sąlygose yra įvardytas kaip Tiekėjas, tiekiantis Specialiosiose sąlygose nurodytas Prekes;</w:t>
      </w:r>
    </w:p>
    <w:p w14:paraId="751997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1.1.1.16. </w:t>
      </w:r>
      <w:r w:rsidRPr="00F871F7">
        <w:rPr>
          <w:rFonts w:ascii="Arial" w:eastAsia="Times New Roman" w:hAnsi="Arial" w:cs="Arial"/>
          <w:b/>
          <w:bCs/>
          <w:color w:val="000000"/>
          <w:sz w:val="22"/>
          <w:szCs w:val="22"/>
        </w:rPr>
        <w:t>VPĮ </w:t>
      </w:r>
      <w:r w:rsidRPr="00F871F7">
        <w:rPr>
          <w:rFonts w:ascii="Arial" w:eastAsia="Times New Roman" w:hAnsi="Arial" w:cs="Arial"/>
          <w:color w:val="000000"/>
          <w:sz w:val="22"/>
          <w:szCs w:val="22"/>
        </w:rPr>
        <w:t>– Lietuvos Respublikos viešųjų pirkimų įstatymas.</w:t>
      </w:r>
    </w:p>
    <w:p w14:paraId="71CCAD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1.1.1.17. Kitų Sutartyje didžiąja raide rašomų sąvokų reikšmės yra nurodytos Sutarties tekste.</w:t>
      </w:r>
    </w:p>
    <w:p w14:paraId="5439F7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4ECD5B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72C22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3339207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    Sutarties aiškinimas</w:t>
      </w:r>
    </w:p>
    <w:p w14:paraId="319FC5AF" w14:textId="77777777" w:rsidR="008C16A5" w:rsidRPr="00F871F7" w:rsidRDefault="008C16A5" w:rsidP="008C16A5">
      <w:pPr>
        <w:spacing w:after="0" w:line="257" w:lineRule="atLeast"/>
        <w:ind w:left="792"/>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6F8A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 Sutartis yra sudaryta ir turi būti aiškinama pagal Lietuvos Respublikos teisės aktus.</w:t>
      </w:r>
    </w:p>
    <w:p w14:paraId="2720B4E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2CC9C7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 Diena Sutartyje reiškia kalendorinę dieną.</w:t>
      </w:r>
    </w:p>
    <w:p w14:paraId="5407DB8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4C7D199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1.2.5. Terminai pagal Sutartį yra skaičiuojami metais, mėnesiais, savaitėmis, darbo dienomis, kalendorinėmis dienomis ir valandomis.</w:t>
      </w:r>
    </w:p>
    <w:p w14:paraId="764A958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2656812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A5A8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7148E4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148299D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1.2.10.   </w:t>
      </w:r>
      <w:r w:rsidRPr="00F871F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545C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1.2.11.   </w:t>
      </w:r>
      <w:r w:rsidRPr="00F871F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C6C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1.2.12.   </w:t>
      </w:r>
      <w:r w:rsidRPr="00F871F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6BB323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26824C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1.3. Dokumentų viršenybė</w:t>
      </w:r>
    </w:p>
    <w:p w14:paraId="0057BB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C631C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E70B02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1.3.1.1. Techninė specifikacija;</w:t>
      </w:r>
    </w:p>
    <w:p w14:paraId="1421CE7D"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1.3.1.2. Specialiosios sąlygos;</w:t>
      </w:r>
    </w:p>
    <w:p w14:paraId="6FFB457C"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1.3.1.3. Bendrosios sąlygos;</w:t>
      </w:r>
    </w:p>
    <w:p w14:paraId="15A5891B"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1.3.1.4. Pirkimo dokumentai (išskyrus techninę specifikaciją);</w:t>
      </w:r>
    </w:p>
    <w:p w14:paraId="0A89896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1.3.1.5. Pasiūlymas;</w:t>
      </w:r>
    </w:p>
    <w:p w14:paraId="59682D65"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1.3.1.6. Kiti Specialiosiose sąlygose išvardinti priedai.</w:t>
      </w:r>
    </w:p>
    <w:p w14:paraId="0CA26FC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EA626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72BE2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71F7">
        <w:rPr>
          <w:rFonts w:ascii="Arial" w:eastAsia="Times New Roman" w:hAnsi="Arial" w:cs="Arial"/>
          <w:color w:val="000000"/>
          <w:sz w:val="22"/>
          <w:szCs w:val="22"/>
          <w:vertAlign w:val="superscript"/>
        </w:rPr>
        <w:t>1</w:t>
      </w:r>
      <w:r w:rsidRPr="00F871F7">
        <w:rPr>
          <w:rFonts w:ascii="Arial" w:eastAsia="Times New Roman" w:hAnsi="Arial" w:cs="Arial"/>
          <w:color w:val="000000"/>
          <w:sz w:val="22"/>
          <w:szCs w:val="22"/>
        </w:rPr>
        <w:t>).</w:t>
      </w:r>
    </w:p>
    <w:p w14:paraId="4998CE3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2C4DE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  SUTARTIES DALYKAS</w:t>
      </w:r>
    </w:p>
    <w:p w14:paraId="6CB47D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332989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871F7">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71494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9A5C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CAD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EA877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3.  TIEKĖJAS IR KITI SUTARTIES VYKDYMUI PASITELKIAMI ASMENYS</w:t>
      </w:r>
    </w:p>
    <w:p w14:paraId="600F4C6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5F391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3.1. Kvalifikacija ir kiti Tiekėjo pasiūlymu prisiimti įsipareigojimai</w:t>
      </w:r>
    </w:p>
    <w:p w14:paraId="2C16DDD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4992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59047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3.1.1.1.  turėtų teisę verstis ta veikla, kuri yra reikalinga Sutarčiai įvykdyti;</w:t>
      </w:r>
    </w:p>
    <w:p w14:paraId="5B09C7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21347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7521AE2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282394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3.1.1.5. </w:t>
      </w:r>
      <w:r w:rsidRPr="00F871F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871F7">
        <w:rPr>
          <w:rFonts w:ascii="Arial" w:eastAsia="Times New Roman" w:hAnsi="Arial" w:cs="Arial"/>
          <w:color w:val="000000"/>
          <w:sz w:val="22"/>
          <w:szCs w:val="22"/>
        </w:rPr>
        <w:t>.</w:t>
      </w:r>
    </w:p>
    <w:p w14:paraId="77FEBD0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3.1.2. Tuo atveju, kai Tiekėjas yra jungtinės veiklos partneriai, jie Pirkėjui už Sutarties vykdymą atsako solidariai. </w:t>
      </w:r>
      <w:r w:rsidRPr="00F871F7">
        <w:rPr>
          <w:rFonts w:ascii="Arial" w:eastAsia="Times New Roman" w:hAnsi="Arial" w:cs="Arial"/>
          <w:color w:val="000000"/>
          <w:sz w:val="22"/>
          <w:szCs w:val="22"/>
          <w:shd w:val="clear" w:color="auto" w:fill="FFFFFF"/>
        </w:rPr>
        <w:t>Jeigu Tiekėjas remiasi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A66C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AA500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1CD8A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3.2.</w:t>
      </w:r>
      <w:r w:rsidRPr="00F871F7">
        <w:rPr>
          <w:rFonts w:ascii="Arial" w:eastAsia="Times New Roman" w:hAnsi="Arial" w:cs="Arial"/>
          <w:color w:val="000000"/>
          <w:sz w:val="22"/>
          <w:szCs w:val="22"/>
        </w:rPr>
        <w:t>    </w:t>
      </w:r>
      <w:r w:rsidRPr="00F871F7">
        <w:rPr>
          <w:rFonts w:ascii="Arial" w:eastAsia="Times New Roman" w:hAnsi="Arial" w:cs="Arial"/>
          <w:b/>
          <w:bCs/>
          <w:color w:val="000000"/>
          <w:sz w:val="22"/>
          <w:szCs w:val="22"/>
        </w:rPr>
        <w:t>Subtiekėjų bei specialistų pasitelkimas ir keitimas</w:t>
      </w:r>
    </w:p>
    <w:p w14:paraId="355915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5A70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3.2.1. </w:t>
      </w:r>
      <w:r w:rsidRPr="00F871F7">
        <w:rPr>
          <w:rFonts w:ascii="Arial" w:eastAsia="Times New Roman" w:hAnsi="Arial" w:cs="Arial"/>
          <w:color w:val="000000"/>
          <w:sz w:val="22"/>
          <w:szCs w:val="22"/>
          <w:shd w:val="clear" w:color="auto" w:fill="FFFFFF"/>
        </w:rPr>
        <w:t>Tiekėjas įsipareigoja užtikrinti, kad Sutartį vykdys pirkime pasiūlyti ir kvalifikaci</w:t>
      </w:r>
      <w:r w:rsidRPr="00F871F7">
        <w:rPr>
          <w:rFonts w:ascii="Arial" w:eastAsia="Times New Roman" w:hAnsi="Arial" w:cs="Arial"/>
          <w:color w:val="000000"/>
          <w:sz w:val="22"/>
          <w:szCs w:val="22"/>
        </w:rPr>
        <w:t>jos</w:t>
      </w:r>
      <w:r w:rsidRPr="00F871F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71F7">
        <w:rPr>
          <w:rFonts w:ascii="Arial" w:eastAsia="Times New Roman" w:hAnsi="Arial" w:cs="Arial"/>
          <w:color w:val="000000"/>
          <w:sz w:val="22"/>
          <w:szCs w:val="22"/>
        </w:rPr>
        <w:t>ir specialistų </w:t>
      </w:r>
      <w:r w:rsidRPr="00F871F7">
        <w:rPr>
          <w:rFonts w:ascii="Arial" w:eastAsia="Times New Roman" w:hAnsi="Arial" w:cs="Arial"/>
          <w:color w:val="000000"/>
          <w:sz w:val="22"/>
          <w:szCs w:val="22"/>
          <w:shd w:val="clear" w:color="auto" w:fill="FFFFFF"/>
        </w:rPr>
        <w:t>veiksmus ar neveikimą. </w:t>
      </w:r>
    </w:p>
    <w:p w14:paraId="6502DA0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3.2.2. </w:t>
      </w:r>
      <w:r w:rsidRPr="00F871F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397355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3.2.3.   </w:t>
      </w:r>
      <w:r w:rsidRPr="00F871F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871F7">
        <w:rPr>
          <w:rFonts w:ascii="Arial" w:eastAsia="Times New Roman" w:hAnsi="Arial" w:cs="Arial"/>
          <w:color w:val="000000"/>
          <w:sz w:val="22"/>
          <w:szCs w:val="22"/>
        </w:rPr>
        <w:t>bei naujų subtiekėjų pasitelkimą</w:t>
      </w:r>
      <w:r w:rsidRPr="00F871F7">
        <w:rPr>
          <w:rFonts w:ascii="Arial" w:eastAsia="Times New Roman" w:hAnsi="Arial" w:cs="Arial"/>
          <w:color w:val="000000"/>
          <w:sz w:val="22"/>
          <w:szCs w:val="22"/>
          <w:shd w:val="clear" w:color="auto" w:fill="FFFFFF"/>
        </w:rPr>
        <w:t> visu Sutarties vykdymo metu. </w:t>
      </w:r>
      <w:r w:rsidRPr="00F871F7">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871F7">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8AA8F7D"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3.2.4. </w:t>
      </w:r>
      <w:r w:rsidRPr="00F871F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24F66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178B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3.2.6. </w:t>
      </w:r>
      <w:r w:rsidRPr="00F871F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14AD0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3.2.6.1.  </w:t>
      </w:r>
      <w:r w:rsidRPr="00F871F7">
        <w:rPr>
          <w:rFonts w:ascii="Arial" w:eastAsia="Times New Roman" w:hAnsi="Arial" w:cs="Arial"/>
          <w:color w:val="000000"/>
          <w:sz w:val="22"/>
          <w:szCs w:val="22"/>
          <w:shd w:val="clear" w:color="auto" w:fill="FFFFFF"/>
        </w:rPr>
        <w:t>kai subtiekėjui </w:t>
      </w:r>
      <w:r w:rsidRPr="00F871F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871F7">
        <w:rPr>
          <w:rFonts w:ascii="Arial" w:eastAsia="Times New Roman" w:hAnsi="Arial" w:cs="Arial"/>
          <w:color w:val="000000"/>
          <w:sz w:val="22"/>
          <w:szCs w:val="22"/>
          <w:shd w:val="clear" w:color="auto" w:fill="FFFFFF"/>
        </w:rPr>
        <w:t>; </w:t>
      </w:r>
    </w:p>
    <w:p w14:paraId="5E2F493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3.2.6.2.  </w:t>
      </w:r>
      <w:r w:rsidRPr="00F871F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18082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3.2.6.3.  </w:t>
      </w:r>
      <w:r w:rsidRPr="00F871F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FFDF6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3.2.7. </w:t>
      </w:r>
      <w:r w:rsidRPr="00F871F7">
        <w:rPr>
          <w:rFonts w:ascii="Arial" w:eastAsia="Times New Roman" w:hAnsi="Arial" w:cs="Arial"/>
          <w:color w:val="000000"/>
          <w:sz w:val="22"/>
          <w:szCs w:val="22"/>
          <w:shd w:val="clear" w:color="auto" w:fill="FFFFFF"/>
        </w:rPr>
        <w:t>Tiekėjo (ar subtiekėjų) specialista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vykdysiant</w:t>
      </w:r>
      <w:r w:rsidRPr="00F871F7">
        <w:rPr>
          <w:rFonts w:ascii="Arial" w:eastAsia="Times New Roman" w:hAnsi="Arial" w:cs="Arial"/>
          <w:color w:val="000000"/>
          <w:sz w:val="22"/>
          <w:szCs w:val="22"/>
        </w:rPr>
        <w:t>i</w:t>
      </w:r>
      <w:r w:rsidRPr="00F871F7">
        <w:rPr>
          <w:rFonts w:ascii="Arial" w:eastAsia="Times New Roman" w:hAnsi="Arial" w:cs="Arial"/>
          <w:color w:val="000000"/>
          <w:sz w:val="22"/>
          <w:szCs w:val="22"/>
          <w:shd w:val="clear" w:color="auto" w:fill="FFFFFF"/>
        </w:rPr>
        <w:t>s Sutartį, gali būti pakeisti šiais atvejais: </w:t>
      </w:r>
    </w:p>
    <w:p w14:paraId="5CE810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3.2.7.1.  </w:t>
      </w:r>
      <w:r w:rsidRPr="00F871F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D4C96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3.2.7.2.  </w:t>
      </w:r>
      <w:r w:rsidRPr="00F871F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73FB8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3.2.7.3.  </w:t>
      </w:r>
      <w:r w:rsidRPr="00F871F7">
        <w:rPr>
          <w:rFonts w:ascii="Arial" w:eastAsia="Times New Roman" w:hAnsi="Arial" w:cs="Arial"/>
          <w:color w:val="000000"/>
          <w:sz w:val="22"/>
          <w:szCs w:val="22"/>
          <w:shd w:val="clear" w:color="auto" w:fill="FFFFFF"/>
        </w:rPr>
        <w:t>Naujas specialistas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turi turėti ne žemesnę nei pirkimo dokumentuose specialistui keliamą kvalifikaciją</w:t>
      </w:r>
      <w:r w:rsidRPr="00F871F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871F7">
        <w:rPr>
          <w:rFonts w:ascii="Arial" w:eastAsia="Times New Roman" w:hAnsi="Arial" w:cs="Arial"/>
          <w:color w:val="000000"/>
          <w:sz w:val="22"/>
          <w:szCs w:val="22"/>
          <w:shd w:val="clear" w:color="auto" w:fill="FFFFFF"/>
        </w:rPr>
        <w:t>nacionalinio saugumo interesus bei kilmės reikalavimus, nurodytus pirkimo dokumentuose</w:t>
      </w:r>
      <w:r w:rsidRPr="00F871F7">
        <w:rPr>
          <w:rFonts w:ascii="Arial" w:eastAsia="Times New Roman" w:hAnsi="Arial" w:cs="Arial"/>
          <w:color w:val="000000"/>
          <w:sz w:val="22"/>
          <w:szCs w:val="22"/>
        </w:rPr>
        <w:t> (jei taikoma)</w:t>
      </w:r>
      <w:r w:rsidRPr="00F871F7">
        <w:rPr>
          <w:rFonts w:ascii="Arial" w:eastAsia="Times New Roman" w:hAnsi="Arial" w:cs="Arial"/>
          <w:color w:val="000000"/>
          <w:sz w:val="22"/>
          <w:szCs w:val="22"/>
          <w:shd w:val="clear" w:color="auto" w:fill="FFFFFF"/>
        </w:rPr>
        <w:t>.</w:t>
      </w:r>
    </w:p>
    <w:p w14:paraId="6284D50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3.2.8. </w:t>
      </w:r>
      <w:r w:rsidRPr="00F871F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CEDC6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3.2.8.1.  </w:t>
      </w:r>
      <w:r w:rsidRPr="00F871F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68E370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3.2.8.2.  naujo subtiekėjo ar specialisto kvalifikaciją, pašalinimo pagrindų nebuvimą ir atitiktį </w:t>
      </w:r>
      <w:r w:rsidRPr="00F871F7">
        <w:rPr>
          <w:rFonts w:ascii="Arial" w:eastAsia="Times New Roman" w:hAnsi="Arial" w:cs="Arial"/>
          <w:color w:val="000000"/>
          <w:sz w:val="22"/>
          <w:szCs w:val="22"/>
          <w:shd w:val="clear" w:color="auto" w:fill="FFFFFF"/>
        </w:rPr>
        <w:t>nacionalinio saugumo interesams bei kilmės reikalavimams</w:t>
      </w:r>
      <w:r w:rsidRPr="00F871F7">
        <w:rPr>
          <w:rFonts w:ascii="Arial" w:eastAsia="Times New Roman" w:hAnsi="Arial" w:cs="Arial"/>
          <w:color w:val="000000"/>
          <w:sz w:val="22"/>
          <w:szCs w:val="22"/>
        </w:rPr>
        <w:t> įrodančius dokumentus pagal Sutarties reikalavimus.</w:t>
      </w:r>
    </w:p>
    <w:p w14:paraId="787079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ED88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3.2.10.   </w:t>
      </w:r>
      <w:r w:rsidRPr="00F871F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6C96D58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718A44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3.2.12.   </w:t>
      </w:r>
      <w:r w:rsidRPr="00F871F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871F7">
        <w:rPr>
          <w:rFonts w:ascii="Arial" w:eastAsia="Times New Roman" w:hAnsi="Arial" w:cs="Arial"/>
          <w:color w:val="D13438"/>
          <w:sz w:val="22"/>
          <w:szCs w:val="22"/>
          <w:shd w:val="clear" w:color="auto" w:fill="FFFFFF"/>
        </w:rPr>
        <w:t> </w:t>
      </w:r>
      <w:r w:rsidRPr="00F871F7">
        <w:rPr>
          <w:rFonts w:ascii="Arial" w:eastAsia="Times New Roman" w:hAnsi="Arial" w:cs="Arial"/>
          <w:color w:val="000000"/>
          <w:sz w:val="22"/>
          <w:szCs w:val="22"/>
          <w:shd w:val="clear" w:color="auto" w:fill="FFFFFF"/>
        </w:rPr>
        <w:t>ar specialistai, neatitinkantys pirkimo dokumentuose nustatytų kvalifikacijos reikalavimų</w:t>
      </w:r>
      <w:r w:rsidRPr="00F871F7">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871F7">
        <w:rPr>
          <w:rFonts w:ascii="Arial" w:eastAsia="Times New Roman" w:hAnsi="Arial" w:cs="Arial"/>
          <w:color w:val="000000"/>
          <w:sz w:val="22"/>
          <w:szCs w:val="22"/>
          <w:shd w:val="clear" w:color="auto" w:fill="FFFFFF"/>
        </w:rPr>
        <w:t>, Tiekėjui taikoma Specialiosiose sąlygose nustatyto dydžio bauda.</w:t>
      </w:r>
    </w:p>
    <w:p w14:paraId="6061A6E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D4DA3D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3.3. Jungtinės veiklos partnerių keitimas</w:t>
      </w:r>
    </w:p>
    <w:p w14:paraId="469375D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21C101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A341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71061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A8428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B0AC2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6C7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71F7">
        <w:rPr>
          <w:rFonts w:ascii="Arial" w:eastAsia="Times New Roman" w:hAnsi="Arial" w:cs="Arial"/>
          <w:color w:val="000000"/>
          <w:sz w:val="22"/>
          <w:szCs w:val="22"/>
        </w:rPr>
        <w:t>nacionalinio saugumo interesams bei kilmės reikalavimams</w:t>
      </w:r>
      <w:r w:rsidRPr="00F871F7">
        <w:rPr>
          <w:rFonts w:ascii="Arial" w:eastAsia="Times New Roman" w:hAnsi="Arial" w:cs="Arial"/>
          <w:color w:val="000000"/>
          <w:sz w:val="22"/>
          <w:szCs w:val="22"/>
          <w:shd w:val="clear" w:color="auto" w:fill="FFFFFF"/>
        </w:rPr>
        <w:t> (jei taikoma).</w:t>
      </w:r>
    </w:p>
    <w:p w14:paraId="50C247F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5026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5CEA2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3.4.    Susitarimai dėl tiesioginio atsiskaitymo su subtiekėjais</w:t>
      </w:r>
    </w:p>
    <w:p w14:paraId="23321E7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4C809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3.4.1. </w:t>
      </w:r>
      <w:r w:rsidRPr="00F871F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92FFB9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3.4.1.1.  </w:t>
      </w:r>
      <w:r w:rsidRPr="00F871F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shd w:val="clear" w:color="auto" w:fill="FFFFFF"/>
        </w:rPr>
        <w:t>naujų subtiekėjų pasitelkimą visu Sutarties vykdymo metu;</w:t>
      </w:r>
    </w:p>
    <w:p w14:paraId="60D3BD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3.4.1.2.  </w:t>
      </w:r>
      <w:r w:rsidRPr="00F871F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61BA1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3.4.1.3.  </w:t>
      </w:r>
      <w:r w:rsidRPr="00F871F7">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871F7">
        <w:rPr>
          <w:rFonts w:ascii="Arial" w:eastAsia="Times New Roman" w:hAnsi="Arial" w:cs="Arial"/>
          <w:color w:val="000000"/>
          <w:sz w:val="22"/>
          <w:szCs w:val="22"/>
          <w:shd w:val="clear" w:color="auto" w:fill="FFFFFF"/>
        </w:rPr>
        <w:t>subtiekimo</w:t>
      </w:r>
      <w:proofErr w:type="spellEnd"/>
      <w:r w:rsidRPr="00F871F7">
        <w:rPr>
          <w:rFonts w:ascii="Arial" w:eastAsia="Times New Roman" w:hAnsi="Arial" w:cs="Arial"/>
          <w:color w:val="000000"/>
          <w:sz w:val="22"/>
          <w:szCs w:val="22"/>
          <w:shd w:val="clear" w:color="auto" w:fill="FFFFFF"/>
        </w:rPr>
        <w:t xml:space="preserve"> sutartyje nustatytus reikalavimus;</w:t>
      </w:r>
    </w:p>
    <w:p w14:paraId="5CFED0A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3.4.1.4.  </w:t>
      </w:r>
      <w:r w:rsidRPr="00F871F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3697A1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22767CD"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4.   ŠALIŲ BENDRADARBIAVIMAS</w:t>
      </w:r>
    </w:p>
    <w:p w14:paraId="6CC609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smallCaps/>
          <w:color w:val="000000"/>
          <w:sz w:val="22"/>
          <w:szCs w:val="22"/>
        </w:rPr>
        <w:t> </w:t>
      </w:r>
    </w:p>
    <w:p w14:paraId="045423A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4.1.    Šalių bendradarbiavimo pareiga</w:t>
      </w:r>
    </w:p>
    <w:p w14:paraId="2AE7E79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DABD7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7944A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B4C25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4.1.3. </w:t>
      </w:r>
      <w:r w:rsidRPr="00F871F7">
        <w:rPr>
          <w:rFonts w:ascii="Arial" w:eastAsia="Times New Roman" w:hAnsi="Arial" w:cs="Arial"/>
          <w:color w:val="000000"/>
          <w:sz w:val="22"/>
          <w:szCs w:val="22"/>
          <w:shd w:val="clear" w:color="auto" w:fill="FFFFFF"/>
        </w:rPr>
        <w:t>Jeigu Šalis susiduria su </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kliūtis</w:t>
      </w:r>
      <w:r w:rsidRPr="00F871F7">
        <w:rPr>
          <w:rFonts w:ascii="Arial" w:eastAsia="Times New Roman" w:hAnsi="Arial" w:cs="Arial"/>
          <w:color w:val="000000"/>
          <w:sz w:val="22"/>
          <w:szCs w:val="22"/>
        </w:rPr>
        <w:t> ir imtis visų nuo jos priklausančių protingų priemonių toms kliūtims pašalinti.</w:t>
      </w:r>
    </w:p>
    <w:p w14:paraId="5335F76E"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862080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4.2.    Kontaktiniai asmenys</w:t>
      </w:r>
    </w:p>
    <w:p w14:paraId="43DB09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4FFB1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04E0F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C412E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157A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1126A4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5.  SUTARTIES VYKDYMO METU PATEIKIAMI DOKUMENTAI</w:t>
      </w:r>
    </w:p>
    <w:p w14:paraId="4A83A91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7FAB0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27611D5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AFEF9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F8680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06B90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6.    PREKIŲ TIEKIMO PABAIGA IR PREKIŲ PRIĖMIMAS</w:t>
      </w:r>
    </w:p>
    <w:p w14:paraId="4AF5ACA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DEDF58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6.1.    Prekių tiekimo pabaiga</w:t>
      </w:r>
    </w:p>
    <w:p w14:paraId="3CF070D1"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F24CD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 Prekių tiekimas laikomas užbaigtu, kai yra įvykdytos visos šios sąlygos:</w:t>
      </w:r>
    </w:p>
    <w:p w14:paraId="71F358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1F8B0A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341D80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6.1.1.3.  Tiekėjas apmokė Pirkėjo personalą, kaip naudoti Prekes (jeigu to reikalaujama),</w:t>
      </w:r>
    </w:p>
    <w:p w14:paraId="6AC91F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0DD41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20A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B4EFF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6.2.    Prekių perdavimas–priėmimas</w:t>
      </w:r>
    </w:p>
    <w:p w14:paraId="5967C5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D1C5B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E3E5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8DEE9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 Tiekėjui pristačius Prekes, Pirkėjas atlieka jų patikrinimą ir privalo:</w:t>
      </w:r>
    </w:p>
    <w:p w14:paraId="3AA223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7935EC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871F7">
        <w:rPr>
          <w:rFonts w:ascii="Arial" w:eastAsia="Times New Roman" w:hAnsi="Arial" w:cs="Arial"/>
          <w:b/>
          <w:bCs/>
          <w:color w:val="000000"/>
          <w:sz w:val="22"/>
          <w:szCs w:val="22"/>
        </w:rPr>
        <w:t>Defektų aktas</w:t>
      </w:r>
      <w:r w:rsidRPr="00F871F7">
        <w:rPr>
          <w:rFonts w:ascii="Arial" w:eastAsia="Times New Roman" w:hAnsi="Arial" w:cs="Arial"/>
          <w:color w:val="000000"/>
          <w:sz w:val="22"/>
          <w:szCs w:val="22"/>
        </w:rPr>
        <w:t>); arba</w:t>
      </w:r>
    </w:p>
    <w:p w14:paraId="24B65E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6.2.3.3.  atsisakyti priimti Prekes ar jų dalį ir įteikti (arba išsiųsti) Defektų aktą Tiekėjui dėl netinkamų Prekių ar jų dalies. </w:t>
      </w:r>
    </w:p>
    <w:p w14:paraId="034B6E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FD2AB9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0E1E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C5046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49468D8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6.2.8. Prekių praradimo ar sugadinimo ar atsitiktinio žuvimo rizika Pirkėjui iš Tiekėjo pereina nuo faktinio Prekių priėmimo momento.</w:t>
      </w:r>
    </w:p>
    <w:p w14:paraId="32B051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6.2.9. Pirkėjas turi teisę naudotis Prekėmis tik po Prekių perdavimo-priėmimo akto pasirašymo.</w:t>
      </w:r>
    </w:p>
    <w:p w14:paraId="312163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ECEC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442798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7.  TIEKĖJO GARANTINIAI ĮSIPAREIGOJIMAI</w:t>
      </w:r>
    </w:p>
    <w:p w14:paraId="653D27B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629014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7.1.    Garantiniai terminai (jei taikoma)</w:t>
      </w:r>
    </w:p>
    <w:p w14:paraId="1E23C9CE" w14:textId="77777777" w:rsidR="008C16A5" w:rsidRPr="00F871F7" w:rsidRDefault="008C16A5" w:rsidP="008C16A5">
      <w:pPr>
        <w:spacing w:after="0" w:line="257" w:lineRule="atLeast"/>
        <w:ind w:left="360"/>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5E01AD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7502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FE81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C9AC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9FE753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7.2.    Pretenzijos dėl Prekių trūkumų</w:t>
      </w:r>
    </w:p>
    <w:p w14:paraId="11E357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9473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163B8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F6D6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27F98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7.2.3.1. jei Prekės atitinka Sutartyje nurodytus reikalavimus – Pirkėjas;</w:t>
      </w:r>
    </w:p>
    <w:p w14:paraId="0419B56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7.2.3.2. jei Prekės neatitinka Sutartyje nurodytų reikalavimų – Tiekėjas.</w:t>
      </w:r>
    </w:p>
    <w:p w14:paraId="6950247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293444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7.3.    Prekių trūkumų šalinimas</w:t>
      </w:r>
    </w:p>
    <w:p w14:paraId="26AFB6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DE7210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7.3.1. Tiekėjas privalo pašalinti Prekių trūkumus, sutaisydamas Prekes ar jų dalį arba pakeisdamas Prekę nauja Preke ar jos dalimi.</w:t>
      </w:r>
    </w:p>
    <w:p w14:paraId="66EA03D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35A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7C28EF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DF3AF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A6D1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7.3.6. Tiekėjas, pašalinęs visus Prekių trūkumus, privalo apie tai informuoti Pirkėją.</w:t>
      </w:r>
    </w:p>
    <w:p w14:paraId="72D2D0D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CA1D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B81C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7.4.    Pirkėjo teisės, Tiekėjui nepašalinus Prekių trūkumų</w:t>
      </w:r>
    </w:p>
    <w:p w14:paraId="603C85E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0CE8C1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5847131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9B53B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8C58E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DE79E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C9D7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983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DED95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E9619D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8.  PRISTATYMO TERMINAI</w:t>
      </w:r>
    </w:p>
    <w:p w14:paraId="6F6B726D"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811A77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8.1.    Pristatymo terminai ir Prekių tiekimo grafikas</w:t>
      </w:r>
    </w:p>
    <w:p w14:paraId="2851B7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1F2CF1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8.1.1. Tiekėjas privalo pristatyti Prekes laikydamasis terminų, nurodytų Specialiosiose sąlygose.</w:t>
      </w:r>
    </w:p>
    <w:p w14:paraId="3B0024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871F7">
        <w:rPr>
          <w:rFonts w:ascii="Arial" w:eastAsia="Times New Roman" w:hAnsi="Arial" w:cs="Arial"/>
          <w:b/>
          <w:bCs/>
          <w:color w:val="000000"/>
          <w:sz w:val="22"/>
          <w:szCs w:val="22"/>
        </w:rPr>
        <w:t>Grafikas</w:t>
      </w:r>
      <w:r w:rsidRPr="00F871F7">
        <w:rPr>
          <w:rFonts w:ascii="Arial" w:eastAsia="Times New Roman" w:hAnsi="Arial" w:cs="Arial"/>
          <w:color w:val="000000"/>
          <w:sz w:val="22"/>
          <w:szCs w:val="22"/>
        </w:rPr>
        <w:t>).</w:t>
      </w:r>
    </w:p>
    <w:p w14:paraId="0F8495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6C69CF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25AE6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8.2.    Netesybos už Prekių pristatymo vėlavimą</w:t>
      </w:r>
    </w:p>
    <w:p w14:paraId="645824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83B9A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C75BC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BD2C7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33D79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i/>
          <w:iCs/>
          <w:color w:val="000000"/>
          <w:sz w:val="22"/>
          <w:szCs w:val="22"/>
        </w:rPr>
        <w:t> </w:t>
      </w:r>
    </w:p>
    <w:p w14:paraId="3FE3A6B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9.  PRIEVOLIŲ PAGAL SUTARTĮ ĮVYKDYMO UŽTIKRINIMO BŪDAI</w:t>
      </w:r>
    </w:p>
    <w:p w14:paraId="1B804813"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359C9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88DA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B44C7A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10.  SUTARTIES ĮVYKDYMO UŽTIKRINIMAS (JEI TAIKOMA)</w:t>
      </w:r>
    </w:p>
    <w:p w14:paraId="68ABA1D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B6D79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871F7">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51D9D6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1220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71F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871F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871F7">
        <w:rPr>
          <w:rFonts w:ascii="Arial" w:eastAsia="Times New Roman" w:hAnsi="Arial" w:cs="Arial"/>
          <w:b/>
          <w:bCs/>
          <w:color w:val="000000"/>
          <w:sz w:val="22"/>
          <w:szCs w:val="22"/>
          <w:shd w:val="clear" w:color="auto" w:fill="FFFFFF"/>
        </w:rPr>
        <w:t>Sutarties įvykdymo užtikrinimas</w:t>
      </w:r>
      <w:r w:rsidRPr="00F871F7">
        <w:rPr>
          <w:rFonts w:ascii="Arial" w:eastAsia="Times New Roman" w:hAnsi="Arial" w:cs="Arial"/>
          <w:color w:val="000000"/>
          <w:sz w:val="22"/>
          <w:szCs w:val="22"/>
          <w:shd w:val="clear" w:color="auto" w:fill="FFFFFF"/>
        </w:rPr>
        <w:t>).</w:t>
      </w:r>
    </w:p>
    <w:p w14:paraId="2B7BB0F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41993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A00C34"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1015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9CD69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10.7. Sutarties įvykdymo užtikrinimas turi įsigalioti ne vėliau negu jo pateikimo Pirkėjui dieną. </w:t>
      </w:r>
    </w:p>
    <w:p w14:paraId="25E07DD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10.8. Sutarties įvykdymo užtikrinimo suma turi būti nurodoma ir išmokama eurais. </w:t>
      </w:r>
    </w:p>
    <w:p w14:paraId="3047D8E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F57DF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10.10. Sutarties įvykdymo užtikrinime nurodytas jo galiojimo terminas turi būti ne trumpesnis nei Sutarties galiojimo terminas. </w:t>
      </w:r>
    </w:p>
    <w:p w14:paraId="791F0D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510BB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3C593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3710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7885A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AD30C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 Pirkėjas gali pasinaudoti Sutarties įvykdymo užtikrinimu, esant bet kuriai iš žemiau nurodytų aplinkybių:  </w:t>
      </w:r>
    </w:p>
    <w:p w14:paraId="2D3581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10.16.1. Tiekėjas neįvykdė, nevykdo arba netinkamai vykdo savo įsipareigojimus pagal Sutartį;  </w:t>
      </w:r>
    </w:p>
    <w:p w14:paraId="78B3672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10.16.2. Tiekėjas per protingai nustatytą laikotarpį neįvykdo Pirkėjo nurodymo ištaisyti Prekių trūkumus;  </w:t>
      </w:r>
    </w:p>
    <w:p w14:paraId="1589F9C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3EEA7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10.16.4. Tiekėjas be pateisinamos priežasties (ne Sutartyje nustatytais atvejais) vienašališkai nutraukia Sutartį. </w:t>
      </w:r>
    </w:p>
    <w:p w14:paraId="2DB63F3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3A3BB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11.     SUTARTIES KAINA IR JOS PERSKAIČIAVIMAS</w:t>
      </w:r>
    </w:p>
    <w:p w14:paraId="7B6B88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76411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0407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11.2. Pradinės sutarties vertė yra nurodyta Specialiosiose sąlygose.</w:t>
      </w:r>
    </w:p>
    <w:p w14:paraId="069EC41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441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11.4. Sutarties kainos peržiūra atliekama Specialiosiose sąlygose nustatyta tvarka.</w:t>
      </w:r>
    </w:p>
    <w:p w14:paraId="50F0F5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6FBFE9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12.     ATSISKAITYMO TVARKA</w:t>
      </w:r>
    </w:p>
    <w:p w14:paraId="4C62EF3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A804E0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12.1.  Išankstinis mokėjimas (avansas) (jei taikoma)</w:t>
      </w:r>
    </w:p>
    <w:p w14:paraId="773E20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57A9CF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6BE5AE3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12.1.2. Pirkėjas sumoka Tiekėjui avansą – ne daugiau kaip Specialiosiose sąlygose nurodytas avanso dydis.</w:t>
      </w:r>
    </w:p>
    <w:p w14:paraId="655A3E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71F7">
        <w:rPr>
          <w:rFonts w:ascii="Arial" w:eastAsia="Times New Roman" w:hAnsi="Arial" w:cs="Arial"/>
          <w:b/>
          <w:bCs/>
          <w:color w:val="000000"/>
          <w:sz w:val="22"/>
          <w:szCs w:val="22"/>
        </w:rPr>
        <w:t>Avanso užtikrinimas</w:t>
      </w:r>
      <w:r w:rsidRPr="00F871F7">
        <w:rPr>
          <w:rFonts w:ascii="Arial" w:eastAsia="Times New Roman" w:hAnsi="Arial" w:cs="Arial"/>
          <w:color w:val="000000"/>
          <w:sz w:val="22"/>
          <w:szCs w:val="22"/>
        </w:rPr>
        <w:t>). </w:t>
      </w:r>
    </w:p>
    <w:p w14:paraId="521F03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įstatymų bei kitų teisės aktų</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nuostatas.</w:t>
      </w:r>
    </w:p>
    <w:p w14:paraId="0AD3B37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986C3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7B61B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0F2D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12.1.7. Avanso užtikrinimo suma turi būti nurodoma ir išmokama eurais. </w:t>
      </w:r>
    </w:p>
    <w:p w14:paraId="2A4FF20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5804AF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12.1.9. Avanso užtikrinimas, neatitinkantis šiame Sutarties poskyryje nustatytų reikalavimų, nebus priimamas. </w:t>
      </w:r>
    </w:p>
    <w:p w14:paraId="46D009E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957B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46A4B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29611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87E5EB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12.2.  Mokėjimų tvarka</w:t>
      </w:r>
    </w:p>
    <w:p w14:paraId="73043E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D1BE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D7772F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12.2.1.1. </w:t>
      </w:r>
      <w:r w:rsidRPr="00F871F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871F7">
        <w:rPr>
          <w:rFonts w:ascii="Arial" w:eastAsia="Arial" w:hAnsi="Arial" w:cs="Arial"/>
          <w:sz w:val="22"/>
          <w:szCs w:val="22"/>
          <w:u w:val="single"/>
        </w:rPr>
        <w:t>2014/55/ES</w:t>
      </w:r>
      <w:r w:rsidRPr="00F871F7">
        <w:rPr>
          <w:rFonts w:ascii="Arial" w:eastAsia="Arial" w:hAnsi="Arial" w:cs="Arial"/>
          <w:sz w:val="22"/>
          <w:szCs w:val="22"/>
        </w:rPr>
        <w:t xml:space="preserve"> (toliau – Europos elektroninių sąskaitų faktūrų standartas), Tiekėjas gali pateikti pasirinktomis priemonėmis</w:t>
      </w:r>
      <w:r w:rsidRPr="00F871F7">
        <w:rPr>
          <w:rFonts w:ascii="Arial" w:eastAsia="Times New Roman" w:hAnsi="Arial" w:cs="Arial"/>
          <w:color w:val="000000"/>
          <w:sz w:val="22"/>
          <w:szCs w:val="22"/>
        </w:rPr>
        <w:t>;</w:t>
      </w:r>
    </w:p>
    <w:p w14:paraId="6A826769" w14:textId="77777777" w:rsidR="008C16A5" w:rsidRPr="00F871F7" w:rsidRDefault="008C16A5" w:rsidP="008C16A5">
      <w:pPr>
        <w:widowControl w:val="0"/>
        <w:tabs>
          <w:tab w:val="left" w:pos="567"/>
          <w:tab w:val="left" w:pos="851"/>
          <w:tab w:val="left" w:pos="992"/>
          <w:tab w:val="left" w:pos="1134"/>
        </w:tabs>
        <w:spacing w:after="0"/>
        <w:jc w:val="both"/>
        <w:rPr>
          <w:rFonts w:ascii="Arial" w:eastAsia="Arial" w:hAnsi="Arial" w:cs="Arial"/>
          <w:sz w:val="22"/>
          <w:szCs w:val="22"/>
        </w:rPr>
      </w:pPr>
      <w:r w:rsidRPr="00F871F7">
        <w:rPr>
          <w:rFonts w:ascii="Arial" w:eastAsia="Times New Roman" w:hAnsi="Arial" w:cs="Arial"/>
          <w:color w:val="000000"/>
          <w:sz w:val="22"/>
          <w:szCs w:val="22"/>
        </w:rPr>
        <w:t xml:space="preserve">12.2.1.2. </w:t>
      </w:r>
      <w:r w:rsidRPr="00F871F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27C626C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12.2.2.   </w:t>
      </w:r>
      <w:r w:rsidRPr="00F871F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871F7">
        <w:rPr>
          <w:rFonts w:ascii="Arial" w:eastAsia="Times New Roman" w:hAnsi="Arial" w:cs="Arial"/>
          <w:color w:val="000000"/>
          <w:sz w:val="22"/>
          <w:szCs w:val="22"/>
        </w:rPr>
        <w:t>.</w:t>
      </w:r>
    </w:p>
    <w:p w14:paraId="77C954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01A9D7A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12.2.4.   Pirkėjas atlieka mokėjimus už Prekes Specialiosiose sąlygose nustatytais terminais.</w:t>
      </w:r>
    </w:p>
    <w:p w14:paraId="6BC206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12.2.5.   Už mokėjimų pagal Sutartį vėlavimus, Pirkėjui taikomos netesybos Specialiosiose sąlygose nustatyta tvarka.</w:t>
      </w:r>
    </w:p>
    <w:p w14:paraId="0D8B624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7461C9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C32A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55501D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12.3.  Kiti atsiskaitymo klausimai</w:t>
      </w:r>
    </w:p>
    <w:p w14:paraId="1934EF2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EC74E5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12.3.1.   Pirkėjas privalo pervesti mokėjimus Tiekėjui į Tiekėjo banko sąskaitą, nurodytą Specialiosiose sąlygose.</w:t>
      </w:r>
    </w:p>
    <w:p w14:paraId="5F140D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2814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12.3.3.   Visi mokėjimai pagal Sutartį atliekami eurais.</w:t>
      </w:r>
    </w:p>
    <w:p w14:paraId="2105B09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72558F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780C627" w14:textId="77777777" w:rsidR="008C16A5" w:rsidRPr="00F871F7" w:rsidRDefault="008C16A5" w:rsidP="008C16A5">
      <w:pPr>
        <w:keepNext/>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13.  KONFIDENCIALI INFORMACIJA</w:t>
      </w:r>
    </w:p>
    <w:p w14:paraId="023EB4B1"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AA69AB5"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89D2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Šalis turi teisę atskleisti kitos Šalies konfidencialią informaciją šiais atvejais:</w:t>
      </w:r>
    </w:p>
    <w:p w14:paraId="56547A9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068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EE4AD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DFA15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Šalis atsako:</w:t>
      </w:r>
    </w:p>
    <w:p w14:paraId="0F3CB7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27606A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8DBEE9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85DA53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B9756C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14.  ASMENS DUOMENŲ APSAUGA</w:t>
      </w:r>
    </w:p>
    <w:p w14:paraId="27E965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FDDB7B1" w14:textId="77777777" w:rsidR="008C16A5" w:rsidRPr="00F871F7"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14.1.  Šalys </w:t>
      </w:r>
      <w:r w:rsidRPr="00F871F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DCD5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sz w:val="22"/>
          <w:szCs w:val="22"/>
        </w:rPr>
        <w:t xml:space="preserve">14.2.  Šalys patvirtina, kad jeigu siekiant užtikrinti tinkamą Sutarties vykdymą </w:t>
      </w:r>
      <w:r w:rsidRPr="00F871F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DEF31" w14:textId="77777777" w:rsidR="008C16A5" w:rsidRPr="00F871F7" w:rsidRDefault="008C16A5" w:rsidP="008C16A5">
      <w:pPr>
        <w:spacing w:after="0" w:line="257" w:lineRule="atLeast"/>
        <w:ind w:left="360"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1CDFE20"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15.  INTELEKTINĖ NUOSAVYBĖ</w:t>
      </w:r>
    </w:p>
    <w:p w14:paraId="569AC48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 </w:t>
      </w:r>
    </w:p>
    <w:p w14:paraId="0A71492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871F7">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710482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871F7">
        <w:rPr>
          <w:rFonts w:ascii="Arial" w:eastAsia="Times New Roman" w:hAnsi="Arial" w:cs="Arial"/>
          <w:color w:val="000000"/>
          <w:sz w:val="22"/>
          <w:szCs w:val="22"/>
        </w:rPr>
        <w:t>sui</w:t>
      </w:r>
      <w:proofErr w:type="spellEnd"/>
      <w:r w:rsidRPr="00F871F7">
        <w:rPr>
          <w:rFonts w:ascii="Arial" w:eastAsia="Times New Roman" w:hAnsi="Arial" w:cs="Arial"/>
          <w:color w:val="000000"/>
          <w:sz w:val="22"/>
          <w:szCs w:val="22"/>
        </w:rPr>
        <w:t xml:space="preserve"> </w:t>
      </w:r>
      <w:proofErr w:type="spellStart"/>
      <w:r w:rsidRPr="00F871F7">
        <w:rPr>
          <w:rFonts w:ascii="Arial" w:eastAsia="Times New Roman" w:hAnsi="Arial" w:cs="Arial"/>
          <w:color w:val="000000"/>
          <w:sz w:val="22"/>
          <w:szCs w:val="22"/>
        </w:rPr>
        <w:t>generis</w:t>
      </w:r>
      <w:proofErr w:type="spellEnd"/>
      <w:r w:rsidRPr="00F871F7">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AD5BC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A6F06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6619D1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16.  PAREIŠKIMAI IR GARANTIJOS</w:t>
      </w:r>
    </w:p>
    <w:p w14:paraId="19D3ACD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89A336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 Kiekviena iš Šalių pareiškia ir garantuoja kitai Šaliai, kad:</w:t>
      </w:r>
    </w:p>
    <w:p w14:paraId="7EB3EAC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5743FD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729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E92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E5C8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B1A7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30145CA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33E07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16.3. </w:t>
      </w:r>
      <w:r w:rsidRPr="00F871F7">
        <w:rPr>
          <w:rFonts w:ascii="Arial" w:eastAsia="Times New Roman" w:hAnsi="Arial" w:cs="Arial"/>
          <w:color w:val="000000"/>
          <w:sz w:val="22"/>
          <w:szCs w:val="22"/>
        </w:rPr>
        <w:t>Tiekėjas pareiškia, kad parduodamų Prekių disponavimo, valdymo ir naudojimosi teisės nėra apribotos </w:t>
      </w:r>
      <w:r w:rsidRPr="00F871F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93809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D0870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17.  BENDRIEJI ATSAKOMYBĖS KLAUSIMAI</w:t>
      </w:r>
    </w:p>
    <w:p w14:paraId="7BD80A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A1B9C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00536D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871F7">
        <w:rPr>
          <w:rFonts w:ascii="Arial" w:eastAsia="Times New Roman" w:hAnsi="Arial" w:cs="Arial"/>
          <w:color w:val="000000"/>
          <w:sz w:val="22"/>
          <w:szCs w:val="22"/>
          <w:bdr w:val="none" w:sz="0" w:space="0" w:color="auto" w:frame="1"/>
        </w:rPr>
        <w:t xml:space="preserve">Šiame punkte numatytas atsakomybės ribojimas </w:t>
      </w:r>
      <w:r w:rsidRPr="00F871F7">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1BA551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3D78F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1571BB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CDF4F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3CAE1C"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7F028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18.  NENUGALIMA JĖGA (FORCE MAJEURE)</w:t>
      </w:r>
    </w:p>
    <w:p w14:paraId="536129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19370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205939F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06A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E1FB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18.2.</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836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18.3.</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0E85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AE16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3AF09A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19.  SUTARTIES NUOSTATŲ NEGALIOJIMAS</w:t>
      </w:r>
    </w:p>
    <w:p w14:paraId="0D12137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980FD1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794A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2406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D117BE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lastRenderedPageBreak/>
        <w:t>20.  SUTARTIES PAKEITIMAI</w:t>
      </w:r>
    </w:p>
    <w:p w14:paraId="22CB29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7136C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6F41747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20.2. Sutarties pakeitimai įforminami Šalims sudarant Susitarimą.</w:t>
      </w:r>
    </w:p>
    <w:p w14:paraId="3D1E1F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B6A6D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52BFF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5A47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783A8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21.  SUTARTIES SUSTABDYMAS</w:t>
      </w:r>
    </w:p>
    <w:p w14:paraId="00E20C3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AFC261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4D7D4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 Prekių (jų dalies) tiekimas gali būti stabdomas esant bent vienai iš šių aplinkybių: </w:t>
      </w:r>
    </w:p>
    <w:p w14:paraId="55CC9C4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936D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23CAE3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21.2.3. dėl nenumatytų prekių, paslaugų ir (ar) darbų, susijusių su perkamu objektu, kurių poreikis paaiškėjo tik vykdant Sutartį; </w:t>
      </w:r>
    </w:p>
    <w:p w14:paraId="3974B84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21.2.4. ne dėl Pirkėjo kaltės vėluoja kitos Pirkėjo pirkimo sutarties, turinčios tiesioginės įtakos šiai Sutarčiai, vykdymas;  </w:t>
      </w:r>
    </w:p>
    <w:p w14:paraId="4DCE0D6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4E4F6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21.2.6. pasikeitus galiojančiam teisės aktui ar įsigaliojus naujam teisės aktui, kuris turi įtakos šios Sutarties vykdymui; </w:t>
      </w:r>
    </w:p>
    <w:p w14:paraId="0EC5A47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4F43745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9D4461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F92AC1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8DFC0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 Sutartinių įsipareigojimų vykdymas gali būti stabdomas tik Sutarties galiojimo laikotarpiu tokia tvarka:</w:t>
      </w:r>
    </w:p>
    <w:p w14:paraId="0AE3DF32" w14:textId="77777777" w:rsidR="008C16A5" w:rsidRPr="00F871F7" w:rsidRDefault="008C16A5" w:rsidP="008C16A5">
      <w:pPr>
        <w:spacing w:after="0" w:line="264"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871F7">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F63D1B"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931AA4"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71B34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F7C9B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21.7. Sutartinių įsipareigojimų vykdymas stabdomas ne ilgesniam kaip konkrečios, pagrįstos aplinkybės egzistavimo laikotarpiui.</w:t>
      </w:r>
    </w:p>
    <w:p w14:paraId="2E02555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91892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C46A79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D98BF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F28616" w14:textId="77777777" w:rsidR="008C16A5" w:rsidRPr="00F871F7" w:rsidRDefault="008C16A5" w:rsidP="008C16A5">
      <w:pPr>
        <w:spacing w:after="0" w:line="257" w:lineRule="atLeast"/>
        <w:jc w:val="both"/>
        <w:textAlignment w:val="baseline"/>
        <w:rPr>
          <w:rFonts w:ascii="Arial" w:eastAsia="Times New Roman" w:hAnsi="Arial" w:cs="Arial"/>
          <w:b/>
          <w:bCs/>
          <w:caps/>
          <w:color w:val="000000"/>
          <w:sz w:val="22"/>
          <w:szCs w:val="22"/>
        </w:rPr>
      </w:pPr>
      <w:r w:rsidRPr="00F871F7">
        <w:rPr>
          <w:rFonts w:ascii="Arial" w:eastAsia="Times New Roman" w:hAnsi="Arial" w:cs="Arial"/>
          <w:color w:val="000000"/>
          <w:sz w:val="22"/>
          <w:szCs w:val="22"/>
        </w:rPr>
        <w:t> </w:t>
      </w:r>
    </w:p>
    <w:p w14:paraId="0E0EED6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22.  SUTARTIES NUTRAUKIMAS</w:t>
      </w:r>
    </w:p>
    <w:p w14:paraId="6DB597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A932C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B2B9C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30E932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22.1.  Pretenzijos dėl Sutarties pažeidimų</w:t>
      </w:r>
    </w:p>
    <w:p w14:paraId="21307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A485D1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294E6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CB1544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9FA1A1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22.2.  Sutarties nutraukimas Pirkėjo iniciatyva</w:t>
      </w:r>
    </w:p>
    <w:p w14:paraId="0AC8452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114CE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C0C13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67C13FC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įstatymuose ir kituose teisės aktuose nustatyta tvarka analogiška situacija</w:t>
      </w:r>
      <w:r w:rsidRPr="00F871F7">
        <w:rPr>
          <w:rFonts w:ascii="Arial" w:eastAsia="Times New Roman" w:hAnsi="Arial" w:cs="Arial"/>
          <w:color w:val="000000"/>
          <w:sz w:val="22"/>
          <w:szCs w:val="22"/>
          <w:shd w:val="clear" w:color="auto" w:fill="FFFFFF"/>
        </w:rPr>
        <w:t>;</w:t>
      </w:r>
      <w:r w:rsidRPr="00F871F7">
        <w:rPr>
          <w:rFonts w:ascii="Arial" w:eastAsia="Times New Roman" w:hAnsi="Arial" w:cs="Arial"/>
          <w:color w:val="000000"/>
          <w:sz w:val="22"/>
          <w:szCs w:val="22"/>
        </w:rPr>
        <w:t> </w:t>
      </w:r>
    </w:p>
    <w:p w14:paraId="7BB7D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575F53A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7F197B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22.2.2.4. Pirkėjas nusprendžia nebevykdyti veiklos, kurios vykdymui Sutartimi įsigyjamos Prekės ir Sutarties poreikis išnyksta; </w:t>
      </w:r>
    </w:p>
    <w:p w14:paraId="0F98103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22.2.2.5. Pirkėjo valdymo organas priima sprendimą, dėl kurio Sutarties poreikis išnyksta; </w:t>
      </w:r>
    </w:p>
    <w:p w14:paraId="57B3134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BF76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DA8835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22.2.2.8. nebelieka perkamų Prekių poreikio; </w:t>
      </w:r>
    </w:p>
    <w:p w14:paraId="34C3884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22.2.2.9. Pirkėjas iš pirkimų priežiūrą atliekančių institucijų gauna nurodymą / rekomendaciją nutraukti Sutartį;</w:t>
      </w:r>
    </w:p>
    <w:p w14:paraId="4C51012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AA6602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22.2.2.11. Tiekėjas atsisako pašalinti arba nepašalina Prekių trūkumų per Pirkėjo nustatytus protingus terminus;</w:t>
      </w:r>
    </w:p>
    <w:p w14:paraId="3BC3A55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5BAAC7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A2623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9F7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165D8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070F06B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22.2.7. Sutartis laikoma nutraukta kitą dieną po to, kai pasibaigia įspėjimo apie Sutarties nutraukimą terminas.  </w:t>
      </w:r>
    </w:p>
    <w:p w14:paraId="6681924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D60BB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8CDF8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22.3.  Sutarties nutraukimas Tiekėjo iniciatyva</w:t>
      </w:r>
    </w:p>
    <w:p w14:paraId="5867E24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61C73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625677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7400420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F237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F432B2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EDA4EE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22.3.4. Tiekėjas turi teisę vienašališkai nutraukti Sutartį ir kitais įstatymuose bei kituose teisės aktuose įtvirtintais atvejais. </w:t>
      </w:r>
    </w:p>
    <w:p w14:paraId="3810E8E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C4A81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22.3.6. Sutartis laikoma nutraukta kitą dieną po to, kai pasibaigia įspėjimo apie Sutarties nutraukimą terminas. </w:t>
      </w:r>
    </w:p>
    <w:p w14:paraId="4272161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C7053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71FEF0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22.4.  Šalių teisės ir pareigos Sutarties nutraukimo atveju</w:t>
      </w:r>
    </w:p>
    <w:p w14:paraId="2F22273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C47B8A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684D88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 Nutraukus Sutartį, Šalys privalo: </w:t>
      </w:r>
    </w:p>
    <w:p w14:paraId="6173B3C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2EC468C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22.4.2.2. atsiskaityti už iki Sutarties nutraukimo pristatytas Prekes, atitinkančias Sutarties reikalavimus; </w:t>
      </w:r>
    </w:p>
    <w:p w14:paraId="3FF571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perduoti viena kitai visus dokumentus, kuriuos buvo būtina perduoti pagal Sutarties nuostatas. </w:t>
      </w:r>
    </w:p>
    <w:p w14:paraId="4608F9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146821E"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23.  PREKIŲ MODELIO AR GAMINTOJO KEITIMAS</w:t>
      </w:r>
    </w:p>
    <w:p w14:paraId="68FAAD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3DB804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23.1. </w:t>
      </w:r>
      <w:r w:rsidRPr="00F871F7">
        <w:rPr>
          <w:rFonts w:ascii="Arial" w:eastAsia="Times New Roman" w:hAnsi="Arial" w:cs="Arial"/>
          <w:color w:val="000000"/>
          <w:sz w:val="22"/>
          <w:szCs w:val="22"/>
        </w:rPr>
        <w:t>Tiekėjas turi teisę keisti Prekių modelį ar gamintoją, jei yra visos toliau nurodytos sąlygos:</w:t>
      </w:r>
    </w:p>
    <w:p w14:paraId="46D58D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71F7">
        <w:rPr>
          <w:rFonts w:ascii="Arial" w:eastAsia="Times New Roman" w:hAnsi="Arial" w:cs="Arial"/>
          <w:color w:val="000000"/>
          <w:sz w:val="22"/>
          <w:szCs w:val="22"/>
          <w:vertAlign w:val="superscript"/>
        </w:rPr>
        <w:t>1 </w:t>
      </w:r>
      <w:r w:rsidRPr="00F871F7">
        <w:rPr>
          <w:rFonts w:ascii="Arial" w:eastAsia="Times New Roman" w:hAnsi="Arial" w:cs="Arial"/>
          <w:color w:val="000000"/>
          <w:sz w:val="22"/>
          <w:szCs w:val="22"/>
        </w:rPr>
        <w:t>dalies nuostatų;</w:t>
      </w:r>
    </w:p>
    <w:p w14:paraId="099C498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BE853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71F7">
        <w:rPr>
          <w:rFonts w:ascii="Arial" w:eastAsia="Times New Roman" w:hAnsi="Arial" w:cs="Arial"/>
          <w:color w:val="000000"/>
          <w:sz w:val="22"/>
          <w:szCs w:val="22"/>
          <w:shd w:val="clear" w:color="auto" w:fill="FFFFFF"/>
        </w:rPr>
        <w:t>ir lygiavertiškumo ar geresnės kokybės nei šiuo metu tiekiamos Prekės</w:t>
      </w:r>
      <w:r w:rsidRPr="00F871F7">
        <w:rPr>
          <w:rFonts w:ascii="Arial" w:eastAsia="Times New Roman" w:hAnsi="Arial" w:cs="Arial"/>
          <w:color w:val="000000"/>
          <w:sz w:val="22"/>
          <w:szCs w:val="22"/>
        </w:rPr>
        <w:t>;</w:t>
      </w:r>
    </w:p>
    <w:p w14:paraId="670A0E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23.1.4. Šalys sudarė rašytinį susitarimą prie Sutarties dėl Prekių keitimo.</w:t>
      </w:r>
    </w:p>
    <w:p w14:paraId="07DD73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23.2. Šiame Bendrųjų sąlygų skyriuje nurodytu atveju Prekės turi būti pristatytos už ne didesnę nei pasiūlyme nurodytą kainą.</w:t>
      </w:r>
    </w:p>
    <w:p w14:paraId="55B3D9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BB5838" w14:textId="77777777" w:rsidR="008C16A5" w:rsidRPr="00F871F7" w:rsidRDefault="008C16A5" w:rsidP="008C16A5">
      <w:pPr>
        <w:keepNext/>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24. BENDRAVIMO TVARKA IR KALBA</w:t>
      </w:r>
    </w:p>
    <w:p w14:paraId="01344C5E" w14:textId="77777777" w:rsidR="008C16A5" w:rsidRPr="00F871F7" w:rsidRDefault="008C16A5" w:rsidP="008C16A5">
      <w:pPr>
        <w:keepNext/>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E62548A"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871F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2D521A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C733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121E95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24.4. Jeigu pranešimas siunčiamas el. paštu, laikoma, kad Šalis jį gavo kitą darbo dieną.</w:t>
      </w:r>
    </w:p>
    <w:p w14:paraId="3A621F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24.5. Jeigu pranešimas siunčiamas keliais skirtingais būdais, laikoma, kad gavėjas jį gavo tada, kai jis gavo pirmesnįjį pranešimą.</w:t>
      </w:r>
    </w:p>
    <w:p w14:paraId="615DE2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9C6891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25. PRETENZIJOS IR GINČŲ SPRENDIMAS</w:t>
      </w:r>
    </w:p>
    <w:p w14:paraId="0086DDC1" w14:textId="77777777" w:rsidR="008C16A5" w:rsidRPr="00F871F7" w:rsidRDefault="008C16A5" w:rsidP="008C16A5">
      <w:pPr>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0F5DBC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2FD30A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3FF698" w14:textId="77777777" w:rsidR="008C16A5"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25.3. </w:t>
      </w:r>
      <w:r w:rsidRPr="00F871F7">
        <w:rPr>
          <w:rFonts w:ascii="Arial" w:eastAsia="Times New Roman" w:hAnsi="Arial" w:cs="Arial"/>
          <w:sz w:val="22"/>
          <w:szCs w:val="22"/>
        </w:rPr>
        <w:t>Kilę ginčai nesudaro pagrindo Šalims atsisakyti vykdyti savo prievoles pagal Sutartį.</w:t>
      </w:r>
    </w:p>
    <w:p w14:paraId="1EE3F818" w14:textId="77777777" w:rsidR="008C16A5" w:rsidRPr="00F871F7" w:rsidRDefault="008C16A5" w:rsidP="008C16A5">
      <w:pPr>
        <w:spacing w:after="0" w:line="257" w:lineRule="atLeast"/>
        <w:jc w:val="both"/>
        <w:rPr>
          <w:rFonts w:ascii="Arial" w:eastAsia="Times New Roman" w:hAnsi="Arial" w:cs="Arial"/>
          <w:sz w:val="22"/>
          <w:szCs w:val="22"/>
        </w:rPr>
      </w:pPr>
    </w:p>
    <w:p w14:paraId="2AB17727" w14:textId="77777777" w:rsidR="008C16A5" w:rsidRPr="00F871F7" w:rsidRDefault="008C16A5" w:rsidP="008C16A5">
      <w:pPr>
        <w:spacing w:after="0" w:line="257" w:lineRule="atLeast"/>
        <w:jc w:val="center"/>
        <w:rPr>
          <w:rFonts w:ascii="Arial" w:eastAsia="Times New Roman" w:hAnsi="Arial" w:cs="Arial"/>
          <w:sz w:val="22"/>
          <w:szCs w:val="22"/>
        </w:rPr>
      </w:pPr>
      <w:r w:rsidRPr="00F871F7">
        <w:rPr>
          <w:rFonts w:ascii="Arial" w:eastAsia="Times New Roman" w:hAnsi="Arial" w:cs="Arial"/>
          <w:sz w:val="22"/>
          <w:szCs w:val="22"/>
        </w:rPr>
        <w:t>_________________</w:t>
      </w:r>
    </w:p>
    <w:p w14:paraId="7534E31D" w14:textId="77777777" w:rsidR="008C16A5" w:rsidRPr="00F871F7" w:rsidRDefault="008C16A5" w:rsidP="008C16A5">
      <w:pPr>
        <w:rPr>
          <w:rFonts w:ascii="Arial" w:hAnsi="Arial" w:cs="Arial"/>
          <w:sz w:val="24"/>
          <w:szCs w:val="24"/>
        </w:rPr>
      </w:pPr>
    </w:p>
    <w:p w14:paraId="50CD0250" w14:textId="77777777" w:rsidR="008C16A5" w:rsidRDefault="008C16A5" w:rsidP="008C16A5">
      <w:pPr>
        <w:jc w:val="center"/>
        <w:rPr>
          <w:rFonts w:ascii="Arial" w:eastAsia="Times New Roman" w:hAnsi="Arial" w:cs="Arial"/>
          <w:b/>
          <w:sz w:val="24"/>
          <w:szCs w:val="24"/>
          <w:lang w:eastAsia="en-US"/>
        </w:rPr>
      </w:pPr>
    </w:p>
    <w:p w14:paraId="2671C28F" w14:textId="455C13BF" w:rsidR="00914474" w:rsidRDefault="00914474" w:rsidP="00914474">
      <w:pPr>
        <w:rPr>
          <w:rFonts w:ascii="Arial" w:eastAsia="Times New Roman" w:hAnsi="Arial" w:cs="Arial"/>
          <w:b/>
          <w:sz w:val="24"/>
          <w:szCs w:val="24"/>
          <w:lang w:eastAsia="en-US"/>
        </w:rPr>
      </w:pPr>
    </w:p>
    <w:sectPr w:rsidR="00914474" w:rsidSect="008C16A5">
      <w:footerReference w:type="default" r:id="rId12"/>
      <w:footerReference w:type="first" r:id="rId13"/>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AB11" w14:textId="77777777" w:rsidR="006A3FA5" w:rsidRDefault="006A3FA5" w:rsidP="00C93D59">
      <w:pPr>
        <w:spacing w:after="0" w:line="240" w:lineRule="auto"/>
      </w:pPr>
      <w:r>
        <w:separator/>
      </w:r>
    </w:p>
  </w:endnote>
  <w:endnote w:type="continuationSeparator" w:id="0">
    <w:p w14:paraId="2EF87051" w14:textId="77777777" w:rsidR="006A3FA5" w:rsidRDefault="006A3FA5"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2C0416" w:rsidRDefault="006038F8">
        <w:pPr>
          <w:pStyle w:val="Porat"/>
          <w:jc w:val="right"/>
        </w:pP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6718" w14:textId="77777777" w:rsidR="006A3FA5" w:rsidRDefault="006A3FA5" w:rsidP="00C93D59">
      <w:pPr>
        <w:spacing w:after="0" w:line="240" w:lineRule="auto"/>
      </w:pPr>
      <w:r>
        <w:separator/>
      </w:r>
    </w:p>
  </w:footnote>
  <w:footnote w:type="continuationSeparator" w:id="0">
    <w:p w14:paraId="47305C14" w14:textId="77777777" w:rsidR="006A3FA5" w:rsidRDefault="006A3FA5" w:rsidP="00C93D59">
      <w:pPr>
        <w:spacing w:after="0" w:line="240" w:lineRule="auto"/>
      </w:pPr>
      <w:r>
        <w:continuationSeparator/>
      </w:r>
    </w:p>
  </w:footnote>
  <w:footnote w:id="1">
    <w:p w14:paraId="7824DA1D" w14:textId="77777777" w:rsidR="002C0416" w:rsidRPr="00FD6131" w:rsidRDefault="002C0416" w:rsidP="002C041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38D08BA3" w14:textId="77777777" w:rsidR="002C0416" w:rsidRPr="00F96972" w:rsidRDefault="002C0416" w:rsidP="002C0416">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08F9C879" w14:textId="77777777" w:rsidR="002C0416" w:rsidRPr="00503BA5" w:rsidRDefault="002C0416" w:rsidP="008C16A5">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74E6C11"/>
    <w:multiLevelType w:val="multilevel"/>
    <w:tmpl w:val="FE46555A"/>
    <w:lvl w:ilvl="0">
      <w:start w:val="1"/>
      <w:numFmt w:val="decimal"/>
      <w:lvlText w:val="%1."/>
      <w:lvlJc w:val="left"/>
      <w:pPr>
        <w:ind w:left="1953" w:hanging="960"/>
      </w:pPr>
      <w:rPr>
        <w:rFonts w:ascii="Times New Roman" w:hAnsi="Times New Roman" w:cs="Times New Roman"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F5DE7"/>
    <w:multiLevelType w:val="hybridMultilevel"/>
    <w:tmpl w:val="98768548"/>
    <w:lvl w:ilvl="0" w:tplc="2860374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FF7BF2"/>
    <w:multiLevelType w:val="hybridMultilevel"/>
    <w:tmpl w:val="12B89132"/>
    <w:lvl w:ilvl="0" w:tplc="BCAC961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8"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2"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6"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072229D"/>
    <w:multiLevelType w:val="hybridMultilevel"/>
    <w:tmpl w:val="1BE8EA5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7888073">
    <w:abstractNumId w:val="14"/>
  </w:num>
  <w:num w:numId="2" w16cid:durableId="1130174806">
    <w:abstractNumId w:val="8"/>
  </w:num>
  <w:num w:numId="3" w16cid:durableId="875973602">
    <w:abstractNumId w:val="4"/>
  </w:num>
  <w:num w:numId="4" w16cid:durableId="1825773435">
    <w:abstractNumId w:val="28"/>
  </w:num>
  <w:num w:numId="5" w16cid:durableId="520781539">
    <w:abstractNumId w:val="22"/>
  </w:num>
  <w:num w:numId="6" w16cid:durableId="687409592">
    <w:abstractNumId w:val="11"/>
  </w:num>
  <w:num w:numId="7" w16cid:durableId="1218126739">
    <w:abstractNumId w:val="23"/>
  </w:num>
  <w:num w:numId="8" w16cid:durableId="547766950">
    <w:abstractNumId w:val="18"/>
  </w:num>
  <w:num w:numId="9" w16cid:durableId="1055085111">
    <w:abstractNumId w:val="16"/>
  </w:num>
  <w:num w:numId="10" w16cid:durableId="1600061872">
    <w:abstractNumId w:val="27"/>
  </w:num>
  <w:num w:numId="11" w16cid:durableId="132606847">
    <w:abstractNumId w:val="26"/>
  </w:num>
  <w:num w:numId="12" w16cid:durableId="1311249289">
    <w:abstractNumId w:val="33"/>
  </w:num>
  <w:num w:numId="13" w16cid:durableId="1089472296">
    <w:abstractNumId w:val="19"/>
  </w:num>
  <w:num w:numId="14" w16cid:durableId="861671889">
    <w:abstractNumId w:val="24"/>
  </w:num>
  <w:num w:numId="15" w16cid:durableId="1053848436">
    <w:abstractNumId w:val="29"/>
  </w:num>
  <w:num w:numId="16" w16cid:durableId="16867808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0225696">
    <w:abstractNumId w:val="2"/>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734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7409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92390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20379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464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24733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968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544654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4048590">
    <w:abstractNumId w:val="1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9804635">
    <w:abstractNumId w:val="15"/>
  </w:num>
  <w:num w:numId="28" w16cid:durableId="1045178673">
    <w:abstractNumId w:val="0"/>
  </w:num>
  <w:num w:numId="29" w16cid:durableId="1926184067">
    <w:abstractNumId w:val="13"/>
  </w:num>
  <w:num w:numId="30" w16cid:durableId="1927228348">
    <w:abstractNumId w:val="9"/>
  </w:num>
  <w:num w:numId="31" w16cid:durableId="214211641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8077276">
    <w:abstractNumId w:val="1"/>
  </w:num>
  <w:num w:numId="33" w16cid:durableId="1619264769">
    <w:abstractNumId w:val="7"/>
  </w:num>
  <w:num w:numId="34" w16cid:durableId="1687975500">
    <w:abstractNumId w:val="31"/>
  </w:num>
  <w:num w:numId="35" w16cid:durableId="472868485">
    <w:abstractNumId w:val="3"/>
  </w:num>
  <w:num w:numId="36" w16cid:durableId="123472340">
    <w:abstractNumId w:val="5"/>
  </w:num>
  <w:num w:numId="37" w16cid:durableId="656109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356B9"/>
    <w:rsid w:val="00037821"/>
    <w:rsid w:val="000455F7"/>
    <w:rsid w:val="00046FED"/>
    <w:rsid w:val="000518A2"/>
    <w:rsid w:val="00053CA2"/>
    <w:rsid w:val="00057F36"/>
    <w:rsid w:val="0006284B"/>
    <w:rsid w:val="000731C1"/>
    <w:rsid w:val="0008414A"/>
    <w:rsid w:val="000B4D7C"/>
    <w:rsid w:val="000B4E6A"/>
    <w:rsid w:val="000E0A01"/>
    <w:rsid w:val="00102F3C"/>
    <w:rsid w:val="00120534"/>
    <w:rsid w:val="00120ECC"/>
    <w:rsid w:val="00141D4D"/>
    <w:rsid w:val="00145C4B"/>
    <w:rsid w:val="00163BB3"/>
    <w:rsid w:val="00164DDD"/>
    <w:rsid w:val="0016533D"/>
    <w:rsid w:val="00171932"/>
    <w:rsid w:val="00173C43"/>
    <w:rsid w:val="001754A4"/>
    <w:rsid w:val="0019128E"/>
    <w:rsid w:val="001A092A"/>
    <w:rsid w:val="001A73CD"/>
    <w:rsid w:val="001A7713"/>
    <w:rsid w:val="001B60E6"/>
    <w:rsid w:val="001C7DB1"/>
    <w:rsid w:val="001D6747"/>
    <w:rsid w:val="00213942"/>
    <w:rsid w:val="00225E92"/>
    <w:rsid w:val="00230EA7"/>
    <w:rsid w:val="00264174"/>
    <w:rsid w:val="00287959"/>
    <w:rsid w:val="002908D6"/>
    <w:rsid w:val="002B476D"/>
    <w:rsid w:val="002B563D"/>
    <w:rsid w:val="002C0416"/>
    <w:rsid w:val="002C6F5D"/>
    <w:rsid w:val="002D1531"/>
    <w:rsid w:val="002F35B7"/>
    <w:rsid w:val="00300339"/>
    <w:rsid w:val="00303046"/>
    <w:rsid w:val="0030681E"/>
    <w:rsid w:val="003159D7"/>
    <w:rsid w:val="00341252"/>
    <w:rsid w:val="003460F3"/>
    <w:rsid w:val="00386B05"/>
    <w:rsid w:val="0038786E"/>
    <w:rsid w:val="003B0FAB"/>
    <w:rsid w:val="003D2CF0"/>
    <w:rsid w:val="003D31C6"/>
    <w:rsid w:val="003F63FB"/>
    <w:rsid w:val="00410856"/>
    <w:rsid w:val="00410A25"/>
    <w:rsid w:val="00412A90"/>
    <w:rsid w:val="00414082"/>
    <w:rsid w:val="00422FDB"/>
    <w:rsid w:val="00426FF3"/>
    <w:rsid w:val="00427116"/>
    <w:rsid w:val="004277E0"/>
    <w:rsid w:val="004453CB"/>
    <w:rsid w:val="00462089"/>
    <w:rsid w:val="00473B7D"/>
    <w:rsid w:val="004741D6"/>
    <w:rsid w:val="004A0690"/>
    <w:rsid w:val="004A0B4C"/>
    <w:rsid w:val="004E5D94"/>
    <w:rsid w:val="004F2B03"/>
    <w:rsid w:val="004F7643"/>
    <w:rsid w:val="00520FD4"/>
    <w:rsid w:val="0052303A"/>
    <w:rsid w:val="005404B3"/>
    <w:rsid w:val="00541176"/>
    <w:rsid w:val="00547D96"/>
    <w:rsid w:val="00563385"/>
    <w:rsid w:val="00583AE6"/>
    <w:rsid w:val="005B4FA7"/>
    <w:rsid w:val="005B7E8D"/>
    <w:rsid w:val="005E3FAC"/>
    <w:rsid w:val="006038F8"/>
    <w:rsid w:val="00613F1B"/>
    <w:rsid w:val="006260BC"/>
    <w:rsid w:val="00634348"/>
    <w:rsid w:val="00634ED2"/>
    <w:rsid w:val="006415BE"/>
    <w:rsid w:val="00656111"/>
    <w:rsid w:val="00675B64"/>
    <w:rsid w:val="006A3469"/>
    <w:rsid w:val="006A3FA5"/>
    <w:rsid w:val="006D22B5"/>
    <w:rsid w:val="006E4C75"/>
    <w:rsid w:val="006E67A6"/>
    <w:rsid w:val="006F2233"/>
    <w:rsid w:val="006F5211"/>
    <w:rsid w:val="006F7930"/>
    <w:rsid w:val="00706326"/>
    <w:rsid w:val="00714775"/>
    <w:rsid w:val="007165C5"/>
    <w:rsid w:val="0072543D"/>
    <w:rsid w:val="0072581C"/>
    <w:rsid w:val="007317FA"/>
    <w:rsid w:val="00732768"/>
    <w:rsid w:val="00747AD8"/>
    <w:rsid w:val="00777480"/>
    <w:rsid w:val="00787F00"/>
    <w:rsid w:val="007A1EE1"/>
    <w:rsid w:val="007B20BF"/>
    <w:rsid w:val="007E54AF"/>
    <w:rsid w:val="00805671"/>
    <w:rsid w:val="0085417A"/>
    <w:rsid w:val="00864F0A"/>
    <w:rsid w:val="00880F42"/>
    <w:rsid w:val="008937C0"/>
    <w:rsid w:val="008B5A18"/>
    <w:rsid w:val="008C16A5"/>
    <w:rsid w:val="008C1D70"/>
    <w:rsid w:val="008D03C4"/>
    <w:rsid w:val="008D39E4"/>
    <w:rsid w:val="008E4192"/>
    <w:rsid w:val="008F19AE"/>
    <w:rsid w:val="00914474"/>
    <w:rsid w:val="00944F0D"/>
    <w:rsid w:val="00945878"/>
    <w:rsid w:val="00962B28"/>
    <w:rsid w:val="00966268"/>
    <w:rsid w:val="00973C3E"/>
    <w:rsid w:val="0098143E"/>
    <w:rsid w:val="00991C68"/>
    <w:rsid w:val="00993701"/>
    <w:rsid w:val="009B1A90"/>
    <w:rsid w:val="009B23D7"/>
    <w:rsid w:val="009D4F7A"/>
    <w:rsid w:val="009D5483"/>
    <w:rsid w:val="00A010DB"/>
    <w:rsid w:val="00A20088"/>
    <w:rsid w:val="00A214A8"/>
    <w:rsid w:val="00A24C7B"/>
    <w:rsid w:val="00A65021"/>
    <w:rsid w:val="00A709CC"/>
    <w:rsid w:val="00A71404"/>
    <w:rsid w:val="00A903C1"/>
    <w:rsid w:val="00AA0A3D"/>
    <w:rsid w:val="00AA1575"/>
    <w:rsid w:val="00AA5E6E"/>
    <w:rsid w:val="00AB1E23"/>
    <w:rsid w:val="00AC1C4A"/>
    <w:rsid w:val="00AC326B"/>
    <w:rsid w:val="00AC3901"/>
    <w:rsid w:val="00AE124F"/>
    <w:rsid w:val="00AE5DC0"/>
    <w:rsid w:val="00B3056A"/>
    <w:rsid w:val="00B33821"/>
    <w:rsid w:val="00B43594"/>
    <w:rsid w:val="00B435EC"/>
    <w:rsid w:val="00B50E7D"/>
    <w:rsid w:val="00B522BE"/>
    <w:rsid w:val="00B83756"/>
    <w:rsid w:val="00B87EDB"/>
    <w:rsid w:val="00BA4D7F"/>
    <w:rsid w:val="00BB3DA9"/>
    <w:rsid w:val="00BD1406"/>
    <w:rsid w:val="00BD22AE"/>
    <w:rsid w:val="00BF3FC9"/>
    <w:rsid w:val="00BF425E"/>
    <w:rsid w:val="00BF5E2D"/>
    <w:rsid w:val="00C17612"/>
    <w:rsid w:val="00C50C79"/>
    <w:rsid w:val="00C54A6A"/>
    <w:rsid w:val="00C73DB0"/>
    <w:rsid w:val="00C93D59"/>
    <w:rsid w:val="00CA5931"/>
    <w:rsid w:val="00CA75E8"/>
    <w:rsid w:val="00CC14DD"/>
    <w:rsid w:val="00CD38E7"/>
    <w:rsid w:val="00D12842"/>
    <w:rsid w:val="00D1540A"/>
    <w:rsid w:val="00D16AC5"/>
    <w:rsid w:val="00D1773A"/>
    <w:rsid w:val="00D210C0"/>
    <w:rsid w:val="00D218F5"/>
    <w:rsid w:val="00D5149E"/>
    <w:rsid w:val="00D6688F"/>
    <w:rsid w:val="00D67E6B"/>
    <w:rsid w:val="00D77662"/>
    <w:rsid w:val="00D80957"/>
    <w:rsid w:val="00D851BB"/>
    <w:rsid w:val="00D86A8A"/>
    <w:rsid w:val="00DA4013"/>
    <w:rsid w:val="00DA522F"/>
    <w:rsid w:val="00DA547D"/>
    <w:rsid w:val="00DB388C"/>
    <w:rsid w:val="00DC2CE9"/>
    <w:rsid w:val="00DD0718"/>
    <w:rsid w:val="00DF5A1E"/>
    <w:rsid w:val="00DF705C"/>
    <w:rsid w:val="00E01CE3"/>
    <w:rsid w:val="00E1282B"/>
    <w:rsid w:val="00E13A43"/>
    <w:rsid w:val="00E2103B"/>
    <w:rsid w:val="00E34EC8"/>
    <w:rsid w:val="00E43772"/>
    <w:rsid w:val="00E65CE9"/>
    <w:rsid w:val="00E80189"/>
    <w:rsid w:val="00ED4AC0"/>
    <w:rsid w:val="00ED62DE"/>
    <w:rsid w:val="00EE49C6"/>
    <w:rsid w:val="00EE5A29"/>
    <w:rsid w:val="00F1128A"/>
    <w:rsid w:val="00F147C7"/>
    <w:rsid w:val="00F14CAF"/>
    <w:rsid w:val="00F36D89"/>
    <w:rsid w:val="00F71832"/>
    <w:rsid w:val="00F91320"/>
    <w:rsid w:val="00FB49C2"/>
    <w:rsid w:val="00FC08EA"/>
    <w:rsid w:val="00FD06B0"/>
    <w:rsid w:val="00FE0B1D"/>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28"/>
      </w:numPr>
      <w:spacing w:before="60" w:after="60"/>
      <w:jc w:val="both"/>
    </w:pPr>
    <w:rPr>
      <w:b/>
    </w:rPr>
  </w:style>
  <w:style w:type="paragraph" w:customStyle="1" w:styleId="Papunktis">
    <w:name w:val="Papunktis"/>
    <w:basedOn w:val="Pagrindiniotekstotrauka"/>
    <w:link w:val="PapunktisChar"/>
    <w:qFormat/>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30"/>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467671141">
      <w:bodyDiv w:val="1"/>
      <w:marLeft w:val="0"/>
      <w:marRight w:val="0"/>
      <w:marTop w:val="0"/>
      <w:marBottom w:val="0"/>
      <w:divBdr>
        <w:top w:val="none" w:sz="0" w:space="0" w:color="auto"/>
        <w:left w:val="none" w:sz="0" w:space="0" w:color="auto"/>
        <w:bottom w:val="none" w:sz="0" w:space="0" w:color="auto"/>
        <w:right w:val="none" w:sz="0" w:space="0" w:color="auto"/>
      </w:divBdr>
    </w:div>
    <w:div w:id="519859917">
      <w:bodyDiv w:val="1"/>
      <w:marLeft w:val="0"/>
      <w:marRight w:val="0"/>
      <w:marTop w:val="0"/>
      <w:marBottom w:val="0"/>
      <w:divBdr>
        <w:top w:val="none" w:sz="0" w:space="0" w:color="auto"/>
        <w:left w:val="none" w:sz="0" w:space="0" w:color="auto"/>
        <w:bottom w:val="none" w:sz="0" w:space="0" w:color="auto"/>
        <w:right w:val="none" w:sz="0" w:space="0" w:color="auto"/>
      </w:divBdr>
    </w:div>
    <w:div w:id="1267032682">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705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74ebaf05d7111e79198ffdb108a3753/as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ita.laugaliene@tauragespsp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liklinika@tauragespspc.lt" TargetMode="External"/><Relationship Id="rId4" Type="http://schemas.openxmlformats.org/officeDocument/2006/relationships/settings" Target="settings.xml"/><Relationship Id="rId9" Type="http://schemas.openxmlformats.org/officeDocument/2006/relationships/hyperlink" Target="https://licencijavimas.vaspvt.gov.lt/License/PublicOffice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48</Pages>
  <Words>83901</Words>
  <Characters>47825</Characters>
  <Application>Microsoft Office Word</Application>
  <DocSecurity>0</DocSecurity>
  <Lines>398</Lines>
  <Paragraphs>262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96</cp:revision>
  <dcterms:created xsi:type="dcterms:W3CDTF">2025-03-10T13:30:00Z</dcterms:created>
  <dcterms:modified xsi:type="dcterms:W3CDTF">2025-05-28T13:17:00Z</dcterms:modified>
</cp:coreProperties>
</file>