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bookmarkStart w:id="0" w:name="_Hlk132706379" w:displacedByCustomXml="prev"/>
        <w:p w14:paraId="60A00632" w14:textId="77777777" w:rsidR="006315CE" w:rsidRPr="006E4D86" w:rsidRDefault="006315CE" w:rsidP="006315CE">
          <w:pPr>
            <w:jc w:val="center"/>
            <w:rPr>
              <w:rFonts w:ascii="Times New Roman" w:eastAsia="Times New Roman" w:hAnsi="Times New Roman" w:cs="Times New Roman"/>
              <w:b/>
              <w:color w:val="000000" w:themeColor="text1"/>
              <w:sz w:val="24"/>
              <w:szCs w:val="24"/>
            </w:rPr>
          </w:pPr>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761A8613" w14:textId="77777777" w:rsidR="006315CE" w:rsidRPr="006E4D86" w:rsidRDefault="006315CE" w:rsidP="006315CE">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729685E7"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139BEAA1" w14:textId="77777777"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5F84D1C4" w14:textId="1013644D"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Viešojo saugumo tarnybos</w:t>
          </w:r>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05703DA6" w14:textId="77777777" w:rsidR="006315CE" w:rsidRPr="006E4D86" w:rsidRDefault="006315CE" w:rsidP="006315CE">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Viešųjų pirkimų komisijos</w:t>
          </w:r>
          <w:r w:rsidRPr="006E4D86">
            <w:rPr>
              <w:rFonts w:ascii="Times New Roman" w:eastAsia="Calibri" w:hAnsi="Times New Roman" w:cs="Times New Roman"/>
              <w:color w:val="000000" w:themeColor="text1"/>
              <w:sz w:val="24"/>
              <w:szCs w:val="24"/>
              <w:bdr w:val="none" w:sz="0" w:space="0" w:color="auto" w:frame="1"/>
            </w:rPr>
            <w:tab/>
          </w:r>
        </w:p>
        <w:p w14:paraId="3DF9BCEE" w14:textId="228D940B" w:rsidR="006315CE" w:rsidRPr="006E4D86" w:rsidRDefault="006315CE" w:rsidP="006315CE">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202</w:t>
          </w:r>
          <w:r w:rsidR="002A2CD2">
            <w:rPr>
              <w:rFonts w:ascii="Times New Roman" w:eastAsia="Calibri" w:hAnsi="Times New Roman" w:cs="Times New Roman"/>
              <w:color w:val="000000" w:themeColor="text1"/>
              <w:sz w:val="24"/>
              <w:szCs w:val="24"/>
              <w:bdr w:val="none" w:sz="0" w:space="0" w:color="auto" w:frame="1"/>
            </w:rPr>
            <w:t>5</w:t>
          </w:r>
          <w:r w:rsidRPr="006E4D86">
            <w:rPr>
              <w:rFonts w:ascii="Times New Roman" w:eastAsia="Calibri" w:hAnsi="Times New Roman" w:cs="Times New Roman"/>
              <w:color w:val="000000" w:themeColor="text1"/>
              <w:sz w:val="24"/>
              <w:szCs w:val="24"/>
              <w:bdr w:val="none" w:sz="0" w:space="0" w:color="auto" w:frame="1"/>
            </w:rPr>
            <w:t xml:space="preserve"> m. </w:t>
          </w:r>
          <w:r w:rsidR="002A2CD2">
            <w:rPr>
              <w:rFonts w:ascii="Times New Roman" w:eastAsia="Calibri" w:hAnsi="Times New Roman" w:cs="Times New Roman"/>
              <w:color w:val="000000" w:themeColor="text1"/>
              <w:sz w:val="24"/>
              <w:szCs w:val="24"/>
              <w:bdr w:val="none" w:sz="0" w:space="0" w:color="auto" w:frame="1"/>
            </w:rPr>
            <w:t>gegužės</w:t>
          </w:r>
          <w:r w:rsidRPr="006E4D86">
            <w:rPr>
              <w:rFonts w:ascii="Times New Roman" w:eastAsia="Calibri" w:hAnsi="Times New Roman" w:cs="Times New Roman"/>
              <w:color w:val="000000" w:themeColor="text1"/>
              <w:sz w:val="24"/>
              <w:szCs w:val="24"/>
              <w:bdr w:val="none" w:sz="0" w:space="0" w:color="auto" w:frame="1"/>
            </w:rPr>
            <w:t xml:space="preserve"> d.  </w:t>
          </w:r>
        </w:p>
        <w:p w14:paraId="30D1D612" w14:textId="512FE78C" w:rsidR="006315CE" w:rsidRPr="006E4D86" w:rsidRDefault="006315CE" w:rsidP="006315CE">
          <w:pPr>
            <w:spacing w:after="0" w:line="240" w:lineRule="auto"/>
            <w:ind w:left="5727"/>
            <w:rPr>
              <w:rFonts w:ascii="Times New Roman" w:eastAsia="Times New Roman" w:hAnsi="Times New Roman" w:cs="Times New Roman"/>
              <w:color w:val="000000" w:themeColor="text1"/>
              <w:sz w:val="24"/>
              <w:szCs w:val="24"/>
            </w:rPr>
          </w:pPr>
          <w:r w:rsidRPr="006E4D86">
            <w:rPr>
              <w:rFonts w:ascii="Times New Roman" w:eastAsia="Calibri" w:hAnsi="Times New Roman" w:cs="Times New Roman"/>
              <w:color w:val="000000" w:themeColor="text1"/>
              <w:sz w:val="24"/>
              <w:szCs w:val="24"/>
              <w:bdr w:val="none" w:sz="0" w:space="0" w:color="auto" w:frame="1"/>
            </w:rPr>
            <w:t xml:space="preserve">        protokolu  Nr. 47PR-</w:t>
          </w:r>
        </w:p>
        <w:p w14:paraId="7D0E41AF"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26FACBEA" w14:textId="77777777" w:rsidR="006315CE" w:rsidRDefault="006315CE" w:rsidP="006315CE">
          <w:pPr>
            <w:spacing w:after="120" w:line="20" w:lineRule="atLeast"/>
            <w:contextualSpacing/>
            <w:jc w:val="center"/>
            <w:rPr>
              <w:rFonts w:cstheme="minorHAnsi"/>
              <w:color w:val="000000" w:themeColor="text1"/>
              <w:sz w:val="24"/>
              <w:szCs w:val="24"/>
            </w:rPr>
          </w:pPr>
        </w:p>
        <w:p w14:paraId="2F31DDE0" w14:textId="77777777" w:rsidR="006315CE" w:rsidRDefault="006315CE" w:rsidP="006315CE">
          <w:pPr>
            <w:spacing w:after="120" w:line="20" w:lineRule="atLeast"/>
            <w:contextualSpacing/>
            <w:jc w:val="center"/>
            <w:rPr>
              <w:rFonts w:cstheme="minorHAnsi"/>
              <w:color w:val="000000" w:themeColor="text1"/>
              <w:sz w:val="24"/>
              <w:szCs w:val="24"/>
            </w:rPr>
          </w:pPr>
        </w:p>
        <w:p w14:paraId="203D527E" w14:textId="77777777" w:rsidR="006315CE" w:rsidRDefault="006315CE" w:rsidP="006315CE">
          <w:pPr>
            <w:spacing w:after="120" w:line="20" w:lineRule="atLeast"/>
            <w:contextualSpacing/>
            <w:jc w:val="center"/>
            <w:rPr>
              <w:rFonts w:cstheme="minorHAnsi"/>
              <w:color w:val="000000" w:themeColor="text1"/>
              <w:sz w:val="24"/>
              <w:szCs w:val="24"/>
            </w:rPr>
          </w:pPr>
        </w:p>
        <w:p w14:paraId="7E6D94DD"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4CF4DFB7" w14:textId="3DB143D5" w:rsidR="006315CE" w:rsidRPr="003178F4" w:rsidRDefault="006315CE" w:rsidP="003178F4">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TARPTAUTINIO VIEŠOJO PIRKIMO </w:t>
          </w:r>
          <w:bookmarkStart w:id="1" w:name="_Hlk161825236"/>
          <w:r w:rsidRPr="00BD3D72">
            <w:rPr>
              <w:rFonts w:ascii="Times New Roman" w:hAnsi="Times New Roman" w:cs="Times New Roman"/>
              <w:b/>
              <w:bCs/>
              <w:color w:val="000000" w:themeColor="text1"/>
              <w:sz w:val="28"/>
              <w:szCs w:val="28"/>
            </w:rPr>
            <w:t>„</w:t>
          </w:r>
          <w:r w:rsidR="002A2CD2">
            <w:rPr>
              <w:rFonts w:ascii="Times New Roman" w:hAnsi="Times New Roman" w:cs="Times New Roman"/>
              <w:b/>
              <w:bCs/>
              <w:color w:val="000000" w:themeColor="text1"/>
              <w:sz w:val="28"/>
              <w:szCs w:val="28"/>
            </w:rPr>
            <w:t>ŠILTAS APATINIS KOMPLEKTAS</w:t>
          </w:r>
          <w:r w:rsidR="006E290E">
            <w:rPr>
              <w:rFonts w:ascii="Times New Roman" w:hAnsi="Times New Roman" w:cs="Times New Roman"/>
              <w:b/>
              <w:bCs/>
              <w:sz w:val="28"/>
              <w:szCs w:val="28"/>
            </w:rPr>
            <w:t>”</w:t>
          </w:r>
        </w:p>
        <w:bookmarkEnd w:id="1"/>
        <w:p w14:paraId="69374C04" w14:textId="1D8DE8BF" w:rsidR="006315CE" w:rsidRPr="00BD3D72" w:rsidRDefault="006315CE" w:rsidP="006315CE">
          <w:pPr>
            <w:spacing w:after="120" w:line="20" w:lineRule="atLeast"/>
            <w:contextualSpacing/>
            <w:jc w:val="center"/>
            <w:rPr>
              <w:rFonts w:ascii="Times New Roman" w:hAnsi="Times New Roman" w:cs="Times New Roman"/>
              <w:b/>
              <w:bCs/>
              <w:color w:val="000000" w:themeColor="text1"/>
              <w:sz w:val="28"/>
              <w:szCs w:val="28"/>
            </w:rPr>
          </w:pPr>
          <w:r w:rsidRPr="00BD3D72">
            <w:rPr>
              <w:rFonts w:ascii="Times New Roman" w:hAnsi="Times New Roman" w:cs="Times New Roman"/>
              <w:b/>
              <w:bCs/>
              <w:color w:val="000000" w:themeColor="text1"/>
              <w:sz w:val="28"/>
              <w:szCs w:val="28"/>
            </w:rPr>
            <w:t>ATVIRO KONKURSO BENDROSIOS SĄLYGOS</w:t>
          </w:r>
        </w:p>
        <w:p w14:paraId="378ABD96" w14:textId="096C1BCF" w:rsidR="008267F0" w:rsidRPr="00BD3D72" w:rsidRDefault="008267F0" w:rsidP="0056407E">
          <w:pPr>
            <w:tabs>
              <w:tab w:val="center" w:pos="4513"/>
              <w:tab w:val="right" w:pos="9026"/>
            </w:tabs>
            <w:rPr>
              <w:sz w:val="28"/>
              <w:szCs w:val="28"/>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315CE">
            <w:tc>
              <w:tcPr>
                <w:tcW w:w="7692" w:type="dxa"/>
                <w:tcMar>
                  <w:top w:w="216" w:type="dxa"/>
                  <w:left w:w="115" w:type="dxa"/>
                  <w:bottom w:w="216" w:type="dxa"/>
                  <w:right w:w="115" w:type="dxa"/>
                </w:tcMar>
              </w:tcPr>
              <w:p w14:paraId="273709CD" w14:textId="77777777" w:rsidR="00184B8C" w:rsidRPr="0036054C" w:rsidRDefault="00184B8C" w:rsidP="006315CE">
                <w:pPr>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C26D65B"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15CE">
              <w:rPr>
                <w:webHidden/>
              </w:rPr>
              <w:t>2</w:t>
            </w:r>
            <w:r w:rsidR="00B47B9A" w:rsidRPr="00B47B9A">
              <w:rPr>
                <w:webHidden/>
              </w:rPr>
              <w:fldChar w:fldCharType="end"/>
            </w:r>
          </w:hyperlink>
        </w:p>
        <w:p w14:paraId="120C0C12" w14:textId="5449E0C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15CE">
              <w:rPr>
                <w:webHidden/>
              </w:rPr>
              <w:t>2</w:t>
            </w:r>
            <w:r w:rsidRPr="00B47B9A">
              <w:rPr>
                <w:webHidden/>
              </w:rPr>
              <w:fldChar w:fldCharType="end"/>
            </w:r>
          </w:hyperlink>
        </w:p>
        <w:p w14:paraId="7337CFA6" w14:textId="42894998"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15CE">
              <w:rPr>
                <w:webHidden/>
              </w:rPr>
              <w:t>4</w:t>
            </w:r>
            <w:r w:rsidRPr="00B47B9A">
              <w:rPr>
                <w:webHidden/>
              </w:rPr>
              <w:fldChar w:fldCharType="end"/>
            </w:r>
          </w:hyperlink>
        </w:p>
        <w:p w14:paraId="3F260D97" w14:textId="39B587CB"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15CE">
              <w:rPr>
                <w:webHidden/>
              </w:rPr>
              <w:t>4</w:t>
            </w:r>
            <w:r w:rsidRPr="00B47B9A">
              <w:rPr>
                <w:webHidden/>
              </w:rPr>
              <w:fldChar w:fldCharType="end"/>
            </w:r>
          </w:hyperlink>
        </w:p>
        <w:p w14:paraId="31E41E1E" w14:textId="3A9BE168"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15CE">
              <w:rPr>
                <w:webHidden/>
              </w:rPr>
              <w:t>5</w:t>
            </w:r>
            <w:r w:rsidRPr="00B47B9A">
              <w:rPr>
                <w:webHidden/>
              </w:rPr>
              <w:fldChar w:fldCharType="end"/>
            </w:r>
          </w:hyperlink>
        </w:p>
        <w:p w14:paraId="17642A96" w14:textId="71D7A62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15CE">
              <w:rPr>
                <w:webHidden/>
              </w:rPr>
              <w:t>5</w:t>
            </w:r>
            <w:r w:rsidRPr="00B47B9A">
              <w:rPr>
                <w:webHidden/>
              </w:rPr>
              <w:fldChar w:fldCharType="end"/>
            </w:r>
          </w:hyperlink>
        </w:p>
        <w:p w14:paraId="78C26D1E" w14:textId="3725430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15CE">
              <w:rPr>
                <w:webHidden/>
              </w:rPr>
              <w:t>6</w:t>
            </w:r>
            <w:r w:rsidRPr="00B47B9A">
              <w:rPr>
                <w:webHidden/>
              </w:rPr>
              <w:fldChar w:fldCharType="end"/>
            </w:r>
          </w:hyperlink>
        </w:p>
        <w:p w14:paraId="55E113AE" w14:textId="0EC10CA2"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15CE">
              <w:rPr>
                <w:webHidden/>
              </w:rPr>
              <w:t>6</w:t>
            </w:r>
            <w:r w:rsidRPr="00B47B9A">
              <w:rPr>
                <w:webHidden/>
              </w:rPr>
              <w:fldChar w:fldCharType="end"/>
            </w:r>
          </w:hyperlink>
        </w:p>
        <w:p w14:paraId="36BCD6C0" w14:textId="05C6A6DC"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15CE">
              <w:rPr>
                <w:webHidden/>
              </w:rPr>
              <w:t>7</w:t>
            </w:r>
            <w:r w:rsidRPr="00B47B9A">
              <w:rPr>
                <w:webHidden/>
              </w:rPr>
              <w:fldChar w:fldCharType="end"/>
            </w:r>
          </w:hyperlink>
        </w:p>
        <w:p w14:paraId="058743BE" w14:textId="2B5A661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15CE">
              <w:rPr>
                <w:webHidden/>
              </w:rPr>
              <w:t>8</w:t>
            </w:r>
            <w:r w:rsidRPr="00B47B9A">
              <w:rPr>
                <w:webHidden/>
              </w:rPr>
              <w:fldChar w:fldCharType="end"/>
            </w:r>
          </w:hyperlink>
        </w:p>
        <w:p w14:paraId="313E8825" w14:textId="628C869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15CE">
              <w:rPr>
                <w:webHidden/>
              </w:rPr>
              <w:t>9</w:t>
            </w:r>
            <w:r w:rsidRPr="00B47B9A">
              <w:rPr>
                <w:webHidden/>
              </w:rPr>
              <w:fldChar w:fldCharType="end"/>
            </w:r>
          </w:hyperlink>
        </w:p>
        <w:p w14:paraId="46F9CF27" w14:textId="48F3E40F"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15CE">
              <w:rPr>
                <w:webHidden/>
              </w:rPr>
              <w:t>9</w:t>
            </w:r>
            <w:r w:rsidRPr="00B47B9A">
              <w:rPr>
                <w:webHidden/>
              </w:rPr>
              <w:fldChar w:fldCharType="end"/>
            </w:r>
          </w:hyperlink>
        </w:p>
        <w:p w14:paraId="788CF198" w14:textId="2AF255C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15CE">
              <w:rPr>
                <w:webHidden/>
              </w:rPr>
              <w:t>9</w:t>
            </w:r>
            <w:r w:rsidRPr="00B47B9A">
              <w:rPr>
                <w:webHidden/>
              </w:rPr>
              <w:fldChar w:fldCharType="end"/>
            </w:r>
          </w:hyperlink>
        </w:p>
        <w:p w14:paraId="521D39AC" w14:textId="75E7827A"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3A533A" w14:textId="6A9C672A"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97A672" w14:textId="57302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15CE">
              <w:rPr>
                <w:webHidden/>
              </w:rPr>
              <w:t>12</w:t>
            </w:r>
            <w:r w:rsidRPr="00B47B9A">
              <w:rPr>
                <w:webHidden/>
              </w:rPr>
              <w:fldChar w:fldCharType="end"/>
            </w:r>
          </w:hyperlink>
        </w:p>
        <w:p w14:paraId="42D93D1A" w14:textId="4BB30C35"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15CE">
              <w:rPr>
                <w:webHidden/>
              </w:rPr>
              <w:t>12</w:t>
            </w:r>
            <w:r w:rsidRPr="00B47B9A">
              <w:rPr>
                <w:webHidden/>
              </w:rPr>
              <w:fldChar w:fldCharType="end"/>
            </w:r>
          </w:hyperlink>
        </w:p>
        <w:p w14:paraId="2309F88C" w14:textId="0951C0A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15CE">
              <w:rPr>
                <w:webHidden/>
              </w:rPr>
              <w:t>13</w:t>
            </w:r>
            <w:r w:rsidRPr="00B47B9A">
              <w:rPr>
                <w:webHidden/>
              </w:rPr>
              <w:fldChar w:fldCharType="end"/>
            </w:r>
          </w:hyperlink>
        </w:p>
        <w:p w14:paraId="5090CE21" w14:textId="3FDC77E9"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15CE">
              <w:rPr>
                <w:webHidden/>
              </w:rPr>
              <w:t>14</w:t>
            </w:r>
            <w:r w:rsidRPr="00B47B9A">
              <w:rPr>
                <w:webHidden/>
              </w:rPr>
              <w:fldChar w:fldCharType="end"/>
            </w:r>
          </w:hyperlink>
        </w:p>
        <w:p w14:paraId="5E409576" w14:textId="545A9C3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15CE">
              <w:rPr>
                <w:webHidden/>
              </w:rPr>
              <w:t>14</w:t>
            </w:r>
            <w:r w:rsidRPr="00B47B9A">
              <w:rPr>
                <w:webHidden/>
              </w:rPr>
              <w:fldChar w:fldCharType="end"/>
            </w:r>
          </w:hyperlink>
        </w:p>
        <w:p w14:paraId="6EB2C906" w14:textId="56DA7B7F"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15CE">
              <w:rPr>
                <w:webHidden/>
              </w:rPr>
              <w:t>15</w:t>
            </w:r>
            <w:r w:rsidRPr="00B47B9A">
              <w:rPr>
                <w:webHidden/>
              </w:rPr>
              <w:fldChar w:fldCharType="end"/>
            </w:r>
          </w:hyperlink>
        </w:p>
        <w:p w14:paraId="5BD6E05E" w14:textId="019F994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15CE">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315CE" w:rsidRDefault="00546C35" w:rsidP="006315CE">
      <w:pPr>
        <w:pStyle w:val="Sraopastraipa"/>
        <w:numPr>
          <w:ilvl w:val="1"/>
          <w:numId w:val="9"/>
        </w:numPr>
        <w:spacing w:after="0" w:line="20" w:lineRule="atLeast"/>
        <w:ind w:left="0" w:firstLine="567"/>
        <w:jc w:val="both"/>
        <w:rPr>
          <w:rFonts w:cstheme="minorHAnsi"/>
          <w:lang w:val="lt-LT"/>
        </w:rPr>
      </w:pPr>
      <w:r w:rsidRPr="006315CE">
        <w:rPr>
          <w:rFonts w:cstheme="minorHAnsi"/>
          <w:lang w:val="lt-LT"/>
        </w:rPr>
        <w:t>Prieš nustatydama laimėjusį pasiūlymą</w:t>
      </w:r>
      <w:r w:rsidR="007619A7" w:rsidRPr="006315CE">
        <w:rPr>
          <w:rFonts w:cstheme="minorHAnsi"/>
          <w:lang w:val="lt-LT"/>
        </w:rPr>
        <w:t>,</w:t>
      </w:r>
      <w:r w:rsidRPr="006315C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315CE">
        <w:rPr>
          <w:lang w:val="lt-LT"/>
        </w:rPr>
        <w:t xml:space="preserve">, t. y., kad </w:t>
      </w:r>
      <w:r w:rsidR="00E95669" w:rsidRPr="006315CE">
        <w:rPr>
          <w:lang w:val="lt-LT"/>
        </w:rPr>
        <w:t>tiekėjas</w:t>
      </w:r>
      <w:r w:rsidR="006E6C1C" w:rsidRPr="006315C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bookmarkStart w:id="112" w:name="_Hlk173840088"/>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w:t>
      </w:r>
      <w:bookmarkEnd w:id="112"/>
      <w:r w:rsidR="00BE5C8B" w:rsidRPr="4F20173F">
        <w:rPr>
          <w:lang w:val="lt-LT"/>
        </w:rPr>
        <w:t>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0212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630B" w14:textId="77777777" w:rsidR="0073089B" w:rsidRDefault="0073089B" w:rsidP="00184B8C">
      <w:pPr>
        <w:spacing w:after="0" w:line="240" w:lineRule="auto"/>
      </w:pPr>
      <w:r>
        <w:separator/>
      </w:r>
    </w:p>
  </w:endnote>
  <w:endnote w:type="continuationSeparator" w:id="0">
    <w:p w14:paraId="71CA2707" w14:textId="77777777" w:rsidR="0073089B" w:rsidRDefault="0073089B" w:rsidP="00184B8C">
      <w:pPr>
        <w:spacing w:after="0" w:line="240" w:lineRule="auto"/>
      </w:pPr>
      <w:r>
        <w:continuationSeparator/>
      </w:r>
    </w:p>
  </w:endnote>
  <w:endnote w:type="continuationNotice" w:id="1">
    <w:p w14:paraId="34FCA738" w14:textId="77777777" w:rsidR="0073089B" w:rsidRDefault="00730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B5BF" w14:textId="77777777" w:rsidR="0073089B" w:rsidRDefault="0073089B" w:rsidP="00184B8C">
      <w:pPr>
        <w:spacing w:after="0" w:line="240" w:lineRule="auto"/>
      </w:pPr>
      <w:r>
        <w:separator/>
      </w:r>
    </w:p>
  </w:footnote>
  <w:footnote w:type="continuationSeparator" w:id="0">
    <w:p w14:paraId="28983141" w14:textId="77777777" w:rsidR="0073089B" w:rsidRDefault="0073089B" w:rsidP="00184B8C">
      <w:pPr>
        <w:spacing w:after="0" w:line="240" w:lineRule="auto"/>
      </w:pPr>
      <w:r>
        <w:continuationSeparator/>
      </w:r>
    </w:p>
  </w:footnote>
  <w:footnote w:type="continuationNotice" w:id="1">
    <w:p w14:paraId="122A2436" w14:textId="77777777" w:rsidR="0073089B" w:rsidRDefault="0073089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2CA"/>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3235"/>
    <w:rsid w:val="00053E48"/>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38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2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CD2"/>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8F4"/>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119"/>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6E5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323"/>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FB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30D"/>
    <w:rsid w:val="005D1A7A"/>
    <w:rsid w:val="005D1B2D"/>
    <w:rsid w:val="005D1BB0"/>
    <w:rsid w:val="005D1FFE"/>
    <w:rsid w:val="005D3659"/>
    <w:rsid w:val="005D4167"/>
    <w:rsid w:val="005D6A55"/>
    <w:rsid w:val="005D77A3"/>
    <w:rsid w:val="005E0108"/>
    <w:rsid w:val="005E1E99"/>
    <w:rsid w:val="005E333E"/>
    <w:rsid w:val="005E3990"/>
    <w:rsid w:val="005E3C95"/>
    <w:rsid w:val="005E6024"/>
    <w:rsid w:val="005E62AD"/>
    <w:rsid w:val="005E7342"/>
    <w:rsid w:val="005E7FEC"/>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9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CE"/>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B9C"/>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4E24"/>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90E"/>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22"/>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89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35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4C0"/>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1FB5"/>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9C9"/>
    <w:rsid w:val="0096375D"/>
    <w:rsid w:val="009641A6"/>
    <w:rsid w:val="00965223"/>
    <w:rsid w:val="009659E7"/>
    <w:rsid w:val="00965B89"/>
    <w:rsid w:val="00965EC6"/>
    <w:rsid w:val="009665CE"/>
    <w:rsid w:val="00967011"/>
    <w:rsid w:val="00967578"/>
    <w:rsid w:val="00967E0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F49"/>
    <w:rsid w:val="009964D6"/>
    <w:rsid w:val="009A075C"/>
    <w:rsid w:val="009A1F2F"/>
    <w:rsid w:val="009A2391"/>
    <w:rsid w:val="009A26B7"/>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8C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273"/>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DB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D72"/>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F63"/>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D0"/>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0B"/>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9CE"/>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A63"/>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75F"/>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8CE"/>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9437</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Juratė Skapcevičiene</cp:lastModifiedBy>
  <cp:revision>3</cp:revision>
  <dcterms:created xsi:type="dcterms:W3CDTF">2025-05-26T11:05:00Z</dcterms:created>
  <dcterms:modified xsi:type="dcterms:W3CDTF">2025-05-26T11:05:00Z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