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5706EDD2"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bCs/>
          <w:kern w:val="1"/>
          <w:sz w:val="24"/>
          <w:szCs w:val="24"/>
          <w:lang w:eastAsia="zh-CN" w:bidi="hi-IN"/>
        </w:rPr>
        <w:t>Konkurso</w:t>
      </w:r>
      <w:r w:rsidRPr="00A114F0">
        <w:rPr>
          <w:rFonts w:ascii="Times New Roman" w:eastAsia="Lucida Sans Unicode" w:hAnsi="Times New Roman"/>
          <w:b/>
          <w:kern w:val="1"/>
          <w:sz w:val="24"/>
          <w:szCs w:val="24"/>
          <w:lang w:eastAsia="zh-CN" w:bidi="hi-IN"/>
        </w:rPr>
        <w:t xml:space="preserve"> sąlygų </w:t>
      </w:r>
      <w:r w:rsidR="00A2206F">
        <w:rPr>
          <w:rFonts w:ascii="Times New Roman" w:eastAsia="Lucida Sans Unicode" w:hAnsi="Times New Roman"/>
          <w:b/>
          <w:kern w:val="1"/>
          <w:sz w:val="24"/>
          <w:szCs w:val="24"/>
          <w:lang w:eastAsia="zh-CN" w:bidi="hi-IN"/>
        </w:rPr>
        <w:t>8</w:t>
      </w:r>
      <w:r w:rsidRPr="00A114F0">
        <w:rPr>
          <w:rFonts w:ascii="Times New Roman" w:eastAsia="Lucida Sans Unicode" w:hAnsi="Times New Roman"/>
          <w:b/>
          <w:kern w:val="1"/>
          <w:sz w:val="24"/>
          <w:szCs w:val="24"/>
          <w:lang w:eastAsia="zh-CN" w:bidi="hi-IN"/>
        </w:rPr>
        <w:t xml:space="preserve"> priedas</w:t>
      </w:r>
    </w:p>
    <w:p w14:paraId="56383B35"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kern w:val="1"/>
          <w:sz w:val="24"/>
          <w:szCs w:val="24"/>
          <w:lang w:eastAsia="zh-CN" w:bidi="hi-IN"/>
        </w:rPr>
        <w:t>Pirkimo sutarties projektas</w:t>
      </w:r>
    </w:p>
    <w:p w14:paraId="46443C91"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p>
    <w:p w14:paraId="51787F2D" w14:textId="2E51BAE3" w:rsidR="00F857B9" w:rsidRPr="000C6873" w:rsidRDefault="00651B83" w:rsidP="00F857B9">
      <w:pPr>
        <w:widowControl w:val="0"/>
        <w:suppressAutoHyphens/>
        <w:jc w:val="center"/>
        <w:rPr>
          <w:rFonts w:ascii="Times New Roman" w:eastAsia="Lucida Sans Unicode" w:hAnsi="Times New Roman"/>
          <w:b/>
          <w:bCs/>
          <w:kern w:val="1"/>
          <w:sz w:val="24"/>
          <w:szCs w:val="24"/>
          <w:lang w:eastAsia="zh-CN" w:bidi="hi-IN"/>
        </w:rPr>
      </w:pPr>
      <w:r w:rsidRPr="00651B83">
        <w:rPr>
          <w:rFonts w:ascii="Times New Roman" w:hAnsi="Times New Roman"/>
          <w:b/>
          <w:bCs/>
          <w:sz w:val="24"/>
          <w:szCs w:val="24"/>
        </w:rPr>
        <w:t>MOKSLO PASKIRTIES PASTATO STOTIES G. 16, MEŠKUIČIAI, ŠIAULIŲ R. SAV., KAPITALINI</w:t>
      </w:r>
      <w:r>
        <w:rPr>
          <w:rFonts w:ascii="Times New Roman" w:hAnsi="Times New Roman"/>
          <w:b/>
          <w:bCs/>
          <w:sz w:val="24"/>
          <w:szCs w:val="24"/>
        </w:rPr>
        <w:t>O</w:t>
      </w:r>
      <w:r w:rsidRPr="00651B83">
        <w:rPr>
          <w:rFonts w:ascii="Times New Roman" w:hAnsi="Times New Roman"/>
          <w:b/>
          <w:bCs/>
          <w:sz w:val="24"/>
          <w:szCs w:val="24"/>
        </w:rPr>
        <w:t xml:space="preserve"> REMONT</w:t>
      </w:r>
      <w:r>
        <w:rPr>
          <w:rFonts w:ascii="Times New Roman" w:hAnsi="Times New Roman"/>
          <w:b/>
          <w:bCs/>
          <w:sz w:val="24"/>
          <w:szCs w:val="24"/>
        </w:rPr>
        <w:t>O</w:t>
      </w:r>
      <w:r w:rsidRPr="000C6873">
        <w:rPr>
          <w:rFonts w:ascii="Times New Roman" w:eastAsia="Lucida Sans Unicode" w:hAnsi="Times New Roman"/>
          <w:b/>
          <w:bCs/>
          <w:kern w:val="1"/>
          <w:sz w:val="24"/>
          <w:szCs w:val="24"/>
          <w:lang w:eastAsia="zh-CN" w:bidi="hi-IN"/>
        </w:rPr>
        <w:t xml:space="preserve"> </w:t>
      </w:r>
      <w:r w:rsidR="00537A0D" w:rsidRPr="000C6873">
        <w:rPr>
          <w:rFonts w:ascii="Times New Roman" w:eastAsia="Lucida Sans Unicode" w:hAnsi="Times New Roman"/>
          <w:b/>
          <w:bCs/>
          <w:kern w:val="1"/>
          <w:sz w:val="24"/>
          <w:szCs w:val="24"/>
          <w:lang w:eastAsia="zh-CN" w:bidi="hi-IN"/>
        </w:rPr>
        <w:t>RANGOS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9CCBACD"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651B83">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A114F0" w:rsidRDefault="00C77964" w:rsidP="00C77964">
      <w:pPr>
        <w:widowControl w:val="0"/>
        <w:suppressAutoHyphens/>
        <w:jc w:val="center"/>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Šiauliai</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68A9C660" w14:textId="182AEDE2" w:rsidR="00F857B9" w:rsidRPr="00A114F0" w:rsidRDefault="002E18DA" w:rsidP="00F857B9">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00086353" w:rsidRPr="00086353">
        <w:rPr>
          <w:rFonts w:ascii="Times New Roman" w:eastAsia="Lucida Sans Unicode" w:hAnsi="Times New Roman" w:cs="Mangal"/>
          <w:color w:val="000000"/>
          <w:kern w:val="1"/>
          <w:sz w:val="24"/>
          <w:szCs w:val="24"/>
          <w:lang w:eastAsia="hi-IN" w:bidi="hi-IN"/>
        </w:rPr>
        <w:t>2024 m. vasario 6 d. sprendimu Nr. T-5</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00F857B9" w:rsidRPr="001228F2">
        <w:rPr>
          <w:rFonts w:ascii="Times New Roman" w:eastAsia="Lucida Sans Unicode" w:hAnsi="Times New Roman"/>
          <w:kern w:val="1"/>
          <w:sz w:val="24"/>
          <w:szCs w:val="24"/>
          <w:lang w:eastAsia="hi-IN" w:bidi="hi-IN"/>
        </w:rPr>
        <w:t xml:space="preserve"> (toliau – Užsakovas)</w:t>
      </w:r>
    </w:p>
    <w:p w14:paraId="542C3833"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Lucida Sans Unicode" w:hAnsi="Times New Roman"/>
          <w:kern w:val="1"/>
          <w:sz w:val="24"/>
          <w:szCs w:val="24"/>
          <w:lang w:eastAsia="zh-CN" w:bidi="hi-IN"/>
        </w:rPr>
        <w:t>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70580F55"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sidR="003C3969">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 xml:space="preserve">supaprastinto atviro konkurso </w:t>
      </w:r>
      <w:r w:rsidR="00DC6286" w:rsidRPr="00A114F0">
        <w:rPr>
          <w:rFonts w:ascii="Times New Roman" w:eastAsia="Lucida Sans Unicode" w:hAnsi="Times New Roman"/>
          <w:kern w:val="1"/>
          <w:sz w:val="24"/>
          <w:szCs w:val="24"/>
          <w:lang w:eastAsia="zh-CN" w:bidi="hi-IN"/>
        </w:rPr>
        <w:t>„</w:t>
      </w:r>
      <w:r w:rsidR="00651B83" w:rsidRPr="00651B83">
        <w:rPr>
          <w:rFonts w:ascii="Times New Roman" w:hAnsi="Times New Roman"/>
          <w:sz w:val="24"/>
          <w:szCs w:val="24"/>
        </w:rPr>
        <w:t>Mokslo paskirties pastato Stoties g. 16, Meškuičiai, Šiaulių r. sav., kapitalinis remontas</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(pirkimo Nr. _______)</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A114F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AD4354">
        <w:trPr>
          <w:gridAfter w:val="1"/>
          <w:wAfter w:w="42" w:type="dxa"/>
        </w:trPr>
        <w:tc>
          <w:tcPr>
            <w:tcW w:w="993" w:type="dxa"/>
            <w:gridSpan w:val="3"/>
            <w:tcBorders>
              <w:top w:val="nil"/>
              <w:left w:val="nil"/>
              <w:bottom w:val="nil"/>
              <w:right w:val="nil"/>
            </w:tcBorders>
            <w:shd w:val="clear" w:color="auto" w:fill="auto"/>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65A9CED3" w:rsidR="0039256A" w:rsidRPr="00A114F0" w:rsidRDefault="00A455CB" w:rsidP="00892B13">
            <w:pPr>
              <w:spacing w:before="200"/>
              <w:jc w:val="both"/>
              <w:rPr>
                <w:rFonts w:ascii="Times New Roman" w:hAnsi="Times New Roman"/>
                <w:b/>
              </w:rPr>
            </w:pPr>
            <w:r w:rsidRPr="00A114F0">
              <w:rPr>
                <w:rFonts w:ascii="Times New Roman" w:hAnsi="Times New Roman"/>
                <w:b/>
              </w:rPr>
              <w:t>Darbai</w:t>
            </w:r>
            <w:r w:rsidRPr="00A114F0">
              <w:rPr>
                <w:rFonts w:ascii="Times New Roman" w:hAnsi="Times New Roman"/>
              </w:rPr>
              <w:t xml:space="preserve"> – </w:t>
            </w:r>
            <w:r w:rsidR="00F857B9" w:rsidRPr="00A114F0">
              <w:rPr>
                <w:rFonts w:ascii="Times New Roman" w:hAnsi="Times New Roman"/>
              </w:rPr>
              <w:t>visi darbai numatyti techniniame projekte</w:t>
            </w:r>
            <w:r w:rsidR="0016071A" w:rsidRPr="00A114F0">
              <w:rPr>
                <w:rFonts w:ascii="Times New Roman" w:hAnsi="Times New Roman"/>
              </w:rPr>
              <w:t xml:space="preserve"> (techninėse</w:t>
            </w:r>
            <w:r w:rsidR="00F857B9" w:rsidRPr="00A114F0">
              <w:rPr>
                <w:rFonts w:ascii="Times New Roman" w:hAnsi="Times New Roman"/>
              </w:rPr>
              <w:t xml:space="preserve"> specifikacijose,</w:t>
            </w:r>
            <w:r w:rsidR="0016071A" w:rsidRPr="00A114F0">
              <w:rPr>
                <w:rFonts w:ascii="Times New Roman" w:hAnsi="Times New Roman"/>
              </w:rPr>
              <w:t xml:space="preserve"> aiškinamuosiuose raštuose, brėžiniuose ir projektiniuose kiekių žiniaraščiuose), taip pat</w:t>
            </w:r>
            <w:r w:rsidR="00F857B9" w:rsidRPr="00A114F0">
              <w:rPr>
                <w:rFonts w:ascii="Times New Roman" w:hAnsi="Times New Roman"/>
              </w:rPr>
              <w:t xml:space="preserve"> darbo projekto parengimas,</w:t>
            </w:r>
            <w:r w:rsidR="007F1F98">
              <w:rPr>
                <w:rFonts w:ascii="Times New Roman" w:hAnsi="Times New Roman"/>
              </w:rPr>
              <w:t xml:space="preserve"> </w:t>
            </w:r>
            <w:r w:rsidR="00F857B9" w:rsidRPr="00A114F0">
              <w:rPr>
                <w:rFonts w:ascii="Times New Roman" w:hAnsi="Times New Roman"/>
              </w:rPr>
              <w:t>kadastrinių matavimų bylų parengimas</w:t>
            </w:r>
            <w:r w:rsidR="00F857B9" w:rsidRPr="00E452D0">
              <w:rPr>
                <w:rFonts w:ascii="Times New Roman" w:hAnsi="Times New Roman"/>
              </w:rPr>
              <w:t>, statybos užbaigimo procedūrų vykdymas</w:t>
            </w:r>
            <w:r w:rsidR="00E452D0">
              <w:rPr>
                <w:rFonts w:ascii="Times New Roman" w:hAnsi="Times New Roman"/>
              </w:rPr>
              <w:t xml:space="preserve"> su visų privalomųjų dokumentų parengimu</w:t>
            </w:r>
            <w:r w:rsidR="00F857B9" w:rsidRPr="00A114F0">
              <w:rPr>
                <w:rFonts w:ascii="Times New Roman" w:hAnsi="Times New Roman"/>
              </w:rPr>
              <w:t>, kiti darbai, bei kitos būtinos Sutarčiai atlikti paslaugos (jeigu yra), kuriuos pagal Sutartį privalo atlikti Rangovas</w:t>
            </w:r>
            <w:r w:rsidRPr="00A114F0">
              <w:rPr>
                <w:rFonts w:ascii="Times New Roman" w:hAnsi="Times New Roman"/>
              </w:rPr>
              <w:t>.</w:t>
            </w:r>
            <w:r w:rsidR="002D101F" w:rsidRPr="00A114F0">
              <w:rPr>
                <w:rFonts w:ascii="Times New Roman" w:hAnsi="Times New Roman"/>
              </w:rPr>
              <w:t xml:space="preserve"> </w:t>
            </w:r>
          </w:p>
        </w:tc>
      </w:tr>
      <w:tr w:rsidR="00A455CB" w:rsidRPr="00A114F0" w14:paraId="28D07DB2" w14:textId="77777777" w:rsidTr="00AD4354">
        <w:trPr>
          <w:gridAfter w:val="1"/>
          <w:wAfter w:w="42" w:type="dxa"/>
        </w:trPr>
        <w:tc>
          <w:tcPr>
            <w:tcW w:w="993" w:type="dxa"/>
            <w:gridSpan w:val="3"/>
            <w:tcBorders>
              <w:top w:val="nil"/>
              <w:left w:val="nil"/>
              <w:bottom w:val="nil"/>
              <w:right w:val="nil"/>
            </w:tcBorders>
            <w:shd w:val="clear" w:color="auto" w:fill="auto"/>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AD4354">
        <w:trPr>
          <w:gridAfter w:val="1"/>
          <w:wAfter w:w="42" w:type="dxa"/>
        </w:trPr>
        <w:tc>
          <w:tcPr>
            <w:tcW w:w="993" w:type="dxa"/>
            <w:gridSpan w:val="3"/>
            <w:tcBorders>
              <w:top w:val="nil"/>
              <w:left w:val="nil"/>
              <w:bottom w:val="nil"/>
              <w:right w:val="nil"/>
            </w:tcBorders>
            <w:shd w:val="clear" w:color="auto" w:fill="auto"/>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 </w:t>
            </w:r>
            <w:r w:rsidRPr="00A114F0">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A114F0">
              <w:rPr>
                <w:rFonts w:ascii="Times New Roman" w:hAnsi="Times New Roman"/>
              </w:rPr>
              <w:t xml:space="preserve"> aktas, </w:t>
            </w:r>
            <w:r w:rsidRPr="00A114F0">
              <w:rPr>
                <w:rFonts w:ascii="Times New Roman" w:hAnsi="Times New Roman"/>
                <w:lang w:bidi="hi-IN"/>
              </w:rPr>
              <w:t>parengtos kadastrinių matavimų bylos ir statinys (-iai) įregistruoti VĮ Registrų centras, o sutarties nutraukimo atveju šalių pasirašytas atliktų ir neatliktų darbų priėmimo–perdavimo aktas.</w:t>
            </w:r>
          </w:p>
        </w:tc>
      </w:tr>
      <w:tr w:rsidR="00A455CB" w:rsidRPr="00A114F0" w14:paraId="1360E5DB" w14:textId="77777777" w:rsidTr="00AD4354">
        <w:trPr>
          <w:gridAfter w:val="1"/>
          <w:wAfter w:w="42" w:type="dxa"/>
        </w:trPr>
        <w:tc>
          <w:tcPr>
            <w:tcW w:w="993" w:type="dxa"/>
            <w:gridSpan w:val="3"/>
            <w:tcBorders>
              <w:top w:val="nil"/>
              <w:left w:val="nil"/>
              <w:bottom w:val="nil"/>
              <w:right w:val="nil"/>
            </w:tcBorders>
            <w:shd w:val="clear" w:color="auto" w:fill="auto"/>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AD4354">
        <w:trPr>
          <w:gridAfter w:val="1"/>
          <w:wAfter w:w="42" w:type="dxa"/>
        </w:trPr>
        <w:tc>
          <w:tcPr>
            <w:tcW w:w="993" w:type="dxa"/>
            <w:gridSpan w:val="3"/>
            <w:tcBorders>
              <w:top w:val="nil"/>
              <w:left w:val="nil"/>
              <w:bottom w:val="nil"/>
              <w:right w:val="nil"/>
            </w:tcBorders>
            <w:shd w:val="clear" w:color="auto" w:fill="auto"/>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AD4354">
        <w:trPr>
          <w:gridAfter w:val="1"/>
          <w:wAfter w:w="42" w:type="dxa"/>
        </w:trPr>
        <w:tc>
          <w:tcPr>
            <w:tcW w:w="993"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AD4354">
        <w:trPr>
          <w:gridAfter w:val="1"/>
          <w:wAfter w:w="42" w:type="dxa"/>
        </w:trPr>
        <w:tc>
          <w:tcPr>
            <w:tcW w:w="993"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AD4354">
        <w:trPr>
          <w:gridAfter w:val="1"/>
          <w:wAfter w:w="42" w:type="dxa"/>
        </w:trPr>
        <w:tc>
          <w:tcPr>
            <w:tcW w:w="993"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BB704B">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AD4354">
        <w:trPr>
          <w:gridAfter w:val="1"/>
          <w:wAfter w:w="42" w:type="dxa"/>
        </w:trPr>
        <w:tc>
          <w:tcPr>
            <w:tcW w:w="993"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AD4354">
        <w:trPr>
          <w:gridAfter w:val="1"/>
          <w:wAfter w:w="42" w:type="dxa"/>
        </w:trPr>
        <w:tc>
          <w:tcPr>
            <w:tcW w:w="993"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AD4354">
        <w:trPr>
          <w:gridAfter w:val="1"/>
          <w:wAfter w:w="42" w:type="dxa"/>
        </w:trPr>
        <w:tc>
          <w:tcPr>
            <w:tcW w:w="993"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AD4354">
        <w:trPr>
          <w:gridAfter w:val="1"/>
          <w:wAfter w:w="42" w:type="dxa"/>
        </w:trPr>
        <w:tc>
          <w:tcPr>
            <w:tcW w:w="993"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 xml:space="preserve">nustatyta tvarka </w:t>
            </w:r>
            <w:r w:rsidR="00E848BD" w:rsidRPr="00A114F0">
              <w:rPr>
                <w:rFonts w:ascii="Times New Roman" w:hAnsi="Times New Roman"/>
              </w:rPr>
              <w:lastRenderedPageBreak/>
              <w:t>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AD4354">
        <w:trPr>
          <w:gridAfter w:val="1"/>
          <w:wAfter w:w="42" w:type="dxa"/>
        </w:trPr>
        <w:tc>
          <w:tcPr>
            <w:tcW w:w="993"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A114F0" w14:paraId="0EC275E9" w14:textId="77777777" w:rsidTr="00AD4354">
        <w:trPr>
          <w:gridAfter w:val="1"/>
          <w:wAfter w:w="42" w:type="dxa"/>
        </w:trPr>
        <w:tc>
          <w:tcPr>
            <w:tcW w:w="993" w:type="dxa"/>
            <w:gridSpan w:val="3"/>
            <w:tcBorders>
              <w:top w:val="nil"/>
              <w:left w:val="nil"/>
              <w:bottom w:val="nil"/>
              <w:right w:val="nil"/>
            </w:tcBorders>
            <w:shd w:val="clear" w:color="auto" w:fill="auto"/>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AD4354">
        <w:trPr>
          <w:gridAfter w:val="1"/>
          <w:wAfter w:w="42" w:type="dxa"/>
        </w:trPr>
        <w:tc>
          <w:tcPr>
            <w:tcW w:w="993"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AD4354">
        <w:trPr>
          <w:gridAfter w:val="1"/>
          <w:wAfter w:w="42" w:type="dxa"/>
        </w:trPr>
        <w:tc>
          <w:tcPr>
            <w:tcW w:w="993"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AD4354">
        <w:trPr>
          <w:gridAfter w:val="1"/>
          <w:wAfter w:w="42" w:type="dxa"/>
        </w:trPr>
        <w:tc>
          <w:tcPr>
            <w:tcW w:w="993"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AD4354">
        <w:trPr>
          <w:gridAfter w:val="1"/>
          <w:wAfter w:w="42" w:type="dxa"/>
        </w:trPr>
        <w:tc>
          <w:tcPr>
            <w:tcW w:w="993"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AD4354">
        <w:trPr>
          <w:gridAfter w:val="1"/>
          <w:wAfter w:w="42" w:type="dxa"/>
        </w:trPr>
        <w:tc>
          <w:tcPr>
            <w:tcW w:w="993"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AD4354">
        <w:trPr>
          <w:gridAfter w:val="1"/>
          <w:wAfter w:w="42" w:type="dxa"/>
        </w:trPr>
        <w:tc>
          <w:tcPr>
            <w:tcW w:w="993"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AD4354">
        <w:trPr>
          <w:gridAfter w:val="1"/>
          <w:wAfter w:w="42" w:type="dxa"/>
        </w:trPr>
        <w:tc>
          <w:tcPr>
            <w:tcW w:w="993"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AD4354">
        <w:trPr>
          <w:gridAfter w:val="1"/>
          <w:wAfter w:w="42" w:type="dxa"/>
        </w:trPr>
        <w:tc>
          <w:tcPr>
            <w:tcW w:w="993"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AD4354">
        <w:trPr>
          <w:gridAfter w:val="1"/>
          <w:wAfter w:w="42" w:type="dxa"/>
        </w:trPr>
        <w:tc>
          <w:tcPr>
            <w:tcW w:w="9314" w:type="dxa"/>
            <w:gridSpan w:val="5"/>
            <w:tcBorders>
              <w:top w:val="nil"/>
              <w:left w:val="nil"/>
              <w:bottom w:val="nil"/>
              <w:right w:val="nil"/>
            </w:tcBorders>
            <w:shd w:val="clear" w:color="auto" w:fill="auto"/>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A114F0" w14:paraId="3A73DAD2" w14:textId="77777777" w:rsidTr="00D02591">
              <w:tc>
                <w:tcPr>
                  <w:tcW w:w="872" w:type="dxa"/>
                  <w:tcBorders>
                    <w:top w:val="nil"/>
                    <w:left w:val="nil"/>
                    <w:bottom w:val="nil"/>
                    <w:right w:val="nil"/>
                  </w:tcBorders>
                  <w:shd w:val="clear" w:color="auto" w:fill="auto"/>
                </w:tcPr>
                <w:p w14:paraId="76907595" w14:textId="77777777" w:rsidR="00A455CB" w:rsidRPr="00A114F0"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1EFBBC4F" w14:textId="42B9ECDA" w:rsidR="0039256A" w:rsidRPr="00A114F0" w:rsidRDefault="00A455CB" w:rsidP="00E24F71">
                  <w:pPr>
                    <w:pStyle w:val="Stilius3"/>
                    <w:ind w:right="176"/>
                    <w:rPr>
                      <w:bCs/>
                    </w:rPr>
                  </w:pPr>
                  <w:r w:rsidRPr="00A114F0">
                    <w:t>Šia Sutartimi Rangovas įsipareigoja per Sutartyje nustatytą Darbų atlikimo terminą</w:t>
                  </w:r>
                  <w:r w:rsidR="00B06EE7" w:rsidRPr="00A114F0">
                    <w:t xml:space="preserve"> ir Sutartyje nustatytomis sąlygomis</w:t>
                  </w:r>
                  <w:r w:rsidRPr="00A114F0">
                    <w:t xml:space="preserve"> </w:t>
                  </w:r>
                  <w:r w:rsidR="00C313F2" w:rsidRPr="00A114F0">
                    <w:t xml:space="preserve">atlikti ir perduoti </w:t>
                  </w:r>
                  <w:r w:rsidR="006C354B" w:rsidRPr="00A114F0">
                    <w:t>šiuos Darbus:</w:t>
                  </w:r>
                  <w:r w:rsidR="00D02591" w:rsidRPr="00A114F0">
                    <w:t xml:space="preserve"> </w:t>
                  </w:r>
                  <w:r w:rsidR="00751954" w:rsidRPr="00651B83">
                    <w:rPr>
                      <w:sz w:val="24"/>
                      <w:szCs w:val="24"/>
                    </w:rPr>
                    <w:t>Mokslo paskirties pastato Stoties g. 16, Meškuičiai, Šiaulių r. sav., kapitalin</w:t>
                  </w:r>
                  <w:r w:rsidR="00751954">
                    <w:rPr>
                      <w:sz w:val="24"/>
                      <w:szCs w:val="24"/>
                    </w:rPr>
                    <w:t>į</w:t>
                  </w:r>
                  <w:r w:rsidR="00751954" w:rsidRPr="00651B83">
                    <w:rPr>
                      <w:sz w:val="24"/>
                      <w:szCs w:val="24"/>
                    </w:rPr>
                    <w:t xml:space="preserve"> remont</w:t>
                  </w:r>
                  <w:r w:rsidR="00751954">
                    <w:rPr>
                      <w:sz w:val="24"/>
                      <w:szCs w:val="24"/>
                    </w:rPr>
                    <w:t>ą</w:t>
                  </w:r>
                  <w:r w:rsidR="00D0682E" w:rsidRPr="00A114F0">
                    <w:t>,</w:t>
                  </w:r>
                  <w:r w:rsidR="00504E53">
                    <w:t xml:space="preserve"> kurie</w:t>
                  </w:r>
                  <w:r w:rsidR="003B4275" w:rsidRPr="00A114F0">
                    <w:t xml:space="preserve"> suprojektuoti techniniame projekte </w:t>
                  </w:r>
                  <w:r w:rsidR="003B4275" w:rsidRPr="00A114F0">
                    <w:rPr>
                      <w:bCs/>
                    </w:rPr>
                    <w:t>„</w:t>
                  </w:r>
                  <w:r w:rsidR="00751954" w:rsidRPr="00651B83">
                    <w:rPr>
                      <w:sz w:val="24"/>
                      <w:szCs w:val="24"/>
                    </w:rPr>
                    <w:t>Mokslo paskirties pastato Stoties g. 16, Meškuičiai, Šiaulių r. sav., kapitalinis remontas</w:t>
                  </w:r>
                  <w:r w:rsidR="00075AC7" w:rsidRPr="00381ACC">
                    <w:rPr>
                      <w:shd w:val="clear" w:color="auto" w:fill="FFFFFF"/>
                    </w:rPr>
                    <w:t>“</w:t>
                  </w:r>
                  <w:r w:rsidR="003B4275" w:rsidRPr="00A114F0">
                    <w:rPr>
                      <w:bCs/>
                    </w:rPr>
                    <w:t xml:space="preserve"> </w:t>
                  </w:r>
                  <w:r w:rsidR="00751954">
                    <w:rPr>
                      <w:bCs/>
                    </w:rPr>
                    <w:t xml:space="preserve">Nr. </w:t>
                  </w:r>
                  <w:r w:rsidR="00751954" w:rsidRPr="00751954">
                    <w:rPr>
                      <w:sz w:val="24"/>
                      <w:szCs w:val="24"/>
                    </w:rPr>
                    <w:t>AZP-024-302</w:t>
                  </w:r>
                  <w:r w:rsidR="003B4275" w:rsidRPr="00A114F0">
                    <w:t xml:space="preserve">, </w:t>
                  </w:r>
                  <w:r w:rsidR="00D02591" w:rsidRPr="00A114F0">
                    <w:t>parengti darbo projektą</w:t>
                  </w:r>
                  <w:r w:rsidR="003575F6" w:rsidRPr="00A114F0">
                    <w:t xml:space="preserve">, </w:t>
                  </w:r>
                  <w:r w:rsidR="00751954">
                    <w:t>atlikti darbo projekto SK dalies ekspertizę</w:t>
                  </w:r>
                  <w:r w:rsidR="00504E53">
                    <w:t xml:space="preserve">, </w:t>
                  </w:r>
                  <w:r w:rsidR="003575F6" w:rsidRPr="00A114F0">
                    <w:t xml:space="preserve">atlikti kadastrinius matavimus bei parengti kadastrinių matavimų bylas ir </w:t>
                  </w:r>
                  <w:r w:rsidR="005D740C" w:rsidRPr="00A114F0">
                    <w:t>atlikti patikrą VĮ Registrų centras Nekilnojamojo turto registre</w:t>
                  </w:r>
                  <w:r w:rsidR="00AD4354" w:rsidRPr="00A114F0">
                    <w:t>,</w:t>
                  </w:r>
                  <w:r w:rsidR="003575F6" w:rsidRPr="00A114F0">
                    <w:t xml:space="preserve"> atlikti statybos užbaigimo procedūras</w:t>
                  </w:r>
                  <w:r w:rsidR="00E24F71">
                    <w:t xml:space="preserve"> ir gauti statybos užbaigimo aktą</w:t>
                  </w:r>
                  <w:r w:rsidR="003575F6" w:rsidRPr="00A114F0">
                    <w:t xml:space="preserve">, ištaisyti po Darbų atlikimo termino nustatytus </w:t>
                  </w:r>
                  <w:r w:rsidR="003575F6" w:rsidRPr="001228F2">
                    <w:t>defektus</w:t>
                  </w:r>
                  <w:r w:rsidR="00A114F0" w:rsidRPr="001228F2">
                    <w:t xml:space="preserve"> (jei tokių yra)</w:t>
                  </w:r>
                  <w:r w:rsidRPr="001228F2">
                    <w:t xml:space="preserve">, o </w:t>
                  </w:r>
                  <w:r w:rsidRPr="00A114F0">
                    <w:t xml:space="preserve">Užsakovas įsipareigoja sudaryti Rangovui </w:t>
                  </w:r>
                  <w:r w:rsidRPr="00A114F0">
                    <w:lastRenderedPageBreak/>
                    <w:t xml:space="preserve">būtinas sąlygas Darbams atlikti, Sutartyje numatyta tvarka priimti </w:t>
                  </w:r>
                  <w:r w:rsidR="003E613D" w:rsidRPr="00A114F0">
                    <w:t xml:space="preserve">tinkamai atliktų </w:t>
                  </w:r>
                  <w:r w:rsidRPr="00A114F0">
                    <w:t>Darbų rezultatą ir sumokėti Rangovui Sutarties kainą</w:t>
                  </w:r>
                  <w:r w:rsidR="003E613D" w:rsidRPr="00A114F0">
                    <w:t xml:space="preserve"> Sutartyje numatytomis sąlygomis ir tvarka</w:t>
                  </w:r>
                  <w:r w:rsidRPr="00A114F0">
                    <w:t>.</w:t>
                  </w:r>
                  <w:r w:rsidR="00F54972" w:rsidRPr="00A114F0">
                    <w:t xml:space="preserve"> </w:t>
                  </w:r>
                </w:p>
              </w:tc>
            </w:tr>
          </w:tbl>
          <w:p w14:paraId="099E8601" w14:textId="77777777" w:rsidR="00A455CB" w:rsidRPr="00A114F0" w:rsidRDefault="00A455CB" w:rsidP="001228F2">
            <w:pPr>
              <w:pStyle w:val="Stilius1"/>
            </w:pPr>
            <w:r w:rsidRPr="00A114F0">
              <w:lastRenderedPageBreak/>
              <w:t>BENDROSIOS NUOSTATOS</w:t>
            </w:r>
          </w:p>
        </w:tc>
      </w:tr>
      <w:tr w:rsidR="00A455CB" w:rsidRPr="00A114F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AD4354">
        <w:trPr>
          <w:gridAfter w:val="1"/>
          <w:wAfter w:w="42" w:type="dxa"/>
        </w:trPr>
        <w:tc>
          <w:tcPr>
            <w:tcW w:w="993"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Pr="00A114F0"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09C8E5DE" w14:textId="77777777"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brėžiniai, </w:t>
            </w:r>
          </w:p>
          <w:p w14:paraId="0E5ADD8B" w14:textId="17006FE3" w:rsidR="00A455CB" w:rsidRPr="00A114F0" w:rsidRDefault="00E46354"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projektiniai </w:t>
            </w:r>
            <w:r w:rsidR="00A5209F" w:rsidRPr="00A114F0">
              <w:rPr>
                <w:rFonts w:ascii="Times New Roman" w:hAnsi="Times New Roman"/>
                <w:color w:val="000000"/>
              </w:rPr>
              <w:t>sąnaudų kiekių žiniaraščiai (jeigu pateikiami)</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2D9FF57E" w14:textId="270A0F8A" w:rsidR="008D1101"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A114F0">
              <w:rPr>
                <w:rFonts w:ascii="Times New Roman" w:hAnsi="Times New Roman"/>
              </w:rPr>
              <w:t>)</w:t>
            </w:r>
            <w:r w:rsidR="007C0A75" w:rsidRPr="00A114F0">
              <w:rPr>
                <w:rFonts w:ascii="Times New Roman" w:hAnsi="Times New Roman"/>
              </w:rPr>
              <w:t xml:space="preserve">; </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AD4354">
        <w:trPr>
          <w:gridAfter w:val="1"/>
          <w:wAfter w:w="42" w:type="dxa"/>
        </w:trPr>
        <w:tc>
          <w:tcPr>
            <w:tcW w:w="993"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AD4354">
        <w:trPr>
          <w:gridAfter w:val="1"/>
          <w:wAfter w:w="42" w:type="dxa"/>
        </w:trPr>
        <w:tc>
          <w:tcPr>
            <w:tcW w:w="993"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AD4354">
        <w:trPr>
          <w:gridAfter w:val="1"/>
          <w:wAfter w:w="42" w:type="dxa"/>
        </w:trPr>
        <w:tc>
          <w:tcPr>
            <w:tcW w:w="993"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751954">
                    <w:rPr>
                      <w:i/>
                      <w:color w:val="FF0000"/>
                    </w:rPr>
                    <w:t xml:space="preserve">[pasirašydamas Sutartį Užsakovas </w:t>
                  </w:r>
                  <w:r w:rsidR="000646F2" w:rsidRPr="00751954">
                    <w:rPr>
                      <w:i/>
                      <w:color w:val="FF0000"/>
                    </w:rPr>
                    <w:t xml:space="preserve">apskaičiuoja ir </w:t>
                  </w:r>
                  <w:r w:rsidR="008B7BE9" w:rsidRPr="00751954">
                    <w:rPr>
                      <w:i/>
                      <w:color w:val="FF0000"/>
                    </w:rPr>
                    <w:t>įrašo</w:t>
                  </w:r>
                  <w:r w:rsidR="00B16873" w:rsidRPr="00751954">
                    <w:rPr>
                      <w:i/>
                      <w:color w:val="FF0000"/>
                    </w:rPr>
                    <w:t xml:space="preserve"> </w:t>
                  </w:r>
                  <w:r w:rsidR="00356F4E" w:rsidRPr="00751954">
                    <w:rPr>
                      <w:i/>
                      <w:color w:val="FF0000"/>
                    </w:rPr>
                    <w:t>vertę</w:t>
                  </w:r>
                  <w:r w:rsidR="00B16873" w:rsidRPr="00751954">
                    <w:rPr>
                      <w:i/>
                      <w:color w:val="FF0000"/>
                    </w:rPr>
                    <w:t xml:space="preserve">, </w:t>
                  </w:r>
                  <w:r w:rsidR="00356F4E" w:rsidRPr="00751954">
                    <w:rPr>
                      <w:i/>
                      <w:color w:val="FF0000"/>
                    </w:rPr>
                    <w:t>lygią laimėjusio rangovo pasiūlymo kain</w:t>
                  </w:r>
                  <w:r w:rsidR="00D02591" w:rsidRPr="00751954">
                    <w:rPr>
                      <w:i/>
                      <w:color w:val="FF0000"/>
                    </w:rPr>
                    <w:t>ai</w:t>
                  </w:r>
                  <w:r w:rsidR="00B16873" w:rsidRPr="00751954">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F909FDB" w14:textId="2C0500CA" w:rsidR="00504E53" w:rsidRDefault="00075AC7" w:rsidP="00A24589">
                  <w:pPr>
                    <w:pStyle w:val="Stilius3"/>
                    <w:spacing w:before="0"/>
                    <w:jc w:val="left"/>
                  </w:pPr>
                  <w:r>
                    <w:t>Mindaugas Kaziūnas</w:t>
                  </w:r>
                  <w:r w:rsidR="0070055B" w:rsidRPr="00A114F0">
                    <w:t>,</w:t>
                  </w:r>
                </w:p>
                <w:p w14:paraId="58520939" w14:textId="2677EDD0" w:rsidR="00A24589" w:rsidRPr="00A114F0" w:rsidRDefault="0070055B" w:rsidP="00A24589">
                  <w:pPr>
                    <w:pStyle w:val="Stilius3"/>
                    <w:spacing w:before="0"/>
                    <w:jc w:val="left"/>
                  </w:pPr>
                  <w:r w:rsidRPr="00A114F0">
                    <w:t xml:space="preserve">tel. </w:t>
                  </w:r>
                  <w:r w:rsidR="00EB5D58">
                    <w:t>+370</w:t>
                  </w:r>
                  <w:r w:rsidRPr="00A114F0">
                    <w:t xml:space="preserve"> 41</w:t>
                  </w:r>
                  <w:r w:rsidR="00EB5D58">
                    <w:t> </w:t>
                  </w:r>
                  <w:r w:rsidRPr="00A114F0">
                    <w:t>596</w:t>
                  </w:r>
                  <w:r w:rsidR="00EB5D58">
                    <w:t xml:space="preserve"> </w:t>
                  </w:r>
                  <w:r w:rsidRPr="00A114F0">
                    <w:t>6</w:t>
                  </w:r>
                  <w:r w:rsidR="00075AC7">
                    <w:t>35</w:t>
                  </w:r>
                  <w:r w:rsidRPr="00A114F0">
                    <w:t>,</w:t>
                  </w:r>
                </w:p>
                <w:p w14:paraId="290BB9EB" w14:textId="1A6CB558"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6</w:t>
                  </w:r>
                  <w:r w:rsidR="003C0395" w:rsidRPr="00A114F0">
                    <w:t>5</w:t>
                  </w:r>
                  <w:r w:rsidR="00075AC7">
                    <w:t>2</w:t>
                  </w:r>
                  <w:r w:rsidRPr="00A114F0">
                    <w:t xml:space="preserve"> </w:t>
                  </w:r>
                  <w:r w:rsidR="00075AC7">
                    <w:t>07832</w:t>
                  </w:r>
                  <w:r w:rsidRPr="00A114F0">
                    <w:t>,</w:t>
                  </w:r>
                </w:p>
                <w:p w14:paraId="49AF432B" w14:textId="5E9F7965" w:rsidR="00575B82" w:rsidRPr="00A114F0" w:rsidRDefault="0070055B" w:rsidP="00A24589">
                  <w:pPr>
                    <w:pStyle w:val="Stilius3"/>
                    <w:spacing w:before="0"/>
                    <w:jc w:val="left"/>
                    <w:rPr>
                      <w:i/>
                    </w:rPr>
                  </w:pPr>
                  <w:r w:rsidRPr="00A114F0">
                    <w:t xml:space="preserve">el. p. </w:t>
                  </w:r>
                  <w:r w:rsidR="00075AC7">
                    <w:t>mindaugas.kaziunas</w:t>
                  </w:r>
                  <w:r w:rsidRPr="00A114F0">
                    <w:t>@siauliuraj.lt</w:t>
                  </w:r>
                </w:p>
              </w:tc>
            </w:tr>
            <w:tr w:rsidR="00EB5D58" w:rsidRPr="00A114F0" w14:paraId="5C5B4A8D" w14:textId="77777777" w:rsidTr="00EB5D58">
              <w:tc>
                <w:tcPr>
                  <w:tcW w:w="3577" w:type="dxa"/>
                  <w:tcBorders>
                    <w:top w:val="nil"/>
                    <w:left w:val="nil"/>
                    <w:bottom w:val="dashed" w:sz="4" w:space="0" w:color="auto"/>
                    <w:right w:val="dashed" w:sz="4" w:space="0" w:color="auto"/>
                  </w:tcBorders>
                  <w:shd w:val="clear" w:color="auto" w:fill="auto"/>
                </w:tcPr>
                <w:p w14:paraId="7BBC45F9" w14:textId="54387069" w:rsidR="00EB5D58" w:rsidRPr="00A114F0" w:rsidRDefault="00EB5D58" w:rsidP="00FE0FA0">
                  <w:pPr>
                    <w:pStyle w:val="Stilius3"/>
                    <w:jc w:val="left"/>
                  </w:pPr>
                  <w:r w:rsidRPr="00A114F0">
                    <w:t>Užsakovo skiriam</w:t>
                  </w:r>
                  <w:r w:rsidR="00504E53">
                    <w:t>ą</w:t>
                  </w:r>
                  <w:r w:rsidRPr="00A114F0">
                    <w:t xml:space="preserve"> asm</w:t>
                  </w:r>
                  <w:r>
                    <w:t>en</w:t>
                  </w:r>
                  <w:r w:rsidR="00504E53">
                    <w:t>į</w:t>
                  </w:r>
                  <w:r w:rsidRPr="00A114F0">
                    <w:t>, atsaking</w:t>
                  </w:r>
                  <w:r w:rsidR="00504E53">
                    <w:t>ą</w:t>
                  </w:r>
                  <w:r w:rsidRPr="00A114F0">
                    <w:t xml:space="preserve"> už </w:t>
                  </w:r>
                  <w:r w:rsidR="00504E53">
                    <w:t>S</w:t>
                  </w:r>
                  <w:r w:rsidRPr="00A114F0">
                    <w:t>utarties vykdymą</w:t>
                  </w:r>
                  <w:r>
                    <w:t>, pavaduojantis asmuo</w:t>
                  </w:r>
                </w:p>
              </w:tc>
              <w:tc>
                <w:tcPr>
                  <w:tcW w:w="956" w:type="dxa"/>
                  <w:tcBorders>
                    <w:top w:val="nil"/>
                    <w:left w:val="dashed" w:sz="4" w:space="0" w:color="auto"/>
                    <w:bottom w:val="dashed" w:sz="4" w:space="0" w:color="auto"/>
                    <w:right w:val="dashed" w:sz="4" w:space="0" w:color="auto"/>
                  </w:tcBorders>
                  <w:shd w:val="clear" w:color="auto" w:fill="auto"/>
                </w:tcPr>
                <w:p w14:paraId="00D54F15" w14:textId="2910DDBD" w:rsidR="00EB5D58" w:rsidRPr="00A114F0" w:rsidRDefault="00EB5D58" w:rsidP="00892B13">
                  <w:pPr>
                    <w:pStyle w:val="Stilius3"/>
                  </w:pPr>
                  <w:r>
                    <w:t>4.4</w:t>
                  </w:r>
                </w:p>
              </w:tc>
              <w:tc>
                <w:tcPr>
                  <w:tcW w:w="4011" w:type="dxa"/>
                  <w:tcBorders>
                    <w:top w:val="nil"/>
                    <w:left w:val="dashed" w:sz="4" w:space="0" w:color="auto"/>
                    <w:bottom w:val="dashed" w:sz="4" w:space="0" w:color="auto"/>
                    <w:right w:val="nil"/>
                  </w:tcBorders>
                  <w:shd w:val="clear" w:color="auto" w:fill="auto"/>
                  <w:vAlign w:val="bottom"/>
                </w:tcPr>
                <w:p w14:paraId="39303EDE" w14:textId="5B6322FC" w:rsidR="00EB5D58" w:rsidRDefault="00075AC7" w:rsidP="00EB5D58">
                  <w:pPr>
                    <w:pStyle w:val="Stilius3"/>
                    <w:spacing w:before="0"/>
                    <w:jc w:val="left"/>
                  </w:pPr>
                  <w:r>
                    <w:t>Tomas Savickas,</w:t>
                  </w:r>
                </w:p>
                <w:p w14:paraId="26064726" w14:textId="731489BD" w:rsidR="00EB5D58" w:rsidRDefault="00EB5D58" w:rsidP="00EB5D58">
                  <w:pPr>
                    <w:pStyle w:val="Stilius3"/>
                    <w:spacing w:before="0"/>
                    <w:jc w:val="left"/>
                  </w:pPr>
                  <w:r w:rsidRPr="00A114F0">
                    <w:t xml:space="preserve">tel. </w:t>
                  </w:r>
                  <w:r>
                    <w:t>+370</w:t>
                  </w:r>
                  <w:r w:rsidRPr="00A114F0">
                    <w:t xml:space="preserve"> </w:t>
                  </w:r>
                  <w:r w:rsidR="00075AC7" w:rsidRPr="00A114F0">
                    <w:t>41</w:t>
                  </w:r>
                  <w:r w:rsidR="00075AC7">
                    <w:t> </w:t>
                  </w:r>
                  <w:r w:rsidR="00075AC7" w:rsidRPr="00A114F0">
                    <w:t>596</w:t>
                  </w:r>
                  <w:r w:rsidR="00075AC7">
                    <w:t xml:space="preserve"> </w:t>
                  </w:r>
                  <w:r w:rsidR="00075AC7" w:rsidRPr="00A114F0">
                    <w:t>658</w:t>
                  </w:r>
                  <w:r w:rsidRPr="00A114F0">
                    <w:t xml:space="preserve">,  </w:t>
                  </w:r>
                </w:p>
                <w:p w14:paraId="01C90119" w14:textId="24143673" w:rsidR="00EB5D58" w:rsidRPr="00A114F0" w:rsidRDefault="00EB5D58" w:rsidP="00EB5D58">
                  <w:pPr>
                    <w:pStyle w:val="Stilius3"/>
                    <w:spacing w:before="0"/>
                    <w:jc w:val="left"/>
                  </w:pPr>
                  <w:r w:rsidRPr="00A114F0">
                    <w:t xml:space="preserve">mob. </w:t>
                  </w:r>
                  <w:r>
                    <w:t>+370</w:t>
                  </w:r>
                  <w:r w:rsidRPr="00A114F0">
                    <w:t xml:space="preserve"> </w:t>
                  </w:r>
                  <w:r w:rsidR="00075AC7" w:rsidRPr="00A114F0">
                    <w:t>650 22843</w:t>
                  </w:r>
                  <w:r w:rsidRPr="00A114F0">
                    <w:t xml:space="preserve">, </w:t>
                  </w:r>
                </w:p>
                <w:p w14:paraId="12478238" w14:textId="147ED7EE" w:rsidR="00EB5D58" w:rsidRPr="00A114F0" w:rsidRDefault="00EB5D58" w:rsidP="00EB5D58">
                  <w:pPr>
                    <w:pStyle w:val="Stilius3"/>
                    <w:spacing w:before="0"/>
                    <w:jc w:val="left"/>
                  </w:pPr>
                  <w:r w:rsidRPr="00A114F0">
                    <w:t xml:space="preserve">el. p. </w:t>
                  </w:r>
                  <w:r w:rsidR="00075AC7">
                    <w:t>tomas.savickas</w:t>
                  </w:r>
                  <w:r w:rsidRPr="00A114F0">
                    <w:t>@siauliuraj.lt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52D5F" w14:textId="77777777" w:rsidR="00ED3245" w:rsidRPr="00172034" w:rsidRDefault="00ED3245" w:rsidP="00ED3245">
                  <w:pPr>
                    <w:pStyle w:val="Stilius3"/>
                  </w:pPr>
                  <w:r w:rsidRPr="00172034">
                    <w:t>5.3</w:t>
                  </w:r>
                  <w:r w:rsidR="00AA3187" w:rsidRPr="00172034">
                    <w:t>4</w:t>
                  </w:r>
                </w:p>
                <w:p w14:paraId="363A7A21" w14:textId="77777777" w:rsidR="00853F51" w:rsidRPr="00172034" w:rsidRDefault="00853F51" w:rsidP="00853F51">
                  <w:pPr>
                    <w:pStyle w:val="Stilius3"/>
                    <w:spacing w:before="0"/>
                  </w:pPr>
                  <w:r w:rsidRPr="00172034">
                    <w:t>7.8</w:t>
                  </w:r>
                </w:p>
                <w:p w14:paraId="6B61EF83" w14:textId="1C6BC69B" w:rsidR="00853F51" w:rsidRPr="00AA3187" w:rsidRDefault="00853F51" w:rsidP="00853F51">
                  <w:pPr>
                    <w:pStyle w:val="Stilius3"/>
                    <w:spacing w:before="0"/>
                  </w:pPr>
                  <w:r w:rsidRPr="00172034">
                    <w:t>11.4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2C403574" w:rsidR="00C91C70" w:rsidRPr="00A114F0" w:rsidRDefault="008E1CE6" w:rsidP="00B35E85">
                  <w:pPr>
                    <w:pStyle w:val="Stilius3"/>
                    <w:ind w:right="420"/>
                    <w:jc w:val="left"/>
                    <w:rPr>
                      <w:highlight w:val="yellow"/>
                    </w:rPr>
                  </w:pPr>
                  <w:r w:rsidRPr="00A114F0">
                    <w:t>per</w:t>
                  </w:r>
                  <w:r w:rsidRPr="00751954">
                    <w:rPr>
                      <w:color w:val="000000" w:themeColor="text1"/>
                    </w:rPr>
                    <w:t xml:space="preserve"> </w:t>
                  </w:r>
                  <w:r w:rsidR="00E07168" w:rsidRPr="00751954">
                    <w:rPr>
                      <w:color w:val="000000" w:themeColor="text1"/>
                    </w:rPr>
                    <w:t>4</w:t>
                  </w:r>
                  <w:r w:rsidRPr="00751954">
                    <w:rPr>
                      <w:color w:val="000000" w:themeColor="text1"/>
                    </w:rPr>
                    <w:t xml:space="preserve"> </w:t>
                  </w:r>
                  <w:r w:rsidRPr="00A114F0">
                    <w:t>mėnesi</w:t>
                  </w:r>
                  <w:r w:rsidR="00025014">
                    <w:t>us</w:t>
                  </w:r>
                  <w:r w:rsidRPr="00A114F0">
                    <w:t xml:space="preserve"> nuo </w:t>
                  </w:r>
                  <w:r w:rsidR="000E521B">
                    <w:t>S</w:t>
                  </w:r>
                  <w:r w:rsidRPr="00A114F0">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7777777" w:rsidR="00C91C70" w:rsidRPr="00A114F0" w:rsidRDefault="00874EC8" w:rsidP="00892B13">
                  <w:pPr>
                    <w:pStyle w:val="Stilius3"/>
                  </w:pPr>
                  <w:r w:rsidRPr="00A114F0">
                    <w:t>6.4</w:t>
                  </w:r>
                </w:p>
              </w:tc>
              <w:tc>
                <w:tcPr>
                  <w:tcW w:w="4011" w:type="dxa"/>
                  <w:tcBorders>
                    <w:top w:val="dashed" w:sz="4" w:space="0" w:color="auto"/>
                    <w:left w:val="dashed" w:sz="4" w:space="0" w:color="auto"/>
                    <w:bottom w:val="dashed" w:sz="4" w:space="0" w:color="auto"/>
                    <w:right w:val="nil"/>
                  </w:tcBorders>
                  <w:shd w:val="clear" w:color="auto" w:fill="auto"/>
                </w:tcPr>
                <w:p w14:paraId="439C6D96" w14:textId="2C8F9D22" w:rsidR="00C91C70" w:rsidRPr="00A114F0" w:rsidRDefault="00D02591" w:rsidP="00B35E85">
                  <w:pPr>
                    <w:pStyle w:val="Stilius3"/>
                    <w:ind w:right="420"/>
                    <w:jc w:val="left"/>
                    <w:rPr>
                      <w:highlight w:val="yellow"/>
                    </w:rPr>
                  </w:pPr>
                  <w:r w:rsidRPr="00A114F0">
                    <w:t xml:space="preserve">iki </w:t>
                  </w:r>
                  <w:r w:rsidR="00751954">
                    <w:t>1</w:t>
                  </w:r>
                  <w:r w:rsidRPr="00A114F0">
                    <w:t xml:space="preserve"> mėnesi</w:t>
                  </w:r>
                  <w:r w:rsidR="00751954">
                    <w:t>o</w:t>
                  </w:r>
                  <w:r w:rsidR="00E46354" w:rsidRPr="00A114F0">
                    <w:t>.</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77777777" w:rsidR="00AB42E8" w:rsidRPr="00A114F0" w:rsidRDefault="00AB42E8" w:rsidP="00892B13">
                  <w:pPr>
                    <w:pStyle w:val="Stilius3"/>
                  </w:pPr>
                  <w:r w:rsidRPr="00A114F0">
                    <w:t>6.7</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lastRenderedPageBreak/>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AD4354">
        <w:trPr>
          <w:gridAfter w:val="1"/>
          <w:wAfter w:w="42" w:type="dxa"/>
        </w:trPr>
        <w:tc>
          <w:tcPr>
            <w:tcW w:w="993"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AD4354">
        <w:trPr>
          <w:gridAfter w:val="1"/>
          <w:wAfter w:w="42" w:type="dxa"/>
        </w:trPr>
        <w:tc>
          <w:tcPr>
            <w:tcW w:w="993"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AD4354">
        <w:trPr>
          <w:gridAfter w:val="1"/>
          <w:wAfter w:w="42" w:type="dxa"/>
        </w:trPr>
        <w:tc>
          <w:tcPr>
            <w:tcW w:w="993"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AD4354">
        <w:trPr>
          <w:gridAfter w:val="1"/>
          <w:wAfter w:w="42" w:type="dxa"/>
        </w:trPr>
        <w:tc>
          <w:tcPr>
            <w:tcW w:w="993"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 xml:space="preserve">šlaidų, susijusių su bet </w:t>
            </w:r>
            <w:r w:rsidRPr="00A114F0">
              <w:lastRenderedPageBreak/>
              <w:t>kurio asmens sužalojimu, negalavimu, liga ar mirtimi kylančius arba atsiradusius dėl Užsakovo kaltės.</w:t>
            </w:r>
          </w:p>
        </w:tc>
      </w:tr>
      <w:tr w:rsidR="00A455CB" w:rsidRPr="00A114F0" w14:paraId="2D0E7B82" w14:textId="77777777" w:rsidTr="00AD4354">
        <w:trPr>
          <w:gridAfter w:val="1"/>
          <w:wAfter w:w="42" w:type="dxa"/>
        </w:trPr>
        <w:tc>
          <w:tcPr>
            <w:tcW w:w="993"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AD4354">
        <w:trPr>
          <w:gridAfter w:val="1"/>
          <w:wAfter w:w="42" w:type="dxa"/>
        </w:trPr>
        <w:tc>
          <w:tcPr>
            <w:tcW w:w="993"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AD4354">
        <w:trPr>
          <w:gridAfter w:val="1"/>
          <w:wAfter w:w="42" w:type="dxa"/>
        </w:trPr>
        <w:tc>
          <w:tcPr>
            <w:tcW w:w="993"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5567A002"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t>pranešti, kad Darbo projektas neatitinka Sutarties (ir nurodyti, kas neatitinka). Netinkami sprendiniai turi būti Rangovo sąskaita ištaisyti ir pateikti pakartotinai peržiūrai, arba</w:t>
            </w:r>
          </w:p>
          <w:p w14:paraId="17D2D153" w14:textId="77777777" w:rsidR="005C4076" w:rsidRPr="00A114F0" w:rsidRDefault="0076657B" w:rsidP="004A5584">
            <w:pPr>
              <w:pStyle w:val="Stilius3"/>
              <w:numPr>
                <w:ilvl w:val="0"/>
                <w:numId w:val="31"/>
              </w:numPr>
              <w:tabs>
                <w:tab w:val="clear" w:pos="0"/>
                <w:tab w:val="num" w:pos="770"/>
              </w:tabs>
              <w:spacing w:before="120"/>
              <w:ind w:left="890" w:hanging="890"/>
            </w:pPr>
            <w:r w:rsidRPr="00A114F0">
              <w:t xml:space="preserve">  </w:t>
            </w:r>
            <w:r w:rsidR="005C4076"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AD4354">
        <w:trPr>
          <w:gridAfter w:val="1"/>
          <w:wAfter w:w="42" w:type="dxa"/>
        </w:trPr>
        <w:tc>
          <w:tcPr>
            <w:tcW w:w="993"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w:t>
            </w:r>
            <w:r w:rsidR="00ED001C" w:rsidRPr="00A114F0">
              <w:rPr>
                <w:szCs w:val="24"/>
                <w:lang w:eastAsia="lt-LT"/>
              </w:rPr>
              <w:lastRenderedPageBreak/>
              <w:t xml:space="preserve">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AD4354">
        <w:trPr>
          <w:gridAfter w:val="1"/>
          <w:wAfter w:w="42" w:type="dxa"/>
        </w:trPr>
        <w:tc>
          <w:tcPr>
            <w:tcW w:w="993"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AD4354">
        <w:trPr>
          <w:gridAfter w:val="1"/>
          <w:wAfter w:w="42" w:type="dxa"/>
        </w:trPr>
        <w:tc>
          <w:tcPr>
            <w:tcW w:w="993"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 xml:space="preserve">rūpinti visais prietaisais, įrengimais, instrumentais, darbo jėga, medžiagomis ir kvalifikuotais darbuotojais bei pateikti visus Darbų įvykdymo dokumentus </w:t>
            </w:r>
            <w:r w:rsidRPr="00A114F0">
              <w:lastRenderedPageBreak/>
              <w:t>(</w:t>
            </w:r>
            <w:r w:rsidR="00454038" w:rsidRPr="00A114F0">
              <w:t>išpildomieji atliktų Darbų brėžiniai, geodezinės nuotraukos bei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AD4354">
        <w:trPr>
          <w:gridAfter w:val="1"/>
          <w:wAfter w:w="42" w:type="dxa"/>
        </w:trPr>
        <w:tc>
          <w:tcPr>
            <w:tcW w:w="993"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AD4354">
        <w:trPr>
          <w:gridAfter w:val="1"/>
          <w:wAfter w:w="42" w:type="dxa"/>
        </w:trPr>
        <w:tc>
          <w:tcPr>
            <w:tcW w:w="993"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AD4354">
        <w:trPr>
          <w:gridAfter w:val="1"/>
          <w:wAfter w:w="42" w:type="dxa"/>
        </w:trPr>
        <w:tc>
          <w:tcPr>
            <w:tcW w:w="993"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A114F0" w:rsidRDefault="00F13E9E" w:rsidP="00892B13">
            <w:pPr>
              <w:pStyle w:val="Stilius3"/>
              <w:spacing w:after="120"/>
              <w:rPr>
                <w:highlight w:val="yellow"/>
              </w:rPr>
            </w:pPr>
            <w:r w:rsidRPr="00A114F0">
              <w:rPr>
                <w:rFonts w:eastAsia="Calibri"/>
                <w:szCs w:val="24"/>
              </w:rPr>
              <w:t xml:space="preserve">Rangovas įsipareigoja pranešti Užsakovui </w:t>
            </w:r>
            <w:r w:rsidR="00FA4801" w:rsidRPr="00A114F0">
              <w:rPr>
                <w:rFonts w:eastAsia="Calibri"/>
                <w:szCs w:val="24"/>
              </w:rPr>
              <w:t>S</w:t>
            </w:r>
            <w:r w:rsidRPr="00A114F0">
              <w:rPr>
                <w:rFonts w:eastAsia="Calibri"/>
                <w:szCs w:val="24"/>
              </w:rPr>
              <w:t>ubrangovų pavadinimus, kontaktinius duomenis ir jų atstovus</w:t>
            </w:r>
            <w:r w:rsidR="008070C6" w:rsidRPr="00A114F0">
              <w:rPr>
                <w:rFonts w:eastAsia="Calibri"/>
                <w:szCs w:val="24"/>
              </w:rPr>
              <w:t xml:space="preserve"> </w:t>
            </w:r>
            <w:r w:rsidR="008070C6" w:rsidRPr="00A114F0">
              <w:t>Subrangovų sąraš</w:t>
            </w:r>
            <w:r w:rsidR="00EC2246" w:rsidRPr="00A114F0">
              <w:t>e</w:t>
            </w:r>
            <w:r w:rsidR="00547C90" w:rsidRPr="00A114F0">
              <w:t xml:space="preserve"> (3.2.</w:t>
            </w:r>
            <w:r w:rsidR="004E05B8">
              <w:t>6</w:t>
            </w:r>
            <w:r w:rsidR="008070C6" w:rsidRPr="00A114F0">
              <w:t xml:space="preserve"> papunktis)</w:t>
            </w:r>
            <w:r w:rsidR="00094AB7" w:rsidRPr="00A114F0">
              <w:t xml:space="preserve">, taip pat </w:t>
            </w:r>
            <w:r w:rsidR="00094AB7" w:rsidRPr="00A114F0">
              <w:rPr>
                <w:rFonts w:eastAsia="Calibri"/>
                <w:szCs w:val="24"/>
              </w:rPr>
              <w:t>įsipareigoja</w:t>
            </w:r>
            <w:r w:rsidR="00DF0093" w:rsidRPr="00A114F0">
              <w:rPr>
                <w:rFonts w:eastAsia="Calibri"/>
                <w:szCs w:val="24"/>
              </w:rPr>
              <w:t xml:space="preserve"> </w:t>
            </w:r>
            <w:r w:rsidR="002065B1" w:rsidRPr="00A114F0">
              <w:rPr>
                <w:rFonts w:eastAsia="Calibri"/>
                <w:szCs w:val="24"/>
              </w:rPr>
              <w:t>informuot</w:t>
            </w:r>
            <w:r w:rsidR="00094AB7" w:rsidRPr="00A114F0">
              <w:rPr>
                <w:rFonts w:eastAsia="Calibri"/>
                <w:szCs w:val="24"/>
              </w:rPr>
              <w:t>i</w:t>
            </w:r>
            <w:r w:rsidR="002065B1" w:rsidRPr="00A114F0">
              <w:rPr>
                <w:rFonts w:eastAsia="Calibri"/>
                <w:szCs w:val="24"/>
              </w:rPr>
              <w:t xml:space="preserve"> apie minėtos informacijos pasikeitimus visu </w:t>
            </w:r>
            <w:r w:rsidR="00E71B2E" w:rsidRPr="00A114F0">
              <w:rPr>
                <w:rFonts w:eastAsia="Calibri"/>
                <w:szCs w:val="24"/>
              </w:rPr>
              <w:t>S</w:t>
            </w:r>
            <w:r w:rsidR="002065B1" w:rsidRPr="00A114F0">
              <w:rPr>
                <w:rFonts w:eastAsia="Calibri"/>
                <w:szCs w:val="24"/>
              </w:rPr>
              <w:t xml:space="preserve">utarties vykdymo metu, taip pat apie naujus </w:t>
            </w:r>
            <w:r w:rsidR="00E71B2E" w:rsidRPr="00A114F0">
              <w:rPr>
                <w:rFonts w:eastAsia="Calibri"/>
                <w:szCs w:val="24"/>
              </w:rPr>
              <w:t>Subrangovus</w:t>
            </w:r>
            <w:r w:rsidR="002065B1" w:rsidRPr="00A114F0">
              <w:rPr>
                <w:rFonts w:eastAsia="Calibri"/>
                <w:szCs w:val="24"/>
              </w:rPr>
              <w:t>, kuriuos jis ketina pasitelkti vėliau</w:t>
            </w:r>
            <w:r w:rsidR="00262D9A" w:rsidRPr="00A114F0">
              <w:rPr>
                <w:rFonts w:eastAsia="Calibri"/>
                <w:szCs w:val="24"/>
              </w:rPr>
              <w:t xml:space="preserve">. </w:t>
            </w:r>
            <w:r w:rsidR="00DC745D" w:rsidRPr="00A114F0">
              <w:t>Sutarties vykdymo metu Rangovas gali pakeisti Subrangovus informuodamas Užsakovą. Gavęs tokį pranešimą</w:t>
            </w:r>
            <w:r w:rsidR="00F33D0B" w:rsidRPr="00A114F0">
              <w:t xml:space="preserve"> ir įvertinęs Rangovo siūlymą</w:t>
            </w:r>
            <w:r w:rsidR="00DC745D" w:rsidRPr="00A114F0">
              <w:t>, Užsakovas</w:t>
            </w:r>
            <w:r w:rsidR="002C692D" w:rsidRPr="00A114F0">
              <w:t xml:space="preserve">, jei sutinka, </w:t>
            </w:r>
            <w:r w:rsidR="00DC745D" w:rsidRPr="00A114F0">
              <w:t xml:space="preserve">kartu su Rangovu protokolu įformina susitarimą dėl Subrangovo pakeitimo. </w:t>
            </w:r>
          </w:p>
          <w:p w14:paraId="27780EFF" w14:textId="77777777" w:rsidR="00600A20" w:rsidRPr="00A114F0" w:rsidRDefault="002B082B" w:rsidP="00BC6641">
            <w:pPr>
              <w:pStyle w:val="Stilius3"/>
            </w:pPr>
            <w:r w:rsidRPr="00A114F0">
              <w:t xml:space="preserve">Jei </w:t>
            </w:r>
            <w:r w:rsidR="00BC6641" w:rsidRPr="00A114F0">
              <w:t xml:space="preserve">pirkimo </w:t>
            </w:r>
            <w:r w:rsidRPr="00A114F0">
              <w:t xml:space="preserve">dokumentuose buvo nurodyti kvalifikaciniai reikalavimai Subrangovui, tuomet </w:t>
            </w:r>
            <w:r w:rsidR="00C43CE9" w:rsidRPr="00A114F0">
              <w:t xml:space="preserve">Rangovas pateikia </w:t>
            </w:r>
            <w:r w:rsidR="001D4D40" w:rsidRPr="00A114F0">
              <w:t xml:space="preserve">būsimojo subrangovo </w:t>
            </w:r>
            <w:r w:rsidR="00C43CE9" w:rsidRPr="00A114F0">
              <w:t xml:space="preserve">kvalifikaciją pagrindžiančius dokumentus, o </w:t>
            </w:r>
            <w:r w:rsidRPr="00A114F0">
              <w:t>Užsakovas</w:t>
            </w:r>
            <w:r w:rsidR="00C43CE9" w:rsidRPr="00A114F0">
              <w:t>, prieš patvirtindamas tokį keitimą,</w:t>
            </w:r>
            <w:r w:rsidRPr="00A114F0">
              <w:t xml:space="preserve"> įsitikina, kad </w:t>
            </w:r>
            <w:r w:rsidR="001D4D40" w:rsidRPr="00A114F0">
              <w:t xml:space="preserve">būsimas </w:t>
            </w:r>
            <w:r w:rsidRPr="00A114F0">
              <w:t xml:space="preserve">Subrangovas juos atitinka. </w:t>
            </w:r>
          </w:p>
          <w:p w14:paraId="43E410F9" w14:textId="77777777" w:rsidR="00106086" w:rsidRPr="00A114F0" w:rsidRDefault="00351D86" w:rsidP="00E26B3F">
            <w:pPr>
              <w:pStyle w:val="Stilius3"/>
            </w:pPr>
            <w:r w:rsidRPr="00A114F0">
              <w:rPr>
                <w:szCs w:val="24"/>
              </w:rPr>
              <w:lastRenderedPageBreak/>
              <w:t>J</w:t>
            </w:r>
            <w:r w:rsidR="00106086" w:rsidRPr="00A114F0">
              <w:rPr>
                <w:szCs w:val="24"/>
              </w:rPr>
              <w:t xml:space="preserve">eigu </w:t>
            </w:r>
            <w:r w:rsidRPr="00A114F0">
              <w:rPr>
                <w:szCs w:val="24"/>
              </w:rPr>
              <w:t>Rangovo</w:t>
            </w:r>
            <w:r w:rsidR="00106086" w:rsidRPr="00A114F0">
              <w:rPr>
                <w:szCs w:val="24"/>
              </w:rPr>
              <w:t xml:space="preserve"> </w:t>
            </w:r>
            <w:r w:rsidRPr="00A114F0">
              <w:rPr>
                <w:szCs w:val="24"/>
              </w:rPr>
              <w:t xml:space="preserve">(įskaitant ir Subrangovus) </w:t>
            </w:r>
            <w:r w:rsidR="00106086" w:rsidRPr="00A114F0">
              <w:rPr>
                <w:szCs w:val="24"/>
              </w:rPr>
              <w:t xml:space="preserve">kvalifikacija dėl teisės verstis atitinkama veikla nebuvo tikrinama arba tikrinama ne visa apimtimi, </w:t>
            </w:r>
            <w:r w:rsidRPr="00A114F0">
              <w:rPr>
                <w:szCs w:val="24"/>
              </w:rPr>
              <w:t>Rangovas</w:t>
            </w:r>
            <w:r w:rsidR="00106086" w:rsidRPr="00A114F0">
              <w:rPr>
                <w:szCs w:val="24"/>
              </w:rPr>
              <w:t xml:space="preserve"> įsipareigoja</w:t>
            </w:r>
            <w:r w:rsidRPr="00A114F0">
              <w:rPr>
                <w:szCs w:val="24"/>
              </w:rPr>
              <w:t xml:space="preserve"> Užsakovui</w:t>
            </w:r>
            <w:r w:rsidR="00106086" w:rsidRPr="00A114F0">
              <w:rPr>
                <w:szCs w:val="24"/>
              </w:rPr>
              <w:t xml:space="preserve">, kad </w:t>
            </w:r>
            <w:r w:rsidR="00E26B3F" w:rsidRPr="00A114F0">
              <w:rPr>
                <w:szCs w:val="24"/>
              </w:rPr>
              <w:t>S</w:t>
            </w:r>
            <w:r w:rsidR="00106086" w:rsidRPr="00A114F0">
              <w:rPr>
                <w:szCs w:val="24"/>
              </w:rPr>
              <w:t>utartį vykdys tik tokią teisę turintys asmenys</w:t>
            </w:r>
            <w:r w:rsidR="00E26B3F" w:rsidRPr="00A114F0">
              <w:rPr>
                <w:szCs w:val="24"/>
              </w:rPr>
              <w:t xml:space="preserve">. </w:t>
            </w:r>
          </w:p>
        </w:tc>
      </w:tr>
      <w:tr w:rsidR="00E34A1C" w:rsidRPr="00A114F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7777777" w:rsidR="00E34A1C" w:rsidRPr="00A114F0" w:rsidRDefault="00E34A1C" w:rsidP="00561744">
            <w:pPr>
              <w:pStyle w:val="Stilius3"/>
            </w:pPr>
            <w:r w:rsidRPr="00A114F0">
              <w:t xml:space="preserve">Jeigu Techniniame 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0"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0"/>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1"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1"/>
            <w:r w:rsidRPr="00A114F0">
              <w:t>.</w:t>
            </w:r>
          </w:p>
        </w:tc>
      </w:tr>
      <w:tr w:rsidR="009A1DC6" w:rsidRPr="00A114F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67A51829" w:rsidR="009A1DC6" w:rsidRPr="00A114F0" w:rsidRDefault="00B86FB6" w:rsidP="00892B13">
            <w:pPr>
              <w:pStyle w:val="Stilius3"/>
            </w:pPr>
            <w:r w:rsidRPr="003D5971">
              <w:t xml:space="preserve">Rangovas vykdant Sutartį privalo užtikrinti, kad </w:t>
            </w:r>
            <w:r w:rsidR="0028090A">
              <w:t>statybos rangos darbai</w:t>
            </w:r>
            <w:r w:rsidRPr="003D5971">
              <w:t xml:space="preserve">, nurodyti Veiklų </w:t>
            </w:r>
            <w:r w:rsidRPr="008D7B1C">
              <w:t>sąrašo 2–</w:t>
            </w:r>
            <w:r w:rsidR="0028090A" w:rsidRPr="008D7B1C">
              <w:t>1</w:t>
            </w:r>
            <w:r w:rsidR="00D14191" w:rsidRPr="008D7B1C">
              <w:t>4</w:t>
            </w:r>
            <w:r w:rsidRPr="008D7B1C">
              <w:t xml:space="preserve"> eilutėse</w:t>
            </w:r>
            <w:r w:rsidRPr="008D7B1C">
              <w:rPr>
                <w:lang w:eastAsia="lt-LT"/>
              </w:rPr>
              <w:t>, būtų</w:t>
            </w:r>
            <w:r w:rsidRPr="00C25E30">
              <w:rPr>
                <w:lang w:eastAsia="lt-LT"/>
              </w:rPr>
              <w:t xml:space="preserve">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6FBD2C37" w:rsidR="00D015E8" w:rsidRPr="00A114F0" w:rsidRDefault="00D015E8" w:rsidP="00BF39BD">
            <w:pPr>
              <w:pStyle w:val="Stilius3"/>
            </w:pPr>
            <w:r w:rsidRPr="00A114F0">
              <w:t xml:space="preserve">Rangovas po Darbų perdavimo–priėmimo akto pasirašymo per </w:t>
            </w:r>
            <w:r w:rsidR="000F31F6">
              <w:t>10</w:t>
            </w:r>
            <w:r w:rsidRPr="00A114F0">
              <w:t xml:space="preserve"> darbo dien</w:t>
            </w:r>
            <w:r w:rsidR="000F31F6">
              <w:t>ų</w:t>
            </w:r>
            <w:r w:rsidRPr="00A114F0">
              <w:t xml:space="preserve">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nei LR Civilinio kodekso 6.698 straipsnio 1 dalies 1 punkte nustatytas 5 metų garantinis terminas, kokį Rangovas buvo nurodęs savo pasiūlyme.</w:t>
            </w:r>
            <w:r w:rsidRPr="00F11CC1">
              <w:t xml:space="preserve"> Papildomo garantinio termino laikotarpis (metais) nurodytas Sutarties 3.4 punkte</w:t>
            </w:r>
            <w:r>
              <w:t>.</w:t>
            </w:r>
          </w:p>
        </w:tc>
      </w:tr>
      <w:tr w:rsidR="000F31F6" w:rsidRPr="00A114F0" w14:paraId="4423428E" w14:textId="77777777" w:rsidTr="00AD4354">
        <w:trPr>
          <w:gridAfter w:val="1"/>
          <w:wAfter w:w="42" w:type="dxa"/>
        </w:trPr>
        <w:tc>
          <w:tcPr>
            <w:tcW w:w="993" w:type="dxa"/>
            <w:gridSpan w:val="3"/>
            <w:tcBorders>
              <w:top w:val="nil"/>
              <w:left w:val="nil"/>
              <w:bottom w:val="nil"/>
              <w:right w:val="nil"/>
            </w:tcBorders>
          </w:tcPr>
          <w:p w14:paraId="2714813D" w14:textId="77777777" w:rsidR="000F31F6" w:rsidRPr="00A114F0" w:rsidRDefault="000F31F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8AEC75E" w14:textId="4A8422FB" w:rsidR="000F31F6" w:rsidRPr="00F11CC1" w:rsidRDefault="000F31F6" w:rsidP="00BF39BD">
            <w:pPr>
              <w:pStyle w:val="Stilius3"/>
            </w:pPr>
            <w:r w:rsidRPr="00A02A1E">
              <w:t>Rangovas gavęs Užsakovo įgaliojimą vadovaujantis galiojančiai teisės aktais organizuoja statybos užbaigimo procedūras statybos užbaigimo aktui gauti ar įregistruoti statybos užbaigimo deklaraciją</w:t>
            </w:r>
            <w:r>
              <w:t>.</w:t>
            </w:r>
          </w:p>
        </w:tc>
      </w:tr>
      <w:tr w:rsidR="00A455CB" w:rsidRPr="00A114F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AD4354">
        <w:trPr>
          <w:gridAfter w:val="1"/>
          <w:wAfter w:w="42" w:type="dxa"/>
        </w:trPr>
        <w:tc>
          <w:tcPr>
            <w:tcW w:w="993"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AD4354">
        <w:trPr>
          <w:gridAfter w:val="1"/>
          <w:wAfter w:w="42" w:type="dxa"/>
        </w:trPr>
        <w:tc>
          <w:tcPr>
            <w:tcW w:w="993"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4B4FE9A4" w14:textId="77777777" w:rsidTr="00AD4354">
        <w:trPr>
          <w:gridAfter w:val="1"/>
          <w:wAfter w:w="42" w:type="dxa"/>
        </w:trPr>
        <w:tc>
          <w:tcPr>
            <w:tcW w:w="993" w:type="dxa"/>
            <w:gridSpan w:val="3"/>
            <w:tcBorders>
              <w:top w:val="nil"/>
              <w:left w:val="nil"/>
              <w:bottom w:val="nil"/>
              <w:right w:val="nil"/>
            </w:tcBorders>
            <w:shd w:val="clear" w:color="auto" w:fill="auto"/>
          </w:tcPr>
          <w:p w14:paraId="7158DBB0"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8F0DCB4" w14:textId="4EF1BAD7" w:rsidR="00A455CB" w:rsidRPr="00A114F0" w:rsidRDefault="00E12B99" w:rsidP="00892B13">
            <w:pPr>
              <w:pStyle w:val="Stilius3"/>
            </w:pPr>
            <w:r w:rsidRPr="00A114F0">
              <w:t xml:space="preserve">Jeigu Rangovas nutraukia Darbus, vėluoja atlikti bet kokią Darbų grupę pagal Kalendorinį Darbų grafiką, manoma, kad Rangovas nebaigs darbų per Darbų atlikimo terminą, ir nepateikia Užsakovui pagrįstų įrodymų, pateisinančių Darbų vėlavimą, Užsakovas gali skirti 100 Eur (vieno šimto eurų) baudą bei įteikti pranešimą, konstatuodamas įsipareigojimų nevykdymą ir atitinkamų, šioje Sutartyje numatytų, sankcijų pritaikymą, su reikalavimu greičiau įvykdyti Darbus. Jeigu Rangovas, gavęs tokį pranešimą, nesiėmė tinkamų priemonių įsipareigojimams įvykdyti, tada Užsakovas gali skirti 200 Eur (dviejų šimtų eurų) baudą, ir, įteikęs antrą pranešimą, gali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arba nutraukti Sutartį dėl esminio Sutarties pažeidimo pagal 12.3.3 papunkčio sąlygas. Ši sąlyga netaikoma, jei vėluojama dėl priežasčių, nepriklausančių nuo Rangovo</w:t>
            </w:r>
            <w:r w:rsidR="0020698A" w:rsidRPr="00A114F0">
              <w:t>.</w:t>
            </w:r>
          </w:p>
        </w:tc>
      </w:tr>
      <w:tr w:rsidR="00A455CB" w:rsidRPr="00A114F0" w14:paraId="0631293B" w14:textId="77777777" w:rsidTr="00AD4354">
        <w:trPr>
          <w:gridAfter w:val="1"/>
          <w:wAfter w:w="42" w:type="dxa"/>
        </w:trPr>
        <w:tc>
          <w:tcPr>
            <w:tcW w:w="993"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5709D3C8" w:rsidR="00A455CB" w:rsidRPr="00A114F0" w:rsidRDefault="00643338" w:rsidP="00643338">
            <w:pPr>
              <w:pStyle w:val="Stilius3"/>
              <w:tabs>
                <w:tab w:val="left" w:pos="1167"/>
              </w:tabs>
              <w:spacing w:before="0"/>
              <w:ind w:left="606" w:hanging="606"/>
            </w:pPr>
            <w:r w:rsidRPr="00A114F0">
              <w:t>6.</w:t>
            </w:r>
            <w:r w:rsidR="00F23803" w:rsidRPr="00A114F0">
              <w:t>4</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5A7D019E" w:rsidR="00A455CB" w:rsidRPr="00A114F0" w:rsidRDefault="00643338" w:rsidP="00643338">
            <w:pPr>
              <w:pStyle w:val="Stilius3"/>
              <w:tabs>
                <w:tab w:val="left" w:pos="1167"/>
              </w:tabs>
              <w:spacing w:before="0"/>
            </w:pPr>
            <w:r w:rsidRPr="00A114F0">
              <w:t>6.</w:t>
            </w:r>
            <w:r w:rsidR="00F23803" w:rsidRPr="00A114F0">
              <w:t>4</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7875C7C2" w:rsidR="00A455CB" w:rsidRPr="00A114F0" w:rsidRDefault="00643338" w:rsidP="00643338">
            <w:pPr>
              <w:pStyle w:val="Stilius3"/>
              <w:tabs>
                <w:tab w:val="left" w:pos="1167"/>
              </w:tabs>
              <w:spacing w:before="0"/>
              <w:ind w:left="606" w:hanging="606"/>
            </w:pPr>
            <w:r w:rsidRPr="00A114F0">
              <w:t>6.</w:t>
            </w:r>
            <w:r w:rsidR="00F23803" w:rsidRPr="00A114F0">
              <w:t>4</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AD4354">
        <w:trPr>
          <w:gridAfter w:val="1"/>
          <w:wAfter w:w="42" w:type="dxa"/>
        </w:trPr>
        <w:tc>
          <w:tcPr>
            <w:tcW w:w="993"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 xml:space="preserve">statinys (-iai)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AD4354">
        <w:trPr>
          <w:gridAfter w:val="1"/>
          <w:wAfter w:w="42" w:type="dxa"/>
        </w:trPr>
        <w:tc>
          <w:tcPr>
            <w:tcW w:w="993"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3B0C5C1D" w:rsidR="00C21985" w:rsidRPr="00A114F0" w:rsidRDefault="00643338" w:rsidP="00643338">
            <w:pPr>
              <w:pStyle w:val="Komentarotekstas"/>
              <w:tabs>
                <w:tab w:val="left" w:pos="742"/>
              </w:tabs>
              <w:ind w:left="1080" w:hanging="1041"/>
              <w:jc w:val="both"/>
              <w:rPr>
                <w:sz w:val="22"/>
                <w:szCs w:val="22"/>
              </w:rPr>
            </w:pPr>
            <w:r w:rsidRPr="00A114F0">
              <w:rPr>
                <w:sz w:val="22"/>
                <w:szCs w:val="22"/>
              </w:rPr>
              <w:t>6.</w:t>
            </w:r>
            <w:r w:rsidR="00F23803" w:rsidRPr="00A114F0">
              <w:rPr>
                <w:sz w:val="22"/>
                <w:szCs w:val="22"/>
              </w:rPr>
              <w:t>6</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1AA3A5E0" w:rsidR="00C21985" w:rsidRPr="00A114F0" w:rsidRDefault="00643338" w:rsidP="00643338">
            <w:pPr>
              <w:pStyle w:val="Komentarotekstas"/>
              <w:tabs>
                <w:tab w:val="left" w:pos="742"/>
              </w:tabs>
              <w:ind w:left="606" w:hanging="567"/>
              <w:jc w:val="both"/>
              <w:rPr>
                <w:sz w:val="22"/>
                <w:szCs w:val="22"/>
              </w:rPr>
            </w:pPr>
            <w:r w:rsidRPr="00A114F0">
              <w:rPr>
                <w:sz w:val="22"/>
                <w:szCs w:val="22"/>
              </w:rPr>
              <w:lastRenderedPageBreak/>
              <w:t>6.</w:t>
            </w:r>
            <w:r w:rsidR="00F23803" w:rsidRPr="00A114F0">
              <w:rPr>
                <w:sz w:val="22"/>
                <w:szCs w:val="22"/>
              </w:rPr>
              <w:t>6</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2F3C5F8D"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7A9863A"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.4. </w:t>
            </w:r>
            <w:r w:rsidR="00C21985" w:rsidRPr="00A114F0">
              <w:rPr>
                <w:sz w:val="22"/>
                <w:szCs w:val="22"/>
              </w:rPr>
              <w:t>trečiųjų šalių įtaka;</w:t>
            </w:r>
          </w:p>
          <w:p w14:paraId="260EA22B" w14:textId="43C7820B"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.5. </w:t>
            </w:r>
            <w:r w:rsidR="00C21985" w:rsidRPr="00A114F0">
              <w:rPr>
                <w:sz w:val="22"/>
                <w:szCs w:val="22"/>
              </w:rPr>
              <w:t>sustabdytas finansavimas arba trūksta finansavimo;</w:t>
            </w:r>
          </w:p>
          <w:p w14:paraId="1A702430" w14:textId="1452164B"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.6. </w:t>
            </w:r>
            <w:r w:rsidR="00C21985" w:rsidRPr="00A114F0">
              <w:rPr>
                <w:sz w:val="22"/>
                <w:szCs w:val="22"/>
              </w:rPr>
              <w:t>laiku neatlaisvinta Darbų vieta;</w:t>
            </w:r>
          </w:p>
          <w:p w14:paraId="5B2913BC" w14:textId="7809ADF0"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.7. </w:t>
            </w:r>
            <w:r w:rsidR="00C21985" w:rsidRPr="00A114F0">
              <w:rPr>
                <w:sz w:val="22"/>
                <w:szCs w:val="22"/>
              </w:rPr>
              <w:t>būtinas papildomas laikas įvykdyti papildomų Darbų viešąjį pirkimą;</w:t>
            </w:r>
          </w:p>
          <w:p w14:paraId="51E70C61" w14:textId="36F2C8BC" w:rsidR="00C21985" w:rsidRPr="00A114F0" w:rsidRDefault="00643338" w:rsidP="00643338">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29976CBA" w:rsidR="00C21985" w:rsidRPr="00A114F0" w:rsidRDefault="00643338" w:rsidP="00E35F9C">
            <w:pPr>
              <w:pStyle w:val="Komentarotekstas"/>
              <w:tabs>
                <w:tab w:val="left" w:pos="742"/>
              </w:tabs>
              <w:ind w:left="606" w:hanging="606"/>
              <w:rPr>
                <w:sz w:val="22"/>
                <w:szCs w:val="22"/>
              </w:rPr>
            </w:pPr>
            <w:r w:rsidRPr="00A114F0">
              <w:rPr>
                <w:sz w:val="22"/>
                <w:szCs w:val="22"/>
              </w:rPr>
              <w:t>6.</w:t>
            </w:r>
            <w:r w:rsidR="00F23803" w:rsidRPr="00A114F0">
              <w:rPr>
                <w:sz w:val="22"/>
                <w:szCs w:val="22"/>
              </w:rPr>
              <w:t>6</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06B0A05A" w:rsidR="00C21985" w:rsidRPr="00A114F0" w:rsidRDefault="00E35F9C" w:rsidP="00E35F9C">
            <w:pPr>
              <w:pStyle w:val="Komentarotekstas"/>
              <w:tabs>
                <w:tab w:val="left" w:pos="742"/>
              </w:tabs>
              <w:ind w:left="748" w:hanging="748"/>
              <w:jc w:val="both"/>
              <w:rPr>
                <w:sz w:val="22"/>
                <w:szCs w:val="22"/>
              </w:rPr>
            </w:pPr>
            <w:r w:rsidRPr="00A114F0">
              <w:rPr>
                <w:sz w:val="22"/>
                <w:szCs w:val="22"/>
              </w:rPr>
              <w:t>6.</w:t>
            </w:r>
            <w:r w:rsidR="00F23803" w:rsidRPr="00A114F0">
              <w:rPr>
                <w:sz w:val="22"/>
                <w:szCs w:val="22"/>
              </w:rPr>
              <w:t>6</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5E4510FD" w:rsidR="00C21985" w:rsidRPr="00A114F0" w:rsidRDefault="00E35F9C" w:rsidP="00E35F9C">
            <w:pPr>
              <w:pStyle w:val="Komentarotekstas"/>
              <w:tabs>
                <w:tab w:val="left" w:pos="742"/>
              </w:tabs>
              <w:rPr>
                <w:sz w:val="22"/>
                <w:szCs w:val="22"/>
              </w:rPr>
            </w:pPr>
            <w:r w:rsidRPr="00A114F0">
              <w:rPr>
                <w:sz w:val="22"/>
                <w:szCs w:val="22"/>
              </w:rPr>
              <w:t>6.</w:t>
            </w:r>
            <w:r w:rsidR="00F23803" w:rsidRPr="00A114F0">
              <w:rPr>
                <w:sz w:val="22"/>
                <w:szCs w:val="22"/>
              </w:rPr>
              <w:t>6</w:t>
            </w:r>
            <w:r w:rsidRPr="00A114F0">
              <w:rPr>
                <w:sz w:val="22"/>
                <w:szCs w:val="22"/>
              </w:rPr>
              <w:t xml:space="preserve">.11. </w:t>
            </w:r>
            <w:r w:rsidR="00C21985" w:rsidRPr="00A114F0">
              <w:rPr>
                <w:sz w:val="22"/>
                <w:szCs w:val="22"/>
              </w:rPr>
              <w:t xml:space="preserve">bet koks uždelsimas ar sutrikimas dėl Pakeitimo; </w:t>
            </w:r>
          </w:p>
          <w:p w14:paraId="3123CE25" w14:textId="7B222A0B" w:rsidR="00C21985" w:rsidRPr="00A114F0" w:rsidRDefault="00E35F9C" w:rsidP="00E35F9C">
            <w:pPr>
              <w:pStyle w:val="Komentarotekstas"/>
              <w:tabs>
                <w:tab w:val="left" w:pos="742"/>
              </w:tabs>
              <w:jc w:val="both"/>
              <w:rPr>
                <w:sz w:val="22"/>
                <w:szCs w:val="22"/>
              </w:rPr>
            </w:pPr>
            <w:r w:rsidRPr="00A114F0">
              <w:rPr>
                <w:sz w:val="22"/>
                <w:szCs w:val="22"/>
              </w:rPr>
              <w:t>6.</w:t>
            </w:r>
            <w:r w:rsidR="00F23803" w:rsidRPr="00A114F0">
              <w:rPr>
                <w:sz w:val="22"/>
                <w:szCs w:val="22"/>
              </w:rPr>
              <w:t>6</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AD4354">
        <w:trPr>
          <w:gridAfter w:val="1"/>
          <w:wAfter w:w="42" w:type="dxa"/>
        </w:trPr>
        <w:tc>
          <w:tcPr>
            <w:tcW w:w="993"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A455CB" w:rsidRPr="00A114F0" w14:paraId="0CAF9A31" w14:textId="77777777" w:rsidTr="00AD4354">
        <w:trPr>
          <w:gridAfter w:val="1"/>
          <w:wAfter w:w="42" w:type="dxa"/>
        </w:trPr>
        <w:tc>
          <w:tcPr>
            <w:tcW w:w="993" w:type="dxa"/>
            <w:gridSpan w:val="3"/>
            <w:tcBorders>
              <w:top w:val="nil"/>
              <w:left w:val="nil"/>
              <w:bottom w:val="nil"/>
              <w:right w:val="nil"/>
            </w:tcBorders>
            <w:shd w:val="clear" w:color="auto" w:fill="auto"/>
          </w:tcPr>
          <w:p w14:paraId="06E0A511" w14:textId="77777777" w:rsidR="00A455CB" w:rsidRPr="00A114F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B546A99" w14:textId="77777777" w:rsidR="00BB1CA3" w:rsidRDefault="00BB1CA3" w:rsidP="00BB1CA3">
            <w:pPr>
              <w:pStyle w:val="Stilius3"/>
              <w:spacing w:before="0"/>
            </w:pPr>
            <w:r w:rsidRPr="003C51FB">
              <w:t>Sutarties įvykdymas privalo būti užtikrintas viena iš žemiau nurodytų formų</w:t>
            </w:r>
            <w:r>
              <w:t>:</w:t>
            </w:r>
          </w:p>
          <w:p w14:paraId="5E6FA3AA" w14:textId="77777777" w:rsidR="00BB1CA3" w:rsidRPr="003C51FB" w:rsidRDefault="00BB1CA3" w:rsidP="00BB1CA3">
            <w:pPr>
              <w:pStyle w:val="Stilius3"/>
              <w:numPr>
                <w:ilvl w:val="2"/>
                <w:numId w:val="1"/>
              </w:numPr>
              <w:spacing w:before="0"/>
              <w:ind w:left="628" w:hanging="628"/>
            </w:pPr>
            <w:r w:rsidRPr="003C51FB">
              <w:t>Lietuvos Respublikoje ar užsienyje registruoto banko</w:t>
            </w:r>
            <w:r>
              <w:t xml:space="preserve"> ar kredito įstaigos</w:t>
            </w:r>
            <w:r w:rsidRPr="003C51FB">
              <w:t xml:space="preserve"> besąlygine garantija;</w:t>
            </w:r>
          </w:p>
          <w:p w14:paraId="7BE6A3C5" w14:textId="39EB34AC" w:rsidR="00BB1CA3" w:rsidRPr="003C51FB" w:rsidRDefault="00BB1CA3" w:rsidP="00BB1CA3">
            <w:pPr>
              <w:pStyle w:val="Stilius3"/>
              <w:numPr>
                <w:ilvl w:val="2"/>
                <w:numId w:val="1"/>
              </w:numPr>
              <w:spacing w:before="0"/>
              <w:ind w:left="628" w:hanging="628"/>
            </w:pPr>
            <w:r w:rsidRPr="003C51FB">
              <w:t>Lietuvos Respublikoje ar užsienyje registruotos draudimo bendrovės besąlyginiu laidavimo draudimu</w:t>
            </w:r>
            <w:r w:rsidR="000F31F6">
              <w:t xml:space="preserve">. </w:t>
            </w:r>
            <w:r w:rsidR="000F31F6" w:rsidRPr="009D0B56">
              <w:t>Kartu turi būti pateiktas laidavimo draudimo polisas bei dokumentas, patvirtinantis, kad draudimo bendrovei yra apmokėta už laidavimo draudimą</w:t>
            </w:r>
            <w:r w:rsidR="000F31F6">
              <w:t>;</w:t>
            </w:r>
          </w:p>
          <w:p w14:paraId="7329264F" w14:textId="0A352F4B" w:rsidR="00A455CB" w:rsidRPr="00A114F0" w:rsidRDefault="00BB1CA3" w:rsidP="00BB1CA3">
            <w:pPr>
              <w:pStyle w:val="Stilius3"/>
              <w:numPr>
                <w:ilvl w:val="2"/>
                <w:numId w:val="1"/>
              </w:numPr>
              <w:spacing w:before="0"/>
              <w:ind w:left="628" w:hanging="628"/>
            </w:pPr>
            <w:bookmarkStart w:id="2" w:name="_Hlk505172197"/>
            <w:r w:rsidRPr="003C51FB">
              <w:t xml:space="preserve">užstatu, kuris pervedamas į </w:t>
            </w:r>
            <w:r w:rsidRPr="00A114F0">
              <w:t>Šiaulių rajono savivaldybės administracijos sąskaitą Nr. LT544010044200030055, esančią banke „Luminor Bank“, AS, Lietuvos skyriuje</w:t>
            </w:r>
            <w:bookmarkEnd w:id="2"/>
            <w:r>
              <w:t>.</w:t>
            </w:r>
          </w:p>
        </w:tc>
      </w:tr>
      <w:tr w:rsidR="00BB1CA3" w:rsidRPr="00A114F0" w14:paraId="272C6A81" w14:textId="77777777" w:rsidTr="00AD4354">
        <w:trPr>
          <w:gridAfter w:val="1"/>
          <w:wAfter w:w="42" w:type="dxa"/>
        </w:trPr>
        <w:tc>
          <w:tcPr>
            <w:tcW w:w="993"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237357C3" w:rsidR="00BB1CA3" w:rsidRPr="00A114F0" w:rsidRDefault="00BB1CA3" w:rsidP="00C64657">
            <w:pPr>
              <w:pStyle w:val="Stilius3"/>
            </w:pPr>
            <w:r w:rsidRPr="003C51FB">
              <w:t xml:space="preserve">Užtikrinimo suma nurodyta 3.4 papunktyje. </w:t>
            </w:r>
            <w:r w:rsidR="00574FEA">
              <w:rPr>
                <w:iCs/>
              </w:rPr>
              <w:t>Perskaičiuojant Sutarties kainą pagal Sutarties sąlygas, Užtikrinimo suma nekeičiama.</w:t>
            </w:r>
          </w:p>
        </w:tc>
      </w:tr>
      <w:tr w:rsidR="00BB1CA3" w:rsidRPr="00A114F0" w14:paraId="1C8ECE41" w14:textId="77777777" w:rsidTr="00AD4354">
        <w:trPr>
          <w:gridAfter w:val="1"/>
          <w:wAfter w:w="42" w:type="dxa"/>
        </w:trPr>
        <w:tc>
          <w:tcPr>
            <w:tcW w:w="993"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4A408BCC" w:rsidR="00BB1CA3" w:rsidRPr="00A114F0" w:rsidRDefault="00BB1CA3" w:rsidP="00C64657">
            <w:pPr>
              <w:pStyle w:val="Stilius3"/>
            </w:pPr>
            <w:r w:rsidRPr="0074342A">
              <w:t xml:space="preserve">Sutarties įvykdymo užtikrinimą (banko </w:t>
            </w:r>
            <w:r>
              <w:t xml:space="preserve">ar kredito įstaigos </w:t>
            </w:r>
            <w:r w:rsidRPr="0074342A">
              <w:t xml:space="preserve">garantiją arba draudimo bendrovės </w:t>
            </w:r>
            <w:r>
              <w:t xml:space="preserve">draudimo </w:t>
            </w:r>
            <w:r w:rsidRPr="0074342A">
              <w:t xml:space="preserve">laidavimo raštą) Rangovas privalo pateikti Užsakovui, arba užstatą pervesti į Užsakovo nurodytą banko sąskaitą ne vėliau kaip per </w:t>
            </w:r>
            <w:r>
              <w:t>10</w:t>
            </w:r>
            <w:r w:rsidRPr="0074342A">
              <w:t xml:space="preserve"> darbo dien</w:t>
            </w:r>
            <w:r>
              <w:t>ų</w:t>
            </w:r>
            <w:r w:rsidRPr="0074342A">
              <w:t xml:space="preserve"> nuo Sutarties pasirašymo. Jei Rangovas per šį laikotarpį Sutarties įvykdymo užtikrinimo nepateikia, laikoma, kad Rangovas atsisakė sudaryti Sutartį.</w:t>
            </w:r>
            <w:r w:rsidR="0036706F">
              <w:t xml:space="preserve"> Tokiu atveju Užsakovas turi teisę </w:t>
            </w:r>
            <w:r w:rsidR="0036706F">
              <w:lastRenderedPageBreak/>
              <w:t>pasinaudoti Rangovo pasiūlymo galiojimo užtikrinimu, pateiktu vykdant Darbų viešojo pirkimo procedūras</w:t>
            </w:r>
            <w:r>
              <w:t>.</w:t>
            </w:r>
          </w:p>
        </w:tc>
      </w:tr>
      <w:tr w:rsidR="0036706F" w:rsidRPr="00A114F0" w14:paraId="7101F160" w14:textId="77777777" w:rsidTr="00AD4354">
        <w:trPr>
          <w:gridAfter w:val="1"/>
          <w:wAfter w:w="42" w:type="dxa"/>
        </w:trPr>
        <w:tc>
          <w:tcPr>
            <w:tcW w:w="993"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5B270753" w:rsidR="0036706F" w:rsidRPr="00A114F0" w:rsidRDefault="0036706F" w:rsidP="00C64657">
            <w:pPr>
              <w:pStyle w:val="Stilius3"/>
            </w:pPr>
            <w:r w:rsidRPr="00D4027D">
              <w:t xml:space="preserve">Sutarties įvykdymo užtikrinimas jo pateikimo Užsakovui dieną privalo būti įsigaliojęs, ir turi galioti </w:t>
            </w:r>
            <w:r w:rsidR="0008093E">
              <w:t xml:space="preserve">40 dienų ilgiau </w:t>
            </w:r>
            <w:r w:rsidR="0008093E" w:rsidRPr="001E6A7D">
              <w:t xml:space="preserve">po </w:t>
            </w:r>
            <w:r w:rsidR="0008093E">
              <w:t xml:space="preserve">Sutarties 3.4 punkte nurodytos </w:t>
            </w:r>
            <w:r w:rsidR="0008093E" w:rsidRPr="001E6A7D">
              <w:t>Darbų atlikimo termino pabaigos</w:t>
            </w:r>
            <w:r w:rsidRPr="00D4027D">
              <w:t xml:space="preserve">. Jei Sutartis būtų pratęsta, arba Darbai yra sustabdomi, arba Rangovas vėluoja užbaigti </w:t>
            </w:r>
            <w:r w:rsidR="00574FEA">
              <w:t>D</w:t>
            </w:r>
            <w:r w:rsidRPr="00D4027D">
              <w:t>arbus, atitinkamai turi būti pratęstas ir Sutarties įvykdymo užtikrinimo galiojimas</w:t>
            </w:r>
            <w:r>
              <w:t>.</w:t>
            </w:r>
          </w:p>
        </w:tc>
      </w:tr>
      <w:tr w:rsidR="00A455CB" w:rsidRPr="00A114F0" w14:paraId="35341F1E" w14:textId="77777777" w:rsidTr="00AD4354">
        <w:trPr>
          <w:gridAfter w:val="1"/>
          <w:wAfter w:w="42" w:type="dxa"/>
        </w:trPr>
        <w:tc>
          <w:tcPr>
            <w:tcW w:w="993"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1046F8F8" w:rsidR="00A455CB" w:rsidRPr="00A114F0" w:rsidRDefault="0036706F" w:rsidP="00C64657">
            <w:pPr>
              <w:pStyle w:val="Stilius3"/>
            </w:pPr>
            <w:r w:rsidRPr="00D4027D">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A455CB" w:rsidRPr="00A114F0">
              <w:t>.</w:t>
            </w:r>
          </w:p>
        </w:tc>
      </w:tr>
      <w:tr w:rsidR="00A455CB" w:rsidRPr="00A114F0" w14:paraId="1E617CB8" w14:textId="77777777" w:rsidTr="00AD4354">
        <w:trPr>
          <w:gridAfter w:val="1"/>
          <w:wAfter w:w="42" w:type="dxa"/>
        </w:trPr>
        <w:tc>
          <w:tcPr>
            <w:tcW w:w="993" w:type="dxa"/>
            <w:gridSpan w:val="3"/>
            <w:tcBorders>
              <w:top w:val="nil"/>
              <w:left w:val="nil"/>
              <w:bottom w:val="nil"/>
              <w:right w:val="nil"/>
            </w:tcBorders>
            <w:shd w:val="clear" w:color="auto" w:fill="auto"/>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3F3E33D" w14:textId="77777777" w:rsidR="00A455CB" w:rsidRPr="00A114F0" w:rsidRDefault="00A455CB" w:rsidP="00892B13">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A455CB" w:rsidRPr="00A114F0" w14:paraId="5430C97C" w14:textId="77777777" w:rsidTr="00AD4354">
        <w:trPr>
          <w:gridAfter w:val="1"/>
          <w:wAfter w:w="42"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35F44FCA" w:rsidR="00A455CB" w:rsidRPr="00A114F0" w:rsidRDefault="00A455CB" w:rsidP="00892B13">
            <w:pPr>
              <w:pStyle w:val="Stilius3"/>
            </w:pPr>
            <w:r w:rsidRPr="00A114F0">
              <w:t>Sutarties įvykdymo užtikrinimas grąž</w:t>
            </w:r>
            <w:r w:rsidR="003C68AD" w:rsidRPr="00A114F0">
              <w:t xml:space="preserve">inamas Rangovui per 10 dienų </w:t>
            </w:r>
            <w:r w:rsidR="003C68AD" w:rsidRPr="0008093E">
              <w:t>nuo</w:t>
            </w:r>
            <w:r w:rsidR="00D86F71" w:rsidRPr="0008093E">
              <w:t xml:space="preserve"> </w:t>
            </w:r>
            <w:r w:rsidR="00574FEA" w:rsidRPr="0008093E">
              <w:t>Statinio statybos pabaigos</w:t>
            </w:r>
            <w:r w:rsidR="003C68AD" w:rsidRPr="0008093E">
              <w:t xml:space="preserve">, nurodytos Sutarties </w:t>
            </w:r>
            <w:r w:rsidR="00D86F71" w:rsidRPr="0008093E">
              <w:t>6.5 p</w:t>
            </w:r>
            <w:r w:rsidR="004C4EDF" w:rsidRPr="0008093E">
              <w:t>apunktyj</w:t>
            </w:r>
            <w:r w:rsidR="00AF36C4" w:rsidRPr="0008093E">
              <w:t>e</w:t>
            </w:r>
            <w:r w:rsidR="00424922" w:rsidRPr="0008093E">
              <w:t xml:space="preserve"> Rangovui pateikus raštišk</w:t>
            </w:r>
            <w:r w:rsidR="00424922" w:rsidRPr="00A114F0">
              <w:t>ą prašymą.</w:t>
            </w:r>
          </w:p>
        </w:tc>
      </w:tr>
      <w:tr w:rsidR="00B8305B" w:rsidRPr="00A114F0" w14:paraId="7AF4BDDA" w14:textId="77777777" w:rsidTr="00AD4354">
        <w:trPr>
          <w:gridAfter w:val="1"/>
          <w:wAfter w:w="42" w:type="dxa"/>
        </w:trPr>
        <w:tc>
          <w:tcPr>
            <w:tcW w:w="993" w:type="dxa"/>
            <w:gridSpan w:val="3"/>
            <w:tcBorders>
              <w:top w:val="nil"/>
              <w:left w:val="nil"/>
              <w:bottom w:val="nil"/>
              <w:right w:val="nil"/>
            </w:tcBorders>
          </w:tcPr>
          <w:p w14:paraId="484EDDA7" w14:textId="77777777" w:rsidR="00B8305B" w:rsidRPr="00A114F0" w:rsidRDefault="00B8305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9A3520" w14:textId="3FBC0313" w:rsidR="00B8305B" w:rsidRPr="00A114F0" w:rsidRDefault="00B8305B" w:rsidP="00892B13">
            <w:pPr>
              <w:pStyle w:val="Stilius3"/>
            </w:pPr>
            <w:r w:rsidRPr="00DF6D09">
              <w:t xml:space="preserve">Rangovui įsipareigojus suteikti papildomą garantijos terminą, už šio įsipareigojimo nesilaikymą pagal šios </w:t>
            </w:r>
            <w:r w:rsidRPr="000D0E70">
              <w:t>Sutarties 11.4 p. nuostatas taikoma</w:t>
            </w:r>
            <w:r w:rsidRPr="00DF6D09">
              <w:t xml:space="preserve"> 5000 Eur (penki</w:t>
            </w:r>
            <w:r>
              <w:t>ų</w:t>
            </w:r>
            <w:r w:rsidRPr="00DF6D09">
              <w:t xml:space="preserve"> tūkstanči</w:t>
            </w:r>
            <w:r>
              <w:t>ų</w:t>
            </w:r>
            <w:r w:rsidRPr="00DF6D09">
              <w:t xml:space="preserve"> eurų) dydžio bauda. Jei papildomos garantijos laikotarpiu defektų šalinimo darbai atlikti nekokybiškai, Užsakovas nustato terminą, per kurį trūkumai turi būti pašalinti, per šį terminą nepašalinus trūkumų, numatyta bauda taikoma pakartotinai</w:t>
            </w:r>
            <w:r>
              <w:t>.</w:t>
            </w:r>
          </w:p>
        </w:tc>
      </w:tr>
      <w:tr w:rsidR="00B8305B" w:rsidRPr="00A114F0" w14:paraId="71B7B8E0" w14:textId="77777777" w:rsidTr="00AD4354">
        <w:trPr>
          <w:gridAfter w:val="1"/>
          <w:wAfter w:w="42" w:type="dxa"/>
        </w:trPr>
        <w:tc>
          <w:tcPr>
            <w:tcW w:w="993" w:type="dxa"/>
            <w:gridSpan w:val="3"/>
            <w:tcBorders>
              <w:top w:val="nil"/>
              <w:left w:val="nil"/>
              <w:bottom w:val="nil"/>
              <w:right w:val="nil"/>
            </w:tcBorders>
          </w:tcPr>
          <w:p w14:paraId="5860AD7B" w14:textId="77777777" w:rsidR="00B8305B" w:rsidRPr="00A114F0" w:rsidRDefault="00B8305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FEC2798" w14:textId="12152B8A" w:rsidR="00B8305B" w:rsidRPr="00DF6D09" w:rsidRDefault="00B8305B" w:rsidP="00892B13">
            <w:pPr>
              <w:pStyle w:val="Stilius3"/>
            </w:pPr>
            <w:r w:rsidRPr="00F37031">
              <w:t xml:space="preserve">Rangovui nesilaikant šios </w:t>
            </w:r>
            <w:r w:rsidRPr="000D0E70">
              <w:t>Sutarties 5.29 ir/ar 5.3</w:t>
            </w:r>
            <w:r w:rsidR="000D0E70" w:rsidRPr="000D0E70">
              <w:t>4</w:t>
            </w:r>
            <w:r w:rsidRPr="000D0E70">
              <w:t xml:space="preserve"> punkte nurodytų</w:t>
            </w:r>
            <w:r w:rsidRPr="00F37031">
              <w:t xml:space="preserve"> įsipareigojimų, už kiekvieną nustatytą pažeidimą Rangovui taikoma 1000 Eur (vieno tūkstančio eurų) dydžio bauda.</w:t>
            </w:r>
          </w:p>
        </w:tc>
      </w:tr>
      <w:tr w:rsidR="00A455CB" w:rsidRPr="00A114F0" w14:paraId="36A6315E" w14:textId="77777777" w:rsidTr="00AD4354">
        <w:trPr>
          <w:gridAfter w:val="1"/>
          <w:wAfter w:w="42" w:type="dxa"/>
        </w:trPr>
        <w:tc>
          <w:tcPr>
            <w:tcW w:w="9314"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AD4354">
        <w:trPr>
          <w:gridAfter w:val="1"/>
          <w:wAfter w:w="42" w:type="dxa"/>
        </w:trPr>
        <w:tc>
          <w:tcPr>
            <w:tcW w:w="993"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E61125">
            <w:pPr>
              <w:pStyle w:val="Stilius3"/>
              <w:numPr>
                <w:ilvl w:val="0"/>
                <w:numId w:val="13"/>
              </w:numPr>
              <w:spacing w:before="0"/>
              <w:ind w:left="628" w:hanging="628"/>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AD4354">
        <w:trPr>
          <w:gridAfter w:val="1"/>
          <w:wAfter w:w="42" w:type="dxa"/>
        </w:trPr>
        <w:tc>
          <w:tcPr>
            <w:tcW w:w="993"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lastRenderedPageBreak/>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AD4354">
        <w:trPr>
          <w:gridAfter w:val="1"/>
          <w:wAfter w:w="42" w:type="dxa"/>
        </w:trPr>
        <w:tc>
          <w:tcPr>
            <w:tcW w:w="993"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AD4354">
        <w:trPr>
          <w:gridAfter w:val="1"/>
          <w:wAfter w:w="42" w:type="dxa"/>
        </w:trPr>
        <w:tc>
          <w:tcPr>
            <w:tcW w:w="993"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AD4354">
        <w:trPr>
          <w:gridAfter w:val="1"/>
          <w:wAfter w:w="42" w:type="dxa"/>
        </w:trPr>
        <w:tc>
          <w:tcPr>
            <w:tcW w:w="993"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AD4354">
        <w:trPr>
          <w:gridAfter w:val="1"/>
          <w:wAfter w:w="42" w:type="dxa"/>
        </w:trPr>
        <w:tc>
          <w:tcPr>
            <w:tcW w:w="993"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AD4354">
        <w:trPr>
          <w:gridAfter w:val="1"/>
          <w:wAfter w:w="42" w:type="dxa"/>
        </w:trPr>
        <w:tc>
          <w:tcPr>
            <w:tcW w:w="993"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AD4354">
        <w:trPr>
          <w:gridAfter w:val="1"/>
          <w:wAfter w:w="42" w:type="dxa"/>
        </w:trPr>
        <w:tc>
          <w:tcPr>
            <w:tcW w:w="993"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AD4354">
        <w:trPr>
          <w:gridAfter w:val="1"/>
          <w:wAfter w:w="42" w:type="dxa"/>
        </w:trPr>
        <w:tc>
          <w:tcPr>
            <w:tcW w:w="993"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AD4354">
        <w:trPr>
          <w:gridAfter w:val="1"/>
          <w:wAfter w:w="42" w:type="dxa"/>
        </w:trPr>
        <w:tc>
          <w:tcPr>
            <w:tcW w:w="993" w:type="dxa"/>
            <w:gridSpan w:val="3"/>
            <w:tcBorders>
              <w:top w:val="nil"/>
              <w:left w:val="nil"/>
              <w:bottom w:val="nil"/>
              <w:right w:val="nil"/>
            </w:tcBorders>
            <w:shd w:val="clear" w:color="auto" w:fill="auto"/>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AD4354">
        <w:trPr>
          <w:gridAfter w:val="1"/>
          <w:wAfter w:w="42" w:type="dxa"/>
        </w:trPr>
        <w:tc>
          <w:tcPr>
            <w:tcW w:w="993"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AD4354">
        <w:trPr>
          <w:gridAfter w:val="1"/>
          <w:wAfter w:w="42" w:type="dxa"/>
        </w:trPr>
        <w:tc>
          <w:tcPr>
            <w:tcW w:w="993"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AD4354">
        <w:trPr>
          <w:gridAfter w:val="1"/>
          <w:wAfter w:w="42" w:type="dxa"/>
        </w:trPr>
        <w:tc>
          <w:tcPr>
            <w:tcW w:w="993"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AD4354">
        <w:trPr>
          <w:gridAfter w:val="1"/>
          <w:wAfter w:w="42" w:type="dxa"/>
        </w:trPr>
        <w:tc>
          <w:tcPr>
            <w:tcW w:w="993"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77777777" w:rsidR="00A455CB" w:rsidRPr="00A114F0" w:rsidRDefault="00AB58E4" w:rsidP="00A60EC6">
            <w:pPr>
              <w:pStyle w:val="Stilius3"/>
            </w:pPr>
            <w:r w:rsidRPr="00A114F0">
              <w:t xml:space="preserve">Terminas, per kurį Užsakovas privalo mokėti Rangovui, yra skaičiuojamas nuo PVM sąskaitos faktūros priėmimo patvirtinimo informacinėje sistemoje „E. sąskaita“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AD4354">
        <w:trPr>
          <w:gridAfter w:val="1"/>
          <w:wAfter w:w="42" w:type="dxa"/>
        </w:trPr>
        <w:tc>
          <w:tcPr>
            <w:tcW w:w="993"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AD4354">
        <w:trPr>
          <w:gridAfter w:val="1"/>
          <w:wAfter w:w="42" w:type="dxa"/>
        </w:trPr>
        <w:tc>
          <w:tcPr>
            <w:tcW w:w="993"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AD4354">
        <w:trPr>
          <w:gridAfter w:val="1"/>
          <w:wAfter w:w="42" w:type="dxa"/>
        </w:trPr>
        <w:tc>
          <w:tcPr>
            <w:tcW w:w="993"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47.8pt" o:ole="">
                  <v:imagedata r:id="rId8" o:title=""/>
                </v:shape>
                <o:OLEObject Type="Embed" ProgID="Equation.3" ShapeID="_x0000_i1025" DrawAspect="Content" ObjectID="_1809851500"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3pt;height:17.85pt" o:ole="">
                  <v:imagedata r:id="rId10" o:title=""/>
                </v:shape>
                <o:OLEObject Type="Embed" ProgID="Equation.3" ShapeID="_x0000_i1026" DrawAspect="Content" ObjectID="_1809851501"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pt;height:17.85pt" o:ole="">
                  <v:imagedata r:id="rId12" o:title=""/>
                </v:shape>
                <o:OLEObject Type="Embed" ProgID="Equation.3" ShapeID="_x0000_i1027" DrawAspect="Content" ObjectID="_1809851502"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4pt;height:17.85pt" o:ole="">
                  <v:imagedata r:id="rId14" o:title=""/>
                </v:shape>
                <o:OLEObject Type="Embed" ProgID="Equation.3" ShapeID="_x0000_i1028" DrawAspect="Content" ObjectID="_1809851503"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5.55pt;height:17.85pt" o:ole="">
                  <v:imagedata r:id="rId16" o:title=""/>
                </v:shape>
                <o:OLEObject Type="Embed" ProgID="Equation.3" ShapeID="_x0000_i1029" DrawAspect="Content" ObjectID="_1809851504"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AD4354">
        <w:trPr>
          <w:gridAfter w:val="1"/>
          <w:wAfter w:w="42" w:type="dxa"/>
        </w:trPr>
        <w:tc>
          <w:tcPr>
            <w:tcW w:w="993"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7038D2C8"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28090A">
              <w:rPr>
                <w:rFonts w:ascii="Times New Roman" w:hAnsi="Times New Roman"/>
              </w:rPr>
              <w:t>, kurie nurodyti Veiklų sąrašo 2–12 eilutėse</w:t>
            </w:r>
            <w:r w:rsidRPr="008C317A">
              <w:rPr>
                <w:rFonts w:ascii="Times New Roman" w:hAnsi="Times New Roman"/>
              </w:rPr>
              <w:t>, o už kitus darbus</w:t>
            </w:r>
            <w:r w:rsidR="0028090A">
              <w:rPr>
                <w:rFonts w:ascii="Times New Roman" w:hAnsi="Times New Roman"/>
              </w:rPr>
              <w:t>, kurie nurodyti Veiklų sąrašo 1, 1</w:t>
            </w:r>
            <w:r w:rsidR="008D7B1C">
              <w:rPr>
                <w:rFonts w:ascii="Times New Roman" w:hAnsi="Times New Roman"/>
              </w:rPr>
              <w:t>5</w:t>
            </w:r>
            <w:r w:rsidR="0028090A">
              <w:rPr>
                <w:rFonts w:ascii="Times New Roman" w:hAnsi="Times New Roman"/>
              </w:rPr>
              <w:t>, 1</w:t>
            </w:r>
            <w:r w:rsidR="008D7B1C">
              <w:rPr>
                <w:rFonts w:ascii="Times New Roman" w:hAnsi="Times New Roman"/>
              </w:rPr>
              <w:t>6</w:t>
            </w:r>
            <w:r w:rsidR="0028090A">
              <w:rPr>
                <w:rFonts w:ascii="Times New Roman" w:hAnsi="Times New Roman"/>
              </w:rPr>
              <w:t xml:space="preserve"> ir 1</w:t>
            </w:r>
            <w:r w:rsidR="008D7B1C">
              <w:rPr>
                <w:rFonts w:ascii="Times New Roman" w:hAnsi="Times New Roman"/>
              </w:rPr>
              <w:t>7</w:t>
            </w:r>
            <w:r w:rsidR="0028090A">
              <w:rPr>
                <w:rFonts w:ascii="Times New Roman" w:hAnsi="Times New Roman"/>
              </w:rPr>
              <w:t xml:space="preserve"> eilutėse, mokėtinos</w:t>
            </w:r>
            <w:r w:rsidRPr="008C317A">
              <w:rPr>
                <w:rFonts w:ascii="Times New Roman" w:hAnsi="Times New Roman"/>
              </w:rPr>
              <w:t xml:space="preserve"> sumos neperskaičiuojamos</w:t>
            </w:r>
            <w:r>
              <w:rPr>
                <w:rFonts w:ascii="Times New Roman" w:hAnsi="Times New Roman"/>
              </w:rPr>
              <w:t>;</w:t>
            </w:r>
          </w:p>
          <w:p w14:paraId="5E574A62" w14:textId="672F9771"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00DF393A">
              <w:rPr>
                <w:rFonts w:ascii="Times New Roman" w:hAnsi="Times New Roman"/>
              </w:rPr>
              <w:t xml:space="preserve">statybos sąnaudų elementų kainos indeksas statinių pagal tipą klasifikatoriuje „Negyvenamieji pastatai, iš </w:t>
            </w:r>
            <w:r w:rsidR="00DF393A">
              <w:rPr>
                <w:rFonts w:ascii="Times New Roman" w:hAnsi="Times New Roman"/>
              </w:rPr>
              <w:lastRenderedPageBreak/>
              <w:t>viso“</w:t>
            </w:r>
            <w:r w:rsidRPr="00455DF7">
              <w:rPr>
                <w:rFonts w:ascii="Times New Roman" w:hAnsi="Times New Roman"/>
              </w:rPr>
              <w:t xml:space="preserve"> (toliau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06E8F72A"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veiklas, nurodytas Veiklų sąrašo 1, 1</w:t>
            </w:r>
            <w:r w:rsidR="008D7B1C" w:rsidRPr="008D7B1C">
              <w:rPr>
                <w:rFonts w:ascii="Times New Roman" w:hAnsi="Times New Roman"/>
              </w:rPr>
              <w:t>5</w:t>
            </w:r>
            <w:r w:rsidR="0028090A" w:rsidRPr="008D7B1C">
              <w:rPr>
                <w:rFonts w:ascii="Times New Roman" w:hAnsi="Times New Roman"/>
              </w:rPr>
              <w:t>, 1</w:t>
            </w:r>
            <w:r w:rsidR="008D7B1C" w:rsidRPr="008D7B1C">
              <w:rPr>
                <w:rFonts w:ascii="Times New Roman" w:hAnsi="Times New Roman"/>
              </w:rPr>
              <w:t>6</w:t>
            </w:r>
            <w:r w:rsidR="0028090A" w:rsidRPr="008D7B1C">
              <w:rPr>
                <w:rFonts w:ascii="Times New Roman" w:hAnsi="Times New Roman"/>
              </w:rPr>
              <w:t xml:space="preserve"> ir 1</w:t>
            </w:r>
            <w:r w:rsidR="008D7B1C" w:rsidRPr="008D7B1C">
              <w:rPr>
                <w:rFonts w:ascii="Times New Roman" w:hAnsi="Times New Roman"/>
              </w:rPr>
              <w:t>7</w:t>
            </w:r>
            <w:r w:rsidR="0028090A" w:rsidRPr="008D7B1C">
              <w:rPr>
                <w:rFonts w:ascii="Times New Roman" w:hAnsi="Times New Roman"/>
              </w:rPr>
              <w:t xml:space="preserve"> eilutėse</w:t>
            </w:r>
            <w:r w:rsidR="00BB1CA3" w:rsidRPr="008D7B1C">
              <w:rPr>
                <w:rFonts w:ascii="Times New Roman" w:hAnsi="Times New Roman"/>
              </w:rPr>
              <w:t>)</w:t>
            </w:r>
            <w:r w:rsidRPr="008D7B1C">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AD4354">
        <w:trPr>
          <w:gridAfter w:val="1"/>
          <w:wAfter w:w="42" w:type="dxa"/>
        </w:trPr>
        <w:tc>
          <w:tcPr>
            <w:tcW w:w="993"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AD4354">
        <w:trPr>
          <w:gridAfter w:val="1"/>
          <w:wAfter w:w="42" w:type="dxa"/>
        </w:trPr>
        <w:tc>
          <w:tcPr>
            <w:tcW w:w="993"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0EE0FBFF" w:rsidR="008E7028" w:rsidRPr="00A114F0" w:rsidRDefault="008E7028" w:rsidP="008E7028">
            <w:pPr>
              <w:pStyle w:val="Stilius3"/>
            </w:pPr>
            <w:r w:rsidRPr="00A114F0">
              <w:t xml:space="preserve">PVM sąskaitos faktūros pagal šią Sutartį turi būti teikiamos per informacinę sistemą „E. sąskaita“. PVM sąskaitos faktūros gali būti teikiamos tik po to, kai abi Šalys pasirašo atliktų </w:t>
            </w:r>
            <w:r w:rsidRPr="00A114F0">
              <w:lastRenderedPageBreak/>
              <w:t>Darbų aktą. Atliktų Darbų aktas privalo būti vizuotas Techninio prižiūrėtojo.</w:t>
            </w:r>
            <w:r w:rsidR="00AB58E4" w:rsidRPr="00A114F0">
              <w:t xml:space="preserve"> Prie informacinėje sistemoje „E. sąskaita“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AD4354">
        <w:trPr>
          <w:gridAfter w:val="1"/>
          <w:wAfter w:w="42" w:type="dxa"/>
        </w:trPr>
        <w:tc>
          <w:tcPr>
            <w:tcW w:w="993"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55E6009F"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„E. sąskaita“,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E7028">
            <w:pPr>
              <w:pStyle w:val="Stilius3"/>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455CB" w:rsidRPr="00A114F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A114F0" w:rsidRDefault="00A455CB" w:rsidP="001228F2">
            <w:pPr>
              <w:pStyle w:val="Stilius1"/>
            </w:pPr>
            <w:r w:rsidRPr="00A114F0">
              <w:t>PAKEITIMAI</w:t>
            </w:r>
          </w:p>
        </w:tc>
      </w:tr>
      <w:tr w:rsidR="00782B59" w:rsidRPr="00A114F0" w14:paraId="6B923102" w14:textId="77777777" w:rsidTr="00AD4354">
        <w:trPr>
          <w:gridAfter w:val="1"/>
          <w:wAfter w:w="42" w:type="dxa"/>
        </w:trPr>
        <w:tc>
          <w:tcPr>
            <w:tcW w:w="993"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(įsk.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A114F0" w14:paraId="41B48819" w14:textId="77777777" w:rsidTr="00574FEA">
        <w:trPr>
          <w:gridAfter w:val="1"/>
          <w:wAfter w:w="42" w:type="dxa"/>
        </w:trPr>
        <w:tc>
          <w:tcPr>
            <w:tcW w:w="993"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77777777"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t.y.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w:t>
            </w:r>
            <w:r w:rsidR="00E32DF4" w:rsidRPr="00A114F0">
              <w:rPr>
                <w:rFonts w:ascii="Times New Roman" w:hAnsi="Times New Roman"/>
              </w:rPr>
              <w:lastRenderedPageBreak/>
              <w:t>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21643D">
            <w:pPr>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įsk.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t.y.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AD4354">
        <w:trPr>
          <w:gridAfter w:val="1"/>
          <w:wAfter w:w="42" w:type="dxa"/>
        </w:trPr>
        <w:tc>
          <w:tcPr>
            <w:tcW w:w="993"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AD4354">
        <w:trPr>
          <w:gridAfter w:val="1"/>
          <w:wAfter w:w="42" w:type="dxa"/>
        </w:trPr>
        <w:tc>
          <w:tcPr>
            <w:tcW w:w="993"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AD4354">
        <w:trPr>
          <w:gridAfter w:val="1"/>
          <w:wAfter w:w="42" w:type="dxa"/>
        </w:trPr>
        <w:tc>
          <w:tcPr>
            <w:tcW w:w="993"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A114F0" w:rsidRDefault="00A455CB" w:rsidP="001228F2">
            <w:pPr>
              <w:pStyle w:val="Stilius1"/>
            </w:pPr>
            <w:r w:rsidRPr="00A114F0">
              <w:t>ATSAKOMYBĖ UŽ DEFEKTUS, GARANTIJOS</w:t>
            </w:r>
          </w:p>
        </w:tc>
      </w:tr>
      <w:tr w:rsidR="00A455CB" w:rsidRPr="00A114F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4A0C83">
            <w:pPr>
              <w:pStyle w:val="Stilius3"/>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AD4354">
        <w:trPr>
          <w:gridAfter w:val="1"/>
          <w:wAfter w:w="42" w:type="dxa"/>
        </w:trPr>
        <w:tc>
          <w:tcPr>
            <w:tcW w:w="993"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B589DBB"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 xml:space="preserve">(atliktų Darbų be </w:t>
            </w:r>
            <w:r w:rsidR="008D7B1C">
              <w:t xml:space="preserve">Veiklų sąraše 1, 15, 16 ir 17 eilutėse nurodytų </w:t>
            </w:r>
            <w:r w:rsidRPr="00A114F0">
              <w:t>projektavimo</w:t>
            </w:r>
            <w:r w:rsidR="000F2804" w:rsidRPr="00A114F0">
              <w:t xml:space="preserve"> ir kitų inžinerinių paslaugų</w:t>
            </w:r>
            <w:r w:rsidRPr="00A114F0">
              <w:t>) kainos</w:t>
            </w:r>
            <w:r w:rsidR="007B501A" w:rsidRPr="00A114F0">
              <w:t xml:space="preserve"> (su PVM)</w:t>
            </w:r>
            <w:r w:rsidRPr="00A114F0">
              <w:t>.</w:t>
            </w:r>
          </w:p>
        </w:tc>
      </w:tr>
      <w:tr w:rsidR="00B8305B" w:rsidRPr="00A114F0" w14:paraId="5E1A1EA2" w14:textId="77777777" w:rsidTr="00AD4354">
        <w:trPr>
          <w:gridAfter w:val="1"/>
          <w:wAfter w:w="42" w:type="dxa"/>
        </w:trPr>
        <w:tc>
          <w:tcPr>
            <w:tcW w:w="993" w:type="dxa"/>
            <w:gridSpan w:val="3"/>
            <w:tcBorders>
              <w:top w:val="nil"/>
              <w:left w:val="nil"/>
              <w:bottom w:val="nil"/>
              <w:right w:val="nil"/>
            </w:tcBorders>
            <w:shd w:val="clear" w:color="auto" w:fill="auto"/>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2D778AF2" w14:textId="24AAFB68" w:rsidR="00B8305B" w:rsidRPr="00A114F0" w:rsidRDefault="00B8305B" w:rsidP="00B8305B">
            <w:pPr>
              <w:pStyle w:val="Stilius3"/>
            </w:pPr>
            <w:r w:rsidRPr="00DF6D09">
              <w:t>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Rangovui per Užsakovo atstovo, atsakingo už techninės priežiūros kontrolę, duotą terminą neištaisius nustatytų defektų (pažeidimų), Rangovui bus taikoma Sutarties 7.8 p. nustatyta atsakomybė</w:t>
            </w:r>
            <w:r>
              <w:t>.</w:t>
            </w:r>
          </w:p>
        </w:tc>
      </w:tr>
      <w:tr w:rsidR="00A455CB" w:rsidRPr="00A114F0" w14:paraId="0E93E9AB" w14:textId="77777777" w:rsidTr="00AD4354">
        <w:trPr>
          <w:gridAfter w:val="1"/>
          <w:wAfter w:w="42" w:type="dxa"/>
        </w:trPr>
        <w:tc>
          <w:tcPr>
            <w:tcW w:w="9314"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AD4354">
        <w:trPr>
          <w:gridAfter w:val="1"/>
          <w:wAfter w:w="42" w:type="dxa"/>
        </w:trPr>
        <w:tc>
          <w:tcPr>
            <w:tcW w:w="993"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77777777" w:rsidR="00A455CB" w:rsidRPr="00A114F0" w:rsidRDefault="00A455CB" w:rsidP="004A0C83">
            <w:pPr>
              <w:pStyle w:val="Stilius3"/>
              <w:spacing w:before="0"/>
            </w:pPr>
            <w:r w:rsidRPr="00A114F0">
              <w:t>Jeigu Darbų vykdymo sustabd</w:t>
            </w:r>
            <w:r w:rsidR="00C67CED" w:rsidRPr="00A114F0">
              <w:t>ymas, pagal Sutarties sąlygų 6.6</w:t>
            </w:r>
            <w:r w:rsidRPr="00A114F0">
              <w:t xml:space="preserve"> </w:t>
            </w:r>
            <w:r w:rsidR="00FE2520" w:rsidRPr="00A114F0">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AD4354">
        <w:trPr>
          <w:gridAfter w:val="1"/>
          <w:wAfter w:w="42" w:type="dxa"/>
        </w:trPr>
        <w:tc>
          <w:tcPr>
            <w:tcW w:w="993"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08093E" w:rsidRDefault="00C03B9E" w:rsidP="00892B13">
            <w:pPr>
              <w:pStyle w:val="Stilius3"/>
              <w:spacing w:after="240"/>
            </w:pPr>
            <w:r w:rsidRPr="0008093E">
              <w:t>Užsakovas privalo bet kuriuo šiame punkte išvardintu atveju arba aplinkybėms, prieš 21 dieną apie tai pranešęs Rangovui, nutraukti Sutartį ir pašalinti Rangovą iš Statybvietės</w:t>
            </w:r>
            <w:r w:rsidR="00030875" w:rsidRPr="0008093E">
              <w:t xml:space="preserve"> dėl šių esminių sutarties pažeidimų</w:t>
            </w:r>
            <w:r w:rsidRPr="0008093E">
              <w:t xml:space="preserve">: </w:t>
            </w:r>
          </w:p>
          <w:p w14:paraId="00DA99E1" w14:textId="77777777" w:rsidR="004116FC" w:rsidRPr="0008093E" w:rsidRDefault="00A455CB" w:rsidP="004A0C83">
            <w:pPr>
              <w:pStyle w:val="Stilius3"/>
              <w:numPr>
                <w:ilvl w:val="0"/>
                <w:numId w:val="4"/>
              </w:numPr>
              <w:tabs>
                <w:tab w:val="left" w:pos="870"/>
              </w:tabs>
              <w:spacing w:before="0"/>
              <w:ind w:left="890" w:hanging="890"/>
            </w:pPr>
            <w:r w:rsidRPr="0008093E">
              <w:lastRenderedPageBreak/>
              <w:t xml:space="preserve">nevykdo Sutarties sąlygų 12.2 </w:t>
            </w:r>
            <w:r w:rsidR="003C6681" w:rsidRPr="0008093E">
              <w:t>papunktyje</w:t>
            </w:r>
            <w:r w:rsidRPr="0008093E">
              <w:t xml:space="preserve"> nurodytų </w:t>
            </w:r>
            <w:r w:rsidR="00ED2900" w:rsidRPr="0008093E">
              <w:t>Statinio statybos techninės priežiūros vadovo</w:t>
            </w:r>
            <w:r w:rsidRPr="0008093E">
              <w:t xml:space="preserve"> nurodymų</w:t>
            </w:r>
            <w:r w:rsidR="007B135E" w:rsidRPr="0008093E">
              <w:t xml:space="preserve"> ir dėl to Užsakovas iš esmės negauna Darbų rezultato, kokio tikėjosi</w:t>
            </w:r>
            <w:r w:rsidRPr="0008093E">
              <w:t xml:space="preserve">, </w:t>
            </w:r>
          </w:p>
          <w:p w14:paraId="5D4DF127" w14:textId="77777777" w:rsidR="00A455CB" w:rsidRPr="0008093E" w:rsidRDefault="00517BCD" w:rsidP="004A0C83">
            <w:pPr>
              <w:pStyle w:val="Stilius3"/>
              <w:numPr>
                <w:ilvl w:val="0"/>
                <w:numId w:val="4"/>
              </w:numPr>
              <w:tabs>
                <w:tab w:val="left" w:pos="870"/>
              </w:tabs>
              <w:spacing w:before="0"/>
              <w:ind w:left="890" w:hanging="890"/>
            </w:pPr>
            <w:r w:rsidRPr="0008093E">
              <w:t>nepateikia Sutarties įvykdymo užtikrinimo</w:t>
            </w:r>
            <w:r w:rsidR="00A4300F" w:rsidRPr="0008093E">
              <w:t xml:space="preserve"> pagal 7.</w:t>
            </w:r>
            <w:r w:rsidR="0074761D" w:rsidRPr="0008093E">
              <w:t>1</w:t>
            </w:r>
            <w:r w:rsidR="00A4300F" w:rsidRPr="0008093E">
              <w:t xml:space="preserve"> papunkčio nuostatas</w:t>
            </w:r>
            <w:r w:rsidRPr="0008093E">
              <w:t xml:space="preserve"> arba </w:t>
            </w:r>
            <w:r w:rsidR="00A455CB" w:rsidRPr="0008093E">
              <w:t xml:space="preserve">visais pagrįstais atvejais nepratęsia </w:t>
            </w:r>
            <w:r w:rsidR="00D3115D" w:rsidRPr="0008093E">
              <w:t xml:space="preserve">Sutarties įvykdymo užtikrinimo </w:t>
            </w:r>
            <w:r w:rsidR="00A455CB" w:rsidRPr="0008093E">
              <w:t>galiojimo;</w:t>
            </w:r>
            <w:r w:rsidR="00466E97" w:rsidRPr="0008093E">
              <w:t xml:space="preserve"> </w:t>
            </w:r>
          </w:p>
          <w:p w14:paraId="122949A7" w14:textId="45973685" w:rsidR="00A455CB" w:rsidRPr="0008093E" w:rsidRDefault="00A455CB" w:rsidP="004A0C83">
            <w:pPr>
              <w:pStyle w:val="Stilius3"/>
              <w:numPr>
                <w:ilvl w:val="0"/>
                <w:numId w:val="4"/>
              </w:numPr>
              <w:tabs>
                <w:tab w:val="left" w:pos="870"/>
              </w:tabs>
              <w:spacing w:before="0"/>
              <w:ind w:left="890" w:hanging="890"/>
            </w:pPr>
            <w:r w:rsidRPr="0008093E">
              <w:t>nepradeda laiku vykdyti</w:t>
            </w:r>
            <w:r w:rsidR="006A7DC7" w:rsidRPr="0008093E">
              <w:t xml:space="preserve"> </w:t>
            </w:r>
            <w:r w:rsidR="00A52168" w:rsidRPr="0008093E">
              <w:t>Darbų (</w:t>
            </w:r>
            <w:r w:rsidR="006A7DC7" w:rsidRPr="0008093E">
              <w:t>daugiau negu 30 kalendorinių dienų)</w:t>
            </w:r>
            <w:r w:rsidRPr="0008093E">
              <w:t xml:space="preserve">, kitaip aiškiai parodo ketinimą netęsti savo įsipareigojimų pagal Sutartį arba nevykdo Darbų pagal </w:t>
            </w:r>
            <w:r w:rsidR="0062222F" w:rsidRPr="0008093E">
              <w:t xml:space="preserve">kalendorinį Darbų </w:t>
            </w:r>
            <w:r w:rsidRPr="0008093E">
              <w:t>grafiką</w:t>
            </w:r>
            <w:r w:rsidR="0062222F" w:rsidRPr="0008093E">
              <w:t>, kaip nurodyta šios Sutarties 6.3 punkte,</w:t>
            </w:r>
            <w:r w:rsidRPr="0008093E">
              <w:t xml:space="preserve"> ir tampa aišku, kad juos baigti iki Darbų atlikimo termino pabaigos neįmanoma</w:t>
            </w:r>
            <w:r w:rsidR="006A7DC7" w:rsidRPr="0008093E">
              <w:t>;</w:t>
            </w:r>
          </w:p>
          <w:p w14:paraId="54FB3A7F" w14:textId="77777777" w:rsidR="00A52168" w:rsidRPr="0008093E" w:rsidRDefault="00A52168" w:rsidP="004A0C83">
            <w:pPr>
              <w:pStyle w:val="Stilius3"/>
              <w:numPr>
                <w:ilvl w:val="0"/>
                <w:numId w:val="4"/>
              </w:numPr>
              <w:tabs>
                <w:tab w:val="left" w:pos="870"/>
              </w:tabs>
              <w:spacing w:before="0"/>
              <w:ind w:left="890" w:hanging="890"/>
            </w:pPr>
            <w:r w:rsidRPr="0008093E">
              <w:t>jeigu Rangovas pasitelkė Sutartyje nenumatytus Subrangovus ar pakeitė Subrangovus, negavęs Užsakovo sutikimo ar kitaip perleidžia sutartį be Užsakovo sutikimo;</w:t>
            </w:r>
          </w:p>
          <w:p w14:paraId="45000822" w14:textId="77777777" w:rsidR="006A7DC7" w:rsidRPr="0008093E" w:rsidRDefault="006A7DC7" w:rsidP="004A0C83">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6A7DC7" w:rsidRPr="0008093E" w:rsidRDefault="006A7DC7" w:rsidP="004A0C83">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w:t>
            </w:r>
            <w:r w:rsidR="00C8789F" w:rsidRPr="0008093E">
              <w:t>ą</w:t>
            </w:r>
            <w:r w:rsidRPr="0008093E">
              <w:t xml:space="preserve"> suderinęs su Užsakovu;</w:t>
            </w:r>
          </w:p>
          <w:p w14:paraId="436DF2C0" w14:textId="77777777" w:rsidR="006A7DC7" w:rsidRPr="0008093E" w:rsidRDefault="006A7DC7" w:rsidP="004A0C83">
            <w:pPr>
              <w:pStyle w:val="Stilius3"/>
              <w:numPr>
                <w:ilvl w:val="0"/>
                <w:numId w:val="4"/>
              </w:numPr>
              <w:tabs>
                <w:tab w:val="left" w:pos="870"/>
              </w:tabs>
              <w:spacing w:before="0"/>
              <w:ind w:left="890" w:hanging="890"/>
            </w:pPr>
            <w:r w:rsidRPr="0008093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08093E" w:rsidRDefault="0002066A" w:rsidP="004A0C83">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08093E" w:rsidRDefault="0002066A" w:rsidP="004A0C83">
            <w:pPr>
              <w:pStyle w:val="Stilius3"/>
              <w:numPr>
                <w:ilvl w:val="0"/>
                <w:numId w:val="4"/>
              </w:numPr>
              <w:tabs>
                <w:tab w:val="left" w:pos="870"/>
              </w:tabs>
              <w:spacing w:before="0"/>
              <w:ind w:left="890" w:hanging="890"/>
            </w:pPr>
            <w:r w:rsidRPr="0008093E">
              <w:t>kai Rangovas per pagrįstai nustatytą laikotarpį neįvykdo Užsakovo nurodymo ištaisyti netinkamai įvykdytus arba neįvykdytus sutartinius įsipareigojimus;</w:t>
            </w:r>
          </w:p>
          <w:p w14:paraId="16DCB949" w14:textId="77777777" w:rsidR="0002066A" w:rsidRPr="0008093E" w:rsidRDefault="0002066A" w:rsidP="004A0C83">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1AEAAF43" w:rsidR="0002066A" w:rsidRPr="00C8174D" w:rsidRDefault="0002066A" w:rsidP="004A0C83">
            <w:pPr>
              <w:pStyle w:val="Stilius3"/>
              <w:numPr>
                <w:ilvl w:val="0"/>
                <w:numId w:val="4"/>
              </w:numPr>
              <w:tabs>
                <w:tab w:val="left" w:pos="870"/>
              </w:tabs>
              <w:spacing w:before="0"/>
              <w:ind w:left="890" w:hanging="890"/>
            </w:pPr>
            <w:r w:rsidRPr="0008093E">
              <w:t xml:space="preserve">Jeigu Rangovas ar Subrangovai kartu ar atskirai daugiau kaip du kartus pažeidė </w:t>
            </w:r>
            <w:r w:rsidR="00283E60" w:rsidRPr="00C8174D">
              <w:t xml:space="preserve">Sutarties </w:t>
            </w:r>
            <w:r w:rsidR="009C6836" w:rsidRPr="00C8174D">
              <w:t>5</w:t>
            </w:r>
            <w:r w:rsidR="00283E60" w:rsidRPr="00C8174D">
              <w:t>.26–5.2</w:t>
            </w:r>
            <w:r w:rsidR="0008093E" w:rsidRPr="00C8174D">
              <w:t>8</w:t>
            </w:r>
            <w:r w:rsidR="009C6836" w:rsidRPr="00C8174D">
              <w:t xml:space="preserve"> </w:t>
            </w:r>
            <w:r w:rsidR="0062222F" w:rsidRPr="00C8174D">
              <w:t xml:space="preserve">punktus, ar nesilaiko </w:t>
            </w:r>
            <w:r w:rsidR="009C6836" w:rsidRPr="00C8174D">
              <w:t>5.</w:t>
            </w:r>
            <w:r w:rsidR="0008093E" w:rsidRPr="00C8174D">
              <w:t>29, 5.33, 5.34</w:t>
            </w:r>
            <w:r w:rsidR="00283E60" w:rsidRPr="00C8174D">
              <w:t xml:space="preserve"> punkt</w:t>
            </w:r>
            <w:r w:rsidR="00750EF5" w:rsidRPr="00C8174D">
              <w:t>ų</w:t>
            </w:r>
            <w:r w:rsidR="0062222F" w:rsidRPr="00C8174D">
              <w:t xml:space="preserve"> reikalavimų</w:t>
            </w:r>
            <w:r w:rsidRPr="00C8174D">
              <w:t>;</w:t>
            </w:r>
          </w:p>
          <w:p w14:paraId="65B20B3A" w14:textId="77777777" w:rsidR="0002066A" w:rsidRPr="0008093E" w:rsidRDefault="0002066A" w:rsidP="004A0C83">
            <w:pPr>
              <w:pStyle w:val="Stilius3"/>
              <w:numPr>
                <w:ilvl w:val="0"/>
                <w:numId w:val="4"/>
              </w:numPr>
              <w:tabs>
                <w:tab w:val="left" w:pos="870"/>
              </w:tabs>
              <w:spacing w:before="0"/>
              <w:ind w:left="890" w:hanging="890"/>
            </w:pPr>
            <w:r w:rsidRPr="0008093E">
              <w:t>kitais atvejais, kai sutarties nutraukimą dėl esminio sutarties pažeidimo pripažino teismas.</w:t>
            </w:r>
          </w:p>
        </w:tc>
      </w:tr>
      <w:tr w:rsidR="00A455CB" w:rsidRPr="00A114F0" w14:paraId="712C15FD" w14:textId="77777777" w:rsidTr="00AD4354">
        <w:trPr>
          <w:gridAfter w:val="1"/>
          <w:wAfter w:w="42" w:type="dxa"/>
        </w:trPr>
        <w:tc>
          <w:tcPr>
            <w:tcW w:w="993"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AD4354">
        <w:trPr>
          <w:gridAfter w:val="1"/>
          <w:wAfter w:w="42" w:type="dxa"/>
        </w:trPr>
        <w:tc>
          <w:tcPr>
            <w:tcW w:w="993"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lastRenderedPageBreak/>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AD4354">
        <w:trPr>
          <w:gridAfter w:val="1"/>
          <w:wAfter w:w="42" w:type="dxa"/>
        </w:trPr>
        <w:tc>
          <w:tcPr>
            <w:tcW w:w="993"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4A0C83">
            <w:pPr>
              <w:pStyle w:val="Stilius3"/>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4A0C83">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AD4354">
        <w:trPr>
          <w:gridAfter w:val="1"/>
          <w:wAfter w:w="42" w:type="dxa"/>
        </w:trPr>
        <w:tc>
          <w:tcPr>
            <w:tcW w:w="993"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AD4354">
        <w:trPr>
          <w:gridAfter w:val="1"/>
          <w:wAfter w:w="42" w:type="dxa"/>
        </w:trPr>
        <w:tc>
          <w:tcPr>
            <w:tcW w:w="993" w:type="dxa"/>
            <w:gridSpan w:val="3"/>
            <w:tcBorders>
              <w:top w:val="nil"/>
              <w:left w:val="nil"/>
              <w:bottom w:val="nil"/>
              <w:right w:val="nil"/>
            </w:tcBorders>
            <w:shd w:val="clear" w:color="auto" w:fill="auto"/>
          </w:tcPr>
          <w:p w14:paraId="62AEA604" w14:textId="77777777" w:rsidR="003877D1" w:rsidRPr="00A114F0" w:rsidRDefault="003877D1"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6123CC28" w14:textId="77777777" w:rsidR="003877D1" w:rsidRPr="00A114F0" w:rsidRDefault="003877D1" w:rsidP="0062222F">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AD4354">
        <w:trPr>
          <w:gridAfter w:val="1"/>
          <w:wAfter w:w="42" w:type="dxa"/>
        </w:trPr>
        <w:tc>
          <w:tcPr>
            <w:tcW w:w="993"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64DF09ED" w:rsidR="0002066A" w:rsidRPr="00A114F0" w:rsidRDefault="00750EF5" w:rsidP="0062222F">
            <w:pPr>
              <w:pStyle w:val="Stilius3"/>
            </w:pPr>
            <w:r w:rsidRPr="00A114F0">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AD4354">
        <w:trPr>
          <w:gridAfter w:val="1"/>
          <w:wAfter w:w="42" w:type="dxa"/>
        </w:trPr>
        <w:tc>
          <w:tcPr>
            <w:tcW w:w="9314"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t>GINČAI</w:t>
            </w:r>
          </w:p>
        </w:tc>
      </w:tr>
      <w:tr w:rsidR="00A455CB" w:rsidRPr="00A114F0" w14:paraId="7CDCE302" w14:textId="77777777" w:rsidTr="00AD4354">
        <w:trPr>
          <w:gridAfter w:val="1"/>
          <w:wAfter w:w="42" w:type="dxa"/>
        </w:trPr>
        <w:tc>
          <w:tcPr>
            <w:tcW w:w="993"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xml:space="preserve">) aplinkybių, atsiradusių po Sutarties įsigaliojimo dienos, </w:t>
            </w:r>
            <w:r w:rsidRPr="00A114F0">
              <w:lastRenderedPageBreak/>
              <w:t>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92B13">
            <w:pPr>
              <w:pStyle w:val="Stilius3"/>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3"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A114F0">
                  <w:pPr>
                    <w:pStyle w:val="Stilius3"/>
                    <w:spacing w:before="0"/>
                    <w:ind w:left="-110"/>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3"/>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AD4354">
        <w:trPr>
          <w:gridAfter w:val="1"/>
          <w:wAfter w:w="42" w:type="dxa"/>
        </w:trPr>
        <w:tc>
          <w:tcPr>
            <w:tcW w:w="851"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AD4354">
        <w:trPr>
          <w:gridAfter w:val="1"/>
          <w:wAfter w:w="42" w:type="dxa"/>
        </w:trPr>
        <w:tc>
          <w:tcPr>
            <w:tcW w:w="851"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A1955D8" w14:textId="77777777" w:rsidR="004A5584" w:rsidRDefault="004A5584" w:rsidP="00892B13">
            <w:pPr>
              <w:pStyle w:val="Stilius3"/>
              <w:rPr>
                <w:spacing w:val="-3"/>
              </w:rPr>
            </w:pPr>
          </w:p>
          <w:p w14:paraId="4C24ACC3" w14:textId="77777777" w:rsidR="004A5584" w:rsidRDefault="004A5584" w:rsidP="00892B13">
            <w:pPr>
              <w:pStyle w:val="Stilius3"/>
              <w:rPr>
                <w:spacing w:val="-3"/>
              </w:rPr>
            </w:pPr>
          </w:p>
          <w:p w14:paraId="66922A03" w14:textId="77777777" w:rsidR="004A5584" w:rsidRPr="001228F2" w:rsidRDefault="004A5584" w:rsidP="00892B13">
            <w:pPr>
              <w:pStyle w:val="Stilius3"/>
              <w:rPr>
                <w:spacing w:val="-3"/>
              </w:rPr>
            </w:pPr>
          </w:p>
          <w:p w14:paraId="0015C67C" w14:textId="26817222" w:rsidR="008A3760" w:rsidRPr="001228F2" w:rsidRDefault="008A3760" w:rsidP="0028090A">
            <w:pPr>
              <w:spacing w:before="200"/>
              <w:rPr>
                <w:rFonts w:ascii="Times New Roman" w:hAnsi="Times New Roman"/>
              </w:rPr>
            </w:pPr>
            <w:r w:rsidRPr="001228F2">
              <w:rPr>
                <w:rFonts w:ascii="Times New Roman" w:hAnsi="Times New Roman"/>
              </w:rPr>
              <w:lastRenderedPageBreak/>
              <w:t>Šalių rekvizitai</w:t>
            </w:r>
            <w:r w:rsidR="0028090A">
              <w:rPr>
                <w:rFonts w:ascii="Times New Roman" w:hAnsi="Times New Roman"/>
              </w:rPr>
              <w:t>:</w:t>
            </w:r>
          </w:p>
          <w:p w14:paraId="184547A8" w14:textId="6F252BFF" w:rsidR="00F23803" w:rsidRPr="001228F2" w:rsidRDefault="00F23803" w:rsidP="00892B13">
            <w:pPr>
              <w:spacing w:before="200"/>
              <w:ind w:left="720"/>
              <w:rPr>
                <w:rFonts w:ascii="Times New Roman" w:hAnsi="Times New Roman"/>
              </w:rPr>
            </w:pPr>
          </w:p>
        </w:tc>
      </w:tr>
      <w:tr w:rsidR="00A92707" w:rsidRPr="00A114F0" w14:paraId="612BC7DE" w14:textId="77777777" w:rsidTr="00AD4354">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519B74D0"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CC5D71">
              <w:rPr>
                <w:rFonts w:ascii="Times New Roman" w:hAnsi="Times New Roman"/>
              </w:rPr>
              <w:t>+370</w:t>
            </w:r>
            <w:r w:rsidRPr="00A114F0">
              <w:rPr>
                <w:rFonts w:ascii="Times New Roman" w:hAnsi="Times New Roman"/>
              </w:rPr>
              <w:t xml:space="preserve"> 41</w:t>
            </w:r>
            <w:r w:rsidR="00CC5D71">
              <w:rPr>
                <w:rFonts w:ascii="Times New Roman" w:hAnsi="Times New Roman"/>
              </w:rPr>
              <w:t> </w:t>
            </w:r>
            <w:r w:rsidRPr="00A114F0">
              <w:rPr>
                <w:rFonts w:ascii="Times New Roman" w:hAnsi="Times New Roman"/>
              </w:rPr>
              <w:t>596</w:t>
            </w:r>
            <w:r w:rsidR="00CC5D71">
              <w:rPr>
                <w:rFonts w:ascii="Times New Roman" w:hAnsi="Times New Roman"/>
              </w:rPr>
              <w:t xml:space="preserve"> </w:t>
            </w:r>
            <w:r w:rsidRPr="00A114F0">
              <w:rPr>
                <w:rFonts w:ascii="Times New Roman" w:hAnsi="Times New Roman"/>
              </w:rPr>
              <w:t>642,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70CF69E2"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007675B4" w:rsidRPr="007675B4">
              <w:rPr>
                <w:rFonts w:ascii="Times New Roman" w:hAnsi="Times New Roman"/>
              </w:rPr>
              <w:t>LT334010044200401846</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r w:rsidR="00A92707" w:rsidRPr="00A114F0">
              <w:rPr>
                <w:rFonts w:ascii="Times New Roman" w:hAnsi="Times New Roman"/>
              </w:rPr>
              <w:t>Luminor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r w:rsidRPr="00574FEA">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F02138">
      <w:pPr>
        <w:pStyle w:val="Stilius5"/>
        <w:jc w:val="left"/>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______m.__________mėn.</w:t>
      </w:r>
    </w:p>
    <w:p w14:paraId="6599065D" w14:textId="77777777" w:rsidR="00A455CB" w:rsidRPr="00A114F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A114F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3C7C69">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3C7C69">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3C7C69">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49E34009"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4A5584" w:rsidRPr="004A5584">
              <w:rPr>
                <w:rFonts w:ascii="Times New Roman" w:hAnsi="Times New Roman"/>
                <w:b/>
                <w:bCs/>
                <w:sz w:val="24"/>
                <w:szCs w:val="24"/>
              </w:rPr>
              <w:t>Stoties g. 16, Meškuičiai</w:t>
            </w:r>
            <w:r w:rsidR="00A92707" w:rsidRPr="004A5584">
              <w:rPr>
                <w:rFonts w:ascii="Times New Roman" w:hAnsi="Times New Roman"/>
                <w:b/>
                <w:bCs/>
                <w:sz w:val="24"/>
                <w:szCs w:val="24"/>
              </w:rPr>
              <w:t>,</w:t>
            </w:r>
            <w:r w:rsidR="00A92707" w:rsidRPr="00A114F0">
              <w:rPr>
                <w:rFonts w:ascii="Times New Roman" w:hAnsi="Times New Roman"/>
                <w:b/>
                <w:sz w:val="24"/>
                <w:szCs w:val="24"/>
              </w:rPr>
              <w:t xml:space="preserve"> Šiaulių r. sav.</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9BC8" w14:textId="77777777" w:rsidR="00602A27" w:rsidRDefault="00602A27">
      <w:r>
        <w:separator/>
      </w:r>
    </w:p>
  </w:endnote>
  <w:endnote w:type="continuationSeparator" w:id="0">
    <w:p w14:paraId="029AEF88" w14:textId="77777777" w:rsidR="00602A27" w:rsidRDefault="00602A27">
      <w:r>
        <w:continuationSeparator/>
      </w:r>
    </w:p>
  </w:endnote>
  <w:endnote w:type="continuationNotice" w:id="1">
    <w:p w14:paraId="1C6C2FFD" w14:textId="77777777" w:rsidR="00602A27" w:rsidRDefault="00602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2B91F" w14:textId="77777777" w:rsidR="00602A27" w:rsidRDefault="00602A27">
      <w:r>
        <w:separator/>
      </w:r>
    </w:p>
  </w:footnote>
  <w:footnote w:type="continuationSeparator" w:id="0">
    <w:p w14:paraId="448BA712" w14:textId="77777777" w:rsidR="00602A27" w:rsidRDefault="00602A27">
      <w:r>
        <w:continuationSeparator/>
      </w:r>
    </w:p>
  </w:footnote>
  <w:footnote w:type="continuationNotice" w:id="1">
    <w:p w14:paraId="456E7F68" w14:textId="77777777" w:rsidR="00602A27" w:rsidRDefault="00602A27"/>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87117482">
    <w:abstractNumId w:val="18"/>
  </w:num>
  <w:num w:numId="2" w16cid:durableId="919753204">
    <w:abstractNumId w:val="7"/>
  </w:num>
  <w:num w:numId="3" w16cid:durableId="1451240613">
    <w:abstractNumId w:val="23"/>
  </w:num>
  <w:num w:numId="4" w16cid:durableId="1076198145">
    <w:abstractNumId w:val="12"/>
  </w:num>
  <w:num w:numId="5" w16cid:durableId="1880588110">
    <w:abstractNumId w:val="3"/>
  </w:num>
  <w:num w:numId="6" w16cid:durableId="1120147186">
    <w:abstractNumId w:val="25"/>
  </w:num>
  <w:num w:numId="7" w16cid:durableId="543098095">
    <w:abstractNumId w:val="32"/>
  </w:num>
  <w:num w:numId="8" w16cid:durableId="314993372">
    <w:abstractNumId w:val="45"/>
  </w:num>
  <w:num w:numId="9" w16cid:durableId="520242731">
    <w:abstractNumId w:val="35"/>
  </w:num>
  <w:num w:numId="10" w16cid:durableId="1298754079">
    <w:abstractNumId w:val="41"/>
  </w:num>
  <w:num w:numId="11" w16cid:durableId="333925398">
    <w:abstractNumId w:val="14"/>
  </w:num>
  <w:num w:numId="12" w16cid:durableId="604847025">
    <w:abstractNumId w:val="13"/>
  </w:num>
  <w:num w:numId="13" w16cid:durableId="1563060401">
    <w:abstractNumId w:val="9"/>
  </w:num>
  <w:num w:numId="14" w16cid:durableId="553275402">
    <w:abstractNumId w:val="39"/>
  </w:num>
  <w:num w:numId="15" w16cid:durableId="168099989">
    <w:abstractNumId w:val="20"/>
  </w:num>
  <w:num w:numId="16" w16cid:durableId="906188293">
    <w:abstractNumId w:val="1"/>
  </w:num>
  <w:num w:numId="17" w16cid:durableId="425539132">
    <w:abstractNumId w:val="28"/>
  </w:num>
  <w:num w:numId="18" w16cid:durableId="1384865972">
    <w:abstractNumId w:val="8"/>
  </w:num>
  <w:num w:numId="19" w16cid:durableId="35937132">
    <w:abstractNumId w:val="4"/>
  </w:num>
  <w:num w:numId="20" w16cid:durableId="1662540415">
    <w:abstractNumId w:val="40"/>
  </w:num>
  <w:num w:numId="21" w16cid:durableId="2083066094">
    <w:abstractNumId w:val="0"/>
  </w:num>
  <w:num w:numId="22" w16cid:durableId="1777627974">
    <w:abstractNumId w:val="43"/>
  </w:num>
  <w:num w:numId="23" w16cid:durableId="1230309988">
    <w:abstractNumId w:val="29"/>
  </w:num>
  <w:num w:numId="24" w16cid:durableId="1030688047">
    <w:abstractNumId w:val="24"/>
  </w:num>
  <w:num w:numId="25" w16cid:durableId="2139183992">
    <w:abstractNumId w:val="33"/>
  </w:num>
  <w:num w:numId="26" w16cid:durableId="2117943991">
    <w:abstractNumId w:val="42"/>
  </w:num>
  <w:num w:numId="27" w16cid:durableId="406848938">
    <w:abstractNumId w:val="17"/>
  </w:num>
  <w:num w:numId="28" w16cid:durableId="1113397638">
    <w:abstractNumId w:val="2"/>
  </w:num>
  <w:num w:numId="29" w16cid:durableId="1293557896">
    <w:abstractNumId w:val="36"/>
  </w:num>
  <w:num w:numId="30" w16cid:durableId="813178480">
    <w:abstractNumId w:val="34"/>
  </w:num>
  <w:num w:numId="31" w16cid:durableId="604271094">
    <w:abstractNumId w:val="10"/>
  </w:num>
  <w:num w:numId="32" w16cid:durableId="1846439693">
    <w:abstractNumId w:val="21"/>
  </w:num>
  <w:num w:numId="33" w16cid:durableId="350498839">
    <w:abstractNumId w:val="5"/>
  </w:num>
  <w:num w:numId="34" w16cid:durableId="61370337">
    <w:abstractNumId w:val="16"/>
  </w:num>
  <w:num w:numId="35" w16cid:durableId="1279796622">
    <w:abstractNumId w:val="44"/>
  </w:num>
  <w:num w:numId="36" w16cid:durableId="1217232888">
    <w:abstractNumId w:val="30"/>
  </w:num>
  <w:num w:numId="37" w16cid:durableId="375010123">
    <w:abstractNumId w:val="19"/>
  </w:num>
  <w:num w:numId="38" w16cid:durableId="1193420535">
    <w:abstractNumId w:val="6"/>
  </w:num>
  <w:num w:numId="39" w16cid:durableId="306252927">
    <w:abstractNumId w:val="22"/>
  </w:num>
  <w:num w:numId="40" w16cid:durableId="182672140">
    <w:abstractNumId w:val="26"/>
  </w:num>
  <w:num w:numId="41" w16cid:durableId="139395302">
    <w:abstractNumId w:val="37"/>
  </w:num>
  <w:num w:numId="42" w16cid:durableId="440344055">
    <w:abstractNumId w:val="31"/>
  </w:num>
  <w:num w:numId="43" w16cid:durableId="444740106">
    <w:abstractNumId w:val="38"/>
  </w:num>
  <w:num w:numId="44" w16cid:durableId="624428939">
    <w:abstractNumId w:val="27"/>
  </w:num>
  <w:num w:numId="45" w16cid:durableId="1643074471">
    <w:abstractNumId w:val="15"/>
  </w:num>
  <w:num w:numId="46" w16cid:durableId="163322492">
    <w:abstractNumId w:val="18"/>
    <w:lvlOverride w:ilvl="0">
      <w:startOverride w:val="6"/>
    </w:lvlOverride>
    <w:lvlOverride w:ilvl="1">
      <w:startOverride w:val="6"/>
    </w:lvlOverride>
    <w:lvlOverride w:ilvl="2">
      <w:startOverride w:val="1"/>
    </w:lvlOverride>
  </w:num>
  <w:num w:numId="47" w16cid:durableId="293099503">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014"/>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4E02"/>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58C"/>
    <w:rsid w:val="00404C60"/>
    <w:rsid w:val="004059B4"/>
    <w:rsid w:val="0040721D"/>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C74"/>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22"/>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584"/>
    <w:rsid w:val="004A5A97"/>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72DC"/>
    <w:rsid w:val="00600A20"/>
    <w:rsid w:val="00602744"/>
    <w:rsid w:val="0060286C"/>
    <w:rsid w:val="00602A27"/>
    <w:rsid w:val="006039CB"/>
    <w:rsid w:val="00603D52"/>
    <w:rsid w:val="0060429D"/>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1B83"/>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CD"/>
    <w:rsid w:val="0074701E"/>
    <w:rsid w:val="00747236"/>
    <w:rsid w:val="0074761D"/>
    <w:rsid w:val="00747B18"/>
    <w:rsid w:val="0075028F"/>
    <w:rsid w:val="00750700"/>
    <w:rsid w:val="00750A80"/>
    <w:rsid w:val="00750EF5"/>
    <w:rsid w:val="00751318"/>
    <w:rsid w:val="00751954"/>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1F98"/>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70E5"/>
    <w:rsid w:val="008473A0"/>
    <w:rsid w:val="00847BEC"/>
    <w:rsid w:val="008505C2"/>
    <w:rsid w:val="00851490"/>
    <w:rsid w:val="008524B3"/>
    <w:rsid w:val="008527BE"/>
    <w:rsid w:val="00853F51"/>
    <w:rsid w:val="00855147"/>
    <w:rsid w:val="0085641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05DC"/>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06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FD4"/>
    <w:rsid w:val="00B01DC1"/>
    <w:rsid w:val="00B02FA0"/>
    <w:rsid w:val="00B03033"/>
    <w:rsid w:val="00B046D5"/>
    <w:rsid w:val="00B047E1"/>
    <w:rsid w:val="00B04A4F"/>
    <w:rsid w:val="00B05970"/>
    <w:rsid w:val="00B0611C"/>
    <w:rsid w:val="00B06A62"/>
    <w:rsid w:val="00B06EE7"/>
    <w:rsid w:val="00B06FA5"/>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305B"/>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B704B"/>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266"/>
    <w:rsid w:val="00BD0408"/>
    <w:rsid w:val="00BD0823"/>
    <w:rsid w:val="00BD0D39"/>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F"/>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2041"/>
    <w:rsid w:val="00CC5AFB"/>
    <w:rsid w:val="00CC5D71"/>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07168"/>
    <w:rsid w:val="00E10DB9"/>
    <w:rsid w:val="00E11949"/>
    <w:rsid w:val="00E12B99"/>
    <w:rsid w:val="00E12C52"/>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EAB"/>
    <w:rsid w:val="00E420A1"/>
    <w:rsid w:val="00E4494E"/>
    <w:rsid w:val="00E452D0"/>
    <w:rsid w:val="00E46354"/>
    <w:rsid w:val="00E46B8D"/>
    <w:rsid w:val="00E47A54"/>
    <w:rsid w:val="00E50B50"/>
    <w:rsid w:val="00E52531"/>
    <w:rsid w:val="00E52DCD"/>
    <w:rsid w:val="00E53976"/>
    <w:rsid w:val="00E556F3"/>
    <w:rsid w:val="00E565B0"/>
    <w:rsid w:val="00E56DFF"/>
    <w:rsid w:val="00E57F92"/>
    <w:rsid w:val="00E60697"/>
    <w:rsid w:val="00E61125"/>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9988</Words>
  <Characters>70261</Characters>
  <Application>Microsoft Office Word</Application>
  <DocSecurity>4</DocSecurity>
  <Lines>585</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80089</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2</cp:revision>
  <cp:lastPrinted>2016-09-14T08:14:00Z</cp:lastPrinted>
  <dcterms:created xsi:type="dcterms:W3CDTF">2025-05-27T08:45:00Z</dcterms:created>
  <dcterms:modified xsi:type="dcterms:W3CDTF">2025-05-27T08:45:00Z</dcterms:modified>
</cp:coreProperties>
</file>