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C336D9C" w:rsidR="00491677" w:rsidRPr="00A84FFE" w:rsidRDefault="00491677" w:rsidP="00491677">
      <w:pPr>
        <w:ind w:left="5760" w:firstLine="720"/>
        <w:jc w:val="both"/>
      </w:pPr>
      <w:r w:rsidRPr="00A84FFE">
        <w:t xml:space="preserve">bataliono vado </w:t>
      </w:r>
      <w:r w:rsidRPr="00A84FFE">
        <w:rPr>
          <w:bCs/>
          <w:szCs w:val="20"/>
        </w:rPr>
        <w:t>202</w:t>
      </w:r>
      <w:r w:rsidR="00A83BCB">
        <w:rPr>
          <w:bCs/>
          <w:szCs w:val="20"/>
        </w:rPr>
        <w:t>5</w:t>
      </w:r>
      <w:r w:rsidRPr="00A84FFE">
        <w:rPr>
          <w:bCs/>
          <w:szCs w:val="20"/>
        </w:rPr>
        <w:t xml:space="preserve"> m.</w:t>
      </w:r>
    </w:p>
    <w:p w14:paraId="567FFA1C" w14:textId="18D53B70"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r w:rsidR="00E11F6A">
        <w:t>211</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5E35A3F9" w:rsidR="007F0B5B" w:rsidRPr="00BD77D2" w:rsidRDefault="00F5659E" w:rsidP="00F5659E">
      <w:pPr>
        <w:jc w:val="center"/>
        <w:rPr>
          <w:b/>
          <w:iCs/>
          <w:caps/>
        </w:rPr>
      </w:pPr>
      <w:r w:rsidRPr="00BD77D2">
        <w:rPr>
          <w:b/>
          <w:iCs/>
          <w:caps/>
        </w:rPr>
        <w:t xml:space="preserve">Radijo stoties transportavimo dėžĖS, Civilinės paskirties radijo stoties baterijų įkrovikliO, Civilinės paskirties radijos stoties baterijOS, Civilinės paskirties radijo stoties programavimo kabeliO, Civilinės paskirties radijo stotiES su baterija </w:t>
      </w:r>
      <w:r w:rsidR="000204CE" w:rsidRPr="00BD77D2">
        <w:rPr>
          <w:b/>
          <w:iCs/>
          <w:caps/>
        </w:rPr>
        <w:t>SUPAPRASTINTO</w:t>
      </w:r>
      <w:r w:rsidR="00D04F1B" w:rsidRPr="00BD77D2">
        <w:rPr>
          <w:b/>
          <w:iCs/>
          <w:caps/>
        </w:rPr>
        <w:t xml:space="preserve"> </w:t>
      </w:r>
      <w:r w:rsidR="007F0B5B" w:rsidRPr="00BD77D2">
        <w:rPr>
          <w:b/>
          <w:iCs/>
          <w:caps/>
        </w:rPr>
        <w:t>MAŽOS VERTĖS pirkimO</w:t>
      </w:r>
      <w:r w:rsidR="007F0B5B" w:rsidRPr="00BD77D2">
        <w:rPr>
          <w:b/>
        </w:rPr>
        <w:t xml:space="preserve"> SĄLYG</w:t>
      </w:r>
      <w:r w:rsidR="00AD7D20" w:rsidRPr="00BD77D2">
        <w:rPr>
          <w:b/>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38C17E52"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F5659E">
        <w:rPr>
          <w:szCs w:val="24"/>
        </w:rPr>
        <w:t>r</w:t>
      </w:r>
      <w:r w:rsidR="00F5659E" w:rsidRPr="00F5659E">
        <w:rPr>
          <w:szCs w:val="24"/>
        </w:rPr>
        <w:t>a</w:t>
      </w:r>
      <w:r w:rsidR="00F5659E">
        <w:rPr>
          <w:szCs w:val="24"/>
        </w:rPr>
        <w:t>dijo stoties transportavimo dėže</w:t>
      </w:r>
      <w:r w:rsidR="00F5659E" w:rsidRPr="00F5659E">
        <w:rPr>
          <w:szCs w:val="24"/>
        </w:rPr>
        <w:t>s, civilinės paskirties radijo stoties baterijų įkr</w:t>
      </w:r>
      <w:r w:rsidR="00F5659E">
        <w:rPr>
          <w:szCs w:val="24"/>
        </w:rPr>
        <w:t>oviklius, civilinės paskirties radijo stoties baterija</w:t>
      </w:r>
      <w:r w:rsidR="00F5659E" w:rsidRPr="00F5659E">
        <w:rPr>
          <w:szCs w:val="24"/>
        </w:rPr>
        <w:t>s, civilinės paskirties rad</w:t>
      </w:r>
      <w:r w:rsidR="00F5659E">
        <w:rPr>
          <w:szCs w:val="24"/>
        </w:rPr>
        <w:t>ijo stoties programavimo kabelius</w:t>
      </w:r>
      <w:r w:rsidR="00F5659E" w:rsidRPr="00F5659E">
        <w:rPr>
          <w:szCs w:val="24"/>
        </w:rPr>
        <w:t>, ci</w:t>
      </w:r>
      <w:r w:rsidR="00F5659E">
        <w:rPr>
          <w:szCs w:val="24"/>
        </w:rPr>
        <w:t>vilinės paskirties radijo stotis su baterijomis</w:t>
      </w:r>
      <w:r w:rsidR="00324E9F">
        <w:rPr>
          <w:szCs w:val="24"/>
        </w:rPr>
        <w:t>.</w:t>
      </w:r>
      <w:r w:rsidR="00324E9F" w:rsidRPr="00546784">
        <w:rPr>
          <w:szCs w:val="24"/>
        </w:rPr>
        <w:t xml:space="preserve"> </w:t>
      </w:r>
    </w:p>
    <w:p w14:paraId="3CC64308" w14:textId="77777777" w:rsidR="009636B0" w:rsidRPr="009636B0" w:rsidRDefault="009636B0" w:rsidP="009636B0">
      <w:pPr>
        <w:ind w:firstLine="709"/>
        <w:jc w:val="both"/>
        <w:outlineLvl w:val="1"/>
        <w:rPr>
          <w:szCs w:val="20"/>
        </w:rPr>
      </w:pPr>
      <w:r w:rsidRPr="009636B0">
        <w:rPr>
          <w:szCs w:val="20"/>
        </w:rP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14:paraId="1D066924" w14:textId="77777777" w:rsidR="009636B0" w:rsidRPr="009636B0" w:rsidRDefault="009636B0" w:rsidP="009636B0">
      <w:pPr>
        <w:ind w:firstLine="709"/>
        <w:jc w:val="both"/>
        <w:outlineLvl w:val="1"/>
        <w:rPr>
          <w:szCs w:val="20"/>
        </w:rPr>
      </w:pPr>
      <w:r w:rsidRPr="009636B0">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19FC5EC0" w14:textId="77777777" w:rsidR="009636B0" w:rsidRPr="009636B0" w:rsidRDefault="009636B0" w:rsidP="009636B0">
      <w:pPr>
        <w:ind w:firstLine="709"/>
        <w:jc w:val="both"/>
        <w:outlineLvl w:val="1"/>
        <w:rPr>
          <w:szCs w:val="20"/>
        </w:rPr>
      </w:pPr>
      <w:r w:rsidRPr="009636B0">
        <w:rPr>
          <w:szCs w:val="20"/>
        </w:rP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14:paraId="01CBA8F8" w14:textId="77777777" w:rsidR="009636B0" w:rsidRPr="009636B0" w:rsidRDefault="009636B0" w:rsidP="009636B0">
      <w:pPr>
        <w:ind w:firstLine="709"/>
        <w:jc w:val="both"/>
      </w:pPr>
      <w:r w:rsidRPr="009636B0">
        <w:t>1.5. Pirkimo metu bus atliekama tiekėjo ir su juo susijusių asmenų patikra dėl atitikties nacionalinio saugumo interesams, todėl tiekėjas, nustatytas pirkimo laimėtoju, turės pateikti tokiai patikrai atlikti reikalingus dokumentus.</w:t>
      </w:r>
    </w:p>
    <w:p w14:paraId="7D1DF4ED" w14:textId="77777777" w:rsidR="009636B0" w:rsidRPr="009636B0" w:rsidRDefault="009636B0" w:rsidP="009636B0">
      <w:pPr>
        <w:ind w:firstLine="709"/>
        <w:jc w:val="both"/>
      </w:pPr>
      <w:r w:rsidRPr="009636B0">
        <w:t>1.6. Pirkimas atliekamas laikantis lygiateisiškumo, nediskriminavimo, abipusio pripažinimo, proporcingumo, skaidrumo principų ir konfidencialumo bei nešališkumo reikalavimų.</w:t>
      </w:r>
    </w:p>
    <w:p w14:paraId="014A2935" w14:textId="77777777" w:rsidR="009636B0" w:rsidRPr="009636B0" w:rsidRDefault="009636B0" w:rsidP="009636B0">
      <w:pPr>
        <w:ind w:firstLine="709"/>
        <w:jc w:val="both"/>
      </w:pPr>
      <w:r w:rsidRPr="009636B0">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151B7919" w14:textId="77777777" w:rsidR="009636B0" w:rsidRPr="009636B0" w:rsidRDefault="009636B0" w:rsidP="009636B0">
      <w:pPr>
        <w:ind w:firstLine="709"/>
        <w:jc w:val="both"/>
      </w:pPr>
      <w:r w:rsidRPr="009636B0">
        <w:t>1.8. Stebėtojai dalyvauti Komisijos posėdžiuose nėra kviečiami.</w:t>
      </w:r>
    </w:p>
    <w:p w14:paraId="5A017951" w14:textId="77777777" w:rsidR="009636B0" w:rsidRPr="009636B0" w:rsidRDefault="009636B0" w:rsidP="009636B0">
      <w:pPr>
        <w:ind w:firstLine="709"/>
        <w:jc w:val="both"/>
      </w:pPr>
      <w:r w:rsidRPr="009636B0">
        <w:t xml:space="preserve">1.9. Apie pirkimą paskelbta Centrinėje viešųjų pirkimų informacinėje sistemoje (toliau – CVP IS) interneto adresu </w:t>
      </w:r>
      <w:hyperlink r:id="rId8" w:history="1">
        <w:r w:rsidRPr="009636B0">
          <w:rPr>
            <w:color w:val="0000FF"/>
            <w:u w:val="single"/>
          </w:rPr>
          <w:t>https://viesiejipirkimai.lt</w:t>
        </w:r>
      </w:hyperlink>
      <w:r w:rsidRPr="009636B0">
        <w:t>. Pirkimas bus atliekamas elektroninėmis priemonėmis CVP IS. Pasiūlymų pateikimas ir visas kitas susirašinėjimas tarp Komisijos ir tiekėjų bus vykdomas tik elektroninėmis susirašinėjimo priemonėmis, naudojantis CVP IS.</w:t>
      </w:r>
    </w:p>
    <w:p w14:paraId="0597F77A" w14:textId="77777777" w:rsidR="009636B0" w:rsidRPr="009636B0" w:rsidRDefault="009636B0" w:rsidP="009636B0">
      <w:pPr>
        <w:ind w:firstLine="709"/>
        <w:jc w:val="both"/>
      </w:pPr>
      <w:r w:rsidRPr="009636B0">
        <w:lastRenderedPageBreak/>
        <w:t>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1FDB36D" w14:textId="77777777" w:rsidR="009636B0" w:rsidRPr="009636B0" w:rsidRDefault="009636B0" w:rsidP="009636B0">
      <w:pPr>
        <w:ind w:firstLine="709"/>
        <w:jc w:val="both"/>
      </w:pPr>
      <w:r w:rsidRPr="009636B0">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CD92799" w14:textId="77777777" w:rsidR="009636B0" w:rsidRPr="009636B0" w:rsidRDefault="009636B0" w:rsidP="009636B0">
      <w:pPr>
        <w:ind w:left="720"/>
        <w:jc w:val="both"/>
        <w:outlineLvl w:val="1"/>
        <w:rPr>
          <w:szCs w:val="20"/>
        </w:rPr>
      </w:pPr>
      <w:r w:rsidRPr="009636B0">
        <w:rPr>
          <w:szCs w:val="20"/>
        </w:rPr>
        <w:t>1.12. Perkančioji organizacija yra pridėtinės vertės mokesčio (toliau – PVM) mokėtoja.</w:t>
      </w:r>
    </w:p>
    <w:p w14:paraId="53CE995E" w14:textId="21664018" w:rsidR="00984A79" w:rsidRDefault="009636B0" w:rsidP="009636B0">
      <w:pPr>
        <w:pStyle w:val="Heading2"/>
        <w:numPr>
          <w:ilvl w:val="0"/>
          <w:numId w:val="0"/>
        </w:numPr>
        <w:ind w:firstLine="709"/>
        <w:rPr>
          <w:szCs w:val="24"/>
        </w:rPr>
      </w:pPr>
      <w:r w:rsidRPr="009636B0">
        <w:rPr>
          <w:szCs w:val="24"/>
        </w:rPr>
        <w:t>1.13. Perkančiosios organizacijos asmuo kontaktams: Aidas Bernotas, el. paštas aidas.bernotas@mil.lt, J. Kairiūkščio g. 14, Vilnius, tel</w:t>
      </w:r>
      <w:r w:rsidR="006575A4">
        <w:rPr>
          <w:szCs w:val="24"/>
        </w:rPr>
        <w:t>.:</w:t>
      </w:r>
      <w:r w:rsidRPr="009636B0">
        <w:rPr>
          <w:szCs w:val="24"/>
        </w:rPr>
        <w:t xml:space="preserve"> +370 706 81147.</w:t>
      </w:r>
    </w:p>
    <w:p w14:paraId="757C122A" w14:textId="1A2563FE" w:rsidR="009636B0" w:rsidRPr="009636B0" w:rsidRDefault="009636B0" w:rsidP="009636B0"/>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53CE9962" w14:textId="7CECC2A0" w:rsidR="00C2102B" w:rsidRPr="0063141E" w:rsidRDefault="00A83BCB" w:rsidP="00791B8E">
      <w:pPr>
        <w:pStyle w:val="Heading2"/>
        <w:numPr>
          <w:ilvl w:val="0"/>
          <w:numId w:val="0"/>
        </w:numPr>
        <w:ind w:left="720"/>
        <w:rPr>
          <w:b/>
        </w:rPr>
      </w:pPr>
      <w:r>
        <w:t>2.2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1F823986" w14:textId="3DADE782" w:rsidR="009636B0" w:rsidRDefault="00A83BCB" w:rsidP="009636B0">
      <w:pPr>
        <w:pStyle w:val="Heading3"/>
        <w:numPr>
          <w:ilvl w:val="0"/>
          <w:numId w:val="0"/>
        </w:numPr>
        <w:shd w:val="clear" w:color="auto" w:fill="FFFFFF" w:themeFill="background1"/>
        <w:ind w:left="1124" w:hanging="415"/>
      </w:pPr>
      <w:r>
        <w:rPr>
          <w:color w:val="000000"/>
        </w:rPr>
        <w:t>2.2</w:t>
      </w:r>
      <w:r w:rsidR="00791B8E">
        <w:rPr>
          <w:color w:val="000000"/>
        </w:rPr>
        <w:t>.1.</w:t>
      </w:r>
      <w:r w:rsidR="00092DD4" w:rsidRPr="002D6099">
        <w:rPr>
          <w:color w:val="000000"/>
        </w:rPr>
        <w:t xml:space="preserve"> </w:t>
      </w:r>
      <w:r w:rsidR="009636B0">
        <w:t>Radijo</w:t>
      </w:r>
      <w:r w:rsidR="009636B0" w:rsidRPr="009636B0">
        <w:t xml:space="preserve"> stoties transportavimo dėžė</w:t>
      </w:r>
      <w:r w:rsidR="00615DC4">
        <w:t xml:space="preserve"> </w:t>
      </w:r>
      <w:r w:rsidR="00D535D1">
        <w:t xml:space="preserve">(BVPŽ kodas: </w:t>
      </w:r>
      <w:r w:rsidR="009636B0" w:rsidRPr="009636B0">
        <w:t>44619100-3</w:t>
      </w:r>
      <w:r w:rsidR="00D535D1">
        <w:t>)</w:t>
      </w:r>
      <w:r w:rsidR="006575A4">
        <w:t>;</w:t>
      </w:r>
    </w:p>
    <w:p w14:paraId="733554E6" w14:textId="1318A6DB" w:rsidR="009636B0" w:rsidRDefault="009636B0" w:rsidP="009636B0">
      <w:pPr>
        <w:ind w:left="567" w:firstLine="142"/>
      </w:pPr>
      <w:r>
        <w:rPr>
          <w:color w:val="000000"/>
          <w:szCs w:val="20"/>
        </w:rPr>
        <w:t>2.</w:t>
      </w:r>
      <w:r>
        <w:t xml:space="preserve">2.2. </w:t>
      </w:r>
      <w:r w:rsidRPr="009636B0">
        <w:t>Civilinės paskirties radijo stoties baterijų įkroviklis</w:t>
      </w:r>
      <w:r>
        <w:t xml:space="preserve"> (BVPŽ kodas: </w:t>
      </w:r>
      <w:r w:rsidRPr="009636B0">
        <w:t>31158100-9</w:t>
      </w:r>
      <w:r>
        <w:t>)</w:t>
      </w:r>
      <w:r w:rsidR="006575A4">
        <w:t>;</w:t>
      </w:r>
    </w:p>
    <w:p w14:paraId="2BACAD2F" w14:textId="07964348" w:rsidR="009636B0" w:rsidRDefault="009636B0" w:rsidP="009636B0">
      <w:pPr>
        <w:ind w:left="567" w:firstLine="142"/>
      </w:pPr>
      <w:r>
        <w:rPr>
          <w:color w:val="000000"/>
          <w:szCs w:val="20"/>
        </w:rPr>
        <w:t>2.</w:t>
      </w:r>
      <w:r>
        <w:t>2.3. Civilinės paskirties radijo</w:t>
      </w:r>
      <w:r w:rsidRPr="009636B0">
        <w:t xml:space="preserve"> stoties baterija</w:t>
      </w:r>
      <w:r>
        <w:t xml:space="preserve"> (BVPŽ: </w:t>
      </w:r>
      <w:r w:rsidRPr="009636B0">
        <w:t>31440000-2</w:t>
      </w:r>
      <w:r>
        <w:t>)</w:t>
      </w:r>
      <w:r w:rsidR="006575A4">
        <w:t>;</w:t>
      </w:r>
    </w:p>
    <w:p w14:paraId="6CC062A2" w14:textId="0EF0548B" w:rsidR="009636B0" w:rsidRDefault="009636B0" w:rsidP="009636B0">
      <w:pPr>
        <w:ind w:left="567" w:firstLine="142"/>
      </w:pPr>
      <w:r>
        <w:rPr>
          <w:color w:val="000000"/>
          <w:szCs w:val="20"/>
        </w:rPr>
        <w:t>2.</w:t>
      </w:r>
      <w:r>
        <w:t>2.4. Civilinės paskirties radijo</w:t>
      </w:r>
      <w:r w:rsidRPr="009636B0">
        <w:t xml:space="preserve"> stoties programavimo kabelis</w:t>
      </w:r>
      <w:r>
        <w:t xml:space="preserve"> (BVPŽ: </w:t>
      </w:r>
      <w:r w:rsidRPr="009636B0">
        <w:t>32581130-9</w:t>
      </w:r>
      <w:r>
        <w:t>)</w:t>
      </w:r>
      <w:r w:rsidR="006575A4">
        <w:t>;</w:t>
      </w:r>
    </w:p>
    <w:p w14:paraId="12DB89CD" w14:textId="7FF26B21" w:rsidR="009636B0" w:rsidRDefault="009636B0" w:rsidP="009636B0">
      <w:pPr>
        <w:ind w:left="567" w:firstLine="142"/>
      </w:pPr>
      <w:r>
        <w:t xml:space="preserve">2.2.5. </w:t>
      </w:r>
      <w:r w:rsidRPr="009636B0">
        <w:t>Civilinės paskirties radijo stotis su baterija</w:t>
      </w:r>
      <w:r>
        <w:t xml:space="preserve"> (BVPŽ: </w:t>
      </w:r>
      <w:r w:rsidRPr="009636B0">
        <w:t>32344230-7</w:t>
      </w:r>
      <w:r>
        <w:t>)</w:t>
      </w:r>
      <w:r w:rsidR="006575A4">
        <w:t>.</w:t>
      </w:r>
    </w:p>
    <w:p w14:paraId="29ADF6D2" w14:textId="77777777" w:rsidR="009538F9" w:rsidRPr="009636B0" w:rsidRDefault="009538F9" w:rsidP="009636B0">
      <w:pPr>
        <w:ind w:left="567" w:firstLine="142"/>
      </w:pP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2"/>
        <w:gridCol w:w="5351"/>
        <w:gridCol w:w="1003"/>
        <w:gridCol w:w="843"/>
        <w:gridCol w:w="1283"/>
      </w:tblGrid>
      <w:tr w:rsidR="001E3606" w:rsidRPr="0063141E" w14:paraId="53CE996C" w14:textId="36AA9BCA" w:rsidTr="001E3606">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3CE9966" w14:textId="63CF5738" w:rsidR="001E3606" w:rsidRPr="0063141E" w:rsidRDefault="001E3606" w:rsidP="009636B0">
            <w:pPr>
              <w:jc w:val="center"/>
            </w:pPr>
            <w:r>
              <w:t>Eil. 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6166E70" w:rsidR="001E3606" w:rsidRPr="0063141E" w:rsidRDefault="001E3606" w:rsidP="009636B0">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3791B906" w:rsidR="001E3606" w:rsidRPr="0063141E" w:rsidRDefault="001E3606" w:rsidP="009636B0">
            <w:pPr>
              <w:tabs>
                <w:tab w:val="left" w:pos="173"/>
              </w:tabs>
              <w:jc w:val="center"/>
            </w:pPr>
            <w:r>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372CB6C2" w14:textId="77777777" w:rsidR="001E3606" w:rsidRPr="0063141E" w:rsidRDefault="001E3606" w:rsidP="009636B0">
            <w:pPr>
              <w:jc w:val="center"/>
            </w:pPr>
            <w:r w:rsidRPr="0063141E">
              <w:t>Mato</w:t>
            </w:r>
          </w:p>
          <w:p w14:paraId="53CE996A" w14:textId="496BF87B" w:rsidR="001E3606" w:rsidRPr="0063141E" w:rsidRDefault="001E3606" w:rsidP="009636B0">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013F017F" w:rsidR="001E3606" w:rsidRPr="0063141E" w:rsidRDefault="001E3606" w:rsidP="009636B0">
            <w:pPr>
              <w:jc w:val="center"/>
            </w:pPr>
            <w:r w:rsidRPr="0063141E">
              <w:t>Kiekis</w:t>
            </w:r>
          </w:p>
        </w:tc>
        <w:tc>
          <w:tcPr>
            <w:tcW w:w="843" w:type="dxa"/>
            <w:tcBorders>
              <w:top w:val="single" w:sz="4" w:space="0" w:color="auto"/>
              <w:left w:val="single" w:sz="4" w:space="0" w:color="auto"/>
              <w:bottom w:val="single" w:sz="4" w:space="0" w:color="auto"/>
              <w:right w:val="single" w:sz="4" w:space="0" w:color="auto"/>
            </w:tcBorders>
          </w:tcPr>
          <w:p w14:paraId="279BCD9B" w14:textId="77777777" w:rsidR="001E3606" w:rsidRDefault="001E3606" w:rsidP="001E3606">
            <w:pPr>
              <w:jc w:val="center"/>
            </w:pPr>
            <w:r w:rsidRPr="00544028">
              <w:t>Numatoma galima maksimali vieneto kaina</w:t>
            </w:r>
            <w:r>
              <w:t xml:space="preserve"> </w:t>
            </w:r>
          </w:p>
          <w:p w14:paraId="4A27689A" w14:textId="6AB5AECF" w:rsidR="001E3606" w:rsidRPr="0063141E" w:rsidRDefault="001E3606" w:rsidP="006575A4">
            <w:pPr>
              <w:jc w:val="center"/>
            </w:pPr>
            <w:r>
              <w:t>(eur su PVM)</w:t>
            </w:r>
          </w:p>
        </w:tc>
      </w:tr>
      <w:tr w:rsidR="001E3606" w:rsidRPr="0063141E" w14:paraId="0EEFCF7B" w14:textId="64E4BC14" w:rsidTr="001E3606">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3A66E4A" w14:textId="6AC71801" w:rsidR="001E3606" w:rsidRDefault="001E3606" w:rsidP="009636B0">
            <w:pPr>
              <w:jc w:val="center"/>
            </w:pPr>
            <w:r>
              <w:t>1.</w:t>
            </w:r>
          </w:p>
        </w:tc>
        <w:tc>
          <w:tcPr>
            <w:tcW w:w="1789" w:type="dxa"/>
            <w:tcBorders>
              <w:top w:val="single" w:sz="4" w:space="0" w:color="auto"/>
              <w:left w:val="single" w:sz="4" w:space="0" w:color="auto"/>
              <w:bottom w:val="single" w:sz="4" w:space="0" w:color="auto"/>
              <w:right w:val="single" w:sz="4" w:space="0" w:color="auto"/>
            </w:tcBorders>
            <w:vAlign w:val="center"/>
          </w:tcPr>
          <w:p w14:paraId="22E1BE43" w14:textId="0833B2EF" w:rsidR="001E3606" w:rsidRPr="00D07F39" w:rsidRDefault="001E3606" w:rsidP="009636B0">
            <w:pPr>
              <w:jc w:val="center"/>
              <w:rPr>
                <w:color w:val="000000"/>
              </w:rPr>
            </w:pPr>
            <w:r>
              <w:t>Bendrieji reikalavimai</w:t>
            </w:r>
          </w:p>
        </w:tc>
        <w:tc>
          <w:tcPr>
            <w:tcW w:w="5784" w:type="dxa"/>
            <w:vAlign w:val="center"/>
          </w:tcPr>
          <w:p w14:paraId="2D2D7749" w14:textId="6AF54560" w:rsidR="001E3606" w:rsidRDefault="001E3606" w:rsidP="000D7F8A">
            <w:pPr>
              <w:pStyle w:val="ListParagraph"/>
              <w:numPr>
                <w:ilvl w:val="1"/>
                <w:numId w:val="41"/>
              </w:numPr>
              <w:ind w:left="0" w:firstLine="0"/>
              <w:jc w:val="both"/>
            </w:pPr>
            <w:r>
              <w:t>Visa pateikiama įranga privalo būti nauja ir nenaudota (negali būti atnaujinta, restauruota, angl. refurbished), pateikta nepažeistose gamintojo pakuotėse;</w:t>
            </w:r>
          </w:p>
          <w:p w14:paraId="44460835" w14:textId="20FC454B" w:rsidR="001E3606" w:rsidRDefault="001E3606" w:rsidP="000D7F8A">
            <w:pPr>
              <w:pStyle w:val="ListParagraph"/>
              <w:numPr>
                <w:ilvl w:val="1"/>
                <w:numId w:val="41"/>
              </w:numPr>
              <w:ind w:left="0" w:firstLine="0"/>
              <w:jc w:val="both"/>
            </w:pPr>
            <w:r>
              <w:t>Tiekėjas turi užtikrinti, kad gamintojas nėra paskelbęs žinios apie siūlomos įrangos gamybos arba tobulinimo nutraukimą (pvz., angl. End of Life time ar Discontinued);</w:t>
            </w:r>
          </w:p>
          <w:p w14:paraId="4DB5A72E" w14:textId="4B6E0F83" w:rsidR="001E3606" w:rsidRDefault="001E3606" w:rsidP="000D7F8A">
            <w:pPr>
              <w:pStyle w:val="ListParagraph"/>
              <w:numPr>
                <w:ilvl w:val="1"/>
                <w:numId w:val="41"/>
              </w:numPr>
              <w:ind w:left="0" w:firstLine="0"/>
              <w:jc w:val="both"/>
            </w:pPr>
            <w:r>
              <w:t>Tiekėjas turi pateikti nuorodą į gamintojo puslapį, kuriame yra tiksli pasiūlymą atitinkančios techninės ar programinės įrangos techninė specifikacija;</w:t>
            </w:r>
          </w:p>
          <w:p w14:paraId="4CDB65F4" w14:textId="2E2F2759" w:rsidR="001E3606" w:rsidRDefault="001E3606" w:rsidP="000D7F8A">
            <w:pPr>
              <w:pStyle w:val="ListParagraph"/>
              <w:numPr>
                <w:ilvl w:val="1"/>
                <w:numId w:val="41"/>
              </w:numPr>
              <w:ind w:left="0" w:firstLine="0"/>
              <w:jc w:val="both"/>
            </w:pPr>
            <w:r>
              <w:t>Tiekėjas turi užtikrinti, kad įrangos gamintojas turėtų sertifikuotą atstovybę Lietuvos Respublikoje;</w:t>
            </w:r>
          </w:p>
          <w:p w14:paraId="17E31E1B" w14:textId="50067156" w:rsidR="001E3606" w:rsidRDefault="001E3606" w:rsidP="000D7F8A">
            <w:pPr>
              <w:pStyle w:val="ListParagraph"/>
              <w:numPr>
                <w:ilvl w:val="1"/>
                <w:numId w:val="41"/>
              </w:numPr>
              <w:ind w:left="0" w:firstLine="0"/>
              <w:jc w:val="both"/>
            </w:pPr>
            <w:r>
              <w:t xml:space="preserve">Įrangos dokumentai turi būti lietuvių arba anglų kalba. Užrašai ant įrenginio ir jo dalių turi būti </w:t>
            </w:r>
            <w:r>
              <w:lastRenderedPageBreak/>
              <w:t>anglų arba lietuvių kalba. Gamintojo interneto svetainėje tvarkyklių ir dokumentų paieška atliekama anglų arba lietuvių kalba;</w:t>
            </w:r>
          </w:p>
          <w:p w14:paraId="7F06AAD3" w14:textId="2EADABC6" w:rsidR="001E3606" w:rsidRDefault="001E3606" w:rsidP="000D7F8A">
            <w:pPr>
              <w:pStyle w:val="ListParagraph"/>
              <w:numPr>
                <w:ilvl w:val="1"/>
                <w:numId w:val="41"/>
              </w:numPr>
              <w:ind w:left="0" w:firstLine="0"/>
              <w:jc w:val="both"/>
            </w:pPr>
            <w:r>
              <w:t>Tiekėjas į savo pasiūlymą turi įtraukti visą programinę įrangą bei medžiagas, reikalingas šioje specifikacijoje nurodytiems reikalavimams įvykdyti;</w:t>
            </w:r>
          </w:p>
          <w:p w14:paraId="3DD4699F" w14:textId="7538F430" w:rsidR="001E3606" w:rsidRDefault="001E3606" w:rsidP="000D7F8A">
            <w:pPr>
              <w:pStyle w:val="ListParagraph"/>
              <w:numPr>
                <w:ilvl w:val="1"/>
                <w:numId w:val="41"/>
              </w:numPr>
              <w:tabs>
                <w:tab w:val="left" w:pos="0"/>
              </w:tabs>
              <w:ind w:left="0" w:firstLine="0"/>
              <w:jc w:val="both"/>
            </w:pPr>
            <w:r>
              <w:t>Visos techninės įrangos maitinimo įtampa turi būti 230 V 50 Hz su Europos kontinentinėje dalyje naudojama jungtimi (CEE 7/7) (jei nenurodyta kitaip);</w:t>
            </w:r>
          </w:p>
          <w:p w14:paraId="18E4D41A" w14:textId="593277D6" w:rsidR="001E3606" w:rsidRDefault="001E3606" w:rsidP="000D7F8A">
            <w:pPr>
              <w:pStyle w:val="ListParagraph"/>
              <w:numPr>
                <w:ilvl w:val="1"/>
                <w:numId w:val="41"/>
              </w:numPr>
              <w:ind w:left="0" w:firstLine="0"/>
              <w:jc w:val="both"/>
            </w:pPr>
            <w:r>
              <w:t>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w:t>
            </w:r>
          </w:p>
          <w:p w14:paraId="1DA9AD08" w14:textId="77777777" w:rsidR="001E3606" w:rsidRDefault="001E3606" w:rsidP="00EF3364">
            <w:pPr>
              <w:tabs>
                <w:tab w:val="left" w:pos="451"/>
              </w:tabs>
              <w:jc w:val="both"/>
            </w:pPr>
            <w:r>
              <w:t>Tokiu atveju:</w:t>
            </w:r>
          </w:p>
          <w:p w14:paraId="115FDF9B" w14:textId="592F90A9" w:rsidR="001E3606" w:rsidRDefault="001E3606" w:rsidP="00EF3364">
            <w:pPr>
              <w:tabs>
                <w:tab w:val="left" w:pos="451"/>
              </w:tabs>
              <w:jc w:val="both"/>
            </w:pPr>
            <w:r>
              <w:t>1.8.1. Įranga grąžinama tiekėjui arba keičiama nauja lygiaverte ar geresne, tačiau saugumo reikalavimus atitinkančia įranga;</w:t>
            </w:r>
          </w:p>
          <w:p w14:paraId="2611ECAA" w14:textId="6AFF8933" w:rsidR="001E3606" w:rsidRDefault="001E3606" w:rsidP="00EF3364">
            <w:pPr>
              <w:tabs>
                <w:tab w:val="left" w:pos="451"/>
              </w:tabs>
              <w:jc w:val="both"/>
            </w:pPr>
            <w:r>
              <w:t>1.8.2. Tiekėjas padengia Perkančiosios organizacijos patirtą materialinę žalą;</w:t>
            </w:r>
          </w:p>
          <w:p w14:paraId="18B107CF" w14:textId="49425EE5" w:rsidR="001E3606" w:rsidRDefault="001E3606" w:rsidP="00EF3364">
            <w:pPr>
              <w:tabs>
                <w:tab w:val="left" w:pos="451"/>
              </w:tabs>
              <w:jc w:val="both"/>
            </w:pPr>
            <w:r>
              <w:t>1.9. Reikalavimai nacionaliniam saugumui:</w:t>
            </w:r>
          </w:p>
          <w:p w14:paraId="5A853FB4" w14:textId="3A6D4E2C" w:rsidR="001E3606" w:rsidRDefault="001E3606" w:rsidP="00EF3364">
            <w:pPr>
              <w:tabs>
                <w:tab w:val="left" w:pos="451"/>
              </w:tabs>
              <w:jc w:val="both"/>
            </w:pPr>
            <w:r>
              <w:t>1.9.1. Pirkimo objektas, vadovaujantis Lietuvos Respublikos viešųjų pirkimų įstatymo 37 straipsnio 8 dalimi, turi nekelti grėsmės nacionaliniam saugumui. Tiekėjas teikdamas ir pasirašydamas pasiūlymą patvirtina, kad siūlomos prekės nekelia grėsmės nacionaliniam saugumui;</w:t>
            </w:r>
          </w:p>
          <w:p w14:paraId="44E9BC60" w14:textId="57003016" w:rsidR="001E3606" w:rsidRDefault="001E3606" w:rsidP="00EF3364">
            <w:pPr>
              <w:tabs>
                <w:tab w:val="left" w:pos="451"/>
              </w:tabs>
              <w:jc w:val="both"/>
            </w:pPr>
            <w:r>
              <w:t>1.9.2. Perkančioji organizacija visais atvejais laikys, kad tiekėjas nėra patikimas ir kelia pavojų nacionaliniam ar kitos valstybės narės saugumui, jeigu ji gaus kompetentingų institucijų pateiktą tai patvirtinančią informaciją;</w:t>
            </w:r>
          </w:p>
          <w:p w14:paraId="3C77C2AF" w14:textId="3D41A39E" w:rsidR="001E3606" w:rsidRDefault="001E3606" w:rsidP="00EF3364">
            <w:pPr>
              <w:tabs>
                <w:tab w:val="left" w:pos="451"/>
              </w:tabs>
              <w:jc w:val="both"/>
            </w:pPr>
            <w:r>
              <w:t>1.9.3.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6E798B4D" w14:textId="1A2EC642" w:rsidR="007261C7" w:rsidRDefault="007261C7" w:rsidP="00EF3364">
            <w:pPr>
              <w:tabs>
                <w:tab w:val="left" w:pos="451"/>
              </w:tabs>
              <w:jc w:val="both"/>
            </w:pPr>
            <w:r>
              <w:lastRenderedPageBreak/>
              <w:t xml:space="preserve">1.10. </w:t>
            </w:r>
            <w:r w:rsidR="009538F9">
              <w:t>Papildomi b</w:t>
            </w:r>
            <w:r>
              <w:t xml:space="preserve">endrieji reikalavimai taikomi tik </w:t>
            </w:r>
            <w:r w:rsidR="009151B4">
              <w:t>c</w:t>
            </w:r>
            <w:r w:rsidRPr="007261C7">
              <w:t>i</w:t>
            </w:r>
            <w:r w:rsidR="009151B4">
              <w:t>vilinės paskirties radijo stotims</w:t>
            </w:r>
            <w:r w:rsidRPr="007261C7">
              <w:t xml:space="preserve"> su baterija</w:t>
            </w:r>
            <w:r w:rsidR="009151B4">
              <w:t xml:space="preserve">: </w:t>
            </w:r>
          </w:p>
          <w:p w14:paraId="20319A24" w14:textId="14DA7EE2" w:rsidR="009151B4" w:rsidRDefault="009151B4" w:rsidP="00EF3364">
            <w:pPr>
              <w:tabs>
                <w:tab w:val="left" w:pos="451"/>
              </w:tabs>
              <w:jc w:val="both"/>
            </w:pPr>
            <w:r>
              <w:t xml:space="preserve">1.10.1. </w:t>
            </w:r>
            <w:r w:rsidRPr="009151B4">
              <w:t>Radijo stotis turi būti licencijuota darbui Lietuvoje, turi turėti gamintoj</w:t>
            </w:r>
            <w:r>
              <w:t>o sertifikatą, CE ženkli</w:t>
            </w:r>
            <w:r w:rsidRPr="009151B4">
              <w:t>nimą bei atitikti Radijo ryšio įrenginių ir telekomunikacijų gali</w:t>
            </w:r>
            <w:r>
              <w:t>nių įrenginių techniniame regla</w:t>
            </w:r>
            <w:r w:rsidRPr="009151B4">
              <w:t>mente, patvirtintame Ryšių reguliavimo tarnybos prie Liet</w:t>
            </w:r>
            <w:r>
              <w:t>uvos Respublikos Vyriausybės di</w:t>
            </w:r>
            <w:r w:rsidRPr="009151B4">
              <w:t>rektoriaus 2016 m. birželio 14 d. įsakymu Nr. 1V-670, nurodytus reikalavimus;</w:t>
            </w:r>
          </w:p>
          <w:p w14:paraId="5CEF43B0" w14:textId="5201B5D8" w:rsidR="009151B4" w:rsidRDefault="009151B4" w:rsidP="009151B4">
            <w:pPr>
              <w:tabs>
                <w:tab w:val="left" w:pos="451"/>
              </w:tabs>
              <w:jc w:val="both"/>
            </w:pPr>
            <w:r>
              <w:t>1.10.2. Turi būti pateikta visa radijo stoties reikalaujamo funkcionalumo užtikrinimui programinė įranga ir jos licencijos, visos programinės įrangos licencijos turi būti suteikiamos neribotam laikui</w:t>
            </w:r>
          </w:p>
          <w:p w14:paraId="1D426464" w14:textId="1E88AA7B" w:rsidR="009151B4" w:rsidRDefault="009151B4" w:rsidP="009151B4">
            <w:pPr>
              <w:tabs>
                <w:tab w:val="left" w:pos="451"/>
              </w:tabs>
              <w:jc w:val="both"/>
            </w:pPr>
            <w:r>
              <w:t>(jei nenurodyta kitaip);</w:t>
            </w:r>
          </w:p>
          <w:p w14:paraId="7C0101FA" w14:textId="22934C72" w:rsidR="009151B4" w:rsidRDefault="009151B4" w:rsidP="009151B4">
            <w:pPr>
              <w:tabs>
                <w:tab w:val="left" w:pos="451"/>
              </w:tabs>
              <w:jc w:val="both"/>
            </w:pPr>
            <w:r>
              <w:t>1.10.3. Tie</w:t>
            </w:r>
            <w:r w:rsidRPr="009151B4">
              <w:t xml:space="preserve">kėjas į savo pasiūlymą turi įtraukti mokymus, apie įrangos </w:t>
            </w:r>
            <w:r>
              <w:t>paruošimą eksploatacijai, naudo</w:t>
            </w:r>
            <w:r w:rsidRPr="009151B4">
              <w:t>jimą ir programavimą;</w:t>
            </w:r>
          </w:p>
          <w:p w14:paraId="06E7CC8E" w14:textId="0D0D9FF2" w:rsidR="001E3606" w:rsidRDefault="009151B4" w:rsidP="00EF3364">
            <w:pPr>
              <w:tabs>
                <w:tab w:val="left" w:pos="451"/>
              </w:tabs>
              <w:jc w:val="both"/>
            </w:pPr>
            <w:r>
              <w:t>1.11</w:t>
            </w:r>
            <w:r w:rsidR="001E3606">
              <w:t>. Garantija ir remontas:</w:t>
            </w:r>
          </w:p>
          <w:p w14:paraId="059F21C8" w14:textId="5089098E" w:rsidR="001E3606" w:rsidRDefault="009151B4" w:rsidP="00EF3364">
            <w:pPr>
              <w:tabs>
                <w:tab w:val="left" w:pos="451"/>
              </w:tabs>
              <w:jc w:val="both"/>
            </w:pPr>
            <w:r>
              <w:t>1.11</w:t>
            </w:r>
            <w:r w:rsidR="001E3606">
              <w:t xml:space="preserve">.1. </w:t>
            </w:r>
            <w:r w:rsidR="00374D26" w:rsidRPr="00374D26">
              <w:t>Radijo stočiai turi būti suteikta garantija ne trumpesniam laikotarpiui kaip 36 mėn., baterijoms ir aksesuar</w:t>
            </w:r>
            <w:r w:rsidR="00374D26">
              <w:t>ams ne trumpesniam kaip 12 mėn</w:t>
            </w:r>
            <w:r w:rsidR="001E3606">
              <w:t>.;</w:t>
            </w:r>
            <w:r w:rsidR="00374D26">
              <w:t xml:space="preserve"> </w:t>
            </w:r>
          </w:p>
          <w:p w14:paraId="44DF9FFE" w14:textId="69009C69" w:rsidR="001E3606" w:rsidRDefault="009151B4" w:rsidP="00EF3364">
            <w:pPr>
              <w:tabs>
                <w:tab w:val="left" w:pos="451"/>
              </w:tabs>
              <w:jc w:val="both"/>
            </w:pPr>
            <w:r>
              <w:t>1.11</w:t>
            </w:r>
            <w:r w:rsidR="001E3606">
              <w:t>.2. Garantinio remonto trukmė – ne ilgiau kaip 30 kalendorinių dienų. Jei sugedusios įrangos per šį laikotarpį pataisyti neįmanoma, ji pakeičiama ekvivalentiška nauja;</w:t>
            </w:r>
          </w:p>
          <w:p w14:paraId="52099ECD" w14:textId="499225A5" w:rsidR="001E3606" w:rsidRDefault="009151B4" w:rsidP="00EF3364">
            <w:pPr>
              <w:tabs>
                <w:tab w:val="left" w:pos="451"/>
              </w:tabs>
              <w:jc w:val="both"/>
            </w:pPr>
            <w:r>
              <w:t>1.11</w:t>
            </w:r>
            <w:r w:rsidR="001E3606">
              <w:t>.3. Siūlomos įrangos techninė priežiūra turi būti atliekama tik įrangos gamintojo sertifikuotuose techninės priežiūros centruose;</w:t>
            </w:r>
          </w:p>
          <w:p w14:paraId="561DFBE8" w14:textId="7C65F1BF" w:rsidR="001E3606" w:rsidRDefault="009151B4" w:rsidP="00EF3364">
            <w:pPr>
              <w:tabs>
                <w:tab w:val="left" w:pos="451"/>
              </w:tabs>
              <w:jc w:val="both"/>
            </w:pPr>
            <w:r>
              <w:t>1.11</w:t>
            </w:r>
            <w:r w:rsidR="001E3606">
              <w:t>.4. Garantinis laikotarpis skaičiuojamas nuo priėmimo – perdavimo akto pasirašymo dienos;</w:t>
            </w:r>
          </w:p>
          <w:p w14:paraId="494CDEB7" w14:textId="140F47AE" w:rsidR="001E3606" w:rsidRPr="00B9525F" w:rsidRDefault="009151B4" w:rsidP="00EF3364">
            <w:pPr>
              <w:tabs>
                <w:tab w:val="left" w:pos="451"/>
              </w:tabs>
              <w:jc w:val="both"/>
              <w:rPr>
                <w:color w:val="FF0000"/>
                <w:lang w:eastAsia="lt-LT"/>
              </w:rPr>
            </w:pPr>
            <w:r>
              <w:t>1.11</w:t>
            </w:r>
            <w:r w:rsidR="001E3606">
              <w:t>.5.Visus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 reikalavimus.</w:t>
            </w:r>
          </w:p>
        </w:tc>
        <w:tc>
          <w:tcPr>
            <w:tcW w:w="1003" w:type="dxa"/>
            <w:tcBorders>
              <w:top w:val="single" w:sz="4" w:space="0" w:color="auto"/>
              <w:left w:val="single" w:sz="4" w:space="0" w:color="auto"/>
              <w:bottom w:val="single" w:sz="4" w:space="0" w:color="auto"/>
              <w:right w:val="single" w:sz="4" w:space="0" w:color="auto"/>
            </w:tcBorders>
            <w:vAlign w:val="center"/>
          </w:tcPr>
          <w:p w14:paraId="2508EC2C" w14:textId="39788782" w:rsidR="001E3606" w:rsidRDefault="001E3606" w:rsidP="009636B0">
            <w:pPr>
              <w:jc w:val="center"/>
            </w:pPr>
          </w:p>
        </w:tc>
        <w:tc>
          <w:tcPr>
            <w:tcW w:w="843" w:type="dxa"/>
            <w:tcBorders>
              <w:top w:val="single" w:sz="4" w:space="0" w:color="auto"/>
              <w:left w:val="single" w:sz="4" w:space="0" w:color="auto"/>
              <w:bottom w:val="single" w:sz="4" w:space="0" w:color="auto"/>
              <w:right w:val="single" w:sz="4" w:space="0" w:color="auto"/>
            </w:tcBorders>
            <w:vAlign w:val="center"/>
          </w:tcPr>
          <w:p w14:paraId="625917B8" w14:textId="56A1B3C0" w:rsidR="001E3606" w:rsidRPr="001E3606" w:rsidRDefault="001E3606" w:rsidP="009636B0">
            <w:pPr>
              <w:jc w:val="center"/>
              <w:rPr>
                <w:lang w:val="en-US"/>
              </w:rPr>
            </w:pPr>
          </w:p>
        </w:tc>
        <w:tc>
          <w:tcPr>
            <w:tcW w:w="843" w:type="dxa"/>
            <w:tcBorders>
              <w:top w:val="single" w:sz="4" w:space="0" w:color="auto"/>
              <w:left w:val="single" w:sz="4" w:space="0" w:color="auto"/>
              <w:bottom w:val="single" w:sz="4" w:space="0" w:color="auto"/>
              <w:right w:val="single" w:sz="4" w:space="0" w:color="auto"/>
            </w:tcBorders>
          </w:tcPr>
          <w:p w14:paraId="361026D4" w14:textId="77777777" w:rsidR="001E3606" w:rsidRPr="001E3606" w:rsidRDefault="001E3606" w:rsidP="009636B0">
            <w:pPr>
              <w:jc w:val="center"/>
              <w:rPr>
                <w:lang w:val="en-US"/>
              </w:rPr>
            </w:pPr>
          </w:p>
        </w:tc>
      </w:tr>
      <w:tr w:rsidR="001E3606" w:rsidRPr="0063141E" w14:paraId="356E56D3" w14:textId="24AE6B82" w:rsidTr="001E3606">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0811D52" w14:textId="6902872E" w:rsidR="001E3606" w:rsidRDefault="001E3606" w:rsidP="009636B0">
            <w:pPr>
              <w:jc w:val="center"/>
            </w:pPr>
            <w:r>
              <w:lastRenderedPageBreak/>
              <w:t>2</w:t>
            </w:r>
          </w:p>
        </w:tc>
        <w:tc>
          <w:tcPr>
            <w:tcW w:w="1789" w:type="dxa"/>
            <w:tcBorders>
              <w:top w:val="single" w:sz="4" w:space="0" w:color="auto"/>
              <w:left w:val="single" w:sz="4" w:space="0" w:color="auto"/>
              <w:bottom w:val="single" w:sz="4" w:space="0" w:color="auto"/>
              <w:right w:val="single" w:sz="4" w:space="0" w:color="auto"/>
            </w:tcBorders>
            <w:vAlign w:val="center"/>
          </w:tcPr>
          <w:p w14:paraId="244EC8F4" w14:textId="200C62D6" w:rsidR="001E3606" w:rsidRDefault="001E3606" w:rsidP="001E3606">
            <w:pPr>
              <w:jc w:val="center"/>
            </w:pPr>
            <w:r>
              <w:t>T</w:t>
            </w:r>
            <w:r w:rsidRPr="00B14F17">
              <w:t xml:space="preserve">ransportavimo dėžės </w:t>
            </w:r>
          </w:p>
        </w:tc>
        <w:tc>
          <w:tcPr>
            <w:tcW w:w="5784" w:type="dxa"/>
            <w:vAlign w:val="center"/>
          </w:tcPr>
          <w:p w14:paraId="23121F4B" w14:textId="3934841A" w:rsidR="001E3606" w:rsidRDefault="001E3606" w:rsidP="001E3606">
            <w:pPr>
              <w:tabs>
                <w:tab w:val="left" w:pos="451"/>
              </w:tabs>
              <w:jc w:val="both"/>
            </w:pPr>
            <w:r>
              <w:t>2.1. Transportavimo dėžė turi turėti išpjaustytą kietą, atsparų nusidėvėjimui užpildą perkamoms radijo stotims ir įkrovikliams transportuoti ir saugoti;</w:t>
            </w:r>
          </w:p>
          <w:p w14:paraId="094750A6" w14:textId="44539DF5" w:rsidR="001E3606" w:rsidRDefault="001E3606" w:rsidP="001E3606">
            <w:pPr>
              <w:tabs>
                <w:tab w:val="left" w:pos="451"/>
              </w:tabs>
              <w:jc w:val="both"/>
            </w:pPr>
            <w:r>
              <w:t>2.2. Transportavimo dėžė turi būti pritaikyta eksploatuoti ne siauresniame kaip –30 °C iki + 80 °C temperatūrų ruože;</w:t>
            </w:r>
          </w:p>
          <w:p w14:paraId="0FED9FF6" w14:textId="28A53659" w:rsidR="001E3606" w:rsidRDefault="001E3606" w:rsidP="001E3606">
            <w:pPr>
              <w:tabs>
                <w:tab w:val="left" w:pos="451"/>
              </w:tabs>
              <w:jc w:val="both"/>
            </w:pPr>
            <w:r>
              <w:t>2.3. Transportavimo dėžėje turi tilpti ne mažiau 2 vnt. šešiaviečių įkroviklių (skirtų įkrauti po 6 perkamas radijo stotis kiekviename) išpjaustytame pagal įkroviklių matmenis užpilde;</w:t>
            </w:r>
          </w:p>
          <w:p w14:paraId="2A1E67ED" w14:textId="384AFAD1" w:rsidR="001E3606" w:rsidRDefault="001E3606" w:rsidP="001E3606">
            <w:pPr>
              <w:tabs>
                <w:tab w:val="left" w:pos="451"/>
              </w:tabs>
              <w:jc w:val="both"/>
            </w:pPr>
            <w:r>
              <w:t>2.4. Transportavimo dėžėje turi tilpti ne mažiau 12 perkamų radijo stočių, išpjaustytame pagal radijo stočių matmenis užpilde;</w:t>
            </w:r>
          </w:p>
          <w:p w14:paraId="6B85B47B" w14:textId="23B00196" w:rsidR="001E3606" w:rsidRDefault="001E3606" w:rsidP="001E3606">
            <w:pPr>
              <w:tabs>
                <w:tab w:val="left" w:pos="451"/>
              </w:tabs>
              <w:jc w:val="both"/>
            </w:pPr>
            <w:r>
              <w:t>2.5. Transportavimo dėžė turi atitikti ne mažesnį  kaip IP67 standartą;</w:t>
            </w:r>
          </w:p>
          <w:p w14:paraId="0369B42B" w14:textId="45EC0348" w:rsidR="001E3606" w:rsidRDefault="001E3606" w:rsidP="001E3606">
            <w:pPr>
              <w:tabs>
                <w:tab w:val="left" w:pos="451"/>
              </w:tabs>
              <w:jc w:val="both"/>
            </w:pPr>
            <w:r>
              <w:lastRenderedPageBreak/>
              <w:t>2.6. Transportavimo dėžė turi atitikti MIL-STD810 standartus;</w:t>
            </w:r>
          </w:p>
          <w:p w14:paraId="0931953D" w14:textId="1B942C75" w:rsidR="001E3606" w:rsidRDefault="001E3606" w:rsidP="001E3606">
            <w:pPr>
              <w:tabs>
                <w:tab w:val="left" w:pos="451"/>
              </w:tabs>
              <w:jc w:val="both"/>
            </w:pPr>
            <w:r>
              <w:t>2.7. Transportavimo dėžės svoris turi būti ne didesnis kaip 10,5 kg;</w:t>
            </w:r>
          </w:p>
          <w:p w14:paraId="4E3700CD" w14:textId="1F086D94" w:rsidR="001E3606" w:rsidRDefault="001E3606" w:rsidP="001E3606">
            <w:pPr>
              <w:tabs>
                <w:tab w:val="left" w:pos="451"/>
              </w:tabs>
              <w:jc w:val="both"/>
            </w:pPr>
            <w:r>
              <w:t>2.8. Transportavimo dėžėje turi būti įmontuotas slėgio vožtuvas;</w:t>
            </w:r>
          </w:p>
          <w:p w14:paraId="2F26A8CB" w14:textId="50F5EF87" w:rsidR="001E3606" w:rsidRDefault="001E3606" w:rsidP="001E3606">
            <w:pPr>
              <w:tabs>
                <w:tab w:val="left" w:pos="451"/>
              </w:tabs>
              <w:jc w:val="both"/>
            </w:pPr>
            <w:r>
              <w:t>2.9. Transportavimo dėžė turi turėti ne mažiau kaip 3 rankenas;</w:t>
            </w:r>
          </w:p>
          <w:p w14:paraId="792631EF" w14:textId="71F3A0B7" w:rsidR="001E3606" w:rsidRDefault="001E3606" w:rsidP="001E3606">
            <w:pPr>
              <w:tabs>
                <w:tab w:val="left" w:pos="451"/>
              </w:tabs>
              <w:jc w:val="both"/>
            </w:pPr>
            <w:r>
              <w:t>2.10. Transportavimo dėžės išoriniai matmenys turi būti ne didesni kaip 820x545x310 mm;</w:t>
            </w:r>
          </w:p>
          <w:p w14:paraId="495694E3" w14:textId="1E3FCEA2" w:rsidR="001E3606" w:rsidRDefault="001E3606" w:rsidP="001E3606">
            <w:pPr>
              <w:tabs>
                <w:tab w:val="left" w:pos="451"/>
              </w:tabs>
              <w:jc w:val="both"/>
            </w:pPr>
            <w:r>
              <w:t>2.11. Transportavimo dėžės spalva turi būti juoda arba tamsiai žalia;</w:t>
            </w:r>
          </w:p>
          <w:p w14:paraId="7D7FFD59" w14:textId="10227212" w:rsidR="001E3606" w:rsidRDefault="001E3606" w:rsidP="001E3606">
            <w:pPr>
              <w:tabs>
                <w:tab w:val="left" w:pos="451"/>
              </w:tabs>
              <w:jc w:val="both"/>
            </w:pPr>
            <w:r>
              <w:t>2.12. Transportavimo dėžėje turi būti angos skirtos 2 vnt. įkroviklių maitinimo laidams pajungti iš išorės.</w:t>
            </w:r>
          </w:p>
        </w:tc>
        <w:tc>
          <w:tcPr>
            <w:tcW w:w="1003" w:type="dxa"/>
            <w:tcBorders>
              <w:top w:val="single" w:sz="4" w:space="0" w:color="auto"/>
              <w:left w:val="single" w:sz="4" w:space="0" w:color="auto"/>
              <w:bottom w:val="single" w:sz="4" w:space="0" w:color="auto"/>
              <w:right w:val="single" w:sz="4" w:space="0" w:color="auto"/>
            </w:tcBorders>
            <w:vAlign w:val="center"/>
          </w:tcPr>
          <w:p w14:paraId="32272ED4" w14:textId="44A5F7D5" w:rsidR="001E3606" w:rsidRDefault="001E3606" w:rsidP="009636B0">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vAlign w:val="center"/>
          </w:tcPr>
          <w:p w14:paraId="243C3948" w14:textId="5DCB2AFA" w:rsidR="001E3606" w:rsidRDefault="001E3606" w:rsidP="009636B0">
            <w:pPr>
              <w:jc w:val="center"/>
            </w:pPr>
            <w:r>
              <w:t>4</w:t>
            </w:r>
          </w:p>
        </w:tc>
        <w:tc>
          <w:tcPr>
            <w:tcW w:w="843" w:type="dxa"/>
            <w:tcBorders>
              <w:top w:val="single" w:sz="4" w:space="0" w:color="auto"/>
              <w:left w:val="single" w:sz="4" w:space="0" w:color="auto"/>
              <w:bottom w:val="single" w:sz="4" w:space="0" w:color="auto"/>
              <w:right w:val="single" w:sz="4" w:space="0" w:color="auto"/>
            </w:tcBorders>
            <w:vAlign w:val="center"/>
          </w:tcPr>
          <w:p w14:paraId="525F218F" w14:textId="58C884C0" w:rsidR="001E3606" w:rsidRDefault="001E3606" w:rsidP="001E3606">
            <w:pPr>
              <w:jc w:val="center"/>
            </w:pPr>
            <w:r>
              <w:t>749,00</w:t>
            </w:r>
          </w:p>
        </w:tc>
      </w:tr>
      <w:tr w:rsidR="00A751EE" w:rsidRPr="0063141E" w14:paraId="2A289C24" w14:textId="77777777" w:rsidTr="001E3606">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7A732CC" w14:textId="2E719FA3" w:rsidR="00A751EE" w:rsidRDefault="00A751EE" w:rsidP="009636B0">
            <w:pPr>
              <w:jc w:val="center"/>
            </w:pPr>
            <w:r>
              <w:t>3</w:t>
            </w:r>
          </w:p>
        </w:tc>
        <w:tc>
          <w:tcPr>
            <w:tcW w:w="1789" w:type="dxa"/>
            <w:tcBorders>
              <w:top w:val="single" w:sz="4" w:space="0" w:color="auto"/>
              <w:left w:val="single" w:sz="4" w:space="0" w:color="auto"/>
              <w:bottom w:val="single" w:sz="4" w:space="0" w:color="auto"/>
              <w:right w:val="single" w:sz="4" w:space="0" w:color="auto"/>
            </w:tcBorders>
            <w:vAlign w:val="center"/>
          </w:tcPr>
          <w:p w14:paraId="3454791A" w14:textId="2CF9BC78" w:rsidR="00A751EE" w:rsidRDefault="00A751EE" w:rsidP="001E3606">
            <w:pPr>
              <w:jc w:val="center"/>
            </w:pPr>
            <w:r>
              <w:t>C</w:t>
            </w:r>
            <w:r w:rsidRPr="00A751EE">
              <w:t>ivilinės paskirties radijo stoties baterijų įkrovikli</w:t>
            </w:r>
            <w:r>
              <w:t>s</w:t>
            </w:r>
          </w:p>
        </w:tc>
        <w:tc>
          <w:tcPr>
            <w:tcW w:w="5784" w:type="dxa"/>
            <w:vAlign w:val="center"/>
          </w:tcPr>
          <w:p w14:paraId="1B7BD9CE" w14:textId="7F44BF2D" w:rsidR="00A751EE" w:rsidRDefault="00A751EE" w:rsidP="00A751EE">
            <w:pPr>
              <w:tabs>
                <w:tab w:val="left" w:pos="451"/>
              </w:tabs>
              <w:jc w:val="both"/>
            </w:pPr>
            <w:r>
              <w:t>3.1. Įkroviklis turi būti tinkamas įkrauti perkamų civilinės paskirties radijo stočių baterijas;</w:t>
            </w:r>
          </w:p>
          <w:p w14:paraId="795F7386" w14:textId="564AB9EF" w:rsidR="00A751EE" w:rsidRDefault="00A751EE" w:rsidP="00A751EE">
            <w:pPr>
              <w:tabs>
                <w:tab w:val="left" w:pos="451"/>
              </w:tabs>
              <w:jc w:val="both"/>
            </w:pPr>
            <w:r>
              <w:t>3.2. Turi turėti galimybę įkrauti ne mažiau kaip 6 baterijas vienu metu;</w:t>
            </w:r>
          </w:p>
          <w:p w14:paraId="5DDFC4A7" w14:textId="1CE07A15" w:rsidR="00A751EE" w:rsidRDefault="00A751EE" w:rsidP="00A751EE">
            <w:pPr>
              <w:tabs>
                <w:tab w:val="left" w:pos="451"/>
              </w:tabs>
              <w:jc w:val="both"/>
            </w:pPr>
            <w:r>
              <w:t>3.3. Įkroviklis turi būti tinkamas eksploatuoti esant aplinkos temperatūros diapazonui ne</w:t>
            </w:r>
          </w:p>
          <w:p w14:paraId="6C8826F0" w14:textId="77777777" w:rsidR="00A751EE" w:rsidRDefault="00A751EE" w:rsidP="00A751EE">
            <w:pPr>
              <w:tabs>
                <w:tab w:val="left" w:pos="451"/>
              </w:tabs>
              <w:jc w:val="both"/>
            </w:pPr>
            <w:r>
              <w:t>siauresniame kaip –20 °C iki + 60 °C;</w:t>
            </w:r>
          </w:p>
          <w:p w14:paraId="3E4AB116" w14:textId="45574DEB" w:rsidR="00A751EE" w:rsidRDefault="00A751EE" w:rsidP="00A751EE">
            <w:pPr>
              <w:tabs>
                <w:tab w:val="left" w:pos="451"/>
              </w:tabs>
              <w:jc w:val="both"/>
            </w:pPr>
            <w:r>
              <w:t>3.4. Įkroviklis turi palaikyti greito krovimo, baterijos kalibravimo, sandėliavimo funkcijas;</w:t>
            </w:r>
          </w:p>
          <w:p w14:paraId="5278620C" w14:textId="69A27E7B" w:rsidR="00A751EE" w:rsidRDefault="00A751EE" w:rsidP="00A751EE">
            <w:pPr>
              <w:tabs>
                <w:tab w:val="left" w:pos="451"/>
              </w:tabs>
              <w:jc w:val="both"/>
            </w:pPr>
            <w:r>
              <w:t>3.5. Įkroviklyje turi būti įmontuotas ekranas, kuriame atvaizduojama esama baterijos būsena</w:t>
            </w:r>
          </w:p>
          <w:p w14:paraId="6F564404" w14:textId="77777777" w:rsidR="00A751EE" w:rsidRDefault="00A751EE" w:rsidP="00A751EE">
            <w:pPr>
              <w:tabs>
                <w:tab w:val="left" w:pos="451"/>
              </w:tabs>
              <w:jc w:val="both"/>
            </w:pPr>
            <w:r>
              <w:t>(kuris pateikia baterijų analizę, įskaitant: dabartinę įkrovimo būseną, esamą baterijos talpą</w:t>
            </w:r>
          </w:p>
          <w:p w14:paraId="5B7C4F9A" w14:textId="77777777" w:rsidR="00A751EE" w:rsidRDefault="00A751EE" w:rsidP="00A751EE">
            <w:pPr>
              <w:tabs>
                <w:tab w:val="left" w:pos="451"/>
              </w:tabs>
              <w:jc w:val="both"/>
            </w:pPr>
            <w:r>
              <w:t>mAh, vardinę talpą procentais, baterijos įtampą, baterijos serijos numerį, baterijos cheminę</w:t>
            </w:r>
          </w:p>
          <w:p w14:paraId="4B06B46A" w14:textId="77777777" w:rsidR="00A751EE" w:rsidRDefault="00A751EE" w:rsidP="00A751EE">
            <w:pPr>
              <w:tabs>
                <w:tab w:val="left" w:pos="451"/>
              </w:tabs>
              <w:jc w:val="both"/>
            </w:pPr>
            <w:r>
              <w:t>informaciją, likusį įkrovimo laiką, prognozuojamą ciklų skaičių iki kito atnaujinimo);</w:t>
            </w:r>
          </w:p>
          <w:p w14:paraId="5B442ECF" w14:textId="70942913" w:rsidR="00A751EE" w:rsidRDefault="00A751EE" w:rsidP="00A751EE">
            <w:pPr>
              <w:tabs>
                <w:tab w:val="left" w:pos="451"/>
              </w:tabs>
              <w:jc w:val="both"/>
            </w:pPr>
            <w:r>
              <w:t>3.6. Įkroviklio svoris turi būti ne didesnis kaip 3.0 kg;</w:t>
            </w:r>
          </w:p>
          <w:p w14:paraId="61C48F0B" w14:textId="5ABAAB21" w:rsidR="00A751EE" w:rsidRDefault="00A751EE" w:rsidP="00A751EE">
            <w:pPr>
              <w:tabs>
                <w:tab w:val="left" w:pos="451"/>
              </w:tabs>
              <w:jc w:val="both"/>
            </w:pPr>
            <w:r>
              <w:t>3.7. Įkroviklis turi turėti integruotą USB sąsają, skirtą pakrovėjo programinės aparatinės įrangos atnaujinimui;</w:t>
            </w:r>
          </w:p>
          <w:p w14:paraId="4CB07CA6" w14:textId="354B27CE" w:rsidR="00A751EE" w:rsidRDefault="00A751EE" w:rsidP="00A751EE">
            <w:pPr>
              <w:tabs>
                <w:tab w:val="left" w:pos="451"/>
              </w:tabs>
              <w:jc w:val="both"/>
            </w:pPr>
            <w:r>
              <w:t>3.8. Įkroviklis turi būti su automatinio krovimo ciklo išjungimo funkcija, kai baterija yra pakrauta;</w:t>
            </w:r>
          </w:p>
          <w:p w14:paraId="27B6AEBE" w14:textId="0A10F671" w:rsidR="00A751EE" w:rsidRDefault="00A751EE" w:rsidP="00A751EE">
            <w:pPr>
              <w:tabs>
                <w:tab w:val="left" w:pos="451"/>
              </w:tabs>
              <w:jc w:val="both"/>
            </w:pPr>
            <w:r>
              <w:t>3.9. Įkroviklio spalva turi būti juoda arba tamsiai žalia.</w:t>
            </w:r>
          </w:p>
        </w:tc>
        <w:tc>
          <w:tcPr>
            <w:tcW w:w="1003" w:type="dxa"/>
            <w:tcBorders>
              <w:top w:val="single" w:sz="4" w:space="0" w:color="auto"/>
              <w:left w:val="single" w:sz="4" w:space="0" w:color="auto"/>
              <w:bottom w:val="single" w:sz="4" w:space="0" w:color="auto"/>
              <w:right w:val="single" w:sz="4" w:space="0" w:color="auto"/>
            </w:tcBorders>
            <w:vAlign w:val="center"/>
          </w:tcPr>
          <w:p w14:paraId="265A6FC3" w14:textId="65D07A05" w:rsidR="00A751EE" w:rsidRDefault="00A751EE" w:rsidP="009636B0">
            <w:pPr>
              <w:jc w:val="center"/>
            </w:pPr>
            <w:r>
              <w:t>vnt.</w:t>
            </w:r>
          </w:p>
        </w:tc>
        <w:tc>
          <w:tcPr>
            <w:tcW w:w="843" w:type="dxa"/>
            <w:tcBorders>
              <w:top w:val="single" w:sz="4" w:space="0" w:color="auto"/>
              <w:left w:val="single" w:sz="4" w:space="0" w:color="auto"/>
              <w:bottom w:val="single" w:sz="4" w:space="0" w:color="auto"/>
              <w:right w:val="single" w:sz="4" w:space="0" w:color="auto"/>
            </w:tcBorders>
            <w:vAlign w:val="center"/>
          </w:tcPr>
          <w:p w14:paraId="767E6347" w14:textId="72C41D8E" w:rsidR="00A751EE" w:rsidRDefault="005D1856" w:rsidP="009636B0">
            <w:pPr>
              <w:jc w:val="center"/>
            </w:pPr>
            <w:r>
              <w:t>8</w:t>
            </w:r>
          </w:p>
        </w:tc>
        <w:tc>
          <w:tcPr>
            <w:tcW w:w="843" w:type="dxa"/>
            <w:tcBorders>
              <w:top w:val="single" w:sz="4" w:space="0" w:color="auto"/>
              <w:left w:val="single" w:sz="4" w:space="0" w:color="auto"/>
              <w:bottom w:val="single" w:sz="4" w:space="0" w:color="auto"/>
              <w:right w:val="single" w:sz="4" w:space="0" w:color="auto"/>
            </w:tcBorders>
            <w:vAlign w:val="center"/>
          </w:tcPr>
          <w:p w14:paraId="69B39A05" w14:textId="4CDC5B06" w:rsidR="00A751EE" w:rsidRDefault="00A751EE" w:rsidP="001E3606">
            <w:pPr>
              <w:jc w:val="center"/>
            </w:pPr>
            <w:r>
              <w:t>680,00</w:t>
            </w:r>
          </w:p>
        </w:tc>
      </w:tr>
      <w:tr w:rsidR="00A751EE" w:rsidRPr="0063141E" w14:paraId="0739C605" w14:textId="77777777" w:rsidTr="001E3606">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5BD09D7B" w14:textId="55D96C0A" w:rsidR="00A751EE" w:rsidRDefault="00A751EE" w:rsidP="009636B0">
            <w:pPr>
              <w:jc w:val="center"/>
            </w:pPr>
            <w:r>
              <w:t>4</w:t>
            </w:r>
          </w:p>
        </w:tc>
        <w:tc>
          <w:tcPr>
            <w:tcW w:w="1789" w:type="dxa"/>
            <w:tcBorders>
              <w:top w:val="single" w:sz="4" w:space="0" w:color="auto"/>
              <w:left w:val="single" w:sz="4" w:space="0" w:color="auto"/>
              <w:bottom w:val="single" w:sz="4" w:space="0" w:color="auto"/>
              <w:right w:val="single" w:sz="4" w:space="0" w:color="auto"/>
            </w:tcBorders>
            <w:vAlign w:val="center"/>
          </w:tcPr>
          <w:p w14:paraId="6D365A96" w14:textId="5D3DDCE2" w:rsidR="00A751EE" w:rsidRDefault="00A751EE" w:rsidP="001E3606">
            <w:pPr>
              <w:jc w:val="center"/>
            </w:pPr>
            <w:r>
              <w:t>Civilinės paskirties radijo</w:t>
            </w:r>
            <w:r w:rsidRPr="00A751EE">
              <w:t xml:space="preserve"> stoties baterijos</w:t>
            </w:r>
          </w:p>
        </w:tc>
        <w:tc>
          <w:tcPr>
            <w:tcW w:w="5784" w:type="dxa"/>
            <w:vAlign w:val="center"/>
          </w:tcPr>
          <w:p w14:paraId="755BA2BC" w14:textId="06243F70" w:rsidR="00A751EE" w:rsidRDefault="00A751EE" w:rsidP="00A751EE">
            <w:pPr>
              <w:tabs>
                <w:tab w:val="left" w:pos="451"/>
              </w:tabs>
              <w:jc w:val="both"/>
            </w:pPr>
            <w:r>
              <w:t>4.1. Baterija turi būti tinkama perkamai civilinės paskirties radijo stočiai, ličio jonų arba ličio</w:t>
            </w:r>
          </w:p>
          <w:p w14:paraId="577F060C" w14:textId="77777777" w:rsidR="00A751EE" w:rsidRDefault="00A751EE" w:rsidP="00A751EE">
            <w:pPr>
              <w:tabs>
                <w:tab w:val="left" w:pos="451"/>
              </w:tabs>
              <w:jc w:val="both"/>
            </w:pPr>
            <w:r>
              <w:t>polimerų ne mažiau nei 2200 mAh talpos;</w:t>
            </w:r>
          </w:p>
          <w:p w14:paraId="3F17EF06" w14:textId="3CE2BF36" w:rsidR="00A751EE" w:rsidRDefault="00A751EE" w:rsidP="00A751EE">
            <w:pPr>
              <w:tabs>
                <w:tab w:val="left" w:pos="451"/>
              </w:tabs>
              <w:jc w:val="both"/>
            </w:pPr>
            <w:r>
              <w:t>4.2. Baterija turi būti tinkama eksploatuoti esant aplinkos temperatūros diapazonui ne</w:t>
            </w:r>
          </w:p>
          <w:p w14:paraId="14398BE7" w14:textId="77777777" w:rsidR="00A751EE" w:rsidRDefault="00A751EE" w:rsidP="00A751EE">
            <w:pPr>
              <w:tabs>
                <w:tab w:val="left" w:pos="451"/>
              </w:tabs>
              <w:jc w:val="both"/>
            </w:pPr>
            <w:r>
              <w:t>siauresniame kaip – 20 °C iki + 60 °C;</w:t>
            </w:r>
          </w:p>
          <w:p w14:paraId="7EB8E4C5" w14:textId="5A11B3BE" w:rsidR="00A751EE" w:rsidRDefault="00A751EE" w:rsidP="00A751EE">
            <w:pPr>
              <w:tabs>
                <w:tab w:val="left" w:pos="451"/>
              </w:tabs>
              <w:jc w:val="both"/>
            </w:pPr>
            <w:r>
              <w:t xml:space="preserve">4.3. Įkrautos baterijos skaitmeninis darbinis ciklas esant nurodytam darbiniam temperatūrų ruožui ir siųstuvo galingumui ne daugiau 4W turi būti ne mažiau 12 valandų esant darbo režimui – 5/5/90 (siuntimas/priėmimas/budėjimas – (Tx)/(Rx)/watch) </w:t>
            </w:r>
            <w:r w:rsidRPr="009538F9">
              <w:t>procentų darbo laiko;</w:t>
            </w:r>
          </w:p>
          <w:p w14:paraId="162D6131" w14:textId="161FF82B" w:rsidR="00A751EE" w:rsidRDefault="00A751EE" w:rsidP="00A751EE">
            <w:pPr>
              <w:tabs>
                <w:tab w:val="left" w:pos="451"/>
              </w:tabs>
              <w:jc w:val="both"/>
            </w:pPr>
            <w:r>
              <w:t>4.4. Baterijos apsaugos klasė ne prastesnė kaip IP 68;</w:t>
            </w:r>
          </w:p>
          <w:p w14:paraId="65F63F95" w14:textId="63A0BEB8" w:rsidR="00A751EE" w:rsidRDefault="00A751EE" w:rsidP="00A751EE">
            <w:pPr>
              <w:tabs>
                <w:tab w:val="left" w:pos="451"/>
              </w:tabs>
              <w:jc w:val="both"/>
            </w:pPr>
            <w:r>
              <w:lastRenderedPageBreak/>
              <w:t>4.5. Baterija turi turėti galimybę tarnauti ilgesnį laiką, nustatant automatinį kalibracijos režimą;</w:t>
            </w:r>
          </w:p>
          <w:p w14:paraId="593E23B4" w14:textId="4C0C73EA" w:rsidR="00A751EE" w:rsidRDefault="00A751EE" w:rsidP="00A751EE">
            <w:pPr>
              <w:tabs>
                <w:tab w:val="left" w:pos="451"/>
              </w:tabs>
              <w:jc w:val="both"/>
            </w:pPr>
            <w:r>
              <w:t>4.6. Baterija turi užtikrinti automatinį elementų atkūrimą naudojant ryšio protokolą.</w:t>
            </w:r>
          </w:p>
        </w:tc>
        <w:tc>
          <w:tcPr>
            <w:tcW w:w="1003" w:type="dxa"/>
            <w:tcBorders>
              <w:top w:val="single" w:sz="4" w:space="0" w:color="auto"/>
              <w:left w:val="single" w:sz="4" w:space="0" w:color="auto"/>
              <w:bottom w:val="single" w:sz="4" w:space="0" w:color="auto"/>
              <w:right w:val="single" w:sz="4" w:space="0" w:color="auto"/>
            </w:tcBorders>
            <w:vAlign w:val="center"/>
          </w:tcPr>
          <w:p w14:paraId="3FEC89EE" w14:textId="66E8EFB8" w:rsidR="00A751EE" w:rsidRDefault="00A751EE" w:rsidP="009636B0">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vAlign w:val="center"/>
          </w:tcPr>
          <w:p w14:paraId="70744B9F" w14:textId="45B24189" w:rsidR="00A751EE" w:rsidRDefault="00A751EE" w:rsidP="009636B0">
            <w:pPr>
              <w:jc w:val="center"/>
            </w:pPr>
            <w:r>
              <w:t>48</w:t>
            </w:r>
          </w:p>
        </w:tc>
        <w:tc>
          <w:tcPr>
            <w:tcW w:w="843" w:type="dxa"/>
            <w:tcBorders>
              <w:top w:val="single" w:sz="4" w:space="0" w:color="auto"/>
              <w:left w:val="single" w:sz="4" w:space="0" w:color="auto"/>
              <w:bottom w:val="single" w:sz="4" w:space="0" w:color="auto"/>
              <w:right w:val="single" w:sz="4" w:space="0" w:color="auto"/>
            </w:tcBorders>
            <w:vAlign w:val="center"/>
          </w:tcPr>
          <w:p w14:paraId="3885FCA3" w14:textId="2C0CAEB0" w:rsidR="00A751EE" w:rsidRDefault="00F65C50" w:rsidP="001E3606">
            <w:pPr>
              <w:jc w:val="center"/>
            </w:pPr>
            <w:r>
              <w:t>100</w:t>
            </w:r>
            <w:r w:rsidR="00A751EE">
              <w:t>,00</w:t>
            </w:r>
          </w:p>
        </w:tc>
      </w:tr>
      <w:tr w:rsidR="001155EB" w:rsidRPr="0063141E" w14:paraId="27E3D411" w14:textId="77777777" w:rsidTr="001E3606">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12348F40" w14:textId="5952AE57" w:rsidR="001155EB" w:rsidRDefault="00F65C50" w:rsidP="009636B0">
            <w:pPr>
              <w:jc w:val="center"/>
            </w:pPr>
            <w:r>
              <w:t>5</w:t>
            </w:r>
          </w:p>
        </w:tc>
        <w:tc>
          <w:tcPr>
            <w:tcW w:w="1789" w:type="dxa"/>
            <w:tcBorders>
              <w:top w:val="single" w:sz="4" w:space="0" w:color="auto"/>
              <w:left w:val="single" w:sz="4" w:space="0" w:color="auto"/>
              <w:bottom w:val="single" w:sz="4" w:space="0" w:color="auto"/>
              <w:right w:val="single" w:sz="4" w:space="0" w:color="auto"/>
            </w:tcBorders>
            <w:vAlign w:val="center"/>
          </w:tcPr>
          <w:p w14:paraId="05683437" w14:textId="1A3805D6" w:rsidR="001155EB" w:rsidRDefault="00A751EE" w:rsidP="001E3606">
            <w:pPr>
              <w:jc w:val="center"/>
            </w:pPr>
            <w:r>
              <w:t>C</w:t>
            </w:r>
            <w:r w:rsidRPr="00A751EE">
              <w:t>ivilinės paskirties radijo stoties programavimo kabeli</w:t>
            </w:r>
            <w:r>
              <w:t>s</w:t>
            </w:r>
          </w:p>
        </w:tc>
        <w:tc>
          <w:tcPr>
            <w:tcW w:w="5784" w:type="dxa"/>
            <w:vAlign w:val="center"/>
          </w:tcPr>
          <w:p w14:paraId="4361712F" w14:textId="5C0FE5A6" w:rsidR="00A751EE" w:rsidRDefault="00F65C50" w:rsidP="00A751EE">
            <w:pPr>
              <w:tabs>
                <w:tab w:val="left" w:pos="451"/>
              </w:tabs>
              <w:jc w:val="both"/>
            </w:pPr>
            <w:r>
              <w:t>5</w:t>
            </w:r>
            <w:r w:rsidR="00A751EE">
              <w:t>.1. Radijo stoties programavimo kabelis turi būti pritaikytas perkamoms civilinės paskirties</w:t>
            </w:r>
          </w:p>
          <w:p w14:paraId="0C3FDFB6" w14:textId="77777777" w:rsidR="00A751EE" w:rsidRDefault="00A751EE" w:rsidP="00A751EE">
            <w:pPr>
              <w:tabs>
                <w:tab w:val="left" w:pos="451"/>
              </w:tabs>
              <w:jc w:val="both"/>
            </w:pPr>
            <w:r>
              <w:t>radijo stotims ir programinei įrangai;</w:t>
            </w:r>
          </w:p>
          <w:p w14:paraId="0975EF1C" w14:textId="63D742FC" w:rsidR="00A751EE" w:rsidRDefault="00F65C50" w:rsidP="00A751EE">
            <w:pPr>
              <w:tabs>
                <w:tab w:val="left" w:pos="451"/>
              </w:tabs>
              <w:jc w:val="both"/>
            </w:pPr>
            <w:r>
              <w:t>5</w:t>
            </w:r>
            <w:r w:rsidR="00A751EE">
              <w:t>.2. Su programavimo kabeliu turi būti pateikta programinė įranga skirta radijo stoties</w:t>
            </w:r>
          </w:p>
          <w:p w14:paraId="0C62BC2C" w14:textId="77777777" w:rsidR="00A751EE" w:rsidRDefault="00A751EE" w:rsidP="00A751EE">
            <w:pPr>
              <w:tabs>
                <w:tab w:val="left" w:pos="451"/>
              </w:tabs>
              <w:jc w:val="both"/>
            </w:pPr>
            <w:r>
              <w:t>parametrų programavimui naudojant kompiuterį Windows O.S. aplinkoje;</w:t>
            </w:r>
          </w:p>
          <w:p w14:paraId="42D9A3E6" w14:textId="1F9E9993" w:rsidR="00A751EE" w:rsidRDefault="00F65C50" w:rsidP="00A751EE">
            <w:pPr>
              <w:tabs>
                <w:tab w:val="left" w:pos="451"/>
              </w:tabs>
              <w:jc w:val="both"/>
            </w:pPr>
            <w:r>
              <w:t>5</w:t>
            </w:r>
            <w:r w:rsidR="00A751EE">
              <w:t>.3. Programinė įranga turi būti tinkama programuoti ryšio kanalus bei keisti radijo stoties</w:t>
            </w:r>
          </w:p>
          <w:p w14:paraId="32718612" w14:textId="77777777" w:rsidR="00A751EE" w:rsidRDefault="00A751EE" w:rsidP="00A751EE">
            <w:pPr>
              <w:tabs>
                <w:tab w:val="left" w:pos="451"/>
              </w:tabs>
              <w:jc w:val="both"/>
            </w:pPr>
            <w:r>
              <w:t>nustatymus naudojant Windows 10 OS ir/arba naujesne Windows versija;</w:t>
            </w:r>
          </w:p>
          <w:p w14:paraId="45F51749" w14:textId="66EB4DDA" w:rsidR="00A751EE" w:rsidRDefault="00F65C50" w:rsidP="00A751EE">
            <w:pPr>
              <w:tabs>
                <w:tab w:val="left" w:pos="451"/>
              </w:tabs>
              <w:jc w:val="both"/>
            </w:pPr>
            <w:r>
              <w:t>5</w:t>
            </w:r>
            <w:r w:rsidR="001E5385">
              <w:t>.4</w:t>
            </w:r>
            <w:r w:rsidR="00A751EE">
              <w:t>. Programinė įranga ir reikalingi kabeliai turi būti tinkami kodavimo raktų keitimui ir</w:t>
            </w:r>
          </w:p>
          <w:p w14:paraId="668B37B7" w14:textId="77777777" w:rsidR="00A751EE" w:rsidRDefault="00A751EE" w:rsidP="00A751EE">
            <w:pPr>
              <w:tabs>
                <w:tab w:val="left" w:pos="451"/>
              </w:tabs>
              <w:jc w:val="both"/>
            </w:pPr>
            <w:r>
              <w:t>programinės įrangos atnaujinimui;</w:t>
            </w:r>
          </w:p>
          <w:p w14:paraId="09A7D853" w14:textId="4AD59C68" w:rsidR="001155EB" w:rsidRPr="00A751EE" w:rsidRDefault="00F65C50" w:rsidP="009538F9">
            <w:pPr>
              <w:tabs>
                <w:tab w:val="left" w:pos="451"/>
              </w:tabs>
              <w:jc w:val="both"/>
              <w:rPr>
                <w:b/>
                <w:color w:val="FF0000"/>
              </w:rPr>
            </w:pPr>
            <w:r>
              <w:t>5</w:t>
            </w:r>
            <w:r w:rsidR="001E5385">
              <w:t>.5</w:t>
            </w:r>
            <w:r w:rsidR="00A751EE">
              <w:t xml:space="preserve">. </w:t>
            </w:r>
            <w:r w:rsidR="00A751EE" w:rsidRPr="009538F9">
              <w:t xml:space="preserve">Tiekiamos įrangos techninei pagalbai ir programinės įrangos ( angl. software) atnaujinimui </w:t>
            </w:r>
            <w:r w:rsidR="009538F9">
              <w:t>ne mažesnis nei</w:t>
            </w:r>
            <w:r w:rsidR="00A751EE" w:rsidRPr="009538F9">
              <w:t xml:space="preserve"> 60 mėn.</w:t>
            </w:r>
            <w:r w:rsidR="009538F9" w:rsidRPr="009538F9">
              <w:t xml:space="preserve"> palaikymas</w:t>
            </w:r>
            <w:r w:rsidR="009538F9">
              <w:t>.</w:t>
            </w:r>
          </w:p>
        </w:tc>
        <w:tc>
          <w:tcPr>
            <w:tcW w:w="1003" w:type="dxa"/>
            <w:tcBorders>
              <w:top w:val="single" w:sz="4" w:space="0" w:color="auto"/>
              <w:left w:val="single" w:sz="4" w:space="0" w:color="auto"/>
              <w:bottom w:val="single" w:sz="4" w:space="0" w:color="auto"/>
              <w:right w:val="single" w:sz="4" w:space="0" w:color="auto"/>
            </w:tcBorders>
            <w:vAlign w:val="center"/>
          </w:tcPr>
          <w:p w14:paraId="0722AE3C" w14:textId="3FC493DE" w:rsidR="001155EB" w:rsidRDefault="00A751EE" w:rsidP="009636B0">
            <w:pPr>
              <w:jc w:val="center"/>
            </w:pPr>
            <w:r>
              <w:t>vnt.</w:t>
            </w:r>
          </w:p>
        </w:tc>
        <w:tc>
          <w:tcPr>
            <w:tcW w:w="843" w:type="dxa"/>
            <w:tcBorders>
              <w:top w:val="single" w:sz="4" w:space="0" w:color="auto"/>
              <w:left w:val="single" w:sz="4" w:space="0" w:color="auto"/>
              <w:bottom w:val="single" w:sz="4" w:space="0" w:color="auto"/>
              <w:right w:val="single" w:sz="4" w:space="0" w:color="auto"/>
            </w:tcBorders>
            <w:vAlign w:val="center"/>
          </w:tcPr>
          <w:p w14:paraId="5882D90E" w14:textId="7D2CD0D3" w:rsidR="001155EB" w:rsidRDefault="00A751EE" w:rsidP="009636B0">
            <w:pPr>
              <w:jc w:val="center"/>
            </w:pPr>
            <w:r>
              <w:t>4</w:t>
            </w:r>
          </w:p>
        </w:tc>
        <w:tc>
          <w:tcPr>
            <w:tcW w:w="843" w:type="dxa"/>
            <w:tcBorders>
              <w:top w:val="single" w:sz="4" w:space="0" w:color="auto"/>
              <w:left w:val="single" w:sz="4" w:space="0" w:color="auto"/>
              <w:bottom w:val="single" w:sz="4" w:space="0" w:color="auto"/>
              <w:right w:val="single" w:sz="4" w:space="0" w:color="auto"/>
            </w:tcBorders>
            <w:vAlign w:val="center"/>
          </w:tcPr>
          <w:p w14:paraId="2ECDCAA4" w14:textId="7409399F" w:rsidR="001155EB" w:rsidRDefault="00A751EE" w:rsidP="001E3606">
            <w:pPr>
              <w:jc w:val="center"/>
            </w:pPr>
            <w:r>
              <w:t>100,00</w:t>
            </w:r>
          </w:p>
        </w:tc>
      </w:tr>
      <w:tr w:rsidR="00A751EE" w:rsidRPr="0063141E" w14:paraId="2A8DC517" w14:textId="77777777" w:rsidTr="001E3606">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FCE9691" w14:textId="22EAEEE1" w:rsidR="00A751EE" w:rsidRDefault="00F65C50" w:rsidP="009636B0">
            <w:pPr>
              <w:jc w:val="center"/>
            </w:pPr>
            <w:r>
              <w:t>6</w:t>
            </w:r>
          </w:p>
        </w:tc>
        <w:tc>
          <w:tcPr>
            <w:tcW w:w="1789" w:type="dxa"/>
            <w:tcBorders>
              <w:top w:val="single" w:sz="4" w:space="0" w:color="auto"/>
              <w:left w:val="single" w:sz="4" w:space="0" w:color="auto"/>
              <w:bottom w:val="single" w:sz="4" w:space="0" w:color="auto"/>
              <w:right w:val="single" w:sz="4" w:space="0" w:color="auto"/>
            </w:tcBorders>
            <w:vAlign w:val="center"/>
          </w:tcPr>
          <w:p w14:paraId="0372E291" w14:textId="330093C6" w:rsidR="00A751EE" w:rsidRDefault="00F65C50" w:rsidP="00F65C50">
            <w:pPr>
              <w:jc w:val="center"/>
            </w:pPr>
            <w:r>
              <w:t>C</w:t>
            </w:r>
            <w:r w:rsidRPr="00F65C50">
              <w:t>ivilinės paskirties radijo stoti</w:t>
            </w:r>
            <w:r>
              <w:t>s</w:t>
            </w:r>
            <w:r w:rsidRPr="00F65C50">
              <w:t xml:space="preserve"> su baterija</w:t>
            </w:r>
          </w:p>
        </w:tc>
        <w:tc>
          <w:tcPr>
            <w:tcW w:w="5784" w:type="dxa"/>
            <w:vAlign w:val="center"/>
          </w:tcPr>
          <w:p w14:paraId="46FFFB1D" w14:textId="514C4D53" w:rsidR="00F65C50" w:rsidRDefault="00F65C50" w:rsidP="00F65C50">
            <w:pPr>
              <w:tabs>
                <w:tab w:val="left" w:pos="451"/>
              </w:tabs>
              <w:jc w:val="both"/>
            </w:pPr>
            <w:r>
              <w:t>6.1. Radijo stotis turi būti nešiojama ir pritaikyta darbui analoginiu (FM) ir skaitmeniniu (DMR II,</w:t>
            </w:r>
          </w:p>
          <w:p w14:paraId="65516678" w14:textId="77777777" w:rsidR="00F65C50" w:rsidRDefault="00F65C50" w:rsidP="00F65C50">
            <w:pPr>
              <w:tabs>
                <w:tab w:val="left" w:pos="451"/>
              </w:tabs>
              <w:jc w:val="both"/>
            </w:pPr>
            <w:r>
              <w:t>III standarto) ryšio režimu;</w:t>
            </w:r>
          </w:p>
          <w:p w14:paraId="7ED4E8C0" w14:textId="39D08025" w:rsidR="00F65C50" w:rsidRDefault="00F65C50" w:rsidP="00F65C50">
            <w:pPr>
              <w:tabs>
                <w:tab w:val="left" w:pos="451"/>
              </w:tabs>
              <w:jc w:val="both"/>
            </w:pPr>
            <w:bookmarkStart w:id="0" w:name="_GoBack"/>
            <w:r>
              <w:t>6.2.</w:t>
            </w:r>
            <w:bookmarkEnd w:id="0"/>
            <w:r>
              <w:t xml:space="preserve"> Radijo stotis turi būti suderinta darbui radijo dažniais (kanalais),  </w:t>
            </w:r>
            <w:r w:rsidR="00EF75AD">
              <w:t xml:space="preserve">vientisoje ne mažesnėje, kaip 30 MHz dažnių juostoje, esančioje </w:t>
            </w:r>
            <w:r>
              <w:t>300-380</w:t>
            </w:r>
          </w:p>
          <w:p w14:paraId="48F201D0" w14:textId="4A426E06" w:rsidR="00F65C50" w:rsidRDefault="00EF75AD" w:rsidP="00F65C50">
            <w:pPr>
              <w:tabs>
                <w:tab w:val="left" w:pos="451"/>
              </w:tabs>
              <w:jc w:val="both"/>
            </w:pPr>
            <w:r>
              <w:t>MHz dažnių ruože.</w:t>
            </w:r>
          </w:p>
          <w:p w14:paraId="073C7058" w14:textId="739D8F6A" w:rsidR="00F65C50" w:rsidRDefault="00F65C50" w:rsidP="00F65C50">
            <w:pPr>
              <w:tabs>
                <w:tab w:val="left" w:pos="451"/>
              </w:tabs>
              <w:jc w:val="both"/>
            </w:pPr>
            <w:r>
              <w:t>6.2.1. Radijo stotis turi turėti galimybę suprogramuoti-paruošti ne mažiau kaip 64 dažnių kanalų;</w:t>
            </w:r>
          </w:p>
          <w:p w14:paraId="34AE8309" w14:textId="7B1B8736" w:rsidR="00F65C50" w:rsidRDefault="00F65C50" w:rsidP="00F65C50">
            <w:pPr>
              <w:tabs>
                <w:tab w:val="left" w:pos="451"/>
              </w:tabs>
              <w:jc w:val="both"/>
            </w:pPr>
            <w:r>
              <w:t>6.2.2. Radijo stoties radijo dažnio keitimo-reguliavimo žingsnis turi būti ne mažesnis 12,5</w:t>
            </w:r>
            <w:r w:rsidR="006575A4">
              <w:t xml:space="preserve"> </w:t>
            </w:r>
            <w:r>
              <w:t>Khz;</w:t>
            </w:r>
          </w:p>
          <w:p w14:paraId="25E5CA69" w14:textId="0EEFD4AF" w:rsidR="00F65C50" w:rsidRDefault="00F65C50" w:rsidP="00F65C50">
            <w:pPr>
              <w:tabs>
                <w:tab w:val="left" w:pos="451"/>
              </w:tabs>
              <w:jc w:val="both"/>
            </w:pPr>
            <w:r>
              <w:t>6.3. Radijo stotis turi turėti skaitmeninio šifratoriaus (skaitmeniniame režime) funkciją;</w:t>
            </w:r>
          </w:p>
          <w:p w14:paraId="7B92E553" w14:textId="59B02CEF" w:rsidR="00F65C50" w:rsidRDefault="00F65C50" w:rsidP="00F65C50">
            <w:pPr>
              <w:tabs>
                <w:tab w:val="left" w:pos="451"/>
              </w:tabs>
              <w:jc w:val="both"/>
            </w:pPr>
            <w:r>
              <w:t>6.4. Radijo stoties siųstuvo maksimalus galingumas turi būti ne mažesnis 4 W;</w:t>
            </w:r>
          </w:p>
          <w:p w14:paraId="4D74906C" w14:textId="2A891E72" w:rsidR="00F65C50" w:rsidRDefault="00F65C50" w:rsidP="00F65C50">
            <w:pPr>
              <w:tabs>
                <w:tab w:val="left" w:pos="451"/>
              </w:tabs>
              <w:jc w:val="both"/>
            </w:pPr>
            <w:r>
              <w:t xml:space="preserve">6.5 Radijo stoties imtuvo jautrumas turi būti ne daugiau: </w:t>
            </w:r>
          </w:p>
          <w:p w14:paraId="0BD54F09" w14:textId="6A6A0B91" w:rsidR="00F65C50" w:rsidRDefault="00F65C50" w:rsidP="00F65C50">
            <w:pPr>
              <w:tabs>
                <w:tab w:val="left" w:pos="451"/>
              </w:tabs>
              <w:jc w:val="both"/>
            </w:pPr>
            <w:r>
              <w:t>6.5.1. Skaitmeniniu režimu 0.20 mikroV;</w:t>
            </w:r>
          </w:p>
          <w:p w14:paraId="1145D0E8" w14:textId="09D57005" w:rsidR="00F65C50" w:rsidRDefault="00F65C50" w:rsidP="00F65C50">
            <w:pPr>
              <w:tabs>
                <w:tab w:val="left" w:pos="451"/>
              </w:tabs>
              <w:jc w:val="both"/>
            </w:pPr>
            <w:r>
              <w:t>6.5.2. Analoginiu režimu 0.25 mikroV;</w:t>
            </w:r>
          </w:p>
          <w:p w14:paraId="3E6C1671" w14:textId="22702D74" w:rsidR="00F65C50" w:rsidRDefault="00F65C50" w:rsidP="00F65C50">
            <w:pPr>
              <w:tabs>
                <w:tab w:val="left" w:pos="451"/>
              </w:tabs>
              <w:jc w:val="both"/>
            </w:pPr>
            <w:r>
              <w:t>6.6. Radijo stotis turi turėti triukšmų slopinimo funkciją;</w:t>
            </w:r>
          </w:p>
          <w:p w14:paraId="53A5D5CD" w14:textId="6952669C" w:rsidR="00F65C50" w:rsidRDefault="00F65C50" w:rsidP="00F65C50">
            <w:pPr>
              <w:tabs>
                <w:tab w:val="left" w:pos="451"/>
              </w:tabs>
              <w:jc w:val="both"/>
            </w:pPr>
            <w:r>
              <w:t>6.7. Radijo stotis turi turėti jungtį kabeliui skirtam programuoti radijo stotį kompiuteriu;</w:t>
            </w:r>
          </w:p>
          <w:p w14:paraId="1C07F0C4" w14:textId="7920BCFB" w:rsidR="00F65C50" w:rsidRDefault="00F65C50" w:rsidP="00F65C50">
            <w:pPr>
              <w:tabs>
                <w:tab w:val="left" w:pos="451"/>
              </w:tabs>
              <w:jc w:val="both"/>
            </w:pPr>
            <w:r>
              <w:t>6.8. Radijo stotis turi turėti apsaugą nuo dulkių ir vandens prasiskverbimo ne žemesnę nei IP68;</w:t>
            </w:r>
          </w:p>
          <w:p w14:paraId="77AC5A21" w14:textId="2869A07D" w:rsidR="00F65C50" w:rsidRDefault="00F65C50" w:rsidP="00F65C50">
            <w:pPr>
              <w:tabs>
                <w:tab w:val="left" w:pos="451"/>
              </w:tabs>
              <w:jc w:val="both"/>
            </w:pPr>
            <w:r>
              <w:t>6.9. Radijo stoties aplinkos poveikio temperatūros:</w:t>
            </w:r>
          </w:p>
          <w:p w14:paraId="2A0A9668" w14:textId="40940704" w:rsidR="00F65C50" w:rsidRDefault="00F65C50" w:rsidP="00F65C50">
            <w:pPr>
              <w:tabs>
                <w:tab w:val="left" w:pos="451"/>
              </w:tabs>
              <w:jc w:val="both"/>
            </w:pPr>
            <w:r>
              <w:t xml:space="preserve">6.9.1. Radijo stotis turi būti tinkama eksploatuoti esant aplinkos temperatūros diapazonui ne siauresniame –30 °C iki + 60 °C, radijo stoties komplektas turi būti tinkamas eksploatuoti esant </w:t>
            </w:r>
            <w:r>
              <w:lastRenderedPageBreak/>
              <w:t>aplinkos temperatūros diapazonui ne siauresniame kaip –20 °C iki + 60 °C;</w:t>
            </w:r>
          </w:p>
          <w:p w14:paraId="7338D557" w14:textId="1629AB82" w:rsidR="00F65C50" w:rsidRDefault="00F65C50" w:rsidP="00F65C50">
            <w:pPr>
              <w:tabs>
                <w:tab w:val="left" w:pos="451"/>
              </w:tabs>
              <w:jc w:val="both"/>
            </w:pPr>
            <w:r>
              <w:t>6.9.2. Radijo stotis turi būti tinkama eksploatuoti esant saugojimo aplinkos temperatūros diapazonui</w:t>
            </w:r>
          </w:p>
          <w:p w14:paraId="665D6855" w14:textId="77777777" w:rsidR="00F65C50" w:rsidRDefault="00F65C50" w:rsidP="00F65C50">
            <w:pPr>
              <w:tabs>
                <w:tab w:val="left" w:pos="451"/>
              </w:tabs>
              <w:jc w:val="both"/>
            </w:pPr>
            <w:r>
              <w:t>ne siauresniame –40 °C iki + 80 °C;</w:t>
            </w:r>
          </w:p>
          <w:p w14:paraId="28787D4A" w14:textId="443787FE" w:rsidR="00F65C50" w:rsidRDefault="00F65C50" w:rsidP="00F65C50">
            <w:pPr>
              <w:tabs>
                <w:tab w:val="left" w:pos="451"/>
              </w:tabs>
              <w:jc w:val="both"/>
            </w:pPr>
            <w:r>
              <w:t>6.10. Radijo stotis turi būti testuota ir sertifikuota, kad išlaikė bent po vieną standarto MIL-STD 810</w:t>
            </w:r>
          </w:p>
          <w:p w14:paraId="316B55C0" w14:textId="77777777" w:rsidR="00F65C50" w:rsidRDefault="00F65C50" w:rsidP="00F65C50">
            <w:pPr>
              <w:tabs>
                <w:tab w:val="left" w:pos="451"/>
              </w:tabs>
              <w:jc w:val="both"/>
            </w:pPr>
            <w:r>
              <w:t>atsparumo vibracijoms ir smūgiams testą;</w:t>
            </w:r>
          </w:p>
          <w:p w14:paraId="7DC586BB" w14:textId="2BFC2260" w:rsidR="00F65C50" w:rsidRDefault="00F65C50" w:rsidP="00F65C50">
            <w:pPr>
              <w:tabs>
                <w:tab w:val="left" w:pos="451"/>
              </w:tabs>
              <w:jc w:val="both"/>
            </w:pPr>
            <w:r>
              <w:t>6.11. Radijo stoties išmatavimai, svoris:</w:t>
            </w:r>
          </w:p>
          <w:p w14:paraId="1DCEA7ED" w14:textId="4E17CD0B" w:rsidR="00F65C50" w:rsidRDefault="00F65C50" w:rsidP="00F65C50">
            <w:pPr>
              <w:tabs>
                <w:tab w:val="left" w:pos="451"/>
              </w:tabs>
              <w:jc w:val="both"/>
            </w:pPr>
            <w:r>
              <w:t>6.11.1. Radijo stoties aukštis su prijungta baterija ruože 120 mm – 132 mm;</w:t>
            </w:r>
          </w:p>
          <w:p w14:paraId="1C0CE978" w14:textId="72168965" w:rsidR="00F65C50" w:rsidRDefault="00F65C50" w:rsidP="00F65C50">
            <w:pPr>
              <w:tabs>
                <w:tab w:val="left" w:pos="451"/>
              </w:tabs>
              <w:jc w:val="both"/>
            </w:pPr>
            <w:r>
              <w:t>6.11.2. Radijo stoties plotis su prijungta baterija ruože 52 mm – 56 mm;</w:t>
            </w:r>
          </w:p>
          <w:p w14:paraId="3665672D" w14:textId="71CB066A" w:rsidR="00F65C50" w:rsidRDefault="00F65C50" w:rsidP="00F65C50">
            <w:pPr>
              <w:tabs>
                <w:tab w:val="left" w:pos="451"/>
              </w:tabs>
              <w:jc w:val="both"/>
            </w:pPr>
            <w:r>
              <w:t>6.11.3. Radijo stoties gylis su prijungta baterija ruože 30 mm – 41 mm;</w:t>
            </w:r>
          </w:p>
          <w:p w14:paraId="6B34073B" w14:textId="0ADE5369" w:rsidR="00F65C50" w:rsidRDefault="00F65C50" w:rsidP="00F65C50">
            <w:pPr>
              <w:tabs>
                <w:tab w:val="left" w:pos="451"/>
              </w:tabs>
              <w:jc w:val="both"/>
            </w:pPr>
            <w:r>
              <w:t>6.11.4. Radijo stoties svoris su prijungta baterija turi būti ruože 280 g – 370 g;</w:t>
            </w:r>
          </w:p>
          <w:p w14:paraId="46065320" w14:textId="0B7321F4" w:rsidR="00F65C50" w:rsidRDefault="00F65C50" w:rsidP="00F65C50">
            <w:pPr>
              <w:tabs>
                <w:tab w:val="left" w:pos="451"/>
              </w:tabs>
              <w:jc w:val="both"/>
            </w:pPr>
            <w:r>
              <w:t>6.12. Radijo stoties spalva turi būti juoda arba tamsiai žalios spalvos;</w:t>
            </w:r>
          </w:p>
          <w:p w14:paraId="7BAFD3A7" w14:textId="3C06CDE5" w:rsidR="00F65C50" w:rsidRDefault="00F65C50" w:rsidP="00F65C50">
            <w:pPr>
              <w:tabs>
                <w:tab w:val="left" w:pos="451"/>
              </w:tabs>
              <w:jc w:val="both"/>
            </w:pPr>
            <w:r>
              <w:t xml:space="preserve">6.13. </w:t>
            </w:r>
            <w:r w:rsidRPr="009538F9">
              <w:t>Radijo stoties programinės įrangos (angl. software) atnaujinimui ne maž</w:t>
            </w:r>
            <w:r w:rsidR="009538F9" w:rsidRPr="009538F9">
              <w:t>esnis nei</w:t>
            </w:r>
            <w:r w:rsidRPr="009538F9">
              <w:t xml:space="preserve"> 60 mėn.</w:t>
            </w:r>
            <w:r w:rsidR="009538F9" w:rsidRPr="009538F9">
              <w:t xml:space="preserve"> laikotarpis</w:t>
            </w:r>
            <w:r w:rsidRPr="009538F9">
              <w:t>;</w:t>
            </w:r>
          </w:p>
          <w:p w14:paraId="2357B67D" w14:textId="71BE16FC" w:rsidR="00F65C50" w:rsidRDefault="00F65C50" w:rsidP="00F65C50">
            <w:pPr>
              <w:tabs>
                <w:tab w:val="left" w:pos="451"/>
              </w:tabs>
              <w:jc w:val="both"/>
            </w:pPr>
            <w:r>
              <w:t xml:space="preserve">6.14. </w:t>
            </w:r>
            <w:r w:rsidRPr="00F65C50">
              <w:rPr>
                <w:b/>
              </w:rPr>
              <w:t>Reikalavimai radijo stoties komplektacijai</w:t>
            </w:r>
            <w:r>
              <w:t>:</w:t>
            </w:r>
          </w:p>
          <w:p w14:paraId="7700A6F5" w14:textId="43AFE74F" w:rsidR="00F65C50" w:rsidRDefault="00F65C50" w:rsidP="00F65C50">
            <w:pPr>
              <w:tabs>
                <w:tab w:val="left" w:pos="451"/>
              </w:tabs>
              <w:jc w:val="both"/>
            </w:pPr>
            <w:r>
              <w:t>6.14.1. Radijo stoties mikrofonas, garsiakalbis ir kanalų perjungiklis turi būti įmontuotas korpuse;</w:t>
            </w:r>
          </w:p>
          <w:p w14:paraId="561D1A69" w14:textId="010E71D7" w:rsidR="00F65C50" w:rsidRDefault="00F65C50" w:rsidP="00F65C50">
            <w:pPr>
              <w:tabs>
                <w:tab w:val="left" w:pos="451"/>
              </w:tabs>
              <w:jc w:val="both"/>
            </w:pPr>
            <w:r>
              <w:t>6.14.2. To paties gamintojo kaip ir radijo stotelė, kartu komplektuojama baterija Ličio jonų ne mažesnės talpos kaip 2200 mAh kurios (įkrautos baterijos) skaitmeninis darbinis ciklas esant nurodytam darbiniam temperatūrų ruožui yra ne mažiau 12 valandų, esant darbo režimui – 5/5/90 % (siuntimas/priėmimas/budėjimas – (Tx)/(Rx)/watch). Baterijos apsaugos klasė ne prastesnė kaip IP 68, o veikimo temperatūra nuo –20 ℃ iki +60 ℃ Garantija 12 mėn.;</w:t>
            </w:r>
          </w:p>
          <w:p w14:paraId="358B2116" w14:textId="707921BC" w:rsidR="00F65C50" w:rsidRDefault="00F65C50" w:rsidP="00F65C50">
            <w:pPr>
              <w:tabs>
                <w:tab w:val="left" w:pos="451"/>
              </w:tabs>
              <w:jc w:val="both"/>
            </w:pPr>
            <w:r>
              <w:t>6.14.3. Antena turi būti lanksti, guminė ar pusiau plastikinė spyruoklinė prisukama antena (atspari</w:t>
            </w:r>
          </w:p>
          <w:p w14:paraId="340B6F1B" w14:textId="704A6229" w:rsidR="00F65C50" w:rsidRDefault="00F65C50" w:rsidP="00F65C50">
            <w:pPr>
              <w:tabs>
                <w:tab w:val="left" w:pos="451"/>
              </w:tabs>
              <w:jc w:val="both"/>
            </w:pPr>
            <w:r>
              <w:t>šalčiui) daugiakryptės spinduliavimo diagramos ir suderinta radijo dažnio diapazono ruože 300-380 Mhz. Antena turi būti atjungiama ir prijungiama prie radijo stoties korpuso be įrankių;</w:t>
            </w:r>
          </w:p>
          <w:p w14:paraId="35B23773" w14:textId="5F2D67C3" w:rsidR="00F65C50" w:rsidRDefault="00F65C50" w:rsidP="00F65C50">
            <w:pPr>
              <w:tabs>
                <w:tab w:val="left" w:pos="451"/>
              </w:tabs>
              <w:jc w:val="both"/>
            </w:pPr>
            <w:r>
              <w:t>6.14.4. Radijo stoties kodavimo algoritmas „AES 256“ turi būti įdiegtas su bazine programine įranga;</w:t>
            </w:r>
          </w:p>
          <w:p w14:paraId="696A7664" w14:textId="4321CD93" w:rsidR="007261C7" w:rsidRDefault="00F65C50" w:rsidP="00F65C50">
            <w:pPr>
              <w:tabs>
                <w:tab w:val="left" w:pos="451"/>
              </w:tabs>
              <w:jc w:val="both"/>
            </w:pPr>
            <w:r>
              <w:t xml:space="preserve">6.14.5. </w:t>
            </w:r>
            <w:r w:rsidRPr="00F65C50">
              <w:t>Radijo stotis turi turėti laikiklį/fiksatorių tvirtinimui prie aprangos elementų ir nešiojimui, lai</w:t>
            </w:r>
            <w:r>
              <w:t>kiklis turi turėti prijungiamą spyną prie radijo stoties korpuso.</w:t>
            </w:r>
          </w:p>
        </w:tc>
        <w:tc>
          <w:tcPr>
            <w:tcW w:w="1003" w:type="dxa"/>
            <w:tcBorders>
              <w:top w:val="single" w:sz="4" w:space="0" w:color="auto"/>
              <w:left w:val="single" w:sz="4" w:space="0" w:color="auto"/>
              <w:bottom w:val="single" w:sz="4" w:space="0" w:color="auto"/>
              <w:right w:val="single" w:sz="4" w:space="0" w:color="auto"/>
            </w:tcBorders>
            <w:vAlign w:val="center"/>
          </w:tcPr>
          <w:p w14:paraId="344CD07E" w14:textId="73564820" w:rsidR="00A751EE" w:rsidRDefault="00F65C50" w:rsidP="009636B0">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vAlign w:val="center"/>
          </w:tcPr>
          <w:p w14:paraId="01E73669" w14:textId="0DCB19C6" w:rsidR="00A751EE" w:rsidRDefault="00F65C50" w:rsidP="009636B0">
            <w:pPr>
              <w:jc w:val="center"/>
            </w:pPr>
            <w:r>
              <w:t>48</w:t>
            </w:r>
          </w:p>
        </w:tc>
        <w:tc>
          <w:tcPr>
            <w:tcW w:w="843" w:type="dxa"/>
            <w:tcBorders>
              <w:top w:val="single" w:sz="4" w:space="0" w:color="auto"/>
              <w:left w:val="single" w:sz="4" w:space="0" w:color="auto"/>
              <w:bottom w:val="single" w:sz="4" w:space="0" w:color="auto"/>
              <w:right w:val="single" w:sz="4" w:space="0" w:color="auto"/>
            </w:tcBorders>
            <w:vAlign w:val="center"/>
          </w:tcPr>
          <w:p w14:paraId="1E1F1C4F" w14:textId="5F069DE7" w:rsidR="00A751EE" w:rsidRDefault="00F65C50" w:rsidP="001E3606">
            <w:pPr>
              <w:jc w:val="center"/>
            </w:pPr>
            <w:r>
              <w:t>749,00</w:t>
            </w:r>
          </w:p>
        </w:tc>
      </w:tr>
    </w:tbl>
    <w:p w14:paraId="53CE99E3" w14:textId="3C371394" w:rsidR="004856AD" w:rsidRDefault="004856AD" w:rsidP="004856AD">
      <w:pPr>
        <w:pStyle w:val="Heading2"/>
        <w:numPr>
          <w:ilvl w:val="0"/>
          <w:numId w:val="0"/>
        </w:numPr>
        <w:tabs>
          <w:tab w:val="left" w:pos="1080"/>
        </w:tabs>
        <w:rPr>
          <w:szCs w:val="24"/>
        </w:rPr>
      </w:pPr>
    </w:p>
    <w:p w14:paraId="01A09C90" w14:textId="4A9578C6" w:rsidR="00D04F1B" w:rsidRPr="000657BA" w:rsidRDefault="00ED4482" w:rsidP="00D04F1B">
      <w:pPr>
        <w:pStyle w:val="Heading2"/>
        <w:numPr>
          <w:ilvl w:val="0"/>
          <w:numId w:val="0"/>
        </w:numPr>
        <w:tabs>
          <w:tab w:val="left" w:pos="709"/>
        </w:tabs>
        <w:rPr>
          <w:b/>
          <w:szCs w:val="24"/>
        </w:rPr>
      </w:pPr>
      <w:r>
        <w:rPr>
          <w:szCs w:val="24"/>
        </w:rPr>
        <w:tab/>
      </w:r>
      <w:r w:rsidR="00136134">
        <w:rPr>
          <w:szCs w:val="24"/>
        </w:rPr>
        <w:t>2.3</w:t>
      </w:r>
      <w:r w:rsidR="00D04F1B">
        <w:rPr>
          <w:szCs w:val="24"/>
        </w:rPr>
        <w:t xml:space="preserve">. </w:t>
      </w:r>
      <w:r w:rsidR="00D04F1B">
        <w:rPr>
          <w:b/>
          <w:szCs w:val="24"/>
        </w:rPr>
        <w:t>Bendrieji reikalavimai:</w:t>
      </w:r>
    </w:p>
    <w:p w14:paraId="25B42E68" w14:textId="7CBE0B94" w:rsidR="00D04F1B" w:rsidRDefault="00136134" w:rsidP="00B9525F">
      <w:pPr>
        <w:jc w:val="both"/>
      </w:pPr>
      <w:r>
        <w:t xml:space="preserve">            2.3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361F085E" w:rsidR="00B9525F" w:rsidRPr="00D535D1" w:rsidRDefault="00136134" w:rsidP="00DA3B32">
      <w:pPr>
        <w:ind w:firstLine="709"/>
        <w:jc w:val="both"/>
      </w:pPr>
      <w:r>
        <w:lastRenderedPageBreak/>
        <w:t>2.3</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 xml:space="preserve">kaip </w:t>
      </w:r>
      <w:r w:rsidR="00174F99">
        <w:t>12</w:t>
      </w:r>
      <w:r w:rsidR="00B9525F" w:rsidRPr="00D535D1">
        <w:t xml:space="preserve"> mėnesi</w:t>
      </w:r>
      <w:r w:rsidR="00174F99">
        <w:t>ų</w:t>
      </w:r>
      <w:r w:rsidR="003D2DCE">
        <w:t>, išskyrus c</w:t>
      </w:r>
      <w:r w:rsidR="003D2DCE" w:rsidRPr="003D2DCE">
        <w:t xml:space="preserve">ivilinės paskirties radijo </w:t>
      </w:r>
      <w:r w:rsidR="003D2DCE">
        <w:t xml:space="preserve">stotis, kurioms </w:t>
      </w:r>
      <w:r w:rsidR="00964268">
        <w:t>garantija turi būti ne mažiau 36 mėnesių</w:t>
      </w:r>
      <w:r w:rsidR="003D2DCE" w:rsidRPr="003D2DCE">
        <w:t xml:space="preserve"> </w:t>
      </w:r>
      <w:r w:rsidR="00B9525F" w:rsidRPr="00D535D1">
        <w:t>(arba kaip nurodyta techninėje specifikacijoje).</w:t>
      </w:r>
    </w:p>
    <w:p w14:paraId="7DBF4A75" w14:textId="24405AE6" w:rsidR="0036547C" w:rsidRPr="0036547C" w:rsidRDefault="00136134" w:rsidP="0036547C">
      <w:pPr>
        <w:pStyle w:val="Heading2"/>
        <w:numPr>
          <w:ilvl w:val="0"/>
          <w:numId w:val="0"/>
        </w:numPr>
        <w:ind w:firstLine="709"/>
        <w:rPr>
          <w:b/>
          <w:shd w:val="clear" w:color="auto" w:fill="FFFFFF"/>
        </w:rPr>
      </w:pPr>
      <w:r>
        <w:t>2.3</w:t>
      </w:r>
      <w:r w:rsidR="00D04F1B" w:rsidRPr="00D535D1">
        <w:t>.</w:t>
      </w:r>
      <w:r>
        <w:t>3.</w:t>
      </w:r>
      <w:r w:rsidR="00D04F1B" w:rsidRPr="00D535D1">
        <w:t xml:space="preserve"> </w:t>
      </w:r>
      <w:r w:rsidR="00A83BCB" w:rsidRPr="0094365A">
        <w:t xml:space="preserve">Prekės turi būti pristatytos per </w:t>
      </w:r>
      <w:r w:rsidR="00675EBE">
        <w:rPr>
          <w:b/>
        </w:rPr>
        <w:t>150</w:t>
      </w:r>
      <w:r w:rsidR="00A83BCB" w:rsidRPr="0094365A">
        <w:t xml:space="preserve"> (</w:t>
      </w:r>
      <w:r w:rsidR="00675EBE">
        <w:t>šimtą penkiasdešimt</w:t>
      </w:r>
      <w:r w:rsidR="00A83BCB" w:rsidRPr="0094365A">
        <w:t xml:space="preserve">) dienų nuo Sutarties pasirašymo dienos </w:t>
      </w:r>
      <w:r w:rsidR="00A83BCB" w:rsidRPr="0094365A">
        <w:rPr>
          <w:shd w:val="clear" w:color="auto" w:fill="FFFFFF"/>
        </w:rPr>
        <w:t xml:space="preserve">adresu: </w:t>
      </w:r>
      <w:r w:rsidR="00A83BCB" w:rsidRPr="0094365A">
        <w:rPr>
          <w:b/>
          <w:shd w:val="clear" w:color="auto" w:fill="FFFFFF"/>
        </w:rPr>
        <w:t>J. Kairiūkščio g. 14, Vilnius,</w:t>
      </w:r>
      <w:r w:rsidR="00A83BCB" w:rsidRPr="0094365A">
        <w:t xml:space="preserve"> </w:t>
      </w:r>
      <w:r w:rsidR="00A83BCB" w:rsidRPr="0094365A">
        <w:rPr>
          <w:b/>
        </w:rPr>
        <w:t xml:space="preserve">Lietuvos kariuomenės Lietuvos didžiojo etmono Kristupo Radvilos </w:t>
      </w:r>
      <w:r w:rsidR="00A83BCB">
        <w:rPr>
          <w:b/>
        </w:rPr>
        <w:t>P</w:t>
      </w:r>
      <w:r w:rsidR="00A83BCB" w:rsidRPr="0094365A">
        <w:rPr>
          <w:b/>
        </w:rPr>
        <w:t>erkūno</w:t>
      </w:r>
      <w:r w:rsidR="00A83BCB" w:rsidRPr="0094365A">
        <w:rPr>
          <w:b/>
          <w:shd w:val="clear" w:color="auto" w:fill="FFFFFF"/>
        </w:rPr>
        <w:t xml:space="preserve"> ryšių ir informacinių sistemų batalionui.</w:t>
      </w:r>
    </w:p>
    <w:p w14:paraId="689A5F68" w14:textId="77777777" w:rsidR="00A83BCB" w:rsidRDefault="00A83BCB" w:rsidP="00A83BCB">
      <w:r>
        <w:t xml:space="preserve">            2.3.4. Su laimėtoju numatoma sudaryti rašytinę sutartį.</w:t>
      </w:r>
    </w:p>
    <w:p w14:paraId="09FAA091" w14:textId="77777777" w:rsidR="0036547C" w:rsidRDefault="00A83BCB" w:rsidP="0036547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37F102BE" w14:textId="6003BA05" w:rsidR="00136134" w:rsidRDefault="00A83BCB" w:rsidP="006575A4">
      <w:pPr>
        <w:pStyle w:val="Heading2"/>
        <w:numPr>
          <w:ilvl w:val="0"/>
          <w:numId w:val="0"/>
        </w:numPr>
        <w:ind w:firstLine="1069"/>
      </w:pPr>
      <w:r>
        <w:t xml:space="preserve">2.4.1. </w:t>
      </w:r>
      <w:r w:rsidRPr="005032A0">
        <w:t>Įmonė pateikdama pasiūlymą turi atitikti bent vieną aplinkos apsaugos kriterijų, nurodytą 1 lentelėje. Jei įmonė atitinką kitą aplinkos apsaugos kriterijų nei yra išvardinti lentelėje, prašome jį nurodyti ir pateikti</w:t>
      </w:r>
      <w:r>
        <w:t xml:space="preserve"> tai patvirtinančius dokumentus.</w:t>
      </w:r>
    </w:p>
    <w:p w14:paraId="613576B9" w14:textId="2B7B35CB" w:rsidR="0036547C" w:rsidRPr="0036547C" w:rsidRDefault="0036547C" w:rsidP="0036547C"/>
    <w:p w14:paraId="522C7916" w14:textId="77777777" w:rsidR="00A83BCB" w:rsidRPr="005032A0" w:rsidRDefault="00A83BCB" w:rsidP="00A83BCB">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A83BCB" w:rsidRPr="005032A0" w14:paraId="2B38677A" w14:textId="77777777" w:rsidTr="00A83BCB">
        <w:tc>
          <w:tcPr>
            <w:tcW w:w="675" w:type="dxa"/>
            <w:tcBorders>
              <w:top w:val="single" w:sz="8" w:space="0" w:color="auto"/>
              <w:left w:val="single" w:sz="8" w:space="0" w:color="auto"/>
              <w:bottom w:val="single" w:sz="8" w:space="0" w:color="auto"/>
              <w:right w:val="single" w:sz="8" w:space="0" w:color="auto"/>
            </w:tcBorders>
          </w:tcPr>
          <w:p w14:paraId="0F2E319D" w14:textId="77777777" w:rsidR="00A83BCB" w:rsidRPr="005032A0" w:rsidRDefault="00A83BCB" w:rsidP="00A83BCB">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207BC" w14:textId="77777777" w:rsidR="00A83BCB" w:rsidRPr="005032A0" w:rsidRDefault="00A83BCB" w:rsidP="00A83BCB">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F9DDF" w14:textId="77777777" w:rsidR="00A83BCB" w:rsidRPr="005032A0" w:rsidRDefault="00A83BCB" w:rsidP="00A83BCB">
            <w:pPr>
              <w:jc w:val="center"/>
              <w:rPr>
                <w:b/>
                <w:bCs/>
              </w:rPr>
            </w:pPr>
            <w:r w:rsidRPr="005032A0">
              <w:rPr>
                <w:b/>
                <w:bCs/>
              </w:rPr>
              <w:t>Reikalavimo atitikimo patvirtinimas</w:t>
            </w:r>
          </w:p>
        </w:tc>
      </w:tr>
      <w:tr w:rsidR="00A83BCB" w:rsidRPr="005032A0" w14:paraId="061CA170" w14:textId="77777777" w:rsidTr="00A83BCB">
        <w:tc>
          <w:tcPr>
            <w:tcW w:w="675" w:type="dxa"/>
            <w:tcBorders>
              <w:top w:val="nil"/>
              <w:left w:val="single" w:sz="8" w:space="0" w:color="auto"/>
              <w:bottom w:val="single" w:sz="8" w:space="0" w:color="auto"/>
              <w:right w:val="single" w:sz="8" w:space="0" w:color="auto"/>
            </w:tcBorders>
          </w:tcPr>
          <w:p w14:paraId="2DE689B7" w14:textId="77777777" w:rsidR="00A83BCB" w:rsidRPr="005032A0" w:rsidRDefault="00A83BCB" w:rsidP="00A83BCB">
            <w:pPr>
              <w:ind w:left="-284"/>
              <w:jc w:val="center"/>
            </w:pPr>
          </w:p>
          <w:p w14:paraId="003DF585" w14:textId="77777777" w:rsidR="00A83BCB" w:rsidRPr="005032A0" w:rsidRDefault="00A83BCB" w:rsidP="00A83BCB">
            <w:pPr>
              <w:jc w:val="center"/>
            </w:pPr>
          </w:p>
          <w:p w14:paraId="6400A018" w14:textId="77777777" w:rsidR="00A83BCB" w:rsidRPr="005032A0" w:rsidRDefault="00A83BCB" w:rsidP="00A83BCB">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A9C14" w14:textId="77777777" w:rsidR="00A83BCB" w:rsidRPr="005032A0" w:rsidRDefault="00A83BCB" w:rsidP="00A83BCB">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D126795" w14:textId="77777777" w:rsidR="00A83BCB" w:rsidRPr="005032A0" w:rsidRDefault="00A83BCB" w:rsidP="00A83BCB">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A83BCB" w:rsidRPr="005032A0" w14:paraId="5A253B24" w14:textId="77777777" w:rsidTr="00A83BCB">
        <w:trPr>
          <w:trHeight w:val="2816"/>
        </w:trPr>
        <w:tc>
          <w:tcPr>
            <w:tcW w:w="675" w:type="dxa"/>
            <w:tcBorders>
              <w:top w:val="nil"/>
              <w:left w:val="single" w:sz="8" w:space="0" w:color="auto"/>
              <w:bottom w:val="single" w:sz="8" w:space="0" w:color="auto"/>
              <w:right w:val="single" w:sz="8" w:space="0" w:color="auto"/>
            </w:tcBorders>
          </w:tcPr>
          <w:p w14:paraId="136A0528" w14:textId="77777777" w:rsidR="00A83BCB" w:rsidRPr="005032A0" w:rsidRDefault="00A83BCB" w:rsidP="00A83BCB">
            <w:pPr>
              <w:ind w:left="-284"/>
              <w:jc w:val="center"/>
            </w:pPr>
          </w:p>
          <w:p w14:paraId="65547D3C" w14:textId="77777777" w:rsidR="00A83BCB" w:rsidRPr="005032A0" w:rsidRDefault="00A83BCB" w:rsidP="00A83BCB">
            <w:pPr>
              <w:jc w:val="center"/>
            </w:pPr>
          </w:p>
          <w:p w14:paraId="75555F5B" w14:textId="77777777" w:rsidR="00A83BCB" w:rsidRPr="005032A0" w:rsidRDefault="00A83BCB" w:rsidP="00A83BCB">
            <w:pPr>
              <w:jc w:val="center"/>
            </w:pPr>
          </w:p>
          <w:p w14:paraId="673809DC" w14:textId="77777777" w:rsidR="00A83BCB" w:rsidRPr="005032A0" w:rsidRDefault="00A83BCB" w:rsidP="00A83BCB">
            <w:pPr>
              <w:jc w:val="center"/>
            </w:pPr>
          </w:p>
          <w:p w14:paraId="6BDF3B06" w14:textId="77777777" w:rsidR="00A83BCB" w:rsidRPr="005032A0" w:rsidRDefault="00A83BCB" w:rsidP="00A83BCB">
            <w:pPr>
              <w:jc w:val="center"/>
            </w:pPr>
          </w:p>
          <w:p w14:paraId="6DE849EA" w14:textId="77777777" w:rsidR="00A83BCB" w:rsidRPr="005032A0" w:rsidRDefault="00A83BCB" w:rsidP="00A83BCB">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89637" w14:textId="77777777" w:rsidR="00A83BCB" w:rsidRPr="005032A0" w:rsidRDefault="00A83BCB" w:rsidP="00A83BCB">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E57675D" w14:textId="77777777" w:rsidR="00A83BCB" w:rsidRPr="005032A0" w:rsidRDefault="00A83BCB" w:rsidP="00A83BCB">
            <w:r w:rsidRPr="005032A0">
              <w:t>Prašome pateikti nepriklausomos šalies išduotą sertifikatą ar kitą lygiavertį dokumentą, kuriuo įrodoma atitiktis taikomiems standartams.</w:t>
            </w:r>
          </w:p>
        </w:tc>
      </w:tr>
      <w:tr w:rsidR="00A83BCB" w:rsidRPr="005032A0" w14:paraId="7DAACCD3" w14:textId="77777777" w:rsidTr="00A83BCB">
        <w:trPr>
          <w:trHeight w:val="634"/>
        </w:trPr>
        <w:tc>
          <w:tcPr>
            <w:tcW w:w="675" w:type="dxa"/>
            <w:tcBorders>
              <w:top w:val="nil"/>
              <w:left w:val="single" w:sz="8" w:space="0" w:color="auto"/>
              <w:bottom w:val="single" w:sz="8" w:space="0" w:color="auto"/>
              <w:right w:val="single" w:sz="8" w:space="0" w:color="auto"/>
            </w:tcBorders>
          </w:tcPr>
          <w:p w14:paraId="615AC48B" w14:textId="77777777" w:rsidR="00A83BCB" w:rsidRPr="005032A0" w:rsidRDefault="00A83BCB" w:rsidP="00A83BCB">
            <w:pPr>
              <w:ind w:left="-284"/>
              <w:jc w:val="center"/>
            </w:pPr>
          </w:p>
          <w:p w14:paraId="7232FAFC" w14:textId="77777777" w:rsidR="00A83BCB" w:rsidRPr="005032A0" w:rsidRDefault="00A83BCB" w:rsidP="00A83BCB">
            <w:pPr>
              <w:jc w:val="center"/>
            </w:pPr>
          </w:p>
          <w:p w14:paraId="28D3845E" w14:textId="77777777" w:rsidR="00A83BCB" w:rsidRPr="005032A0" w:rsidRDefault="00A83BCB" w:rsidP="00A83BCB">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9D680" w14:textId="77777777" w:rsidR="00A83BCB" w:rsidRPr="005032A0" w:rsidRDefault="00A83BCB" w:rsidP="00A83BCB">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3F6C9DD" w14:textId="77777777" w:rsidR="00A83BCB" w:rsidRPr="005032A0" w:rsidRDefault="00A83BCB" w:rsidP="00A83BCB">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4DAAE333" w14:textId="77777777" w:rsidR="00A83BCB" w:rsidRPr="005032A0" w:rsidRDefault="00A83BCB" w:rsidP="00A83BCB">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2FDAF30B" w14:textId="77777777" w:rsidR="00A83BCB" w:rsidRPr="005032A0" w:rsidRDefault="00A83BCB" w:rsidP="00A83BCB">
            <w:r w:rsidRPr="005032A0">
              <w:t>Pateikiamas skenuotas dokumentas elektroninėje formoje.</w:t>
            </w:r>
          </w:p>
        </w:tc>
      </w:tr>
    </w:tbl>
    <w:p w14:paraId="1C80C712" w14:textId="77777777" w:rsidR="00A83BCB" w:rsidRDefault="00A83BCB" w:rsidP="00A83BCB"/>
    <w:p w14:paraId="430A693A" w14:textId="77777777" w:rsidR="00964268" w:rsidRPr="00056D13" w:rsidRDefault="00964268" w:rsidP="00964268">
      <w:pPr>
        <w:pStyle w:val="Heading1"/>
        <w:numPr>
          <w:ilvl w:val="0"/>
          <w:numId w:val="36"/>
        </w:numPr>
        <w:spacing w:before="240" w:after="240"/>
        <w:ind w:left="2952" w:hanging="3094"/>
        <w:rPr>
          <w:b/>
          <w:sz w:val="24"/>
          <w:szCs w:val="24"/>
        </w:rPr>
      </w:pPr>
      <w:r w:rsidRPr="00056D13">
        <w:rPr>
          <w:b/>
          <w:sz w:val="24"/>
          <w:szCs w:val="24"/>
        </w:rPr>
        <w:lastRenderedPageBreak/>
        <w:t xml:space="preserve">TIEKĖJŲ KVALIFIKACINIAI REIKALAVIMAI </w:t>
      </w:r>
      <w:r>
        <w:rPr>
          <w:b/>
          <w:sz w:val="24"/>
          <w:szCs w:val="24"/>
        </w:rPr>
        <w:t>IR NACIONALINIS SAUGUMAS</w:t>
      </w:r>
    </w:p>
    <w:p w14:paraId="7847C41C" w14:textId="77777777" w:rsidR="00964268" w:rsidRPr="00F30806" w:rsidRDefault="00964268" w:rsidP="00964268">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124EC078" w14:textId="6C34481A" w:rsidR="00964268" w:rsidRDefault="00964268" w:rsidP="00964268">
      <w:pPr>
        <w:pStyle w:val="Heading2"/>
        <w:numPr>
          <w:ilvl w:val="0"/>
          <w:numId w:val="0"/>
        </w:numPr>
        <w:ind w:firstLine="710"/>
        <w:rPr>
          <w:lang w:eastAsia="lt-LT"/>
        </w:rPr>
      </w:pPr>
      <w:r>
        <w:t>3.2. Perkančioji organizacija</w:t>
      </w:r>
      <w:r w:rsidRPr="00333446">
        <w:t xml:space="preserve"> laiko, kad tiekėjas turi interesų, galinčių kelti grėsmę nacionaliniam saugumui, ir draudžia pirkime dalyvauti tiekėjams, jų subtiekėjams ar ūkio subjektams, kurių pajėgumais remiamasi, </w:t>
      </w:r>
      <w:r>
        <w:t>jei jie</w:t>
      </w:r>
      <w:r w:rsidRPr="00333446">
        <w:t xml:space="preserve"> patys ar juos kontroliuojantys asmenys yra registruoti (jeigu tiekėjas,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rPr>
        <w:t>)</w:t>
      </w:r>
      <w:r>
        <w:rPr>
          <w:i/>
          <w:sz w:val="20"/>
        </w:rPr>
        <w:t xml:space="preserve">. </w:t>
      </w:r>
      <w:r>
        <w:rPr>
          <w:lang w:eastAsia="lt-LT"/>
        </w:rPr>
        <w:t>Pirkimas susijęs su nacionaliniu saugumu.</w:t>
      </w:r>
      <w:r>
        <w:t xml:space="preserve"> </w:t>
      </w:r>
      <w:r>
        <w:rPr>
          <w:lang w:eastAsia="lt-LT"/>
        </w:rPr>
        <w:t xml:space="preserve">Perkančioji organizacija laikys, kad tiekėjas neturi reikalaujamo profesinio pajėgumo, jeigu nustatys tiekėjo interesų konfliktą, galintį neigiamai paveikti pirkimo sutarties vykdymą. </w:t>
      </w:r>
      <w:r w:rsidRPr="00374D26">
        <w:rPr>
          <w:lang w:eastAsia="lt-LT"/>
        </w:rPr>
        <w:t>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2CBF107F" w14:textId="1B2F4A8E" w:rsidR="00964268" w:rsidRDefault="00964268" w:rsidP="00964268">
      <w:pPr>
        <w:rPr>
          <w:lang w:eastAsia="lt-LT"/>
        </w:rPr>
      </w:pPr>
    </w:p>
    <w:tbl>
      <w:tblPr>
        <w:tblW w:w="0" w:type="dxa"/>
        <w:tblCellMar>
          <w:left w:w="0" w:type="dxa"/>
          <w:right w:w="0" w:type="dxa"/>
        </w:tblCellMar>
        <w:tblLook w:val="04A0" w:firstRow="1" w:lastRow="0" w:firstColumn="1" w:lastColumn="0" w:noHBand="0" w:noVBand="1"/>
      </w:tblPr>
      <w:tblGrid>
        <w:gridCol w:w="482"/>
        <w:gridCol w:w="1671"/>
        <w:gridCol w:w="5018"/>
        <w:gridCol w:w="2635"/>
      </w:tblGrid>
      <w:tr w:rsidR="00964268" w14:paraId="3E6C0310" w14:textId="77777777" w:rsidTr="0096426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406FD" w14:textId="77777777" w:rsidR="00964268" w:rsidRDefault="00964268" w:rsidP="00964268">
            <w:pPr>
              <w:pStyle w:val="BodyA"/>
              <w:jc w:val="right"/>
              <w:rPr>
                <w:rFonts w:ascii="Times New Roman" w:hAnsi="Times New Roman"/>
                <w:b/>
                <w:bCs/>
                <w:color w:val="404040"/>
              </w:rPr>
            </w:pPr>
            <w:r>
              <w:rPr>
                <w:rFonts w:ascii="Times New Roman" w:hAnsi="Times New Roman"/>
                <w:b/>
                <w:bCs/>
                <w:color w:val="404040"/>
              </w:rPr>
              <w:t>Eil Nr</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D02FC" w14:textId="77777777" w:rsidR="00964268" w:rsidRDefault="00964268" w:rsidP="00964268">
            <w:pPr>
              <w:jc w:val="center"/>
              <w:rPr>
                <w:b/>
                <w:bCs/>
                <w:color w:val="404040"/>
                <w:sz w:val="20"/>
                <w:szCs w:val="20"/>
              </w:rPr>
            </w:pPr>
            <w:r>
              <w:rPr>
                <w:b/>
                <w:bCs/>
                <w:color w:val="404040"/>
                <w:sz w:val="20"/>
                <w:szCs w:val="20"/>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0846AD" w14:textId="77777777" w:rsidR="00964268" w:rsidRDefault="00964268" w:rsidP="00964268">
            <w:pPr>
              <w:jc w:val="center"/>
              <w:rPr>
                <w:b/>
                <w:bCs/>
                <w:color w:val="404040"/>
                <w:sz w:val="20"/>
                <w:szCs w:val="20"/>
              </w:rPr>
            </w:pPr>
            <w:r>
              <w:rPr>
                <w:b/>
                <w:bCs/>
                <w:color w:val="404040"/>
                <w:sz w:val="20"/>
                <w:szCs w:val="20"/>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C3F7A" w14:textId="77777777" w:rsidR="00964268" w:rsidRDefault="00964268" w:rsidP="00964268">
            <w:pPr>
              <w:jc w:val="center"/>
              <w:rPr>
                <w:b/>
                <w:bCs/>
                <w:color w:val="404040"/>
                <w:sz w:val="20"/>
                <w:szCs w:val="20"/>
                <w:lang w:val="en-US"/>
              </w:rPr>
            </w:pPr>
            <w:r>
              <w:rPr>
                <w:b/>
                <w:bCs/>
                <w:color w:val="404040"/>
                <w:sz w:val="20"/>
                <w:szCs w:val="20"/>
              </w:rPr>
              <w:t>Subjektas, kuris turi atitikti reikalavimą</w:t>
            </w:r>
          </w:p>
        </w:tc>
      </w:tr>
      <w:tr w:rsidR="00964268" w:rsidRPr="00F5785C" w14:paraId="3E2D56FF" w14:textId="77777777" w:rsidTr="0096426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E4B30" w14:textId="77777777" w:rsidR="00964268" w:rsidRDefault="00964268" w:rsidP="00964268">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2F574A21" w14:textId="77777777" w:rsidR="00964268" w:rsidRPr="00F5785C" w:rsidRDefault="00964268" w:rsidP="00964268">
            <w:r w:rsidRPr="00F5785C">
              <w:t>Teikėjas,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42C397B9" w14:textId="77777777" w:rsidR="00964268" w:rsidRPr="00F5785C" w:rsidRDefault="00964268" w:rsidP="00964268">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64A075D6" w14:textId="77777777" w:rsidR="00964268" w:rsidRPr="00F5785C" w:rsidRDefault="00964268" w:rsidP="00964268">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(subteikėją, subrangovą, sutartinai veikiantį asmenį)“.</w:t>
            </w:r>
          </w:p>
          <w:p w14:paraId="7AD58694" w14:textId="77777777" w:rsidR="00964268" w:rsidRPr="00F5785C" w:rsidRDefault="00964268" w:rsidP="00964268">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6C98D4EC" w14:textId="77777777" w:rsidR="00964268" w:rsidRPr="00F5785C" w:rsidRDefault="00964268" w:rsidP="00964268">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6FD475C1" w14:textId="0A80C79F" w:rsidR="00964268" w:rsidRPr="00964268" w:rsidRDefault="00964268" w:rsidP="00964268">
      <w:pPr>
        <w:pStyle w:val="ListParagraph"/>
        <w:numPr>
          <w:ilvl w:val="1"/>
          <w:numId w:val="38"/>
        </w:numPr>
        <w:contextualSpacing w:val="0"/>
        <w:jc w:val="both"/>
        <w:outlineLvl w:val="1"/>
        <w:rPr>
          <w:rFonts w:eastAsia="Calibri"/>
          <w:vanish/>
        </w:rPr>
      </w:pPr>
    </w:p>
    <w:p w14:paraId="22E90C7E" w14:textId="77777777" w:rsidR="00964268" w:rsidRPr="00964268" w:rsidRDefault="00964268" w:rsidP="00964268">
      <w:pPr>
        <w:pStyle w:val="ListParagraph"/>
        <w:numPr>
          <w:ilvl w:val="1"/>
          <w:numId w:val="38"/>
        </w:numPr>
        <w:contextualSpacing w:val="0"/>
        <w:jc w:val="both"/>
        <w:outlineLvl w:val="1"/>
        <w:rPr>
          <w:rFonts w:eastAsia="Calibri"/>
          <w:vanish/>
        </w:rPr>
      </w:pPr>
    </w:p>
    <w:p w14:paraId="11DA0689" w14:textId="77777777" w:rsidR="00964268" w:rsidRPr="00964268" w:rsidRDefault="00964268" w:rsidP="00964268">
      <w:pPr>
        <w:pStyle w:val="ListParagraph"/>
        <w:numPr>
          <w:ilvl w:val="1"/>
          <w:numId w:val="38"/>
        </w:numPr>
        <w:contextualSpacing w:val="0"/>
        <w:jc w:val="both"/>
        <w:outlineLvl w:val="1"/>
        <w:rPr>
          <w:rFonts w:eastAsia="Calibri"/>
          <w:vanish/>
        </w:rPr>
      </w:pPr>
    </w:p>
    <w:p w14:paraId="66D981AB" w14:textId="6190FA2A" w:rsidR="00136134" w:rsidRDefault="00136134" w:rsidP="00964268">
      <w:pPr>
        <w:pStyle w:val="Heading2"/>
        <w:numPr>
          <w:ilvl w:val="1"/>
          <w:numId w:val="38"/>
        </w:numPr>
        <w:ind w:left="0"/>
      </w:pPr>
      <w:r w:rsidRPr="00964268">
        <w:rPr>
          <w:rFonts w:eastAsia="Calibri"/>
        </w:rPr>
        <w:t xml:space="preserve"> </w:t>
      </w:r>
      <w:r w:rsidRPr="0063141E">
        <w:t>Tiekėjas, pageidaujantis dalyvauti pirkime, turi atitikti šiuos kvalifikacijos reikalavimus:</w:t>
      </w:r>
    </w:p>
    <w:p w14:paraId="415076CE" w14:textId="77777777" w:rsidR="00136134" w:rsidRPr="00040063" w:rsidRDefault="00136134" w:rsidP="00136134"/>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36134" w:rsidRPr="0063141E" w14:paraId="30ADD35C" w14:textId="77777777" w:rsidTr="00BF5ECF">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46EA9613" w14:textId="77777777" w:rsidR="00136134" w:rsidRPr="0063141E" w:rsidRDefault="00136134" w:rsidP="00BF5ECF">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08C3D8E" w14:textId="77777777" w:rsidR="00136134" w:rsidRPr="0063141E" w:rsidRDefault="00136134" w:rsidP="00BF5ECF">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F224495" w14:textId="77777777" w:rsidR="00136134" w:rsidRPr="0063141E" w:rsidRDefault="00136134" w:rsidP="00BF5ECF">
            <w:pPr>
              <w:jc w:val="center"/>
            </w:pPr>
            <w:r w:rsidRPr="0063141E">
              <w:t>Kvalifikacinius reikalavimus įrodantys dokumentai</w:t>
            </w:r>
          </w:p>
        </w:tc>
      </w:tr>
      <w:tr w:rsidR="00136134" w:rsidRPr="0063141E" w14:paraId="79713B58" w14:textId="77777777" w:rsidTr="00BF5EC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79231FD" w14:textId="77777777" w:rsidR="00136134" w:rsidRPr="0063141E" w:rsidRDefault="00136134" w:rsidP="00BF5ECF">
            <w:pPr>
              <w:pStyle w:val="Point1"/>
              <w:spacing w:before="0" w:after="0"/>
              <w:ind w:left="-361" w:firstLine="346"/>
              <w:jc w:val="center"/>
              <w:rPr>
                <w:szCs w:val="24"/>
                <w:lang w:val="lt-LT"/>
              </w:rPr>
            </w:pPr>
            <w:r w:rsidRPr="0063141E">
              <w:rPr>
                <w:szCs w:val="24"/>
                <w:lang w:val="lt-LT"/>
              </w:rPr>
              <w:lastRenderedPageBreak/>
              <w:t>1.</w:t>
            </w:r>
          </w:p>
        </w:tc>
        <w:tc>
          <w:tcPr>
            <w:tcW w:w="4320" w:type="dxa"/>
            <w:tcBorders>
              <w:top w:val="single" w:sz="4" w:space="0" w:color="auto"/>
              <w:left w:val="single" w:sz="4" w:space="0" w:color="auto"/>
              <w:bottom w:val="single" w:sz="4" w:space="0" w:color="auto"/>
              <w:right w:val="single" w:sz="4" w:space="0" w:color="auto"/>
            </w:tcBorders>
          </w:tcPr>
          <w:p w14:paraId="5E9467E9" w14:textId="77777777" w:rsidR="00136134" w:rsidRPr="0063141E" w:rsidRDefault="00136134" w:rsidP="00BF5ECF">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E634DE7" w14:textId="77777777" w:rsidR="00136134" w:rsidRPr="0063141E" w:rsidRDefault="00136134" w:rsidP="00BF5EC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42B08536" w14:textId="77777777" w:rsidR="00136134" w:rsidRPr="0063141E" w:rsidRDefault="00136134" w:rsidP="00BF5ECF">
            <w:pPr>
              <w:spacing w:line="276" w:lineRule="auto"/>
              <w:jc w:val="both"/>
              <w:rPr>
                <w:u w:val="single"/>
              </w:rPr>
            </w:pPr>
            <w:r w:rsidRPr="0063141E">
              <w:rPr>
                <w:u w:val="single"/>
              </w:rPr>
              <w:t>Pateikiamas skenuotas dokumentas elektroninėje formoje</w:t>
            </w:r>
            <w:r>
              <w:rPr>
                <w:u w:val="single"/>
              </w:rPr>
              <w:t>.</w:t>
            </w:r>
          </w:p>
          <w:p w14:paraId="08F350D9" w14:textId="77777777" w:rsidR="00136134" w:rsidRPr="0063141E" w:rsidRDefault="00136134" w:rsidP="00BF5ECF">
            <w:pPr>
              <w:pStyle w:val="Point1"/>
              <w:spacing w:before="0" w:after="0" w:line="276" w:lineRule="auto"/>
              <w:ind w:left="0" w:firstLine="0"/>
              <w:rPr>
                <w:szCs w:val="24"/>
                <w:lang w:val="lt-LT"/>
              </w:rPr>
            </w:pPr>
          </w:p>
        </w:tc>
      </w:tr>
      <w:tr w:rsidR="00136134" w:rsidRPr="0063141E" w14:paraId="7149449B" w14:textId="77777777" w:rsidTr="00BF5EC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7FE86C0" w14:textId="77777777" w:rsidR="00136134" w:rsidRPr="0063141E" w:rsidRDefault="00136134" w:rsidP="00BF5ECF">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A8416E4" w14:textId="77777777" w:rsidR="00136134" w:rsidRPr="0063141E" w:rsidRDefault="00136134" w:rsidP="00BF5EC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486F09EF" w14:textId="77777777" w:rsidR="00136134" w:rsidRPr="0063141E" w:rsidRDefault="00136134" w:rsidP="00BF5EC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66DCFF3F" w14:textId="77777777" w:rsidR="00136134" w:rsidRPr="0063141E" w:rsidRDefault="00136134" w:rsidP="00BF5ECF">
            <w:pPr>
              <w:jc w:val="both"/>
              <w:rPr>
                <w:u w:val="single"/>
              </w:rPr>
            </w:pPr>
            <w:r w:rsidRPr="0063141E">
              <w:rPr>
                <w:u w:val="single"/>
              </w:rPr>
              <w:t>Pateikiamas skenuotas dokumentas elektroninėje formoje</w:t>
            </w:r>
            <w:r>
              <w:rPr>
                <w:u w:val="single"/>
              </w:rPr>
              <w:t>.</w:t>
            </w:r>
          </w:p>
          <w:p w14:paraId="47390388" w14:textId="77777777" w:rsidR="00136134" w:rsidRPr="0063141E" w:rsidRDefault="00136134" w:rsidP="00BF5ECF">
            <w:pPr>
              <w:jc w:val="both"/>
            </w:pPr>
          </w:p>
        </w:tc>
      </w:tr>
      <w:tr w:rsidR="00136134" w:rsidRPr="0063141E" w14:paraId="03C1CC5C" w14:textId="77777777" w:rsidTr="00BF5ECF">
        <w:trPr>
          <w:cantSplit/>
          <w:trHeight w:val="691"/>
        </w:trPr>
        <w:tc>
          <w:tcPr>
            <w:tcW w:w="900" w:type="dxa"/>
            <w:tcBorders>
              <w:top w:val="single" w:sz="4" w:space="0" w:color="auto"/>
              <w:left w:val="single" w:sz="4" w:space="0" w:color="auto"/>
              <w:bottom w:val="single" w:sz="4" w:space="0" w:color="auto"/>
              <w:right w:val="single" w:sz="4" w:space="0" w:color="auto"/>
            </w:tcBorders>
          </w:tcPr>
          <w:p w14:paraId="22D9E419" w14:textId="77777777" w:rsidR="00136134" w:rsidRPr="0063141E" w:rsidRDefault="00136134" w:rsidP="00BF5ECF">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4D52D762" w14:textId="77777777" w:rsidR="00136134" w:rsidRDefault="00136134" w:rsidP="00BF5EC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p w14:paraId="2CE2BDCA" w14:textId="77777777" w:rsidR="00E85155" w:rsidRDefault="00E85155" w:rsidP="00BF5ECF">
            <w:pPr>
              <w:jc w:val="both"/>
              <w:rPr>
                <w:bCs/>
              </w:rPr>
            </w:pPr>
          </w:p>
          <w:p w14:paraId="1C105B3E" w14:textId="41AE2151" w:rsidR="00E85155" w:rsidRPr="0063141E" w:rsidRDefault="00E85155" w:rsidP="00BF5ECF">
            <w:pPr>
              <w:jc w:val="both"/>
              <w:rPr>
                <w:bCs/>
              </w:rPr>
            </w:pPr>
          </w:p>
        </w:tc>
        <w:tc>
          <w:tcPr>
            <w:tcW w:w="4500" w:type="dxa"/>
            <w:tcBorders>
              <w:top w:val="single" w:sz="4" w:space="0" w:color="auto"/>
              <w:left w:val="single" w:sz="4" w:space="0" w:color="auto"/>
              <w:bottom w:val="single" w:sz="4" w:space="0" w:color="auto"/>
              <w:right w:val="single" w:sz="4" w:space="0" w:color="auto"/>
            </w:tcBorders>
          </w:tcPr>
          <w:p w14:paraId="3A8909EE" w14:textId="77777777" w:rsidR="00136134" w:rsidRPr="0063141E" w:rsidRDefault="00136134" w:rsidP="00BF5EC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364EAFFA" w14:textId="77777777" w:rsidR="00136134" w:rsidRPr="0063141E" w:rsidRDefault="00136134" w:rsidP="00BF5ECF">
            <w:pPr>
              <w:jc w:val="both"/>
              <w:rPr>
                <w:u w:val="single"/>
              </w:rPr>
            </w:pPr>
            <w:r w:rsidRPr="0063141E">
              <w:rPr>
                <w:u w:val="single"/>
              </w:rPr>
              <w:t>Pateikiamas skenuotas dokumentas elektroninėje formoje</w:t>
            </w:r>
            <w:r>
              <w:rPr>
                <w:u w:val="single"/>
              </w:rPr>
              <w:t>.</w:t>
            </w:r>
          </w:p>
        </w:tc>
      </w:tr>
      <w:tr w:rsidR="00136134" w:rsidRPr="0063141E" w14:paraId="6CAE8C8E" w14:textId="77777777" w:rsidTr="00BF5ECF">
        <w:trPr>
          <w:cantSplit/>
          <w:trHeight w:val="691"/>
        </w:trPr>
        <w:tc>
          <w:tcPr>
            <w:tcW w:w="900" w:type="dxa"/>
            <w:tcBorders>
              <w:top w:val="single" w:sz="4" w:space="0" w:color="auto"/>
              <w:left w:val="single" w:sz="4" w:space="0" w:color="auto"/>
              <w:bottom w:val="single" w:sz="4" w:space="0" w:color="auto"/>
              <w:right w:val="single" w:sz="4" w:space="0" w:color="auto"/>
            </w:tcBorders>
          </w:tcPr>
          <w:p w14:paraId="3CC9A44A" w14:textId="77777777" w:rsidR="00136134" w:rsidRPr="0063141E" w:rsidRDefault="00136134" w:rsidP="00BF5ECF">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1EB06D92" w14:textId="77777777" w:rsidR="00136134" w:rsidRDefault="00136134" w:rsidP="00BF5EC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716846D6" w14:textId="77777777" w:rsidR="00136134" w:rsidRPr="0002638C" w:rsidRDefault="00136134" w:rsidP="00BF5EC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487286EA" w14:textId="77777777" w:rsidR="00136134" w:rsidRPr="0063141E" w:rsidRDefault="00136134" w:rsidP="00BF5ECF">
            <w:pPr>
              <w:jc w:val="both"/>
            </w:pPr>
            <w:r w:rsidRPr="0063141E">
              <w:rPr>
                <w:bCs/>
              </w:rPr>
              <w:t>Pateikiama laisvos formos tiekėjo deklaracija</w:t>
            </w:r>
            <w:r>
              <w:rPr>
                <w:bCs/>
              </w:rPr>
              <w:t>.</w:t>
            </w:r>
          </w:p>
        </w:tc>
      </w:tr>
    </w:tbl>
    <w:p w14:paraId="7F5323B6" w14:textId="77777777" w:rsidR="00136134" w:rsidRPr="00FE567C" w:rsidRDefault="00136134" w:rsidP="00136134">
      <w:pPr>
        <w:pStyle w:val="Heading2"/>
        <w:numPr>
          <w:ilvl w:val="0"/>
          <w:numId w:val="0"/>
        </w:numPr>
      </w:pPr>
    </w:p>
    <w:p w14:paraId="338DEE56" w14:textId="77777777" w:rsidR="00136134" w:rsidRPr="00FE567C" w:rsidRDefault="00136134" w:rsidP="00136134">
      <w:pPr>
        <w:pStyle w:val="Heading2"/>
        <w:numPr>
          <w:ilvl w:val="1"/>
          <w:numId w:val="38"/>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66FD1E66" w14:textId="32622DFB" w:rsidR="00136134" w:rsidRPr="0063141E" w:rsidRDefault="00964268" w:rsidP="00136134">
      <w:pPr>
        <w:pStyle w:val="Heading2"/>
        <w:numPr>
          <w:ilvl w:val="0"/>
          <w:numId w:val="0"/>
        </w:numPr>
        <w:ind w:firstLine="709"/>
        <w:rPr>
          <w:color w:val="000000"/>
        </w:rPr>
      </w:pPr>
      <w:r>
        <w:rPr>
          <w:color w:val="000000"/>
        </w:rPr>
        <w:lastRenderedPageBreak/>
        <w:t>3.5.</w:t>
      </w:r>
      <w:r w:rsidR="00136134" w:rsidRPr="0063141E">
        <w:rPr>
          <w:color w:val="000000"/>
        </w:rPr>
        <w:t xml:space="preserve"> Vietoje 3</w:t>
      </w:r>
      <w:r w:rsidR="007A7B4E">
        <w:rPr>
          <w:color w:val="000000"/>
        </w:rPr>
        <w:t>.3</w:t>
      </w:r>
      <w:r w:rsidR="00136134" w:rsidRPr="0063141E">
        <w:rPr>
          <w:color w:val="000000"/>
        </w:rPr>
        <w:t xml:space="preserve"> p. nurodytų dokumentų tiekėjas gali pateikti Viešųjų pirkimų tarnybos ar kompetentingo</w:t>
      </w:r>
      <w:r w:rsidR="00136134">
        <w:rPr>
          <w:color w:val="000000"/>
        </w:rPr>
        <w:t>s užsienio institucijos, išduotą pažymą patvirtinančią</w:t>
      </w:r>
      <w:r w:rsidR="00136134" w:rsidRPr="0063141E">
        <w:rPr>
          <w:color w:val="000000"/>
        </w:rPr>
        <w:t xml:space="preserve"> atitiktį pirmiau nustatytie</w:t>
      </w:r>
      <w:r w:rsidR="00136134">
        <w:rPr>
          <w:color w:val="000000"/>
        </w:rPr>
        <w:t>ms reikalavimams</w:t>
      </w:r>
      <w:r w:rsidR="00136134" w:rsidRPr="0063141E">
        <w:rPr>
          <w:color w:val="000000"/>
        </w:rPr>
        <w:t>. Perkančioji organizacija turi teisę paprašyti tiekėjo, kad jis pristatytų pažymos originalą. Pateikiamas skenuotas dokumentas elektroninėje formoje.</w:t>
      </w:r>
    </w:p>
    <w:p w14:paraId="178421FF" w14:textId="6DE21D23" w:rsidR="00136134" w:rsidRPr="0063141E" w:rsidRDefault="00964268" w:rsidP="00136134">
      <w:pPr>
        <w:pStyle w:val="Heading2"/>
        <w:numPr>
          <w:ilvl w:val="0"/>
          <w:numId w:val="0"/>
        </w:numPr>
        <w:ind w:firstLine="709"/>
      </w:pPr>
      <w:r>
        <w:t>3.6.</w:t>
      </w:r>
      <w:r w:rsidR="00136134" w:rsidRPr="0063141E">
        <w:t xml:space="preserve">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318FF8A" w14:textId="0F158294" w:rsidR="00136134" w:rsidRPr="00A60CD6" w:rsidRDefault="00964268" w:rsidP="00136134">
      <w:pPr>
        <w:pStyle w:val="CommentText"/>
        <w:ind w:firstLine="709"/>
        <w:jc w:val="both"/>
        <w:rPr>
          <w:sz w:val="24"/>
          <w:szCs w:val="24"/>
        </w:rPr>
      </w:pPr>
      <w:r>
        <w:rPr>
          <w:sz w:val="24"/>
          <w:szCs w:val="24"/>
        </w:rPr>
        <w:t>3.7.</w:t>
      </w:r>
      <w:r w:rsidR="00136134" w:rsidRPr="0063141E">
        <w:rPr>
          <w:sz w:val="24"/>
          <w:szCs w:val="24"/>
        </w:rPr>
        <w:t xml:space="preserve"> Perkančioji organizacija, vadovauda</w:t>
      </w:r>
      <w:r w:rsidR="00136134">
        <w:rPr>
          <w:sz w:val="24"/>
          <w:szCs w:val="24"/>
        </w:rPr>
        <w:t>masi Viešųjų pirkimų įstatymo 47 straipsnio 1</w:t>
      </w:r>
      <w:r w:rsidR="00136134" w:rsidRPr="0063141E">
        <w:rPr>
          <w:sz w:val="24"/>
          <w:szCs w:val="24"/>
        </w:rPr>
        <w:t xml:space="preserve"> dalies nuostatomis, prašo </w:t>
      </w:r>
      <w:r w:rsidR="00136134" w:rsidRPr="0063141E">
        <w:rPr>
          <w:b/>
          <w:sz w:val="24"/>
          <w:szCs w:val="24"/>
        </w:rPr>
        <w:t>tiekėjų pateikti kvalifikacinių reikalavimų atitikties deklaraciją</w:t>
      </w:r>
      <w:r w:rsidR="00136134">
        <w:rPr>
          <w:b/>
          <w:sz w:val="24"/>
          <w:szCs w:val="24"/>
        </w:rPr>
        <w:t xml:space="preserve"> pagal pirkimo sąlygų 2</w:t>
      </w:r>
      <w:r w:rsidR="00136134" w:rsidRPr="0063141E">
        <w:rPr>
          <w:b/>
          <w:sz w:val="24"/>
          <w:szCs w:val="24"/>
        </w:rPr>
        <w:t xml:space="preserve"> priedą</w:t>
      </w:r>
      <w:r w:rsidR="00136134" w:rsidRPr="0063141E">
        <w:rPr>
          <w:sz w:val="24"/>
          <w:szCs w:val="24"/>
        </w:rPr>
        <w:t>.</w:t>
      </w:r>
      <w:r w:rsidR="00136134" w:rsidRPr="0063141E">
        <w:rPr>
          <w:color w:val="FF0000"/>
          <w:sz w:val="24"/>
          <w:szCs w:val="24"/>
        </w:rPr>
        <w:t xml:space="preserve"> </w:t>
      </w:r>
      <w:r w:rsidR="00136134"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4AB47DD3" w14:textId="082D57D5" w:rsidR="00CD73C4" w:rsidRPr="00A60CD6" w:rsidRDefault="00040063" w:rsidP="00A60CD6">
      <w:pPr>
        <w:pStyle w:val="CommentText"/>
        <w:ind w:firstLine="709"/>
        <w:jc w:val="both"/>
        <w:rPr>
          <w:sz w:val="24"/>
          <w:szCs w:val="24"/>
        </w:rPr>
      </w:pPr>
      <w:r w:rsidRPr="0063141E">
        <w:rPr>
          <w:sz w:val="24"/>
          <w:szCs w:val="24"/>
        </w:rPr>
        <w:t xml:space="preserve"> </w:t>
      </w:r>
    </w:p>
    <w:p w14:paraId="4EFDBF6B" w14:textId="77777777" w:rsidR="00704763" w:rsidRPr="0063141E" w:rsidRDefault="00704763" w:rsidP="00704763">
      <w:pPr>
        <w:pStyle w:val="Heading1"/>
        <w:numPr>
          <w:ilvl w:val="0"/>
          <w:numId w:val="3"/>
        </w:numPr>
        <w:ind w:left="0" w:firstLine="0"/>
        <w:rPr>
          <w:b/>
          <w:sz w:val="24"/>
          <w:szCs w:val="24"/>
        </w:rPr>
      </w:pPr>
      <w:r w:rsidRPr="0063141E">
        <w:rPr>
          <w:b/>
          <w:sz w:val="24"/>
          <w:szCs w:val="24"/>
        </w:rPr>
        <w:t>PASIŪLYMŲ RENGIMAS, PATEIKIMAS, KEITIMAS</w:t>
      </w:r>
    </w:p>
    <w:p w14:paraId="77A55A03" w14:textId="77777777" w:rsidR="00704763" w:rsidRPr="0063141E" w:rsidRDefault="00704763" w:rsidP="00704763">
      <w:pPr>
        <w:pStyle w:val="Heading2"/>
        <w:numPr>
          <w:ilvl w:val="1"/>
          <w:numId w:val="38"/>
        </w:numPr>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1D7B25BF" w14:textId="77777777" w:rsidR="00704763" w:rsidRPr="0063141E" w:rsidRDefault="00704763" w:rsidP="00704763">
      <w:pPr>
        <w:pStyle w:val="Heading2"/>
        <w:numPr>
          <w:ilvl w:val="1"/>
          <w:numId w:val="38"/>
        </w:numPr>
        <w:ind w:left="0"/>
      </w:pPr>
      <w:r w:rsidRPr="0063141E">
        <w:t xml:space="preserve"> Pateikdamas pasiūlymą tiekėjas sutinka su šiomis pirkimo sąlygomis ir patvirtina, kad jo pasiūlyme pateikta informacija yra teisinga ir apima viską, ko reikia tinkamam pirkimo sutarties įvykdymui.</w:t>
      </w:r>
    </w:p>
    <w:p w14:paraId="1863BF38" w14:textId="77777777" w:rsidR="00704763" w:rsidRPr="0063141E" w:rsidRDefault="00704763" w:rsidP="00704763">
      <w:pPr>
        <w:pStyle w:val="Heading2"/>
        <w:numPr>
          <w:ilvl w:val="1"/>
          <w:numId w:val="38"/>
        </w:numPr>
        <w:ind w:left="0"/>
      </w:pPr>
      <w:r w:rsidRPr="0063141E">
        <w:t xml:space="preserve">Perkančioji organizacija reikalauja pasiūlymus teikti tik elektroninėmis priemonėmis naudojant CVP IS. Pasiūlymai teikiami vokuose nebus priimami ir vertinami. </w:t>
      </w:r>
    </w:p>
    <w:p w14:paraId="45AB8EFA" w14:textId="0D03BC74" w:rsidR="00704763" w:rsidRPr="0063141E" w:rsidRDefault="00704763" w:rsidP="00704763">
      <w:pPr>
        <w:pStyle w:val="Heading2"/>
        <w:numPr>
          <w:ilvl w:val="1"/>
          <w:numId w:val="38"/>
        </w:numPr>
      </w:pPr>
      <w:r w:rsidRPr="0063141E">
        <w:t xml:space="preserve">Elektroninėmis priemonėmis pasiūlymus gali teikti tiktai tiekėjai registruoti CVP IS pasiekiamoje adresu: </w:t>
      </w:r>
      <w:hyperlink r:id="rId9" w:history="1">
        <w:r w:rsidRPr="00CB76E8">
          <w:rPr>
            <w:rStyle w:val="Hyperlink"/>
          </w:rPr>
          <w:t>https://viesiejipirkimai.lt</w:t>
        </w:r>
      </w:hyperlink>
      <w:r w:rsidR="0047611A">
        <w:rPr>
          <w:rStyle w:val="Hyperlink"/>
        </w:rPr>
        <w:t>.</w:t>
      </w:r>
      <w:r>
        <w:t xml:space="preserve"> </w:t>
      </w:r>
      <w:r w:rsidRPr="0063141E">
        <w:t xml:space="preserve"> </w:t>
      </w:r>
    </w:p>
    <w:p w14:paraId="6198D92C" w14:textId="77777777" w:rsidR="00704763" w:rsidRPr="0063141E" w:rsidRDefault="00704763" w:rsidP="00704763">
      <w:pPr>
        <w:pStyle w:val="Heading2"/>
        <w:numPr>
          <w:ilvl w:val="1"/>
          <w:numId w:val="38"/>
        </w:numPr>
        <w:ind w:left="0"/>
      </w:pPr>
      <w:r w:rsidRPr="0063141E">
        <w:t>Perkančioji organizacija reikalauja, kad tiekėjų kvalifikacijos reikalavimus įrodantys bei visi kiti pasiūlyme pateikiami dokumentai būtų pateikti elektroninėje formoje, t.</w:t>
      </w:r>
      <w:r>
        <w:t xml:space="preserve"> </w:t>
      </w:r>
      <w:r w:rsidRPr="0063141E">
        <w:t>y. tiesiogiai suformuoti elektroninėmis priemonėmis arba pateikiant nuskenuotus dokumentų originalus.</w:t>
      </w:r>
    </w:p>
    <w:p w14:paraId="3FD04A58" w14:textId="77777777" w:rsidR="00704763" w:rsidRPr="0063141E" w:rsidRDefault="00704763" w:rsidP="00704763">
      <w:pPr>
        <w:pStyle w:val="Heading2"/>
        <w:numPr>
          <w:ilvl w:val="1"/>
          <w:numId w:val="38"/>
        </w:numPr>
        <w:ind w:left="0"/>
      </w:pPr>
      <w:r w:rsidRPr="0063141E">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14:paraId="34C0F83F" w14:textId="77777777" w:rsidR="00704763" w:rsidRPr="0063141E" w:rsidRDefault="00704763" w:rsidP="00704763">
      <w:pPr>
        <w:pStyle w:val="Heading2"/>
        <w:numPr>
          <w:ilvl w:val="1"/>
          <w:numId w:val="38"/>
        </w:numPr>
        <w:ind w:left="0"/>
      </w:pPr>
      <w:r w:rsidRPr="0063141E">
        <w:t>Tiekėjas savo pasiūlymą privalo parengti CVP IS elektroninėmis priemonėmis užpildydamas tiekėjo atitikimo minimaliems kvalifikacijos reikalavimams klausimyną.</w:t>
      </w:r>
    </w:p>
    <w:p w14:paraId="6A006067" w14:textId="77777777" w:rsidR="00704763" w:rsidRPr="0063141E" w:rsidRDefault="00704763" w:rsidP="00704763">
      <w:pPr>
        <w:pStyle w:val="Heading2"/>
        <w:numPr>
          <w:ilvl w:val="1"/>
          <w:numId w:val="38"/>
        </w:numPr>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2B7F2F41" w14:textId="77777777" w:rsidR="00704763" w:rsidRPr="0063141E" w:rsidRDefault="00704763" w:rsidP="00704763">
      <w:pPr>
        <w:pStyle w:val="Heading2"/>
        <w:numPr>
          <w:ilvl w:val="1"/>
          <w:numId w:val="38"/>
        </w:numPr>
        <w:ind w:left="0"/>
        <w:rPr>
          <w:i/>
          <w:vanish/>
          <w:szCs w:val="24"/>
        </w:rPr>
      </w:pPr>
      <w:r w:rsidRPr="0063141E">
        <w:t xml:space="preserve">Prekės kaina pateikiama eurais. Į prekės kainą įskaičiuojami visi mokesčiai ir visos tiekėjo išlaidos susijusios su paslaugos teikimu. </w:t>
      </w:r>
    </w:p>
    <w:p w14:paraId="14F10EFD" w14:textId="1D84A5E0" w:rsidR="00BD77D2" w:rsidRPr="00BD77D2" w:rsidRDefault="00704763" w:rsidP="00BD77D2">
      <w:pPr>
        <w:pStyle w:val="Heading2"/>
        <w:numPr>
          <w:ilvl w:val="1"/>
          <w:numId w:val="38"/>
        </w:numPr>
        <w:ind w:left="0"/>
        <w:rPr>
          <w:i/>
          <w:vanish/>
          <w:szCs w:val="24"/>
        </w:rPr>
      </w:pPr>
      <w:r w:rsidRPr="0063141E">
        <w:t>Pasiūlymą sudaro tiekėjo pateiktų dokumentų elektroninėje formoje ir atsakymų CVP IS priemonėmis visuma:</w:t>
      </w:r>
    </w:p>
    <w:p w14:paraId="1A0B2797" w14:textId="77777777" w:rsidR="00BD77D2" w:rsidRDefault="00E85155" w:rsidP="00BD77D2">
      <w:pPr>
        <w:pStyle w:val="Heading3"/>
        <w:numPr>
          <w:ilvl w:val="0"/>
          <w:numId w:val="0"/>
        </w:numPr>
        <w:ind w:left="710"/>
      </w:pPr>
      <w:r>
        <w:t xml:space="preserve">4.9.1. </w:t>
      </w:r>
      <w:r w:rsidR="00704763" w:rsidRPr="0063141E">
        <w:t xml:space="preserve">užpildyta pasiūlymo forma, parengta pagal šių pirkimo sąlygų 1 </w:t>
      </w:r>
      <w:r>
        <w:t xml:space="preserve">priedą. </w:t>
      </w:r>
    </w:p>
    <w:p w14:paraId="2FBDDE3D" w14:textId="09300EB4" w:rsidR="00E85155" w:rsidRDefault="00BD77D2" w:rsidP="00BD77D2">
      <w:pPr>
        <w:pStyle w:val="Heading3"/>
        <w:numPr>
          <w:ilvl w:val="0"/>
          <w:numId w:val="0"/>
        </w:numPr>
        <w:ind w:left="710"/>
      </w:pPr>
      <w:r>
        <w:t xml:space="preserve">4.9.2. </w:t>
      </w:r>
      <w:r w:rsidR="00704763" w:rsidRPr="0063141E">
        <w:t>užpildytas CVP IS priemonėmis atsakymų atitikimo pirkimo sąlygose nurodytiems kvalifikacijos reikalavimams klausimynas, prijungiant („prisegant“) kvalifikacinių reikalavimų atitikties deklaraciją elektroninėje formoje</w:t>
      </w:r>
      <w:r w:rsidR="00704763">
        <w:t>.</w:t>
      </w:r>
    </w:p>
    <w:p w14:paraId="56016BF9" w14:textId="13DA8246" w:rsidR="00BD77D2" w:rsidRDefault="00E85155" w:rsidP="00BD77D2">
      <w:pPr>
        <w:pStyle w:val="Heading3"/>
        <w:numPr>
          <w:ilvl w:val="0"/>
          <w:numId w:val="0"/>
        </w:numPr>
        <w:ind w:firstLine="710"/>
      </w:pPr>
      <w:r>
        <w:t xml:space="preserve">4.10. </w:t>
      </w:r>
      <w:r w:rsidR="00704763" w:rsidRPr="0063141E">
        <w:t xml:space="preserve">Pasiūlymas turi būti pateiktas iki </w:t>
      </w:r>
      <w:r>
        <w:rPr>
          <w:b/>
        </w:rPr>
        <w:t>2025</w:t>
      </w:r>
      <w:r w:rsidR="00704763" w:rsidRPr="00E85155">
        <w:rPr>
          <w:b/>
        </w:rPr>
        <w:t xml:space="preserve"> m. </w:t>
      </w:r>
      <w:r w:rsidR="00B20DDA">
        <w:rPr>
          <w:b/>
        </w:rPr>
        <w:t>birželio 3</w:t>
      </w:r>
      <w:r w:rsidR="00174F99">
        <w:rPr>
          <w:b/>
        </w:rPr>
        <w:t xml:space="preserve"> </w:t>
      </w:r>
      <w:r w:rsidR="00704763" w:rsidRPr="00E85155">
        <w:rPr>
          <w:b/>
        </w:rPr>
        <w:t>d. 8.00 val.</w:t>
      </w:r>
      <w:r w:rsidR="00704763" w:rsidRPr="0063141E">
        <w:t xml:space="preserve"> (Lietuvos Respublikos laiku) CVP IS priemonėmis.</w:t>
      </w:r>
    </w:p>
    <w:p w14:paraId="26E9AD47" w14:textId="77777777" w:rsidR="00BD77D2" w:rsidRDefault="00BD77D2" w:rsidP="00BD77D2">
      <w:pPr>
        <w:pStyle w:val="Heading3"/>
        <w:numPr>
          <w:ilvl w:val="0"/>
          <w:numId w:val="0"/>
        </w:numPr>
        <w:ind w:firstLine="710"/>
      </w:pPr>
      <w:r>
        <w:t xml:space="preserve">4.11. </w:t>
      </w:r>
      <w:r w:rsidR="00704763" w:rsidRPr="0063141E">
        <w:t xml:space="preserve">Tiekėjai pasiūlyme turi nurodyti, kokia pasiūlyme pateikta informacija yra konfidenciali. Perkančioji organizacija, pirkimo organizatorius ar ekspertai ir kiti asmenys negali atskleisti tiekėjo </w:t>
      </w:r>
      <w:r w:rsidR="00704763" w:rsidRPr="0063141E">
        <w:lastRenderedPageBreak/>
        <w:t>pateiktos informacijos, kurią tiekėjas nurodė kaip konfidencialią. Informacija, kurią viešai skelbti įpareigoja Lietuvos Respublikos teisės aktai negali būti tiekėjo nurodoma kaip konfidenciali.</w:t>
      </w:r>
    </w:p>
    <w:p w14:paraId="51C616CC" w14:textId="77777777" w:rsidR="00BD77D2" w:rsidRDefault="00BD77D2" w:rsidP="00BD77D2">
      <w:pPr>
        <w:pStyle w:val="Heading3"/>
        <w:numPr>
          <w:ilvl w:val="0"/>
          <w:numId w:val="0"/>
        </w:numPr>
        <w:ind w:firstLine="710"/>
      </w:pPr>
      <w:r>
        <w:t xml:space="preserve">4.12. </w:t>
      </w:r>
      <w:r w:rsidR="00704763" w:rsidRPr="0063141E">
        <w:t xml:space="preserve">Pasiūlymas galioja jame tiekėjo nurodytą laiką. Pasiūlymas turi galioti </w:t>
      </w:r>
      <w:r w:rsidR="00704763">
        <w:rPr>
          <w:b/>
        </w:rPr>
        <w:t>90</w:t>
      </w:r>
      <w:r w:rsidR="00704763" w:rsidRPr="0063141E">
        <w:t xml:space="preserve"> kalendorinių dienų nuo pasiūlymų pateikimo galutinio termino dienos. Jeigu pasiūlyme nenurodytas jo galiojimo laikas, laikoma, kad pasiūlymas galioja tiek, kiek numatyta pirkimo dokumentuose.</w:t>
      </w:r>
    </w:p>
    <w:p w14:paraId="7A88AFF9" w14:textId="77777777" w:rsidR="00BD77D2" w:rsidRDefault="00BD77D2" w:rsidP="00BD77D2">
      <w:pPr>
        <w:pStyle w:val="Heading3"/>
        <w:numPr>
          <w:ilvl w:val="0"/>
          <w:numId w:val="0"/>
        </w:numPr>
        <w:ind w:firstLine="710"/>
      </w:pPr>
      <w:r>
        <w:t xml:space="preserve">4.13. </w:t>
      </w:r>
      <w:r w:rsidR="00704763"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7AAA5DFF" w14:textId="77777777" w:rsidR="00BD77D2" w:rsidRDefault="00BD77D2" w:rsidP="00BD77D2">
      <w:pPr>
        <w:pStyle w:val="Heading3"/>
        <w:numPr>
          <w:ilvl w:val="0"/>
          <w:numId w:val="0"/>
        </w:numPr>
        <w:ind w:firstLine="710"/>
      </w:pPr>
      <w:r>
        <w:t xml:space="preserve">4.14. </w:t>
      </w:r>
      <w:r w:rsidR="00704763" w:rsidRPr="0063141E">
        <w:t>Perkančioji organizacija turi teisę pratęsti pasiūlymo pateikimo terminą. Apie naują pasiūlymų pateikimo terminą perkančioji organizacija paskelbia CVP IS.</w:t>
      </w:r>
    </w:p>
    <w:p w14:paraId="7800F9D3" w14:textId="6B50F4C4" w:rsidR="00704763" w:rsidRPr="0063141E" w:rsidRDefault="00BD77D2" w:rsidP="00BD77D2">
      <w:pPr>
        <w:pStyle w:val="Heading3"/>
        <w:numPr>
          <w:ilvl w:val="0"/>
          <w:numId w:val="0"/>
        </w:numPr>
        <w:ind w:firstLine="710"/>
      </w:pPr>
      <w:r>
        <w:t xml:space="preserve">4.15. </w:t>
      </w:r>
      <w:r w:rsidR="00704763"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0F25AF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FC4E35">
        <w:rPr>
          <w:iCs/>
          <w:color w:val="000000"/>
          <w:szCs w:val="24"/>
        </w:rPr>
        <w:t>2</w:t>
      </w:r>
      <w:r w:rsidRPr="0063141E">
        <w:rPr>
          <w:iCs/>
          <w:color w:val="000000"/>
          <w:szCs w:val="24"/>
        </w:rPr>
        <w:t xml:space="preserve"> darbo dien</w:t>
      </w:r>
      <w:r w:rsidR="00FC4E35">
        <w:rPr>
          <w:iCs/>
          <w:color w:val="000000"/>
          <w:szCs w:val="24"/>
        </w:rPr>
        <w:t>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2D08A61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B36497">
        <w:rPr>
          <w:b/>
          <w:iCs/>
          <w:szCs w:val="24"/>
        </w:rPr>
        <w:t>1</w:t>
      </w:r>
      <w:r w:rsidRPr="0063141E">
        <w:rPr>
          <w:iCs/>
          <w:szCs w:val="24"/>
        </w:rPr>
        <w:t xml:space="preserve"> darbo dien</w:t>
      </w:r>
      <w:r w:rsidR="00B36497">
        <w:rPr>
          <w:iCs/>
          <w:szCs w:val="24"/>
        </w:rPr>
        <w:t xml:space="preserve">ą </w:t>
      </w:r>
      <w:r w:rsidRPr="0063141E">
        <w:rPr>
          <w:iCs/>
          <w:szCs w:val="24"/>
        </w:rPr>
        <w:t>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185E3F5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0047611A">
        <w:rPr>
          <w:iCs/>
          <w:szCs w:val="24"/>
        </w:rPr>
        <w:t xml:space="preserve">                                      </w:t>
      </w:r>
      <w:r w:rsidRPr="0063141E">
        <w:rPr>
          <w:iCs/>
          <w:szCs w:val="24"/>
        </w:rPr>
        <w:t xml:space="preserve">tel. </w:t>
      </w:r>
      <w:r w:rsidR="00EB5833">
        <w:rPr>
          <w:iCs/>
          <w:szCs w:val="24"/>
        </w:rPr>
        <w:t>+370</w:t>
      </w:r>
      <w:r w:rsidRPr="0063141E">
        <w:rPr>
          <w:iCs/>
          <w:szCs w:val="24"/>
        </w:rPr>
        <w:t xml:space="preserve"> 706 8</w:t>
      </w:r>
      <w:r w:rsidR="00F140EE">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F140EE" w:rsidRPr="008A12CC">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w:t>
      </w:r>
      <w:r w:rsidRPr="0063141E">
        <w:lastRenderedPageBreak/>
        <w:t xml:space="preserve">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30B060A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74F99">
        <w:rPr>
          <w:b/>
        </w:rPr>
        <w:t>2025</w:t>
      </w:r>
      <w:r w:rsidR="00174F99" w:rsidRPr="00E85155">
        <w:rPr>
          <w:b/>
        </w:rPr>
        <w:t xml:space="preserve"> m. </w:t>
      </w:r>
      <w:r w:rsidR="00B20DDA">
        <w:rPr>
          <w:b/>
        </w:rPr>
        <w:t>birželio 3</w:t>
      </w:r>
      <w:r w:rsidR="00174F99">
        <w:rPr>
          <w:b/>
        </w:rPr>
        <w:t xml:space="preserve"> </w:t>
      </w:r>
      <w:r w:rsidR="00174F99" w:rsidRPr="00E85155">
        <w:rPr>
          <w:b/>
        </w:rPr>
        <w:t>d. 8.</w:t>
      </w:r>
      <w:r w:rsidR="00174F99">
        <w:rPr>
          <w:b/>
        </w:rPr>
        <w:t>30</w:t>
      </w:r>
      <w:r w:rsidR="00174F99" w:rsidRPr="00E85155">
        <w:rPr>
          <w:b/>
        </w:rPr>
        <w:t xml:space="preserve"> val.</w:t>
      </w:r>
      <w:r w:rsidR="00174F99" w:rsidRPr="0063141E">
        <w:t xml:space="preserve"> </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22B2ADDF"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3BC512C3"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26D9903"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w:t>
      </w:r>
      <w:r w:rsidRPr="0063141E">
        <w:rPr>
          <w:iCs/>
          <w:szCs w:val="24"/>
        </w:rPr>
        <w:lastRenderedPageBreak/>
        <w:t xml:space="preserve">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w:t>
      </w:r>
      <w:r>
        <w:rPr>
          <w:iCs/>
          <w:szCs w:val="24"/>
        </w:rPr>
        <w:t>30</w:t>
      </w:r>
      <w:r w:rsidRPr="0063141E">
        <w:rPr>
          <w:iCs/>
          <w:szCs w:val="24"/>
        </w:rPr>
        <w:t xml:space="preserve"> ir daugiau procentų mažesnė už pasiūlytų kainų aritmetinį vidurkį, vertinama kaip neįprastai maža. Jei tiekėjas kainos nepagrindžia, jo pasiūlymas atmetamas.</w:t>
      </w:r>
    </w:p>
    <w:p w14:paraId="1193B739"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Tiekėjo pateiktų kvalifikacijos duomenų patikslinimai, pasiūlymo turinio paaiškinimai, pasiūlyme nurodytų aritmetinių klaidų pataisymai siunčiami perkančiajai organizacijai raštu CVP IS priemonėmis.</w:t>
      </w:r>
    </w:p>
    <w:p w14:paraId="6AE8C2D9"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 xml:space="preserve"> Pasiūlymai bus atmetami, jeigu:</w:t>
      </w:r>
    </w:p>
    <w:p w14:paraId="7E87E10F"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tiekėjas pasiūlymą ar jo dalį pateikė ne CVP IS priemonėmis;</w:t>
      </w:r>
    </w:p>
    <w:p w14:paraId="3DD201BF"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 xml:space="preserve">tiekėjas pasiūlyme pateikė netikslią ar neišsamią </w:t>
      </w:r>
      <w:r w:rsidRPr="0063141E">
        <w:t>minimalių kvalifikacinių reikalavimų atitikties deklaraciją</w:t>
      </w:r>
      <w:r w:rsidRPr="0063141E">
        <w:rPr>
          <w:iCs/>
          <w:szCs w:val="24"/>
        </w:rPr>
        <w:t xml:space="preserve"> apie savo kvalifikaciją ir, perkančiajai organizacijai prašant, per jos nurodytą terminą, nepatikslino jų raštu CVP IS priemonėmis;</w:t>
      </w:r>
    </w:p>
    <w:p w14:paraId="3C99DB9F" w14:textId="1D01031E" w:rsidR="00BF60CC" w:rsidRPr="0063141E" w:rsidRDefault="00BF60CC" w:rsidP="00BF60CC">
      <w:pPr>
        <w:pStyle w:val="ListParagraph"/>
        <w:numPr>
          <w:ilvl w:val="2"/>
          <w:numId w:val="5"/>
        </w:numPr>
        <w:tabs>
          <w:tab w:val="left" w:pos="1418"/>
        </w:tabs>
        <w:ind w:hanging="788"/>
        <w:jc w:val="both"/>
        <w:rPr>
          <w:iCs/>
          <w:szCs w:val="24"/>
        </w:rPr>
      </w:pPr>
      <w:r w:rsidRPr="0063141E">
        <w:rPr>
          <w:iCs/>
          <w:szCs w:val="24"/>
        </w:rPr>
        <w:t>tiekėjas neatitiko kvalifikacijos reikalavimų;</w:t>
      </w:r>
    </w:p>
    <w:p w14:paraId="758B376E" w14:textId="583E60F1" w:rsidR="00BF60CC" w:rsidRPr="0063141E" w:rsidRDefault="00BF60CC" w:rsidP="00BF60CC">
      <w:pPr>
        <w:pStyle w:val="ListParagraph"/>
        <w:numPr>
          <w:ilvl w:val="2"/>
          <w:numId w:val="5"/>
        </w:numPr>
        <w:ind w:left="0" w:firstLine="709"/>
        <w:jc w:val="both"/>
        <w:rPr>
          <w:iCs/>
          <w:szCs w:val="24"/>
        </w:rPr>
      </w:pPr>
      <w:r w:rsidRPr="0063141E">
        <w:rPr>
          <w:iCs/>
          <w:szCs w:val="24"/>
        </w:rPr>
        <w:t xml:space="preserve">tiekėjas, perkančiajai organizacijai prašant, per jos nurodytą terminą, nepateikė raštu CVP IS priemonėmis </w:t>
      </w:r>
      <w:r w:rsidRPr="0063141E">
        <w:rPr>
          <w:szCs w:val="24"/>
        </w:rPr>
        <w:t>pirkimo dokumentuose nurodytų kvalifikacijos reikalavimų atitinkančių dokumentų</w:t>
      </w:r>
      <w:r w:rsidRPr="0063141E">
        <w:rPr>
          <w:iCs/>
          <w:szCs w:val="24"/>
        </w:rPr>
        <w:t>;</w:t>
      </w:r>
    </w:p>
    <w:p w14:paraId="78DA5A8A"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pasiūlymas neatitiko pirkimo sąlygose nustatytų reikalavimų (tiekėjo pasiūlyme nurodytas pirkimo objektas ar pateikta techninė specifikacija neatitinka pirkimo dokumentuose nustatytų reikalavimų ir pan.);</w:t>
      </w:r>
    </w:p>
    <w:p w14:paraId="6BD04968"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tiekėjas per perkančiosios organizacijos nurodytą terminą neištaisė aritmetinių klaidų ir (ar) nepaaiškino pasiūlymo;</w:t>
      </w:r>
    </w:p>
    <w:p w14:paraId="309CFC90"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pasiūlytos per didelės, perkančiajai organizacijai nepriimtinos kainos.</w:t>
      </w:r>
    </w:p>
    <w:p w14:paraId="0DB44982" w14:textId="275ADD86" w:rsidR="00A60CD6" w:rsidRDefault="00BF60CC" w:rsidP="00BF60CC">
      <w:pPr>
        <w:pStyle w:val="ListParagraph"/>
        <w:numPr>
          <w:ilvl w:val="2"/>
          <w:numId w:val="5"/>
        </w:numPr>
        <w:tabs>
          <w:tab w:val="left" w:pos="1418"/>
        </w:tabs>
        <w:ind w:left="0" w:firstLine="720"/>
        <w:jc w:val="both"/>
        <w:rPr>
          <w:iCs/>
          <w:szCs w:val="24"/>
        </w:rPr>
      </w:pPr>
      <w:r w:rsidRPr="0063141E">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4D3DEB89" w14:textId="77777777" w:rsidR="009E7CD9" w:rsidRDefault="0082645D" w:rsidP="009E7CD9">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5339704C" w14:textId="61C8B893" w:rsidR="009E7CD9" w:rsidRPr="009E7CD9" w:rsidRDefault="009E7CD9" w:rsidP="009E7CD9">
      <w:pPr>
        <w:tabs>
          <w:tab w:val="left" w:pos="993"/>
        </w:tabs>
        <w:ind w:firstLine="709"/>
        <w:contextualSpacing/>
        <w:jc w:val="both"/>
        <w:rPr>
          <w:iCs/>
        </w:rPr>
      </w:pPr>
      <w:r>
        <w:rPr>
          <w:iCs/>
        </w:rPr>
        <w:t>8.10.10. p</w:t>
      </w:r>
      <w:r w:rsidRPr="009E7CD9">
        <w:rPr>
          <w:iCs/>
        </w:rPr>
        <w:t xml:space="preserve">ateikdamas atitikimą kvalifikaciniams reikalavimams patvirtinančius dokumentus, </w:t>
      </w:r>
      <w:r>
        <w:rPr>
          <w:iCs/>
        </w:rPr>
        <w:t xml:space="preserve">tiekėjas </w:t>
      </w:r>
      <w:r w:rsidRPr="009E7CD9">
        <w:rPr>
          <w:iCs/>
        </w:rPr>
        <w:t>pateikia suklastotus dokumentus arba tiekėjo pateikta melaginga informacija įrodoma priemonėmis, kurias perkančioji organizacija gali pagrįsti, arba iš viso nepateikia tokių dokumentų</w:t>
      </w:r>
      <w:r>
        <w:rPr>
          <w:iCs/>
        </w:rPr>
        <w:t>.</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71E9B841" w:rsidR="00CD73C4" w:rsidRPr="007B11C3" w:rsidRDefault="00CD73C4" w:rsidP="00174F99">
      <w:pPr>
        <w:pStyle w:val="ListParagraph"/>
        <w:numPr>
          <w:ilvl w:val="1"/>
          <w:numId w:val="5"/>
        </w:numPr>
        <w:tabs>
          <w:tab w:val="left" w:pos="1134"/>
        </w:tabs>
        <w:ind w:left="0" w:firstLine="709"/>
        <w:jc w:val="both"/>
        <w:rPr>
          <w:b/>
          <w:iCs/>
          <w:szCs w:val="24"/>
        </w:rPr>
      </w:pPr>
      <w:r>
        <w:rPr>
          <w:iCs/>
          <w:szCs w:val="24"/>
        </w:rPr>
        <w:t xml:space="preserve"> Pirkimo laimėtoju bus pripažintas</w:t>
      </w:r>
      <w:r w:rsidRPr="0063141E">
        <w:rPr>
          <w:iCs/>
          <w:szCs w:val="24"/>
        </w:rPr>
        <w:t xml:space="preserve"> </w:t>
      </w:r>
      <w:r w:rsidR="00174F99" w:rsidRPr="00174F99">
        <w:rPr>
          <w:b/>
          <w:iCs/>
          <w:szCs w:val="24"/>
        </w:rPr>
        <w:t>mažiausią bendrą pasiūlymo sumą su PVM pasiūlęs tiekėjas, neviršijant numatomų galimų maksimalių vieneto kainų</w:t>
      </w:r>
      <w:r w:rsidR="00174F99">
        <w:rPr>
          <w:b/>
          <w:iCs/>
          <w:szCs w:val="24"/>
        </w:rPr>
        <w:t>.</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2BE88D4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Tais atvejais, kai pasiūlymą pateikė tik vienas tiekėjas, pasiūlymų eilė nenustatoma ir jo pasiūlymas laikomas laimėjusiu, jeigu nebuvo atmestas pagal šių pirkimo sąlygų </w:t>
      </w:r>
      <w:r w:rsidR="00322A9D">
        <w:rPr>
          <w:iCs/>
          <w:color w:val="000000"/>
          <w:szCs w:val="24"/>
        </w:rPr>
        <w:t>3.4</w:t>
      </w:r>
      <w:r w:rsidRPr="0063141E">
        <w:rPr>
          <w:iCs/>
          <w:color w:val="000000"/>
          <w:szCs w:val="24"/>
        </w:rPr>
        <w:t xml:space="preserve"> </w:t>
      </w:r>
      <w:r w:rsidRPr="0063141E">
        <w:rPr>
          <w:iCs/>
          <w:szCs w:val="24"/>
        </w:rPr>
        <w:t xml:space="preserve">punkto nuostatas. </w:t>
      </w:r>
    </w:p>
    <w:p w14:paraId="3C521B90" w14:textId="26C2DD88" w:rsidR="004C1773" w:rsidRDefault="004C1773" w:rsidP="00CD73C4">
      <w:pPr>
        <w:pStyle w:val="ListParagraph"/>
        <w:ind w:left="0" w:firstLine="720"/>
        <w:jc w:val="both"/>
        <w:rPr>
          <w:iCs/>
          <w:szCs w:val="24"/>
        </w:rPr>
      </w:pPr>
    </w:p>
    <w:p w14:paraId="1CB97EEE" w14:textId="2C1D0817" w:rsidR="003878F3" w:rsidRDefault="003878F3" w:rsidP="00CD73C4">
      <w:pPr>
        <w:pStyle w:val="ListParagraph"/>
        <w:ind w:left="0" w:firstLine="720"/>
        <w:jc w:val="both"/>
        <w:rPr>
          <w:iCs/>
          <w:szCs w:val="24"/>
        </w:rPr>
      </w:pPr>
    </w:p>
    <w:p w14:paraId="70CC323E" w14:textId="04D0BBAE" w:rsidR="003878F3" w:rsidRDefault="003878F3" w:rsidP="00CD73C4">
      <w:pPr>
        <w:pStyle w:val="ListParagraph"/>
        <w:ind w:left="0" w:firstLine="720"/>
        <w:jc w:val="both"/>
        <w:rPr>
          <w:iCs/>
          <w:szCs w:val="24"/>
        </w:rPr>
      </w:pPr>
    </w:p>
    <w:p w14:paraId="56BCA919" w14:textId="77777777" w:rsidR="003878F3" w:rsidRDefault="003878F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lastRenderedPageBreak/>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1C9729AA" w14:textId="206E958D" w:rsid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w:t>
      </w:r>
      <w:r w:rsidR="00A07824">
        <w:rPr>
          <w:rFonts w:ascii="Times New Roman" w:hAnsi="Times New Roman"/>
          <w:color w:val="000000"/>
          <w:sz w:val="24"/>
          <w:szCs w:val="24"/>
          <w:lang w:val="lt-LT"/>
        </w:rPr>
        <w:t>pristatytos</w:t>
      </w:r>
      <w:r w:rsidRPr="0063141E">
        <w:rPr>
          <w:rFonts w:ascii="Times New Roman" w:hAnsi="Times New Roman"/>
          <w:color w:val="000000"/>
          <w:sz w:val="24"/>
          <w:szCs w:val="24"/>
          <w:lang w:val="lt-LT"/>
        </w:rPr>
        <w:t xml:space="preserve"> </w:t>
      </w:r>
      <w:r w:rsidR="008B5D93">
        <w:rPr>
          <w:sz w:val="24"/>
          <w:szCs w:val="24"/>
        </w:rPr>
        <w:t xml:space="preserve">per </w:t>
      </w:r>
      <w:r w:rsidR="00641306">
        <w:rPr>
          <w:rFonts w:ascii="Times New Roman" w:hAnsi="Times New Roman"/>
          <w:b/>
          <w:sz w:val="24"/>
          <w:szCs w:val="24"/>
        </w:rPr>
        <w:t>150</w:t>
      </w:r>
      <w:r w:rsidRPr="00174F99">
        <w:rPr>
          <w:rFonts w:ascii="Times New Roman" w:hAnsi="Times New Roman"/>
          <w:b/>
          <w:color w:val="FF0000"/>
          <w:sz w:val="24"/>
          <w:szCs w:val="24"/>
        </w:rPr>
        <w:t xml:space="preserve"> </w:t>
      </w:r>
      <w:r w:rsidRPr="008B7310">
        <w:rPr>
          <w:rFonts w:ascii="Times New Roman" w:hAnsi="Times New Roman"/>
          <w:sz w:val="24"/>
          <w:szCs w:val="24"/>
        </w:rPr>
        <w:t>dienų</w:t>
      </w:r>
      <w:r w:rsidRPr="008B7310">
        <w:rPr>
          <w:sz w:val="24"/>
          <w:szCs w:val="24"/>
        </w:rPr>
        <w:t xml:space="preserve"> </w:t>
      </w:r>
      <w:r w:rsidRPr="00467BCB">
        <w:rPr>
          <w:sz w:val="24"/>
          <w:szCs w:val="24"/>
        </w:rPr>
        <w:t>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w:t>
      </w:r>
    </w:p>
    <w:p w14:paraId="45D24685" w14:textId="0ED76725" w:rsidR="00CD73C4" w:rsidRP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F140EE">
        <w:rPr>
          <w:rFonts w:ascii="Times New Roman" w:hAnsi="Times New Roman"/>
          <w:color w:val="000000"/>
          <w:sz w:val="24"/>
          <w:szCs w:val="24"/>
        </w:rPr>
        <w:t xml:space="preserve">Tiekėjas suteikia prekėms </w:t>
      </w:r>
      <w:r w:rsidR="008B5D93" w:rsidRPr="00F140EE">
        <w:rPr>
          <w:rFonts w:ascii="Times New Roman" w:hAnsi="Times New Roman"/>
          <w:color w:val="000000"/>
          <w:sz w:val="24"/>
          <w:szCs w:val="24"/>
        </w:rPr>
        <w:t>garantinį terminą –</w:t>
      </w:r>
      <w:r w:rsidR="00964268">
        <w:rPr>
          <w:rFonts w:ascii="Times New Roman" w:hAnsi="Times New Roman"/>
          <w:color w:val="000000"/>
          <w:sz w:val="24"/>
          <w:szCs w:val="24"/>
          <w:lang w:val="lt-LT"/>
        </w:rPr>
        <w:t xml:space="preserve"> </w:t>
      </w:r>
      <w:r w:rsidR="00964268" w:rsidRPr="00964268">
        <w:rPr>
          <w:rFonts w:ascii="Times New Roman" w:hAnsi="Times New Roman"/>
          <w:color w:val="000000"/>
          <w:sz w:val="24"/>
          <w:szCs w:val="24"/>
          <w:lang w:val="lt-LT"/>
        </w:rPr>
        <w:t xml:space="preserve">ne mažiau kaip 12 mėnesių, išskyrus civilinės paskirties </w:t>
      </w:r>
      <w:r w:rsidR="00322A9D">
        <w:rPr>
          <w:rFonts w:ascii="Times New Roman" w:hAnsi="Times New Roman"/>
          <w:color w:val="000000"/>
          <w:sz w:val="24"/>
          <w:szCs w:val="24"/>
          <w:lang w:val="lt-LT"/>
        </w:rPr>
        <w:t>radijo stotis, kurioms garantinis laikotarpis</w:t>
      </w:r>
      <w:r w:rsidR="00964268" w:rsidRPr="00964268">
        <w:rPr>
          <w:rFonts w:ascii="Times New Roman" w:hAnsi="Times New Roman"/>
          <w:color w:val="000000"/>
          <w:sz w:val="24"/>
          <w:szCs w:val="24"/>
          <w:lang w:val="lt-LT"/>
        </w:rPr>
        <w:t xml:space="preserve"> turi būti ne mažiau 36 mėnesių </w:t>
      </w:r>
      <w:r w:rsidRPr="00F140EE">
        <w:rPr>
          <w:rFonts w:ascii="Times New Roman" w:hAnsi="Times New Roman"/>
          <w:color w:val="000000"/>
          <w:sz w:val="24"/>
          <w:szCs w:val="24"/>
        </w:rPr>
        <w:t xml:space="preserve">(arba kaip nurodyta techninėje specifikacijoje), kuris pradedamas skaičiuoti nuo prekių </w:t>
      </w:r>
      <w:r w:rsidR="00A44B68" w:rsidRPr="00F140EE">
        <w:rPr>
          <w:rFonts w:ascii="Times New Roman" w:hAnsi="Times New Roman"/>
          <w:color w:val="000000"/>
          <w:sz w:val="24"/>
          <w:szCs w:val="24"/>
        </w:rPr>
        <w:t>atsiėmimo</w:t>
      </w:r>
      <w:r w:rsidRPr="00F140EE">
        <w:rPr>
          <w:rFonts w:ascii="Times New Roman" w:hAnsi="Times New Roman"/>
          <w:color w:val="000000"/>
          <w:sz w:val="24"/>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1EBDE1C3" w14:textId="77777777" w:rsidR="00F140EE" w:rsidRDefault="00CD73C4" w:rsidP="00F140EE">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3D47AF40" w:rsidR="004F1511" w:rsidRPr="00F140EE" w:rsidRDefault="0077085F" w:rsidP="00F140EE">
      <w:pPr>
        <w:pStyle w:val="Sraopastraipa1"/>
        <w:numPr>
          <w:ilvl w:val="1"/>
          <w:numId w:val="9"/>
        </w:numPr>
        <w:tabs>
          <w:tab w:val="left" w:pos="0"/>
          <w:tab w:val="left" w:pos="1560"/>
        </w:tabs>
        <w:ind w:left="0" w:firstLine="720"/>
        <w:jc w:val="both"/>
        <w:rPr>
          <w:color w:val="000000"/>
          <w:szCs w:val="24"/>
        </w:rPr>
      </w:pPr>
      <w:r w:rsidRPr="00F140EE">
        <w:rPr>
          <w:color w:val="000000"/>
        </w:rPr>
        <w:t xml:space="preserve">Sutartis galioja </w:t>
      </w:r>
      <w:r w:rsidR="00154BC0">
        <w:t>19</w:t>
      </w:r>
      <w:r w:rsidR="00964268" w:rsidRPr="00964268">
        <w:t>0</w:t>
      </w:r>
      <w:r w:rsidRPr="00F140EE">
        <w:rPr>
          <w:color w:val="000000"/>
        </w:rPr>
        <w:t xml:space="preserve"> dien</w:t>
      </w:r>
      <w:r w:rsidR="001F46F6">
        <w:rPr>
          <w:color w:val="000000"/>
        </w:rPr>
        <w:t>ų</w:t>
      </w:r>
      <w:r w:rsidRPr="00F140EE">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28108EAC"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F94420">
        <w:t xml:space="preserve">      </w:t>
      </w:r>
      <w:r w:rsidR="0047611A">
        <w:t xml:space="preserve">      </w:t>
      </w:r>
      <w:r w:rsidR="00F94420">
        <w:t xml:space="preserve">   </w:t>
      </w:r>
      <w:r w:rsidR="00201A2D">
        <w:t>kpt. Tomas Čereška</w:t>
      </w:r>
    </w:p>
    <w:p w14:paraId="784557CF" w14:textId="77777777" w:rsidR="00CD73C4" w:rsidRDefault="00CD73C4" w:rsidP="00CD73C4">
      <w:pPr>
        <w:tabs>
          <w:tab w:val="left" w:pos="6480"/>
          <w:tab w:val="left" w:pos="7230"/>
        </w:tabs>
        <w:jc w:val="both"/>
      </w:pPr>
    </w:p>
    <w:p w14:paraId="174691CB" w14:textId="47F1154F" w:rsidR="00CD73C4" w:rsidRPr="0063141E" w:rsidRDefault="00CD73C4" w:rsidP="00CD73C4">
      <w:pPr>
        <w:tabs>
          <w:tab w:val="left" w:pos="6480"/>
          <w:tab w:val="left" w:pos="7230"/>
        </w:tabs>
        <w:jc w:val="both"/>
      </w:pPr>
      <w:r>
        <w:t xml:space="preserve">Pirkimų organizatorius </w:t>
      </w:r>
      <w:r>
        <w:tab/>
        <w:t xml:space="preserve">         </w:t>
      </w:r>
      <w:r w:rsidR="00F94420">
        <w:t xml:space="preserve">    </w:t>
      </w:r>
      <w:r w:rsidR="0047611A">
        <w:t xml:space="preserve">       </w:t>
      </w:r>
      <w:r w:rsidR="00F94420">
        <w:t xml:space="preserve">    eil. </w:t>
      </w:r>
      <w:r w:rsidR="00F140EE">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5EB8FFDA" w14:textId="49D069F3" w:rsidR="001F46F6" w:rsidRDefault="001F46F6" w:rsidP="00CD73C4">
      <w:pPr>
        <w:jc w:val="both"/>
      </w:pPr>
    </w:p>
    <w:p w14:paraId="5B7D7DDF" w14:textId="4EA9B114" w:rsidR="00675EBE" w:rsidRDefault="00675EBE" w:rsidP="00CD73C4">
      <w:pPr>
        <w:jc w:val="both"/>
      </w:pPr>
    </w:p>
    <w:p w14:paraId="5EFB24D4" w14:textId="77777777" w:rsidR="00675EBE" w:rsidRDefault="00675EBE"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35473A32" w14:textId="77777777" w:rsidR="00174F99" w:rsidRPr="00BD77D2" w:rsidRDefault="00174F99" w:rsidP="007F0B5B">
      <w:pPr>
        <w:jc w:val="center"/>
        <w:rPr>
          <w:b/>
          <w:iCs/>
          <w:caps/>
        </w:rPr>
      </w:pPr>
      <w:r w:rsidRPr="00BD77D2">
        <w:rPr>
          <w:b/>
          <w:iCs/>
          <w:caps/>
        </w:rPr>
        <w:t>RADIJO STOTIES TRANSPORTAVIMO DĖŽĖ, CIVILINĖS PASKIRTIES RADIJO STOTIES BATERIJŲ ĮKROVIKLIS, CIVILINĖS PASKIRTIES RADIJOS STOTIES BATERIJA, CIVILINĖS PASKIRTIES RADIJO STOTIES PROGRAMAVIMO KABELIS, CIVILINĖS PASKIRTIES RADIJO STOTIS SU BATERIJA</w:t>
      </w:r>
    </w:p>
    <w:p w14:paraId="53CE9A7D" w14:textId="0FB90649"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1E5385" w:rsidRDefault="001E5385"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1E5385" w:rsidRDefault="001E5385"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7BB4CB09" w:rsidR="00023319" w:rsidRPr="00052F1C" w:rsidRDefault="00023319" w:rsidP="00052F1C">
      <w:pPr>
        <w:numPr>
          <w:ilvl w:val="1"/>
          <w:numId w:val="10"/>
        </w:numPr>
        <w:ind w:left="993" w:hanging="284"/>
        <w:jc w:val="both"/>
        <w:rPr>
          <w:szCs w:val="22"/>
        </w:rPr>
      </w:pPr>
      <w:r w:rsidRPr="00B42466">
        <w:rPr>
          <w:szCs w:val="22"/>
        </w:rPr>
        <w:t>Siūlomos prekės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F155CB9" w:rsidR="00023319" w:rsidRPr="00174F99" w:rsidRDefault="00174F99" w:rsidP="00615DC4">
            <w:pPr>
              <w:rPr>
                <w:color w:val="000000"/>
              </w:rPr>
            </w:pPr>
            <w:r>
              <w:rPr>
                <w:iCs/>
              </w:rPr>
              <w:t>R</w:t>
            </w:r>
            <w:r w:rsidRPr="00174F99">
              <w:rPr>
                <w:iCs/>
              </w:rPr>
              <w:t>adijo stoties transportavimo dėžė</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85A49D2" w:rsidR="00023319" w:rsidRDefault="007912D5" w:rsidP="00752CBE">
            <w:pPr>
              <w:jc w:val="center"/>
              <w:rPr>
                <w:color w:val="000000"/>
              </w:rPr>
            </w:pPr>
            <w:r>
              <w:rPr>
                <w:color w:val="000000"/>
              </w:rPr>
              <w:t>4</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174F99" w:rsidRPr="0063141E" w14:paraId="078FA84C"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A8063B3" w14:textId="5AD864E1" w:rsidR="00174F99" w:rsidRDefault="00174F99" w:rsidP="00752CBE">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3A7DAC43" w14:textId="1517940A" w:rsidR="00174F99" w:rsidRPr="00174F99" w:rsidRDefault="00174F99" w:rsidP="00615DC4">
            <w:pPr>
              <w:rPr>
                <w:color w:val="000000"/>
              </w:rPr>
            </w:pPr>
            <w:r>
              <w:rPr>
                <w:iCs/>
              </w:rPr>
              <w:t>C</w:t>
            </w:r>
            <w:r w:rsidRPr="00174F99">
              <w:rPr>
                <w:iCs/>
              </w:rPr>
              <w:t>ivilinės paskirties radijo stoties baterijų įkroviklis</w:t>
            </w:r>
          </w:p>
        </w:tc>
        <w:tc>
          <w:tcPr>
            <w:tcW w:w="1417" w:type="dxa"/>
            <w:tcBorders>
              <w:top w:val="single" w:sz="4" w:space="0" w:color="auto"/>
              <w:left w:val="single" w:sz="4" w:space="0" w:color="auto"/>
              <w:bottom w:val="single" w:sz="4" w:space="0" w:color="auto"/>
              <w:right w:val="single" w:sz="4" w:space="0" w:color="auto"/>
            </w:tcBorders>
            <w:vAlign w:val="center"/>
          </w:tcPr>
          <w:p w14:paraId="02464A4E" w14:textId="5C0D1E97" w:rsidR="00174F99" w:rsidRDefault="007912D5" w:rsidP="00752CBE">
            <w:pPr>
              <w:jc w:val="center"/>
              <w:rPr>
                <w:color w:val="000000"/>
              </w:rPr>
            </w:pPr>
            <w:r>
              <w:rPr>
                <w:color w:val="000000"/>
              </w:rPr>
              <w:t>8</w:t>
            </w:r>
          </w:p>
        </w:tc>
        <w:tc>
          <w:tcPr>
            <w:tcW w:w="1705" w:type="dxa"/>
            <w:tcBorders>
              <w:top w:val="single" w:sz="4" w:space="0" w:color="auto"/>
              <w:left w:val="single" w:sz="4" w:space="0" w:color="auto"/>
              <w:bottom w:val="single" w:sz="4" w:space="0" w:color="auto"/>
              <w:right w:val="single" w:sz="4" w:space="0" w:color="auto"/>
            </w:tcBorders>
            <w:vAlign w:val="center"/>
          </w:tcPr>
          <w:p w14:paraId="5D9D3C25" w14:textId="77777777" w:rsidR="00174F99" w:rsidRPr="0063141E" w:rsidRDefault="00174F9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4193EEB" w14:textId="77777777" w:rsidR="00174F99" w:rsidRPr="0063141E" w:rsidRDefault="00174F99" w:rsidP="00752CBE">
            <w:pPr>
              <w:jc w:val="center"/>
            </w:pPr>
          </w:p>
        </w:tc>
      </w:tr>
      <w:tr w:rsidR="00174F99" w:rsidRPr="0063141E" w14:paraId="3B5CD6B6"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8945A97" w14:textId="788634BC" w:rsidR="00174F99" w:rsidRDefault="00174F99" w:rsidP="00752CBE">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3E641923" w14:textId="6C9534BD" w:rsidR="00174F99" w:rsidRPr="00174F99" w:rsidRDefault="00174F99" w:rsidP="00615DC4">
            <w:pPr>
              <w:rPr>
                <w:color w:val="000000"/>
              </w:rPr>
            </w:pPr>
            <w:r>
              <w:rPr>
                <w:iCs/>
              </w:rPr>
              <w:t>Civilinės paskirties radijo</w:t>
            </w:r>
            <w:r w:rsidRPr="00174F99">
              <w:rPr>
                <w:iCs/>
              </w:rPr>
              <w:t xml:space="preserve"> stoties baterija</w:t>
            </w:r>
          </w:p>
        </w:tc>
        <w:tc>
          <w:tcPr>
            <w:tcW w:w="1417" w:type="dxa"/>
            <w:tcBorders>
              <w:top w:val="single" w:sz="4" w:space="0" w:color="auto"/>
              <w:left w:val="single" w:sz="4" w:space="0" w:color="auto"/>
              <w:bottom w:val="single" w:sz="4" w:space="0" w:color="auto"/>
              <w:right w:val="single" w:sz="4" w:space="0" w:color="auto"/>
            </w:tcBorders>
            <w:vAlign w:val="center"/>
          </w:tcPr>
          <w:p w14:paraId="21253C18" w14:textId="709DB992" w:rsidR="00174F99" w:rsidRDefault="007912D5" w:rsidP="00752CBE">
            <w:pPr>
              <w:jc w:val="center"/>
              <w:rPr>
                <w:color w:val="000000"/>
              </w:rPr>
            </w:pPr>
            <w:r>
              <w:rPr>
                <w:color w:val="000000"/>
              </w:rPr>
              <w:t>48</w:t>
            </w:r>
          </w:p>
        </w:tc>
        <w:tc>
          <w:tcPr>
            <w:tcW w:w="1705" w:type="dxa"/>
            <w:tcBorders>
              <w:top w:val="single" w:sz="4" w:space="0" w:color="auto"/>
              <w:left w:val="single" w:sz="4" w:space="0" w:color="auto"/>
              <w:bottom w:val="single" w:sz="4" w:space="0" w:color="auto"/>
              <w:right w:val="single" w:sz="4" w:space="0" w:color="auto"/>
            </w:tcBorders>
            <w:vAlign w:val="center"/>
          </w:tcPr>
          <w:p w14:paraId="2C7F192C" w14:textId="77777777" w:rsidR="00174F99" w:rsidRPr="0063141E" w:rsidRDefault="00174F9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2F56628" w14:textId="77777777" w:rsidR="00174F99" w:rsidRPr="0063141E" w:rsidRDefault="00174F99" w:rsidP="00752CBE">
            <w:pPr>
              <w:jc w:val="center"/>
            </w:pPr>
          </w:p>
        </w:tc>
      </w:tr>
      <w:tr w:rsidR="00174F99" w:rsidRPr="0063141E" w14:paraId="6488C2F6"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7F1D747" w14:textId="595D19E7" w:rsidR="00174F99" w:rsidRDefault="00174F99" w:rsidP="00752CBE">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23DC8C0C" w14:textId="68E0F388" w:rsidR="00174F99" w:rsidRPr="00174F99" w:rsidRDefault="00174F99" w:rsidP="00615DC4">
            <w:pPr>
              <w:rPr>
                <w:color w:val="000000"/>
              </w:rPr>
            </w:pPr>
            <w:r>
              <w:rPr>
                <w:iCs/>
              </w:rPr>
              <w:t>C</w:t>
            </w:r>
            <w:r w:rsidRPr="00174F99">
              <w:rPr>
                <w:iCs/>
              </w:rPr>
              <w:t>ivilinės paskirties radijo stoties programavimo kabelis</w:t>
            </w:r>
          </w:p>
        </w:tc>
        <w:tc>
          <w:tcPr>
            <w:tcW w:w="1417" w:type="dxa"/>
            <w:tcBorders>
              <w:top w:val="single" w:sz="4" w:space="0" w:color="auto"/>
              <w:left w:val="single" w:sz="4" w:space="0" w:color="auto"/>
              <w:bottom w:val="single" w:sz="4" w:space="0" w:color="auto"/>
              <w:right w:val="single" w:sz="4" w:space="0" w:color="auto"/>
            </w:tcBorders>
            <w:vAlign w:val="center"/>
          </w:tcPr>
          <w:p w14:paraId="5EF56640" w14:textId="78E54B10" w:rsidR="00174F99" w:rsidRDefault="007912D5" w:rsidP="00752CBE">
            <w:pPr>
              <w:jc w:val="center"/>
              <w:rPr>
                <w:color w:val="000000"/>
              </w:rPr>
            </w:pPr>
            <w:r>
              <w:rPr>
                <w:color w:val="000000"/>
              </w:rPr>
              <w:t>4</w:t>
            </w:r>
          </w:p>
        </w:tc>
        <w:tc>
          <w:tcPr>
            <w:tcW w:w="1705" w:type="dxa"/>
            <w:tcBorders>
              <w:top w:val="single" w:sz="4" w:space="0" w:color="auto"/>
              <w:left w:val="single" w:sz="4" w:space="0" w:color="auto"/>
              <w:bottom w:val="single" w:sz="4" w:space="0" w:color="auto"/>
              <w:right w:val="single" w:sz="4" w:space="0" w:color="auto"/>
            </w:tcBorders>
            <w:vAlign w:val="center"/>
          </w:tcPr>
          <w:p w14:paraId="07608071" w14:textId="77777777" w:rsidR="00174F99" w:rsidRPr="0063141E" w:rsidRDefault="00174F9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C2C24B4" w14:textId="77777777" w:rsidR="00174F99" w:rsidRPr="0063141E" w:rsidRDefault="00174F99" w:rsidP="00752CBE">
            <w:pPr>
              <w:jc w:val="center"/>
            </w:pPr>
          </w:p>
        </w:tc>
      </w:tr>
      <w:tr w:rsidR="00174F99" w:rsidRPr="0063141E" w14:paraId="2B06BD70"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DC4A8F9" w14:textId="0BDAEC99" w:rsidR="00174F99" w:rsidRDefault="00174F99" w:rsidP="00752CBE">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3C9321D0" w14:textId="585F2F89" w:rsidR="00174F99" w:rsidRPr="00174F99" w:rsidRDefault="00174F99" w:rsidP="00615DC4">
            <w:pPr>
              <w:rPr>
                <w:iCs/>
                <w:caps/>
              </w:rPr>
            </w:pPr>
            <w:r>
              <w:rPr>
                <w:iCs/>
              </w:rPr>
              <w:t>C</w:t>
            </w:r>
            <w:r w:rsidRPr="00174F99">
              <w:rPr>
                <w:iCs/>
              </w:rPr>
              <w:t>ivilinės paskirties radijo stotis su baterija</w:t>
            </w:r>
          </w:p>
        </w:tc>
        <w:tc>
          <w:tcPr>
            <w:tcW w:w="1417" w:type="dxa"/>
            <w:tcBorders>
              <w:top w:val="single" w:sz="4" w:space="0" w:color="auto"/>
              <w:left w:val="single" w:sz="4" w:space="0" w:color="auto"/>
              <w:bottom w:val="single" w:sz="4" w:space="0" w:color="auto"/>
              <w:right w:val="single" w:sz="4" w:space="0" w:color="auto"/>
            </w:tcBorders>
            <w:vAlign w:val="center"/>
          </w:tcPr>
          <w:p w14:paraId="7384FBBB" w14:textId="7D5CB553" w:rsidR="00174F99" w:rsidRDefault="007912D5" w:rsidP="00752CBE">
            <w:pPr>
              <w:jc w:val="center"/>
              <w:rPr>
                <w:color w:val="000000"/>
              </w:rPr>
            </w:pPr>
            <w:r>
              <w:rPr>
                <w:color w:val="000000"/>
              </w:rPr>
              <w:t>48</w:t>
            </w:r>
          </w:p>
        </w:tc>
        <w:tc>
          <w:tcPr>
            <w:tcW w:w="1705" w:type="dxa"/>
            <w:tcBorders>
              <w:top w:val="single" w:sz="4" w:space="0" w:color="auto"/>
              <w:left w:val="single" w:sz="4" w:space="0" w:color="auto"/>
              <w:bottom w:val="single" w:sz="4" w:space="0" w:color="auto"/>
              <w:right w:val="single" w:sz="4" w:space="0" w:color="auto"/>
            </w:tcBorders>
            <w:vAlign w:val="center"/>
          </w:tcPr>
          <w:p w14:paraId="4FBA2699" w14:textId="77777777" w:rsidR="00174F99" w:rsidRPr="0063141E" w:rsidRDefault="00174F9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367AA8D" w14:textId="77777777" w:rsidR="00174F99" w:rsidRPr="0063141E" w:rsidRDefault="00174F9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lastRenderedPageBreak/>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292C5272" w:rsidR="00023319" w:rsidRDefault="00023319" w:rsidP="00023319">
      <w:pPr>
        <w:ind w:right="282"/>
        <w:jc w:val="both"/>
      </w:pPr>
      <w:r w:rsidRPr="0063141E">
        <w:t xml:space="preserve">                      (Tiekėjo arba jo įgalioto asmens vardas, pavardė, parašas</w:t>
      </w:r>
      <w:r>
        <w:t>)</w:t>
      </w:r>
    </w:p>
    <w:p w14:paraId="24639823" w14:textId="77777777" w:rsidR="00D826D9" w:rsidRDefault="00D826D9" w:rsidP="00023319">
      <w:pPr>
        <w:ind w:right="282"/>
        <w:jc w:val="both"/>
      </w:pPr>
    </w:p>
    <w:p w14:paraId="3F07334D" w14:textId="1ABBA36C" w:rsidR="00537858" w:rsidRPr="00D826D9" w:rsidRDefault="000D58AB" w:rsidP="00D826D9">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r w:rsidR="00D826D9">
        <w:t>s:</w:t>
      </w:r>
    </w:p>
    <w:tbl>
      <w:tblPr>
        <w:tblStyle w:val="TableGrid"/>
        <w:tblW w:w="0" w:type="auto"/>
        <w:tblLook w:val="04A0" w:firstRow="1" w:lastRow="0" w:firstColumn="1" w:lastColumn="0" w:noHBand="0" w:noVBand="1"/>
      </w:tblPr>
      <w:tblGrid>
        <w:gridCol w:w="1590"/>
        <w:gridCol w:w="4966"/>
        <w:gridCol w:w="3260"/>
      </w:tblGrid>
      <w:tr w:rsidR="00435279" w14:paraId="741A6171" w14:textId="77777777" w:rsidTr="00BF5ECF">
        <w:tc>
          <w:tcPr>
            <w:tcW w:w="1590" w:type="dxa"/>
            <w:vAlign w:val="center"/>
          </w:tcPr>
          <w:p w14:paraId="204C296C" w14:textId="77777777" w:rsidR="00435279" w:rsidRDefault="00435279" w:rsidP="00BF5ECF">
            <w:pPr>
              <w:ind w:firstLine="0"/>
              <w:jc w:val="center"/>
              <w:rPr>
                <w:b/>
              </w:rPr>
            </w:pPr>
            <w:r>
              <w:rPr>
                <w:b/>
              </w:rPr>
              <w:t>Reikalavimo E</w:t>
            </w:r>
            <w:r w:rsidRPr="007535C2">
              <w:rPr>
                <w:b/>
              </w:rPr>
              <w:t>il. Nr.</w:t>
            </w:r>
          </w:p>
        </w:tc>
        <w:tc>
          <w:tcPr>
            <w:tcW w:w="4966" w:type="dxa"/>
            <w:vAlign w:val="center"/>
          </w:tcPr>
          <w:p w14:paraId="6FDDEDC3" w14:textId="6CF7B065" w:rsidR="00435279" w:rsidRDefault="00040A5C" w:rsidP="00BF5ECF">
            <w:pPr>
              <w:ind w:firstLine="0"/>
              <w:jc w:val="center"/>
              <w:rPr>
                <w:b/>
              </w:rPr>
            </w:pPr>
            <w:r>
              <w:rPr>
                <w:b/>
                <w:bCs/>
              </w:rPr>
              <w:t>R</w:t>
            </w:r>
            <w:r w:rsidRPr="00040A5C">
              <w:rPr>
                <w:b/>
                <w:bCs/>
              </w:rPr>
              <w:t>adijo stoties transportavimo dėžė</w:t>
            </w:r>
            <w:r>
              <w:rPr>
                <w:b/>
                <w:bCs/>
              </w:rPr>
              <w:t>s</w:t>
            </w:r>
            <w:r w:rsidRPr="00040A5C">
              <w:rPr>
                <w:b/>
                <w:bCs/>
              </w:rPr>
              <w:t>, civilinės paskirties ra</w:t>
            </w:r>
            <w:r>
              <w:rPr>
                <w:b/>
                <w:bCs/>
              </w:rPr>
              <w:t>dijo stoties baterijų įkroviklio, civilinės paskirties radijo stoties baterijos</w:t>
            </w:r>
            <w:r w:rsidRPr="00040A5C">
              <w:rPr>
                <w:b/>
                <w:bCs/>
              </w:rPr>
              <w:t>, civilinės paskirties rad</w:t>
            </w:r>
            <w:r>
              <w:rPr>
                <w:b/>
                <w:bCs/>
              </w:rPr>
              <w:t>ijo stoties programavimo kabelio</w:t>
            </w:r>
            <w:r w:rsidRPr="00040A5C">
              <w:rPr>
                <w:b/>
                <w:bCs/>
              </w:rPr>
              <w:t>, ci</w:t>
            </w:r>
            <w:r>
              <w:rPr>
                <w:b/>
                <w:bCs/>
              </w:rPr>
              <w:t>vilinės paskirties radijo stoties</w:t>
            </w:r>
            <w:r w:rsidRPr="00040A5C">
              <w:rPr>
                <w:b/>
                <w:bCs/>
              </w:rPr>
              <w:t xml:space="preserve"> su baterija</w:t>
            </w:r>
            <w:r>
              <w:rPr>
                <w:b/>
                <w:bCs/>
              </w:rPr>
              <w:t xml:space="preserve"> </w:t>
            </w:r>
            <w:r w:rsidR="00435279">
              <w:rPr>
                <w:b/>
                <w:bCs/>
              </w:rPr>
              <w:t>techninės specifikacijos reikalavimai</w:t>
            </w:r>
          </w:p>
        </w:tc>
        <w:tc>
          <w:tcPr>
            <w:tcW w:w="3260" w:type="dxa"/>
            <w:vAlign w:val="center"/>
          </w:tcPr>
          <w:p w14:paraId="2FF74FF2" w14:textId="77777777" w:rsidR="00435279" w:rsidRPr="007535C2" w:rsidRDefault="00435279" w:rsidP="00BF5ECF">
            <w:pPr>
              <w:ind w:firstLine="0"/>
              <w:jc w:val="center"/>
              <w:rPr>
                <w:b/>
              </w:rPr>
            </w:pPr>
            <w:r w:rsidRPr="007535C2">
              <w:rPr>
                <w:b/>
              </w:rPr>
              <w:t>Tiekėj</w:t>
            </w:r>
            <w:r>
              <w:rPr>
                <w:b/>
              </w:rPr>
              <w:t>as</w:t>
            </w:r>
            <w:r w:rsidRPr="007535C2">
              <w:rPr>
                <w:b/>
              </w:rPr>
              <w:t xml:space="preserve"> siūlo</w:t>
            </w:r>
          </w:p>
          <w:p w14:paraId="3DC2C55D" w14:textId="77777777" w:rsidR="00435279" w:rsidRDefault="00435279" w:rsidP="00BF5ECF">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537858" w14:paraId="71C1A3CA" w14:textId="77777777" w:rsidTr="00537858">
        <w:tc>
          <w:tcPr>
            <w:tcW w:w="1590" w:type="dxa"/>
            <w:vMerge w:val="restart"/>
            <w:vAlign w:val="center"/>
          </w:tcPr>
          <w:p w14:paraId="56F28BEE" w14:textId="354C4796" w:rsidR="00537858" w:rsidRPr="00AA126A" w:rsidRDefault="00537858" w:rsidP="00537858">
            <w:pPr>
              <w:jc w:val="left"/>
            </w:pPr>
            <w:r w:rsidRPr="00AA126A">
              <w:t>1</w:t>
            </w:r>
            <w:r>
              <w:t>.</w:t>
            </w:r>
          </w:p>
          <w:p w14:paraId="33191208" w14:textId="5340AE29" w:rsidR="00537858" w:rsidRPr="00AA126A" w:rsidRDefault="00537858" w:rsidP="00537858">
            <w:pPr>
              <w:ind w:firstLine="0"/>
              <w:jc w:val="left"/>
            </w:pPr>
          </w:p>
        </w:tc>
        <w:tc>
          <w:tcPr>
            <w:tcW w:w="4966" w:type="dxa"/>
            <w:vAlign w:val="center"/>
          </w:tcPr>
          <w:p w14:paraId="63D5789F" w14:textId="18E0A9E2" w:rsidR="00537858" w:rsidRPr="00B94A0C" w:rsidRDefault="00537858" w:rsidP="007912D5">
            <w:pPr>
              <w:ind w:firstLine="0"/>
            </w:pPr>
            <w:r w:rsidRPr="007912D5">
              <w:rPr>
                <w:b/>
              </w:rPr>
              <w:t>Bendrieji reikalavimai</w:t>
            </w:r>
            <w:r>
              <w:t>:</w:t>
            </w:r>
          </w:p>
        </w:tc>
        <w:tc>
          <w:tcPr>
            <w:tcW w:w="3260" w:type="dxa"/>
            <w:shd w:val="clear" w:color="auto" w:fill="A6A6A6" w:themeFill="background1" w:themeFillShade="A6"/>
          </w:tcPr>
          <w:p w14:paraId="0F81630D" w14:textId="77777777" w:rsidR="00537858" w:rsidRDefault="00537858" w:rsidP="00BF5ECF">
            <w:pPr>
              <w:rPr>
                <w:b/>
              </w:rPr>
            </w:pPr>
          </w:p>
        </w:tc>
      </w:tr>
      <w:tr w:rsidR="00537858" w14:paraId="115C0697" w14:textId="77777777" w:rsidTr="00BF5ECF">
        <w:tc>
          <w:tcPr>
            <w:tcW w:w="1590" w:type="dxa"/>
            <w:vMerge/>
          </w:tcPr>
          <w:p w14:paraId="2CB573D2" w14:textId="77777777" w:rsidR="00537858" w:rsidRPr="00AA126A" w:rsidRDefault="00537858" w:rsidP="007912D5">
            <w:pPr>
              <w:jc w:val="center"/>
            </w:pPr>
          </w:p>
        </w:tc>
        <w:tc>
          <w:tcPr>
            <w:tcW w:w="4966" w:type="dxa"/>
            <w:vAlign w:val="center"/>
          </w:tcPr>
          <w:p w14:paraId="48290772" w14:textId="6598DB89" w:rsidR="00537858" w:rsidRDefault="00537858" w:rsidP="007912D5">
            <w:pPr>
              <w:pStyle w:val="ListParagraph"/>
              <w:ind w:left="0" w:firstLine="0"/>
            </w:pPr>
            <w:r>
              <w:t>1.1 Visa pateikiama įranga privalo būti nauja ir nenaudota (negali būti atnaujinta, restauruota, angl. refurbished), pateikta nepažeistose gamintojo pakuotėse;</w:t>
            </w:r>
          </w:p>
        </w:tc>
        <w:tc>
          <w:tcPr>
            <w:tcW w:w="3260" w:type="dxa"/>
          </w:tcPr>
          <w:p w14:paraId="690F772E" w14:textId="77777777" w:rsidR="00537858" w:rsidRDefault="00537858" w:rsidP="007912D5">
            <w:pPr>
              <w:rPr>
                <w:b/>
              </w:rPr>
            </w:pPr>
          </w:p>
        </w:tc>
      </w:tr>
      <w:tr w:rsidR="00537858" w14:paraId="7F452803" w14:textId="77777777" w:rsidTr="00BF5ECF">
        <w:tc>
          <w:tcPr>
            <w:tcW w:w="1590" w:type="dxa"/>
            <w:vMerge/>
          </w:tcPr>
          <w:p w14:paraId="12759165" w14:textId="77777777" w:rsidR="00537858" w:rsidRPr="00AA126A" w:rsidRDefault="00537858" w:rsidP="007912D5">
            <w:pPr>
              <w:jc w:val="center"/>
            </w:pPr>
          </w:p>
        </w:tc>
        <w:tc>
          <w:tcPr>
            <w:tcW w:w="4966" w:type="dxa"/>
            <w:vAlign w:val="center"/>
          </w:tcPr>
          <w:p w14:paraId="43578E8E" w14:textId="54621D7E" w:rsidR="00537858" w:rsidRPr="007912D5" w:rsidRDefault="00537858" w:rsidP="007912D5">
            <w:pPr>
              <w:pStyle w:val="ListParagraph"/>
              <w:ind w:left="0" w:firstLine="0"/>
            </w:pPr>
            <w:r>
              <w:t>1.2. Tiekėjas turi užtikrinti, kad gamintojas nėra paskelbęs žinios apie siūlomos įrangos gamybos arba tobulinimo nutraukimą (pvz., angl. End of Life time ar Discontinued);</w:t>
            </w:r>
          </w:p>
        </w:tc>
        <w:tc>
          <w:tcPr>
            <w:tcW w:w="3260" w:type="dxa"/>
          </w:tcPr>
          <w:p w14:paraId="1104C6A3" w14:textId="77777777" w:rsidR="00537858" w:rsidRDefault="00537858" w:rsidP="007912D5">
            <w:pPr>
              <w:rPr>
                <w:b/>
              </w:rPr>
            </w:pPr>
          </w:p>
        </w:tc>
      </w:tr>
      <w:tr w:rsidR="00537858" w14:paraId="579ADEEC" w14:textId="77777777" w:rsidTr="00BF5ECF">
        <w:tc>
          <w:tcPr>
            <w:tcW w:w="1590" w:type="dxa"/>
            <w:vMerge/>
          </w:tcPr>
          <w:p w14:paraId="1B1D0243" w14:textId="77777777" w:rsidR="00537858" w:rsidRPr="00AA126A" w:rsidRDefault="00537858" w:rsidP="007912D5">
            <w:pPr>
              <w:jc w:val="center"/>
            </w:pPr>
          </w:p>
        </w:tc>
        <w:tc>
          <w:tcPr>
            <w:tcW w:w="4966" w:type="dxa"/>
            <w:vAlign w:val="center"/>
          </w:tcPr>
          <w:p w14:paraId="42EC91E4" w14:textId="5E8250E0" w:rsidR="00537858" w:rsidRDefault="00537858" w:rsidP="007912D5">
            <w:pPr>
              <w:pStyle w:val="ListParagraph"/>
              <w:ind w:left="0" w:firstLine="0"/>
            </w:pPr>
            <w:r>
              <w:t xml:space="preserve">1.3. </w:t>
            </w:r>
            <w:r w:rsidR="009151B4" w:rsidRPr="009151B4">
              <w:t>Tiekėjas turi pateikti nuorodą į gamintojo puslapį, kuriame</w:t>
            </w:r>
            <w:r w:rsidR="009151B4">
              <w:t xml:space="preserve"> yra tiksli pasiūlymą atitinkan</w:t>
            </w:r>
            <w:r w:rsidR="009151B4" w:rsidRPr="009151B4">
              <w:t>čios techninės ar programinės įrangos techninė specifikacija;</w:t>
            </w:r>
          </w:p>
        </w:tc>
        <w:tc>
          <w:tcPr>
            <w:tcW w:w="3260" w:type="dxa"/>
          </w:tcPr>
          <w:p w14:paraId="08A5B199" w14:textId="77777777" w:rsidR="00537858" w:rsidRDefault="00537858" w:rsidP="007912D5">
            <w:pPr>
              <w:rPr>
                <w:b/>
              </w:rPr>
            </w:pPr>
          </w:p>
        </w:tc>
      </w:tr>
      <w:tr w:rsidR="00537858" w14:paraId="7211A146" w14:textId="77777777" w:rsidTr="00BF5ECF">
        <w:tc>
          <w:tcPr>
            <w:tcW w:w="1590" w:type="dxa"/>
            <w:vMerge/>
          </w:tcPr>
          <w:p w14:paraId="6B66E13E" w14:textId="77777777" w:rsidR="00537858" w:rsidRPr="00AA126A" w:rsidRDefault="00537858" w:rsidP="007912D5">
            <w:pPr>
              <w:jc w:val="center"/>
            </w:pPr>
          </w:p>
        </w:tc>
        <w:tc>
          <w:tcPr>
            <w:tcW w:w="4966" w:type="dxa"/>
            <w:vAlign w:val="center"/>
          </w:tcPr>
          <w:p w14:paraId="27EF5BAB" w14:textId="77777777" w:rsidR="009151B4" w:rsidRDefault="00537858" w:rsidP="009151B4">
            <w:pPr>
              <w:ind w:firstLine="0"/>
            </w:pPr>
            <w:r>
              <w:t xml:space="preserve">1.4. </w:t>
            </w:r>
            <w:r w:rsidR="009151B4">
              <w:t>Tiekėjas turi užtikrinti, kad įrangos gamintojas turėtų sertifikuotą atstovybę Lietuvos</w:t>
            </w:r>
          </w:p>
          <w:p w14:paraId="64DBFBBC" w14:textId="249C7063" w:rsidR="00537858" w:rsidRPr="00810A9E" w:rsidRDefault="009151B4" w:rsidP="009151B4">
            <w:pPr>
              <w:ind w:firstLine="0"/>
            </w:pPr>
            <w:r>
              <w:t>Respublikoje;</w:t>
            </w:r>
          </w:p>
        </w:tc>
        <w:tc>
          <w:tcPr>
            <w:tcW w:w="3260" w:type="dxa"/>
          </w:tcPr>
          <w:p w14:paraId="66555102" w14:textId="77777777" w:rsidR="00537858" w:rsidRDefault="00537858" w:rsidP="007912D5">
            <w:pPr>
              <w:rPr>
                <w:b/>
              </w:rPr>
            </w:pPr>
          </w:p>
        </w:tc>
      </w:tr>
      <w:tr w:rsidR="00537858" w14:paraId="50ED7D7E" w14:textId="77777777" w:rsidTr="00BF5ECF">
        <w:tc>
          <w:tcPr>
            <w:tcW w:w="1590" w:type="dxa"/>
            <w:vMerge/>
          </w:tcPr>
          <w:p w14:paraId="2964FBAF" w14:textId="77777777" w:rsidR="00537858" w:rsidRPr="00AA126A" w:rsidRDefault="00537858" w:rsidP="007912D5">
            <w:pPr>
              <w:jc w:val="center"/>
            </w:pPr>
          </w:p>
        </w:tc>
        <w:tc>
          <w:tcPr>
            <w:tcW w:w="4966" w:type="dxa"/>
            <w:vAlign w:val="center"/>
          </w:tcPr>
          <w:p w14:paraId="49ECBBC0" w14:textId="77777777" w:rsidR="009151B4" w:rsidRDefault="00537858" w:rsidP="009151B4">
            <w:pPr>
              <w:ind w:firstLine="0"/>
            </w:pPr>
            <w:r>
              <w:t xml:space="preserve">1.5. </w:t>
            </w:r>
            <w:r w:rsidR="009151B4">
              <w:t>Įrangos dokumentai turi būti lietuvių arba anglų kalba. Užrašai ant įrenginio ir jo dalių turi</w:t>
            </w:r>
          </w:p>
          <w:p w14:paraId="221828CA" w14:textId="6A6990ED" w:rsidR="00537858" w:rsidRDefault="009151B4" w:rsidP="009151B4">
            <w:pPr>
              <w:ind w:firstLine="0"/>
            </w:pPr>
            <w:r>
              <w:t>būti anglų arba lietuvių kalba. Gamintojo interneto svetainėje tvarkyklių ir dokumentų pa</w:t>
            </w:r>
            <w:r w:rsidRPr="009151B4">
              <w:t>ieška atliekama anglų arba lietuvių kalba;</w:t>
            </w:r>
          </w:p>
        </w:tc>
        <w:tc>
          <w:tcPr>
            <w:tcW w:w="3260" w:type="dxa"/>
          </w:tcPr>
          <w:p w14:paraId="13E19A6A" w14:textId="77777777" w:rsidR="00537858" w:rsidRDefault="00537858" w:rsidP="007912D5">
            <w:pPr>
              <w:rPr>
                <w:b/>
              </w:rPr>
            </w:pPr>
          </w:p>
        </w:tc>
      </w:tr>
      <w:tr w:rsidR="00537858" w14:paraId="4180EFC6" w14:textId="77777777" w:rsidTr="00BF5ECF">
        <w:tc>
          <w:tcPr>
            <w:tcW w:w="1590" w:type="dxa"/>
            <w:vMerge/>
          </w:tcPr>
          <w:p w14:paraId="41F43253" w14:textId="77777777" w:rsidR="00537858" w:rsidRPr="00AA126A" w:rsidRDefault="00537858" w:rsidP="007912D5">
            <w:pPr>
              <w:jc w:val="center"/>
            </w:pPr>
          </w:p>
        </w:tc>
        <w:tc>
          <w:tcPr>
            <w:tcW w:w="4966" w:type="dxa"/>
            <w:vAlign w:val="center"/>
          </w:tcPr>
          <w:p w14:paraId="509D24C3" w14:textId="77777777" w:rsidR="009151B4" w:rsidRDefault="00537858" w:rsidP="009151B4">
            <w:pPr>
              <w:ind w:firstLine="0"/>
            </w:pPr>
            <w:r>
              <w:t xml:space="preserve">1.6. </w:t>
            </w:r>
            <w:r w:rsidR="009151B4">
              <w:t>Tiekėjas į savo pasiūlymą turi įtraukti visą programinę įrangą bei medžiagas, reikalingas</w:t>
            </w:r>
          </w:p>
          <w:p w14:paraId="503B750A" w14:textId="37981C57" w:rsidR="00537858" w:rsidRDefault="009151B4" w:rsidP="009151B4">
            <w:pPr>
              <w:ind w:firstLine="0"/>
            </w:pPr>
            <w:r>
              <w:t>šioje specifikacijoje nurodytiems reikalavimams įvykdyti;</w:t>
            </w:r>
          </w:p>
        </w:tc>
        <w:tc>
          <w:tcPr>
            <w:tcW w:w="3260" w:type="dxa"/>
          </w:tcPr>
          <w:p w14:paraId="1405E723" w14:textId="77777777" w:rsidR="00537858" w:rsidRDefault="00537858" w:rsidP="007912D5">
            <w:pPr>
              <w:rPr>
                <w:b/>
              </w:rPr>
            </w:pPr>
          </w:p>
        </w:tc>
      </w:tr>
      <w:tr w:rsidR="00537858" w14:paraId="35F83E37" w14:textId="77777777" w:rsidTr="00BF5ECF">
        <w:tc>
          <w:tcPr>
            <w:tcW w:w="1590" w:type="dxa"/>
            <w:vMerge/>
          </w:tcPr>
          <w:p w14:paraId="0A7B5267" w14:textId="77777777" w:rsidR="00537858" w:rsidRPr="00AA126A" w:rsidRDefault="00537858" w:rsidP="007912D5">
            <w:pPr>
              <w:jc w:val="center"/>
            </w:pPr>
          </w:p>
        </w:tc>
        <w:tc>
          <w:tcPr>
            <w:tcW w:w="4966" w:type="dxa"/>
            <w:vAlign w:val="center"/>
          </w:tcPr>
          <w:p w14:paraId="51C07239" w14:textId="77777777" w:rsidR="009151B4" w:rsidRDefault="00537858" w:rsidP="009151B4">
            <w:pPr>
              <w:ind w:firstLine="0"/>
            </w:pPr>
            <w:r>
              <w:t xml:space="preserve">1.7. </w:t>
            </w:r>
            <w:r w:rsidR="009151B4">
              <w:t>Visos techninės įrangos maitinimo įtampa turi būti 230 V 50 Hz su Europos kontinentinėje</w:t>
            </w:r>
          </w:p>
          <w:p w14:paraId="3814FA3B" w14:textId="5EEADB82" w:rsidR="00537858" w:rsidRPr="00B94A0C" w:rsidRDefault="009151B4" w:rsidP="009151B4">
            <w:pPr>
              <w:ind w:firstLine="0"/>
            </w:pPr>
            <w:r>
              <w:t>dalyje naudojama jungtimi (CEE 7/7) (jei nenurodyta kitaip);</w:t>
            </w:r>
          </w:p>
        </w:tc>
        <w:tc>
          <w:tcPr>
            <w:tcW w:w="3260" w:type="dxa"/>
          </w:tcPr>
          <w:p w14:paraId="17D087D9" w14:textId="77777777" w:rsidR="00537858" w:rsidRDefault="00537858" w:rsidP="007912D5">
            <w:pPr>
              <w:rPr>
                <w:b/>
              </w:rPr>
            </w:pPr>
          </w:p>
        </w:tc>
      </w:tr>
      <w:tr w:rsidR="00537858" w14:paraId="0234E77D" w14:textId="77777777" w:rsidTr="00BF5ECF">
        <w:tc>
          <w:tcPr>
            <w:tcW w:w="1590" w:type="dxa"/>
            <w:vMerge/>
          </w:tcPr>
          <w:p w14:paraId="1FAB4F1A" w14:textId="77777777" w:rsidR="00537858" w:rsidRPr="00AA126A" w:rsidRDefault="00537858" w:rsidP="007912D5">
            <w:pPr>
              <w:jc w:val="center"/>
            </w:pPr>
          </w:p>
        </w:tc>
        <w:tc>
          <w:tcPr>
            <w:tcW w:w="4966" w:type="dxa"/>
            <w:vAlign w:val="center"/>
          </w:tcPr>
          <w:p w14:paraId="7BC8AAE8" w14:textId="25E41FBF" w:rsidR="009151B4" w:rsidRDefault="00537858" w:rsidP="009151B4">
            <w:pPr>
              <w:ind w:firstLine="0"/>
            </w:pPr>
            <w:r>
              <w:t xml:space="preserve">1.8. </w:t>
            </w:r>
            <w:r w:rsidR="009151B4">
              <w:t xml:space="preserve">Tiekėjas turi užtikrinti, kad įsigyjamoje įrangoje nebūtų įdiegta jokia papildoma programinė įranga, kuri nėra būtina tokios įrangos </w:t>
            </w:r>
            <w:r w:rsidR="009151B4">
              <w:lastRenderedPageBreak/>
              <w:t>funkcionalumui užtikrinti. Paaiškėjus, kad</w:t>
            </w:r>
            <w:r w:rsidR="00F8736B">
              <w:t xml:space="preserve"> </w:t>
            </w:r>
            <w:r w:rsidR="009151B4">
              <w:t>įrangoje yra įdiegta įtartina, šnipinėjimo ar kokia kita kenkimo programinė įranga, tai būtų</w:t>
            </w:r>
          </w:p>
          <w:p w14:paraId="0A064FD2" w14:textId="5C5177F2" w:rsidR="00537858" w:rsidRDefault="009151B4" w:rsidP="009151B4">
            <w:pPr>
              <w:ind w:firstLine="0"/>
            </w:pPr>
            <w:r>
              <w:t>traktuojama kaip reikalavimų neatitikimas ir sutarties sąlygų nesilaikymas;</w:t>
            </w:r>
          </w:p>
        </w:tc>
        <w:tc>
          <w:tcPr>
            <w:tcW w:w="3260" w:type="dxa"/>
          </w:tcPr>
          <w:p w14:paraId="2F30E7AF" w14:textId="77777777" w:rsidR="00537858" w:rsidRDefault="00537858" w:rsidP="007912D5">
            <w:pPr>
              <w:rPr>
                <w:b/>
              </w:rPr>
            </w:pPr>
          </w:p>
        </w:tc>
      </w:tr>
      <w:tr w:rsidR="00537858" w14:paraId="5AE823ED" w14:textId="77777777" w:rsidTr="00DE6CCD">
        <w:trPr>
          <w:trHeight w:val="1145"/>
        </w:trPr>
        <w:tc>
          <w:tcPr>
            <w:tcW w:w="1590" w:type="dxa"/>
            <w:vMerge/>
          </w:tcPr>
          <w:p w14:paraId="65BD1701" w14:textId="77777777" w:rsidR="00537858" w:rsidRPr="00AA126A" w:rsidRDefault="00537858" w:rsidP="007912D5">
            <w:pPr>
              <w:jc w:val="center"/>
            </w:pPr>
          </w:p>
        </w:tc>
        <w:tc>
          <w:tcPr>
            <w:tcW w:w="4966" w:type="dxa"/>
            <w:vAlign w:val="center"/>
          </w:tcPr>
          <w:p w14:paraId="06274E50" w14:textId="52E1CA30" w:rsidR="009151B4" w:rsidRDefault="009151B4">
            <w:pPr>
              <w:ind w:firstLine="0"/>
            </w:pPr>
            <w:r>
              <w:t>1.8.1. Tokiu atveju:</w:t>
            </w:r>
          </w:p>
          <w:p w14:paraId="75130FC4" w14:textId="32CFEA7C" w:rsidR="00537858" w:rsidRPr="00D826D9" w:rsidRDefault="009151B4" w:rsidP="00BD77D2">
            <w:pPr>
              <w:ind w:firstLine="0"/>
            </w:pPr>
            <w:r>
              <w:t>įranga grąžinama tiekėjui arba keičiama nauja lygiaverte ar geresne, tačiau saugumo reikalavimus atitinkančia įranga</w:t>
            </w:r>
            <w:r w:rsidR="00896F22">
              <w:t>;</w:t>
            </w:r>
          </w:p>
        </w:tc>
        <w:tc>
          <w:tcPr>
            <w:tcW w:w="3260" w:type="dxa"/>
          </w:tcPr>
          <w:p w14:paraId="0361D2FF" w14:textId="77777777" w:rsidR="00537858" w:rsidRDefault="00537858" w:rsidP="007912D5">
            <w:pPr>
              <w:rPr>
                <w:b/>
              </w:rPr>
            </w:pPr>
          </w:p>
        </w:tc>
      </w:tr>
      <w:tr w:rsidR="00537858" w14:paraId="0A5907A9" w14:textId="77777777" w:rsidTr="00BF5ECF">
        <w:tc>
          <w:tcPr>
            <w:tcW w:w="1590" w:type="dxa"/>
            <w:vMerge/>
          </w:tcPr>
          <w:p w14:paraId="5AB39134" w14:textId="77777777" w:rsidR="00537858" w:rsidRPr="00AA126A" w:rsidRDefault="00537858" w:rsidP="007912D5">
            <w:pPr>
              <w:jc w:val="center"/>
            </w:pPr>
          </w:p>
        </w:tc>
        <w:tc>
          <w:tcPr>
            <w:tcW w:w="4966" w:type="dxa"/>
            <w:vAlign w:val="center"/>
          </w:tcPr>
          <w:p w14:paraId="35D65E18" w14:textId="782D00EB" w:rsidR="00537858" w:rsidRDefault="009151B4" w:rsidP="009151B4">
            <w:pPr>
              <w:ind w:firstLine="0"/>
            </w:pPr>
            <w:r>
              <w:t>1.8.1.</w:t>
            </w:r>
            <w:r w:rsidRPr="009151B4">
              <w:t>Tiekėjas padengia Perkančiosios organizacijos patirtą materialinę žalą;</w:t>
            </w:r>
          </w:p>
        </w:tc>
        <w:tc>
          <w:tcPr>
            <w:tcW w:w="3260" w:type="dxa"/>
          </w:tcPr>
          <w:p w14:paraId="7BE48F43" w14:textId="77777777" w:rsidR="00537858" w:rsidRDefault="00537858" w:rsidP="007912D5">
            <w:pPr>
              <w:rPr>
                <w:b/>
              </w:rPr>
            </w:pPr>
          </w:p>
        </w:tc>
      </w:tr>
      <w:tr w:rsidR="00F8736B" w14:paraId="3C7AC20D" w14:textId="77777777" w:rsidTr="00040A5C">
        <w:tc>
          <w:tcPr>
            <w:tcW w:w="1590" w:type="dxa"/>
            <w:vMerge/>
          </w:tcPr>
          <w:p w14:paraId="69AF0384" w14:textId="77777777" w:rsidR="00F8736B" w:rsidRPr="00AA126A" w:rsidRDefault="00F8736B" w:rsidP="00F8736B">
            <w:pPr>
              <w:jc w:val="center"/>
            </w:pPr>
          </w:p>
        </w:tc>
        <w:tc>
          <w:tcPr>
            <w:tcW w:w="4966" w:type="dxa"/>
            <w:vAlign w:val="center"/>
          </w:tcPr>
          <w:p w14:paraId="7A26C753" w14:textId="546E474A" w:rsidR="00F8736B" w:rsidRDefault="00F8736B" w:rsidP="00F8736B">
            <w:pPr>
              <w:ind w:firstLine="0"/>
            </w:pPr>
            <w:r>
              <w:t xml:space="preserve">1.9. </w:t>
            </w:r>
            <w:r w:rsidRPr="00040A5C">
              <w:t>Reikalavimai nacionaliniam saugumui:</w:t>
            </w:r>
          </w:p>
        </w:tc>
        <w:tc>
          <w:tcPr>
            <w:tcW w:w="3260" w:type="dxa"/>
            <w:shd w:val="clear" w:color="auto" w:fill="808080" w:themeFill="background1" w:themeFillShade="80"/>
          </w:tcPr>
          <w:p w14:paraId="3CB9BC54" w14:textId="77777777" w:rsidR="00F8736B" w:rsidRDefault="00F8736B" w:rsidP="00F8736B">
            <w:pPr>
              <w:rPr>
                <w:b/>
              </w:rPr>
            </w:pPr>
          </w:p>
        </w:tc>
      </w:tr>
      <w:tr w:rsidR="00F8736B" w14:paraId="5842B5E2" w14:textId="77777777" w:rsidTr="00F8736B">
        <w:tc>
          <w:tcPr>
            <w:tcW w:w="1590" w:type="dxa"/>
            <w:vMerge/>
          </w:tcPr>
          <w:p w14:paraId="495DB858" w14:textId="77777777" w:rsidR="00F8736B" w:rsidRPr="00AA126A" w:rsidRDefault="00F8736B" w:rsidP="00F8736B">
            <w:pPr>
              <w:jc w:val="center"/>
            </w:pPr>
          </w:p>
        </w:tc>
        <w:tc>
          <w:tcPr>
            <w:tcW w:w="4966" w:type="dxa"/>
            <w:vAlign w:val="center"/>
          </w:tcPr>
          <w:p w14:paraId="2B75DEBD" w14:textId="7FED1E6C" w:rsidR="00F8736B" w:rsidRDefault="00F8736B" w:rsidP="00F8736B">
            <w:pPr>
              <w:ind w:firstLine="0"/>
            </w:pPr>
            <w:r>
              <w:t>1.9.1. Pirkimo objektas, vadovaujantis Lietuvos Respublikos viešųjų pirkimų įstatymo 37 straipsnio 8 dalimi, turi nekelti grėsmės nacionaliniam saugumui. Tiekėjas teikdamas ir pasirašydamas pasiūlymą patvirtina, kad siūlomos prekės nekelia grėsmės nacionaliniam saugumui;</w:t>
            </w:r>
          </w:p>
        </w:tc>
        <w:tc>
          <w:tcPr>
            <w:tcW w:w="3260" w:type="dxa"/>
            <w:shd w:val="clear" w:color="auto" w:fill="auto"/>
          </w:tcPr>
          <w:p w14:paraId="63EEB92C" w14:textId="77777777" w:rsidR="00F8736B" w:rsidRDefault="00F8736B" w:rsidP="00F8736B">
            <w:pPr>
              <w:rPr>
                <w:b/>
              </w:rPr>
            </w:pPr>
          </w:p>
        </w:tc>
      </w:tr>
      <w:tr w:rsidR="00F8736B" w14:paraId="68BF8DC9" w14:textId="77777777" w:rsidTr="00040A5C">
        <w:tc>
          <w:tcPr>
            <w:tcW w:w="1590" w:type="dxa"/>
            <w:vMerge/>
          </w:tcPr>
          <w:p w14:paraId="0FF210B1" w14:textId="77777777" w:rsidR="00F8736B" w:rsidRPr="00AA126A" w:rsidRDefault="00F8736B" w:rsidP="00F8736B">
            <w:pPr>
              <w:jc w:val="center"/>
            </w:pPr>
          </w:p>
        </w:tc>
        <w:tc>
          <w:tcPr>
            <w:tcW w:w="4966" w:type="dxa"/>
            <w:vAlign w:val="center"/>
          </w:tcPr>
          <w:p w14:paraId="53126550" w14:textId="77777777" w:rsidR="00F8736B" w:rsidRDefault="00F8736B" w:rsidP="00F8736B">
            <w:pPr>
              <w:ind w:firstLine="0"/>
            </w:pPr>
            <w:r>
              <w:t>1.9.2. Perkančioji organizacija visais atvejais laikys, kad tiekėjas nėra patikimas ir kelia pavojų nacionaliniam ar kitos valstybės narės saugumui, jeigu ji gaus kompetentingų institucijų pateiktą tai</w:t>
            </w:r>
          </w:p>
          <w:p w14:paraId="54771C82" w14:textId="03C58DD3" w:rsidR="00F8736B" w:rsidRDefault="00F8736B" w:rsidP="00F8736B">
            <w:pPr>
              <w:ind w:firstLine="0"/>
            </w:pPr>
            <w:r>
              <w:t>patvirtinančią informaciją;</w:t>
            </w:r>
          </w:p>
        </w:tc>
        <w:tc>
          <w:tcPr>
            <w:tcW w:w="3260" w:type="dxa"/>
            <w:shd w:val="clear" w:color="auto" w:fill="808080" w:themeFill="background1" w:themeFillShade="80"/>
          </w:tcPr>
          <w:p w14:paraId="788D88A1" w14:textId="77777777" w:rsidR="00F8736B" w:rsidRDefault="00F8736B" w:rsidP="00F8736B">
            <w:pPr>
              <w:rPr>
                <w:b/>
              </w:rPr>
            </w:pPr>
          </w:p>
        </w:tc>
      </w:tr>
      <w:tr w:rsidR="002B0A9E" w14:paraId="3B78192C" w14:textId="77777777" w:rsidTr="002B0A9E">
        <w:tc>
          <w:tcPr>
            <w:tcW w:w="1590" w:type="dxa"/>
            <w:vMerge/>
          </w:tcPr>
          <w:p w14:paraId="15EEB5C6" w14:textId="77777777" w:rsidR="002B0A9E" w:rsidRPr="00AA126A" w:rsidRDefault="002B0A9E" w:rsidP="00F8736B">
            <w:pPr>
              <w:jc w:val="center"/>
            </w:pPr>
          </w:p>
        </w:tc>
        <w:tc>
          <w:tcPr>
            <w:tcW w:w="4966" w:type="dxa"/>
            <w:vAlign w:val="center"/>
          </w:tcPr>
          <w:p w14:paraId="01C01A7D" w14:textId="2F4331ED" w:rsidR="002B0A9E" w:rsidRDefault="002B0A9E" w:rsidP="002B0A9E">
            <w:pPr>
              <w:ind w:firstLine="0"/>
            </w:pPr>
            <w:r>
              <w:t xml:space="preserve">1.9.3. </w:t>
            </w:r>
            <w:r w:rsidRPr="00F8736B">
              <w:t>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tc>
        <w:tc>
          <w:tcPr>
            <w:tcW w:w="3260" w:type="dxa"/>
            <w:shd w:val="clear" w:color="auto" w:fill="auto"/>
          </w:tcPr>
          <w:p w14:paraId="41C4F1AC" w14:textId="77777777" w:rsidR="002B0A9E" w:rsidRDefault="002B0A9E" w:rsidP="00F8736B">
            <w:pPr>
              <w:rPr>
                <w:b/>
              </w:rPr>
            </w:pPr>
          </w:p>
        </w:tc>
      </w:tr>
      <w:tr w:rsidR="002B0A9E" w14:paraId="018DFEFB" w14:textId="77777777" w:rsidTr="00964268">
        <w:tc>
          <w:tcPr>
            <w:tcW w:w="1590" w:type="dxa"/>
            <w:vMerge/>
          </w:tcPr>
          <w:p w14:paraId="3001E0BE" w14:textId="77777777" w:rsidR="002B0A9E" w:rsidRPr="00AA126A" w:rsidRDefault="002B0A9E" w:rsidP="002B0A9E">
            <w:pPr>
              <w:jc w:val="center"/>
            </w:pPr>
          </w:p>
        </w:tc>
        <w:tc>
          <w:tcPr>
            <w:tcW w:w="4966" w:type="dxa"/>
          </w:tcPr>
          <w:p w14:paraId="5317B8A2" w14:textId="2F87E22F" w:rsidR="002B0A9E" w:rsidRDefault="002B0A9E" w:rsidP="002B0A9E">
            <w:pPr>
              <w:ind w:firstLine="0"/>
            </w:pPr>
            <w:r w:rsidRPr="001F011C">
              <w:t xml:space="preserve">1.10. </w:t>
            </w:r>
            <w:r w:rsidR="009538F9">
              <w:t>Papildomi bendrieji reikalavimai taikomi tik c</w:t>
            </w:r>
            <w:r w:rsidR="009538F9" w:rsidRPr="007261C7">
              <w:t>i</w:t>
            </w:r>
            <w:r w:rsidR="009538F9">
              <w:t>vilinės paskirties radijo stotims</w:t>
            </w:r>
            <w:r w:rsidR="009538F9" w:rsidRPr="007261C7">
              <w:t xml:space="preserve"> su baterija</w:t>
            </w:r>
            <w:r w:rsidR="009538F9">
              <w:t>:</w:t>
            </w:r>
          </w:p>
        </w:tc>
        <w:tc>
          <w:tcPr>
            <w:tcW w:w="3260" w:type="dxa"/>
            <w:shd w:val="clear" w:color="auto" w:fill="auto"/>
          </w:tcPr>
          <w:p w14:paraId="5012F000" w14:textId="77777777" w:rsidR="002B0A9E" w:rsidRDefault="002B0A9E" w:rsidP="002B0A9E">
            <w:pPr>
              <w:rPr>
                <w:b/>
              </w:rPr>
            </w:pPr>
          </w:p>
        </w:tc>
      </w:tr>
      <w:tr w:rsidR="002B0A9E" w14:paraId="64257414" w14:textId="77777777" w:rsidTr="00964268">
        <w:tc>
          <w:tcPr>
            <w:tcW w:w="1590" w:type="dxa"/>
            <w:vMerge/>
          </w:tcPr>
          <w:p w14:paraId="0F03F0B7" w14:textId="77777777" w:rsidR="002B0A9E" w:rsidRPr="00AA126A" w:rsidRDefault="002B0A9E" w:rsidP="002B0A9E">
            <w:pPr>
              <w:jc w:val="center"/>
            </w:pPr>
          </w:p>
        </w:tc>
        <w:tc>
          <w:tcPr>
            <w:tcW w:w="4966" w:type="dxa"/>
          </w:tcPr>
          <w:p w14:paraId="25364E03" w14:textId="25C98909" w:rsidR="002B0A9E" w:rsidRDefault="002B0A9E" w:rsidP="002B0A9E">
            <w:pPr>
              <w:ind w:firstLine="0"/>
            </w:pPr>
            <w:r w:rsidRPr="001F011C">
              <w:t xml:space="preserve">1.10.1. Radijo stotis turi būti licencijuota darbui Lietuvoje, turi turėti gamintojo sertifikatą, CE ženklinimą bei atitikti Radijo ryšio įrenginių ir telekomunikacijų galinių įrenginių techniniame reglamente, patvirtintame Ryšių reguliavimo tarnybos prie Lietuvos Respublikos Vyriausybės direktoriaus 2016 m. birželio 14 d. įsakymu </w:t>
            </w:r>
            <w:r w:rsidR="007D2204">
              <w:t xml:space="preserve">         </w:t>
            </w:r>
            <w:r w:rsidRPr="001F011C">
              <w:t>Nr. 1V-670, nurodytus reikalavimus;</w:t>
            </w:r>
          </w:p>
        </w:tc>
        <w:tc>
          <w:tcPr>
            <w:tcW w:w="3260" w:type="dxa"/>
            <w:shd w:val="clear" w:color="auto" w:fill="auto"/>
          </w:tcPr>
          <w:p w14:paraId="2F5B7F0A" w14:textId="77777777" w:rsidR="002B0A9E" w:rsidRDefault="002B0A9E" w:rsidP="002B0A9E">
            <w:pPr>
              <w:rPr>
                <w:b/>
              </w:rPr>
            </w:pPr>
          </w:p>
        </w:tc>
      </w:tr>
      <w:tr w:rsidR="002B0A9E" w14:paraId="067C6E90" w14:textId="77777777" w:rsidTr="00964268">
        <w:tc>
          <w:tcPr>
            <w:tcW w:w="1590" w:type="dxa"/>
            <w:vMerge/>
          </w:tcPr>
          <w:p w14:paraId="5D217C00" w14:textId="77777777" w:rsidR="002B0A9E" w:rsidRPr="00AA126A" w:rsidRDefault="002B0A9E" w:rsidP="002B0A9E">
            <w:pPr>
              <w:jc w:val="center"/>
            </w:pPr>
          </w:p>
        </w:tc>
        <w:tc>
          <w:tcPr>
            <w:tcW w:w="4966" w:type="dxa"/>
          </w:tcPr>
          <w:p w14:paraId="689EE53D" w14:textId="1E7281AC" w:rsidR="002B0A9E" w:rsidRDefault="002B0A9E" w:rsidP="002B0A9E">
            <w:pPr>
              <w:ind w:firstLine="0"/>
            </w:pPr>
            <w:r w:rsidRPr="001F011C">
              <w:t>1.10.2. Turi būti pateikta visa radijo stoties reikalaujamo funkcionalumo užtikrinimui programinė įranga ir jos licencijos, visos programinės įrangos licencijos turi būti suteikiamos neribotam laikui</w:t>
            </w:r>
            <w:r>
              <w:t xml:space="preserve"> (jei nenurodyta kitaip);</w:t>
            </w:r>
          </w:p>
        </w:tc>
        <w:tc>
          <w:tcPr>
            <w:tcW w:w="3260" w:type="dxa"/>
            <w:shd w:val="clear" w:color="auto" w:fill="auto"/>
          </w:tcPr>
          <w:p w14:paraId="32CD3BD0" w14:textId="77777777" w:rsidR="002B0A9E" w:rsidRDefault="002B0A9E" w:rsidP="002B0A9E">
            <w:pPr>
              <w:rPr>
                <w:b/>
              </w:rPr>
            </w:pPr>
          </w:p>
        </w:tc>
      </w:tr>
      <w:tr w:rsidR="002B0A9E" w14:paraId="6DC2FC7A" w14:textId="77777777" w:rsidTr="002B0A9E">
        <w:trPr>
          <w:trHeight w:val="1013"/>
        </w:trPr>
        <w:tc>
          <w:tcPr>
            <w:tcW w:w="1590" w:type="dxa"/>
            <w:vMerge/>
          </w:tcPr>
          <w:p w14:paraId="41C2690D" w14:textId="77777777" w:rsidR="002B0A9E" w:rsidRPr="00AA126A" w:rsidRDefault="002B0A9E" w:rsidP="002B0A9E">
            <w:pPr>
              <w:jc w:val="center"/>
            </w:pPr>
          </w:p>
        </w:tc>
        <w:tc>
          <w:tcPr>
            <w:tcW w:w="4966" w:type="dxa"/>
          </w:tcPr>
          <w:p w14:paraId="5A44EC64" w14:textId="08FDC0DC" w:rsidR="002B0A9E" w:rsidRDefault="002B0A9E" w:rsidP="002B0A9E">
            <w:pPr>
              <w:ind w:firstLine="0"/>
            </w:pPr>
            <w:r>
              <w:t>1.10.3. Tiekėjas į savo pasiūlymą turi įtraukti mokymus, apie įrangos paruošimą eksploatacijai, naudojimą ir programavimą;</w:t>
            </w:r>
          </w:p>
        </w:tc>
        <w:tc>
          <w:tcPr>
            <w:tcW w:w="3260" w:type="dxa"/>
          </w:tcPr>
          <w:p w14:paraId="212D9BE9" w14:textId="77777777" w:rsidR="002B0A9E" w:rsidRDefault="002B0A9E" w:rsidP="002B0A9E">
            <w:pPr>
              <w:rPr>
                <w:b/>
              </w:rPr>
            </w:pPr>
          </w:p>
        </w:tc>
      </w:tr>
      <w:tr w:rsidR="00F8736B" w14:paraId="314B5CCF" w14:textId="77777777" w:rsidTr="00BB20B9">
        <w:tc>
          <w:tcPr>
            <w:tcW w:w="1590" w:type="dxa"/>
            <w:vMerge/>
          </w:tcPr>
          <w:p w14:paraId="1FA855E5" w14:textId="77777777" w:rsidR="00F8736B" w:rsidRPr="00AA126A" w:rsidRDefault="00F8736B" w:rsidP="00F8736B">
            <w:pPr>
              <w:jc w:val="center"/>
            </w:pPr>
          </w:p>
        </w:tc>
        <w:tc>
          <w:tcPr>
            <w:tcW w:w="4966" w:type="dxa"/>
            <w:vAlign w:val="center"/>
          </w:tcPr>
          <w:p w14:paraId="17F3E5E5" w14:textId="6D96C766" w:rsidR="00F8736B" w:rsidRDefault="00F8736B" w:rsidP="00F8736B">
            <w:pPr>
              <w:ind w:firstLine="0"/>
            </w:pPr>
            <w:r>
              <w:t>1.12. Garantija ir remontas:</w:t>
            </w:r>
          </w:p>
        </w:tc>
        <w:tc>
          <w:tcPr>
            <w:tcW w:w="3260" w:type="dxa"/>
            <w:shd w:val="clear" w:color="auto" w:fill="808080" w:themeFill="background1" w:themeFillShade="80"/>
          </w:tcPr>
          <w:p w14:paraId="02C74269" w14:textId="77777777" w:rsidR="00F8736B" w:rsidRDefault="00F8736B" w:rsidP="00F8736B">
            <w:pPr>
              <w:rPr>
                <w:b/>
              </w:rPr>
            </w:pPr>
          </w:p>
        </w:tc>
      </w:tr>
      <w:tr w:rsidR="00F8736B" w14:paraId="3C63CFE3" w14:textId="77777777" w:rsidTr="00BF5ECF">
        <w:tc>
          <w:tcPr>
            <w:tcW w:w="1590" w:type="dxa"/>
            <w:vMerge/>
          </w:tcPr>
          <w:p w14:paraId="602FE934" w14:textId="77777777" w:rsidR="00F8736B" w:rsidRPr="00AA126A" w:rsidRDefault="00F8736B" w:rsidP="00F8736B">
            <w:pPr>
              <w:jc w:val="center"/>
            </w:pPr>
          </w:p>
        </w:tc>
        <w:tc>
          <w:tcPr>
            <w:tcW w:w="4966" w:type="dxa"/>
            <w:vAlign w:val="center"/>
          </w:tcPr>
          <w:p w14:paraId="29126920" w14:textId="44177C6B" w:rsidR="00F8736B" w:rsidRDefault="00F8736B" w:rsidP="00F8736B">
            <w:pPr>
              <w:ind w:firstLine="0"/>
            </w:pPr>
            <w:r>
              <w:t>1.12.1. Radijo stočiai turi būti suteikta garantija ne trumpesniam laikotarpiui kaip 36 mėn., baterijoms ir aksesuarams ne trumpesniam kaip 12 mėn.;</w:t>
            </w:r>
          </w:p>
        </w:tc>
        <w:tc>
          <w:tcPr>
            <w:tcW w:w="3260" w:type="dxa"/>
          </w:tcPr>
          <w:p w14:paraId="4257C66B" w14:textId="77777777" w:rsidR="00F8736B" w:rsidRDefault="00F8736B" w:rsidP="00F8736B">
            <w:pPr>
              <w:rPr>
                <w:b/>
              </w:rPr>
            </w:pPr>
          </w:p>
        </w:tc>
      </w:tr>
      <w:tr w:rsidR="00F8736B" w14:paraId="3CF34DA5" w14:textId="77777777" w:rsidTr="00BF5ECF">
        <w:tc>
          <w:tcPr>
            <w:tcW w:w="1590" w:type="dxa"/>
            <w:vMerge/>
          </w:tcPr>
          <w:p w14:paraId="3DC7CBAD" w14:textId="77777777" w:rsidR="00F8736B" w:rsidRPr="00AA126A" w:rsidRDefault="00F8736B" w:rsidP="00F8736B">
            <w:pPr>
              <w:jc w:val="center"/>
            </w:pPr>
          </w:p>
        </w:tc>
        <w:tc>
          <w:tcPr>
            <w:tcW w:w="4966" w:type="dxa"/>
            <w:vAlign w:val="center"/>
          </w:tcPr>
          <w:p w14:paraId="34DD8B75" w14:textId="77FEEE2A" w:rsidR="00F8736B" w:rsidRDefault="00F8736B" w:rsidP="00F8736B">
            <w:pPr>
              <w:ind w:firstLine="0"/>
            </w:pPr>
            <w:r>
              <w:t>1.12.2. Garantinio remonto trukmė – ne ilgiau kaip 30 kalendorinių dienų. Jei sugedusios įrangos per šį laikotarpį pataisyti neįmanoma, ji pakeičiama ekvivalentiška nauja;</w:t>
            </w:r>
          </w:p>
        </w:tc>
        <w:tc>
          <w:tcPr>
            <w:tcW w:w="3260" w:type="dxa"/>
          </w:tcPr>
          <w:p w14:paraId="323BD8A7" w14:textId="77777777" w:rsidR="00F8736B" w:rsidRDefault="00F8736B" w:rsidP="00F8736B">
            <w:pPr>
              <w:rPr>
                <w:b/>
              </w:rPr>
            </w:pPr>
          </w:p>
        </w:tc>
      </w:tr>
      <w:tr w:rsidR="00F8736B" w14:paraId="12C3F11B" w14:textId="77777777" w:rsidTr="00BF5ECF">
        <w:tc>
          <w:tcPr>
            <w:tcW w:w="1590" w:type="dxa"/>
            <w:vMerge/>
          </w:tcPr>
          <w:p w14:paraId="3C6CE8AF" w14:textId="77777777" w:rsidR="00F8736B" w:rsidRPr="00AA126A" w:rsidRDefault="00F8736B" w:rsidP="00F8736B">
            <w:pPr>
              <w:jc w:val="center"/>
            </w:pPr>
          </w:p>
        </w:tc>
        <w:tc>
          <w:tcPr>
            <w:tcW w:w="4966" w:type="dxa"/>
            <w:vAlign w:val="center"/>
          </w:tcPr>
          <w:p w14:paraId="3927441C" w14:textId="0FB52625" w:rsidR="00F8736B" w:rsidRDefault="00F8736B" w:rsidP="00F8736B">
            <w:pPr>
              <w:ind w:firstLine="0"/>
            </w:pPr>
            <w:r>
              <w:t>1.12.3. Si</w:t>
            </w:r>
            <w:r w:rsidRPr="00BB20B9">
              <w:t>ūlomos įrangos techninė priežiūra turi būti atliekama t</w:t>
            </w:r>
            <w:r>
              <w:t>ik įrangos gamintojo sertifikuo</w:t>
            </w:r>
            <w:r w:rsidRPr="00BB20B9">
              <w:t>tuose techninės priežiūros centruose;</w:t>
            </w:r>
          </w:p>
        </w:tc>
        <w:tc>
          <w:tcPr>
            <w:tcW w:w="3260" w:type="dxa"/>
          </w:tcPr>
          <w:p w14:paraId="326CCB67" w14:textId="77777777" w:rsidR="00F8736B" w:rsidRDefault="00F8736B" w:rsidP="00F8736B">
            <w:pPr>
              <w:rPr>
                <w:b/>
              </w:rPr>
            </w:pPr>
          </w:p>
        </w:tc>
      </w:tr>
      <w:tr w:rsidR="00F8736B" w14:paraId="691B8AEB" w14:textId="77777777" w:rsidTr="00BB20B9">
        <w:tc>
          <w:tcPr>
            <w:tcW w:w="1590" w:type="dxa"/>
            <w:vMerge/>
          </w:tcPr>
          <w:p w14:paraId="4C40E238" w14:textId="77777777" w:rsidR="00F8736B" w:rsidRPr="00AA126A" w:rsidRDefault="00F8736B" w:rsidP="00F8736B">
            <w:pPr>
              <w:jc w:val="center"/>
            </w:pPr>
          </w:p>
        </w:tc>
        <w:tc>
          <w:tcPr>
            <w:tcW w:w="4966" w:type="dxa"/>
            <w:vAlign w:val="center"/>
          </w:tcPr>
          <w:p w14:paraId="70334E97" w14:textId="2422E755" w:rsidR="00F8736B" w:rsidRDefault="00F8736B">
            <w:pPr>
              <w:ind w:firstLine="0"/>
            </w:pPr>
            <w:r>
              <w:t xml:space="preserve">1.12.4. </w:t>
            </w:r>
            <w:r w:rsidRPr="00BB20B9">
              <w:t>Garantinis laikotarpis skaičiuojamas nuo priėmimo–perdavimo akto pasirašymo dienos;</w:t>
            </w:r>
          </w:p>
        </w:tc>
        <w:tc>
          <w:tcPr>
            <w:tcW w:w="3260" w:type="dxa"/>
            <w:shd w:val="clear" w:color="auto" w:fill="auto"/>
          </w:tcPr>
          <w:p w14:paraId="7B5AE54C" w14:textId="77777777" w:rsidR="00F8736B" w:rsidRDefault="00F8736B" w:rsidP="00F8736B">
            <w:pPr>
              <w:rPr>
                <w:b/>
              </w:rPr>
            </w:pPr>
          </w:p>
        </w:tc>
      </w:tr>
      <w:tr w:rsidR="00F8736B" w14:paraId="746D7BAE" w14:textId="77777777" w:rsidTr="00BF5ECF">
        <w:tc>
          <w:tcPr>
            <w:tcW w:w="1590" w:type="dxa"/>
            <w:vMerge/>
          </w:tcPr>
          <w:p w14:paraId="086DA419" w14:textId="77777777" w:rsidR="00F8736B" w:rsidRPr="00AA126A" w:rsidRDefault="00F8736B" w:rsidP="00F8736B">
            <w:pPr>
              <w:jc w:val="center"/>
            </w:pPr>
          </w:p>
        </w:tc>
        <w:tc>
          <w:tcPr>
            <w:tcW w:w="4966" w:type="dxa"/>
            <w:vAlign w:val="center"/>
          </w:tcPr>
          <w:p w14:paraId="68662F5F" w14:textId="4A53F5DA" w:rsidR="00F8736B" w:rsidRDefault="00F8736B" w:rsidP="00F8736B">
            <w:pPr>
              <w:ind w:firstLine="0"/>
            </w:pPr>
            <w:r>
              <w:t>1.12.5. 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w:t>
            </w:r>
          </w:p>
          <w:p w14:paraId="713D0582" w14:textId="33343F15" w:rsidR="00F8736B" w:rsidRDefault="00F8736B" w:rsidP="00F8736B">
            <w:pPr>
              <w:ind w:firstLine="0"/>
            </w:pPr>
            <w:r>
              <w:t>reikalavimus.</w:t>
            </w:r>
          </w:p>
        </w:tc>
        <w:tc>
          <w:tcPr>
            <w:tcW w:w="3260" w:type="dxa"/>
          </w:tcPr>
          <w:p w14:paraId="4D092F6E" w14:textId="77777777" w:rsidR="00F8736B" w:rsidRDefault="00F8736B" w:rsidP="00F8736B">
            <w:pPr>
              <w:rPr>
                <w:b/>
              </w:rPr>
            </w:pPr>
          </w:p>
        </w:tc>
      </w:tr>
      <w:tr w:rsidR="00F8736B" w14:paraId="16111CA3" w14:textId="77777777" w:rsidTr="00BB20B9">
        <w:tc>
          <w:tcPr>
            <w:tcW w:w="1590" w:type="dxa"/>
            <w:vMerge w:val="restart"/>
            <w:vAlign w:val="center"/>
          </w:tcPr>
          <w:p w14:paraId="35C9FD9B" w14:textId="03172B3B" w:rsidR="00F8736B" w:rsidRPr="00AA126A" w:rsidRDefault="00F8736B" w:rsidP="00F8736B">
            <w:pPr>
              <w:jc w:val="left"/>
            </w:pPr>
            <w:r>
              <w:t>2.</w:t>
            </w:r>
          </w:p>
        </w:tc>
        <w:tc>
          <w:tcPr>
            <w:tcW w:w="4966" w:type="dxa"/>
            <w:vAlign w:val="center"/>
          </w:tcPr>
          <w:p w14:paraId="2112E27A" w14:textId="0EACC9C2" w:rsidR="00F8736B" w:rsidRPr="00BB20B9" w:rsidRDefault="00F8736B" w:rsidP="00F8736B">
            <w:pPr>
              <w:ind w:firstLine="0"/>
              <w:rPr>
                <w:b/>
              </w:rPr>
            </w:pPr>
            <w:r w:rsidRPr="00BB20B9">
              <w:rPr>
                <w:b/>
                <w:iCs/>
              </w:rPr>
              <w:t>Radijo stoties transportavimo dėžė</w:t>
            </w:r>
            <w:r>
              <w:rPr>
                <w:b/>
                <w:iCs/>
              </w:rPr>
              <w:t xml:space="preserve"> (BVPŽ kodas </w:t>
            </w:r>
            <w:r w:rsidRPr="00537858">
              <w:rPr>
                <w:b/>
                <w:iCs/>
              </w:rPr>
              <w:t>44619100-3</w:t>
            </w:r>
            <w:r>
              <w:rPr>
                <w:b/>
                <w:iCs/>
              </w:rPr>
              <w:t>)</w:t>
            </w:r>
            <w:r w:rsidRPr="00BB20B9">
              <w:rPr>
                <w:b/>
                <w:iCs/>
              </w:rPr>
              <w:t xml:space="preserve">: </w:t>
            </w:r>
          </w:p>
        </w:tc>
        <w:tc>
          <w:tcPr>
            <w:tcW w:w="3260" w:type="dxa"/>
            <w:shd w:val="clear" w:color="auto" w:fill="808080" w:themeFill="background1" w:themeFillShade="80"/>
          </w:tcPr>
          <w:p w14:paraId="6C871A84" w14:textId="77777777" w:rsidR="00F8736B" w:rsidRDefault="00F8736B" w:rsidP="00F8736B">
            <w:pPr>
              <w:rPr>
                <w:b/>
              </w:rPr>
            </w:pPr>
          </w:p>
        </w:tc>
      </w:tr>
      <w:tr w:rsidR="00F8736B" w14:paraId="20DA95CD" w14:textId="77777777" w:rsidTr="00BF5ECF">
        <w:tc>
          <w:tcPr>
            <w:tcW w:w="1590" w:type="dxa"/>
            <w:vMerge/>
          </w:tcPr>
          <w:p w14:paraId="0CDF528A" w14:textId="77777777" w:rsidR="00F8736B" w:rsidRPr="00AA126A" w:rsidRDefault="00F8736B" w:rsidP="00F8736B">
            <w:pPr>
              <w:jc w:val="center"/>
            </w:pPr>
          </w:p>
        </w:tc>
        <w:tc>
          <w:tcPr>
            <w:tcW w:w="4966" w:type="dxa"/>
            <w:vAlign w:val="center"/>
          </w:tcPr>
          <w:p w14:paraId="55EEBCB2" w14:textId="77777777" w:rsidR="00F8736B" w:rsidRDefault="00F8736B" w:rsidP="00F8736B">
            <w:pPr>
              <w:ind w:firstLine="0"/>
            </w:pPr>
            <w:r>
              <w:t>2.1. Transportavimo dėžė turi turėti išpjaustytą kietą, atsparų nusidėvėjimui užpildą perkamoms</w:t>
            </w:r>
          </w:p>
          <w:p w14:paraId="6E6E3B1E" w14:textId="42C9CDC8" w:rsidR="00F8736B" w:rsidRDefault="00F8736B" w:rsidP="00F8736B">
            <w:pPr>
              <w:ind w:firstLine="0"/>
            </w:pPr>
            <w:r>
              <w:t>radijo stotims ir įkrovikliams transportuoti ir saugoti;</w:t>
            </w:r>
          </w:p>
        </w:tc>
        <w:tc>
          <w:tcPr>
            <w:tcW w:w="3260" w:type="dxa"/>
          </w:tcPr>
          <w:p w14:paraId="15DED693" w14:textId="77777777" w:rsidR="00F8736B" w:rsidRDefault="00F8736B" w:rsidP="00F8736B">
            <w:pPr>
              <w:rPr>
                <w:b/>
              </w:rPr>
            </w:pPr>
          </w:p>
        </w:tc>
      </w:tr>
      <w:tr w:rsidR="00F8736B" w14:paraId="141D9E9D" w14:textId="77777777" w:rsidTr="00BF5ECF">
        <w:tc>
          <w:tcPr>
            <w:tcW w:w="1590" w:type="dxa"/>
            <w:vMerge/>
          </w:tcPr>
          <w:p w14:paraId="02FFFD2D" w14:textId="77777777" w:rsidR="00F8736B" w:rsidRPr="00AA126A" w:rsidRDefault="00F8736B" w:rsidP="00F8736B">
            <w:pPr>
              <w:jc w:val="center"/>
            </w:pPr>
          </w:p>
        </w:tc>
        <w:tc>
          <w:tcPr>
            <w:tcW w:w="4966" w:type="dxa"/>
            <w:vAlign w:val="center"/>
          </w:tcPr>
          <w:p w14:paraId="67682F6B" w14:textId="77777777" w:rsidR="00F8736B" w:rsidRDefault="00F8736B" w:rsidP="00F8736B">
            <w:pPr>
              <w:ind w:firstLine="0"/>
            </w:pPr>
            <w:r>
              <w:t>2.2. Transportavimo dėžė turi būti pritaikyta eksploatuoti ne siauresniame kaip –30 °C iki + 80</w:t>
            </w:r>
          </w:p>
          <w:p w14:paraId="31A05D86" w14:textId="22F018A1" w:rsidR="00F8736B" w:rsidRDefault="00F8736B" w:rsidP="00F8736B">
            <w:pPr>
              <w:ind w:firstLine="0"/>
            </w:pPr>
            <w:r>
              <w:t>°C temperatūrų ruože;</w:t>
            </w:r>
          </w:p>
        </w:tc>
        <w:tc>
          <w:tcPr>
            <w:tcW w:w="3260" w:type="dxa"/>
          </w:tcPr>
          <w:p w14:paraId="70309DAB" w14:textId="77777777" w:rsidR="00F8736B" w:rsidRDefault="00F8736B" w:rsidP="00F8736B">
            <w:pPr>
              <w:rPr>
                <w:b/>
              </w:rPr>
            </w:pPr>
          </w:p>
        </w:tc>
      </w:tr>
      <w:tr w:rsidR="00F8736B" w14:paraId="01847A09" w14:textId="77777777" w:rsidTr="00BF5ECF">
        <w:tc>
          <w:tcPr>
            <w:tcW w:w="1590" w:type="dxa"/>
            <w:vMerge/>
          </w:tcPr>
          <w:p w14:paraId="28BC76F4" w14:textId="77777777" w:rsidR="00F8736B" w:rsidRPr="00AA126A" w:rsidRDefault="00F8736B" w:rsidP="00F8736B">
            <w:pPr>
              <w:jc w:val="center"/>
            </w:pPr>
          </w:p>
        </w:tc>
        <w:tc>
          <w:tcPr>
            <w:tcW w:w="4966" w:type="dxa"/>
            <w:vAlign w:val="center"/>
          </w:tcPr>
          <w:p w14:paraId="12DC7A33" w14:textId="77777777" w:rsidR="00F8736B" w:rsidRDefault="00F8736B" w:rsidP="00F8736B">
            <w:pPr>
              <w:ind w:firstLine="0"/>
            </w:pPr>
            <w:r>
              <w:t>2.3. Transportavimo dėžėje turi tilpti ne mažiau 2 vnt. šešiaviečių įkroviklių (skirtų įkrauti po 6</w:t>
            </w:r>
          </w:p>
          <w:p w14:paraId="612C36F2" w14:textId="2F48A06A" w:rsidR="00F8736B" w:rsidRDefault="00F8736B" w:rsidP="00F8736B">
            <w:pPr>
              <w:ind w:firstLine="0"/>
            </w:pPr>
            <w:r>
              <w:t>perkamas radijo stotis kiekviename) išpjaustytame pagal įkroviklių matmenis užpilde;</w:t>
            </w:r>
          </w:p>
        </w:tc>
        <w:tc>
          <w:tcPr>
            <w:tcW w:w="3260" w:type="dxa"/>
          </w:tcPr>
          <w:p w14:paraId="7844C69D" w14:textId="77777777" w:rsidR="00F8736B" w:rsidRDefault="00F8736B" w:rsidP="00F8736B">
            <w:pPr>
              <w:rPr>
                <w:b/>
              </w:rPr>
            </w:pPr>
          </w:p>
        </w:tc>
      </w:tr>
      <w:tr w:rsidR="00F8736B" w14:paraId="3C58AD23" w14:textId="77777777" w:rsidTr="00BF5ECF">
        <w:tc>
          <w:tcPr>
            <w:tcW w:w="1590" w:type="dxa"/>
            <w:vMerge/>
          </w:tcPr>
          <w:p w14:paraId="4B53CE94" w14:textId="77777777" w:rsidR="00F8736B" w:rsidRPr="00AA126A" w:rsidRDefault="00F8736B" w:rsidP="00F8736B">
            <w:pPr>
              <w:jc w:val="center"/>
            </w:pPr>
          </w:p>
        </w:tc>
        <w:tc>
          <w:tcPr>
            <w:tcW w:w="4966" w:type="dxa"/>
            <w:vAlign w:val="center"/>
          </w:tcPr>
          <w:p w14:paraId="16A4FD4F" w14:textId="77777777" w:rsidR="00F8736B" w:rsidRDefault="00F8736B" w:rsidP="00F8736B">
            <w:pPr>
              <w:ind w:firstLine="0"/>
            </w:pPr>
            <w:r>
              <w:t xml:space="preserve">2.4. Transportavimo dėžėje turi tilpti ne mažiau 12 perkamų radijo stočių, išpjaustytame pagal </w:t>
            </w:r>
          </w:p>
          <w:p w14:paraId="6928EC70" w14:textId="52966FCD" w:rsidR="00F8736B" w:rsidRDefault="00F8736B" w:rsidP="00F8736B">
            <w:pPr>
              <w:ind w:firstLine="0"/>
            </w:pPr>
            <w:r>
              <w:t>radijo stočių matmenis užpilde;</w:t>
            </w:r>
          </w:p>
        </w:tc>
        <w:tc>
          <w:tcPr>
            <w:tcW w:w="3260" w:type="dxa"/>
          </w:tcPr>
          <w:p w14:paraId="620386D6" w14:textId="77777777" w:rsidR="00F8736B" w:rsidRDefault="00F8736B" w:rsidP="00F8736B">
            <w:pPr>
              <w:rPr>
                <w:b/>
              </w:rPr>
            </w:pPr>
          </w:p>
        </w:tc>
      </w:tr>
      <w:tr w:rsidR="00F8736B" w14:paraId="0A551C54" w14:textId="77777777" w:rsidTr="00BF5ECF">
        <w:tc>
          <w:tcPr>
            <w:tcW w:w="1590" w:type="dxa"/>
            <w:vMerge/>
          </w:tcPr>
          <w:p w14:paraId="506BF1A1" w14:textId="77777777" w:rsidR="00F8736B" w:rsidRPr="00AA126A" w:rsidRDefault="00F8736B" w:rsidP="00F8736B">
            <w:pPr>
              <w:jc w:val="center"/>
            </w:pPr>
          </w:p>
        </w:tc>
        <w:tc>
          <w:tcPr>
            <w:tcW w:w="4966" w:type="dxa"/>
            <w:vAlign w:val="center"/>
          </w:tcPr>
          <w:p w14:paraId="58218022" w14:textId="4F09FA98" w:rsidR="00F8736B" w:rsidRDefault="00F8736B" w:rsidP="00F8736B">
            <w:pPr>
              <w:ind w:firstLine="0"/>
            </w:pPr>
            <w:r>
              <w:t xml:space="preserve">2.5. </w:t>
            </w:r>
            <w:r w:rsidRPr="00FB1AB2">
              <w:t>Transportavimo dėžė turi atitikti ne mažesnį kaip IP67 standartą;</w:t>
            </w:r>
          </w:p>
        </w:tc>
        <w:tc>
          <w:tcPr>
            <w:tcW w:w="3260" w:type="dxa"/>
          </w:tcPr>
          <w:p w14:paraId="183D7F9B" w14:textId="77777777" w:rsidR="00F8736B" w:rsidRDefault="00F8736B" w:rsidP="00F8736B">
            <w:pPr>
              <w:rPr>
                <w:b/>
              </w:rPr>
            </w:pPr>
          </w:p>
        </w:tc>
      </w:tr>
      <w:tr w:rsidR="00F8736B" w14:paraId="7F9A3456" w14:textId="77777777" w:rsidTr="00BF5ECF">
        <w:tc>
          <w:tcPr>
            <w:tcW w:w="1590" w:type="dxa"/>
            <w:vMerge/>
          </w:tcPr>
          <w:p w14:paraId="38B635C2" w14:textId="77777777" w:rsidR="00F8736B" w:rsidRPr="00AA126A" w:rsidRDefault="00F8736B" w:rsidP="00F8736B">
            <w:pPr>
              <w:jc w:val="center"/>
            </w:pPr>
          </w:p>
        </w:tc>
        <w:tc>
          <w:tcPr>
            <w:tcW w:w="4966" w:type="dxa"/>
            <w:vAlign w:val="center"/>
          </w:tcPr>
          <w:p w14:paraId="41391E55" w14:textId="6F486B24" w:rsidR="00F8736B" w:rsidRDefault="00F8736B" w:rsidP="00F8736B">
            <w:pPr>
              <w:ind w:firstLine="0"/>
            </w:pPr>
            <w:r>
              <w:t xml:space="preserve">2.6. </w:t>
            </w:r>
            <w:r w:rsidRPr="00FB1AB2">
              <w:t>Transportavimo dėžė turi atitikti MIL-STD810 standartus;</w:t>
            </w:r>
          </w:p>
        </w:tc>
        <w:tc>
          <w:tcPr>
            <w:tcW w:w="3260" w:type="dxa"/>
          </w:tcPr>
          <w:p w14:paraId="474D67F6" w14:textId="77777777" w:rsidR="00F8736B" w:rsidRDefault="00F8736B" w:rsidP="00F8736B">
            <w:pPr>
              <w:rPr>
                <w:b/>
              </w:rPr>
            </w:pPr>
          </w:p>
        </w:tc>
      </w:tr>
      <w:tr w:rsidR="00F8736B" w14:paraId="7A6D765B" w14:textId="77777777" w:rsidTr="00BF5ECF">
        <w:tc>
          <w:tcPr>
            <w:tcW w:w="1590" w:type="dxa"/>
            <w:vMerge/>
          </w:tcPr>
          <w:p w14:paraId="24B085E7" w14:textId="77777777" w:rsidR="00F8736B" w:rsidRPr="00AA126A" w:rsidRDefault="00F8736B" w:rsidP="00F8736B">
            <w:pPr>
              <w:jc w:val="center"/>
            </w:pPr>
          </w:p>
        </w:tc>
        <w:tc>
          <w:tcPr>
            <w:tcW w:w="4966" w:type="dxa"/>
            <w:vAlign w:val="center"/>
          </w:tcPr>
          <w:p w14:paraId="230DBCFF" w14:textId="1C6229C0" w:rsidR="00F8736B" w:rsidRDefault="00F8736B" w:rsidP="00F8736B">
            <w:pPr>
              <w:ind w:firstLine="0"/>
            </w:pPr>
            <w:r>
              <w:t xml:space="preserve">2.7. </w:t>
            </w:r>
            <w:r w:rsidRPr="00FB1AB2">
              <w:t>Transportavimo dėžės svoris turi būti ne didesnis kaip 10,5 kg;</w:t>
            </w:r>
          </w:p>
        </w:tc>
        <w:tc>
          <w:tcPr>
            <w:tcW w:w="3260" w:type="dxa"/>
          </w:tcPr>
          <w:p w14:paraId="61184073" w14:textId="77777777" w:rsidR="00F8736B" w:rsidRDefault="00F8736B" w:rsidP="00F8736B">
            <w:pPr>
              <w:rPr>
                <w:b/>
              </w:rPr>
            </w:pPr>
          </w:p>
        </w:tc>
      </w:tr>
      <w:tr w:rsidR="00F8736B" w14:paraId="4F3AFD0E" w14:textId="77777777" w:rsidTr="00BF5ECF">
        <w:tc>
          <w:tcPr>
            <w:tcW w:w="1590" w:type="dxa"/>
            <w:vMerge/>
          </w:tcPr>
          <w:p w14:paraId="71BDDE2E" w14:textId="77777777" w:rsidR="00F8736B" w:rsidRPr="00AA126A" w:rsidRDefault="00F8736B" w:rsidP="00F8736B">
            <w:pPr>
              <w:jc w:val="center"/>
            </w:pPr>
          </w:p>
        </w:tc>
        <w:tc>
          <w:tcPr>
            <w:tcW w:w="4966" w:type="dxa"/>
            <w:vAlign w:val="center"/>
          </w:tcPr>
          <w:p w14:paraId="1C017496" w14:textId="174B5CFE" w:rsidR="00F8736B" w:rsidRDefault="00F8736B" w:rsidP="00F8736B">
            <w:pPr>
              <w:ind w:firstLine="0"/>
            </w:pPr>
            <w:r>
              <w:t xml:space="preserve">2.8. </w:t>
            </w:r>
            <w:r w:rsidRPr="00FB1AB2">
              <w:t>Transportavimo dėžėje turi būti įmontuotas slėgio vožtuvas;</w:t>
            </w:r>
          </w:p>
        </w:tc>
        <w:tc>
          <w:tcPr>
            <w:tcW w:w="3260" w:type="dxa"/>
          </w:tcPr>
          <w:p w14:paraId="7EE26B4A" w14:textId="77777777" w:rsidR="00F8736B" w:rsidRDefault="00F8736B" w:rsidP="00F8736B">
            <w:pPr>
              <w:rPr>
                <w:b/>
              </w:rPr>
            </w:pPr>
          </w:p>
        </w:tc>
      </w:tr>
      <w:tr w:rsidR="00F8736B" w14:paraId="5EF6C0BD" w14:textId="77777777" w:rsidTr="00BF5ECF">
        <w:tc>
          <w:tcPr>
            <w:tcW w:w="1590" w:type="dxa"/>
            <w:vMerge/>
          </w:tcPr>
          <w:p w14:paraId="75C91EE1" w14:textId="77777777" w:rsidR="00F8736B" w:rsidRPr="00AA126A" w:rsidRDefault="00F8736B" w:rsidP="00F8736B">
            <w:pPr>
              <w:jc w:val="center"/>
            </w:pPr>
          </w:p>
        </w:tc>
        <w:tc>
          <w:tcPr>
            <w:tcW w:w="4966" w:type="dxa"/>
            <w:vAlign w:val="center"/>
          </w:tcPr>
          <w:p w14:paraId="3FB2A19D" w14:textId="397A33B2" w:rsidR="00F8736B" w:rsidRDefault="00F8736B" w:rsidP="00F8736B">
            <w:pPr>
              <w:ind w:firstLine="0"/>
            </w:pPr>
            <w:r>
              <w:t xml:space="preserve">2.9. </w:t>
            </w:r>
            <w:r w:rsidRPr="00FB1AB2">
              <w:t>Transportavimo dėžė turi turėti ne mažiau kaip 3 rankenas;</w:t>
            </w:r>
          </w:p>
        </w:tc>
        <w:tc>
          <w:tcPr>
            <w:tcW w:w="3260" w:type="dxa"/>
          </w:tcPr>
          <w:p w14:paraId="42EED1E3" w14:textId="77777777" w:rsidR="00F8736B" w:rsidRDefault="00F8736B" w:rsidP="00F8736B">
            <w:pPr>
              <w:rPr>
                <w:b/>
              </w:rPr>
            </w:pPr>
          </w:p>
        </w:tc>
      </w:tr>
      <w:tr w:rsidR="00F8736B" w14:paraId="6C549061" w14:textId="77777777" w:rsidTr="00BF5ECF">
        <w:tc>
          <w:tcPr>
            <w:tcW w:w="1590" w:type="dxa"/>
            <w:vMerge/>
          </w:tcPr>
          <w:p w14:paraId="49CB89C9" w14:textId="77777777" w:rsidR="00F8736B" w:rsidRPr="00AA126A" w:rsidRDefault="00F8736B" w:rsidP="00F8736B">
            <w:pPr>
              <w:jc w:val="center"/>
            </w:pPr>
          </w:p>
        </w:tc>
        <w:tc>
          <w:tcPr>
            <w:tcW w:w="4966" w:type="dxa"/>
            <w:vAlign w:val="center"/>
          </w:tcPr>
          <w:p w14:paraId="2071CBB9" w14:textId="3F3D7E5E" w:rsidR="00F8736B" w:rsidRDefault="00F8736B" w:rsidP="00F8736B">
            <w:pPr>
              <w:ind w:firstLine="0"/>
            </w:pPr>
            <w:r>
              <w:t xml:space="preserve">2.10. </w:t>
            </w:r>
            <w:r w:rsidRPr="00FB1AB2">
              <w:t>Transportavimo dėžės išoriniai matmenys turi būti ne didesni kaip 820x545x310 mm;</w:t>
            </w:r>
          </w:p>
        </w:tc>
        <w:tc>
          <w:tcPr>
            <w:tcW w:w="3260" w:type="dxa"/>
          </w:tcPr>
          <w:p w14:paraId="48A13AAB" w14:textId="77777777" w:rsidR="00F8736B" w:rsidRDefault="00F8736B" w:rsidP="00F8736B">
            <w:pPr>
              <w:rPr>
                <w:b/>
              </w:rPr>
            </w:pPr>
          </w:p>
        </w:tc>
      </w:tr>
      <w:tr w:rsidR="00F8736B" w14:paraId="708FB380" w14:textId="77777777" w:rsidTr="00BF5ECF">
        <w:tc>
          <w:tcPr>
            <w:tcW w:w="1590" w:type="dxa"/>
            <w:vMerge/>
          </w:tcPr>
          <w:p w14:paraId="4F7EA4E3" w14:textId="77777777" w:rsidR="00F8736B" w:rsidRPr="00AA126A" w:rsidRDefault="00F8736B" w:rsidP="00F8736B">
            <w:pPr>
              <w:jc w:val="center"/>
            </w:pPr>
          </w:p>
        </w:tc>
        <w:tc>
          <w:tcPr>
            <w:tcW w:w="4966" w:type="dxa"/>
            <w:vAlign w:val="center"/>
          </w:tcPr>
          <w:p w14:paraId="48888749" w14:textId="1F886C95" w:rsidR="00F8736B" w:rsidRDefault="00F8736B" w:rsidP="00F8736B">
            <w:pPr>
              <w:ind w:firstLine="0"/>
            </w:pPr>
            <w:r>
              <w:t xml:space="preserve">2.11. </w:t>
            </w:r>
            <w:r w:rsidRPr="00FB1AB2">
              <w:t>Transportavimo dėžės spalva turi būti juoda arba tamsiai žalia;</w:t>
            </w:r>
          </w:p>
        </w:tc>
        <w:tc>
          <w:tcPr>
            <w:tcW w:w="3260" w:type="dxa"/>
          </w:tcPr>
          <w:p w14:paraId="38BAC7CC" w14:textId="77777777" w:rsidR="00F8736B" w:rsidRDefault="00F8736B" w:rsidP="00F8736B">
            <w:pPr>
              <w:rPr>
                <w:b/>
              </w:rPr>
            </w:pPr>
          </w:p>
        </w:tc>
      </w:tr>
      <w:tr w:rsidR="00F8736B" w14:paraId="15217052" w14:textId="77777777" w:rsidTr="00BF5ECF">
        <w:tc>
          <w:tcPr>
            <w:tcW w:w="1590" w:type="dxa"/>
            <w:vMerge/>
          </w:tcPr>
          <w:p w14:paraId="1BC3E507" w14:textId="77777777" w:rsidR="00F8736B" w:rsidRPr="00AA126A" w:rsidRDefault="00F8736B" w:rsidP="00F8736B">
            <w:pPr>
              <w:jc w:val="center"/>
            </w:pPr>
          </w:p>
        </w:tc>
        <w:tc>
          <w:tcPr>
            <w:tcW w:w="4966" w:type="dxa"/>
            <w:vAlign w:val="center"/>
          </w:tcPr>
          <w:p w14:paraId="4535F417" w14:textId="0AD010CF" w:rsidR="00F8736B" w:rsidRDefault="00F8736B" w:rsidP="00F8736B">
            <w:pPr>
              <w:ind w:firstLine="0"/>
            </w:pPr>
            <w:r>
              <w:t>2.12. Transportavimo dėžėje turi būti angos skirtos 2 vnt. įkroviklių maitinimo laidams pajungti iš išorės.</w:t>
            </w:r>
          </w:p>
        </w:tc>
        <w:tc>
          <w:tcPr>
            <w:tcW w:w="3260" w:type="dxa"/>
          </w:tcPr>
          <w:p w14:paraId="41E1F930" w14:textId="77777777" w:rsidR="00F8736B" w:rsidRDefault="00F8736B" w:rsidP="00F8736B">
            <w:pPr>
              <w:rPr>
                <w:b/>
              </w:rPr>
            </w:pPr>
          </w:p>
        </w:tc>
      </w:tr>
      <w:tr w:rsidR="00F8736B" w14:paraId="25D24D85" w14:textId="77777777" w:rsidTr="00537858">
        <w:tc>
          <w:tcPr>
            <w:tcW w:w="1590" w:type="dxa"/>
            <w:vMerge w:val="restart"/>
            <w:vAlign w:val="center"/>
          </w:tcPr>
          <w:p w14:paraId="04F8A771" w14:textId="63487C9A" w:rsidR="00F8736B" w:rsidRPr="00AA126A" w:rsidRDefault="00F8736B" w:rsidP="00F8736B">
            <w:pPr>
              <w:jc w:val="left"/>
            </w:pPr>
            <w:r>
              <w:t>3.</w:t>
            </w:r>
          </w:p>
        </w:tc>
        <w:tc>
          <w:tcPr>
            <w:tcW w:w="4966" w:type="dxa"/>
            <w:vAlign w:val="center"/>
          </w:tcPr>
          <w:p w14:paraId="523C5ACA" w14:textId="4028484F" w:rsidR="00F8736B" w:rsidRPr="005F2349" w:rsidRDefault="00F8736B" w:rsidP="00F8736B">
            <w:pPr>
              <w:ind w:firstLine="0"/>
              <w:rPr>
                <w:b/>
              </w:rPr>
            </w:pPr>
            <w:r w:rsidRPr="005F2349">
              <w:rPr>
                <w:b/>
              </w:rPr>
              <w:t>Civilinės paskirties radijo stoties baterijų įkroviklis (BVPŽ kodas 31158100-9):</w:t>
            </w:r>
          </w:p>
        </w:tc>
        <w:tc>
          <w:tcPr>
            <w:tcW w:w="3260" w:type="dxa"/>
            <w:shd w:val="clear" w:color="auto" w:fill="808080" w:themeFill="background1" w:themeFillShade="80"/>
          </w:tcPr>
          <w:p w14:paraId="7073CED2" w14:textId="77777777" w:rsidR="00F8736B" w:rsidRDefault="00F8736B" w:rsidP="00F8736B">
            <w:pPr>
              <w:rPr>
                <w:b/>
              </w:rPr>
            </w:pPr>
          </w:p>
        </w:tc>
      </w:tr>
      <w:tr w:rsidR="00F8736B" w14:paraId="3811D379" w14:textId="77777777" w:rsidTr="00BF5ECF">
        <w:tc>
          <w:tcPr>
            <w:tcW w:w="1590" w:type="dxa"/>
            <w:vMerge/>
          </w:tcPr>
          <w:p w14:paraId="46C294AA" w14:textId="77777777" w:rsidR="00F8736B" w:rsidRPr="00AA126A" w:rsidRDefault="00F8736B" w:rsidP="00F8736B">
            <w:pPr>
              <w:jc w:val="center"/>
            </w:pPr>
          </w:p>
        </w:tc>
        <w:tc>
          <w:tcPr>
            <w:tcW w:w="4966" w:type="dxa"/>
            <w:vAlign w:val="center"/>
          </w:tcPr>
          <w:p w14:paraId="31CE18A6" w14:textId="7BCA6AFD" w:rsidR="00F8736B" w:rsidRDefault="00F8736B" w:rsidP="00F8736B">
            <w:pPr>
              <w:ind w:firstLine="0"/>
            </w:pPr>
            <w:r>
              <w:t xml:space="preserve">3.1. </w:t>
            </w:r>
            <w:r w:rsidRPr="00537858">
              <w:t>Įkroviklis turi būti tinkamas įkrauti perkamų civilinės paskirties radijo stočių baterijas;</w:t>
            </w:r>
          </w:p>
        </w:tc>
        <w:tc>
          <w:tcPr>
            <w:tcW w:w="3260" w:type="dxa"/>
          </w:tcPr>
          <w:p w14:paraId="4A945871" w14:textId="77777777" w:rsidR="00F8736B" w:rsidRDefault="00F8736B" w:rsidP="00F8736B">
            <w:pPr>
              <w:rPr>
                <w:b/>
              </w:rPr>
            </w:pPr>
          </w:p>
        </w:tc>
      </w:tr>
      <w:tr w:rsidR="00F8736B" w14:paraId="1AB8BE96" w14:textId="77777777" w:rsidTr="00BF5ECF">
        <w:tc>
          <w:tcPr>
            <w:tcW w:w="1590" w:type="dxa"/>
            <w:vMerge/>
          </w:tcPr>
          <w:p w14:paraId="5EFD4DC4" w14:textId="77777777" w:rsidR="00F8736B" w:rsidRPr="00AA126A" w:rsidRDefault="00F8736B" w:rsidP="00F8736B">
            <w:pPr>
              <w:jc w:val="center"/>
            </w:pPr>
          </w:p>
        </w:tc>
        <w:tc>
          <w:tcPr>
            <w:tcW w:w="4966" w:type="dxa"/>
            <w:vAlign w:val="center"/>
          </w:tcPr>
          <w:p w14:paraId="369D47EC" w14:textId="6270BC62" w:rsidR="00F8736B" w:rsidRDefault="00F8736B" w:rsidP="00F8736B">
            <w:pPr>
              <w:ind w:firstLine="0"/>
            </w:pPr>
            <w:r>
              <w:t xml:space="preserve">3.2. </w:t>
            </w:r>
            <w:r w:rsidRPr="00537858">
              <w:t>Turi turėti galimybę įkrauti ne mažiau kaip 6 baterijas vienu metu;</w:t>
            </w:r>
          </w:p>
        </w:tc>
        <w:tc>
          <w:tcPr>
            <w:tcW w:w="3260" w:type="dxa"/>
          </w:tcPr>
          <w:p w14:paraId="4ADCFBE8" w14:textId="77777777" w:rsidR="00F8736B" w:rsidRDefault="00F8736B" w:rsidP="00F8736B">
            <w:pPr>
              <w:rPr>
                <w:b/>
              </w:rPr>
            </w:pPr>
          </w:p>
        </w:tc>
      </w:tr>
      <w:tr w:rsidR="00F8736B" w14:paraId="4D696F8F" w14:textId="77777777" w:rsidTr="00BF5ECF">
        <w:tc>
          <w:tcPr>
            <w:tcW w:w="1590" w:type="dxa"/>
            <w:vMerge/>
          </w:tcPr>
          <w:p w14:paraId="417AB451" w14:textId="77777777" w:rsidR="00F8736B" w:rsidRPr="00AA126A" w:rsidRDefault="00F8736B" w:rsidP="00F8736B">
            <w:pPr>
              <w:jc w:val="center"/>
            </w:pPr>
          </w:p>
        </w:tc>
        <w:tc>
          <w:tcPr>
            <w:tcW w:w="4966" w:type="dxa"/>
            <w:vAlign w:val="center"/>
          </w:tcPr>
          <w:p w14:paraId="51CA8B9C" w14:textId="1A76B090" w:rsidR="00F8736B" w:rsidRDefault="00F8736B" w:rsidP="00F8736B">
            <w:pPr>
              <w:ind w:firstLine="0"/>
            </w:pPr>
            <w:r>
              <w:t>3.3. Įkroviklis turi būti tinkamas eksploatuoti esant aplinkos temperatūros diapazonui ne</w:t>
            </w:r>
          </w:p>
          <w:p w14:paraId="1B645FB2" w14:textId="625AB1F1" w:rsidR="00F8736B" w:rsidRDefault="00F8736B" w:rsidP="00F8736B">
            <w:pPr>
              <w:ind w:firstLine="0"/>
            </w:pPr>
            <w:r>
              <w:t>siauresniame kaip –20 °C iki + 60 °C;</w:t>
            </w:r>
          </w:p>
        </w:tc>
        <w:tc>
          <w:tcPr>
            <w:tcW w:w="3260" w:type="dxa"/>
          </w:tcPr>
          <w:p w14:paraId="74B7E217" w14:textId="77777777" w:rsidR="00F8736B" w:rsidRDefault="00F8736B" w:rsidP="00F8736B">
            <w:pPr>
              <w:rPr>
                <w:b/>
              </w:rPr>
            </w:pPr>
          </w:p>
        </w:tc>
      </w:tr>
      <w:tr w:rsidR="00F8736B" w14:paraId="0FD2E464" w14:textId="77777777" w:rsidTr="00BF5ECF">
        <w:tc>
          <w:tcPr>
            <w:tcW w:w="1590" w:type="dxa"/>
            <w:vMerge/>
          </w:tcPr>
          <w:p w14:paraId="54C4ECDD" w14:textId="77777777" w:rsidR="00F8736B" w:rsidRPr="00AA126A" w:rsidRDefault="00F8736B" w:rsidP="00F8736B">
            <w:pPr>
              <w:jc w:val="center"/>
            </w:pPr>
          </w:p>
        </w:tc>
        <w:tc>
          <w:tcPr>
            <w:tcW w:w="4966" w:type="dxa"/>
            <w:vAlign w:val="center"/>
          </w:tcPr>
          <w:p w14:paraId="21BFCDE7" w14:textId="66F76EC9" w:rsidR="00F8736B" w:rsidRDefault="00F8736B" w:rsidP="00F8736B">
            <w:pPr>
              <w:ind w:firstLine="0"/>
            </w:pPr>
            <w:r>
              <w:t xml:space="preserve">3.4. </w:t>
            </w:r>
            <w:r w:rsidRPr="00D826D9">
              <w:t>Įkroviklis turi palaikyti greito krovimo, baterijos kalibravimo, sandėliavimo funkcijas;</w:t>
            </w:r>
          </w:p>
        </w:tc>
        <w:tc>
          <w:tcPr>
            <w:tcW w:w="3260" w:type="dxa"/>
          </w:tcPr>
          <w:p w14:paraId="564AD4CF" w14:textId="77777777" w:rsidR="00F8736B" w:rsidRDefault="00F8736B" w:rsidP="00F8736B">
            <w:pPr>
              <w:rPr>
                <w:b/>
              </w:rPr>
            </w:pPr>
          </w:p>
        </w:tc>
      </w:tr>
      <w:tr w:rsidR="00F8736B" w14:paraId="41B00570" w14:textId="77777777" w:rsidTr="00BF5ECF">
        <w:tc>
          <w:tcPr>
            <w:tcW w:w="1590" w:type="dxa"/>
            <w:vMerge/>
          </w:tcPr>
          <w:p w14:paraId="727C7A75" w14:textId="77777777" w:rsidR="00F8736B" w:rsidRPr="00AA126A" w:rsidRDefault="00F8736B" w:rsidP="00F8736B">
            <w:pPr>
              <w:jc w:val="center"/>
            </w:pPr>
          </w:p>
        </w:tc>
        <w:tc>
          <w:tcPr>
            <w:tcW w:w="4966" w:type="dxa"/>
            <w:vAlign w:val="center"/>
          </w:tcPr>
          <w:p w14:paraId="6E4166A5" w14:textId="3B2A2ABD" w:rsidR="00F8736B" w:rsidRDefault="00F8736B" w:rsidP="00F8736B">
            <w:pPr>
              <w:ind w:firstLine="0"/>
            </w:pPr>
            <w:r>
              <w:t>3.5. Įkroviklyje turi būti įmontuotas ekranas, kuriame atvaizduojama esama baterijos būsena (kuris pateikia baterijų analizę, įskaitant: dabartinę įkrovimo būseną, esamą baterijos talpą mAh, vardinę talpą procentais, baterijos įtampą, baterijos serijos numerį, baterijos cheminę</w:t>
            </w:r>
          </w:p>
          <w:p w14:paraId="2C72D17E" w14:textId="5E0BBABB" w:rsidR="00F8736B" w:rsidRDefault="00F8736B" w:rsidP="00F8736B">
            <w:pPr>
              <w:ind w:firstLine="0"/>
            </w:pPr>
            <w:r>
              <w:t>informaciją, likusį įkrovimo laiką, prognozuojamą ciklų skaičių iki kito atnaujinimo);</w:t>
            </w:r>
          </w:p>
        </w:tc>
        <w:tc>
          <w:tcPr>
            <w:tcW w:w="3260" w:type="dxa"/>
          </w:tcPr>
          <w:p w14:paraId="4BDB9355" w14:textId="77777777" w:rsidR="00F8736B" w:rsidRDefault="00F8736B" w:rsidP="00F8736B">
            <w:pPr>
              <w:rPr>
                <w:b/>
              </w:rPr>
            </w:pPr>
          </w:p>
        </w:tc>
      </w:tr>
      <w:tr w:rsidR="00F8736B" w14:paraId="784A69E7" w14:textId="77777777" w:rsidTr="00BF5ECF">
        <w:tc>
          <w:tcPr>
            <w:tcW w:w="1590" w:type="dxa"/>
            <w:vMerge/>
          </w:tcPr>
          <w:p w14:paraId="3275C7E0" w14:textId="77777777" w:rsidR="00F8736B" w:rsidRPr="00AA126A" w:rsidRDefault="00F8736B" w:rsidP="00F8736B">
            <w:pPr>
              <w:jc w:val="center"/>
            </w:pPr>
          </w:p>
        </w:tc>
        <w:tc>
          <w:tcPr>
            <w:tcW w:w="4966" w:type="dxa"/>
            <w:vAlign w:val="center"/>
          </w:tcPr>
          <w:p w14:paraId="6B81BDDB" w14:textId="210E64D3" w:rsidR="00F8736B" w:rsidRDefault="00F8736B" w:rsidP="00F8736B">
            <w:pPr>
              <w:ind w:firstLine="0"/>
            </w:pPr>
            <w:r>
              <w:t xml:space="preserve">3.6. </w:t>
            </w:r>
            <w:r w:rsidRPr="00D826D9">
              <w:t>Įkroviklio svoris turi būti ne didesnis kaip 3.0 kg;</w:t>
            </w:r>
          </w:p>
        </w:tc>
        <w:tc>
          <w:tcPr>
            <w:tcW w:w="3260" w:type="dxa"/>
          </w:tcPr>
          <w:p w14:paraId="6B5D6075" w14:textId="77777777" w:rsidR="00F8736B" w:rsidRDefault="00F8736B" w:rsidP="00F8736B">
            <w:pPr>
              <w:rPr>
                <w:b/>
              </w:rPr>
            </w:pPr>
          </w:p>
        </w:tc>
      </w:tr>
      <w:tr w:rsidR="00F8736B" w14:paraId="5DB95617" w14:textId="77777777" w:rsidTr="00BF5ECF">
        <w:tc>
          <w:tcPr>
            <w:tcW w:w="1590" w:type="dxa"/>
            <w:vMerge/>
          </w:tcPr>
          <w:p w14:paraId="3463D32D" w14:textId="77777777" w:rsidR="00F8736B" w:rsidRPr="00AA126A" w:rsidRDefault="00F8736B" w:rsidP="00F8736B">
            <w:pPr>
              <w:jc w:val="center"/>
            </w:pPr>
          </w:p>
        </w:tc>
        <w:tc>
          <w:tcPr>
            <w:tcW w:w="4966" w:type="dxa"/>
            <w:vAlign w:val="center"/>
          </w:tcPr>
          <w:p w14:paraId="74A93957" w14:textId="0F8A5B53" w:rsidR="00F8736B" w:rsidRDefault="00F8736B" w:rsidP="00F8736B">
            <w:pPr>
              <w:ind w:firstLine="0"/>
            </w:pPr>
            <w:r>
              <w:t>3.7. Įk</w:t>
            </w:r>
            <w:r w:rsidRPr="00D826D9">
              <w:t>roviklis turi turėti integruotą USB sąsają, skirtą pakrov</w:t>
            </w:r>
            <w:r>
              <w:t>ėjo programinės aparatinės įran</w:t>
            </w:r>
            <w:r w:rsidRPr="00D826D9">
              <w:t>gos atnaujinimui;</w:t>
            </w:r>
          </w:p>
        </w:tc>
        <w:tc>
          <w:tcPr>
            <w:tcW w:w="3260" w:type="dxa"/>
          </w:tcPr>
          <w:p w14:paraId="1B09B033" w14:textId="77777777" w:rsidR="00F8736B" w:rsidRDefault="00F8736B" w:rsidP="00F8736B">
            <w:pPr>
              <w:rPr>
                <w:b/>
              </w:rPr>
            </w:pPr>
          </w:p>
        </w:tc>
      </w:tr>
      <w:tr w:rsidR="00F8736B" w14:paraId="2744FBFE" w14:textId="77777777" w:rsidTr="00BF5ECF">
        <w:tc>
          <w:tcPr>
            <w:tcW w:w="1590" w:type="dxa"/>
            <w:vMerge/>
          </w:tcPr>
          <w:p w14:paraId="30115D84" w14:textId="77777777" w:rsidR="00F8736B" w:rsidRPr="00AA126A" w:rsidRDefault="00F8736B" w:rsidP="00F8736B">
            <w:pPr>
              <w:jc w:val="center"/>
            </w:pPr>
          </w:p>
        </w:tc>
        <w:tc>
          <w:tcPr>
            <w:tcW w:w="4966" w:type="dxa"/>
            <w:vAlign w:val="center"/>
          </w:tcPr>
          <w:p w14:paraId="253D5F55" w14:textId="3AB599E3" w:rsidR="00F8736B" w:rsidRDefault="00F8736B" w:rsidP="00F8736B">
            <w:pPr>
              <w:ind w:firstLine="0"/>
            </w:pPr>
            <w:r>
              <w:t>3.8. Į</w:t>
            </w:r>
            <w:r w:rsidRPr="00D826D9">
              <w:t>kroviklis turi būti su automatinio krovimo ciklo išjungim</w:t>
            </w:r>
            <w:r>
              <w:t>o funkcija, kai baterija yra pa</w:t>
            </w:r>
            <w:r w:rsidRPr="00D826D9">
              <w:t>krauta;</w:t>
            </w:r>
          </w:p>
        </w:tc>
        <w:tc>
          <w:tcPr>
            <w:tcW w:w="3260" w:type="dxa"/>
          </w:tcPr>
          <w:p w14:paraId="3E7EF335" w14:textId="77777777" w:rsidR="00F8736B" w:rsidRDefault="00F8736B" w:rsidP="00F8736B">
            <w:pPr>
              <w:rPr>
                <w:b/>
              </w:rPr>
            </w:pPr>
          </w:p>
        </w:tc>
      </w:tr>
      <w:tr w:rsidR="00F8736B" w14:paraId="2DB783C8" w14:textId="77777777" w:rsidTr="00BF5ECF">
        <w:tc>
          <w:tcPr>
            <w:tcW w:w="1590" w:type="dxa"/>
            <w:vMerge/>
          </w:tcPr>
          <w:p w14:paraId="209A31C7" w14:textId="77777777" w:rsidR="00F8736B" w:rsidRPr="00AA126A" w:rsidRDefault="00F8736B" w:rsidP="00F8736B">
            <w:pPr>
              <w:jc w:val="center"/>
            </w:pPr>
          </w:p>
        </w:tc>
        <w:tc>
          <w:tcPr>
            <w:tcW w:w="4966" w:type="dxa"/>
            <w:vAlign w:val="center"/>
          </w:tcPr>
          <w:p w14:paraId="56746A98" w14:textId="79B53C48" w:rsidR="00F8736B" w:rsidRDefault="00F8736B" w:rsidP="00F8736B">
            <w:pPr>
              <w:ind w:firstLine="0"/>
            </w:pPr>
            <w:r>
              <w:t xml:space="preserve">3.9. </w:t>
            </w:r>
            <w:r w:rsidRPr="00D826D9">
              <w:t>Įkroviklio spalva turi būti juoda arba tamsiai žalia.</w:t>
            </w:r>
          </w:p>
        </w:tc>
        <w:tc>
          <w:tcPr>
            <w:tcW w:w="3260" w:type="dxa"/>
          </w:tcPr>
          <w:p w14:paraId="4B2A381D" w14:textId="77777777" w:rsidR="00F8736B" w:rsidRDefault="00F8736B" w:rsidP="00F8736B">
            <w:pPr>
              <w:rPr>
                <w:b/>
              </w:rPr>
            </w:pPr>
          </w:p>
        </w:tc>
      </w:tr>
      <w:tr w:rsidR="00F8736B" w14:paraId="2B842ECD" w14:textId="77777777" w:rsidTr="00DE6CCD">
        <w:tc>
          <w:tcPr>
            <w:tcW w:w="1590" w:type="dxa"/>
            <w:vMerge w:val="restart"/>
            <w:vAlign w:val="center"/>
          </w:tcPr>
          <w:p w14:paraId="73E2FD1A" w14:textId="01BEAD61" w:rsidR="00F8736B" w:rsidRPr="00AA126A" w:rsidRDefault="00F8736B" w:rsidP="00F8736B">
            <w:pPr>
              <w:jc w:val="left"/>
            </w:pPr>
            <w:r>
              <w:t>4.</w:t>
            </w:r>
          </w:p>
        </w:tc>
        <w:tc>
          <w:tcPr>
            <w:tcW w:w="4966" w:type="dxa"/>
            <w:vAlign w:val="center"/>
          </w:tcPr>
          <w:p w14:paraId="6614BA31" w14:textId="24378881" w:rsidR="00F8736B" w:rsidRDefault="00F8736B" w:rsidP="00F8736B">
            <w:pPr>
              <w:ind w:firstLine="0"/>
            </w:pPr>
            <w:r w:rsidRPr="00DE6CCD">
              <w:rPr>
                <w:b/>
              </w:rPr>
              <w:t>Civilinės paskirties radijo stoties baterija (BVPŽ kodas 31440000-2):</w:t>
            </w:r>
          </w:p>
        </w:tc>
        <w:tc>
          <w:tcPr>
            <w:tcW w:w="3260" w:type="dxa"/>
            <w:shd w:val="clear" w:color="auto" w:fill="808080" w:themeFill="background1" w:themeFillShade="80"/>
          </w:tcPr>
          <w:p w14:paraId="4437CB6F" w14:textId="77777777" w:rsidR="00F8736B" w:rsidRDefault="00F8736B" w:rsidP="00F8736B">
            <w:pPr>
              <w:rPr>
                <w:b/>
              </w:rPr>
            </w:pPr>
          </w:p>
        </w:tc>
      </w:tr>
      <w:tr w:rsidR="00F8736B" w14:paraId="556CD339" w14:textId="77777777" w:rsidTr="00D826D9">
        <w:tc>
          <w:tcPr>
            <w:tcW w:w="1590" w:type="dxa"/>
            <w:vMerge/>
            <w:vAlign w:val="center"/>
          </w:tcPr>
          <w:p w14:paraId="7CD835CC" w14:textId="77777777" w:rsidR="00F8736B" w:rsidRDefault="00F8736B" w:rsidP="00F8736B"/>
        </w:tc>
        <w:tc>
          <w:tcPr>
            <w:tcW w:w="4966" w:type="dxa"/>
            <w:vAlign w:val="center"/>
          </w:tcPr>
          <w:p w14:paraId="1B189CF9" w14:textId="6DF369A1" w:rsidR="00F8736B" w:rsidRDefault="00F8736B" w:rsidP="00F8736B">
            <w:pPr>
              <w:ind w:firstLine="0"/>
            </w:pPr>
            <w:r>
              <w:t>4.1. Baterija turi būti tinkama perkamai civilinės paskirties radijo stočiai, ličio jonų arba ličio</w:t>
            </w:r>
          </w:p>
          <w:p w14:paraId="0D94D424" w14:textId="1A4AB721" w:rsidR="00F8736B" w:rsidRDefault="00F8736B" w:rsidP="00F8736B">
            <w:pPr>
              <w:ind w:firstLine="0"/>
            </w:pPr>
            <w:r>
              <w:t>polimerų ne mažiau nei 2200 mAh talpos;</w:t>
            </w:r>
          </w:p>
        </w:tc>
        <w:tc>
          <w:tcPr>
            <w:tcW w:w="3260" w:type="dxa"/>
          </w:tcPr>
          <w:p w14:paraId="219B1477" w14:textId="77777777" w:rsidR="00F8736B" w:rsidRDefault="00F8736B" w:rsidP="00F8736B">
            <w:pPr>
              <w:rPr>
                <w:b/>
              </w:rPr>
            </w:pPr>
          </w:p>
        </w:tc>
      </w:tr>
      <w:tr w:rsidR="00F8736B" w14:paraId="322BB437" w14:textId="77777777" w:rsidTr="00D826D9">
        <w:tc>
          <w:tcPr>
            <w:tcW w:w="1590" w:type="dxa"/>
            <w:vMerge/>
            <w:vAlign w:val="center"/>
          </w:tcPr>
          <w:p w14:paraId="20569338" w14:textId="77777777" w:rsidR="00F8736B" w:rsidRDefault="00F8736B" w:rsidP="00F8736B"/>
        </w:tc>
        <w:tc>
          <w:tcPr>
            <w:tcW w:w="4966" w:type="dxa"/>
            <w:vAlign w:val="center"/>
          </w:tcPr>
          <w:p w14:paraId="1003A994" w14:textId="3DCB08E2" w:rsidR="00F8736B" w:rsidRDefault="00F8736B" w:rsidP="00F8736B">
            <w:pPr>
              <w:ind w:firstLine="0"/>
            </w:pPr>
            <w:r>
              <w:t>4.2. Baterija turi būti tinkama eksploatuoti esant aplinkos temperatūros diapazonui ne</w:t>
            </w:r>
          </w:p>
          <w:p w14:paraId="345A83FE" w14:textId="778D51B4" w:rsidR="00F8736B" w:rsidRDefault="00F8736B" w:rsidP="00F8736B">
            <w:pPr>
              <w:ind w:firstLine="0"/>
            </w:pPr>
            <w:r>
              <w:t>siauresniame kaip – 20 °C iki + 60 °C;</w:t>
            </w:r>
          </w:p>
        </w:tc>
        <w:tc>
          <w:tcPr>
            <w:tcW w:w="3260" w:type="dxa"/>
          </w:tcPr>
          <w:p w14:paraId="0F86670A" w14:textId="77777777" w:rsidR="00F8736B" w:rsidRDefault="00F8736B" w:rsidP="00F8736B">
            <w:pPr>
              <w:rPr>
                <w:b/>
              </w:rPr>
            </w:pPr>
          </w:p>
        </w:tc>
      </w:tr>
      <w:tr w:rsidR="00F8736B" w14:paraId="1601043E" w14:textId="77777777" w:rsidTr="00D826D9">
        <w:tc>
          <w:tcPr>
            <w:tcW w:w="1590" w:type="dxa"/>
            <w:vMerge/>
            <w:vAlign w:val="center"/>
          </w:tcPr>
          <w:p w14:paraId="75E83D8A" w14:textId="77777777" w:rsidR="00F8736B" w:rsidRDefault="00F8736B" w:rsidP="00F8736B"/>
        </w:tc>
        <w:tc>
          <w:tcPr>
            <w:tcW w:w="4966" w:type="dxa"/>
            <w:vAlign w:val="center"/>
          </w:tcPr>
          <w:p w14:paraId="698DDAC8" w14:textId="7E102AC5" w:rsidR="00F8736B" w:rsidRDefault="00F8736B" w:rsidP="00F8736B">
            <w:pPr>
              <w:ind w:firstLine="0"/>
            </w:pPr>
            <w:r>
              <w:t>4.3. Įkr</w:t>
            </w:r>
            <w:r w:rsidRPr="00DE6CCD">
              <w:t>autos baterijos skaitmeninis darbinis ciklas esant nuro</w:t>
            </w:r>
            <w:r>
              <w:t>dytam darbiniam temperatūrų ruo</w:t>
            </w:r>
            <w:r w:rsidRPr="00DE6CCD">
              <w:t>žui ir siųstuvo galingumui ne daugiau 4W turi būti ne maž</w:t>
            </w:r>
            <w:r>
              <w:t>iau 12 valandų esant darbo reži</w:t>
            </w:r>
            <w:r w:rsidRPr="00DE6CCD">
              <w:t>mui – 5/5/90 (siuntimas/priėmimas/budėjimas – (Tx)/(Rx)/watch) procentų darbo laiko;</w:t>
            </w:r>
          </w:p>
        </w:tc>
        <w:tc>
          <w:tcPr>
            <w:tcW w:w="3260" w:type="dxa"/>
          </w:tcPr>
          <w:p w14:paraId="020F0A0B" w14:textId="77777777" w:rsidR="00F8736B" w:rsidRDefault="00F8736B" w:rsidP="00F8736B">
            <w:pPr>
              <w:rPr>
                <w:b/>
              </w:rPr>
            </w:pPr>
          </w:p>
        </w:tc>
      </w:tr>
      <w:tr w:rsidR="00F8736B" w14:paraId="18992175" w14:textId="77777777" w:rsidTr="00D826D9">
        <w:tc>
          <w:tcPr>
            <w:tcW w:w="1590" w:type="dxa"/>
            <w:vMerge/>
            <w:vAlign w:val="center"/>
          </w:tcPr>
          <w:p w14:paraId="5F0F9B7C" w14:textId="77777777" w:rsidR="00F8736B" w:rsidRDefault="00F8736B" w:rsidP="00F8736B"/>
        </w:tc>
        <w:tc>
          <w:tcPr>
            <w:tcW w:w="4966" w:type="dxa"/>
            <w:vAlign w:val="center"/>
          </w:tcPr>
          <w:p w14:paraId="74CCCCB8" w14:textId="35854C0F" w:rsidR="00F8736B" w:rsidRDefault="00F8736B" w:rsidP="00F8736B">
            <w:pPr>
              <w:ind w:firstLine="0"/>
            </w:pPr>
            <w:r>
              <w:t xml:space="preserve">4.4. </w:t>
            </w:r>
            <w:r w:rsidRPr="00DE6CCD">
              <w:t>Baterijos apsaugos klasė ne prastesnė kaip IP 68;</w:t>
            </w:r>
          </w:p>
        </w:tc>
        <w:tc>
          <w:tcPr>
            <w:tcW w:w="3260" w:type="dxa"/>
          </w:tcPr>
          <w:p w14:paraId="6FD6A587" w14:textId="77777777" w:rsidR="00F8736B" w:rsidRDefault="00F8736B" w:rsidP="00F8736B">
            <w:pPr>
              <w:rPr>
                <w:b/>
              </w:rPr>
            </w:pPr>
          </w:p>
        </w:tc>
      </w:tr>
      <w:tr w:rsidR="00F8736B" w14:paraId="672EABDF" w14:textId="77777777" w:rsidTr="00D826D9">
        <w:tc>
          <w:tcPr>
            <w:tcW w:w="1590" w:type="dxa"/>
            <w:vMerge/>
            <w:vAlign w:val="center"/>
          </w:tcPr>
          <w:p w14:paraId="284221FD" w14:textId="77777777" w:rsidR="00F8736B" w:rsidRDefault="00F8736B" w:rsidP="00F8736B"/>
        </w:tc>
        <w:tc>
          <w:tcPr>
            <w:tcW w:w="4966" w:type="dxa"/>
            <w:vAlign w:val="center"/>
          </w:tcPr>
          <w:p w14:paraId="0C1EA10F" w14:textId="6CB3CBF3" w:rsidR="00F8736B" w:rsidRDefault="00F8736B" w:rsidP="00F8736B">
            <w:pPr>
              <w:ind w:firstLine="0"/>
            </w:pPr>
            <w:r>
              <w:t xml:space="preserve">4.5. </w:t>
            </w:r>
            <w:r w:rsidRPr="00DE6CCD">
              <w:t>Baterija turi turėti galimybę tarnauti ilgesnį laiką, nustatant automatinį kalibracijos režimą;</w:t>
            </w:r>
          </w:p>
        </w:tc>
        <w:tc>
          <w:tcPr>
            <w:tcW w:w="3260" w:type="dxa"/>
          </w:tcPr>
          <w:p w14:paraId="0E156E21" w14:textId="77777777" w:rsidR="00F8736B" w:rsidRDefault="00F8736B" w:rsidP="00F8736B">
            <w:pPr>
              <w:rPr>
                <w:b/>
              </w:rPr>
            </w:pPr>
          </w:p>
        </w:tc>
      </w:tr>
      <w:tr w:rsidR="00F8736B" w14:paraId="53CCC105" w14:textId="77777777" w:rsidTr="00D826D9">
        <w:tc>
          <w:tcPr>
            <w:tcW w:w="1590" w:type="dxa"/>
            <w:vMerge/>
            <w:vAlign w:val="center"/>
          </w:tcPr>
          <w:p w14:paraId="4E5653DD" w14:textId="77777777" w:rsidR="00F8736B" w:rsidRDefault="00F8736B" w:rsidP="00F8736B"/>
        </w:tc>
        <w:tc>
          <w:tcPr>
            <w:tcW w:w="4966" w:type="dxa"/>
            <w:vAlign w:val="center"/>
          </w:tcPr>
          <w:p w14:paraId="60DC2E2F" w14:textId="1B7A2C1F" w:rsidR="00F8736B" w:rsidRDefault="00F8736B" w:rsidP="00F8736B">
            <w:pPr>
              <w:ind w:firstLine="0"/>
            </w:pPr>
            <w:r>
              <w:t xml:space="preserve">4.6. </w:t>
            </w:r>
            <w:r w:rsidRPr="00DE6CCD">
              <w:t>Baterija turi užtikrinti automatinį elementų atkūrimą naudojant ryšio protokolą.</w:t>
            </w:r>
          </w:p>
        </w:tc>
        <w:tc>
          <w:tcPr>
            <w:tcW w:w="3260" w:type="dxa"/>
          </w:tcPr>
          <w:p w14:paraId="79E4A64D" w14:textId="77777777" w:rsidR="00F8736B" w:rsidRDefault="00F8736B" w:rsidP="00F8736B">
            <w:pPr>
              <w:rPr>
                <w:b/>
              </w:rPr>
            </w:pPr>
          </w:p>
        </w:tc>
      </w:tr>
      <w:tr w:rsidR="0004409F" w14:paraId="19827153" w14:textId="77777777" w:rsidTr="005F2349">
        <w:tc>
          <w:tcPr>
            <w:tcW w:w="1590" w:type="dxa"/>
            <w:vMerge w:val="restart"/>
            <w:vAlign w:val="center"/>
          </w:tcPr>
          <w:p w14:paraId="4A688842" w14:textId="3F95E6C4" w:rsidR="0004409F" w:rsidRDefault="0004409F" w:rsidP="00F8736B">
            <w:r>
              <w:t>5.</w:t>
            </w:r>
          </w:p>
        </w:tc>
        <w:tc>
          <w:tcPr>
            <w:tcW w:w="4966" w:type="dxa"/>
            <w:vAlign w:val="center"/>
          </w:tcPr>
          <w:p w14:paraId="274034A7" w14:textId="6DA8CFD4" w:rsidR="0004409F" w:rsidRDefault="0004409F" w:rsidP="00F8736B">
            <w:pPr>
              <w:ind w:firstLine="0"/>
            </w:pPr>
            <w:r w:rsidRPr="005F2349">
              <w:rPr>
                <w:b/>
              </w:rPr>
              <w:t>Civilinės paskirties radijo stoties programavimo kabelis</w:t>
            </w:r>
            <w:r>
              <w:rPr>
                <w:b/>
              </w:rPr>
              <w:t xml:space="preserve"> (BVPŽ kodas </w:t>
            </w:r>
            <w:r w:rsidRPr="005F2349">
              <w:rPr>
                <w:b/>
              </w:rPr>
              <w:t xml:space="preserve"> 32581130-9)</w:t>
            </w:r>
            <w:r>
              <w:rPr>
                <w:b/>
              </w:rPr>
              <w:t>:</w:t>
            </w:r>
          </w:p>
        </w:tc>
        <w:tc>
          <w:tcPr>
            <w:tcW w:w="3260" w:type="dxa"/>
            <w:shd w:val="clear" w:color="auto" w:fill="808080" w:themeFill="background1" w:themeFillShade="80"/>
          </w:tcPr>
          <w:p w14:paraId="6530BAFD" w14:textId="77777777" w:rsidR="0004409F" w:rsidRDefault="0004409F" w:rsidP="00F8736B">
            <w:pPr>
              <w:rPr>
                <w:b/>
              </w:rPr>
            </w:pPr>
          </w:p>
        </w:tc>
      </w:tr>
      <w:tr w:rsidR="0004409F" w14:paraId="622B50D5" w14:textId="77777777" w:rsidTr="00D826D9">
        <w:tc>
          <w:tcPr>
            <w:tcW w:w="1590" w:type="dxa"/>
            <w:vMerge/>
            <w:vAlign w:val="center"/>
          </w:tcPr>
          <w:p w14:paraId="7963A1CE" w14:textId="77777777" w:rsidR="0004409F" w:rsidRDefault="0004409F" w:rsidP="00F8736B"/>
        </w:tc>
        <w:tc>
          <w:tcPr>
            <w:tcW w:w="4966" w:type="dxa"/>
            <w:vAlign w:val="center"/>
          </w:tcPr>
          <w:p w14:paraId="759F3360" w14:textId="51D3583F" w:rsidR="0004409F" w:rsidRDefault="0004409F" w:rsidP="00F8736B">
            <w:pPr>
              <w:ind w:firstLine="0"/>
            </w:pPr>
            <w:r>
              <w:t>5.1. Radijo stoties programavimo kabelis turi būti pritaikytas perkamoms civilinės paskirties</w:t>
            </w:r>
          </w:p>
          <w:p w14:paraId="7E4350DF" w14:textId="48C3E667" w:rsidR="0004409F" w:rsidRDefault="0004409F" w:rsidP="00F8736B">
            <w:pPr>
              <w:ind w:firstLine="0"/>
            </w:pPr>
            <w:r>
              <w:t>radijo stotims ir programinei įrangai;</w:t>
            </w:r>
          </w:p>
        </w:tc>
        <w:tc>
          <w:tcPr>
            <w:tcW w:w="3260" w:type="dxa"/>
          </w:tcPr>
          <w:p w14:paraId="778270B9" w14:textId="77777777" w:rsidR="0004409F" w:rsidRDefault="0004409F" w:rsidP="00F8736B">
            <w:pPr>
              <w:rPr>
                <w:b/>
              </w:rPr>
            </w:pPr>
          </w:p>
        </w:tc>
      </w:tr>
      <w:tr w:rsidR="0004409F" w14:paraId="3BF3C2CE" w14:textId="77777777" w:rsidTr="00D826D9">
        <w:tc>
          <w:tcPr>
            <w:tcW w:w="1590" w:type="dxa"/>
            <w:vMerge/>
            <w:vAlign w:val="center"/>
          </w:tcPr>
          <w:p w14:paraId="35CCB0B0" w14:textId="77777777" w:rsidR="0004409F" w:rsidRDefault="0004409F" w:rsidP="00F8736B"/>
        </w:tc>
        <w:tc>
          <w:tcPr>
            <w:tcW w:w="4966" w:type="dxa"/>
            <w:vAlign w:val="center"/>
          </w:tcPr>
          <w:p w14:paraId="74152039" w14:textId="1B4C3061" w:rsidR="0004409F" w:rsidRDefault="0004409F" w:rsidP="00F8736B">
            <w:pPr>
              <w:ind w:firstLine="0"/>
            </w:pPr>
            <w:r>
              <w:t>5.2. Su programavimo kabeliu turi būti pateikta programinė įranga skirta radijo stoties</w:t>
            </w:r>
          </w:p>
          <w:p w14:paraId="08A325E2" w14:textId="698211E2" w:rsidR="0004409F" w:rsidRDefault="0004409F" w:rsidP="00F8736B">
            <w:pPr>
              <w:ind w:firstLine="0"/>
            </w:pPr>
            <w:r>
              <w:t>parametrų programavimui naudojant kompiuterį Windows O.S. aplinkoje;</w:t>
            </w:r>
          </w:p>
        </w:tc>
        <w:tc>
          <w:tcPr>
            <w:tcW w:w="3260" w:type="dxa"/>
          </w:tcPr>
          <w:p w14:paraId="75F10FB0" w14:textId="77777777" w:rsidR="0004409F" w:rsidRDefault="0004409F" w:rsidP="00F8736B">
            <w:pPr>
              <w:rPr>
                <w:b/>
              </w:rPr>
            </w:pPr>
          </w:p>
        </w:tc>
      </w:tr>
      <w:tr w:rsidR="0004409F" w14:paraId="2E7E0C74" w14:textId="77777777" w:rsidTr="00D826D9">
        <w:tc>
          <w:tcPr>
            <w:tcW w:w="1590" w:type="dxa"/>
            <w:vMerge/>
            <w:vAlign w:val="center"/>
          </w:tcPr>
          <w:p w14:paraId="2EDE9330" w14:textId="77777777" w:rsidR="0004409F" w:rsidRDefault="0004409F" w:rsidP="00F8736B"/>
        </w:tc>
        <w:tc>
          <w:tcPr>
            <w:tcW w:w="4966" w:type="dxa"/>
            <w:vAlign w:val="center"/>
          </w:tcPr>
          <w:p w14:paraId="731C7BDE" w14:textId="35072D14" w:rsidR="0004409F" w:rsidRDefault="0004409F" w:rsidP="00F8736B">
            <w:pPr>
              <w:ind w:firstLine="0"/>
            </w:pPr>
            <w:r>
              <w:t>5.3. Programinė įranga turi būti tinkama programuoti ryšio kanalus bei keisti radijo stoties</w:t>
            </w:r>
          </w:p>
          <w:p w14:paraId="2BC15D26" w14:textId="26C8FB45" w:rsidR="0004409F" w:rsidRDefault="0004409F" w:rsidP="00F8736B">
            <w:pPr>
              <w:ind w:firstLine="0"/>
            </w:pPr>
            <w:r>
              <w:t>nustatymus naudojant Windows 10 OS ir/arba naujesne Windows versija;</w:t>
            </w:r>
          </w:p>
        </w:tc>
        <w:tc>
          <w:tcPr>
            <w:tcW w:w="3260" w:type="dxa"/>
          </w:tcPr>
          <w:p w14:paraId="341F43F0" w14:textId="77777777" w:rsidR="0004409F" w:rsidRDefault="0004409F" w:rsidP="00F8736B">
            <w:pPr>
              <w:rPr>
                <w:b/>
              </w:rPr>
            </w:pPr>
          </w:p>
        </w:tc>
      </w:tr>
      <w:tr w:rsidR="0004409F" w14:paraId="354FDDFF" w14:textId="77777777" w:rsidTr="00D826D9">
        <w:tc>
          <w:tcPr>
            <w:tcW w:w="1590" w:type="dxa"/>
            <w:vMerge/>
            <w:vAlign w:val="center"/>
          </w:tcPr>
          <w:p w14:paraId="596E6871" w14:textId="77777777" w:rsidR="0004409F" w:rsidRDefault="0004409F" w:rsidP="0004409F"/>
        </w:tc>
        <w:tc>
          <w:tcPr>
            <w:tcW w:w="4966" w:type="dxa"/>
            <w:vAlign w:val="center"/>
          </w:tcPr>
          <w:p w14:paraId="7EF5B1F1" w14:textId="419DD0C1" w:rsidR="0004409F" w:rsidRDefault="0004409F" w:rsidP="0004409F">
            <w:pPr>
              <w:ind w:firstLine="0"/>
            </w:pPr>
            <w:r>
              <w:t>5.4</w:t>
            </w:r>
            <w:r>
              <w:t>. Programinė įranga ir reikalingi kabeliai turi būti tinkami kodavimo raktų keitimui ir</w:t>
            </w:r>
          </w:p>
          <w:p w14:paraId="7BA9A81D" w14:textId="32B856D3" w:rsidR="0004409F" w:rsidRDefault="0004409F" w:rsidP="0004409F">
            <w:pPr>
              <w:ind w:firstLine="0"/>
            </w:pPr>
            <w:r>
              <w:t>programinės įrangos atnaujinimui;</w:t>
            </w:r>
          </w:p>
        </w:tc>
        <w:tc>
          <w:tcPr>
            <w:tcW w:w="3260" w:type="dxa"/>
          </w:tcPr>
          <w:p w14:paraId="36A36469" w14:textId="77777777" w:rsidR="0004409F" w:rsidRDefault="0004409F" w:rsidP="0004409F">
            <w:pPr>
              <w:rPr>
                <w:b/>
              </w:rPr>
            </w:pPr>
          </w:p>
        </w:tc>
      </w:tr>
      <w:tr w:rsidR="0004409F" w14:paraId="092D027A" w14:textId="77777777" w:rsidTr="00D826D9">
        <w:tc>
          <w:tcPr>
            <w:tcW w:w="1590" w:type="dxa"/>
            <w:vMerge/>
            <w:vAlign w:val="center"/>
          </w:tcPr>
          <w:p w14:paraId="0C7E6D1C" w14:textId="77777777" w:rsidR="0004409F" w:rsidRDefault="0004409F" w:rsidP="0004409F"/>
        </w:tc>
        <w:tc>
          <w:tcPr>
            <w:tcW w:w="4966" w:type="dxa"/>
            <w:vAlign w:val="center"/>
          </w:tcPr>
          <w:p w14:paraId="692C7637" w14:textId="4AFEECC4" w:rsidR="0004409F" w:rsidRDefault="0004409F" w:rsidP="0004409F">
            <w:pPr>
              <w:ind w:firstLine="0"/>
            </w:pPr>
            <w:r>
              <w:t>5.5</w:t>
            </w:r>
            <w:r>
              <w:t xml:space="preserve">. </w:t>
            </w:r>
            <w:r w:rsidRPr="009538F9">
              <w:t>Tiekiamos įrangos techninei pagalbai ir programinės įrangos (angl. software) atnaujinimui ne mažesnis nei 60 mėn. palaikymas.</w:t>
            </w:r>
          </w:p>
        </w:tc>
        <w:tc>
          <w:tcPr>
            <w:tcW w:w="3260" w:type="dxa"/>
          </w:tcPr>
          <w:p w14:paraId="69C01686" w14:textId="77777777" w:rsidR="0004409F" w:rsidRDefault="0004409F" w:rsidP="0004409F">
            <w:pPr>
              <w:rPr>
                <w:b/>
              </w:rPr>
            </w:pPr>
          </w:p>
        </w:tc>
      </w:tr>
      <w:tr w:rsidR="00F3371D" w14:paraId="05C36568" w14:textId="77777777" w:rsidTr="00D826D9">
        <w:tc>
          <w:tcPr>
            <w:tcW w:w="1590" w:type="dxa"/>
            <w:vMerge w:val="restart"/>
            <w:vAlign w:val="center"/>
          </w:tcPr>
          <w:p w14:paraId="7D1755D6" w14:textId="09F0E182" w:rsidR="00F3371D" w:rsidRDefault="00F3371D" w:rsidP="00F8736B">
            <w:r>
              <w:t>6.</w:t>
            </w:r>
          </w:p>
        </w:tc>
        <w:tc>
          <w:tcPr>
            <w:tcW w:w="4966" w:type="dxa"/>
            <w:vAlign w:val="center"/>
          </w:tcPr>
          <w:p w14:paraId="0344FAD1" w14:textId="5034BA2C" w:rsidR="00F3371D" w:rsidRPr="005F2349" w:rsidRDefault="00F3371D" w:rsidP="00F8736B">
            <w:pPr>
              <w:ind w:firstLine="0"/>
              <w:rPr>
                <w:b/>
              </w:rPr>
            </w:pPr>
            <w:r w:rsidRPr="005F2349">
              <w:rPr>
                <w:b/>
              </w:rPr>
              <w:t>Civilinės paskirties radijo stotis su baterija (BVPŽ kodas 32344230-7):</w:t>
            </w:r>
          </w:p>
        </w:tc>
        <w:tc>
          <w:tcPr>
            <w:tcW w:w="3260" w:type="dxa"/>
          </w:tcPr>
          <w:p w14:paraId="0856D203" w14:textId="77777777" w:rsidR="00F3371D" w:rsidRDefault="00F3371D" w:rsidP="00F8736B">
            <w:pPr>
              <w:rPr>
                <w:b/>
              </w:rPr>
            </w:pPr>
          </w:p>
        </w:tc>
      </w:tr>
      <w:tr w:rsidR="00F3371D" w14:paraId="5814355C" w14:textId="77777777" w:rsidTr="00D826D9">
        <w:tc>
          <w:tcPr>
            <w:tcW w:w="1590" w:type="dxa"/>
            <w:vMerge/>
            <w:vAlign w:val="center"/>
          </w:tcPr>
          <w:p w14:paraId="1860A5D8" w14:textId="77777777" w:rsidR="00F3371D" w:rsidRDefault="00F3371D" w:rsidP="00F8736B"/>
        </w:tc>
        <w:tc>
          <w:tcPr>
            <w:tcW w:w="4966" w:type="dxa"/>
            <w:vAlign w:val="center"/>
          </w:tcPr>
          <w:p w14:paraId="4EC7172D" w14:textId="58A25535" w:rsidR="00F3371D" w:rsidRPr="002B0A9E" w:rsidRDefault="00F3371D" w:rsidP="002B0A9E">
            <w:pPr>
              <w:ind w:firstLine="0"/>
            </w:pPr>
            <w:r w:rsidRPr="002B0A9E">
              <w:t>6.1. Radijo stotis turi būti nešiojama ir pritaikyta darbui analoginiu (FM) ir skaitmeniniu (DMR II, III standarto) ryšio režimu;</w:t>
            </w:r>
          </w:p>
        </w:tc>
        <w:tc>
          <w:tcPr>
            <w:tcW w:w="3260" w:type="dxa"/>
          </w:tcPr>
          <w:p w14:paraId="46D0ECAB" w14:textId="77777777" w:rsidR="00F3371D" w:rsidRDefault="00F3371D" w:rsidP="00F8736B">
            <w:pPr>
              <w:rPr>
                <w:b/>
              </w:rPr>
            </w:pPr>
          </w:p>
        </w:tc>
      </w:tr>
      <w:tr w:rsidR="00F3371D" w14:paraId="7D89523B" w14:textId="77777777" w:rsidTr="00D826D9">
        <w:tc>
          <w:tcPr>
            <w:tcW w:w="1590" w:type="dxa"/>
            <w:vMerge/>
            <w:vAlign w:val="center"/>
          </w:tcPr>
          <w:p w14:paraId="41BFA80E" w14:textId="77777777" w:rsidR="00F3371D" w:rsidRDefault="00F3371D" w:rsidP="00F8736B"/>
        </w:tc>
        <w:tc>
          <w:tcPr>
            <w:tcW w:w="4966" w:type="dxa"/>
            <w:vAlign w:val="center"/>
          </w:tcPr>
          <w:p w14:paraId="7AA01D34" w14:textId="77777777" w:rsidR="0004409F" w:rsidRDefault="00F3371D" w:rsidP="0004409F">
            <w:pPr>
              <w:ind w:firstLine="0"/>
            </w:pPr>
            <w:r>
              <w:t xml:space="preserve">6.2. </w:t>
            </w:r>
            <w:r w:rsidR="0004409F">
              <w:t>Radijo stotis turi būti suderinta darbui radijo dažniais (kanalais),  vientisoje ne mažesnėje, kaip 30 MHz dažnių juostoje, esančioje 300-380</w:t>
            </w:r>
          </w:p>
          <w:p w14:paraId="709F0051" w14:textId="6B8D4149" w:rsidR="00F3371D" w:rsidRPr="002B0A9E" w:rsidRDefault="0004409F" w:rsidP="0004409F">
            <w:pPr>
              <w:ind w:firstLine="0"/>
            </w:pPr>
            <w:r>
              <w:t>MHz dažnių ruože.</w:t>
            </w:r>
            <w:r w:rsidR="00F3371D">
              <w:t>;</w:t>
            </w:r>
          </w:p>
        </w:tc>
        <w:tc>
          <w:tcPr>
            <w:tcW w:w="3260" w:type="dxa"/>
          </w:tcPr>
          <w:p w14:paraId="1EDC1E76" w14:textId="77777777" w:rsidR="00F3371D" w:rsidRDefault="00F3371D" w:rsidP="00F8736B">
            <w:pPr>
              <w:rPr>
                <w:b/>
              </w:rPr>
            </w:pPr>
          </w:p>
        </w:tc>
      </w:tr>
      <w:tr w:rsidR="00F3371D" w14:paraId="190400AA" w14:textId="77777777" w:rsidTr="00D826D9">
        <w:tc>
          <w:tcPr>
            <w:tcW w:w="1590" w:type="dxa"/>
            <w:vMerge/>
            <w:vAlign w:val="center"/>
          </w:tcPr>
          <w:p w14:paraId="02937F27" w14:textId="77777777" w:rsidR="00F3371D" w:rsidRDefault="00F3371D" w:rsidP="00F8736B"/>
        </w:tc>
        <w:tc>
          <w:tcPr>
            <w:tcW w:w="4966" w:type="dxa"/>
            <w:vAlign w:val="center"/>
          </w:tcPr>
          <w:p w14:paraId="6F81AA5F" w14:textId="26112507" w:rsidR="00F3371D" w:rsidRPr="002B0A9E" w:rsidRDefault="00F3371D" w:rsidP="002B0A9E">
            <w:pPr>
              <w:ind w:firstLine="0"/>
            </w:pPr>
            <w:r>
              <w:t xml:space="preserve">6.2.1. </w:t>
            </w:r>
            <w:r w:rsidRPr="002B0A9E">
              <w:t>Radijo stotis turi turėti galimybę suprogramuoti-paruošti ne mažiau kaip 64 dažnių kanalų;</w:t>
            </w:r>
          </w:p>
        </w:tc>
        <w:tc>
          <w:tcPr>
            <w:tcW w:w="3260" w:type="dxa"/>
          </w:tcPr>
          <w:p w14:paraId="5C71E8FC" w14:textId="77777777" w:rsidR="00F3371D" w:rsidRDefault="00F3371D" w:rsidP="00F8736B">
            <w:pPr>
              <w:rPr>
                <w:b/>
              </w:rPr>
            </w:pPr>
          </w:p>
        </w:tc>
      </w:tr>
      <w:tr w:rsidR="00F3371D" w14:paraId="506D6194" w14:textId="77777777" w:rsidTr="00D826D9">
        <w:tc>
          <w:tcPr>
            <w:tcW w:w="1590" w:type="dxa"/>
            <w:vMerge/>
            <w:vAlign w:val="center"/>
          </w:tcPr>
          <w:p w14:paraId="146042CB" w14:textId="77777777" w:rsidR="00F3371D" w:rsidRDefault="00F3371D" w:rsidP="00F8736B"/>
        </w:tc>
        <w:tc>
          <w:tcPr>
            <w:tcW w:w="4966" w:type="dxa"/>
            <w:vAlign w:val="center"/>
          </w:tcPr>
          <w:p w14:paraId="4BEF334C" w14:textId="064083ED" w:rsidR="00F3371D" w:rsidRPr="002B0A9E" w:rsidRDefault="00F3371D" w:rsidP="002B0A9E">
            <w:pPr>
              <w:ind w:firstLine="0"/>
            </w:pPr>
            <w:r>
              <w:t xml:space="preserve">6.2.2. </w:t>
            </w:r>
            <w:r w:rsidRPr="002B0A9E">
              <w:t>Radijo stoties radijo dažnio keitimo-reguliavimo žingsnis turi būti ne mažesnis 12,5</w:t>
            </w:r>
            <w:r w:rsidR="007D2204">
              <w:t xml:space="preserve"> </w:t>
            </w:r>
            <w:r w:rsidRPr="002B0A9E">
              <w:t>Khz;</w:t>
            </w:r>
          </w:p>
        </w:tc>
        <w:tc>
          <w:tcPr>
            <w:tcW w:w="3260" w:type="dxa"/>
          </w:tcPr>
          <w:p w14:paraId="328FC460" w14:textId="77777777" w:rsidR="00F3371D" w:rsidRDefault="00F3371D" w:rsidP="00F8736B">
            <w:pPr>
              <w:rPr>
                <w:b/>
              </w:rPr>
            </w:pPr>
          </w:p>
        </w:tc>
      </w:tr>
      <w:tr w:rsidR="00F3371D" w14:paraId="25B453DF" w14:textId="77777777" w:rsidTr="00D826D9">
        <w:tc>
          <w:tcPr>
            <w:tcW w:w="1590" w:type="dxa"/>
            <w:vMerge/>
            <w:vAlign w:val="center"/>
          </w:tcPr>
          <w:p w14:paraId="43AA4002" w14:textId="77777777" w:rsidR="00F3371D" w:rsidRDefault="00F3371D" w:rsidP="00F8736B"/>
        </w:tc>
        <w:tc>
          <w:tcPr>
            <w:tcW w:w="4966" w:type="dxa"/>
            <w:vAlign w:val="center"/>
          </w:tcPr>
          <w:p w14:paraId="75665B8C" w14:textId="25279C75" w:rsidR="00F3371D" w:rsidRPr="002B0A9E" w:rsidRDefault="00F3371D" w:rsidP="002B0A9E">
            <w:pPr>
              <w:ind w:firstLine="0"/>
            </w:pPr>
            <w:r>
              <w:t xml:space="preserve">6.3. </w:t>
            </w:r>
            <w:r w:rsidRPr="002B0A9E">
              <w:t>Radijo stotis turi turėti skaitmeninio šifratoriaus (skaitmeniniame režime) funkciją;</w:t>
            </w:r>
          </w:p>
        </w:tc>
        <w:tc>
          <w:tcPr>
            <w:tcW w:w="3260" w:type="dxa"/>
          </w:tcPr>
          <w:p w14:paraId="72D30D5B" w14:textId="77777777" w:rsidR="00F3371D" w:rsidRDefault="00F3371D" w:rsidP="00F8736B">
            <w:pPr>
              <w:rPr>
                <w:b/>
              </w:rPr>
            </w:pPr>
          </w:p>
        </w:tc>
      </w:tr>
      <w:tr w:rsidR="00F3371D" w14:paraId="7704A4E2" w14:textId="77777777" w:rsidTr="00D826D9">
        <w:tc>
          <w:tcPr>
            <w:tcW w:w="1590" w:type="dxa"/>
            <w:vMerge/>
            <w:vAlign w:val="center"/>
          </w:tcPr>
          <w:p w14:paraId="3473E885" w14:textId="77777777" w:rsidR="00F3371D" w:rsidRDefault="00F3371D" w:rsidP="00F8736B"/>
        </w:tc>
        <w:tc>
          <w:tcPr>
            <w:tcW w:w="4966" w:type="dxa"/>
            <w:vAlign w:val="center"/>
          </w:tcPr>
          <w:p w14:paraId="5DAC08E3" w14:textId="482BC72D" w:rsidR="00F3371D" w:rsidRPr="002B0A9E" w:rsidRDefault="00F3371D" w:rsidP="002B0A9E">
            <w:pPr>
              <w:ind w:firstLine="0"/>
            </w:pPr>
            <w:r>
              <w:t xml:space="preserve">6.4. </w:t>
            </w:r>
            <w:r w:rsidRPr="002B0A9E">
              <w:t>Radijo stoties siųstuvo maksimalus galingumas turi būti ne mažesnis 4 W;</w:t>
            </w:r>
          </w:p>
        </w:tc>
        <w:tc>
          <w:tcPr>
            <w:tcW w:w="3260" w:type="dxa"/>
          </w:tcPr>
          <w:p w14:paraId="2BDDCCC0" w14:textId="77777777" w:rsidR="00F3371D" w:rsidRDefault="00F3371D" w:rsidP="00F8736B">
            <w:pPr>
              <w:rPr>
                <w:b/>
              </w:rPr>
            </w:pPr>
          </w:p>
        </w:tc>
      </w:tr>
      <w:tr w:rsidR="00F3371D" w14:paraId="71D8DFF5" w14:textId="77777777" w:rsidTr="00F3371D">
        <w:tc>
          <w:tcPr>
            <w:tcW w:w="1590" w:type="dxa"/>
            <w:vMerge/>
            <w:vAlign w:val="center"/>
          </w:tcPr>
          <w:p w14:paraId="4BC5F012" w14:textId="77777777" w:rsidR="00F3371D" w:rsidRDefault="00F3371D" w:rsidP="00F8736B"/>
        </w:tc>
        <w:tc>
          <w:tcPr>
            <w:tcW w:w="4966" w:type="dxa"/>
            <w:vAlign w:val="center"/>
          </w:tcPr>
          <w:p w14:paraId="0397C766" w14:textId="5A310F7A" w:rsidR="00F3371D" w:rsidRDefault="00F3371D" w:rsidP="002B0A9E">
            <w:pPr>
              <w:ind w:firstLine="0"/>
            </w:pPr>
            <w:r>
              <w:t xml:space="preserve">6.5. </w:t>
            </w:r>
            <w:r w:rsidRPr="002B0A9E">
              <w:t>Radijo stoties imtuvo jautrumas turi būti ne daugiau:</w:t>
            </w:r>
          </w:p>
        </w:tc>
        <w:tc>
          <w:tcPr>
            <w:tcW w:w="3260" w:type="dxa"/>
            <w:shd w:val="clear" w:color="auto" w:fill="808080" w:themeFill="background1" w:themeFillShade="80"/>
          </w:tcPr>
          <w:p w14:paraId="70C933E6" w14:textId="77777777" w:rsidR="00F3371D" w:rsidRDefault="00F3371D" w:rsidP="00F8736B">
            <w:pPr>
              <w:rPr>
                <w:b/>
              </w:rPr>
            </w:pPr>
          </w:p>
        </w:tc>
      </w:tr>
      <w:tr w:rsidR="00F3371D" w14:paraId="762F074E" w14:textId="77777777" w:rsidTr="00D826D9">
        <w:tc>
          <w:tcPr>
            <w:tcW w:w="1590" w:type="dxa"/>
            <w:vMerge/>
            <w:vAlign w:val="center"/>
          </w:tcPr>
          <w:p w14:paraId="43A1C27D" w14:textId="77777777" w:rsidR="00F3371D" w:rsidRDefault="00F3371D" w:rsidP="00F8736B"/>
        </w:tc>
        <w:tc>
          <w:tcPr>
            <w:tcW w:w="4966" w:type="dxa"/>
            <w:vAlign w:val="center"/>
          </w:tcPr>
          <w:p w14:paraId="2FAF08F5" w14:textId="1E8E5E1C" w:rsidR="00F3371D" w:rsidRDefault="00F3371D" w:rsidP="002B0A9E">
            <w:pPr>
              <w:ind w:firstLine="0"/>
            </w:pPr>
            <w:r>
              <w:t xml:space="preserve">6.5.1. </w:t>
            </w:r>
            <w:r w:rsidRPr="002B0A9E">
              <w:t>Skaitmeniniu režimu 0.20 mikroV;</w:t>
            </w:r>
          </w:p>
        </w:tc>
        <w:tc>
          <w:tcPr>
            <w:tcW w:w="3260" w:type="dxa"/>
          </w:tcPr>
          <w:p w14:paraId="68F766C8" w14:textId="77777777" w:rsidR="00F3371D" w:rsidRDefault="00F3371D" w:rsidP="00F8736B">
            <w:pPr>
              <w:rPr>
                <w:b/>
              </w:rPr>
            </w:pPr>
          </w:p>
        </w:tc>
      </w:tr>
      <w:tr w:rsidR="00F3371D" w14:paraId="55AF19D0" w14:textId="77777777" w:rsidTr="00D826D9">
        <w:tc>
          <w:tcPr>
            <w:tcW w:w="1590" w:type="dxa"/>
            <w:vMerge/>
            <w:vAlign w:val="center"/>
          </w:tcPr>
          <w:p w14:paraId="3D8FD571" w14:textId="77777777" w:rsidR="00F3371D" w:rsidRDefault="00F3371D" w:rsidP="00F8736B"/>
        </w:tc>
        <w:tc>
          <w:tcPr>
            <w:tcW w:w="4966" w:type="dxa"/>
            <w:vAlign w:val="center"/>
          </w:tcPr>
          <w:p w14:paraId="51FC301C" w14:textId="589ECCFA" w:rsidR="00F3371D" w:rsidRDefault="00F3371D" w:rsidP="002B0A9E">
            <w:pPr>
              <w:ind w:firstLine="0"/>
            </w:pPr>
            <w:r>
              <w:t xml:space="preserve">6.5.2. </w:t>
            </w:r>
            <w:r w:rsidRPr="002B0A9E">
              <w:t>Analoginiu režimu 0.25 mikroV;</w:t>
            </w:r>
          </w:p>
        </w:tc>
        <w:tc>
          <w:tcPr>
            <w:tcW w:w="3260" w:type="dxa"/>
          </w:tcPr>
          <w:p w14:paraId="52CE76C4" w14:textId="77777777" w:rsidR="00F3371D" w:rsidRDefault="00F3371D" w:rsidP="00F8736B">
            <w:pPr>
              <w:rPr>
                <w:b/>
              </w:rPr>
            </w:pPr>
          </w:p>
        </w:tc>
      </w:tr>
      <w:tr w:rsidR="00F3371D" w14:paraId="049DC21E" w14:textId="77777777" w:rsidTr="00D826D9">
        <w:tc>
          <w:tcPr>
            <w:tcW w:w="1590" w:type="dxa"/>
            <w:vMerge/>
            <w:vAlign w:val="center"/>
          </w:tcPr>
          <w:p w14:paraId="0B0D5E9B" w14:textId="77777777" w:rsidR="00F3371D" w:rsidRDefault="00F3371D" w:rsidP="00F8736B"/>
        </w:tc>
        <w:tc>
          <w:tcPr>
            <w:tcW w:w="4966" w:type="dxa"/>
            <w:vAlign w:val="center"/>
          </w:tcPr>
          <w:p w14:paraId="1AF30554" w14:textId="6D3979D9" w:rsidR="00F3371D" w:rsidRDefault="00F3371D" w:rsidP="002B0A9E">
            <w:pPr>
              <w:ind w:firstLine="0"/>
            </w:pPr>
            <w:r>
              <w:t xml:space="preserve">6.6. </w:t>
            </w:r>
            <w:r w:rsidRPr="002B0A9E">
              <w:t>Radijo stotis turi turėti triukšmų slopinimo funkciją;</w:t>
            </w:r>
          </w:p>
        </w:tc>
        <w:tc>
          <w:tcPr>
            <w:tcW w:w="3260" w:type="dxa"/>
          </w:tcPr>
          <w:p w14:paraId="782027A4" w14:textId="77777777" w:rsidR="00F3371D" w:rsidRDefault="00F3371D" w:rsidP="00F8736B">
            <w:pPr>
              <w:rPr>
                <w:b/>
              </w:rPr>
            </w:pPr>
          </w:p>
        </w:tc>
      </w:tr>
      <w:tr w:rsidR="00F3371D" w14:paraId="1F99E2AA" w14:textId="77777777" w:rsidTr="00D826D9">
        <w:tc>
          <w:tcPr>
            <w:tcW w:w="1590" w:type="dxa"/>
            <w:vMerge/>
            <w:vAlign w:val="center"/>
          </w:tcPr>
          <w:p w14:paraId="3DBE9E16" w14:textId="77777777" w:rsidR="00F3371D" w:rsidRDefault="00F3371D" w:rsidP="00F8736B"/>
        </w:tc>
        <w:tc>
          <w:tcPr>
            <w:tcW w:w="4966" w:type="dxa"/>
            <w:vAlign w:val="center"/>
          </w:tcPr>
          <w:p w14:paraId="54C37427" w14:textId="5A80C163" w:rsidR="00F3371D" w:rsidRDefault="00F3371D" w:rsidP="00F3371D">
            <w:pPr>
              <w:ind w:firstLine="0"/>
            </w:pPr>
            <w:r>
              <w:t xml:space="preserve">6.7. </w:t>
            </w:r>
            <w:r w:rsidRPr="00F3371D">
              <w:t>Radijo stotis turi turėti jungtį kabeliui skirtam programuoti radijo stotį kompiuteriu;</w:t>
            </w:r>
          </w:p>
        </w:tc>
        <w:tc>
          <w:tcPr>
            <w:tcW w:w="3260" w:type="dxa"/>
          </w:tcPr>
          <w:p w14:paraId="694BE4EA" w14:textId="77777777" w:rsidR="00F3371D" w:rsidRDefault="00F3371D" w:rsidP="00F8736B">
            <w:pPr>
              <w:rPr>
                <w:b/>
              </w:rPr>
            </w:pPr>
          </w:p>
        </w:tc>
      </w:tr>
      <w:tr w:rsidR="00F3371D" w14:paraId="3FDCFAE9" w14:textId="77777777" w:rsidTr="00D826D9">
        <w:tc>
          <w:tcPr>
            <w:tcW w:w="1590" w:type="dxa"/>
            <w:vMerge/>
            <w:vAlign w:val="center"/>
          </w:tcPr>
          <w:p w14:paraId="08F955F9" w14:textId="77777777" w:rsidR="00F3371D" w:rsidRDefault="00F3371D" w:rsidP="00F8736B"/>
        </w:tc>
        <w:tc>
          <w:tcPr>
            <w:tcW w:w="4966" w:type="dxa"/>
            <w:vAlign w:val="center"/>
          </w:tcPr>
          <w:p w14:paraId="6063D904" w14:textId="510FBDAD" w:rsidR="00F3371D" w:rsidRDefault="00F3371D" w:rsidP="00F3371D">
            <w:pPr>
              <w:ind w:firstLine="0"/>
            </w:pPr>
            <w:r>
              <w:t xml:space="preserve">6.8. </w:t>
            </w:r>
            <w:r w:rsidRPr="00F3371D">
              <w:t>Radijo stotis turi turėti apsaugą nuo dulkių ir vandens prasiskverbimo ne žemesnę nei IP68;</w:t>
            </w:r>
          </w:p>
        </w:tc>
        <w:tc>
          <w:tcPr>
            <w:tcW w:w="3260" w:type="dxa"/>
          </w:tcPr>
          <w:p w14:paraId="71896B0E" w14:textId="77777777" w:rsidR="00F3371D" w:rsidRDefault="00F3371D" w:rsidP="00F8736B">
            <w:pPr>
              <w:rPr>
                <w:b/>
              </w:rPr>
            </w:pPr>
          </w:p>
        </w:tc>
      </w:tr>
      <w:tr w:rsidR="00F3371D" w14:paraId="1F4ACA82" w14:textId="77777777" w:rsidTr="00D826D9">
        <w:tc>
          <w:tcPr>
            <w:tcW w:w="1590" w:type="dxa"/>
            <w:vMerge/>
            <w:vAlign w:val="center"/>
          </w:tcPr>
          <w:p w14:paraId="06A78AD2" w14:textId="77777777" w:rsidR="00F3371D" w:rsidRDefault="00F3371D" w:rsidP="00F8736B"/>
        </w:tc>
        <w:tc>
          <w:tcPr>
            <w:tcW w:w="4966" w:type="dxa"/>
            <w:vAlign w:val="center"/>
          </w:tcPr>
          <w:p w14:paraId="64855FC8" w14:textId="4E6973DD" w:rsidR="00F3371D" w:rsidRDefault="00F3371D" w:rsidP="00F3371D">
            <w:pPr>
              <w:ind w:firstLine="0"/>
            </w:pPr>
            <w:r>
              <w:t>6.9.</w:t>
            </w:r>
            <w:r w:rsidRPr="00F3371D">
              <w:t>Radijo stoties aplinkos poveikio temperatūros:</w:t>
            </w:r>
          </w:p>
        </w:tc>
        <w:tc>
          <w:tcPr>
            <w:tcW w:w="3260" w:type="dxa"/>
          </w:tcPr>
          <w:p w14:paraId="6BB87AC5" w14:textId="77777777" w:rsidR="00F3371D" w:rsidRDefault="00F3371D" w:rsidP="00F8736B">
            <w:pPr>
              <w:rPr>
                <w:b/>
              </w:rPr>
            </w:pPr>
          </w:p>
        </w:tc>
      </w:tr>
      <w:tr w:rsidR="00F3371D" w14:paraId="0787FB66" w14:textId="77777777" w:rsidTr="00D826D9">
        <w:tc>
          <w:tcPr>
            <w:tcW w:w="1590" w:type="dxa"/>
            <w:vMerge/>
            <w:vAlign w:val="center"/>
          </w:tcPr>
          <w:p w14:paraId="62C03EBE" w14:textId="77777777" w:rsidR="00F3371D" w:rsidRDefault="00F3371D" w:rsidP="00F8736B"/>
        </w:tc>
        <w:tc>
          <w:tcPr>
            <w:tcW w:w="4966" w:type="dxa"/>
            <w:vAlign w:val="center"/>
          </w:tcPr>
          <w:p w14:paraId="0433D8DE" w14:textId="2F1D915A" w:rsidR="00F3371D" w:rsidRDefault="00F3371D" w:rsidP="00F3371D">
            <w:pPr>
              <w:ind w:firstLine="0"/>
            </w:pPr>
            <w:r>
              <w:t xml:space="preserve">6.9.1. </w:t>
            </w:r>
            <w:r w:rsidRPr="00F3371D">
              <w:t>Radijo stotis turi būti tinkama eksploatuoti esant aplinkos tem</w:t>
            </w:r>
            <w:r>
              <w:t>peratūros diapazonui ne siaures</w:t>
            </w:r>
            <w:r w:rsidRPr="00F3371D">
              <w:t>niame –30 °C iki + 60 °C, radijo stoties komplektas turi būti ti</w:t>
            </w:r>
            <w:r>
              <w:t>nkamas eksploatuoti esant aplin</w:t>
            </w:r>
            <w:r w:rsidRPr="00F3371D">
              <w:t>kos temperatūros diapazonui ne siauresniame kaip –20 °C iki + 60 °C;</w:t>
            </w:r>
          </w:p>
        </w:tc>
        <w:tc>
          <w:tcPr>
            <w:tcW w:w="3260" w:type="dxa"/>
          </w:tcPr>
          <w:p w14:paraId="541367F5" w14:textId="77777777" w:rsidR="00F3371D" w:rsidRDefault="00F3371D" w:rsidP="00F8736B">
            <w:pPr>
              <w:rPr>
                <w:b/>
              </w:rPr>
            </w:pPr>
          </w:p>
        </w:tc>
      </w:tr>
      <w:tr w:rsidR="00F3371D" w14:paraId="22919BB7" w14:textId="77777777" w:rsidTr="00D826D9">
        <w:tc>
          <w:tcPr>
            <w:tcW w:w="1590" w:type="dxa"/>
            <w:vMerge/>
            <w:vAlign w:val="center"/>
          </w:tcPr>
          <w:p w14:paraId="08EF36E3" w14:textId="77777777" w:rsidR="00F3371D" w:rsidRDefault="00F3371D" w:rsidP="00F8736B"/>
        </w:tc>
        <w:tc>
          <w:tcPr>
            <w:tcW w:w="4966" w:type="dxa"/>
            <w:vAlign w:val="center"/>
          </w:tcPr>
          <w:p w14:paraId="5C1945C1" w14:textId="144582D7" w:rsidR="00F3371D" w:rsidRDefault="00F3371D" w:rsidP="00F3371D">
            <w:pPr>
              <w:ind w:firstLine="0"/>
            </w:pPr>
            <w:r>
              <w:t>6.9.2. Radijo stotis turi būti tinkama eksploatuoti esant saugojimo aplinkos temperatūros diapazonui ne siauresniame –40 °C iki + 80 °C;</w:t>
            </w:r>
          </w:p>
        </w:tc>
        <w:tc>
          <w:tcPr>
            <w:tcW w:w="3260" w:type="dxa"/>
          </w:tcPr>
          <w:p w14:paraId="5095EC28" w14:textId="77777777" w:rsidR="00F3371D" w:rsidRDefault="00F3371D" w:rsidP="00F8736B">
            <w:pPr>
              <w:rPr>
                <w:b/>
              </w:rPr>
            </w:pPr>
          </w:p>
        </w:tc>
      </w:tr>
      <w:tr w:rsidR="00F3371D" w14:paraId="704C1F70" w14:textId="77777777" w:rsidTr="00D826D9">
        <w:tc>
          <w:tcPr>
            <w:tcW w:w="1590" w:type="dxa"/>
            <w:vMerge/>
            <w:vAlign w:val="center"/>
          </w:tcPr>
          <w:p w14:paraId="7E86D133" w14:textId="77777777" w:rsidR="00F3371D" w:rsidRDefault="00F3371D" w:rsidP="00F8736B"/>
        </w:tc>
        <w:tc>
          <w:tcPr>
            <w:tcW w:w="4966" w:type="dxa"/>
            <w:vAlign w:val="center"/>
          </w:tcPr>
          <w:p w14:paraId="71654397" w14:textId="77777777" w:rsidR="00F3371D" w:rsidRDefault="00F3371D" w:rsidP="00F3371D">
            <w:pPr>
              <w:ind w:firstLine="0"/>
            </w:pPr>
            <w:r>
              <w:t>6.10. Radijo stotis turi būti testuota ir sertifikuota, kad išlaikė bent po vieną standarto MIL-STD 810</w:t>
            </w:r>
          </w:p>
          <w:p w14:paraId="15148C56" w14:textId="54DEF210" w:rsidR="00F3371D" w:rsidRDefault="00F3371D" w:rsidP="00F3371D">
            <w:pPr>
              <w:ind w:firstLine="0"/>
            </w:pPr>
            <w:r>
              <w:t>atsparumo vibracijoms ir smūgiams testą;</w:t>
            </w:r>
          </w:p>
        </w:tc>
        <w:tc>
          <w:tcPr>
            <w:tcW w:w="3260" w:type="dxa"/>
          </w:tcPr>
          <w:p w14:paraId="50588DFE" w14:textId="77777777" w:rsidR="00F3371D" w:rsidRDefault="00F3371D" w:rsidP="00F8736B">
            <w:pPr>
              <w:rPr>
                <w:b/>
              </w:rPr>
            </w:pPr>
          </w:p>
        </w:tc>
      </w:tr>
      <w:tr w:rsidR="00F3371D" w14:paraId="14242CDD" w14:textId="77777777" w:rsidTr="00896F22">
        <w:tc>
          <w:tcPr>
            <w:tcW w:w="1590" w:type="dxa"/>
            <w:vMerge/>
            <w:vAlign w:val="center"/>
          </w:tcPr>
          <w:p w14:paraId="7276B566" w14:textId="77777777" w:rsidR="00F3371D" w:rsidRDefault="00F3371D" w:rsidP="00F8736B"/>
        </w:tc>
        <w:tc>
          <w:tcPr>
            <w:tcW w:w="4966" w:type="dxa"/>
            <w:vAlign w:val="center"/>
          </w:tcPr>
          <w:p w14:paraId="4F1A0E14" w14:textId="44901045" w:rsidR="00F3371D" w:rsidRDefault="00F3371D" w:rsidP="00F3371D">
            <w:pPr>
              <w:ind w:firstLine="0"/>
            </w:pPr>
            <w:r>
              <w:t xml:space="preserve">6.11. </w:t>
            </w:r>
            <w:r w:rsidRPr="00F3371D">
              <w:t>Radijo stoties išmatavimai, svoris:</w:t>
            </w:r>
          </w:p>
        </w:tc>
        <w:tc>
          <w:tcPr>
            <w:tcW w:w="3260" w:type="dxa"/>
            <w:shd w:val="clear" w:color="auto" w:fill="808080" w:themeFill="background1" w:themeFillShade="80"/>
          </w:tcPr>
          <w:p w14:paraId="359AF134" w14:textId="77777777" w:rsidR="00F3371D" w:rsidRDefault="00F3371D" w:rsidP="00F8736B">
            <w:pPr>
              <w:rPr>
                <w:b/>
              </w:rPr>
            </w:pPr>
          </w:p>
        </w:tc>
      </w:tr>
      <w:tr w:rsidR="00F3371D" w14:paraId="3A36D99D" w14:textId="77777777" w:rsidTr="00D826D9">
        <w:tc>
          <w:tcPr>
            <w:tcW w:w="1590" w:type="dxa"/>
            <w:vMerge/>
            <w:vAlign w:val="center"/>
          </w:tcPr>
          <w:p w14:paraId="42DD7D03" w14:textId="77777777" w:rsidR="00F3371D" w:rsidRDefault="00F3371D" w:rsidP="00F8736B"/>
        </w:tc>
        <w:tc>
          <w:tcPr>
            <w:tcW w:w="4966" w:type="dxa"/>
            <w:vAlign w:val="center"/>
          </w:tcPr>
          <w:p w14:paraId="4611ABBD" w14:textId="3EC94F88" w:rsidR="00F3371D" w:rsidRDefault="00F3371D" w:rsidP="00F3371D">
            <w:pPr>
              <w:ind w:firstLine="0"/>
            </w:pPr>
            <w:r>
              <w:t xml:space="preserve">6.11.1. </w:t>
            </w:r>
            <w:r w:rsidRPr="00F3371D">
              <w:t>Radijo stoties aukštis su prijungta baterija ruože 120 mm – 132 mm;</w:t>
            </w:r>
          </w:p>
        </w:tc>
        <w:tc>
          <w:tcPr>
            <w:tcW w:w="3260" w:type="dxa"/>
          </w:tcPr>
          <w:p w14:paraId="2EF64EB9" w14:textId="77777777" w:rsidR="00F3371D" w:rsidRDefault="00F3371D" w:rsidP="00F8736B">
            <w:pPr>
              <w:rPr>
                <w:b/>
              </w:rPr>
            </w:pPr>
          </w:p>
        </w:tc>
      </w:tr>
      <w:tr w:rsidR="00F3371D" w14:paraId="1593D154" w14:textId="77777777" w:rsidTr="00D826D9">
        <w:tc>
          <w:tcPr>
            <w:tcW w:w="1590" w:type="dxa"/>
            <w:vMerge/>
            <w:vAlign w:val="center"/>
          </w:tcPr>
          <w:p w14:paraId="0CDC931C" w14:textId="77777777" w:rsidR="00F3371D" w:rsidRDefault="00F3371D" w:rsidP="00F8736B"/>
        </w:tc>
        <w:tc>
          <w:tcPr>
            <w:tcW w:w="4966" w:type="dxa"/>
            <w:vAlign w:val="center"/>
          </w:tcPr>
          <w:p w14:paraId="0504562B" w14:textId="217A5E20" w:rsidR="00F3371D" w:rsidRDefault="00F3371D" w:rsidP="00F3371D">
            <w:pPr>
              <w:ind w:firstLine="0"/>
            </w:pPr>
            <w:r>
              <w:t xml:space="preserve">6.11.2. </w:t>
            </w:r>
            <w:r w:rsidRPr="00F3371D">
              <w:t>Radijo stoties plotis su prijungta baterija ruože 52 mm – 56 mm;</w:t>
            </w:r>
          </w:p>
        </w:tc>
        <w:tc>
          <w:tcPr>
            <w:tcW w:w="3260" w:type="dxa"/>
          </w:tcPr>
          <w:p w14:paraId="126A5D8E" w14:textId="77777777" w:rsidR="00F3371D" w:rsidRDefault="00F3371D" w:rsidP="00F8736B">
            <w:pPr>
              <w:rPr>
                <w:b/>
              </w:rPr>
            </w:pPr>
          </w:p>
        </w:tc>
      </w:tr>
      <w:tr w:rsidR="00F3371D" w14:paraId="497E94D9" w14:textId="77777777" w:rsidTr="00D826D9">
        <w:tc>
          <w:tcPr>
            <w:tcW w:w="1590" w:type="dxa"/>
            <w:vMerge/>
            <w:vAlign w:val="center"/>
          </w:tcPr>
          <w:p w14:paraId="30755197" w14:textId="77777777" w:rsidR="00F3371D" w:rsidRDefault="00F3371D" w:rsidP="00F8736B"/>
        </w:tc>
        <w:tc>
          <w:tcPr>
            <w:tcW w:w="4966" w:type="dxa"/>
            <w:vAlign w:val="center"/>
          </w:tcPr>
          <w:p w14:paraId="1FC7E2C0" w14:textId="5203C518" w:rsidR="00F3371D" w:rsidRDefault="00F3371D" w:rsidP="00F3371D">
            <w:pPr>
              <w:ind w:firstLine="0"/>
            </w:pPr>
            <w:r>
              <w:t xml:space="preserve">6.11.3. </w:t>
            </w:r>
            <w:r w:rsidRPr="00F3371D">
              <w:t>Radijo stoties gylis su prijungta baterija ruože 30 mm – 41 mm;</w:t>
            </w:r>
          </w:p>
        </w:tc>
        <w:tc>
          <w:tcPr>
            <w:tcW w:w="3260" w:type="dxa"/>
          </w:tcPr>
          <w:p w14:paraId="5252B1DF" w14:textId="77777777" w:rsidR="00F3371D" w:rsidRDefault="00F3371D" w:rsidP="00F8736B">
            <w:pPr>
              <w:rPr>
                <w:b/>
              </w:rPr>
            </w:pPr>
          </w:p>
        </w:tc>
      </w:tr>
      <w:tr w:rsidR="00F3371D" w14:paraId="4DADAE1D" w14:textId="77777777" w:rsidTr="00D826D9">
        <w:tc>
          <w:tcPr>
            <w:tcW w:w="1590" w:type="dxa"/>
            <w:vMerge/>
            <w:vAlign w:val="center"/>
          </w:tcPr>
          <w:p w14:paraId="2C18D670" w14:textId="77777777" w:rsidR="00F3371D" w:rsidRDefault="00F3371D" w:rsidP="00F8736B"/>
        </w:tc>
        <w:tc>
          <w:tcPr>
            <w:tcW w:w="4966" w:type="dxa"/>
            <w:vAlign w:val="center"/>
          </w:tcPr>
          <w:p w14:paraId="4FE75822" w14:textId="3B87961A" w:rsidR="00F3371D" w:rsidRDefault="00F3371D" w:rsidP="00F3371D">
            <w:pPr>
              <w:ind w:firstLine="0"/>
            </w:pPr>
            <w:r>
              <w:t xml:space="preserve">6.11.4. </w:t>
            </w:r>
            <w:r w:rsidRPr="00F3371D">
              <w:t>Radijo stoties svoris su prijungta baterija turi būti ruože 280 g – 370 g;</w:t>
            </w:r>
          </w:p>
        </w:tc>
        <w:tc>
          <w:tcPr>
            <w:tcW w:w="3260" w:type="dxa"/>
          </w:tcPr>
          <w:p w14:paraId="792CFB32" w14:textId="77777777" w:rsidR="00F3371D" w:rsidRDefault="00F3371D" w:rsidP="00F8736B">
            <w:pPr>
              <w:rPr>
                <w:b/>
              </w:rPr>
            </w:pPr>
          </w:p>
        </w:tc>
      </w:tr>
      <w:tr w:rsidR="00F3371D" w14:paraId="3B303B29" w14:textId="77777777" w:rsidTr="00D826D9">
        <w:tc>
          <w:tcPr>
            <w:tcW w:w="1590" w:type="dxa"/>
            <w:vMerge/>
            <w:vAlign w:val="center"/>
          </w:tcPr>
          <w:p w14:paraId="6A619816" w14:textId="77777777" w:rsidR="00F3371D" w:rsidRDefault="00F3371D" w:rsidP="00F8736B"/>
        </w:tc>
        <w:tc>
          <w:tcPr>
            <w:tcW w:w="4966" w:type="dxa"/>
            <w:vAlign w:val="center"/>
          </w:tcPr>
          <w:p w14:paraId="3D1480C0" w14:textId="57020B19" w:rsidR="00F3371D" w:rsidRDefault="00F3371D" w:rsidP="00F3371D">
            <w:pPr>
              <w:ind w:firstLine="0"/>
            </w:pPr>
            <w:r>
              <w:t xml:space="preserve">6.12. </w:t>
            </w:r>
            <w:r w:rsidRPr="00F3371D">
              <w:t>Radijo stoties spalva turi būti juoda arba tamsiai žalios spalvos;</w:t>
            </w:r>
          </w:p>
        </w:tc>
        <w:tc>
          <w:tcPr>
            <w:tcW w:w="3260" w:type="dxa"/>
          </w:tcPr>
          <w:p w14:paraId="569C09C9" w14:textId="77777777" w:rsidR="00F3371D" w:rsidRDefault="00F3371D" w:rsidP="00F8736B">
            <w:pPr>
              <w:rPr>
                <w:b/>
              </w:rPr>
            </w:pPr>
          </w:p>
        </w:tc>
      </w:tr>
      <w:tr w:rsidR="00F3371D" w14:paraId="6B4CA026" w14:textId="77777777" w:rsidTr="00D826D9">
        <w:tc>
          <w:tcPr>
            <w:tcW w:w="1590" w:type="dxa"/>
            <w:vMerge/>
            <w:vAlign w:val="center"/>
          </w:tcPr>
          <w:p w14:paraId="2DCA2898" w14:textId="77777777" w:rsidR="00F3371D" w:rsidRDefault="00F3371D" w:rsidP="00F8736B"/>
        </w:tc>
        <w:tc>
          <w:tcPr>
            <w:tcW w:w="4966" w:type="dxa"/>
            <w:vAlign w:val="center"/>
          </w:tcPr>
          <w:p w14:paraId="3F8426A9" w14:textId="1C91D1D8" w:rsidR="00F3371D" w:rsidRDefault="00F3371D" w:rsidP="009538F9">
            <w:pPr>
              <w:ind w:firstLine="0"/>
            </w:pPr>
            <w:r>
              <w:t xml:space="preserve">6.13. </w:t>
            </w:r>
            <w:r w:rsidRPr="00F3371D">
              <w:t>Radijo stoties programinės įrangos (angl. software) atnaujinimui ne maž</w:t>
            </w:r>
            <w:r w:rsidR="009538F9">
              <w:t>esnis nei</w:t>
            </w:r>
            <w:r w:rsidRPr="00F3371D">
              <w:t xml:space="preserve"> 60 mėn.</w:t>
            </w:r>
            <w:r w:rsidR="009538F9">
              <w:t xml:space="preserve"> laikotarpis</w:t>
            </w:r>
            <w:r w:rsidRPr="00F3371D">
              <w:t>;</w:t>
            </w:r>
          </w:p>
        </w:tc>
        <w:tc>
          <w:tcPr>
            <w:tcW w:w="3260" w:type="dxa"/>
          </w:tcPr>
          <w:p w14:paraId="4BCBFA42" w14:textId="77777777" w:rsidR="00F3371D" w:rsidRDefault="00F3371D" w:rsidP="00F8736B">
            <w:pPr>
              <w:rPr>
                <w:b/>
              </w:rPr>
            </w:pPr>
          </w:p>
        </w:tc>
      </w:tr>
      <w:tr w:rsidR="00F3371D" w14:paraId="7421DAD8" w14:textId="77777777" w:rsidTr="00BA1608">
        <w:tc>
          <w:tcPr>
            <w:tcW w:w="1590" w:type="dxa"/>
            <w:vMerge/>
            <w:vAlign w:val="center"/>
          </w:tcPr>
          <w:p w14:paraId="66FBB695" w14:textId="77777777" w:rsidR="00F3371D" w:rsidRDefault="00F3371D" w:rsidP="00F8736B"/>
        </w:tc>
        <w:tc>
          <w:tcPr>
            <w:tcW w:w="4966" w:type="dxa"/>
            <w:vAlign w:val="center"/>
          </w:tcPr>
          <w:p w14:paraId="619856C2" w14:textId="185FD88B" w:rsidR="00F3371D" w:rsidRDefault="00F3371D" w:rsidP="00F3371D">
            <w:pPr>
              <w:ind w:firstLine="0"/>
            </w:pPr>
            <w:r>
              <w:t xml:space="preserve">6.14. </w:t>
            </w:r>
            <w:r w:rsidRPr="00F3371D">
              <w:rPr>
                <w:b/>
              </w:rPr>
              <w:t>Reikalavimai radijo stoties komplektacijai:</w:t>
            </w:r>
          </w:p>
        </w:tc>
        <w:tc>
          <w:tcPr>
            <w:tcW w:w="3260" w:type="dxa"/>
            <w:shd w:val="clear" w:color="auto" w:fill="808080" w:themeFill="background1" w:themeFillShade="80"/>
          </w:tcPr>
          <w:p w14:paraId="2C452825" w14:textId="77777777" w:rsidR="00F3371D" w:rsidRDefault="00F3371D" w:rsidP="00F8736B">
            <w:pPr>
              <w:rPr>
                <w:b/>
              </w:rPr>
            </w:pPr>
          </w:p>
        </w:tc>
      </w:tr>
      <w:tr w:rsidR="00F3371D" w14:paraId="41D27C7B" w14:textId="77777777" w:rsidTr="00D826D9">
        <w:tc>
          <w:tcPr>
            <w:tcW w:w="1590" w:type="dxa"/>
            <w:vMerge/>
            <w:vAlign w:val="center"/>
          </w:tcPr>
          <w:p w14:paraId="2622C361" w14:textId="77777777" w:rsidR="00F3371D" w:rsidRDefault="00F3371D" w:rsidP="00F8736B"/>
        </w:tc>
        <w:tc>
          <w:tcPr>
            <w:tcW w:w="4966" w:type="dxa"/>
            <w:vAlign w:val="center"/>
          </w:tcPr>
          <w:p w14:paraId="1EAE198D" w14:textId="02001213" w:rsidR="00F3371D" w:rsidRDefault="00F3371D" w:rsidP="00F3371D">
            <w:pPr>
              <w:ind w:firstLine="0"/>
            </w:pPr>
            <w:r>
              <w:t xml:space="preserve">6.14.1. </w:t>
            </w:r>
            <w:r w:rsidRPr="00F3371D">
              <w:t>Radijo stoties mikrofonas, garsiakalbis ir kanalų perjungiklis turi būti įmontuotas korpuse;</w:t>
            </w:r>
          </w:p>
        </w:tc>
        <w:tc>
          <w:tcPr>
            <w:tcW w:w="3260" w:type="dxa"/>
          </w:tcPr>
          <w:p w14:paraId="1816E817" w14:textId="77777777" w:rsidR="00F3371D" w:rsidRDefault="00F3371D" w:rsidP="00F8736B">
            <w:pPr>
              <w:rPr>
                <w:b/>
              </w:rPr>
            </w:pPr>
          </w:p>
        </w:tc>
      </w:tr>
      <w:tr w:rsidR="00F3371D" w14:paraId="78511E62" w14:textId="77777777" w:rsidTr="00D826D9">
        <w:tc>
          <w:tcPr>
            <w:tcW w:w="1590" w:type="dxa"/>
            <w:vMerge/>
            <w:vAlign w:val="center"/>
          </w:tcPr>
          <w:p w14:paraId="76BDAC08" w14:textId="77777777" w:rsidR="00F3371D" w:rsidRDefault="00F3371D" w:rsidP="00F8736B"/>
        </w:tc>
        <w:tc>
          <w:tcPr>
            <w:tcW w:w="4966" w:type="dxa"/>
            <w:vAlign w:val="center"/>
          </w:tcPr>
          <w:p w14:paraId="657D9CC0" w14:textId="5A1F8FF0" w:rsidR="00F3371D" w:rsidRDefault="00F3371D" w:rsidP="00F3371D">
            <w:pPr>
              <w:ind w:firstLine="0"/>
            </w:pPr>
            <w:r>
              <w:t>6.14.2. To paties gamintojo kaip ir radijo stotelė, kartu komplektuojama baterija Ličio jonų ne mažesnės talpos kaip 2200 mAh kurios (įkrautos baterijos) skaitmeninis darbinis ciklas esant nurodytam darbiniam temperatūrų ruožui yra ne mažiau 12 valandų, esant darbo režimui – 5/5/90 % (siuntimas/priėmimas/budėjimas – (Tx)/(Rx)/watch). Baterijos apsaugos klasė ne prastesnė kaip IP 68, o veikimo temperatūra nuo –20 ℃ iki +60 ℃ Garantija 12 mėn.;</w:t>
            </w:r>
          </w:p>
        </w:tc>
        <w:tc>
          <w:tcPr>
            <w:tcW w:w="3260" w:type="dxa"/>
          </w:tcPr>
          <w:p w14:paraId="1EF356AE" w14:textId="77777777" w:rsidR="00F3371D" w:rsidRDefault="00F3371D" w:rsidP="00F8736B">
            <w:pPr>
              <w:rPr>
                <w:b/>
              </w:rPr>
            </w:pPr>
          </w:p>
        </w:tc>
      </w:tr>
      <w:tr w:rsidR="00F3371D" w14:paraId="38E1FC53" w14:textId="77777777" w:rsidTr="00D826D9">
        <w:tc>
          <w:tcPr>
            <w:tcW w:w="1590" w:type="dxa"/>
            <w:vMerge/>
            <w:vAlign w:val="center"/>
          </w:tcPr>
          <w:p w14:paraId="138D688E" w14:textId="77777777" w:rsidR="00F3371D" w:rsidRDefault="00F3371D" w:rsidP="00F8736B"/>
        </w:tc>
        <w:tc>
          <w:tcPr>
            <w:tcW w:w="4966" w:type="dxa"/>
            <w:vAlign w:val="center"/>
          </w:tcPr>
          <w:p w14:paraId="376513E5" w14:textId="77777777" w:rsidR="00F3371D" w:rsidRDefault="00F3371D" w:rsidP="00F3371D">
            <w:pPr>
              <w:ind w:firstLine="0"/>
            </w:pPr>
            <w:r>
              <w:t>6.14.3. Antena turi būti lanksti, guminė ar pusiau plastikinė spyruoklinė prisukama antena (atspari</w:t>
            </w:r>
          </w:p>
          <w:p w14:paraId="3BB902BF" w14:textId="77777777" w:rsidR="00F3371D" w:rsidRDefault="00F3371D" w:rsidP="00F3371D">
            <w:pPr>
              <w:ind w:firstLine="0"/>
            </w:pPr>
            <w:r>
              <w:t>šalčiui) daugiakryptės spinduliavimo diagramos ir suderinta radijo dažnio diapazono ruože</w:t>
            </w:r>
          </w:p>
          <w:p w14:paraId="32F0B98C" w14:textId="2FDF928B" w:rsidR="00F3371D" w:rsidRDefault="00F3371D" w:rsidP="00F3371D">
            <w:pPr>
              <w:ind w:firstLine="0"/>
            </w:pPr>
            <w:r>
              <w:t>300-380 Mhz. Antena turi būti atjungiama ir prijungiama prie radijo stoties korpuso be įrankių;</w:t>
            </w:r>
          </w:p>
        </w:tc>
        <w:tc>
          <w:tcPr>
            <w:tcW w:w="3260" w:type="dxa"/>
          </w:tcPr>
          <w:p w14:paraId="580AFEE8" w14:textId="77777777" w:rsidR="00F3371D" w:rsidRDefault="00F3371D" w:rsidP="00F8736B">
            <w:pPr>
              <w:rPr>
                <w:b/>
              </w:rPr>
            </w:pPr>
          </w:p>
        </w:tc>
      </w:tr>
      <w:tr w:rsidR="00F3371D" w14:paraId="5285D85F" w14:textId="77777777" w:rsidTr="00D826D9">
        <w:tc>
          <w:tcPr>
            <w:tcW w:w="1590" w:type="dxa"/>
            <w:vMerge/>
            <w:vAlign w:val="center"/>
          </w:tcPr>
          <w:p w14:paraId="515C3BF7" w14:textId="77777777" w:rsidR="00F3371D" w:rsidRDefault="00F3371D" w:rsidP="00F8736B"/>
        </w:tc>
        <w:tc>
          <w:tcPr>
            <w:tcW w:w="4966" w:type="dxa"/>
            <w:vAlign w:val="center"/>
          </w:tcPr>
          <w:p w14:paraId="5A7559AE" w14:textId="19AB9AAA" w:rsidR="00F3371D" w:rsidRDefault="00F3371D" w:rsidP="00F3371D">
            <w:pPr>
              <w:ind w:firstLine="0"/>
            </w:pPr>
            <w:r>
              <w:t xml:space="preserve">6.14.4. </w:t>
            </w:r>
            <w:r w:rsidRPr="00F3371D">
              <w:t>Radijo stoties kodavimo algoritmas „AES 256“ turi būti įdiegtas su bazine programine įranga;</w:t>
            </w:r>
          </w:p>
        </w:tc>
        <w:tc>
          <w:tcPr>
            <w:tcW w:w="3260" w:type="dxa"/>
          </w:tcPr>
          <w:p w14:paraId="62FE5814" w14:textId="77777777" w:rsidR="00F3371D" w:rsidRDefault="00F3371D" w:rsidP="00F8736B">
            <w:pPr>
              <w:rPr>
                <w:b/>
              </w:rPr>
            </w:pPr>
          </w:p>
        </w:tc>
      </w:tr>
      <w:tr w:rsidR="00F3371D" w14:paraId="001B2F6D" w14:textId="77777777" w:rsidTr="00D826D9">
        <w:tc>
          <w:tcPr>
            <w:tcW w:w="1590" w:type="dxa"/>
            <w:vMerge/>
            <w:vAlign w:val="center"/>
          </w:tcPr>
          <w:p w14:paraId="612FBCA9" w14:textId="77777777" w:rsidR="00F3371D" w:rsidRDefault="00F3371D" w:rsidP="00F8736B"/>
        </w:tc>
        <w:tc>
          <w:tcPr>
            <w:tcW w:w="4966" w:type="dxa"/>
            <w:vAlign w:val="center"/>
          </w:tcPr>
          <w:p w14:paraId="7F6583F2" w14:textId="5329333D" w:rsidR="00F3371D" w:rsidRDefault="00F3371D" w:rsidP="00F3371D">
            <w:pPr>
              <w:ind w:firstLine="0"/>
            </w:pPr>
            <w:r>
              <w:t xml:space="preserve">6.14.5. </w:t>
            </w:r>
            <w:r w:rsidRPr="00F3371D">
              <w:t>Radijo stotis turi turėti laikiklį/fiksatorių tvirtinimui prie aprangos elementų ir nešiojimui, laikiklis turi turėti prijungiamą spyną prie radijo stoties korpuso.</w:t>
            </w:r>
          </w:p>
        </w:tc>
        <w:tc>
          <w:tcPr>
            <w:tcW w:w="3260" w:type="dxa"/>
          </w:tcPr>
          <w:p w14:paraId="7483D1F9" w14:textId="77777777" w:rsidR="00F3371D" w:rsidRDefault="00F3371D" w:rsidP="00F8736B">
            <w:pPr>
              <w:rPr>
                <w:b/>
              </w:rPr>
            </w:pPr>
          </w:p>
        </w:tc>
      </w:tr>
    </w:tbl>
    <w:p w14:paraId="4D987916" w14:textId="7AD50D13" w:rsidR="00435279" w:rsidRDefault="00435279" w:rsidP="000A24D5">
      <w:pPr>
        <w:ind w:left="6480" w:right="282" w:firstLine="720"/>
      </w:pPr>
    </w:p>
    <w:p w14:paraId="5A639ACC" w14:textId="387C45DB" w:rsidR="00435279" w:rsidRDefault="00435279" w:rsidP="000A24D5">
      <w:pPr>
        <w:ind w:left="6480" w:right="282" w:firstLine="720"/>
      </w:pPr>
    </w:p>
    <w:p w14:paraId="1290BF66" w14:textId="2DFD1504" w:rsidR="00435279" w:rsidRDefault="00435279" w:rsidP="000A24D5">
      <w:pPr>
        <w:ind w:left="6480" w:right="282" w:firstLine="720"/>
      </w:pPr>
    </w:p>
    <w:p w14:paraId="611C1604" w14:textId="659CEB6C" w:rsidR="0082645D" w:rsidRDefault="0082645D" w:rsidP="000A24D5">
      <w:pPr>
        <w:ind w:left="6480" w:right="282" w:firstLine="720"/>
      </w:pPr>
    </w:p>
    <w:p w14:paraId="50006F57" w14:textId="7399F203" w:rsidR="0082645D" w:rsidRDefault="0082645D" w:rsidP="000A24D5">
      <w:pPr>
        <w:ind w:left="6480" w:right="282" w:firstLine="720"/>
      </w:pPr>
    </w:p>
    <w:p w14:paraId="73E65725" w14:textId="2A169446" w:rsidR="0082645D" w:rsidRDefault="0082645D" w:rsidP="000A24D5">
      <w:pPr>
        <w:ind w:left="6480" w:right="282" w:firstLine="720"/>
      </w:pPr>
    </w:p>
    <w:p w14:paraId="3F4317F9" w14:textId="77777777" w:rsidR="0082645D" w:rsidRDefault="0082645D" w:rsidP="000A24D5">
      <w:pPr>
        <w:ind w:left="6480" w:right="282" w:firstLine="720"/>
      </w:pPr>
    </w:p>
    <w:p w14:paraId="0DF3F7D1" w14:textId="1C9965AD" w:rsidR="00435279" w:rsidRDefault="00435279" w:rsidP="000A24D5">
      <w:pPr>
        <w:ind w:left="6480" w:right="282" w:firstLine="720"/>
      </w:pPr>
    </w:p>
    <w:p w14:paraId="43DE5B10" w14:textId="613158C5" w:rsidR="00435279" w:rsidRDefault="00435279" w:rsidP="000A24D5">
      <w:pPr>
        <w:ind w:left="6480" w:right="282" w:firstLine="720"/>
      </w:pPr>
    </w:p>
    <w:p w14:paraId="3D275DED" w14:textId="158D4A24" w:rsidR="00435279" w:rsidRDefault="00435279" w:rsidP="000A24D5">
      <w:pPr>
        <w:ind w:left="6480" w:right="282" w:firstLine="720"/>
      </w:pPr>
    </w:p>
    <w:p w14:paraId="6861FF1F" w14:textId="3C9BDBC3" w:rsidR="007912D5" w:rsidRDefault="007912D5" w:rsidP="000A24D5">
      <w:pPr>
        <w:ind w:left="6480" w:right="282" w:firstLine="720"/>
      </w:pPr>
    </w:p>
    <w:p w14:paraId="424A8AC0" w14:textId="017BE52D" w:rsidR="007912D5" w:rsidRDefault="007912D5" w:rsidP="000A24D5">
      <w:pPr>
        <w:ind w:left="6480" w:right="282" w:firstLine="720"/>
      </w:pPr>
    </w:p>
    <w:p w14:paraId="09139CD5" w14:textId="6E36C02D" w:rsidR="007912D5" w:rsidRDefault="007912D5" w:rsidP="000A24D5">
      <w:pPr>
        <w:ind w:left="6480" w:right="282" w:firstLine="720"/>
      </w:pPr>
    </w:p>
    <w:p w14:paraId="45775EA1" w14:textId="551A1C39" w:rsidR="007912D5" w:rsidRDefault="007912D5" w:rsidP="000A24D5">
      <w:pPr>
        <w:ind w:left="6480" w:right="282" w:firstLine="720"/>
      </w:pPr>
    </w:p>
    <w:p w14:paraId="65B9A2E7" w14:textId="0031E525" w:rsidR="007912D5" w:rsidRDefault="007912D5" w:rsidP="000A24D5">
      <w:pPr>
        <w:ind w:left="6480" w:right="282" w:firstLine="720"/>
      </w:pPr>
    </w:p>
    <w:p w14:paraId="15307BAF" w14:textId="5C56F09C" w:rsidR="007912D5" w:rsidRDefault="007912D5" w:rsidP="000A24D5">
      <w:pPr>
        <w:ind w:left="6480" w:right="282" w:firstLine="720"/>
      </w:pPr>
    </w:p>
    <w:p w14:paraId="0E598976" w14:textId="304B36E7" w:rsidR="007912D5" w:rsidRDefault="007912D5" w:rsidP="000A24D5">
      <w:pPr>
        <w:ind w:left="6480" w:right="282" w:firstLine="720"/>
      </w:pPr>
    </w:p>
    <w:p w14:paraId="5086105D" w14:textId="107CB337" w:rsidR="007912D5" w:rsidRDefault="007912D5" w:rsidP="000A24D5">
      <w:pPr>
        <w:ind w:left="6480" w:right="282" w:firstLine="720"/>
      </w:pPr>
    </w:p>
    <w:p w14:paraId="1AF3F529" w14:textId="08643506" w:rsidR="007912D5" w:rsidRDefault="007912D5" w:rsidP="000A24D5">
      <w:pPr>
        <w:ind w:left="6480" w:right="282" w:firstLine="720"/>
      </w:pPr>
    </w:p>
    <w:p w14:paraId="0752D437" w14:textId="3F32D547" w:rsidR="007912D5" w:rsidRDefault="007912D5" w:rsidP="000A24D5">
      <w:pPr>
        <w:ind w:left="6480" w:right="282" w:firstLine="720"/>
      </w:pPr>
    </w:p>
    <w:p w14:paraId="22409600" w14:textId="1BC5310C" w:rsidR="007912D5" w:rsidRDefault="007912D5" w:rsidP="00BA1608">
      <w:pPr>
        <w:ind w:right="282"/>
      </w:pPr>
    </w:p>
    <w:p w14:paraId="76F7621D" w14:textId="06ABE7B2" w:rsidR="00BA1608" w:rsidRDefault="00BA1608" w:rsidP="00BA1608">
      <w:pPr>
        <w:ind w:right="282"/>
      </w:pPr>
    </w:p>
    <w:p w14:paraId="0BE44406" w14:textId="77777777" w:rsidR="00BA1608" w:rsidRDefault="00BA1608" w:rsidP="00BA1608">
      <w:pPr>
        <w:ind w:right="282"/>
      </w:pPr>
    </w:p>
    <w:p w14:paraId="5A4E9806" w14:textId="56088ECE" w:rsidR="007912D5" w:rsidRDefault="007912D5" w:rsidP="000A24D5">
      <w:pPr>
        <w:ind w:left="6480" w:right="282" w:firstLine="720"/>
      </w:pPr>
    </w:p>
    <w:p w14:paraId="215B520D" w14:textId="493D4F9C" w:rsidR="007912D5" w:rsidRDefault="007912D5" w:rsidP="000A24D5">
      <w:pPr>
        <w:ind w:left="6480" w:right="282" w:firstLine="720"/>
      </w:pPr>
    </w:p>
    <w:p w14:paraId="5023E9EA" w14:textId="6696282A" w:rsidR="007912D5" w:rsidRDefault="007912D5" w:rsidP="000A24D5">
      <w:pPr>
        <w:ind w:left="6480" w:right="282" w:firstLine="720"/>
      </w:pPr>
    </w:p>
    <w:p w14:paraId="298FD256" w14:textId="59E5FA60" w:rsidR="007912D5" w:rsidRDefault="007912D5" w:rsidP="000A24D5">
      <w:pPr>
        <w:ind w:left="6480" w:right="282" w:firstLine="720"/>
      </w:pPr>
    </w:p>
    <w:p w14:paraId="66C3112F" w14:textId="643630E9" w:rsidR="007912D5" w:rsidRDefault="007912D5" w:rsidP="000A24D5">
      <w:pPr>
        <w:ind w:left="6480" w:right="282" w:firstLine="720"/>
      </w:pPr>
    </w:p>
    <w:p w14:paraId="0DFF4199" w14:textId="41A9A577" w:rsidR="007912D5" w:rsidRDefault="007912D5" w:rsidP="000A24D5">
      <w:pPr>
        <w:ind w:left="6480" w:right="282" w:firstLine="720"/>
      </w:pPr>
    </w:p>
    <w:p w14:paraId="243DA218" w14:textId="7D4C1642" w:rsidR="007912D5" w:rsidRDefault="007912D5" w:rsidP="000A24D5">
      <w:pPr>
        <w:ind w:left="6480" w:right="282" w:firstLine="720"/>
      </w:pPr>
    </w:p>
    <w:p w14:paraId="6AFEE579" w14:textId="6A245CA5" w:rsidR="007912D5" w:rsidRDefault="007912D5" w:rsidP="000A24D5">
      <w:pPr>
        <w:ind w:left="6480" w:right="282" w:firstLine="720"/>
      </w:pPr>
    </w:p>
    <w:p w14:paraId="10032450" w14:textId="230F909B" w:rsidR="007912D5" w:rsidRDefault="007912D5" w:rsidP="000A24D5">
      <w:pPr>
        <w:ind w:left="6480" w:right="282" w:firstLine="720"/>
      </w:pPr>
    </w:p>
    <w:p w14:paraId="272B5AA2" w14:textId="43EF0012" w:rsidR="007912D5" w:rsidRDefault="007912D5" w:rsidP="000A24D5">
      <w:pPr>
        <w:ind w:left="6480" w:right="282" w:firstLine="720"/>
      </w:pPr>
    </w:p>
    <w:p w14:paraId="42E27B85" w14:textId="1E5586D4" w:rsidR="007912D5" w:rsidRDefault="007912D5" w:rsidP="000A24D5">
      <w:pPr>
        <w:ind w:left="6480" w:right="282" w:firstLine="720"/>
      </w:pPr>
    </w:p>
    <w:p w14:paraId="52222B23" w14:textId="3F39C7DE" w:rsidR="007912D5" w:rsidRDefault="007912D5" w:rsidP="000A24D5">
      <w:pPr>
        <w:ind w:left="6480" w:right="282" w:firstLine="720"/>
      </w:pPr>
    </w:p>
    <w:p w14:paraId="26B5696A" w14:textId="77777777" w:rsidR="007912D5" w:rsidRDefault="007912D5" w:rsidP="000A24D5">
      <w:pPr>
        <w:ind w:left="6480" w:right="282" w:firstLine="720"/>
      </w:pPr>
    </w:p>
    <w:p w14:paraId="75AC3AC4" w14:textId="77777777" w:rsidR="00435279" w:rsidRDefault="00435279" w:rsidP="000A24D5">
      <w:pPr>
        <w:ind w:left="6480" w:right="282" w:firstLine="720"/>
      </w:pPr>
    </w:p>
    <w:p w14:paraId="430D4542" w14:textId="6D80CAD3"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w:t>
            </w:r>
            <w:r w:rsidRPr="00FB03E1">
              <w:rPr>
                <w:bCs/>
                <w:color w:val="000000"/>
              </w:rPr>
              <w:lastRenderedPageBreak/>
              <w:t>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30558680" w:rsidR="000A24D5" w:rsidRDefault="000A24D5" w:rsidP="0049779A">
      <w:pPr>
        <w:rPr>
          <w:b/>
        </w:rPr>
      </w:pPr>
    </w:p>
    <w:p w14:paraId="5C15B956" w14:textId="1853B12D" w:rsidR="00F140EE" w:rsidRDefault="00F140EE" w:rsidP="0049779A">
      <w:pPr>
        <w:rPr>
          <w:b/>
        </w:rPr>
      </w:pPr>
    </w:p>
    <w:p w14:paraId="5DC0D6F3" w14:textId="416E9773" w:rsidR="00964268" w:rsidRDefault="00964268" w:rsidP="0049779A">
      <w:pPr>
        <w:rPr>
          <w:b/>
        </w:rPr>
      </w:pPr>
    </w:p>
    <w:p w14:paraId="4AB4EB5F" w14:textId="12E20908" w:rsidR="00964268" w:rsidRDefault="00964268" w:rsidP="0049779A">
      <w:pPr>
        <w:rPr>
          <w:b/>
        </w:rPr>
      </w:pPr>
    </w:p>
    <w:p w14:paraId="04813FEB" w14:textId="6CF92CA6" w:rsidR="00964268" w:rsidRDefault="00964268" w:rsidP="0049779A">
      <w:pPr>
        <w:rPr>
          <w:b/>
        </w:rPr>
      </w:pPr>
    </w:p>
    <w:p w14:paraId="2E32D790" w14:textId="0756B57A" w:rsidR="00964268" w:rsidRDefault="00964268" w:rsidP="0049779A">
      <w:pPr>
        <w:rPr>
          <w:b/>
        </w:rPr>
      </w:pPr>
    </w:p>
    <w:p w14:paraId="6551B4ED" w14:textId="77777777" w:rsidR="00964268" w:rsidRPr="00E052F5" w:rsidRDefault="00964268" w:rsidP="00964268">
      <w:pPr>
        <w:tabs>
          <w:tab w:val="left" w:pos="4380"/>
        </w:tabs>
        <w:ind w:right="45" w:firstLine="7230"/>
      </w:pPr>
      <w:r w:rsidRPr="00E052F5">
        <w:t xml:space="preserve">Pirkimo </w:t>
      </w:r>
      <w:r>
        <w:t>sąlygų</w:t>
      </w:r>
    </w:p>
    <w:p w14:paraId="0A96CC5B" w14:textId="77777777" w:rsidR="00964268" w:rsidRPr="00E052F5" w:rsidRDefault="00964268" w:rsidP="00964268">
      <w:pPr>
        <w:tabs>
          <w:tab w:val="left" w:pos="4380"/>
          <w:tab w:val="left" w:pos="8647"/>
        </w:tabs>
        <w:ind w:right="612" w:firstLine="7230"/>
      </w:pPr>
      <w:r>
        <w:t>3</w:t>
      </w:r>
      <w:r w:rsidRPr="00E052F5">
        <w:t xml:space="preserve"> priedas</w:t>
      </w:r>
    </w:p>
    <w:p w14:paraId="562A73E2" w14:textId="77777777" w:rsidR="00964268" w:rsidRPr="00E052F5" w:rsidRDefault="00964268" w:rsidP="00964268">
      <w:pPr>
        <w:keepLines/>
        <w:suppressAutoHyphens/>
        <w:textAlignment w:val="center"/>
        <w:rPr>
          <w:szCs w:val="20"/>
        </w:rPr>
      </w:pPr>
    </w:p>
    <w:p w14:paraId="35AC811D" w14:textId="77777777" w:rsidR="00964268" w:rsidRPr="00E052F5" w:rsidRDefault="00964268" w:rsidP="00964268">
      <w:pPr>
        <w:shd w:val="clear" w:color="auto" w:fill="FFFFFF"/>
        <w:suppressAutoHyphens/>
        <w:ind w:firstLine="6237"/>
        <w:rPr>
          <w:sz w:val="20"/>
          <w:szCs w:val="20"/>
        </w:rPr>
      </w:pPr>
      <w:r w:rsidRPr="00E052F5">
        <w:rPr>
          <w:sz w:val="20"/>
          <w:szCs w:val="20"/>
        </w:rPr>
        <w:t xml:space="preserve">Nacionalinio saugumo reikalavimų atitikties </w:t>
      </w:r>
    </w:p>
    <w:p w14:paraId="35E21179" w14:textId="77777777" w:rsidR="00964268" w:rsidRPr="00E052F5" w:rsidRDefault="00964268" w:rsidP="00964268">
      <w:pPr>
        <w:shd w:val="clear" w:color="auto" w:fill="FFFFFF"/>
        <w:suppressAutoHyphens/>
        <w:ind w:firstLine="6237"/>
        <w:rPr>
          <w:sz w:val="20"/>
          <w:szCs w:val="20"/>
        </w:rPr>
      </w:pPr>
      <w:r w:rsidRPr="00E052F5">
        <w:rPr>
          <w:sz w:val="20"/>
          <w:szCs w:val="20"/>
        </w:rPr>
        <w:t>deklaracijos tipinė forma,</w:t>
      </w:r>
    </w:p>
    <w:p w14:paraId="3CC523ED" w14:textId="77777777" w:rsidR="00964268" w:rsidRPr="00E052F5" w:rsidRDefault="00964268" w:rsidP="00964268">
      <w:pPr>
        <w:shd w:val="clear" w:color="auto" w:fill="FFFFFF"/>
        <w:suppressAutoHyphens/>
        <w:ind w:firstLine="6237"/>
        <w:rPr>
          <w:sz w:val="20"/>
          <w:szCs w:val="20"/>
        </w:rPr>
      </w:pPr>
      <w:r w:rsidRPr="00E052F5">
        <w:rPr>
          <w:sz w:val="20"/>
          <w:szCs w:val="20"/>
        </w:rPr>
        <w:t xml:space="preserve">patvirtinta Viešųjų pirkimų tarnybos </w:t>
      </w:r>
    </w:p>
    <w:p w14:paraId="7200142F" w14:textId="77777777" w:rsidR="00964268" w:rsidRPr="00E052F5" w:rsidRDefault="00964268" w:rsidP="00964268">
      <w:pPr>
        <w:shd w:val="clear" w:color="auto" w:fill="FFFFFF"/>
        <w:suppressAutoHyphens/>
        <w:ind w:firstLine="6237"/>
        <w:rPr>
          <w:sz w:val="20"/>
          <w:szCs w:val="20"/>
        </w:rPr>
      </w:pPr>
      <w:r w:rsidRPr="00E052F5">
        <w:rPr>
          <w:sz w:val="20"/>
          <w:szCs w:val="20"/>
        </w:rPr>
        <w:t>direktoriaus 2022 m. gruodžio 29 d.</w:t>
      </w:r>
    </w:p>
    <w:p w14:paraId="08134E28" w14:textId="77777777" w:rsidR="00964268" w:rsidRPr="00E052F5" w:rsidRDefault="00964268" w:rsidP="00964268">
      <w:pPr>
        <w:shd w:val="clear" w:color="auto" w:fill="FFFFFF"/>
        <w:suppressAutoHyphens/>
        <w:ind w:firstLine="6237"/>
        <w:rPr>
          <w:szCs w:val="20"/>
        </w:rPr>
      </w:pPr>
      <w:r w:rsidRPr="00E052F5">
        <w:rPr>
          <w:sz w:val="20"/>
          <w:szCs w:val="20"/>
        </w:rPr>
        <w:t>įsakymu Nr. 1S-233</w:t>
      </w:r>
    </w:p>
    <w:p w14:paraId="67AA0A67" w14:textId="77777777" w:rsidR="00964268" w:rsidRPr="00E052F5" w:rsidRDefault="00964268" w:rsidP="00964268">
      <w:pPr>
        <w:tabs>
          <w:tab w:val="left" w:pos="5103"/>
        </w:tabs>
        <w:suppressAutoHyphens/>
        <w:textAlignment w:val="baseline"/>
        <w:rPr>
          <w:szCs w:val="20"/>
        </w:rPr>
      </w:pPr>
    </w:p>
    <w:p w14:paraId="015E0244" w14:textId="77777777" w:rsidR="00964268" w:rsidRPr="00E052F5" w:rsidRDefault="00964268" w:rsidP="00964268">
      <w:pPr>
        <w:shd w:val="clear" w:color="auto" w:fill="FFFFFF"/>
        <w:suppressAutoHyphens/>
        <w:jc w:val="center"/>
        <w:rPr>
          <w:b/>
          <w:sz w:val="20"/>
          <w:szCs w:val="20"/>
        </w:rPr>
      </w:pPr>
      <w:r w:rsidRPr="00E052F5">
        <w:rPr>
          <w:b/>
          <w:sz w:val="20"/>
          <w:szCs w:val="20"/>
        </w:rPr>
        <w:t>(Nacionalinio saugumo reikalavimų atitikties deklaracijos tipinė forma)</w:t>
      </w:r>
    </w:p>
    <w:p w14:paraId="0E898CF3" w14:textId="77777777" w:rsidR="00964268" w:rsidRPr="00E052F5" w:rsidRDefault="00964268" w:rsidP="00964268">
      <w:pPr>
        <w:widowControl w:val="0"/>
        <w:tabs>
          <w:tab w:val="right" w:leader="underscore" w:pos="9071"/>
        </w:tabs>
        <w:suppressAutoHyphens/>
        <w:textAlignment w:val="baseline"/>
        <w:rPr>
          <w:szCs w:val="20"/>
        </w:rPr>
      </w:pPr>
      <w:r w:rsidRPr="00E052F5">
        <w:rPr>
          <w:rFonts w:eastAsia="Calibri"/>
          <w:szCs w:val="20"/>
        </w:rPr>
        <w:tab/>
      </w:r>
    </w:p>
    <w:p w14:paraId="4DF0FA21" w14:textId="77777777" w:rsidR="00964268" w:rsidRPr="00E052F5" w:rsidRDefault="00964268" w:rsidP="00964268">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30B89DA4" w14:textId="77777777" w:rsidR="00964268" w:rsidRPr="00E052F5" w:rsidRDefault="00964268" w:rsidP="00964268">
      <w:pPr>
        <w:widowControl w:val="0"/>
        <w:tabs>
          <w:tab w:val="right" w:leader="underscore" w:pos="9071"/>
        </w:tabs>
        <w:suppressAutoHyphens/>
        <w:textAlignment w:val="baseline"/>
        <w:rPr>
          <w:rFonts w:eastAsia="Calibri"/>
          <w:szCs w:val="20"/>
        </w:rPr>
      </w:pPr>
      <w:r w:rsidRPr="00E052F5">
        <w:rPr>
          <w:rFonts w:eastAsia="Calibri"/>
          <w:szCs w:val="20"/>
        </w:rPr>
        <w:tab/>
      </w:r>
    </w:p>
    <w:p w14:paraId="3584700D" w14:textId="77777777" w:rsidR="00964268" w:rsidRPr="00E052F5" w:rsidRDefault="00964268" w:rsidP="00964268">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34CB6389" w14:textId="77777777" w:rsidR="00964268" w:rsidRPr="00E052F5" w:rsidRDefault="00964268" w:rsidP="00964268">
      <w:pPr>
        <w:widowControl w:val="0"/>
        <w:tabs>
          <w:tab w:val="right" w:leader="underscore" w:pos="9071"/>
        </w:tabs>
        <w:suppressAutoHyphens/>
        <w:jc w:val="center"/>
        <w:textAlignment w:val="baseline"/>
        <w:rPr>
          <w:rFonts w:eastAsia="Calibri"/>
          <w:b/>
          <w:bCs/>
          <w:sz w:val="20"/>
          <w:szCs w:val="20"/>
        </w:rPr>
      </w:pPr>
    </w:p>
    <w:p w14:paraId="79B65D2D" w14:textId="77777777" w:rsidR="00964268" w:rsidRPr="00E052F5" w:rsidRDefault="00964268" w:rsidP="00964268">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64218274" w14:textId="77777777" w:rsidR="00964268" w:rsidRPr="00E052F5" w:rsidRDefault="00964268" w:rsidP="00964268">
      <w:pPr>
        <w:widowControl w:val="0"/>
        <w:tabs>
          <w:tab w:val="right" w:leader="underscore" w:pos="9071"/>
        </w:tabs>
        <w:suppressAutoHyphens/>
        <w:jc w:val="center"/>
        <w:textAlignment w:val="baseline"/>
        <w:rPr>
          <w:rFonts w:eastAsia="Calibri"/>
          <w:b/>
          <w:bCs/>
          <w:szCs w:val="20"/>
        </w:rPr>
      </w:pPr>
    </w:p>
    <w:p w14:paraId="749686C3" w14:textId="77777777" w:rsidR="00964268" w:rsidRPr="00E052F5" w:rsidRDefault="00964268" w:rsidP="00964268">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4DBCD2E3" w14:textId="77777777" w:rsidR="00964268" w:rsidRPr="00E052F5" w:rsidRDefault="00964268" w:rsidP="00964268">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5FF3259B" w14:textId="77777777" w:rsidR="00964268" w:rsidRPr="00E052F5" w:rsidRDefault="00964268" w:rsidP="00964268">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0DF68EAB" w14:textId="77777777" w:rsidR="00964268" w:rsidRPr="00E052F5" w:rsidRDefault="00964268" w:rsidP="00964268">
      <w:pPr>
        <w:ind w:firstLine="567"/>
        <w:jc w:val="both"/>
        <w:rPr>
          <w:color w:val="000000"/>
        </w:rPr>
      </w:pPr>
      <w:r w:rsidRPr="00E052F5">
        <w:rPr>
          <w:color w:val="000000"/>
        </w:rPr>
        <w:t>Aš, ___________________________________________________________________ ,</w:t>
      </w:r>
    </w:p>
    <w:p w14:paraId="46CBE40D" w14:textId="77777777" w:rsidR="00964268" w:rsidRPr="00E052F5" w:rsidRDefault="00964268" w:rsidP="00964268">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6F8ADD4" w14:textId="77777777" w:rsidR="00964268" w:rsidRPr="00E052F5" w:rsidRDefault="00964268" w:rsidP="00964268">
      <w:pPr>
        <w:jc w:val="both"/>
        <w:rPr>
          <w:color w:val="000000"/>
        </w:rPr>
      </w:pPr>
      <w:r w:rsidRPr="00E052F5">
        <w:rPr>
          <w:color w:val="000000"/>
        </w:rPr>
        <w:t>patvirtinu, kad mano vadovaujamas (-a) (atstovaujamas (-a))____________________________ ,</w:t>
      </w:r>
    </w:p>
    <w:p w14:paraId="5D314F18" w14:textId="77777777" w:rsidR="00964268" w:rsidRPr="00E052F5" w:rsidRDefault="00964268" w:rsidP="00964268">
      <w:pPr>
        <w:ind w:left="5640" w:firstLine="742"/>
        <w:jc w:val="both"/>
        <w:rPr>
          <w:color w:val="000000"/>
          <w:sz w:val="20"/>
          <w:szCs w:val="20"/>
        </w:rPr>
      </w:pPr>
      <w:r w:rsidRPr="00E052F5">
        <w:rPr>
          <w:i/>
          <w:iCs/>
          <w:color w:val="000000"/>
          <w:sz w:val="20"/>
          <w:szCs w:val="20"/>
        </w:rPr>
        <w:t xml:space="preserve">(tiekėjo pavadinimas)    </w:t>
      </w:r>
    </w:p>
    <w:p w14:paraId="47B42495" w14:textId="77777777" w:rsidR="00964268" w:rsidRPr="00E052F5" w:rsidRDefault="00964268" w:rsidP="00964268">
      <w:pPr>
        <w:jc w:val="both"/>
        <w:rPr>
          <w:color w:val="000000"/>
          <w:u w:val="single"/>
        </w:rPr>
      </w:pPr>
      <w:r w:rsidRPr="00E052F5">
        <w:rPr>
          <w:color w:val="000000"/>
        </w:rPr>
        <w:t>dalyvaujantis (-i) ______________________________________________________________</w:t>
      </w:r>
    </w:p>
    <w:p w14:paraId="64EC524D" w14:textId="77777777" w:rsidR="00964268" w:rsidRPr="00E052F5" w:rsidRDefault="00964268" w:rsidP="00964268">
      <w:pPr>
        <w:ind w:left="2040" w:firstLine="371"/>
        <w:jc w:val="both"/>
        <w:rPr>
          <w:color w:val="000000"/>
          <w:sz w:val="20"/>
          <w:szCs w:val="20"/>
        </w:rPr>
      </w:pPr>
      <w:r w:rsidRPr="00E052F5">
        <w:rPr>
          <w:i/>
          <w:iCs/>
          <w:color w:val="000000"/>
          <w:sz w:val="20"/>
          <w:szCs w:val="20"/>
        </w:rPr>
        <w:t>(perkančiosios organizacijos / perkančiojo subjekto pavadinimas)</w:t>
      </w:r>
    </w:p>
    <w:p w14:paraId="591E3C92" w14:textId="77777777" w:rsidR="00964268" w:rsidRPr="00E052F5" w:rsidRDefault="00964268" w:rsidP="00964268">
      <w:pPr>
        <w:jc w:val="both"/>
        <w:rPr>
          <w:color w:val="000000"/>
        </w:rPr>
      </w:pPr>
      <w:r w:rsidRPr="00E052F5">
        <w:rPr>
          <w:color w:val="000000"/>
        </w:rPr>
        <w:t>vykdomame  _____________________________________, atitinka toliau nurodomus reikalavimus:</w:t>
      </w:r>
    </w:p>
    <w:p w14:paraId="78069CC1" w14:textId="77777777" w:rsidR="00964268" w:rsidRPr="00E052F5" w:rsidRDefault="00964268" w:rsidP="00964268">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30B891A6" w14:textId="77777777" w:rsidR="00964268" w:rsidRPr="00E052F5" w:rsidRDefault="00964268" w:rsidP="00964268">
      <w:pPr>
        <w:ind w:firstLine="636"/>
        <w:jc w:val="both"/>
        <w:rPr>
          <w:color w:val="000000"/>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64268" w:rsidRPr="00E052F5" w14:paraId="4231E0F2" w14:textId="77777777" w:rsidTr="00BD77D2">
        <w:trPr>
          <w:trHeight w:val="2043"/>
        </w:trPr>
        <w:tc>
          <w:tcPr>
            <w:tcW w:w="9918" w:type="dxa"/>
            <w:tcBorders>
              <w:top w:val="nil"/>
              <w:left w:val="nil"/>
              <w:bottom w:val="nil"/>
              <w:right w:val="nil"/>
            </w:tcBorders>
            <w:hideMark/>
          </w:tcPr>
          <w:p w14:paraId="33B858C2" w14:textId="77777777" w:rsidR="00964268" w:rsidRPr="00E052F5" w:rsidRDefault="00964268" w:rsidP="007D2204">
            <w:pPr>
              <w:ind w:right="-10"/>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2F9F0065" w14:textId="77777777" w:rsidR="00964268" w:rsidRPr="00E052F5" w:rsidRDefault="00964268" w:rsidP="00964268">
      <w:pPr>
        <w:shd w:val="clear" w:color="auto" w:fill="FFFFFF"/>
        <w:ind w:firstLine="720"/>
      </w:pPr>
      <w:r w:rsidRPr="00E052F5">
        <w:t>Patvirtinu, kad šie duomenys yra teisingi ir aktualūs pasiūlymo pateikimo dieną.</w:t>
      </w:r>
    </w:p>
    <w:p w14:paraId="01DEE010" w14:textId="77777777" w:rsidR="00964268" w:rsidRPr="00E052F5" w:rsidRDefault="00964268" w:rsidP="00964268">
      <w:pPr>
        <w:shd w:val="clear" w:color="auto" w:fill="FFFFFF"/>
        <w:ind w:firstLine="720"/>
      </w:pPr>
    </w:p>
    <w:p w14:paraId="5E467038" w14:textId="77777777" w:rsidR="00964268" w:rsidRPr="00E052F5" w:rsidRDefault="00964268" w:rsidP="007D2204">
      <w:pPr>
        <w:ind w:left="142" w:firstLine="567"/>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4F4C0D34" w14:textId="77777777" w:rsidR="00964268" w:rsidRPr="00E052F5" w:rsidRDefault="00964268" w:rsidP="007D2204">
      <w:pPr>
        <w:ind w:left="142" w:firstLine="567"/>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33A37436" w14:textId="77777777" w:rsidR="00964268" w:rsidRPr="00E052F5" w:rsidRDefault="00964268" w:rsidP="00964268">
      <w:pPr>
        <w:widowControl w:val="0"/>
        <w:suppressAutoHyphens/>
        <w:ind w:left="709"/>
        <w:jc w:val="both"/>
        <w:textAlignment w:val="baseline"/>
        <w:rPr>
          <w:sz w:val="18"/>
          <w:szCs w:val="18"/>
        </w:rPr>
      </w:pPr>
    </w:p>
    <w:p w14:paraId="20ADF9CF" w14:textId="77777777" w:rsidR="00964268" w:rsidRPr="00E052F5" w:rsidRDefault="00964268" w:rsidP="00964268">
      <w:pPr>
        <w:widowControl w:val="0"/>
        <w:suppressAutoHyphens/>
        <w:ind w:left="709"/>
        <w:jc w:val="both"/>
        <w:textAlignment w:val="baseline"/>
        <w:rPr>
          <w:sz w:val="18"/>
          <w:szCs w:val="18"/>
        </w:rPr>
      </w:pPr>
    </w:p>
    <w:p w14:paraId="4D554AE6" w14:textId="77777777" w:rsidR="00964268" w:rsidRPr="00E052F5" w:rsidRDefault="00964268" w:rsidP="00964268">
      <w:pPr>
        <w:widowControl w:val="0"/>
        <w:suppressAutoHyphens/>
        <w:ind w:left="709"/>
        <w:jc w:val="both"/>
        <w:textAlignment w:val="baseline"/>
        <w:rPr>
          <w:sz w:val="18"/>
          <w:szCs w:val="18"/>
        </w:rPr>
      </w:pPr>
    </w:p>
    <w:p w14:paraId="5C272515" w14:textId="77777777" w:rsidR="00964268" w:rsidRPr="00E052F5" w:rsidRDefault="00964268" w:rsidP="00964268">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64C67410" w14:textId="77777777" w:rsidR="00964268" w:rsidRPr="00E052F5" w:rsidRDefault="00964268" w:rsidP="00964268">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2C5F770F" w14:textId="77777777" w:rsidR="00964268" w:rsidRDefault="00964268" w:rsidP="00964268">
      <w:pPr>
        <w:rPr>
          <w:b/>
        </w:rPr>
      </w:pPr>
    </w:p>
    <w:p w14:paraId="65674DD8" w14:textId="77777777" w:rsidR="00964268" w:rsidRDefault="00964268" w:rsidP="00964268">
      <w:pPr>
        <w:rPr>
          <w:b/>
        </w:rPr>
      </w:pPr>
    </w:p>
    <w:p w14:paraId="472237AD" w14:textId="77777777" w:rsidR="00964268" w:rsidRDefault="00964268" w:rsidP="00964268">
      <w:pPr>
        <w:rPr>
          <w:b/>
        </w:rPr>
      </w:pPr>
    </w:p>
    <w:p w14:paraId="06BECA62" w14:textId="77777777" w:rsidR="00964268" w:rsidRDefault="00964268" w:rsidP="00964268">
      <w:pPr>
        <w:rPr>
          <w:b/>
        </w:rPr>
      </w:pPr>
    </w:p>
    <w:p w14:paraId="6066BF9B" w14:textId="77777777" w:rsidR="00964268" w:rsidRDefault="00964268" w:rsidP="00964268">
      <w:pPr>
        <w:rPr>
          <w:b/>
        </w:rPr>
      </w:pPr>
    </w:p>
    <w:p w14:paraId="60D18B60" w14:textId="77777777" w:rsidR="00964268" w:rsidRDefault="00964268" w:rsidP="00964268">
      <w:pPr>
        <w:rPr>
          <w:b/>
        </w:rPr>
      </w:pPr>
    </w:p>
    <w:p w14:paraId="61DCDB8F" w14:textId="77777777" w:rsidR="00964268" w:rsidRPr="0063141E" w:rsidRDefault="00964268" w:rsidP="00964268">
      <w:pPr>
        <w:ind w:left="6480" w:right="282" w:firstLine="720"/>
      </w:pPr>
      <w:r w:rsidRPr="0063141E">
        <w:t>Pirkimo sąlygų</w:t>
      </w:r>
    </w:p>
    <w:p w14:paraId="70DFD630" w14:textId="77777777" w:rsidR="00964268" w:rsidRPr="0063141E" w:rsidRDefault="00964268" w:rsidP="00964268">
      <w:pPr>
        <w:ind w:left="6480" w:right="282" w:firstLine="720"/>
      </w:pPr>
      <w:r>
        <w:lastRenderedPageBreak/>
        <w:t>4</w:t>
      </w:r>
      <w:r w:rsidRPr="0063141E">
        <w:t xml:space="preserve"> priedas</w:t>
      </w:r>
    </w:p>
    <w:p w14:paraId="5628D617" w14:textId="77777777" w:rsidR="00964268" w:rsidRDefault="00964268" w:rsidP="00964268">
      <w:pPr>
        <w:jc w:val="center"/>
        <w:rPr>
          <w:b/>
          <w:color w:val="000000" w:themeColor="text1"/>
        </w:rPr>
      </w:pPr>
    </w:p>
    <w:p w14:paraId="77AA047F" w14:textId="77777777" w:rsidR="00964268" w:rsidRDefault="00964268" w:rsidP="00964268">
      <w:pPr>
        <w:jc w:val="center"/>
        <w:rPr>
          <w:b/>
          <w:color w:val="000000" w:themeColor="text1"/>
        </w:rPr>
      </w:pPr>
    </w:p>
    <w:p w14:paraId="507B7BAA" w14:textId="77777777" w:rsidR="00964268" w:rsidRPr="00A93F30" w:rsidRDefault="00964268" w:rsidP="00964268">
      <w:pPr>
        <w:jc w:val="center"/>
        <w:rPr>
          <w:b/>
        </w:rPr>
      </w:pPr>
      <w:r w:rsidRPr="00A93F30">
        <w:rPr>
          <w:b/>
          <w:color w:val="000000" w:themeColor="text1"/>
        </w:rPr>
        <w:t xml:space="preserve">INFORMACIJA APIE TIEKĖJĄ </w:t>
      </w:r>
      <w:r w:rsidRPr="00A93F30">
        <w:rPr>
          <w:b/>
        </w:rPr>
        <w:t>(SUBTIEKĖJĄ, SUBRANGOVĄ, SUTARTINAI VEIKIANTĮ ASMENĮ)</w:t>
      </w:r>
    </w:p>
    <w:p w14:paraId="2C440898" w14:textId="77777777" w:rsidR="00964268" w:rsidRPr="00A93F30" w:rsidRDefault="00964268" w:rsidP="00964268">
      <w:pPr>
        <w:jc w:val="center"/>
        <w:rPr>
          <w:sz w:val="20"/>
          <w:szCs w:val="20"/>
        </w:rPr>
      </w:pPr>
      <w:r w:rsidRPr="00A93F30">
        <w:rPr>
          <w:sz w:val="20"/>
          <w:szCs w:val="20"/>
        </w:rPr>
        <w:t>(apie tiekėją, kiekvieną subtiekėją, subrangovą ar sutartinai veikiantį asmenį pildoma atskirai)</w:t>
      </w:r>
    </w:p>
    <w:p w14:paraId="490A6EE8" w14:textId="77777777" w:rsidR="00964268" w:rsidRPr="00A93F30" w:rsidRDefault="00964268" w:rsidP="00964268">
      <w:pPr>
        <w:jc w:val="center"/>
        <w:rPr>
          <w:sz w:val="20"/>
          <w:szCs w:val="20"/>
        </w:rPr>
      </w:pPr>
      <w:r w:rsidRPr="00A93F30">
        <w:rPr>
          <w:sz w:val="20"/>
          <w:szCs w:val="20"/>
        </w:rPr>
        <w:t>________________</w:t>
      </w:r>
    </w:p>
    <w:p w14:paraId="304DA342" w14:textId="77777777" w:rsidR="00964268" w:rsidRPr="00A93F30" w:rsidRDefault="00964268" w:rsidP="00964268">
      <w:pPr>
        <w:jc w:val="center"/>
        <w:rPr>
          <w:sz w:val="20"/>
          <w:szCs w:val="20"/>
        </w:rPr>
      </w:pPr>
      <w:r w:rsidRPr="00A93F30">
        <w:rPr>
          <w:sz w:val="20"/>
          <w:szCs w:val="20"/>
        </w:rPr>
        <w:t>(data)</w:t>
      </w:r>
    </w:p>
    <w:p w14:paraId="2D7CE0D0" w14:textId="77777777" w:rsidR="00964268" w:rsidRPr="00A93F30" w:rsidRDefault="00964268" w:rsidP="00964268">
      <w:pPr>
        <w:jc w:val="center"/>
        <w:rPr>
          <w:sz w:val="20"/>
          <w:szCs w:val="20"/>
        </w:rPr>
      </w:pPr>
      <w:r w:rsidRPr="00A93F30">
        <w:rPr>
          <w:sz w:val="20"/>
          <w:szCs w:val="20"/>
        </w:rPr>
        <w:t>_________________</w:t>
      </w:r>
    </w:p>
    <w:p w14:paraId="13E4EAD5" w14:textId="19DFF614" w:rsidR="00964268" w:rsidRDefault="00964268" w:rsidP="00322A9D">
      <w:pPr>
        <w:jc w:val="center"/>
        <w:rPr>
          <w:b/>
        </w:rPr>
      </w:pPr>
      <w:r w:rsidRPr="00A93F30">
        <w:rPr>
          <w:sz w:val="20"/>
          <w:szCs w:val="20"/>
        </w:rPr>
        <w:t>(sudarymo vieta)</w:t>
      </w:r>
    </w:p>
    <w:p w14:paraId="3FF02EA3" w14:textId="77777777" w:rsidR="00322A9D" w:rsidRPr="00322A9D" w:rsidRDefault="00322A9D" w:rsidP="00322A9D">
      <w:pPr>
        <w:jc w:val="center"/>
        <w:rPr>
          <w:sz w:val="20"/>
          <w:szCs w:val="20"/>
        </w:rPr>
      </w:pPr>
    </w:p>
    <w:tbl>
      <w:tblPr>
        <w:tblStyle w:val="TableGrid"/>
        <w:tblW w:w="9214" w:type="dxa"/>
        <w:tblInd w:w="-5" w:type="dxa"/>
        <w:tblLook w:val="04A0" w:firstRow="1" w:lastRow="0" w:firstColumn="1" w:lastColumn="0" w:noHBand="0" w:noVBand="1"/>
      </w:tblPr>
      <w:tblGrid>
        <w:gridCol w:w="1296"/>
        <w:gridCol w:w="5727"/>
        <w:gridCol w:w="2191"/>
      </w:tblGrid>
      <w:tr w:rsidR="00964268" w:rsidRPr="00A93F30" w14:paraId="088EF092" w14:textId="77777777" w:rsidTr="00964268">
        <w:trPr>
          <w:trHeight w:val="1252"/>
        </w:trPr>
        <w:tc>
          <w:tcPr>
            <w:tcW w:w="1296" w:type="dxa"/>
          </w:tcPr>
          <w:p w14:paraId="5011A247" w14:textId="77777777" w:rsidR="00964268" w:rsidRPr="00A93F30" w:rsidRDefault="00964268" w:rsidP="00964268">
            <w:pPr>
              <w:jc w:val="center"/>
              <w:rPr>
                <w:b/>
              </w:rPr>
            </w:pPr>
          </w:p>
          <w:p w14:paraId="4F8B60C6" w14:textId="77777777" w:rsidR="00964268" w:rsidRPr="00A93F30" w:rsidRDefault="00964268" w:rsidP="00964268">
            <w:pPr>
              <w:ind w:firstLine="31"/>
              <w:jc w:val="center"/>
              <w:rPr>
                <w:b/>
              </w:rPr>
            </w:pPr>
            <w:r w:rsidRPr="00A93F30">
              <w:rPr>
                <w:b/>
              </w:rPr>
              <w:t>Eil. Nr.</w:t>
            </w:r>
          </w:p>
        </w:tc>
        <w:tc>
          <w:tcPr>
            <w:tcW w:w="5727" w:type="dxa"/>
          </w:tcPr>
          <w:p w14:paraId="310C63BF" w14:textId="77777777" w:rsidR="00964268" w:rsidRPr="00A93F30" w:rsidRDefault="00964268" w:rsidP="00964268">
            <w:pPr>
              <w:jc w:val="center"/>
              <w:rPr>
                <w:b/>
              </w:rPr>
            </w:pPr>
          </w:p>
          <w:p w14:paraId="435B6BBB" w14:textId="77777777" w:rsidR="00964268" w:rsidRPr="00A93F30" w:rsidRDefault="00964268" w:rsidP="00964268">
            <w:pPr>
              <w:jc w:val="center"/>
              <w:rPr>
                <w:b/>
              </w:rPr>
            </w:pPr>
            <w:r w:rsidRPr="00A93F30">
              <w:rPr>
                <w:b/>
              </w:rPr>
              <w:t>Dokumentas</w:t>
            </w:r>
          </w:p>
        </w:tc>
        <w:tc>
          <w:tcPr>
            <w:tcW w:w="2191" w:type="dxa"/>
          </w:tcPr>
          <w:p w14:paraId="2540BA81" w14:textId="77777777" w:rsidR="00964268" w:rsidRPr="00A93F30" w:rsidRDefault="00964268" w:rsidP="00964268">
            <w:pPr>
              <w:ind w:firstLine="0"/>
              <w:jc w:val="center"/>
              <w:rPr>
                <w:b/>
              </w:rPr>
            </w:pPr>
            <w:r w:rsidRPr="00A93F30">
              <w:rPr>
                <w:b/>
              </w:rPr>
              <w:t xml:space="preserve">Dokumento pateikimo žymė – „Taip“ arba </w:t>
            </w:r>
          </w:p>
          <w:p w14:paraId="3F3FAAF9" w14:textId="77777777" w:rsidR="00964268" w:rsidRPr="00A93F30" w:rsidRDefault="00964268" w:rsidP="00964268">
            <w:pPr>
              <w:tabs>
                <w:tab w:val="left" w:pos="809"/>
              </w:tabs>
              <w:ind w:firstLine="242"/>
              <w:jc w:val="center"/>
              <w:rPr>
                <w:b/>
              </w:rPr>
            </w:pPr>
            <w:r w:rsidRPr="00A93F30">
              <w:rPr>
                <w:b/>
              </w:rPr>
              <w:t>„Ne“ (</w:t>
            </w:r>
            <w:r w:rsidRPr="00A93F30">
              <w:rPr>
                <w:b/>
                <w:sz w:val="20"/>
                <w:szCs w:val="20"/>
              </w:rPr>
              <w:t>nurodoma priežastis)</w:t>
            </w:r>
          </w:p>
        </w:tc>
      </w:tr>
      <w:tr w:rsidR="00964268" w:rsidRPr="00B81BE6" w14:paraId="676B8084" w14:textId="77777777" w:rsidTr="00964268">
        <w:trPr>
          <w:trHeight w:val="2915"/>
        </w:trPr>
        <w:tc>
          <w:tcPr>
            <w:tcW w:w="1296" w:type="dxa"/>
          </w:tcPr>
          <w:p w14:paraId="6EAFC9E8" w14:textId="77777777" w:rsidR="00964268" w:rsidRPr="00A93F30" w:rsidRDefault="00964268" w:rsidP="00964268">
            <w:pPr>
              <w:jc w:val="center"/>
            </w:pPr>
            <w:r w:rsidRPr="00A93F30">
              <w:t>2.1.</w:t>
            </w:r>
          </w:p>
        </w:tc>
        <w:tc>
          <w:tcPr>
            <w:tcW w:w="5727" w:type="dxa"/>
          </w:tcPr>
          <w:p w14:paraId="68E1C450" w14:textId="463F66E3" w:rsidR="00964268" w:rsidRPr="00A93F30" w:rsidRDefault="00964268" w:rsidP="00964268">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r w:rsidR="007D2204">
              <w:t>.</w:t>
            </w:r>
          </w:p>
        </w:tc>
        <w:tc>
          <w:tcPr>
            <w:tcW w:w="2191" w:type="dxa"/>
          </w:tcPr>
          <w:p w14:paraId="383514CB" w14:textId="77777777" w:rsidR="00964268" w:rsidRPr="00A93F30" w:rsidRDefault="00964268" w:rsidP="00964268">
            <w:pPr>
              <w:tabs>
                <w:tab w:val="left" w:pos="720"/>
              </w:tabs>
              <w:contextualSpacing/>
              <w:rPr>
                <w:lang w:eastAsia="lt-LT"/>
              </w:rPr>
            </w:pPr>
          </w:p>
        </w:tc>
      </w:tr>
      <w:tr w:rsidR="00964268" w:rsidRPr="00B81BE6" w14:paraId="3F353083" w14:textId="77777777" w:rsidTr="00964268">
        <w:trPr>
          <w:trHeight w:val="1252"/>
        </w:trPr>
        <w:tc>
          <w:tcPr>
            <w:tcW w:w="1296" w:type="dxa"/>
          </w:tcPr>
          <w:p w14:paraId="222E40D1" w14:textId="77777777" w:rsidR="00964268" w:rsidRPr="00A93F30" w:rsidRDefault="00964268" w:rsidP="00964268">
            <w:pPr>
              <w:jc w:val="center"/>
            </w:pPr>
            <w:r w:rsidRPr="00A93F30">
              <w:t>2.2.</w:t>
            </w:r>
          </w:p>
        </w:tc>
        <w:tc>
          <w:tcPr>
            <w:tcW w:w="5727" w:type="dxa"/>
          </w:tcPr>
          <w:p w14:paraId="637944E0" w14:textId="01953FD2" w:rsidR="00964268" w:rsidRPr="00A93F30" w:rsidRDefault="00964268" w:rsidP="00964268">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r w:rsidR="007D2204">
              <w:t>.</w:t>
            </w:r>
          </w:p>
        </w:tc>
        <w:tc>
          <w:tcPr>
            <w:tcW w:w="2191" w:type="dxa"/>
          </w:tcPr>
          <w:p w14:paraId="3E5432FF" w14:textId="77777777" w:rsidR="00964268" w:rsidRPr="00A93F30" w:rsidRDefault="00964268" w:rsidP="00964268"/>
        </w:tc>
      </w:tr>
      <w:tr w:rsidR="00964268" w:rsidRPr="00B81BE6" w14:paraId="30003E4D" w14:textId="77777777" w:rsidTr="00964268">
        <w:trPr>
          <w:trHeight w:val="1252"/>
        </w:trPr>
        <w:tc>
          <w:tcPr>
            <w:tcW w:w="1296" w:type="dxa"/>
          </w:tcPr>
          <w:p w14:paraId="7692DD31" w14:textId="77777777" w:rsidR="00964268" w:rsidRPr="00A93F30" w:rsidRDefault="00964268" w:rsidP="00964268">
            <w:pPr>
              <w:jc w:val="center"/>
            </w:pPr>
            <w:r w:rsidRPr="00A93F30">
              <w:t>2.3.</w:t>
            </w:r>
          </w:p>
        </w:tc>
        <w:tc>
          <w:tcPr>
            <w:tcW w:w="5727" w:type="dxa"/>
          </w:tcPr>
          <w:p w14:paraId="7B3C8534" w14:textId="1B1D4940" w:rsidR="00964268" w:rsidRPr="00A93F30" w:rsidRDefault="00964268" w:rsidP="00964268">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007D2204">
              <w:rPr>
                <w:lang w:eastAsia="lt-LT"/>
              </w:rPr>
              <w:t>.</w:t>
            </w:r>
          </w:p>
        </w:tc>
        <w:tc>
          <w:tcPr>
            <w:tcW w:w="2191" w:type="dxa"/>
          </w:tcPr>
          <w:p w14:paraId="5BCF0503" w14:textId="77777777" w:rsidR="00964268" w:rsidRPr="00A93F30" w:rsidRDefault="00964268" w:rsidP="00964268">
            <w:pPr>
              <w:tabs>
                <w:tab w:val="left" w:pos="720"/>
              </w:tabs>
              <w:contextualSpacing/>
              <w:rPr>
                <w:lang w:eastAsia="lt-LT"/>
              </w:rPr>
            </w:pPr>
          </w:p>
        </w:tc>
      </w:tr>
      <w:tr w:rsidR="00964268" w:rsidRPr="00B81BE6" w14:paraId="10A2EF69" w14:textId="77777777" w:rsidTr="00964268">
        <w:trPr>
          <w:trHeight w:val="1252"/>
        </w:trPr>
        <w:tc>
          <w:tcPr>
            <w:tcW w:w="1296" w:type="dxa"/>
          </w:tcPr>
          <w:p w14:paraId="1462CD44" w14:textId="77777777" w:rsidR="00964268" w:rsidRPr="00A93F30" w:rsidRDefault="00964268" w:rsidP="00964268">
            <w:pPr>
              <w:jc w:val="center"/>
            </w:pPr>
            <w:r w:rsidRPr="00A93F30">
              <w:t>2.4.</w:t>
            </w:r>
          </w:p>
        </w:tc>
        <w:tc>
          <w:tcPr>
            <w:tcW w:w="5727" w:type="dxa"/>
          </w:tcPr>
          <w:p w14:paraId="2D697382" w14:textId="7CFE780C" w:rsidR="00964268" w:rsidRPr="002556C7" w:rsidRDefault="00964268" w:rsidP="00964268">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r w:rsidR="007D2204">
              <w:rPr>
                <w:iCs/>
              </w:rPr>
              <w:t>.</w:t>
            </w:r>
          </w:p>
        </w:tc>
        <w:tc>
          <w:tcPr>
            <w:tcW w:w="2191" w:type="dxa"/>
          </w:tcPr>
          <w:p w14:paraId="418118D8" w14:textId="77777777" w:rsidR="00964268" w:rsidRPr="00A93F30" w:rsidRDefault="00964268" w:rsidP="00964268">
            <w:pPr>
              <w:rPr>
                <w:lang w:eastAsia="lt-LT"/>
              </w:rPr>
            </w:pPr>
          </w:p>
        </w:tc>
      </w:tr>
    </w:tbl>
    <w:p w14:paraId="55C759EC" w14:textId="77777777" w:rsidR="00964268" w:rsidRPr="00A93F30" w:rsidRDefault="00964268" w:rsidP="00964268">
      <w:pPr>
        <w:jc w:val="both"/>
      </w:pPr>
    </w:p>
    <w:p w14:paraId="5BD19736" w14:textId="397CC61E" w:rsidR="00964268" w:rsidRPr="00A93F30" w:rsidRDefault="00964268" w:rsidP="00964268">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007D2204">
        <w:rPr>
          <w:lang w:eastAsia="lt-LT"/>
        </w:rPr>
        <w:t>K</w:t>
      </w:r>
      <w:r w:rsidRPr="00A93F30">
        <w:rPr>
          <w:lang w:eastAsia="lt-LT"/>
        </w:rPr>
        <w:t xml:space="preserve">rašto apsaugos ministro </w:t>
      </w:r>
      <w:r w:rsidRPr="00A93F30">
        <w:t xml:space="preserve">2015 m. gruodžio 3 d. įsakymu Nr. V-1253 „Dėl </w:t>
      </w:r>
      <w:r w:rsidRPr="00A93F30">
        <w:lastRenderedPageBreak/>
        <w:t>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1645A638" w14:textId="66737128" w:rsidR="00964268" w:rsidRDefault="00964268" w:rsidP="0049779A">
      <w:pPr>
        <w:rPr>
          <w:b/>
        </w:rPr>
      </w:pPr>
    </w:p>
    <w:p w14:paraId="29EE3332" w14:textId="689773A8" w:rsidR="00854156" w:rsidRDefault="00854156" w:rsidP="0049779A">
      <w:pPr>
        <w:rPr>
          <w:b/>
        </w:rPr>
      </w:pPr>
    </w:p>
    <w:p w14:paraId="12D1B807" w14:textId="5C02BECD" w:rsidR="00056D13" w:rsidRDefault="00056D13" w:rsidP="0049779A">
      <w:pPr>
        <w:rPr>
          <w:b/>
        </w:rPr>
      </w:pPr>
    </w:p>
    <w:p w14:paraId="705E93BD" w14:textId="21C23861" w:rsidR="00F94420" w:rsidRDefault="00F94420" w:rsidP="0049779A">
      <w:pPr>
        <w:rPr>
          <w:b/>
        </w:rPr>
      </w:pPr>
    </w:p>
    <w:p w14:paraId="32F994B7" w14:textId="5C196551" w:rsidR="00322A9D" w:rsidRDefault="00322A9D" w:rsidP="0049779A">
      <w:pPr>
        <w:rPr>
          <w:b/>
        </w:rPr>
      </w:pPr>
    </w:p>
    <w:p w14:paraId="5550BAED" w14:textId="29BBDC45" w:rsidR="00322A9D" w:rsidRDefault="00322A9D" w:rsidP="0049779A">
      <w:pPr>
        <w:rPr>
          <w:b/>
        </w:rPr>
      </w:pPr>
    </w:p>
    <w:p w14:paraId="26FE0C46" w14:textId="3A03FF53" w:rsidR="00322A9D" w:rsidRDefault="00322A9D" w:rsidP="0049779A">
      <w:pPr>
        <w:rPr>
          <w:b/>
        </w:rPr>
      </w:pPr>
    </w:p>
    <w:p w14:paraId="4666EB92" w14:textId="4C9D9016" w:rsidR="00322A9D" w:rsidRDefault="00322A9D" w:rsidP="0049779A">
      <w:pPr>
        <w:rPr>
          <w:b/>
        </w:rPr>
      </w:pPr>
    </w:p>
    <w:p w14:paraId="53AD868A" w14:textId="03F7766E" w:rsidR="00322A9D" w:rsidRDefault="00322A9D" w:rsidP="0049779A">
      <w:pPr>
        <w:rPr>
          <w:b/>
        </w:rPr>
      </w:pPr>
    </w:p>
    <w:p w14:paraId="4786FF80" w14:textId="5FBA5D04" w:rsidR="00322A9D" w:rsidRDefault="00322A9D" w:rsidP="0049779A">
      <w:pPr>
        <w:rPr>
          <w:b/>
        </w:rPr>
      </w:pPr>
    </w:p>
    <w:p w14:paraId="0B8F4C8E" w14:textId="01F84D30" w:rsidR="00322A9D" w:rsidRDefault="00322A9D" w:rsidP="0049779A">
      <w:pPr>
        <w:rPr>
          <w:b/>
        </w:rPr>
      </w:pPr>
    </w:p>
    <w:p w14:paraId="2DB5D586" w14:textId="321DA2AA" w:rsidR="00322A9D" w:rsidRDefault="00322A9D" w:rsidP="0049779A">
      <w:pPr>
        <w:rPr>
          <w:b/>
        </w:rPr>
      </w:pPr>
    </w:p>
    <w:p w14:paraId="35F61D30" w14:textId="358BDF52" w:rsidR="00322A9D" w:rsidRDefault="00322A9D" w:rsidP="0049779A">
      <w:pPr>
        <w:rPr>
          <w:b/>
        </w:rPr>
      </w:pPr>
    </w:p>
    <w:p w14:paraId="52032607" w14:textId="27123AC9" w:rsidR="00322A9D" w:rsidRDefault="00322A9D" w:rsidP="0049779A">
      <w:pPr>
        <w:rPr>
          <w:b/>
        </w:rPr>
      </w:pPr>
    </w:p>
    <w:p w14:paraId="0165EADE" w14:textId="73C2DE4F" w:rsidR="00322A9D" w:rsidRDefault="00322A9D" w:rsidP="0049779A">
      <w:pPr>
        <w:rPr>
          <w:b/>
        </w:rPr>
      </w:pPr>
    </w:p>
    <w:p w14:paraId="15D769CC" w14:textId="3051DC75" w:rsidR="00322A9D" w:rsidRDefault="00322A9D" w:rsidP="0049779A">
      <w:pPr>
        <w:rPr>
          <w:b/>
        </w:rPr>
      </w:pPr>
    </w:p>
    <w:p w14:paraId="4F834833" w14:textId="49636870" w:rsidR="00322A9D" w:rsidRDefault="00322A9D" w:rsidP="0049779A">
      <w:pPr>
        <w:rPr>
          <w:b/>
        </w:rPr>
      </w:pPr>
    </w:p>
    <w:p w14:paraId="05AA5EEB" w14:textId="25D9A30F" w:rsidR="00322A9D" w:rsidRDefault="00322A9D" w:rsidP="0049779A">
      <w:pPr>
        <w:rPr>
          <w:b/>
        </w:rPr>
      </w:pPr>
    </w:p>
    <w:p w14:paraId="29513B16" w14:textId="40472753" w:rsidR="00322A9D" w:rsidRDefault="00322A9D" w:rsidP="0049779A">
      <w:pPr>
        <w:rPr>
          <w:b/>
        </w:rPr>
      </w:pPr>
    </w:p>
    <w:p w14:paraId="04BC7931" w14:textId="3080B80B" w:rsidR="00322A9D" w:rsidRDefault="00322A9D" w:rsidP="0049779A">
      <w:pPr>
        <w:rPr>
          <w:b/>
        </w:rPr>
      </w:pPr>
    </w:p>
    <w:p w14:paraId="55213E95" w14:textId="253C3C6F" w:rsidR="00322A9D" w:rsidRDefault="00322A9D" w:rsidP="0049779A">
      <w:pPr>
        <w:rPr>
          <w:b/>
        </w:rPr>
      </w:pPr>
    </w:p>
    <w:p w14:paraId="12E73AD4" w14:textId="351B6EF6" w:rsidR="00322A9D" w:rsidRDefault="00322A9D" w:rsidP="0049779A">
      <w:pPr>
        <w:rPr>
          <w:b/>
        </w:rPr>
      </w:pPr>
    </w:p>
    <w:p w14:paraId="787CB05A" w14:textId="0C4AA9F1" w:rsidR="00322A9D" w:rsidRDefault="00322A9D" w:rsidP="0049779A">
      <w:pPr>
        <w:rPr>
          <w:b/>
        </w:rPr>
      </w:pPr>
    </w:p>
    <w:p w14:paraId="27664025" w14:textId="63479AEE" w:rsidR="00322A9D" w:rsidRDefault="00322A9D" w:rsidP="0049779A">
      <w:pPr>
        <w:rPr>
          <w:b/>
        </w:rPr>
      </w:pPr>
    </w:p>
    <w:p w14:paraId="4D0F9A31" w14:textId="0239EAD9" w:rsidR="00322A9D" w:rsidRDefault="00322A9D" w:rsidP="0049779A">
      <w:pPr>
        <w:rPr>
          <w:b/>
        </w:rPr>
      </w:pPr>
    </w:p>
    <w:p w14:paraId="02F339B6" w14:textId="70440B01" w:rsidR="00322A9D" w:rsidRDefault="00322A9D" w:rsidP="0049779A">
      <w:pPr>
        <w:rPr>
          <w:b/>
        </w:rPr>
      </w:pPr>
    </w:p>
    <w:p w14:paraId="7D671155" w14:textId="426640AB" w:rsidR="00322A9D" w:rsidRDefault="00322A9D" w:rsidP="0049779A">
      <w:pPr>
        <w:rPr>
          <w:b/>
        </w:rPr>
      </w:pPr>
    </w:p>
    <w:p w14:paraId="67CBC8CB" w14:textId="35F6D94F" w:rsidR="00322A9D" w:rsidRDefault="00322A9D" w:rsidP="0049779A">
      <w:pPr>
        <w:rPr>
          <w:b/>
        </w:rPr>
      </w:pPr>
    </w:p>
    <w:p w14:paraId="59FB8A8F" w14:textId="62D83846" w:rsidR="00322A9D" w:rsidRDefault="00322A9D" w:rsidP="0049779A">
      <w:pPr>
        <w:rPr>
          <w:b/>
        </w:rPr>
      </w:pPr>
    </w:p>
    <w:p w14:paraId="1BF3C36D" w14:textId="61306722" w:rsidR="00322A9D" w:rsidRDefault="00322A9D" w:rsidP="0049779A">
      <w:pPr>
        <w:rPr>
          <w:b/>
        </w:rPr>
      </w:pPr>
    </w:p>
    <w:p w14:paraId="18F1655C" w14:textId="129A6030" w:rsidR="00322A9D" w:rsidRDefault="00322A9D" w:rsidP="0049779A">
      <w:pPr>
        <w:rPr>
          <w:b/>
        </w:rPr>
      </w:pPr>
    </w:p>
    <w:p w14:paraId="4768D300" w14:textId="26EB5E83" w:rsidR="00322A9D" w:rsidRDefault="00322A9D" w:rsidP="0049779A">
      <w:pPr>
        <w:rPr>
          <w:b/>
        </w:rPr>
      </w:pPr>
    </w:p>
    <w:p w14:paraId="2E95A121" w14:textId="3A79FF5B" w:rsidR="00322A9D" w:rsidRDefault="00322A9D" w:rsidP="0049779A">
      <w:pPr>
        <w:rPr>
          <w:b/>
        </w:rPr>
      </w:pPr>
    </w:p>
    <w:p w14:paraId="7546218B" w14:textId="3691A6E3" w:rsidR="00322A9D" w:rsidRDefault="00322A9D" w:rsidP="0049779A">
      <w:pPr>
        <w:rPr>
          <w:b/>
        </w:rPr>
      </w:pPr>
    </w:p>
    <w:p w14:paraId="0CBC18FA" w14:textId="3497CB97" w:rsidR="00322A9D" w:rsidRDefault="00322A9D" w:rsidP="0049779A">
      <w:pPr>
        <w:rPr>
          <w:b/>
        </w:rPr>
      </w:pPr>
    </w:p>
    <w:p w14:paraId="3E6A3965" w14:textId="53B883C0" w:rsidR="00322A9D" w:rsidRDefault="00322A9D" w:rsidP="0049779A">
      <w:pPr>
        <w:rPr>
          <w:b/>
        </w:rPr>
      </w:pPr>
    </w:p>
    <w:p w14:paraId="68A3323E" w14:textId="77777777" w:rsidR="00675EBE" w:rsidRDefault="00675EBE" w:rsidP="0049779A">
      <w:pPr>
        <w:rPr>
          <w:b/>
        </w:rPr>
      </w:pPr>
    </w:p>
    <w:p w14:paraId="78E74CD8" w14:textId="0AC70543" w:rsidR="00322A9D" w:rsidRDefault="00322A9D" w:rsidP="0049779A">
      <w:pPr>
        <w:rPr>
          <w:b/>
        </w:rPr>
      </w:pPr>
    </w:p>
    <w:p w14:paraId="102195F0" w14:textId="32CD7201" w:rsidR="00322A9D" w:rsidRDefault="00322A9D" w:rsidP="0049779A">
      <w:pPr>
        <w:rPr>
          <w:b/>
        </w:rPr>
      </w:pPr>
    </w:p>
    <w:p w14:paraId="0E9B5CDE" w14:textId="3E9D16CF" w:rsidR="00322A9D" w:rsidRDefault="00322A9D" w:rsidP="0049779A">
      <w:pPr>
        <w:rPr>
          <w:b/>
        </w:rPr>
      </w:pPr>
    </w:p>
    <w:p w14:paraId="2B80CD61" w14:textId="08C58199" w:rsidR="00322A9D" w:rsidRDefault="00322A9D" w:rsidP="0049779A">
      <w:pPr>
        <w:rPr>
          <w:b/>
        </w:rPr>
      </w:pPr>
    </w:p>
    <w:p w14:paraId="1C098F98" w14:textId="72E92D89" w:rsidR="00322A9D" w:rsidRDefault="00322A9D" w:rsidP="0049779A">
      <w:pPr>
        <w:rPr>
          <w:b/>
        </w:rPr>
      </w:pPr>
    </w:p>
    <w:p w14:paraId="7684D4E8" w14:textId="77777777" w:rsidR="00322A9D" w:rsidRDefault="00322A9D" w:rsidP="0049779A">
      <w:pPr>
        <w:rPr>
          <w:b/>
        </w:rPr>
      </w:pPr>
    </w:p>
    <w:p w14:paraId="67D3A8F5" w14:textId="0DD857EE" w:rsidR="00056D13" w:rsidRDefault="00056D13" w:rsidP="0049779A">
      <w:pPr>
        <w:rPr>
          <w:b/>
        </w:rPr>
      </w:pPr>
    </w:p>
    <w:p w14:paraId="53CE9AD0" w14:textId="6ACBC4C8" w:rsidR="0049779A" w:rsidRPr="00EA73AC" w:rsidRDefault="0049779A" w:rsidP="0049779A">
      <w:pPr>
        <w:jc w:val="center"/>
        <w:rPr>
          <w:b/>
        </w:rPr>
      </w:pPr>
      <w:r w:rsidRPr="00EA73AC">
        <w:rPr>
          <w:b/>
        </w:rPr>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lastRenderedPageBreak/>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ACE9431"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pagal bataliono nuostatus, patvirtintus Lietuvos Respublikos krašto apsaugos ministro </w:t>
      </w:r>
      <w:r w:rsidR="00AE5858">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1CB07EC9"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r w:rsidR="007D43B2" w:rsidRPr="007D43B2">
              <w:t xml:space="preserve">radijo stoties </w:t>
            </w:r>
            <w:r w:rsidR="007D43B2">
              <w:t>transportavimo dėžes</w:t>
            </w:r>
            <w:r w:rsidR="007D43B2" w:rsidRPr="007D43B2">
              <w:t>, civilinės paskirties ra</w:t>
            </w:r>
            <w:r w:rsidR="007D43B2">
              <w:t>dijo sto</w:t>
            </w:r>
            <w:r w:rsidR="00964268">
              <w:t>čių</w:t>
            </w:r>
            <w:r w:rsidR="007D43B2">
              <w:t xml:space="preserve"> baterijų įkroviklius, civilinės paskirties radijo</w:t>
            </w:r>
            <w:r w:rsidR="007D43B2" w:rsidRPr="007D43B2">
              <w:t xml:space="preserve"> sto</w:t>
            </w:r>
            <w:r w:rsidR="00964268">
              <w:t>čių</w:t>
            </w:r>
            <w:r w:rsidR="007D43B2" w:rsidRPr="007D43B2">
              <w:t xml:space="preserve"> baterija</w:t>
            </w:r>
            <w:r w:rsidR="007D43B2">
              <w:t>s</w:t>
            </w:r>
            <w:r w:rsidR="007D43B2" w:rsidRPr="007D43B2">
              <w:t>, civilinės paskirties rad</w:t>
            </w:r>
            <w:r w:rsidR="007D43B2">
              <w:t>ijo sto</w:t>
            </w:r>
            <w:r w:rsidR="00964268">
              <w:t>čių</w:t>
            </w:r>
            <w:r w:rsidR="007D43B2">
              <w:t xml:space="preserve"> programavimo kabelius</w:t>
            </w:r>
            <w:r w:rsidR="007D43B2" w:rsidRPr="007D43B2">
              <w:t>, civilinės paskirties radijo stotis su baterija</w:t>
            </w:r>
            <w:r w:rsidR="007D43B2">
              <w:t xml:space="preserve"> </w:t>
            </w:r>
            <w:r w:rsidR="00E82721">
              <w:t>(toliau – prekės) atitinkanči</w:t>
            </w:r>
            <w:r w:rsidR="00854156">
              <w:t>u</w:t>
            </w:r>
            <w:r w:rsidR="00E82721">
              <w:t>s</w:t>
            </w:r>
            <w:r w:rsidRPr="003B29F3">
              <w:t xml:space="preserve"> Sutarties </w:t>
            </w:r>
            <w:r w:rsidR="001876FC">
              <w:t>1</w:t>
            </w:r>
            <w:r w:rsidR="0044753E">
              <w:t xml:space="preserve"> priede „</w:t>
            </w:r>
            <w:r w:rsidR="007D43B2">
              <w:t>R</w:t>
            </w:r>
            <w:r w:rsidR="007D43B2" w:rsidRPr="007D43B2">
              <w:t>adijo sto</w:t>
            </w:r>
            <w:r w:rsidR="00AD756A">
              <w:t>čių</w:t>
            </w:r>
            <w:r w:rsidR="007D43B2" w:rsidRPr="007D43B2">
              <w:t xml:space="preserve"> transportavimo dėž</w:t>
            </w:r>
            <w:r w:rsidR="007D43B2">
              <w:t>ių</w:t>
            </w:r>
            <w:r w:rsidR="007D43B2" w:rsidRPr="007D43B2">
              <w:t>, civilinės paskirties radijo sto</w:t>
            </w:r>
            <w:r w:rsidR="00AD756A">
              <w:t>čių</w:t>
            </w:r>
            <w:r w:rsidR="007D43B2" w:rsidRPr="007D43B2">
              <w:t xml:space="preserve"> baterijų įkrovikli</w:t>
            </w:r>
            <w:r w:rsidR="007D43B2">
              <w:t>ų</w:t>
            </w:r>
            <w:r w:rsidR="007D43B2" w:rsidRPr="007D43B2">
              <w:t>, civilinės paskirties radijo sto</w:t>
            </w:r>
            <w:r w:rsidR="00AD756A">
              <w:t>čių</w:t>
            </w:r>
            <w:r w:rsidR="007D43B2" w:rsidRPr="007D43B2">
              <w:t xml:space="preserve"> baterij</w:t>
            </w:r>
            <w:r w:rsidR="007D43B2">
              <w:t>ų</w:t>
            </w:r>
            <w:r w:rsidR="007D43B2" w:rsidRPr="007D43B2">
              <w:t>, civilinės paskirties radijo sto</w:t>
            </w:r>
            <w:r w:rsidR="00AD756A">
              <w:t>čių</w:t>
            </w:r>
            <w:r w:rsidR="007D43B2" w:rsidRPr="007D43B2">
              <w:t xml:space="preserve"> programavimo kabeli</w:t>
            </w:r>
            <w:r w:rsidR="007D43B2">
              <w:t>ų</w:t>
            </w:r>
            <w:r w:rsidR="007D43B2" w:rsidRPr="007D43B2">
              <w:t>, civilinės paskirties radijo sto</w:t>
            </w:r>
            <w:r w:rsidR="007D43B2">
              <w:t>čių</w:t>
            </w:r>
            <w:r w:rsidR="007D43B2" w:rsidRPr="007D43B2">
              <w:t xml:space="preserve"> su baterija</w:t>
            </w:r>
            <w:r w:rsidR="00083756" w:rsidRPr="00083756">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2.1. Sutarties bendra kaina              Eur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FA29D8"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01440B25" w14:textId="77777777" w:rsidR="00FA29D8" w:rsidRPr="003B29F3" w:rsidRDefault="00FA29D8" w:rsidP="00FA29D8">
            <w:pPr>
              <w:rPr>
                <w:b/>
              </w:rPr>
            </w:pPr>
            <w:r w:rsidRPr="003B29F3">
              <w:rPr>
                <w:b/>
              </w:rPr>
              <w:t>3. Prekių pristatymo vieta, terminas ir sąlygos</w:t>
            </w:r>
          </w:p>
          <w:p w14:paraId="2A6C3F91" w14:textId="77777777" w:rsidR="00FA29D8" w:rsidRPr="003B29F3" w:rsidRDefault="00FA29D8" w:rsidP="00FA29D8">
            <w:pPr>
              <w:jc w:val="both"/>
            </w:pPr>
            <w:r w:rsidRPr="003B29F3">
              <w:t>3.1. Pristatymo vieta – J. Kairiūkščio g. 14, Vilnius,</w:t>
            </w:r>
            <w:r>
              <w:t xml:space="preserve"> Lietuvos kariuomenės </w:t>
            </w:r>
            <w:r w:rsidRPr="0090375B">
              <w:t xml:space="preserve">Lietuvos didžiojo etmono Kristupo Radvilos </w:t>
            </w:r>
            <w:r>
              <w:t>P</w:t>
            </w:r>
            <w:r w:rsidRPr="0090375B">
              <w:t>erkūno</w:t>
            </w:r>
            <w:r>
              <w:t xml:space="preserve"> r</w:t>
            </w:r>
            <w:r w:rsidRPr="003B29F3">
              <w:t>yšių ir informacinių sistemų batalionas.</w:t>
            </w:r>
          </w:p>
          <w:p w14:paraId="15CF6F34" w14:textId="3C98CC85" w:rsidR="00FA29D8" w:rsidRPr="003B29F3" w:rsidRDefault="00FA29D8" w:rsidP="00FA29D8">
            <w:pPr>
              <w:jc w:val="both"/>
            </w:pPr>
            <w:r w:rsidRPr="003B29F3">
              <w:t xml:space="preserve">3.2. Prekių pristatymo terminas – per </w:t>
            </w:r>
            <w:r w:rsidR="00675EBE">
              <w:t>150</w:t>
            </w:r>
            <w:r w:rsidRPr="003B29F3">
              <w:t xml:space="preserve"> dienų nuo sutarties pasirašymo datos.</w:t>
            </w:r>
          </w:p>
          <w:p w14:paraId="3F83930C" w14:textId="4E7841C0" w:rsidR="00FA29D8" w:rsidRDefault="00FA29D8" w:rsidP="00FA29D8">
            <w:pPr>
              <w:jc w:val="both"/>
            </w:pPr>
            <w:r w:rsidRPr="003B29F3">
              <w:t xml:space="preserve">3.3. Prekių pristatymo sąlygos – </w:t>
            </w:r>
            <w:r>
              <w:t>darbo dienomis I-IV nuo 8.00 val. iki 17.00 val., V nuo 8.00 iki 15</w:t>
            </w:r>
            <w:r w:rsidR="007D2204">
              <w:t>.</w:t>
            </w:r>
            <w:r>
              <w:t xml:space="preserve">45 iš anksto suderinus pristatymo laiką. Tiekėjui laikantis aplinkos apsaugos kriterijaus, ribojančio pristatymo laiką piko metu, prekės pristatomos </w:t>
            </w:r>
            <w:r w:rsidRPr="003C462C">
              <w:t>darbo dienomis, I-IV nuo 9</w:t>
            </w:r>
            <w:r w:rsidR="007D2204">
              <w:t>.</w:t>
            </w:r>
            <w:r w:rsidRPr="003C462C">
              <w:t>00 val. iki 11</w:t>
            </w:r>
            <w:r w:rsidR="007D2204">
              <w:t>.</w:t>
            </w:r>
            <w:r w:rsidRPr="003C462C">
              <w:t>00 val. nuo 13</w:t>
            </w:r>
            <w:r w:rsidR="007D2204">
              <w:t>.</w:t>
            </w:r>
            <w:r w:rsidRPr="003C462C">
              <w:t>00 val. iki 16</w:t>
            </w:r>
            <w:r w:rsidR="007D2204">
              <w:t>.</w:t>
            </w:r>
            <w:r w:rsidRPr="003C462C">
              <w:t>00 val., V nuo 9</w:t>
            </w:r>
            <w:r w:rsidR="007D2204">
              <w:t>.</w:t>
            </w:r>
            <w:r w:rsidRPr="003C462C">
              <w:t>00 val. iki 11</w:t>
            </w:r>
            <w:r w:rsidR="007D2204">
              <w:t>.</w:t>
            </w:r>
            <w:r w:rsidRPr="003C462C">
              <w:t>00 val. nuo 13</w:t>
            </w:r>
            <w:r w:rsidR="007D2204">
              <w:t>.</w:t>
            </w:r>
            <w:r w:rsidRPr="003C462C">
              <w:t>00 val. iki 15</w:t>
            </w:r>
            <w:r w:rsidR="007D2204">
              <w:t>.</w:t>
            </w:r>
            <w:r w:rsidRPr="003C462C">
              <w:t>00 val.</w:t>
            </w:r>
          </w:p>
          <w:p w14:paraId="11A329CD" w14:textId="737A2801" w:rsidR="00FA29D8" w:rsidRPr="003B29F3" w:rsidRDefault="00FA29D8" w:rsidP="00FA29D8">
            <w:pPr>
              <w:jc w:val="both"/>
            </w:pPr>
            <w:r w:rsidRPr="003B29F3">
              <w:t xml:space="preserve">3.4. Prekių </w:t>
            </w:r>
            <w:r>
              <w:t>perdavimas–priėmimas</w:t>
            </w:r>
            <w:r w:rsidRPr="003B29F3">
              <w:t xml:space="preserve"> atliekamas vadovaujantis 2017 m. lapkričio 2 d. </w:t>
            </w:r>
            <w:r>
              <w:t>Lietuvos Respublikos k</w:t>
            </w:r>
            <w:r w:rsidRPr="003B29F3">
              <w:t xml:space="preserve">rašto </w:t>
            </w:r>
            <w:r>
              <w:t>a</w:t>
            </w:r>
            <w:r w:rsidRPr="003B29F3">
              <w:t xml:space="preserve">psaugos </w:t>
            </w:r>
            <w:r>
              <w:t>m</w:t>
            </w:r>
            <w:r w:rsidRPr="003B29F3">
              <w:t>inistro įsakymu Nr. V-1024 „</w:t>
            </w:r>
            <w:r>
              <w:t>Dė</w:t>
            </w:r>
            <w:r w:rsidRPr="003B29F3">
              <w:t xml:space="preserve">l </w:t>
            </w:r>
            <w:r>
              <w:t>p</w:t>
            </w:r>
            <w:r w:rsidRPr="003B29F3">
              <w:t>rekių ir paslaugų priėmimo tvarkos aprašo“ nustatyta tvarka (toliau – Aprašas).</w:t>
            </w:r>
          </w:p>
          <w:p w14:paraId="3B8768DA" w14:textId="008DE7A1" w:rsidR="00FA29D8" w:rsidRPr="003B29F3" w:rsidRDefault="00FA29D8" w:rsidP="00FA29D8">
            <w:pPr>
              <w:jc w:val="both"/>
            </w:pPr>
            <w:r w:rsidRPr="003B29F3">
              <w:t xml:space="preserve">3.5. Prekių </w:t>
            </w:r>
            <w:r>
              <w:t>perdavimo–priėmimo</w:t>
            </w:r>
            <w:r w:rsidRPr="003B29F3">
              <w:t xml:space="preserve"> aktas pasirašomas sutarties Bendrojoje dalyje nustatyta tvarka.</w:t>
            </w:r>
          </w:p>
          <w:p w14:paraId="54CE42B1" w14:textId="77777777" w:rsidR="00FA29D8" w:rsidRPr="003B29F3" w:rsidRDefault="00FA29D8" w:rsidP="00FA29D8">
            <w:pPr>
              <w:jc w:val="both"/>
            </w:pPr>
            <w:r w:rsidRPr="003B29F3">
              <w:t xml:space="preserve">3.6. Pirkėjas įgyja nuosavybės teisę į prekes abiem Šalims pasirašius perdavimo–priėmimo aktą. Perdavimo–priėmimo aktas pasirašomas, kai visos prekės (pilnai sukomplektuotos, kokybiškos, su </w:t>
            </w:r>
            <w:r w:rsidRPr="003B29F3">
              <w:lastRenderedPageBreak/>
              <w:t>reikalaujamais dokumentais ir atitinkančios visus šioje Sutartyje ir jos 1 priede nustatytus reikalavimus) yra pristatytos į Sutarties specialiosios dalies 3.1 punkte nurodytą pristatymo vietą.</w:t>
            </w:r>
          </w:p>
          <w:p w14:paraId="07E175CB" w14:textId="77777777" w:rsidR="00FA29D8" w:rsidRPr="003B29F3" w:rsidRDefault="00FA29D8" w:rsidP="00FA29D8">
            <w:pPr>
              <w:jc w:val="both"/>
            </w:pPr>
            <w:r w:rsidRPr="003B29F3">
              <w:t>3.7. Pardavėjas įsipareigoja:</w:t>
            </w:r>
          </w:p>
          <w:p w14:paraId="6F709907" w14:textId="77777777" w:rsidR="00FA29D8" w:rsidRPr="003B29F3" w:rsidRDefault="00FA29D8" w:rsidP="00FA29D8">
            <w:pPr>
              <w:jc w:val="both"/>
            </w:pPr>
            <w:r w:rsidRPr="003B29F3">
              <w:t>3.7.1. užtikrinti, kad parduodamų prekių (įskaitant jų sudedamąsias dalis) kilmė nėra iš Viešųjų pirkimų įstatymo (toliau – VPĮ) 92 straipsnio 15 dalyje numatytame sąraše nurodytų valstybių ar teritorijų;</w:t>
            </w:r>
          </w:p>
          <w:p w14:paraId="4DAB88CB" w14:textId="77777777" w:rsidR="00FA29D8" w:rsidRPr="003B29F3" w:rsidRDefault="00FA29D8" w:rsidP="00FA29D8">
            <w:pPr>
              <w:jc w:val="both"/>
            </w:pPr>
            <w:r w:rsidRPr="003B29F3">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w:t>
            </w:r>
            <w:r>
              <w:t>urodytų valstybių ar teritorijų;</w:t>
            </w:r>
          </w:p>
          <w:p w14:paraId="546B7222" w14:textId="48ABB946" w:rsidR="00FA29D8" w:rsidRPr="003B29F3" w:rsidRDefault="00FA29D8" w:rsidP="00FA29D8">
            <w:pPr>
              <w:jc w:val="both"/>
            </w:pPr>
            <w:r w:rsidRPr="003B29F3">
              <w:t>3.7.3.</w:t>
            </w:r>
            <w:r w:rsidRPr="003B29F3">
              <w:rPr>
                <w:b/>
              </w:rPr>
              <w:t xml:space="preserve"> </w:t>
            </w:r>
            <w:r w:rsidRPr="003B29F3">
              <w:t>Pirkėjas</w:t>
            </w:r>
            <w:r w:rsidRPr="003B29F3">
              <w:rPr>
                <w:b/>
              </w:rPr>
              <w:t xml:space="preserve"> </w:t>
            </w:r>
            <w:r w:rsidRPr="003B29F3">
              <w:t>turi teisę bet kuriuo metu pareikalauti pardavėjo pateikti pagrindžiančius dokumentus, kad nėra sąlygų, numatytų VPĮ 45 straipsnio 2</w:t>
            </w:r>
            <w:r w:rsidRPr="003B29F3">
              <w:rPr>
                <w:vertAlign w:val="superscript"/>
              </w:rPr>
              <w:t>1</w:t>
            </w:r>
            <w:r w:rsidRPr="003B29F3">
              <w:t xml:space="preserve"> dalyje. Pardavėjas privalo pateikti Pirkėjo prašomus dokumentus ne vėliau kaip per 3 darbo dienas nuo prašymo gavimo dienos.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767F45BA"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6AEDE9AA" w:rsidR="003B29F3" w:rsidRPr="003B29F3" w:rsidRDefault="003B29F3" w:rsidP="003B29F3">
            <w:pPr>
              <w:jc w:val="both"/>
            </w:pPr>
            <w:r w:rsidRPr="003B29F3">
              <w:t>5.2.1. Pardavėjas per nustatytą terminą Pirkėjui nepateikia Su</w:t>
            </w:r>
            <w:r w:rsidR="00435279">
              <w:t>tarties specialiosios dalies 3.7</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3FCFEBD7" w:rsidR="003B29F3" w:rsidRPr="003B29F3" w:rsidRDefault="003B29F3" w:rsidP="003B29F3">
            <w:pPr>
              <w:jc w:val="both"/>
            </w:pPr>
            <w:r w:rsidRPr="00DE5057">
              <w:t>Laboratoriniams bandymams imamų prekių kiekis – 0</w:t>
            </w:r>
            <w:r w:rsidR="007D2204">
              <w:t>.</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0590B1A" w:rsidR="003B29F3" w:rsidRPr="003B29F3" w:rsidRDefault="003B29F3" w:rsidP="003B29F3">
            <w:pPr>
              <w:tabs>
                <w:tab w:val="left" w:pos="394"/>
                <w:tab w:val="left" w:pos="536"/>
              </w:tabs>
              <w:jc w:val="both"/>
            </w:pPr>
            <w:r w:rsidRPr="00435279">
              <w:t>7.1.</w:t>
            </w:r>
            <w:r w:rsidRPr="003B29F3">
              <w:rPr>
                <w:b/>
              </w:rPr>
              <w:t xml:space="preserve">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AD756A" w:rsidRPr="00AD756A">
              <w:t>12 mėnesių, išskyrus civilinės paskirties radijo stotis, kurioms garantijos/tinkamumo naudoti terminas turi būti ne mažiau 36 mėnesių (arba kaip nurodyta techninėje specifikacijoje)</w:t>
            </w:r>
            <w:r w:rsidR="00435279">
              <w:t xml:space="preserve"> nuo prekės perdavimo–</w:t>
            </w:r>
            <w:r w:rsidRPr="003B29F3">
              <w:t>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435279">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lastRenderedPageBreak/>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66C29E85" w:rsidR="003B29F3" w:rsidRPr="003B29F3" w:rsidRDefault="003B29F3" w:rsidP="003B29F3">
            <w:pPr>
              <w:jc w:val="both"/>
            </w:pPr>
            <w:r w:rsidRPr="003B29F3">
              <w:t xml:space="preserve">9.9. Pirkėjo atstovas (ai) – </w:t>
            </w:r>
            <w:r w:rsidR="007842D0">
              <w:t xml:space="preserve">eil. </w:t>
            </w:r>
            <w:r w:rsidR="00F140EE">
              <w:t>Aidas Bernotas tel. +370 706 81 147</w:t>
            </w:r>
            <w:r w:rsidR="007842D0">
              <w:t>,</w:t>
            </w:r>
            <w:r w:rsidR="001876FC">
              <w:t xml:space="preserve"> el.p. </w:t>
            </w:r>
            <w:r w:rsidR="00F140EE">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4B18D57A"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7A7B4E" w:rsidRPr="007A7B4E">
              <w:t>Radijo stočių transportavimo dėžių, civilinės paskirties radijo stočių baterijų įkroviklių, civilinės paskirties radijo stočių baterijų, civilinės paskirties radijo stočių programavimo kabelių, civilinės paskirties radijo stočių su baterija techninė specifikacija</w:t>
            </w:r>
            <w:r w:rsidR="003B29F3" w:rsidRPr="003B29F3">
              <w:t>“</w:t>
            </w:r>
            <w:r w:rsidR="006C4A80">
              <w:t>.</w:t>
            </w:r>
          </w:p>
          <w:p w14:paraId="094E3A38" w14:textId="79FABEFA" w:rsidR="00FA660B" w:rsidRPr="00FA660B" w:rsidRDefault="00FA660B" w:rsidP="00FA660B">
            <w:pPr>
              <w:jc w:val="both"/>
            </w:pPr>
            <w:r>
              <w:t xml:space="preserve">9.10.2.  2 priedas </w:t>
            </w:r>
            <w:r w:rsidR="00435279">
              <w:rPr>
                <w:szCs w:val="22"/>
              </w:rPr>
              <w:t>„Prekių perdavimo–</w:t>
            </w:r>
            <w:r w:rsidRPr="00FA660B">
              <w:rPr>
                <w:szCs w:val="22"/>
              </w:rPr>
              <w:t>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3E09EAFD" w:rsidR="003B29F3" w:rsidRPr="003B29F3" w:rsidRDefault="003B29F3" w:rsidP="003B29F3">
            <w:pPr>
              <w:rPr>
                <w:bCs/>
              </w:rPr>
            </w:pPr>
            <w:r w:rsidRPr="002E7DC2">
              <w:rPr>
                <w:bCs/>
              </w:rPr>
              <w:t>10.1.</w:t>
            </w:r>
            <w:r w:rsidRPr="003B29F3">
              <w:rPr>
                <w:b/>
                <w:bCs/>
              </w:rPr>
              <w:t xml:space="preserve"> </w:t>
            </w:r>
            <w:r w:rsidR="0077085F">
              <w:rPr>
                <w:bCs/>
              </w:rPr>
              <w:t xml:space="preserve">Sutartis galioja </w:t>
            </w:r>
            <w:r w:rsidR="00675EBE">
              <w:rPr>
                <w:bCs/>
              </w:rPr>
              <w:t>190</w:t>
            </w:r>
            <w:r w:rsidR="0077085F" w:rsidRPr="0077085F">
              <w:rPr>
                <w:bCs/>
              </w:rPr>
              <w:t xml:space="preserve"> dien</w:t>
            </w:r>
            <w:r w:rsidR="00435279">
              <w:rPr>
                <w:bCs/>
              </w:rPr>
              <w:t>ų</w:t>
            </w:r>
            <w:r w:rsidR="0077085F" w:rsidRPr="0077085F">
              <w:rPr>
                <w:bCs/>
              </w:rPr>
              <w:t xml:space="preserve"> nuo Sutarties įsigaliojimo dienos, o finansinių ir garantinių įsipareigojimų atžvilgiu – iki visiško finansinių ir garantinių įsipareigojimų įvykdymo.</w:t>
            </w:r>
          </w:p>
          <w:p w14:paraId="6BD86DFA" w14:textId="708FB639"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7D2204">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1E5385"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lastRenderedPageBreak/>
              <w:t>AB bankas „</w:t>
            </w:r>
            <w:r w:rsidR="00DB3F2F">
              <w:t xml:space="preserve">          “</w:t>
            </w:r>
          </w:p>
          <w:p w14:paraId="27F9EAA5" w14:textId="3F1A6855" w:rsidR="003B29F3" w:rsidRPr="003B29F3" w:rsidRDefault="003B29F3" w:rsidP="003B29F3">
            <w:r w:rsidRPr="003B29F3">
              <w:t>Asmuo kontaktams:</w:t>
            </w:r>
          </w:p>
        </w:tc>
      </w:tr>
    </w:tbl>
    <w:p w14:paraId="46C29CB6" w14:textId="77777777" w:rsidR="007842D0" w:rsidRDefault="007842D0" w:rsidP="0049779A">
      <w:pPr>
        <w:snapToGrid w:val="0"/>
        <w:jc w:val="both"/>
      </w:pPr>
    </w:p>
    <w:p w14:paraId="53CE9B34" w14:textId="3D8F8A8A" w:rsidR="0049779A" w:rsidRPr="006966E2" w:rsidRDefault="0049779A" w:rsidP="0049779A">
      <w:pPr>
        <w:snapToGrid w:val="0"/>
        <w:jc w:val="both"/>
        <w:rPr>
          <w:b/>
        </w:rPr>
      </w:pPr>
      <w:r w:rsidRPr="006966E2">
        <w:rPr>
          <w:b/>
        </w:rPr>
        <w:t>PIRKĖJAS</w:t>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t>PARDAVĖJAS</w:t>
      </w:r>
    </w:p>
    <w:p w14:paraId="36DB2D19" w14:textId="77777777" w:rsidR="006966E2" w:rsidRDefault="006966E2" w:rsidP="0049779A"/>
    <w:p w14:paraId="2AC85CE3" w14:textId="224AFA39" w:rsidR="00745502" w:rsidRDefault="0049779A" w:rsidP="0049779A">
      <w:r w:rsidRPr="00F76D1C">
        <w:t>Lietuvos kariuomenės</w:t>
      </w:r>
      <w:r w:rsidR="00745502" w:rsidRPr="00745502">
        <w:t xml:space="preserve"> Lietuvos didžiojo </w:t>
      </w:r>
      <w:r w:rsidR="006966E2">
        <w:t xml:space="preserve">                                           UAB „         “</w:t>
      </w:r>
    </w:p>
    <w:p w14:paraId="53CE9B35" w14:textId="6F0701A2"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0B80A31E" w14:textId="04EE072D" w:rsidR="00916752" w:rsidRPr="00435279" w:rsidRDefault="0049779A" w:rsidP="00435279">
      <w:pPr>
        <w:tabs>
          <w:tab w:val="left" w:pos="5040"/>
        </w:tabs>
        <w:rPr>
          <w:szCs w:val="20"/>
        </w:rPr>
      </w:pPr>
      <w:r w:rsidRPr="00F76D1C">
        <w:t xml:space="preserve">A.V. </w:t>
      </w:r>
      <w:r w:rsidRPr="00F76D1C">
        <w:tab/>
      </w:r>
      <w:r>
        <w:tab/>
      </w:r>
      <w:r>
        <w:tab/>
      </w:r>
      <w:r w:rsidRPr="00F76D1C">
        <w:t>A.V.</w:t>
      </w:r>
    </w:p>
    <w:p w14:paraId="2FB73285" w14:textId="76C1D4F5" w:rsidR="00916752" w:rsidRDefault="00916752" w:rsidP="0049779A"/>
    <w:p w14:paraId="0513BE35" w14:textId="3B1DAABA" w:rsidR="00A55006" w:rsidRDefault="00A55006" w:rsidP="0049779A"/>
    <w:p w14:paraId="7C2B677A" w14:textId="605056F4" w:rsidR="00A55006" w:rsidRDefault="00A55006" w:rsidP="0049779A"/>
    <w:p w14:paraId="0524B5BF" w14:textId="07F10247" w:rsidR="00A55006" w:rsidRDefault="00A55006" w:rsidP="0049779A"/>
    <w:p w14:paraId="43F1170A" w14:textId="46C07770" w:rsidR="00A55006" w:rsidRDefault="00A55006" w:rsidP="0049779A"/>
    <w:p w14:paraId="60B2EF5C" w14:textId="6289BAAB" w:rsidR="00A55006" w:rsidRDefault="00A55006" w:rsidP="0049779A"/>
    <w:p w14:paraId="58CB15C6" w14:textId="4E187E86" w:rsidR="00A55006" w:rsidRDefault="00A55006" w:rsidP="0049779A"/>
    <w:p w14:paraId="1CBABAF7" w14:textId="7DC83506" w:rsidR="00A55006" w:rsidRDefault="00A55006" w:rsidP="0049779A"/>
    <w:p w14:paraId="04A71C12" w14:textId="350C71C7" w:rsidR="00A55006" w:rsidRDefault="00A55006" w:rsidP="0049779A"/>
    <w:p w14:paraId="3975AA39" w14:textId="3B320C4D" w:rsidR="00A55006" w:rsidRDefault="00A55006" w:rsidP="0049779A"/>
    <w:p w14:paraId="0A0EAAD6" w14:textId="18C84D5F" w:rsidR="00A55006" w:rsidRDefault="00A55006" w:rsidP="0049779A"/>
    <w:p w14:paraId="574CE7CA" w14:textId="687AAF78" w:rsidR="00A55006" w:rsidRDefault="00A55006" w:rsidP="0049779A"/>
    <w:p w14:paraId="45AA7206" w14:textId="5BFAAC96" w:rsidR="00A55006" w:rsidRDefault="00A55006" w:rsidP="0049779A"/>
    <w:p w14:paraId="3ABBE23D" w14:textId="08049B0D" w:rsidR="00A55006" w:rsidRDefault="00A55006" w:rsidP="0049779A"/>
    <w:p w14:paraId="33BD09E1" w14:textId="0E5D84FF" w:rsidR="00A55006" w:rsidRDefault="00A55006" w:rsidP="0049779A"/>
    <w:p w14:paraId="34C3DD37" w14:textId="14F22BDF" w:rsidR="00A55006" w:rsidRDefault="00A55006" w:rsidP="0049779A"/>
    <w:p w14:paraId="2989B7A5" w14:textId="14669332" w:rsidR="00A55006" w:rsidRDefault="00A55006" w:rsidP="0049779A"/>
    <w:p w14:paraId="3E29B09E" w14:textId="4A913D25" w:rsidR="00A55006" w:rsidRDefault="00A55006" w:rsidP="0049779A"/>
    <w:p w14:paraId="40E380CB" w14:textId="0FBC2152" w:rsidR="00A55006" w:rsidRDefault="00A55006" w:rsidP="0049779A"/>
    <w:p w14:paraId="3F57111E" w14:textId="75E4D851" w:rsidR="00A55006" w:rsidRDefault="00A55006" w:rsidP="0049779A"/>
    <w:p w14:paraId="674B946F" w14:textId="69783140" w:rsidR="00A55006" w:rsidRDefault="00A55006" w:rsidP="0049779A"/>
    <w:p w14:paraId="430651B8" w14:textId="09D563CA" w:rsidR="00A55006" w:rsidRDefault="00A55006" w:rsidP="0049779A"/>
    <w:p w14:paraId="5A620031" w14:textId="62D4D058" w:rsidR="00A55006" w:rsidRDefault="00A55006" w:rsidP="0049779A"/>
    <w:p w14:paraId="1949ABDE" w14:textId="0A71D554" w:rsidR="00A55006" w:rsidRDefault="00A55006" w:rsidP="0049779A"/>
    <w:p w14:paraId="4C11A838" w14:textId="1A23CB71" w:rsidR="00A55006" w:rsidRDefault="00A55006" w:rsidP="0049779A"/>
    <w:p w14:paraId="6A4072FC" w14:textId="5086BD60" w:rsidR="00A55006" w:rsidRDefault="00A55006" w:rsidP="0049779A"/>
    <w:p w14:paraId="5C1BDFB8" w14:textId="4EE10752" w:rsidR="00A55006" w:rsidRDefault="00A55006" w:rsidP="0049779A"/>
    <w:p w14:paraId="29E2B36D" w14:textId="2306341A" w:rsidR="00A55006" w:rsidRDefault="00A55006" w:rsidP="0049779A"/>
    <w:p w14:paraId="400994C0" w14:textId="4DBF38F9" w:rsidR="00A55006" w:rsidRDefault="00A55006" w:rsidP="0049779A"/>
    <w:p w14:paraId="3BF984FE" w14:textId="521BD8B6" w:rsidR="00A55006" w:rsidRDefault="00A55006" w:rsidP="0049779A"/>
    <w:p w14:paraId="11559B55" w14:textId="0C335FFD" w:rsidR="00A55006" w:rsidRDefault="00A55006" w:rsidP="0049779A"/>
    <w:p w14:paraId="29F621F6" w14:textId="4CF98339" w:rsidR="00A55006" w:rsidRDefault="00A55006" w:rsidP="0049779A"/>
    <w:p w14:paraId="1B2BF76D" w14:textId="44DC5693" w:rsidR="00A55006" w:rsidRDefault="00A55006" w:rsidP="0049779A"/>
    <w:p w14:paraId="53F2138D" w14:textId="4BCE668D" w:rsidR="00A55006" w:rsidRDefault="00A55006" w:rsidP="0049779A"/>
    <w:p w14:paraId="48410ADC" w14:textId="3AB0E8BA" w:rsidR="00A55006" w:rsidRDefault="00A55006" w:rsidP="0049779A"/>
    <w:p w14:paraId="2FDD0B27" w14:textId="7594E40D" w:rsidR="00A55006" w:rsidRDefault="00A55006" w:rsidP="0049779A"/>
    <w:p w14:paraId="6BFDBE9B" w14:textId="64A49A84" w:rsidR="00A55006" w:rsidRDefault="00A55006" w:rsidP="0049779A"/>
    <w:p w14:paraId="19C8B2BD" w14:textId="5F718082" w:rsidR="00A55006" w:rsidRDefault="00A55006" w:rsidP="0049779A"/>
    <w:p w14:paraId="205BF5BD" w14:textId="472B68FA" w:rsidR="00A55006" w:rsidRDefault="00A55006" w:rsidP="0049779A"/>
    <w:p w14:paraId="676712F6" w14:textId="1D4491BB" w:rsidR="00A55006" w:rsidRDefault="00A55006" w:rsidP="0049779A"/>
    <w:p w14:paraId="6A977BE9" w14:textId="2A487F4A" w:rsidR="00A55006" w:rsidRDefault="00A55006" w:rsidP="0049779A"/>
    <w:p w14:paraId="3A480423" w14:textId="6E58C26C" w:rsidR="00A55006" w:rsidRDefault="00A55006" w:rsidP="0049779A"/>
    <w:p w14:paraId="5E27A131" w14:textId="77777777" w:rsidR="00A55006" w:rsidRDefault="00A55006" w:rsidP="0049779A"/>
    <w:p w14:paraId="33F98F65" w14:textId="77777777" w:rsidR="00083756" w:rsidRPr="009A5C1E" w:rsidRDefault="00083756" w:rsidP="00083756">
      <w:pPr>
        <w:jc w:val="center"/>
      </w:pPr>
      <w:r w:rsidRPr="00010D70">
        <w:rPr>
          <w:b/>
        </w:rPr>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Pr>
          <w:b/>
        </w:rPr>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lastRenderedPageBreak/>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lastRenderedPageBreak/>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(-uose))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w:t>
      </w:r>
      <w:r w:rsidRPr="006E5141">
        <w:lastRenderedPageBreak/>
        <w:t xml:space="preserve">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0BA2EEC1"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w:t>
      </w:r>
      <w:r w:rsidR="00EA5EE6">
        <w:t>–</w:t>
      </w:r>
      <w:r w:rsidRPr="006E5141">
        <w:t>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w:t>
      </w:r>
      <w:r w:rsidRPr="006E5141">
        <w:lastRenderedPageBreak/>
        <w:t xml:space="preserve">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 xml:space="preserve">5.1. Prekės turi atitikti Sutartyje ir jos priede (-uose)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0408C3E" w14:textId="77777777" w:rsidR="00083756" w:rsidRPr="006E5141" w:rsidRDefault="00083756" w:rsidP="00083756">
      <w:pPr>
        <w:jc w:val="both"/>
      </w:pPr>
      <w:r w:rsidRPr="006E5141">
        <w:lastRenderedPageBreak/>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w:t>
      </w:r>
      <w:r w:rsidRPr="006E5141">
        <w:lastRenderedPageBreak/>
        <w:t>teisės aktuose nustatyta tvarka yra atleidžiamos nuo atsakomybės už Sutartyje numatytų prievolių neįvykdymą, dalinį neįvykdymą arba netinkamą įvykdymą, o įsipareigojimų vykdymo terminas pratęsiamas.</w:t>
      </w:r>
    </w:p>
    <w:p w14:paraId="0E012ECA" w14:textId="77777777" w:rsidR="00083756" w:rsidRPr="006E5141" w:rsidRDefault="00083756" w:rsidP="00083756">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lastRenderedPageBreak/>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w:t>
      </w:r>
      <w:r w:rsidRPr="006E5141">
        <w:lastRenderedPageBreak/>
        <w:t xml:space="preserve">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w:t>
      </w:r>
      <w:r w:rsidRPr="006E5141">
        <w:lastRenderedPageBreak/>
        <w:t>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2307360B" w:rsidR="00083756" w:rsidRDefault="00083756" w:rsidP="00083756">
      <w:pPr>
        <w:jc w:val="both"/>
        <w:rPr>
          <w:b/>
        </w:rPr>
      </w:pPr>
    </w:p>
    <w:p w14:paraId="66B10974" w14:textId="77777777" w:rsidR="00435279" w:rsidRPr="006E5141" w:rsidRDefault="00435279"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w:t>
      </w:r>
      <w:r w:rsidRPr="006E5141">
        <w:lastRenderedPageBreak/>
        <w:t xml:space="preserve">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lastRenderedPageBreak/>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Pr="006966E2" w:rsidRDefault="00083756" w:rsidP="00083756">
      <w:pPr>
        <w:snapToGrid w:val="0"/>
        <w:jc w:val="both"/>
        <w:rPr>
          <w:b/>
        </w:rPr>
      </w:pPr>
      <w:r w:rsidRPr="006966E2">
        <w:rPr>
          <w:b/>
        </w:rPr>
        <w:t>PIRKĖJAS</w:t>
      </w:r>
      <w:r w:rsidRPr="006966E2">
        <w:rPr>
          <w:b/>
        </w:rPr>
        <w:tab/>
        <w:t xml:space="preserve">                                                                                    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55E79CC7" w14:textId="77777777" w:rsidR="00083756" w:rsidRDefault="00083756" w:rsidP="00083756">
      <w:pPr>
        <w:ind w:left="6480"/>
      </w:pP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06F3E26B" w:rsidR="00916752" w:rsidRDefault="00916752" w:rsidP="007F0B5B">
      <w:pPr>
        <w:ind w:left="6480"/>
      </w:pPr>
    </w:p>
    <w:p w14:paraId="5541D213" w14:textId="7C9191F0" w:rsidR="00C6374C" w:rsidRDefault="00C6374C" w:rsidP="007F0B5B">
      <w:pPr>
        <w:ind w:left="6480"/>
      </w:pPr>
    </w:p>
    <w:p w14:paraId="77989F4B" w14:textId="66444506" w:rsidR="00C6374C" w:rsidRDefault="00C6374C" w:rsidP="007F0B5B">
      <w:pPr>
        <w:ind w:left="6480"/>
      </w:pPr>
    </w:p>
    <w:p w14:paraId="6418E6BF" w14:textId="6A912DF5" w:rsidR="00C6374C" w:rsidRDefault="00C6374C" w:rsidP="007F0B5B">
      <w:pPr>
        <w:ind w:left="6480"/>
      </w:pPr>
    </w:p>
    <w:p w14:paraId="5E9CEEA3" w14:textId="42873254" w:rsidR="00C6374C" w:rsidRDefault="00C6374C" w:rsidP="007F0B5B">
      <w:pPr>
        <w:ind w:left="6480"/>
      </w:pPr>
    </w:p>
    <w:p w14:paraId="57A292B6" w14:textId="63BF599E" w:rsidR="00C6374C" w:rsidRDefault="00C6374C" w:rsidP="007F0B5B">
      <w:pPr>
        <w:ind w:left="6480"/>
      </w:pPr>
    </w:p>
    <w:p w14:paraId="3EDDFCD5" w14:textId="1F5CA7F3" w:rsidR="00C6374C" w:rsidRDefault="00C6374C" w:rsidP="007F0B5B">
      <w:pPr>
        <w:ind w:left="6480"/>
      </w:pPr>
    </w:p>
    <w:p w14:paraId="40A3D6C4" w14:textId="5CBCE086" w:rsidR="00C6374C" w:rsidRDefault="00C6374C" w:rsidP="007F0B5B">
      <w:pPr>
        <w:ind w:left="6480"/>
      </w:pPr>
    </w:p>
    <w:p w14:paraId="54FE5F01" w14:textId="087E9A78" w:rsidR="00C6374C" w:rsidRDefault="00C6374C" w:rsidP="007F0B5B">
      <w:pPr>
        <w:ind w:left="6480"/>
      </w:pPr>
    </w:p>
    <w:p w14:paraId="7BF8AD21" w14:textId="6D50303B" w:rsidR="00C6374C" w:rsidRDefault="00C6374C" w:rsidP="007F0B5B">
      <w:pPr>
        <w:ind w:left="6480"/>
      </w:pPr>
    </w:p>
    <w:p w14:paraId="385748E9" w14:textId="2A60265A" w:rsidR="00C6374C" w:rsidRDefault="00C6374C" w:rsidP="007F0B5B">
      <w:pPr>
        <w:ind w:left="6480"/>
      </w:pPr>
    </w:p>
    <w:p w14:paraId="45AC0D15" w14:textId="77777777" w:rsidR="00C6374C" w:rsidRDefault="00C6374C" w:rsidP="007F0B5B">
      <w:pPr>
        <w:ind w:left="6480"/>
      </w:pPr>
    </w:p>
    <w:p w14:paraId="05109E36" w14:textId="039A77AE" w:rsidR="00916752" w:rsidRDefault="00916752" w:rsidP="007F0B5B">
      <w:pPr>
        <w:ind w:left="6480"/>
      </w:pPr>
    </w:p>
    <w:p w14:paraId="57EE0355" w14:textId="77777777" w:rsidR="00322A9D" w:rsidRDefault="00322A9D" w:rsidP="007F0B5B">
      <w:pPr>
        <w:ind w:left="6480"/>
      </w:pPr>
    </w:p>
    <w:p w14:paraId="001B3D8D" w14:textId="77777777" w:rsidR="00F140EE" w:rsidRDefault="00F140EE" w:rsidP="007F0B5B">
      <w:pPr>
        <w:ind w:left="6480"/>
      </w:pPr>
    </w:p>
    <w:p w14:paraId="04F87205" w14:textId="1C683DCB" w:rsidR="000563EC" w:rsidRDefault="000563EC" w:rsidP="00B6769F"/>
    <w:p w14:paraId="66175D6D" w14:textId="77777777" w:rsidR="00B6769F" w:rsidRDefault="00B6769F" w:rsidP="00B6769F"/>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0217E469" w:rsidR="007F0B5B" w:rsidRPr="0063141E" w:rsidRDefault="005D2FB2" w:rsidP="007F0B5B">
      <w:pPr>
        <w:ind w:left="6480"/>
      </w:pPr>
      <w:r>
        <w:t>202</w:t>
      </w:r>
      <w:r w:rsidR="00AE5858">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7974894D" w:rsidR="0094365A" w:rsidRDefault="007D43B2" w:rsidP="00D66FC3">
      <w:pPr>
        <w:jc w:val="center"/>
        <w:rPr>
          <w:b/>
        </w:rPr>
      </w:pPr>
      <w:r w:rsidRPr="007D43B2">
        <w:rPr>
          <w:b/>
          <w:i/>
        </w:rPr>
        <w:t>Radijo stoties transportavimo dėžių, civilinės paskirties radijo stoties baterijų įkroviklių, civilinės paskirties radijo stoties baterijų, civilinės paskirties radijo stoties programavimo kabelių, civilinės paskirties radijo stočių su baterija techninė specifikacija</w:t>
      </w: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4111"/>
        <w:gridCol w:w="709"/>
        <w:gridCol w:w="992"/>
        <w:gridCol w:w="850"/>
        <w:gridCol w:w="993"/>
      </w:tblGrid>
      <w:tr w:rsidR="007F0B5B" w:rsidRPr="0063141E" w14:paraId="53CE9C09" w14:textId="77777777" w:rsidTr="007D43B2">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792" w:type="dxa"/>
            <w:vAlign w:val="center"/>
            <w:hideMark/>
          </w:tcPr>
          <w:p w14:paraId="53CE9C00" w14:textId="77777777" w:rsidR="007F0B5B" w:rsidRPr="0063141E" w:rsidRDefault="007F0B5B">
            <w:pPr>
              <w:jc w:val="center"/>
              <w:rPr>
                <w:sz w:val="20"/>
              </w:rPr>
            </w:pPr>
            <w:r w:rsidRPr="0063141E">
              <w:rPr>
                <w:sz w:val="20"/>
              </w:rPr>
              <w:t>Pavadinimas</w:t>
            </w:r>
          </w:p>
        </w:tc>
        <w:tc>
          <w:tcPr>
            <w:tcW w:w="4111"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7D43B2" w:rsidRPr="0063141E" w14:paraId="0D28C569" w14:textId="77777777" w:rsidTr="007D43B2">
        <w:trPr>
          <w:trHeight w:val="300"/>
        </w:trPr>
        <w:tc>
          <w:tcPr>
            <w:tcW w:w="520" w:type="dxa"/>
            <w:noWrap/>
            <w:vAlign w:val="center"/>
          </w:tcPr>
          <w:p w14:paraId="4781BC11" w14:textId="308DABEE" w:rsidR="007D43B2" w:rsidRDefault="007D43B2" w:rsidP="007D43B2">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5718BF20" w14:textId="501A9185" w:rsidR="007D43B2" w:rsidRPr="000A0C6D" w:rsidRDefault="007D43B2" w:rsidP="007D43B2">
            <w:pPr>
              <w:jc w:val="center"/>
              <w:rPr>
                <w:lang w:eastAsia="lt-LT"/>
              </w:rPr>
            </w:pPr>
            <w:r>
              <w:t>Bendrieji reikalavimai</w:t>
            </w:r>
          </w:p>
        </w:tc>
        <w:tc>
          <w:tcPr>
            <w:tcW w:w="4111" w:type="dxa"/>
            <w:vAlign w:val="center"/>
          </w:tcPr>
          <w:p w14:paraId="0740726D" w14:textId="77777777" w:rsidR="007D43B2" w:rsidRDefault="007D43B2" w:rsidP="007D43B2">
            <w:pPr>
              <w:pStyle w:val="ListParagraph"/>
              <w:numPr>
                <w:ilvl w:val="1"/>
                <w:numId w:val="42"/>
              </w:numPr>
              <w:ind w:left="0" w:firstLine="0"/>
              <w:jc w:val="both"/>
            </w:pPr>
            <w:r>
              <w:t>Visa pateikiama įranga privalo būti nauja ir nenaudota (negali būti atnaujinta, restauruota, angl. refurbished), pateikta nepažeistose gamintojo pakuotėse;</w:t>
            </w:r>
          </w:p>
          <w:p w14:paraId="4E728342" w14:textId="77777777" w:rsidR="007D43B2" w:rsidRDefault="007D43B2" w:rsidP="007D43B2">
            <w:pPr>
              <w:pStyle w:val="ListParagraph"/>
              <w:numPr>
                <w:ilvl w:val="1"/>
                <w:numId w:val="42"/>
              </w:numPr>
              <w:ind w:left="0" w:firstLine="0"/>
              <w:jc w:val="both"/>
            </w:pPr>
            <w:r>
              <w:t>Tiekėjas turi užtikrinti, kad gamintojas nėra paskelbęs žinios apie siūlomos įrangos gamybos arba tobulinimo nutraukimą (pvz., angl. End of Life time ar Discontinued);</w:t>
            </w:r>
          </w:p>
          <w:p w14:paraId="1A2255A4" w14:textId="77777777" w:rsidR="007D43B2" w:rsidRDefault="007D43B2" w:rsidP="007D43B2">
            <w:pPr>
              <w:pStyle w:val="ListParagraph"/>
              <w:numPr>
                <w:ilvl w:val="1"/>
                <w:numId w:val="42"/>
              </w:numPr>
              <w:ind w:left="0" w:firstLine="0"/>
              <w:jc w:val="both"/>
            </w:pPr>
            <w:r>
              <w:t>Tiekėjas turi pateikti nuorodą į gamintojo puslapį, kuriame yra tiksli pasiūlymą atitinkančios techninės ar programinės įrangos techninė specifikacija;</w:t>
            </w:r>
          </w:p>
          <w:p w14:paraId="323C462D" w14:textId="77777777" w:rsidR="007D43B2" w:rsidRDefault="007D43B2" w:rsidP="007D43B2">
            <w:pPr>
              <w:pStyle w:val="ListParagraph"/>
              <w:numPr>
                <w:ilvl w:val="1"/>
                <w:numId w:val="42"/>
              </w:numPr>
              <w:ind w:left="0" w:firstLine="0"/>
              <w:jc w:val="both"/>
            </w:pPr>
            <w:r>
              <w:t>Tiekėjas turi užtikrinti, kad įrangos gamintojas turėtų sertifikuotą atstovybę Lietuvos Respublikoje;</w:t>
            </w:r>
          </w:p>
          <w:p w14:paraId="4D5CFEC5" w14:textId="77777777" w:rsidR="007D43B2" w:rsidRDefault="007D43B2" w:rsidP="007D43B2">
            <w:pPr>
              <w:pStyle w:val="ListParagraph"/>
              <w:numPr>
                <w:ilvl w:val="1"/>
                <w:numId w:val="42"/>
              </w:numPr>
              <w:ind w:left="0" w:firstLine="0"/>
              <w:jc w:val="both"/>
            </w:pPr>
            <w:r>
              <w:t>Įrangos dokumentai turi būti lietuvių arba anglų kalba. Užrašai ant įrenginio ir jo dalių turi būti anglų arba lietuvių kalba. Gamintojo interneto svetainėje tvarkyklių ir dokumentų paieška atliekama anglų arba lietuvių kalba;</w:t>
            </w:r>
          </w:p>
          <w:p w14:paraId="03A69DEB" w14:textId="77777777" w:rsidR="007D43B2" w:rsidRDefault="007D43B2" w:rsidP="007D43B2">
            <w:pPr>
              <w:pStyle w:val="ListParagraph"/>
              <w:numPr>
                <w:ilvl w:val="1"/>
                <w:numId w:val="42"/>
              </w:numPr>
              <w:ind w:left="0" w:firstLine="0"/>
              <w:jc w:val="both"/>
            </w:pPr>
            <w:r>
              <w:t>Tiekėjas į savo pasiūlymą turi įtraukti visą programinę įrangą bei medžiagas, reikalingas šioje specifikacijoje nurodytiems reikalavimams įvykdyti;</w:t>
            </w:r>
          </w:p>
          <w:p w14:paraId="2A04E563" w14:textId="77777777" w:rsidR="007D43B2" w:rsidRDefault="007D43B2" w:rsidP="007D43B2">
            <w:pPr>
              <w:pStyle w:val="ListParagraph"/>
              <w:numPr>
                <w:ilvl w:val="1"/>
                <w:numId w:val="42"/>
              </w:numPr>
              <w:tabs>
                <w:tab w:val="left" w:pos="0"/>
              </w:tabs>
              <w:ind w:left="0" w:firstLine="0"/>
              <w:jc w:val="both"/>
            </w:pPr>
            <w:r>
              <w:t>Visos techninės įrangos maitinimo įtampa turi būti 230 V 50 Hz su Europos kontinentinėje dalyje naudojama jungtimi (CEE 7/7) (jei nenurodyta kitaip);</w:t>
            </w:r>
          </w:p>
          <w:p w14:paraId="18E0D677" w14:textId="77777777" w:rsidR="007D43B2" w:rsidRDefault="007D43B2" w:rsidP="007D43B2">
            <w:pPr>
              <w:pStyle w:val="ListParagraph"/>
              <w:numPr>
                <w:ilvl w:val="1"/>
                <w:numId w:val="42"/>
              </w:numPr>
              <w:ind w:left="0" w:firstLine="0"/>
              <w:jc w:val="both"/>
            </w:pPr>
            <w:r>
              <w:t xml:space="preserve">Tiekėjas turi užtikrinti, kad įsigyjamoje įrangoje nebūtų įdiegta jokia papildoma programinė įranga, kuri nėra būtina tokios įrangos funkcionalumui užtikrinti. Paaiškėjus, kad įrangoje yra </w:t>
            </w:r>
            <w:r>
              <w:lastRenderedPageBreak/>
              <w:t>įdiegta įtartina, šnipinėjimo ar kokia kita kenkimo programinė įranga, tai būtų traktuojama kaip reikalavimų neatitikimas ir sutarties sąlygų nesilaikymas;</w:t>
            </w:r>
          </w:p>
          <w:p w14:paraId="0490625C" w14:textId="77777777" w:rsidR="007D43B2" w:rsidRDefault="007D43B2" w:rsidP="007D43B2">
            <w:pPr>
              <w:tabs>
                <w:tab w:val="left" w:pos="451"/>
              </w:tabs>
              <w:jc w:val="both"/>
            </w:pPr>
            <w:r>
              <w:t>Tokiu atveju:</w:t>
            </w:r>
          </w:p>
          <w:p w14:paraId="321A0FB5" w14:textId="77777777" w:rsidR="007D43B2" w:rsidRDefault="007D43B2" w:rsidP="007D43B2">
            <w:pPr>
              <w:tabs>
                <w:tab w:val="left" w:pos="451"/>
              </w:tabs>
              <w:jc w:val="both"/>
            </w:pPr>
            <w:r>
              <w:t>1.8.1. Įranga grąžinama tiekėjui arba keičiama nauja lygiaverte ar geresne, tačiau saugumo reikalavimus atitinkančia įranga;</w:t>
            </w:r>
          </w:p>
          <w:p w14:paraId="2CD953A5" w14:textId="77777777" w:rsidR="007D43B2" w:rsidRDefault="007D43B2" w:rsidP="007D43B2">
            <w:pPr>
              <w:tabs>
                <w:tab w:val="left" w:pos="451"/>
              </w:tabs>
              <w:jc w:val="both"/>
            </w:pPr>
            <w:r>
              <w:t>1.8.2. Tiekėjas padengia Perkančiosios organizacijos patirtą materialinę žalą;</w:t>
            </w:r>
          </w:p>
          <w:p w14:paraId="286A9FF5" w14:textId="77777777" w:rsidR="007D43B2" w:rsidRDefault="007D43B2" w:rsidP="007D43B2">
            <w:pPr>
              <w:tabs>
                <w:tab w:val="left" w:pos="451"/>
              </w:tabs>
              <w:jc w:val="both"/>
            </w:pPr>
            <w:r>
              <w:t>1.9. Reikalavimai nacionaliniam saugumui:</w:t>
            </w:r>
          </w:p>
          <w:p w14:paraId="1D874AA1" w14:textId="77777777" w:rsidR="007D43B2" w:rsidRDefault="007D43B2" w:rsidP="007D43B2">
            <w:pPr>
              <w:tabs>
                <w:tab w:val="left" w:pos="451"/>
              </w:tabs>
              <w:jc w:val="both"/>
            </w:pPr>
            <w:r>
              <w:t>1.9.1. Pirkimo objektas, vadovaujantis Lietuvos Respublikos viešųjų pirkimų įstatymo 37 straipsnio 8 dalimi, turi nekelti grėsmės nacionaliniam saugumui. Tiekėjas teikdamas ir pasirašydamas pasiūlymą patvirtina, kad siūlomos prekės nekelia grėsmės nacionaliniam saugumui;</w:t>
            </w:r>
          </w:p>
          <w:p w14:paraId="6A46C70C" w14:textId="77777777" w:rsidR="007D43B2" w:rsidRDefault="007D43B2" w:rsidP="007D43B2">
            <w:pPr>
              <w:tabs>
                <w:tab w:val="left" w:pos="451"/>
              </w:tabs>
              <w:jc w:val="both"/>
            </w:pPr>
            <w:r>
              <w:t>1.9.2.    Perkančioji organizacija visais atvejais laikys, kad tiekėjas nėra patikimas ir kelia pavojų nacionaliniam ar kitos valstybės narės saugumui, jeigu ji gaus kompetentingų institucijų pateiktą tai patvirtinančią informaciją;</w:t>
            </w:r>
          </w:p>
          <w:p w14:paraId="384EF8EB" w14:textId="77777777" w:rsidR="007D43B2" w:rsidRDefault="007D43B2" w:rsidP="007D43B2">
            <w:pPr>
              <w:tabs>
                <w:tab w:val="left" w:pos="451"/>
              </w:tabs>
              <w:jc w:val="both"/>
            </w:pPr>
            <w:r>
              <w:t>1.9.3.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48B015E1" w14:textId="727F86A0" w:rsidR="007D43B2" w:rsidRDefault="007D43B2" w:rsidP="007D43B2">
            <w:pPr>
              <w:tabs>
                <w:tab w:val="left" w:pos="451"/>
              </w:tabs>
              <w:jc w:val="both"/>
            </w:pPr>
            <w:r>
              <w:lastRenderedPageBreak/>
              <w:t xml:space="preserve">1.10. </w:t>
            </w:r>
            <w:r w:rsidR="009538F9">
              <w:t>Papildomi bendrieji reikalavimai taikomi tik c</w:t>
            </w:r>
            <w:r w:rsidR="009538F9" w:rsidRPr="007261C7">
              <w:t>i</w:t>
            </w:r>
            <w:r w:rsidR="009538F9">
              <w:t>vilinės paskirties radijo stotims</w:t>
            </w:r>
            <w:r w:rsidR="009538F9" w:rsidRPr="007261C7">
              <w:t xml:space="preserve"> su baterija</w:t>
            </w:r>
            <w:r w:rsidR="009538F9">
              <w:t xml:space="preserve"> :</w:t>
            </w:r>
          </w:p>
          <w:p w14:paraId="26442FA8" w14:textId="77777777" w:rsidR="007D43B2" w:rsidRDefault="007D43B2" w:rsidP="007D43B2">
            <w:pPr>
              <w:tabs>
                <w:tab w:val="left" w:pos="451"/>
              </w:tabs>
              <w:jc w:val="both"/>
            </w:pPr>
            <w:r>
              <w:t xml:space="preserve">1.10.1. </w:t>
            </w:r>
            <w:r w:rsidRPr="009151B4">
              <w:t>Radijo stotis turi būti licencijuota darbui Lietuvoje, turi turėti gamintoj</w:t>
            </w:r>
            <w:r>
              <w:t>o sertifikatą, CE ženkli</w:t>
            </w:r>
            <w:r w:rsidRPr="009151B4">
              <w:t>nimą bei atitikti Radijo ryšio įrenginių ir telekomunikacijų gali</w:t>
            </w:r>
            <w:r>
              <w:t>nių įrenginių techniniame regla</w:t>
            </w:r>
            <w:r w:rsidRPr="009151B4">
              <w:t>mente, patvirtintame Ryšių reguliavimo tarnybos prie Liet</w:t>
            </w:r>
            <w:r>
              <w:t>uvos Respublikos Vyriausybės di</w:t>
            </w:r>
            <w:r w:rsidRPr="009151B4">
              <w:t>rektoriaus 2016 m. birželio 14 d. įsakymu Nr. 1V-670, nurodytus reikalavimus;</w:t>
            </w:r>
          </w:p>
          <w:p w14:paraId="20E50E7C" w14:textId="77777777" w:rsidR="007D43B2" w:rsidRDefault="007D43B2" w:rsidP="007D43B2">
            <w:pPr>
              <w:tabs>
                <w:tab w:val="left" w:pos="451"/>
              </w:tabs>
              <w:jc w:val="both"/>
            </w:pPr>
            <w:r>
              <w:t>1.10.2. Turi būti pateikta visa radijo stoties reikalaujamo funkcionalumo užtikrinimui programinė įranga ir jos licencijos, visos programinės įrangos licencijos turi būti suteikiamos neribotam laikui</w:t>
            </w:r>
          </w:p>
          <w:p w14:paraId="0E696558" w14:textId="77777777" w:rsidR="007D43B2" w:rsidRDefault="007D43B2" w:rsidP="007D43B2">
            <w:pPr>
              <w:tabs>
                <w:tab w:val="left" w:pos="451"/>
              </w:tabs>
              <w:jc w:val="both"/>
            </w:pPr>
            <w:r>
              <w:t>(jei nenurodyta kitaip);</w:t>
            </w:r>
          </w:p>
          <w:p w14:paraId="7C61A094" w14:textId="77777777" w:rsidR="007D43B2" w:rsidRDefault="007D43B2" w:rsidP="007D43B2">
            <w:pPr>
              <w:tabs>
                <w:tab w:val="left" w:pos="451"/>
              </w:tabs>
              <w:jc w:val="both"/>
            </w:pPr>
            <w:r>
              <w:t>1.10.3. Tie</w:t>
            </w:r>
            <w:r w:rsidRPr="009151B4">
              <w:t xml:space="preserve">kėjas į savo pasiūlymą turi įtraukti mokymus, apie įrangos </w:t>
            </w:r>
            <w:r>
              <w:t>paruošimą eksploatacijai, naudo</w:t>
            </w:r>
            <w:r w:rsidRPr="009151B4">
              <w:t>jimą ir programavimą;</w:t>
            </w:r>
          </w:p>
          <w:p w14:paraId="485A5623" w14:textId="77777777" w:rsidR="007D43B2" w:rsidRDefault="007D43B2" w:rsidP="007D43B2">
            <w:pPr>
              <w:tabs>
                <w:tab w:val="left" w:pos="451"/>
              </w:tabs>
              <w:jc w:val="both"/>
            </w:pPr>
            <w:r>
              <w:t>1.11. Garantija ir remontas:</w:t>
            </w:r>
          </w:p>
          <w:p w14:paraId="4CA746AB" w14:textId="77777777" w:rsidR="007D43B2" w:rsidRDefault="007D43B2" w:rsidP="007D43B2">
            <w:pPr>
              <w:tabs>
                <w:tab w:val="left" w:pos="451"/>
              </w:tabs>
              <w:jc w:val="both"/>
            </w:pPr>
            <w:r>
              <w:t>1.11.1. Tiekiamai įrangai turi būti suteikta garantija ne trumpesniam laikotarpiui, kaip ta, kurią suteikia įrangos gamintojas, tačiau ne trumpesniam kaip 12 mėn.;</w:t>
            </w:r>
          </w:p>
          <w:p w14:paraId="484EF2AD" w14:textId="77777777" w:rsidR="007D43B2" w:rsidRDefault="007D43B2" w:rsidP="007D43B2">
            <w:pPr>
              <w:tabs>
                <w:tab w:val="left" w:pos="451"/>
              </w:tabs>
              <w:jc w:val="both"/>
            </w:pPr>
            <w:r>
              <w:t>1.11.2. Garantinio remonto trukmė – ne ilgiau kaip 30 kalendorinių dienų. Jei sugedusios įrangos per šį laikotarpį pataisyti neįmanoma, ji pakeičiama ekvivalentiška nauja;</w:t>
            </w:r>
          </w:p>
          <w:p w14:paraId="17C0A78C" w14:textId="77777777" w:rsidR="007D43B2" w:rsidRDefault="007D43B2" w:rsidP="007D43B2">
            <w:pPr>
              <w:tabs>
                <w:tab w:val="left" w:pos="451"/>
              </w:tabs>
              <w:jc w:val="both"/>
            </w:pPr>
            <w:r>
              <w:t>1.11.3. Siūlomos įrangos techninė priežiūra turi būti atliekama tik įrangos gamintojo sertifikuotuose techninės priežiūros centruose;</w:t>
            </w:r>
          </w:p>
          <w:p w14:paraId="54E87163" w14:textId="77777777" w:rsidR="007D43B2" w:rsidRDefault="007D43B2" w:rsidP="007D43B2">
            <w:pPr>
              <w:tabs>
                <w:tab w:val="left" w:pos="451"/>
              </w:tabs>
              <w:jc w:val="both"/>
            </w:pPr>
            <w:r>
              <w:t>1.11.4. Garantinis laikotarpis skaičiuojamas nuo priėmimo – perdavimo akto pasirašymo dienos;</w:t>
            </w:r>
          </w:p>
          <w:p w14:paraId="6B691E7E" w14:textId="7452C066" w:rsidR="007D43B2" w:rsidRPr="00A05176" w:rsidRDefault="007D43B2" w:rsidP="007D43B2">
            <w:pPr>
              <w:jc w:val="both"/>
              <w:rPr>
                <w:lang w:eastAsia="lt-LT"/>
              </w:rPr>
            </w:pPr>
            <w:r>
              <w:t>1.11.5.Visus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 reikalavimus.</w:t>
            </w:r>
          </w:p>
        </w:tc>
        <w:tc>
          <w:tcPr>
            <w:tcW w:w="709" w:type="dxa"/>
          </w:tcPr>
          <w:p w14:paraId="3AC3A8E2" w14:textId="4A16A0B3" w:rsidR="007D43B2" w:rsidRDefault="007D43B2" w:rsidP="007D43B2">
            <w:pPr>
              <w:jc w:val="center"/>
            </w:pPr>
            <w:r>
              <w:lastRenderedPageBreak/>
              <w:t>vnt.</w:t>
            </w:r>
          </w:p>
        </w:tc>
        <w:tc>
          <w:tcPr>
            <w:tcW w:w="992" w:type="dxa"/>
            <w:noWrap/>
          </w:tcPr>
          <w:p w14:paraId="7F32A929" w14:textId="77777777" w:rsidR="007D43B2" w:rsidRPr="0063141E" w:rsidRDefault="007D43B2" w:rsidP="007D43B2">
            <w:pPr>
              <w:jc w:val="center"/>
            </w:pPr>
          </w:p>
        </w:tc>
        <w:tc>
          <w:tcPr>
            <w:tcW w:w="850" w:type="dxa"/>
            <w:noWrap/>
          </w:tcPr>
          <w:p w14:paraId="55907989" w14:textId="5B4A4FF5" w:rsidR="007D43B2" w:rsidRPr="003A36F0" w:rsidRDefault="007D43B2" w:rsidP="007D43B2">
            <w:pPr>
              <w:jc w:val="center"/>
              <w:rPr>
                <w:color w:val="000000"/>
              </w:rPr>
            </w:pPr>
          </w:p>
        </w:tc>
        <w:tc>
          <w:tcPr>
            <w:tcW w:w="993" w:type="dxa"/>
            <w:noWrap/>
            <w:vAlign w:val="center"/>
          </w:tcPr>
          <w:p w14:paraId="22936F7D" w14:textId="77777777" w:rsidR="007D43B2" w:rsidRPr="0063141E" w:rsidRDefault="007D43B2" w:rsidP="007D43B2">
            <w:pPr>
              <w:jc w:val="center"/>
              <w:rPr>
                <w:sz w:val="20"/>
              </w:rPr>
            </w:pPr>
          </w:p>
        </w:tc>
      </w:tr>
      <w:tr w:rsidR="007D43B2" w:rsidRPr="0063141E" w14:paraId="11257387" w14:textId="77777777" w:rsidTr="00A22817">
        <w:trPr>
          <w:trHeight w:val="300"/>
        </w:trPr>
        <w:tc>
          <w:tcPr>
            <w:tcW w:w="520" w:type="dxa"/>
            <w:noWrap/>
            <w:vAlign w:val="center"/>
          </w:tcPr>
          <w:p w14:paraId="4BF849FD" w14:textId="00BD3A2D" w:rsidR="007D43B2" w:rsidRDefault="007D43B2" w:rsidP="007D43B2">
            <w:pPr>
              <w:jc w:val="center"/>
            </w:pPr>
            <w:r>
              <w:lastRenderedPageBreak/>
              <w:t>2.</w:t>
            </w:r>
          </w:p>
        </w:tc>
        <w:tc>
          <w:tcPr>
            <w:tcW w:w="1792" w:type="dxa"/>
            <w:tcBorders>
              <w:top w:val="single" w:sz="4" w:space="0" w:color="auto"/>
              <w:left w:val="single" w:sz="4" w:space="0" w:color="auto"/>
              <w:bottom w:val="single" w:sz="4" w:space="0" w:color="auto"/>
              <w:right w:val="single" w:sz="4" w:space="0" w:color="auto"/>
            </w:tcBorders>
            <w:vAlign w:val="center"/>
          </w:tcPr>
          <w:p w14:paraId="0F3B50C5" w14:textId="5114BB84" w:rsidR="007D43B2" w:rsidRDefault="007D43B2" w:rsidP="007D43B2">
            <w:pPr>
              <w:jc w:val="center"/>
              <w:rPr>
                <w:lang w:eastAsia="lt-LT"/>
              </w:rPr>
            </w:pPr>
            <w:r>
              <w:t>T</w:t>
            </w:r>
            <w:r w:rsidRPr="00B14F17">
              <w:t xml:space="preserve">ransportavimo dėžės </w:t>
            </w:r>
          </w:p>
        </w:tc>
        <w:tc>
          <w:tcPr>
            <w:tcW w:w="4111" w:type="dxa"/>
            <w:vAlign w:val="center"/>
          </w:tcPr>
          <w:p w14:paraId="236AA51A" w14:textId="77777777" w:rsidR="007D43B2" w:rsidRDefault="007D43B2" w:rsidP="007D43B2">
            <w:pPr>
              <w:tabs>
                <w:tab w:val="left" w:pos="451"/>
              </w:tabs>
              <w:jc w:val="both"/>
            </w:pPr>
            <w:r>
              <w:t>2.1. Transportavimo dėžė turi turėti išpjaustytą kietą, atsparų nusidėvėjimui užpildą perkamoms radijo stotims ir įkrovikliams transportuoti ir saugoti;</w:t>
            </w:r>
          </w:p>
          <w:p w14:paraId="4D4C8A5F" w14:textId="77777777" w:rsidR="007D43B2" w:rsidRDefault="007D43B2" w:rsidP="007D43B2">
            <w:pPr>
              <w:tabs>
                <w:tab w:val="left" w:pos="451"/>
              </w:tabs>
              <w:jc w:val="both"/>
            </w:pPr>
            <w:r>
              <w:t>2.2. Transportavimo dėžė turi būti pritaikyta eksploatuoti ne siauresniame kaip –30 °C iki + 80 °C temperatūrų ruože;</w:t>
            </w:r>
          </w:p>
          <w:p w14:paraId="0C6533A2" w14:textId="77777777" w:rsidR="007D43B2" w:rsidRDefault="007D43B2" w:rsidP="007D43B2">
            <w:pPr>
              <w:tabs>
                <w:tab w:val="left" w:pos="451"/>
              </w:tabs>
              <w:jc w:val="both"/>
            </w:pPr>
            <w:r>
              <w:t>2.3. Transportavimo dėžėje turi tilpti ne mažiau 2 vnt. šešiaviečių įkroviklių (skirtų įkrauti po 6 perkamas radijo stotis kiekviename) išpjaustytame pagal įkroviklių matmenis užpilde;</w:t>
            </w:r>
          </w:p>
          <w:p w14:paraId="217A8E84" w14:textId="77777777" w:rsidR="007D43B2" w:rsidRDefault="007D43B2" w:rsidP="007D43B2">
            <w:pPr>
              <w:tabs>
                <w:tab w:val="left" w:pos="451"/>
              </w:tabs>
              <w:jc w:val="both"/>
            </w:pPr>
            <w:r>
              <w:t>2.4. Transportavimo dėžėje turi tilpti ne mažiau 12 perkamų radijo stočių, išpjaustytame pagal radijo stočių matmenis užpilde;</w:t>
            </w:r>
          </w:p>
          <w:p w14:paraId="75BA2E6C" w14:textId="77777777" w:rsidR="007D43B2" w:rsidRDefault="007D43B2" w:rsidP="007D43B2">
            <w:pPr>
              <w:tabs>
                <w:tab w:val="left" w:pos="451"/>
              </w:tabs>
              <w:jc w:val="both"/>
            </w:pPr>
            <w:r>
              <w:t>2.5. Transportavimo dėžė turi atitikti ne mažesnį  kaip IP67 standartą;</w:t>
            </w:r>
          </w:p>
          <w:p w14:paraId="0293E896" w14:textId="77777777" w:rsidR="007D43B2" w:rsidRDefault="007D43B2" w:rsidP="007D43B2">
            <w:pPr>
              <w:tabs>
                <w:tab w:val="left" w:pos="451"/>
              </w:tabs>
              <w:jc w:val="both"/>
            </w:pPr>
            <w:r>
              <w:t>2.6. Transportavimo dėžė turi atitikti MIL-STD810 standartus;</w:t>
            </w:r>
          </w:p>
          <w:p w14:paraId="7F4E8600" w14:textId="77777777" w:rsidR="007D43B2" w:rsidRDefault="007D43B2" w:rsidP="007D43B2">
            <w:pPr>
              <w:tabs>
                <w:tab w:val="left" w:pos="451"/>
              </w:tabs>
              <w:jc w:val="both"/>
            </w:pPr>
            <w:r>
              <w:t>2.7. Transportavimo dėžės svoris turi būti ne didesnis kaip 10,5 kg;</w:t>
            </w:r>
          </w:p>
          <w:p w14:paraId="0277A119" w14:textId="77777777" w:rsidR="007D43B2" w:rsidRDefault="007D43B2" w:rsidP="007D43B2">
            <w:pPr>
              <w:tabs>
                <w:tab w:val="left" w:pos="451"/>
              </w:tabs>
              <w:jc w:val="both"/>
            </w:pPr>
            <w:r>
              <w:t>2.8. Transportavimo dėžėje turi būti įmontuotas slėgio vožtuvas;</w:t>
            </w:r>
          </w:p>
          <w:p w14:paraId="426BE046" w14:textId="77777777" w:rsidR="007D43B2" w:rsidRDefault="007D43B2" w:rsidP="007D43B2">
            <w:pPr>
              <w:tabs>
                <w:tab w:val="left" w:pos="451"/>
              </w:tabs>
              <w:jc w:val="both"/>
            </w:pPr>
            <w:r>
              <w:t>2.9. Transportavimo dėžė turi turėti ne mažiau kaip 3 rankenas;</w:t>
            </w:r>
          </w:p>
          <w:p w14:paraId="3F87AD02" w14:textId="77777777" w:rsidR="007D43B2" w:rsidRDefault="007D43B2" w:rsidP="007D43B2">
            <w:pPr>
              <w:tabs>
                <w:tab w:val="left" w:pos="451"/>
              </w:tabs>
              <w:jc w:val="both"/>
            </w:pPr>
            <w:r>
              <w:t>2.10. Transportavimo dėžės išoriniai matmenys turi būti ne didesni kaip 820x545x310 mm;</w:t>
            </w:r>
          </w:p>
          <w:p w14:paraId="5304EC75" w14:textId="77777777" w:rsidR="007D43B2" w:rsidRDefault="007D43B2" w:rsidP="007D43B2">
            <w:pPr>
              <w:tabs>
                <w:tab w:val="left" w:pos="451"/>
              </w:tabs>
              <w:jc w:val="both"/>
            </w:pPr>
            <w:r>
              <w:t>2.11. Transportavimo dėžės spalva turi būti juoda arba tamsiai žalia;</w:t>
            </w:r>
          </w:p>
          <w:p w14:paraId="71965195" w14:textId="7EF03052" w:rsidR="007D43B2" w:rsidRDefault="007D43B2" w:rsidP="007D43B2">
            <w:pPr>
              <w:jc w:val="both"/>
            </w:pPr>
            <w:r>
              <w:t>2.12. Transportavimo dėžėje turi būti angos skirtos 2 vnt. įkroviklių maitinimo laidams pajungti iš išorės.</w:t>
            </w:r>
          </w:p>
        </w:tc>
        <w:tc>
          <w:tcPr>
            <w:tcW w:w="709" w:type="dxa"/>
          </w:tcPr>
          <w:p w14:paraId="2EC4ADED" w14:textId="77777777" w:rsidR="007D43B2" w:rsidRDefault="007D43B2" w:rsidP="007D43B2">
            <w:pPr>
              <w:jc w:val="center"/>
            </w:pPr>
          </w:p>
        </w:tc>
        <w:tc>
          <w:tcPr>
            <w:tcW w:w="992" w:type="dxa"/>
            <w:noWrap/>
          </w:tcPr>
          <w:p w14:paraId="4A512D0C" w14:textId="77777777" w:rsidR="007D43B2" w:rsidRPr="0063141E" w:rsidRDefault="007D43B2" w:rsidP="007D43B2">
            <w:pPr>
              <w:jc w:val="center"/>
            </w:pPr>
          </w:p>
        </w:tc>
        <w:tc>
          <w:tcPr>
            <w:tcW w:w="850" w:type="dxa"/>
            <w:noWrap/>
            <w:vAlign w:val="center"/>
          </w:tcPr>
          <w:p w14:paraId="2739F7EF" w14:textId="207505B2" w:rsidR="007D43B2" w:rsidRDefault="007D43B2" w:rsidP="00A22817">
            <w:pPr>
              <w:jc w:val="center"/>
              <w:rPr>
                <w:color w:val="000000"/>
              </w:rPr>
            </w:pPr>
            <w:r>
              <w:rPr>
                <w:color w:val="000000"/>
              </w:rPr>
              <w:t>4</w:t>
            </w:r>
          </w:p>
        </w:tc>
        <w:tc>
          <w:tcPr>
            <w:tcW w:w="993" w:type="dxa"/>
            <w:noWrap/>
            <w:vAlign w:val="center"/>
          </w:tcPr>
          <w:p w14:paraId="75E945BE" w14:textId="77777777" w:rsidR="007D43B2" w:rsidRPr="0063141E" w:rsidRDefault="007D43B2" w:rsidP="007D43B2">
            <w:pPr>
              <w:jc w:val="center"/>
              <w:rPr>
                <w:sz w:val="20"/>
              </w:rPr>
            </w:pPr>
          </w:p>
        </w:tc>
      </w:tr>
      <w:tr w:rsidR="007D43B2" w:rsidRPr="0063141E" w14:paraId="2DD1D2F7" w14:textId="77777777" w:rsidTr="00A22817">
        <w:trPr>
          <w:trHeight w:val="300"/>
        </w:trPr>
        <w:tc>
          <w:tcPr>
            <w:tcW w:w="520" w:type="dxa"/>
            <w:noWrap/>
            <w:vAlign w:val="center"/>
          </w:tcPr>
          <w:p w14:paraId="5533671B" w14:textId="68ED3C37" w:rsidR="007D43B2" w:rsidRDefault="007D43B2" w:rsidP="007D43B2">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300755BE" w14:textId="5F7AC89A" w:rsidR="007D43B2" w:rsidRDefault="007D43B2" w:rsidP="007D43B2">
            <w:pPr>
              <w:jc w:val="center"/>
              <w:rPr>
                <w:lang w:eastAsia="lt-LT"/>
              </w:rPr>
            </w:pPr>
            <w:r>
              <w:t>C</w:t>
            </w:r>
            <w:r w:rsidRPr="00A751EE">
              <w:t>ivilinės paskirties radijo stoties baterijų įkrovikli</w:t>
            </w:r>
            <w:r>
              <w:t>s</w:t>
            </w:r>
          </w:p>
        </w:tc>
        <w:tc>
          <w:tcPr>
            <w:tcW w:w="4111" w:type="dxa"/>
            <w:vAlign w:val="center"/>
          </w:tcPr>
          <w:p w14:paraId="046E9DE1" w14:textId="77777777" w:rsidR="007D43B2" w:rsidRDefault="007D43B2" w:rsidP="007D43B2">
            <w:pPr>
              <w:tabs>
                <w:tab w:val="left" w:pos="451"/>
              </w:tabs>
              <w:jc w:val="both"/>
            </w:pPr>
            <w:r>
              <w:t>3.1. Įkroviklis turi būti tinkamas įkrauti perkamų civilinės paskirties radijo stočių baterijas;</w:t>
            </w:r>
          </w:p>
          <w:p w14:paraId="22AB83BA" w14:textId="77777777" w:rsidR="007D43B2" w:rsidRDefault="007D43B2" w:rsidP="007D43B2">
            <w:pPr>
              <w:tabs>
                <w:tab w:val="left" w:pos="451"/>
              </w:tabs>
              <w:jc w:val="both"/>
            </w:pPr>
            <w:r>
              <w:t>3.2. Turi turėti galimybę įkrauti ne mažiau kaip 6 baterijas vienu metu;</w:t>
            </w:r>
          </w:p>
          <w:p w14:paraId="28E938E2" w14:textId="77777777" w:rsidR="007D43B2" w:rsidRDefault="007D43B2" w:rsidP="007D43B2">
            <w:pPr>
              <w:tabs>
                <w:tab w:val="left" w:pos="451"/>
              </w:tabs>
              <w:jc w:val="both"/>
            </w:pPr>
            <w:r>
              <w:t>3.3. Įkroviklis turi būti tinkamas eksploatuoti esant aplinkos temperatūros diapazonui ne</w:t>
            </w:r>
          </w:p>
          <w:p w14:paraId="1638066D" w14:textId="77777777" w:rsidR="007D43B2" w:rsidRDefault="007D43B2" w:rsidP="007D43B2">
            <w:pPr>
              <w:tabs>
                <w:tab w:val="left" w:pos="451"/>
              </w:tabs>
              <w:jc w:val="both"/>
            </w:pPr>
            <w:r>
              <w:t>siauresniame kaip –20 °C iki + 60 °C;</w:t>
            </w:r>
          </w:p>
          <w:p w14:paraId="7E5B52A5" w14:textId="77777777" w:rsidR="007D43B2" w:rsidRDefault="007D43B2" w:rsidP="007D43B2">
            <w:pPr>
              <w:tabs>
                <w:tab w:val="left" w:pos="451"/>
              </w:tabs>
              <w:jc w:val="both"/>
            </w:pPr>
            <w:r>
              <w:t>3.4. Įkroviklis turi palaikyti greito krovimo, baterijos kalibravimo, sandėliavimo funkcijas;</w:t>
            </w:r>
          </w:p>
          <w:p w14:paraId="107E75FC" w14:textId="77777777" w:rsidR="007D43B2" w:rsidRDefault="007D43B2" w:rsidP="007D43B2">
            <w:pPr>
              <w:tabs>
                <w:tab w:val="left" w:pos="451"/>
              </w:tabs>
              <w:jc w:val="both"/>
            </w:pPr>
            <w:r>
              <w:t>3.5. Įkroviklyje turi būti įmontuotas ekranas, kuriame atvaizduojama esama baterijos būsena</w:t>
            </w:r>
          </w:p>
          <w:p w14:paraId="5E8109B4" w14:textId="77777777" w:rsidR="007D43B2" w:rsidRDefault="007D43B2" w:rsidP="007D43B2">
            <w:pPr>
              <w:tabs>
                <w:tab w:val="left" w:pos="451"/>
              </w:tabs>
              <w:jc w:val="both"/>
            </w:pPr>
            <w:r>
              <w:lastRenderedPageBreak/>
              <w:t>(kuris pateikia baterijų analizę, įskaitant: dabartinę įkrovimo būseną, esamą baterijos talpą</w:t>
            </w:r>
          </w:p>
          <w:p w14:paraId="175E3155" w14:textId="77777777" w:rsidR="007D43B2" w:rsidRDefault="007D43B2" w:rsidP="007D43B2">
            <w:pPr>
              <w:tabs>
                <w:tab w:val="left" w:pos="451"/>
              </w:tabs>
              <w:jc w:val="both"/>
            </w:pPr>
            <w:r>
              <w:t>mAh, vardinę talpą procentais, baterijos įtampą, baterijos serijos numerį, baterijos cheminę</w:t>
            </w:r>
          </w:p>
          <w:p w14:paraId="139755C9" w14:textId="77777777" w:rsidR="007D43B2" w:rsidRDefault="007D43B2" w:rsidP="007D43B2">
            <w:pPr>
              <w:tabs>
                <w:tab w:val="left" w:pos="451"/>
              </w:tabs>
              <w:jc w:val="both"/>
            </w:pPr>
            <w:r>
              <w:t>informaciją, likusį įkrovimo laiką, prognozuojamą ciklų skaičių iki kito atnaujinimo);</w:t>
            </w:r>
          </w:p>
          <w:p w14:paraId="2FC2B392" w14:textId="77777777" w:rsidR="007D43B2" w:rsidRDefault="007D43B2" w:rsidP="007D43B2">
            <w:pPr>
              <w:tabs>
                <w:tab w:val="left" w:pos="451"/>
              </w:tabs>
              <w:jc w:val="both"/>
            </w:pPr>
            <w:r>
              <w:t>3.6. Įkroviklio svoris turi būti ne didesnis kaip 3.0 kg;</w:t>
            </w:r>
          </w:p>
          <w:p w14:paraId="5B6FC0AE" w14:textId="77777777" w:rsidR="007D43B2" w:rsidRDefault="007D43B2" w:rsidP="007D43B2">
            <w:pPr>
              <w:tabs>
                <w:tab w:val="left" w:pos="451"/>
              </w:tabs>
              <w:jc w:val="both"/>
            </w:pPr>
            <w:r>
              <w:t>3.7. Įkroviklis turi turėti integruotą USB sąsają, skirtą pakrovėjo programinės aparatinės įrangos atnaujinimui;</w:t>
            </w:r>
          </w:p>
          <w:p w14:paraId="693FA87A" w14:textId="77777777" w:rsidR="007D43B2" w:rsidRDefault="007D43B2" w:rsidP="007D43B2">
            <w:pPr>
              <w:tabs>
                <w:tab w:val="left" w:pos="451"/>
              </w:tabs>
              <w:jc w:val="both"/>
            </w:pPr>
            <w:r>
              <w:t>3.8. Įkroviklis turi būti su automatinio krovimo ciklo išjungimo funkcija, kai baterija yra pakrauta;</w:t>
            </w:r>
          </w:p>
          <w:p w14:paraId="2471392F" w14:textId="4A2F4548" w:rsidR="007D43B2" w:rsidRDefault="007D43B2" w:rsidP="007D43B2">
            <w:pPr>
              <w:jc w:val="both"/>
            </w:pPr>
            <w:r>
              <w:t>3.9. Įkroviklio spalva turi būti juoda arba tamsiai žalia.</w:t>
            </w:r>
          </w:p>
        </w:tc>
        <w:tc>
          <w:tcPr>
            <w:tcW w:w="709" w:type="dxa"/>
          </w:tcPr>
          <w:p w14:paraId="26AB8DC7" w14:textId="77777777" w:rsidR="007D43B2" w:rsidRDefault="007D43B2" w:rsidP="007D43B2">
            <w:pPr>
              <w:jc w:val="center"/>
            </w:pPr>
          </w:p>
        </w:tc>
        <w:tc>
          <w:tcPr>
            <w:tcW w:w="992" w:type="dxa"/>
            <w:noWrap/>
          </w:tcPr>
          <w:p w14:paraId="1E6ACCA2" w14:textId="77777777" w:rsidR="007D43B2" w:rsidRPr="0063141E" w:rsidRDefault="007D43B2" w:rsidP="007D43B2">
            <w:pPr>
              <w:jc w:val="center"/>
            </w:pPr>
          </w:p>
        </w:tc>
        <w:tc>
          <w:tcPr>
            <w:tcW w:w="850" w:type="dxa"/>
            <w:noWrap/>
            <w:vAlign w:val="center"/>
          </w:tcPr>
          <w:p w14:paraId="02392551" w14:textId="4E5C6406" w:rsidR="007D43B2" w:rsidRDefault="007D43B2" w:rsidP="00A22817">
            <w:pPr>
              <w:jc w:val="center"/>
              <w:rPr>
                <w:color w:val="000000"/>
              </w:rPr>
            </w:pPr>
            <w:r>
              <w:rPr>
                <w:color w:val="000000"/>
              </w:rPr>
              <w:t>8</w:t>
            </w:r>
          </w:p>
        </w:tc>
        <w:tc>
          <w:tcPr>
            <w:tcW w:w="993" w:type="dxa"/>
            <w:noWrap/>
            <w:vAlign w:val="center"/>
          </w:tcPr>
          <w:p w14:paraId="65594C52" w14:textId="77777777" w:rsidR="007D43B2" w:rsidRPr="0063141E" w:rsidRDefault="007D43B2" w:rsidP="007D43B2">
            <w:pPr>
              <w:jc w:val="center"/>
              <w:rPr>
                <w:sz w:val="20"/>
              </w:rPr>
            </w:pPr>
          </w:p>
        </w:tc>
      </w:tr>
      <w:tr w:rsidR="007D43B2" w:rsidRPr="0063141E" w14:paraId="4F92B1D8" w14:textId="77777777" w:rsidTr="00A22817">
        <w:trPr>
          <w:trHeight w:val="300"/>
        </w:trPr>
        <w:tc>
          <w:tcPr>
            <w:tcW w:w="520" w:type="dxa"/>
            <w:noWrap/>
            <w:vAlign w:val="center"/>
          </w:tcPr>
          <w:p w14:paraId="624E6F7E" w14:textId="117CCA5A" w:rsidR="007D43B2" w:rsidRDefault="007D43B2" w:rsidP="007D43B2">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76180D69" w14:textId="1281C9C1" w:rsidR="007D43B2" w:rsidRDefault="007D43B2" w:rsidP="007D43B2">
            <w:pPr>
              <w:jc w:val="center"/>
              <w:rPr>
                <w:lang w:eastAsia="lt-LT"/>
              </w:rPr>
            </w:pPr>
            <w:r>
              <w:t>Civilinės paskirties radijo</w:t>
            </w:r>
            <w:r w:rsidRPr="00A751EE">
              <w:t xml:space="preserve"> stoties baterijos</w:t>
            </w:r>
          </w:p>
        </w:tc>
        <w:tc>
          <w:tcPr>
            <w:tcW w:w="4111" w:type="dxa"/>
            <w:vAlign w:val="center"/>
          </w:tcPr>
          <w:p w14:paraId="1825A87D" w14:textId="77777777" w:rsidR="007D43B2" w:rsidRDefault="007D43B2" w:rsidP="007D43B2">
            <w:pPr>
              <w:tabs>
                <w:tab w:val="left" w:pos="451"/>
              </w:tabs>
              <w:jc w:val="both"/>
            </w:pPr>
            <w:r>
              <w:t>4.1. Baterija turi būti tinkama perkamai civilinės paskirties radijo stočiai, ličio jonų arba ličio</w:t>
            </w:r>
          </w:p>
          <w:p w14:paraId="77BD7FCD" w14:textId="77777777" w:rsidR="007D43B2" w:rsidRDefault="007D43B2" w:rsidP="007D43B2">
            <w:pPr>
              <w:tabs>
                <w:tab w:val="left" w:pos="451"/>
              </w:tabs>
              <w:jc w:val="both"/>
            </w:pPr>
            <w:r>
              <w:t>polimerų ne mažiau nei 2200 mAh talpos;</w:t>
            </w:r>
          </w:p>
          <w:p w14:paraId="3BDCC4BF" w14:textId="77777777" w:rsidR="007D43B2" w:rsidRDefault="007D43B2" w:rsidP="007D43B2">
            <w:pPr>
              <w:tabs>
                <w:tab w:val="left" w:pos="451"/>
              </w:tabs>
              <w:jc w:val="both"/>
            </w:pPr>
            <w:r>
              <w:t>4.2. Baterija turi būti tinkama eksploatuoti esant aplinkos temperatūros diapazonui ne</w:t>
            </w:r>
          </w:p>
          <w:p w14:paraId="1F74B52C" w14:textId="77777777" w:rsidR="007D43B2" w:rsidRDefault="007D43B2" w:rsidP="007D43B2">
            <w:pPr>
              <w:tabs>
                <w:tab w:val="left" w:pos="451"/>
              </w:tabs>
              <w:jc w:val="both"/>
            </w:pPr>
            <w:r>
              <w:t>siauresniame kaip – 20 °C iki + 60 °C;</w:t>
            </w:r>
          </w:p>
          <w:p w14:paraId="5B570E08" w14:textId="77777777" w:rsidR="007D43B2" w:rsidRDefault="007D43B2" w:rsidP="007D43B2">
            <w:pPr>
              <w:tabs>
                <w:tab w:val="left" w:pos="451"/>
              </w:tabs>
              <w:jc w:val="both"/>
            </w:pPr>
            <w:r>
              <w:t xml:space="preserve">4.3. Įkrautos baterijos skaitmeninis darbinis ciklas esant nurodytam darbiniam temperatūrų ruožui ir siųstuvo galingumui ne daugiau 4W turi būti ne mažiau 12 valandų esant darbo režimui – 5/5/90 (siuntimas/priėmimas/budėjimas – (Tx)/(Rx)/watch) </w:t>
            </w:r>
            <w:r w:rsidRPr="009538F9">
              <w:t>procentų darbo laiko;</w:t>
            </w:r>
          </w:p>
          <w:p w14:paraId="35C239D3" w14:textId="77777777" w:rsidR="007D43B2" w:rsidRDefault="007D43B2" w:rsidP="007D43B2">
            <w:pPr>
              <w:tabs>
                <w:tab w:val="left" w:pos="451"/>
              </w:tabs>
              <w:jc w:val="both"/>
            </w:pPr>
            <w:r>
              <w:t>4.4. Baterijos apsaugos klasė ne prastesnė kaip IP 68;</w:t>
            </w:r>
          </w:p>
          <w:p w14:paraId="77312339" w14:textId="77777777" w:rsidR="007D43B2" w:rsidRDefault="007D43B2" w:rsidP="007D43B2">
            <w:pPr>
              <w:tabs>
                <w:tab w:val="left" w:pos="451"/>
              </w:tabs>
              <w:jc w:val="both"/>
            </w:pPr>
            <w:r>
              <w:t>4.5. Baterija turi turėti galimybę tarnauti ilgesnį laiką, nustatant automatinį kalibracijos režimą;</w:t>
            </w:r>
          </w:p>
          <w:p w14:paraId="13C770C7" w14:textId="33213E2A" w:rsidR="007D43B2" w:rsidRDefault="007D43B2" w:rsidP="007D43B2">
            <w:pPr>
              <w:jc w:val="both"/>
            </w:pPr>
            <w:r>
              <w:t>4.6. Baterija turi užtikrinti automatinį elementų atkūrimą naudojant ryšio protokolą.</w:t>
            </w:r>
          </w:p>
        </w:tc>
        <w:tc>
          <w:tcPr>
            <w:tcW w:w="709" w:type="dxa"/>
          </w:tcPr>
          <w:p w14:paraId="653E510A" w14:textId="77777777" w:rsidR="007D43B2" w:rsidRDefault="007D43B2" w:rsidP="007D43B2">
            <w:pPr>
              <w:jc w:val="center"/>
            </w:pPr>
          </w:p>
        </w:tc>
        <w:tc>
          <w:tcPr>
            <w:tcW w:w="992" w:type="dxa"/>
            <w:noWrap/>
          </w:tcPr>
          <w:p w14:paraId="22B7E92A" w14:textId="77777777" w:rsidR="007D43B2" w:rsidRPr="0063141E" w:rsidRDefault="007D43B2" w:rsidP="007D43B2">
            <w:pPr>
              <w:jc w:val="center"/>
            </w:pPr>
          </w:p>
        </w:tc>
        <w:tc>
          <w:tcPr>
            <w:tcW w:w="850" w:type="dxa"/>
            <w:noWrap/>
            <w:vAlign w:val="center"/>
          </w:tcPr>
          <w:p w14:paraId="0478C5C1" w14:textId="4832F51E" w:rsidR="007D43B2" w:rsidRDefault="007D43B2" w:rsidP="00A22817">
            <w:pPr>
              <w:jc w:val="center"/>
              <w:rPr>
                <w:color w:val="000000"/>
              </w:rPr>
            </w:pPr>
            <w:r>
              <w:rPr>
                <w:color w:val="000000"/>
              </w:rPr>
              <w:t>48</w:t>
            </w:r>
          </w:p>
        </w:tc>
        <w:tc>
          <w:tcPr>
            <w:tcW w:w="993" w:type="dxa"/>
            <w:noWrap/>
            <w:vAlign w:val="center"/>
          </w:tcPr>
          <w:p w14:paraId="28473A42" w14:textId="77777777" w:rsidR="007D43B2" w:rsidRPr="0063141E" w:rsidRDefault="007D43B2" w:rsidP="007D43B2">
            <w:pPr>
              <w:jc w:val="center"/>
              <w:rPr>
                <w:sz w:val="20"/>
              </w:rPr>
            </w:pPr>
          </w:p>
        </w:tc>
      </w:tr>
      <w:tr w:rsidR="007D43B2" w:rsidRPr="0063141E" w14:paraId="42152D45" w14:textId="77777777" w:rsidTr="00A22817">
        <w:trPr>
          <w:trHeight w:val="300"/>
        </w:trPr>
        <w:tc>
          <w:tcPr>
            <w:tcW w:w="520" w:type="dxa"/>
            <w:noWrap/>
            <w:vAlign w:val="center"/>
          </w:tcPr>
          <w:p w14:paraId="464929C8" w14:textId="720D0043" w:rsidR="007D43B2" w:rsidRDefault="007D43B2" w:rsidP="007D43B2">
            <w:pPr>
              <w:jc w:val="center"/>
            </w:pPr>
            <w:r>
              <w:t>5.</w:t>
            </w:r>
          </w:p>
        </w:tc>
        <w:tc>
          <w:tcPr>
            <w:tcW w:w="1792" w:type="dxa"/>
            <w:tcBorders>
              <w:top w:val="single" w:sz="4" w:space="0" w:color="auto"/>
              <w:left w:val="single" w:sz="4" w:space="0" w:color="auto"/>
              <w:bottom w:val="single" w:sz="4" w:space="0" w:color="auto"/>
              <w:right w:val="single" w:sz="4" w:space="0" w:color="auto"/>
            </w:tcBorders>
            <w:vAlign w:val="center"/>
          </w:tcPr>
          <w:p w14:paraId="7FD4B0D3" w14:textId="1D5A9FDC" w:rsidR="007D43B2" w:rsidRDefault="007D43B2" w:rsidP="007D43B2">
            <w:pPr>
              <w:jc w:val="center"/>
              <w:rPr>
                <w:lang w:eastAsia="lt-LT"/>
              </w:rPr>
            </w:pPr>
            <w:r>
              <w:t>C</w:t>
            </w:r>
            <w:r w:rsidRPr="00A751EE">
              <w:t>ivilinės paskirties radijo stoties programavimo kabeli</w:t>
            </w:r>
            <w:r>
              <w:t>s</w:t>
            </w:r>
          </w:p>
        </w:tc>
        <w:tc>
          <w:tcPr>
            <w:tcW w:w="4111" w:type="dxa"/>
            <w:vAlign w:val="center"/>
          </w:tcPr>
          <w:p w14:paraId="38B38327" w14:textId="77777777" w:rsidR="007D43B2" w:rsidRDefault="007D43B2" w:rsidP="007D43B2">
            <w:pPr>
              <w:tabs>
                <w:tab w:val="left" w:pos="451"/>
              </w:tabs>
              <w:jc w:val="both"/>
            </w:pPr>
            <w:r>
              <w:t>5.1. Radijo stoties programavimo kabelis turi būti pritaikytas perkamoms civilinės paskirties</w:t>
            </w:r>
          </w:p>
          <w:p w14:paraId="59BB4CE7" w14:textId="77777777" w:rsidR="007D43B2" w:rsidRDefault="007D43B2" w:rsidP="007D43B2">
            <w:pPr>
              <w:tabs>
                <w:tab w:val="left" w:pos="451"/>
              </w:tabs>
              <w:jc w:val="both"/>
            </w:pPr>
            <w:r>
              <w:t>radijo stotims ir programinei įrangai;</w:t>
            </w:r>
          </w:p>
          <w:p w14:paraId="01821CAD" w14:textId="77777777" w:rsidR="007D43B2" w:rsidRDefault="007D43B2" w:rsidP="007D43B2">
            <w:pPr>
              <w:tabs>
                <w:tab w:val="left" w:pos="451"/>
              </w:tabs>
              <w:jc w:val="both"/>
            </w:pPr>
            <w:r>
              <w:t>5.2. Su programavimo kabeliu turi būti pateikta programinė įranga skirta radijo stoties</w:t>
            </w:r>
          </w:p>
          <w:p w14:paraId="7792DBC1" w14:textId="77777777" w:rsidR="007D43B2" w:rsidRDefault="007D43B2" w:rsidP="007D43B2">
            <w:pPr>
              <w:tabs>
                <w:tab w:val="left" w:pos="451"/>
              </w:tabs>
              <w:jc w:val="both"/>
            </w:pPr>
            <w:r>
              <w:t>parametrų programavimui naudojant kompiuterį Windows O.S. aplinkoje;</w:t>
            </w:r>
          </w:p>
          <w:p w14:paraId="5805832F" w14:textId="77777777" w:rsidR="007D43B2" w:rsidRDefault="007D43B2" w:rsidP="007D43B2">
            <w:pPr>
              <w:tabs>
                <w:tab w:val="left" w:pos="451"/>
              </w:tabs>
              <w:jc w:val="both"/>
            </w:pPr>
            <w:r>
              <w:lastRenderedPageBreak/>
              <w:t>5.3. Programinė įranga turi būti tinkama programuoti ryšio kanalus bei keisti radijo stoties</w:t>
            </w:r>
          </w:p>
          <w:p w14:paraId="6686820E" w14:textId="77777777" w:rsidR="007D43B2" w:rsidRDefault="007D43B2" w:rsidP="007D43B2">
            <w:pPr>
              <w:tabs>
                <w:tab w:val="left" w:pos="451"/>
              </w:tabs>
              <w:jc w:val="both"/>
            </w:pPr>
            <w:r>
              <w:t>nustatymus naudojant Windows 10 OS ir/arba naujesne Windows versija;</w:t>
            </w:r>
          </w:p>
          <w:p w14:paraId="0FEC27CD" w14:textId="732DB056" w:rsidR="007D43B2" w:rsidRDefault="0004409F" w:rsidP="007D43B2">
            <w:pPr>
              <w:tabs>
                <w:tab w:val="left" w:pos="451"/>
              </w:tabs>
              <w:jc w:val="both"/>
            </w:pPr>
            <w:r>
              <w:t>5.4</w:t>
            </w:r>
            <w:r w:rsidR="007D43B2">
              <w:t>. Programinė įranga ir reikalingi kabeliai turi būti tinkami kodavimo raktų keitimui ir</w:t>
            </w:r>
          </w:p>
          <w:p w14:paraId="71BF9B24" w14:textId="77777777" w:rsidR="007D43B2" w:rsidRDefault="007D43B2" w:rsidP="007D43B2">
            <w:pPr>
              <w:tabs>
                <w:tab w:val="left" w:pos="451"/>
              </w:tabs>
              <w:jc w:val="both"/>
            </w:pPr>
            <w:r>
              <w:t>programinės įrangos atnaujinimui;</w:t>
            </w:r>
          </w:p>
          <w:p w14:paraId="1D908052" w14:textId="6543B4CA" w:rsidR="007D43B2" w:rsidRDefault="0004409F" w:rsidP="007D43B2">
            <w:pPr>
              <w:jc w:val="both"/>
            </w:pPr>
            <w:r>
              <w:t>5.5</w:t>
            </w:r>
            <w:r w:rsidR="007D43B2">
              <w:t xml:space="preserve">. </w:t>
            </w:r>
            <w:r w:rsidR="009538F9" w:rsidRPr="009538F9">
              <w:t>Tiekiamos įrangos techninei pagalbai ir programinės įrangos ( angl. software) atnaujinimui ne mažesnis nei 60 mėn. palaikymas.</w:t>
            </w:r>
          </w:p>
        </w:tc>
        <w:tc>
          <w:tcPr>
            <w:tcW w:w="709" w:type="dxa"/>
          </w:tcPr>
          <w:p w14:paraId="4B979265" w14:textId="77777777" w:rsidR="007D43B2" w:rsidRDefault="007D43B2" w:rsidP="007D43B2">
            <w:pPr>
              <w:jc w:val="center"/>
            </w:pPr>
          </w:p>
        </w:tc>
        <w:tc>
          <w:tcPr>
            <w:tcW w:w="992" w:type="dxa"/>
            <w:noWrap/>
          </w:tcPr>
          <w:p w14:paraId="10D806E9" w14:textId="77777777" w:rsidR="007D43B2" w:rsidRPr="0063141E" w:rsidRDefault="007D43B2" w:rsidP="007D43B2">
            <w:pPr>
              <w:jc w:val="center"/>
            </w:pPr>
          </w:p>
        </w:tc>
        <w:tc>
          <w:tcPr>
            <w:tcW w:w="850" w:type="dxa"/>
            <w:noWrap/>
            <w:vAlign w:val="center"/>
          </w:tcPr>
          <w:p w14:paraId="4A8DC06E" w14:textId="285676F6" w:rsidR="007D43B2" w:rsidRDefault="007D43B2" w:rsidP="00A22817">
            <w:pPr>
              <w:jc w:val="center"/>
              <w:rPr>
                <w:color w:val="000000"/>
              </w:rPr>
            </w:pPr>
            <w:r>
              <w:rPr>
                <w:color w:val="000000"/>
              </w:rPr>
              <w:t>4</w:t>
            </w:r>
          </w:p>
        </w:tc>
        <w:tc>
          <w:tcPr>
            <w:tcW w:w="993" w:type="dxa"/>
            <w:noWrap/>
            <w:vAlign w:val="center"/>
          </w:tcPr>
          <w:p w14:paraId="3B1C271C" w14:textId="77777777" w:rsidR="007D43B2" w:rsidRPr="0063141E" w:rsidRDefault="007D43B2" w:rsidP="007D43B2">
            <w:pPr>
              <w:jc w:val="center"/>
              <w:rPr>
                <w:sz w:val="20"/>
              </w:rPr>
            </w:pPr>
          </w:p>
        </w:tc>
      </w:tr>
      <w:tr w:rsidR="007D43B2" w:rsidRPr="0063141E" w14:paraId="28832B21" w14:textId="77777777" w:rsidTr="00A22817">
        <w:trPr>
          <w:trHeight w:val="300"/>
        </w:trPr>
        <w:tc>
          <w:tcPr>
            <w:tcW w:w="520" w:type="dxa"/>
            <w:noWrap/>
            <w:vAlign w:val="center"/>
          </w:tcPr>
          <w:p w14:paraId="23643C63" w14:textId="13B83B36" w:rsidR="007D43B2" w:rsidRDefault="007D43B2" w:rsidP="007D43B2">
            <w:pPr>
              <w:jc w:val="center"/>
            </w:pPr>
            <w:r>
              <w:t>6.</w:t>
            </w:r>
          </w:p>
        </w:tc>
        <w:tc>
          <w:tcPr>
            <w:tcW w:w="1792" w:type="dxa"/>
            <w:tcBorders>
              <w:top w:val="single" w:sz="4" w:space="0" w:color="auto"/>
              <w:left w:val="single" w:sz="4" w:space="0" w:color="auto"/>
              <w:bottom w:val="single" w:sz="4" w:space="0" w:color="auto"/>
              <w:right w:val="single" w:sz="4" w:space="0" w:color="auto"/>
            </w:tcBorders>
            <w:vAlign w:val="center"/>
          </w:tcPr>
          <w:p w14:paraId="576D71FD" w14:textId="1567A2B2" w:rsidR="007D43B2" w:rsidRDefault="007D43B2" w:rsidP="007D43B2">
            <w:pPr>
              <w:jc w:val="center"/>
              <w:rPr>
                <w:lang w:eastAsia="lt-LT"/>
              </w:rPr>
            </w:pPr>
            <w:r>
              <w:t>C</w:t>
            </w:r>
            <w:r w:rsidRPr="00F65C50">
              <w:t>ivilinės paskirties radijo stoti</w:t>
            </w:r>
            <w:r>
              <w:t>s</w:t>
            </w:r>
            <w:r w:rsidRPr="00F65C50">
              <w:t xml:space="preserve"> su baterija</w:t>
            </w:r>
          </w:p>
        </w:tc>
        <w:tc>
          <w:tcPr>
            <w:tcW w:w="4111" w:type="dxa"/>
            <w:vAlign w:val="center"/>
          </w:tcPr>
          <w:p w14:paraId="43D95171" w14:textId="77777777" w:rsidR="007D43B2" w:rsidRDefault="007D43B2" w:rsidP="007D43B2">
            <w:pPr>
              <w:tabs>
                <w:tab w:val="left" w:pos="451"/>
              </w:tabs>
              <w:jc w:val="both"/>
            </w:pPr>
            <w:r>
              <w:t>6.1. Radijo stotis turi būti nešiojama ir pritaikyta darbui analoginiu (FM) ir skaitmeniniu (DMR II,</w:t>
            </w:r>
          </w:p>
          <w:p w14:paraId="03164089" w14:textId="77777777" w:rsidR="007D43B2" w:rsidRDefault="007D43B2" w:rsidP="007D43B2">
            <w:pPr>
              <w:tabs>
                <w:tab w:val="left" w:pos="451"/>
              </w:tabs>
              <w:jc w:val="both"/>
            </w:pPr>
            <w:r>
              <w:t>III standarto) ryšio režimu;</w:t>
            </w:r>
          </w:p>
          <w:p w14:paraId="72B4EB48" w14:textId="77777777" w:rsidR="0004409F" w:rsidRDefault="007D43B2" w:rsidP="0004409F">
            <w:pPr>
              <w:tabs>
                <w:tab w:val="left" w:pos="451"/>
              </w:tabs>
              <w:jc w:val="both"/>
            </w:pPr>
            <w:r>
              <w:t xml:space="preserve">6.2. </w:t>
            </w:r>
            <w:r w:rsidR="0004409F">
              <w:t>Radijo stotis turi būti suderinta darbui radijo dažniais (kanalais),  vientisoje ne mažesnėje, kaip 30 MHz dažnių juostoje, esančioje 300-380</w:t>
            </w:r>
          </w:p>
          <w:p w14:paraId="7C38ED5D" w14:textId="21B31521" w:rsidR="007D43B2" w:rsidRDefault="0004409F" w:rsidP="0004409F">
            <w:pPr>
              <w:tabs>
                <w:tab w:val="left" w:pos="451"/>
              </w:tabs>
              <w:jc w:val="both"/>
            </w:pPr>
            <w:r>
              <w:t>MHz dažnių ruože.</w:t>
            </w:r>
            <w:r w:rsidR="007D43B2">
              <w:t>;</w:t>
            </w:r>
          </w:p>
          <w:p w14:paraId="2EF6FCD7" w14:textId="77777777" w:rsidR="007D43B2" w:rsidRDefault="007D43B2" w:rsidP="007D43B2">
            <w:pPr>
              <w:tabs>
                <w:tab w:val="left" w:pos="451"/>
              </w:tabs>
              <w:jc w:val="both"/>
            </w:pPr>
            <w:r>
              <w:t>6.2.1. Radijo stotis turi turėti galimybę suprogramuoti-paruošti ne mažiau kaip 64 dažnių kanalų;</w:t>
            </w:r>
          </w:p>
          <w:p w14:paraId="544E9C98" w14:textId="77777777" w:rsidR="007D43B2" w:rsidRDefault="007D43B2" w:rsidP="007D43B2">
            <w:pPr>
              <w:tabs>
                <w:tab w:val="left" w:pos="451"/>
              </w:tabs>
              <w:jc w:val="both"/>
            </w:pPr>
            <w:r>
              <w:t>6.2.2. Radijo stoties radijo dažnio keitimo-reguliavimo žingsnis turi būti ne mažesnis 12,5Khz;</w:t>
            </w:r>
          </w:p>
          <w:p w14:paraId="66DA60E9" w14:textId="77777777" w:rsidR="007D43B2" w:rsidRDefault="007D43B2" w:rsidP="007D43B2">
            <w:pPr>
              <w:tabs>
                <w:tab w:val="left" w:pos="451"/>
              </w:tabs>
              <w:jc w:val="both"/>
            </w:pPr>
            <w:r>
              <w:t>6.3. Radijo stotis turi turėti skaitmeninio šifratoriaus (skaitmeniniame režime) funkciją;</w:t>
            </w:r>
          </w:p>
          <w:p w14:paraId="62C4C7D9" w14:textId="77777777" w:rsidR="007D43B2" w:rsidRDefault="007D43B2" w:rsidP="007D43B2">
            <w:pPr>
              <w:tabs>
                <w:tab w:val="left" w:pos="451"/>
              </w:tabs>
              <w:jc w:val="both"/>
            </w:pPr>
            <w:r>
              <w:t>6.4. Radijo stoties siųstuvo maksimalus galingumas turi būti ne mažesnis 4 W;</w:t>
            </w:r>
          </w:p>
          <w:p w14:paraId="3233BDAE" w14:textId="77777777" w:rsidR="007D43B2" w:rsidRDefault="007D43B2" w:rsidP="007D43B2">
            <w:pPr>
              <w:tabs>
                <w:tab w:val="left" w:pos="451"/>
              </w:tabs>
              <w:jc w:val="both"/>
            </w:pPr>
            <w:r>
              <w:t xml:space="preserve">6.5 Radijo stoties imtuvo jautrumas turi būti ne daugiau: </w:t>
            </w:r>
          </w:p>
          <w:p w14:paraId="06007AA1" w14:textId="77777777" w:rsidR="007D43B2" w:rsidRDefault="007D43B2" w:rsidP="007D43B2">
            <w:pPr>
              <w:tabs>
                <w:tab w:val="left" w:pos="451"/>
              </w:tabs>
              <w:jc w:val="both"/>
            </w:pPr>
            <w:r>
              <w:t>6.5.1. Skaitmeniniu režimu 0.20 mikroV;</w:t>
            </w:r>
          </w:p>
          <w:p w14:paraId="5B6D31BA" w14:textId="77777777" w:rsidR="007D43B2" w:rsidRDefault="007D43B2" w:rsidP="007D43B2">
            <w:pPr>
              <w:tabs>
                <w:tab w:val="left" w:pos="451"/>
              </w:tabs>
              <w:jc w:val="both"/>
            </w:pPr>
            <w:r>
              <w:t>6.5.2. Analoginiu režimu 0.25 mikroV;</w:t>
            </w:r>
          </w:p>
          <w:p w14:paraId="0719921A" w14:textId="77777777" w:rsidR="007D43B2" w:rsidRDefault="007D43B2" w:rsidP="007D43B2">
            <w:pPr>
              <w:tabs>
                <w:tab w:val="left" w:pos="451"/>
              </w:tabs>
              <w:jc w:val="both"/>
            </w:pPr>
            <w:r>
              <w:t>6.6. Radijo stotis turi turėti triukšmų slopinimo funkciją;</w:t>
            </w:r>
          </w:p>
          <w:p w14:paraId="7B06A7A3" w14:textId="77777777" w:rsidR="007D43B2" w:rsidRDefault="007D43B2" w:rsidP="007D43B2">
            <w:pPr>
              <w:tabs>
                <w:tab w:val="left" w:pos="451"/>
              </w:tabs>
              <w:jc w:val="both"/>
            </w:pPr>
            <w:r>
              <w:t>6.7. Radijo stotis turi turėti jungtį kabeliui skirtam programuoti radijo stotį kompiuteriu;</w:t>
            </w:r>
          </w:p>
          <w:p w14:paraId="495A2142" w14:textId="77777777" w:rsidR="007D43B2" w:rsidRDefault="007D43B2" w:rsidP="007D43B2">
            <w:pPr>
              <w:tabs>
                <w:tab w:val="left" w:pos="451"/>
              </w:tabs>
              <w:jc w:val="both"/>
            </w:pPr>
            <w:r>
              <w:t>6.8. Radijo stotis turi turėti apsaugą nuo dulkių ir vandens prasiskverbimo ne žemesnę nei IP68;</w:t>
            </w:r>
          </w:p>
          <w:p w14:paraId="21BAC35C" w14:textId="77777777" w:rsidR="007D43B2" w:rsidRDefault="007D43B2" w:rsidP="007D43B2">
            <w:pPr>
              <w:tabs>
                <w:tab w:val="left" w:pos="451"/>
              </w:tabs>
              <w:jc w:val="both"/>
            </w:pPr>
            <w:r>
              <w:t>6.9. Radijo stoties aplinkos poveikio temperatūros:</w:t>
            </w:r>
          </w:p>
          <w:p w14:paraId="14E566DC" w14:textId="77777777" w:rsidR="007D43B2" w:rsidRDefault="007D43B2" w:rsidP="007D43B2">
            <w:pPr>
              <w:tabs>
                <w:tab w:val="left" w:pos="451"/>
              </w:tabs>
              <w:jc w:val="both"/>
            </w:pPr>
            <w:r>
              <w:t xml:space="preserve">6.9.1. Radijo stotis turi būti tinkama eksploatuoti esant aplinkos temperatūros diapazonui ne siauresniame –30 °C iki + 60 °C, radijo stoties komplektas turi būti </w:t>
            </w:r>
            <w:r>
              <w:lastRenderedPageBreak/>
              <w:t>tinkamas eksploatuoti esant aplinkos temperatūros diapazonui ne siauresniame kaip –20 °C iki + 60 °C;</w:t>
            </w:r>
          </w:p>
          <w:p w14:paraId="3FA7AF82" w14:textId="77777777" w:rsidR="007D43B2" w:rsidRDefault="007D43B2" w:rsidP="007D43B2">
            <w:pPr>
              <w:tabs>
                <w:tab w:val="left" w:pos="451"/>
              </w:tabs>
              <w:jc w:val="both"/>
            </w:pPr>
            <w:r>
              <w:t>6.9.2. Radijo stotis turi būti tinkama eksploatuoti esant saugojimo aplinkos temperatūros diapazonui</w:t>
            </w:r>
          </w:p>
          <w:p w14:paraId="1F04E0CD" w14:textId="77777777" w:rsidR="007D43B2" w:rsidRDefault="007D43B2" w:rsidP="007D43B2">
            <w:pPr>
              <w:tabs>
                <w:tab w:val="left" w:pos="451"/>
              </w:tabs>
              <w:jc w:val="both"/>
            </w:pPr>
            <w:r>
              <w:t>ne siauresniame –40 °C iki + 80 °C;</w:t>
            </w:r>
          </w:p>
          <w:p w14:paraId="1930D265" w14:textId="77777777" w:rsidR="007D43B2" w:rsidRDefault="007D43B2" w:rsidP="007D43B2">
            <w:pPr>
              <w:tabs>
                <w:tab w:val="left" w:pos="451"/>
              </w:tabs>
              <w:jc w:val="both"/>
            </w:pPr>
            <w:r>
              <w:t>6.10. Radijo stotis turi būti testuota ir sertifikuota, kad išlaikė bent po vieną standarto MIL-STD 810</w:t>
            </w:r>
          </w:p>
          <w:p w14:paraId="01042FD5" w14:textId="77777777" w:rsidR="007D43B2" w:rsidRDefault="007D43B2" w:rsidP="007D43B2">
            <w:pPr>
              <w:tabs>
                <w:tab w:val="left" w:pos="451"/>
              </w:tabs>
              <w:jc w:val="both"/>
            </w:pPr>
            <w:r>
              <w:t>atsparumo vibracijoms ir smūgiams testą;</w:t>
            </w:r>
          </w:p>
          <w:p w14:paraId="18ABA844" w14:textId="77777777" w:rsidR="007D43B2" w:rsidRDefault="007D43B2" w:rsidP="007D43B2">
            <w:pPr>
              <w:tabs>
                <w:tab w:val="left" w:pos="451"/>
              </w:tabs>
              <w:jc w:val="both"/>
            </w:pPr>
            <w:r>
              <w:t>6.11. Radijo stoties išmatavimai, svoris:</w:t>
            </w:r>
          </w:p>
          <w:p w14:paraId="0C6300CA" w14:textId="77777777" w:rsidR="007D43B2" w:rsidRDefault="007D43B2" w:rsidP="007D43B2">
            <w:pPr>
              <w:tabs>
                <w:tab w:val="left" w:pos="451"/>
              </w:tabs>
              <w:jc w:val="both"/>
            </w:pPr>
            <w:r>
              <w:t>6.11.1. Radijo stoties aukštis su prijungta baterija ruože 120 mm – 132 mm;</w:t>
            </w:r>
          </w:p>
          <w:p w14:paraId="4D21FA52" w14:textId="77777777" w:rsidR="007D43B2" w:rsidRDefault="007D43B2" w:rsidP="007D43B2">
            <w:pPr>
              <w:tabs>
                <w:tab w:val="left" w:pos="451"/>
              </w:tabs>
              <w:jc w:val="both"/>
            </w:pPr>
            <w:r>
              <w:t>6.11.2. Radijo stoties plotis su prijungta baterija ruože 52 mm – 56 mm;</w:t>
            </w:r>
          </w:p>
          <w:p w14:paraId="2B8CEF13" w14:textId="77777777" w:rsidR="007D43B2" w:rsidRDefault="007D43B2" w:rsidP="007D43B2">
            <w:pPr>
              <w:tabs>
                <w:tab w:val="left" w:pos="451"/>
              </w:tabs>
              <w:jc w:val="both"/>
            </w:pPr>
            <w:r>
              <w:t>6.11.3. Radijo stoties gylis su prijungta baterija ruože 30 mm – 41 mm;</w:t>
            </w:r>
          </w:p>
          <w:p w14:paraId="58BC6E70" w14:textId="77777777" w:rsidR="007D43B2" w:rsidRDefault="007D43B2" w:rsidP="007D43B2">
            <w:pPr>
              <w:tabs>
                <w:tab w:val="left" w:pos="451"/>
              </w:tabs>
              <w:jc w:val="both"/>
            </w:pPr>
            <w:r>
              <w:t>6.11.4. Radijo stoties svoris su prijungta baterija turi būti ruože 280 g – 370 g;</w:t>
            </w:r>
          </w:p>
          <w:p w14:paraId="4FE5A3EA" w14:textId="77777777" w:rsidR="007D43B2" w:rsidRDefault="007D43B2" w:rsidP="007D43B2">
            <w:pPr>
              <w:tabs>
                <w:tab w:val="left" w:pos="451"/>
              </w:tabs>
              <w:jc w:val="both"/>
            </w:pPr>
            <w:r>
              <w:t>6.12. Radijo stoties spalva turi būti juoda arba tamsiai žalios spalvos;</w:t>
            </w:r>
          </w:p>
          <w:p w14:paraId="37CE310F" w14:textId="32E41B4E" w:rsidR="007D43B2" w:rsidRDefault="007D43B2" w:rsidP="007D43B2">
            <w:pPr>
              <w:tabs>
                <w:tab w:val="left" w:pos="451"/>
              </w:tabs>
              <w:jc w:val="both"/>
            </w:pPr>
            <w:r>
              <w:t xml:space="preserve">6.13. </w:t>
            </w:r>
            <w:r w:rsidRPr="009538F9">
              <w:t>Radijo stoties programinės įrangos (angl. software) atnaujinimui ne m</w:t>
            </w:r>
            <w:r w:rsidR="009538F9" w:rsidRPr="009538F9">
              <w:t>ažesnis nei</w:t>
            </w:r>
            <w:r w:rsidRPr="009538F9">
              <w:t xml:space="preserve"> 60 mėn.</w:t>
            </w:r>
            <w:r w:rsidR="009538F9" w:rsidRPr="009538F9">
              <w:t xml:space="preserve"> laikotarpis</w:t>
            </w:r>
            <w:r w:rsidRPr="009538F9">
              <w:t>;</w:t>
            </w:r>
          </w:p>
          <w:p w14:paraId="7C3CD93F" w14:textId="77777777" w:rsidR="007D43B2" w:rsidRDefault="007D43B2" w:rsidP="007D43B2">
            <w:pPr>
              <w:tabs>
                <w:tab w:val="left" w:pos="451"/>
              </w:tabs>
              <w:jc w:val="both"/>
            </w:pPr>
            <w:r>
              <w:t xml:space="preserve">6.14. </w:t>
            </w:r>
            <w:r w:rsidRPr="00F65C50">
              <w:rPr>
                <w:b/>
              </w:rPr>
              <w:t>Reikalavimai radijo stoties komplektacijai</w:t>
            </w:r>
            <w:r>
              <w:t>:</w:t>
            </w:r>
          </w:p>
          <w:p w14:paraId="45674D0F" w14:textId="77777777" w:rsidR="007D43B2" w:rsidRDefault="007D43B2" w:rsidP="007D43B2">
            <w:pPr>
              <w:tabs>
                <w:tab w:val="left" w:pos="451"/>
              </w:tabs>
              <w:jc w:val="both"/>
            </w:pPr>
            <w:r>
              <w:t>6.14.1. Radijo stoties mikrofonas, garsiakalbis ir kanalų perjungiklis turi būti įmontuotas korpuse;</w:t>
            </w:r>
          </w:p>
          <w:p w14:paraId="27040600" w14:textId="77777777" w:rsidR="007D43B2" w:rsidRDefault="007D43B2" w:rsidP="007D43B2">
            <w:pPr>
              <w:tabs>
                <w:tab w:val="left" w:pos="451"/>
              </w:tabs>
              <w:jc w:val="both"/>
            </w:pPr>
            <w:r>
              <w:t>6.14.2. To paties gamintojo kaip ir radijo stotelė, kartu komplektuojama baterija Ličio jonų ne mažesnės talpos kaip 2200 mAh kurios (įkrautos baterijos) skaitmeninis darbinis ciklas esant nurodytam darbiniam temperatūrų ruožui yra ne mažiau 12 valandų, esant darbo režimui – 5/5/90 % (siuntimas/priėmimas/budėjimas – (Tx)/(Rx)/watch). Baterijos apsaugos klasė ne prastesnė kaip IP 68, o veikimo temperatūra nuo –20 ℃ iki +60 ℃ Garantija 12 mėn.;</w:t>
            </w:r>
          </w:p>
          <w:p w14:paraId="606707C3" w14:textId="77777777" w:rsidR="007D43B2" w:rsidRDefault="007D43B2" w:rsidP="007D43B2">
            <w:pPr>
              <w:tabs>
                <w:tab w:val="left" w:pos="451"/>
              </w:tabs>
              <w:jc w:val="both"/>
            </w:pPr>
            <w:r>
              <w:t>6.14.3. Antena turi būti lanksti, guminė ar pusiau plastikinė spyruoklinė prisukama antena (atspari</w:t>
            </w:r>
          </w:p>
          <w:p w14:paraId="6BA1B4E7" w14:textId="77777777" w:rsidR="007D43B2" w:rsidRDefault="007D43B2" w:rsidP="007D43B2">
            <w:pPr>
              <w:tabs>
                <w:tab w:val="left" w:pos="451"/>
              </w:tabs>
              <w:jc w:val="both"/>
            </w:pPr>
            <w:r>
              <w:t>šalčiui) daugiakryptės spinduliavimo diagramos ir suderinta radijo dažnio diapazono ruože 300-380 Mhz. Antena turi būti atjungiama ir prijungiama prie radijo stoties korpuso be įrankių;</w:t>
            </w:r>
          </w:p>
          <w:p w14:paraId="35A605CB" w14:textId="77777777" w:rsidR="007D43B2" w:rsidRDefault="007D43B2" w:rsidP="007D43B2">
            <w:pPr>
              <w:tabs>
                <w:tab w:val="left" w:pos="451"/>
              </w:tabs>
              <w:jc w:val="both"/>
            </w:pPr>
            <w:r>
              <w:lastRenderedPageBreak/>
              <w:t>6.14.4. Radijo stoties kodavimo algoritmas „AES 256“ turi būti įdiegtas su bazine programine įranga;</w:t>
            </w:r>
          </w:p>
          <w:p w14:paraId="1CBAD074" w14:textId="3D390A99" w:rsidR="007D43B2" w:rsidRDefault="007D43B2" w:rsidP="007D43B2">
            <w:pPr>
              <w:jc w:val="both"/>
            </w:pPr>
            <w:r>
              <w:t xml:space="preserve">6.14.5. </w:t>
            </w:r>
            <w:r w:rsidRPr="00F65C50">
              <w:t>Radijo stotis turi turėti laikiklį/fiksatorių tvirtinimui prie aprangos elementų ir nešiojimui, lai</w:t>
            </w:r>
            <w:r>
              <w:t>kiklis turi turėti prijungiamą spyną prie radijo stoties korpuso.</w:t>
            </w:r>
          </w:p>
        </w:tc>
        <w:tc>
          <w:tcPr>
            <w:tcW w:w="709" w:type="dxa"/>
          </w:tcPr>
          <w:p w14:paraId="45DBA7F0" w14:textId="77777777" w:rsidR="007D43B2" w:rsidRDefault="007D43B2" w:rsidP="007D43B2">
            <w:pPr>
              <w:jc w:val="center"/>
            </w:pPr>
          </w:p>
        </w:tc>
        <w:tc>
          <w:tcPr>
            <w:tcW w:w="992" w:type="dxa"/>
            <w:noWrap/>
          </w:tcPr>
          <w:p w14:paraId="16C68C10" w14:textId="77777777" w:rsidR="007D43B2" w:rsidRPr="0063141E" w:rsidRDefault="007D43B2" w:rsidP="007D43B2">
            <w:pPr>
              <w:jc w:val="center"/>
            </w:pPr>
          </w:p>
        </w:tc>
        <w:tc>
          <w:tcPr>
            <w:tcW w:w="850" w:type="dxa"/>
            <w:noWrap/>
            <w:vAlign w:val="center"/>
          </w:tcPr>
          <w:p w14:paraId="59F80E8A" w14:textId="41EB7CC5" w:rsidR="007D43B2" w:rsidRDefault="007D43B2" w:rsidP="00A22817">
            <w:pPr>
              <w:jc w:val="center"/>
              <w:rPr>
                <w:color w:val="000000"/>
              </w:rPr>
            </w:pPr>
            <w:r>
              <w:rPr>
                <w:color w:val="000000"/>
              </w:rPr>
              <w:t>48</w:t>
            </w:r>
          </w:p>
        </w:tc>
        <w:tc>
          <w:tcPr>
            <w:tcW w:w="993" w:type="dxa"/>
            <w:noWrap/>
            <w:vAlign w:val="center"/>
          </w:tcPr>
          <w:p w14:paraId="1C529DF9" w14:textId="77777777" w:rsidR="007D43B2" w:rsidRPr="0063141E" w:rsidRDefault="007D43B2" w:rsidP="007D43B2">
            <w:pPr>
              <w:jc w:val="center"/>
              <w:rPr>
                <w:sz w:val="20"/>
              </w:rPr>
            </w:pPr>
          </w:p>
        </w:tc>
      </w:tr>
      <w:tr w:rsidR="00A22817" w:rsidRPr="0063141E" w14:paraId="53CE9C85" w14:textId="77777777" w:rsidTr="00964268">
        <w:trPr>
          <w:trHeight w:val="300"/>
        </w:trPr>
        <w:tc>
          <w:tcPr>
            <w:tcW w:w="7132" w:type="dxa"/>
            <w:gridSpan w:val="4"/>
            <w:noWrap/>
            <w:vAlign w:val="center"/>
            <w:hideMark/>
          </w:tcPr>
          <w:p w14:paraId="53CE9C81" w14:textId="62A3AABF" w:rsidR="00A22817" w:rsidRPr="00DE5057" w:rsidRDefault="00A22817" w:rsidP="004D5E79">
            <w:pPr>
              <w:jc w:val="right"/>
            </w:pPr>
            <w:r w:rsidRPr="00DE5057">
              <w:lastRenderedPageBreak/>
              <w:t>Bendra suma eurai</w:t>
            </w:r>
            <w:r>
              <w:t>s</w:t>
            </w:r>
            <w:r w:rsidRPr="00DE5057">
              <w:t xml:space="preserve"> su PVM:</w:t>
            </w:r>
          </w:p>
        </w:tc>
        <w:tc>
          <w:tcPr>
            <w:tcW w:w="2835" w:type="dxa"/>
            <w:gridSpan w:val="3"/>
            <w:noWrap/>
            <w:vAlign w:val="center"/>
          </w:tcPr>
          <w:p w14:paraId="53CE9C84" w14:textId="77777777" w:rsidR="00A22817" w:rsidRPr="0063141E" w:rsidRDefault="00A22817" w:rsidP="004D5E79">
            <w:pPr>
              <w:rPr>
                <w:b/>
                <w:sz w:val="20"/>
              </w:rPr>
            </w:pPr>
          </w:p>
        </w:tc>
      </w:tr>
    </w:tbl>
    <w:p w14:paraId="53CE9C86" w14:textId="77777777" w:rsidR="007F0B5B" w:rsidRPr="0063141E" w:rsidRDefault="007F0B5B" w:rsidP="0094365A"/>
    <w:p w14:paraId="04899CC4" w14:textId="77777777" w:rsidR="006966E2" w:rsidRPr="006966E2" w:rsidRDefault="006966E2" w:rsidP="006966E2">
      <w:pPr>
        <w:snapToGrid w:val="0"/>
        <w:jc w:val="both"/>
        <w:rPr>
          <w:b/>
        </w:rPr>
      </w:pPr>
      <w:r w:rsidRPr="006966E2">
        <w:rPr>
          <w:b/>
        </w:rPr>
        <w:t>PIRKĖJAS</w:t>
      </w:r>
      <w:r w:rsidRPr="006966E2">
        <w:rPr>
          <w:b/>
        </w:rPr>
        <w:tab/>
        <w:t xml:space="preserve">                                                                                    PARDAVĖJAS</w:t>
      </w:r>
    </w:p>
    <w:p w14:paraId="2E4FC74C" w14:textId="77777777" w:rsidR="006966E2" w:rsidRPr="00F76D1C" w:rsidRDefault="006966E2" w:rsidP="006966E2">
      <w:pPr>
        <w:snapToGrid w:val="0"/>
        <w:jc w:val="both"/>
      </w:pPr>
    </w:p>
    <w:p w14:paraId="459D7C03" w14:textId="77777777" w:rsidR="006966E2" w:rsidRDefault="006966E2" w:rsidP="006966E2">
      <w:r w:rsidRPr="00F76D1C">
        <w:t>Lietuvos kariuomenės</w:t>
      </w:r>
      <w:r w:rsidRPr="00745502">
        <w:t xml:space="preserve"> Lietuvos didžiojo </w:t>
      </w:r>
      <w:r>
        <w:t xml:space="preserve">                                          UAB „“</w:t>
      </w:r>
    </w:p>
    <w:p w14:paraId="45AB4AEB" w14:textId="77777777" w:rsidR="006966E2" w:rsidRDefault="006966E2" w:rsidP="006966E2">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5765EC51" w14:textId="77777777" w:rsidR="006966E2" w:rsidRDefault="006966E2" w:rsidP="006966E2">
      <w:r>
        <w:t xml:space="preserve">ryšių ir informacinių sistemų                                                              </w:t>
      </w:r>
    </w:p>
    <w:p w14:paraId="7C27BC2F" w14:textId="77777777" w:rsidR="006966E2" w:rsidRDefault="006966E2" w:rsidP="006966E2">
      <w:r>
        <w:t xml:space="preserve">bataliono vadė                                                                                     </w:t>
      </w:r>
    </w:p>
    <w:p w14:paraId="1B6B5255" w14:textId="77777777" w:rsidR="006966E2" w:rsidRDefault="006966E2" w:rsidP="006966E2"/>
    <w:p w14:paraId="7F425912" w14:textId="77777777" w:rsidR="006966E2" w:rsidRPr="00F76D1C" w:rsidRDefault="006966E2" w:rsidP="006966E2">
      <w:r>
        <w:t xml:space="preserve">  </w:t>
      </w:r>
      <w:r>
        <w:tab/>
      </w:r>
      <w:r>
        <w:tab/>
      </w:r>
      <w:r>
        <w:tab/>
      </w:r>
      <w:r>
        <w:tab/>
      </w:r>
      <w:r>
        <w:tab/>
      </w:r>
      <w:r>
        <w:tab/>
      </w:r>
    </w:p>
    <w:p w14:paraId="2F6011B5" w14:textId="77777777" w:rsidR="006966E2" w:rsidRPr="00FA660B" w:rsidRDefault="006966E2" w:rsidP="006966E2">
      <w:pPr>
        <w:tabs>
          <w:tab w:val="left" w:pos="5040"/>
        </w:tabs>
        <w:rPr>
          <w:szCs w:val="20"/>
        </w:rPr>
      </w:pPr>
      <w:r w:rsidRPr="00F76D1C">
        <w:t xml:space="preserve">A.V. </w:t>
      </w:r>
      <w:r w:rsidRPr="00F76D1C">
        <w:tab/>
      </w:r>
      <w:r>
        <w:tab/>
      </w:r>
      <w:r>
        <w:tab/>
      </w:r>
      <w:r w:rsidRPr="00F76D1C">
        <w:t>A.V.</w:t>
      </w:r>
    </w:p>
    <w:p w14:paraId="23F8DF7A" w14:textId="7AF0FA0F" w:rsidR="00745502" w:rsidRDefault="00745502"/>
    <w:p w14:paraId="6BA1AB0A" w14:textId="39F63920" w:rsidR="00096A77" w:rsidRDefault="00096A77"/>
    <w:p w14:paraId="35FA5EBC" w14:textId="0801BE93" w:rsidR="003878F3" w:rsidRDefault="003878F3"/>
    <w:p w14:paraId="45F8BFAE" w14:textId="5FF861EA" w:rsidR="007D43B2" w:rsidRDefault="007D43B2"/>
    <w:p w14:paraId="56D12EBD" w14:textId="2FB33613" w:rsidR="007D43B2" w:rsidRDefault="007D43B2"/>
    <w:p w14:paraId="108E5EF0" w14:textId="773D3E46" w:rsidR="007D43B2" w:rsidRDefault="007D43B2"/>
    <w:p w14:paraId="038AEE6E" w14:textId="77777777" w:rsidR="009538F9" w:rsidRDefault="009538F9"/>
    <w:p w14:paraId="426890BD" w14:textId="61410F44" w:rsidR="00A55006" w:rsidRDefault="00A55006"/>
    <w:p w14:paraId="17F394EC" w14:textId="15CDBBA9" w:rsidR="00A55006" w:rsidRDefault="00A55006"/>
    <w:p w14:paraId="10A50F59" w14:textId="39FAC632" w:rsidR="00A55006" w:rsidRDefault="00A55006"/>
    <w:p w14:paraId="64923691" w14:textId="2D4D14AB" w:rsidR="00A55006" w:rsidRDefault="00A55006"/>
    <w:p w14:paraId="011EB6D9" w14:textId="363A9CC5" w:rsidR="00A55006" w:rsidRDefault="00A55006"/>
    <w:p w14:paraId="019D0F4E" w14:textId="059DE47F" w:rsidR="00A55006" w:rsidRDefault="00A55006"/>
    <w:p w14:paraId="15538C78" w14:textId="044AFED4" w:rsidR="00A55006" w:rsidRDefault="00A55006"/>
    <w:p w14:paraId="4C1EC4EF" w14:textId="6E4D8B15" w:rsidR="00A55006" w:rsidRDefault="00A55006"/>
    <w:p w14:paraId="2FDD98D8" w14:textId="3796DF82" w:rsidR="00A55006" w:rsidRDefault="00A55006"/>
    <w:p w14:paraId="32095F69" w14:textId="1EA9194F" w:rsidR="00A55006" w:rsidRDefault="00A55006"/>
    <w:p w14:paraId="583CBC19" w14:textId="77777777" w:rsidR="00A55006" w:rsidRDefault="00A55006"/>
    <w:p w14:paraId="3712DC85" w14:textId="596FF7FF" w:rsidR="007D43B2" w:rsidRDefault="007D43B2"/>
    <w:p w14:paraId="3789D943" w14:textId="2C5F54D3" w:rsidR="0004409F" w:rsidRDefault="0004409F"/>
    <w:p w14:paraId="6045F479" w14:textId="68F578EE" w:rsidR="0004409F" w:rsidRDefault="0004409F"/>
    <w:p w14:paraId="2C2D3939" w14:textId="5E80045A" w:rsidR="0004409F" w:rsidRDefault="0004409F"/>
    <w:p w14:paraId="7033C729" w14:textId="382F51C7" w:rsidR="0004409F" w:rsidRDefault="0004409F"/>
    <w:p w14:paraId="0A611E88" w14:textId="77777777" w:rsidR="0004409F" w:rsidRDefault="0004409F"/>
    <w:p w14:paraId="100EC97F" w14:textId="3D5768D3" w:rsidR="00322A9D" w:rsidRDefault="00322A9D"/>
    <w:p w14:paraId="5D5D4A75" w14:textId="520A3C53" w:rsidR="00322A9D" w:rsidRDefault="00322A9D"/>
    <w:p w14:paraId="6DB9158A" w14:textId="06309868" w:rsidR="00322A9D" w:rsidRDefault="00322A9D"/>
    <w:p w14:paraId="11538036" w14:textId="7D0B685F" w:rsidR="00322A9D" w:rsidRDefault="00322A9D"/>
    <w:p w14:paraId="39B00D1B" w14:textId="77777777" w:rsidR="00322A9D" w:rsidRDefault="00322A9D"/>
    <w:p w14:paraId="4FF3B0C3" w14:textId="7909D989" w:rsidR="003878F3" w:rsidRDefault="003878F3"/>
    <w:p w14:paraId="09EB46A6" w14:textId="72942FBD" w:rsidR="007D43B2" w:rsidRDefault="007D43B2"/>
    <w:p w14:paraId="39F86377" w14:textId="77777777" w:rsidR="007D43B2" w:rsidRDefault="007D43B2"/>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69A243FE" w:rsidR="00E052F5" w:rsidRPr="0063141E" w:rsidRDefault="00E052F5" w:rsidP="00E052F5">
      <w:pPr>
        <w:ind w:left="6480"/>
      </w:pPr>
      <w:r>
        <w:t>202</w:t>
      </w:r>
      <w:r w:rsidR="00AE5858">
        <w:t>5</w:t>
      </w:r>
      <w:r w:rsidRPr="0063141E">
        <w:t xml:space="preserve"> m. ____________d. Nr.</w:t>
      </w:r>
      <w:r>
        <w:t xml:space="preserve"> PS-</w:t>
      </w:r>
    </w:p>
    <w:p w14:paraId="63F6B2DA" w14:textId="3F358708" w:rsidR="00E052F5" w:rsidRPr="0063141E" w:rsidRDefault="00E052F5" w:rsidP="00E052F5">
      <w:pPr>
        <w:ind w:left="6480"/>
      </w:pPr>
      <w:r>
        <w:t>2</w:t>
      </w:r>
      <w:r w:rsidRPr="0063141E">
        <w:t xml:space="preserve"> priedas </w:t>
      </w:r>
    </w:p>
    <w:p w14:paraId="4301BDFB" w14:textId="516741C2" w:rsidR="00FA660B" w:rsidRDefault="00FA660B" w:rsidP="00F71500">
      <w:pPr>
        <w:ind w:left="6480" w:right="282" w:firstLine="720"/>
      </w:pPr>
    </w:p>
    <w:p w14:paraId="01528B1E" w14:textId="77777777" w:rsidR="003878F3" w:rsidRDefault="003878F3"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11175BCB" w:rsidR="00FA660B" w:rsidRPr="008B34BF" w:rsidRDefault="00FA660B" w:rsidP="00FA660B">
      <w:pPr>
        <w:jc w:val="center"/>
        <w:rPr>
          <w:sz w:val="22"/>
          <w:szCs w:val="22"/>
          <w:lang w:eastAsia="lt-LT"/>
        </w:rPr>
      </w:pPr>
      <w:r>
        <w:rPr>
          <w:sz w:val="22"/>
          <w:szCs w:val="22"/>
          <w:lang w:eastAsia="lt-LT"/>
        </w:rPr>
        <w:t>202</w:t>
      </w:r>
      <w:r w:rsidR="00AE5858">
        <w:rPr>
          <w:sz w:val="22"/>
          <w:szCs w:val="22"/>
          <w:lang w:eastAsia="lt-LT"/>
        </w:rPr>
        <w:t>5</w:t>
      </w:r>
      <w:r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1D32A481" w:rsidR="00FA660B" w:rsidRPr="008B34BF" w:rsidRDefault="00A22817" w:rsidP="00A22817">
            <w:pPr>
              <w:rPr>
                <w:color w:val="000000"/>
                <w:sz w:val="22"/>
                <w:szCs w:val="22"/>
                <w:lang w:eastAsia="lt-LT"/>
              </w:rPr>
            </w:pPr>
            <w:r w:rsidRPr="00A22817">
              <w:rPr>
                <w:color w:val="000000"/>
                <w:sz w:val="22"/>
                <w:szCs w:val="22"/>
                <w:lang w:eastAsia="lt-LT"/>
              </w:rPr>
              <w:t>Radijo stoties transportavimo dėžė</w:t>
            </w:r>
            <w:r>
              <w:rPr>
                <w:color w:val="000000"/>
                <w:sz w:val="22"/>
                <w:szCs w:val="22"/>
                <w:lang w:eastAsia="lt-LT"/>
              </w:rPr>
              <w:t>, c</w:t>
            </w:r>
            <w:r w:rsidRPr="00A22817">
              <w:rPr>
                <w:color w:val="000000"/>
                <w:sz w:val="22"/>
                <w:szCs w:val="22"/>
                <w:lang w:eastAsia="lt-LT"/>
              </w:rPr>
              <w:t>ivilinės paskirties radijo stoties baterijų įkroviklis</w:t>
            </w:r>
            <w:r>
              <w:rPr>
                <w:color w:val="000000"/>
                <w:sz w:val="22"/>
                <w:szCs w:val="22"/>
                <w:lang w:eastAsia="lt-LT"/>
              </w:rPr>
              <w:t>, c</w:t>
            </w:r>
            <w:r w:rsidRPr="00A22817">
              <w:rPr>
                <w:color w:val="000000"/>
                <w:sz w:val="22"/>
                <w:szCs w:val="22"/>
                <w:lang w:eastAsia="lt-LT"/>
              </w:rPr>
              <w:t>ivilinės paskirties radijo stoties baterija</w:t>
            </w:r>
            <w:r>
              <w:rPr>
                <w:color w:val="000000"/>
                <w:sz w:val="22"/>
                <w:szCs w:val="22"/>
                <w:lang w:eastAsia="lt-LT"/>
              </w:rPr>
              <w:t>, c</w:t>
            </w:r>
            <w:r w:rsidRPr="00A22817">
              <w:rPr>
                <w:color w:val="000000"/>
                <w:sz w:val="22"/>
                <w:szCs w:val="22"/>
                <w:lang w:eastAsia="lt-LT"/>
              </w:rPr>
              <w:t>ivilinės paskirties radi</w:t>
            </w:r>
            <w:r>
              <w:rPr>
                <w:color w:val="000000"/>
                <w:sz w:val="22"/>
                <w:szCs w:val="22"/>
                <w:lang w:eastAsia="lt-LT"/>
              </w:rPr>
              <w:t>jo stoties programavimo kabelis, c</w:t>
            </w:r>
            <w:r w:rsidRPr="00A22817">
              <w:rPr>
                <w:color w:val="000000"/>
                <w:sz w:val="22"/>
                <w:szCs w:val="22"/>
                <w:lang w:eastAsia="lt-LT"/>
              </w:rPr>
              <w:t>ivilinės paskirties radijo stotis su baterija</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992"/>
        <w:gridCol w:w="1531"/>
        <w:gridCol w:w="3402"/>
      </w:tblGrid>
      <w:tr w:rsidR="00FA660B" w:rsidRPr="008B34BF" w14:paraId="0A28D78E" w14:textId="77777777" w:rsidTr="00447C02">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3119"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531"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vAlign w:val="center"/>
          </w:tcPr>
          <w:p w14:paraId="4027CB02" w14:textId="77777777" w:rsidR="00FA660B" w:rsidRPr="008B34BF" w:rsidRDefault="00FA660B" w:rsidP="00447C02">
            <w:pPr>
              <w:jc w:val="center"/>
              <w:rPr>
                <w:b/>
                <w:sz w:val="22"/>
                <w:szCs w:val="22"/>
                <w:lang w:eastAsia="lt-LT"/>
              </w:rPr>
            </w:pPr>
          </w:p>
          <w:p w14:paraId="17FE199A" w14:textId="4B9DCA0B" w:rsidR="00FA660B" w:rsidRPr="008B34BF" w:rsidRDefault="00447C02" w:rsidP="00B20DDA">
            <w:pPr>
              <w:jc w:val="center"/>
              <w:rPr>
                <w:b/>
                <w:sz w:val="22"/>
                <w:szCs w:val="22"/>
                <w:lang w:eastAsia="lt-LT"/>
              </w:rPr>
            </w:pPr>
            <w:r>
              <w:rPr>
                <w:b/>
                <w:sz w:val="22"/>
                <w:szCs w:val="22"/>
                <w:lang w:eastAsia="lt-LT"/>
              </w:rPr>
              <w:t>Suma, Eur su PVM</w:t>
            </w:r>
          </w:p>
        </w:tc>
      </w:tr>
      <w:tr w:rsidR="00A55006" w:rsidRPr="008B34BF" w14:paraId="34900E32" w14:textId="77777777" w:rsidTr="00964268">
        <w:trPr>
          <w:trHeight w:val="356"/>
        </w:trPr>
        <w:tc>
          <w:tcPr>
            <w:tcW w:w="562" w:type="dxa"/>
            <w:shd w:val="clear" w:color="auto" w:fill="auto"/>
            <w:vAlign w:val="center"/>
          </w:tcPr>
          <w:p w14:paraId="5F131B14" w14:textId="1110FA7E" w:rsidR="00A55006" w:rsidRDefault="00A55006" w:rsidP="00A55006">
            <w:pPr>
              <w:jc w:val="center"/>
            </w:pPr>
            <w:r>
              <w:t>1</w:t>
            </w:r>
          </w:p>
        </w:tc>
        <w:tc>
          <w:tcPr>
            <w:tcW w:w="3119" w:type="dxa"/>
            <w:tcBorders>
              <w:top w:val="single" w:sz="4" w:space="0" w:color="auto"/>
              <w:left w:val="single" w:sz="4" w:space="0" w:color="auto"/>
              <w:bottom w:val="single" w:sz="4" w:space="0" w:color="auto"/>
              <w:right w:val="single" w:sz="4" w:space="0" w:color="auto"/>
            </w:tcBorders>
          </w:tcPr>
          <w:p w14:paraId="7B02C819" w14:textId="34A1DF3A" w:rsidR="00A55006" w:rsidRPr="00B0353B" w:rsidRDefault="00A55006" w:rsidP="00A55006">
            <w:pPr>
              <w:jc w:val="both"/>
              <w:rPr>
                <w:color w:val="000000"/>
              </w:rPr>
            </w:pPr>
            <w:r>
              <w:t>R</w:t>
            </w:r>
            <w:r w:rsidRPr="00D65A23">
              <w:t>adi</w:t>
            </w:r>
            <w:r>
              <w:t>jo stoties transportavimo dėžė</w:t>
            </w:r>
          </w:p>
        </w:tc>
        <w:tc>
          <w:tcPr>
            <w:tcW w:w="992" w:type="dxa"/>
            <w:shd w:val="clear" w:color="auto" w:fill="auto"/>
            <w:vAlign w:val="center"/>
          </w:tcPr>
          <w:p w14:paraId="34C34E42" w14:textId="5C436E9E" w:rsidR="00A55006" w:rsidRPr="00217C34" w:rsidRDefault="00A55006" w:rsidP="00A55006">
            <w:pPr>
              <w:jc w:val="center"/>
              <w:rPr>
                <w:sz w:val="22"/>
                <w:szCs w:val="22"/>
              </w:rPr>
            </w:pPr>
            <w:r>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39E1876" w14:textId="2FF5AD3D" w:rsidR="00A55006" w:rsidRPr="00217C34" w:rsidRDefault="00A22817" w:rsidP="00A55006">
            <w:pPr>
              <w:jc w:val="center"/>
              <w:rPr>
                <w:sz w:val="22"/>
                <w:szCs w:val="22"/>
              </w:rPr>
            </w:pPr>
            <w:r>
              <w:rPr>
                <w:sz w:val="22"/>
                <w:szCs w:val="22"/>
              </w:rPr>
              <w:t>4</w:t>
            </w:r>
          </w:p>
        </w:tc>
        <w:tc>
          <w:tcPr>
            <w:tcW w:w="3402" w:type="dxa"/>
            <w:vAlign w:val="center"/>
          </w:tcPr>
          <w:p w14:paraId="231D4295" w14:textId="77777777" w:rsidR="00A55006" w:rsidRPr="008B34BF" w:rsidRDefault="00A55006" w:rsidP="00A55006">
            <w:pPr>
              <w:jc w:val="center"/>
              <w:rPr>
                <w:sz w:val="22"/>
                <w:szCs w:val="22"/>
                <w:lang w:eastAsia="lt-LT"/>
              </w:rPr>
            </w:pPr>
          </w:p>
        </w:tc>
      </w:tr>
      <w:tr w:rsidR="00A55006" w:rsidRPr="008B34BF" w14:paraId="3556EC34" w14:textId="77777777" w:rsidTr="00A55006">
        <w:trPr>
          <w:trHeight w:val="356"/>
        </w:trPr>
        <w:tc>
          <w:tcPr>
            <w:tcW w:w="562" w:type="dxa"/>
            <w:shd w:val="clear" w:color="auto" w:fill="auto"/>
            <w:vAlign w:val="center"/>
          </w:tcPr>
          <w:p w14:paraId="5878C3BF" w14:textId="771C61FF" w:rsidR="00A55006" w:rsidRDefault="00A55006" w:rsidP="00A55006">
            <w:pPr>
              <w:jc w:val="center"/>
            </w:pPr>
            <w:r>
              <w:t>2</w:t>
            </w:r>
          </w:p>
        </w:tc>
        <w:tc>
          <w:tcPr>
            <w:tcW w:w="3119" w:type="dxa"/>
            <w:tcBorders>
              <w:top w:val="single" w:sz="4" w:space="0" w:color="auto"/>
              <w:left w:val="single" w:sz="4" w:space="0" w:color="auto"/>
              <w:bottom w:val="single" w:sz="4" w:space="0" w:color="auto"/>
              <w:right w:val="single" w:sz="4" w:space="0" w:color="auto"/>
            </w:tcBorders>
          </w:tcPr>
          <w:p w14:paraId="2BFA6429" w14:textId="6B5324E9" w:rsidR="00A55006" w:rsidRDefault="00A55006" w:rsidP="00A55006">
            <w:pPr>
              <w:jc w:val="both"/>
              <w:rPr>
                <w:lang w:eastAsia="lt-LT"/>
              </w:rPr>
            </w:pPr>
            <w:r>
              <w:t>C</w:t>
            </w:r>
            <w:r w:rsidRPr="00D65A23">
              <w:t>ivilinės paskirties radi</w:t>
            </w:r>
            <w:r>
              <w:t>jo stoties baterijų įkroviklis</w:t>
            </w:r>
          </w:p>
        </w:tc>
        <w:tc>
          <w:tcPr>
            <w:tcW w:w="992" w:type="dxa"/>
            <w:shd w:val="clear" w:color="auto" w:fill="auto"/>
            <w:vAlign w:val="center"/>
          </w:tcPr>
          <w:p w14:paraId="3FE13058" w14:textId="120B1DB8" w:rsidR="00A55006" w:rsidRDefault="00A55006" w:rsidP="00A55006">
            <w:pPr>
              <w:jc w:val="center"/>
              <w:rPr>
                <w:sz w:val="22"/>
                <w:szCs w:val="22"/>
              </w:rPr>
            </w:pPr>
            <w:r w:rsidRPr="00C515A4">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3D086354" w14:textId="15B04BDD" w:rsidR="00A55006" w:rsidRDefault="00A55006" w:rsidP="00A55006">
            <w:pPr>
              <w:jc w:val="center"/>
              <w:rPr>
                <w:sz w:val="22"/>
                <w:szCs w:val="22"/>
              </w:rPr>
            </w:pPr>
            <w:r>
              <w:rPr>
                <w:sz w:val="22"/>
                <w:szCs w:val="22"/>
              </w:rPr>
              <w:t>8</w:t>
            </w:r>
          </w:p>
        </w:tc>
        <w:tc>
          <w:tcPr>
            <w:tcW w:w="3402" w:type="dxa"/>
            <w:vAlign w:val="center"/>
          </w:tcPr>
          <w:p w14:paraId="05D772AC" w14:textId="77777777" w:rsidR="00A55006" w:rsidRPr="008B34BF" w:rsidRDefault="00A55006" w:rsidP="00A55006">
            <w:pPr>
              <w:jc w:val="center"/>
              <w:rPr>
                <w:sz w:val="22"/>
                <w:szCs w:val="22"/>
                <w:lang w:eastAsia="lt-LT"/>
              </w:rPr>
            </w:pPr>
          </w:p>
        </w:tc>
      </w:tr>
      <w:tr w:rsidR="00A55006" w:rsidRPr="008B34BF" w14:paraId="25E961BC" w14:textId="77777777" w:rsidTr="00A55006">
        <w:trPr>
          <w:trHeight w:val="356"/>
        </w:trPr>
        <w:tc>
          <w:tcPr>
            <w:tcW w:w="562" w:type="dxa"/>
            <w:shd w:val="clear" w:color="auto" w:fill="auto"/>
            <w:vAlign w:val="center"/>
          </w:tcPr>
          <w:p w14:paraId="3525124A" w14:textId="4D9DA7D9" w:rsidR="00A55006" w:rsidRDefault="00A55006" w:rsidP="00A55006">
            <w:pPr>
              <w:jc w:val="center"/>
            </w:pPr>
            <w:r>
              <w:t>3</w:t>
            </w:r>
          </w:p>
        </w:tc>
        <w:tc>
          <w:tcPr>
            <w:tcW w:w="3119" w:type="dxa"/>
            <w:tcBorders>
              <w:top w:val="single" w:sz="4" w:space="0" w:color="auto"/>
              <w:left w:val="single" w:sz="4" w:space="0" w:color="auto"/>
              <w:bottom w:val="single" w:sz="4" w:space="0" w:color="auto"/>
              <w:right w:val="single" w:sz="4" w:space="0" w:color="auto"/>
            </w:tcBorders>
          </w:tcPr>
          <w:p w14:paraId="6A3B5EB2" w14:textId="6D07F5DD" w:rsidR="00A55006" w:rsidRDefault="00A55006" w:rsidP="00A55006">
            <w:pPr>
              <w:jc w:val="both"/>
              <w:rPr>
                <w:lang w:eastAsia="lt-LT"/>
              </w:rPr>
            </w:pPr>
            <w:r>
              <w:t>C</w:t>
            </w:r>
            <w:r w:rsidRPr="00D65A23">
              <w:t>ivilinės paskirties radijo stoties baterija</w:t>
            </w:r>
          </w:p>
        </w:tc>
        <w:tc>
          <w:tcPr>
            <w:tcW w:w="992" w:type="dxa"/>
            <w:shd w:val="clear" w:color="auto" w:fill="auto"/>
            <w:vAlign w:val="center"/>
          </w:tcPr>
          <w:p w14:paraId="02ACCD40" w14:textId="4F7FC5A7" w:rsidR="00A55006" w:rsidRDefault="00A55006" w:rsidP="00A55006">
            <w:pPr>
              <w:jc w:val="center"/>
              <w:rPr>
                <w:sz w:val="22"/>
                <w:szCs w:val="22"/>
              </w:rPr>
            </w:pPr>
            <w:r w:rsidRPr="00C515A4">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3A4ACA05" w14:textId="731BE29E" w:rsidR="00A55006" w:rsidRDefault="00A55006" w:rsidP="00A55006">
            <w:pPr>
              <w:jc w:val="center"/>
              <w:rPr>
                <w:sz w:val="22"/>
                <w:szCs w:val="22"/>
              </w:rPr>
            </w:pPr>
            <w:r>
              <w:rPr>
                <w:sz w:val="22"/>
                <w:szCs w:val="22"/>
              </w:rPr>
              <w:t>48</w:t>
            </w:r>
          </w:p>
        </w:tc>
        <w:tc>
          <w:tcPr>
            <w:tcW w:w="3402" w:type="dxa"/>
            <w:vAlign w:val="center"/>
          </w:tcPr>
          <w:p w14:paraId="6234FD61" w14:textId="77777777" w:rsidR="00A55006" w:rsidRPr="008B34BF" w:rsidRDefault="00A55006" w:rsidP="00A55006">
            <w:pPr>
              <w:jc w:val="center"/>
              <w:rPr>
                <w:sz w:val="22"/>
                <w:szCs w:val="22"/>
                <w:lang w:eastAsia="lt-LT"/>
              </w:rPr>
            </w:pPr>
          </w:p>
        </w:tc>
      </w:tr>
      <w:tr w:rsidR="00A55006" w:rsidRPr="008B34BF" w14:paraId="07B9386E" w14:textId="77777777" w:rsidTr="00A55006">
        <w:trPr>
          <w:trHeight w:val="356"/>
        </w:trPr>
        <w:tc>
          <w:tcPr>
            <w:tcW w:w="562" w:type="dxa"/>
            <w:shd w:val="clear" w:color="auto" w:fill="auto"/>
            <w:vAlign w:val="center"/>
          </w:tcPr>
          <w:p w14:paraId="4C202FFE" w14:textId="1E418674" w:rsidR="00A55006" w:rsidRDefault="00A55006" w:rsidP="00A55006">
            <w:pPr>
              <w:jc w:val="center"/>
            </w:pPr>
            <w:r>
              <w:t>4</w:t>
            </w:r>
          </w:p>
        </w:tc>
        <w:tc>
          <w:tcPr>
            <w:tcW w:w="3119" w:type="dxa"/>
            <w:tcBorders>
              <w:top w:val="single" w:sz="4" w:space="0" w:color="auto"/>
              <w:left w:val="single" w:sz="4" w:space="0" w:color="auto"/>
              <w:bottom w:val="single" w:sz="4" w:space="0" w:color="auto"/>
              <w:right w:val="single" w:sz="4" w:space="0" w:color="auto"/>
            </w:tcBorders>
          </w:tcPr>
          <w:p w14:paraId="09DDF639" w14:textId="791DD3F7" w:rsidR="00A55006" w:rsidRDefault="00A55006" w:rsidP="00A55006">
            <w:pPr>
              <w:jc w:val="both"/>
              <w:rPr>
                <w:lang w:eastAsia="lt-LT"/>
              </w:rPr>
            </w:pPr>
            <w:r>
              <w:t>C</w:t>
            </w:r>
            <w:r w:rsidRPr="00D65A23">
              <w:t>ivilinės paskirties rad</w:t>
            </w:r>
            <w:r>
              <w:t>ijo stoties programavimo kabelis</w:t>
            </w:r>
            <w:r w:rsidRPr="00D65A23">
              <w:t xml:space="preserve"> </w:t>
            </w:r>
          </w:p>
        </w:tc>
        <w:tc>
          <w:tcPr>
            <w:tcW w:w="992" w:type="dxa"/>
            <w:shd w:val="clear" w:color="auto" w:fill="auto"/>
            <w:vAlign w:val="center"/>
          </w:tcPr>
          <w:p w14:paraId="233B9F1B" w14:textId="73CE7F24" w:rsidR="00A55006" w:rsidRDefault="00A55006" w:rsidP="00A55006">
            <w:pPr>
              <w:jc w:val="center"/>
              <w:rPr>
                <w:sz w:val="22"/>
                <w:szCs w:val="22"/>
              </w:rPr>
            </w:pPr>
            <w:r w:rsidRPr="00C515A4">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153A3B4" w14:textId="22032D7A" w:rsidR="00A55006" w:rsidRDefault="00A55006" w:rsidP="00A55006">
            <w:pPr>
              <w:jc w:val="center"/>
              <w:rPr>
                <w:sz w:val="22"/>
                <w:szCs w:val="22"/>
              </w:rPr>
            </w:pPr>
            <w:r>
              <w:rPr>
                <w:sz w:val="22"/>
                <w:szCs w:val="22"/>
              </w:rPr>
              <w:t>4</w:t>
            </w:r>
          </w:p>
        </w:tc>
        <w:tc>
          <w:tcPr>
            <w:tcW w:w="3402" w:type="dxa"/>
            <w:vAlign w:val="center"/>
          </w:tcPr>
          <w:p w14:paraId="40BC0283" w14:textId="77777777" w:rsidR="00A55006" w:rsidRPr="008B34BF" w:rsidRDefault="00A55006" w:rsidP="00A55006">
            <w:pPr>
              <w:jc w:val="center"/>
              <w:rPr>
                <w:sz w:val="22"/>
                <w:szCs w:val="22"/>
                <w:lang w:eastAsia="lt-LT"/>
              </w:rPr>
            </w:pPr>
          </w:p>
        </w:tc>
      </w:tr>
      <w:tr w:rsidR="00A55006" w:rsidRPr="008B34BF" w14:paraId="6EAA7A48" w14:textId="77777777" w:rsidTr="00A55006">
        <w:trPr>
          <w:trHeight w:val="356"/>
        </w:trPr>
        <w:tc>
          <w:tcPr>
            <w:tcW w:w="562" w:type="dxa"/>
            <w:shd w:val="clear" w:color="auto" w:fill="auto"/>
            <w:vAlign w:val="center"/>
          </w:tcPr>
          <w:p w14:paraId="7455DEC8" w14:textId="31BB4A4F" w:rsidR="00A55006" w:rsidRDefault="00A55006" w:rsidP="00A55006">
            <w:pPr>
              <w:jc w:val="center"/>
            </w:pPr>
            <w:r>
              <w:t>5</w:t>
            </w:r>
          </w:p>
        </w:tc>
        <w:tc>
          <w:tcPr>
            <w:tcW w:w="3119" w:type="dxa"/>
            <w:tcBorders>
              <w:top w:val="single" w:sz="4" w:space="0" w:color="auto"/>
              <w:left w:val="single" w:sz="4" w:space="0" w:color="auto"/>
              <w:bottom w:val="single" w:sz="4" w:space="0" w:color="auto"/>
              <w:right w:val="single" w:sz="4" w:space="0" w:color="auto"/>
            </w:tcBorders>
          </w:tcPr>
          <w:p w14:paraId="1D508EFA" w14:textId="611212F7" w:rsidR="00A55006" w:rsidRDefault="00A55006" w:rsidP="00A55006">
            <w:pPr>
              <w:jc w:val="both"/>
              <w:rPr>
                <w:lang w:eastAsia="lt-LT"/>
              </w:rPr>
            </w:pPr>
            <w:r>
              <w:t>C</w:t>
            </w:r>
            <w:r w:rsidRPr="00D65A23">
              <w:t xml:space="preserve">ivilinės paskirties radijo stotis su baterija </w:t>
            </w:r>
          </w:p>
        </w:tc>
        <w:tc>
          <w:tcPr>
            <w:tcW w:w="992" w:type="dxa"/>
            <w:shd w:val="clear" w:color="auto" w:fill="auto"/>
            <w:vAlign w:val="center"/>
          </w:tcPr>
          <w:p w14:paraId="3689CB16" w14:textId="53F0825C" w:rsidR="00A55006" w:rsidRDefault="00A55006" w:rsidP="00A55006">
            <w:pPr>
              <w:jc w:val="center"/>
              <w:rPr>
                <w:sz w:val="22"/>
                <w:szCs w:val="22"/>
              </w:rPr>
            </w:pPr>
            <w:r w:rsidRPr="00C515A4">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5F40E2A8" w14:textId="77FE9EE9" w:rsidR="00A55006" w:rsidRDefault="00A55006" w:rsidP="00A55006">
            <w:pPr>
              <w:jc w:val="center"/>
              <w:rPr>
                <w:sz w:val="22"/>
                <w:szCs w:val="22"/>
              </w:rPr>
            </w:pPr>
            <w:r>
              <w:rPr>
                <w:sz w:val="22"/>
                <w:szCs w:val="22"/>
              </w:rPr>
              <w:t>48</w:t>
            </w:r>
          </w:p>
        </w:tc>
        <w:tc>
          <w:tcPr>
            <w:tcW w:w="3402" w:type="dxa"/>
            <w:vAlign w:val="center"/>
          </w:tcPr>
          <w:p w14:paraId="574434CD" w14:textId="77777777" w:rsidR="00A55006" w:rsidRPr="008B34BF" w:rsidRDefault="00A55006" w:rsidP="00A55006">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A22817" w:rsidRDefault="00FA660B" w:rsidP="00FA660B">
      <w:pPr>
        <w:rPr>
          <w:rFonts w:eastAsia="Arial"/>
          <w:b/>
          <w:sz w:val="22"/>
          <w:szCs w:val="22"/>
          <w:lang w:eastAsia="ar-SA"/>
        </w:rPr>
      </w:pPr>
      <w:r w:rsidRPr="008B34BF">
        <w:rPr>
          <w:rFonts w:eastAsia="Arial"/>
          <w:sz w:val="22"/>
          <w:szCs w:val="22"/>
          <w:lang w:eastAsia="ar-SA"/>
        </w:rPr>
        <w:t xml:space="preserve">           </w:t>
      </w:r>
      <w:r w:rsidRPr="00A22817">
        <w:rPr>
          <w:rFonts w:eastAsia="Arial"/>
          <w:b/>
          <w:sz w:val="22"/>
          <w:szCs w:val="22"/>
          <w:lang w:eastAsia="ar-SA"/>
        </w:rPr>
        <w:t xml:space="preserve"> PIRKIMO INICIATORIUS</w:t>
      </w:r>
      <w:r w:rsidRPr="00A22817">
        <w:rPr>
          <w:rFonts w:eastAsia="Arial"/>
          <w:b/>
          <w:sz w:val="22"/>
          <w:szCs w:val="22"/>
          <w:lang w:eastAsia="ar-SA"/>
        </w:rPr>
        <w:tab/>
      </w:r>
      <w:r w:rsidRPr="00A22817">
        <w:rPr>
          <w:rFonts w:eastAsia="Arial"/>
          <w:b/>
          <w:sz w:val="22"/>
          <w:szCs w:val="22"/>
          <w:lang w:eastAsia="ar-SA"/>
        </w:rPr>
        <w:tab/>
      </w:r>
      <w:r w:rsidRPr="00A22817">
        <w:rPr>
          <w:rFonts w:eastAsia="Arial"/>
          <w:b/>
          <w:sz w:val="22"/>
          <w:szCs w:val="22"/>
          <w:lang w:eastAsia="ar-SA"/>
        </w:rPr>
        <w:tab/>
      </w:r>
      <w:r w:rsidRPr="00A22817">
        <w:rPr>
          <w:rFonts w:eastAsia="Arial"/>
          <w:b/>
          <w:sz w:val="22"/>
          <w:szCs w:val="22"/>
          <w:lang w:eastAsia="ar-SA"/>
        </w:rPr>
        <w:tab/>
      </w:r>
      <w:r w:rsidRPr="00A22817">
        <w:rPr>
          <w:rFonts w:eastAsia="Arial"/>
          <w:b/>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53CE9CFE" w14:textId="5B5982FA" w:rsidR="00D9047F" w:rsidRPr="00332E3F" w:rsidRDefault="00D9047F" w:rsidP="00A15B5B">
      <w:pPr>
        <w:ind w:right="282"/>
      </w:pPr>
    </w:p>
    <w:sectPr w:rsidR="00D9047F" w:rsidRPr="00332E3F"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02438" w14:textId="77777777" w:rsidR="005F62B9" w:rsidRDefault="005F62B9">
      <w:r>
        <w:separator/>
      </w:r>
    </w:p>
  </w:endnote>
  <w:endnote w:type="continuationSeparator" w:id="0">
    <w:p w14:paraId="19AA7E58" w14:textId="77777777" w:rsidR="005F62B9" w:rsidRDefault="005F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1E5385" w:rsidRDefault="001E5385"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1E5385" w:rsidRDefault="001E5385"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1E5385" w:rsidRDefault="001E5385" w:rsidP="0066554A">
    <w:pPr>
      <w:pStyle w:val="Footer"/>
      <w:framePr w:wrap="around" w:vAnchor="text" w:hAnchor="margin" w:xAlign="right" w:y="1"/>
      <w:rPr>
        <w:rStyle w:val="PageNumber"/>
      </w:rPr>
    </w:pPr>
  </w:p>
  <w:p w14:paraId="53CE9D0C" w14:textId="77777777" w:rsidR="001E5385" w:rsidRDefault="001E5385"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0921A" w14:textId="77777777" w:rsidR="005F62B9" w:rsidRDefault="005F62B9">
      <w:r>
        <w:separator/>
      </w:r>
    </w:p>
  </w:footnote>
  <w:footnote w:type="continuationSeparator" w:id="0">
    <w:p w14:paraId="5FDD3A33" w14:textId="77777777" w:rsidR="005F62B9" w:rsidRDefault="005F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1E5385" w:rsidRDefault="001E538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1E5385" w:rsidRDefault="001E5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461E3B33" w:rsidR="001E5385" w:rsidRDefault="001E538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09F">
      <w:rPr>
        <w:rStyle w:val="PageNumber"/>
        <w:noProof/>
      </w:rPr>
      <w:t>7</w:t>
    </w:r>
    <w:r>
      <w:rPr>
        <w:rStyle w:val="PageNumber"/>
      </w:rPr>
      <w:fldChar w:fldCharType="end"/>
    </w:r>
  </w:p>
  <w:p w14:paraId="53CE9D08" w14:textId="77777777" w:rsidR="001E5385" w:rsidRDefault="001E5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3654"/>
    <w:multiLevelType w:val="hybridMultilevel"/>
    <w:tmpl w:val="0C405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B1985"/>
    <w:multiLevelType w:val="multilevel"/>
    <w:tmpl w:val="758259A4"/>
    <w:lvl w:ilvl="0">
      <w:start w:val="4"/>
      <w:numFmt w:val="decimal"/>
      <w:lvlText w:val="%1"/>
      <w:lvlJc w:val="left"/>
      <w:pPr>
        <w:ind w:left="480" w:hanging="480"/>
      </w:pPr>
      <w:rPr>
        <w:rFonts w:hint="default"/>
      </w:rPr>
    </w:lvl>
    <w:lvl w:ilvl="1">
      <w:start w:val="9"/>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AAF477F"/>
    <w:multiLevelType w:val="multilevel"/>
    <w:tmpl w:val="BEEAB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9"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2"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6"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9" w15:restartNumberingAfterBreak="0">
    <w:nsid w:val="5E720E9A"/>
    <w:multiLevelType w:val="multilevel"/>
    <w:tmpl w:val="BEEAB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5"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7" w15:restartNumberingAfterBreak="0">
    <w:nsid w:val="796D0B68"/>
    <w:multiLevelType w:val="multilevel"/>
    <w:tmpl w:val="54861CA8"/>
    <w:lvl w:ilvl="0">
      <w:start w:val="1"/>
      <w:numFmt w:val="decimal"/>
      <w:pStyle w:val="Heading1"/>
      <w:suff w:val="space"/>
      <w:lvlText w:val="%1."/>
      <w:lvlJc w:val="left"/>
      <w:pPr>
        <w:ind w:left="4684"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7"/>
  </w:num>
  <w:num w:numId="2">
    <w:abstractNumId w:val="27"/>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8"/>
  </w:num>
  <w:num w:numId="13">
    <w:abstractNumId w:val="9"/>
  </w:num>
  <w:num w:numId="14">
    <w:abstractNumId w:val="21"/>
  </w:num>
  <w:num w:numId="15">
    <w:abstractNumId w:val="11"/>
  </w:num>
  <w:num w:numId="16">
    <w:abstractNumId w:val="24"/>
  </w:num>
  <w:num w:numId="17">
    <w:abstractNumId w:val="22"/>
  </w:num>
  <w:num w:numId="18">
    <w:abstractNumId w:val="20"/>
  </w:num>
  <w:num w:numId="19">
    <w:abstractNumId w:val="2"/>
  </w:num>
  <w:num w:numId="20">
    <w:abstractNumId w:val="26"/>
  </w:num>
  <w:num w:numId="21">
    <w:abstractNumId w:val="10"/>
  </w:num>
  <w:num w:numId="22">
    <w:abstractNumId w:val="16"/>
  </w:num>
  <w:num w:numId="23">
    <w:abstractNumId w:val="15"/>
  </w:num>
  <w:num w:numId="24">
    <w:abstractNumId w:val="23"/>
  </w:num>
  <w:num w:numId="25">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7"/>
  </w:num>
  <w:num w:numId="33">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19"/>
  </w:num>
  <w:num w:numId="4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B71"/>
    <w:rsid w:val="0003682D"/>
    <w:rsid w:val="00040063"/>
    <w:rsid w:val="00040A5C"/>
    <w:rsid w:val="0004409F"/>
    <w:rsid w:val="00047E81"/>
    <w:rsid w:val="00052416"/>
    <w:rsid w:val="00052859"/>
    <w:rsid w:val="00052F1C"/>
    <w:rsid w:val="00055AA0"/>
    <w:rsid w:val="00055E09"/>
    <w:rsid w:val="000563EC"/>
    <w:rsid w:val="00056D13"/>
    <w:rsid w:val="00060618"/>
    <w:rsid w:val="000630CE"/>
    <w:rsid w:val="00070017"/>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A63D6"/>
    <w:rsid w:val="000B1371"/>
    <w:rsid w:val="000B1E87"/>
    <w:rsid w:val="000B356F"/>
    <w:rsid w:val="000B3A00"/>
    <w:rsid w:val="000B3F8D"/>
    <w:rsid w:val="000B493E"/>
    <w:rsid w:val="000B5655"/>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D7F8A"/>
    <w:rsid w:val="000E0B03"/>
    <w:rsid w:val="000E1152"/>
    <w:rsid w:val="000E1CB7"/>
    <w:rsid w:val="000E2330"/>
    <w:rsid w:val="000E2FA9"/>
    <w:rsid w:val="000E33BE"/>
    <w:rsid w:val="000F1960"/>
    <w:rsid w:val="000F3902"/>
    <w:rsid w:val="000F42F5"/>
    <w:rsid w:val="000F48EF"/>
    <w:rsid w:val="000F534E"/>
    <w:rsid w:val="000F5846"/>
    <w:rsid w:val="000F5D0C"/>
    <w:rsid w:val="000F6529"/>
    <w:rsid w:val="00100D16"/>
    <w:rsid w:val="00101EB2"/>
    <w:rsid w:val="001113E0"/>
    <w:rsid w:val="001114DE"/>
    <w:rsid w:val="0011158B"/>
    <w:rsid w:val="00111DBE"/>
    <w:rsid w:val="001124C0"/>
    <w:rsid w:val="001155EB"/>
    <w:rsid w:val="00115A19"/>
    <w:rsid w:val="00117D73"/>
    <w:rsid w:val="00117F1D"/>
    <w:rsid w:val="0012403D"/>
    <w:rsid w:val="00124255"/>
    <w:rsid w:val="0012662A"/>
    <w:rsid w:val="001303F2"/>
    <w:rsid w:val="0013061D"/>
    <w:rsid w:val="00133478"/>
    <w:rsid w:val="00135573"/>
    <w:rsid w:val="00136134"/>
    <w:rsid w:val="00141CE8"/>
    <w:rsid w:val="001430C2"/>
    <w:rsid w:val="00143530"/>
    <w:rsid w:val="0014379E"/>
    <w:rsid w:val="00145111"/>
    <w:rsid w:val="00146598"/>
    <w:rsid w:val="0014726F"/>
    <w:rsid w:val="00147D80"/>
    <w:rsid w:val="00151ACA"/>
    <w:rsid w:val="001538BD"/>
    <w:rsid w:val="00154BA9"/>
    <w:rsid w:val="00154BC0"/>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4F99"/>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D5A1E"/>
    <w:rsid w:val="001E210A"/>
    <w:rsid w:val="001E2EE6"/>
    <w:rsid w:val="001E31F9"/>
    <w:rsid w:val="001E3606"/>
    <w:rsid w:val="001E4865"/>
    <w:rsid w:val="001E5385"/>
    <w:rsid w:val="001E7895"/>
    <w:rsid w:val="001E7D06"/>
    <w:rsid w:val="001F1ED6"/>
    <w:rsid w:val="001F36D4"/>
    <w:rsid w:val="001F46F6"/>
    <w:rsid w:val="001F5761"/>
    <w:rsid w:val="002003D7"/>
    <w:rsid w:val="00200D29"/>
    <w:rsid w:val="00201A2D"/>
    <w:rsid w:val="00201A36"/>
    <w:rsid w:val="00203833"/>
    <w:rsid w:val="00203E6D"/>
    <w:rsid w:val="00205652"/>
    <w:rsid w:val="00206954"/>
    <w:rsid w:val="002116F6"/>
    <w:rsid w:val="00212D3B"/>
    <w:rsid w:val="00217F07"/>
    <w:rsid w:val="00223A58"/>
    <w:rsid w:val="00223BAA"/>
    <w:rsid w:val="00223F63"/>
    <w:rsid w:val="00230889"/>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0A9E"/>
    <w:rsid w:val="002B1CE0"/>
    <w:rsid w:val="002B2773"/>
    <w:rsid w:val="002B4975"/>
    <w:rsid w:val="002C0656"/>
    <w:rsid w:val="002C0C8C"/>
    <w:rsid w:val="002C1D5C"/>
    <w:rsid w:val="002C2285"/>
    <w:rsid w:val="002C434A"/>
    <w:rsid w:val="002C5248"/>
    <w:rsid w:val="002C609E"/>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2A9D"/>
    <w:rsid w:val="00324E9F"/>
    <w:rsid w:val="0033167C"/>
    <w:rsid w:val="003324B8"/>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547C"/>
    <w:rsid w:val="00367D37"/>
    <w:rsid w:val="00371484"/>
    <w:rsid w:val="00371ACB"/>
    <w:rsid w:val="00372BE9"/>
    <w:rsid w:val="00373615"/>
    <w:rsid w:val="00374D26"/>
    <w:rsid w:val="00375E5F"/>
    <w:rsid w:val="00375FF8"/>
    <w:rsid w:val="00380F8F"/>
    <w:rsid w:val="0038158D"/>
    <w:rsid w:val="00381D5F"/>
    <w:rsid w:val="003878F3"/>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2DCE"/>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35279"/>
    <w:rsid w:val="00442A7B"/>
    <w:rsid w:val="00445939"/>
    <w:rsid w:val="0044753E"/>
    <w:rsid w:val="00447C02"/>
    <w:rsid w:val="00450868"/>
    <w:rsid w:val="00450A63"/>
    <w:rsid w:val="00451DDF"/>
    <w:rsid w:val="00454638"/>
    <w:rsid w:val="0045487B"/>
    <w:rsid w:val="004549F8"/>
    <w:rsid w:val="004569E6"/>
    <w:rsid w:val="00456EBB"/>
    <w:rsid w:val="004575AC"/>
    <w:rsid w:val="00457B55"/>
    <w:rsid w:val="00457B5E"/>
    <w:rsid w:val="00464D77"/>
    <w:rsid w:val="00465415"/>
    <w:rsid w:val="00465516"/>
    <w:rsid w:val="004671F9"/>
    <w:rsid w:val="00467BCB"/>
    <w:rsid w:val="004729A6"/>
    <w:rsid w:val="0047425C"/>
    <w:rsid w:val="00474752"/>
    <w:rsid w:val="00475A30"/>
    <w:rsid w:val="0047611A"/>
    <w:rsid w:val="004778C4"/>
    <w:rsid w:val="00480113"/>
    <w:rsid w:val="004814A7"/>
    <w:rsid w:val="00481C62"/>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15968"/>
    <w:rsid w:val="00516624"/>
    <w:rsid w:val="00520671"/>
    <w:rsid w:val="00521106"/>
    <w:rsid w:val="005216DC"/>
    <w:rsid w:val="005241BA"/>
    <w:rsid w:val="0052582D"/>
    <w:rsid w:val="005258ED"/>
    <w:rsid w:val="00534649"/>
    <w:rsid w:val="00535763"/>
    <w:rsid w:val="00535F97"/>
    <w:rsid w:val="00536A42"/>
    <w:rsid w:val="00537858"/>
    <w:rsid w:val="0054102C"/>
    <w:rsid w:val="0054146E"/>
    <w:rsid w:val="005430E1"/>
    <w:rsid w:val="00543732"/>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448F"/>
    <w:rsid w:val="005B79C2"/>
    <w:rsid w:val="005C2B32"/>
    <w:rsid w:val="005C4F54"/>
    <w:rsid w:val="005C7348"/>
    <w:rsid w:val="005D0A1C"/>
    <w:rsid w:val="005D1856"/>
    <w:rsid w:val="005D2FB2"/>
    <w:rsid w:val="005D5466"/>
    <w:rsid w:val="005D76A0"/>
    <w:rsid w:val="005D788D"/>
    <w:rsid w:val="005D7EB1"/>
    <w:rsid w:val="005E3DBC"/>
    <w:rsid w:val="005E5AFA"/>
    <w:rsid w:val="005F0092"/>
    <w:rsid w:val="005F15BA"/>
    <w:rsid w:val="005F2349"/>
    <w:rsid w:val="005F4FB4"/>
    <w:rsid w:val="005F62B9"/>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1306"/>
    <w:rsid w:val="00642A99"/>
    <w:rsid w:val="0064305D"/>
    <w:rsid w:val="00646663"/>
    <w:rsid w:val="00651358"/>
    <w:rsid w:val="00652778"/>
    <w:rsid w:val="006575A4"/>
    <w:rsid w:val="0066101F"/>
    <w:rsid w:val="00661E6F"/>
    <w:rsid w:val="00662D3E"/>
    <w:rsid w:val="0066554A"/>
    <w:rsid w:val="006701A5"/>
    <w:rsid w:val="006707BB"/>
    <w:rsid w:val="00670BDD"/>
    <w:rsid w:val="0067279A"/>
    <w:rsid w:val="006748CE"/>
    <w:rsid w:val="00675B41"/>
    <w:rsid w:val="00675C77"/>
    <w:rsid w:val="00675EBE"/>
    <w:rsid w:val="00676F3F"/>
    <w:rsid w:val="00680F42"/>
    <w:rsid w:val="00681628"/>
    <w:rsid w:val="00683E80"/>
    <w:rsid w:val="00695261"/>
    <w:rsid w:val="006966E2"/>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763"/>
    <w:rsid w:val="00704CCB"/>
    <w:rsid w:val="00704CE1"/>
    <w:rsid w:val="00705210"/>
    <w:rsid w:val="0070789A"/>
    <w:rsid w:val="00717435"/>
    <w:rsid w:val="00722230"/>
    <w:rsid w:val="00723B33"/>
    <w:rsid w:val="00725190"/>
    <w:rsid w:val="007261C7"/>
    <w:rsid w:val="00726910"/>
    <w:rsid w:val="007276F9"/>
    <w:rsid w:val="00733E53"/>
    <w:rsid w:val="00734487"/>
    <w:rsid w:val="007373A3"/>
    <w:rsid w:val="00740788"/>
    <w:rsid w:val="007422D2"/>
    <w:rsid w:val="00742B7F"/>
    <w:rsid w:val="00743806"/>
    <w:rsid w:val="00744729"/>
    <w:rsid w:val="00745502"/>
    <w:rsid w:val="00745891"/>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2D5"/>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A7B4E"/>
    <w:rsid w:val="007B00A4"/>
    <w:rsid w:val="007B11C3"/>
    <w:rsid w:val="007B212E"/>
    <w:rsid w:val="007B3748"/>
    <w:rsid w:val="007B44D5"/>
    <w:rsid w:val="007B49A1"/>
    <w:rsid w:val="007B513C"/>
    <w:rsid w:val="007B7403"/>
    <w:rsid w:val="007B782B"/>
    <w:rsid w:val="007B7BBF"/>
    <w:rsid w:val="007B7EC1"/>
    <w:rsid w:val="007C4D0C"/>
    <w:rsid w:val="007C61EB"/>
    <w:rsid w:val="007C7701"/>
    <w:rsid w:val="007C7C00"/>
    <w:rsid w:val="007D1B3E"/>
    <w:rsid w:val="007D2204"/>
    <w:rsid w:val="007D2D61"/>
    <w:rsid w:val="007D43B2"/>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645D"/>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2FF0"/>
    <w:rsid w:val="0086745D"/>
    <w:rsid w:val="00867ED7"/>
    <w:rsid w:val="008717ED"/>
    <w:rsid w:val="008718C3"/>
    <w:rsid w:val="00871BF5"/>
    <w:rsid w:val="0087307D"/>
    <w:rsid w:val="0087348E"/>
    <w:rsid w:val="008739D5"/>
    <w:rsid w:val="0088246A"/>
    <w:rsid w:val="00883130"/>
    <w:rsid w:val="00886BD6"/>
    <w:rsid w:val="0089226B"/>
    <w:rsid w:val="00896F22"/>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1B4"/>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38F9"/>
    <w:rsid w:val="0095460D"/>
    <w:rsid w:val="00955717"/>
    <w:rsid w:val="00956040"/>
    <w:rsid w:val="0095617F"/>
    <w:rsid w:val="009566E5"/>
    <w:rsid w:val="009568FE"/>
    <w:rsid w:val="009609EE"/>
    <w:rsid w:val="00961481"/>
    <w:rsid w:val="00961C20"/>
    <w:rsid w:val="009636B0"/>
    <w:rsid w:val="00964268"/>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E7CD9"/>
    <w:rsid w:val="009F489E"/>
    <w:rsid w:val="009F48A2"/>
    <w:rsid w:val="00A00D93"/>
    <w:rsid w:val="00A00F9E"/>
    <w:rsid w:val="00A0288F"/>
    <w:rsid w:val="00A036CC"/>
    <w:rsid w:val="00A03FDF"/>
    <w:rsid w:val="00A0564C"/>
    <w:rsid w:val="00A07824"/>
    <w:rsid w:val="00A13686"/>
    <w:rsid w:val="00A15B5B"/>
    <w:rsid w:val="00A16FE5"/>
    <w:rsid w:val="00A1727F"/>
    <w:rsid w:val="00A22817"/>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5006"/>
    <w:rsid w:val="00A5651B"/>
    <w:rsid w:val="00A60CD6"/>
    <w:rsid w:val="00A62191"/>
    <w:rsid w:val="00A63E24"/>
    <w:rsid w:val="00A64595"/>
    <w:rsid w:val="00A73667"/>
    <w:rsid w:val="00A73C0A"/>
    <w:rsid w:val="00A74103"/>
    <w:rsid w:val="00A751EE"/>
    <w:rsid w:val="00A813AA"/>
    <w:rsid w:val="00A83BCB"/>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56A"/>
    <w:rsid w:val="00AD7D20"/>
    <w:rsid w:val="00AE5858"/>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0DDA"/>
    <w:rsid w:val="00B21B71"/>
    <w:rsid w:val="00B23818"/>
    <w:rsid w:val="00B276EE"/>
    <w:rsid w:val="00B277D6"/>
    <w:rsid w:val="00B332CF"/>
    <w:rsid w:val="00B35544"/>
    <w:rsid w:val="00B358CE"/>
    <w:rsid w:val="00B36497"/>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608"/>
    <w:rsid w:val="00BA1F3E"/>
    <w:rsid w:val="00BA3B6E"/>
    <w:rsid w:val="00BA478B"/>
    <w:rsid w:val="00BA6819"/>
    <w:rsid w:val="00BA7981"/>
    <w:rsid w:val="00BB08C5"/>
    <w:rsid w:val="00BB08C6"/>
    <w:rsid w:val="00BB13DF"/>
    <w:rsid w:val="00BB20B9"/>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D77D2"/>
    <w:rsid w:val="00BE016D"/>
    <w:rsid w:val="00BE0231"/>
    <w:rsid w:val="00BE12B2"/>
    <w:rsid w:val="00BE1887"/>
    <w:rsid w:val="00BE311A"/>
    <w:rsid w:val="00BE52B3"/>
    <w:rsid w:val="00BE56E0"/>
    <w:rsid w:val="00BE586D"/>
    <w:rsid w:val="00BE5B38"/>
    <w:rsid w:val="00BE63B5"/>
    <w:rsid w:val="00BE65CF"/>
    <w:rsid w:val="00BF4855"/>
    <w:rsid w:val="00BF5ECF"/>
    <w:rsid w:val="00BF60CC"/>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374C"/>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8C6"/>
    <w:rsid w:val="00D535D1"/>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7CDD"/>
    <w:rsid w:val="00D8060A"/>
    <w:rsid w:val="00D826D9"/>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E6CCD"/>
    <w:rsid w:val="00DF4601"/>
    <w:rsid w:val="00DF580A"/>
    <w:rsid w:val="00E00F7F"/>
    <w:rsid w:val="00E01A36"/>
    <w:rsid w:val="00E025CB"/>
    <w:rsid w:val="00E05197"/>
    <w:rsid w:val="00E052F5"/>
    <w:rsid w:val="00E11F6A"/>
    <w:rsid w:val="00E13D96"/>
    <w:rsid w:val="00E14EE1"/>
    <w:rsid w:val="00E153B3"/>
    <w:rsid w:val="00E15826"/>
    <w:rsid w:val="00E16DAA"/>
    <w:rsid w:val="00E2182F"/>
    <w:rsid w:val="00E224D3"/>
    <w:rsid w:val="00E22E03"/>
    <w:rsid w:val="00E25A72"/>
    <w:rsid w:val="00E25EF0"/>
    <w:rsid w:val="00E27956"/>
    <w:rsid w:val="00E31BFB"/>
    <w:rsid w:val="00E34146"/>
    <w:rsid w:val="00E36C06"/>
    <w:rsid w:val="00E36D9C"/>
    <w:rsid w:val="00E4006F"/>
    <w:rsid w:val="00E4103D"/>
    <w:rsid w:val="00E437C2"/>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85155"/>
    <w:rsid w:val="00E9029E"/>
    <w:rsid w:val="00E903C2"/>
    <w:rsid w:val="00E9115E"/>
    <w:rsid w:val="00E9787A"/>
    <w:rsid w:val="00EA56F4"/>
    <w:rsid w:val="00EA5EE6"/>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364"/>
    <w:rsid w:val="00EF3716"/>
    <w:rsid w:val="00EF55E5"/>
    <w:rsid w:val="00EF5ED3"/>
    <w:rsid w:val="00EF73B0"/>
    <w:rsid w:val="00EF75AD"/>
    <w:rsid w:val="00F00366"/>
    <w:rsid w:val="00F00FA5"/>
    <w:rsid w:val="00F018DB"/>
    <w:rsid w:val="00F07401"/>
    <w:rsid w:val="00F10FFF"/>
    <w:rsid w:val="00F13463"/>
    <w:rsid w:val="00F140EE"/>
    <w:rsid w:val="00F14987"/>
    <w:rsid w:val="00F14F0C"/>
    <w:rsid w:val="00F15551"/>
    <w:rsid w:val="00F213E5"/>
    <w:rsid w:val="00F218F4"/>
    <w:rsid w:val="00F228F9"/>
    <w:rsid w:val="00F234F6"/>
    <w:rsid w:val="00F2392C"/>
    <w:rsid w:val="00F23A6F"/>
    <w:rsid w:val="00F26308"/>
    <w:rsid w:val="00F273CE"/>
    <w:rsid w:val="00F3371D"/>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59E"/>
    <w:rsid w:val="00F56CB8"/>
    <w:rsid w:val="00F570DD"/>
    <w:rsid w:val="00F5785C"/>
    <w:rsid w:val="00F57CCF"/>
    <w:rsid w:val="00F6012F"/>
    <w:rsid w:val="00F6170D"/>
    <w:rsid w:val="00F629BC"/>
    <w:rsid w:val="00F6492F"/>
    <w:rsid w:val="00F64B6B"/>
    <w:rsid w:val="00F64BD7"/>
    <w:rsid w:val="00F65C50"/>
    <w:rsid w:val="00F660CA"/>
    <w:rsid w:val="00F6746E"/>
    <w:rsid w:val="00F70FB9"/>
    <w:rsid w:val="00F7140C"/>
    <w:rsid w:val="00F71500"/>
    <w:rsid w:val="00F756CB"/>
    <w:rsid w:val="00F76F90"/>
    <w:rsid w:val="00F777F3"/>
    <w:rsid w:val="00F80938"/>
    <w:rsid w:val="00F825F4"/>
    <w:rsid w:val="00F82791"/>
    <w:rsid w:val="00F8736B"/>
    <w:rsid w:val="00F90A85"/>
    <w:rsid w:val="00F914AE"/>
    <w:rsid w:val="00F91D94"/>
    <w:rsid w:val="00F9308B"/>
    <w:rsid w:val="00F94420"/>
    <w:rsid w:val="00F94F3C"/>
    <w:rsid w:val="00F97524"/>
    <w:rsid w:val="00FA0160"/>
    <w:rsid w:val="00FA041B"/>
    <w:rsid w:val="00FA26FF"/>
    <w:rsid w:val="00FA29D8"/>
    <w:rsid w:val="00FA3489"/>
    <w:rsid w:val="00FA571B"/>
    <w:rsid w:val="00FA617F"/>
    <w:rsid w:val="00FA660B"/>
    <w:rsid w:val="00FA6CE5"/>
    <w:rsid w:val="00FA779E"/>
    <w:rsid w:val="00FB03E1"/>
    <w:rsid w:val="00FB1278"/>
    <w:rsid w:val="00FB1AB2"/>
    <w:rsid w:val="00FB2B34"/>
    <w:rsid w:val="00FB2E0C"/>
    <w:rsid w:val="00FB72D9"/>
    <w:rsid w:val="00FC0D2D"/>
    <w:rsid w:val="00FC0E92"/>
    <w:rsid w:val="00FC1FDE"/>
    <w:rsid w:val="00FC332F"/>
    <w:rsid w:val="00FC4E35"/>
    <w:rsid w:val="00FC5AFD"/>
    <w:rsid w:val="00FC61B2"/>
    <w:rsid w:val="00FC785C"/>
    <w:rsid w:val="00FD0987"/>
    <w:rsid w:val="00FD1C92"/>
    <w:rsid w:val="00FD24B4"/>
    <w:rsid w:val="00FD5788"/>
    <w:rsid w:val="00FD7451"/>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23424238">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453791393">
      <w:bodyDiv w:val="1"/>
      <w:marLeft w:val="0"/>
      <w:marRight w:val="0"/>
      <w:marTop w:val="0"/>
      <w:marBottom w:val="0"/>
      <w:divBdr>
        <w:top w:val="none" w:sz="0" w:space="0" w:color="auto"/>
        <w:left w:val="none" w:sz="0" w:space="0" w:color="auto"/>
        <w:bottom w:val="none" w:sz="0" w:space="0" w:color="auto"/>
        <w:right w:val="none" w:sz="0" w:space="0" w:color="auto"/>
      </w:divBdr>
    </w:div>
    <w:div w:id="491987505">
      <w:bodyDiv w:val="1"/>
      <w:marLeft w:val="0"/>
      <w:marRight w:val="0"/>
      <w:marTop w:val="0"/>
      <w:marBottom w:val="0"/>
      <w:divBdr>
        <w:top w:val="none" w:sz="0" w:space="0" w:color="auto"/>
        <w:left w:val="none" w:sz="0" w:space="0" w:color="auto"/>
        <w:bottom w:val="none" w:sz="0" w:space="0" w:color="auto"/>
        <w:right w:val="none" w:sz="0" w:space="0" w:color="auto"/>
      </w:divBdr>
    </w:div>
    <w:div w:id="50301367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3133348">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3A45-4CC3-4464-AE93-AB16A9D0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55</Pages>
  <Words>95217</Words>
  <Characters>54275</Characters>
  <Application>Microsoft Office Word</Application>
  <DocSecurity>0</DocSecurity>
  <Lines>452</Lines>
  <Paragraphs>298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149194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11</cp:revision>
  <cp:lastPrinted>2024-06-25T11:52:00Z</cp:lastPrinted>
  <dcterms:created xsi:type="dcterms:W3CDTF">2025-05-23T06:44:00Z</dcterms:created>
  <dcterms:modified xsi:type="dcterms:W3CDTF">2025-05-29T10:43:00Z</dcterms:modified>
</cp:coreProperties>
</file>