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3C001142" w14:textId="72A790B9" w:rsidR="003F79C9" w:rsidRDefault="003F79C9" w:rsidP="003F79C9">
      <w:pPr>
        <w:tabs>
          <w:tab w:val="left" w:pos="426"/>
          <w:tab w:val="left" w:pos="1134"/>
          <w:tab w:val="left" w:pos="1304"/>
          <w:tab w:val="left" w:pos="1604"/>
        </w:tabs>
        <w:autoSpaceDE w:val="0"/>
        <w:jc w:val="right"/>
        <w:rPr>
          <w:i/>
          <w:iCs/>
          <w:szCs w:val="24"/>
        </w:rPr>
      </w:pPr>
      <w:r>
        <w:rPr>
          <w:i/>
          <w:iCs/>
          <w:szCs w:val="24"/>
        </w:rPr>
        <w:t>Pirkimo sąlygų 3.2. priedas</w:t>
      </w:r>
    </w:p>
    <w:p w14:paraId="69A2F574" w14:textId="77777777" w:rsidR="003F79C9" w:rsidRDefault="003F79C9" w:rsidP="003F79C9">
      <w:pPr>
        <w:tabs>
          <w:tab w:val="left" w:pos="426"/>
          <w:tab w:val="left" w:pos="1134"/>
          <w:tab w:val="left" w:pos="1304"/>
          <w:tab w:val="left" w:pos="1604"/>
        </w:tabs>
        <w:autoSpaceDE w:val="0"/>
        <w:jc w:val="right"/>
      </w:pPr>
      <w:r>
        <w:rPr>
          <w:i/>
          <w:iCs/>
          <w:szCs w:val="24"/>
        </w:rPr>
        <w:t>Projektas</w:t>
      </w:r>
    </w:p>
    <w:p w14:paraId="2B119BF3" w14:textId="77777777" w:rsidR="003F79C9" w:rsidRDefault="003F79C9">
      <w:pPr>
        <w:ind w:left="4320" w:firstLine="720"/>
        <w:textAlignment w:val="baseline"/>
        <w:rPr>
          <w:szCs w:val="24"/>
        </w:rPr>
      </w:pPr>
    </w:p>
    <w:p w14:paraId="254697D8" w14:textId="270CA48E"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8"/>
        <w:gridCol w:w="2068"/>
        <w:gridCol w:w="4730"/>
      </w:tblGrid>
      <w:tr w:rsidR="00B767F3" w14:paraId="3EFEA890" w14:textId="77777777" w:rsidTr="13453011">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w:t>
            </w:r>
            <w:r>
              <w:rPr>
                <w:b/>
                <w:bCs/>
                <w:kern w:val="2"/>
                <w:szCs w:val="24"/>
              </w:rPr>
              <w:lastRenderedPageBreak/>
              <w:t>Prekių priėmimą, Sąskaitų per informacinę sistemą SABIS priėmimą</w:t>
            </w:r>
          </w:p>
        </w:tc>
        <w:tc>
          <w:tcPr>
            <w:tcW w:w="679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9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13453011">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798" w:type="dxa"/>
            <w:gridSpan w:val="2"/>
            <w:tcBorders>
              <w:top w:val="single" w:sz="4" w:space="0" w:color="auto"/>
              <w:left w:val="single" w:sz="4" w:space="0" w:color="auto"/>
              <w:bottom w:val="single" w:sz="4" w:space="0" w:color="auto"/>
              <w:right w:val="single" w:sz="4" w:space="0" w:color="auto"/>
            </w:tcBorders>
          </w:tcPr>
          <w:p w14:paraId="5EA17B35" w14:textId="1727D146" w:rsidR="00B767F3" w:rsidRDefault="00DD7479" w:rsidP="6A7A65BB">
            <w:pPr>
              <w:rPr>
                <w:color w:val="000000"/>
                <w:kern w:val="2"/>
              </w:rPr>
            </w:pPr>
            <w:r w:rsidRPr="6A7A65BB">
              <w:rPr>
                <w:kern w:val="2"/>
              </w:rPr>
              <w:t>Tiekėjas įsipareigoja Sutartyje numatytomis sąlygomis perduoti Pirkėjui Prekes</w:t>
            </w:r>
            <w:r w:rsidRPr="6A7A65BB">
              <w:rPr>
                <w:color w:val="FF0000"/>
                <w:kern w:val="2"/>
              </w:rPr>
              <w:t xml:space="preserve"> </w:t>
            </w:r>
            <w:r w:rsidRPr="6A7A65BB">
              <w:rPr>
                <w:color w:val="4472C4"/>
                <w:kern w:val="2"/>
              </w:rPr>
              <w:t xml:space="preserve">(trumpai aprašyti, kokios Prekės (jei taikoma – su jomis susijusios paslaugos) perkamos, </w:t>
            </w:r>
            <w:r w:rsidRPr="6A7A65BB">
              <w:rPr>
                <w:color w:val="000000"/>
                <w:kern w:val="2"/>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9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9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425E6281" w:rsidR="00B767F3" w:rsidRDefault="00B767F3">
            <w:pPr>
              <w:rPr>
                <w:kern w:val="2"/>
                <w:szCs w:val="24"/>
              </w:rPr>
            </w:pPr>
          </w:p>
        </w:tc>
      </w:tr>
      <w:tr w:rsidR="00B767F3" w14:paraId="7A8EB718" w14:textId="77777777" w:rsidTr="13453011">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798" w:type="dxa"/>
            <w:gridSpan w:val="2"/>
            <w:tcBorders>
              <w:top w:val="single" w:sz="4" w:space="0" w:color="auto"/>
              <w:left w:val="single" w:sz="4" w:space="0" w:color="auto"/>
              <w:bottom w:val="single" w:sz="4" w:space="0" w:color="auto"/>
              <w:right w:val="single" w:sz="4" w:space="0" w:color="auto"/>
            </w:tcBorders>
          </w:tcPr>
          <w:p w14:paraId="17BD2B2B" w14:textId="280ECA3A" w:rsidR="00B767F3" w:rsidRPr="00D345F2" w:rsidRDefault="00DD7479">
            <w:pPr>
              <w:rPr>
                <w:kern w:val="2"/>
                <w:szCs w:val="24"/>
              </w:rPr>
            </w:pPr>
            <w:r>
              <w:rPr>
                <w:kern w:val="2"/>
                <w:szCs w:val="24"/>
              </w:rPr>
              <w:t>Tiekėjas pagal atskirą užsakymą įsipareigoja pristatyti Prekes ne vėliau kaip per</w:t>
            </w:r>
            <w:r w:rsidR="0014167B">
              <w:rPr>
                <w:kern w:val="2"/>
                <w:szCs w:val="24"/>
              </w:rPr>
              <w:t xml:space="preserve"> </w:t>
            </w:r>
            <w:r w:rsidR="0014167B">
              <w:rPr>
                <w:color w:val="000000" w:themeColor="text1"/>
              </w:rPr>
              <w:t>2</w:t>
            </w:r>
            <w:r w:rsidR="0014167B" w:rsidRPr="00E44DF8">
              <w:rPr>
                <w:color w:val="000000" w:themeColor="text1"/>
              </w:rPr>
              <w:t>0 (</w:t>
            </w:r>
            <w:r w:rsidR="0014167B">
              <w:rPr>
                <w:color w:val="000000" w:themeColor="text1"/>
              </w:rPr>
              <w:t>dvi</w:t>
            </w:r>
            <w:r w:rsidR="0014167B" w:rsidRPr="00E44DF8">
              <w:rPr>
                <w:color w:val="000000" w:themeColor="text1"/>
              </w:rPr>
              <w:t>dešimt) darbo dienų</w:t>
            </w:r>
            <w:r>
              <w:rPr>
                <w:color w:val="4472C4"/>
                <w:kern w:val="2"/>
                <w:szCs w:val="24"/>
              </w:rPr>
              <w:t xml:space="preserve"> </w:t>
            </w:r>
            <w:r>
              <w:rPr>
                <w:kern w:val="2"/>
                <w:szCs w:val="24"/>
              </w:rPr>
              <w:t xml:space="preserve">nuo užsakymo pateikimo </w:t>
            </w:r>
            <w:r w:rsidRPr="00D345F2">
              <w:rPr>
                <w:kern w:val="2"/>
                <w:szCs w:val="24"/>
              </w:rPr>
              <w:t xml:space="preserve">dienos šiuo adresu: </w:t>
            </w:r>
            <w:r w:rsidR="00D345F2" w:rsidRPr="00D345F2">
              <w:rPr>
                <w:kern w:val="2"/>
                <w:szCs w:val="24"/>
              </w:rPr>
              <w:t>A. Juozapavičiaus g. 9, 25 kab., LT- 09311 Vilnius.</w:t>
            </w:r>
          </w:p>
        </w:tc>
      </w:tr>
      <w:tr w:rsidR="00B767F3" w14:paraId="561BFE7C"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79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4CA0FBB2" w14:textId="77777777" w:rsidR="00B767F3" w:rsidRDefault="00B767F3">
            <w:pPr>
              <w:rPr>
                <w:kern w:val="2"/>
                <w:szCs w:val="24"/>
              </w:rPr>
            </w:pPr>
          </w:p>
          <w:p w14:paraId="13A5AE4A" w14:textId="6E9654BE" w:rsidR="00B767F3" w:rsidRDefault="00B767F3">
            <w:pPr>
              <w:rPr>
                <w:kern w:val="2"/>
                <w:szCs w:val="24"/>
              </w:rPr>
            </w:pPr>
          </w:p>
        </w:tc>
      </w:tr>
      <w:tr w:rsidR="00B767F3" w14:paraId="23D0B5E1"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98" w:type="dxa"/>
            <w:gridSpan w:val="2"/>
            <w:tcBorders>
              <w:top w:val="single" w:sz="4" w:space="0" w:color="auto"/>
              <w:left w:val="single" w:sz="4" w:space="0" w:color="auto"/>
              <w:bottom w:val="single" w:sz="4" w:space="0" w:color="auto"/>
              <w:right w:val="single" w:sz="4" w:space="0" w:color="auto"/>
            </w:tcBorders>
          </w:tcPr>
          <w:p w14:paraId="4F9F0D5E" w14:textId="359CB908" w:rsidR="00B767F3" w:rsidRDefault="00DD7479">
            <w:pPr>
              <w:rPr>
                <w:kern w:val="2"/>
                <w:szCs w:val="24"/>
              </w:rPr>
            </w:pPr>
            <w:r>
              <w:rPr>
                <w:kern w:val="2"/>
                <w:szCs w:val="24"/>
              </w:rPr>
              <w:t>Užsakymai teikiami</w:t>
            </w:r>
            <w:r>
              <w:rPr>
                <w:color w:val="FF0000"/>
                <w:kern w:val="2"/>
                <w:szCs w:val="24"/>
              </w:rPr>
              <w:t xml:space="preserve"> </w:t>
            </w:r>
            <w:r w:rsidRPr="00893957">
              <w:rPr>
                <w:kern w:val="2"/>
                <w:szCs w:val="24"/>
              </w:rPr>
              <w:t>Tiekėjo nurodytu elektroniniu paštu ir laikomi gautais nedelsiant nuo užsakymo pateikimo.</w:t>
            </w:r>
          </w:p>
        </w:tc>
      </w:tr>
      <w:tr w:rsidR="00B767F3" w14:paraId="5806B101"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rsidP="0D6C4E05">
            <w:pPr>
              <w:rPr>
                <w:b/>
                <w:bCs/>
                <w:kern w:val="2"/>
              </w:rPr>
            </w:pPr>
            <w:r w:rsidRPr="0D6C4E05">
              <w:rPr>
                <w:b/>
                <w:bCs/>
                <w:kern w:val="2"/>
              </w:rPr>
              <w:t>4.4. Dėl minimalios užsakymo vertės / apimties</w:t>
            </w:r>
          </w:p>
        </w:tc>
        <w:tc>
          <w:tcPr>
            <w:tcW w:w="6798" w:type="dxa"/>
            <w:gridSpan w:val="2"/>
            <w:tcBorders>
              <w:top w:val="single" w:sz="4" w:space="0" w:color="auto"/>
              <w:left w:val="single" w:sz="4" w:space="0" w:color="auto"/>
              <w:bottom w:val="single" w:sz="4" w:space="0" w:color="auto"/>
              <w:right w:val="single" w:sz="4" w:space="0" w:color="auto"/>
            </w:tcBorders>
          </w:tcPr>
          <w:p w14:paraId="4DE33385" w14:textId="20A6960E" w:rsidR="00B767F3" w:rsidRDefault="421B2AEA">
            <w:r>
              <w:rPr>
                <w:kern w:val="2"/>
              </w:rPr>
              <w:t xml:space="preserve">Kiekvieno Prekių užsakymo </w:t>
            </w:r>
            <w:r w:rsidRPr="019DD3B9">
              <w:rPr>
                <w:b/>
                <w:bCs/>
                <w:kern w:val="2"/>
              </w:rPr>
              <w:t>vertė</w:t>
            </w:r>
            <w:r>
              <w:rPr>
                <w:kern w:val="2"/>
              </w:rPr>
              <w:t xml:space="preserve"> turi būti ne mažesnė kaip </w:t>
            </w:r>
            <w:r w:rsidR="7B3A1E2E" w:rsidRPr="00AA590D">
              <w:t>500</w:t>
            </w:r>
            <w:r w:rsidRPr="00AA590D">
              <w:rPr>
                <w:kern w:val="2"/>
              </w:rPr>
              <w:t xml:space="preserve"> </w:t>
            </w:r>
            <w:r w:rsidR="65863DC4">
              <w:t>(penki šimtai eurų)</w:t>
            </w:r>
            <w:r w:rsidR="65863DC4">
              <w:rPr>
                <w:kern w:val="2"/>
              </w:rPr>
              <w:t xml:space="preserve"> </w:t>
            </w:r>
            <w:r>
              <w:rPr>
                <w:kern w:val="2"/>
              </w:rPr>
              <w:t>Eur be PVM</w:t>
            </w:r>
            <w:r w:rsidR="5A53D12D">
              <w:t>.</w:t>
            </w:r>
            <w:r w:rsidR="034DBE13">
              <w:t xml:space="preserve"> </w:t>
            </w:r>
          </w:p>
          <w:p w14:paraId="46EED582" w14:textId="07F4A0C0" w:rsidR="034DBE13" w:rsidRDefault="034DBE13"/>
          <w:p w14:paraId="203C4C03" w14:textId="77777777" w:rsidR="00B767F3" w:rsidRDefault="00B767F3">
            <w:pPr>
              <w:rPr>
                <w:kern w:val="2"/>
                <w:szCs w:val="24"/>
              </w:rPr>
            </w:pPr>
          </w:p>
          <w:p w14:paraId="28A4DEDE" w14:textId="77777777" w:rsidR="00B767F3" w:rsidRDefault="00B767F3" w:rsidP="6A7A65BB">
            <w:pPr>
              <w:rPr>
                <w:color w:val="FF0000"/>
                <w:kern w:val="2"/>
              </w:rPr>
            </w:pPr>
          </w:p>
        </w:tc>
      </w:tr>
      <w:tr w:rsidR="00B767F3" w14:paraId="30B555A8"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421B2AEA" w:rsidP="3512A681">
            <w:pPr>
              <w:rPr>
                <w:b/>
                <w:bCs/>
                <w:kern w:val="2"/>
              </w:rPr>
            </w:pPr>
            <w:r w:rsidRPr="3512A681">
              <w:rPr>
                <w:b/>
                <w:bCs/>
                <w:kern w:val="2"/>
              </w:rPr>
              <w:t xml:space="preserve">4.5. Kartu su Prekėmis pateikiami dokumentai </w:t>
            </w:r>
          </w:p>
        </w:tc>
        <w:tc>
          <w:tcPr>
            <w:tcW w:w="6798" w:type="dxa"/>
            <w:gridSpan w:val="2"/>
            <w:tcBorders>
              <w:top w:val="single" w:sz="4" w:space="0" w:color="auto"/>
              <w:left w:val="single" w:sz="4" w:space="0" w:color="auto"/>
              <w:bottom w:val="single" w:sz="4" w:space="0" w:color="auto"/>
              <w:right w:val="single" w:sz="4" w:space="0" w:color="auto"/>
            </w:tcBorders>
          </w:tcPr>
          <w:p w14:paraId="01AE47D0" w14:textId="24DDF62B" w:rsidR="00B767F3" w:rsidRDefault="4B36B588">
            <w:pPr>
              <w:rPr>
                <w:color w:val="FF0000"/>
                <w:kern w:val="2"/>
                <w:szCs w:val="24"/>
              </w:rPr>
            </w:pPr>
            <w:r w:rsidRPr="4F228455">
              <w:rPr>
                <w:kern w:val="2"/>
              </w:rPr>
              <w:t xml:space="preserve">Netaikoma </w:t>
            </w:r>
          </w:p>
          <w:p w14:paraId="73FFA04B" w14:textId="57208597" w:rsidR="00B767F3" w:rsidRDefault="00B767F3"/>
        </w:tc>
      </w:tr>
      <w:tr w:rsidR="00B767F3" w14:paraId="256DAE69" w14:textId="77777777" w:rsidTr="13453011">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9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77895090" w:rsidR="00B767F3" w:rsidRDefault="00B767F3">
            <w:pPr>
              <w:rPr>
                <w:color w:val="4472C4"/>
                <w:kern w:val="2"/>
              </w:rPr>
            </w:pPr>
          </w:p>
        </w:tc>
      </w:tr>
      <w:tr w:rsidR="00B767F3" w14:paraId="36E44EE1"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5EC1253E" w14:textId="77777777" w:rsidR="00B767F3" w:rsidRDefault="00B767F3" w:rsidP="00A8353D">
            <w:pPr>
              <w:jc w:val="both"/>
              <w:rPr>
                <w:b/>
                <w:bCs/>
                <w:kern w:val="2"/>
                <w:szCs w:val="24"/>
              </w:rPr>
            </w:pPr>
          </w:p>
        </w:tc>
        <w:tc>
          <w:tcPr>
            <w:tcW w:w="6798" w:type="dxa"/>
            <w:gridSpan w:val="2"/>
            <w:tcBorders>
              <w:top w:val="single" w:sz="4" w:space="0" w:color="auto"/>
              <w:left w:val="single" w:sz="4" w:space="0" w:color="auto"/>
              <w:bottom w:val="single" w:sz="4" w:space="0" w:color="auto"/>
              <w:right w:val="single" w:sz="4" w:space="0" w:color="auto"/>
            </w:tcBorders>
          </w:tcPr>
          <w:p w14:paraId="10D3FEF1" w14:textId="71AC8719" w:rsidR="00E70DBA" w:rsidRPr="00AD0928" w:rsidRDefault="00E70DBA" w:rsidP="00E70DBA">
            <w:pPr>
              <w:jc w:val="both"/>
              <w:rPr>
                <w:kern w:val="2"/>
                <w:szCs w:val="24"/>
                <w:lang w:eastAsia="ar-SA"/>
              </w:rPr>
            </w:pPr>
            <w:r>
              <w:rPr>
                <w:kern w:val="2"/>
                <w:szCs w:val="24"/>
                <w:lang w:eastAsia="ar-SA"/>
              </w:rPr>
              <w:t>Maksimali Sutarties kaina (</w:t>
            </w:r>
            <w:r w:rsidRPr="00AD0928">
              <w:rPr>
                <w:rFonts w:eastAsia="Calibri"/>
                <w:szCs w:val="24"/>
              </w:rPr>
              <w:t>I pirkimo dalis –</w:t>
            </w:r>
            <w:r>
              <w:rPr>
                <w:rFonts w:eastAsia="Calibri"/>
                <w:szCs w:val="24"/>
              </w:rPr>
              <w:t xml:space="preserve"> 338 842,98 </w:t>
            </w:r>
            <w:r w:rsidRPr="00AD0928">
              <w:rPr>
                <w:rFonts w:eastAsia="Calibri"/>
                <w:szCs w:val="24"/>
              </w:rPr>
              <w:t xml:space="preserve">Eur </w:t>
            </w:r>
            <w:r>
              <w:rPr>
                <w:rFonts w:eastAsia="Calibri"/>
                <w:szCs w:val="24"/>
              </w:rPr>
              <w:t>be</w:t>
            </w:r>
            <w:r w:rsidRPr="00AD0928">
              <w:rPr>
                <w:rFonts w:eastAsia="Calibri"/>
                <w:szCs w:val="24"/>
              </w:rPr>
              <w:t xml:space="preserve"> PVM; </w:t>
            </w:r>
            <w:bookmarkStart w:id="0" w:name="_Hlk101968363"/>
            <w:r w:rsidRPr="00AD0928">
              <w:rPr>
                <w:rFonts w:eastAsia="Calibri"/>
                <w:szCs w:val="24"/>
              </w:rPr>
              <w:t>II pirkimo dalis –</w:t>
            </w:r>
            <w:r>
              <w:rPr>
                <w:rFonts w:eastAsia="Calibri"/>
                <w:szCs w:val="24"/>
              </w:rPr>
              <w:t xml:space="preserve"> 49 586,78 </w:t>
            </w:r>
            <w:r w:rsidRPr="00AD0928">
              <w:rPr>
                <w:rFonts w:eastAsia="Calibri"/>
                <w:szCs w:val="24"/>
              </w:rPr>
              <w:t xml:space="preserve">Eur </w:t>
            </w:r>
            <w:r>
              <w:rPr>
                <w:rFonts w:eastAsia="Calibri"/>
                <w:szCs w:val="24"/>
              </w:rPr>
              <w:t>be</w:t>
            </w:r>
            <w:r w:rsidRPr="00AD0928">
              <w:rPr>
                <w:rFonts w:eastAsia="Calibri"/>
                <w:szCs w:val="24"/>
              </w:rPr>
              <w:t xml:space="preserve"> PVM</w:t>
            </w:r>
            <w:bookmarkEnd w:id="0"/>
            <w:r w:rsidRPr="00AD0928">
              <w:rPr>
                <w:rFonts w:eastAsia="Calibri"/>
                <w:szCs w:val="24"/>
              </w:rPr>
              <w:t>; III pirkimo dalis –</w:t>
            </w:r>
            <w:r>
              <w:rPr>
                <w:rFonts w:eastAsia="Calibri"/>
                <w:szCs w:val="24"/>
              </w:rPr>
              <w:t xml:space="preserve"> 24 793,39 </w:t>
            </w:r>
            <w:r w:rsidRPr="00AD0928">
              <w:rPr>
                <w:rFonts w:eastAsia="Calibri"/>
                <w:szCs w:val="24"/>
              </w:rPr>
              <w:t xml:space="preserve">Eur </w:t>
            </w:r>
            <w:r>
              <w:rPr>
                <w:rFonts w:eastAsia="Calibri"/>
                <w:szCs w:val="24"/>
              </w:rPr>
              <w:t>be</w:t>
            </w:r>
            <w:r w:rsidRPr="00AD0928">
              <w:rPr>
                <w:rFonts w:eastAsia="Calibri"/>
                <w:szCs w:val="24"/>
              </w:rPr>
              <w:t xml:space="preserve"> PVM; IV pirkimo dalis – </w:t>
            </w:r>
            <w:r>
              <w:rPr>
                <w:rFonts w:eastAsia="Calibri"/>
                <w:szCs w:val="24"/>
              </w:rPr>
              <w:t xml:space="preserve"> 16 528,93  </w:t>
            </w:r>
            <w:r w:rsidRPr="00AD0928">
              <w:rPr>
                <w:rFonts w:eastAsia="Calibri"/>
                <w:szCs w:val="24"/>
              </w:rPr>
              <w:t xml:space="preserve">Eur </w:t>
            </w:r>
            <w:r>
              <w:rPr>
                <w:rFonts w:eastAsia="Calibri"/>
                <w:szCs w:val="24"/>
              </w:rPr>
              <w:t xml:space="preserve">be </w:t>
            </w:r>
            <w:r w:rsidRPr="00AD0928">
              <w:rPr>
                <w:rFonts w:eastAsia="Calibri"/>
                <w:szCs w:val="24"/>
              </w:rPr>
              <w:t>PVM</w:t>
            </w:r>
            <w:r>
              <w:rPr>
                <w:rFonts w:eastAsia="Calibri"/>
                <w:szCs w:val="24"/>
              </w:rPr>
              <w:t>).</w:t>
            </w:r>
          </w:p>
          <w:p w14:paraId="76CCA98A" w14:textId="77777777" w:rsidR="00E70DBA" w:rsidRDefault="00E70DBA">
            <w:pPr>
              <w:rPr>
                <w:kern w:val="2"/>
                <w:szCs w:val="24"/>
              </w:rPr>
            </w:pPr>
          </w:p>
          <w:p w14:paraId="0B37A681" w14:textId="249118F5"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FB59DC"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B33332"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0031E" w14:textId="77777777" w:rsidR="00B767F3" w:rsidRDefault="00B767F3">
            <w:pPr>
              <w:rPr>
                <w:kern w:val="2"/>
                <w:szCs w:val="24"/>
              </w:rPr>
            </w:pPr>
          </w:p>
          <w:p w14:paraId="01BFD1E7" w14:textId="3116E3C6" w:rsidR="00B767F3" w:rsidRDefault="00DD7479">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w:t>
            </w:r>
            <w:r w:rsidRPr="00D033E7">
              <w:rPr>
                <w:kern w:val="2"/>
                <w:szCs w:val="24"/>
              </w:rPr>
              <w:t>nurodytas Prekių kiekis gali būti keičiamas (didėti ar mažėti).</w:t>
            </w:r>
            <w:r w:rsidR="00D206C3" w:rsidRPr="00D033E7">
              <w:rPr>
                <w:kern w:val="2"/>
                <w:szCs w:val="24"/>
              </w:rPr>
              <w:t xml:space="preserve"> Pirkėjas neįsipareigoja išpirkti preliminaraus Prekių kiekio ar bet kokios jo dalies.</w:t>
            </w:r>
          </w:p>
        </w:tc>
      </w:tr>
      <w:tr w:rsidR="00B767F3" w14:paraId="4E598B63"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98" w:type="dxa"/>
            <w:gridSpan w:val="2"/>
            <w:tcBorders>
              <w:top w:val="single" w:sz="4" w:space="0" w:color="auto"/>
              <w:left w:val="single" w:sz="4" w:space="0" w:color="auto"/>
              <w:bottom w:val="single" w:sz="4" w:space="0" w:color="auto"/>
              <w:right w:val="single" w:sz="4" w:space="0" w:color="auto"/>
            </w:tcBorders>
          </w:tcPr>
          <w:p w14:paraId="57BA3F80" w14:textId="7C8605E5" w:rsidR="00B767F3" w:rsidRPr="00A755E5" w:rsidRDefault="00DD7479">
            <w:pPr>
              <w:rPr>
                <w:kern w:val="2"/>
                <w:szCs w:val="24"/>
              </w:rPr>
            </w:pPr>
            <w:r w:rsidRPr="00A755E5">
              <w:rPr>
                <w:kern w:val="2"/>
                <w:szCs w:val="24"/>
              </w:rPr>
              <w:t>Sutarties įkainiai bus perskaičiuojami:</w:t>
            </w:r>
          </w:p>
          <w:p w14:paraId="1F2303D8" w14:textId="77777777" w:rsidR="00B767F3" w:rsidRPr="00A755E5" w:rsidRDefault="00DD7479">
            <w:pPr>
              <w:rPr>
                <w:kern w:val="2"/>
                <w:szCs w:val="24"/>
              </w:rPr>
            </w:pPr>
            <w:r w:rsidRPr="00A755E5">
              <w:rPr>
                <w:kern w:val="2"/>
                <w:szCs w:val="24"/>
              </w:rPr>
              <w:t>5.3.1. dėl PVM tarifo pasikeitimo;</w:t>
            </w:r>
          </w:p>
          <w:p w14:paraId="1D572FFD" w14:textId="67C2F53F" w:rsidR="00B767F3" w:rsidRPr="00A755E5" w:rsidRDefault="00DD7479">
            <w:pPr>
              <w:rPr>
                <w:kern w:val="2"/>
                <w:szCs w:val="24"/>
              </w:rPr>
            </w:pPr>
            <w:r w:rsidRPr="00A755E5">
              <w:rPr>
                <w:kern w:val="2"/>
                <w:szCs w:val="24"/>
              </w:rPr>
              <w:t>5.3.2. dėl kitų mokesčių, lemiančių Prekių kainos pokytį, pasikeitimo</w:t>
            </w:r>
            <w:r w:rsidR="00231432">
              <w:rPr>
                <w:kern w:val="2"/>
                <w:szCs w:val="24"/>
              </w:rPr>
              <w:t>(</w:t>
            </w:r>
            <w:r w:rsidR="00231432" w:rsidRPr="00CE2DCD">
              <w:rPr>
                <w:b/>
                <w:bCs/>
                <w:kern w:val="2"/>
                <w:szCs w:val="24"/>
              </w:rPr>
              <w:t>net</w:t>
            </w:r>
            <w:r w:rsidR="00231432" w:rsidRPr="00231432">
              <w:rPr>
                <w:b/>
                <w:bCs/>
                <w:kern w:val="2"/>
                <w:szCs w:val="24"/>
              </w:rPr>
              <w:t>aikoma</w:t>
            </w:r>
            <w:r w:rsidR="00231432">
              <w:rPr>
                <w:kern w:val="2"/>
                <w:szCs w:val="24"/>
              </w:rPr>
              <w:t>)</w:t>
            </w:r>
            <w:r w:rsidR="00A755E5">
              <w:rPr>
                <w:kern w:val="2"/>
                <w:szCs w:val="24"/>
              </w:rPr>
              <w:t>;</w:t>
            </w:r>
          </w:p>
          <w:p w14:paraId="34D8D16E" w14:textId="77777777" w:rsidR="00B767F3" w:rsidRPr="00A755E5" w:rsidRDefault="00DD7479">
            <w:pPr>
              <w:rPr>
                <w:kern w:val="2"/>
                <w:szCs w:val="24"/>
              </w:rPr>
            </w:pPr>
            <w:r w:rsidRPr="00A755E5">
              <w:rPr>
                <w:kern w:val="2"/>
                <w:szCs w:val="24"/>
              </w:rPr>
              <w:t>5.3.3. dėl kainų lygio pokyčio;</w:t>
            </w:r>
          </w:p>
          <w:p w14:paraId="7CE73E9A" w14:textId="3F97B310" w:rsidR="00B767F3" w:rsidRDefault="00DD7479">
            <w:pPr>
              <w:rPr>
                <w:color w:val="FF0000"/>
                <w:kern w:val="2"/>
              </w:rPr>
            </w:pPr>
            <w:r w:rsidRPr="00A755E5">
              <w:rPr>
                <w:kern w:val="2"/>
              </w:rPr>
              <w:t>5.3.4. pagal Prekių grupių kainų pokyčius</w:t>
            </w:r>
            <w:r w:rsidR="00231432">
              <w:rPr>
                <w:kern w:val="2"/>
              </w:rPr>
              <w:t xml:space="preserve"> (</w:t>
            </w:r>
            <w:r w:rsidR="00231432" w:rsidRPr="00231432">
              <w:rPr>
                <w:b/>
                <w:bCs/>
                <w:kern w:val="2"/>
              </w:rPr>
              <w:t>netaikoma</w:t>
            </w:r>
            <w:r w:rsidR="00231432">
              <w:rPr>
                <w:kern w:val="2"/>
              </w:rPr>
              <w:t>)</w:t>
            </w:r>
            <w:r w:rsidRPr="00A755E5">
              <w:rPr>
                <w:kern w:val="2"/>
              </w:rPr>
              <w:t>.</w:t>
            </w:r>
          </w:p>
        </w:tc>
      </w:tr>
      <w:tr w:rsidR="00B767F3" w14:paraId="5FAF5543"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98" w:type="dxa"/>
            <w:gridSpan w:val="2"/>
            <w:tcBorders>
              <w:top w:val="single" w:sz="4" w:space="0" w:color="auto"/>
              <w:left w:val="single" w:sz="4" w:space="0" w:color="auto"/>
              <w:bottom w:val="single" w:sz="4" w:space="0" w:color="auto"/>
              <w:right w:val="single" w:sz="4" w:space="0" w:color="auto"/>
            </w:tcBorders>
          </w:tcPr>
          <w:p w14:paraId="06800A2F" w14:textId="27E09AF1" w:rsidR="00B767F3" w:rsidRDefault="00D206C3">
            <w:pPr>
              <w:rPr>
                <w:kern w:val="2"/>
                <w:szCs w:val="24"/>
              </w:rPr>
            </w:pPr>
            <w:r w:rsidRPr="00D206C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3CC6B178" w:rsidR="00B767F3" w:rsidRPr="00846FA3" w:rsidRDefault="421B2AEA">
            <w:pPr>
              <w:rPr>
                <w:kern w:val="2"/>
                <w:szCs w:val="24"/>
              </w:rPr>
            </w:pPr>
            <w:r>
              <w:rPr>
                <w:kern w:val="2"/>
              </w:rPr>
              <w:t xml:space="preserve">Perskaičiavimas įforminamas Susitarimu ne vėliau kaip per </w:t>
            </w:r>
            <w:r w:rsidR="7672098E">
              <w:t xml:space="preserve">5 </w:t>
            </w:r>
            <w:r w:rsidR="00D206C3">
              <w:t>(</w:t>
            </w:r>
            <w:r w:rsidR="00D206C3" w:rsidRPr="00846FA3">
              <w:rPr>
                <w:kern w:val="2"/>
              </w:rPr>
              <w:t>penki</w:t>
            </w:r>
            <w:r w:rsidR="00D206C3">
              <w:rPr>
                <w:kern w:val="2"/>
              </w:rPr>
              <w:t>a</w:t>
            </w:r>
            <w:r w:rsidR="00D206C3" w:rsidRPr="00846FA3">
              <w:rPr>
                <w:kern w:val="2"/>
              </w:rPr>
              <w:t>s</w:t>
            </w:r>
            <w:r w:rsidR="00D206C3">
              <w:rPr>
                <w:kern w:val="2"/>
              </w:rPr>
              <w:t xml:space="preserve">) </w:t>
            </w:r>
            <w:r w:rsidR="3C4B1897" w:rsidRPr="00846FA3">
              <w:rPr>
                <w:kern w:val="2"/>
              </w:rPr>
              <w:t>darbo dien</w:t>
            </w:r>
            <w:r w:rsidR="00D206C3">
              <w:rPr>
                <w:kern w:val="2"/>
              </w:rPr>
              <w:t>a</w:t>
            </w:r>
            <w:r w:rsidR="3C4B1897" w:rsidRPr="00846FA3">
              <w:rPr>
                <w:kern w:val="2"/>
              </w:rPr>
              <w:t>s</w:t>
            </w:r>
            <w:r w:rsidRPr="00846FA3">
              <w:rPr>
                <w:kern w:val="2"/>
              </w:rPr>
              <w:t xml:space="preserve"> </w:t>
            </w:r>
            <w:r>
              <w:rPr>
                <w:kern w:val="2"/>
              </w:rPr>
              <w:t xml:space="preserve">nuo PVM mokėjimą reglamentuojančių teisės aktų pasikeitimo, kuris tampa neatskiriama Sutarties dalimi. </w:t>
            </w:r>
            <w:r w:rsidR="005B1E9C" w:rsidRPr="005B1E9C">
              <w:rPr>
                <w:kern w:val="2"/>
              </w:rPr>
              <w:t>Perskaičiuota (-</w:t>
            </w:r>
            <w:proofErr w:type="spellStart"/>
            <w:r w:rsidR="005B1E9C" w:rsidRPr="005B1E9C">
              <w:rPr>
                <w:kern w:val="2"/>
              </w:rPr>
              <w:t>as</w:t>
            </w:r>
            <w:proofErr w:type="spellEnd"/>
            <w:r w:rsidR="005B1E9C" w:rsidRPr="005B1E9C">
              <w:rPr>
                <w:kern w:val="2"/>
              </w:rPr>
              <w:t>) Sutarties kaina / įkainis taikoma (-</w:t>
            </w:r>
            <w:proofErr w:type="spellStart"/>
            <w:r w:rsidR="005B1E9C" w:rsidRPr="005B1E9C">
              <w:rPr>
                <w:kern w:val="2"/>
              </w:rPr>
              <w:t>as</w:t>
            </w:r>
            <w:proofErr w:type="spellEnd"/>
            <w:r w:rsidR="005B1E9C" w:rsidRPr="005B1E9C">
              <w:rPr>
                <w:kern w:val="2"/>
              </w:rPr>
              <w:t>) už tą Prekių dalį, kurios bus tiekiamos nuo Šalių pasirašyto Susitarimo įsigaliojimo dienos</w:t>
            </w:r>
            <w:r w:rsidR="005B1E9C">
              <w:rPr>
                <w:kern w:val="2"/>
              </w:rPr>
              <w:t>.</w:t>
            </w:r>
          </w:p>
          <w:p w14:paraId="449693C2" w14:textId="3BA98ECD" w:rsidR="00B767F3" w:rsidRDefault="00B767F3"/>
        </w:tc>
      </w:tr>
      <w:tr w:rsidR="00B767F3" w14:paraId="4560B71B"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9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622A7684" w:rsidR="00B767F3" w:rsidRDefault="00B767F3"/>
        </w:tc>
      </w:tr>
      <w:tr w:rsidR="00A755E5" w14:paraId="6C0C5CB3"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2A5D66DE" w14:textId="77777777" w:rsidR="00A755E5" w:rsidRDefault="00A755E5" w:rsidP="00A755E5">
            <w:pPr>
              <w:rPr>
                <w:b/>
                <w:bCs/>
                <w:kern w:val="2"/>
                <w:szCs w:val="24"/>
              </w:rPr>
            </w:pPr>
            <w:r>
              <w:rPr>
                <w:b/>
                <w:bCs/>
                <w:kern w:val="2"/>
                <w:szCs w:val="24"/>
              </w:rPr>
              <w:t>5.3.3. Sutarties kainos / įkainių peržiūra dėl kainų lygio pokyčio</w:t>
            </w:r>
          </w:p>
          <w:p w14:paraId="242E5223" w14:textId="46C784BE" w:rsidR="00A755E5" w:rsidRDefault="00A755E5" w:rsidP="00A755E5">
            <w:pPr>
              <w:rPr>
                <w:b/>
                <w:bCs/>
                <w:kern w:val="2"/>
                <w:szCs w:val="24"/>
              </w:rPr>
            </w:pPr>
          </w:p>
        </w:tc>
        <w:tc>
          <w:tcPr>
            <w:tcW w:w="6798" w:type="dxa"/>
            <w:gridSpan w:val="2"/>
          </w:tcPr>
          <w:p w14:paraId="076E3B04" w14:textId="54B39B97" w:rsidR="00A755E5" w:rsidRDefault="00A755E5" w:rsidP="00A755E5">
            <w:pPr>
              <w:rPr>
                <w:kern w:val="2"/>
                <w:szCs w:val="24"/>
              </w:rPr>
            </w:pPr>
            <w:r>
              <w:rPr>
                <w:color w:val="000000"/>
                <w:kern w:val="2"/>
                <w:szCs w:val="24"/>
              </w:rPr>
              <w:t>5.3.</w:t>
            </w:r>
            <w:r w:rsidR="00992C8B">
              <w:rPr>
                <w:color w:val="000000"/>
                <w:kern w:val="2"/>
                <w:szCs w:val="24"/>
              </w:rPr>
              <w:t>3</w:t>
            </w:r>
            <w:r>
              <w:rPr>
                <w:color w:val="000000"/>
                <w:kern w:val="2"/>
                <w:szCs w:val="24"/>
              </w:rPr>
              <w:t>.1 Bet</w:t>
            </w:r>
            <w:r>
              <w:rPr>
                <w:kern w:val="2"/>
                <w:szCs w:val="24"/>
              </w:rPr>
              <w:t xml:space="preserve"> kuri Sutarties šalis Sutarties galiojimo metu turi teisę inicijuoti </w:t>
            </w:r>
            <w:r w:rsidRPr="00C149CF">
              <w:rPr>
                <w:kern w:val="2"/>
                <w:szCs w:val="24"/>
              </w:rPr>
              <w:t xml:space="preserve">Sutarties įkainių peržiūrą </w:t>
            </w:r>
            <w:r>
              <w:rPr>
                <w:kern w:val="2"/>
                <w:szCs w:val="24"/>
              </w:rPr>
              <w:t xml:space="preserve">(keitimą) ne anksčiau kaip po </w:t>
            </w:r>
            <w:r w:rsidRPr="00126A9C">
              <w:rPr>
                <w:szCs w:val="24"/>
              </w:rPr>
              <w:t xml:space="preserve">6 (šešių) </w:t>
            </w:r>
            <w:r>
              <w:rPr>
                <w:szCs w:val="24"/>
              </w:rPr>
              <w:t xml:space="preserve">mėnesių </w:t>
            </w:r>
            <w:r>
              <w:rPr>
                <w:kern w:val="2"/>
                <w:szCs w:val="24"/>
              </w:rPr>
              <w:t>nuo Sutarties įsigaliojimo dienos (jeigu peržiūra jau buvo atlikta – nuo Susitarimo dėl paskutinio perskaičiavimo pagal šį Specialiųjų sąlygų punktą įsigaliojimo dienos)</w:t>
            </w:r>
            <w:r w:rsidR="003D07B2">
              <w:rPr>
                <w:kern w:val="2"/>
                <w:szCs w:val="24"/>
              </w:rPr>
              <w:t>,</w:t>
            </w:r>
            <w:r w:rsidR="003D07B2">
              <w:t xml:space="preserve"> </w:t>
            </w:r>
            <w:r w:rsidR="003D07B2" w:rsidRPr="003D07B2">
              <w:rPr>
                <w:kern w:val="2"/>
                <w:szCs w:val="24"/>
              </w:rPr>
              <w:t>jeigu kainų pokytis (k), apskaičiuotas kaip nustatyta 5.3.3.6 punkte, viršija 5 (penkis) procentus.</w:t>
            </w:r>
            <w:r>
              <w:rPr>
                <w:kern w:val="2"/>
                <w:szCs w:val="24"/>
              </w:rPr>
              <w:t xml:space="preserve"> Sutarties </w:t>
            </w:r>
            <w:r w:rsidRPr="00C149CF">
              <w:rPr>
                <w:kern w:val="2"/>
                <w:szCs w:val="24"/>
              </w:rPr>
              <w:t xml:space="preserve">įkainių peržiūra </w:t>
            </w:r>
            <w:r>
              <w:rPr>
                <w:kern w:val="2"/>
                <w:szCs w:val="24"/>
              </w:rPr>
              <w:t xml:space="preserve">atliekama ne rečiau kaip kas </w:t>
            </w:r>
            <w:r w:rsidRPr="00126A9C">
              <w:rPr>
                <w:szCs w:val="24"/>
              </w:rPr>
              <w:t xml:space="preserve">6 (šeši) </w:t>
            </w:r>
            <w:r>
              <w:rPr>
                <w:kern w:val="2"/>
                <w:szCs w:val="24"/>
              </w:rPr>
              <w:t>mėnesiai.</w:t>
            </w:r>
          </w:p>
          <w:p w14:paraId="2ADAC0BA" w14:textId="1FE8DA71" w:rsidR="00A755E5" w:rsidRDefault="00A755E5" w:rsidP="00A755E5">
            <w:pPr>
              <w:rPr>
                <w:color w:val="000000"/>
                <w:kern w:val="2"/>
                <w:szCs w:val="24"/>
                <w:shd w:val="clear" w:color="auto" w:fill="FFFFFF"/>
              </w:rPr>
            </w:pPr>
            <w:r>
              <w:rPr>
                <w:kern w:val="2"/>
                <w:szCs w:val="24"/>
              </w:rPr>
              <w:t>5.3.</w:t>
            </w:r>
            <w:r w:rsidR="00992C8B">
              <w:rPr>
                <w:kern w:val="2"/>
                <w:szCs w:val="24"/>
              </w:rPr>
              <w:t>3</w:t>
            </w:r>
            <w:r>
              <w:rPr>
                <w:kern w:val="2"/>
                <w:szCs w:val="24"/>
              </w:rPr>
              <w:t xml:space="preserve">.2. </w:t>
            </w:r>
            <w:r w:rsidRPr="00C149CF">
              <w:rPr>
                <w:kern w:val="2"/>
                <w:szCs w:val="24"/>
              </w:rPr>
              <w:t xml:space="preserve">Sutarties </w:t>
            </w:r>
            <w:r w:rsidRPr="00C149CF">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Prekėms, kurios nėra priimtos ir apmokėtos. Vėlesnė Sutarties </w:t>
            </w:r>
            <w:r w:rsidRPr="00C149CF">
              <w:rPr>
                <w:kern w:val="2"/>
                <w:szCs w:val="24"/>
                <w:shd w:val="clear" w:color="auto" w:fill="FFFFFF"/>
              </w:rPr>
              <w:t xml:space="preserve">įkainių peržiūra </w:t>
            </w:r>
            <w:r>
              <w:rPr>
                <w:color w:val="000000"/>
                <w:kern w:val="2"/>
                <w:szCs w:val="24"/>
                <w:shd w:val="clear" w:color="auto" w:fill="FFFFFF"/>
              </w:rPr>
              <w:t>negali apimti laikotarpio, už kurį jau buvo atliktas peržiūra.</w:t>
            </w:r>
          </w:p>
          <w:p w14:paraId="252062DC" w14:textId="7C5C1B2C" w:rsidR="00A755E5" w:rsidRPr="00C149CF" w:rsidRDefault="00A755E5" w:rsidP="00A755E5">
            <w:pPr>
              <w:rPr>
                <w:kern w:val="2"/>
                <w:szCs w:val="24"/>
                <w:shd w:val="clear" w:color="auto" w:fill="FFFFFF"/>
              </w:rPr>
            </w:pPr>
            <w:r>
              <w:rPr>
                <w:color w:val="000000"/>
                <w:kern w:val="2"/>
                <w:szCs w:val="24"/>
              </w:rPr>
              <w:t>5.3.</w:t>
            </w:r>
            <w:r w:rsidR="00992C8B">
              <w:rPr>
                <w:color w:val="000000"/>
                <w:kern w:val="2"/>
                <w:szCs w:val="24"/>
              </w:rPr>
              <w:t>3</w:t>
            </w:r>
            <w:r>
              <w:rPr>
                <w:color w:val="000000"/>
                <w:kern w:val="2"/>
                <w:szCs w:val="24"/>
              </w:rPr>
              <w:t xml:space="preserve">.3. </w:t>
            </w:r>
            <w:r>
              <w:rPr>
                <w:color w:val="000000"/>
                <w:kern w:val="2"/>
                <w:szCs w:val="24"/>
                <w:shd w:val="clear" w:color="auto" w:fill="FFFFFF"/>
              </w:rPr>
              <w:t>Jeigu Prekių tiekimas vėluoja dėl Tiekėjo kaltės, uždelstų pristatyti Preki</w:t>
            </w:r>
            <w:r w:rsidRPr="00C149CF">
              <w:rPr>
                <w:kern w:val="2"/>
                <w:szCs w:val="24"/>
                <w:shd w:val="clear" w:color="auto" w:fill="FFFFFF"/>
              </w:rPr>
              <w:t xml:space="preserve">ų įkainiai </w:t>
            </w:r>
            <w:r>
              <w:rPr>
                <w:color w:val="000000"/>
                <w:kern w:val="2"/>
                <w:szCs w:val="24"/>
                <w:shd w:val="clear" w:color="auto" w:fill="FFFFFF"/>
              </w:rPr>
              <w:t>nėra perskaičiuojami dėl kainų lygio kilimo (negali būti didinami).</w:t>
            </w:r>
          </w:p>
          <w:p w14:paraId="667D49BE" w14:textId="20398E42" w:rsidR="00A755E5" w:rsidRDefault="00A755E5" w:rsidP="00A755E5">
            <w:pPr>
              <w:rPr>
                <w:color w:val="000000"/>
                <w:kern w:val="2"/>
                <w:szCs w:val="24"/>
                <w:shd w:val="clear" w:color="auto" w:fill="FFFFFF"/>
              </w:rPr>
            </w:pPr>
            <w:r w:rsidRPr="00C149CF">
              <w:rPr>
                <w:kern w:val="2"/>
                <w:szCs w:val="24"/>
              </w:rPr>
              <w:t>5.3.</w:t>
            </w:r>
            <w:r w:rsidR="00992C8B">
              <w:rPr>
                <w:kern w:val="2"/>
                <w:szCs w:val="24"/>
              </w:rPr>
              <w:t>3</w:t>
            </w:r>
            <w:r w:rsidRPr="00C149CF">
              <w:rPr>
                <w:kern w:val="2"/>
                <w:szCs w:val="24"/>
              </w:rPr>
              <w:t xml:space="preserve">.4. Atlikdamos Sutarties įkainių peržiūrą </w:t>
            </w:r>
            <w:r>
              <w:rPr>
                <w:color w:val="000000"/>
                <w:kern w:val="2"/>
                <w:szCs w:val="24"/>
                <w:shd w:val="clear" w:color="auto" w:fill="FFFFFF"/>
              </w:rPr>
              <w:t xml:space="preserve">Šalys vadovaujasi </w:t>
            </w:r>
            <w:r w:rsidRPr="00CF42E8">
              <w:rPr>
                <w:kern w:val="2"/>
                <w:szCs w:val="24"/>
                <w:shd w:val="clear" w:color="auto" w:fill="FFFFFF"/>
              </w:rPr>
              <w:t xml:space="preserve">Valstybės duomenų agentūros viešai Oficialiosios statistikos portale paskelbtais Rodiklių duomenų bazės duomenimis. Iš </w:t>
            </w:r>
            <w:r>
              <w:rPr>
                <w:color w:val="000000"/>
                <w:kern w:val="2"/>
                <w:szCs w:val="24"/>
                <w:shd w:val="clear" w:color="auto" w:fill="FFFFFF"/>
              </w:rPr>
              <w:t xml:space="preserve">kitos Šalies </w:t>
            </w:r>
            <w:r w:rsidRPr="00C149CF">
              <w:rPr>
                <w:kern w:val="2"/>
                <w:szCs w:val="24"/>
                <w:shd w:val="clear" w:color="auto" w:fill="FFFFFF"/>
              </w:rPr>
              <w:t xml:space="preserve">nereikalaujama pateikti oficialaus Valstybės duomenų agentūros ar kitos institucijos </w:t>
            </w:r>
            <w:r>
              <w:rPr>
                <w:color w:val="000000"/>
                <w:kern w:val="2"/>
                <w:szCs w:val="24"/>
                <w:shd w:val="clear" w:color="auto" w:fill="FFFFFF"/>
              </w:rPr>
              <w:t>išduoto dokumento ar patvirtinimo.</w:t>
            </w:r>
          </w:p>
          <w:p w14:paraId="6F82E439" w14:textId="0E6F5704" w:rsidR="00A755E5" w:rsidRDefault="00A755E5" w:rsidP="00A755E5">
            <w:pPr>
              <w:rPr>
                <w:color w:val="000000"/>
                <w:kern w:val="2"/>
                <w:szCs w:val="24"/>
                <w:shd w:val="clear" w:color="auto" w:fill="FFFFFF"/>
              </w:rPr>
            </w:pPr>
            <w:r>
              <w:rPr>
                <w:color w:val="000000"/>
                <w:kern w:val="2"/>
                <w:szCs w:val="24"/>
                <w:shd w:val="clear" w:color="auto" w:fill="FFFFFF"/>
              </w:rPr>
              <w:t>5.3.</w:t>
            </w:r>
            <w:r w:rsidR="00992C8B">
              <w:rPr>
                <w:color w:val="000000"/>
                <w:kern w:val="2"/>
                <w:szCs w:val="24"/>
                <w:shd w:val="clear" w:color="auto" w:fill="FFFFFF"/>
              </w:rPr>
              <w:t>3</w:t>
            </w:r>
            <w:r>
              <w:rPr>
                <w:color w:val="000000"/>
                <w:kern w:val="2"/>
                <w:szCs w:val="24"/>
                <w:shd w:val="clear" w:color="auto" w:fill="FFFFFF"/>
              </w:rPr>
              <w:t xml:space="preserve">.5. Šalys privalo Susitarime nurodyti </w:t>
            </w:r>
            <w:r w:rsidRPr="00A402C0">
              <w:rPr>
                <w:szCs w:val="24"/>
                <w:lang w:eastAsia="ar-SA"/>
              </w:rPr>
              <w:t>kas mėnesį skelbiamo importuotų prekių kainų indekso</w:t>
            </w:r>
            <w:r w:rsidRPr="00A402C0" w:rsidDel="00E81441">
              <w:rPr>
                <w:szCs w:val="24"/>
                <w:lang w:eastAsia="ar-SA"/>
              </w:rPr>
              <w:t xml:space="preserve"> </w:t>
            </w:r>
            <w:r w:rsidRPr="00A402C0">
              <w:rPr>
                <w:szCs w:val="24"/>
                <w:lang w:eastAsia="ar-SA"/>
              </w:rPr>
              <w:t xml:space="preserve">„28 Niekur kitur nepriskirtos mašinos ir įranga“ </w:t>
            </w:r>
            <w:r>
              <w:rPr>
                <w:color w:val="000000"/>
                <w:kern w:val="2"/>
                <w:szCs w:val="24"/>
                <w:shd w:val="clear" w:color="auto" w:fill="FFFFFF"/>
              </w:rPr>
              <w:t xml:space="preserve">reikšmę laikotarpio pradžioje ir jo nustatymo datą, indekso reikšmę laikotarpio pabaigoje ir jo nustatymo datą, kainų pokytį (k), perskaičiuotus </w:t>
            </w:r>
            <w:r w:rsidRPr="00C149CF">
              <w:rPr>
                <w:kern w:val="2"/>
                <w:szCs w:val="24"/>
                <w:shd w:val="clear" w:color="auto" w:fill="FFFFFF"/>
              </w:rPr>
              <w:t>Sutarties įkainius</w:t>
            </w:r>
            <w:r>
              <w:rPr>
                <w:kern w:val="2"/>
                <w:szCs w:val="24"/>
                <w:shd w:val="clear" w:color="auto" w:fill="FFFFFF"/>
              </w:rPr>
              <w:t>.</w:t>
            </w:r>
          </w:p>
          <w:p w14:paraId="0B7A559F" w14:textId="5BAE1337" w:rsidR="00A755E5" w:rsidRDefault="00A755E5" w:rsidP="00A755E5">
            <w:pPr>
              <w:rPr>
                <w:color w:val="000000"/>
                <w:kern w:val="2"/>
                <w:szCs w:val="24"/>
                <w:shd w:val="clear" w:color="auto" w:fill="FFFFFF"/>
              </w:rPr>
            </w:pPr>
            <w:r>
              <w:rPr>
                <w:color w:val="000000"/>
                <w:kern w:val="2"/>
                <w:szCs w:val="24"/>
                <w:shd w:val="clear" w:color="auto" w:fill="FFFFFF"/>
              </w:rPr>
              <w:t>5.3.</w:t>
            </w:r>
            <w:r w:rsidR="00992C8B">
              <w:rPr>
                <w:color w:val="000000"/>
                <w:kern w:val="2"/>
                <w:szCs w:val="24"/>
                <w:shd w:val="clear" w:color="auto" w:fill="FFFFFF"/>
              </w:rPr>
              <w:t>3</w:t>
            </w:r>
            <w:r>
              <w:rPr>
                <w:color w:val="000000"/>
                <w:kern w:val="2"/>
                <w:szCs w:val="24"/>
                <w:shd w:val="clear" w:color="auto" w:fill="FFFFFF"/>
              </w:rPr>
              <w:t xml:space="preserve">.6. Nauji Sutarties </w:t>
            </w:r>
            <w:r w:rsidRPr="00C149CF">
              <w:rPr>
                <w:kern w:val="2"/>
                <w:szCs w:val="24"/>
                <w:shd w:val="clear" w:color="auto" w:fill="FFFFFF"/>
              </w:rPr>
              <w:t xml:space="preserve">įkainiai apskaičiuojami </w:t>
            </w:r>
            <w:r>
              <w:rPr>
                <w:color w:val="000000"/>
                <w:kern w:val="2"/>
                <w:szCs w:val="24"/>
                <w:shd w:val="clear" w:color="auto" w:fill="FFFFFF"/>
              </w:rPr>
              <w:t>pagal žemiau pateiktą formulę:</w:t>
            </w:r>
          </w:p>
          <w:p w14:paraId="6F33726D" w14:textId="77777777" w:rsidR="00A755E5" w:rsidRDefault="00000000" w:rsidP="00A755E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755E5">
              <w:rPr>
                <w:kern w:val="2"/>
                <w:szCs w:val="24"/>
              </w:rPr>
              <w:t xml:space="preserve">, kur a </w:t>
            </w:r>
            <w:r w:rsidR="00A755E5" w:rsidRPr="00C149CF">
              <w:rPr>
                <w:kern w:val="2"/>
                <w:szCs w:val="24"/>
              </w:rPr>
              <w:t>– įkainis (</w:t>
            </w:r>
            <w:r w:rsidR="00A755E5">
              <w:rPr>
                <w:kern w:val="2"/>
                <w:szCs w:val="24"/>
              </w:rPr>
              <w:t>Eur be PVM) (jei peržiūra jau buvo atlikta, tai po paskutinio perskaičiavimo) </w:t>
            </w:r>
          </w:p>
          <w:p w14:paraId="23B9AC3F" w14:textId="77777777" w:rsidR="00A755E5" w:rsidRDefault="00A755E5" w:rsidP="00A755E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w:t>
            </w:r>
            <w:r w:rsidRPr="00C149CF">
              <w:rPr>
                <w:kern w:val="2"/>
                <w:szCs w:val="24"/>
              </w:rPr>
              <w:t xml:space="preserve">) įkainis (Eur </w:t>
            </w:r>
            <w:r>
              <w:rPr>
                <w:kern w:val="2"/>
                <w:szCs w:val="24"/>
              </w:rPr>
              <w:t>be PVM) </w:t>
            </w:r>
          </w:p>
          <w:p w14:paraId="2511AF0D" w14:textId="77777777" w:rsidR="00A755E5" w:rsidRDefault="00A755E5" w:rsidP="00A755E5">
            <w:pPr>
              <w:jc w:val="both"/>
              <w:textAlignment w:val="baseline"/>
              <w:rPr>
                <w:kern w:val="2"/>
                <w:szCs w:val="24"/>
              </w:rPr>
            </w:pPr>
            <w:r>
              <w:rPr>
                <w:kern w:val="2"/>
                <w:szCs w:val="24"/>
              </w:rPr>
              <w:t xml:space="preserve">k – pagal </w:t>
            </w:r>
            <w:r w:rsidRPr="00A402C0">
              <w:rPr>
                <w:szCs w:val="24"/>
                <w:lang w:eastAsia="ar-SA"/>
              </w:rPr>
              <w:t>importuotų prekių kainų indeks</w:t>
            </w:r>
            <w:r>
              <w:rPr>
                <w:szCs w:val="24"/>
                <w:lang w:eastAsia="ar-SA"/>
              </w:rPr>
              <w:t>ą</w:t>
            </w:r>
            <w:r w:rsidRPr="00A402C0" w:rsidDel="00E81441">
              <w:rPr>
                <w:szCs w:val="24"/>
                <w:lang w:eastAsia="ar-SA"/>
              </w:rPr>
              <w:t xml:space="preserve"> </w:t>
            </w:r>
            <w:r w:rsidRPr="00A402C0">
              <w:rPr>
                <w:szCs w:val="24"/>
                <w:lang w:eastAsia="ar-SA"/>
              </w:rPr>
              <w:t xml:space="preserve">„28 Niekur kitur nepriskirtos mašinos ir įranga“ </w:t>
            </w:r>
            <w:r>
              <w:rPr>
                <w:kern w:val="2"/>
                <w:szCs w:val="24"/>
              </w:rPr>
              <w:t>apskaičiuotas kainų pokytis (padidėjimas arba sumažėjimas) (%). „k“ reikšmė skaičiuojama pagal formulę:</w:t>
            </w:r>
          </w:p>
          <w:p w14:paraId="3275481C" w14:textId="77777777" w:rsidR="00A755E5" w:rsidRDefault="00A755E5" w:rsidP="00A755E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85C3176" w14:textId="77777777" w:rsidR="00A755E5" w:rsidRDefault="00A755E5" w:rsidP="00A755E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3D2D47">
              <w:rPr>
                <w:kern w:val="2"/>
                <w:szCs w:val="24"/>
              </w:rPr>
              <w:t xml:space="preserve">dėl įkainių peržiūros </w:t>
            </w:r>
            <w:r>
              <w:rPr>
                <w:kern w:val="2"/>
                <w:szCs w:val="24"/>
              </w:rPr>
              <w:t xml:space="preserve">išsiuntimo kitai šaliai dieną paskelbtas naujausias </w:t>
            </w:r>
            <w:r w:rsidRPr="00A402C0">
              <w:rPr>
                <w:szCs w:val="24"/>
                <w:lang w:eastAsia="ar-SA"/>
              </w:rPr>
              <w:t>importuotų prekių kainų indeks</w:t>
            </w:r>
            <w:r>
              <w:rPr>
                <w:szCs w:val="24"/>
                <w:lang w:eastAsia="ar-SA"/>
              </w:rPr>
              <w:t>as</w:t>
            </w:r>
            <w:r w:rsidRPr="00A402C0" w:rsidDel="00E81441">
              <w:rPr>
                <w:szCs w:val="24"/>
                <w:lang w:eastAsia="ar-SA"/>
              </w:rPr>
              <w:t xml:space="preserve"> </w:t>
            </w:r>
            <w:r w:rsidRPr="00A402C0">
              <w:rPr>
                <w:szCs w:val="24"/>
                <w:lang w:eastAsia="ar-SA"/>
              </w:rPr>
              <w:t>„28 Niekur kitur nepriskirtos mašinos ir įranga“</w:t>
            </w:r>
            <w:r>
              <w:rPr>
                <w:szCs w:val="24"/>
                <w:lang w:eastAsia="ar-SA"/>
              </w:rPr>
              <w:t>.</w:t>
            </w:r>
          </w:p>
          <w:p w14:paraId="63E26D28" w14:textId="77777777" w:rsidR="00A755E5" w:rsidRDefault="00A755E5" w:rsidP="00A755E5">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Pr="00A402C0">
              <w:rPr>
                <w:szCs w:val="24"/>
                <w:lang w:eastAsia="ar-SA"/>
              </w:rPr>
              <w:t>importuotų prekių kainų indeks</w:t>
            </w:r>
            <w:r>
              <w:rPr>
                <w:szCs w:val="24"/>
                <w:lang w:eastAsia="ar-SA"/>
              </w:rPr>
              <w:t>as</w:t>
            </w:r>
            <w:r w:rsidRPr="00A402C0" w:rsidDel="00E81441">
              <w:rPr>
                <w:szCs w:val="24"/>
                <w:lang w:eastAsia="ar-SA"/>
              </w:rPr>
              <w:t xml:space="preserve"> </w:t>
            </w:r>
            <w:r w:rsidRPr="00A402C0">
              <w:rPr>
                <w:szCs w:val="24"/>
                <w:lang w:eastAsia="ar-SA"/>
              </w:rPr>
              <w:t>„28 Niekur kitur nepriskirtos mašinos ir įranga“</w:t>
            </w:r>
            <w:r>
              <w:rPr>
                <w:szCs w:val="24"/>
                <w:lang w:eastAsia="ar-SA"/>
              </w:rPr>
              <w:t>.</w:t>
            </w:r>
            <w:r w:rsidRPr="00A402C0">
              <w:rPr>
                <w:szCs w:val="24"/>
                <w:lang w:eastAsia="ar-SA"/>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8289F3" w14:textId="4282F27A" w:rsidR="00A755E5" w:rsidRDefault="00A755E5" w:rsidP="00A755E5">
            <w:pPr>
              <w:rPr>
                <w:color w:val="000000"/>
                <w:kern w:val="2"/>
                <w:szCs w:val="24"/>
                <w:shd w:val="clear" w:color="auto" w:fill="FFFFFF"/>
              </w:rPr>
            </w:pPr>
            <w:r>
              <w:rPr>
                <w:color w:val="000000"/>
                <w:kern w:val="2"/>
                <w:szCs w:val="24"/>
              </w:rPr>
              <w:t>5.3.</w:t>
            </w:r>
            <w:r w:rsidR="00992C8B">
              <w:rPr>
                <w:color w:val="000000"/>
                <w:kern w:val="2"/>
                <w:szCs w:val="24"/>
              </w:rPr>
              <w:t>3</w:t>
            </w:r>
            <w:r>
              <w:rPr>
                <w:color w:val="000000"/>
                <w:kern w:val="2"/>
                <w:szCs w:val="24"/>
              </w:rPr>
              <w:t xml:space="preserve">.7. </w:t>
            </w:r>
            <w:r>
              <w:rPr>
                <w:color w:val="000000"/>
                <w:kern w:val="2"/>
                <w:szCs w:val="24"/>
                <w:shd w:val="clear" w:color="auto" w:fill="FFFFFF"/>
              </w:rPr>
              <w:t xml:space="preserve">Skaičiavimams </w:t>
            </w:r>
            <w:r w:rsidRPr="00285E3F">
              <w:rPr>
                <w:kern w:val="2"/>
                <w:szCs w:val="24"/>
                <w:shd w:val="clear" w:color="auto" w:fill="FFFFFF"/>
              </w:rPr>
              <w:t xml:space="preserve">indeksų reikšmės imamos </w:t>
            </w:r>
            <w:r w:rsidRPr="00285E3F">
              <w:rPr>
                <w:b/>
                <w:bCs/>
                <w:kern w:val="2"/>
                <w:szCs w:val="24"/>
                <w:shd w:val="clear" w:color="auto" w:fill="FFFFFF"/>
              </w:rPr>
              <w:t>keturių</w:t>
            </w:r>
            <w:r w:rsidRPr="00285E3F">
              <w:rPr>
                <w:kern w:val="2"/>
                <w:szCs w:val="24"/>
                <w:shd w:val="clear" w:color="auto" w:fill="FFFFFF"/>
              </w:rPr>
              <w:t xml:space="preserve"> skaitmenų po kablelio tikslumu. Apskaičiuotas pokytis (k) tolimesniems skaičiavimams naudojamas suapvalinus iki </w:t>
            </w:r>
            <w:r w:rsidRPr="00285E3F">
              <w:rPr>
                <w:b/>
                <w:bCs/>
                <w:kern w:val="2"/>
                <w:szCs w:val="24"/>
                <w:shd w:val="clear" w:color="auto" w:fill="FFFFFF"/>
              </w:rPr>
              <w:t>vieno</w:t>
            </w:r>
            <w:r w:rsidRPr="00285E3F">
              <w:rPr>
                <w:kern w:val="2"/>
                <w:szCs w:val="24"/>
                <w:shd w:val="clear" w:color="auto" w:fill="FFFFFF"/>
              </w:rPr>
              <w:t xml:space="preserve"> skaitmens po kablelio, o apskaičiuotas įkainis „a</w:t>
            </w:r>
            <w:r w:rsidRPr="00285E3F">
              <w:rPr>
                <w:kern w:val="2"/>
                <w:szCs w:val="24"/>
                <w:shd w:val="clear" w:color="auto" w:fill="FFFFFF"/>
                <w:vertAlign w:val="subscript"/>
              </w:rPr>
              <w:t>1</w:t>
            </w:r>
            <w:r w:rsidRPr="00285E3F">
              <w:rPr>
                <w:kern w:val="2"/>
                <w:szCs w:val="24"/>
                <w:shd w:val="clear" w:color="auto" w:fill="FFFFFF"/>
              </w:rPr>
              <w:t xml:space="preserve">“ suapvalinamas iki </w:t>
            </w:r>
            <w:r w:rsidRPr="00285E3F">
              <w:rPr>
                <w:b/>
                <w:bCs/>
                <w:kern w:val="2"/>
                <w:szCs w:val="24"/>
                <w:shd w:val="clear" w:color="auto" w:fill="FFFFFF"/>
              </w:rPr>
              <w:t xml:space="preserve">dviejų </w:t>
            </w:r>
            <w:r w:rsidRPr="00285E3F">
              <w:rPr>
                <w:kern w:val="2"/>
                <w:szCs w:val="24"/>
                <w:shd w:val="clear" w:color="auto" w:fill="FFFFFF"/>
              </w:rPr>
              <w:t>skaitmenų po kablelio</w:t>
            </w:r>
            <w:r>
              <w:rPr>
                <w:color w:val="000000"/>
                <w:kern w:val="2"/>
                <w:szCs w:val="24"/>
                <w:shd w:val="clear" w:color="auto" w:fill="FFFFFF"/>
              </w:rPr>
              <w:t>.</w:t>
            </w:r>
          </w:p>
          <w:p w14:paraId="2AF2F0C4" w14:textId="0502B3F0" w:rsidR="00A755E5" w:rsidRDefault="00A755E5" w:rsidP="00A755E5">
            <w:pPr>
              <w:rPr>
                <w:color w:val="000000"/>
                <w:kern w:val="2"/>
                <w:szCs w:val="24"/>
                <w:shd w:val="clear" w:color="auto" w:fill="FFFFFF"/>
              </w:rPr>
            </w:pPr>
            <w:r>
              <w:rPr>
                <w:color w:val="000000"/>
                <w:kern w:val="2"/>
                <w:szCs w:val="24"/>
                <w:shd w:val="clear" w:color="auto" w:fill="FFFFFF"/>
              </w:rPr>
              <w:t>5.3.</w:t>
            </w:r>
            <w:r w:rsidR="00992C8B">
              <w:rPr>
                <w:color w:val="000000"/>
                <w:kern w:val="2"/>
                <w:szCs w:val="24"/>
                <w:shd w:val="clear" w:color="auto" w:fill="FFFFFF"/>
              </w:rPr>
              <w:t>3</w:t>
            </w:r>
            <w:r>
              <w:rPr>
                <w:color w:val="000000"/>
                <w:kern w:val="2"/>
                <w:szCs w:val="24"/>
                <w:shd w:val="clear" w:color="auto" w:fill="FFFFFF"/>
              </w:rPr>
              <w:t>.8. Šalis, siekianti Sutartie</w:t>
            </w:r>
            <w:r w:rsidRPr="003D2D47">
              <w:rPr>
                <w:kern w:val="2"/>
                <w:szCs w:val="24"/>
                <w:shd w:val="clear" w:color="auto" w:fill="FFFFFF"/>
              </w:rPr>
              <w:t>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Pr>
                <w:color w:val="4472C4"/>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450B5F9A" w14:textId="131B15E1" w:rsidR="00A755E5" w:rsidRDefault="624F76DB" w:rsidP="6A7A65BB">
            <w:pPr>
              <w:rPr>
                <w:color w:val="000000"/>
                <w:kern w:val="2"/>
                <w:shd w:val="clear" w:color="auto" w:fill="FFFFFF"/>
              </w:rPr>
            </w:pPr>
            <w:r w:rsidRPr="6A7A65BB">
              <w:rPr>
                <w:color w:val="000000"/>
                <w:kern w:val="2"/>
                <w:shd w:val="clear" w:color="auto" w:fill="FFFFFF"/>
              </w:rPr>
              <w:t>5</w:t>
            </w:r>
            <w:r w:rsidRPr="6A7A65BB">
              <w:rPr>
                <w:kern w:val="2"/>
              </w:rPr>
              <w:t>.3.</w:t>
            </w:r>
            <w:r w:rsidR="2828A5FD" w:rsidRPr="6A7A65BB">
              <w:rPr>
                <w:kern w:val="2"/>
              </w:rPr>
              <w:t>3</w:t>
            </w:r>
            <w:r w:rsidRPr="6A7A65BB">
              <w:rPr>
                <w:kern w:val="2"/>
              </w:rPr>
              <w:t xml:space="preserve">.9. </w:t>
            </w:r>
            <w:r w:rsidRPr="6A7A65BB">
              <w:rPr>
                <w:color w:val="000000"/>
                <w:kern w:val="2"/>
                <w:shd w:val="clear" w:color="auto" w:fill="FFFFFF"/>
              </w:rPr>
              <w:t xml:space="preserve">Susitarimas turi būti sudarytas per </w:t>
            </w:r>
            <w:r w:rsidR="298510E5" w:rsidRPr="4F228455">
              <w:rPr>
                <w:color w:val="000000" w:themeColor="text1"/>
              </w:rPr>
              <w:t>5</w:t>
            </w:r>
            <w:r w:rsidR="00A6345F">
              <w:rPr>
                <w:color w:val="000000" w:themeColor="text1"/>
              </w:rPr>
              <w:t xml:space="preserve"> (penkias)</w:t>
            </w:r>
            <w:r w:rsidR="298510E5" w:rsidRPr="4F228455">
              <w:rPr>
                <w:color w:val="000000" w:themeColor="text1"/>
              </w:rPr>
              <w:t xml:space="preserve"> d</w:t>
            </w:r>
            <w:r w:rsidR="00A6345F">
              <w:rPr>
                <w:color w:val="000000" w:themeColor="text1"/>
              </w:rPr>
              <w:t xml:space="preserve">arbo </w:t>
            </w:r>
            <w:r w:rsidR="298510E5" w:rsidRPr="4F228455">
              <w:rPr>
                <w:color w:val="000000" w:themeColor="text1"/>
              </w:rPr>
              <w:t>d</w:t>
            </w:r>
            <w:r w:rsidR="00A6345F">
              <w:rPr>
                <w:color w:val="000000" w:themeColor="text1"/>
              </w:rPr>
              <w:t xml:space="preserve">ienas </w:t>
            </w:r>
            <w:r w:rsidRPr="6A7A65BB">
              <w:rPr>
                <w:color w:val="000000"/>
                <w:kern w:val="2"/>
                <w:shd w:val="clear" w:color="auto" w:fill="FFFFFF"/>
              </w:rPr>
              <w:t>nuo Šalies pateikto tinkamo prašymo perskaičiuoti S</w:t>
            </w:r>
            <w:r w:rsidRPr="6A7A65BB">
              <w:rPr>
                <w:kern w:val="2"/>
              </w:rPr>
              <w:t xml:space="preserve">utarties </w:t>
            </w:r>
            <w:r w:rsidRPr="6A7A65BB">
              <w:rPr>
                <w:kern w:val="2"/>
                <w:shd w:val="clear" w:color="auto" w:fill="FFFFFF"/>
              </w:rPr>
              <w:t xml:space="preserve">įkainius </w:t>
            </w:r>
            <w:r w:rsidRPr="6A7A65BB">
              <w:rPr>
                <w:color w:val="000000"/>
                <w:kern w:val="2"/>
                <w:shd w:val="clear" w:color="auto" w:fill="FFFFFF"/>
              </w:rPr>
              <w:t>gavimo dienos.</w:t>
            </w:r>
          </w:p>
          <w:p w14:paraId="605F7876" w14:textId="21468D9C" w:rsidR="00A755E5" w:rsidRDefault="00A755E5" w:rsidP="00A755E5">
            <w:pPr>
              <w:rPr>
                <w:color w:val="000000"/>
                <w:kern w:val="2"/>
                <w:szCs w:val="24"/>
                <w:bdr w:val="none" w:sz="0" w:space="0" w:color="auto" w:frame="1"/>
              </w:rPr>
            </w:pPr>
            <w:r>
              <w:rPr>
                <w:color w:val="000000"/>
                <w:kern w:val="2"/>
                <w:szCs w:val="24"/>
                <w:shd w:val="clear" w:color="auto" w:fill="FFFFFF"/>
              </w:rPr>
              <w:t>5.3.</w:t>
            </w:r>
            <w:r w:rsidR="00992C8B">
              <w:rPr>
                <w:color w:val="000000"/>
                <w:kern w:val="2"/>
                <w:szCs w:val="24"/>
                <w:shd w:val="clear" w:color="auto" w:fill="FFFFFF"/>
              </w:rPr>
              <w:t>3</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3918CC9B" w:rsidR="00A755E5" w:rsidRDefault="00A755E5" w:rsidP="00A755E5">
            <w:pPr>
              <w:rPr>
                <w:color w:val="4472C4"/>
                <w:kern w:val="2"/>
                <w:szCs w:val="24"/>
              </w:rPr>
            </w:pPr>
          </w:p>
        </w:tc>
      </w:tr>
      <w:tr w:rsidR="00A755E5" w14:paraId="312BC1F5"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314D3C3C" w14:textId="77777777" w:rsidR="00A755E5" w:rsidRDefault="00A755E5" w:rsidP="00A755E5">
            <w:pPr>
              <w:rPr>
                <w:b/>
                <w:bCs/>
                <w:kern w:val="2"/>
                <w:szCs w:val="24"/>
              </w:rPr>
            </w:pPr>
            <w:r>
              <w:rPr>
                <w:b/>
                <w:bCs/>
                <w:kern w:val="2"/>
                <w:szCs w:val="24"/>
              </w:rPr>
              <w:t>5.3.4. Sutarties kainos / įkainių peržiūra dėl kainų lygio pokyčio pagal Prekių grupių kainų pokyčius</w:t>
            </w:r>
          </w:p>
        </w:tc>
        <w:tc>
          <w:tcPr>
            <w:tcW w:w="6798" w:type="dxa"/>
            <w:gridSpan w:val="2"/>
            <w:tcBorders>
              <w:top w:val="single" w:sz="4" w:space="0" w:color="auto"/>
              <w:left w:val="single" w:sz="4" w:space="0" w:color="auto"/>
              <w:bottom w:val="single" w:sz="4" w:space="0" w:color="auto"/>
              <w:right w:val="single" w:sz="4" w:space="0" w:color="auto"/>
            </w:tcBorders>
          </w:tcPr>
          <w:p w14:paraId="7B0C915A" w14:textId="77777777" w:rsidR="00A755E5" w:rsidRDefault="00A755E5" w:rsidP="00A755E5">
            <w:pPr>
              <w:rPr>
                <w:kern w:val="2"/>
                <w:szCs w:val="24"/>
              </w:rPr>
            </w:pPr>
            <w:r>
              <w:rPr>
                <w:kern w:val="2"/>
                <w:szCs w:val="24"/>
              </w:rPr>
              <w:t>Netaikoma</w:t>
            </w:r>
          </w:p>
          <w:p w14:paraId="2C311572" w14:textId="77777777" w:rsidR="00A755E5" w:rsidRDefault="00A755E5" w:rsidP="00A755E5">
            <w:pPr>
              <w:rPr>
                <w:kern w:val="2"/>
                <w:szCs w:val="24"/>
              </w:rPr>
            </w:pPr>
          </w:p>
          <w:p w14:paraId="449C09AB" w14:textId="5F02C203" w:rsidR="00A755E5" w:rsidRDefault="00A755E5" w:rsidP="00A755E5">
            <w:pPr>
              <w:rPr>
                <w:kern w:val="2"/>
                <w:szCs w:val="24"/>
              </w:rPr>
            </w:pPr>
          </w:p>
        </w:tc>
      </w:tr>
      <w:tr w:rsidR="00A755E5" w14:paraId="75CD94C5"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76BCAFDD" w14:textId="77777777" w:rsidR="00A755E5" w:rsidRDefault="00A755E5" w:rsidP="16C49734">
            <w:pPr>
              <w:rPr>
                <w:b/>
                <w:bCs/>
                <w:kern w:val="2"/>
              </w:rPr>
            </w:pPr>
            <w:r w:rsidRPr="16C49734">
              <w:rPr>
                <w:b/>
                <w:bCs/>
                <w:kern w:val="2"/>
              </w:rPr>
              <w:t xml:space="preserve">5.4. Sutarties kainos / įkainių apskaičiavimas taikant </w:t>
            </w:r>
            <w:r w:rsidRPr="16C49734">
              <w:rPr>
                <w:b/>
                <w:bCs/>
                <w:kern w:val="2"/>
                <w:u w:val="single"/>
              </w:rPr>
              <w:t>kiekio (apimties)</w:t>
            </w:r>
            <w:r w:rsidRPr="16C49734">
              <w:rPr>
                <w:b/>
                <w:bCs/>
                <w:kern w:val="2"/>
              </w:rPr>
              <w:t xml:space="preserve"> keitimo taisykles</w:t>
            </w:r>
          </w:p>
        </w:tc>
        <w:tc>
          <w:tcPr>
            <w:tcW w:w="6798" w:type="dxa"/>
            <w:gridSpan w:val="2"/>
            <w:tcBorders>
              <w:top w:val="single" w:sz="4" w:space="0" w:color="auto"/>
              <w:left w:val="single" w:sz="4" w:space="0" w:color="auto"/>
              <w:bottom w:val="single" w:sz="4" w:space="0" w:color="auto"/>
              <w:right w:val="single" w:sz="4" w:space="0" w:color="auto"/>
            </w:tcBorders>
          </w:tcPr>
          <w:p w14:paraId="04889DE3" w14:textId="77777777" w:rsidR="00A755E5" w:rsidRPr="00B35A28" w:rsidRDefault="00A755E5" w:rsidP="00A755E5">
            <w:pPr>
              <w:rPr>
                <w:kern w:val="2"/>
                <w:szCs w:val="24"/>
              </w:rPr>
            </w:pPr>
            <w:r w:rsidRPr="00B35A28">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382D90" w:rsidR="00A755E5" w:rsidRDefault="00A755E5" w:rsidP="00A755E5">
            <w:pPr>
              <w:rPr>
                <w:kern w:val="2"/>
                <w:szCs w:val="24"/>
              </w:rPr>
            </w:pPr>
            <w:r w:rsidRPr="00B35A28">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55E5" w14:paraId="267E808E"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6AD13C8F" w14:textId="77777777" w:rsidR="00A755E5" w:rsidRDefault="00A755E5" w:rsidP="00A755E5">
            <w:pPr>
              <w:rPr>
                <w:b/>
                <w:bCs/>
                <w:kern w:val="2"/>
                <w:szCs w:val="24"/>
              </w:rPr>
            </w:pPr>
            <w:r>
              <w:rPr>
                <w:b/>
                <w:bCs/>
                <w:kern w:val="2"/>
                <w:szCs w:val="24"/>
              </w:rPr>
              <w:t>5.5. Atsiskaitymo su Tiekėju terminas ir tvarka</w:t>
            </w:r>
          </w:p>
        </w:tc>
        <w:tc>
          <w:tcPr>
            <w:tcW w:w="6798" w:type="dxa"/>
            <w:gridSpan w:val="2"/>
            <w:tcBorders>
              <w:top w:val="single" w:sz="4" w:space="0" w:color="auto"/>
              <w:left w:val="single" w:sz="4" w:space="0" w:color="auto"/>
              <w:bottom w:val="single" w:sz="4" w:space="0" w:color="auto"/>
              <w:right w:val="single" w:sz="4" w:space="0" w:color="auto"/>
            </w:tcBorders>
          </w:tcPr>
          <w:p w14:paraId="780D3B0C" w14:textId="340BDF80" w:rsidR="00A755E5" w:rsidRDefault="00A755E5" w:rsidP="00A755E5">
            <w:pPr>
              <w:rPr>
                <w:kern w:val="2"/>
                <w:szCs w:val="24"/>
              </w:rPr>
            </w:pPr>
            <w:r>
              <w:rPr>
                <w:kern w:val="2"/>
                <w:szCs w:val="24"/>
              </w:rPr>
              <w:t>Pirkėjas atsiskaito su Tiekėju ne vėliau kaip per 30 (trisdešimt) kalendorinių dienų nuo Sąskaitos gavimo dienos.</w:t>
            </w:r>
          </w:p>
          <w:p w14:paraId="5BDFE28E" w14:textId="265FB39F" w:rsidR="00A755E5" w:rsidRDefault="00A755E5" w:rsidP="00A755E5">
            <w:pPr>
              <w:rPr>
                <w:color w:val="000000"/>
                <w:kern w:val="2"/>
                <w:szCs w:val="24"/>
                <w:shd w:val="clear" w:color="auto" w:fill="FFFFFF"/>
              </w:rPr>
            </w:pPr>
            <w:r>
              <w:rPr>
                <w:color w:val="000000"/>
                <w:kern w:val="2"/>
                <w:szCs w:val="24"/>
                <w:shd w:val="clear" w:color="auto" w:fill="FFFFFF"/>
              </w:rPr>
              <w:t xml:space="preserve">Apmokėjimo sąlygos: </w:t>
            </w:r>
          </w:p>
          <w:p w14:paraId="04C22127" w14:textId="4D1B99F2" w:rsidR="00A755E5" w:rsidRPr="0015004B" w:rsidRDefault="00A755E5" w:rsidP="00A755E5">
            <w:pPr>
              <w:rPr>
                <w:color w:val="FF0000"/>
                <w:kern w:val="2"/>
                <w:szCs w:val="24"/>
                <w:shd w:val="clear" w:color="auto" w:fill="FFFFFF"/>
              </w:rPr>
            </w:pPr>
            <w:r w:rsidRPr="0015004B">
              <w:rPr>
                <w:kern w:val="2"/>
                <w:szCs w:val="24"/>
                <w:shd w:val="clear" w:color="auto" w:fill="FFFFFF"/>
              </w:rPr>
              <w:t>įvykdžius užsakymą, mokama už konkretų kiekį / apimtį pagal nustatytus įkainius.</w:t>
            </w:r>
          </w:p>
        </w:tc>
      </w:tr>
      <w:tr w:rsidR="00A755E5" w14:paraId="235F5A3F"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5E168194" w14:textId="77777777" w:rsidR="00A755E5" w:rsidRDefault="00A755E5" w:rsidP="00A755E5">
            <w:pPr>
              <w:rPr>
                <w:b/>
                <w:bCs/>
                <w:kern w:val="2"/>
                <w:szCs w:val="24"/>
              </w:rPr>
            </w:pPr>
            <w:r>
              <w:rPr>
                <w:b/>
                <w:bCs/>
                <w:kern w:val="2"/>
                <w:szCs w:val="24"/>
              </w:rPr>
              <w:t>5.6. Avansas</w:t>
            </w:r>
          </w:p>
        </w:tc>
        <w:tc>
          <w:tcPr>
            <w:tcW w:w="6798" w:type="dxa"/>
            <w:gridSpan w:val="2"/>
            <w:tcBorders>
              <w:top w:val="single" w:sz="4" w:space="0" w:color="auto"/>
              <w:left w:val="single" w:sz="4" w:space="0" w:color="auto"/>
              <w:bottom w:val="single" w:sz="4" w:space="0" w:color="auto"/>
              <w:right w:val="single" w:sz="4" w:space="0" w:color="auto"/>
            </w:tcBorders>
          </w:tcPr>
          <w:p w14:paraId="4A2C5FAD" w14:textId="5F7E33AD" w:rsidR="00A755E5" w:rsidRPr="0015004B" w:rsidRDefault="00A755E5" w:rsidP="00A755E5">
            <w:pPr>
              <w:rPr>
                <w:kern w:val="2"/>
                <w:szCs w:val="24"/>
              </w:rPr>
            </w:pPr>
            <w:r>
              <w:rPr>
                <w:kern w:val="2"/>
                <w:szCs w:val="24"/>
              </w:rPr>
              <w:t>Netaikoma</w:t>
            </w:r>
          </w:p>
        </w:tc>
      </w:tr>
      <w:tr w:rsidR="00A755E5" w14:paraId="0986FD70"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1C15FA08" w14:textId="77777777" w:rsidR="00A755E5" w:rsidRDefault="00A755E5" w:rsidP="00A755E5">
            <w:pPr>
              <w:rPr>
                <w:b/>
                <w:bCs/>
                <w:kern w:val="2"/>
                <w:szCs w:val="24"/>
              </w:rPr>
            </w:pPr>
            <w:r>
              <w:rPr>
                <w:b/>
                <w:bCs/>
                <w:kern w:val="2"/>
                <w:szCs w:val="24"/>
              </w:rPr>
              <w:t>5.7. Avanso užtikrinimas</w:t>
            </w:r>
          </w:p>
        </w:tc>
        <w:tc>
          <w:tcPr>
            <w:tcW w:w="6798" w:type="dxa"/>
            <w:gridSpan w:val="2"/>
            <w:tcBorders>
              <w:top w:val="single" w:sz="4" w:space="0" w:color="auto"/>
              <w:left w:val="single" w:sz="4" w:space="0" w:color="auto"/>
              <w:bottom w:val="single" w:sz="4" w:space="0" w:color="auto"/>
              <w:right w:val="single" w:sz="4" w:space="0" w:color="auto"/>
            </w:tcBorders>
          </w:tcPr>
          <w:p w14:paraId="1225C1E7" w14:textId="77777777" w:rsidR="00A755E5" w:rsidRDefault="00A755E5" w:rsidP="00A755E5">
            <w:pPr>
              <w:rPr>
                <w:kern w:val="2"/>
                <w:szCs w:val="24"/>
              </w:rPr>
            </w:pPr>
            <w:r>
              <w:rPr>
                <w:kern w:val="2"/>
                <w:szCs w:val="24"/>
              </w:rPr>
              <w:t>Netaikoma</w:t>
            </w:r>
          </w:p>
          <w:p w14:paraId="7D06D0D9" w14:textId="0791576E" w:rsidR="00A755E5" w:rsidRDefault="00A755E5" w:rsidP="00A755E5">
            <w:pPr>
              <w:rPr>
                <w:kern w:val="2"/>
                <w:szCs w:val="24"/>
              </w:rPr>
            </w:pPr>
            <w:r>
              <w:rPr>
                <w:color w:val="000000"/>
                <w:kern w:val="2"/>
                <w:szCs w:val="24"/>
                <w:shd w:val="clear" w:color="auto" w:fill="FFFFFF"/>
              </w:rPr>
              <w:t xml:space="preserve"> </w:t>
            </w:r>
          </w:p>
        </w:tc>
      </w:tr>
      <w:tr w:rsidR="00A755E5" w14:paraId="397E6A62" w14:textId="77777777" w:rsidTr="13453011">
        <w:trPr>
          <w:trHeight w:val="300"/>
        </w:trPr>
        <w:tc>
          <w:tcPr>
            <w:tcW w:w="9535" w:type="dxa"/>
            <w:gridSpan w:val="4"/>
          </w:tcPr>
          <w:p w14:paraId="1AB554AE" w14:textId="77777777" w:rsidR="00A755E5" w:rsidRDefault="00A755E5" w:rsidP="16C49734">
            <w:pPr>
              <w:jc w:val="center"/>
              <w:rPr>
                <w:b/>
                <w:bCs/>
                <w:kern w:val="2"/>
              </w:rPr>
            </w:pPr>
            <w:r w:rsidRPr="16C49734">
              <w:rPr>
                <w:b/>
                <w:bCs/>
                <w:kern w:val="2"/>
              </w:rPr>
              <w:t>6. PREKIŲ KOKYBĖ IR GARANTINIAI ĮSIPAREIGOJIMAI</w:t>
            </w:r>
          </w:p>
        </w:tc>
      </w:tr>
      <w:tr w:rsidR="00A755E5" w14:paraId="193F6F52"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41C3FCE8" w14:textId="77777777" w:rsidR="00A755E5" w:rsidRDefault="00A755E5" w:rsidP="00A755E5">
            <w:pPr>
              <w:rPr>
                <w:b/>
                <w:bCs/>
                <w:kern w:val="2"/>
                <w:szCs w:val="24"/>
              </w:rPr>
            </w:pPr>
            <w:r>
              <w:rPr>
                <w:b/>
                <w:bCs/>
                <w:kern w:val="2"/>
                <w:szCs w:val="24"/>
              </w:rPr>
              <w:t>6.1. Garantinis terminas</w:t>
            </w:r>
          </w:p>
        </w:tc>
        <w:tc>
          <w:tcPr>
            <w:tcW w:w="6798" w:type="dxa"/>
            <w:gridSpan w:val="2"/>
            <w:tcBorders>
              <w:top w:val="single" w:sz="4" w:space="0" w:color="auto"/>
              <w:left w:val="single" w:sz="4" w:space="0" w:color="auto"/>
              <w:bottom w:val="single" w:sz="4" w:space="0" w:color="auto"/>
              <w:right w:val="single" w:sz="4" w:space="0" w:color="auto"/>
            </w:tcBorders>
          </w:tcPr>
          <w:p w14:paraId="5290D4C5" w14:textId="11232565" w:rsidR="00A755E5" w:rsidRDefault="624F76DB" w:rsidP="00A755E5">
            <w:r w:rsidRPr="6A7A65BB">
              <w:rPr>
                <w:kern w:val="2"/>
              </w:rPr>
              <w:t xml:space="preserve">Prekėms nustatomas </w:t>
            </w:r>
            <w:r w:rsidRPr="005C32CA">
              <w:rPr>
                <w:kern w:val="2"/>
              </w:rPr>
              <w:t xml:space="preserve">Tiekėjo pasiūlytas </w:t>
            </w:r>
            <w:r w:rsidRPr="6A7A65BB">
              <w:rPr>
                <w:kern w:val="2"/>
              </w:rPr>
              <w:t xml:space="preserve">garantinis terminas, kuris yra </w:t>
            </w:r>
            <w:r w:rsidR="12880516" w:rsidRPr="6A7A65BB">
              <w:rPr>
                <w:kern w:val="2"/>
              </w:rPr>
              <w:t xml:space="preserve">ne trumpesnis nei 12 (dvylika) mėnesių. </w:t>
            </w:r>
            <w:r w:rsidRPr="6A7A65BB">
              <w:rPr>
                <w:kern w:val="2"/>
              </w:rPr>
              <w:t>Garantinis terminas, skaičiuojamas nuo Prekių perdavimo–priėmimo akto pasirašymo dienos.</w:t>
            </w:r>
          </w:p>
        </w:tc>
      </w:tr>
      <w:tr w:rsidR="00A755E5" w14:paraId="7C487E9B"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319E69E4" w14:textId="77777777" w:rsidR="00A755E5" w:rsidRDefault="00A755E5" w:rsidP="00A755E5">
            <w:pPr>
              <w:rPr>
                <w:b/>
                <w:bCs/>
                <w:kern w:val="2"/>
                <w:szCs w:val="24"/>
              </w:rPr>
            </w:pPr>
            <w:r>
              <w:rPr>
                <w:b/>
                <w:bCs/>
                <w:kern w:val="2"/>
                <w:szCs w:val="24"/>
              </w:rPr>
              <w:t>6.2. Garantinė priežiūra</w:t>
            </w:r>
          </w:p>
        </w:tc>
        <w:tc>
          <w:tcPr>
            <w:tcW w:w="6798" w:type="dxa"/>
            <w:gridSpan w:val="2"/>
            <w:tcBorders>
              <w:top w:val="single" w:sz="4" w:space="0" w:color="auto"/>
              <w:left w:val="single" w:sz="4" w:space="0" w:color="auto"/>
              <w:bottom w:val="single" w:sz="4" w:space="0" w:color="auto"/>
              <w:right w:val="single" w:sz="4" w:space="0" w:color="auto"/>
            </w:tcBorders>
          </w:tcPr>
          <w:p w14:paraId="19A8D037" w14:textId="16D1BA53" w:rsidR="00A755E5" w:rsidRDefault="624F76DB" w:rsidP="00A755E5">
            <w:r>
              <w:t xml:space="preserve">Garantinio termino laikotarpiu nustačius Prekių trūkumų, Tiekėjas turi </w:t>
            </w:r>
            <w:r w:rsidRPr="41C15BC1">
              <w:rPr>
                <w:b/>
                <w:bCs/>
              </w:rPr>
              <w:t>ne vėliau kaip</w:t>
            </w:r>
            <w:r>
              <w:t xml:space="preserve"> per </w:t>
            </w:r>
            <w:r w:rsidR="203F0677" w:rsidRPr="005C32CA">
              <w:t xml:space="preserve">10 </w:t>
            </w:r>
            <w:r w:rsidR="00293892">
              <w:t xml:space="preserve">(dešimt) </w:t>
            </w:r>
            <w:r w:rsidR="203F0677" w:rsidRPr="005C32CA">
              <w:t>d</w:t>
            </w:r>
            <w:r w:rsidR="00293892">
              <w:t>arbo</w:t>
            </w:r>
            <w:r w:rsidR="203F0677" w:rsidRPr="005C32CA">
              <w:t xml:space="preserve"> d</w:t>
            </w:r>
            <w:r w:rsidR="00293892">
              <w:t>ienų</w:t>
            </w:r>
            <w:r w:rsidR="203F0677" w:rsidRPr="005C32CA">
              <w:t xml:space="preserve"> </w:t>
            </w:r>
            <w:r w:rsidRPr="005C32CA">
              <w:t xml:space="preserve"> </w:t>
            </w:r>
            <w:r>
              <w:t xml:space="preserve">nuo rašytinės pretenzijos gavimo dienos </w:t>
            </w:r>
            <w:r w:rsidR="71D12085">
              <w:t xml:space="preserve">turi </w:t>
            </w:r>
            <w:r>
              <w:t>pašalinti Prekių trūkumus</w:t>
            </w:r>
            <w:r w:rsidR="005C32CA">
              <w:t xml:space="preserve">. </w:t>
            </w:r>
            <w:r w:rsidR="00A755E5" w:rsidRPr="6A7A65BB">
              <w:rPr>
                <w:kern w:val="2"/>
              </w:rPr>
              <w:t>Prekių trūkumų nustatymo bei šalinimo tvarka nustatyta Bendrųjų sąlygų 7 skyriuje.</w:t>
            </w:r>
          </w:p>
        </w:tc>
      </w:tr>
      <w:tr w:rsidR="00A755E5" w14:paraId="459ADC55"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042DFC18" w14:textId="77777777" w:rsidR="00A755E5" w:rsidRDefault="00A755E5" w:rsidP="00A755E5">
            <w:pPr>
              <w:rPr>
                <w:b/>
                <w:bCs/>
                <w:kern w:val="2"/>
                <w:szCs w:val="24"/>
              </w:rPr>
            </w:pPr>
            <w:r>
              <w:rPr>
                <w:b/>
                <w:bCs/>
                <w:kern w:val="2"/>
                <w:szCs w:val="24"/>
              </w:rPr>
              <w:t>6.3. Kokybinių kriterijų įgyvendinimo ir tikrinimo tvarka</w:t>
            </w:r>
          </w:p>
        </w:tc>
        <w:tc>
          <w:tcPr>
            <w:tcW w:w="6798" w:type="dxa"/>
            <w:gridSpan w:val="2"/>
            <w:tcBorders>
              <w:top w:val="single" w:sz="4" w:space="0" w:color="auto"/>
              <w:left w:val="single" w:sz="4" w:space="0" w:color="auto"/>
              <w:bottom w:val="single" w:sz="4" w:space="0" w:color="auto"/>
              <w:right w:val="single" w:sz="4" w:space="0" w:color="auto"/>
            </w:tcBorders>
          </w:tcPr>
          <w:p w14:paraId="16229D3B" w14:textId="09FB1D85" w:rsidR="00293892" w:rsidRPr="005C32CA" w:rsidRDefault="00293892" w:rsidP="6A7A65BB">
            <w:pPr>
              <w:rPr>
                <w:szCs w:val="24"/>
              </w:rPr>
            </w:pPr>
            <w:r>
              <w:rPr>
                <w:szCs w:val="24"/>
              </w:rPr>
              <w:t>Jei Tiekėjas siūlys papildomą garantinį terminą Prekėms, pristatydamas jas kartu turės pateikti ir tai pagrindžiančius dokumentus.</w:t>
            </w:r>
          </w:p>
          <w:p w14:paraId="4D580A95" w14:textId="1F38E294" w:rsidR="00A755E5" w:rsidRDefault="00A755E5" w:rsidP="00A755E5">
            <w:pPr>
              <w:rPr>
                <w:kern w:val="2"/>
                <w:szCs w:val="24"/>
              </w:rPr>
            </w:pPr>
          </w:p>
        </w:tc>
      </w:tr>
      <w:tr w:rsidR="00A755E5" w14:paraId="5D562E8D" w14:textId="77777777" w:rsidTr="13453011">
        <w:trPr>
          <w:trHeight w:val="300"/>
        </w:trPr>
        <w:tc>
          <w:tcPr>
            <w:tcW w:w="9535" w:type="dxa"/>
            <w:gridSpan w:val="4"/>
          </w:tcPr>
          <w:p w14:paraId="6103796D" w14:textId="77777777" w:rsidR="00A755E5" w:rsidRDefault="00A755E5" w:rsidP="00A755E5">
            <w:pPr>
              <w:jc w:val="center"/>
              <w:rPr>
                <w:b/>
                <w:bCs/>
                <w:kern w:val="2"/>
                <w:szCs w:val="24"/>
              </w:rPr>
            </w:pPr>
            <w:r>
              <w:rPr>
                <w:b/>
                <w:bCs/>
                <w:kern w:val="2"/>
                <w:szCs w:val="24"/>
              </w:rPr>
              <w:t>7. SUTARTIES VYKDYMUI PASITELKIAMI SUBTIEKĖJAI</w:t>
            </w:r>
          </w:p>
        </w:tc>
      </w:tr>
      <w:tr w:rsidR="00A755E5" w14:paraId="3110BF25"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4E44BCE6" w14:textId="77777777" w:rsidR="00A755E5" w:rsidRDefault="00A755E5" w:rsidP="00A755E5">
            <w:pPr>
              <w:rPr>
                <w:b/>
                <w:bCs/>
                <w:kern w:val="2"/>
                <w:szCs w:val="24"/>
              </w:rPr>
            </w:pPr>
            <w:r>
              <w:rPr>
                <w:b/>
                <w:bCs/>
                <w:kern w:val="2"/>
                <w:szCs w:val="24"/>
              </w:rPr>
              <w:t>Sutarties vykdymui pasitelkiami subtiekėjai ir (ar) specialistai</w:t>
            </w:r>
          </w:p>
        </w:tc>
        <w:tc>
          <w:tcPr>
            <w:tcW w:w="6798" w:type="dxa"/>
            <w:gridSpan w:val="2"/>
            <w:tcBorders>
              <w:top w:val="single" w:sz="4" w:space="0" w:color="auto"/>
              <w:left w:val="single" w:sz="4" w:space="0" w:color="auto"/>
              <w:bottom w:val="single" w:sz="4" w:space="0" w:color="auto"/>
              <w:right w:val="single" w:sz="4" w:space="0" w:color="auto"/>
            </w:tcBorders>
          </w:tcPr>
          <w:p w14:paraId="3E0FB00D" w14:textId="77777777" w:rsidR="00A755E5" w:rsidRDefault="00A755E5" w:rsidP="00A755E5">
            <w:pPr>
              <w:rPr>
                <w:kern w:val="2"/>
                <w:szCs w:val="24"/>
              </w:rPr>
            </w:pPr>
            <w:r>
              <w:rPr>
                <w:kern w:val="2"/>
                <w:szCs w:val="24"/>
              </w:rPr>
              <w:t>Sutarties vykdymui subtiekėjai ir (ar) specialistai nepasitelkiami.</w:t>
            </w:r>
          </w:p>
          <w:p w14:paraId="7AE1BD28" w14:textId="77777777" w:rsidR="00A755E5" w:rsidRDefault="00A755E5" w:rsidP="00A755E5">
            <w:pPr>
              <w:rPr>
                <w:kern w:val="2"/>
                <w:szCs w:val="24"/>
              </w:rPr>
            </w:pPr>
          </w:p>
          <w:p w14:paraId="4122B0F3" w14:textId="77777777" w:rsidR="00A755E5" w:rsidRDefault="00A755E5" w:rsidP="00A755E5">
            <w:pPr>
              <w:rPr>
                <w:color w:val="FF0000"/>
                <w:kern w:val="2"/>
                <w:szCs w:val="24"/>
              </w:rPr>
            </w:pPr>
            <w:r>
              <w:rPr>
                <w:color w:val="FF0000"/>
                <w:kern w:val="2"/>
                <w:szCs w:val="24"/>
              </w:rPr>
              <w:t>arba</w:t>
            </w:r>
          </w:p>
          <w:p w14:paraId="6AEB3936" w14:textId="77777777" w:rsidR="00A755E5" w:rsidRDefault="00A755E5" w:rsidP="00A755E5">
            <w:pPr>
              <w:rPr>
                <w:kern w:val="2"/>
                <w:szCs w:val="24"/>
              </w:rPr>
            </w:pPr>
          </w:p>
          <w:p w14:paraId="5CFEABC6" w14:textId="77777777" w:rsidR="00A755E5" w:rsidRDefault="00A755E5" w:rsidP="00A755E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755E5" w14:paraId="0E57F611" w14:textId="77777777" w:rsidTr="13453011">
        <w:trPr>
          <w:trHeight w:val="300"/>
        </w:trPr>
        <w:tc>
          <w:tcPr>
            <w:tcW w:w="9535" w:type="dxa"/>
            <w:gridSpan w:val="4"/>
          </w:tcPr>
          <w:p w14:paraId="6A81BDB7" w14:textId="77777777" w:rsidR="00A755E5" w:rsidRDefault="00A755E5" w:rsidP="16C49734">
            <w:pPr>
              <w:jc w:val="center"/>
              <w:rPr>
                <w:b/>
                <w:bCs/>
                <w:kern w:val="2"/>
              </w:rPr>
            </w:pPr>
            <w:r w:rsidRPr="16C49734">
              <w:rPr>
                <w:b/>
                <w:bCs/>
                <w:kern w:val="2"/>
              </w:rPr>
              <w:t>8. PRIEVOLIŲ PAGAL SUTARTĮ ĮVYKDYMO UŽTIKRINIMAS</w:t>
            </w:r>
          </w:p>
        </w:tc>
      </w:tr>
      <w:tr w:rsidR="00A755E5" w14:paraId="5F1C889E"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5F87A2D2" w14:textId="77777777" w:rsidR="00A755E5" w:rsidRDefault="00A755E5" w:rsidP="00A755E5">
            <w:pPr>
              <w:rPr>
                <w:b/>
                <w:bCs/>
                <w:kern w:val="2"/>
                <w:szCs w:val="24"/>
              </w:rPr>
            </w:pPr>
            <w:r>
              <w:rPr>
                <w:b/>
                <w:bCs/>
                <w:kern w:val="2"/>
                <w:szCs w:val="24"/>
              </w:rPr>
              <w:t>8.1. Prievolių pagal Sutartį įvykdymo užtikrinimas</w:t>
            </w:r>
          </w:p>
        </w:tc>
        <w:tc>
          <w:tcPr>
            <w:tcW w:w="6798" w:type="dxa"/>
            <w:gridSpan w:val="2"/>
            <w:tcBorders>
              <w:top w:val="single" w:sz="4" w:space="0" w:color="auto"/>
              <w:left w:val="single" w:sz="4" w:space="0" w:color="auto"/>
              <w:bottom w:val="single" w:sz="4" w:space="0" w:color="auto"/>
              <w:right w:val="single" w:sz="4" w:space="0" w:color="auto"/>
            </w:tcBorders>
          </w:tcPr>
          <w:p w14:paraId="717E386A" w14:textId="25E3AA0F" w:rsidR="00A755E5" w:rsidRDefault="00A755E5" w:rsidP="00A755E5">
            <w:pPr>
              <w:rPr>
                <w:kern w:val="2"/>
                <w:szCs w:val="24"/>
              </w:rPr>
            </w:pPr>
            <w:r>
              <w:rPr>
                <w:kern w:val="2"/>
                <w:szCs w:val="24"/>
              </w:rPr>
              <w:t>Prievolių pagal Sutartį įvykdymas užtikrinamas:</w:t>
            </w:r>
          </w:p>
          <w:p w14:paraId="12472A74" w14:textId="77777777" w:rsidR="00A755E5" w:rsidRDefault="00A755E5" w:rsidP="00A755E5">
            <w:pPr>
              <w:rPr>
                <w:kern w:val="2"/>
                <w:szCs w:val="24"/>
              </w:rPr>
            </w:pPr>
            <w:r>
              <w:rPr>
                <w:kern w:val="2"/>
                <w:szCs w:val="24"/>
              </w:rPr>
              <w:t>Netesybomis (delspinigiais, bauda);</w:t>
            </w:r>
          </w:p>
          <w:p w14:paraId="1D1B43DE" w14:textId="01A81D16" w:rsidR="005C32CA" w:rsidRDefault="26F52A03">
            <w:r>
              <w:t>Lietuvos Respublikoje ar užsienyje registruoto banko, kredito unijos arba draudimo bendrovės laidavimo draudimo liudijim</w:t>
            </w:r>
            <w:r w:rsidR="00614C62">
              <w:t>u</w:t>
            </w:r>
            <w:r>
              <w:t>.</w:t>
            </w:r>
            <w:r w:rsidR="3152E785">
              <w:t xml:space="preserve"> </w:t>
            </w:r>
          </w:p>
          <w:p w14:paraId="544E68EF" w14:textId="3A3BA44F" w:rsidR="00A755E5" w:rsidRDefault="00B50436">
            <w:r>
              <w:t xml:space="preserve">Sutartinių </w:t>
            </w:r>
            <w:r w:rsidR="006A737B">
              <w:rPr>
                <w:rStyle w:val="normaltextrun"/>
                <w:color w:val="000000"/>
                <w:bdr w:val="none" w:sz="0" w:space="0" w:color="auto" w:frame="1"/>
              </w:rPr>
              <w:t>įsipareigojimų įvykdymo užtikrinimo tvarka</w:t>
            </w:r>
            <w:r w:rsidR="00AF7541">
              <w:rPr>
                <w:rStyle w:val="normaltextrun"/>
                <w:color w:val="000000"/>
                <w:bdr w:val="none" w:sz="0" w:space="0" w:color="auto" w:frame="1"/>
              </w:rPr>
              <w:t xml:space="preserve"> nurodyta</w:t>
            </w:r>
            <w:r w:rsidR="006A737B">
              <w:rPr>
                <w:rStyle w:val="normaltextrun"/>
                <w:color w:val="000000"/>
                <w:bdr w:val="none" w:sz="0" w:space="0" w:color="auto" w:frame="1"/>
              </w:rPr>
              <w:t xml:space="preserve"> </w:t>
            </w:r>
            <w:r w:rsidR="001C0151">
              <w:rPr>
                <w:rStyle w:val="normaltextrun"/>
                <w:color w:val="000000"/>
                <w:bdr w:val="none" w:sz="0" w:space="0" w:color="auto" w:frame="1"/>
              </w:rPr>
              <w:t>Bendrųjų sąlygų 10 skyriuje</w:t>
            </w:r>
            <w:r w:rsidR="00AF7541">
              <w:rPr>
                <w:rStyle w:val="normaltextrun"/>
                <w:color w:val="000000"/>
                <w:bdr w:val="none" w:sz="0" w:space="0" w:color="auto" w:frame="1"/>
              </w:rPr>
              <w:t>.</w:t>
            </w:r>
          </w:p>
        </w:tc>
      </w:tr>
      <w:tr w:rsidR="00A755E5" w14:paraId="57070615"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64B1EF89" w14:textId="77777777" w:rsidR="00A755E5" w:rsidRDefault="00A755E5" w:rsidP="00A755E5">
            <w:pPr>
              <w:rPr>
                <w:b/>
                <w:bCs/>
                <w:kern w:val="2"/>
                <w:szCs w:val="24"/>
              </w:rPr>
            </w:pPr>
            <w:r>
              <w:rPr>
                <w:b/>
                <w:bCs/>
                <w:kern w:val="2"/>
                <w:szCs w:val="24"/>
              </w:rPr>
              <w:t>8.2. Sutarties įvykdymo užtikrinimo galiojimo terminas</w:t>
            </w:r>
          </w:p>
        </w:tc>
        <w:tc>
          <w:tcPr>
            <w:tcW w:w="6798" w:type="dxa"/>
            <w:gridSpan w:val="2"/>
            <w:tcBorders>
              <w:top w:val="single" w:sz="4" w:space="0" w:color="auto"/>
              <w:left w:val="single" w:sz="4" w:space="0" w:color="auto"/>
              <w:bottom w:val="single" w:sz="4" w:space="0" w:color="auto"/>
              <w:right w:val="single" w:sz="4" w:space="0" w:color="auto"/>
            </w:tcBorders>
          </w:tcPr>
          <w:p w14:paraId="7BD6481A" w14:textId="77777777" w:rsidR="00A755E5" w:rsidRDefault="624F76DB" w:rsidP="6A7A65BB">
            <w:pPr>
              <w:rPr>
                <w:kern w:val="2"/>
              </w:rPr>
            </w:pPr>
            <w:r>
              <w:t>Sutarties įvykdymo užtikrinimo galiojimo terminas turi būti ne trumpesnis nei Sutarties galiojimo terminas.</w:t>
            </w:r>
          </w:p>
          <w:p w14:paraId="4720F941" w14:textId="0023D4D4" w:rsidR="00A755E5" w:rsidRDefault="00A755E5" w:rsidP="00A755E5"/>
        </w:tc>
      </w:tr>
      <w:tr w:rsidR="00A755E5" w14:paraId="0C2A7468"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43813ACE" w14:textId="77777777" w:rsidR="00A755E5" w:rsidRDefault="00A755E5" w:rsidP="00A755E5">
            <w:pPr>
              <w:rPr>
                <w:b/>
                <w:bCs/>
                <w:kern w:val="2"/>
                <w:szCs w:val="24"/>
              </w:rPr>
            </w:pPr>
            <w:r>
              <w:rPr>
                <w:b/>
                <w:bCs/>
                <w:kern w:val="2"/>
                <w:szCs w:val="24"/>
              </w:rPr>
              <w:t xml:space="preserve">8.3. Sutarties įvykdymo užtikrinimo pateikimas </w:t>
            </w:r>
          </w:p>
        </w:tc>
        <w:tc>
          <w:tcPr>
            <w:tcW w:w="6798" w:type="dxa"/>
            <w:gridSpan w:val="2"/>
            <w:tcBorders>
              <w:top w:val="single" w:sz="4" w:space="0" w:color="auto"/>
              <w:left w:val="single" w:sz="4" w:space="0" w:color="auto"/>
              <w:bottom w:val="single" w:sz="4" w:space="0" w:color="auto"/>
              <w:right w:val="single" w:sz="4" w:space="0" w:color="auto"/>
            </w:tcBorders>
          </w:tcPr>
          <w:p w14:paraId="7C000A0B" w14:textId="2F763317" w:rsidR="00CF2BF0" w:rsidRDefault="624F76DB" w:rsidP="00A755E5">
            <w:pPr>
              <w:rPr>
                <w:color w:val="000000"/>
                <w:kern w:val="2"/>
                <w:shd w:val="clear" w:color="auto" w:fill="FFFFFF"/>
              </w:rPr>
            </w:pPr>
            <w:r w:rsidRPr="6A7A65BB">
              <w:rPr>
                <w:color w:val="000000"/>
                <w:kern w:val="2"/>
                <w:shd w:val="clear" w:color="auto" w:fill="FFFFFF"/>
              </w:rPr>
              <w:t xml:space="preserve">Tiekėjas ne vėliau kaip per </w:t>
            </w:r>
            <w:r w:rsidR="442EF6ED" w:rsidRPr="6A7A65BB">
              <w:rPr>
                <w:color w:val="000000"/>
                <w:kern w:val="2"/>
                <w:shd w:val="clear" w:color="auto" w:fill="FFFFFF"/>
              </w:rPr>
              <w:t>10</w:t>
            </w:r>
            <w:r w:rsidR="1423A7F6" w:rsidRPr="6A7A65BB">
              <w:rPr>
                <w:color w:val="000000"/>
                <w:kern w:val="2"/>
                <w:shd w:val="clear" w:color="auto" w:fill="FFFFFF"/>
              </w:rPr>
              <w:t xml:space="preserve"> </w:t>
            </w:r>
            <w:r w:rsidR="006050E0">
              <w:rPr>
                <w:color w:val="000000"/>
                <w:kern w:val="2"/>
                <w:shd w:val="clear" w:color="auto" w:fill="FFFFFF"/>
              </w:rPr>
              <w:t xml:space="preserve">(dešimt) </w:t>
            </w:r>
            <w:r w:rsidR="1423A7F6" w:rsidRPr="6A7A65BB">
              <w:rPr>
                <w:color w:val="000000"/>
                <w:kern w:val="2"/>
                <w:shd w:val="clear" w:color="auto" w:fill="FFFFFF"/>
              </w:rPr>
              <w:t>d</w:t>
            </w:r>
            <w:r w:rsidR="006050E0">
              <w:rPr>
                <w:color w:val="000000"/>
                <w:kern w:val="2"/>
                <w:shd w:val="clear" w:color="auto" w:fill="FFFFFF"/>
              </w:rPr>
              <w:t>arbo</w:t>
            </w:r>
            <w:r w:rsidR="1423A7F6" w:rsidRPr="6A7A65BB">
              <w:rPr>
                <w:color w:val="000000"/>
                <w:kern w:val="2"/>
                <w:shd w:val="clear" w:color="auto" w:fill="FFFFFF"/>
              </w:rPr>
              <w:t xml:space="preserve"> d</w:t>
            </w:r>
            <w:r w:rsidR="006050E0">
              <w:rPr>
                <w:color w:val="000000"/>
                <w:kern w:val="2"/>
                <w:shd w:val="clear" w:color="auto" w:fill="FFFFFF"/>
              </w:rPr>
              <w:t>ienų</w:t>
            </w:r>
            <w:r w:rsidR="1423A7F6" w:rsidRPr="6A7A65BB">
              <w:rPr>
                <w:color w:val="000000"/>
                <w:kern w:val="2"/>
                <w:shd w:val="clear" w:color="auto" w:fill="FFFFFF"/>
              </w:rPr>
              <w:t xml:space="preserve"> </w:t>
            </w:r>
            <w:r w:rsidRPr="6A7A65BB">
              <w:rPr>
                <w:color w:val="000000"/>
                <w:kern w:val="2"/>
                <w:shd w:val="clear" w:color="auto" w:fill="FFFFFF"/>
              </w:rPr>
              <w:t xml:space="preserve">nuo Sutarties pasirašymo dienos turi pateikti Pirkėjui </w:t>
            </w:r>
            <w:r w:rsidR="6E900842" w:rsidRPr="6A7A65BB">
              <w:rPr>
                <w:color w:val="000000"/>
                <w:kern w:val="2"/>
                <w:shd w:val="clear" w:color="auto" w:fill="FFFFFF"/>
              </w:rPr>
              <w:t xml:space="preserve">sutarties įvykdymo </w:t>
            </w:r>
            <w:r w:rsidR="470CE3E3" w:rsidRPr="6A7A65BB">
              <w:rPr>
                <w:color w:val="000000"/>
                <w:kern w:val="2"/>
                <w:shd w:val="clear" w:color="auto" w:fill="FFFFFF"/>
              </w:rPr>
              <w:t>užtikrinimą ne mažiau kaip 5</w:t>
            </w:r>
            <w:r w:rsidR="006050E0">
              <w:rPr>
                <w:color w:val="000000"/>
                <w:kern w:val="2"/>
                <w:shd w:val="clear" w:color="auto" w:fill="FFFFFF"/>
              </w:rPr>
              <w:t xml:space="preserve"> (penkių)</w:t>
            </w:r>
            <w:r w:rsidR="470CE3E3" w:rsidRPr="6A7A65BB">
              <w:rPr>
                <w:color w:val="000000"/>
                <w:kern w:val="2"/>
                <w:shd w:val="clear" w:color="auto" w:fill="FFFFFF"/>
              </w:rPr>
              <w:t xml:space="preserve"> proc</w:t>
            </w:r>
            <w:r w:rsidR="006050E0">
              <w:rPr>
                <w:color w:val="000000"/>
                <w:kern w:val="2"/>
                <w:shd w:val="clear" w:color="auto" w:fill="FFFFFF"/>
              </w:rPr>
              <w:t>entų</w:t>
            </w:r>
            <w:r w:rsidR="470CE3E3" w:rsidRPr="6A7A65BB">
              <w:rPr>
                <w:color w:val="000000"/>
                <w:kern w:val="2"/>
                <w:shd w:val="clear" w:color="auto" w:fill="FFFFFF"/>
              </w:rPr>
              <w:t xml:space="preserve"> </w:t>
            </w:r>
            <w:r w:rsidR="77B6B3AB" w:rsidRPr="6A7A65BB">
              <w:rPr>
                <w:color w:val="000000"/>
                <w:kern w:val="2"/>
                <w:shd w:val="clear" w:color="auto" w:fill="FFFFFF"/>
              </w:rPr>
              <w:t xml:space="preserve">nuo </w:t>
            </w:r>
            <w:r w:rsidR="18A74C14" w:rsidRPr="6A7A65BB">
              <w:rPr>
                <w:color w:val="000000"/>
                <w:kern w:val="2"/>
                <w:shd w:val="clear" w:color="auto" w:fill="FFFFFF"/>
              </w:rPr>
              <w:t xml:space="preserve">Pradinės </w:t>
            </w:r>
            <w:r w:rsidR="77B6B3AB" w:rsidRPr="6A7A65BB">
              <w:rPr>
                <w:color w:val="000000"/>
                <w:kern w:val="2"/>
                <w:shd w:val="clear" w:color="auto" w:fill="FFFFFF"/>
              </w:rPr>
              <w:t>sutarties</w:t>
            </w:r>
            <w:r w:rsidR="5D51C194" w:rsidRPr="6A7A65BB">
              <w:rPr>
                <w:color w:val="000000"/>
                <w:kern w:val="2"/>
                <w:shd w:val="clear" w:color="auto" w:fill="FFFFFF"/>
              </w:rPr>
              <w:t xml:space="preserve"> </w:t>
            </w:r>
            <w:r w:rsidR="48608A3C" w:rsidRPr="6A7A65BB">
              <w:rPr>
                <w:color w:val="000000"/>
                <w:kern w:val="2"/>
                <w:shd w:val="clear" w:color="auto" w:fill="FFFFFF"/>
              </w:rPr>
              <w:t>vertės</w:t>
            </w:r>
            <w:r w:rsidR="77B6B3AB" w:rsidRPr="6A7A65BB">
              <w:rPr>
                <w:color w:val="000000"/>
                <w:kern w:val="2"/>
                <w:shd w:val="clear" w:color="auto" w:fill="FFFFFF"/>
              </w:rPr>
              <w:t xml:space="preserve"> Eur </w:t>
            </w:r>
            <w:r w:rsidR="29457D2F" w:rsidRPr="6A7A65BB">
              <w:rPr>
                <w:color w:val="000000"/>
                <w:kern w:val="2"/>
                <w:shd w:val="clear" w:color="auto" w:fill="FFFFFF"/>
              </w:rPr>
              <w:t>be</w:t>
            </w:r>
            <w:r w:rsidR="77B6B3AB" w:rsidRPr="6A7A65BB">
              <w:rPr>
                <w:color w:val="000000"/>
                <w:kern w:val="2"/>
                <w:shd w:val="clear" w:color="auto" w:fill="FFFFFF"/>
              </w:rPr>
              <w:t xml:space="preserve"> PVM</w:t>
            </w:r>
            <w:r w:rsidR="005C32CA">
              <w:rPr>
                <w:color w:val="000000"/>
                <w:kern w:val="2"/>
                <w:shd w:val="clear" w:color="auto" w:fill="FFFFFF"/>
              </w:rPr>
              <w:t>,</w:t>
            </w:r>
            <w:r w:rsidR="77B6B3AB" w:rsidRPr="6A7A65BB">
              <w:rPr>
                <w:color w:val="000000"/>
                <w:kern w:val="2"/>
                <w:shd w:val="clear" w:color="auto" w:fill="FFFFFF"/>
              </w:rPr>
              <w:t xml:space="preserve"> </w:t>
            </w:r>
            <w:r>
              <w:rPr>
                <w:kern w:val="2"/>
                <w:szCs w:val="24"/>
              </w:rPr>
              <w:t xml:space="preserve"> </w:t>
            </w:r>
            <w:r w:rsidRPr="005C32CA">
              <w:rPr>
                <w:kern w:val="2"/>
                <w:shd w:val="clear" w:color="auto" w:fill="FFFFFF"/>
              </w:rPr>
              <w:t xml:space="preserve">nurodytos </w:t>
            </w:r>
            <w:r w:rsidRPr="005C32CA">
              <w:rPr>
                <w:kern w:val="2"/>
              </w:rPr>
              <w:t xml:space="preserve">Specialiųjų sąlygų </w:t>
            </w:r>
            <w:r w:rsidRPr="005C32CA">
              <w:rPr>
                <w:kern w:val="2"/>
                <w:shd w:val="clear" w:color="auto" w:fill="FFFFFF"/>
              </w:rPr>
              <w:t>5.2 punkte</w:t>
            </w:r>
            <w:r w:rsidR="00FA3CC1" w:rsidRPr="005C32CA">
              <w:rPr>
                <w:kern w:val="2"/>
                <w:shd w:val="clear" w:color="auto" w:fill="FFFFFF"/>
              </w:rPr>
              <w:t>.</w:t>
            </w:r>
            <w:r w:rsidRPr="005C32CA">
              <w:rPr>
                <w:kern w:val="2"/>
                <w:shd w:val="clear" w:color="auto" w:fill="FFFFFF"/>
              </w:rPr>
              <w:t xml:space="preserve">  </w:t>
            </w:r>
          </w:p>
          <w:p w14:paraId="6A5A4FD8" w14:textId="6D0B15DF" w:rsidR="00CF2BF0" w:rsidRDefault="00CF2BF0" w:rsidP="00A755E5">
            <w:pPr>
              <w:rPr>
                <w:color w:val="000000"/>
                <w:kern w:val="2"/>
                <w:shd w:val="clear" w:color="auto" w:fill="FFFFFF"/>
              </w:rPr>
            </w:pPr>
            <w:r>
              <w:rPr>
                <w:rStyle w:val="normaltextrun"/>
                <w:color w:val="000000"/>
                <w:shd w:val="clear" w:color="auto" w:fill="FFFFFF"/>
              </w:rPr>
              <w:t>Tiekėjas turi teisę pateikti 1 (vienerius) metus galiojantį Sutarties įvykdymo užtikrinimą</w:t>
            </w:r>
            <w:r w:rsidR="00DF3902">
              <w:rPr>
                <w:rStyle w:val="normaltextrun"/>
                <w:color w:val="000000"/>
                <w:shd w:val="clear" w:color="auto" w:fill="FFFFFF"/>
              </w:rPr>
              <w:t>,</w:t>
            </w:r>
            <w:r w:rsidR="00DF3902">
              <w:rPr>
                <w:rStyle w:val="normaltextrun"/>
                <w:color w:val="000000"/>
              </w:rPr>
              <w:t xml:space="preserve"> </w:t>
            </w:r>
            <w:r>
              <w:rPr>
                <w:rStyle w:val="normaltextrun"/>
                <w:color w:val="000000"/>
                <w:shd w:val="clear" w:color="auto" w:fill="FFFFFF"/>
              </w:rPr>
              <w:t xml:space="preserve"> tačiau privalo pratęsti Sutarties įvykdymo užtikrinimo terminą arba pateikti naują Sutarties įvykdymo užtikrinimą </w:t>
            </w:r>
            <w:r w:rsidR="006C2007">
              <w:rPr>
                <w:rStyle w:val="normaltextrun"/>
                <w:color w:val="000000"/>
                <w:shd w:val="clear" w:color="auto" w:fill="FFFFFF"/>
              </w:rPr>
              <w:t>l</w:t>
            </w:r>
            <w:r w:rsidR="006C2007">
              <w:rPr>
                <w:rStyle w:val="normaltextrun"/>
                <w:color w:val="000000"/>
              </w:rPr>
              <w:t xml:space="preserve">ikusiai vertei </w:t>
            </w:r>
            <w:r>
              <w:rPr>
                <w:rStyle w:val="normaltextrun"/>
                <w:color w:val="000000"/>
                <w:shd w:val="clear" w:color="auto" w:fill="FFFFFF"/>
              </w:rPr>
              <w:t>ne vėliau kaip prieš 10 (dešimt) d</w:t>
            </w:r>
            <w:r w:rsidR="006050E0">
              <w:rPr>
                <w:rStyle w:val="normaltextrun"/>
                <w:color w:val="000000"/>
                <w:shd w:val="clear" w:color="auto" w:fill="FFFFFF"/>
              </w:rPr>
              <w:t>arbo</w:t>
            </w:r>
            <w:r w:rsidR="005C32CA">
              <w:rPr>
                <w:rStyle w:val="normaltextrun"/>
                <w:color w:val="000000"/>
                <w:shd w:val="clear" w:color="auto" w:fill="FFFFFF"/>
              </w:rPr>
              <w:t xml:space="preserve"> </w:t>
            </w:r>
            <w:r>
              <w:rPr>
                <w:rStyle w:val="normaltextrun"/>
                <w:color w:val="000000"/>
                <w:shd w:val="clear" w:color="auto" w:fill="FFFFFF"/>
              </w:rPr>
              <w:t>d</w:t>
            </w:r>
            <w:r w:rsidR="006050E0">
              <w:rPr>
                <w:rStyle w:val="normaltextrun"/>
                <w:color w:val="000000"/>
                <w:shd w:val="clear" w:color="auto" w:fill="FFFFFF"/>
              </w:rPr>
              <w:t>ienų</w:t>
            </w:r>
            <w:r w:rsidR="00455F77">
              <w:rPr>
                <w:rStyle w:val="normaltextrun"/>
                <w:color w:val="000000"/>
                <w:shd w:val="clear" w:color="auto" w:fill="FFFFFF"/>
              </w:rPr>
              <w:t xml:space="preserve"> </w:t>
            </w:r>
            <w:r>
              <w:rPr>
                <w:rStyle w:val="normaltextrun"/>
                <w:color w:val="000000"/>
                <w:shd w:val="clear" w:color="auto" w:fill="FFFFFF"/>
              </w:rPr>
              <w:t>iki Sutarties įvykdymo užtikrinimo galiojimo termino pabaigos.</w:t>
            </w:r>
            <w:r>
              <w:rPr>
                <w:rStyle w:val="eop"/>
                <w:color w:val="000000"/>
                <w:shd w:val="clear" w:color="auto" w:fill="FFFFFF"/>
              </w:rPr>
              <w:t> </w:t>
            </w:r>
          </w:p>
          <w:p w14:paraId="7001B284" w14:textId="79637944" w:rsidR="00A755E5" w:rsidRDefault="00511E12" w:rsidP="00A755E5">
            <w:r>
              <w:rPr>
                <w:color w:val="000000"/>
                <w:kern w:val="2"/>
                <w:shd w:val="clear" w:color="auto" w:fill="FFFFFF"/>
              </w:rPr>
              <w:t xml:space="preserve">Sutarties </w:t>
            </w:r>
            <w:r w:rsidR="00C91765">
              <w:rPr>
                <w:color w:val="000000"/>
                <w:kern w:val="2"/>
                <w:shd w:val="clear" w:color="auto" w:fill="FFFFFF"/>
              </w:rPr>
              <w:t>įv</w:t>
            </w:r>
            <w:r w:rsidR="00AB1A1E">
              <w:rPr>
                <w:color w:val="000000"/>
                <w:kern w:val="2"/>
                <w:shd w:val="clear" w:color="auto" w:fill="FFFFFF"/>
              </w:rPr>
              <w:t>y</w:t>
            </w:r>
            <w:r w:rsidR="00C91765">
              <w:rPr>
                <w:color w:val="000000"/>
                <w:kern w:val="2"/>
                <w:shd w:val="clear" w:color="auto" w:fill="FFFFFF"/>
              </w:rPr>
              <w:t xml:space="preserve">kdymo užtikrinimo pateikimo tvarka </w:t>
            </w:r>
            <w:r w:rsidR="004833AA">
              <w:rPr>
                <w:color w:val="000000"/>
                <w:kern w:val="2"/>
                <w:shd w:val="clear" w:color="auto" w:fill="FFFFFF"/>
              </w:rPr>
              <w:t>n</w:t>
            </w:r>
            <w:r w:rsidR="00AB1A1E">
              <w:rPr>
                <w:color w:val="000000"/>
                <w:kern w:val="2"/>
                <w:shd w:val="clear" w:color="auto" w:fill="FFFFFF"/>
              </w:rPr>
              <w:t>urodyta</w:t>
            </w:r>
            <w:r w:rsidR="003364F1">
              <w:rPr>
                <w:color w:val="000000"/>
                <w:kern w:val="2"/>
                <w:shd w:val="clear" w:color="auto" w:fill="FFFFFF"/>
              </w:rPr>
              <w:t xml:space="preserve"> </w:t>
            </w:r>
            <w:r w:rsidR="624F76DB" w:rsidRPr="6A7A65BB">
              <w:rPr>
                <w:color w:val="000000"/>
                <w:kern w:val="2"/>
                <w:shd w:val="clear" w:color="auto" w:fill="FFFFFF"/>
              </w:rPr>
              <w:t xml:space="preserve">Bendrųjų sąlygų 10 </w:t>
            </w:r>
            <w:r w:rsidR="00BC377C" w:rsidRPr="6A7A65BB">
              <w:rPr>
                <w:color w:val="000000"/>
                <w:kern w:val="2"/>
                <w:shd w:val="clear" w:color="auto" w:fill="FFFFFF"/>
              </w:rPr>
              <w:t>skyri</w:t>
            </w:r>
            <w:r w:rsidR="00BC377C">
              <w:rPr>
                <w:color w:val="000000"/>
                <w:kern w:val="2"/>
                <w:shd w:val="clear" w:color="auto" w:fill="FFFFFF"/>
              </w:rPr>
              <w:t xml:space="preserve">uje. </w:t>
            </w:r>
            <w:r w:rsidR="624F76DB" w:rsidRPr="6A7A65BB">
              <w:rPr>
                <w:color w:val="000000"/>
                <w:kern w:val="2"/>
                <w:shd w:val="clear" w:color="auto" w:fill="FFFFFF"/>
              </w:rPr>
              <w:t xml:space="preserve">  </w:t>
            </w:r>
          </w:p>
        </w:tc>
      </w:tr>
      <w:tr w:rsidR="00A755E5" w14:paraId="198AFEE0" w14:textId="77777777" w:rsidTr="13453011">
        <w:trPr>
          <w:trHeight w:val="300"/>
        </w:trPr>
        <w:tc>
          <w:tcPr>
            <w:tcW w:w="9535" w:type="dxa"/>
            <w:gridSpan w:val="4"/>
          </w:tcPr>
          <w:p w14:paraId="53C07666" w14:textId="77777777" w:rsidR="00A755E5" w:rsidRDefault="00A755E5" w:rsidP="00A755E5">
            <w:pPr>
              <w:jc w:val="center"/>
              <w:rPr>
                <w:b/>
                <w:bCs/>
                <w:kern w:val="2"/>
                <w:szCs w:val="24"/>
              </w:rPr>
            </w:pPr>
            <w:r>
              <w:rPr>
                <w:b/>
                <w:bCs/>
                <w:kern w:val="2"/>
                <w:szCs w:val="24"/>
              </w:rPr>
              <w:t>9. ŠALIŲ ATSAKOMYBĖ</w:t>
            </w:r>
            <w:r>
              <w:rPr>
                <w:b/>
                <w:bCs/>
                <w:kern w:val="2"/>
                <w:szCs w:val="24"/>
              </w:rPr>
              <w:tab/>
            </w:r>
          </w:p>
        </w:tc>
      </w:tr>
      <w:tr w:rsidR="00A755E5" w14:paraId="0C76AE45"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0460865C" w14:textId="77777777" w:rsidR="00A755E5" w:rsidRDefault="00A755E5" w:rsidP="00A755E5">
            <w:pPr>
              <w:rPr>
                <w:b/>
                <w:bCs/>
                <w:kern w:val="2"/>
                <w:szCs w:val="24"/>
              </w:rPr>
            </w:pPr>
            <w:r>
              <w:rPr>
                <w:b/>
                <w:bCs/>
                <w:kern w:val="2"/>
                <w:szCs w:val="24"/>
              </w:rPr>
              <w:t>9.1. Pirkėjui taikomos netesybos už mokėjimų pagal Sutartį vėlavimą</w:t>
            </w:r>
          </w:p>
        </w:tc>
        <w:tc>
          <w:tcPr>
            <w:tcW w:w="6798" w:type="dxa"/>
            <w:gridSpan w:val="2"/>
            <w:tcBorders>
              <w:top w:val="single" w:sz="4" w:space="0" w:color="auto"/>
              <w:left w:val="single" w:sz="4" w:space="0" w:color="auto"/>
              <w:bottom w:val="single" w:sz="4" w:space="0" w:color="auto"/>
              <w:right w:val="single" w:sz="4" w:space="0" w:color="auto"/>
            </w:tcBorders>
          </w:tcPr>
          <w:p w14:paraId="12E8EA71" w14:textId="5D53035F" w:rsidR="00A755E5" w:rsidRDefault="00A755E5" w:rsidP="00D033E7">
            <w:pPr>
              <w:rPr>
                <w:color w:val="000000"/>
                <w:kern w:val="2"/>
              </w:rPr>
            </w:pPr>
            <w:r w:rsidRPr="6A7A65BB">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F747C">
              <w:rPr>
                <w:kern w:val="2"/>
              </w:rPr>
              <w:t xml:space="preserve">0,02 (dvi šimtosios) procento </w:t>
            </w:r>
            <w:r w:rsidRPr="6A7A65BB">
              <w:rPr>
                <w:color w:val="000000"/>
                <w:kern w:val="2"/>
              </w:rPr>
              <w:t xml:space="preserve">dydžio delspinigius nuo neapmokėtos sumos be PVM už kiekvieną vėlavimo </w:t>
            </w:r>
            <w:r w:rsidRPr="003F747C">
              <w:rPr>
                <w:kern w:val="2"/>
              </w:rPr>
              <w:t>dieną</w:t>
            </w:r>
            <w:r w:rsidR="428EE870" w:rsidRPr="003F747C">
              <w:rPr>
                <w:kern w:val="2"/>
              </w:rPr>
              <w:t>.</w:t>
            </w:r>
          </w:p>
        </w:tc>
      </w:tr>
      <w:tr w:rsidR="00A755E5" w14:paraId="66B563D2"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40084FE7" w14:textId="77777777" w:rsidR="00A755E5" w:rsidRDefault="00A755E5" w:rsidP="00A755E5">
            <w:pPr>
              <w:rPr>
                <w:b/>
                <w:bCs/>
                <w:kern w:val="2"/>
                <w:szCs w:val="24"/>
              </w:rPr>
            </w:pPr>
            <w:r>
              <w:rPr>
                <w:b/>
                <w:bCs/>
                <w:kern w:val="2"/>
                <w:szCs w:val="24"/>
              </w:rPr>
              <w:t>9.2. Tiekėjui taikomos netesybos</w:t>
            </w:r>
          </w:p>
        </w:tc>
        <w:tc>
          <w:tcPr>
            <w:tcW w:w="6798" w:type="dxa"/>
            <w:gridSpan w:val="2"/>
            <w:tcBorders>
              <w:top w:val="single" w:sz="4" w:space="0" w:color="auto"/>
              <w:left w:val="single" w:sz="4" w:space="0" w:color="auto"/>
              <w:bottom w:val="single" w:sz="4" w:space="0" w:color="auto"/>
              <w:right w:val="single" w:sz="4" w:space="0" w:color="auto"/>
            </w:tcBorders>
          </w:tcPr>
          <w:p w14:paraId="19EE2BA9" w14:textId="7EDA79AC" w:rsidR="00A755E5" w:rsidRDefault="00A755E5" w:rsidP="00A755E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F747C">
              <w:rPr>
                <w:kern w:val="2"/>
              </w:rPr>
              <w:t>0,02 (dvi šimtosios) procento  </w:t>
            </w:r>
            <w:r>
              <w:rPr>
                <w:color w:val="000000"/>
                <w:kern w:val="2"/>
              </w:rPr>
              <w:t xml:space="preserve">dydžio delspinigius už kiekvieną uždelstą </w:t>
            </w:r>
            <w:r w:rsidRPr="003F747C">
              <w:rPr>
                <w:kern w:val="2"/>
              </w:rPr>
              <w:t>dieną</w:t>
            </w:r>
            <w:r>
              <w:rPr>
                <w:color w:val="FF0000"/>
                <w:kern w:val="2"/>
              </w:rPr>
              <w:t xml:space="preserve"> </w:t>
            </w:r>
            <w:r>
              <w:rPr>
                <w:color w:val="000000"/>
                <w:kern w:val="2"/>
              </w:rPr>
              <w:t>nuo laiku neperduotų Prekių ar Prekių, turinčių trūkumų, kainos be PVM. </w:t>
            </w:r>
          </w:p>
          <w:p w14:paraId="610DA498" w14:textId="59CB1E48" w:rsidR="00A755E5" w:rsidRDefault="00A755E5" w:rsidP="6A7A65BB">
            <w:pPr>
              <w:rPr>
                <w:color w:val="000000"/>
                <w:kern w:val="2"/>
              </w:rPr>
            </w:pPr>
            <w:r w:rsidRPr="6A7A65BB">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skaičiuoja </w:t>
            </w:r>
            <w:r w:rsidRPr="003F747C">
              <w:rPr>
                <w:lang w:val="lt"/>
              </w:rPr>
              <w:t xml:space="preserve">0,02 (dvi šimtosios) procento  </w:t>
            </w:r>
            <w:r w:rsidRPr="6A7A65BB">
              <w:rPr>
                <w:color w:val="000000" w:themeColor="text1"/>
                <w:lang w:val="lt"/>
              </w:rPr>
              <w:t xml:space="preserve">dydžio delspinigius už kiekvieną uždelstą </w:t>
            </w:r>
            <w:r w:rsidRPr="003F747C">
              <w:rPr>
                <w:lang w:val="lt"/>
              </w:rPr>
              <w:t xml:space="preserve">dieną </w:t>
            </w:r>
            <w:r w:rsidRPr="6A7A65BB">
              <w:rPr>
                <w:color w:val="000000" w:themeColor="text1"/>
                <w:lang w:val="lt"/>
              </w:rPr>
              <w:t>nuo laiku negrąžintos permokos, kainos be PVM.</w:t>
            </w:r>
          </w:p>
          <w:p w14:paraId="63704FE1" w14:textId="54B53AFD" w:rsidR="00A755E5" w:rsidRDefault="624F76DB" w:rsidP="6A7A65BB">
            <w:pPr>
              <w:rPr>
                <w:b/>
                <w:bCs/>
                <w:kern w:val="2"/>
              </w:rPr>
            </w:pPr>
            <w:r>
              <w:rPr>
                <w:color w:val="000000"/>
                <w:kern w:val="2"/>
              </w:rPr>
              <w:t xml:space="preserve">9.2.3. Tiekėjas privalo sumokėti Pirkėjui netesybas per </w:t>
            </w:r>
            <w:r w:rsidR="00AA7BCD">
              <w:rPr>
                <w:color w:val="000000"/>
                <w:kern w:val="2"/>
              </w:rPr>
              <w:t>30 (trisdešimt)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A755E5" w14:paraId="6CD13A4C"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57C35D82" w14:textId="77777777" w:rsidR="00A755E5" w:rsidRDefault="00A755E5" w:rsidP="00A755E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98" w:type="dxa"/>
            <w:gridSpan w:val="2"/>
            <w:tcBorders>
              <w:top w:val="single" w:sz="4" w:space="0" w:color="auto"/>
              <w:left w:val="single" w:sz="4" w:space="0" w:color="auto"/>
              <w:bottom w:val="single" w:sz="4" w:space="0" w:color="auto"/>
              <w:right w:val="single" w:sz="4" w:space="0" w:color="auto"/>
            </w:tcBorders>
          </w:tcPr>
          <w:p w14:paraId="7CE7257B" w14:textId="578993FF" w:rsidR="00A755E5" w:rsidRDefault="00A755E5" w:rsidP="00A755E5">
            <w:r w:rsidRPr="6A7A65BB">
              <w:rPr>
                <w:kern w:val="2"/>
              </w:rPr>
              <w:t>9.3.1. Nutraukus Sutartį dėl esminio Sutarties pažeidimo, nustatyto Sutarties Specialiosiose sąlygose, mokama</w:t>
            </w:r>
            <w:r w:rsidR="4D1B4450" w:rsidRPr="6A7A65BB">
              <w:rPr>
                <w:kern w:val="2"/>
              </w:rPr>
              <w:t xml:space="preserve"> 5</w:t>
            </w:r>
            <w:r w:rsidR="00AA7BCD">
              <w:rPr>
                <w:kern w:val="2"/>
              </w:rPr>
              <w:t xml:space="preserve"> (penkių)</w:t>
            </w:r>
            <w:r w:rsidRPr="6A7A65BB">
              <w:rPr>
                <w:kern w:val="2"/>
              </w:rPr>
              <w:t xml:space="preserve"> procentų dydžio bauda nuo Pradinės Sutarties vertės be PVM, nurodytos Specialiųjų sąlygų 5.2 punkte. </w:t>
            </w:r>
          </w:p>
          <w:p w14:paraId="433D56FB" w14:textId="01D65B0D" w:rsidR="00A755E5" w:rsidRDefault="00A755E5" w:rsidP="00A755E5">
            <w:pPr>
              <w:rPr>
                <w:szCs w:val="24"/>
              </w:rPr>
            </w:pPr>
            <w:r w:rsidRPr="6A7A65BB">
              <w:rPr>
                <w:kern w:val="2"/>
              </w:rPr>
              <w:t>9.3.2. </w:t>
            </w:r>
            <w:r w:rsidRPr="6A7A65BB">
              <w:t>Nepagrįstai nutraukus Sutarties vykdymą ne Sutartyje nustatyta tvarka, mokama</w:t>
            </w:r>
            <w:r w:rsidR="643F0D41" w:rsidRPr="6A7A65BB">
              <w:t xml:space="preserve"> 5</w:t>
            </w:r>
            <w:r w:rsidR="00AA7BCD">
              <w:t xml:space="preserve"> (penkių)</w:t>
            </w:r>
            <w:r w:rsidRPr="6A7A65BB">
              <w:t xml:space="preserve"> </w:t>
            </w:r>
            <w:r w:rsidRPr="6A7A65BB">
              <w:rPr>
                <w:kern w:val="2"/>
              </w:rPr>
              <w:t>procentų dydžio bauda nuo Pradinės Sutarties vertės, nurodytos Specialiųjų sąlygų 5.2 punkte.</w:t>
            </w:r>
          </w:p>
          <w:p w14:paraId="48292084" w14:textId="734CEDE8" w:rsidR="00A755E5" w:rsidRDefault="00A755E5" w:rsidP="00A755E5"/>
        </w:tc>
      </w:tr>
      <w:tr w:rsidR="00A755E5" w14:paraId="539B299E"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31B6675A" w14:textId="77777777" w:rsidR="00A755E5" w:rsidRDefault="00A755E5" w:rsidP="00A755E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98" w:type="dxa"/>
            <w:gridSpan w:val="2"/>
            <w:tcBorders>
              <w:top w:val="single" w:sz="4" w:space="0" w:color="auto"/>
              <w:left w:val="single" w:sz="4" w:space="0" w:color="auto"/>
              <w:bottom w:val="single" w:sz="4" w:space="0" w:color="auto"/>
              <w:right w:val="single" w:sz="4" w:space="0" w:color="auto"/>
            </w:tcBorders>
          </w:tcPr>
          <w:p w14:paraId="3DA7B758" w14:textId="77777777" w:rsidR="00A755E5" w:rsidRDefault="00A755E5" w:rsidP="00A755E5">
            <w:pPr>
              <w:rPr>
                <w:color w:val="000000"/>
                <w:kern w:val="2"/>
                <w:szCs w:val="24"/>
              </w:rPr>
            </w:pPr>
            <w:r>
              <w:rPr>
                <w:color w:val="000000"/>
                <w:kern w:val="2"/>
                <w:szCs w:val="24"/>
              </w:rPr>
              <w:t>Netaikoma</w:t>
            </w:r>
          </w:p>
          <w:p w14:paraId="66318807" w14:textId="77777777" w:rsidR="00A755E5" w:rsidRDefault="00A755E5" w:rsidP="00A755E5">
            <w:pPr>
              <w:rPr>
                <w:kern w:val="2"/>
                <w:szCs w:val="24"/>
              </w:rPr>
            </w:pPr>
          </w:p>
          <w:p w14:paraId="01953191" w14:textId="77777777" w:rsidR="00A755E5" w:rsidRDefault="00A755E5" w:rsidP="00A755E5">
            <w:pPr>
              <w:rPr>
                <w:kern w:val="2"/>
                <w:szCs w:val="24"/>
              </w:rPr>
            </w:pPr>
          </w:p>
        </w:tc>
      </w:tr>
      <w:tr w:rsidR="00A755E5" w14:paraId="3086B7F9"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0298771B" w14:textId="77777777" w:rsidR="00A755E5" w:rsidRDefault="00A755E5" w:rsidP="00A755E5">
            <w:pPr>
              <w:rPr>
                <w:b/>
                <w:bCs/>
                <w:kern w:val="2"/>
                <w:szCs w:val="24"/>
              </w:rPr>
            </w:pPr>
            <w:r>
              <w:rPr>
                <w:b/>
                <w:bCs/>
                <w:kern w:val="2"/>
                <w:szCs w:val="24"/>
              </w:rPr>
              <w:t>9.5. Tiekėjui taikomos baudos dėl aplinkosauginių ir (arba) socialinių kriterijų nesilaikymo</w:t>
            </w:r>
          </w:p>
        </w:tc>
        <w:tc>
          <w:tcPr>
            <w:tcW w:w="6798" w:type="dxa"/>
            <w:gridSpan w:val="2"/>
            <w:tcBorders>
              <w:top w:val="single" w:sz="4" w:space="0" w:color="auto"/>
              <w:left w:val="single" w:sz="4" w:space="0" w:color="auto"/>
              <w:bottom w:val="single" w:sz="4" w:space="0" w:color="auto"/>
              <w:right w:val="single" w:sz="4" w:space="0" w:color="auto"/>
            </w:tcBorders>
          </w:tcPr>
          <w:p w14:paraId="69B3C483" w14:textId="2C16A855" w:rsidR="00A755E5" w:rsidRDefault="5AA464AF" w:rsidP="6A7A65BB">
            <w:pPr>
              <w:rPr>
                <w:color w:val="4472C4"/>
                <w:kern w:val="2"/>
              </w:rPr>
            </w:pPr>
            <w:r w:rsidRPr="003F747C">
              <w:rPr>
                <w:kern w:val="2"/>
              </w:rPr>
              <w:t xml:space="preserve">Dėl </w:t>
            </w:r>
            <w:r w:rsidR="624F76DB" w:rsidRPr="003F747C">
              <w:rPr>
                <w:kern w:val="2"/>
              </w:rPr>
              <w:t xml:space="preserve"> aplinkosauginių kriterijų, nurodytų Specialiųjų sąlygų 13 skyriuje, </w:t>
            </w:r>
            <w:r w:rsidR="00A27330">
              <w:rPr>
                <w:kern w:val="2"/>
              </w:rPr>
              <w:t>nesilaikymo</w:t>
            </w:r>
            <w:r w:rsidR="00A27330" w:rsidRPr="003F747C">
              <w:rPr>
                <w:kern w:val="2"/>
              </w:rPr>
              <w:t xml:space="preserve"> </w:t>
            </w:r>
            <w:r w:rsidR="624F76DB" w:rsidRPr="003F747C">
              <w:rPr>
                <w:kern w:val="2"/>
              </w:rPr>
              <w:t>bus taikom</w:t>
            </w:r>
            <w:r w:rsidR="1F5FC7DC" w:rsidRPr="003F747C">
              <w:rPr>
                <w:kern w:val="2"/>
              </w:rPr>
              <w:t>a</w:t>
            </w:r>
            <w:r w:rsidR="003F747C" w:rsidRPr="003F747C">
              <w:rPr>
                <w:kern w:val="2"/>
              </w:rPr>
              <w:t xml:space="preserve"> </w:t>
            </w:r>
            <w:r w:rsidR="2876CF0E" w:rsidRPr="003F747C">
              <w:t xml:space="preserve">500 </w:t>
            </w:r>
            <w:r w:rsidR="64E9536D" w:rsidRPr="003F747C">
              <w:t>(penki</w:t>
            </w:r>
            <w:r w:rsidR="00A27330">
              <w:t>ų</w:t>
            </w:r>
            <w:r w:rsidR="64E9536D" w:rsidRPr="003F747C">
              <w:t xml:space="preserve"> šimt</w:t>
            </w:r>
            <w:r w:rsidR="00A27330">
              <w:t>ų</w:t>
            </w:r>
            <w:r w:rsidR="64E9536D" w:rsidRPr="003F747C">
              <w:t xml:space="preserve">) </w:t>
            </w:r>
            <w:r w:rsidR="2876CF0E" w:rsidRPr="003F747C">
              <w:t xml:space="preserve">Eur </w:t>
            </w:r>
            <w:r w:rsidR="7344A928" w:rsidRPr="003F747C">
              <w:t xml:space="preserve">su PVM </w:t>
            </w:r>
            <w:r w:rsidR="00A27330" w:rsidRPr="003F747C">
              <w:rPr>
                <w:kern w:val="2"/>
              </w:rPr>
              <w:t>bauda</w:t>
            </w:r>
            <w:r w:rsidR="00A27330" w:rsidRPr="003F747C">
              <w:t xml:space="preserve"> </w:t>
            </w:r>
            <w:r w:rsidR="2876CF0E" w:rsidRPr="003F747C">
              <w:t>už kiekvieną užsakymą</w:t>
            </w:r>
            <w:r w:rsidR="075AA61B" w:rsidRPr="003F747C">
              <w:t xml:space="preserve">. </w:t>
            </w:r>
            <w:r w:rsidR="2876CF0E" w:rsidRPr="003F747C">
              <w:t xml:space="preserve"> </w:t>
            </w:r>
          </w:p>
        </w:tc>
      </w:tr>
      <w:tr w:rsidR="00A755E5" w14:paraId="3F603DB5"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3B4C91E4" w14:textId="77777777" w:rsidR="00A755E5" w:rsidRDefault="00A755E5" w:rsidP="00A755E5">
            <w:pPr>
              <w:rPr>
                <w:b/>
                <w:bCs/>
                <w:kern w:val="2"/>
                <w:szCs w:val="24"/>
              </w:rPr>
            </w:pPr>
            <w:r>
              <w:rPr>
                <w:b/>
                <w:bCs/>
                <w:kern w:val="2"/>
                <w:szCs w:val="24"/>
              </w:rPr>
              <w:t>9.6. Tiekėjui / Pirkėjui taikoma bauda dėl konfidencialumo reikalavimų nesilaikymo</w:t>
            </w:r>
          </w:p>
        </w:tc>
        <w:tc>
          <w:tcPr>
            <w:tcW w:w="6798" w:type="dxa"/>
            <w:gridSpan w:val="2"/>
            <w:tcBorders>
              <w:top w:val="single" w:sz="4" w:space="0" w:color="auto"/>
              <w:left w:val="single" w:sz="4" w:space="0" w:color="auto"/>
              <w:bottom w:val="single" w:sz="4" w:space="0" w:color="auto"/>
              <w:right w:val="single" w:sz="4" w:space="0" w:color="auto"/>
            </w:tcBorders>
          </w:tcPr>
          <w:p w14:paraId="0385A7C8" w14:textId="77777777" w:rsidR="00A755E5" w:rsidRDefault="00A755E5" w:rsidP="00A755E5">
            <w:pPr>
              <w:rPr>
                <w:kern w:val="2"/>
                <w:szCs w:val="24"/>
              </w:rPr>
            </w:pPr>
            <w:r>
              <w:rPr>
                <w:kern w:val="2"/>
                <w:szCs w:val="24"/>
              </w:rPr>
              <w:t>Netaikoma</w:t>
            </w:r>
          </w:p>
          <w:p w14:paraId="39824FDD" w14:textId="77777777" w:rsidR="00A755E5" w:rsidRDefault="00A755E5" w:rsidP="00A755E5">
            <w:pPr>
              <w:rPr>
                <w:color w:val="4472C4"/>
                <w:kern w:val="2"/>
                <w:szCs w:val="24"/>
              </w:rPr>
            </w:pPr>
          </w:p>
          <w:p w14:paraId="271A84AA" w14:textId="4C42A9F4" w:rsidR="00A755E5" w:rsidRDefault="00A755E5" w:rsidP="6A7A65BB">
            <w:pPr>
              <w:rPr>
                <w:color w:val="4472C4"/>
                <w:kern w:val="2"/>
              </w:rPr>
            </w:pPr>
          </w:p>
        </w:tc>
      </w:tr>
      <w:tr w:rsidR="00A755E5" w14:paraId="614E4634"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6A2C1B53" w14:textId="77777777" w:rsidR="00A755E5" w:rsidRDefault="00A755E5" w:rsidP="00A755E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98" w:type="dxa"/>
            <w:gridSpan w:val="2"/>
            <w:tcBorders>
              <w:top w:val="single" w:sz="4" w:space="0" w:color="auto"/>
              <w:left w:val="single" w:sz="4" w:space="0" w:color="auto"/>
              <w:bottom w:val="single" w:sz="4" w:space="0" w:color="auto"/>
              <w:right w:val="single" w:sz="4" w:space="0" w:color="auto"/>
            </w:tcBorders>
          </w:tcPr>
          <w:p w14:paraId="2B06D3EC" w14:textId="71833ED3" w:rsidR="00692FBE" w:rsidRPr="005C32CA" w:rsidRDefault="00692FBE" w:rsidP="00692FBE">
            <w:pPr>
              <w:rPr>
                <w:szCs w:val="24"/>
              </w:rPr>
            </w:pPr>
            <w:r>
              <w:rPr>
                <w:szCs w:val="24"/>
              </w:rPr>
              <w:t xml:space="preserve">Jei Tiekėjas siūlys papildomą garantinį terminą Prekėms, tačiau Sutarties vykdymo metu jos nesuteiks, bus taikoma 100 (šimto) % bauda nuo tų Prekių kainos su PVM, kurioms papildoma garantija </w:t>
            </w:r>
            <w:r w:rsidR="00E00B6F">
              <w:rPr>
                <w:szCs w:val="24"/>
              </w:rPr>
              <w:t>ne</w:t>
            </w:r>
            <w:r>
              <w:rPr>
                <w:szCs w:val="24"/>
              </w:rPr>
              <w:t>bus suteikta.</w:t>
            </w:r>
          </w:p>
          <w:p w14:paraId="5C591A2E" w14:textId="11E1E983" w:rsidR="00A755E5" w:rsidRDefault="00A755E5" w:rsidP="00692FBE">
            <w:pPr>
              <w:rPr>
                <w:color w:val="4472C4"/>
                <w:kern w:val="2"/>
                <w:szCs w:val="24"/>
              </w:rPr>
            </w:pPr>
          </w:p>
        </w:tc>
      </w:tr>
      <w:tr w:rsidR="00A755E5" w14:paraId="11D432F4"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12E81D86" w14:textId="77777777" w:rsidR="00A755E5" w:rsidRDefault="00A755E5" w:rsidP="00A755E5">
            <w:pPr>
              <w:rPr>
                <w:b/>
                <w:bCs/>
                <w:kern w:val="2"/>
                <w:szCs w:val="24"/>
              </w:rPr>
            </w:pPr>
            <w:r>
              <w:rPr>
                <w:b/>
                <w:bCs/>
                <w:kern w:val="2"/>
                <w:szCs w:val="24"/>
              </w:rPr>
              <w:t>9.8. Tiekėjui taikomos netesybos dėl Sutarties įvykdymo užtikrinimo nepratęsimo</w:t>
            </w:r>
          </w:p>
        </w:tc>
        <w:tc>
          <w:tcPr>
            <w:tcW w:w="6798" w:type="dxa"/>
            <w:gridSpan w:val="2"/>
            <w:tcBorders>
              <w:top w:val="single" w:sz="4" w:space="0" w:color="auto"/>
              <w:left w:val="single" w:sz="4" w:space="0" w:color="auto"/>
              <w:bottom w:val="single" w:sz="4" w:space="0" w:color="auto"/>
              <w:right w:val="single" w:sz="4" w:space="0" w:color="auto"/>
            </w:tcBorders>
          </w:tcPr>
          <w:p w14:paraId="29DCAC8C" w14:textId="39EF9D3E" w:rsidR="00A755E5" w:rsidRPr="003F747C" w:rsidRDefault="1942BA38" w:rsidP="6A7A65BB">
            <w:pPr>
              <w:rPr>
                <w:color w:val="4472C4"/>
                <w:kern w:val="2"/>
                <w:szCs w:val="24"/>
              </w:rPr>
            </w:pPr>
            <w:r w:rsidRPr="003F747C">
              <w:rPr>
                <w:rFonts w:eastAsia="Segoe UI"/>
                <w:color w:val="333333"/>
                <w:szCs w:val="24"/>
              </w:rPr>
              <w:t xml:space="preserve">Tiekėjui laiku nepratęsus Sutarties įvykdymo užtikrinimo galiojimo termino arba nepateikus naujo Sutarties įvykdymo užtikrinimo, Pirkėjas turi teisę reikalauti 0,02 procento dydžio netesybų už kiekvieną pradelstą dieną. </w:t>
            </w:r>
            <w:r w:rsidRPr="003F747C">
              <w:rPr>
                <w:szCs w:val="24"/>
              </w:rPr>
              <w:t xml:space="preserve"> </w:t>
            </w:r>
          </w:p>
        </w:tc>
      </w:tr>
      <w:tr w:rsidR="00A755E5" w14:paraId="57850F0C"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14B3880B" w14:textId="77777777" w:rsidR="00A755E5" w:rsidRDefault="00A755E5" w:rsidP="00A755E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98" w:type="dxa"/>
            <w:gridSpan w:val="2"/>
            <w:tcBorders>
              <w:top w:val="single" w:sz="4" w:space="0" w:color="auto"/>
              <w:left w:val="single" w:sz="4" w:space="0" w:color="auto"/>
              <w:bottom w:val="single" w:sz="4" w:space="0" w:color="auto"/>
              <w:right w:val="single" w:sz="4" w:space="0" w:color="auto"/>
            </w:tcBorders>
          </w:tcPr>
          <w:p w14:paraId="4676D9D3" w14:textId="77777777" w:rsidR="00A755E5" w:rsidRDefault="00A755E5" w:rsidP="00A755E5">
            <w:pPr>
              <w:spacing w:line="259" w:lineRule="auto"/>
              <w:rPr>
                <w:kern w:val="2"/>
                <w:szCs w:val="24"/>
              </w:rPr>
            </w:pPr>
            <w:r>
              <w:rPr>
                <w:kern w:val="2"/>
                <w:szCs w:val="24"/>
              </w:rPr>
              <w:t>Netaikoma</w:t>
            </w:r>
          </w:p>
          <w:p w14:paraId="588F4699" w14:textId="77777777" w:rsidR="00A755E5" w:rsidRDefault="00A755E5" w:rsidP="00A755E5">
            <w:pPr>
              <w:spacing w:line="259" w:lineRule="auto"/>
              <w:rPr>
                <w:kern w:val="2"/>
                <w:sz w:val="22"/>
                <w:szCs w:val="24"/>
              </w:rPr>
            </w:pPr>
          </w:p>
          <w:p w14:paraId="7272DE9D" w14:textId="77777777" w:rsidR="00A755E5" w:rsidRDefault="00A755E5" w:rsidP="00A755E5">
            <w:pPr>
              <w:rPr>
                <w:sz w:val="14"/>
                <w:szCs w:val="14"/>
              </w:rPr>
            </w:pPr>
          </w:p>
          <w:p w14:paraId="3BD32F43" w14:textId="77777777" w:rsidR="00A755E5" w:rsidRDefault="00A755E5" w:rsidP="00A755E5">
            <w:pPr>
              <w:spacing w:line="259" w:lineRule="auto"/>
              <w:rPr>
                <w:kern w:val="2"/>
                <w:sz w:val="22"/>
                <w:szCs w:val="24"/>
              </w:rPr>
            </w:pPr>
          </w:p>
          <w:p w14:paraId="2FC8EB7E" w14:textId="77777777" w:rsidR="00A755E5" w:rsidRDefault="00A755E5" w:rsidP="00A755E5">
            <w:pPr>
              <w:rPr>
                <w:sz w:val="14"/>
                <w:szCs w:val="14"/>
              </w:rPr>
            </w:pPr>
          </w:p>
          <w:p w14:paraId="49FF058F" w14:textId="77777777" w:rsidR="00A755E5" w:rsidRDefault="00A755E5" w:rsidP="00A755E5">
            <w:pPr>
              <w:rPr>
                <w:color w:val="4472C4"/>
                <w:kern w:val="2"/>
                <w:szCs w:val="24"/>
              </w:rPr>
            </w:pPr>
          </w:p>
        </w:tc>
      </w:tr>
      <w:tr w:rsidR="00A755E5" w14:paraId="40E1CD30"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269F1FDE" w14:textId="77777777" w:rsidR="00A755E5" w:rsidRDefault="00A755E5" w:rsidP="00A755E5">
            <w:pPr>
              <w:rPr>
                <w:b/>
                <w:bCs/>
                <w:kern w:val="2"/>
                <w:szCs w:val="24"/>
              </w:rPr>
            </w:pPr>
            <w:r>
              <w:rPr>
                <w:b/>
                <w:bCs/>
                <w:kern w:val="2"/>
                <w:szCs w:val="24"/>
              </w:rPr>
              <w:t>9.10. Kitos netesybos</w:t>
            </w:r>
          </w:p>
        </w:tc>
        <w:tc>
          <w:tcPr>
            <w:tcW w:w="6798" w:type="dxa"/>
            <w:gridSpan w:val="2"/>
            <w:tcBorders>
              <w:top w:val="single" w:sz="4" w:space="0" w:color="auto"/>
              <w:left w:val="single" w:sz="4" w:space="0" w:color="auto"/>
              <w:bottom w:val="single" w:sz="4" w:space="0" w:color="auto"/>
              <w:right w:val="single" w:sz="4" w:space="0" w:color="auto"/>
            </w:tcBorders>
          </w:tcPr>
          <w:p w14:paraId="41965FB0" w14:textId="548B2696" w:rsidR="00A755E5" w:rsidRDefault="00A755E5" w:rsidP="6A7A65BB">
            <w:pPr>
              <w:rPr>
                <w:color w:val="4472C4"/>
                <w:kern w:val="2"/>
              </w:rPr>
            </w:pPr>
          </w:p>
        </w:tc>
      </w:tr>
      <w:tr w:rsidR="00A755E5" w14:paraId="0126462E" w14:textId="77777777" w:rsidTr="13453011">
        <w:trPr>
          <w:trHeight w:val="300"/>
        </w:trPr>
        <w:tc>
          <w:tcPr>
            <w:tcW w:w="9535" w:type="dxa"/>
            <w:gridSpan w:val="4"/>
          </w:tcPr>
          <w:p w14:paraId="318973A5" w14:textId="77777777" w:rsidR="00A755E5" w:rsidRDefault="00A755E5" w:rsidP="00A755E5">
            <w:pPr>
              <w:jc w:val="center"/>
              <w:rPr>
                <w:b/>
                <w:bCs/>
                <w:kern w:val="2"/>
                <w:szCs w:val="24"/>
              </w:rPr>
            </w:pPr>
            <w:r>
              <w:rPr>
                <w:b/>
                <w:kern w:val="2"/>
                <w:szCs w:val="24"/>
              </w:rPr>
              <w:t>10. ESMINĖS SUTARTIES SĄLYGOS</w:t>
            </w:r>
          </w:p>
        </w:tc>
      </w:tr>
      <w:tr w:rsidR="00A755E5" w14:paraId="4D59E15A" w14:textId="77777777" w:rsidTr="00FC39CF">
        <w:trPr>
          <w:trHeight w:val="300"/>
        </w:trPr>
        <w:tc>
          <w:tcPr>
            <w:tcW w:w="2737" w:type="dxa"/>
            <w:gridSpan w:val="2"/>
          </w:tcPr>
          <w:p w14:paraId="345EFFE5" w14:textId="77777777" w:rsidR="00A755E5" w:rsidRDefault="00A755E5" w:rsidP="00A755E5">
            <w:pPr>
              <w:rPr>
                <w:b/>
                <w:bCs/>
                <w:kern w:val="2"/>
              </w:rPr>
            </w:pPr>
            <w:r>
              <w:rPr>
                <w:b/>
                <w:bCs/>
              </w:rPr>
              <w:t>10.1. Esminės Sutarties sąlygos</w:t>
            </w:r>
          </w:p>
        </w:tc>
        <w:tc>
          <w:tcPr>
            <w:tcW w:w="6798" w:type="dxa"/>
            <w:gridSpan w:val="2"/>
          </w:tcPr>
          <w:p w14:paraId="3657475F" w14:textId="6D9D46AA" w:rsidR="00A755E5" w:rsidRDefault="7A5B28BA" w:rsidP="0BE96A7E">
            <w:pPr>
              <w:rPr>
                <w:color w:val="4472C4"/>
                <w:kern w:val="2"/>
              </w:rPr>
            </w:pPr>
            <w:r w:rsidRPr="00FC39CF">
              <w:t xml:space="preserve">Esmine Sutarties sąlyga laikomas </w:t>
            </w:r>
            <w:r w:rsidR="00A54023">
              <w:t>P</w:t>
            </w:r>
            <w:r w:rsidRPr="00FC39CF">
              <w:t>rekių</w:t>
            </w:r>
            <w:r w:rsidR="00A54023">
              <w:t xml:space="preserve"> pristatymo</w:t>
            </w:r>
            <w:r w:rsidRPr="00FC39CF">
              <w:t xml:space="preserve"> terminas.</w:t>
            </w:r>
          </w:p>
        </w:tc>
      </w:tr>
      <w:tr w:rsidR="00A755E5" w14:paraId="0F5458CF" w14:textId="77777777" w:rsidTr="00FC39CF">
        <w:trPr>
          <w:trHeight w:val="300"/>
        </w:trPr>
        <w:tc>
          <w:tcPr>
            <w:tcW w:w="2737" w:type="dxa"/>
            <w:gridSpan w:val="2"/>
          </w:tcPr>
          <w:p w14:paraId="0C270B5F" w14:textId="77777777" w:rsidR="00A755E5" w:rsidRDefault="00A755E5" w:rsidP="00A755E5">
            <w:pPr>
              <w:rPr>
                <w:b/>
                <w:bCs/>
                <w:kern w:val="2"/>
                <w:szCs w:val="24"/>
              </w:rPr>
            </w:pPr>
            <w:r>
              <w:rPr>
                <w:b/>
                <w:bCs/>
                <w:kern w:val="2"/>
                <w:szCs w:val="24"/>
              </w:rPr>
              <w:t>10.2. Dideli arba nuolatiniai esminės Sutarties sąlygos vykdymo trūkumai</w:t>
            </w:r>
          </w:p>
        </w:tc>
        <w:tc>
          <w:tcPr>
            <w:tcW w:w="6798" w:type="dxa"/>
            <w:gridSpan w:val="2"/>
          </w:tcPr>
          <w:p w14:paraId="3B66675B" w14:textId="119FA455" w:rsidR="00A755E5" w:rsidRDefault="00A54023" w:rsidP="00A755E5">
            <w:pPr>
              <w:rPr>
                <w:kern w:val="2"/>
              </w:rPr>
            </w:pPr>
            <w:r>
              <w:rPr>
                <w:kern w:val="2"/>
              </w:rPr>
              <w:t>D</w:t>
            </w:r>
            <w:r w:rsidR="624F76DB" w:rsidRPr="00FC39CF">
              <w:rPr>
                <w:kern w:val="2"/>
              </w:rPr>
              <w:t>ideliu ar nuolatiniu esminės Sutarties sąlygos vykdymo trūkumu laikomas Tiekėjo uždelsimas, trunkantis daugiau ne 5</w:t>
            </w:r>
            <w:r w:rsidR="00736A1F">
              <w:rPr>
                <w:kern w:val="2"/>
              </w:rPr>
              <w:t xml:space="preserve"> (penkias)</w:t>
            </w:r>
            <w:r w:rsidR="624F76DB" w:rsidRPr="00FC39CF">
              <w:rPr>
                <w:kern w:val="2"/>
              </w:rPr>
              <w:t xml:space="preserve"> darbo dienas, tiekti Prekes </w:t>
            </w:r>
            <w:r w:rsidR="29F009D0" w:rsidRPr="00FC39CF">
              <w:rPr>
                <w:kern w:val="2"/>
              </w:rPr>
              <w:t xml:space="preserve">Techninėje specifikacijoje </w:t>
            </w:r>
            <w:r w:rsidR="624F76DB" w:rsidRPr="00FC39CF">
              <w:rPr>
                <w:kern w:val="2"/>
              </w:rPr>
              <w:t>nustatytu terminu</w:t>
            </w:r>
            <w:r w:rsidR="0AFC4B2D" w:rsidRPr="00FC39CF">
              <w:rPr>
                <w:kern w:val="2"/>
              </w:rPr>
              <w:t xml:space="preserve">. </w:t>
            </w:r>
          </w:p>
          <w:p w14:paraId="27FF7C68" w14:textId="158FFD82" w:rsidR="00FC39CF" w:rsidRDefault="00FC39CF" w:rsidP="00A755E5"/>
        </w:tc>
      </w:tr>
      <w:tr w:rsidR="00A755E5" w14:paraId="70836C3F" w14:textId="77777777" w:rsidTr="13453011">
        <w:trPr>
          <w:trHeight w:val="300"/>
        </w:trPr>
        <w:tc>
          <w:tcPr>
            <w:tcW w:w="9535" w:type="dxa"/>
            <w:gridSpan w:val="4"/>
          </w:tcPr>
          <w:p w14:paraId="31DFC488" w14:textId="77777777" w:rsidR="00A755E5" w:rsidRDefault="00A755E5" w:rsidP="00A755E5">
            <w:pPr>
              <w:jc w:val="center"/>
              <w:rPr>
                <w:b/>
                <w:bCs/>
                <w:kern w:val="2"/>
                <w:szCs w:val="24"/>
              </w:rPr>
            </w:pPr>
            <w:r>
              <w:rPr>
                <w:b/>
                <w:bCs/>
                <w:kern w:val="2"/>
                <w:szCs w:val="24"/>
              </w:rPr>
              <w:t>11. SUTARTIES GALIOJIMAS IR KEITIMAS</w:t>
            </w:r>
          </w:p>
        </w:tc>
      </w:tr>
      <w:tr w:rsidR="00A755E5" w14:paraId="1E6FEC14"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7CDC9ABA" w14:textId="77777777" w:rsidR="00A755E5" w:rsidRDefault="00A755E5" w:rsidP="00A755E5">
            <w:pPr>
              <w:rPr>
                <w:b/>
                <w:bCs/>
                <w:kern w:val="2"/>
                <w:szCs w:val="24"/>
              </w:rPr>
            </w:pPr>
            <w:r>
              <w:rPr>
                <w:b/>
                <w:bCs/>
                <w:kern w:val="2"/>
                <w:szCs w:val="24"/>
              </w:rPr>
              <w:t>11.1. Sutarties sudarymas ir įsigaliojimas</w:t>
            </w:r>
          </w:p>
        </w:tc>
        <w:tc>
          <w:tcPr>
            <w:tcW w:w="6798" w:type="dxa"/>
            <w:gridSpan w:val="2"/>
            <w:tcBorders>
              <w:top w:val="single" w:sz="4" w:space="0" w:color="auto"/>
              <w:left w:val="single" w:sz="4" w:space="0" w:color="auto"/>
              <w:bottom w:val="single" w:sz="4" w:space="0" w:color="auto"/>
              <w:right w:val="single" w:sz="4" w:space="0" w:color="auto"/>
            </w:tcBorders>
          </w:tcPr>
          <w:p w14:paraId="379B886F" w14:textId="77777777" w:rsidR="00A755E5" w:rsidRDefault="00A755E5" w:rsidP="00A755E5">
            <w:pPr>
              <w:rPr>
                <w:kern w:val="2"/>
                <w:szCs w:val="24"/>
              </w:rPr>
            </w:pPr>
            <w:r>
              <w:rPr>
                <w:kern w:val="2"/>
                <w:szCs w:val="24"/>
              </w:rPr>
              <w:t>Ši Sutartis laikoma sudaryta, kai (pirma) ją pasirašo abi Šalys, ir (antra) pateikiamas Sutarties įvykdymo užtikrinimas.</w:t>
            </w:r>
          </w:p>
          <w:p w14:paraId="0DC01EF2" w14:textId="347008C7" w:rsidR="00A755E5" w:rsidRDefault="00A755E5" w:rsidP="6A7A65BB">
            <w:pPr>
              <w:rPr>
                <w:color w:val="4472C4"/>
                <w:kern w:val="2"/>
              </w:rPr>
            </w:pPr>
            <w:r w:rsidRPr="6A7A65BB">
              <w:rPr>
                <w:kern w:val="2"/>
              </w:rPr>
              <w:t>Sutartis galioja iki visiško prievolių įvykdymo (kol bus išnaudota Pradinės Sutarties vertė, bet jos terminas negali būti ilgesnis kaip</w:t>
            </w:r>
            <w:r w:rsidR="651FC588" w:rsidRPr="6A7A65BB">
              <w:rPr>
                <w:kern w:val="2"/>
              </w:rPr>
              <w:t xml:space="preserve"> 38 mėnesiai</w:t>
            </w:r>
            <w:r w:rsidR="00736A1F">
              <w:rPr>
                <w:kern w:val="2"/>
              </w:rPr>
              <w:t>)</w:t>
            </w:r>
            <w:r w:rsidR="651FC588" w:rsidRPr="6A7A65BB">
              <w:rPr>
                <w:kern w:val="2"/>
              </w:rPr>
              <w:t>.</w:t>
            </w:r>
            <w:r w:rsidRPr="6A7A65BB">
              <w:rPr>
                <w:kern w:val="2"/>
              </w:rPr>
              <w:t xml:space="preserve"> </w:t>
            </w:r>
          </w:p>
        </w:tc>
      </w:tr>
      <w:tr w:rsidR="00A755E5" w14:paraId="6568EF21" w14:textId="77777777" w:rsidTr="00FC39CF">
        <w:trPr>
          <w:trHeight w:val="300"/>
        </w:trPr>
        <w:tc>
          <w:tcPr>
            <w:tcW w:w="2737" w:type="dxa"/>
            <w:gridSpan w:val="2"/>
            <w:tcBorders>
              <w:top w:val="single" w:sz="4" w:space="0" w:color="auto"/>
              <w:left w:val="single" w:sz="4" w:space="0" w:color="auto"/>
              <w:bottom w:val="single" w:sz="4" w:space="0" w:color="auto"/>
              <w:right w:val="single" w:sz="4" w:space="0" w:color="auto"/>
            </w:tcBorders>
          </w:tcPr>
          <w:p w14:paraId="46C07DA7" w14:textId="77777777" w:rsidR="00A755E5" w:rsidRDefault="00A755E5" w:rsidP="00A755E5">
            <w:pPr>
              <w:rPr>
                <w:b/>
                <w:bCs/>
                <w:kern w:val="2"/>
                <w:szCs w:val="24"/>
              </w:rPr>
            </w:pPr>
            <w:r>
              <w:rPr>
                <w:b/>
                <w:bCs/>
                <w:kern w:val="2"/>
                <w:szCs w:val="24"/>
              </w:rPr>
              <w:t>11.2. Sutarties galiojimo termino pratęsimas</w:t>
            </w:r>
          </w:p>
        </w:tc>
        <w:tc>
          <w:tcPr>
            <w:tcW w:w="6798" w:type="dxa"/>
            <w:gridSpan w:val="2"/>
            <w:tcBorders>
              <w:top w:val="single" w:sz="4" w:space="0" w:color="auto"/>
              <w:left w:val="single" w:sz="4" w:space="0" w:color="auto"/>
              <w:bottom w:val="single" w:sz="4" w:space="0" w:color="auto"/>
              <w:right w:val="single" w:sz="4" w:space="0" w:color="auto"/>
            </w:tcBorders>
          </w:tcPr>
          <w:p w14:paraId="61A146F5" w14:textId="77777777" w:rsidR="00A755E5" w:rsidRDefault="00A755E5" w:rsidP="00A755E5">
            <w:pPr>
              <w:rPr>
                <w:kern w:val="2"/>
                <w:szCs w:val="24"/>
              </w:rPr>
            </w:pPr>
            <w:r>
              <w:rPr>
                <w:kern w:val="2"/>
                <w:szCs w:val="24"/>
              </w:rPr>
              <w:t>Netaikoma</w:t>
            </w:r>
          </w:p>
          <w:p w14:paraId="032C164D" w14:textId="77777777" w:rsidR="00A755E5" w:rsidRDefault="00A755E5" w:rsidP="00A755E5">
            <w:pPr>
              <w:rPr>
                <w:kern w:val="2"/>
                <w:szCs w:val="24"/>
              </w:rPr>
            </w:pPr>
          </w:p>
          <w:p w14:paraId="5BFF1F84" w14:textId="11A92382" w:rsidR="00A755E5" w:rsidRDefault="00A755E5" w:rsidP="00A755E5"/>
        </w:tc>
      </w:tr>
      <w:tr w:rsidR="00A755E5" w14:paraId="0284242D" w14:textId="77777777" w:rsidTr="13453011">
        <w:trPr>
          <w:trHeight w:val="300"/>
        </w:trPr>
        <w:tc>
          <w:tcPr>
            <w:tcW w:w="9535" w:type="dxa"/>
            <w:gridSpan w:val="4"/>
          </w:tcPr>
          <w:p w14:paraId="05AABF93" w14:textId="77777777" w:rsidR="00A755E5" w:rsidRDefault="00A755E5" w:rsidP="00A755E5">
            <w:pPr>
              <w:jc w:val="center"/>
              <w:rPr>
                <w:b/>
                <w:bCs/>
                <w:kern w:val="2"/>
                <w:szCs w:val="24"/>
              </w:rPr>
            </w:pPr>
            <w:r>
              <w:rPr>
                <w:b/>
                <w:bCs/>
                <w:kern w:val="2"/>
                <w:szCs w:val="24"/>
              </w:rPr>
              <w:t>12. SUTARTIES NUTRAUKIMAS</w:t>
            </w:r>
          </w:p>
        </w:tc>
      </w:tr>
      <w:tr w:rsidR="00A755E5" w14:paraId="02CDEAC4" w14:textId="77777777" w:rsidTr="00D033E7">
        <w:trPr>
          <w:trHeight w:val="300"/>
        </w:trPr>
        <w:tc>
          <w:tcPr>
            <w:tcW w:w="2689" w:type="dxa"/>
          </w:tcPr>
          <w:p w14:paraId="226C878D" w14:textId="77777777" w:rsidR="00A755E5" w:rsidRDefault="00A755E5" w:rsidP="00A755E5">
            <w:pPr>
              <w:rPr>
                <w:b/>
                <w:bCs/>
                <w:kern w:val="2"/>
                <w:szCs w:val="24"/>
              </w:rPr>
            </w:pPr>
            <w:r>
              <w:rPr>
                <w:b/>
                <w:bCs/>
                <w:kern w:val="2"/>
                <w:szCs w:val="24"/>
              </w:rPr>
              <w:t>12.1. Sutarties nutraukimo pagrindai</w:t>
            </w:r>
          </w:p>
        </w:tc>
        <w:tc>
          <w:tcPr>
            <w:tcW w:w="6846" w:type="dxa"/>
            <w:gridSpan w:val="3"/>
          </w:tcPr>
          <w:p w14:paraId="6C38FE71" w14:textId="77777777" w:rsidR="00A755E5" w:rsidRDefault="00A755E5" w:rsidP="00A755E5">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FAE0A4C" w14:textId="3F982EFD" w:rsidR="00A755E5" w:rsidRDefault="00A755E5" w:rsidP="00A755E5">
            <w:pPr>
              <w:rPr>
                <w:color w:val="4472C4"/>
                <w:kern w:val="2"/>
                <w:szCs w:val="24"/>
              </w:rPr>
            </w:pPr>
          </w:p>
        </w:tc>
      </w:tr>
      <w:tr w:rsidR="00A755E5" w14:paraId="69CB11D9" w14:textId="77777777" w:rsidTr="00D033E7">
        <w:trPr>
          <w:trHeight w:val="300"/>
        </w:trPr>
        <w:tc>
          <w:tcPr>
            <w:tcW w:w="2689" w:type="dxa"/>
          </w:tcPr>
          <w:p w14:paraId="30B41D12" w14:textId="77777777" w:rsidR="00A755E5" w:rsidRDefault="00A755E5" w:rsidP="00A755E5">
            <w:pPr>
              <w:rPr>
                <w:b/>
                <w:bCs/>
                <w:kern w:val="2"/>
                <w:szCs w:val="24"/>
              </w:rPr>
            </w:pPr>
            <w:r>
              <w:rPr>
                <w:b/>
                <w:bCs/>
                <w:kern w:val="2"/>
                <w:szCs w:val="24"/>
              </w:rPr>
              <w:t>12.2. Esminiai Sutarties pažeidimai</w:t>
            </w:r>
          </w:p>
          <w:p w14:paraId="08CC1A68" w14:textId="77777777" w:rsidR="00A755E5" w:rsidRDefault="00A755E5" w:rsidP="00A755E5">
            <w:pPr>
              <w:rPr>
                <w:b/>
                <w:bCs/>
                <w:kern w:val="2"/>
                <w:szCs w:val="24"/>
              </w:rPr>
            </w:pPr>
          </w:p>
        </w:tc>
        <w:tc>
          <w:tcPr>
            <w:tcW w:w="6846" w:type="dxa"/>
            <w:gridSpan w:val="3"/>
          </w:tcPr>
          <w:p w14:paraId="22192202" w14:textId="3BB12F13" w:rsidR="00A755E5" w:rsidRPr="00FC39CF" w:rsidRDefault="00A755E5" w:rsidP="00A755E5">
            <w:pPr>
              <w:rPr>
                <w:kern w:val="2"/>
                <w:szCs w:val="24"/>
              </w:rPr>
            </w:pPr>
            <w:r w:rsidRPr="00FC39CF">
              <w:rPr>
                <w:kern w:val="2"/>
                <w:szCs w:val="24"/>
              </w:rPr>
              <w:t xml:space="preserve">12.2.1. jeigu Tiekėjas nevykdo prisiimtų įsipareigojimų už Sutartyje </w:t>
            </w:r>
            <w:r w:rsidR="00FC39CF" w:rsidRPr="00FC39CF">
              <w:rPr>
                <w:kern w:val="2"/>
                <w:szCs w:val="24"/>
              </w:rPr>
              <w:t xml:space="preserve">nustatytus </w:t>
            </w:r>
            <w:r w:rsidRPr="00FC39CF">
              <w:rPr>
                <w:kern w:val="2"/>
                <w:szCs w:val="24"/>
              </w:rPr>
              <w:t>Sutarties įkainius;</w:t>
            </w:r>
          </w:p>
          <w:p w14:paraId="393A6884" w14:textId="261E8EE0" w:rsidR="00A755E5" w:rsidRPr="00FC39CF" w:rsidRDefault="00A755E5" w:rsidP="00A755E5">
            <w:pPr>
              <w:rPr>
                <w:kern w:val="2"/>
                <w:szCs w:val="24"/>
              </w:rPr>
            </w:pPr>
            <w:r w:rsidRPr="00FC39CF">
              <w:rPr>
                <w:kern w:val="2"/>
                <w:szCs w:val="24"/>
              </w:rPr>
              <w:t xml:space="preserve">12.2.2. jeigu Tiekėjas nepateikia Sutarties įvykdymo užtikrinimo pratęsimo ilgiau kaip </w:t>
            </w:r>
            <w:r w:rsidR="00FC39CF" w:rsidRPr="00FC39CF">
              <w:rPr>
                <w:kern w:val="2"/>
                <w:szCs w:val="24"/>
              </w:rPr>
              <w:t>10 </w:t>
            </w:r>
            <w:r w:rsidRPr="00FC39CF">
              <w:rPr>
                <w:kern w:val="2"/>
                <w:szCs w:val="24"/>
              </w:rPr>
              <w:t>(</w:t>
            </w:r>
            <w:r w:rsidR="00FC39CF" w:rsidRPr="00FC39CF">
              <w:rPr>
                <w:kern w:val="2"/>
                <w:szCs w:val="24"/>
              </w:rPr>
              <w:t>dešimt</w:t>
            </w:r>
            <w:r w:rsidRPr="00FC39CF">
              <w:rPr>
                <w:kern w:val="2"/>
                <w:szCs w:val="24"/>
              </w:rPr>
              <w:t xml:space="preserve">) </w:t>
            </w:r>
            <w:r w:rsidR="00FC39CF" w:rsidRPr="00FC39CF">
              <w:rPr>
                <w:kern w:val="2"/>
                <w:szCs w:val="24"/>
              </w:rPr>
              <w:t>d</w:t>
            </w:r>
            <w:r w:rsidR="00D52CCC">
              <w:rPr>
                <w:kern w:val="2"/>
                <w:szCs w:val="24"/>
              </w:rPr>
              <w:t>arbo</w:t>
            </w:r>
            <w:r w:rsidR="00FC39CF" w:rsidRPr="00FC39CF">
              <w:rPr>
                <w:kern w:val="2"/>
                <w:szCs w:val="24"/>
              </w:rPr>
              <w:t xml:space="preserve"> d</w:t>
            </w:r>
            <w:r w:rsidR="00D52CCC">
              <w:rPr>
                <w:kern w:val="2"/>
                <w:szCs w:val="24"/>
              </w:rPr>
              <w:t>ienų</w:t>
            </w:r>
            <w:r w:rsidR="00FC39CF" w:rsidRPr="00FC39CF">
              <w:rPr>
                <w:kern w:val="2"/>
                <w:szCs w:val="24"/>
              </w:rPr>
              <w:t xml:space="preserve"> </w:t>
            </w:r>
            <w:r w:rsidRPr="00FC39CF">
              <w:rPr>
                <w:kern w:val="2"/>
                <w:szCs w:val="24"/>
              </w:rPr>
              <w:t xml:space="preserve"> nuo galiojančio Sutarties įvykdymo užtikrinimo termino pabaigos Bendrosiose sąlygose nustatyta tvarka (išskyrus pirminį Sutarties įvykdymo užtikrinimą);</w:t>
            </w:r>
          </w:p>
          <w:p w14:paraId="7092C4D1" w14:textId="73626DFC" w:rsidR="00A755E5" w:rsidRPr="00FC39CF" w:rsidRDefault="00A755E5" w:rsidP="00FC39CF">
            <w:pPr>
              <w:rPr>
                <w:rFonts w:eastAsia="Arial"/>
                <w:kern w:val="2"/>
              </w:rPr>
            </w:pPr>
            <w:r w:rsidRPr="00FC39CF">
              <w:rPr>
                <w:kern w:val="2"/>
              </w:rPr>
              <w:t>12.2.3. </w:t>
            </w:r>
            <w:r w:rsidR="00D52CCC" w:rsidRPr="00D52CCC">
              <w:rPr>
                <w:rFonts w:eastAsia="Arial"/>
                <w:kern w:val="2"/>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5 (penkias) darbo dienas neištaiso pažeidimų</w:t>
            </w:r>
            <w:r w:rsidR="00D52CCC">
              <w:rPr>
                <w:rFonts w:eastAsia="Arial"/>
                <w:kern w:val="2"/>
              </w:rPr>
              <w:t>;</w:t>
            </w:r>
          </w:p>
          <w:p w14:paraId="49957558" w14:textId="1E92E868" w:rsidR="00A755E5" w:rsidRPr="00FC39CF" w:rsidRDefault="00A755E5" w:rsidP="00A755E5">
            <w:pPr>
              <w:tabs>
                <w:tab w:val="left" w:pos="567"/>
                <w:tab w:val="left" w:pos="851"/>
                <w:tab w:val="left" w:pos="992"/>
                <w:tab w:val="left" w:pos="1134"/>
              </w:tabs>
              <w:spacing w:line="257" w:lineRule="auto"/>
              <w:jc w:val="both"/>
              <w:rPr>
                <w:rFonts w:eastAsia="Arial"/>
                <w:kern w:val="2"/>
                <w:szCs w:val="24"/>
              </w:rPr>
            </w:pPr>
            <w:r w:rsidRPr="00FC39CF">
              <w:rPr>
                <w:rFonts w:eastAsia="Arial"/>
                <w:kern w:val="2"/>
                <w:szCs w:val="24"/>
              </w:rPr>
              <w:t>12.2.</w:t>
            </w:r>
            <w:r w:rsidR="00FC39CF" w:rsidRPr="00FC39CF">
              <w:rPr>
                <w:rFonts w:eastAsia="Arial"/>
                <w:kern w:val="2"/>
                <w:szCs w:val="24"/>
              </w:rPr>
              <w:t>4</w:t>
            </w:r>
            <w:r w:rsidRPr="00FC39CF">
              <w:rPr>
                <w:rFonts w:eastAsia="Arial"/>
                <w:kern w:val="2"/>
                <w:szCs w:val="24"/>
              </w:rPr>
              <w:t>. jeigu Tiekėjas pažeidžia Prekių pristatymo terminus ir priskaičiuotų netesybų už vėlavimą suma viršija 20 (dvidešimt) proc. Pradinės sutarties vertės;</w:t>
            </w:r>
          </w:p>
          <w:p w14:paraId="3A467226" w14:textId="04EAAAD0" w:rsidR="00A755E5" w:rsidRPr="00FC39CF" w:rsidRDefault="00A755E5" w:rsidP="00A755E5">
            <w:pPr>
              <w:tabs>
                <w:tab w:val="left" w:pos="567"/>
                <w:tab w:val="left" w:pos="851"/>
                <w:tab w:val="left" w:pos="992"/>
                <w:tab w:val="left" w:pos="1134"/>
              </w:tabs>
              <w:spacing w:line="257" w:lineRule="auto"/>
              <w:jc w:val="both"/>
              <w:rPr>
                <w:rFonts w:eastAsia="Arial"/>
                <w:kern w:val="2"/>
                <w:szCs w:val="24"/>
              </w:rPr>
            </w:pPr>
            <w:r w:rsidRPr="00FC39CF">
              <w:rPr>
                <w:rFonts w:eastAsia="Arial"/>
                <w:kern w:val="2"/>
                <w:szCs w:val="24"/>
              </w:rPr>
              <w:t>12.2.</w:t>
            </w:r>
            <w:r w:rsidR="00FC39CF" w:rsidRPr="00FC39CF">
              <w:rPr>
                <w:rFonts w:eastAsia="Arial"/>
                <w:kern w:val="2"/>
                <w:szCs w:val="24"/>
              </w:rPr>
              <w:t>5</w:t>
            </w:r>
            <w:r w:rsidRPr="00FC39CF">
              <w:rPr>
                <w:rFonts w:eastAsia="Arial"/>
                <w:kern w:val="2"/>
                <w:szCs w:val="24"/>
              </w:rPr>
              <w:t>. Tiekėjas daugiau kaip 2 (du) kartus pristato Prekes, kurios neatitinka Sutartyje ir (ar) Įstatymuose nustatytų reikalavimų Prekėms;</w:t>
            </w:r>
          </w:p>
          <w:p w14:paraId="03DDA9E3" w14:textId="22224C44" w:rsidR="00D52CCC" w:rsidRPr="00D033E7" w:rsidRDefault="00A755E5" w:rsidP="00D52CCC">
            <w:pPr>
              <w:tabs>
                <w:tab w:val="left" w:pos="567"/>
                <w:tab w:val="left" w:pos="851"/>
                <w:tab w:val="left" w:pos="992"/>
                <w:tab w:val="left" w:pos="1134"/>
              </w:tabs>
              <w:spacing w:line="257" w:lineRule="auto"/>
              <w:jc w:val="both"/>
              <w:rPr>
                <w:rFonts w:eastAsia="Arial"/>
                <w:kern w:val="2"/>
              </w:rPr>
            </w:pPr>
            <w:r w:rsidRPr="00FC39CF">
              <w:rPr>
                <w:rFonts w:eastAsia="Arial"/>
                <w:kern w:val="2"/>
              </w:rPr>
              <w:t>12.2.</w:t>
            </w:r>
            <w:r w:rsidR="00FC39CF" w:rsidRPr="00FC39CF">
              <w:rPr>
                <w:rFonts w:eastAsia="Arial"/>
                <w:kern w:val="2"/>
              </w:rPr>
              <w:t>6</w:t>
            </w:r>
            <w:r w:rsidRPr="00FC39CF">
              <w:rPr>
                <w:rFonts w:eastAsia="Arial"/>
                <w:kern w:val="2"/>
              </w:rPr>
              <w:t>. Tiekėjas 2 (du) kartus pažeidžia esminę Sutarties sąlygą</w:t>
            </w:r>
            <w:r w:rsidR="00D52CCC">
              <w:rPr>
                <w:rFonts w:eastAsia="Arial"/>
                <w:kern w:val="2"/>
              </w:rPr>
              <w:t>.</w:t>
            </w:r>
          </w:p>
        </w:tc>
      </w:tr>
      <w:tr w:rsidR="00A755E5" w14:paraId="66C5FB47" w14:textId="77777777" w:rsidTr="13453011">
        <w:trPr>
          <w:trHeight w:val="300"/>
        </w:trPr>
        <w:tc>
          <w:tcPr>
            <w:tcW w:w="9535" w:type="dxa"/>
            <w:gridSpan w:val="4"/>
          </w:tcPr>
          <w:p w14:paraId="2E78AE5D" w14:textId="44E031D1" w:rsidR="00A755E5" w:rsidRDefault="00A755E5" w:rsidP="00A755E5">
            <w:pPr>
              <w:jc w:val="center"/>
              <w:rPr>
                <w:kern w:val="2"/>
                <w:szCs w:val="24"/>
              </w:rPr>
            </w:pPr>
            <w:r>
              <w:rPr>
                <w:b/>
                <w:bCs/>
                <w:kern w:val="2"/>
                <w:szCs w:val="24"/>
              </w:rPr>
              <w:t>13. APLINKOSAUGINIAI IR SOCIALINIAI KRITERIJAI</w:t>
            </w:r>
          </w:p>
        </w:tc>
      </w:tr>
      <w:tr w:rsidR="00A755E5" w14:paraId="2A940830" w14:textId="77777777" w:rsidTr="00D033E7">
        <w:trPr>
          <w:trHeight w:val="300"/>
        </w:trPr>
        <w:tc>
          <w:tcPr>
            <w:tcW w:w="2689" w:type="dxa"/>
          </w:tcPr>
          <w:p w14:paraId="5445B64C" w14:textId="77777777" w:rsidR="00A755E5" w:rsidRDefault="00A755E5" w:rsidP="00A755E5">
            <w:pPr>
              <w:rPr>
                <w:b/>
                <w:bCs/>
                <w:kern w:val="2"/>
                <w:szCs w:val="24"/>
              </w:rPr>
            </w:pPr>
            <w:r>
              <w:rPr>
                <w:b/>
                <w:bCs/>
                <w:kern w:val="2"/>
                <w:szCs w:val="24"/>
              </w:rPr>
              <w:t>13.1. Aplinkosauginių kriterijų nustatymo teisinis pagrindas</w:t>
            </w:r>
          </w:p>
        </w:tc>
        <w:tc>
          <w:tcPr>
            <w:tcW w:w="6846" w:type="dxa"/>
            <w:gridSpan w:val="3"/>
          </w:tcPr>
          <w:p w14:paraId="04DA7079" w14:textId="464382ED" w:rsidR="00A755E5" w:rsidRDefault="624F76DB" w:rsidP="00A536DD">
            <w:pPr>
              <w:tabs>
                <w:tab w:val="left" w:pos="1418"/>
              </w:tabs>
              <w:spacing w:line="259" w:lineRule="auto"/>
              <w:jc w:val="both"/>
              <w:rPr>
                <w:color w:val="000000" w:themeColor="text1"/>
                <w:szCs w:val="24"/>
              </w:rPr>
            </w:pPr>
            <w:r w:rsidRPr="6A7A65BB">
              <w:rPr>
                <w:color w:val="000000"/>
                <w:kern w:val="2"/>
                <w:shd w:val="clear" w:color="auto" w:fill="FFFFFF"/>
              </w:rPr>
              <w:t xml:space="preserve">Aplinkosauginiai kriterijai Prekėms nustatomi vadovaujantis </w:t>
            </w:r>
            <w:r w:rsidRPr="6A7A65BB">
              <w:rPr>
                <w:color w:val="000000"/>
                <w:kern w:val="2"/>
              </w:rPr>
              <w:t>Aplinkos apsaugos kriterijų taikymo, vykdant žaliuosius pirkimus, tvarkos aprašo, patvirtinto Lietuvos Respublikos aplinkos ministro 2011 m. birželio 28 d. įsakymu Nr. D1-508</w:t>
            </w:r>
            <w:r w:rsidRPr="6A7A65BB">
              <w:rPr>
                <w:color w:val="000000"/>
                <w:kern w:val="2"/>
                <w:shd w:val="clear" w:color="auto" w:fill="FFFFFF"/>
              </w:rPr>
              <w:t> „Dėl Aplinkos apsaugos kriterijų taikymo, vykdant žaliuosius pirkimus, tvarkos aprašo patvirtinimo“ (toliau – Tvarkos aprašas)</w:t>
            </w:r>
            <w:r w:rsidR="00FC39CF">
              <w:rPr>
                <w:color w:val="000000"/>
                <w:kern w:val="2"/>
                <w:shd w:val="clear" w:color="auto" w:fill="FFFFFF"/>
              </w:rPr>
              <w:t>:</w:t>
            </w:r>
          </w:p>
          <w:p w14:paraId="004A55DD" w14:textId="405C58D9" w:rsidR="00A755E5" w:rsidRDefault="2C4F8857" w:rsidP="00A536DD">
            <w:pPr>
              <w:tabs>
                <w:tab w:val="left" w:pos="1418"/>
              </w:tabs>
              <w:jc w:val="both"/>
              <w:rPr>
                <w:color w:val="000000"/>
                <w:kern w:val="2"/>
                <w:szCs w:val="24"/>
              </w:rPr>
            </w:pPr>
            <w:r w:rsidRPr="4F228455">
              <w:rPr>
                <w:color w:val="000000" w:themeColor="text1"/>
                <w:szCs w:val="24"/>
              </w:rPr>
              <w:t>4.4.4</w:t>
            </w:r>
            <w:r w:rsidR="00C62D7E">
              <w:rPr>
                <w:color w:val="000000" w:themeColor="text1"/>
                <w:szCs w:val="24"/>
              </w:rPr>
              <w:t xml:space="preserve">.1 </w:t>
            </w:r>
            <w:r w:rsidRPr="4F228455">
              <w:rPr>
                <w:color w:val="000000" w:themeColor="text1"/>
                <w:szCs w:val="24"/>
              </w:rPr>
              <w:t>papunkčiu</w:t>
            </w:r>
            <w:r w:rsidR="00C62D7E">
              <w:rPr>
                <w:color w:val="000000" w:themeColor="text1"/>
                <w:szCs w:val="24"/>
              </w:rPr>
              <w:t xml:space="preserve"> taikomas </w:t>
            </w:r>
            <w:r w:rsidR="00C62D7E" w:rsidRPr="00C62D7E">
              <w:rPr>
                <w:color w:val="000000" w:themeColor="text1"/>
                <w:szCs w:val="24"/>
              </w:rPr>
              <w:t>aplinkosaugini</w:t>
            </w:r>
            <w:r w:rsidR="00C62D7E">
              <w:rPr>
                <w:color w:val="000000" w:themeColor="text1"/>
                <w:szCs w:val="24"/>
              </w:rPr>
              <w:t>s</w:t>
            </w:r>
            <w:r w:rsidR="00C62D7E" w:rsidRPr="00C62D7E">
              <w:rPr>
                <w:color w:val="000000" w:themeColor="text1"/>
                <w:szCs w:val="24"/>
              </w:rPr>
              <w:t xml:space="preserve"> princip</w:t>
            </w:r>
            <w:r w:rsidR="00C62D7E">
              <w:rPr>
                <w:color w:val="000000" w:themeColor="text1"/>
                <w:szCs w:val="24"/>
              </w:rPr>
              <w:t>as</w:t>
            </w:r>
            <w:r w:rsidR="00C62D7E" w:rsidRPr="00C62D7E">
              <w:rPr>
                <w:color w:val="000000" w:themeColor="text1"/>
                <w:szCs w:val="24"/>
              </w:rPr>
              <w:t xml:space="preserve"> </w:t>
            </w:r>
            <w:r w:rsidR="00C62D7E">
              <w:rPr>
                <w:color w:val="000000" w:themeColor="text1"/>
                <w:szCs w:val="24"/>
              </w:rPr>
              <w:t xml:space="preserve"> </w:t>
            </w:r>
            <w:r w:rsidR="00A536DD">
              <w:rPr>
                <w:color w:val="000000" w:themeColor="text1"/>
                <w:szCs w:val="24"/>
              </w:rPr>
              <w:t>-</w:t>
            </w:r>
            <w:r w:rsidR="00C62D7E">
              <w:rPr>
                <w:color w:val="000000" w:themeColor="text1"/>
                <w:szCs w:val="24"/>
              </w:rPr>
              <w:t xml:space="preserve"> P</w:t>
            </w:r>
            <w:r w:rsidR="00C62D7E" w:rsidRPr="00C62D7E">
              <w:rPr>
                <w:color w:val="000000" w:themeColor="text1"/>
                <w:szCs w:val="24"/>
              </w:rPr>
              <w:t>rek</w:t>
            </w:r>
            <w:r w:rsidR="00C62D7E">
              <w:rPr>
                <w:color w:val="000000" w:themeColor="text1"/>
                <w:szCs w:val="24"/>
              </w:rPr>
              <w:t>ėms</w:t>
            </w:r>
            <w:r w:rsidR="00C62D7E" w:rsidRPr="00C62D7E">
              <w:rPr>
                <w:color w:val="000000" w:themeColor="text1"/>
                <w:szCs w:val="24"/>
              </w:rPr>
              <w:t xml:space="preserve"> pagaminti ir (ar) tiekti, </w:t>
            </w:r>
            <w:r w:rsidR="00C62D7E">
              <w:rPr>
                <w:color w:val="000000" w:themeColor="text1"/>
                <w:szCs w:val="24"/>
              </w:rPr>
              <w:t>sun</w:t>
            </w:r>
            <w:r w:rsidR="00C62D7E" w:rsidRPr="00C62D7E">
              <w:rPr>
                <w:color w:val="000000" w:themeColor="text1"/>
                <w:szCs w:val="24"/>
              </w:rPr>
              <w:t xml:space="preserve">audojama mažiau gamtos išteklių ir </w:t>
            </w:r>
            <w:r w:rsidR="00C62D7E">
              <w:rPr>
                <w:color w:val="000000" w:themeColor="text1"/>
                <w:szCs w:val="24"/>
              </w:rPr>
              <w:t xml:space="preserve">jų </w:t>
            </w:r>
            <w:r w:rsidR="00C62D7E" w:rsidRPr="00C62D7E">
              <w:rPr>
                <w:color w:val="000000" w:themeColor="text1"/>
                <w:szCs w:val="24"/>
              </w:rPr>
              <w:t>sudėtyje yra pakartotinai panaudotų ir (ar) perdirbtų medžiagų</w:t>
            </w:r>
            <w:r w:rsidR="00C62D7E">
              <w:rPr>
                <w:color w:val="000000" w:themeColor="text1"/>
                <w:szCs w:val="24"/>
              </w:rPr>
              <w:t>. Tiekėjas turi</w:t>
            </w:r>
            <w:r w:rsidR="008E0435">
              <w:rPr>
                <w:color w:val="000000" w:themeColor="text1"/>
                <w:szCs w:val="24"/>
              </w:rPr>
              <w:t xml:space="preserve"> </w:t>
            </w:r>
            <w:r w:rsidR="00C62D7E">
              <w:rPr>
                <w:color w:val="000000" w:themeColor="text1"/>
                <w:szCs w:val="24"/>
              </w:rPr>
              <w:t>m</w:t>
            </w:r>
            <w:r w:rsidRPr="4F228455">
              <w:rPr>
                <w:color w:val="000000" w:themeColor="text1"/>
                <w:szCs w:val="24"/>
              </w:rPr>
              <w:t xml:space="preserve">ažinti popieriaus sunaudojimą, atsisakyti nebūtino dokumentų kopijavimo ir spausdinimo. Techninę dokumentaciją, perdavimo – priėmimo aktus, sąskaitas ar kitą dokumentaciją teikti tik elektroniniu formatu, pasirašyti elektroniniu parašu. Išimtinais atvejais gali būti teikiami ir popieriniai dokumentai susiję su Sutarties vykdymu, jeigu tai privaloma pagal teisės aktus ir (ar) </w:t>
            </w:r>
            <w:r w:rsidR="00C62D7E">
              <w:rPr>
                <w:color w:val="000000" w:themeColor="text1"/>
                <w:szCs w:val="24"/>
              </w:rPr>
              <w:t>Pirkėjas</w:t>
            </w:r>
            <w:r w:rsidR="00C62D7E" w:rsidRPr="4F228455">
              <w:rPr>
                <w:color w:val="000000" w:themeColor="text1"/>
                <w:szCs w:val="24"/>
              </w:rPr>
              <w:t xml:space="preserve"> </w:t>
            </w:r>
            <w:r w:rsidRPr="4F228455">
              <w:rPr>
                <w:color w:val="000000" w:themeColor="text1"/>
                <w:szCs w:val="24"/>
              </w:rPr>
              <w:t>nurodo tokį būtinumą. Esant būtinybei spausdinti dokumentus, turi būti naudojamas popierius atitinkantis Tvarkos aprašo 2 priedo 1 skyriuje „Popierius ir jo gaminiai“ išdėstytus minimalius aplinkos apsaugos kriterijus.</w:t>
            </w:r>
            <w:r w:rsidR="00C62D7E">
              <w:t xml:space="preserve"> Pristatomų </w:t>
            </w:r>
            <w:r w:rsidR="00C62D7E" w:rsidRPr="00C62D7E">
              <w:rPr>
                <w:color w:val="000000" w:themeColor="text1"/>
                <w:szCs w:val="24"/>
              </w:rPr>
              <w:t>Prekių pakuotėms turi būti taikomi minimalūs aplinkos apsaugos kriterijai, nurodyti Tvarkos aprašo 2 priedo 2 skyriuje “ Pakuotės”</w:t>
            </w:r>
            <w:r w:rsidR="00C62D7E">
              <w:rPr>
                <w:color w:val="000000" w:themeColor="text1"/>
                <w:szCs w:val="24"/>
              </w:rPr>
              <w:t>.</w:t>
            </w:r>
          </w:p>
          <w:p w14:paraId="3ECCA1C1" w14:textId="77777777" w:rsidR="00A755E5" w:rsidRDefault="00A755E5" w:rsidP="00A755E5">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A755E5" w:rsidRDefault="00A755E5" w:rsidP="00A755E5">
            <w:pPr>
              <w:rPr>
                <w:b/>
                <w:bCs/>
                <w:kern w:val="2"/>
                <w:szCs w:val="24"/>
              </w:rPr>
            </w:pPr>
          </w:p>
        </w:tc>
      </w:tr>
      <w:tr w:rsidR="00A755E5" w14:paraId="032072CC" w14:textId="77777777" w:rsidTr="00D033E7">
        <w:trPr>
          <w:trHeight w:val="300"/>
        </w:trPr>
        <w:tc>
          <w:tcPr>
            <w:tcW w:w="2689" w:type="dxa"/>
          </w:tcPr>
          <w:p w14:paraId="0C0ADA8E" w14:textId="77777777" w:rsidR="00A755E5" w:rsidRDefault="00A755E5" w:rsidP="00A755E5">
            <w:pPr>
              <w:rPr>
                <w:b/>
                <w:bCs/>
                <w:kern w:val="2"/>
                <w:szCs w:val="24"/>
              </w:rPr>
            </w:pPr>
            <w:r>
              <w:rPr>
                <w:b/>
                <w:bCs/>
                <w:kern w:val="2"/>
                <w:szCs w:val="24"/>
              </w:rPr>
              <w:t>13.2.  Su perkamomis Prekėmis susiję socialiniai kriterijai</w:t>
            </w:r>
          </w:p>
        </w:tc>
        <w:tc>
          <w:tcPr>
            <w:tcW w:w="6846" w:type="dxa"/>
            <w:gridSpan w:val="3"/>
          </w:tcPr>
          <w:p w14:paraId="176F2725" w14:textId="77777777" w:rsidR="00A755E5" w:rsidRDefault="00A755E5" w:rsidP="00A755E5">
            <w:pPr>
              <w:rPr>
                <w:color w:val="000000"/>
                <w:kern w:val="2"/>
                <w:szCs w:val="24"/>
                <w:shd w:val="clear" w:color="auto" w:fill="FFFFFF"/>
              </w:rPr>
            </w:pPr>
            <w:r>
              <w:rPr>
                <w:color w:val="000000"/>
                <w:kern w:val="2"/>
                <w:szCs w:val="24"/>
                <w:shd w:val="clear" w:color="auto" w:fill="FFFFFF"/>
              </w:rPr>
              <w:t>Netaikoma</w:t>
            </w:r>
          </w:p>
          <w:p w14:paraId="1E3D7AB4" w14:textId="77777777" w:rsidR="00A755E5" w:rsidRDefault="00A755E5" w:rsidP="00A755E5">
            <w:pPr>
              <w:rPr>
                <w:color w:val="000000"/>
                <w:kern w:val="2"/>
                <w:szCs w:val="24"/>
                <w:shd w:val="clear" w:color="auto" w:fill="FFFFFF"/>
              </w:rPr>
            </w:pPr>
          </w:p>
          <w:p w14:paraId="7834229A" w14:textId="7D1777EB" w:rsidR="00A755E5" w:rsidRDefault="00A755E5" w:rsidP="00A755E5">
            <w:pPr>
              <w:rPr>
                <w:color w:val="0070C0"/>
                <w:kern w:val="2"/>
                <w:szCs w:val="24"/>
              </w:rPr>
            </w:pPr>
          </w:p>
        </w:tc>
      </w:tr>
      <w:tr w:rsidR="00A755E5" w14:paraId="07F0FFD0" w14:textId="77777777" w:rsidTr="13453011">
        <w:trPr>
          <w:trHeight w:val="300"/>
        </w:trPr>
        <w:tc>
          <w:tcPr>
            <w:tcW w:w="9535" w:type="dxa"/>
            <w:gridSpan w:val="4"/>
          </w:tcPr>
          <w:p w14:paraId="0EE0B189" w14:textId="77777777" w:rsidR="00A755E5" w:rsidRDefault="00A755E5" w:rsidP="00A755E5">
            <w:pPr>
              <w:jc w:val="center"/>
              <w:rPr>
                <w:b/>
                <w:bCs/>
                <w:kern w:val="2"/>
                <w:szCs w:val="24"/>
              </w:rPr>
            </w:pPr>
            <w:r>
              <w:rPr>
                <w:b/>
                <w:bCs/>
                <w:kern w:val="2"/>
                <w:szCs w:val="24"/>
              </w:rPr>
              <w:t xml:space="preserve">14. BENDRŲJŲ SĄLYGŲ PAKEITIMAI IR PAPILDYMAI </w:t>
            </w:r>
          </w:p>
          <w:p w14:paraId="5D079BCD" w14:textId="77777777" w:rsidR="00A755E5" w:rsidRDefault="00A755E5" w:rsidP="00A755E5">
            <w:pPr>
              <w:jc w:val="center"/>
              <w:rPr>
                <w:kern w:val="2"/>
                <w:szCs w:val="24"/>
              </w:rPr>
            </w:pPr>
            <w:r>
              <w:rPr>
                <w:kern w:val="2"/>
                <w:szCs w:val="24"/>
              </w:rPr>
              <w:t xml:space="preserve">(jeigu būtina dėl konkretaus Sutarties dalyko specifikos) </w:t>
            </w:r>
          </w:p>
        </w:tc>
      </w:tr>
      <w:tr w:rsidR="00A755E5" w14:paraId="6259D831" w14:textId="77777777" w:rsidTr="00D033E7">
        <w:trPr>
          <w:trHeight w:val="300"/>
        </w:trPr>
        <w:tc>
          <w:tcPr>
            <w:tcW w:w="2689" w:type="dxa"/>
          </w:tcPr>
          <w:p w14:paraId="43927719" w14:textId="77777777" w:rsidR="00A755E5" w:rsidRDefault="00A755E5" w:rsidP="00A755E5">
            <w:pPr>
              <w:rPr>
                <w:b/>
                <w:bCs/>
                <w:kern w:val="2"/>
                <w:szCs w:val="24"/>
              </w:rPr>
            </w:pPr>
            <w:r>
              <w:rPr>
                <w:b/>
                <w:bCs/>
                <w:kern w:val="2"/>
                <w:szCs w:val="24"/>
              </w:rPr>
              <w:t xml:space="preserve">14.1. </w:t>
            </w:r>
          </w:p>
        </w:tc>
        <w:tc>
          <w:tcPr>
            <w:tcW w:w="6846" w:type="dxa"/>
            <w:gridSpan w:val="3"/>
          </w:tcPr>
          <w:p w14:paraId="64EFDE2F" w14:textId="77777777" w:rsidR="00A755E5" w:rsidRDefault="00A755E5" w:rsidP="00A755E5">
            <w:pPr>
              <w:rPr>
                <w:color w:val="4472C4"/>
                <w:kern w:val="2"/>
                <w:szCs w:val="24"/>
              </w:rPr>
            </w:pPr>
            <w:r>
              <w:rPr>
                <w:color w:val="4472C4"/>
                <w:kern w:val="2"/>
                <w:szCs w:val="24"/>
              </w:rPr>
              <w:t>(pildyti jei keičiamas Sutarties Bendrųjų sąlygų punktas, jį išdėstant nauja redakcija):</w:t>
            </w:r>
          </w:p>
          <w:p w14:paraId="612BA4B0" w14:textId="77777777" w:rsidR="00A755E5" w:rsidRDefault="00A755E5" w:rsidP="00A755E5">
            <w:pPr>
              <w:rPr>
                <w:kern w:val="2"/>
                <w:szCs w:val="24"/>
              </w:rPr>
            </w:pPr>
            <w:r>
              <w:rPr>
                <w:kern w:val="2"/>
                <w:szCs w:val="24"/>
              </w:rPr>
              <w:t>Šalys susitaria pakeisti nurodytą Sutarties Bendrųjų sąlygų punktą ir išdėstyti jį nauja redakcija: ____.</w:t>
            </w:r>
          </w:p>
        </w:tc>
      </w:tr>
      <w:tr w:rsidR="00A755E5" w14:paraId="6B254F73" w14:textId="77777777" w:rsidTr="00D033E7">
        <w:trPr>
          <w:trHeight w:val="300"/>
        </w:trPr>
        <w:tc>
          <w:tcPr>
            <w:tcW w:w="2689" w:type="dxa"/>
          </w:tcPr>
          <w:p w14:paraId="2BC7AAFD" w14:textId="77777777" w:rsidR="00A755E5" w:rsidRDefault="00A755E5" w:rsidP="00A755E5">
            <w:pPr>
              <w:rPr>
                <w:b/>
                <w:bCs/>
                <w:kern w:val="2"/>
                <w:szCs w:val="24"/>
              </w:rPr>
            </w:pPr>
            <w:r>
              <w:rPr>
                <w:b/>
                <w:bCs/>
                <w:kern w:val="2"/>
                <w:szCs w:val="24"/>
              </w:rPr>
              <w:t>14.2.</w:t>
            </w:r>
          </w:p>
        </w:tc>
        <w:tc>
          <w:tcPr>
            <w:tcW w:w="6846" w:type="dxa"/>
            <w:gridSpan w:val="3"/>
          </w:tcPr>
          <w:p w14:paraId="25F787ED" w14:textId="77777777" w:rsidR="00A755E5" w:rsidRDefault="00A755E5" w:rsidP="00A755E5">
            <w:pPr>
              <w:rPr>
                <w:color w:val="4472C4"/>
                <w:kern w:val="2"/>
                <w:szCs w:val="24"/>
              </w:rPr>
            </w:pPr>
            <w:r>
              <w:rPr>
                <w:color w:val="4472C4"/>
                <w:kern w:val="2"/>
                <w:szCs w:val="24"/>
              </w:rPr>
              <w:t>(pildyti jei papildomos Sutarties Bendrosios sąlygos naujomis nuostatomis):</w:t>
            </w:r>
          </w:p>
          <w:p w14:paraId="242644AC" w14:textId="77777777" w:rsidR="00A755E5" w:rsidRDefault="00A755E5" w:rsidP="00A755E5">
            <w:pPr>
              <w:rPr>
                <w:kern w:val="2"/>
                <w:szCs w:val="24"/>
              </w:rPr>
            </w:pPr>
            <w:r>
              <w:rPr>
                <w:kern w:val="2"/>
                <w:szCs w:val="24"/>
              </w:rPr>
              <w:t>Šalys susitaria papildyti Sutarties Bendrąsias sąlygas nurodytu punktu, tačiau kitų punktų numeracijos nekeisti: ________.</w:t>
            </w:r>
          </w:p>
        </w:tc>
      </w:tr>
      <w:tr w:rsidR="00A755E5" w14:paraId="5A0B465D" w14:textId="77777777" w:rsidTr="00D033E7">
        <w:trPr>
          <w:trHeight w:val="300"/>
        </w:trPr>
        <w:tc>
          <w:tcPr>
            <w:tcW w:w="2689" w:type="dxa"/>
          </w:tcPr>
          <w:p w14:paraId="1165EE3C" w14:textId="77777777" w:rsidR="00A755E5" w:rsidRDefault="00A755E5" w:rsidP="00A755E5">
            <w:pPr>
              <w:rPr>
                <w:b/>
                <w:bCs/>
                <w:kern w:val="2"/>
                <w:szCs w:val="24"/>
              </w:rPr>
            </w:pPr>
            <w:r>
              <w:rPr>
                <w:b/>
                <w:bCs/>
                <w:kern w:val="2"/>
                <w:szCs w:val="24"/>
              </w:rPr>
              <w:t>14.3.</w:t>
            </w:r>
          </w:p>
        </w:tc>
        <w:tc>
          <w:tcPr>
            <w:tcW w:w="6846" w:type="dxa"/>
            <w:gridSpan w:val="3"/>
          </w:tcPr>
          <w:p w14:paraId="0E71263A" w14:textId="77777777" w:rsidR="00A755E5" w:rsidRDefault="00A755E5" w:rsidP="00A755E5">
            <w:pPr>
              <w:rPr>
                <w:color w:val="4472C4"/>
                <w:kern w:val="2"/>
                <w:szCs w:val="24"/>
              </w:rPr>
            </w:pPr>
            <w:r>
              <w:rPr>
                <w:color w:val="4472C4"/>
                <w:kern w:val="2"/>
                <w:szCs w:val="24"/>
              </w:rPr>
              <w:t>(pildyti jei išbraukiamas Sutarties Bendrųjų sąlygų atitinkamas punktas:</w:t>
            </w:r>
          </w:p>
          <w:p w14:paraId="25D43BEA" w14:textId="77777777" w:rsidR="00A755E5" w:rsidRDefault="00A755E5" w:rsidP="00A755E5">
            <w:pPr>
              <w:rPr>
                <w:kern w:val="2"/>
                <w:szCs w:val="24"/>
              </w:rPr>
            </w:pPr>
            <w:r>
              <w:rPr>
                <w:kern w:val="2"/>
                <w:szCs w:val="24"/>
              </w:rPr>
              <w:t>Šalys susitaria išbraukti nurodytą Sutarties Bendrųjų sąlygų punktą, tačiau kitų punktų numeracijos nekeisti: _____.</w:t>
            </w:r>
          </w:p>
        </w:tc>
      </w:tr>
      <w:tr w:rsidR="00A755E5" w14:paraId="79071BC9" w14:textId="77777777" w:rsidTr="00D033E7">
        <w:trPr>
          <w:trHeight w:val="300"/>
        </w:trPr>
        <w:tc>
          <w:tcPr>
            <w:tcW w:w="2689" w:type="dxa"/>
          </w:tcPr>
          <w:p w14:paraId="7D974D20" w14:textId="77777777" w:rsidR="00A755E5" w:rsidRDefault="00A755E5" w:rsidP="00A755E5">
            <w:pPr>
              <w:rPr>
                <w:b/>
                <w:bCs/>
                <w:kern w:val="2"/>
                <w:szCs w:val="24"/>
              </w:rPr>
            </w:pPr>
            <w:r>
              <w:rPr>
                <w:b/>
                <w:bCs/>
                <w:kern w:val="2"/>
                <w:szCs w:val="24"/>
              </w:rPr>
              <w:t>14.4.</w:t>
            </w:r>
          </w:p>
        </w:tc>
        <w:tc>
          <w:tcPr>
            <w:tcW w:w="6846" w:type="dxa"/>
            <w:gridSpan w:val="3"/>
          </w:tcPr>
          <w:p w14:paraId="3076C1AE" w14:textId="77777777" w:rsidR="00A755E5" w:rsidRDefault="00A755E5" w:rsidP="00A755E5">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A755E5" w:rsidRDefault="00A755E5" w:rsidP="00A755E5">
            <w:pPr>
              <w:rPr>
                <w:color w:val="0070C0"/>
                <w:kern w:val="2"/>
                <w:szCs w:val="24"/>
              </w:rPr>
            </w:pPr>
          </w:p>
        </w:tc>
      </w:tr>
      <w:tr w:rsidR="00A755E5" w14:paraId="35D09A71" w14:textId="77777777" w:rsidTr="00D033E7">
        <w:trPr>
          <w:trHeight w:val="300"/>
        </w:trPr>
        <w:tc>
          <w:tcPr>
            <w:tcW w:w="2689" w:type="dxa"/>
          </w:tcPr>
          <w:p w14:paraId="20C1F51E" w14:textId="77777777" w:rsidR="00A755E5" w:rsidRDefault="00A755E5" w:rsidP="00A755E5">
            <w:pPr>
              <w:rPr>
                <w:b/>
                <w:bCs/>
                <w:kern w:val="2"/>
                <w:szCs w:val="24"/>
              </w:rPr>
            </w:pPr>
            <w:r>
              <w:rPr>
                <w:b/>
                <w:bCs/>
                <w:kern w:val="2"/>
                <w:szCs w:val="24"/>
              </w:rPr>
              <w:t>14.5.</w:t>
            </w:r>
          </w:p>
        </w:tc>
        <w:tc>
          <w:tcPr>
            <w:tcW w:w="6846" w:type="dxa"/>
            <w:gridSpan w:val="3"/>
          </w:tcPr>
          <w:p w14:paraId="4BE5468E" w14:textId="77777777" w:rsidR="00A755E5" w:rsidRDefault="00A755E5" w:rsidP="00A755E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755E5" w14:paraId="063A7063" w14:textId="77777777" w:rsidTr="13453011">
        <w:trPr>
          <w:trHeight w:val="300"/>
        </w:trPr>
        <w:tc>
          <w:tcPr>
            <w:tcW w:w="9535" w:type="dxa"/>
            <w:gridSpan w:val="4"/>
          </w:tcPr>
          <w:p w14:paraId="1EC1A743" w14:textId="77777777" w:rsidR="00A755E5" w:rsidRDefault="00A755E5" w:rsidP="00A755E5">
            <w:pPr>
              <w:jc w:val="center"/>
              <w:rPr>
                <w:b/>
                <w:bCs/>
                <w:kern w:val="2"/>
                <w:szCs w:val="24"/>
              </w:rPr>
            </w:pPr>
            <w:r>
              <w:rPr>
                <w:b/>
                <w:bCs/>
                <w:kern w:val="2"/>
                <w:szCs w:val="24"/>
              </w:rPr>
              <w:t>15. SUTARTIES PRIEDAI</w:t>
            </w:r>
          </w:p>
        </w:tc>
      </w:tr>
      <w:tr w:rsidR="00A755E5" w14:paraId="1493342A" w14:textId="77777777" w:rsidTr="00D033E7">
        <w:trPr>
          <w:trHeight w:val="300"/>
        </w:trPr>
        <w:tc>
          <w:tcPr>
            <w:tcW w:w="2689" w:type="dxa"/>
          </w:tcPr>
          <w:p w14:paraId="0AF63E8A" w14:textId="77777777" w:rsidR="00A755E5" w:rsidRDefault="00A755E5" w:rsidP="00A755E5">
            <w:pPr>
              <w:jc w:val="center"/>
              <w:rPr>
                <w:b/>
                <w:bCs/>
                <w:kern w:val="2"/>
                <w:szCs w:val="24"/>
              </w:rPr>
            </w:pPr>
            <w:r>
              <w:rPr>
                <w:b/>
                <w:bCs/>
                <w:kern w:val="2"/>
                <w:szCs w:val="24"/>
              </w:rPr>
              <w:t>15.1. Priedas Nr. 1</w:t>
            </w:r>
          </w:p>
        </w:tc>
        <w:tc>
          <w:tcPr>
            <w:tcW w:w="6846" w:type="dxa"/>
            <w:gridSpan w:val="3"/>
          </w:tcPr>
          <w:p w14:paraId="23C9ECEE" w14:textId="77777777" w:rsidR="00A755E5" w:rsidRDefault="00A755E5" w:rsidP="00A755E5">
            <w:pPr>
              <w:jc w:val="center"/>
              <w:rPr>
                <w:b/>
                <w:bCs/>
                <w:kern w:val="2"/>
                <w:szCs w:val="24"/>
              </w:rPr>
            </w:pPr>
          </w:p>
        </w:tc>
      </w:tr>
      <w:tr w:rsidR="00A755E5" w14:paraId="4C75E455" w14:textId="77777777" w:rsidTr="00D033E7">
        <w:trPr>
          <w:trHeight w:val="300"/>
        </w:trPr>
        <w:tc>
          <w:tcPr>
            <w:tcW w:w="2689" w:type="dxa"/>
          </w:tcPr>
          <w:p w14:paraId="6E44F098" w14:textId="77777777" w:rsidR="00A755E5" w:rsidRDefault="00A755E5" w:rsidP="00A755E5">
            <w:pPr>
              <w:jc w:val="center"/>
              <w:rPr>
                <w:b/>
                <w:bCs/>
                <w:kern w:val="2"/>
                <w:szCs w:val="24"/>
              </w:rPr>
            </w:pPr>
            <w:r>
              <w:rPr>
                <w:b/>
                <w:bCs/>
                <w:kern w:val="2"/>
                <w:szCs w:val="24"/>
              </w:rPr>
              <w:t>15.2. Priedas Nr. 2</w:t>
            </w:r>
          </w:p>
        </w:tc>
        <w:tc>
          <w:tcPr>
            <w:tcW w:w="6846" w:type="dxa"/>
            <w:gridSpan w:val="3"/>
          </w:tcPr>
          <w:p w14:paraId="65CEE00B" w14:textId="77777777" w:rsidR="00A755E5" w:rsidRDefault="00A755E5" w:rsidP="00A755E5">
            <w:pPr>
              <w:jc w:val="center"/>
              <w:rPr>
                <w:b/>
                <w:bCs/>
                <w:kern w:val="2"/>
                <w:szCs w:val="24"/>
              </w:rPr>
            </w:pPr>
          </w:p>
        </w:tc>
      </w:tr>
      <w:tr w:rsidR="00A755E5" w14:paraId="369E96F2" w14:textId="77777777" w:rsidTr="00D033E7">
        <w:trPr>
          <w:trHeight w:val="300"/>
        </w:trPr>
        <w:tc>
          <w:tcPr>
            <w:tcW w:w="2689" w:type="dxa"/>
          </w:tcPr>
          <w:p w14:paraId="61C55EA7" w14:textId="77777777" w:rsidR="00A755E5" w:rsidRDefault="00A755E5" w:rsidP="00A755E5">
            <w:pPr>
              <w:jc w:val="center"/>
              <w:rPr>
                <w:b/>
                <w:bCs/>
                <w:kern w:val="2"/>
                <w:szCs w:val="24"/>
              </w:rPr>
            </w:pPr>
            <w:r>
              <w:rPr>
                <w:b/>
                <w:bCs/>
                <w:kern w:val="2"/>
                <w:szCs w:val="24"/>
              </w:rPr>
              <w:t>15.3. Priedas Nr. 3</w:t>
            </w:r>
          </w:p>
        </w:tc>
        <w:tc>
          <w:tcPr>
            <w:tcW w:w="6846" w:type="dxa"/>
            <w:gridSpan w:val="3"/>
          </w:tcPr>
          <w:p w14:paraId="6BCD1B56" w14:textId="77777777" w:rsidR="00A755E5" w:rsidRDefault="00A755E5" w:rsidP="00A755E5">
            <w:pPr>
              <w:jc w:val="center"/>
              <w:rPr>
                <w:b/>
                <w:bCs/>
                <w:kern w:val="2"/>
                <w:szCs w:val="24"/>
              </w:rPr>
            </w:pPr>
          </w:p>
        </w:tc>
      </w:tr>
      <w:tr w:rsidR="00A755E5" w14:paraId="143ECD90" w14:textId="77777777" w:rsidTr="00D033E7">
        <w:trPr>
          <w:trHeight w:val="300"/>
        </w:trPr>
        <w:tc>
          <w:tcPr>
            <w:tcW w:w="2689" w:type="dxa"/>
          </w:tcPr>
          <w:p w14:paraId="7D11A08C" w14:textId="77777777" w:rsidR="00A755E5" w:rsidRDefault="00A755E5" w:rsidP="00A755E5">
            <w:pPr>
              <w:jc w:val="center"/>
              <w:rPr>
                <w:b/>
                <w:bCs/>
                <w:kern w:val="2"/>
                <w:szCs w:val="24"/>
              </w:rPr>
            </w:pPr>
            <w:r>
              <w:rPr>
                <w:b/>
                <w:bCs/>
                <w:kern w:val="2"/>
                <w:szCs w:val="24"/>
              </w:rPr>
              <w:t>15.4. Priedas Nr. 4</w:t>
            </w:r>
          </w:p>
        </w:tc>
        <w:tc>
          <w:tcPr>
            <w:tcW w:w="6846" w:type="dxa"/>
            <w:gridSpan w:val="3"/>
          </w:tcPr>
          <w:p w14:paraId="28490483" w14:textId="77777777" w:rsidR="00A755E5" w:rsidRDefault="00A755E5" w:rsidP="00A755E5">
            <w:pPr>
              <w:jc w:val="center"/>
              <w:rPr>
                <w:b/>
                <w:bCs/>
                <w:kern w:val="2"/>
                <w:szCs w:val="24"/>
              </w:rPr>
            </w:pPr>
          </w:p>
        </w:tc>
      </w:tr>
      <w:tr w:rsidR="00A755E5" w14:paraId="13623D1A" w14:textId="77777777" w:rsidTr="00D033E7">
        <w:trPr>
          <w:trHeight w:val="300"/>
        </w:trPr>
        <w:tc>
          <w:tcPr>
            <w:tcW w:w="2689" w:type="dxa"/>
          </w:tcPr>
          <w:p w14:paraId="4860DB16" w14:textId="77777777" w:rsidR="00A755E5" w:rsidRDefault="00A755E5" w:rsidP="00A755E5">
            <w:pPr>
              <w:jc w:val="center"/>
              <w:rPr>
                <w:b/>
                <w:bCs/>
                <w:kern w:val="2"/>
                <w:szCs w:val="24"/>
              </w:rPr>
            </w:pPr>
            <w:r>
              <w:rPr>
                <w:b/>
                <w:bCs/>
                <w:kern w:val="2"/>
                <w:szCs w:val="24"/>
              </w:rPr>
              <w:t>15.5. Priedas Nr. 5</w:t>
            </w:r>
          </w:p>
        </w:tc>
        <w:tc>
          <w:tcPr>
            <w:tcW w:w="6846" w:type="dxa"/>
            <w:gridSpan w:val="3"/>
          </w:tcPr>
          <w:p w14:paraId="46C1C9A9" w14:textId="77777777" w:rsidR="00A755E5" w:rsidRDefault="00A755E5" w:rsidP="00A755E5">
            <w:pPr>
              <w:jc w:val="center"/>
              <w:rPr>
                <w:b/>
                <w:bCs/>
                <w:kern w:val="2"/>
                <w:szCs w:val="24"/>
              </w:rPr>
            </w:pPr>
          </w:p>
        </w:tc>
      </w:tr>
      <w:tr w:rsidR="00A755E5" w14:paraId="29AA4422" w14:textId="77777777" w:rsidTr="13453011">
        <w:trPr>
          <w:trHeight w:val="300"/>
        </w:trPr>
        <w:tc>
          <w:tcPr>
            <w:tcW w:w="9535" w:type="dxa"/>
            <w:gridSpan w:val="4"/>
          </w:tcPr>
          <w:p w14:paraId="3ACEC6B8" w14:textId="77777777" w:rsidR="00A755E5" w:rsidRDefault="00A755E5" w:rsidP="00A755E5">
            <w:pPr>
              <w:jc w:val="center"/>
              <w:rPr>
                <w:b/>
                <w:bCs/>
                <w:kern w:val="2"/>
                <w:szCs w:val="24"/>
              </w:rPr>
            </w:pPr>
            <w:r>
              <w:rPr>
                <w:b/>
                <w:bCs/>
                <w:kern w:val="2"/>
                <w:szCs w:val="24"/>
              </w:rPr>
              <w:t>16. ŠALIŲ ATSTOVŲ PARAŠAI</w:t>
            </w:r>
          </w:p>
        </w:tc>
      </w:tr>
      <w:tr w:rsidR="00A755E5" w14:paraId="4EDC6BFC" w14:textId="77777777" w:rsidTr="00FC39CF">
        <w:trPr>
          <w:trHeight w:val="300"/>
        </w:trPr>
        <w:tc>
          <w:tcPr>
            <w:tcW w:w="4805" w:type="dxa"/>
            <w:gridSpan w:val="3"/>
            <w:tcBorders>
              <w:top w:val="single" w:sz="4" w:space="0" w:color="auto"/>
              <w:left w:val="single" w:sz="4" w:space="0" w:color="auto"/>
              <w:bottom w:val="single" w:sz="4" w:space="0" w:color="auto"/>
              <w:right w:val="single" w:sz="4" w:space="0" w:color="auto"/>
            </w:tcBorders>
          </w:tcPr>
          <w:p w14:paraId="0404842D" w14:textId="77777777" w:rsidR="00A755E5" w:rsidRDefault="00A755E5" w:rsidP="00A755E5">
            <w:pPr>
              <w:jc w:val="center"/>
              <w:rPr>
                <w:b/>
                <w:bCs/>
                <w:kern w:val="2"/>
                <w:szCs w:val="24"/>
              </w:rPr>
            </w:pPr>
            <w:r>
              <w:rPr>
                <w:b/>
                <w:bCs/>
                <w:kern w:val="2"/>
                <w:szCs w:val="24"/>
              </w:rPr>
              <w:t>PIRKĖJAS</w:t>
            </w:r>
          </w:p>
        </w:tc>
        <w:tc>
          <w:tcPr>
            <w:tcW w:w="4730" w:type="dxa"/>
            <w:tcBorders>
              <w:top w:val="single" w:sz="4" w:space="0" w:color="auto"/>
              <w:left w:val="single" w:sz="4" w:space="0" w:color="auto"/>
              <w:bottom w:val="single" w:sz="4" w:space="0" w:color="auto"/>
              <w:right w:val="single" w:sz="4" w:space="0" w:color="auto"/>
            </w:tcBorders>
          </w:tcPr>
          <w:p w14:paraId="3C4F7230" w14:textId="77777777" w:rsidR="00A755E5" w:rsidRDefault="00A755E5" w:rsidP="00A755E5">
            <w:pPr>
              <w:jc w:val="center"/>
              <w:rPr>
                <w:b/>
                <w:bCs/>
                <w:kern w:val="2"/>
                <w:szCs w:val="24"/>
              </w:rPr>
            </w:pPr>
            <w:r>
              <w:rPr>
                <w:b/>
                <w:bCs/>
                <w:kern w:val="2"/>
                <w:szCs w:val="24"/>
              </w:rPr>
              <w:t>TIEKĖJAS</w:t>
            </w:r>
          </w:p>
        </w:tc>
      </w:tr>
      <w:tr w:rsidR="00A755E5" w14:paraId="00A924EC" w14:textId="77777777" w:rsidTr="00FC39CF">
        <w:trPr>
          <w:trHeight w:val="300"/>
        </w:trPr>
        <w:tc>
          <w:tcPr>
            <w:tcW w:w="4805" w:type="dxa"/>
            <w:gridSpan w:val="3"/>
            <w:tcBorders>
              <w:top w:val="single" w:sz="4" w:space="0" w:color="auto"/>
              <w:left w:val="single" w:sz="4" w:space="0" w:color="auto"/>
              <w:bottom w:val="single" w:sz="4" w:space="0" w:color="auto"/>
              <w:right w:val="single" w:sz="4" w:space="0" w:color="auto"/>
            </w:tcBorders>
          </w:tcPr>
          <w:p w14:paraId="79278680" w14:textId="77777777" w:rsidR="00A755E5" w:rsidRDefault="00A755E5" w:rsidP="00A755E5">
            <w:pPr>
              <w:jc w:val="center"/>
              <w:rPr>
                <w:color w:val="4472C4"/>
                <w:kern w:val="2"/>
                <w:szCs w:val="24"/>
              </w:rPr>
            </w:pPr>
            <w:r>
              <w:rPr>
                <w:color w:val="4472C4"/>
                <w:kern w:val="2"/>
                <w:szCs w:val="24"/>
              </w:rPr>
              <w:t>(nurodomos atstovo pareigos, vardas, pavardė)</w:t>
            </w:r>
          </w:p>
        </w:tc>
        <w:tc>
          <w:tcPr>
            <w:tcW w:w="4730" w:type="dxa"/>
            <w:tcBorders>
              <w:top w:val="single" w:sz="4" w:space="0" w:color="auto"/>
              <w:left w:val="single" w:sz="4" w:space="0" w:color="auto"/>
              <w:bottom w:val="single" w:sz="4" w:space="0" w:color="auto"/>
              <w:right w:val="single" w:sz="4" w:space="0" w:color="auto"/>
            </w:tcBorders>
          </w:tcPr>
          <w:p w14:paraId="7C5FC22D" w14:textId="77777777" w:rsidR="00A755E5" w:rsidRDefault="00A755E5" w:rsidP="00A755E5">
            <w:pPr>
              <w:jc w:val="center"/>
              <w:rPr>
                <w:b/>
                <w:bCs/>
                <w:kern w:val="2"/>
                <w:szCs w:val="24"/>
              </w:rPr>
            </w:pPr>
            <w:r>
              <w:rPr>
                <w:color w:val="4472C4"/>
                <w:kern w:val="2"/>
                <w:szCs w:val="24"/>
              </w:rPr>
              <w:t>(nurodomos atstovo pareigos, vardas, pavardė)</w:t>
            </w:r>
          </w:p>
        </w:tc>
      </w:tr>
      <w:tr w:rsidR="00A755E5" w14:paraId="2190A91A" w14:textId="77777777" w:rsidTr="00FC39CF">
        <w:trPr>
          <w:trHeight w:val="300"/>
        </w:trPr>
        <w:tc>
          <w:tcPr>
            <w:tcW w:w="4805" w:type="dxa"/>
            <w:gridSpan w:val="3"/>
            <w:tcBorders>
              <w:top w:val="single" w:sz="4" w:space="0" w:color="auto"/>
              <w:left w:val="single" w:sz="4" w:space="0" w:color="auto"/>
              <w:bottom w:val="single" w:sz="4" w:space="0" w:color="auto"/>
              <w:right w:val="single" w:sz="4" w:space="0" w:color="auto"/>
            </w:tcBorders>
          </w:tcPr>
          <w:p w14:paraId="73FA2CDA" w14:textId="77777777" w:rsidR="00A755E5" w:rsidRDefault="00A755E5" w:rsidP="00A755E5">
            <w:pPr>
              <w:jc w:val="center"/>
              <w:rPr>
                <w:b/>
                <w:bCs/>
                <w:color w:val="4472C4"/>
                <w:kern w:val="2"/>
                <w:szCs w:val="24"/>
              </w:rPr>
            </w:pPr>
          </w:p>
          <w:p w14:paraId="5F978D19" w14:textId="77777777" w:rsidR="00A755E5" w:rsidRDefault="00A755E5" w:rsidP="00A755E5">
            <w:pPr>
              <w:jc w:val="center"/>
              <w:rPr>
                <w:b/>
                <w:bCs/>
                <w:color w:val="4472C4"/>
                <w:kern w:val="2"/>
                <w:szCs w:val="24"/>
              </w:rPr>
            </w:pPr>
            <w:r>
              <w:rPr>
                <w:b/>
                <w:bCs/>
                <w:color w:val="4472C4"/>
                <w:kern w:val="2"/>
                <w:szCs w:val="24"/>
              </w:rPr>
              <w:t>(parašas)</w:t>
            </w:r>
          </w:p>
          <w:p w14:paraId="540CDEA8" w14:textId="77777777" w:rsidR="00A755E5" w:rsidRDefault="00A755E5" w:rsidP="00A755E5">
            <w:pPr>
              <w:jc w:val="center"/>
              <w:rPr>
                <w:b/>
                <w:bCs/>
                <w:color w:val="4472C4"/>
                <w:kern w:val="2"/>
                <w:szCs w:val="24"/>
              </w:rPr>
            </w:pPr>
          </w:p>
          <w:p w14:paraId="0CC6C66D" w14:textId="77777777" w:rsidR="00A755E5" w:rsidRDefault="00A755E5" w:rsidP="00A755E5">
            <w:pPr>
              <w:jc w:val="center"/>
              <w:rPr>
                <w:b/>
                <w:bCs/>
                <w:color w:val="4472C4"/>
                <w:kern w:val="2"/>
                <w:szCs w:val="24"/>
              </w:rPr>
            </w:pPr>
          </w:p>
        </w:tc>
        <w:tc>
          <w:tcPr>
            <w:tcW w:w="4730" w:type="dxa"/>
            <w:tcBorders>
              <w:top w:val="single" w:sz="4" w:space="0" w:color="auto"/>
              <w:left w:val="single" w:sz="4" w:space="0" w:color="auto"/>
              <w:bottom w:val="single" w:sz="4" w:space="0" w:color="auto"/>
              <w:right w:val="single" w:sz="4" w:space="0" w:color="auto"/>
            </w:tcBorders>
          </w:tcPr>
          <w:p w14:paraId="40B6EC95" w14:textId="77777777" w:rsidR="00A755E5" w:rsidRDefault="00A755E5" w:rsidP="00A755E5">
            <w:pPr>
              <w:jc w:val="center"/>
              <w:rPr>
                <w:b/>
                <w:bCs/>
                <w:color w:val="4472C4"/>
                <w:kern w:val="2"/>
                <w:szCs w:val="24"/>
              </w:rPr>
            </w:pPr>
          </w:p>
          <w:p w14:paraId="449EF7AE" w14:textId="77777777" w:rsidR="00A755E5" w:rsidRDefault="00A755E5" w:rsidP="00A755E5">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6C61" w14:textId="77777777" w:rsidR="00DA12FD" w:rsidRDefault="00DA12FD">
      <w:r>
        <w:separator/>
      </w:r>
    </w:p>
  </w:endnote>
  <w:endnote w:type="continuationSeparator" w:id="0">
    <w:p w14:paraId="0CDB263C" w14:textId="77777777" w:rsidR="00DA12FD" w:rsidRDefault="00DA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CBA47" w14:textId="77777777" w:rsidR="00DA12FD" w:rsidRDefault="00DA12FD">
      <w:r>
        <w:separator/>
      </w:r>
    </w:p>
  </w:footnote>
  <w:footnote w:type="continuationSeparator" w:id="0">
    <w:p w14:paraId="5A2DD40F" w14:textId="77777777" w:rsidR="00DA12FD" w:rsidRDefault="00DA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3FB"/>
    <w:rsid w:val="00043704"/>
    <w:rsid w:val="000972FB"/>
    <w:rsid w:val="000C17E8"/>
    <w:rsid w:val="000E6865"/>
    <w:rsid w:val="001069F7"/>
    <w:rsid w:val="0014167B"/>
    <w:rsid w:val="0015004B"/>
    <w:rsid w:val="001663AE"/>
    <w:rsid w:val="001855F6"/>
    <w:rsid w:val="00197C37"/>
    <w:rsid w:val="001B2EB7"/>
    <w:rsid w:val="001C0151"/>
    <w:rsid w:val="001C5961"/>
    <w:rsid w:val="001C7C9B"/>
    <w:rsid w:val="001D1DD9"/>
    <w:rsid w:val="00201517"/>
    <w:rsid w:val="00202E5E"/>
    <w:rsid w:val="002172BB"/>
    <w:rsid w:val="00231432"/>
    <w:rsid w:val="00242B33"/>
    <w:rsid w:val="0025146E"/>
    <w:rsid w:val="002802EC"/>
    <w:rsid w:val="00287FA2"/>
    <w:rsid w:val="00291D61"/>
    <w:rsid w:val="00293892"/>
    <w:rsid w:val="00297426"/>
    <w:rsid w:val="002A6DA1"/>
    <w:rsid w:val="002E610D"/>
    <w:rsid w:val="002F0B5F"/>
    <w:rsid w:val="003165A1"/>
    <w:rsid w:val="003364F1"/>
    <w:rsid w:val="003414B0"/>
    <w:rsid w:val="0035661C"/>
    <w:rsid w:val="003711D7"/>
    <w:rsid w:val="003B2818"/>
    <w:rsid w:val="003D07B2"/>
    <w:rsid w:val="003E5D1D"/>
    <w:rsid w:val="003F747C"/>
    <w:rsid w:val="003F79C9"/>
    <w:rsid w:val="00424667"/>
    <w:rsid w:val="00444A45"/>
    <w:rsid w:val="00455F77"/>
    <w:rsid w:val="0045634C"/>
    <w:rsid w:val="00466F0A"/>
    <w:rsid w:val="00482F03"/>
    <w:rsid w:val="004833AA"/>
    <w:rsid w:val="004A1176"/>
    <w:rsid w:val="004C4E38"/>
    <w:rsid w:val="004D5A02"/>
    <w:rsid w:val="00506032"/>
    <w:rsid w:val="00511E12"/>
    <w:rsid w:val="00531AD5"/>
    <w:rsid w:val="00534E7F"/>
    <w:rsid w:val="005372E8"/>
    <w:rsid w:val="005828DD"/>
    <w:rsid w:val="00587E3C"/>
    <w:rsid w:val="0059C664"/>
    <w:rsid w:val="005B1E9C"/>
    <w:rsid w:val="005B48E0"/>
    <w:rsid w:val="005C32CA"/>
    <w:rsid w:val="005F114B"/>
    <w:rsid w:val="006047E1"/>
    <w:rsid w:val="006050E0"/>
    <w:rsid w:val="00614C62"/>
    <w:rsid w:val="006647B1"/>
    <w:rsid w:val="00667CEE"/>
    <w:rsid w:val="00692FBE"/>
    <w:rsid w:val="00695B87"/>
    <w:rsid w:val="006A737B"/>
    <w:rsid w:val="006B53B3"/>
    <w:rsid w:val="006C2007"/>
    <w:rsid w:val="006C64BD"/>
    <w:rsid w:val="006E3CF4"/>
    <w:rsid w:val="0071CEC1"/>
    <w:rsid w:val="00736A1F"/>
    <w:rsid w:val="007450D2"/>
    <w:rsid w:val="00760CEB"/>
    <w:rsid w:val="00773AF7"/>
    <w:rsid w:val="007919E1"/>
    <w:rsid w:val="007B1FC1"/>
    <w:rsid w:val="00831E8F"/>
    <w:rsid w:val="00846FA3"/>
    <w:rsid w:val="00863DEA"/>
    <w:rsid w:val="008919C5"/>
    <w:rsid w:val="00893957"/>
    <w:rsid w:val="008E0435"/>
    <w:rsid w:val="00912292"/>
    <w:rsid w:val="009308B3"/>
    <w:rsid w:val="00955264"/>
    <w:rsid w:val="00992C8B"/>
    <w:rsid w:val="00996AB1"/>
    <w:rsid w:val="009A268B"/>
    <w:rsid w:val="009B67C5"/>
    <w:rsid w:val="009D3317"/>
    <w:rsid w:val="009F0AC8"/>
    <w:rsid w:val="009F56BF"/>
    <w:rsid w:val="00A27330"/>
    <w:rsid w:val="00A31371"/>
    <w:rsid w:val="00A536DD"/>
    <w:rsid w:val="00A5380C"/>
    <w:rsid w:val="00A53823"/>
    <w:rsid w:val="00A54023"/>
    <w:rsid w:val="00A6345F"/>
    <w:rsid w:val="00A64954"/>
    <w:rsid w:val="00A654A9"/>
    <w:rsid w:val="00A755E5"/>
    <w:rsid w:val="00A758BF"/>
    <w:rsid w:val="00A8353D"/>
    <w:rsid w:val="00A87539"/>
    <w:rsid w:val="00AA013B"/>
    <w:rsid w:val="00AA1353"/>
    <w:rsid w:val="00AA590D"/>
    <w:rsid w:val="00AA7BCD"/>
    <w:rsid w:val="00AB1A1E"/>
    <w:rsid w:val="00AE6CE1"/>
    <w:rsid w:val="00AF7541"/>
    <w:rsid w:val="00B35A28"/>
    <w:rsid w:val="00B450F9"/>
    <w:rsid w:val="00B466DE"/>
    <w:rsid w:val="00B50436"/>
    <w:rsid w:val="00B75D72"/>
    <w:rsid w:val="00B767F3"/>
    <w:rsid w:val="00B95CE5"/>
    <w:rsid w:val="00B96371"/>
    <w:rsid w:val="00BA7DA8"/>
    <w:rsid w:val="00BC377C"/>
    <w:rsid w:val="00BD67BC"/>
    <w:rsid w:val="00BE3CB1"/>
    <w:rsid w:val="00C21979"/>
    <w:rsid w:val="00C2761A"/>
    <w:rsid w:val="00C42BC5"/>
    <w:rsid w:val="00C554C2"/>
    <w:rsid w:val="00C62D7E"/>
    <w:rsid w:val="00C6684B"/>
    <w:rsid w:val="00C90899"/>
    <w:rsid w:val="00C91765"/>
    <w:rsid w:val="00CB1A9E"/>
    <w:rsid w:val="00CC1D3D"/>
    <w:rsid w:val="00CE2DCD"/>
    <w:rsid w:val="00CF2BF0"/>
    <w:rsid w:val="00D027E0"/>
    <w:rsid w:val="00D033E7"/>
    <w:rsid w:val="00D206C3"/>
    <w:rsid w:val="00D34433"/>
    <w:rsid w:val="00D345F2"/>
    <w:rsid w:val="00D41026"/>
    <w:rsid w:val="00D52CCC"/>
    <w:rsid w:val="00D62F82"/>
    <w:rsid w:val="00D77804"/>
    <w:rsid w:val="00DA12FD"/>
    <w:rsid w:val="00DA721F"/>
    <w:rsid w:val="00DD14AF"/>
    <w:rsid w:val="00DD7479"/>
    <w:rsid w:val="00DF3902"/>
    <w:rsid w:val="00E00B6F"/>
    <w:rsid w:val="00E03CA2"/>
    <w:rsid w:val="00E424F0"/>
    <w:rsid w:val="00E46ACD"/>
    <w:rsid w:val="00E70DBA"/>
    <w:rsid w:val="00EA18F4"/>
    <w:rsid w:val="00EB462F"/>
    <w:rsid w:val="00F303FE"/>
    <w:rsid w:val="00F71DD7"/>
    <w:rsid w:val="00F77E7C"/>
    <w:rsid w:val="00F8246A"/>
    <w:rsid w:val="00FA2996"/>
    <w:rsid w:val="00FA3CC1"/>
    <w:rsid w:val="00FA5597"/>
    <w:rsid w:val="00FB05D5"/>
    <w:rsid w:val="00FC39CF"/>
    <w:rsid w:val="010C984A"/>
    <w:rsid w:val="0190F4C2"/>
    <w:rsid w:val="019DD3B9"/>
    <w:rsid w:val="02C69CDA"/>
    <w:rsid w:val="034DBE13"/>
    <w:rsid w:val="044227C3"/>
    <w:rsid w:val="053D1B12"/>
    <w:rsid w:val="069343BC"/>
    <w:rsid w:val="074AF0FB"/>
    <w:rsid w:val="075AA61B"/>
    <w:rsid w:val="07A8A828"/>
    <w:rsid w:val="07FFBAA6"/>
    <w:rsid w:val="087613BE"/>
    <w:rsid w:val="099AC3F2"/>
    <w:rsid w:val="0AFC4B2D"/>
    <w:rsid w:val="0BDB33B6"/>
    <w:rsid w:val="0BE96A7E"/>
    <w:rsid w:val="0BE9994D"/>
    <w:rsid w:val="0C1EDD47"/>
    <w:rsid w:val="0C5B6060"/>
    <w:rsid w:val="0C814383"/>
    <w:rsid w:val="0D4F6F87"/>
    <w:rsid w:val="0D5844ED"/>
    <w:rsid w:val="0D6C4E05"/>
    <w:rsid w:val="0D7FBFC0"/>
    <w:rsid w:val="0D8ED24B"/>
    <w:rsid w:val="0DB16AD6"/>
    <w:rsid w:val="0DD38E19"/>
    <w:rsid w:val="0DFB5B47"/>
    <w:rsid w:val="0F37B4D7"/>
    <w:rsid w:val="0FAB533D"/>
    <w:rsid w:val="10B6C041"/>
    <w:rsid w:val="12165DCD"/>
    <w:rsid w:val="123FE823"/>
    <w:rsid w:val="1241464A"/>
    <w:rsid w:val="12880516"/>
    <w:rsid w:val="12CF99BA"/>
    <w:rsid w:val="12F02CDD"/>
    <w:rsid w:val="13453011"/>
    <w:rsid w:val="13C2DAA7"/>
    <w:rsid w:val="1423A7F6"/>
    <w:rsid w:val="1521578C"/>
    <w:rsid w:val="152412F7"/>
    <w:rsid w:val="16C49734"/>
    <w:rsid w:val="178D940B"/>
    <w:rsid w:val="18364389"/>
    <w:rsid w:val="18A74C14"/>
    <w:rsid w:val="18D7059A"/>
    <w:rsid w:val="1942BA38"/>
    <w:rsid w:val="1B92BEC1"/>
    <w:rsid w:val="1BED7193"/>
    <w:rsid w:val="1F5FC7DC"/>
    <w:rsid w:val="203F0677"/>
    <w:rsid w:val="212A9458"/>
    <w:rsid w:val="21604D6C"/>
    <w:rsid w:val="230C964E"/>
    <w:rsid w:val="2394C6FF"/>
    <w:rsid w:val="23EEA3C6"/>
    <w:rsid w:val="24464C54"/>
    <w:rsid w:val="24D1E753"/>
    <w:rsid w:val="24DC1ECA"/>
    <w:rsid w:val="263D6DE9"/>
    <w:rsid w:val="2663C404"/>
    <w:rsid w:val="26BBAEF8"/>
    <w:rsid w:val="26F52A03"/>
    <w:rsid w:val="270BEE07"/>
    <w:rsid w:val="27191A28"/>
    <w:rsid w:val="274F587C"/>
    <w:rsid w:val="27CE647E"/>
    <w:rsid w:val="2828A5FD"/>
    <w:rsid w:val="286B7E18"/>
    <w:rsid w:val="2876CF0E"/>
    <w:rsid w:val="29457D2F"/>
    <w:rsid w:val="294B925F"/>
    <w:rsid w:val="298510E5"/>
    <w:rsid w:val="29F009D0"/>
    <w:rsid w:val="2A938236"/>
    <w:rsid w:val="2B882C05"/>
    <w:rsid w:val="2BE76628"/>
    <w:rsid w:val="2BEBDD9A"/>
    <w:rsid w:val="2C0B2D84"/>
    <w:rsid w:val="2C4F8857"/>
    <w:rsid w:val="2C666AF2"/>
    <w:rsid w:val="2E4F7D4F"/>
    <w:rsid w:val="2EC0E871"/>
    <w:rsid w:val="2F3866FD"/>
    <w:rsid w:val="30F3197E"/>
    <w:rsid w:val="31075AF4"/>
    <w:rsid w:val="3152E785"/>
    <w:rsid w:val="32F3B502"/>
    <w:rsid w:val="331E761C"/>
    <w:rsid w:val="338F2816"/>
    <w:rsid w:val="33A50C79"/>
    <w:rsid w:val="33BFA655"/>
    <w:rsid w:val="34384149"/>
    <w:rsid w:val="3478621C"/>
    <w:rsid w:val="3512A681"/>
    <w:rsid w:val="353D063D"/>
    <w:rsid w:val="35A84A95"/>
    <w:rsid w:val="367BB423"/>
    <w:rsid w:val="3919D754"/>
    <w:rsid w:val="39E23185"/>
    <w:rsid w:val="3AB030C2"/>
    <w:rsid w:val="3B0E40DA"/>
    <w:rsid w:val="3C4B1897"/>
    <w:rsid w:val="3D2810F4"/>
    <w:rsid w:val="3DA2D8B2"/>
    <w:rsid w:val="3E82A0CA"/>
    <w:rsid w:val="3EE9910D"/>
    <w:rsid w:val="3F03CADA"/>
    <w:rsid w:val="3F3D1F32"/>
    <w:rsid w:val="411DB322"/>
    <w:rsid w:val="4153E4EB"/>
    <w:rsid w:val="41C15BC1"/>
    <w:rsid w:val="42019159"/>
    <w:rsid w:val="421B2AEA"/>
    <w:rsid w:val="428EE870"/>
    <w:rsid w:val="42B20613"/>
    <w:rsid w:val="42F2539C"/>
    <w:rsid w:val="442EF6ED"/>
    <w:rsid w:val="446CD5DF"/>
    <w:rsid w:val="44D0421F"/>
    <w:rsid w:val="45227F11"/>
    <w:rsid w:val="458F7B68"/>
    <w:rsid w:val="4663FE44"/>
    <w:rsid w:val="46B6C5C1"/>
    <w:rsid w:val="46BF4D4C"/>
    <w:rsid w:val="46D913F5"/>
    <w:rsid w:val="470CE3E3"/>
    <w:rsid w:val="47467D38"/>
    <w:rsid w:val="48608A3C"/>
    <w:rsid w:val="48782643"/>
    <w:rsid w:val="4A7767E5"/>
    <w:rsid w:val="4A9D3EB9"/>
    <w:rsid w:val="4B261269"/>
    <w:rsid w:val="4B36B588"/>
    <w:rsid w:val="4B62FC4F"/>
    <w:rsid w:val="4CCC31CC"/>
    <w:rsid w:val="4D1B4450"/>
    <w:rsid w:val="4E33CFF5"/>
    <w:rsid w:val="4E71BAD1"/>
    <w:rsid w:val="4ECDB32A"/>
    <w:rsid w:val="4F1E0E34"/>
    <w:rsid w:val="4F228455"/>
    <w:rsid w:val="5034EADA"/>
    <w:rsid w:val="504C6C1B"/>
    <w:rsid w:val="5061DEAA"/>
    <w:rsid w:val="50774B8B"/>
    <w:rsid w:val="51E9B7F5"/>
    <w:rsid w:val="53150098"/>
    <w:rsid w:val="531CBBB5"/>
    <w:rsid w:val="556405B5"/>
    <w:rsid w:val="572FDE0A"/>
    <w:rsid w:val="582D7876"/>
    <w:rsid w:val="58770B58"/>
    <w:rsid w:val="5953CFED"/>
    <w:rsid w:val="5A53D12D"/>
    <w:rsid w:val="5AA464AF"/>
    <w:rsid w:val="5B11BBF3"/>
    <w:rsid w:val="5BC3A76B"/>
    <w:rsid w:val="5CF93EA3"/>
    <w:rsid w:val="5D467162"/>
    <w:rsid w:val="5D51C194"/>
    <w:rsid w:val="5DD291BF"/>
    <w:rsid w:val="5E32318D"/>
    <w:rsid w:val="5E506CFC"/>
    <w:rsid w:val="5E837F94"/>
    <w:rsid w:val="5F4042C0"/>
    <w:rsid w:val="5F422BF9"/>
    <w:rsid w:val="5FB24ECE"/>
    <w:rsid w:val="60940821"/>
    <w:rsid w:val="6105D9FD"/>
    <w:rsid w:val="610F33D8"/>
    <w:rsid w:val="624F76DB"/>
    <w:rsid w:val="62DEBC3F"/>
    <w:rsid w:val="6324525C"/>
    <w:rsid w:val="635309FD"/>
    <w:rsid w:val="643F0D41"/>
    <w:rsid w:val="645557A3"/>
    <w:rsid w:val="648D915A"/>
    <w:rsid w:val="64C63C09"/>
    <w:rsid w:val="64CA8C7F"/>
    <w:rsid w:val="64E9536D"/>
    <w:rsid w:val="651FC588"/>
    <w:rsid w:val="65863DC4"/>
    <w:rsid w:val="66109CE3"/>
    <w:rsid w:val="66135A2F"/>
    <w:rsid w:val="661FA1F8"/>
    <w:rsid w:val="68A4D190"/>
    <w:rsid w:val="69B7F57C"/>
    <w:rsid w:val="6A7A65BB"/>
    <w:rsid w:val="6AAB274E"/>
    <w:rsid w:val="6B668D37"/>
    <w:rsid w:val="6C9C6120"/>
    <w:rsid w:val="6DECF4AE"/>
    <w:rsid w:val="6E900842"/>
    <w:rsid w:val="6E99543D"/>
    <w:rsid w:val="6FEA3FD9"/>
    <w:rsid w:val="71D12085"/>
    <w:rsid w:val="7344A928"/>
    <w:rsid w:val="75B4198E"/>
    <w:rsid w:val="7672098E"/>
    <w:rsid w:val="76BF646B"/>
    <w:rsid w:val="776F2419"/>
    <w:rsid w:val="77B6B3AB"/>
    <w:rsid w:val="77D56393"/>
    <w:rsid w:val="77DD13A8"/>
    <w:rsid w:val="77F36D28"/>
    <w:rsid w:val="799A1A2C"/>
    <w:rsid w:val="7A5B28BA"/>
    <w:rsid w:val="7B3A1E2E"/>
    <w:rsid w:val="7C701FC4"/>
    <w:rsid w:val="7CB33FEA"/>
    <w:rsid w:val="7CB534D5"/>
    <w:rsid w:val="7F17ADA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3A327F4-69B2-459E-9B6C-B3326150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2FB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87FA2"/>
    <w:rPr>
      <w:sz w:val="16"/>
      <w:szCs w:val="16"/>
    </w:rPr>
  </w:style>
  <w:style w:type="paragraph" w:styleId="Komentarotekstas">
    <w:name w:val="annotation text"/>
    <w:basedOn w:val="prastasis"/>
    <w:link w:val="KomentarotekstasDiagrama"/>
    <w:unhideWhenUsed/>
    <w:rsid w:val="00287FA2"/>
    <w:rPr>
      <w:sz w:val="20"/>
    </w:rPr>
  </w:style>
  <w:style w:type="character" w:customStyle="1" w:styleId="KomentarotekstasDiagrama">
    <w:name w:val="Komentaro tekstas Diagrama"/>
    <w:basedOn w:val="Numatytasispastraiposriftas"/>
    <w:link w:val="Komentarotekstas"/>
    <w:rsid w:val="00287FA2"/>
    <w:rPr>
      <w:sz w:val="20"/>
    </w:rPr>
  </w:style>
  <w:style w:type="paragraph" w:styleId="Komentarotema">
    <w:name w:val="annotation subject"/>
    <w:basedOn w:val="Komentarotekstas"/>
    <w:next w:val="Komentarotekstas"/>
    <w:link w:val="KomentarotemaDiagrama"/>
    <w:semiHidden/>
    <w:unhideWhenUsed/>
    <w:rsid w:val="00287FA2"/>
    <w:rPr>
      <w:b/>
      <w:bCs/>
    </w:rPr>
  </w:style>
  <w:style w:type="character" w:customStyle="1" w:styleId="KomentarotemaDiagrama">
    <w:name w:val="Komentaro tema Diagrama"/>
    <w:basedOn w:val="KomentarotekstasDiagrama"/>
    <w:link w:val="Komentarotema"/>
    <w:semiHidden/>
    <w:rsid w:val="00287FA2"/>
    <w:rPr>
      <w:b/>
      <w:bCs/>
      <w:sz w:val="20"/>
    </w:rPr>
  </w:style>
  <w:style w:type="paragraph" w:styleId="Pataisymai">
    <w:name w:val="Revision"/>
    <w:hidden/>
    <w:semiHidden/>
    <w:rsid w:val="006647B1"/>
  </w:style>
  <w:style w:type="paragraph" w:styleId="Antrats">
    <w:name w:val="header"/>
    <w:basedOn w:val="prastasis"/>
    <w:link w:val="AntratsDiagrama"/>
    <w:semiHidden/>
    <w:unhideWhenUsed/>
    <w:rsid w:val="00297426"/>
    <w:pPr>
      <w:tabs>
        <w:tab w:val="center" w:pos="4680"/>
        <w:tab w:val="right" w:pos="9360"/>
      </w:tabs>
    </w:pPr>
  </w:style>
  <w:style w:type="character" w:customStyle="1" w:styleId="AntratsDiagrama">
    <w:name w:val="Antraštės Diagrama"/>
    <w:basedOn w:val="Numatytasispastraiposriftas"/>
    <w:link w:val="Antrats"/>
    <w:semiHidden/>
    <w:rsid w:val="00DA721F"/>
  </w:style>
  <w:style w:type="paragraph" w:styleId="Porat">
    <w:name w:val="footer"/>
    <w:basedOn w:val="prastasis"/>
    <w:link w:val="PoratDiagrama"/>
    <w:semiHidden/>
    <w:unhideWhenUsed/>
    <w:rsid w:val="00297426"/>
    <w:pPr>
      <w:tabs>
        <w:tab w:val="center" w:pos="4680"/>
        <w:tab w:val="right" w:pos="9360"/>
      </w:tabs>
    </w:pPr>
  </w:style>
  <w:style w:type="character" w:customStyle="1" w:styleId="PoratDiagrama">
    <w:name w:val="Poraštė Diagrama"/>
    <w:basedOn w:val="Numatytasispastraiposriftas"/>
    <w:link w:val="Porat"/>
    <w:semiHidden/>
    <w:rsid w:val="00DA721F"/>
  </w:style>
  <w:style w:type="character" w:customStyle="1" w:styleId="normaltextrun">
    <w:name w:val="normaltextrun"/>
    <w:basedOn w:val="Numatytasispastraiposriftas"/>
    <w:rsid w:val="00C6684B"/>
  </w:style>
  <w:style w:type="character" w:customStyle="1" w:styleId="eop">
    <w:name w:val="eop"/>
    <w:basedOn w:val="Numatytasispastraiposriftas"/>
    <w:rsid w:val="00CF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5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0d983d-359a-438c-9953-3af1a8ac0831" xsi:nil="true"/>
    <lcf76f155ced4ddcb4097134ff3c332f xmlns="453e7e53-5eb2-45cf-b2ab-34c867e554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AB57CF81AE55C4698AAD22D302297F0" ma:contentTypeVersion="14" ma:contentTypeDescription="Kurkite naują dokumentą." ma:contentTypeScope="" ma:versionID="c652a18e6193faab2b24b47cbd2585f2">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f791a5a17a0a106125f84b0f887c0833"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619aed-f5c3-4c2c-a1d6-82518a9bfea7}"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aa0d983d-359a-438c-9953-3af1a8ac0831"/>
    <ds:schemaRef ds:uri="453e7e53-5eb2-45cf-b2ab-34c867e554b8"/>
  </ds:schemaRefs>
</ds:datastoreItem>
</file>

<file path=customXml/itemProps3.xml><?xml version="1.0" encoding="utf-8"?>
<ds:datastoreItem xmlns:ds="http://schemas.openxmlformats.org/officeDocument/2006/customXml" ds:itemID="{B94955A8-6D4F-431C-994C-B6871A305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13710</Words>
  <Characters>7816</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Gurbanovič</dc:creator>
  <cp:keywords/>
  <cp:lastModifiedBy>Jolanta Gurbanovič</cp:lastModifiedBy>
  <cp:revision>3</cp:revision>
  <dcterms:created xsi:type="dcterms:W3CDTF">2025-05-28T12:19:00Z</dcterms:created>
  <dcterms:modified xsi:type="dcterms:W3CDTF">2025-05-28T12:19:00Z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y fmtid="{D5CDD505-2E9C-101B-9397-08002B2CF9AE}" pid="3" name="MediaServiceImageTags">
    <vt:lpwstr/>
  </property>
</Properties>
</file>