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shd w:val="clear" w:color="auto" w:fill="auto"/>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76B3BF9C" w:rsidR="00A22F89" w:rsidRPr="00CC2221" w:rsidRDefault="001B453F"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sidRPr="00CC2221">
              <w:rPr>
                <w:rFonts w:ascii="Calibri Light" w:hAnsi="Calibri Light" w:cs="Calibri Light"/>
                <w:b/>
                <w:szCs w:val="20"/>
              </w:rPr>
              <w:t>202</w:t>
            </w:r>
            <w:r w:rsidR="00F45EE7">
              <w:rPr>
                <w:rFonts w:ascii="Calibri Light" w:hAnsi="Calibri Light" w:cs="Calibri Light"/>
                <w:b/>
                <w:szCs w:val="20"/>
              </w:rPr>
              <w:t>4</w:t>
            </w:r>
            <w:r w:rsidR="000606F9" w:rsidRPr="00CC2221">
              <w:rPr>
                <w:rFonts w:ascii="Calibri Light" w:hAnsi="Calibri Light" w:cs="Calibri Light"/>
                <w:b/>
                <w:szCs w:val="20"/>
              </w:rPr>
              <w:t xml:space="preserve"> m.</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Pr="00CC2221">
                <w:rPr>
                  <w:rStyle w:val="Hipersaitas"/>
                  <w:rFonts w:ascii="Calibri Light" w:hAnsi="Calibri Light" w:cs="Calibri Light"/>
                  <w:sz w:val="22"/>
                  <w:szCs w:val="22"/>
                </w:rPr>
                <w:t>https://pirkimai.eviesiejipirkimai.lt</w:t>
              </w:r>
            </w:hyperlink>
            <w:r w:rsidRPr="00CC2221">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shd w:val="clear" w:color="auto" w:fill="auto"/>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4B6FCB"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34A9DADD"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sidR="00361188">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2CA09F1B"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ATITIKTIES DEKLARACIJA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Perkančioji organizacija</w:t>
            </w:r>
            <w:r w:rsidR="00B40238" w:rsidRPr="00CC2221">
              <w:rPr>
                <w:rFonts w:ascii="Calibri Light" w:hAnsi="Calibri Light" w:cs="Calibri Light"/>
                <w:b/>
                <w:sz w:val="22"/>
                <w:szCs w:val="22"/>
              </w:rPr>
              <w:t xml:space="preserve"> (PO)</w:t>
            </w:r>
          </w:p>
        </w:tc>
      </w:tr>
    </w:tbl>
    <w:p w14:paraId="563FE83D" w14:textId="4B918155"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12F1A2CD" w14:textId="4CB13372" w:rsidR="000508AF" w:rsidRPr="00CC2221" w:rsidRDefault="00B414C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Pr>
          <w:rFonts w:ascii="Calibri Light" w:hAnsi="Calibri Light" w:cs="Calibri Light"/>
          <w:sz w:val="22"/>
          <w:szCs w:val="22"/>
        </w:rPr>
        <w:t>N</w:t>
      </w:r>
      <w:r w:rsidR="000508AF" w:rsidRPr="00CC2221">
        <w:rPr>
          <w:rFonts w:ascii="Calibri Light" w:hAnsi="Calibri Light" w:cs="Calibri Light"/>
          <w:sz w:val="22"/>
          <w:szCs w:val="22"/>
        </w:rPr>
        <w:t>urodyti konkretūs modeliai ar šaltiniai, standartai, konkretūs procesai ar prekės ženklai, patentai, tipai, konkreti kilmė ar gamyba apima ir jiems lygiaverčius produktus ar procesus (t.</w:t>
      </w:r>
      <w:r w:rsidR="00CD1403" w:rsidRPr="00CC2221">
        <w:rPr>
          <w:rFonts w:ascii="Calibri Light" w:hAnsi="Calibri Light" w:cs="Calibri Light"/>
          <w:sz w:val="22"/>
          <w:szCs w:val="22"/>
        </w:rPr>
        <w:t xml:space="preserve"> </w:t>
      </w:r>
      <w:r w:rsidR="000508AF" w:rsidRPr="00CC2221">
        <w:rPr>
          <w:rFonts w:ascii="Calibri Light" w:hAnsi="Calibri Light" w:cs="Calibri Light"/>
          <w:sz w:val="22"/>
          <w:szCs w:val="22"/>
        </w:rPr>
        <w:t xml:space="preserve">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w:t>
      </w:r>
      <w:r w:rsidR="00DC00DD" w:rsidRPr="00CC2221">
        <w:rPr>
          <w:rFonts w:ascii="Calibri Light" w:hAnsi="Calibri Light" w:cs="Calibri Light"/>
          <w:sz w:val="22"/>
          <w:szCs w:val="22"/>
        </w:rPr>
        <w:t>PO</w:t>
      </w:r>
      <w:r w:rsidR="000508AF" w:rsidRPr="00CC2221">
        <w:rPr>
          <w:rFonts w:ascii="Calibri Light" w:hAnsi="Calibri Light" w:cs="Calibri Light"/>
          <w:sz w:val="22"/>
          <w:szCs w:val="22"/>
        </w:rPr>
        <w:t xml:space="preserve"> ar partnerių turimus produktus ar esamus procesus). Lygiavertiškum</w:t>
      </w:r>
      <w:r w:rsidR="002B58B5" w:rsidRPr="00CC2221">
        <w:rPr>
          <w:rFonts w:ascii="Calibri Light" w:hAnsi="Calibri Light" w:cs="Calibri Light"/>
          <w:sz w:val="22"/>
          <w:szCs w:val="22"/>
        </w:rPr>
        <w:t>o įrodymas yra Tiekėjo pareiga.</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3AF29F6B"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priede </w:t>
      </w:r>
      <w:r w:rsidR="0055147B" w:rsidRPr="00CC2221">
        <w:rPr>
          <w:rFonts w:ascii="Calibri Light" w:hAnsi="Calibri Light" w:cs="Calibri Light"/>
          <w:sz w:val="22"/>
          <w:szCs w:val="22"/>
        </w:rPr>
        <w:t>„</w:t>
      </w:r>
      <w:hyperlink r:id="rId17" w:history="1">
        <w:r w:rsidR="00234F23" w:rsidRPr="00CC2221">
          <w:rPr>
            <w:rFonts w:ascii="Calibri Light" w:hAnsi="Calibri Light" w:cs="Calibri Light"/>
            <w:sz w:val="22"/>
            <w:szCs w:val="22"/>
          </w:rPr>
          <w:t>Europos bendrasis viešųjų pirkimų dokumentas</w:t>
        </w:r>
      </w:hyperlink>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3F152BD1"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 visi ūkio subjektų grupės nariai kartu.</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31B9D181"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lastRenderedPageBreak/>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11485C4D"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9B15D2" w:rsidRPr="00CC2221">
        <w:rPr>
          <w:rFonts w:ascii="Calibri Light" w:hAnsi="Calibri Light" w:cs="Calibri Light"/>
          <w:sz w:val="22"/>
          <w:szCs w:val="22"/>
        </w:rPr>
        <w:t>Tuo atveju, jei pasiūlymo pateikimo metu  teikėjui nebuvo žinomi  subtiekėjai,  t</w:t>
      </w:r>
      <w:r w:rsidR="00060B9E" w:rsidRPr="00CC2221">
        <w:rPr>
          <w:rFonts w:ascii="Calibri Light" w:hAnsi="Calibri Light" w:cs="Calibri Light"/>
          <w:sz w:val="22"/>
          <w:szCs w:val="22"/>
        </w:rPr>
        <w:t>i</w:t>
      </w:r>
      <w:r w:rsidR="009B15D2" w:rsidRPr="00CC2221">
        <w:rPr>
          <w:rFonts w:ascii="Calibri Light" w:hAnsi="Calibri Light" w:cs="Calibri Light"/>
          <w:sz w:val="22"/>
          <w:szCs w:val="22"/>
        </w:rPr>
        <w:t>ekėjas po Sutarties įsigaliojimo įsipareigoja</w:t>
      </w:r>
      <w:r w:rsidR="0048370C" w:rsidRPr="00CC2221">
        <w:rPr>
          <w:rFonts w:ascii="Calibri Light" w:hAnsi="Calibri Light" w:cs="Calibri Light"/>
          <w:sz w:val="22"/>
          <w:szCs w:val="22"/>
        </w:rPr>
        <w:t>,</w:t>
      </w:r>
      <w:r w:rsidR="009B15D2" w:rsidRPr="00CC2221">
        <w:rPr>
          <w:rFonts w:ascii="Calibri Light" w:hAnsi="Calibri Light" w:cs="Calibri Light"/>
          <w:sz w:val="22"/>
          <w:szCs w:val="22"/>
        </w:rPr>
        <w:t xml:space="preserve"> ne vėliau kaip likus 2 (dvi</w:t>
      </w:r>
      <w:r w:rsidR="00060B9E" w:rsidRPr="00CC2221">
        <w:rPr>
          <w:rFonts w:ascii="Calibri Light" w:hAnsi="Calibri Light" w:cs="Calibri Light"/>
          <w:sz w:val="22"/>
          <w:szCs w:val="22"/>
        </w:rPr>
        <w:t>em</w:t>
      </w:r>
      <w:r w:rsidR="009B15D2" w:rsidRPr="00CC2221">
        <w:rPr>
          <w:rFonts w:ascii="Calibri Light" w:hAnsi="Calibri Light" w:cs="Calibri Light"/>
          <w:sz w:val="22"/>
          <w:szCs w:val="22"/>
        </w:rPr>
        <w:t>) darbo dienoms iki sutarties etapo, kurio veiklas vykdys subtiekėjas, vykdymo pradžios</w:t>
      </w:r>
      <w:r w:rsidR="00F70D25" w:rsidRPr="00CC2221">
        <w:rPr>
          <w:rFonts w:ascii="Calibri Light" w:hAnsi="Calibri Light" w:cs="Calibri Light"/>
          <w:sz w:val="22"/>
          <w:szCs w:val="22"/>
        </w:rPr>
        <w:t>,</w:t>
      </w:r>
      <w:r w:rsidR="009B15D2" w:rsidRPr="00CC2221">
        <w:rPr>
          <w:rFonts w:ascii="Calibri Light" w:hAnsi="Calibri Light" w:cs="Calibri Light"/>
          <w:sz w:val="22"/>
          <w:szCs w:val="22"/>
        </w:rPr>
        <w:t xml:space="preserve"> </w:t>
      </w:r>
      <w:r w:rsidR="00824470" w:rsidRPr="00CC2221">
        <w:rPr>
          <w:rFonts w:ascii="Calibri Light" w:hAnsi="Calibri Light" w:cs="Calibri Light"/>
          <w:sz w:val="22"/>
          <w:szCs w:val="22"/>
        </w:rPr>
        <w:t>perkančiajai organizacijai</w:t>
      </w:r>
      <w:r w:rsidR="009B15D2" w:rsidRPr="00CC2221">
        <w:rPr>
          <w:rFonts w:ascii="Calibri Light" w:hAnsi="Calibri Light" w:cs="Calibri Light"/>
          <w:sz w:val="22"/>
          <w:szCs w:val="22"/>
        </w:rPr>
        <w:t xml:space="preserve"> pranešti tuo metu žinomų subt</w:t>
      </w:r>
      <w:r w:rsidR="00824470" w:rsidRPr="00CC2221">
        <w:rPr>
          <w:rFonts w:ascii="Calibri Light" w:hAnsi="Calibri Light" w:cs="Calibri Light"/>
          <w:sz w:val="22"/>
          <w:szCs w:val="22"/>
        </w:rPr>
        <w:t>i</w:t>
      </w:r>
      <w:r w:rsidR="009B15D2" w:rsidRPr="00CC2221">
        <w:rPr>
          <w:rFonts w:ascii="Calibri Light" w:hAnsi="Calibri Light" w:cs="Calibri Light"/>
          <w:sz w:val="22"/>
          <w:szCs w:val="22"/>
        </w:rPr>
        <w:t xml:space="preserve">ekėjų pavadinimus, kontaktinius duomenis ir jų atstovus. </w:t>
      </w:r>
      <w:r w:rsidR="00060B9E" w:rsidRPr="00CC2221">
        <w:rPr>
          <w:rFonts w:ascii="Calibri Light" w:hAnsi="Calibri Light" w:cs="Calibri Light"/>
          <w:sz w:val="22"/>
          <w:szCs w:val="22"/>
        </w:rPr>
        <w:t>T</w:t>
      </w:r>
      <w:r w:rsidR="009B15D2" w:rsidRPr="00CC2221">
        <w:rPr>
          <w:rFonts w:ascii="Calibri Light" w:hAnsi="Calibri Light" w:cs="Calibri Light"/>
          <w:sz w:val="22"/>
          <w:szCs w:val="22"/>
        </w:rPr>
        <w:t>i</w:t>
      </w:r>
      <w:r w:rsidR="00060B9E" w:rsidRPr="00CC2221">
        <w:rPr>
          <w:rFonts w:ascii="Calibri Light" w:hAnsi="Calibri Light" w:cs="Calibri Light"/>
          <w:sz w:val="22"/>
          <w:szCs w:val="22"/>
        </w:rPr>
        <w:t>e</w:t>
      </w:r>
      <w:r w:rsidR="009B15D2" w:rsidRPr="00CC2221">
        <w:rPr>
          <w:rFonts w:ascii="Calibri Light" w:hAnsi="Calibri Light" w:cs="Calibri Light"/>
          <w:sz w:val="22"/>
          <w:szCs w:val="22"/>
        </w:rPr>
        <w:t>kėjas privalo informuoti apie minėtos informacijos pasikeitimus visu Sutarties vykdymo metu. Kartu su informacija apie keičiamus  pasiūlyme nurodytus subt</w:t>
      </w:r>
      <w:r w:rsidR="00824470" w:rsidRPr="00CC2221">
        <w:rPr>
          <w:rFonts w:ascii="Calibri Light" w:hAnsi="Calibri Light" w:cs="Calibri Light"/>
          <w:sz w:val="22"/>
          <w:szCs w:val="22"/>
        </w:rPr>
        <w:t>i</w:t>
      </w:r>
      <w:r w:rsidR="009B15D2" w:rsidRPr="00CC2221">
        <w:rPr>
          <w:rFonts w:ascii="Calibri Light" w:hAnsi="Calibri Light" w:cs="Calibri Light"/>
          <w:sz w:val="22"/>
          <w:szCs w:val="22"/>
        </w:rPr>
        <w:t>ekėjus, kuriems buvo keliami kvalifikaciniai reikalavimai</w:t>
      </w:r>
      <w:r w:rsidR="00F70D25" w:rsidRPr="00CC2221">
        <w:rPr>
          <w:rFonts w:ascii="Calibri Light" w:hAnsi="Calibri Light" w:cs="Calibri Light"/>
          <w:sz w:val="22"/>
          <w:szCs w:val="22"/>
        </w:rPr>
        <w:t xml:space="preserve"> ar tikrinama, ar nėra subtiekėjų pašalinimo pagrindų</w:t>
      </w:r>
      <w:r w:rsidR="009B15D2" w:rsidRPr="00CC2221">
        <w:rPr>
          <w:rFonts w:ascii="Calibri Light" w:hAnsi="Calibri Light" w:cs="Calibri Light"/>
          <w:sz w:val="22"/>
          <w:szCs w:val="22"/>
        </w:rPr>
        <w:t>, pateikiami ir subtiekėjo pašalinimo pagrindų nebuvimą,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lastRenderedPageBreak/>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8"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w:t>
      </w:r>
      <w:r w:rsidR="00EF31A2" w:rsidRPr="00CC2221">
        <w:rPr>
          <w:rFonts w:ascii="Calibri Light" w:hAnsi="Calibri Light" w:cs="Calibri Light"/>
          <w:bCs/>
          <w:sz w:val="22"/>
          <w:szCs w:val="22"/>
        </w:rPr>
        <w:lastRenderedPageBreak/>
        <w:t xml:space="preserve">„Vokas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9"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20"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w:t>
      </w:r>
      <w:r w:rsidR="00FB3416" w:rsidRPr="00CC2221">
        <w:rPr>
          <w:rFonts w:ascii="Calibri Light" w:hAnsi="Calibri Light" w:cs="Calibri Light"/>
          <w:sz w:val="22"/>
          <w:szCs w:val="22"/>
        </w:rPr>
        <w:lastRenderedPageBreak/>
        <w:t>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 xml:space="preserve">užfiksuotos pasiūlymo kainos ar sąnaudų. Taisydamas pasiūlyme nurodytas aritmetines klaidas, tiekėjas gali taisyti kainos ar sąnaudų sudedamąsias </w:t>
      </w:r>
      <w:r w:rsidR="0095341C" w:rsidRPr="00CC2221">
        <w:rPr>
          <w:rFonts w:ascii="Calibri Light" w:hAnsi="Calibri Light" w:cs="Calibri Light"/>
          <w:sz w:val="22"/>
          <w:szCs w:val="22"/>
        </w:rPr>
        <w:lastRenderedPageBreak/>
        <w:t>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nepriimtinas, nes neatitinka PD nustatytų reikalavimų, tiekėjas ne pagal PD nustatytus reikalavimus pateikė PF, nepateikė PD reikalaujamų dokumentų ir (ar) neatitinka kitų PD reikalavimų), pasiūlymas </w:t>
      </w:r>
      <w:r w:rsidRPr="00CC2221">
        <w:rPr>
          <w:rFonts w:ascii="Calibri Light" w:hAnsi="Calibri Light" w:cs="Calibri Light"/>
          <w:sz w:val="22"/>
          <w:szCs w:val="22"/>
        </w:rPr>
        <w:lastRenderedPageBreak/>
        <w:t>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lastRenderedPageBreak/>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lastRenderedPageBreak/>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3"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4D6211">
      <w:headerReference w:type="even" r:id="rId24"/>
      <w:headerReference w:type="default" r:id="rId25"/>
      <w:footerReference w:type="even" r:id="rId26"/>
      <w:footerReference w:type="default" r:id="rId27"/>
      <w:headerReference w:type="first" r:id="rId28"/>
      <w:footerReference w:type="first" r:id="rId29"/>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1D9B1" w14:textId="77777777" w:rsidR="009E77F9" w:rsidRPr="00CC2221" w:rsidRDefault="009E77F9" w:rsidP="00D81825">
      <w:r w:rsidRPr="00CC2221">
        <w:separator/>
      </w:r>
    </w:p>
  </w:endnote>
  <w:endnote w:type="continuationSeparator" w:id="0">
    <w:p w14:paraId="0DF1E49D" w14:textId="77777777" w:rsidR="009E77F9" w:rsidRPr="00CC2221" w:rsidRDefault="009E77F9"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A0EC" w14:textId="77777777" w:rsidR="009E77F9" w:rsidRPr="00CC2221" w:rsidRDefault="009E77F9" w:rsidP="00D81825">
      <w:r w:rsidRPr="00CC2221">
        <w:separator/>
      </w:r>
    </w:p>
  </w:footnote>
  <w:footnote w:type="continuationSeparator" w:id="0">
    <w:p w14:paraId="6A4869BA" w14:textId="77777777" w:rsidR="009E77F9" w:rsidRPr="00CC2221" w:rsidRDefault="009E77F9"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A16"/>
    <w:rsid w:val="00116948"/>
    <w:rsid w:val="00117395"/>
    <w:rsid w:val="00117452"/>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90AEC"/>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CC5"/>
    <w:rsid w:val="001C6F60"/>
    <w:rsid w:val="001D3524"/>
    <w:rsid w:val="001D5FEA"/>
    <w:rsid w:val="001D6567"/>
    <w:rsid w:val="001D6DC0"/>
    <w:rsid w:val="001E0399"/>
    <w:rsid w:val="001E059A"/>
    <w:rsid w:val="001E2C1C"/>
    <w:rsid w:val="001E65BE"/>
    <w:rsid w:val="001E7600"/>
    <w:rsid w:val="001E787F"/>
    <w:rsid w:val="001F24AF"/>
    <w:rsid w:val="001F2548"/>
    <w:rsid w:val="001F77FC"/>
    <w:rsid w:val="001F7F82"/>
    <w:rsid w:val="00200AE7"/>
    <w:rsid w:val="00201846"/>
    <w:rsid w:val="0020653C"/>
    <w:rsid w:val="00206A59"/>
    <w:rsid w:val="002228AF"/>
    <w:rsid w:val="00226D3B"/>
    <w:rsid w:val="00230560"/>
    <w:rsid w:val="00231928"/>
    <w:rsid w:val="002345A8"/>
    <w:rsid w:val="00234947"/>
    <w:rsid w:val="00234F23"/>
    <w:rsid w:val="00235C78"/>
    <w:rsid w:val="002426A4"/>
    <w:rsid w:val="00242D5D"/>
    <w:rsid w:val="00243DAB"/>
    <w:rsid w:val="002458BA"/>
    <w:rsid w:val="002479E8"/>
    <w:rsid w:val="00250ED8"/>
    <w:rsid w:val="0025294B"/>
    <w:rsid w:val="00253337"/>
    <w:rsid w:val="00254576"/>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1667D"/>
    <w:rsid w:val="003209F5"/>
    <w:rsid w:val="00326205"/>
    <w:rsid w:val="00327805"/>
    <w:rsid w:val="00327880"/>
    <w:rsid w:val="003302A8"/>
    <w:rsid w:val="00333882"/>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A0616"/>
    <w:rsid w:val="004A1327"/>
    <w:rsid w:val="004A1E48"/>
    <w:rsid w:val="004A7F7F"/>
    <w:rsid w:val="004B0288"/>
    <w:rsid w:val="004B55FD"/>
    <w:rsid w:val="004B6FCB"/>
    <w:rsid w:val="004C2D60"/>
    <w:rsid w:val="004C6B88"/>
    <w:rsid w:val="004D071A"/>
    <w:rsid w:val="004D27A7"/>
    <w:rsid w:val="004D47A4"/>
    <w:rsid w:val="004D4CA3"/>
    <w:rsid w:val="004D6211"/>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1D2"/>
    <w:rsid w:val="005A7FAF"/>
    <w:rsid w:val="005B5494"/>
    <w:rsid w:val="005B724E"/>
    <w:rsid w:val="005C4DB0"/>
    <w:rsid w:val="005C7C21"/>
    <w:rsid w:val="005D2BFA"/>
    <w:rsid w:val="005E26E9"/>
    <w:rsid w:val="005E49A6"/>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6B24"/>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CE3"/>
    <w:rsid w:val="00802B7E"/>
    <w:rsid w:val="00805808"/>
    <w:rsid w:val="00805DD1"/>
    <w:rsid w:val="00810330"/>
    <w:rsid w:val="008133BE"/>
    <w:rsid w:val="00821878"/>
    <w:rsid w:val="00824470"/>
    <w:rsid w:val="00826840"/>
    <w:rsid w:val="008323B8"/>
    <w:rsid w:val="0083679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E571C"/>
    <w:rsid w:val="008E6CB0"/>
    <w:rsid w:val="008E7A03"/>
    <w:rsid w:val="008F0E5A"/>
    <w:rsid w:val="008F44D8"/>
    <w:rsid w:val="008F5FEE"/>
    <w:rsid w:val="00904EE6"/>
    <w:rsid w:val="009100DF"/>
    <w:rsid w:val="00910506"/>
    <w:rsid w:val="00913369"/>
    <w:rsid w:val="00917663"/>
    <w:rsid w:val="0093176E"/>
    <w:rsid w:val="009402AB"/>
    <w:rsid w:val="009471CA"/>
    <w:rsid w:val="00947AC1"/>
    <w:rsid w:val="00953365"/>
    <w:rsid w:val="0095341C"/>
    <w:rsid w:val="00953D09"/>
    <w:rsid w:val="00956C61"/>
    <w:rsid w:val="00957A22"/>
    <w:rsid w:val="00957DD9"/>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E35FE"/>
    <w:rsid w:val="009E77F9"/>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40238"/>
    <w:rsid w:val="00B414CB"/>
    <w:rsid w:val="00B41EAB"/>
    <w:rsid w:val="00B429E8"/>
    <w:rsid w:val="00B4780E"/>
    <w:rsid w:val="00B50D2A"/>
    <w:rsid w:val="00B55A8A"/>
    <w:rsid w:val="00B57EFF"/>
    <w:rsid w:val="00B64044"/>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1627"/>
    <w:rsid w:val="00CC2221"/>
    <w:rsid w:val="00CC70D2"/>
    <w:rsid w:val="00CD0115"/>
    <w:rsid w:val="00CD054F"/>
    <w:rsid w:val="00CD1403"/>
    <w:rsid w:val="00CE2DCB"/>
    <w:rsid w:val="00CE77FD"/>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4EC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94B"/>
    <w:rsid w:val="00F0157B"/>
    <w:rsid w:val="00F04AB2"/>
    <w:rsid w:val="00F1522C"/>
    <w:rsid w:val="00F15245"/>
    <w:rsid w:val="00F15FE4"/>
    <w:rsid w:val="00F17B80"/>
    <w:rsid w:val="00F21E60"/>
    <w:rsid w:val="00F32F4F"/>
    <w:rsid w:val="00F445CF"/>
    <w:rsid w:val="00F4581D"/>
    <w:rsid w:val="00F45EE7"/>
    <w:rsid w:val="00F476B8"/>
    <w:rsid w:val="00F673FE"/>
    <w:rsid w:val="00F676D1"/>
    <w:rsid w:val="00F70D25"/>
    <w:rsid w:val="00F728D1"/>
    <w:rsid w:val="00F76926"/>
    <w:rsid w:val="00F80CA0"/>
    <w:rsid w:val="00F81296"/>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vpt.lrv.lt/lt/pasiulymu-sifravimas/sifravimo-priemoniu-aprasa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ec.europa.eu/tools/espd/filter?lang=l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timeanddate.com/worldclock/lithuani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yperlink" Target="https://www.e-tar.lt/portal/lt/legalAct/TAR.C54AFFAA7622/zWPohsUkuP" TargetMode="External"/><Relationship Id="rId28" Type="http://schemas.openxmlformats.org/officeDocument/2006/relationships/header" Target="head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pirkimai.eviesiejipirkimai.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37119</Words>
  <Characters>21159</Characters>
  <Application>Microsoft Office Word</Application>
  <DocSecurity>0</DocSecurity>
  <Lines>176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2025-05-29T08:24:00Z</dcterms:created>
  <dcterms:modified xsi:type="dcterms:W3CDTF">2025-05-29T08:24:00Z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