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3644E97" w:rsidR="79A52F8C" w:rsidRPr="005B6195" w:rsidRDefault="79A52F8C" w:rsidP="00076BEF">
      <w:pPr>
        <w:jc w:val="right"/>
        <w:rPr>
          <w:rFonts w:asciiTheme="majorBidi" w:hAnsiTheme="majorBidi" w:cstheme="majorBidi"/>
          <w:sz w:val="24"/>
          <w:szCs w:val="24"/>
        </w:rPr>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Pr="005B6195"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41E102E3"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CC37E4">
            <w:rPr>
              <w:rFonts w:asciiTheme="majorBidi" w:hAnsiTheme="majorBidi" w:cstheme="majorBidi"/>
              <w:sz w:val="24"/>
              <w:szCs w:val="24"/>
            </w:rPr>
            <w:t>5</w:t>
          </w:r>
          <w:r w:rsidR="00A16AE0" w:rsidRPr="005B6195">
            <w:rPr>
              <w:rFonts w:asciiTheme="majorBidi" w:hAnsiTheme="majorBidi" w:cstheme="majorBidi"/>
              <w:sz w:val="24"/>
              <w:szCs w:val="24"/>
            </w:rPr>
            <w:t>-</w:t>
          </w:r>
          <w:r w:rsidR="00CC37E4">
            <w:rPr>
              <w:rFonts w:asciiTheme="majorBidi" w:hAnsiTheme="majorBidi" w:cstheme="majorBidi"/>
              <w:sz w:val="24"/>
              <w:szCs w:val="24"/>
            </w:rPr>
            <w:t>0</w:t>
          </w:r>
          <w:r w:rsidR="009416FB">
            <w:rPr>
              <w:rFonts w:asciiTheme="majorBidi" w:hAnsiTheme="majorBidi" w:cstheme="majorBidi"/>
              <w:sz w:val="24"/>
              <w:szCs w:val="24"/>
            </w:rPr>
            <w:t>5</w:t>
          </w:r>
          <w:r w:rsidR="00B66782" w:rsidRPr="005B6195">
            <w:rPr>
              <w:rFonts w:asciiTheme="majorBidi" w:hAnsiTheme="majorBidi" w:cstheme="majorBidi"/>
              <w:sz w:val="24"/>
              <w:szCs w:val="24"/>
            </w:rPr>
            <w:t>-</w:t>
          </w:r>
          <w:r w:rsidR="00C403B8">
            <w:rPr>
              <w:rFonts w:asciiTheme="majorBidi" w:hAnsiTheme="majorBidi" w:cstheme="majorBidi"/>
              <w:sz w:val="24"/>
              <w:szCs w:val="24"/>
            </w:rPr>
            <w:t>29</w:t>
          </w:r>
          <w:r w:rsidRPr="005B6195">
            <w:rPr>
              <w:rFonts w:asciiTheme="majorBidi" w:hAnsiTheme="majorBidi" w:cstheme="majorBidi"/>
              <w:sz w:val="24"/>
              <w:szCs w:val="24"/>
            </w:rPr>
            <w:t xml:space="preserve"> protokolu Nr. 1</w:t>
          </w:r>
        </w:p>
        <w:p w14:paraId="190B6D5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PAKEITIMAI PATVIRTINTI: </w:t>
          </w:r>
        </w:p>
        <w:p w14:paraId="666D79F1"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17E7544F" w14:textId="77777777" w:rsidR="00CC37E4" w:rsidRPr="005B6195" w:rsidRDefault="00CC37E4"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364370E1" w14:textId="2F243951"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r w:rsidR="00C70903" w:rsidRPr="005B6195">
            <w:rPr>
              <w:rFonts w:asciiTheme="majorBidi" w:hAnsiTheme="majorBidi" w:cstheme="majorBidi"/>
              <w:b/>
              <w:caps/>
              <w:sz w:val="24"/>
              <w:szCs w:val="24"/>
            </w:rPr>
            <w:t>,</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785F1997" w:rsidR="00BF4040" w:rsidRPr="005B6195"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sz w:val="24"/>
              <w:szCs w:val="24"/>
            </w:rPr>
            <w:t>„</w:t>
          </w:r>
          <w:r w:rsidR="009416FB">
            <w:rPr>
              <w:rFonts w:asciiTheme="majorBidi" w:hAnsiTheme="majorBidi" w:cstheme="majorBidi"/>
              <w:b/>
              <w:bCs/>
              <w:sz w:val="24"/>
              <w:szCs w:val="24"/>
            </w:rPr>
            <w:t xml:space="preserve">DALIES AUTOMOBILIŲ STOVĖJIMO AIKŠTELĖS, ESANČIOS </w:t>
          </w:r>
          <w:r w:rsidR="00540674">
            <w:rPr>
              <w:rFonts w:asciiTheme="majorBidi" w:hAnsiTheme="majorBidi" w:cstheme="majorBidi"/>
              <w:b/>
              <w:bCs/>
              <w:sz w:val="24"/>
              <w:szCs w:val="24"/>
            </w:rPr>
            <w:t>K. LADYGOS G. 18, REMONTO DARBAI</w:t>
          </w:r>
          <w:r w:rsidR="00A001FC" w:rsidRPr="005B6195">
            <w:rPr>
              <w:rFonts w:asciiTheme="majorBidi" w:hAnsiTheme="majorBidi" w:cstheme="majorBidi"/>
              <w:b/>
              <w:bCs/>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50EB456E"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3C42CA">
            <w:rPr>
              <w:rFonts w:asciiTheme="majorBidi" w:hAnsiTheme="majorBidi" w:cstheme="majorBidi"/>
              <w:b/>
              <w:bCs/>
              <w:sz w:val="24"/>
              <w:szCs w:val="24"/>
            </w:rPr>
            <w:t>1</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62B743D6" w14:textId="079439C1" w:rsidR="00F53589" w:rsidRDefault="001C24BC">
              <w:pPr>
                <w:pStyle w:val="Turinys1"/>
                <w:tabs>
                  <w:tab w:val="left" w:pos="720"/>
                </w:tabs>
                <w:rPr>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193380511" w:history="1">
                <w:r w:rsidR="00F53589" w:rsidRPr="00B92B13">
                  <w:rPr>
                    <w:rStyle w:val="Hipersaitas"/>
                    <w:rFonts w:asciiTheme="majorBidi" w:hAnsiTheme="majorBidi"/>
                    <w:noProof/>
                  </w:rPr>
                  <w:t>1.</w:t>
                </w:r>
                <w:r w:rsidR="00F53589">
                  <w:rPr>
                    <w:noProof/>
                    <w:kern w:val="2"/>
                    <w:sz w:val="24"/>
                    <w:szCs w:val="24"/>
                    <w14:ligatures w14:val="standardContextual"/>
                  </w:rPr>
                  <w:tab/>
                </w:r>
                <w:r w:rsidR="00F53589" w:rsidRPr="00B92B13">
                  <w:rPr>
                    <w:rStyle w:val="Hipersaitas"/>
                    <w:rFonts w:asciiTheme="majorBidi" w:hAnsiTheme="majorBidi"/>
                    <w:b/>
                    <w:bCs/>
                    <w:noProof/>
                  </w:rPr>
                  <w:t>Bendra informacija</w:t>
                </w:r>
                <w:r w:rsidR="00F53589">
                  <w:rPr>
                    <w:noProof/>
                    <w:webHidden/>
                  </w:rPr>
                  <w:tab/>
                </w:r>
                <w:r w:rsidR="00F53589">
                  <w:rPr>
                    <w:noProof/>
                    <w:webHidden/>
                  </w:rPr>
                  <w:fldChar w:fldCharType="begin"/>
                </w:r>
                <w:r w:rsidR="00F53589">
                  <w:rPr>
                    <w:noProof/>
                    <w:webHidden/>
                  </w:rPr>
                  <w:instrText xml:space="preserve"> PAGEREF _Toc193380511 \h </w:instrText>
                </w:r>
                <w:r w:rsidR="00F53589">
                  <w:rPr>
                    <w:noProof/>
                    <w:webHidden/>
                  </w:rPr>
                </w:r>
                <w:r w:rsidR="00F53589">
                  <w:rPr>
                    <w:noProof/>
                    <w:webHidden/>
                  </w:rPr>
                  <w:fldChar w:fldCharType="separate"/>
                </w:r>
                <w:r w:rsidR="009C31A6">
                  <w:rPr>
                    <w:noProof/>
                    <w:webHidden/>
                  </w:rPr>
                  <w:t>2</w:t>
                </w:r>
                <w:r w:rsidR="00F53589">
                  <w:rPr>
                    <w:noProof/>
                    <w:webHidden/>
                  </w:rPr>
                  <w:fldChar w:fldCharType="end"/>
                </w:r>
              </w:hyperlink>
            </w:p>
            <w:p w14:paraId="2BB2614E" w14:textId="10660B27" w:rsidR="00F53589" w:rsidRDefault="00F53589">
              <w:pPr>
                <w:pStyle w:val="Turinys1"/>
                <w:rPr>
                  <w:noProof/>
                  <w:kern w:val="2"/>
                  <w:sz w:val="24"/>
                  <w:szCs w:val="24"/>
                  <w14:ligatures w14:val="standardContextual"/>
                </w:rPr>
              </w:pPr>
              <w:hyperlink w:anchor="_Toc193380512" w:history="1">
                <w:r w:rsidRPr="00B92B13">
                  <w:rPr>
                    <w:rStyle w:val="Hipersaitas"/>
                    <w:rFonts w:asciiTheme="majorBidi" w:hAnsiTheme="majorBidi"/>
                    <w:noProof/>
                  </w:rPr>
                  <w:t xml:space="preserve">2. </w:t>
                </w:r>
                <w:r w:rsidRPr="00B92B13">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_Toc193380512 \h </w:instrText>
                </w:r>
                <w:r>
                  <w:rPr>
                    <w:noProof/>
                    <w:webHidden/>
                  </w:rPr>
                </w:r>
                <w:r>
                  <w:rPr>
                    <w:noProof/>
                    <w:webHidden/>
                  </w:rPr>
                  <w:fldChar w:fldCharType="separate"/>
                </w:r>
                <w:r w:rsidR="009C31A6">
                  <w:rPr>
                    <w:noProof/>
                    <w:webHidden/>
                  </w:rPr>
                  <w:t>2</w:t>
                </w:r>
                <w:r>
                  <w:rPr>
                    <w:noProof/>
                    <w:webHidden/>
                  </w:rPr>
                  <w:fldChar w:fldCharType="end"/>
                </w:r>
              </w:hyperlink>
            </w:p>
            <w:p w14:paraId="754BAAC6" w14:textId="1F4590A6" w:rsidR="00F53589" w:rsidRDefault="00F53589">
              <w:pPr>
                <w:pStyle w:val="Turinys1"/>
                <w:rPr>
                  <w:noProof/>
                  <w:kern w:val="2"/>
                  <w:sz w:val="24"/>
                  <w:szCs w:val="24"/>
                  <w14:ligatures w14:val="standardContextual"/>
                </w:rPr>
              </w:pPr>
              <w:hyperlink w:anchor="_Toc193380513" w:history="1">
                <w:r w:rsidRPr="00B92B13">
                  <w:rPr>
                    <w:rStyle w:val="Hipersaitas"/>
                    <w:rFonts w:asciiTheme="majorBidi" w:hAnsiTheme="majorBidi"/>
                    <w:noProof/>
                  </w:rPr>
                  <w:t xml:space="preserve">3. </w:t>
                </w:r>
                <w:r w:rsidRPr="00B92B13">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_Toc193380513 \h </w:instrText>
                </w:r>
                <w:r>
                  <w:rPr>
                    <w:noProof/>
                    <w:webHidden/>
                  </w:rPr>
                </w:r>
                <w:r>
                  <w:rPr>
                    <w:noProof/>
                    <w:webHidden/>
                  </w:rPr>
                  <w:fldChar w:fldCharType="separate"/>
                </w:r>
                <w:r w:rsidR="009C31A6">
                  <w:rPr>
                    <w:noProof/>
                    <w:webHidden/>
                  </w:rPr>
                  <w:t>2</w:t>
                </w:r>
                <w:r>
                  <w:rPr>
                    <w:noProof/>
                    <w:webHidden/>
                  </w:rPr>
                  <w:fldChar w:fldCharType="end"/>
                </w:r>
              </w:hyperlink>
            </w:p>
            <w:p w14:paraId="72E36C08" w14:textId="6424063E" w:rsidR="00F53589" w:rsidRDefault="00F53589">
              <w:pPr>
                <w:pStyle w:val="Turinys1"/>
                <w:rPr>
                  <w:noProof/>
                  <w:kern w:val="2"/>
                  <w:sz w:val="24"/>
                  <w:szCs w:val="24"/>
                  <w14:ligatures w14:val="standardContextual"/>
                </w:rPr>
              </w:pPr>
              <w:hyperlink w:anchor="_Toc193380514" w:history="1">
                <w:r w:rsidRPr="00B92B13">
                  <w:rPr>
                    <w:rStyle w:val="Hipersaitas"/>
                    <w:rFonts w:asciiTheme="majorBidi" w:hAnsiTheme="majorBidi"/>
                    <w:noProof/>
                  </w:rPr>
                  <w:t xml:space="preserve">4. </w:t>
                </w:r>
                <w:r w:rsidRPr="00B92B13">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_Toc193380514 \h </w:instrText>
                </w:r>
                <w:r>
                  <w:rPr>
                    <w:noProof/>
                    <w:webHidden/>
                  </w:rPr>
                </w:r>
                <w:r>
                  <w:rPr>
                    <w:noProof/>
                    <w:webHidden/>
                  </w:rPr>
                  <w:fldChar w:fldCharType="separate"/>
                </w:r>
                <w:r w:rsidR="009C31A6">
                  <w:rPr>
                    <w:noProof/>
                    <w:webHidden/>
                  </w:rPr>
                  <w:t>3</w:t>
                </w:r>
                <w:r>
                  <w:rPr>
                    <w:noProof/>
                    <w:webHidden/>
                  </w:rPr>
                  <w:fldChar w:fldCharType="end"/>
                </w:r>
              </w:hyperlink>
            </w:p>
            <w:p w14:paraId="19B463B9" w14:textId="6E9C06CC" w:rsidR="00F53589" w:rsidRDefault="00F53589">
              <w:pPr>
                <w:pStyle w:val="Turinys1"/>
                <w:rPr>
                  <w:noProof/>
                  <w:kern w:val="2"/>
                  <w:sz w:val="24"/>
                  <w:szCs w:val="24"/>
                  <w14:ligatures w14:val="standardContextual"/>
                </w:rPr>
              </w:pPr>
              <w:hyperlink w:anchor="_Toc193380515" w:history="1">
                <w:r w:rsidRPr="00B92B13">
                  <w:rPr>
                    <w:rStyle w:val="Hipersaitas"/>
                    <w:rFonts w:asciiTheme="majorBidi" w:hAnsiTheme="majorBidi"/>
                    <w:noProof/>
                  </w:rPr>
                  <w:t xml:space="preserve">5. </w:t>
                </w:r>
                <w:r w:rsidRPr="00B92B13">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_Toc193380515 \h </w:instrText>
                </w:r>
                <w:r>
                  <w:rPr>
                    <w:noProof/>
                    <w:webHidden/>
                  </w:rPr>
                </w:r>
                <w:r>
                  <w:rPr>
                    <w:noProof/>
                    <w:webHidden/>
                  </w:rPr>
                  <w:fldChar w:fldCharType="separate"/>
                </w:r>
                <w:r w:rsidR="009C31A6">
                  <w:rPr>
                    <w:noProof/>
                    <w:webHidden/>
                  </w:rPr>
                  <w:t>3</w:t>
                </w:r>
                <w:r>
                  <w:rPr>
                    <w:noProof/>
                    <w:webHidden/>
                  </w:rPr>
                  <w:fldChar w:fldCharType="end"/>
                </w:r>
              </w:hyperlink>
            </w:p>
            <w:p w14:paraId="38626A94" w14:textId="7539C6CA" w:rsidR="00F53589" w:rsidRDefault="00F53589">
              <w:pPr>
                <w:pStyle w:val="Turinys1"/>
                <w:rPr>
                  <w:noProof/>
                  <w:kern w:val="2"/>
                  <w:sz w:val="24"/>
                  <w:szCs w:val="24"/>
                  <w14:ligatures w14:val="standardContextual"/>
                </w:rPr>
              </w:pPr>
              <w:hyperlink w:anchor="_Toc193380516" w:history="1">
                <w:r w:rsidRPr="00B92B13">
                  <w:rPr>
                    <w:rStyle w:val="Hipersaitas"/>
                    <w:rFonts w:asciiTheme="majorBidi" w:hAnsiTheme="majorBidi"/>
                    <w:noProof/>
                  </w:rPr>
                  <w:t xml:space="preserve">6. </w:t>
                </w:r>
                <w:r w:rsidRPr="00B92B13">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_Toc193380516 \h </w:instrText>
                </w:r>
                <w:r>
                  <w:rPr>
                    <w:noProof/>
                    <w:webHidden/>
                  </w:rPr>
                </w:r>
                <w:r>
                  <w:rPr>
                    <w:noProof/>
                    <w:webHidden/>
                  </w:rPr>
                  <w:fldChar w:fldCharType="separate"/>
                </w:r>
                <w:r w:rsidR="009C31A6">
                  <w:rPr>
                    <w:noProof/>
                    <w:webHidden/>
                  </w:rPr>
                  <w:t>3</w:t>
                </w:r>
                <w:r>
                  <w:rPr>
                    <w:noProof/>
                    <w:webHidden/>
                  </w:rPr>
                  <w:fldChar w:fldCharType="end"/>
                </w:r>
              </w:hyperlink>
            </w:p>
            <w:p w14:paraId="329F7659" w14:textId="4ED53392" w:rsidR="00F53589" w:rsidRDefault="00F53589">
              <w:pPr>
                <w:pStyle w:val="Turinys1"/>
                <w:tabs>
                  <w:tab w:val="left" w:pos="720"/>
                </w:tabs>
                <w:rPr>
                  <w:noProof/>
                  <w:kern w:val="2"/>
                  <w:sz w:val="24"/>
                  <w:szCs w:val="24"/>
                  <w14:ligatures w14:val="standardContextual"/>
                </w:rPr>
              </w:pPr>
              <w:hyperlink w:anchor="_Toc193380517" w:history="1">
                <w:r w:rsidRPr="00B92B13">
                  <w:rPr>
                    <w:rStyle w:val="Hipersaitas"/>
                    <w:rFonts w:asciiTheme="majorBidi" w:eastAsia="Arial" w:hAnsiTheme="majorBidi"/>
                    <w:b/>
                    <w:bCs/>
                    <w:noProof/>
                  </w:rPr>
                  <w:t>7.</w:t>
                </w:r>
                <w:r>
                  <w:rPr>
                    <w:noProof/>
                    <w:kern w:val="2"/>
                    <w:sz w:val="24"/>
                    <w:szCs w:val="24"/>
                    <w14:ligatures w14:val="standardContextual"/>
                  </w:rPr>
                  <w:tab/>
                </w:r>
                <w:r w:rsidRPr="00B92B13">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_Toc193380517 \h </w:instrText>
                </w:r>
                <w:r>
                  <w:rPr>
                    <w:noProof/>
                    <w:webHidden/>
                  </w:rPr>
                </w:r>
                <w:r>
                  <w:rPr>
                    <w:noProof/>
                    <w:webHidden/>
                  </w:rPr>
                  <w:fldChar w:fldCharType="separate"/>
                </w:r>
                <w:r w:rsidR="009C31A6">
                  <w:rPr>
                    <w:noProof/>
                    <w:webHidden/>
                  </w:rPr>
                  <w:t>4</w:t>
                </w:r>
                <w:r>
                  <w:rPr>
                    <w:noProof/>
                    <w:webHidden/>
                  </w:rPr>
                  <w:fldChar w:fldCharType="end"/>
                </w:r>
              </w:hyperlink>
            </w:p>
            <w:p w14:paraId="2A8C1238" w14:textId="779984BA" w:rsidR="00F53589" w:rsidRDefault="00F53589">
              <w:pPr>
                <w:pStyle w:val="Turinys1"/>
                <w:tabs>
                  <w:tab w:val="left" w:pos="720"/>
                </w:tabs>
                <w:rPr>
                  <w:noProof/>
                  <w:kern w:val="2"/>
                  <w:sz w:val="24"/>
                  <w:szCs w:val="24"/>
                  <w14:ligatures w14:val="standardContextual"/>
                </w:rPr>
              </w:pPr>
              <w:hyperlink w:anchor="_Toc193380518" w:history="1">
                <w:r w:rsidRPr="00B92B13">
                  <w:rPr>
                    <w:rStyle w:val="Hipersaitas"/>
                    <w:rFonts w:asciiTheme="majorBidi" w:eastAsia="Arial" w:hAnsiTheme="majorBidi"/>
                    <w:b/>
                    <w:bCs/>
                    <w:noProof/>
                  </w:rPr>
                  <w:t>8.</w:t>
                </w:r>
                <w:r>
                  <w:rPr>
                    <w:noProof/>
                    <w:kern w:val="2"/>
                    <w:sz w:val="24"/>
                    <w:szCs w:val="24"/>
                    <w14:ligatures w14:val="standardContextual"/>
                  </w:rPr>
                  <w:tab/>
                </w:r>
                <w:r w:rsidRPr="00B92B13">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_Toc193380518 \h </w:instrText>
                </w:r>
                <w:r>
                  <w:rPr>
                    <w:noProof/>
                    <w:webHidden/>
                  </w:rPr>
                </w:r>
                <w:r>
                  <w:rPr>
                    <w:noProof/>
                    <w:webHidden/>
                  </w:rPr>
                  <w:fldChar w:fldCharType="separate"/>
                </w:r>
                <w:r w:rsidR="009C31A6">
                  <w:rPr>
                    <w:noProof/>
                    <w:webHidden/>
                  </w:rPr>
                  <w:t>4</w:t>
                </w:r>
                <w:r>
                  <w:rPr>
                    <w:noProof/>
                    <w:webHidden/>
                  </w:rPr>
                  <w:fldChar w:fldCharType="end"/>
                </w:r>
              </w:hyperlink>
            </w:p>
            <w:p w14:paraId="5AA3B8AC" w14:textId="41C15FC8" w:rsidR="00F53589" w:rsidRDefault="00F53589">
              <w:pPr>
                <w:pStyle w:val="Turinys1"/>
                <w:tabs>
                  <w:tab w:val="left" w:pos="720"/>
                </w:tabs>
                <w:rPr>
                  <w:noProof/>
                  <w:kern w:val="2"/>
                  <w:sz w:val="24"/>
                  <w:szCs w:val="24"/>
                  <w14:ligatures w14:val="standardContextual"/>
                </w:rPr>
              </w:pPr>
              <w:hyperlink w:anchor="_Toc193380519" w:history="1">
                <w:r w:rsidRPr="00B92B13">
                  <w:rPr>
                    <w:rStyle w:val="Hipersaitas"/>
                    <w:rFonts w:asciiTheme="majorBidi" w:eastAsia="Arial" w:hAnsiTheme="majorBidi"/>
                    <w:b/>
                    <w:bCs/>
                    <w:noProof/>
                  </w:rPr>
                  <w:t>9.</w:t>
                </w:r>
                <w:r>
                  <w:rPr>
                    <w:noProof/>
                    <w:kern w:val="2"/>
                    <w:sz w:val="24"/>
                    <w:szCs w:val="24"/>
                    <w14:ligatures w14:val="standardContextual"/>
                  </w:rPr>
                  <w:tab/>
                </w:r>
                <w:r w:rsidRPr="00B92B13">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_Toc193380519 \h </w:instrText>
                </w:r>
                <w:r>
                  <w:rPr>
                    <w:noProof/>
                    <w:webHidden/>
                  </w:rPr>
                </w:r>
                <w:r>
                  <w:rPr>
                    <w:noProof/>
                    <w:webHidden/>
                  </w:rPr>
                  <w:fldChar w:fldCharType="separate"/>
                </w:r>
                <w:r w:rsidR="009C31A6">
                  <w:rPr>
                    <w:noProof/>
                    <w:webHidden/>
                  </w:rPr>
                  <w:t>4</w:t>
                </w:r>
                <w:r>
                  <w:rPr>
                    <w:noProof/>
                    <w:webHidden/>
                  </w:rPr>
                  <w:fldChar w:fldCharType="end"/>
                </w:r>
              </w:hyperlink>
            </w:p>
            <w:p w14:paraId="55F07F84" w14:textId="18AE67E0" w:rsidR="00F53589" w:rsidRDefault="00F53589">
              <w:pPr>
                <w:pStyle w:val="Turinys1"/>
                <w:tabs>
                  <w:tab w:val="left" w:pos="720"/>
                </w:tabs>
                <w:rPr>
                  <w:noProof/>
                  <w:kern w:val="2"/>
                  <w:sz w:val="24"/>
                  <w:szCs w:val="24"/>
                  <w14:ligatures w14:val="standardContextual"/>
                </w:rPr>
              </w:pPr>
              <w:hyperlink w:anchor="_Toc193380520" w:history="1">
                <w:r w:rsidRPr="00B92B13">
                  <w:rPr>
                    <w:rStyle w:val="Hipersaitas"/>
                    <w:rFonts w:asciiTheme="majorBidi" w:eastAsia="Arial" w:hAnsiTheme="majorBidi"/>
                    <w:b/>
                    <w:bCs/>
                    <w:noProof/>
                  </w:rPr>
                  <w:t>10.</w:t>
                </w:r>
                <w:r>
                  <w:rPr>
                    <w:noProof/>
                    <w:kern w:val="2"/>
                    <w:sz w:val="24"/>
                    <w:szCs w:val="24"/>
                    <w14:ligatures w14:val="standardContextual"/>
                  </w:rPr>
                  <w:tab/>
                </w:r>
                <w:r w:rsidRPr="00B92B13">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_Toc193380520 \h </w:instrText>
                </w:r>
                <w:r>
                  <w:rPr>
                    <w:noProof/>
                    <w:webHidden/>
                  </w:rPr>
                </w:r>
                <w:r>
                  <w:rPr>
                    <w:noProof/>
                    <w:webHidden/>
                  </w:rPr>
                  <w:fldChar w:fldCharType="separate"/>
                </w:r>
                <w:r w:rsidR="009C31A6">
                  <w:rPr>
                    <w:noProof/>
                    <w:webHidden/>
                  </w:rPr>
                  <w:t>4</w:t>
                </w:r>
                <w:r>
                  <w:rPr>
                    <w:noProof/>
                    <w:webHidden/>
                  </w:rPr>
                  <w:fldChar w:fldCharType="end"/>
                </w:r>
              </w:hyperlink>
            </w:p>
            <w:p w14:paraId="0658CD6A" w14:textId="541F7A9A" w:rsidR="00F53589" w:rsidRDefault="00F53589">
              <w:pPr>
                <w:pStyle w:val="Turinys1"/>
                <w:rPr>
                  <w:noProof/>
                  <w:kern w:val="2"/>
                  <w:sz w:val="24"/>
                  <w:szCs w:val="24"/>
                  <w14:ligatures w14:val="standardContextual"/>
                </w:rPr>
              </w:pPr>
              <w:hyperlink w:anchor="_Toc193380521" w:history="1">
                <w:r w:rsidRPr="00B92B13">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_Toc193380521 \h </w:instrText>
                </w:r>
                <w:r>
                  <w:rPr>
                    <w:noProof/>
                    <w:webHidden/>
                  </w:rPr>
                </w:r>
                <w:r>
                  <w:rPr>
                    <w:noProof/>
                    <w:webHidden/>
                  </w:rPr>
                  <w:fldChar w:fldCharType="separate"/>
                </w:r>
                <w:r w:rsidR="009C31A6">
                  <w:rPr>
                    <w:noProof/>
                    <w:webHidden/>
                  </w:rPr>
                  <w:t>5</w:t>
                </w:r>
                <w:r>
                  <w:rPr>
                    <w:noProof/>
                    <w:webHidden/>
                  </w:rPr>
                  <w:fldChar w:fldCharType="end"/>
                </w:r>
              </w:hyperlink>
            </w:p>
            <w:p w14:paraId="17CD028C" w14:textId="1BA4D9E7" w:rsidR="00F53589" w:rsidRDefault="00F53589">
              <w:pPr>
                <w:pStyle w:val="Turinys2"/>
                <w:rPr>
                  <w:noProof/>
                  <w:kern w:val="2"/>
                  <w:sz w:val="24"/>
                  <w:szCs w:val="24"/>
                  <w14:ligatures w14:val="standardContextual"/>
                </w:rPr>
              </w:pPr>
              <w:hyperlink w:anchor="_Toc193380522" w:history="1">
                <w:r w:rsidRPr="00B92B13">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_Toc193380522 \h </w:instrText>
                </w:r>
                <w:r>
                  <w:rPr>
                    <w:noProof/>
                    <w:webHidden/>
                  </w:rPr>
                </w:r>
                <w:r>
                  <w:rPr>
                    <w:noProof/>
                    <w:webHidden/>
                  </w:rPr>
                  <w:fldChar w:fldCharType="separate"/>
                </w:r>
                <w:r w:rsidR="009C31A6">
                  <w:rPr>
                    <w:noProof/>
                    <w:webHidden/>
                  </w:rPr>
                  <w:t>8</w:t>
                </w:r>
                <w:r>
                  <w:rPr>
                    <w:noProof/>
                    <w:webHidden/>
                  </w:rPr>
                  <w:fldChar w:fldCharType="end"/>
                </w:r>
              </w:hyperlink>
            </w:p>
            <w:p w14:paraId="2EE780B0" w14:textId="51CA78CB" w:rsidR="00F53589" w:rsidRDefault="00F53589">
              <w:pPr>
                <w:pStyle w:val="Turinys2"/>
                <w:rPr>
                  <w:noProof/>
                  <w:kern w:val="2"/>
                  <w:sz w:val="24"/>
                  <w:szCs w:val="24"/>
                  <w14:ligatures w14:val="standardContextual"/>
                </w:rPr>
              </w:pPr>
              <w:hyperlink w:anchor="_Toc193380523" w:history="1">
                <w:r w:rsidRPr="00B92B13">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_Toc193380523 \h </w:instrText>
                </w:r>
                <w:r>
                  <w:rPr>
                    <w:noProof/>
                    <w:webHidden/>
                  </w:rPr>
                </w:r>
                <w:r>
                  <w:rPr>
                    <w:noProof/>
                    <w:webHidden/>
                  </w:rPr>
                  <w:fldChar w:fldCharType="separate"/>
                </w:r>
                <w:r w:rsidR="009C31A6">
                  <w:rPr>
                    <w:noProof/>
                    <w:webHidden/>
                  </w:rPr>
                  <w:t>8</w:t>
                </w:r>
                <w:r>
                  <w:rPr>
                    <w:noProof/>
                    <w:webHidden/>
                  </w:rPr>
                  <w:fldChar w:fldCharType="end"/>
                </w:r>
              </w:hyperlink>
            </w:p>
            <w:p w14:paraId="0240B2E3" w14:textId="20E31294" w:rsidR="00F53589" w:rsidRDefault="00F53589">
              <w:pPr>
                <w:pStyle w:val="Turinys2"/>
                <w:rPr>
                  <w:noProof/>
                  <w:kern w:val="2"/>
                  <w:sz w:val="24"/>
                  <w:szCs w:val="24"/>
                  <w14:ligatures w14:val="standardContextual"/>
                </w:rPr>
              </w:pPr>
              <w:hyperlink w:anchor="_Toc193380524" w:history="1">
                <w:r w:rsidRPr="00B92B13">
                  <w:rPr>
                    <w:rStyle w:val="Hipersaitas"/>
                    <w:rFonts w:asciiTheme="majorBidi" w:eastAsia="Calibri" w:hAnsiTheme="majorBidi"/>
                    <w:noProof/>
                  </w:rPr>
                  <w:t>Pirkimo sąlygų 4 priedas „Tiekėjų kvalifikacijos reikalavimai ir reikalavimai laikytis aplinkos apsaugos vadybos sistemos standartų“</w:t>
                </w:r>
                <w:r>
                  <w:rPr>
                    <w:noProof/>
                    <w:webHidden/>
                  </w:rPr>
                  <w:tab/>
                </w:r>
                <w:r>
                  <w:rPr>
                    <w:noProof/>
                    <w:webHidden/>
                  </w:rPr>
                  <w:fldChar w:fldCharType="begin"/>
                </w:r>
                <w:r>
                  <w:rPr>
                    <w:noProof/>
                    <w:webHidden/>
                  </w:rPr>
                  <w:instrText xml:space="preserve"> PAGEREF _Toc193380524 \h </w:instrText>
                </w:r>
                <w:r>
                  <w:rPr>
                    <w:noProof/>
                    <w:webHidden/>
                  </w:rPr>
                </w:r>
                <w:r>
                  <w:rPr>
                    <w:noProof/>
                    <w:webHidden/>
                  </w:rPr>
                  <w:fldChar w:fldCharType="separate"/>
                </w:r>
                <w:r w:rsidR="009C31A6">
                  <w:rPr>
                    <w:noProof/>
                    <w:webHidden/>
                  </w:rPr>
                  <w:t>17</w:t>
                </w:r>
                <w:r>
                  <w:rPr>
                    <w:noProof/>
                    <w:webHidden/>
                  </w:rPr>
                  <w:fldChar w:fldCharType="end"/>
                </w:r>
              </w:hyperlink>
            </w:p>
            <w:p w14:paraId="071B64DE" w14:textId="0D8F0397" w:rsidR="00F53589" w:rsidRDefault="00F53589">
              <w:pPr>
                <w:pStyle w:val="Turinys2"/>
                <w:rPr>
                  <w:noProof/>
                  <w:kern w:val="2"/>
                  <w:sz w:val="24"/>
                  <w:szCs w:val="24"/>
                  <w14:ligatures w14:val="standardContextual"/>
                </w:rPr>
              </w:pPr>
              <w:hyperlink w:anchor="_Toc193380525" w:history="1">
                <w:r w:rsidRPr="00B92B13">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_Toc193380525 \h </w:instrText>
                </w:r>
                <w:r>
                  <w:rPr>
                    <w:noProof/>
                    <w:webHidden/>
                  </w:rPr>
                </w:r>
                <w:r>
                  <w:rPr>
                    <w:noProof/>
                    <w:webHidden/>
                  </w:rPr>
                  <w:fldChar w:fldCharType="separate"/>
                </w:r>
                <w:r w:rsidR="009C31A6">
                  <w:rPr>
                    <w:noProof/>
                    <w:webHidden/>
                  </w:rPr>
                  <w:t>20</w:t>
                </w:r>
                <w:r>
                  <w:rPr>
                    <w:noProof/>
                    <w:webHidden/>
                  </w:rPr>
                  <w:fldChar w:fldCharType="end"/>
                </w:r>
              </w:hyperlink>
            </w:p>
            <w:p w14:paraId="40F9472E" w14:textId="2BBC7B01" w:rsidR="00F53589" w:rsidRDefault="00F53589">
              <w:pPr>
                <w:pStyle w:val="Turinys2"/>
                <w:rPr>
                  <w:noProof/>
                  <w:kern w:val="2"/>
                  <w:sz w:val="24"/>
                  <w:szCs w:val="24"/>
                  <w14:ligatures w14:val="standardContextual"/>
                </w:rPr>
              </w:pPr>
              <w:hyperlink w:anchor="_Toc193380526" w:history="1">
                <w:r w:rsidRPr="00B92B13">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_Toc193380526 \h </w:instrText>
                </w:r>
                <w:r>
                  <w:rPr>
                    <w:noProof/>
                    <w:webHidden/>
                  </w:rPr>
                </w:r>
                <w:r>
                  <w:rPr>
                    <w:noProof/>
                    <w:webHidden/>
                  </w:rPr>
                  <w:fldChar w:fldCharType="separate"/>
                </w:r>
                <w:r w:rsidR="009C31A6">
                  <w:rPr>
                    <w:noProof/>
                    <w:webHidden/>
                  </w:rPr>
                  <w:t>21</w:t>
                </w:r>
                <w:r>
                  <w:rPr>
                    <w:noProof/>
                    <w:webHidden/>
                  </w:rPr>
                  <w:fldChar w:fldCharType="end"/>
                </w:r>
              </w:hyperlink>
            </w:p>
            <w:p w14:paraId="362C98D4" w14:textId="1AC5272D" w:rsidR="00F53589" w:rsidRDefault="00F53589">
              <w:pPr>
                <w:pStyle w:val="Turinys2"/>
                <w:rPr>
                  <w:noProof/>
                  <w:kern w:val="2"/>
                  <w:sz w:val="24"/>
                  <w:szCs w:val="24"/>
                  <w14:ligatures w14:val="standardContextual"/>
                </w:rPr>
              </w:pPr>
              <w:hyperlink w:anchor="_Toc193380527" w:history="1">
                <w:r w:rsidRPr="00B92B13">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_Toc193380527 \h </w:instrText>
                </w:r>
                <w:r>
                  <w:rPr>
                    <w:noProof/>
                    <w:webHidden/>
                  </w:rPr>
                </w:r>
                <w:r>
                  <w:rPr>
                    <w:noProof/>
                    <w:webHidden/>
                  </w:rPr>
                  <w:fldChar w:fldCharType="separate"/>
                </w:r>
                <w:r w:rsidR="009C31A6">
                  <w:rPr>
                    <w:noProof/>
                    <w:webHidden/>
                  </w:rPr>
                  <w:t>24</w:t>
                </w:r>
                <w:r>
                  <w:rPr>
                    <w:noProof/>
                    <w:webHidden/>
                  </w:rPr>
                  <w:fldChar w:fldCharType="end"/>
                </w:r>
              </w:hyperlink>
            </w:p>
            <w:p w14:paraId="67EFC17F" w14:textId="00A1906E" w:rsidR="00F53589" w:rsidRDefault="00F53589">
              <w:pPr>
                <w:pStyle w:val="Turinys2"/>
                <w:rPr>
                  <w:noProof/>
                  <w:kern w:val="2"/>
                  <w:sz w:val="24"/>
                  <w:szCs w:val="24"/>
                  <w14:ligatures w14:val="standardContextual"/>
                </w:rPr>
              </w:pPr>
              <w:hyperlink w:anchor="_Toc193380528" w:history="1">
                <w:r w:rsidRPr="00B92B13">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_Toc193380528 \h </w:instrText>
                </w:r>
                <w:r>
                  <w:rPr>
                    <w:noProof/>
                    <w:webHidden/>
                  </w:rPr>
                </w:r>
                <w:r>
                  <w:rPr>
                    <w:noProof/>
                    <w:webHidden/>
                  </w:rPr>
                  <w:fldChar w:fldCharType="separate"/>
                </w:r>
                <w:r w:rsidR="009C31A6">
                  <w:rPr>
                    <w:noProof/>
                    <w:webHidden/>
                  </w:rPr>
                  <w:t>25</w:t>
                </w:r>
                <w:r>
                  <w:rPr>
                    <w:noProof/>
                    <w:webHidden/>
                  </w:rPr>
                  <w:fldChar w:fldCharType="end"/>
                </w:r>
              </w:hyperlink>
            </w:p>
            <w:p w14:paraId="73DF2616" w14:textId="0076F662" w:rsidR="00F53589" w:rsidRDefault="00F53589">
              <w:pPr>
                <w:pStyle w:val="Turinys2"/>
                <w:rPr>
                  <w:noProof/>
                  <w:kern w:val="2"/>
                  <w:sz w:val="24"/>
                  <w:szCs w:val="24"/>
                  <w14:ligatures w14:val="standardContextual"/>
                </w:rPr>
              </w:pPr>
              <w:hyperlink w:anchor="_Toc193380529" w:history="1">
                <w:r w:rsidRPr="00B92B13">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_Toc193380529 \h </w:instrText>
                </w:r>
                <w:r>
                  <w:rPr>
                    <w:noProof/>
                    <w:webHidden/>
                  </w:rPr>
                </w:r>
                <w:r>
                  <w:rPr>
                    <w:noProof/>
                    <w:webHidden/>
                  </w:rPr>
                  <w:fldChar w:fldCharType="separate"/>
                </w:r>
                <w:r w:rsidR="009C31A6">
                  <w:rPr>
                    <w:noProof/>
                    <w:webHidden/>
                  </w:rPr>
                  <w:t>26</w:t>
                </w:r>
                <w:r>
                  <w:rPr>
                    <w:noProof/>
                    <w:webHidden/>
                  </w:rPr>
                  <w:fldChar w:fldCharType="end"/>
                </w:r>
              </w:hyperlink>
            </w:p>
            <w:p w14:paraId="52C50AFC" w14:textId="3CC5EFF4" w:rsidR="00F53589" w:rsidRDefault="00F53589">
              <w:pPr>
                <w:pStyle w:val="Turinys2"/>
                <w:rPr>
                  <w:noProof/>
                  <w:kern w:val="2"/>
                  <w:sz w:val="24"/>
                  <w:szCs w:val="24"/>
                  <w14:ligatures w14:val="standardContextual"/>
                </w:rPr>
              </w:pPr>
              <w:hyperlink w:anchor="_Toc193380530" w:history="1">
                <w:r w:rsidRPr="00B92B13">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_Toc193380530 \h </w:instrText>
                </w:r>
                <w:r>
                  <w:rPr>
                    <w:noProof/>
                    <w:webHidden/>
                  </w:rPr>
                </w:r>
                <w:r>
                  <w:rPr>
                    <w:noProof/>
                    <w:webHidden/>
                  </w:rPr>
                  <w:fldChar w:fldCharType="separate"/>
                </w:r>
                <w:r w:rsidR="009C31A6">
                  <w:rPr>
                    <w:noProof/>
                    <w:webHidden/>
                  </w:rPr>
                  <w:t>27</w:t>
                </w:r>
                <w:r>
                  <w:rPr>
                    <w:noProof/>
                    <w:webHidden/>
                  </w:rPr>
                  <w:fldChar w:fldCharType="end"/>
                </w:r>
              </w:hyperlink>
            </w:p>
            <w:p w14:paraId="6C433C16" w14:textId="7909C79D" w:rsidR="00F53589" w:rsidRDefault="00F53589">
              <w:pPr>
                <w:pStyle w:val="Turinys2"/>
                <w:rPr>
                  <w:noProof/>
                  <w:kern w:val="2"/>
                  <w:sz w:val="24"/>
                  <w:szCs w:val="24"/>
                  <w14:ligatures w14:val="standardContextual"/>
                </w:rPr>
              </w:pPr>
              <w:hyperlink w:anchor="_Toc193380531" w:history="1">
                <w:r w:rsidRPr="00B92B13">
                  <w:rPr>
                    <w:rStyle w:val="Hipersaitas"/>
                    <w:rFonts w:asciiTheme="majorBidi" w:eastAsia="Calibri" w:hAnsiTheme="majorBidi"/>
                    <w:noProof/>
                  </w:rPr>
                  <w:t>Pirkimo sąlygų 11 priedas „</w:t>
                </w:r>
                <w:r w:rsidRPr="00B92B13">
                  <w:rPr>
                    <w:rStyle w:val="Hipersaitas"/>
                    <w:rFonts w:asciiTheme="majorBidi" w:hAnsiTheme="majorBidi"/>
                    <w:noProof/>
                  </w:rPr>
                  <w:t>Pažyma apie pasitelkiamus subrangovus/subtiekėjus/kvazisubtiekėjus</w:t>
                </w:r>
                <w:r w:rsidRPr="00B92B13">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_Toc193380531 \h </w:instrText>
                </w:r>
                <w:r>
                  <w:rPr>
                    <w:noProof/>
                    <w:webHidden/>
                  </w:rPr>
                </w:r>
                <w:r>
                  <w:rPr>
                    <w:noProof/>
                    <w:webHidden/>
                  </w:rPr>
                  <w:fldChar w:fldCharType="separate"/>
                </w:r>
                <w:r w:rsidR="009C31A6">
                  <w:rPr>
                    <w:noProof/>
                    <w:webHidden/>
                  </w:rPr>
                  <w:t>28</w:t>
                </w:r>
                <w:r>
                  <w:rPr>
                    <w:noProof/>
                    <w:webHidden/>
                  </w:rPr>
                  <w:fldChar w:fldCharType="end"/>
                </w:r>
              </w:hyperlink>
            </w:p>
            <w:p w14:paraId="6A651053" w14:textId="1DB537A2" w:rsidR="00F53589" w:rsidRDefault="00F53589">
              <w:pPr>
                <w:pStyle w:val="Turinys2"/>
                <w:rPr>
                  <w:noProof/>
                  <w:kern w:val="2"/>
                  <w:sz w:val="24"/>
                  <w:szCs w:val="24"/>
                  <w14:ligatures w14:val="standardContextual"/>
                </w:rPr>
              </w:pPr>
              <w:hyperlink w:anchor="_Toc193380532" w:history="1">
                <w:r w:rsidRPr="00B92B13">
                  <w:rPr>
                    <w:rStyle w:val="Hipersaitas"/>
                    <w:rFonts w:asciiTheme="majorBidi" w:eastAsia="Calibri" w:hAnsiTheme="majorBidi"/>
                    <w:noProof/>
                  </w:rPr>
                  <w:t>Pirkimo sąlygų 12 priedas „</w:t>
                </w:r>
                <w:r w:rsidRPr="00B92B13">
                  <w:rPr>
                    <w:rStyle w:val="Hipersaitas"/>
                    <w:rFonts w:asciiTheme="majorBidi" w:hAnsiTheme="majorBidi"/>
                    <w:noProof/>
                  </w:rPr>
                  <w:t>Veiklų sąrašas</w:t>
                </w:r>
                <w:r w:rsidRPr="00B92B13">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_Toc193380532 \h </w:instrText>
                </w:r>
                <w:r>
                  <w:rPr>
                    <w:noProof/>
                    <w:webHidden/>
                  </w:rPr>
                </w:r>
                <w:r>
                  <w:rPr>
                    <w:noProof/>
                    <w:webHidden/>
                  </w:rPr>
                  <w:fldChar w:fldCharType="separate"/>
                </w:r>
                <w:r w:rsidR="009C31A6">
                  <w:rPr>
                    <w:noProof/>
                    <w:webHidden/>
                  </w:rPr>
                  <w:t>30</w:t>
                </w:r>
                <w:r>
                  <w:rPr>
                    <w:noProof/>
                    <w:webHidden/>
                  </w:rPr>
                  <w:fldChar w:fldCharType="end"/>
                </w:r>
              </w:hyperlink>
            </w:p>
            <w:p w14:paraId="0DDC40AE" w14:textId="42303591" w:rsidR="001C24BC"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93380511"/>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w:t>
      </w:r>
      <w:proofErr w:type="spellStart"/>
      <w:r w:rsidRPr="005B6195">
        <w:rPr>
          <w:rFonts w:asciiTheme="majorBidi" w:eastAsia="Calibri" w:hAnsiTheme="majorBidi" w:cstheme="majorBidi"/>
          <w:sz w:val="24"/>
          <w:szCs w:val="24"/>
        </w:rPr>
        <w:t>Utenio</w:t>
      </w:r>
      <w:proofErr w:type="spellEnd"/>
      <w:r w:rsidRPr="005B6195">
        <w:rPr>
          <w:rFonts w:asciiTheme="majorBidi" w:eastAsia="Calibri" w:hAnsiTheme="majorBidi" w:cstheme="majorBidi"/>
          <w:sz w:val="24"/>
          <w:szCs w:val="24"/>
        </w:rPr>
        <w:t xml:space="preserve">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1869C6F1"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r w:rsidRPr="005B6195">
        <w:rPr>
          <w:rFonts w:asciiTheme="majorBidi" w:hAnsiTheme="majorBidi" w:cstheme="majorBidi"/>
          <w:b/>
          <w:bCs/>
          <w:sz w:val="24"/>
          <w:szCs w:val="24"/>
        </w:rPr>
        <w:t>„</w:t>
      </w:r>
      <w:r w:rsidR="0080728B">
        <w:rPr>
          <w:rFonts w:asciiTheme="majorBidi" w:hAnsiTheme="majorBidi" w:cstheme="majorBidi"/>
          <w:b/>
          <w:bCs/>
          <w:sz w:val="24"/>
          <w:szCs w:val="24"/>
        </w:rPr>
        <w:t>Dalies automobilių stovėjimo aikštelės, esančios K. Ladygos g. 18, remonto darbai</w:t>
      </w:r>
      <w:r w:rsidR="00ED336F" w:rsidRPr="005B6195">
        <w:rPr>
          <w:rFonts w:asciiTheme="majorBidi" w:hAnsiTheme="majorBidi" w:cstheme="majorBidi"/>
          <w:b/>
          <w:bCs/>
          <w:sz w:val="24"/>
          <w:szCs w:val="24"/>
        </w:rPr>
        <w:t>“</w:t>
      </w:r>
      <w:r w:rsidRPr="005B6195">
        <w:rPr>
          <w:rFonts w:asciiTheme="majorBidi" w:eastAsia="Calibri" w:hAnsiTheme="majorBidi" w:cstheme="majorBidi"/>
          <w:bCs/>
          <w:sz w:val="24"/>
          <w:szCs w:val="24"/>
        </w:rPr>
        <w:t xml:space="preserve"> </w:t>
      </w:r>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5B6195"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Stebėtojai dalyvauti </w:t>
      </w:r>
      <w:r w:rsidR="008A3C98" w:rsidRPr="005B6195">
        <w:rPr>
          <w:rFonts w:asciiTheme="majorBidi" w:hAnsiTheme="majorBidi" w:cstheme="majorBidi"/>
          <w:sz w:val="24"/>
          <w:szCs w:val="24"/>
        </w:rPr>
        <w:t>K</w:t>
      </w:r>
      <w:r w:rsidRPr="005B6195">
        <w:rPr>
          <w:rFonts w:asciiTheme="majorBidi" w:hAnsiTheme="majorBidi" w:cstheme="majorBidi"/>
          <w:sz w:val="24"/>
          <w:szCs w:val="24"/>
        </w:rPr>
        <w:t>omisijos posėdžiuose nėra kviečiami.</w:t>
      </w:r>
    </w:p>
    <w:p w14:paraId="40FF841A" w14:textId="4E34E1B9" w:rsidR="00EF29A2" w:rsidRPr="005B6195" w:rsidRDefault="00497E5A"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Vykdomas </w:t>
      </w:r>
      <w:r w:rsidR="00D27BD2" w:rsidRPr="00B227D1">
        <w:rPr>
          <w:rFonts w:ascii="Times New Roman" w:hAnsi="Times New Roman" w:cs="Times New Roman"/>
          <w:sz w:val="24"/>
          <w:szCs w:val="24"/>
        </w:rPr>
        <w:t xml:space="preserve">žaliasis pirkimas. </w:t>
      </w:r>
      <w:r w:rsidR="00D27BD2" w:rsidRPr="00F8766A">
        <w:rPr>
          <w:rFonts w:asciiTheme="majorBidi" w:hAnsiTheme="majorBidi" w:cstheme="majorBidi"/>
          <w:sz w:val="24"/>
          <w:szCs w:val="24"/>
        </w:rPr>
        <w:t>Pirkimas vykdomas vadovaujantis Lietuvos Respublikos aplinkos ministro 2011 m. birželio 28 d. įsakym</w:t>
      </w:r>
      <w:r w:rsidR="00D27BD2">
        <w:rPr>
          <w:rFonts w:asciiTheme="majorBidi" w:hAnsiTheme="majorBidi" w:cstheme="majorBidi"/>
          <w:sz w:val="24"/>
          <w:szCs w:val="24"/>
        </w:rPr>
        <w:t>u</w:t>
      </w:r>
      <w:r w:rsidR="00D27BD2" w:rsidRPr="00F8766A">
        <w:rPr>
          <w:rFonts w:asciiTheme="majorBidi" w:hAnsiTheme="majorBidi" w:cstheme="majorBidi"/>
          <w:sz w:val="24"/>
          <w:szCs w:val="24"/>
        </w:rPr>
        <w:t xml:space="preserve"> Nr. D1-508 „</w:t>
      </w:r>
      <w:r w:rsidR="00D27BD2" w:rsidRPr="005F6BF6">
        <w:rPr>
          <w:rFonts w:asciiTheme="majorBidi" w:hAnsiTheme="majorBidi" w:cstheme="majorBidi"/>
          <w:sz w:val="24"/>
          <w:szCs w:val="24"/>
        </w:rPr>
        <w:t>Dėl aplinkos apsaugos kriterijų taikymo, vykdant žaliuosius pirkimus, tvarkos aprašo patvirtinimo</w:t>
      </w:r>
      <w:r w:rsidR="00D27BD2" w:rsidRPr="00F8766A">
        <w:rPr>
          <w:rFonts w:asciiTheme="majorBidi" w:hAnsiTheme="majorBidi" w:cstheme="majorBidi"/>
          <w:sz w:val="24"/>
          <w:szCs w:val="24"/>
        </w:rPr>
        <w:t>“ patvirtinto „Aplinkos apsaugos kriterijų taikymo, vykdant žaliuosius pirkimus, tvarkos aprašo“ 4.3 punktu</w:t>
      </w:r>
      <w:r w:rsidR="00D27BD2">
        <w:rPr>
          <w:rFonts w:asciiTheme="majorBidi" w:hAnsiTheme="majorBidi" w:cstheme="majorBidi"/>
          <w:sz w:val="24"/>
          <w:szCs w:val="24"/>
        </w:rPr>
        <w:t>, reikalavimai nustatyti</w:t>
      </w:r>
      <w:r w:rsidR="00D27BD2" w:rsidRPr="004C6CFA">
        <w:t xml:space="preserve"> </w:t>
      </w:r>
      <w:r w:rsidR="00D27BD2" w:rsidRPr="004C6CFA">
        <w:rPr>
          <w:rFonts w:asciiTheme="majorBidi" w:hAnsiTheme="majorBidi" w:cstheme="majorBidi"/>
          <w:sz w:val="24"/>
          <w:szCs w:val="24"/>
        </w:rPr>
        <w:t>Pirkimo sąlygų 4 pried</w:t>
      </w:r>
      <w:r w:rsidR="00D27BD2">
        <w:rPr>
          <w:rFonts w:asciiTheme="majorBidi" w:hAnsiTheme="majorBidi" w:cstheme="majorBidi"/>
          <w:sz w:val="24"/>
          <w:szCs w:val="24"/>
        </w:rPr>
        <w:t>e</w:t>
      </w:r>
      <w:r w:rsidR="00D27BD2" w:rsidRPr="004C6CFA">
        <w:rPr>
          <w:rFonts w:asciiTheme="majorBidi" w:hAnsiTheme="majorBidi" w:cstheme="majorBidi"/>
          <w:sz w:val="24"/>
          <w:szCs w:val="24"/>
        </w:rPr>
        <w:t xml:space="preserve"> „Tiekėjų kvalifikacijos reikalavimai ir reikalavimai laikytis aplinkos apsaugos vadybos sistemos standartų“</w:t>
      </w:r>
      <w:r w:rsidR="00D27BD2">
        <w:rPr>
          <w:rFonts w:asciiTheme="majorBidi" w:hAnsiTheme="majorBidi" w:cstheme="majorBidi"/>
          <w:sz w:val="24"/>
          <w:szCs w:val="24"/>
        </w:rPr>
        <w:t xml:space="preserve">. </w:t>
      </w:r>
      <w:r w:rsidR="00D27BD2" w:rsidRPr="00F8766A">
        <w:rPr>
          <w:rFonts w:asciiTheme="majorBidi" w:hAnsiTheme="majorBidi" w:cstheme="majorBidi"/>
          <w:sz w:val="24"/>
          <w:szCs w:val="24"/>
        </w:rPr>
        <w:t xml:space="preserve"> Atitiktis </w:t>
      </w:r>
      <w:r w:rsidR="00D27BD2">
        <w:rPr>
          <w:rFonts w:asciiTheme="majorBidi" w:hAnsiTheme="majorBidi" w:cstheme="majorBidi"/>
          <w:sz w:val="24"/>
          <w:szCs w:val="24"/>
        </w:rPr>
        <w:t>nustatytiems reikalavimams</w:t>
      </w:r>
      <w:r w:rsidR="00D27BD2" w:rsidRPr="00F8766A">
        <w:rPr>
          <w:rFonts w:asciiTheme="majorBidi" w:hAnsiTheme="majorBidi" w:cstheme="majorBidi"/>
          <w:sz w:val="24"/>
          <w:szCs w:val="24"/>
        </w:rPr>
        <w:t xml:space="preserve"> bus tikrinama pasiūlym</w:t>
      </w:r>
      <w:r w:rsidR="00D27BD2">
        <w:rPr>
          <w:rFonts w:asciiTheme="majorBidi" w:hAnsiTheme="majorBidi" w:cstheme="majorBidi"/>
          <w:sz w:val="24"/>
          <w:szCs w:val="24"/>
        </w:rPr>
        <w:t>ų</w:t>
      </w:r>
      <w:r w:rsidR="00D27BD2" w:rsidRPr="00F8766A">
        <w:rPr>
          <w:rFonts w:asciiTheme="majorBidi" w:hAnsiTheme="majorBidi" w:cstheme="majorBidi"/>
          <w:sz w:val="24"/>
          <w:szCs w:val="24"/>
        </w:rPr>
        <w:t xml:space="preserve"> vertinimo metu</w:t>
      </w:r>
      <w:r w:rsidR="00497E12">
        <w:rPr>
          <w:rFonts w:asciiTheme="majorBidi" w:hAnsiTheme="majorBidi" w:cstheme="majorBidi"/>
          <w:sz w:val="24"/>
          <w:szCs w:val="24"/>
        </w:rPr>
        <w:t>.</w:t>
      </w: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proofErr w:type="spellStart"/>
      <w:r w:rsidRPr="005B6195">
        <w:rPr>
          <w:rFonts w:asciiTheme="majorBidi" w:hAnsiTheme="majorBidi" w:cstheme="majorBidi"/>
          <w:i/>
          <w:iCs/>
          <w:sz w:val="24"/>
          <w:szCs w:val="24"/>
          <w:lang w:eastAsia="en-US"/>
        </w:rPr>
        <w:t>ex</w:t>
      </w:r>
      <w:proofErr w:type="spellEnd"/>
      <w:r w:rsidRPr="005B6195">
        <w:rPr>
          <w:rFonts w:asciiTheme="majorBidi" w:hAnsiTheme="majorBidi" w:cstheme="majorBidi"/>
          <w:i/>
          <w:iCs/>
          <w:sz w:val="24"/>
          <w:szCs w:val="24"/>
          <w:lang w:eastAsia="en-US"/>
        </w:rPr>
        <w:t xml:space="preserve">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5C86407A" w14:textId="3F267771" w:rsidR="00FA04D7"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5E70B6CF" w14:textId="77777777" w:rsidR="008E750C" w:rsidRPr="000160B6" w:rsidRDefault="008E750C" w:rsidP="005B5A9C">
      <w:pPr>
        <w:pStyle w:val="Sraopastraipa"/>
        <w:widowControl w:val="0"/>
        <w:tabs>
          <w:tab w:val="left" w:pos="1260"/>
        </w:tabs>
        <w:spacing w:after="0" w:line="240" w:lineRule="auto"/>
        <w:ind w:left="567"/>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193380512"/>
      <w:bookmarkEnd w:id="1"/>
      <w:r w:rsidRPr="005B6195">
        <w:rPr>
          <w:rFonts w:asciiTheme="majorBidi" w:hAnsiTheme="majorBidi"/>
          <w:color w:val="auto"/>
          <w:sz w:val="24"/>
          <w:szCs w:val="24"/>
        </w:rPr>
        <w:t xml:space="preserve">2. </w:t>
      </w:r>
      <w:r w:rsidR="00B41C66" w:rsidRPr="005B6195">
        <w:rPr>
          <w:rFonts w:asciiTheme="majorBidi" w:hAnsiTheme="majorBidi"/>
          <w:b/>
          <w:bCs/>
          <w:color w:val="auto"/>
          <w:sz w:val="24"/>
          <w:szCs w:val="24"/>
        </w:rPr>
        <w:t>Pirkimo objektas</w:t>
      </w:r>
      <w:bookmarkEnd w:id="3"/>
      <w:bookmarkEnd w:id="4"/>
      <w:bookmarkEnd w:id="5"/>
    </w:p>
    <w:p w14:paraId="0B7B0A50" w14:textId="5C84E22F" w:rsidR="00B41C66" w:rsidRPr="005B6195" w:rsidRDefault="00B65A68" w:rsidP="00C86E19">
      <w:pPr>
        <w:pStyle w:val="Betarp"/>
        <w:widowControl w:val="0"/>
        <w:numPr>
          <w:ilvl w:val="1"/>
          <w:numId w:val="5"/>
        </w:numPr>
        <w:ind w:left="0" w:firstLine="709"/>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9700A2">
        <w:rPr>
          <w:rFonts w:asciiTheme="majorBidi" w:hAnsiTheme="majorBidi" w:cstheme="majorBidi"/>
          <w:sz w:val="24"/>
          <w:szCs w:val="24"/>
        </w:rPr>
        <w:t>dalies automobilių stovėjimo aikštelės, esančios K. Ladygos g. 18, remonto darbus</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875C79">
        <w:rPr>
          <w:rFonts w:asciiTheme="majorBidi" w:hAnsiTheme="majorBidi" w:cstheme="majorBidi"/>
          <w:sz w:val="24"/>
          <w:szCs w:val="24"/>
        </w:rPr>
        <w:t>45223300-9 „Automobilių stovėjimo aikštelių statybos darbai“.</w:t>
      </w:r>
    </w:p>
    <w:p w14:paraId="48EEE6C2" w14:textId="1549458C" w:rsidR="00B41C66" w:rsidRPr="005B6195" w:rsidRDefault="00507DC9" w:rsidP="00CB711B">
      <w:pPr>
        <w:pStyle w:val="Betarp"/>
        <w:widowControl w:val="0"/>
        <w:ind w:firstLine="720"/>
        <w:contextualSpacing/>
        <w:jc w:val="both"/>
        <w:rPr>
          <w:rFonts w:asciiTheme="majorBidi" w:hAnsiTheme="majorBidi" w:cstheme="majorBidi"/>
          <w:sz w:val="24"/>
          <w:szCs w:val="24"/>
        </w:rPr>
      </w:pPr>
      <w:r w:rsidRPr="005B6195">
        <w:rPr>
          <w:rFonts w:asciiTheme="majorBidi" w:hAnsiTheme="majorBidi" w:cstheme="majorBidi"/>
          <w:sz w:val="24"/>
          <w:szCs w:val="24"/>
        </w:rPr>
        <w:t>2.2</w:t>
      </w:r>
      <w:r w:rsidR="00B65A68" w:rsidRPr="005B6195">
        <w:rPr>
          <w:rFonts w:asciiTheme="majorBidi" w:hAnsiTheme="majorBidi" w:cstheme="majorBidi"/>
          <w:sz w:val="24"/>
          <w:szCs w:val="24"/>
        </w:rPr>
        <w:t xml:space="preserve">  Pirkimo objektas į dalis neskaidomas. Pirkimo apimtys, reikalavimai ir techninė specifikacija apibrėžti specialiųjų </w:t>
      </w:r>
      <w:r w:rsidR="00106A6A" w:rsidRPr="005B6195">
        <w:rPr>
          <w:rFonts w:asciiTheme="majorBidi" w:hAnsiTheme="majorBidi" w:cstheme="majorBidi"/>
          <w:sz w:val="24"/>
          <w:szCs w:val="24"/>
        </w:rPr>
        <w:t xml:space="preserve">pirkimo </w:t>
      </w:r>
      <w:r w:rsidR="00B65A68" w:rsidRPr="005B6195">
        <w:rPr>
          <w:rFonts w:asciiTheme="majorBidi" w:hAnsiTheme="majorBidi" w:cstheme="majorBidi"/>
          <w:sz w:val="24"/>
          <w:szCs w:val="24"/>
        </w:rPr>
        <w:t>sąlygų 2 ir 10 prieduose.</w:t>
      </w:r>
    </w:p>
    <w:p w14:paraId="0CA81FB8" w14:textId="7D1CAEA3" w:rsidR="00325243" w:rsidRPr="005B6195"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3E8800EF" w:rsidR="00004521" w:rsidRPr="005B6195"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Jeigu apibūdinant pirkimo objektą techninėje specifikacijoje 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193380513"/>
      <w:r w:rsidRPr="005B6195">
        <w:rPr>
          <w:rFonts w:asciiTheme="majorBidi" w:hAnsiTheme="majorBidi"/>
          <w:color w:val="auto"/>
          <w:sz w:val="24"/>
          <w:szCs w:val="24"/>
        </w:rPr>
        <w:t>3.</w:t>
      </w:r>
      <w:r w:rsidR="00D24970" w:rsidRPr="005B6195">
        <w:rPr>
          <w:rFonts w:asciiTheme="majorBidi" w:hAnsiTheme="majorBidi"/>
          <w:color w:val="auto"/>
          <w:sz w:val="24"/>
          <w:szCs w:val="24"/>
        </w:rPr>
        <w:t xml:space="preserve"> </w:t>
      </w:r>
      <w:bookmarkStart w:id="7" w:name="_Ref39427921"/>
      <w:bookmarkStart w:id="8" w:name="_Ref39427927"/>
      <w:bookmarkStart w:id="9" w:name="_Ref39740354"/>
      <w:r w:rsidR="00D22226" w:rsidRPr="005B6195">
        <w:rPr>
          <w:rFonts w:asciiTheme="majorBidi" w:hAnsiTheme="majorBidi"/>
          <w:b/>
          <w:bCs/>
          <w:color w:val="auto"/>
          <w:sz w:val="24"/>
          <w:szCs w:val="24"/>
        </w:rPr>
        <w:t>Susitikimai su tiekėjais</w:t>
      </w:r>
      <w:bookmarkEnd w:id="6"/>
      <w:bookmarkEnd w:id="7"/>
      <w:bookmarkEnd w:id="8"/>
      <w:r w:rsidR="003B6924" w:rsidRPr="005B6195">
        <w:rPr>
          <w:rFonts w:asciiTheme="majorBidi" w:hAnsiTheme="majorBidi"/>
          <w:b/>
          <w:bCs/>
          <w:color w:val="auto"/>
          <w:sz w:val="24"/>
          <w:szCs w:val="24"/>
        </w:rPr>
        <w:t xml:space="preserve"> </w:t>
      </w:r>
      <w:bookmarkEnd w:id="9"/>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193380514"/>
      <w:r w:rsidRPr="005B6195">
        <w:rPr>
          <w:rFonts w:asciiTheme="majorBidi" w:hAnsiTheme="majorBidi"/>
          <w:color w:val="auto"/>
          <w:sz w:val="24"/>
          <w:szCs w:val="24"/>
        </w:rPr>
        <w:lastRenderedPageBreak/>
        <w:t xml:space="preserve">4. </w:t>
      </w:r>
      <w:r w:rsidR="00173ACB" w:rsidRPr="005B6195">
        <w:rPr>
          <w:rFonts w:asciiTheme="majorBidi" w:hAnsiTheme="majorBidi"/>
          <w:b/>
          <w:bCs/>
          <w:color w:val="auto"/>
          <w:sz w:val="24"/>
          <w:szCs w:val="24"/>
        </w:rPr>
        <w:t>Tiekėjų pašalinimo pagrindai</w:t>
      </w:r>
      <w:bookmarkEnd w:id="10"/>
      <w:bookmarkEnd w:id="11"/>
      <w:bookmarkEnd w:id="12"/>
      <w:r w:rsidR="00975F1F" w:rsidRPr="005B6195">
        <w:rPr>
          <w:rFonts w:asciiTheme="majorBidi" w:hAnsiTheme="majorBidi"/>
          <w:b/>
          <w:bCs/>
          <w:color w:val="auto"/>
          <w:sz w:val="24"/>
          <w:szCs w:val="24"/>
        </w:rPr>
        <w:t xml:space="preserve"> ir kvalifikacijos reikalavimai</w:t>
      </w:r>
      <w:bookmarkEnd w:id="13"/>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4"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4"/>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060A3FB2"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nustatomi kvalifikacijos reikalavimai ir jų atitiktį patvirtinantys dokumentai nurodyti </w:t>
      </w:r>
      <w:r w:rsidR="00765189" w:rsidRPr="005B6195">
        <w:rPr>
          <w:rFonts w:asciiTheme="majorBidi" w:hAnsiTheme="majorBidi" w:cstheme="majorBidi"/>
          <w:sz w:val="24"/>
          <w:szCs w:val="24"/>
        </w:rPr>
        <w:t>specialiųjų p</w:t>
      </w:r>
      <w:r w:rsidR="00551FA7" w:rsidRPr="005B6195">
        <w:rPr>
          <w:rFonts w:asciiTheme="majorBidi" w:hAnsiTheme="majorBidi" w:cstheme="majorBidi"/>
          <w:sz w:val="24"/>
          <w:szCs w:val="24"/>
        </w:rPr>
        <w:t xml:space="preserve">irkimo </w:t>
      </w:r>
      <w:r w:rsidR="00A6625B" w:rsidRPr="005B6195">
        <w:rPr>
          <w:rFonts w:asciiTheme="majorBidi" w:hAnsiTheme="majorBidi" w:cstheme="majorBidi"/>
          <w:sz w:val="24"/>
          <w:szCs w:val="24"/>
        </w:rPr>
        <w:t xml:space="preserve">sąlygų </w:t>
      </w:r>
      <w:r w:rsidR="00B65A68" w:rsidRPr="005B6195">
        <w:rPr>
          <w:rFonts w:asciiTheme="majorBidi" w:hAnsiTheme="majorBidi" w:cstheme="majorBidi"/>
          <w:sz w:val="24"/>
          <w:szCs w:val="24"/>
        </w:rPr>
        <w:t>4</w:t>
      </w:r>
      <w:r w:rsidR="00A6625B" w:rsidRPr="005B6195">
        <w:rPr>
          <w:rFonts w:asciiTheme="majorBidi" w:hAnsiTheme="majorBidi" w:cstheme="majorBidi"/>
          <w:sz w:val="24"/>
          <w:szCs w:val="24"/>
        </w:rPr>
        <w:t xml:space="preserve"> priede. </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193380515"/>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5"/>
      <w:r w:rsidR="009743D3" w:rsidRPr="005B6195">
        <w:rPr>
          <w:rFonts w:asciiTheme="majorBidi" w:hAnsiTheme="majorBidi"/>
          <w:color w:val="auto"/>
          <w:sz w:val="24"/>
          <w:szCs w:val="24"/>
        </w:rPr>
        <w:t xml:space="preserve"> </w:t>
      </w:r>
    </w:p>
    <w:p w14:paraId="49C6507B" w14:textId="13F77146"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5.1.</w:t>
      </w:r>
      <w:r w:rsidR="005523F7" w:rsidRPr="005B6195">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B6195">
        <w:rPr>
          <w:rFonts w:asciiTheme="majorBidi" w:hAnsiTheme="majorBidi" w:cstheme="majorBidi"/>
          <w:sz w:val="24"/>
          <w:szCs w:val="24"/>
        </w:rPr>
        <w:t>Perkančioji organizacija atmes tiekėjo pasiūlymą, jei VPĮ 45 straipsnio 2</w:t>
      </w:r>
      <w:r w:rsidR="005523F7" w:rsidRPr="005B6195">
        <w:rPr>
          <w:rFonts w:asciiTheme="majorBidi" w:hAnsiTheme="majorBidi" w:cstheme="majorBidi"/>
          <w:sz w:val="24"/>
          <w:szCs w:val="24"/>
          <w:vertAlign w:val="superscript"/>
        </w:rPr>
        <w:t>1</w:t>
      </w:r>
      <w:r w:rsidR="005523F7" w:rsidRPr="005B6195">
        <w:rPr>
          <w:rFonts w:asciiTheme="majorBidi" w:hAnsiTheme="majorBidi" w:cstheme="majorBidi"/>
          <w:sz w:val="24"/>
          <w:szCs w:val="24"/>
        </w:rPr>
        <w:t xml:space="preserve"> dalies 1, 2 ir 6 punktuose nurodytas sąlygas tenkins tiekėjas ir (arba) jo subtiekėjai, ir (arba) ūkio subjektai, kurių pajėgumais remiamasi, ar </w:t>
      </w:r>
      <w:r w:rsidR="005523F7" w:rsidRPr="005B6195">
        <w:rPr>
          <w:rFonts w:asciiTheme="majorBidi" w:hAnsiTheme="majorBidi" w:cstheme="majorBidi"/>
          <w:spacing w:val="2"/>
          <w:sz w:val="24"/>
          <w:szCs w:val="24"/>
          <w:shd w:val="clear" w:color="auto" w:fill="FFFFFF"/>
        </w:rPr>
        <w:t>šiuos subjektus kontroliuojantys asmenys.</w:t>
      </w:r>
      <w:r w:rsidR="005523F7" w:rsidRPr="005B6195">
        <w:rPr>
          <w:rFonts w:asciiTheme="majorBidi" w:hAnsiTheme="majorBidi" w:cstheme="majorBidi"/>
          <w:sz w:val="24"/>
          <w:szCs w:val="24"/>
        </w:rPr>
        <w:t xml:space="preserve"> </w:t>
      </w:r>
      <w:r w:rsidR="005523F7" w:rsidRPr="005B6195">
        <w:rPr>
          <w:rFonts w:asciiTheme="majorBidi" w:hAnsiTheme="majorBidi" w:cstheme="majorBidi"/>
          <w:b/>
          <w:bCs/>
          <w:iCs/>
          <w:sz w:val="24"/>
          <w:szCs w:val="24"/>
        </w:rPr>
        <w:t>Tiekėjas kartu su pasiūlymu turi pateikti Tiekėjo deklaraciją</w:t>
      </w:r>
      <w:r w:rsidR="005523F7" w:rsidRPr="005B6195">
        <w:rPr>
          <w:rFonts w:asciiTheme="majorBidi" w:hAnsiTheme="majorBidi" w:cstheme="majorBidi"/>
          <w:iCs/>
          <w:sz w:val="24"/>
          <w:szCs w:val="24"/>
        </w:rPr>
        <w:t xml:space="preserve"> (</w:t>
      </w:r>
      <w:r w:rsidR="005523F7" w:rsidRPr="005B6195">
        <w:rPr>
          <w:rFonts w:asciiTheme="majorBidi" w:eastAsia="Calibri" w:hAnsiTheme="majorBidi" w:cstheme="majorBidi"/>
          <w:sz w:val="24"/>
          <w:szCs w:val="24"/>
        </w:rPr>
        <w:t xml:space="preserve">specialiųjų pirkimo sąlygų </w:t>
      </w:r>
      <w:r w:rsidR="005523F7" w:rsidRPr="005B6195">
        <w:rPr>
          <w:rFonts w:asciiTheme="majorBidi" w:hAnsiTheme="majorBidi" w:cstheme="majorBidi"/>
          <w:sz w:val="24"/>
          <w:szCs w:val="24"/>
        </w:rPr>
        <w:t xml:space="preserve">8, 9 </w:t>
      </w:r>
      <w:r w:rsidR="005523F7" w:rsidRPr="005B6195">
        <w:rPr>
          <w:rFonts w:asciiTheme="majorBidi" w:eastAsia="Calibri" w:hAnsiTheme="majorBidi" w:cstheme="majorBidi"/>
          <w:sz w:val="24"/>
          <w:szCs w:val="24"/>
        </w:rPr>
        <w:t>priedai).</w:t>
      </w:r>
    </w:p>
    <w:p w14:paraId="580A6B54" w14:textId="77777777" w:rsidR="00C723D8" w:rsidRPr="005B6195" w:rsidRDefault="00C723D8" w:rsidP="00DF79E6">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6" w:name="_Ref39666794"/>
      <w:bookmarkStart w:id="17" w:name="_Ref39666796"/>
      <w:bookmarkStart w:id="18" w:name="_Toc193380516"/>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6"/>
      <w:bookmarkEnd w:id="17"/>
      <w:bookmarkEnd w:id="18"/>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w:t>
      </w:r>
      <w:proofErr w:type="spellStart"/>
      <w:r w:rsidRPr="005B6195">
        <w:rPr>
          <w:rFonts w:asciiTheme="majorBidi" w:hAnsiTheme="majorBidi" w:cstheme="majorBidi"/>
          <w:sz w:val="24"/>
          <w:szCs w:val="24"/>
        </w:rPr>
        <w:t>kvazisubtiekėjus</w:t>
      </w:r>
      <w:proofErr w:type="spellEnd"/>
      <w:r w:rsidRPr="005B6195">
        <w:rPr>
          <w:rFonts w:asciiTheme="majorBidi" w:hAnsiTheme="majorBidi" w:cstheme="majorBidi"/>
          <w:sz w:val="24"/>
          <w:szCs w:val="24"/>
        </w:rPr>
        <w:t xml:space="preserve"> pagal specialiųjų pirkimo sąlygų 11 priede pateiktą formą;</w:t>
      </w:r>
    </w:p>
    <w:p w14:paraId="14911A5C" w14:textId="6249BFCF"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(pasirašydamas pasiūlymą, tiekėjas patvirtina ir EBVPD tikrumą);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1968F69C" w14:textId="55C0BDCF" w:rsidR="00C41137" w:rsidRPr="005B6195" w:rsidRDefault="00C41137" w:rsidP="003E51B2">
      <w:pPr>
        <w:pStyle w:val="Sraopastraipa"/>
        <w:numPr>
          <w:ilvl w:val="0"/>
          <w:numId w:val="94"/>
        </w:numPr>
        <w:spacing w:after="0" w:line="240" w:lineRule="auto"/>
        <w:ind w:left="0" w:firstLine="709"/>
        <w:jc w:val="both"/>
        <w:rPr>
          <w:rFonts w:asciiTheme="majorBidi" w:hAnsiTheme="majorBidi" w:cstheme="majorBidi"/>
          <w:sz w:val="24"/>
          <w:szCs w:val="24"/>
        </w:rPr>
      </w:pPr>
      <w:bookmarkStart w:id="19" w:name="_Hlk158715806"/>
      <w:r w:rsidRPr="005B6195">
        <w:rPr>
          <w:rFonts w:asciiTheme="majorBidi" w:hAnsiTheme="majorBidi" w:cstheme="majorBidi"/>
          <w:sz w:val="24"/>
          <w:szCs w:val="24"/>
        </w:rPr>
        <w:t>kvalifikaciją pagrindžiantys dokumentai</w:t>
      </w:r>
      <w:r w:rsidR="006C29AB" w:rsidRPr="005B6195">
        <w:rPr>
          <w:rFonts w:asciiTheme="majorBidi" w:hAnsiTheme="majorBidi" w:cstheme="majorBidi"/>
          <w:sz w:val="24"/>
          <w:szCs w:val="24"/>
        </w:rPr>
        <w:t xml:space="preserve"> (</w:t>
      </w:r>
      <w:r w:rsidR="004D113B" w:rsidRPr="005B6195">
        <w:rPr>
          <w:rFonts w:asciiTheme="majorBidi" w:hAnsiTheme="majorBidi" w:cstheme="majorBidi"/>
          <w:sz w:val="24"/>
          <w:szCs w:val="24"/>
        </w:rPr>
        <w:t xml:space="preserve">bus prašoma pateikti </w:t>
      </w:r>
      <w:r w:rsidR="006C29AB" w:rsidRPr="005B6195">
        <w:rPr>
          <w:rFonts w:asciiTheme="majorBidi" w:hAnsiTheme="majorBidi" w:cstheme="majorBidi"/>
          <w:sz w:val="24"/>
          <w:szCs w:val="24"/>
        </w:rPr>
        <w:t>prieš nustatant laimėjusį pasiūlymą), pirkimo sąlygų 4 priede nustatyta tvarka;</w:t>
      </w:r>
    </w:p>
    <w:p w14:paraId="4976CC5C" w14:textId="36B662CE" w:rsidR="00C41137" w:rsidRDefault="000B081D"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atitiktį aplinkos apsaugos vadybos sistemos reikalavimams patvirtinantys dokumentai</w:t>
      </w:r>
      <w:r w:rsidR="006C29AB" w:rsidRPr="005B6195">
        <w:rPr>
          <w:rFonts w:asciiTheme="majorBidi" w:hAnsiTheme="majorBidi" w:cstheme="majorBidi"/>
          <w:sz w:val="24"/>
          <w:szCs w:val="24"/>
        </w:rPr>
        <w:t xml:space="preserve"> (</w:t>
      </w:r>
      <w:r w:rsidR="004D113B" w:rsidRPr="005B6195">
        <w:rPr>
          <w:rFonts w:asciiTheme="majorBidi" w:hAnsiTheme="majorBidi" w:cstheme="majorBidi"/>
          <w:sz w:val="24"/>
          <w:szCs w:val="24"/>
        </w:rPr>
        <w:t xml:space="preserve">bus prašoma pateikti </w:t>
      </w:r>
      <w:r w:rsidR="006C29AB" w:rsidRPr="005B6195">
        <w:rPr>
          <w:rFonts w:asciiTheme="majorBidi" w:hAnsiTheme="majorBidi" w:cstheme="majorBidi"/>
          <w:sz w:val="24"/>
          <w:szCs w:val="24"/>
        </w:rPr>
        <w:t>prieš nustatant laimėjusį pasiūlymą)</w:t>
      </w:r>
      <w:r w:rsidRPr="005B6195">
        <w:rPr>
          <w:rFonts w:asciiTheme="majorBidi" w:hAnsiTheme="majorBidi" w:cstheme="majorBidi"/>
          <w:sz w:val="24"/>
          <w:szCs w:val="24"/>
        </w:rPr>
        <w:t xml:space="preserve"> </w:t>
      </w:r>
      <w:bookmarkStart w:id="20" w:name="_Hlk184802158"/>
      <w:r w:rsidRPr="005B6195">
        <w:rPr>
          <w:rFonts w:asciiTheme="majorBidi" w:hAnsiTheme="majorBidi" w:cstheme="majorBidi"/>
          <w:sz w:val="24"/>
          <w:szCs w:val="24"/>
        </w:rPr>
        <w:t>pirkimo sąlygų 4 priede nustatyta tvarka</w:t>
      </w:r>
      <w:r w:rsidR="006C29AB" w:rsidRPr="005B6195">
        <w:rPr>
          <w:rFonts w:asciiTheme="majorBidi" w:hAnsiTheme="majorBidi" w:cstheme="majorBidi"/>
          <w:sz w:val="24"/>
          <w:szCs w:val="24"/>
        </w:rPr>
        <w:t>;</w:t>
      </w:r>
      <w:bookmarkEnd w:id="20"/>
    </w:p>
    <w:p w14:paraId="106F6732" w14:textId="63A3CBA5" w:rsidR="00EA27CE" w:rsidRPr="002E2470" w:rsidRDefault="002E2470" w:rsidP="002E2470">
      <w:pPr>
        <w:pStyle w:val="Sraopastraipa"/>
        <w:numPr>
          <w:ilvl w:val="0"/>
          <w:numId w:val="94"/>
        </w:numPr>
        <w:spacing w:after="0" w:line="240" w:lineRule="auto"/>
        <w:ind w:left="0" w:firstLine="709"/>
        <w:jc w:val="both"/>
        <w:rPr>
          <w:rFonts w:asciiTheme="majorBidi" w:hAnsiTheme="majorBidi" w:cstheme="majorBidi"/>
          <w:sz w:val="24"/>
          <w:szCs w:val="24"/>
        </w:rPr>
      </w:pPr>
      <w:r w:rsidRPr="0096576E">
        <w:rPr>
          <w:rFonts w:asciiTheme="majorBidi" w:hAnsiTheme="majorBidi" w:cstheme="majorBidi"/>
          <w:sz w:val="24"/>
          <w:szCs w:val="24"/>
        </w:rPr>
        <w:t>Veiklų sąrašas pagal šių specialiųjų pirkimo sąlygų 12 priede pateiktą formą;</w:t>
      </w:r>
    </w:p>
    <w:p w14:paraId="26DEAB82" w14:textId="142CE564"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kiti šiose pirkimo sąlygose reikalaujami dokumentai</w:t>
      </w:r>
      <w:bookmarkEnd w:id="19"/>
      <w:r w:rsidRPr="005B6195">
        <w:rPr>
          <w:rFonts w:asciiTheme="majorBidi" w:hAnsiTheme="majorBidi" w:cstheme="majorBidi"/>
          <w:sz w:val="24"/>
          <w:szCs w:val="24"/>
        </w:rPr>
        <w:t>.</w:t>
      </w:r>
    </w:p>
    <w:p w14:paraId="2783C3EB" w14:textId="44B89424" w:rsidR="00F859C5" w:rsidRPr="00F859C5" w:rsidRDefault="00F859C5" w:rsidP="00F859C5">
      <w:pPr>
        <w:widowControl w:val="0"/>
        <w:tabs>
          <w:tab w:val="left" w:pos="426"/>
        </w:tabs>
        <w:spacing w:after="0" w:line="240" w:lineRule="auto"/>
        <w:ind w:right="140"/>
        <w:jc w:val="both"/>
        <w:rPr>
          <w:rFonts w:ascii="Times New Roman" w:eastAsia="Calibri" w:hAnsi="Times New Roman" w:cs="Times New Roman"/>
          <w:sz w:val="24"/>
          <w:szCs w:val="24"/>
        </w:rPr>
      </w:pPr>
      <w:r w:rsidRPr="00F859C5">
        <w:rPr>
          <w:rFonts w:ascii="Times New Roman" w:eastAsia="Calibri" w:hAnsi="Times New Roman" w:cs="Times New Roman"/>
          <w:sz w:val="24"/>
          <w:szCs w:val="24"/>
        </w:rPr>
        <w:lastRenderedPageBreak/>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4FFD0C3" w14:textId="77777777" w:rsidR="00F859C5" w:rsidRPr="00835008" w:rsidRDefault="00F859C5" w:rsidP="00835008">
      <w:pPr>
        <w:widowControl w:val="0"/>
        <w:tabs>
          <w:tab w:val="left" w:pos="426"/>
          <w:tab w:val="left" w:pos="1418"/>
        </w:tabs>
        <w:spacing w:after="0" w:line="240" w:lineRule="auto"/>
        <w:ind w:right="140"/>
        <w:jc w:val="both"/>
        <w:rPr>
          <w:rFonts w:ascii="Times New Roman" w:eastAsia="Calibri" w:hAnsi="Times New Roman" w:cs="Times New Roman"/>
          <w:sz w:val="24"/>
          <w:szCs w:val="24"/>
        </w:rPr>
      </w:pPr>
      <w:r w:rsidRPr="00835008">
        <w:rPr>
          <w:rFonts w:ascii="Times New Roman" w:eastAsia="Calibri" w:hAnsi="Times New Roman" w:cs="Times New Roman"/>
          <w:sz w:val="24"/>
          <w:szCs w:val="24"/>
        </w:rPr>
        <w:t>6.2.1 pateikiami kvalifikuotu elektroniniu parašu pasirašyti elektroninėmis priemonėmis suformuoti dokumentai;</w:t>
      </w:r>
    </w:p>
    <w:p w14:paraId="64F879C4" w14:textId="77777777" w:rsidR="00F859C5" w:rsidRPr="00835008" w:rsidRDefault="00F859C5" w:rsidP="00835008">
      <w:pPr>
        <w:widowControl w:val="0"/>
        <w:tabs>
          <w:tab w:val="left" w:pos="567"/>
        </w:tabs>
        <w:spacing w:after="0" w:line="240" w:lineRule="auto"/>
        <w:ind w:right="140"/>
        <w:jc w:val="both"/>
        <w:rPr>
          <w:rFonts w:ascii="Times New Roman" w:eastAsia="Calibri" w:hAnsi="Times New Roman" w:cs="Times New Roman"/>
          <w:sz w:val="24"/>
          <w:szCs w:val="24"/>
        </w:rPr>
      </w:pPr>
      <w:r w:rsidRPr="00835008">
        <w:rPr>
          <w:rFonts w:ascii="Times New Roman" w:eastAsia="Calibri" w:hAnsi="Times New Roman" w:cs="Times New Roman"/>
          <w:sz w:val="24"/>
          <w:szCs w:val="24"/>
        </w:rPr>
        <w:t>6.2.2 skaitmeninės dokumentų kopijos (fiziniu parašu tvirtinami dokumentai turi būti pateikiami pasirašyti ir nuskenuoti).</w:t>
      </w:r>
    </w:p>
    <w:p w14:paraId="6602056D" w14:textId="0B71898E" w:rsidR="0096678C" w:rsidRPr="009F3549" w:rsidRDefault="0093780B" w:rsidP="009F3549">
      <w:pPr>
        <w:widowControl w:val="0"/>
        <w:tabs>
          <w:tab w:val="left" w:pos="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6.3.</w:t>
      </w:r>
      <w:r w:rsidR="000F2433">
        <w:rPr>
          <w:rFonts w:asciiTheme="majorBidi" w:hAnsiTheme="majorBidi" w:cstheme="majorBidi"/>
          <w:sz w:val="24"/>
          <w:szCs w:val="24"/>
        </w:rPr>
        <w:t xml:space="preserve"> </w:t>
      </w:r>
      <w:r w:rsidR="0099696F" w:rsidRPr="009F3549">
        <w:rPr>
          <w:rFonts w:asciiTheme="majorBidi" w:hAnsiTheme="majorBidi" w:cstheme="majorBidi"/>
          <w:sz w:val="24"/>
          <w:szCs w:val="24"/>
        </w:rPr>
        <w:t>P</w:t>
      </w:r>
      <w:r w:rsidR="0048587E" w:rsidRPr="009F3549">
        <w:rPr>
          <w:rFonts w:asciiTheme="majorBidi" w:hAnsiTheme="majorBidi" w:cstheme="majorBidi"/>
          <w:sz w:val="24"/>
          <w:szCs w:val="24"/>
        </w:rPr>
        <w:t>asiūlymas turi būti parengtas</w:t>
      </w:r>
      <w:r w:rsidR="00EE44B0" w:rsidRPr="009F3549">
        <w:rPr>
          <w:rFonts w:asciiTheme="majorBidi" w:hAnsiTheme="majorBidi" w:cstheme="majorBidi"/>
          <w:sz w:val="24"/>
          <w:szCs w:val="24"/>
        </w:rPr>
        <w:t xml:space="preserve">, </w:t>
      </w:r>
      <w:r w:rsidR="0048587E" w:rsidRPr="009F3549">
        <w:rPr>
          <w:rFonts w:asciiTheme="majorBidi" w:hAnsiTheme="majorBidi" w:cstheme="majorBidi"/>
          <w:sz w:val="24"/>
          <w:szCs w:val="24"/>
        </w:rPr>
        <w:t>lietuvių kalba</w:t>
      </w:r>
      <w:r w:rsidR="00D17972"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F17A1F" w:rsidRPr="009F3549">
        <w:rPr>
          <w:rFonts w:asciiTheme="majorBidi" w:eastAsia="Arial" w:hAnsiTheme="majorBidi" w:cstheme="majorBidi"/>
          <w:sz w:val="24"/>
          <w:szCs w:val="24"/>
        </w:rPr>
        <w:t>Jei kurie nors su pasiūlymu teikiami dokumentai parengti ne</w:t>
      </w:r>
      <w:r w:rsidR="001427AB" w:rsidRPr="009F3549">
        <w:rPr>
          <w:rFonts w:asciiTheme="majorBidi" w:eastAsia="Arial" w:hAnsiTheme="majorBidi" w:cstheme="majorBidi"/>
          <w:sz w:val="24"/>
          <w:szCs w:val="24"/>
        </w:rPr>
        <w:t xml:space="preserve"> ta kalba, kuria</w:t>
      </w:r>
      <w:r w:rsidR="00F17A1F" w:rsidRPr="009F3549">
        <w:rPr>
          <w:rFonts w:asciiTheme="majorBidi" w:eastAsia="Arial" w:hAnsiTheme="majorBidi" w:cstheme="majorBidi"/>
          <w:sz w:val="24"/>
          <w:szCs w:val="24"/>
        </w:rPr>
        <w:t xml:space="preserve"> </w:t>
      </w:r>
      <w:r w:rsidR="0BCA4ED4" w:rsidRPr="009F3549">
        <w:rPr>
          <w:rFonts w:asciiTheme="majorBidi" w:eastAsia="Arial" w:hAnsiTheme="majorBidi" w:cstheme="majorBidi"/>
          <w:sz w:val="24"/>
          <w:szCs w:val="24"/>
        </w:rPr>
        <w:t>reikalaujama</w:t>
      </w:r>
      <w:r w:rsidR="001427AB" w:rsidRPr="009F3549">
        <w:rPr>
          <w:rFonts w:asciiTheme="majorBidi" w:eastAsia="Arial" w:hAnsiTheme="majorBidi" w:cstheme="majorBidi"/>
          <w:sz w:val="24"/>
          <w:szCs w:val="24"/>
        </w:rPr>
        <w:t xml:space="preserve">, </w:t>
      </w:r>
      <w:r w:rsidR="003F1D78" w:rsidRPr="009F3549">
        <w:rPr>
          <w:rFonts w:asciiTheme="majorBidi" w:eastAsia="Arial" w:hAnsiTheme="majorBidi" w:cstheme="majorBidi"/>
          <w:sz w:val="24"/>
          <w:szCs w:val="24"/>
        </w:rPr>
        <w:t xml:space="preserve">turi būti pateiktas tikslus vertimas į </w:t>
      </w:r>
      <w:r w:rsidR="40DC6EFC" w:rsidRPr="009F3549">
        <w:rPr>
          <w:rFonts w:asciiTheme="majorBidi" w:eastAsia="Arial" w:hAnsiTheme="majorBidi" w:cstheme="majorBidi"/>
          <w:sz w:val="24"/>
          <w:szCs w:val="24"/>
        </w:rPr>
        <w:t>reikalaujamą</w:t>
      </w:r>
      <w:r w:rsidR="001427AB" w:rsidRPr="009F3549">
        <w:rPr>
          <w:rFonts w:asciiTheme="majorBidi" w:eastAsia="Arial" w:hAnsiTheme="majorBidi" w:cstheme="majorBidi"/>
          <w:sz w:val="24"/>
          <w:szCs w:val="24"/>
        </w:rPr>
        <w:t xml:space="preserve"> </w:t>
      </w:r>
      <w:r w:rsidR="00141BF1" w:rsidRPr="009F3549">
        <w:rPr>
          <w:rFonts w:asciiTheme="majorBidi" w:eastAsia="Arial" w:hAnsiTheme="majorBidi" w:cstheme="majorBidi"/>
          <w:sz w:val="24"/>
          <w:szCs w:val="24"/>
        </w:rPr>
        <w:t>kalbą</w:t>
      </w:r>
      <w:r w:rsidR="00F17A1F" w:rsidRPr="009F3549">
        <w:rPr>
          <w:rFonts w:asciiTheme="majorBidi" w:eastAsia="Arial" w:hAnsiTheme="majorBidi" w:cstheme="majorBidi"/>
          <w:sz w:val="24"/>
          <w:szCs w:val="24"/>
        </w:rPr>
        <w:t xml:space="preserve">. </w:t>
      </w:r>
      <w:r w:rsidR="0085364E" w:rsidRPr="009F3549">
        <w:rPr>
          <w:rFonts w:asciiTheme="majorBidi" w:hAnsiTheme="majorBidi" w:cstheme="majorBidi"/>
          <w:sz w:val="24"/>
          <w:szCs w:val="24"/>
        </w:rPr>
        <w:t>Perkančiajai organizacijai turint įtarimų</w:t>
      </w:r>
      <w:r w:rsidR="0048587E" w:rsidRPr="009F3549">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38755B" w:rsidRPr="009F3549">
        <w:rPr>
          <w:rFonts w:asciiTheme="majorBidi" w:hAnsiTheme="majorBidi" w:cstheme="majorBidi"/>
          <w:sz w:val="24"/>
          <w:szCs w:val="24"/>
        </w:rPr>
        <w:t>arba</w:t>
      </w:r>
      <w:r w:rsidR="0048587E" w:rsidRPr="009F3549">
        <w:rPr>
          <w:rFonts w:asciiTheme="majorBidi" w:hAnsiTheme="majorBidi" w:cstheme="majorBidi"/>
          <w:sz w:val="24"/>
          <w:szCs w:val="24"/>
        </w:rPr>
        <w:t xml:space="preserve"> kad vertimą atlikusio asmens parašas būtų patvirtintas notariškai. </w:t>
      </w:r>
    </w:p>
    <w:p w14:paraId="4172BF9D" w14:textId="0355BE48" w:rsidR="00380B99" w:rsidRPr="0093780B" w:rsidRDefault="000F2433" w:rsidP="0093780B">
      <w:pPr>
        <w:pStyle w:val="Sraopastraipa"/>
        <w:widowControl w:val="0"/>
        <w:numPr>
          <w:ilvl w:val="1"/>
          <w:numId w:val="101"/>
        </w:numPr>
        <w:spacing w:after="0" w:line="240" w:lineRule="auto"/>
        <w:jc w:val="both"/>
        <w:rPr>
          <w:rFonts w:asciiTheme="majorBidi" w:hAnsiTheme="majorBidi" w:cstheme="majorBidi"/>
          <w:sz w:val="24"/>
          <w:szCs w:val="24"/>
        </w:rPr>
      </w:pPr>
      <w:r>
        <w:rPr>
          <w:rFonts w:asciiTheme="majorBidi" w:eastAsia="Arial" w:hAnsiTheme="majorBidi" w:cstheme="majorBidi"/>
          <w:sz w:val="24"/>
          <w:szCs w:val="24"/>
        </w:rPr>
        <w:t xml:space="preserve"> </w:t>
      </w:r>
      <w:r w:rsidR="008D03B2" w:rsidRPr="0093780B">
        <w:rPr>
          <w:rFonts w:asciiTheme="majorBidi" w:eastAsia="Arial" w:hAnsiTheme="majorBidi" w:cstheme="majorBidi"/>
          <w:sz w:val="24"/>
          <w:szCs w:val="24"/>
        </w:rPr>
        <w:t xml:space="preserve">Bendra </w:t>
      </w:r>
      <w:r w:rsidR="00BA6AB3" w:rsidRPr="0093780B">
        <w:rPr>
          <w:rFonts w:asciiTheme="majorBidi" w:eastAsia="Arial" w:hAnsiTheme="majorBidi" w:cstheme="majorBidi"/>
          <w:sz w:val="24"/>
          <w:szCs w:val="24"/>
        </w:rPr>
        <w:t>p</w:t>
      </w:r>
      <w:r w:rsidR="008D03B2" w:rsidRPr="0093780B">
        <w:rPr>
          <w:rFonts w:asciiTheme="majorBidi" w:eastAsia="Arial" w:hAnsiTheme="majorBidi" w:cstheme="majorBidi"/>
          <w:sz w:val="24"/>
          <w:szCs w:val="24"/>
        </w:rPr>
        <w:t>asiūlymo kaina</w:t>
      </w:r>
      <w:r w:rsidR="00D247A7" w:rsidRPr="0093780B">
        <w:rPr>
          <w:rFonts w:asciiTheme="majorBidi" w:eastAsia="Arial" w:hAnsiTheme="majorBidi" w:cstheme="majorBidi"/>
          <w:sz w:val="24"/>
          <w:szCs w:val="24"/>
        </w:rPr>
        <w:t xml:space="preserve"> </w:t>
      </w:r>
      <w:r w:rsidR="008D3752" w:rsidRPr="0093780B">
        <w:rPr>
          <w:rFonts w:asciiTheme="majorBidi" w:eastAsia="Arial" w:hAnsiTheme="majorBidi" w:cstheme="majorBidi"/>
          <w:sz w:val="24"/>
          <w:szCs w:val="24"/>
        </w:rPr>
        <w:t xml:space="preserve">su PVM </w:t>
      </w:r>
      <w:r w:rsidR="000B049C" w:rsidRPr="0093780B">
        <w:rPr>
          <w:rFonts w:asciiTheme="majorBidi" w:eastAsia="Arial" w:hAnsiTheme="majorBidi" w:cstheme="majorBidi"/>
          <w:sz w:val="24"/>
          <w:szCs w:val="24"/>
        </w:rPr>
        <w:t xml:space="preserve"> turi būti nurodoma </w:t>
      </w:r>
      <w:r w:rsidR="00D247A7" w:rsidRPr="0093780B">
        <w:rPr>
          <w:rFonts w:asciiTheme="majorBidi" w:eastAsia="Arial" w:hAnsiTheme="majorBidi" w:cstheme="majorBidi"/>
          <w:sz w:val="24"/>
          <w:szCs w:val="24"/>
        </w:rPr>
        <w:t xml:space="preserve">dviejų skaičių po kablelio tikslumu. </w:t>
      </w:r>
    </w:p>
    <w:p w14:paraId="22059CDA" w14:textId="3E42DC11" w:rsidR="003A0EC0" w:rsidRPr="0093780B" w:rsidRDefault="0038755B" w:rsidP="0093780B">
      <w:pPr>
        <w:pStyle w:val="Sraopastraipa"/>
        <w:widowControl w:val="0"/>
        <w:numPr>
          <w:ilvl w:val="1"/>
          <w:numId w:val="101"/>
        </w:numPr>
        <w:spacing w:after="0" w:line="240" w:lineRule="auto"/>
        <w:ind w:left="90" w:firstLine="620"/>
        <w:jc w:val="both"/>
        <w:rPr>
          <w:rFonts w:asciiTheme="majorBidi" w:hAnsiTheme="majorBidi" w:cstheme="majorBidi"/>
          <w:sz w:val="24"/>
          <w:szCs w:val="24"/>
        </w:rPr>
      </w:pPr>
      <w:bookmarkStart w:id="21" w:name="_Hlk158716230"/>
      <w:r w:rsidRPr="0093780B">
        <w:rPr>
          <w:rFonts w:asciiTheme="majorBidi" w:eastAsia="Arial" w:hAnsiTheme="majorBidi" w:cstheme="majorBidi"/>
          <w:sz w:val="24"/>
          <w:szCs w:val="24"/>
        </w:rPr>
        <w:t>Tiekėjų pasiūlymuose nurodytos kainos bus vertinamos</w:t>
      </w:r>
      <w:r w:rsidR="00A85A60" w:rsidRPr="0093780B">
        <w:rPr>
          <w:rFonts w:asciiTheme="majorBidi" w:eastAsia="Arial" w:hAnsiTheme="majorBidi" w:cstheme="majorBidi"/>
          <w:sz w:val="24"/>
          <w:szCs w:val="24"/>
        </w:rPr>
        <w:t xml:space="preserve"> </w:t>
      </w:r>
      <w:r w:rsidRPr="0093780B">
        <w:rPr>
          <w:rFonts w:asciiTheme="majorBidi" w:eastAsia="Arial" w:hAnsiTheme="majorBidi" w:cstheme="majorBidi"/>
          <w:sz w:val="24"/>
          <w:szCs w:val="24"/>
        </w:rPr>
        <w:t xml:space="preserve"> </w:t>
      </w:r>
      <w:r w:rsidRPr="0093780B">
        <w:rPr>
          <w:rFonts w:asciiTheme="majorBidi" w:hAnsiTheme="majorBidi" w:cstheme="majorBidi"/>
          <w:sz w:val="24"/>
          <w:szCs w:val="24"/>
        </w:rPr>
        <w:t xml:space="preserve">ir lyginamos </w:t>
      </w:r>
      <w:r w:rsidR="00A85A60" w:rsidRPr="0093780B">
        <w:rPr>
          <w:rFonts w:asciiTheme="majorBidi" w:hAnsiTheme="majorBidi" w:cstheme="majorBidi"/>
          <w:sz w:val="24"/>
          <w:szCs w:val="24"/>
        </w:rPr>
        <w:t xml:space="preserve"> </w:t>
      </w:r>
      <w:r w:rsidRPr="0093780B">
        <w:rPr>
          <w:rFonts w:asciiTheme="majorBidi" w:hAnsiTheme="majorBidi" w:cstheme="majorBidi"/>
          <w:sz w:val="24"/>
          <w:szCs w:val="24"/>
        </w:rPr>
        <w:t>su visais mokesčiais, įskaitant PVM</w:t>
      </w:r>
      <w:bookmarkEnd w:id="21"/>
      <w:r w:rsidR="006E3394" w:rsidRPr="0093780B">
        <w:rPr>
          <w:rFonts w:asciiTheme="majorBidi" w:hAnsiTheme="majorBidi" w:cstheme="majorBidi"/>
          <w:sz w:val="24"/>
          <w:szCs w:val="24"/>
        </w:rPr>
        <w:t>.</w:t>
      </w:r>
      <w:r w:rsidR="003A0EC0" w:rsidRPr="0093780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3380517"/>
      <w:bookmarkEnd w:id="22"/>
      <w:bookmarkEnd w:id="23"/>
      <w:bookmarkEnd w:id="24"/>
      <w:bookmarkEnd w:id="25"/>
      <w:bookmarkEnd w:id="26"/>
      <w:r w:rsidRPr="005B6195">
        <w:rPr>
          <w:rFonts w:asciiTheme="majorBidi" w:hAnsiTheme="majorBidi"/>
          <w:b/>
          <w:bCs/>
          <w:color w:val="auto"/>
          <w:sz w:val="24"/>
          <w:szCs w:val="24"/>
        </w:rPr>
        <w:t>Pasiūlymo galiojimo užtikrinimas</w:t>
      </w:r>
      <w:bookmarkEnd w:id="27"/>
      <w:bookmarkEnd w:id="28"/>
      <w:bookmarkEnd w:id="29"/>
    </w:p>
    <w:p w14:paraId="2B38CB47" w14:textId="421F2DBB" w:rsidR="00B3551C" w:rsidRPr="005B6195"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7.1.  </w:t>
      </w:r>
      <w:r w:rsidR="00B3551C" w:rsidRPr="005B6195">
        <w:rPr>
          <w:rFonts w:asciiTheme="majorBidi" w:eastAsia="Calibri" w:hAnsiTheme="majorBidi" w:cstheme="majorBidi"/>
          <w:sz w:val="24"/>
          <w:szCs w:val="24"/>
        </w:rPr>
        <w:t xml:space="preserve">Perkančioji organizacija nereikalauja užtikrinti </w:t>
      </w:r>
      <w:r w:rsidR="00110481" w:rsidRPr="005B6195">
        <w:rPr>
          <w:rFonts w:asciiTheme="majorBidi" w:eastAsia="Calibri" w:hAnsiTheme="majorBidi" w:cstheme="majorBidi"/>
          <w:sz w:val="24"/>
          <w:szCs w:val="24"/>
        </w:rPr>
        <w:t>p</w:t>
      </w:r>
      <w:r w:rsidR="00B3551C" w:rsidRPr="005B6195">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5B6195" w:rsidRDefault="00040C0F"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Toc193380518"/>
      <w:bookmarkStart w:id="35" w:name="_Ref39485250"/>
      <w:bookmarkStart w:id="36" w:name="_Ref39485258"/>
      <w:r w:rsidRPr="005B6195">
        <w:rPr>
          <w:rFonts w:asciiTheme="majorBidi" w:hAnsiTheme="majorBidi"/>
          <w:b/>
          <w:bCs/>
          <w:color w:val="auto"/>
          <w:sz w:val="24"/>
          <w:szCs w:val="24"/>
        </w:rPr>
        <w:t>Elektroninis aukcionas</w:t>
      </w:r>
      <w:bookmarkEnd w:id="30"/>
      <w:bookmarkEnd w:id="31"/>
      <w:bookmarkEnd w:id="32"/>
      <w:bookmarkEnd w:id="33"/>
      <w:bookmarkEnd w:id="34"/>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7" w:name="_Ref39667303"/>
      <w:bookmarkStart w:id="38" w:name="_Ref39667308"/>
      <w:bookmarkStart w:id="39" w:name="_Toc193380519"/>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5"/>
      <w:bookmarkEnd w:id="36"/>
      <w:bookmarkEnd w:id="37"/>
      <w:bookmarkEnd w:id="38"/>
      <w:bookmarkEnd w:id="39"/>
    </w:p>
    <w:p w14:paraId="7D8EDAF3" w14:textId="631DB624" w:rsidR="00D50D63" w:rsidRPr="005B6195" w:rsidRDefault="002D470F" w:rsidP="00F17573">
      <w:pPr>
        <w:widowControl w:val="0"/>
        <w:spacing w:after="0" w:line="240" w:lineRule="auto"/>
        <w:ind w:firstLine="710"/>
        <w:jc w:val="both"/>
        <w:rPr>
          <w:rFonts w:asciiTheme="majorBidi" w:hAnsiTheme="majorBidi" w:cstheme="majorBidi"/>
          <w:sz w:val="24"/>
          <w:szCs w:val="24"/>
        </w:rPr>
      </w:pPr>
      <w:r w:rsidRPr="005B6195">
        <w:rPr>
          <w:rFonts w:asciiTheme="majorBidi" w:hAnsiTheme="majorBidi" w:cstheme="majorBidi"/>
          <w:sz w:val="24"/>
          <w:szCs w:val="24"/>
        </w:rPr>
        <w:t xml:space="preserve">9.1. </w:t>
      </w:r>
      <w:r w:rsidR="00613CCD" w:rsidRPr="005B6195">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p>
    <w:p w14:paraId="0BBFD688" w14:textId="213033DB" w:rsidR="003300F2" w:rsidRPr="005B6195" w:rsidRDefault="00613CCD" w:rsidP="0093780B">
      <w:pPr>
        <w:pStyle w:val="Sraopastraipa"/>
        <w:widowControl w:val="0"/>
        <w:numPr>
          <w:ilvl w:val="1"/>
          <w:numId w:val="101"/>
        </w:numPr>
        <w:spacing w:after="0" w:line="240" w:lineRule="auto"/>
        <w:ind w:left="0" w:firstLine="711"/>
        <w:jc w:val="both"/>
        <w:rPr>
          <w:rFonts w:asciiTheme="majorBidi" w:eastAsiaTheme="minorHAnsi" w:hAnsiTheme="majorBidi" w:cstheme="majorBidi"/>
          <w:bCs/>
          <w:iCs/>
          <w:sz w:val="24"/>
          <w:szCs w:val="24"/>
        </w:rPr>
      </w:pPr>
      <w:r w:rsidRPr="005B6195">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5B6195">
        <w:rPr>
          <w:rFonts w:asciiTheme="majorBidi" w:hAnsiTheme="majorBidi" w:cstheme="majorBidi"/>
          <w:sz w:val="24"/>
          <w:szCs w:val="24"/>
        </w:rPr>
        <w:t>.</w:t>
      </w:r>
    </w:p>
    <w:p w14:paraId="704CEA7D" w14:textId="77777777" w:rsidR="00FA04D7" w:rsidRPr="005B6195"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5B6195" w:rsidRDefault="00FE7908" w:rsidP="0093780B">
      <w:pPr>
        <w:pStyle w:val="Antrat1"/>
        <w:keepNext w:val="0"/>
        <w:keepLines w:val="0"/>
        <w:widowControl w:val="0"/>
        <w:numPr>
          <w:ilvl w:val="0"/>
          <w:numId w:val="101"/>
        </w:numPr>
        <w:tabs>
          <w:tab w:val="left" w:pos="567"/>
        </w:tabs>
        <w:spacing w:before="0" w:after="0"/>
        <w:contextualSpacing/>
        <w:rPr>
          <w:rFonts w:asciiTheme="majorBidi" w:hAnsiTheme="majorBidi"/>
          <w:b/>
          <w:bCs/>
          <w:color w:val="auto"/>
          <w:sz w:val="24"/>
          <w:szCs w:val="24"/>
        </w:rPr>
      </w:pPr>
      <w:bookmarkStart w:id="40" w:name="_Ref39425999"/>
      <w:bookmarkStart w:id="41" w:name="_Ref39426005"/>
      <w:bookmarkStart w:id="42" w:name="_Toc193380520"/>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40"/>
      <w:bookmarkEnd w:id="41"/>
      <w:bookmarkEnd w:id="42"/>
    </w:p>
    <w:p w14:paraId="06FB8148" w14:textId="48C72881" w:rsidR="003300F2" w:rsidRPr="005B6195"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specialiųjų </w:t>
      </w:r>
      <w:r w:rsidR="00FA0073" w:rsidRPr="005B6195">
        <w:rPr>
          <w:rFonts w:asciiTheme="majorBidi" w:hAnsiTheme="majorBidi" w:cstheme="majorBidi"/>
          <w:sz w:val="24"/>
          <w:szCs w:val="24"/>
        </w:rPr>
        <w:t xml:space="preserve">pirkimo </w:t>
      </w:r>
      <w:r w:rsidRPr="005B6195">
        <w:rPr>
          <w:rFonts w:asciiTheme="majorBidi" w:hAnsiTheme="majorBidi" w:cstheme="majorBidi"/>
          <w:sz w:val="24"/>
          <w:szCs w:val="24"/>
        </w:rPr>
        <w:t>sąlygų 10 priede „Sutarties projektas“</w:t>
      </w:r>
    </w:p>
    <w:bookmarkEnd w:id="2"/>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3" w:name="_Toc193380521"/>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3"/>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389"/>
        <w:gridCol w:w="3284"/>
        <w:gridCol w:w="2659"/>
      </w:tblGrid>
      <w:tr w:rsidR="00F80FAD" w:rsidRPr="005B6195"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B6195" w:rsidRDefault="009F4FBE" w:rsidP="00F17573">
            <w:pPr>
              <w:widowControl w:val="0"/>
              <w:spacing w:after="0" w:line="240" w:lineRule="auto"/>
              <w:jc w:val="center"/>
              <w:rPr>
                <w:rFonts w:asciiTheme="majorBidi" w:hAnsiTheme="majorBidi" w:cstheme="majorBidi"/>
                <w:b/>
                <w:bCs/>
                <w:sz w:val="24"/>
                <w:szCs w:val="24"/>
              </w:rPr>
            </w:pPr>
            <w:proofErr w:type="spellStart"/>
            <w:r w:rsidRPr="005B6195">
              <w:rPr>
                <w:rFonts w:asciiTheme="majorBidi" w:hAnsiTheme="majorBidi" w:cstheme="majorBidi"/>
                <w:b/>
                <w:bCs/>
                <w:sz w:val="24"/>
                <w:szCs w:val="24"/>
              </w:rPr>
              <w:t>Eil.Nr</w:t>
            </w:r>
            <w:proofErr w:type="spellEnd"/>
            <w:r w:rsidRPr="005B6195">
              <w:rPr>
                <w:rFonts w:asciiTheme="majorBidi" w:hAnsiTheme="majorBidi" w:cstheme="majorBidi"/>
                <w:b/>
                <w:bCs/>
                <w:sz w:val="24"/>
                <w:szCs w:val="24"/>
              </w:rPr>
              <w:t>.</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5B6195" w:rsidRDefault="004B3551"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77BC1F4" w14:textId="77777777" w:rsidR="00774AA5" w:rsidRPr="005B6195" w:rsidRDefault="00774AA5" w:rsidP="00F17573">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F80FAD" w:rsidRPr="005B6195" w14:paraId="33F22B33" w14:textId="77777777" w:rsidTr="00613CCD">
        <w:trPr>
          <w:trHeight w:val="20"/>
        </w:trPr>
        <w:tc>
          <w:tcPr>
            <w:tcW w:w="910" w:type="dxa"/>
            <w:shd w:val="clear" w:color="auto" w:fill="auto"/>
            <w:tcMar>
              <w:top w:w="0" w:type="dxa"/>
              <w:left w:w="108" w:type="dxa"/>
              <w:bottom w:w="0" w:type="dxa"/>
              <w:right w:w="108" w:type="dxa"/>
            </w:tcMar>
          </w:tcPr>
          <w:p w14:paraId="1D2814F3" w14:textId="2D8BEDEE"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shd w:val="clear" w:color="auto" w:fill="auto"/>
            <w:tcMar>
              <w:top w:w="0" w:type="dxa"/>
              <w:left w:w="108" w:type="dxa"/>
              <w:bottom w:w="0" w:type="dxa"/>
              <w:right w:w="108" w:type="dxa"/>
            </w:tcMar>
          </w:tcPr>
          <w:p w14:paraId="25B87B88"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shd w:val="clear" w:color="auto" w:fill="auto"/>
            <w:tcMar>
              <w:top w:w="0" w:type="dxa"/>
              <w:left w:w="108" w:type="dxa"/>
              <w:bottom w:w="0" w:type="dxa"/>
              <w:right w:w="108" w:type="dxa"/>
            </w:tcMar>
          </w:tcPr>
          <w:p w14:paraId="3167CE4C" w14:textId="719F506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w:t>
            </w:r>
            <w:r w:rsidR="00C47599" w:rsidRPr="005B6195">
              <w:rPr>
                <w:rFonts w:asciiTheme="majorBidi" w:hAnsiTheme="majorBidi" w:cstheme="majorBidi"/>
                <w:sz w:val="24"/>
                <w:szCs w:val="24"/>
              </w:rPr>
              <w:t>s</w:t>
            </w:r>
            <w:r w:rsidRPr="005B6195">
              <w:rPr>
                <w:rFonts w:asciiTheme="majorBidi" w:hAnsiTheme="majorBidi" w:cstheme="majorBidi"/>
                <w:sz w:val="24"/>
                <w:szCs w:val="24"/>
              </w:rPr>
              <w:t xml:space="preserve">kelbime </w:t>
            </w:r>
          </w:p>
        </w:tc>
        <w:tc>
          <w:tcPr>
            <w:tcW w:w="2887" w:type="dxa"/>
            <w:shd w:val="clear" w:color="auto" w:fill="auto"/>
            <w:tcMar>
              <w:top w:w="0" w:type="dxa"/>
              <w:left w:w="108" w:type="dxa"/>
              <w:bottom w:w="0" w:type="dxa"/>
              <w:right w:w="108" w:type="dxa"/>
            </w:tcMar>
          </w:tcPr>
          <w:p w14:paraId="2BC4B21F" w14:textId="0CE68D8A"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F80FAD" w:rsidRPr="005B6195" w14:paraId="2DDCD559" w14:textId="77777777" w:rsidTr="00613CCD">
        <w:trPr>
          <w:trHeight w:val="20"/>
        </w:trPr>
        <w:tc>
          <w:tcPr>
            <w:tcW w:w="910" w:type="dxa"/>
            <w:shd w:val="clear" w:color="auto" w:fill="auto"/>
            <w:tcMar>
              <w:top w:w="0" w:type="dxa"/>
              <w:left w:w="108" w:type="dxa"/>
              <w:bottom w:w="0" w:type="dxa"/>
              <w:right w:w="108" w:type="dxa"/>
            </w:tcMar>
          </w:tcPr>
          <w:p w14:paraId="6C70187E" w14:textId="7D03D63A"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shd w:val="clear" w:color="auto" w:fill="auto"/>
            <w:tcMar>
              <w:top w:w="0" w:type="dxa"/>
              <w:left w:w="108" w:type="dxa"/>
              <w:bottom w:w="0" w:type="dxa"/>
              <w:right w:w="108" w:type="dxa"/>
            </w:tcMar>
          </w:tcPr>
          <w:p w14:paraId="2368993B"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shd w:val="clear" w:color="auto" w:fill="auto"/>
            <w:tcMar>
              <w:top w:w="0" w:type="dxa"/>
              <w:left w:w="108" w:type="dxa"/>
              <w:bottom w:w="0" w:type="dxa"/>
              <w:right w:w="108" w:type="dxa"/>
            </w:tcMar>
          </w:tcPr>
          <w:p w14:paraId="7ECB1EDB" w14:textId="323D51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Pradedamas ne anksčiau nei po </w:t>
            </w:r>
            <w:r w:rsidR="00B8038A" w:rsidRPr="005B6195">
              <w:rPr>
                <w:rFonts w:asciiTheme="majorBidi" w:hAnsiTheme="majorBidi" w:cstheme="majorBidi"/>
                <w:sz w:val="24"/>
                <w:szCs w:val="24"/>
              </w:rPr>
              <w:t>30</w:t>
            </w:r>
            <w:r w:rsidRPr="005B6195">
              <w:rPr>
                <w:rFonts w:asciiTheme="majorBidi" w:hAnsiTheme="majorBidi" w:cstheme="majorBidi"/>
                <w:sz w:val="24"/>
                <w:szCs w:val="24"/>
              </w:rPr>
              <w:t xml:space="preserve"> minučių po pasiūlymų pateikimo termino pabaigos</w:t>
            </w:r>
          </w:p>
        </w:tc>
        <w:tc>
          <w:tcPr>
            <w:tcW w:w="2887" w:type="dxa"/>
            <w:shd w:val="clear" w:color="auto" w:fill="auto"/>
            <w:tcMar>
              <w:top w:w="0" w:type="dxa"/>
              <w:left w:w="108" w:type="dxa"/>
              <w:bottom w:w="0" w:type="dxa"/>
              <w:right w:w="108" w:type="dxa"/>
            </w:tcMar>
          </w:tcPr>
          <w:p w14:paraId="516BC120" w14:textId="3556D373"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0E1517C9" w14:textId="77777777" w:rsidTr="00613CCD">
        <w:trPr>
          <w:trHeight w:val="20"/>
        </w:trPr>
        <w:tc>
          <w:tcPr>
            <w:tcW w:w="910" w:type="dxa"/>
            <w:shd w:val="clear" w:color="auto" w:fill="auto"/>
            <w:tcMar>
              <w:top w:w="0" w:type="dxa"/>
              <w:left w:w="108" w:type="dxa"/>
              <w:bottom w:w="0" w:type="dxa"/>
              <w:right w:w="108" w:type="dxa"/>
            </w:tcMar>
          </w:tcPr>
          <w:p w14:paraId="0BF18051" w14:textId="03A0C935"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shd w:val="clear" w:color="auto" w:fill="auto"/>
            <w:tcMar>
              <w:top w:w="0" w:type="dxa"/>
              <w:left w:w="108" w:type="dxa"/>
              <w:bottom w:w="0" w:type="dxa"/>
              <w:right w:w="108" w:type="dxa"/>
            </w:tcMar>
          </w:tcPr>
          <w:p w14:paraId="4AD453C1" w14:textId="70320C71"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Prašymą paaiškinti, patikslinti pirkimo </w:t>
            </w:r>
            <w:r w:rsidR="00EF5E21" w:rsidRPr="005B6195">
              <w:rPr>
                <w:rFonts w:asciiTheme="majorBidi" w:hAnsiTheme="majorBidi" w:cstheme="majorBidi"/>
                <w:sz w:val="24"/>
                <w:szCs w:val="24"/>
              </w:rPr>
              <w:t>sąlygas</w:t>
            </w:r>
            <w:r w:rsidRPr="005B6195">
              <w:rPr>
                <w:rFonts w:asciiTheme="majorBidi" w:hAnsiTheme="majorBidi" w:cstheme="majorBidi"/>
                <w:sz w:val="24"/>
                <w:szCs w:val="24"/>
              </w:rPr>
              <w:t xml:space="preserve"> tiekėjas turi pateikti ne vėliau kaip:</w:t>
            </w:r>
          </w:p>
        </w:tc>
        <w:tc>
          <w:tcPr>
            <w:tcW w:w="3559" w:type="dxa"/>
            <w:shd w:val="clear" w:color="auto" w:fill="auto"/>
            <w:tcMar>
              <w:top w:w="0" w:type="dxa"/>
              <w:left w:w="108" w:type="dxa"/>
              <w:bottom w:w="0" w:type="dxa"/>
              <w:right w:w="108" w:type="dxa"/>
            </w:tcMar>
          </w:tcPr>
          <w:p w14:paraId="56FC8010" w14:textId="35DEFA35"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w:t>
            </w:r>
            <w:r w:rsidR="005F17E7" w:rsidRPr="005B6195">
              <w:rPr>
                <w:rFonts w:asciiTheme="majorBidi" w:hAnsiTheme="majorBidi" w:cstheme="majorBidi"/>
                <w:sz w:val="24"/>
                <w:szCs w:val="24"/>
              </w:rPr>
              <w:t xml:space="preserve"> dien</w:t>
            </w:r>
            <w:r w:rsidRPr="005B6195">
              <w:rPr>
                <w:rFonts w:asciiTheme="majorBidi" w:hAnsiTheme="majorBidi" w:cstheme="majorBidi"/>
                <w:sz w:val="24"/>
                <w:szCs w:val="24"/>
              </w:rPr>
              <w:t>os</w:t>
            </w:r>
            <w:r w:rsidR="005F17E7" w:rsidRPr="005B6195">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6B3FEA86" w14:textId="65604CA8"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6E37868A" w14:textId="77777777" w:rsidTr="00613CCD">
        <w:trPr>
          <w:trHeight w:val="20"/>
        </w:trPr>
        <w:tc>
          <w:tcPr>
            <w:tcW w:w="910" w:type="dxa"/>
            <w:shd w:val="clear" w:color="auto" w:fill="auto"/>
            <w:tcMar>
              <w:top w:w="0" w:type="dxa"/>
              <w:left w:w="108" w:type="dxa"/>
              <w:bottom w:w="0" w:type="dxa"/>
              <w:right w:w="108" w:type="dxa"/>
            </w:tcMar>
          </w:tcPr>
          <w:p w14:paraId="5A3E2C4C" w14:textId="7E5D3DB5"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shd w:val="clear" w:color="auto" w:fill="auto"/>
            <w:tcMar>
              <w:top w:w="0" w:type="dxa"/>
              <w:left w:w="108" w:type="dxa"/>
              <w:bottom w:w="0" w:type="dxa"/>
              <w:right w:w="108" w:type="dxa"/>
            </w:tcMar>
          </w:tcPr>
          <w:p w14:paraId="1E3634E1" w14:textId="6A14583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w:t>
            </w:r>
            <w:r w:rsidR="009B3AF8" w:rsidRPr="005B6195">
              <w:rPr>
                <w:rFonts w:asciiTheme="majorBidi" w:hAnsiTheme="majorBidi" w:cstheme="majorBidi"/>
                <w:sz w:val="24"/>
                <w:szCs w:val="24"/>
              </w:rPr>
              <w:t>p</w:t>
            </w:r>
            <w:r w:rsidRPr="005B6195">
              <w:rPr>
                <w:rFonts w:asciiTheme="majorBidi" w:hAnsiTheme="majorBidi" w:cstheme="majorBidi"/>
                <w:sz w:val="24"/>
                <w:szCs w:val="24"/>
              </w:rPr>
              <w:t xml:space="preserve">irkimo </w:t>
            </w:r>
            <w:r w:rsidR="00EF5E21"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paaiškinimą, patikslinimą pateikia visiems tiekėjams ne vėliau kaip:</w:t>
            </w:r>
          </w:p>
        </w:tc>
        <w:tc>
          <w:tcPr>
            <w:tcW w:w="3559" w:type="dxa"/>
            <w:shd w:val="clear" w:color="auto" w:fill="auto"/>
            <w:tcMar>
              <w:top w:w="0" w:type="dxa"/>
              <w:left w:w="108" w:type="dxa"/>
              <w:bottom w:w="0" w:type="dxa"/>
              <w:right w:w="108" w:type="dxa"/>
            </w:tcMar>
          </w:tcPr>
          <w:p w14:paraId="4D170373" w14:textId="5BBA6423"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w:t>
            </w:r>
            <w:r w:rsidR="00CE1F13" w:rsidRPr="005B6195">
              <w:rPr>
                <w:rFonts w:asciiTheme="majorBidi" w:hAnsiTheme="majorBidi" w:cstheme="majorBidi"/>
                <w:sz w:val="24"/>
                <w:szCs w:val="24"/>
              </w:rPr>
              <w:t xml:space="preserve"> dien</w:t>
            </w:r>
            <w:r w:rsidR="00613CCD" w:rsidRPr="005B6195">
              <w:rPr>
                <w:rFonts w:asciiTheme="majorBidi" w:hAnsiTheme="majorBidi" w:cstheme="majorBidi"/>
                <w:sz w:val="24"/>
                <w:szCs w:val="24"/>
              </w:rPr>
              <w:t>os</w:t>
            </w:r>
            <w:r w:rsidR="00CE1F13" w:rsidRPr="005B6195">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2E898EC9" w14:textId="3CEE5AE7"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621DE63" w14:textId="77777777" w:rsidTr="00613CCD">
        <w:trPr>
          <w:trHeight w:val="20"/>
        </w:trPr>
        <w:tc>
          <w:tcPr>
            <w:tcW w:w="910" w:type="dxa"/>
            <w:shd w:val="clear" w:color="auto" w:fill="auto"/>
            <w:tcMar>
              <w:top w:w="0" w:type="dxa"/>
              <w:left w:w="108" w:type="dxa"/>
              <w:bottom w:w="0" w:type="dxa"/>
              <w:right w:w="108" w:type="dxa"/>
            </w:tcMar>
          </w:tcPr>
          <w:p w14:paraId="63314DF2" w14:textId="528B6DD3"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shd w:val="clear" w:color="auto" w:fill="auto"/>
            <w:tcMar>
              <w:top w:w="0" w:type="dxa"/>
              <w:left w:w="108" w:type="dxa"/>
              <w:bottom w:w="0" w:type="dxa"/>
              <w:right w:w="108" w:type="dxa"/>
            </w:tcMar>
          </w:tcPr>
          <w:p w14:paraId="758839D1" w14:textId="4F4D0EEB" w:rsidR="00774AA5" w:rsidRPr="005B6195" w:rsidRDefault="00455131"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w:t>
            </w:r>
            <w:r w:rsidR="00774AA5" w:rsidRPr="005B6195">
              <w:rPr>
                <w:rFonts w:asciiTheme="majorBidi" w:hAnsiTheme="majorBidi" w:cstheme="majorBidi"/>
                <w:sz w:val="24"/>
                <w:szCs w:val="24"/>
              </w:rPr>
              <w:t>bjekto apžiūra bus vykdoma:</w:t>
            </w:r>
          </w:p>
        </w:tc>
        <w:tc>
          <w:tcPr>
            <w:tcW w:w="3559" w:type="dxa"/>
            <w:shd w:val="clear" w:color="auto" w:fill="auto"/>
            <w:tcMar>
              <w:top w:w="0" w:type="dxa"/>
              <w:left w:w="108" w:type="dxa"/>
              <w:bottom w:w="0" w:type="dxa"/>
              <w:right w:w="108" w:type="dxa"/>
            </w:tcMar>
          </w:tcPr>
          <w:p w14:paraId="16ACE08C"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0CB425FC" w14:textId="509C3771"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3AA572DF" w14:textId="77777777" w:rsidTr="00613CCD">
        <w:trPr>
          <w:trHeight w:val="20"/>
        </w:trPr>
        <w:tc>
          <w:tcPr>
            <w:tcW w:w="910" w:type="dxa"/>
            <w:shd w:val="clear" w:color="auto" w:fill="auto"/>
            <w:tcMar>
              <w:top w:w="0" w:type="dxa"/>
              <w:left w:w="108" w:type="dxa"/>
              <w:bottom w:w="0" w:type="dxa"/>
              <w:right w:w="108" w:type="dxa"/>
            </w:tcMar>
          </w:tcPr>
          <w:p w14:paraId="0C5D727C" w14:textId="0A2C2568"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shd w:val="clear" w:color="auto" w:fill="auto"/>
            <w:tcMar>
              <w:top w:w="0" w:type="dxa"/>
              <w:left w:w="108" w:type="dxa"/>
              <w:bottom w:w="0" w:type="dxa"/>
              <w:right w:w="108" w:type="dxa"/>
            </w:tcMar>
          </w:tcPr>
          <w:p w14:paraId="77FDC819" w14:textId="2D3D8B4C"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rengs susitikimus su tiekėjais dėl pirkimo </w:t>
            </w:r>
            <w:r w:rsidR="006932C2"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paaiškinimo</w:t>
            </w:r>
          </w:p>
        </w:tc>
        <w:tc>
          <w:tcPr>
            <w:tcW w:w="3559" w:type="dxa"/>
            <w:shd w:val="clear" w:color="auto" w:fill="auto"/>
            <w:tcMar>
              <w:top w:w="0" w:type="dxa"/>
              <w:left w:w="108" w:type="dxa"/>
              <w:bottom w:w="0" w:type="dxa"/>
              <w:right w:w="108" w:type="dxa"/>
            </w:tcMar>
          </w:tcPr>
          <w:p w14:paraId="37463C11"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1C7B20C9" w14:textId="5AA3C4F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95801DB" w14:textId="77777777" w:rsidTr="00613CCD">
        <w:trPr>
          <w:trHeight w:val="20"/>
        </w:trPr>
        <w:tc>
          <w:tcPr>
            <w:tcW w:w="910" w:type="dxa"/>
            <w:shd w:val="clear" w:color="auto" w:fill="auto"/>
            <w:tcMar>
              <w:top w:w="0" w:type="dxa"/>
              <w:left w:w="108" w:type="dxa"/>
              <w:bottom w:w="0" w:type="dxa"/>
              <w:right w:w="108" w:type="dxa"/>
            </w:tcMar>
          </w:tcPr>
          <w:p w14:paraId="7834A329" w14:textId="2F4293AD" w:rsidR="00774AA5" w:rsidRPr="005B6195" w:rsidRDefault="00613CCD" w:rsidP="00F17573">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shd w:val="clear" w:color="auto" w:fill="auto"/>
            <w:tcMar>
              <w:top w:w="0" w:type="dxa"/>
              <w:left w:w="108" w:type="dxa"/>
              <w:bottom w:w="0" w:type="dxa"/>
              <w:right w:w="108" w:type="dxa"/>
            </w:tcMar>
          </w:tcPr>
          <w:p w14:paraId="1664470B" w14:textId="04429B8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shd w:val="clear" w:color="auto" w:fill="auto"/>
            <w:tcMar>
              <w:top w:w="0" w:type="dxa"/>
              <w:left w:w="108" w:type="dxa"/>
              <w:bottom w:w="0" w:type="dxa"/>
              <w:right w:w="108" w:type="dxa"/>
            </w:tcMar>
          </w:tcPr>
          <w:p w14:paraId="2276FCB7" w14:textId="2431DB5E" w:rsidR="00774AA5" w:rsidRPr="005B6195" w:rsidRDefault="00774AA5" w:rsidP="00EE4038">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00955067" w:rsidRPr="005B6195">
              <w:rPr>
                <w:rFonts w:asciiTheme="majorBidi" w:hAnsiTheme="majorBidi" w:cstheme="majorBidi"/>
                <w:i/>
                <w:iCs/>
                <w:color w:val="auto"/>
                <w:sz w:val="24"/>
                <w:szCs w:val="24"/>
              </w:rPr>
              <w:t xml:space="preserve"> </w:t>
            </w:r>
          </w:p>
        </w:tc>
        <w:tc>
          <w:tcPr>
            <w:tcW w:w="2887" w:type="dxa"/>
            <w:shd w:val="clear" w:color="auto" w:fill="auto"/>
            <w:tcMar>
              <w:top w:w="0" w:type="dxa"/>
              <w:left w:w="108" w:type="dxa"/>
              <w:bottom w:w="0" w:type="dxa"/>
              <w:right w:w="108" w:type="dxa"/>
            </w:tcMar>
          </w:tcPr>
          <w:p w14:paraId="49C9AF54" w14:textId="060712A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12AAA1F" w14:textId="77777777" w:rsidTr="00613CCD">
        <w:trPr>
          <w:trHeight w:val="20"/>
        </w:trPr>
        <w:tc>
          <w:tcPr>
            <w:tcW w:w="910" w:type="dxa"/>
            <w:shd w:val="clear" w:color="auto" w:fill="auto"/>
            <w:tcMar>
              <w:top w:w="0" w:type="dxa"/>
              <w:left w:w="108" w:type="dxa"/>
              <w:bottom w:w="0" w:type="dxa"/>
              <w:right w:w="108" w:type="dxa"/>
            </w:tcMar>
          </w:tcPr>
          <w:p w14:paraId="204C0E52" w14:textId="40BFE441"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shd w:val="clear" w:color="auto" w:fill="auto"/>
            <w:tcMar>
              <w:top w:w="0" w:type="dxa"/>
              <w:left w:w="108" w:type="dxa"/>
              <w:bottom w:w="0" w:type="dxa"/>
              <w:right w:w="108" w:type="dxa"/>
            </w:tcMar>
          </w:tcPr>
          <w:p w14:paraId="20CE188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1D8F2053"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shd w:val="clear" w:color="auto" w:fill="auto"/>
            <w:tcMar>
              <w:top w:w="0" w:type="dxa"/>
              <w:left w:w="108" w:type="dxa"/>
              <w:bottom w:w="0" w:type="dxa"/>
              <w:right w:w="108" w:type="dxa"/>
            </w:tcMar>
          </w:tcPr>
          <w:p w14:paraId="16D7D59D" w14:textId="7639E1B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D55395E" w14:textId="77777777" w:rsidTr="00613CCD">
        <w:trPr>
          <w:trHeight w:val="20"/>
        </w:trPr>
        <w:tc>
          <w:tcPr>
            <w:tcW w:w="910" w:type="dxa"/>
            <w:shd w:val="clear" w:color="auto" w:fill="auto"/>
            <w:tcMar>
              <w:top w:w="0" w:type="dxa"/>
              <w:left w:w="108" w:type="dxa"/>
              <w:bottom w:w="0" w:type="dxa"/>
              <w:right w:w="108" w:type="dxa"/>
            </w:tcMar>
          </w:tcPr>
          <w:p w14:paraId="5B414F03" w14:textId="6C910414"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shd w:val="clear" w:color="auto" w:fill="auto"/>
            <w:tcMar>
              <w:top w:w="0" w:type="dxa"/>
              <w:left w:w="108" w:type="dxa"/>
              <w:bottom w:w="0" w:type="dxa"/>
              <w:right w:w="108" w:type="dxa"/>
            </w:tcMar>
          </w:tcPr>
          <w:p w14:paraId="738116E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shd w:val="clear" w:color="auto" w:fill="auto"/>
            <w:tcMar>
              <w:top w:w="0" w:type="dxa"/>
              <w:left w:w="108" w:type="dxa"/>
              <w:bottom w:w="0" w:type="dxa"/>
              <w:right w:w="108" w:type="dxa"/>
            </w:tcMar>
          </w:tcPr>
          <w:p w14:paraId="3A59976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1A133141" w14:textId="16262ED2"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59E99749" w14:textId="77777777" w:rsidTr="00613CCD">
        <w:trPr>
          <w:trHeight w:val="20"/>
        </w:trPr>
        <w:tc>
          <w:tcPr>
            <w:tcW w:w="910" w:type="dxa"/>
            <w:shd w:val="clear" w:color="auto" w:fill="auto"/>
            <w:tcMar>
              <w:top w:w="0" w:type="dxa"/>
              <w:left w:w="108" w:type="dxa"/>
              <w:bottom w:w="0" w:type="dxa"/>
              <w:right w:w="108" w:type="dxa"/>
            </w:tcMar>
          </w:tcPr>
          <w:p w14:paraId="7986B22C" w14:textId="497B5E86"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shd w:val="clear" w:color="auto" w:fill="auto"/>
            <w:tcMar>
              <w:top w:w="0" w:type="dxa"/>
              <w:left w:w="108" w:type="dxa"/>
              <w:bottom w:w="0" w:type="dxa"/>
              <w:right w:w="108" w:type="dxa"/>
            </w:tcMar>
          </w:tcPr>
          <w:p w14:paraId="3F6E38E5"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w:t>
            </w:r>
            <w:r w:rsidRPr="005B6195">
              <w:rPr>
                <w:rFonts w:asciiTheme="majorBidi" w:hAnsiTheme="majorBidi" w:cstheme="majorBidi"/>
                <w:bCs/>
                <w:sz w:val="24"/>
                <w:szCs w:val="24"/>
              </w:rPr>
              <w:lastRenderedPageBreak/>
              <w:t xml:space="preserve">apie priimtą sprendimą 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shd w:val="clear" w:color="auto" w:fill="auto"/>
            <w:tcMar>
              <w:top w:w="0" w:type="dxa"/>
              <w:left w:w="108" w:type="dxa"/>
              <w:bottom w:w="0" w:type="dxa"/>
              <w:right w:w="108" w:type="dxa"/>
            </w:tcMar>
          </w:tcPr>
          <w:p w14:paraId="02898D3A" w14:textId="61BD73F3" w:rsidR="00774AA5" w:rsidRPr="005B6195" w:rsidRDefault="00CC70B1"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w:t>
            </w:r>
            <w:r w:rsidR="00774AA5" w:rsidRPr="005B6195">
              <w:rPr>
                <w:rFonts w:asciiTheme="majorBidi" w:hAnsiTheme="majorBidi" w:cstheme="majorBidi"/>
                <w:bCs/>
                <w:sz w:val="24"/>
                <w:szCs w:val="24"/>
              </w:rPr>
              <w:t xml:space="preserve"> (</w:t>
            </w:r>
            <w:r w:rsidR="00D707AB" w:rsidRPr="005B6195">
              <w:rPr>
                <w:rFonts w:asciiTheme="majorBidi" w:hAnsiTheme="majorBidi" w:cstheme="majorBidi"/>
                <w:bCs/>
                <w:sz w:val="24"/>
                <w:szCs w:val="24"/>
              </w:rPr>
              <w:t>tris</w:t>
            </w:r>
            <w:r w:rsidR="00774AA5" w:rsidRPr="005B6195">
              <w:rPr>
                <w:rFonts w:asciiTheme="majorBidi" w:hAnsiTheme="majorBidi" w:cstheme="majorBidi"/>
                <w:bCs/>
                <w:sz w:val="24"/>
                <w:szCs w:val="24"/>
              </w:rPr>
              <w:t>) darbo dienas nuo sprendimo priėmimo dienos</w:t>
            </w:r>
          </w:p>
        </w:tc>
        <w:tc>
          <w:tcPr>
            <w:tcW w:w="2887" w:type="dxa"/>
            <w:shd w:val="clear" w:color="auto" w:fill="auto"/>
            <w:tcMar>
              <w:top w:w="0" w:type="dxa"/>
              <w:left w:w="108" w:type="dxa"/>
              <w:bottom w:w="0" w:type="dxa"/>
              <w:right w:w="108" w:type="dxa"/>
            </w:tcMar>
          </w:tcPr>
          <w:p w14:paraId="71FB89FD" w14:textId="2A118ABE"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D779D75" w14:textId="77777777" w:rsidTr="00613CCD">
        <w:trPr>
          <w:trHeight w:val="20"/>
        </w:trPr>
        <w:tc>
          <w:tcPr>
            <w:tcW w:w="910" w:type="dxa"/>
            <w:shd w:val="clear" w:color="auto" w:fill="auto"/>
            <w:tcMar>
              <w:top w:w="0" w:type="dxa"/>
              <w:left w:w="108" w:type="dxa"/>
              <w:bottom w:w="0" w:type="dxa"/>
              <w:right w:w="108" w:type="dxa"/>
            </w:tcMar>
          </w:tcPr>
          <w:p w14:paraId="715DBD55" w14:textId="7F21B88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shd w:val="clear" w:color="auto" w:fill="auto"/>
            <w:tcMar>
              <w:top w:w="0" w:type="dxa"/>
              <w:left w:w="108" w:type="dxa"/>
              <w:bottom w:w="0" w:type="dxa"/>
              <w:right w:w="108" w:type="dxa"/>
            </w:tcMar>
          </w:tcPr>
          <w:p w14:paraId="343562B6"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7F18AB44"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shd w:val="clear" w:color="auto" w:fill="auto"/>
            <w:tcMar>
              <w:top w:w="0" w:type="dxa"/>
              <w:left w:w="108" w:type="dxa"/>
              <w:bottom w:w="0" w:type="dxa"/>
              <w:right w:w="108" w:type="dxa"/>
            </w:tcMar>
          </w:tcPr>
          <w:p w14:paraId="7A6A5CD0" w14:textId="36C4D3EC" w:rsidR="00774AA5" w:rsidRPr="005B6195"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5B6195" w14:paraId="3739CF2C" w14:textId="77777777" w:rsidTr="00613CCD">
        <w:trPr>
          <w:trHeight w:val="20"/>
        </w:trPr>
        <w:tc>
          <w:tcPr>
            <w:tcW w:w="910" w:type="dxa"/>
            <w:shd w:val="clear" w:color="auto" w:fill="auto"/>
            <w:tcMar>
              <w:top w:w="0" w:type="dxa"/>
              <w:left w:w="108" w:type="dxa"/>
              <w:bottom w:w="0" w:type="dxa"/>
              <w:right w:w="108" w:type="dxa"/>
            </w:tcMar>
          </w:tcPr>
          <w:p w14:paraId="50E0821F" w14:textId="36352E0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shd w:val="clear" w:color="auto" w:fill="auto"/>
            <w:tcMar>
              <w:top w:w="0" w:type="dxa"/>
              <w:left w:w="108" w:type="dxa"/>
              <w:bottom w:w="0" w:type="dxa"/>
              <w:right w:w="108" w:type="dxa"/>
            </w:tcMar>
          </w:tcPr>
          <w:p w14:paraId="4FECB95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6195">
              <w:rPr>
                <w:rFonts w:asciiTheme="majorBidi" w:hAnsiTheme="majorBidi" w:cstheme="majorBidi"/>
                <w:bCs/>
                <w:sz w:val="24"/>
                <w:szCs w:val="24"/>
              </w:rPr>
              <w:t>ne vėliau kaip per</w:t>
            </w:r>
          </w:p>
        </w:tc>
        <w:tc>
          <w:tcPr>
            <w:tcW w:w="3559" w:type="dxa"/>
            <w:shd w:val="clear" w:color="auto" w:fill="auto"/>
            <w:tcMar>
              <w:top w:w="0" w:type="dxa"/>
              <w:left w:w="108" w:type="dxa"/>
              <w:bottom w:w="0" w:type="dxa"/>
              <w:right w:w="108" w:type="dxa"/>
            </w:tcMar>
          </w:tcPr>
          <w:p w14:paraId="70E693DC" w14:textId="77777777" w:rsidR="00F97406" w:rsidRPr="005B6195" w:rsidRDefault="00F97406"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24167C40" w14:textId="58C342CD" w:rsidR="00774AA5" w:rsidRPr="005B6195" w:rsidRDefault="00F97406" w:rsidP="00EE403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0DA96950" w14:textId="70776E48"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1A8FC6DE" w14:textId="77777777" w:rsidTr="00613CCD">
        <w:trPr>
          <w:trHeight w:val="20"/>
        </w:trPr>
        <w:tc>
          <w:tcPr>
            <w:tcW w:w="910" w:type="dxa"/>
            <w:shd w:val="clear" w:color="auto" w:fill="auto"/>
            <w:tcMar>
              <w:top w:w="0" w:type="dxa"/>
              <w:left w:w="108" w:type="dxa"/>
              <w:bottom w:w="0" w:type="dxa"/>
              <w:right w:w="108" w:type="dxa"/>
            </w:tcMar>
          </w:tcPr>
          <w:p w14:paraId="3FCD8BCC" w14:textId="20B35205" w:rsidR="00774AA5" w:rsidRPr="005B6195" w:rsidRDefault="00613CCD"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shd w:val="clear" w:color="auto" w:fill="auto"/>
            <w:tcMar>
              <w:top w:w="0" w:type="dxa"/>
              <w:left w:w="108" w:type="dxa"/>
              <w:bottom w:w="0" w:type="dxa"/>
              <w:right w:w="108" w:type="dxa"/>
            </w:tcMar>
          </w:tcPr>
          <w:p w14:paraId="4B78EF85"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7989960F"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shd w:val="clear" w:color="auto" w:fill="auto"/>
            <w:tcMar>
              <w:top w:w="0" w:type="dxa"/>
              <w:left w:w="108" w:type="dxa"/>
              <w:bottom w:w="0" w:type="dxa"/>
              <w:right w:w="108" w:type="dxa"/>
            </w:tcMar>
          </w:tcPr>
          <w:p w14:paraId="2E4EA800" w14:textId="424A9933"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5BDD6BA" w14:textId="77777777" w:rsidTr="00613CCD">
        <w:trPr>
          <w:trHeight w:val="20"/>
        </w:trPr>
        <w:tc>
          <w:tcPr>
            <w:tcW w:w="910" w:type="dxa"/>
            <w:shd w:val="clear" w:color="auto" w:fill="auto"/>
            <w:tcMar>
              <w:top w:w="0" w:type="dxa"/>
              <w:left w:w="108" w:type="dxa"/>
              <w:bottom w:w="0" w:type="dxa"/>
              <w:right w:w="108" w:type="dxa"/>
            </w:tcMar>
          </w:tcPr>
          <w:p w14:paraId="18CCF556" w14:textId="05DD62E5" w:rsidR="00774AA5" w:rsidRPr="005B6195" w:rsidRDefault="00613CCD"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shd w:val="clear" w:color="auto" w:fill="auto"/>
            <w:tcMar>
              <w:top w:w="0" w:type="dxa"/>
              <w:left w:w="108" w:type="dxa"/>
              <w:bottom w:w="0" w:type="dxa"/>
              <w:right w:w="108" w:type="dxa"/>
            </w:tcMar>
          </w:tcPr>
          <w:p w14:paraId="09ECB10C"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nustatytą terminą neišnagrinėja jai pateiktos pretenzijos, </w:t>
            </w:r>
            <w:r w:rsidRPr="005B6195">
              <w:rPr>
                <w:rFonts w:asciiTheme="majorBidi" w:hAnsiTheme="majorBidi" w:cstheme="majorBidi"/>
                <w:sz w:val="24"/>
                <w:szCs w:val="24"/>
              </w:rPr>
              <w:lastRenderedPageBreak/>
              <w:t>tiekėjas turi teisę pateikti prašymą ar pareikšti ieškinį teismui per</w:t>
            </w:r>
            <w:r w:rsidRPr="005B6195">
              <w:rPr>
                <w:rFonts w:asciiTheme="majorBidi" w:hAnsiTheme="majorBidi" w:cstheme="majorBidi"/>
                <w:bCs/>
                <w:sz w:val="24"/>
                <w:szCs w:val="24"/>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850D3CD"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 xml:space="preserve">per 15 (penkiolika) dienų nuo dienos, kurią perkančioji organizacija turėjo raštu pranešti apie priimtą sprendimą pretenziją pateikusiam tiekėjui,   </w:t>
            </w:r>
            <w:r w:rsidRPr="005B6195">
              <w:rPr>
                <w:rFonts w:asciiTheme="majorBidi" w:hAnsiTheme="majorBidi" w:cstheme="majorBidi"/>
                <w:sz w:val="24"/>
                <w:szCs w:val="24"/>
              </w:rPr>
              <w:lastRenderedPageBreak/>
              <w:t>suinteresuotiems pirkimo dalyviams.</w:t>
            </w:r>
          </w:p>
        </w:tc>
        <w:tc>
          <w:tcPr>
            <w:tcW w:w="2887" w:type="dxa"/>
            <w:shd w:val="clear" w:color="auto" w:fill="auto"/>
            <w:tcMar>
              <w:top w:w="0" w:type="dxa"/>
              <w:left w:w="108" w:type="dxa"/>
              <w:bottom w:w="0" w:type="dxa"/>
              <w:right w:w="108" w:type="dxa"/>
            </w:tcMar>
          </w:tcPr>
          <w:p w14:paraId="2FDA5363" w14:textId="6C91B860"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1EEDC62F" w14:textId="77777777" w:rsidTr="00613CCD">
        <w:trPr>
          <w:trHeight w:val="20"/>
        </w:trPr>
        <w:tc>
          <w:tcPr>
            <w:tcW w:w="910" w:type="dxa"/>
            <w:shd w:val="clear" w:color="auto" w:fill="auto"/>
            <w:tcMar>
              <w:top w:w="0" w:type="dxa"/>
              <w:left w:w="108" w:type="dxa"/>
              <w:bottom w:w="0" w:type="dxa"/>
              <w:right w:w="108" w:type="dxa"/>
            </w:tcMar>
          </w:tcPr>
          <w:p w14:paraId="3EE38EA3" w14:textId="37A321EF" w:rsidR="00774AA5" w:rsidRPr="005B6195" w:rsidRDefault="00613CCD"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shd w:val="clear" w:color="auto" w:fill="auto"/>
            <w:tcMar>
              <w:top w:w="0" w:type="dxa"/>
              <w:left w:w="108" w:type="dxa"/>
              <w:bottom w:w="0" w:type="dxa"/>
              <w:right w:w="108" w:type="dxa"/>
            </w:tcMar>
          </w:tcPr>
          <w:p w14:paraId="3AE3E0BA"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shd w:val="clear" w:color="auto" w:fill="auto"/>
            <w:tcMar>
              <w:top w:w="0" w:type="dxa"/>
              <w:left w:w="108" w:type="dxa"/>
              <w:bottom w:w="0" w:type="dxa"/>
              <w:right w:w="108" w:type="dxa"/>
            </w:tcMar>
          </w:tcPr>
          <w:p w14:paraId="2B988DD2" w14:textId="6911E8DE" w:rsidR="00633942"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w:t>
            </w:r>
            <w:r w:rsidR="00052A58" w:rsidRPr="005B6195">
              <w:rPr>
                <w:rFonts w:asciiTheme="majorBidi" w:hAnsiTheme="majorBidi" w:cstheme="majorBidi"/>
                <w:sz w:val="24"/>
                <w:szCs w:val="24"/>
              </w:rPr>
              <w:t>ų</w:t>
            </w:r>
            <w:r w:rsidRPr="005B6195">
              <w:rPr>
                <w:rFonts w:asciiTheme="majorBidi" w:hAnsiTheme="majorBidi" w:cstheme="majorBidi"/>
                <w:sz w:val="24"/>
                <w:szCs w:val="24"/>
              </w:rPr>
              <w:t>) darbo dien</w:t>
            </w:r>
            <w:r w:rsidR="00052A58" w:rsidRPr="005B6195">
              <w:rPr>
                <w:rFonts w:asciiTheme="majorBidi" w:hAnsiTheme="majorBidi" w:cstheme="majorBidi"/>
                <w:sz w:val="24"/>
                <w:szCs w:val="24"/>
              </w:rPr>
              <w:t>ų</w:t>
            </w:r>
          </w:p>
          <w:p w14:paraId="1FD5A236" w14:textId="1685764D" w:rsidR="00774AA5"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61BCB161" w14:textId="39873F9D" w:rsidR="00774AA5" w:rsidRPr="005B6195" w:rsidRDefault="00774AA5" w:rsidP="00705D65">
            <w:pPr>
              <w:widowControl w:val="0"/>
              <w:spacing w:after="0" w:line="240" w:lineRule="auto"/>
              <w:jc w:val="both"/>
              <w:rPr>
                <w:rFonts w:asciiTheme="majorBidi" w:hAnsiTheme="majorBidi" w:cstheme="majorBidi"/>
                <w:sz w:val="24"/>
                <w:szCs w:val="24"/>
              </w:rPr>
            </w:pPr>
          </w:p>
        </w:tc>
      </w:tr>
      <w:tr w:rsidR="00E61E07" w:rsidRPr="005B6195" w14:paraId="74B4ACF3" w14:textId="77777777" w:rsidTr="00613CCD">
        <w:trPr>
          <w:trHeight w:val="20"/>
        </w:trPr>
        <w:tc>
          <w:tcPr>
            <w:tcW w:w="910" w:type="dxa"/>
            <w:shd w:val="clear" w:color="auto" w:fill="auto"/>
            <w:tcMar>
              <w:top w:w="0" w:type="dxa"/>
              <w:left w:w="108" w:type="dxa"/>
              <w:bottom w:w="0" w:type="dxa"/>
              <w:right w:w="108" w:type="dxa"/>
            </w:tcMar>
          </w:tcPr>
          <w:p w14:paraId="5A1CA8A8" w14:textId="5534F734" w:rsidR="00F50C57" w:rsidRPr="005B6195" w:rsidRDefault="004D3A3B"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shd w:val="clear" w:color="auto" w:fill="auto"/>
            <w:tcMar>
              <w:top w:w="0" w:type="dxa"/>
              <w:left w:w="108" w:type="dxa"/>
              <w:bottom w:w="0" w:type="dxa"/>
              <w:right w:w="108" w:type="dxa"/>
            </w:tcMar>
          </w:tcPr>
          <w:p w14:paraId="187F2A99" w14:textId="787AA8A5" w:rsidR="00F50C57" w:rsidRPr="005B6195" w:rsidRDefault="00F50C57"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00F46E88" w:rsidRPr="005B6195">
              <w:rPr>
                <w:rFonts w:asciiTheme="majorBidi" w:hAnsiTheme="majorBidi" w:cstheme="majorBidi"/>
                <w:iCs/>
                <w:sz w:val="24"/>
                <w:szCs w:val="24"/>
              </w:rPr>
              <w:t>suinteresuotas dalyvis paprašys perkančiosios organizacijos pateikti laimėjusį pasiūlymą</w:t>
            </w:r>
          </w:p>
        </w:tc>
        <w:tc>
          <w:tcPr>
            <w:tcW w:w="3559" w:type="dxa"/>
            <w:shd w:val="clear" w:color="auto" w:fill="auto"/>
            <w:tcMar>
              <w:top w:w="0" w:type="dxa"/>
              <w:left w:w="108" w:type="dxa"/>
              <w:bottom w:w="0" w:type="dxa"/>
              <w:right w:w="108" w:type="dxa"/>
            </w:tcMar>
          </w:tcPr>
          <w:p w14:paraId="6E2FD726" w14:textId="4E0DC24B" w:rsidR="001B1895" w:rsidRPr="005B6195" w:rsidRDefault="000B4E01" w:rsidP="00EE4038">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5B6195" w:rsidRDefault="00ED5B78" w:rsidP="00EE4038">
            <w:pPr>
              <w:widowControl w:val="0"/>
              <w:spacing w:after="0" w:line="240" w:lineRule="auto"/>
              <w:jc w:val="both"/>
              <w:rPr>
                <w:rFonts w:asciiTheme="majorBidi" w:hAnsiTheme="majorBidi" w:cstheme="majorBidi"/>
                <w:i/>
                <w:iCs/>
                <w:sz w:val="24"/>
                <w:szCs w:val="24"/>
              </w:rPr>
            </w:pPr>
          </w:p>
        </w:tc>
        <w:tc>
          <w:tcPr>
            <w:tcW w:w="2887" w:type="dxa"/>
            <w:shd w:val="clear" w:color="auto" w:fill="auto"/>
            <w:tcMar>
              <w:top w:w="0" w:type="dxa"/>
              <w:left w:w="108" w:type="dxa"/>
              <w:bottom w:w="0" w:type="dxa"/>
              <w:right w:w="108" w:type="dxa"/>
            </w:tcMar>
          </w:tcPr>
          <w:p w14:paraId="34B7E883" w14:textId="77777777" w:rsidR="00F50C57" w:rsidRPr="005B6195"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5B6195"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5B6195" w:rsidRDefault="008F59C5" w:rsidP="00705D65">
      <w:pPr>
        <w:widowControl w:val="0"/>
        <w:spacing w:after="0" w:line="240" w:lineRule="auto"/>
        <w:jc w:val="both"/>
        <w:rPr>
          <w:rFonts w:asciiTheme="majorBidi" w:eastAsia="Calibri" w:hAnsiTheme="majorBidi" w:cstheme="majorBidi"/>
          <w:sz w:val="24"/>
          <w:szCs w:val="24"/>
        </w:rPr>
      </w:pPr>
      <w:r w:rsidRPr="005B6195">
        <w:rPr>
          <w:rFonts w:asciiTheme="majorBidi" w:eastAsia="Calibri" w:hAnsiTheme="majorBidi" w:cstheme="majorBidi"/>
          <w:sz w:val="24"/>
          <w:szCs w:val="24"/>
        </w:rPr>
        <w:br w:type="page"/>
      </w:r>
    </w:p>
    <w:p w14:paraId="01D56E47" w14:textId="69C5E54E"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4" w:name="_Ref38539939"/>
      <w:bookmarkStart w:id="45" w:name="_Ref38541068"/>
      <w:bookmarkStart w:id="46" w:name="_Ref38885053"/>
      <w:bookmarkStart w:id="47" w:name="_Ref38899023"/>
      <w:bookmarkStart w:id="48" w:name="_Toc193380522"/>
      <w:r w:rsidRPr="005B6195">
        <w:rPr>
          <w:rFonts w:asciiTheme="majorBidi" w:eastAsia="Calibri" w:hAnsiTheme="majorBidi"/>
          <w:color w:val="auto"/>
          <w:sz w:val="24"/>
          <w:szCs w:val="24"/>
        </w:rPr>
        <w:lastRenderedPageBreak/>
        <w:t xml:space="preserve">Pirkimo sąlygų </w:t>
      </w:r>
      <w:r w:rsidR="005F0B78" w:rsidRPr="005B6195">
        <w:rPr>
          <w:rFonts w:asciiTheme="majorBidi" w:eastAsia="Calibri" w:hAnsiTheme="majorBidi"/>
          <w:color w:val="auto"/>
          <w:sz w:val="24"/>
          <w:szCs w:val="24"/>
        </w:rPr>
        <w:t>2</w:t>
      </w:r>
      <w:r w:rsidRPr="005B6195">
        <w:rPr>
          <w:rFonts w:asciiTheme="majorBidi" w:eastAsia="Calibri" w:hAnsiTheme="majorBidi"/>
          <w:color w:val="auto"/>
          <w:sz w:val="24"/>
          <w:szCs w:val="24"/>
        </w:rPr>
        <w:t xml:space="preserve"> priedas „Techninė specifikacija“</w:t>
      </w:r>
      <w:bookmarkEnd w:id="44"/>
      <w:bookmarkEnd w:id="45"/>
      <w:bookmarkEnd w:id="46"/>
      <w:bookmarkEnd w:id="47"/>
      <w:bookmarkEnd w:id="48"/>
    </w:p>
    <w:p w14:paraId="5F1F7DC7" w14:textId="77777777" w:rsidR="009F761F" w:rsidRPr="005B6195" w:rsidRDefault="009F761F" w:rsidP="009F761F">
      <w:pPr>
        <w:rPr>
          <w:rFonts w:asciiTheme="majorBidi" w:hAnsiTheme="majorBidi" w:cstheme="majorBidi"/>
          <w:sz w:val="24"/>
          <w:szCs w:val="24"/>
        </w:rPr>
      </w:pPr>
    </w:p>
    <w:p w14:paraId="39CF0EE5" w14:textId="77777777" w:rsidR="005C6656" w:rsidRPr="005C6656" w:rsidRDefault="005C6656" w:rsidP="005C6656">
      <w:pPr>
        <w:jc w:val="center"/>
        <w:rPr>
          <w:rFonts w:asciiTheme="majorBidi" w:hAnsiTheme="majorBidi" w:cstheme="majorBidi"/>
          <w:b/>
          <w:sz w:val="24"/>
          <w:szCs w:val="24"/>
        </w:rPr>
      </w:pPr>
      <w:bookmarkStart w:id="49" w:name="_Ref38285444"/>
      <w:bookmarkStart w:id="50" w:name="_Ref38291496"/>
      <w:bookmarkStart w:id="51" w:name="_Toc193380523"/>
      <w:r w:rsidRPr="005C6656">
        <w:rPr>
          <w:rFonts w:asciiTheme="majorBidi" w:hAnsiTheme="majorBidi" w:cstheme="majorBidi"/>
          <w:b/>
          <w:sz w:val="24"/>
          <w:szCs w:val="24"/>
        </w:rPr>
        <w:t>TECHNINĖ SPECIFIKACIJA – UŽDUOTIS</w:t>
      </w:r>
    </w:p>
    <w:p w14:paraId="577B3424" w14:textId="77777777" w:rsidR="005C6656" w:rsidRPr="005C6656" w:rsidRDefault="005C6656" w:rsidP="005C6656">
      <w:pPr>
        <w:jc w:val="center"/>
        <w:rPr>
          <w:rFonts w:asciiTheme="majorBidi" w:hAnsiTheme="majorBidi" w:cstheme="majorBidi"/>
          <w:b/>
          <w:sz w:val="24"/>
          <w:szCs w:val="24"/>
        </w:rPr>
      </w:pPr>
      <w:r w:rsidRPr="005C6656">
        <w:rPr>
          <w:rFonts w:asciiTheme="majorBidi" w:hAnsiTheme="majorBidi" w:cstheme="majorBidi"/>
          <w:sz w:val="24"/>
          <w:szCs w:val="24"/>
          <w:shd w:val="clear" w:color="auto" w:fill="FFFFFF"/>
        </w:rPr>
        <w:t>DALIES AUTOMOBILIŲ STOVĖJIMO AIKŠTELĖS, ESANČIOS K. LADYGOS G. 18, REMONTO DARBAI</w:t>
      </w:r>
    </w:p>
    <w:p w14:paraId="2C8C37D3" w14:textId="77777777" w:rsidR="005C6656" w:rsidRPr="005C6656" w:rsidRDefault="005C6656" w:rsidP="005C6656">
      <w:pPr>
        <w:numPr>
          <w:ilvl w:val="0"/>
          <w:numId w:val="91"/>
        </w:numPr>
        <w:tabs>
          <w:tab w:val="left" w:pos="284"/>
          <w:tab w:val="left" w:pos="426"/>
        </w:tabs>
        <w:spacing w:after="0" w:line="240" w:lineRule="auto"/>
        <w:ind w:left="0" w:firstLine="0"/>
        <w:jc w:val="both"/>
        <w:rPr>
          <w:rFonts w:asciiTheme="majorBidi" w:hAnsiTheme="majorBidi" w:cstheme="majorBidi"/>
          <w:sz w:val="24"/>
          <w:szCs w:val="24"/>
          <w:lang w:eastAsia="ar-SA"/>
        </w:rPr>
      </w:pPr>
      <w:r w:rsidRPr="005C6656">
        <w:rPr>
          <w:rFonts w:asciiTheme="majorBidi" w:hAnsiTheme="majorBidi" w:cstheme="majorBidi"/>
          <w:sz w:val="24"/>
          <w:szCs w:val="24"/>
          <w:lang w:eastAsia="ar-SA"/>
        </w:rPr>
        <w:t xml:space="preserve">Statybos objekto pavadinimas: </w:t>
      </w:r>
      <w:r w:rsidRPr="005C6656">
        <w:rPr>
          <w:rFonts w:asciiTheme="majorBidi" w:eastAsia="Lucida Sans Unicode" w:hAnsiTheme="majorBidi" w:cstheme="majorBidi"/>
          <w:spacing w:val="-3"/>
          <w:sz w:val="24"/>
          <w:szCs w:val="24"/>
          <w:lang w:eastAsia="ar-SA"/>
        </w:rPr>
        <w:t>„</w:t>
      </w:r>
      <w:r w:rsidRPr="005C6656">
        <w:rPr>
          <w:rFonts w:asciiTheme="majorBidi" w:hAnsiTheme="majorBidi" w:cstheme="majorBidi"/>
          <w:sz w:val="24"/>
          <w:szCs w:val="24"/>
          <w:shd w:val="clear" w:color="auto" w:fill="FFFFFF"/>
        </w:rPr>
        <w:t>Dalies automobilių stovėjimo aikštelės, esančios K. Ladygos g. 18, remonto darbai</w:t>
      </w:r>
      <w:r w:rsidRPr="005C6656">
        <w:rPr>
          <w:rFonts w:asciiTheme="majorBidi" w:eastAsia="Lucida Sans Unicode" w:hAnsiTheme="majorBidi" w:cstheme="majorBidi"/>
          <w:spacing w:val="-3"/>
          <w:sz w:val="24"/>
          <w:szCs w:val="24"/>
          <w:lang w:eastAsia="ar-SA"/>
        </w:rPr>
        <w:t>“</w:t>
      </w:r>
      <w:r w:rsidRPr="005C6656">
        <w:rPr>
          <w:rFonts w:asciiTheme="majorBidi" w:hAnsiTheme="majorBidi" w:cstheme="majorBidi"/>
          <w:sz w:val="24"/>
          <w:szCs w:val="24"/>
          <w:lang w:eastAsia="ar-SA"/>
        </w:rPr>
        <w:t>.</w:t>
      </w:r>
    </w:p>
    <w:p w14:paraId="1A465EF7" w14:textId="77777777" w:rsidR="005C6656" w:rsidRPr="005C6656" w:rsidRDefault="005C6656" w:rsidP="005C6656">
      <w:pPr>
        <w:tabs>
          <w:tab w:val="left" w:pos="0"/>
          <w:tab w:val="left" w:pos="426"/>
          <w:tab w:val="left" w:pos="709"/>
        </w:tabs>
        <w:suppressAutoHyphens/>
        <w:spacing w:after="0" w:line="240" w:lineRule="auto"/>
        <w:jc w:val="both"/>
        <w:rPr>
          <w:rFonts w:asciiTheme="majorBidi" w:hAnsiTheme="majorBidi" w:cstheme="majorBidi"/>
          <w:sz w:val="24"/>
          <w:szCs w:val="24"/>
          <w:lang w:eastAsia="ar-SA"/>
        </w:rPr>
      </w:pPr>
      <w:r w:rsidRPr="005C6656">
        <w:rPr>
          <w:rFonts w:asciiTheme="majorBidi" w:hAnsiTheme="majorBidi" w:cstheme="majorBidi"/>
          <w:sz w:val="24"/>
          <w:szCs w:val="24"/>
          <w:lang w:eastAsia="ar-SA"/>
        </w:rPr>
        <w:t xml:space="preserve">2. Užsakovas:  Utenos rajono savivaldybės administracija, </w:t>
      </w:r>
      <w:proofErr w:type="spellStart"/>
      <w:r w:rsidRPr="005C6656">
        <w:rPr>
          <w:rFonts w:asciiTheme="majorBidi" w:hAnsiTheme="majorBidi" w:cstheme="majorBidi"/>
          <w:sz w:val="24"/>
          <w:szCs w:val="24"/>
          <w:lang w:eastAsia="ar-SA"/>
        </w:rPr>
        <w:t>Utenio</w:t>
      </w:r>
      <w:proofErr w:type="spellEnd"/>
      <w:r w:rsidRPr="005C6656">
        <w:rPr>
          <w:rFonts w:asciiTheme="majorBidi" w:hAnsiTheme="majorBidi" w:cstheme="majorBidi"/>
          <w:sz w:val="24"/>
          <w:szCs w:val="24"/>
          <w:lang w:eastAsia="ar-SA"/>
        </w:rPr>
        <w:t xml:space="preserve"> a. 4, LT-28503 Utena. </w:t>
      </w:r>
    </w:p>
    <w:p w14:paraId="18B5DDE2" w14:textId="77777777" w:rsidR="005C6656" w:rsidRPr="005C6656" w:rsidRDefault="005C6656" w:rsidP="005C6656">
      <w:pPr>
        <w:tabs>
          <w:tab w:val="left" w:pos="426"/>
          <w:tab w:val="left" w:pos="709"/>
        </w:tabs>
        <w:suppressAutoHyphens/>
        <w:spacing w:after="0" w:line="240" w:lineRule="auto"/>
        <w:ind w:left="709" w:hanging="709"/>
        <w:jc w:val="both"/>
        <w:rPr>
          <w:rFonts w:asciiTheme="majorBidi" w:hAnsiTheme="majorBidi" w:cstheme="majorBidi"/>
          <w:sz w:val="24"/>
          <w:szCs w:val="24"/>
          <w:lang w:eastAsia="ar-SA"/>
        </w:rPr>
      </w:pPr>
      <w:r w:rsidRPr="005C6656">
        <w:rPr>
          <w:rFonts w:asciiTheme="majorBidi" w:hAnsiTheme="majorBidi" w:cstheme="majorBidi"/>
          <w:sz w:val="24"/>
          <w:szCs w:val="24"/>
          <w:lang w:eastAsia="ar-SA"/>
        </w:rPr>
        <w:t>3. Statybos rūšis – paprastasis remontas.</w:t>
      </w:r>
    </w:p>
    <w:p w14:paraId="140DEAC4" w14:textId="77777777" w:rsidR="005C6656" w:rsidRPr="005C6656" w:rsidRDefault="005C6656" w:rsidP="005C6656">
      <w:pPr>
        <w:tabs>
          <w:tab w:val="left" w:pos="426"/>
          <w:tab w:val="left" w:pos="709"/>
        </w:tabs>
        <w:suppressAutoHyphens/>
        <w:spacing w:after="0" w:line="240" w:lineRule="auto"/>
        <w:ind w:left="709" w:hanging="709"/>
        <w:jc w:val="both"/>
        <w:rPr>
          <w:rFonts w:asciiTheme="majorBidi" w:hAnsiTheme="majorBidi" w:cstheme="majorBidi"/>
          <w:sz w:val="24"/>
          <w:szCs w:val="24"/>
          <w:lang w:eastAsia="ar-SA"/>
        </w:rPr>
      </w:pPr>
      <w:r w:rsidRPr="005C6656">
        <w:rPr>
          <w:rFonts w:asciiTheme="majorBidi" w:hAnsiTheme="majorBidi" w:cstheme="majorBidi"/>
          <w:sz w:val="24"/>
          <w:szCs w:val="24"/>
          <w:lang w:eastAsia="ar-SA"/>
        </w:rPr>
        <w:t xml:space="preserve">4. Statinių kategorija </w:t>
      </w:r>
      <w:r w:rsidRPr="005C6656">
        <w:rPr>
          <w:rFonts w:asciiTheme="majorBidi" w:eastAsia="Times New Roman" w:hAnsiTheme="majorBidi" w:cstheme="majorBidi"/>
          <w:snapToGrid w:val="0"/>
          <w:sz w:val="24"/>
          <w:szCs w:val="24"/>
        </w:rPr>
        <w:t>–</w:t>
      </w:r>
      <w:r w:rsidRPr="005C6656">
        <w:rPr>
          <w:rFonts w:asciiTheme="majorBidi" w:hAnsiTheme="majorBidi" w:cstheme="majorBidi"/>
          <w:snapToGrid w:val="0"/>
          <w:sz w:val="24"/>
          <w:szCs w:val="24"/>
        </w:rPr>
        <w:t xml:space="preserve"> </w:t>
      </w:r>
      <w:r w:rsidRPr="005C6656">
        <w:rPr>
          <w:rFonts w:asciiTheme="majorBidi" w:hAnsiTheme="majorBidi" w:cstheme="majorBidi"/>
          <w:sz w:val="24"/>
          <w:szCs w:val="24"/>
          <w:lang w:eastAsia="ar-SA"/>
        </w:rPr>
        <w:t>nesudėtingieji statiniai (II grupė).</w:t>
      </w:r>
    </w:p>
    <w:p w14:paraId="74F41580" w14:textId="77777777" w:rsidR="005C6656" w:rsidRPr="005C6656" w:rsidRDefault="005C6656" w:rsidP="005C6656">
      <w:pPr>
        <w:tabs>
          <w:tab w:val="left" w:pos="426"/>
        </w:tabs>
        <w:suppressAutoHyphens/>
        <w:spacing w:after="0" w:line="240" w:lineRule="auto"/>
        <w:jc w:val="both"/>
        <w:rPr>
          <w:rFonts w:asciiTheme="majorBidi" w:hAnsiTheme="majorBidi" w:cstheme="majorBidi"/>
          <w:sz w:val="24"/>
          <w:szCs w:val="24"/>
          <w:lang w:eastAsia="ar-SA"/>
        </w:rPr>
      </w:pPr>
      <w:r w:rsidRPr="005C6656">
        <w:rPr>
          <w:rFonts w:asciiTheme="majorBidi" w:hAnsiTheme="majorBidi" w:cstheme="majorBidi"/>
          <w:sz w:val="24"/>
          <w:szCs w:val="24"/>
          <w:lang w:eastAsia="ar-SA"/>
        </w:rPr>
        <w:t xml:space="preserve">5. Inžinerinio statinio grupė – kiti inžineriniai statiniai, pogrupis – kiti transporto statiniai. Inžinerinių statinių </w:t>
      </w:r>
      <w:proofErr w:type="spellStart"/>
      <w:r w:rsidRPr="005C6656">
        <w:rPr>
          <w:rFonts w:asciiTheme="majorBidi" w:hAnsiTheme="majorBidi" w:cstheme="majorBidi"/>
          <w:sz w:val="24"/>
          <w:szCs w:val="24"/>
          <w:lang w:eastAsia="ar-SA"/>
        </w:rPr>
        <w:t>unik</w:t>
      </w:r>
      <w:proofErr w:type="spellEnd"/>
      <w:r w:rsidRPr="005C6656">
        <w:rPr>
          <w:rFonts w:asciiTheme="majorBidi" w:hAnsiTheme="majorBidi" w:cstheme="majorBidi"/>
          <w:sz w:val="24"/>
          <w:szCs w:val="24"/>
          <w:lang w:eastAsia="ar-SA"/>
        </w:rPr>
        <w:t>. Nr. 4400-6614-1739 ir 4400-6613-7991, žemės sklypų kadastro Nr. 8270/0012:136 ir 8270/0012:137.</w:t>
      </w:r>
    </w:p>
    <w:p w14:paraId="52E9C776" w14:textId="77777777" w:rsidR="005C6656" w:rsidRPr="005C6656" w:rsidRDefault="005C6656" w:rsidP="005C6656">
      <w:pPr>
        <w:tabs>
          <w:tab w:val="left" w:pos="0"/>
          <w:tab w:val="left" w:pos="426"/>
        </w:tabs>
        <w:suppressAutoHyphens/>
        <w:spacing w:after="0" w:line="240" w:lineRule="auto"/>
        <w:jc w:val="both"/>
        <w:rPr>
          <w:rFonts w:asciiTheme="majorBidi" w:hAnsiTheme="majorBidi" w:cstheme="majorBidi"/>
          <w:sz w:val="24"/>
          <w:szCs w:val="24"/>
          <w:lang w:eastAsia="ar-SA"/>
        </w:rPr>
      </w:pPr>
      <w:r w:rsidRPr="005C6656">
        <w:rPr>
          <w:rFonts w:asciiTheme="majorBidi" w:hAnsiTheme="majorBidi" w:cstheme="majorBidi"/>
          <w:sz w:val="24"/>
          <w:szCs w:val="24"/>
          <w:lang w:eastAsia="ar-SA"/>
        </w:rPr>
        <w:t>6. Statybos vieta – K. Ladygos g. 18, 18 C, Utenos mieste.</w:t>
      </w:r>
    </w:p>
    <w:p w14:paraId="6D95CC5C" w14:textId="77777777" w:rsidR="005C6656" w:rsidRPr="005C6656" w:rsidRDefault="005C6656" w:rsidP="005C6656">
      <w:pPr>
        <w:suppressAutoHyphens/>
        <w:spacing w:after="0" w:line="240" w:lineRule="auto"/>
        <w:jc w:val="both"/>
        <w:rPr>
          <w:rFonts w:asciiTheme="majorBidi" w:hAnsiTheme="majorBidi" w:cstheme="majorBidi"/>
          <w:sz w:val="24"/>
          <w:szCs w:val="24"/>
          <w:lang w:eastAsia="ar-SA"/>
        </w:rPr>
      </w:pPr>
      <w:r w:rsidRPr="005C6656">
        <w:rPr>
          <w:rFonts w:asciiTheme="majorBidi" w:hAnsiTheme="majorBidi" w:cstheme="majorBidi"/>
          <w:sz w:val="24"/>
          <w:szCs w:val="24"/>
          <w:lang w:eastAsia="ar-SA"/>
        </w:rPr>
        <w:t>7. Statybos tikslas – parengti statinių paprastojo remonto darbų aprašą, pagal kurį atlikti dalies automobilių paprastojo remonto darbus: atnaujinti viršutinį asfalto sluoksnį, ištaisant esamas įdubas ir nelygumus išlyginamuoju sluoksniu (vidutiniškai 3 cm storio) ir įrengiant 4 cm storio viršutinį dangos sluoksnį iš asfalto mišinio AC 11 VN.</w:t>
      </w:r>
    </w:p>
    <w:p w14:paraId="26CDE51A" w14:textId="77777777" w:rsidR="005C6656" w:rsidRPr="005C6656" w:rsidRDefault="005C6656" w:rsidP="005C6656">
      <w:pPr>
        <w:tabs>
          <w:tab w:val="left" w:pos="-2977"/>
          <w:tab w:val="left" w:pos="0"/>
        </w:tabs>
        <w:suppressAutoHyphens/>
        <w:spacing w:after="0" w:line="240" w:lineRule="auto"/>
        <w:jc w:val="both"/>
        <w:rPr>
          <w:rFonts w:asciiTheme="majorBidi" w:hAnsiTheme="majorBidi" w:cstheme="majorBidi"/>
          <w:sz w:val="24"/>
          <w:szCs w:val="24"/>
          <w:lang w:eastAsia="ar-SA"/>
        </w:rPr>
      </w:pPr>
      <w:r w:rsidRPr="005C6656">
        <w:rPr>
          <w:rFonts w:asciiTheme="majorBidi" w:hAnsiTheme="majorBidi" w:cstheme="majorBidi"/>
          <w:sz w:val="24"/>
          <w:szCs w:val="24"/>
          <w:lang w:eastAsia="ar-SA"/>
        </w:rPr>
        <w:t>8. Įgyvendinant statybos tikslą numatoma atlikti:</w:t>
      </w:r>
    </w:p>
    <w:p w14:paraId="43DADDB4" w14:textId="77777777" w:rsidR="005C6656" w:rsidRPr="005C6656" w:rsidRDefault="005C6656" w:rsidP="005C6656">
      <w:pPr>
        <w:tabs>
          <w:tab w:val="left" w:pos="426"/>
          <w:tab w:val="left" w:pos="709"/>
        </w:tabs>
        <w:spacing w:after="0" w:line="240" w:lineRule="auto"/>
        <w:jc w:val="both"/>
        <w:rPr>
          <w:rFonts w:asciiTheme="majorBidi" w:hAnsiTheme="majorBidi" w:cstheme="majorBidi"/>
          <w:sz w:val="24"/>
          <w:szCs w:val="24"/>
          <w:lang w:eastAsia="ar-SA"/>
        </w:rPr>
      </w:pPr>
      <w:r w:rsidRPr="005C6656">
        <w:rPr>
          <w:rFonts w:asciiTheme="majorBidi" w:hAnsiTheme="majorBidi" w:cstheme="majorBidi"/>
          <w:sz w:val="24"/>
          <w:szCs w:val="24"/>
          <w:lang w:eastAsia="ar-SA"/>
        </w:rPr>
        <w:t>d</w:t>
      </w:r>
      <w:r w:rsidRPr="005C6656">
        <w:rPr>
          <w:rFonts w:asciiTheme="majorBidi" w:hAnsiTheme="majorBidi" w:cstheme="majorBidi"/>
          <w:sz w:val="24"/>
          <w:szCs w:val="24"/>
          <w:shd w:val="clear" w:color="auto" w:fill="FFFFFF"/>
        </w:rPr>
        <w:t>alies automobilių stovėjimo aikštelės</w:t>
      </w:r>
      <w:r w:rsidRPr="005C6656">
        <w:rPr>
          <w:rFonts w:asciiTheme="majorBidi" w:hAnsiTheme="majorBidi" w:cstheme="majorBidi"/>
          <w:sz w:val="24"/>
          <w:szCs w:val="24"/>
          <w:lang w:eastAsia="ar-SA"/>
        </w:rPr>
        <w:t xml:space="preserve"> paprastojo remonto darbus, kurios remontuojamas plotas </w:t>
      </w:r>
      <w:r w:rsidRPr="005C6656">
        <w:rPr>
          <w:rFonts w:asciiTheme="majorBidi" w:eastAsia="Times New Roman" w:hAnsiTheme="majorBidi" w:cstheme="majorBidi"/>
          <w:snapToGrid w:val="0"/>
          <w:sz w:val="24"/>
          <w:szCs w:val="24"/>
        </w:rPr>
        <w:t>–</w:t>
      </w:r>
      <w:r w:rsidRPr="005C6656">
        <w:rPr>
          <w:rFonts w:asciiTheme="majorBidi" w:hAnsiTheme="majorBidi" w:cstheme="majorBidi"/>
          <w:sz w:val="24"/>
          <w:szCs w:val="24"/>
          <w:lang w:eastAsia="ar-SA"/>
        </w:rPr>
        <w:t>1290 m</w:t>
      </w:r>
      <w:r w:rsidRPr="005C6656">
        <w:rPr>
          <w:rFonts w:asciiTheme="majorBidi" w:hAnsiTheme="majorBidi" w:cstheme="majorBidi"/>
          <w:sz w:val="24"/>
          <w:szCs w:val="24"/>
          <w:vertAlign w:val="superscript"/>
          <w:lang w:eastAsia="ar-SA"/>
        </w:rPr>
        <w:t>2</w:t>
      </w:r>
      <w:r w:rsidRPr="005C6656">
        <w:rPr>
          <w:rFonts w:asciiTheme="majorBidi" w:hAnsiTheme="majorBidi" w:cstheme="majorBidi"/>
          <w:sz w:val="24"/>
          <w:szCs w:val="24"/>
          <w:lang w:eastAsia="ar-SA"/>
        </w:rPr>
        <w:t xml:space="preserve">, vietos koordinatės - LKS X: 6152297, Y: 601624 (priedas Nr. 1). Remontuojamoje aikštelės dalyje numatoma įrengti gatvinius betoninius </w:t>
      </w:r>
      <w:proofErr w:type="spellStart"/>
      <w:r w:rsidRPr="005C6656">
        <w:rPr>
          <w:rFonts w:asciiTheme="majorBidi" w:hAnsiTheme="majorBidi" w:cstheme="majorBidi"/>
          <w:sz w:val="24"/>
          <w:szCs w:val="24"/>
          <w:lang w:eastAsia="ar-SA"/>
        </w:rPr>
        <w:t>bortelius</w:t>
      </w:r>
      <w:proofErr w:type="spellEnd"/>
      <w:r w:rsidRPr="005C6656">
        <w:rPr>
          <w:rFonts w:asciiTheme="majorBidi" w:hAnsiTheme="majorBidi" w:cstheme="majorBidi"/>
          <w:sz w:val="24"/>
          <w:szCs w:val="24"/>
          <w:lang w:eastAsia="ar-SA"/>
        </w:rPr>
        <w:t xml:space="preserve"> (65 m ilgio atkarpoje, kaip pažymėta pridedamoje schemoje), o esamus </w:t>
      </w:r>
      <w:proofErr w:type="spellStart"/>
      <w:r w:rsidRPr="005C6656">
        <w:rPr>
          <w:rFonts w:asciiTheme="majorBidi" w:hAnsiTheme="majorBidi" w:cstheme="majorBidi"/>
          <w:sz w:val="24"/>
          <w:szCs w:val="24"/>
          <w:lang w:eastAsia="ar-SA"/>
        </w:rPr>
        <w:t>bortelius</w:t>
      </w:r>
      <w:proofErr w:type="spellEnd"/>
      <w:r w:rsidRPr="005C6656">
        <w:rPr>
          <w:rFonts w:asciiTheme="majorBidi" w:hAnsiTheme="majorBidi" w:cstheme="majorBidi"/>
          <w:sz w:val="24"/>
          <w:szCs w:val="24"/>
          <w:lang w:eastAsia="ar-SA"/>
        </w:rPr>
        <w:t xml:space="preserve"> pakeisti naujais. Atstatyti aikštelės skersinius nuolydžius, sklandžiam paviršinio vandens nuvedimui. Atnaujinti viršutinį asfaltbetonio dangos sluoksnį: nufrezuoti viršutinį asfaltbetonio dangos sluoksnį (iki 4 cm storio), nuvalyti pagrindą, pagruntuoti bitumo emulsija, paskleisti išlyginamąjį asfaltbetonio sluoksnį (vidutiniškai 3 cm storio, ištaisant nuolydžius) ir įrengti viršutinį asfaltbetonio dangos sluoksnį 4 cm storio, iš asfaltbetonio mišinio AC 11 VN. Sureguliuoti esamų šulinių dangčių aukščius pakeičiant į plaukiojančio tipo (2 vnt.). Kelkraščius sutvirtinti 8 cm storio </w:t>
      </w:r>
      <w:proofErr w:type="spellStart"/>
      <w:r w:rsidRPr="005C6656">
        <w:rPr>
          <w:rFonts w:asciiTheme="majorBidi" w:hAnsiTheme="majorBidi" w:cstheme="majorBidi"/>
          <w:sz w:val="24"/>
          <w:szCs w:val="24"/>
          <w:lang w:eastAsia="ar-SA"/>
        </w:rPr>
        <w:t>skaldažolės</w:t>
      </w:r>
      <w:proofErr w:type="spellEnd"/>
      <w:r w:rsidRPr="005C6656">
        <w:rPr>
          <w:rFonts w:asciiTheme="majorBidi" w:hAnsiTheme="majorBidi" w:cstheme="majorBidi"/>
          <w:sz w:val="24"/>
          <w:szCs w:val="24"/>
          <w:lang w:eastAsia="ar-SA"/>
        </w:rPr>
        <w:t xml:space="preserve"> nesurištuoju mišiniu: 80% skaldos (</w:t>
      </w:r>
      <w:proofErr w:type="spellStart"/>
      <w:r w:rsidRPr="005C6656">
        <w:rPr>
          <w:rFonts w:asciiTheme="majorBidi" w:hAnsiTheme="majorBidi" w:cstheme="majorBidi"/>
          <w:sz w:val="24"/>
          <w:szCs w:val="24"/>
          <w:lang w:eastAsia="ar-SA"/>
        </w:rPr>
        <w:t>fr</w:t>
      </w:r>
      <w:proofErr w:type="spellEnd"/>
      <w:r w:rsidRPr="005C6656">
        <w:rPr>
          <w:rFonts w:asciiTheme="majorBidi" w:hAnsiTheme="majorBidi" w:cstheme="majorBidi"/>
          <w:sz w:val="24"/>
          <w:szCs w:val="24"/>
          <w:lang w:eastAsia="ar-SA"/>
        </w:rPr>
        <w:t>. 11/32), 20% dirvožemio su žolių sėklomis. Pažeistus plotus atstatyti augalinio dirvožemio sluoksniu ir apsėti veja. Stovėjimo vietas paženklinti dažais.</w:t>
      </w:r>
    </w:p>
    <w:p w14:paraId="3E781244" w14:textId="77777777" w:rsidR="005C6656" w:rsidRPr="005C6656" w:rsidRDefault="005C6656" w:rsidP="005C6656">
      <w:pPr>
        <w:tabs>
          <w:tab w:val="left" w:pos="284"/>
          <w:tab w:val="left" w:pos="426"/>
        </w:tabs>
        <w:spacing w:after="0" w:line="240" w:lineRule="auto"/>
        <w:jc w:val="both"/>
        <w:rPr>
          <w:rFonts w:asciiTheme="majorBidi" w:hAnsiTheme="majorBidi" w:cstheme="majorBidi"/>
          <w:sz w:val="24"/>
          <w:szCs w:val="24"/>
          <w:lang w:eastAsia="ar-SA"/>
        </w:rPr>
      </w:pPr>
      <w:r w:rsidRPr="005C6656">
        <w:rPr>
          <w:rFonts w:asciiTheme="majorBidi" w:hAnsiTheme="majorBidi" w:cstheme="majorBidi"/>
          <w:sz w:val="24"/>
          <w:szCs w:val="24"/>
          <w:lang w:eastAsia="ar-SA"/>
        </w:rPr>
        <w:t>9. Darbų aprašymai:</w:t>
      </w:r>
    </w:p>
    <w:p w14:paraId="1F61864F" w14:textId="77777777" w:rsidR="005C6656" w:rsidRPr="005C6656" w:rsidRDefault="005C6656" w:rsidP="005C6656">
      <w:pPr>
        <w:tabs>
          <w:tab w:val="left" w:pos="284"/>
          <w:tab w:val="left" w:pos="426"/>
        </w:tabs>
        <w:spacing w:after="0" w:line="240" w:lineRule="auto"/>
        <w:jc w:val="both"/>
        <w:rPr>
          <w:rFonts w:asciiTheme="majorBidi" w:hAnsiTheme="majorBidi" w:cstheme="majorBidi"/>
          <w:sz w:val="24"/>
          <w:szCs w:val="24"/>
          <w:lang w:eastAsia="ar-SA"/>
        </w:rPr>
      </w:pPr>
      <w:r w:rsidRPr="005C6656">
        <w:rPr>
          <w:rFonts w:asciiTheme="majorBidi" w:hAnsiTheme="majorBidi" w:cstheme="majorBidi"/>
          <w:sz w:val="24"/>
          <w:szCs w:val="24"/>
          <w:lang w:eastAsia="ar-SA"/>
        </w:rPr>
        <w:t>9.1. Paprastojo remonto aprašo parengimas. Šioje techninėje specifikacijoje nurodytus paprastojo remonto darbus atlikti pagal pasirengtą darbų aprašą. Aprašo sudėtis: aiškinamasis raštas, dangų ir eismo organizavimo planas, skersiniai, išilginiai profiliai, darbų kiekių žiniaraščiai ir objekto skaičiuojamosios kainos lokalinė sąmata. Aprašo sprendinių suderinimas su Užsakovu, inžinerinių tinklų eksploatuotojais (savininkais), Kultūros paveldo departamentu prie Kultūros ministerijos. Gauti inžinerinių tinklų savininkų leidimus, kai kasimo darbus reikia atlikti inžinerinių tinklų apsaugos zonoje.</w:t>
      </w:r>
    </w:p>
    <w:p w14:paraId="7B6A42BD" w14:textId="77777777" w:rsidR="005C6656" w:rsidRPr="005C6656" w:rsidRDefault="005C6656" w:rsidP="005C6656">
      <w:pPr>
        <w:tabs>
          <w:tab w:val="left" w:pos="284"/>
          <w:tab w:val="left" w:pos="426"/>
        </w:tabs>
        <w:spacing w:after="0" w:line="240" w:lineRule="auto"/>
        <w:jc w:val="both"/>
        <w:rPr>
          <w:rFonts w:asciiTheme="majorBidi" w:hAnsiTheme="majorBidi" w:cstheme="majorBidi"/>
          <w:sz w:val="24"/>
          <w:szCs w:val="24"/>
          <w:lang w:eastAsia="ar-SA"/>
        </w:rPr>
      </w:pPr>
      <w:r w:rsidRPr="005C6656">
        <w:rPr>
          <w:rFonts w:asciiTheme="majorBidi" w:hAnsiTheme="majorBidi" w:cstheme="majorBidi"/>
          <w:sz w:val="24"/>
          <w:szCs w:val="24"/>
          <w:lang w:eastAsia="ar-SA"/>
        </w:rPr>
        <w:t xml:space="preserve">9.2. Pagal parengtą ir suderintą paprastojo remonto aprašą atnaujinti viršutinį asfaltbetonio sluoksnį, atstatant skersinius nuolydžius ir nežymiai pakoreguojant išilginį profilį, siekiant nuvesti paviršinį vandenį nuo dangų. Tam reikia nufrezuoti esamą dangą (pagal poreikį, bet ne daugiau kaip 4 cm), įrengti ištisinį vidutiniškai 3 cm storio išlyginamąjį asfaltbetonio sluoksnį, ir viršutinį </w:t>
      </w:r>
      <w:r w:rsidRPr="005C6656">
        <w:rPr>
          <w:rFonts w:asciiTheme="majorBidi" w:hAnsiTheme="majorBidi" w:cstheme="majorBidi"/>
          <w:sz w:val="24"/>
          <w:szCs w:val="24"/>
          <w:lang w:eastAsia="ar-SA"/>
        </w:rPr>
        <w:lastRenderedPageBreak/>
        <w:t xml:space="preserve">asfaltbetonio dangos sluoksnį 4 cm storio, iš asfaltbetonio mišinio AC 11 VN. Tolygiam sujungimui su esama danga išfrezuoti skersines iki 0,5 m pločio juostas, mechanizuotu būdu nušluoti esamą dangą, pagruntuoti bitumo emulsija, pakloti viršutinį asfalto mišinio sluoksnį, sutankinti, sujungimai turi būti be staigių lūžių ar didelių nuolydžių. Išfrezuoto asfaltbetonio laužą išvežti į rangovo pasirinktą vietą. Asfaltavimo metu Tiekėjas turi atlikti asfalto mišinio savikontrolės bandymus, kuriuos kartu su asfalto mišinio eksploatacinių savybių deklaracija turės pateikti Užsakovui. Esamo asfalto frezavimo metu atsivėręs skaldos sluoksnis nebus laikomas papildomais darbais. Siekiant atstatyti dangos konstrukciją, Rangovas privalės įrengti pagrindo asfalto sluoksnį ir atlikti kitus reikalingus darbus dangos konstrukcijai atstatyti. </w:t>
      </w:r>
    </w:p>
    <w:p w14:paraId="368F35C9" w14:textId="77777777" w:rsidR="005C6656" w:rsidRPr="005C6656" w:rsidRDefault="005C6656" w:rsidP="005C6656">
      <w:pPr>
        <w:tabs>
          <w:tab w:val="left" w:pos="284"/>
          <w:tab w:val="left" w:pos="426"/>
        </w:tabs>
        <w:spacing w:after="0" w:line="240" w:lineRule="auto"/>
        <w:jc w:val="both"/>
        <w:rPr>
          <w:rFonts w:asciiTheme="majorBidi" w:hAnsiTheme="majorBidi" w:cstheme="majorBidi"/>
          <w:sz w:val="24"/>
          <w:szCs w:val="24"/>
          <w:lang w:eastAsia="ar-SA"/>
        </w:rPr>
      </w:pPr>
      <w:r w:rsidRPr="005C6656">
        <w:rPr>
          <w:rFonts w:asciiTheme="majorBidi" w:hAnsiTheme="majorBidi" w:cstheme="majorBidi"/>
          <w:sz w:val="24"/>
          <w:szCs w:val="24"/>
          <w:lang w:eastAsia="ar-SA"/>
        </w:rPr>
        <w:t xml:space="preserve">9.3. Šulinių pakėlimas/nuleidimas ir liukų pakeitimas. Esamų inžinerinių komunikacijų šulinių pakėlimas/nuleidimas, liukų sureguliavimas su įrengiamos dangos aukščiu, esamų liukų pakeitimas į kalaus ketaus plaukiojančio tipo liukus ne mažesnės nei 40 tonų klasės. </w:t>
      </w:r>
    </w:p>
    <w:p w14:paraId="2F0F33DE" w14:textId="77777777" w:rsidR="005C6656" w:rsidRPr="005C6656" w:rsidRDefault="005C6656" w:rsidP="005C6656">
      <w:pPr>
        <w:tabs>
          <w:tab w:val="left" w:pos="284"/>
          <w:tab w:val="left" w:pos="426"/>
        </w:tabs>
        <w:spacing w:after="0" w:line="240" w:lineRule="auto"/>
        <w:jc w:val="both"/>
        <w:rPr>
          <w:rFonts w:asciiTheme="majorBidi" w:hAnsiTheme="majorBidi" w:cstheme="majorBidi"/>
          <w:sz w:val="24"/>
          <w:szCs w:val="24"/>
          <w:lang w:eastAsia="ar-SA"/>
        </w:rPr>
      </w:pPr>
      <w:r w:rsidRPr="005C6656">
        <w:rPr>
          <w:rFonts w:asciiTheme="majorBidi" w:hAnsiTheme="majorBidi" w:cstheme="majorBidi"/>
          <w:sz w:val="24"/>
          <w:szCs w:val="24"/>
          <w:lang w:eastAsia="ar-SA"/>
        </w:rPr>
        <w:t xml:space="preserve">9.4. Gatvės </w:t>
      </w:r>
      <w:proofErr w:type="spellStart"/>
      <w:r w:rsidRPr="005C6656">
        <w:rPr>
          <w:rFonts w:asciiTheme="majorBidi" w:hAnsiTheme="majorBidi" w:cstheme="majorBidi"/>
          <w:sz w:val="24"/>
          <w:szCs w:val="24"/>
          <w:lang w:eastAsia="ar-SA"/>
        </w:rPr>
        <w:t>bortelių</w:t>
      </w:r>
      <w:proofErr w:type="spellEnd"/>
      <w:r w:rsidRPr="005C6656">
        <w:rPr>
          <w:rFonts w:asciiTheme="majorBidi" w:hAnsiTheme="majorBidi" w:cstheme="majorBidi"/>
          <w:sz w:val="24"/>
          <w:szCs w:val="24"/>
          <w:lang w:eastAsia="ar-SA"/>
        </w:rPr>
        <w:t xml:space="preserve"> pakeitimas/įrengimas. Išardyti esamus bortus, laužą išvežti į rangovo pasirinktą vietą, įrengti naujus gatvės bortus ant pagrindo iš betono, atstatyti išardytos asfaltbetonio dangos (iki 0,5 m pločio) juostą. Bortų linija užbaigiama nusklembtu (be aštrių kampų) bortu. Bortai įrengiami iš ne žemesnės kaip 2 lenkiamojo stiprio klasės ir naudojami ne mažesnės kaip C16/20 klasės betono mišiniai po bortais. Rengiant gatvės bordiūrus, asfalto konstrukcijos pagrindas ties įrengiamais bordiūrais atstatomas 6 cm sluoksniu iš asfalto pagrindo-dangos mišinio AC 16 </w:t>
      </w:r>
      <w:proofErr w:type="spellStart"/>
      <w:r w:rsidRPr="005C6656">
        <w:rPr>
          <w:rFonts w:asciiTheme="majorBidi" w:hAnsiTheme="majorBidi" w:cstheme="majorBidi"/>
          <w:sz w:val="24"/>
          <w:szCs w:val="24"/>
          <w:lang w:eastAsia="ar-SA"/>
        </w:rPr>
        <w:t>PD.Įrengiamų</w:t>
      </w:r>
      <w:proofErr w:type="spellEnd"/>
      <w:r w:rsidRPr="005C6656">
        <w:rPr>
          <w:rFonts w:asciiTheme="majorBidi" w:hAnsiTheme="majorBidi" w:cstheme="majorBidi"/>
          <w:sz w:val="24"/>
          <w:szCs w:val="24"/>
          <w:lang w:eastAsia="ar-SA"/>
        </w:rPr>
        <w:t xml:space="preserve"> ir keičiamų </w:t>
      </w:r>
      <w:proofErr w:type="spellStart"/>
      <w:r w:rsidRPr="005C6656">
        <w:rPr>
          <w:rFonts w:asciiTheme="majorBidi" w:hAnsiTheme="majorBidi" w:cstheme="majorBidi"/>
          <w:sz w:val="24"/>
          <w:szCs w:val="24"/>
          <w:lang w:eastAsia="ar-SA"/>
        </w:rPr>
        <w:t>bortelių</w:t>
      </w:r>
      <w:proofErr w:type="spellEnd"/>
      <w:r w:rsidRPr="005C6656">
        <w:rPr>
          <w:rFonts w:asciiTheme="majorBidi" w:hAnsiTheme="majorBidi" w:cstheme="majorBidi"/>
          <w:sz w:val="24"/>
          <w:szCs w:val="24"/>
          <w:lang w:eastAsia="ar-SA"/>
        </w:rPr>
        <w:t xml:space="preserve"> vieta pažymėta pridedamoje schemoje. </w:t>
      </w:r>
    </w:p>
    <w:p w14:paraId="754588F0" w14:textId="77777777" w:rsidR="005C6656" w:rsidRPr="005C6656" w:rsidRDefault="005C6656" w:rsidP="005C6656">
      <w:pPr>
        <w:tabs>
          <w:tab w:val="left" w:pos="284"/>
          <w:tab w:val="left" w:pos="426"/>
        </w:tabs>
        <w:spacing w:after="0" w:line="240" w:lineRule="auto"/>
        <w:jc w:val="both"/>
        <w:rPr>
          <w:rFonts w:asciiTheme="majorBidi" w:hAnsiTheme="majorBidi" w:cstheme="majorBidi"/>
          <w:sz w:val="24"/>
          <w:szCs w:val="24"/>
          <w:lang w:eastAsia="ar-SA"/>
        </w:rPr>
      </w:pPr>
      <w:r w:rsidRPr="005C6656">
        <w:rPr>
          <w:rFonts w:asciiTheme="majorBidi" w:hAnsiTheme="majorBidi" w:cstheme="majorBidi"/>
          <w:sz w:val="24"/>
          <w:szCs w:val="24"/>
          <w:lang w:eastAsia="ar-SA"/>
        </w:rPr>
        <w:t xml:space="preserve">9.5. Kelkraščius sutvirtinti 8 cm storio </w:t>
      </w:r>
      <w:proofErr w:type="spellStart"/>
      <w:r w:rsidRPr="005C6656">
        <w:rPr>
          <w:rFonts w:asciiTheme="majorBidi" w:hAnsiTheme="majorBidi" w:cstheme="majorBidi"/>
          <w:sz w:val="24"/>
          <w:szCs w:val="24"/>
          <w:lang w:eastAsia="ar-SA"/>
        </w:rPr>
        <w:t>skaldažolės</w:t>
      </w:r>
      <w:proofErr w:type="spellEnd"/>
      <w:r w:rsidRPr="005C6656">
        <w:rPr>
          <w:rFonts w:asciiTheme="majorBidi" w:hAnsiTheme="majorBidi" w:cstheme="majorBidi"/>
          <w:sz w:val="24"/>
          <w:szCs w:val="24"/>
          <w:lang w:eastAsia="ar-SA"/>
        </w:rPr>
        <w:t xml:space="preserve"> nesurištuoju mišiniu: 80% skaldos (</w:t>
      </w:r>
      <w:proofErr w:type="spellStart"/>
      <w:r w:rsidRPr="005C6656">
        <w:rPr>
          <w:rFonts w:asciiTheme="majorBidi" w:hAnsiTheme="majorBidi" w:cstheme="majorBidi"/>
          <w:sz w:val="24"/>
          <w:szCs w:val="24"/>
          <w:lang w:eastAsia="ar-SA"/>
        </w:rPr>
        <w:t>fr</w:t>
      </w:r>
      <w:proofErr w:type="spellEnd"/>
      <w:r w:rsidRPr="005C6656">
        <w:rPr>
          <w:rFonts w:asciiTheme="majorBidi" w:hAnsiTheme="majorBidi" w:cstheme="majorBidi"/>
          <w:sz w:val="24"/>
          <w:szCs w:val="24"/>
          <w:lang w:eastAsia="ar-SA"/>
        </w:rPr>
        <w:t>. 11/32), 20% dirvožemio su žolių sėklomis.</w:t>
      </w:r>
    </w:p>
    <w:p w14:paraId="07A34F5C" w14:textId="77777777" w:rsidR="005C6656" w:rsidRPr="005C6656" w:rsidRDefault="005C6656" w:rsidP="005C6656">
      <w:pPr>
        <w:tabs>
          <w:tab w:val="left" w:pos="284"/>
          <w:tab w:val="left" w:pos="426"/>
        </w:tabs>
        <w:spacing w:after="0" w:line="240" w:lineRule="auto"/>
        <w:jc w:val="both"/>
        <w:rPr>
          <w:rFonts w:asciiTheme="majorBidi" w:hAnsiTheme="majorBidi" w:cstheme="majorBidi"/>
          <w:sz w:val="24"/>
          <w:szCs w:val="24"/>
          <w:lang w:eastAsia="ar-SA"/>
        </w:rPr>
      </w:pPr>
      <w:r w:rsidRPr="005C6656">
        <w:rPr>
          <w:rFonts w:asciiTheme="majorBidi" w:hAnsiTheme="majorBidi" w:cstheme="majorBidi"/>
          <w:sz w:val="24"/>
          <w:szCs w:val="24"/>
          <w:lang w:eastAsia="ar-SA"/>
        </w:rPr>
        <w:t xml:space="preserve">9.6. Plotų užsėjimas žole. Visame plote, kuris bus pažeistas atliekant </w:t>
      </w:r>
      <w:proofErr w:type="spellStart"/>
      <w:r w:rsidRPr="005C6656">
        <w:rPr>
          <w:rFonts w:asciiTheme="majorBidi" w:hAnsiTheme="majorBidi" w:cstheme="majorBidi"/>
          <w:sz w:val="24"/>
          <w:szCs w:val="24"/>
          <w:lang w:eastAsia="ar-SA"/>
        </w:rPr>
        <w:t>bortelių</w:t>
      </w:r>
      <w:proofErr w:type="spellEnd"/>
      <w:r w:rsidRPr="005C6656">
        <w:rPr>
          <w:rFonts w:asciiTheme="majorBidi" w:hAnsiTheme="majorBidi" w:cstheme="majorBidi"/>
          <w:sz w:val="24"/>
          <w:szCs w:val="24"/>
          <w:lang w:eastAsia="ar-SA"/>
        </w:rPr>
        <w:t xml:space="preserve">, dangų keitimo darbus paskleisti ir išlyginti atvežtą dirvožemį 10 cm storio sluoksniu. Pasėti žolės sėklas ir užakėti grėbliais. Lengvai suplūkti dirvožemį. </w:t>
      </w:r>
    </w:p>
    <w:p w14:paraId="1F282CC1" w14:textId="77777777" w:rsidR="005C6656" w:rsidRPr="005C6656" w:rsidRDefault="005C6656" w:rsidP="005C6656">
      <w:pPr>
        <w:tabs>
          <w:tab w:val="left" w:pos="284"/>
          <w:tab w:val="left" w:pos="426"/>
        </w:tabs>
        <w:spacing w:after="0" w:line="240" w:lineRule="auto"/>
        <w:jc w:val="both"/>
        <w:rPr>
          <w:rFonts w:asciiTheme="majorBidi" w:hAnsiTheme="majorBidi" w:cstheme="majorBidi"/>
          <w:sz w:val="24"/>
          <w:szCs w:val="24"/>
          <w:lang w:eastAsia="ar-SA"/>
        </w:rPr>
      </w:pPr>
      <w:r w:rsidRPr="005C6656">
        <w:rPr>
          <w:rFonts w:asciiTheme="majorBidi" w:hAnsiTheme="majorBidi" w:cstheme="majorBidi"/>
          <w:sz w:val="24"/>
          <w:szCs w:val="24"/>
          <w:lang w:eastAsia="ar-SA"/>
        </w:rPr>
        <w:t>9.7. Transporto priemonių stovėjimo vietų horizontalusis ženklinimas po atliktų remonto darbų, kuris atliekamas dažais su stiklo rutuliukais.</w:t>
      </w:r>
    </w:p>
    <w:p w14:paraId="6349A1A8" w14:textId="77777777" w:rsidR="005C6656" w:rsidRPr="005C6656" w:rsidRDefault="005C6656" w:rsidP="005C6656">
      <w:pPr>
        <w:tabs>
          <w:tab w:val="left" w:pos="284"/>
          <w:tab w:val="left" w:pos="426"/>
        </w:tabs>
        <w:spacing w:after="0" w:line="240" w:lineRule="auto"/>
        <w:jc w:val="both"/>
        <w:rPr>
          <w:rFonts w:asciiTheme="majorBidi" w:hAnsiTheme="majorBidi" w:cstheme="majorBidi"/>
          <w:sz w:val="24"/>
          <w:szCs w:val="24"/>
          <w:lang w:eastAsia="ar-SA"/>
        </w:rPr>
      </w:pPr>
      <w:r w:rsidRPr="005C6656">
        <w:rPr>
          <w:rFonts w:asciiTheme="majorBidi" w:hAnsiTheme="majorBidi" w:cstheme="majorBidi"/>
          <w:sz w:val="24"/>
          <w:szCs w:val="24"/>
          <w:lang w:eastAsia="ar-SA"/>
        </w:rPr>
        <w:t>9.8. Statybos darbų metu susidarysiančios statybinės - griovimo atliekos turi būti tvarkomos vadovaujantis Lietuvos Respublikos aplinkos ministro įsakymais „Dėl atliekų tvarkymo taisyklių patvirtinimo“ ir „Dėl statybinių atliekų tvarkymo taisyklių patvirtinimo“, Lietuvos Respublikos atliekų tvarkymo įstatymu ir STR 1.06.01:2016 „Statybos darbai. Statinio statybos priežiūra“ reikalavimais.</w:t>
      </w:r>
    </w:p>
    <w:p w14:paraId="1ACB970E" w14:textId="77777777" w:rsidR="005C6656" w:rsidRPr="005C6656" w:rsidRDefault="005C6656" w:rsidP="005C6656">
      <w:pPr>
        <w:tabs>
          <w:tab w:val="left" w:pos="284"/>
          <w:tab w:val="left" w:pos="426"/>
        </w:tabs>
        <w:spacing w:after="0" w:line="240" w:lineRule="auto"/>
        <w:rPr>
          <w:rFonts w:asciiTheme="majorBidi" w:hAnsiTheme="majorBidi" w:cstheme="majorBidi"/>
          <w:sz w:val="24"/>
          <w:szCs w:val="24"/>
          <w:lang w:eastAsia="ar-SA"/>
        </w:rPr>
      </w:pPr>
      <w:r w:rsidRPr="005C6656">
        <w:rPr>
          <w:rFonts w:asciiTheme="majorBidi" w:hAnsiTheme="majorBidi" w:cstheme="majorBidi"/>
          <w:sz w:val="24"/>
          <w:szCs w:val="24"/>
          <w:lang w:eastAsia="ar-SA"/>
        </w:rPr>
        <w:t xml:space="preserve">9.9. Atlikus statybos darbus parengti </w:t>
      </w:r>
      <w:proofErr w:type="spellStart"/>
      <w:r w:rsidRPr="005C6656">
        <w:rPr>
          <w:rFonts w:asciiTheme="majorBidi" w:hAnsiTheme="majorBidi" w:cstheme="majorBidi"/>
          <w:sz w:val="24"/>
          <w:szCs w:val="24"/>
          <w:lang w:eastAsia="ar-SA"/>
        </w:rPr>
        <w:t>toponuotrauką</w:t>
      </w:r>
      <w:proofErr w:type="spellEnd"/>
      <w:r w:rsidRPr="005C6656">
        <w:rPr>
          <w:rFonts w:asciiTheme="majorBidi" w:hAnsiTheme="majorBidi" w:cstheme="majorBidi"/>
          <w:sz w:val="24"/>
          <w:szCs w:val="24"/>
          <w:lang w:eastAsia="ar-SA"/>
        </w:rPr>
        <w:t xml:space="preserve"> (po statybos darbų), patikslinti inžinerinių statinių kadastro duomenų bylas.</w:t>
      </w:r>
    </w:p>
    <w:p w14:paraId="0F6EB294" w14:textId="77777777" w:rsidR="005C6656" w:rsidRPr="005C6656" w:rsidRDefault="005C6656" w:rsidP="005C6656">
      <w:pPr>
        <w:tabs>
          <w:tab w:val="left" w:pos="284"/>
        </w:tabs>
        <w:suppressAutoHyphens/>
        <w:spacing w:after="0" w:line="240" w:lineRule="auto"/>
        <w:jc w:val="both"/>
        <w:rPr>
          <w:rFonts w:asciiTheme="majorBidi" w:hAnsiTheme="majorBidi" w:cstheme="majorBidi"/>
          <w:sz w:val="24"/>
          <w:szCs w:val="24"/>
          <w:lang w:eastAsia="ar-SA"/>
        </w:rPr>
      </w:pPr>
      <w:r w:rsidRPr="005C6656">
        <w:rPr>
          <w:rFonts w:asciiTheme="majorBidi" w:hAnsiTheme="majorBidi" w:cstheme="majorBidi"/>
          <w:sz w:val="24"/>
          <w:szCs w:val="24"/>
          <w:lang w:eastAsia="ar-SA"/>
        </w:rPr>
        <w:t>10. Rengiant projektinius sprendinius prioritetas turi būti teikiamas racionaliems bei ekonomiškai pagrįstiems sprendiniams, kurie užtikrintų efektyvų ir ekonomišką statinio eksploatavimą bei energijos išteklių naudojimą. Sprendinių parinkimas turi būti pagrįstas techniniais ir ekonominiais skaičiavimais.</w:t>
      </w:r>
    </w:p>
    <w:p w14:paraId="24C59DFA" w14:textId="77777777" w:rsidR="005C6656" w:rsidRPr="005C6656" w:rsidRDefault="005C6656" w:rsidP="005C6656">
      <w:pPr>
        <w:tabs>
          <w:tab w:val="left" w:pos="284"/>
        </w:tabs>
        <w:suppressAutoHyphens/>
        <w:spacing w:after="0" w:line="240" w:lineRule="auto"/>
        <w:jc w:val="both"/>
        <w:rPr>
          <w:rFonts w:asciiTheme="majorBidi" w:hAnsiTheme="majorBidi" w:cstheme="majorBidi"/>
          <w:sz w:val="24"/>
          <w:szCs w:val="24"/>
          <w:lang w:eastAsia="ar-SA"/>
        </w:rPr>
      </w:pPr>
      <w:r w:rsidRPr="005C6656">
        <w:rPr>
          <w:rFonts w:asciiTheme="majorBidi" w:hAnsiTheme="majorBidi" w:cstheme="majorBidi"/>
          <w:sz w:val="24"/>
          <w:szCs w:val="24"/>
          <w:lang w:eastAsia="ar-SA"/>
        </w:rPr>
        <w:t xml:space="preserve">11. Rangovas įsipareigoja palikti statybvietę sutvarkytą, bet kokie darbai turi būti atlikti iki galo, objektas turi būti tinkamas tolimesnei eksploatacijai. </w:t>
      </w:r>
    </w:p>
    <w:p w14:paraId="4C4A3ADD" w14:textId="77777777" w:rsidR="005C6656" w:rsidRPr="005C6656" w:rsidRDefault="005C6656" w:rsidP="005C6656">
      <w:pPr>
        <w:numPr>
          <w:ilvl w:val="0"/>
          <w:numId w:val="93"/>
        </w:numPr>
        <w:tabs>
          <w:tab w:val="left" w:pos="426"/>
        </w:tabs>
        <w:suppressAutoHyphens/>
        <w:spacing w:after="0" w:line="240" w:lineRule="auto"/>
        <w:ind w:left="0" w:firstLine="0"/>
        <w:jc w:val="both"/>
        <w:rPr>
          <w:rFonts w:asciiTheme="majorBidi" w:hAnsiTheme="majorBidi" w:cstheme="majorBidi"/>
          <w:sz w:val="24"/>
          <w:szCs w:val="24"/>
        </w:rPr>
      </w:pPr>
      <w:r w:rsidRPr="005C6656">
        <w:rPr>
          <w:rFonts w:asciiTheme="majorBidi" w:hAnsiTheme="majorBidi" w:cstheme="majorBidi"/>
          <w:sz w:val="24"/>
          <w:szCs w:val="24"/>
          <w:lang w:eastAsia="ar-SA"/>
        </w:rPr>
        <w:t xml:space="preserve">Visi darbai privalo būti atlikti vadovaujantis Statybos įstatymu, </w:t>
      </w:r>
      <w:r w:rsidRPr="005C6656">
        <w:rPr>
          <w:rFonts w:asciiTheme="majorBidi" w:hAnsiTheme="majorBidi" w:cstheme="majorBidi"/>
          <w:sz w:val="24"/>
          <w:szCs w:val="24"/>
        </w:rPr>
        <w:t>Statybos techniniu reglamentu STR 2.06.04:2014 „Gatvės ir vietinės reikšmės keliai. Bendrieji reikalavimai“, kitais statybos darbus, projektavimą, statybos darbų kokybės kontrolę reglamentuojančiais statybos techniniais reglamentais bei normatyviniais dokumentais.</w:t>
      </w:r>
    </w:p>
    <w:p w14:paraId="56C10F38" w14:textId="77777777" w:rsidR="005C6656" w:rsidRPr="005C6656" w:rsidRDefault="005C6656" w:rsidP="005C6656">
      <w:pPr>
        <w:numPr>
          <w:ilvl w:val="0"/>
          <w:numId w:val="93"/>
        </w:numPr>
        <w:tabs>
          <w:tab w:val="left" w:pos="426"/>
        </w:tabs>
        <w:suppressAutoHyphens/>
        <w:spacing w:after="0" w:line="240" w:lineRule="auto"/>
        <w:ind w:left="0" w:firstLine="0"/>
        <w:jc w:val="both"/>
        <w:rPr>
          <w:rFonts w:asciiTheme="majorBidi" w:hAnsiTheme="majorBidi" w:cstheme="majorBidi"/>
          <w:sz w:val="24"/>
          <w:szCs w:val="24"/>
        </w:rPr>
      </w:pPr>
      <w:r w:rsidRPr="005C6656">
        <w:rPr>
          <w:rFonts w:asciiTheme="majorBidi" w:hAnsiTheme="majorBidi" w:cstheme="majorBidi"/>
          <w:sz w:val="24"/>
          <w:szCs w:val="24"/>
        </w:rPr>
        <w:t>Darbai bus finansuojami Europos Sąjungos lėšomis.</w:t>
      </w:r>
    </w:p>
    <w:p w14:paraId="4771B681" w14:textId="77777777" w:rsidR="005C6656" w:rsidRPr="005C6656" w:rsidRDefault="005C6656" w:rsidP="005C6656">
      <w:pPr>
        <w:numPr>
          <w:ilvl w:val="0"/>
          <w:numId w:val="93"/>
        </w:numPr>
        <w:tabs>
          <w:tab w:val="left" w:pos="426"/>
        </w:tabs>
        <w:suppressAutoHyphens/>
        <w:spacing w:after="0" w:line="240" w:lineRule="auto"/>
        <w:ind w:left="0" w:firstLine="0"/>
        <w:jc w:val="both"/>
        <w:rPr>
          <w:rFonts w:asciiTheme="majorBidi" w:hAnsiTheme="majorBidi" w:cstheme="majorBidi"/>
          <w:sz w:val="24"/>
          <w:szCs w:val="24"/>
        </w:rPr>
      </w:pPr>
      <w:r w:rsidRPr="005C6656">
        <w:rPr>
          <w:rFonts w:asciiTheme="majorBidi" w:hAnsiTheme="majorBidi" w:cstheme="majorBidi"/>
          <w:sz w:val="24"/>
          <w:szCs w:val="24"/>
        </w:rPr>
        <w:t>Darbų ir Paslaugų atlikimo terminai:</w:t>
      </w:r>
    </w:p>
    <w:p w14:paraId="70734090" w14:textId="77777777" w:rsidR="005C6656" w:rsidRPr="005C6656" w:rsidRDefault="005C6656" w:rsidP="005C6656">
      <w:pPr>
        <w:pStyle w:val="Sraopastraipa"/>
        <w:widowControl w:val="0"/>
        <w:numPr>
          <w:ilvl w:val="1"/>
          <w:numId w:val="93"/>
        </w:numPr>
        <w:tabs>
          <w:tab w:val="left" w:pos="426"/>
          <w:tab w:val="left" w:pos="709"/>
        </w:tabs>
        <w:suppressAutoHyphens/>
        <w:spacing w:after="0" w:line="240" w:lineRule="auto"/>
        <w:ind w:left="142" w:hanging="142"/>
        <w:jc w:val="both"/>
        <w:rPr>
          <w:rFonts w:asciiTheme="majorBidi" w:hAnsiTheme="majorBidi" w:cstheme="majorBidi"/>
          <w:sz w:val="24"/>
          <w:szCs w:val="24"/>
        </w:rPr>
      </w:pPr>
      <w:r w:rsidRPr="005C6656">
        <w:rPr>
          <w:rFonts w:asciiTheme="majorBidi" w:hAnsiTheme="majorBidi" w:cstheme="majorBidi"/>
          <w:sz w:val="24"/>
          <w:szCs w:val="24"/>
        </w:rPr>
        <w:t>.</w:t>
      </w:r>
      <w:r w:rsidRPr="005C6656">
        <w:rPr>
          <w:rFonts w:asciiTheme="majorBidi" w:hAnsiTheme="majorBidi" w:cstheme="majorBidi"/>
          <w:sz w:val="24"/>
          <w:szCs w:val="24"/>
        </w:rPr>
        <w:tab/>
        <w:t xml:space="preserve">paprastojo remonto aprašo parengimas – per 60 kalendorinių dienų nuo statybų rangos </w:t>
      </w:r>
      <w:r w:rsidRPr="005C6656">
        <w:rPr>
          <w:rFonts w:asciiTheme="majorBidi" w:hAnsiTheme="majorBidi" w:cstheme="majorBidi"/>
          <w:sz w:val="24"/>
          <w:szCs w:val="24"/>
        </w:rPr>
        <w:lastRenderedPageBreak/>
        <w:t>sutarties įsigaliojimo dienos;</w:t>
      </w:r>
    </w:p>
    <w:p w14:paraId="1080BC04" w14:textId="77777777" w:rsidR="005C6656" w:rsidRPr="005C6656" w:rsidRDefault="005C6656" w:rsidP="005C6656">
      <w:pPr>
        <w:pStyle w:val="Sraopastraipa"/>
        <w:widowControl w:val="0"/>
        <w:numPr>
          <w:ilvl w:val="1"/>
          <w:numId w:val="102"/>
        </w:numPr>
        <w:tabs>
          <w:tab w:val="left" w:pos="426"/>
          <w:tab w:val="left" w:pos="709"/>
        </w:tabs>
        <w:suppressAutoHyphens/>
        <w:spacing w:after="0" w:line="240" w:lineRule="auto"/>
        <w:ind w:left="0" w:firstLine="0"/>
        <w:jc w:val="both"/>
        <w:rPr>
          <w:rFonts w:asciiTheme="majorBidi" w:hAnsiTheme="majorBidi" w:cstheme="majorBidi"/>
          <w:sz w:val="24"/>
          <w:szCs w:val="24"/>
        </w:rPr>
      </w:pPr>
      <w:r w:rsidRPr="005C6656">
        <w:rPr>
          <w:rFonts w:asciiTheme="majorBidi" w:hAnsiTheme="majorBidi" w:cstheme="majorBidi"/>
          <w:sz w:val="24"/>
          <w:szCs w:val="24"/>
        </w:rPr>
        <w:t xml:space="preserve">darbų ir </w:t>
      </w:r>
      <w:r w:rsidRPr="005C6656">
        <w:rPr>
          <w:rFonts w:asciiTheme="majorBidi" w:hAnsiTheme="majorBidi" w:cstheme="majorBidi"/>
          <w:kern w:val="1"/>
          <w:sz w:val="24"/>
          <w:szCs w:val="24"/>
        </w:rPr>
        <w:t>išpildomosios techninės dokumentacijos parengimas – 120 kalendorinių dienų nuo</w:t>
      </w:r>
      <w:r w:rsidRPr="005C6656">
        <w:rPr>
          <w:rFonts w:asciiTheme="majorBidi" w:hAnsiTheme="majorBidi" w:cstheme="majorBidi"/>
          <w:sz w:val="24"/>
          <w:szCs w:val="24"/>
        </w:rPr>
        <w:t xml:space="preserve"> Statybvietės perdavimo–priėmimo akto pasirašymo dienos.</w:t>
      </w:r>
    </w:p>
    <w:p w14:paraId="35B9A7EA" w14:textId="77777777" w:rsidR="005C6656" w:rsidRPr="005C6656" w:rsidRDefault="005C6656" w:rsidP="005C6656">
      <w:pPr>
        <w:numPr>
          <w:ilvl w:val="0"/>
          <w:numId w:val="93"/>
        </w:numPr>
        <w:tabs>
          <w:tab w:val="left" w:pos="426"/>
        </w:tabs>
        <w:suppressAutoHyphens/>
        <w:spacing w:after="0" w:line="240" w:lineRule="auto"/>
        <w:ind w:left="0" w:firstLine="0"/>
        <w:jc w:val="both"/>
        <w:rPr>
          <w:rFonts w:asciiTheme="majorBidi" w:hAnsiTheme="majorBidi" w:cstheme="majorBidi"/>
          <w:sz w:val="24"/>
          <w:szCs w:val="24"/>
        </w:rPr>
      </w:pPr>
      <w:r w:rsidRPr="005C6656">
        <w:rPr>
          <w:rFonts w:asciiTheme="majorBidi" w:hAnsiTheme="majorBidi" w:cstheme="majorBidi"/>
          <w:sz w:val="24"/>
          <w:szCs w:val="24"/>
        </w:rPr>
        <w:t xml:space="preserve">Statybos darbai vykdomi pagal Rangovo parengtą ir Užsakovo patvirtiną paprastojo remonto aprašą. </w:t>
      </w:r>
    </w:p>
    <w:p w14:paraId="2E6B9A45" w14:textId="77777777" w:rsidR="005C6656" w:rsidRPr="005C6656" w:rsidRDefault="005C6656" w:rsidP="005C6656">
      <w:pPr>
        <w:numPr>
          <w:ilvl w:val="0"/>
          <w:numId w:val="93"/>
        </w:numPr>
        <w:tabs>
          <w:tab w:val="left" w:pos="426"/>
        </w:tabs>
        <w:suppressAutoHyphens/>
        <w:spacing w:after="0" w:line="240" w:lineRule="auto"/>
        <w:ind w:left="0" w:firstLine="0"/>
        <w:jc w:val="both"/>
        <w:rPr>
          <w:rFonts w:asciiTheme="majorBidi" w:hAnsiTheme="majorBidi" w:cstheme="majorBidi"/>
          <w:sz w:val="24"/>
          <w:szCs w:val="24"/>
        </w:rPr>
      </w:pPr>
      <w:r w:rsidRPr="005C6656">
        <w:rPr>
          <w:rFonts w:asciiTheme="majorBidi" w:hAnsiTheme="majorBidi" w:cstheme="majorBidi"/>
          <w:kern w:val="1"/>
          <w:sz w:val="24"/>
          <w:szCs w:val="24"/>
        </w:rPr>
        <w:t>Rangovui ar Užsakovui pageidaujant gali būti sudaromas Kalendorinis darbų ir paslaugų atlikimo grafikas, kurį sudaro Rangovas ir teikia derinti Užsakovui. Rangovas ne vėliau kaip per 5 (penkias) darbo dienas nuo Sutarties įsigaliojimo dienos privalo pateikti Užsakovui Sutarties objekto lokalines sąmatas. Sąmatos bus skirtos veiklos statybos darbų progreso vertinimui. Veiklų sąrašas pateikiamas kartu su pasiūlymu.</w:t>
      </w:r>
    </w:p>
    <w:p w14:paraId="710A0FDF" w14:textId="77777777" w:rsidR="005C6656" w:rsidRPr="005C6656" w:rsidRDefault="005C6656" w:rsidP="005C6656">
      <w:pPr>
        <w:pStyle w:val="Sraopastraipa"/>
        <w:widowControl w:val="0"/>
        <w:numPr>
          <w:ilvl w:val="0"/>
          <w:numId w:val="93"/>
        </w:numPr>
        <w:tabs>
          <w:tab w:val="left" w:pos="426"/>
        </w:tabs>
        <w:suppressAutoHyphens/>
        <w:spacing w:after="0" w:line="240" w:lineRule="auto"/>
        <w:ind w:left="0" w:firstLine="0"/>
        <w:jc w:val="both"/>
        <w:rPr>
          <w:rFonts w:asciiTheme="majorBidi" w:hAnsiTheme="majorBidi" w:cstheme="majorBidi"/>
          <w:sz w:val="24"/>
          <w:szCs w:val="24"/>
        </w:rPr>
      </w:pPr>
      <w:r w:rsidRPr="005C6656">
        <w:rPr>
          <w:rFonts w:asciiTheme="majorBidi" w:hAnsiTheme="majorBidi" w:cstheme="majorBidi"/>
          <w:sz w:val="24"/>
          <w:szCs w:val="24"/>
        </w:rPr>
        <w:t>Rangovas perkamiems darbams taiko aplinkos apsaugos vadybos sistemą LST EN ISO 14001 „Aplinkos vadybos sistemos“.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Atitiktį reikalavimui įrodantys dokumentai (pateikiami pirkimo procedūros metu, pirkimo dokumentuose nustatyta tvarka): nepriklausomos įstaigos išduotas sertifikatas. perkančioji organizacija pripažįsta lygiaverčius sertifikatus, išduotus kitose valstybėse narėse įsteigtų nepriklausomų įstaigų, priimami ir kiti tiekėjo lygiaverčių aplinkos apsaugos vadybos užtikrinimo priemonių įrodymai, kurie patvirtintų, kad jo siūlomos aplinkos apsaugos vadybos užtikrinimo priemonės atitinka reikalaujamus aplinkos apsaugos vadybos sistemos standartus ir pateikiami įrodymai, kurie patvirtintų, kad tiekėjo siūlomos aplinkos apsaugos vadybos užtikrinimo priemonės atitinka reikalaujamus aplinkos apsaugos vadybos sistemos standartus.</w:t>
      </w:r>
    </w:p>
    <w:p w14:paraId="2A0FD0CE" w14:textId="77777777" w:rsidR="005C6656" w:rsidRPr="005C6656" w:rsidRDefault="005C6656" w:rsidP="005C6656">
      <w:pPr>
        <w:pStyle w:val="Sraopastraipa"/>
        <w:widowControl w:val="0"/>
        <w:numPr>
          <w:ilvl w:val="0"/>
          <w:numId w:val="93"/>
        </w:numPr>
        <w:tabs>
          <w:tab w:val="left" w:pos="426"/>
        </w:tabs>
        <w:suppressAutoHyphens/>
        <w:spacing w:after="0" w:line="240" w:lineRule="auto"/>
        <w:ind w:left="0" w:firstLine="0"/>
        <w:jc w:val="both"/>
        <w:rPr>
          <w:rFonts w:asciiTheme="majorBidi" w:hAnsiTheme="majorBidi" w:cstheme="majorBidi"/>
          <w:sz w:val="24"/>
          <w:szCs w:val="24"/>
        </w:rPr>
      </w:pPr>
      <w:r w:rsidRPr="005C6656">
        <w:rPr>
          <w:rFonts w:asciiTheme="majorBidi" w:hAnsiTheme="majorBidi" w:cstheme="majorBidi"/>
          <w:sz w:val="24"/>
          <w:szCs w:val="24"/>
        </w:rPr>
        <w:t xml:space="preserve">Techninėje specifikacijoje - užduotyje ir veiklų sąraše nurodomi darbai yra sustambintos apimties, todėl Rangovas, teikdamas pasiūlymą, turi įvertinti visus su sustambinta veikla susijusius darbus ir prisiimti visą riziką, susietą su minėtais darbais. </w:t>
      </w:r>
      <w:r w:rsidRPr="005C6656">
        <w:rPr>
          <w:rFonts w:asciiTheme="majorBidi" w:hAnsiTheme="majorBidi" w:cstheme="majorBidi"/>
          <w:kern w:val="1"/>
          <w:sz w:val="24"/>
          <w:szCs w:val="24"/>
        </w:rPr>
        <w:t>Rangovas Darbų ir Paslaugų kainą įvertina pagal pateiktą techninę specifikaciją – užduotį ir savarankiškai apžiūrėjęs objektus vietoje.</w:t>
      </w:r>
    </w:p>
    <w:p w14:paraId="3BCA2CCD" w14:textId="77777777" w:rsidR="005C6656" w:rsidRPr="005C6656" w:rsidRDefault="005C6656" w:rsidP="005C6656">
      <w:pPr>
        <w:tabs>
          <w:tab w:val="left" w:pos="0"/>
          <w:tab w:val="left" w:pos="426"/>
          <w:tab w:val="left" w:pos="567"/>
        </w:tabs>
        <w:suppressAutoHyphens/>
        <w:spacing w:after="0" w:line="240" w:lineRule="auto"/>
        <w:jc w:val="both"/>
        <w:rPr>
          <w:rFonts w:asciiTheme="majorBidi" w:hAnsiTheme="majorBidi" w:cstheme="majorBidi"/>
          <w:sz w:val="24"/>
          <w:szCs w:val="24"/>
          <w:lang w:eastAsia="ar-SA"/>
        </w:rPr>
      </w:pPr>
      <w:r w:rsidRPr="005C6656">
        <w:rPr>
          <w:rFonts w:asciiTheme="majorBidi" w:hAnsiTheme="majorBidi" w:cstheme="majorBidi"/>
          <w:sz w:val="24"/>
          <w:szCs w:val="24"/>
          <w:lang w:eastAsia="ar-SA"/>
        </w:rPr>
        <w:t>PRIDEDAMA:</w:t>
      </w:r>
    </w:p>
    <w:p w14:paraId="562596A1" w14:textId="77777777" w:rsidR="005C6656" w:rsidRPr="005C6656" w:rsidRDefault="005C6656" w:rsidP="005C6656">
      <w:pPr>
        <w:pStyle w:val="Sraopastraipa"/>
        <w:widowControl w:val="0"/>
        <w:numPr>
          <w:ilvl w:val="3"/>
          <w:numId w:val="83"/>
        </w:numPr>
        <w:tabs>
          <w:tab w:val="left" w:pos="0"/>
          <w:tab w:val="left" w:pos="426"/>
          <w:tab w:val="left" w:pos="567"/>
          <w:tab w:val="left" w:pos="1560"/>
        </w:tabs>
        <w:suppressAutoHyphens/>
        <w:spacing w:after="0" w:line="240" w:lineRule="auto"/>
        <w:ind w:left="851" w:firstLine="283"/>
        <w:jc w:val="both"/>
        <w:rPr>
          <w:rFonts w:asciiTheme="majorBidi" w:hAnsiTheme="majorBidi" w:cstheme="majorBidi"/>
          <w:sz w:val="24"/>
          <w:szCs w:val="24"/>
          <w:lang w:eastAsia="ar-SA"/>
        </w:rPr>
      </w:pPr>
      <w:r w:rsidRPr="005C6656">
        <w:rPr>
          <w:rFonts w:asciiTheme="majorBidi" w:hAnsiTheme="majorBidi" w:cstheme="majorBidi"/>
          <w:sz w:val="24"/>
          <w:szCs w:val="24"/>
          <w:lang w:eastAsia="ar-SA"/>
        </w:rPr>
        <w:t>Atliekamų darbų situacijos schemos, 2 lapai;</w:t>
      </w:r>
    </w:p>
    <w:p w14:paraId="7B107660" w14:textId="77777777" w:rsidR="005C6656" w:rsidRPr="005C6656" w:rsidRDefault="005C6656" w:rsidP="005C6656">
      <w:pPr>
        <w:pStyle w:val="Sraopastraipa"/>
        <w:widowControl w:val="0"/>
        <w:numPr>
          <w:ilvl w:val="3"/>
          <w:numId w:val="83"/>
        </w:numPr>
        <w:tabs>
          <w:tab w:val="left" w:pos="426"/>
          <w:tab w:val="left" w:pos="567"/>
          <w:tab w:val="left" w:pos="1560"/>
        </w:tabs>
        <w:suppressAutoHyphens/>
        <w:spacing w:after="0" w:line="240" w:lineRule="auto"/>
        <w:ind w:left="851" w:firstLine="283"/>
        <w:jc w:val="both"/>
        <w:rPr>
          <w:rFonts w:asciiTheme="majorBidi" w:hAnsiTheme="majorBidi" w:cstheme="majorBidi"/>
          <w:sz w:val="24"/>
          <w:szCs w:val="24"/>
          <w:lang w:eastAsia="ar-SA"/>
        </w:rPr>
      </w:pPr>
      <w:r w:rsidRPr="005C6656">
        <w:rPr>
          <w:rFonts w:asciiTheme="majorBidi" w:hAnsiTheme="majorBidi" w:cstheme="majorBidi"/>
          <w:sz w:val="24"/>
          <w:szCs w:val="24"/>
          <w:lang w:eastAsia="ar-SA"/>
        </w:rPr>
        <w:t>Gatvės ir vejos borto įrengimo detalė, 1 lapas;</w:t>
      </w:r>
    </w:p>
    <w:p w14:paraId="419A438D" w14:textId="77777777" w:rsidR="005C6656" w:rsidRPr="005C6656" w:rsidRDefault="005C6656" w:rsidP="005C6656">
      <w:pPr>
        <w:pStyle w:val="Sraopastraipa"/>
        <w:widowControl w:val="0"/>
        <w:numPr>
          <w:ilvl w:val="3"/>
          <w:numId w:val="83"/>
        </w:numPr>
        <w:tabs>
          <w:tab w:val="left" w:pos="426"/>
          <w:tab w:val="left" w:pos="567"/>
          <w:tab w:val="left" w:pos="1560"/>
        </w:tabs>
        <w:suppressAutoHyphens/>
        <w:spacing w:after="0" w:line="240" w:lineRule="auto"/>
        <w:ind w:left="851" w:firstLine="283"/>
        <w:jc w:val="both"/>
        <w:rPr>
          <w:rFonts w:asciiTheme="majorBidi" w:hAnsiTheme="majorBidi" w:cstheme="majorBidi"/>
          <w:sz w:val="24"/>
          <w:szCs w:val="24"/>
          <w:lang w:eastAsia="ar-SA"/>
        </w:rPr>
      </w:pPr>
      <w:r w:rsidRPr="005C6656">
        <w:rPr>
          <w:rFonts w:asciiTheme="majorBidi" w:hAnsiTheme="majorBidi" w:cstheme="majorBidi"/>
          <w:sz w:val="24"/>
          <w:szCs w:val="24"/>
          <w:lang w:eastAsia="ar-SA"/>
        </w:rPr>
        <w:t>Inžinerinių statinių kadastro duomenų bylos.</w:t>
      </w:r>
    </w:p>
    <w:p w14:paraId="561E49AB" w14:textId="77777777" w:rsidR="005C6656" w:rsidRPr="005C6656" w:rsidRDefault="005C6656" w:rsidP="005C6656">
      <w:pPr>
        <w:spacing w:after="0" w:line="240" w:lineRule="auto"/>
        <w:jc w:val="both"/>
        <w:rPr>
          <w:rFonts w:asciiTheme="majorBidi" w:eastAsia="Times New Roman" w:hAnsiTheme="majorBidi" w:cstheme="majorBidi"/>
          <w:kern w:val="1"/>
          <w:sz w:val="24"/>
          <w:szCs w:val="24"/>
        </w:rPr>
      </w:pPr>
    </w:p>
    <w:p w14:paraId="62FD0FF8" w14:textId="77777777" w:rsidR="005C6656" w:rsidRPr="005C6656" w:rsidRDefault="005C6656" w:rsidP="005C6656">
      <w:pPr>
        <w:spacing w:after="0" w:line="240" w:lineRule="auto"/>
        <w:jc w:val="both"/>
        <w:rPr>
          <w:rFonts w:asciiTheme="majorBidi" w:eastAsia="Times New Roman" w:hAnsiTheme="majorBidi" w:cstheme="majorBidi"/>
          <w:kern w:val="1"/>
          <w:sz w:val="24"/>
          <w:szCs w:val="24"/>
        </w:rPr>
      </w:pPr>
      <w:r w:rsidRPr="005C6656">
        <w:rPr>
          <w:rFonts w:asciiTheme="majorBidi" w:eastAsia="Times New Roman" w:hAnsiTheme="majorBidi" w:cstheme="majorBidi"/>
          <w:kern w:val="1"/>
          <w:sz w:val="24"/>
          <w:szCs w:val="24"/>
        </w:rPr>
        <w:t>Suderino:</w:t>
      </w:r>
    </w:p>
    <w:p w14:paraId="215A77AF" w14:textId="1160706E" w:rsidR="005C6656" w:rsidRPr="005C6656" w:rsidRDefault="005C6656" w:rsidP="005C6656">
      <w:pPr>
        <w:spacing w:after="0" w:line="240" w:lineRule="auto"/>
        <w:jc w:val="both"/>
        <w:rPr>
          <w:rFonts w:asciiTheme="majorBidi" w:eastAsia="Times New Roman" w:hAnsiTheme="majorBidi" w:cstheme="majorBidi"/>
          <w:kern w:val="1"/>
          <w:sz w:val="24"/>
          <w:szCs w:val="24"/>
        </w:rPr>
      </w:pPr>
      <w:r w:rsidRPr="005C6656">
        <w:rPr>
          <w:rFonts w:asciiTheme="majorBidi" w:eastAsia="Times New Roman" w:hAnsiTheme="majorBidi" w:cstheme="majorBidi"/>
          <w:kern w:val="1"/>
          <w:sz w:val="24"/>
          <w:szCs w:val="24"/>
        </w:rPr>
        <w:t xml:space="preserve">Statybos ir infrastruktūros plėtros skyriaus </w:t>
      </w:r>
      <w:r w:rsidRPr="005C6656">
        <w:rPr>
          <w:rFonts w:asciiTheme="majorBidi" w:hAnsiTheme="majorBidi" w:cstheme="majorBidi"/>
          <w:kern w:val="1"/>
          <w:sz w:val="24"/>
          <w:szCs w:val="24"/>
        </w:rPr>
        <w:t xml:space="preserve">vedėjas </w:t>
      </w:r>
      <w:r w:rsidRPr="005C6656">
        <w:rPr>
          <w:rFonts w:asciiTheme="majorBidi" w:eastAsia="Times New Roman" w:hAnsiTheme="majorBidi" w:cstheme="majorBidi"/>
          <w:kern w:val="1"/>
          <w:sz w:val="24"/>
          <w:szCs w:val="24"/>
        </w:rPr>
        <w:t xml:space="preserve">                      </w:t>
      </w:r>
      <w:r w:rsidRPr="005C6656">
        <w:rPr>
          <w:rFonts w:asciiTheme="majorBidi" w:eastAsia="Times New Roman" w:hAnsiTheme="majorBidi" w:cstheme="majorBidi"/>
          <w:kern w:val="1"/>
          <w:sz w:val="24"/>
          <w:szCs w:val="24"/>
        </w:rPr>
        <w:tab/>
        <w:t xml:space="preserve">              Nerijus Malinauskas  </w:t>
      </w:r>
    </w:p>
    <w:p w14:paraId="26AE3F34" w14:textId="77777777" w:rsidR="005C6656" w:rsidRPr="005C6656" w:rsidRDefault="005C6656" w:rsidP="005C6656">
      <w:pPr>
        <w:spacing w:after="0" w:line="240" w:lineRule="auto"/>
        <w:jc w:val="both"/>
        <w:rPr>
          <w:rFonts w:asciiTheme="majorBidi" w:eastAsia="Times New Roman" w:hAnsiTheme="majorBidi" w:cstheme="majorBidi"/>
          <w:kern w:val="1"/>
          <w:sz w:val="24"/>
          <w:szCs w:val="24"/>
        </w:rPr>
      </w:pPr>
      <w:r w:rsidRPr="005C6656">
        <w:rPr>
          <w:rFonts w:asciiTheme="majorBidi" w:eastAsia="Times New Roman" w:hAnsiTheme="majorBidi" w:cstheme="majorBidi"/>
          <w:kern w:val="1"/>
          <w:sz w:val="24"/>
          <w:szCs w:val="24"/>
        </w:rPr>
        <w:t>Parengė:</w:t>
      </w:r>
    </w:p>
    <w:p w14:paraId="05CF9836" w14:textId="77777777" w:rsidR="005C6656" w:rsidRDefault="005C6656" w:rsidP="005C6656">
      <w:pPr>
        <w:jc w:val="both"/>
        <w:rPr>
          <w:rFonts w:asciiTheme="majorBidi" w:hAnsiTheme="majorBidi" w:cstheme="majorBidi"/>
          <w:kern w:val="1"/>
          <w:sz w:val="24"/>
          <w:szCs w:val="24"/>
        </w:rPr>
      </w:pPr>
      <w:r w:rsidRPr="005C6656">
        <w:rPr>
          <w:rFonts w:asciiTheme="majorBidi" w:eastAsia="Times New Roman" w:hAnsiTheme="majorBidi" w:cstheme="majorBidi"/>
          <w:kern w:val="1"/>
          <w:sz w:val="24"/>
          <w:szCs w:val="24"/>
        </w:rPr>
        <w:t>Statybos ir infrastruktūros plėtros skyriaus</w:t>
      </w:r>
      <w:r w:rsidRPr="005C6656">
        <w:rPr>
          <w:rFonts w:asciiTheme="majorBidi" w:hAnsiTheme="majorBidi" w:cstheme="majorBidi"/>
          <w:kern w:val="1"/>
          <w:sz w:val="24"/>
          <w:szCs w:val="24"/>
        </w:rPr>
        <w:t xml:space="preserve"> vyr. specialistė</w:t>
      </w:r>
      <w:r w:rsidRPr="005C6656">
        <w:rPr>
          <w:rFonts w:asciiTheme="majorBidi" w:eastAsia="Times New Roman" w:hAnsiTheme="majorBidi" w:cstheme="majorBidi"/>
          <w:kern w:val="1"/>
          <w:sz w:val="24"/>
          <w:szCs w:val="24"/>
        </w:rPr>
        <w:t xml:space="preserve">                                       </w:t>
      </w:r>
      <w:r w:rsidRPr="005C6656">
        <w:rPr>
          <w:rFonts w:asciiTheme="majorBidi" w:hAnsiTheme="majorBidi" w:cstheme="majorBidi"/>
          <w:kern w:val="1"/>
          <w:sz w:val="24"/>
          <w:szCs w:val="24"/>
        </w:rPr>
        <w:t>Agnė Lazauskienė</w:t>
      </w:r>
    </w:p>
    <w:p w14:paraId="42FC4122" w14:textId="77777777" w:rsidR="00014AC9" w:rsidRDefault="00014AC9" w:rsidP="005C6656">
      <w:pPr>
        <w:jc w:val="both"/>
        <w:rPr>
          <w:rFonts w:asciiTheme="majorBidi" w:hAnsiTheme="majorBidi" w:cstheme="majorBidi"/>
          <w:kern w:val="1"/>
          <w:sz w:val="24"/>
          <w:szCs w:val="24"/>
        </w:rPr>
      </w:pPr>
    </w:p>
    <w:p w14:paraId="6C43AB79" w14:textId="77777777" w:rsidR="00014AC9" w:rsidRDefault="00014AC9" w:rsidP="005C6656">
      <w:pPr>
        <w:jc w:val="both"/>
        <w:rPr>
          <w:rFonts w:asciiTheme="majorBidi" w:hAnsiTheme="majorBidi" w:cstheme="majorBidi"/>
          <w:kern w:val="1"/>
          <w:sz w:val="24"/>
          <w:szCs w:val="24"/>
        </w:rPr>
      </w:pPr>
    </w:p>
    <w:p w14:paraId="14DF8790" w14:textId="77777777" w:rsidR="00014AC9" w:rsidRDefault="00014AC9" w:rsidP="005C6656">
      <w:pPr>
        <w:jc w:val="both"/>
        <w:rPr>
          <w:rFonts w:asciiTheme="majorBidi" w:hAnsiTheme="majorBidi" w:cstheme="majorBidi"/>
          <w:kern w:val="1"/>
          <w:sz w:val="24"/>
          <w:szCs w:val="24"/>
        </w:rPr>
      </w:pPr>
    </w:p>
    <w:p w14:paraId="32296BFA" w14:textId="77777777" w:rsidR="00E42E14" w:rsidRDefault="00E42E14" w:rsidP="005C6656">
      <w:pPr>
        <w:jc w:val="both"/>
        <w:rPr>
          <w:rFonts w:asciiTheme="majorBidi" w:hAnsiTheme="majorBidi" w:cstheme="majorBidi"/>
          <w:kern w:val="1"/>
          <w:sz w:val="24"/>
          <w:szCs w:val="24"/>
        </w:rPr>
      </w:pPr>
    </w:p>
    <w:p w14:paraId="3CD1BA99" w14:textId="77777777" w:rsidR="00E42E14" w:rsidRDefault="00E42E14" w:rsidP="005C6656">
      <w:pPr>
        <w:jc w:val="both"/>
        <w:rPr>
          <w:rFonts w:asciiTheme="majorBidi" w:hAnsiTheme="majorBidi" w:cstheme="majorBidi"/>
          <w:kern w:val="1"/>
          <w:sz w:val="24"/>
          <w:szCs w:val="24"/>
        </w:rPr>
      </w:pPr>
    </w:p>
    <w:p w14:paraId="21C06BA3" w14:textId="77777777" w:rsidR="00E42E14" w:rsidRDefault="00E42E14" w:rsidP="005C6656">
      <w:pPr>
        <w:jc w:val="both"/>
        <w:rPr>
          <w:rFonts w:asciiTheme="majorBidi" w:hAnsiTheme="majorBidi" w:cstheme="majorBidi"/>
          <w:kern w:val="1"/>
          <w:sz w:val="24"/>
          <w:szCs w:val="24"/>
        </w:rPr>
      </w:pPr>
    </w:p>
    <w:p w14:paraId="5EAAB8A5" w14:textId="77777777" w:rsidR="00E42E14" w:rsidRDefault="00E42E14" w:rsidP="005C6656">
      <w:pPr>
        <w:jc w:val="both"/>
        <w:rPr>
          <w:rFonts w:asciiTheme="majorBidi" w:hAnsiTheme="majorBidi" w:cstheme="majorBidi"/>
          <w:kern w:val="1"/>
          <w:sz w:val="24"/>
          <w:szCs w:val="24"/>
        </w:rPr>
      </w:pPr>
    </w:p>
    <w:p w14:paraId="567A6DE1" w14:textId="77777777" w:rsidR="00E42E14" w:rsidRPr="00063F47" w:rsidRDefault="00E42E14" w:rsidP="00E42E14">
      <w:pPr>
        <w:tabs>
          <w:tab w:val="left" w:pos="0"/>
          <w:tab w:val="left" w:pos="426"/>
          <w:tab w:val="left" w:pos="567"/>
        </w:tabs>
        <w:suppressAutoHyphens/>
        <w:spacing w:after="0"/>
        <w:jc w:val="right"/>
        <w:rPr>
          <w:rFonts w:ascii="Times New Roman" w:hAnsi="Times New Roman" w:cs="Times New Roman"/>
          <w:sz w:val="24"/>
          <w:szCs w:val="24"/>
          <w:lang w:eastAsia="ar-SA"/>
        </w:rPr>
      </w:pPr>
      <w:r w:rsidRPr="00063F47">
        <w:rPr>
          <w:rFonts w:ascii="Times New Roman" w:hAnsi="Times New Roman" w:cs="Times New Roman"/>
          <w:sz w:val="24"/>
          <w:szCs w:val="24"/>
          <w:lang w:eastAsia="ar-SA"/>
        </w:rPr>
        <w:t>Priedas Nr.</w:t>
      </w:r>
      <w:r w:rsidRPr="00063F47">
        <w:rPr>
          <w:rFonts w:ascii="Times New Roman" w:hAnsi="Times New Roman" w:cs="Times New Roman"/>
          <w:lang w:eastAsia="ar-SA"/>
        </w:rPr>
        <w:t xml:space="preserve"> </w:t>
      </w:r>
      <w:r w:rsidRPr="00063F47">
        <w:rPr>
          <w:rFonts w:ascii="Times New Roman" w:hAnsi="Times New Roman" w:cs="Times New Roman"/>
          <w:sz w:val="24"/>
          <w:szCs w:val="24"/>
          <w:lang w:eastAsia="ar-SA"/>
        </w:rPr>
        <w:t>1</w:t>
      </w:r>
    </w:p>
    <w:p w14:paraId="31D625B5" w14:textId="77777777" w:rsidR="00E42E14" w:rsidRPr="00063F47" w:rsidRDefault="00E42E14" w:rsidP="00E42E14">
      <w:pPr>
        <w:tabs>
          <w:tab w:val="left" w:pos="0"/>
          <w:tab w:val="left" w:pos="426"/>
          <w:tab w:val="left" w:pos="567"/>
        </w:tabs>
        <w:suppressAutoHyphens/>
        <w:spacing w:after="0"/>
        <w:jc w:val="center"/>
        <w:rPr>
          <w:rFonts w:ascii="Times New Roman" w:hAnsi="Times New Roman" w:cs="Times New Roman"/>
          <w:sz w:val="24"/>
          <w:szCs w:val="24"/>
          <w:lang w:eastAsia="ar-SA"/>
        </w:rPr>
      </w:pPr>
      <w:r w:rsidRPr="00063F47">
        <w:rPr>
          <w:rFonts w:ascii="Times New Roman" w:hAnsi="Times New Roman" w:cs="Times New Roman"/>
          <w:sz w:val="24"/>
          <w:szCs w:val="24"/>
          <w:lang w:eastAsia="ar-SA"/>
        </w:rPr>
        <w:t>ATLIEKAMŲ DARBŲ SITUACIJOS SCHEMOS</w:t>
      </w:r>
    </w:p>
    <w:p w14:paraId="7F7169D7" w14:textId="77777777" w:rsidR="00E42E14" w:rsidRPr="00063F47" w:rsidRDefault="00E42E14" w:rsidP="00E42E14">
      <w:pPr>
        <w:jc w:val="center"/>
        <w:rPr>
          <w:rFonts w:ascii="Times New Roman" w:hAnsi="Times New Roman" w:cs="Times New Roman"/>
          <w:bCs/>
          <w:sz w:val="24"/>
          <w:szCs w:val="24"/>
          <w:shd w:val="clear" w:color="auto" w:fill="FFFFFF"/>
        </w:rPr>
      </w:pPr>
      <w:r w:rsidRPr="00063F47">
        <w:rPr>
          <w:rFonts w:ascii="Times New Roman" w:hAnsi="Times New Roman" w:cs="Times New Roman"/>
          <w:bCs/>
          <w:kern w:val="1"/>
          <w:sz w:val="24"/>
          <w:szCs w:val="24"/>
        </w:rPr>
        <w:t>„</w:t>
      </w:r>
      <w:r w:rsidRPr="00063F47">
        <w:rPr>
          <w:rFonts w:ascii="Times New Roman" w:hAnsi="Times New Roman" w:cs="Times New Roman"/>
          <w:bCs/>
          <w:sz w:val="24"/>
          <w:szCs w:val="24"/>
          <w:shd w:val="clear" w:color="auto" w:fill="FFFFFF"/>
        </w:rPr>
        <w:t>Dalies automobilių stovėjimo aikštelės, esančios K. Ladygos g. 18, remonto darbai</w:t>
      </w:r>
      <w:r w:rsidRPr="00063F47">
        <w:rPr>
          <w:rFonts w:ascii="Times New Roman" w:hAnsi="Times New Roman" w:cs="Times New Roman"/>
          <w:bCs/>
          <w:kern w:val="1"/>
          <w:sz w:val="24"/>
          <w:szCs w:val="24"/>
        </w:rPr>
        <w:t>“</w:t>
      </w:r>
    </w:p>
    <w:p w14:paraId="1BC597EE" w14:textId="77777777" w:rsidR="00E42E14" w:rsidRDefault="00E42E14" w:rsidP="005C6656">
      <w:pPr>
        <w:jc w:val="both"/>
        <w:rPr>
          <w:rFonts w:asciiTheme="majorBidi" w:hAnsiTheme="majorBidi" w:cstheme="majorBidi"/>
          <w:kern w:val="1"/>
          <w:sz w:val="24"/>
          <w:szCs w:val="24"/>
        </w:rPr>
      </w:pPr>
    </w:p>
    <w:p w14:paraId="01E44438" w14:textId="77777777" w:rsidR="00E42E14" w:rsidRDefault="00E42E14" w:rsidP="005C6656">
      <w:pPr>
        <w:jc w:val="both"/>
        <w:rPr>
          <w:rFonts w:asciiTheme="majorBidi" w:hAnsiTheme="majorBidi" w:cstheme="majorBidi"/>
          <w:kern w:val="1"/>
          <w:sz w:val="24"/>
          <w:szCs w:val="24"/>
        </w:rPr>
      </w:pPr>
    </w:p>
    <w:p w14:paraId="653A46AD" w14:textId="77777777" w:rsidR="00E42E14" w:rsidRDefault="001B6DCE" w:rsidP="005C6656">
      <w:pPr>
        <w:jc w:val="both"/>
        <w:rPr>
          <w:rFonts w:asciiTheme="majorBidi" w:hAnsiTheme="majorBidi" w:cstheme="majorBidi"/>
          <w:kern w:val="1"/>
          <w:sz w:val="24"/>
          <w:szCs w:val="24"/>
        </w:rPr>
      </w:pPr>
      <w:r w:rsidRPr="00063F47">
        <w:rPr>
          <w:rFonts w:ascii="Times New Roman" w:hAnsi="Times New Roman" w:cs="Times New Roman"/>
          <w:noProof/>
        </w:rPr>
        <w:drawing>
          <wp:inline distT="0" distB="0" distL="0" distR="0" wp14:anchorId="107A84B9" wp14:editId="23924F46">
            <wp:extent cx="6351721" cy="3411109"/>
            <wp:effectExtent l="0" t="0" r="0" b="0"/>
            <wp:docPr id="1923665126" name="Paveikslėlis 1" descr="Paveikslėlis, kuriame yra žemėlapis, ekrano kopija, Fotografija iš oro, iš oro&#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665126" name="Paveikslėlis 1" descr="Paveikslėlis, kuriame yra žemėlapis, ekrano kopija, Fotografija iš oro, iš oro&#10;&#10;Dirbtinio intelekto sugeneruotas turinys gali būti neteising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8900" cy="3414965"/>
                    </a:xfrm>
                    <a:prstGeom prst="rect">
                      <a:avLst/>
                    </a:prstGeom>
                    <a:noFill/>
                    <a:ln>
                      <a:noFill/>
                    </a:ln>
                  </pic:spPr>
                </pic:pic>
              </a:graphicData>
            </a:graphic>
          </wp:inline>
        </w:drawing>
      </w:r>
    </w:p>
    <w:p w14:paraId="745AD23E" w14:textId="77777777" w:rsidR="001B6DCE" w:rsidRDefault="001B6DCE" w:rsidP="005C6656">
      <w:pPr>
        <w:jc w:val="both"/>
        <w:rPr>
          <w:rFonts w:asciiTheme="majorBidi" w:hAnsiTheme="majorBidi" w:cstheme="majorBidi"/>
          <w:kern w:val="1"/>
          <w:sz w:val="24"/>
          <w:szCs w:val="24"/>
        </w:rPr>
      </w:pPr>
    </w:p>
    <w:p w14:paraId="58B5E862" w14:textId="77777777" w:rsidR="001B6DCE" w:rsidRDefault="001B6DCE" w:rsidP="005C6656">
      <w:pPr>
        <w:jc w:val="both"/>
        <w:rPr>
          <w:rFonts w:asciiTheme="majorBidi" w:hAnsiTheme="majorBidi" w:cstheme="majorBidi"/>
          <w:kern w:val="1"/>
          <w:sz w:val="24"/>
          <w:szCs w:val="24"/>
        </w:rPr>
      </w:pPr>
    </w:p>
    <w:p w14:paraId="48200889" w14:textId="77777777" w:rsidR="001B6DCE" w:rsidRDefault="001B6DCE" w:rsidP="005C6656">
      <w:pPr>
        <w:jc w:val="both"/>
        <w:rPr>
          <w:rFonts w:asciiTheme="majorBidi" w:hAnsiTheme="majorBidi" w:cstheme="majorBidi"/>
          <w:kern w:val="1"/>
          <w:sz w:val="24"/>
          <w:szCs w:val="24"/>
        </w:rPr>
      </w:pPr>
    </w:p>
    <w:p w14:paraId="296B1AD6" w14:textId="77777777" w:rsidR="00507597" w:rsidRDefault="00507597" w:rsidP="005C6656">
      <w:pPr>
        <w:jc w:val="both"/>
        <w:rPr>
          <w:rFonts w:asciiTheme="majorBidi" w:hAnsiTheme="majorBidi" w:cstheme="majorBidi"/>
          <w:kern w:val="1"/>
          <w:sz w:val="24"/>
          <w:szCs w:val="24"/>
        </w:rPr>
      </w:pPr>
    </w:p>
    <w:p w14:paraId="21FC162D" w14:textId="77777777" w:rsidR="00507597" w:rsidRDefault="00507597" w:rsidP="005C6656">
      <w:pPr>
        <w:jc w:val="both"/>
        <w:rPr>
          <w:rFonts w:asciiTheme="majorBidi" w:hAnsiTheme="majorBidi" w:cstheme="majorBidi"/>
          <w:kern w:val="1"/>
          <w:sz w:val="24"/>
          <w:szCs w:val="24"/>
        </w:rPr>
      </w:pPr>
    </w:p>
    <w:p w14:paraId="09D19BF5" w14:textId="77777777" w:rsidR="00507597" w:rsidRDefault="00507597" w:rsidP="005C6656">
      <w:pPr>
        <w:jc w:val="both"/>
        <w:rPr>
          <w:rFonts w:asciiTheme="majorBidi" w:hAnsiTheme="majorBidi" w:cstheme="majorBidi"/>
          <w:kern w:val="1"/>
          <w:sz w:val="24"/>
          <w:szCs w:val="24"/>
        </w:rPr>
      </w:pPr>
    </w:p>
    <w:p w14:paraId="6B0A1E47" w14:textId="77777777" w:rsidR="00507597" w:rsidRDefault="00507597" w:rsidP="005C6656">
      <w:pPr>
        <w:jc w:val="both"/>
        <w:rPr>
          <w:rFonts w:asciiTheme="majorBidi" w:hAnsiTheme="majorBidi" w:cstheme="majorBidi"/>
          <w:kern w:val="1"/>
          <w:sz w:val="24"/>
          <w:szCs w:val="24"/>
        </w:rPr>
      </w:pPr>
    </w:p>
    <w:p w14:paraId="56A05503" w14:textId="77777777" w:rsidR="00507597" w:rsidRDefault="00507597" w:rsidP="005C6656">
      <w:pPr>
        <w:jc w:val="both"/>
        <w:rPr>
          <w:rFonts w:asciiTheme="majorBidi" w:hAnsiTheme="majorBidi" w:cstheme="majorBidi"/>
          <w:kern w:val="1"/>
          <w:sz w:val="24"/>
          <w:szCs w:val="24"/>
        </w:rPr>
      </w:pPr>
    </w:p>
    <w:p w14:paraId="35C2D734" w14:textId="77777777" w:rsidR="00507597" w:rsidRDefault="00507597" w:rsidP="005C6656">
      <w:pPr>
        <w:jc w:val="both"/>
        <w:rPr>
          <w:rFonts w:asciiTheme="majorBidi" w:hAnsiTheme="majorBidi" w:cstheme="majorBidi"/>
          <w:kern w:val="1"/>
          <w:sz w:val="24"/>
          <w:szCs w:val="24"/>
        </w:rPr>
      </w:pPr>
    </w:p>
    <w:p w14:paraId="78070E00" w14:textId="77777777" w:rsidR="00507597" w:rsidRDefault="00507597" w:rsidP="005C6656">
      <w:pPr>
        <w:jc w:val="both"/>
        <w:rPr>
          <w:rFonts w:asciiTheme="majorBidi" w:hAnsiTheme="majorBidi" w:cstheme="majorBidi"/>
          <w:kern w:val="1"/>
          <w:sz w:val="24"/>
          <w:szCs w:val="24"/>
        </w:rPr>
      </w:pPr>
    </w:p>
    <w:p w14:paraId="424313EA" w14:textId="77777777" w:rsidR="00507597" w:rsidRDefault="00507597" w:rsidP="005C6656">
      <w:pPr>
        <w:jc w:val="both"/>
        <w:rPr>
          <w:rFonts w:asciiTheme="majorBidi" w:hAnsiTheme="majorBidi" w:cstheme="majorBidi"/>
          <w:kern w:val="1"/>
          <w:sz w:val="24"/>
          <w:szCs w:val="24"/>
        </w:rPr>
      </w:pPr>
    </w:p>
    <w:p w14:paraId="39C9BE43" w14:textId="77777777" w:rsidR="00507597" w:rsidRPr="00063F47" w:rsidRDefault="00507597" w:rsidP="00507597">
      <w:pPr>
        <w:tabs>
          <w:tab w:val="left" w:pos="0"/>
          <w:tab w:val="left" w:pos="426"/>
          <w:tab w:val="left" w:pos="567"/>
        </w:tabs>
        <w:suppressAutoHyphens/>
        <w:spacing w:after="0"/>
        <w:jc w:val="right"/>
        <w:rPr>
          <w:rFonts w:ascii="Times New Roman" w:hAnsi="Times New Roman" w:cs="Times New Roman"/>
          <w:sz w:val="24"/>
          <w:szCs w:val="24"/>
          <w:lang w:eastAsia="ar-SA"/>
        </w:rPr>
      </w:pPr>
      <w:r w:rsidRPr="00063F47">
        <w:rPr>
          <w:rFonts w:ascii="Times New Roman" w:hAnsi="Times New Roman" w:cs="Times New Roman"/>
          <w:sz w:val="24"/>
          <w:szCs w:val="24"/>
          <w:lang w:eastAsia="ar-SA"/>
        </w:rPr>
        <w:t>Priedas Nr.</w:t>
      </w:r>
      <w:r w:rsidRPr="00063F47">
        <w:rPr>
          <w:rFonts w:ascii="Times New Roman" w:hAnsi="Times New Roman" w:cs="Times New Roman"/>
          <w:lang w:eastAsia="ar-SA"/>
        </w:rPr>
        <w:t xml:space="preserve"> </w:t>
      </w:r>
      <w:r w:rsidRPr="00063F47">
        <w:rPr>
          <w:rFonts w:ascii="Times New Roman" w:hAnsi="Times New Roman" w:cs="Times New Roman"/>
          <w:sz w:val="24"/>
          <w:szCs w:val="24"/>
          <w:lang w:eastAsia="ar-SA"/>
        </w:rPr>
        <w:t>2</w:t>
      </w:r>
    </w:p>
    <w:p w14:paraId="3A58EC3F" w14:textId="77777777" w:rsidR="00507597" w:rsidRDefault="00507597" w:rsidP="005C6656">
      <w:pPr>
        <w:jc w:val="both"/>
        <w:rPr>
          <w:rFonts w:asciiTheme="majorBidi" w:hAnsiTheme="majorBidi" w:cstheme="majorBidi"/>
          <w:kern w:val="1"/>
          <w:sz w:val="24"/>
          <w:szCs w:val="24"/>
        </w:rPr>
      </w:pPr>
    </w:p>
    <w:p w14:paraId="05BB8470" w14:textId="5A17CC70" w:rsidR="00507597" w:rsidRPr="005C6656" w:rsidRDefault="001D7355" w:rsidP="005C6656">
      <w:pPr>
        <w:jc w:val="both"/>
        <w:rPr>
          <w:rFonts w:asciiTheme="majorBidi" w:hAnsiTheme="majorBidi" w:cstheme="majorBidi"/>
          <w:kern w:val="1"/>
          <w:sz w:val="24"/>
          <w:szCs w:val="24"/>
        </w:rPr>
        <w:sectPr w:rsidR="00507597" w:rsidRPr="005C6656" w:rsidSect="005C6656">
          <w:headerReference w:type="default" r:id="rId15"/>
          <w:footerReference w:type="default" r:id="rId16"/>
          <w:pgSz w:w="12240" w:h="15840"/>
          <w:pgMar w:top="1440" w:right="1440" w:bottom="1440" w:left="1440" w:header="720" w:footer="720" w:gutter="0"/>
          <w:cols w:space="720"/>
          <w:docGrid w:linePitch="360"/>
        </w:sectPr>
      </w:pPr>
      <w:r w:rsidRPr="00063F47">
        <w:rPr>
          <w:rFonts w:ascii="Times New Roman" w:hAnsi="Times New Roman" w:cs="Times New Roman"/>
          <w:noProof/>
          <w:sz w:val="24"/>
          <w:szCs w:val="24"/>
          <w:lang w:eastAsia="ar-SA"/>
        </w:rPr>
        <w:drawing>
          <wp:inline distT="0" distB="0" distL="0" distR="0" wp14:anchorId="5E0AC92A" wp14:editId="16644E8D">
            <wp:extent cx="5943600" cy="2411095"/>
            <wp:effectExtent l="0" t="0" r="0" b="8255"/>
            <wp:docPr id="991428073" name="Paveikslėlis 1" descr="Paveikslėlis, kuriame yra tekstas, diagrama, Planas, Techninis brėžiny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28073" name="Paveikslėlis 1" descr="Paveikslėlis, kuriame yra tekstas, diagrama, Planas, Techninis brėžinys&#10;&#10;Dirbtinio intelekto sugeneruotas turinys gali būti neteisingas."/>
                    <pic:cNvPicPr/>
                  </pic:nvPicPr>
                  <pic:blipFill>
                    <a:blip r:embed="rId17"/>
                    <a:stretch>
                      <a:fillRect/>
                    </a:stretch>
                  </pic:blipFill>
                  <pic:spPr>
                    <a:xfrm>
                      <a:off x="0" y="0"/>
                      <a:ext cx="5943600" cy="2411095"/>
                    </a:xfrm>
                    <a:prstGeom prst="rect">
                      <a:avLst/>
                    </a:prstGeom>
                  </pic:spPr>
                </pic:pic>
              </a:graphicData>
            </a:graphic>
          </wp:inline>
        </w:drawing>
      </w:r>
    </w:p>
    <w:p w14:paraId="73F43DFB" w14:textId="33FEF14C"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3</w:t>
      </w:r>
      <w:r w:rsidRPr="005B6195">
        <w:rPr>
          <w:rFonts w:asciiTheme="majorBidi" w:eastAsia="Calibri" w:hAnsiTheme="majorBidi"/>
          <w:color w:val="auto"/>
          <w:sz w:val="24"/>
          <w:szCs w:val="24"/>
        </w:rPr>
        <w:t xml:space="preserve"> priedas „Tiekėjų pašalinimo pagrindai“</w:t>
      </w:r>
      <w:bookmarkEnd w:id="49"/>
      <w:bookmarkEnd w:id="50"/>
      <w:bookmarkEnd w:id="51"/>
    </w:p>
    <w:p w14:paraId="4C55DC8D" w14:textId="77777777" w:rsidR="008F1B1E" w:rsidRPr="005B6195" w:rsidRDefault="008F1B1E" w:rsidP="00A63AC6">
      <w:pPr>
        <w:rPr>
          <w:rFonts w:asciiTheme="majorBidi" w:hAnsiTheme="majorBidi" w:cstheme="majorBidi"/>
          <w:sz w:val="24"/>
          <w:szCs w:val="24"/>
        </w:rPr>
      </w:pPr>
    </w:p>
    <w:p w14:paraId="2C114594" w14:textId="77777777" w:rsidR="0071788E" w:rsidRPr="003A369F" w:rsidRDefault="0071788E" w:rsidP="0071788E">
      <w:pPr>
        <w:pStyle w:val="Paantrat"/>
        <w:widowControl w:val="0"/>
        <w:spacing w:after="0" w:line="240" w:lineRule="auto"/>
        <w:jc w:val="center"/>
        <w:rPr>
          <w:rFonts w:asciiTheme="majorBidi" w:hAnsiTheme="majorBidi" w:cstheme="majorBidi"/>
          <w:b/>
          <w:bCs/>
          <w:color w:val="auto"/>
          <w:sz w:val="24"/>
          <w:szCs w:val="24"/>
        </w:rPr>
      </w:pPr>
      <w:bookmarkStart w:id="52" w:name="_Ref38291223"/>
      <w:bookmarkStart w:id="53" w:name="_Ref38291334"/>
      <w:bookmarkStart w:id="54" w:name="_Ref38533412"/>
      <w:r w:rsidRPr="003A369F">
        <w:rPr>
          <w:rFonts w:asciiTheme="majorBidi" w:hAnsiTheme="majorBidi" w:cstheme="majorBidi"/>
          <w:b/>
          <w:bCs/>
          <w:color w:val="auto"/>
          <w:sz w:val="24"/>
          <w:szCs w:val="24"/>
        </w:rPr>
        <w:t>TIEKĖJŲ PAŠALINIMO PAGRINDAI</w:t>
      </w:r>
    </w:p>
    <w:p w14:paraId="2DA6F949" w14:textId="77777777" w:rsidR="0071788E" w:rsidRDefault="0071788E" w:rsidP="0071788E">
      <w:pPr>
        <w:pStyle w:val="Betarp"/>
        <w:ind w:firstLine="567"/>
        <w:jc w:val="both"/>
        <w:rPr>
          <w:rFonts w:asciiTheme="majorBidi" w:hAnsiTheme="majorBidi" w:cstheme="majorBidi"/>
          <w:sz w:val="24"/>
          <w:szCs w:val="24"/>
        </w:rPr>
      </w:pPr>
    </w:p>
    <w:p w14:paraId="79B63A09" w14:textId="77777777" w:rsidR="0071788E" w:rsidRPr="003A369F" w:rsidRDefault="0071788E" w:rsidP="0071788E">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5EDD6746" w14:textId="77777777" w:rsidR="0071788E" w:rsidRPr="003A369F" w:rsidRDefault="0071788E" w:rsidP="0071788E">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6ECFD9F2" w14:textId="77777777" w:rsidR="0071788E" w:rsidRPr="003A369F" w:rsidRDefault="0071788E" w:rsidP="0071788E">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36E8F9DF" w14:textId="77777777" w:rsidR="0071788E" w:rsidRPr="003A369F" w:rsidRDefault="0071788E" w:rsidP="0071788E">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2C6BBA7" w14:textId="77777777" w:rsidR="0071788E" w:rsidRPr="003A369F" w:rsidRDefault="0071788E" w:rsidP="0071788E">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3D19AEC4" w14:textId="77777777" w:rsidR="0071788E" w:rsidRPr="003A369F" w:rsidRDefault="0071788E" w:rsidP="0071788E">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D52586B" w14:textId="77777777" w:rsidR="0071788E" w:rsidRPr="003A369F" w:rsidRDefault="0071788E" w:rsidP="0071788E">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7B16B1B9" w14:textId="77777777" w:rsidR="0071788E" w:rsidRPr="003A369F" w:rsidRDefault="0071788E" w:rsidP="0071788E">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71788E" w:rsidRPr="003A369F" w14:paraId="48A7319E"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ACF088" w14:textId="77777777" w:rsidR="0071788E" w:rsidRPr="003A369F" w:rsidRDefault="0071788E" w:rsidP="00EF3E54">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9461A7" w14:textId="77777777" w:rsidR="0071788E" w:rsidRPr="003A369F" w:rsidRDefault="0071788E" w:rsidP="00EF3E54">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3321C" w14:textId="77777777" w:rsidR="0071788E" w:rsidRPr="003A369F" w:rsidRDefault="0071788E" w:rsidP="00EF3E54">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56527C" w14:textId="77777777" w:rsidR="0071788E" w:rsidRPr="003A369F" w:rsidRDefault="0071788E" w:rsidP="00EF3E54">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71788E" w:rsidRPr="003A369F" w14:paraId="026B41E0"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275AAE" w14:textId="77777777" w:rsidR="0071788E" w:rsidRPr="003A369F"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EAEB5"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Tiekėjas arba jo atsakingas asmuo, nurodytas VPĮ 46 straipsnio 2 dalies 2 punkte, nuteistas už šią nusikalstamą veiką:</w:t>
            </w:r>
          </w:p>
          <w:p w14:paraId="2D114C5E"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1) dalyvavimą nusikalstamame susivienijime, jo organizavimą ar vadovavimą jam;</w:t>
            </w:r>
          </w:p>
          <w:p w14:paraId="0BAB7A4F"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4C7FD91A"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B8A152"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4911AFB0"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468DD82A"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4AAAAC4F"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10A11F81"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425250" w14:textId="77777777" w:rsidR="0071788E" w:rsidRPr="003A369F" w:rsidRDefault="0071788E" w:rsidP="00EF3E54">
            <w:pPr>
              <w:pStyle w:val="Betarp"/>
              <w:jc w:val="both"/>
              <w:rPr>
                <w:rFonts w:asciiTheme="majorBidi" w:hAnsiTheme="majorBidi" w:cstheme="majorBidi"/>
                <w:b/>
                <w:bCs/>
                <w:sz w:val="24"/>
                <w:szCs w:val="24"/>
                <w:lang w:eastAsia="en-US"/>
              </w:rPr>
            </w:pPr>
          </w:p>
          <w:p w14:paraId="5B5C6E40"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Laikoma, kad tiekėjas arba jo atsakingas asmuo nuteistas už aukščiau nurodytą nusikalstamą veiką, kai dėl:</w:t>
            </w:r>
          </w:p>
          <w:p w14:paraId="03FE6705" w14:textId="77777777" w:rsidR="0071788E" w:rsidRPr="003A369F" w:rsidRDefault="0071788E" w:rsidP="00EF3E54">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51C2CF28" w14:textId="77777777" w:rsidR="0071788E" w:rsidRPr="003A369F" w:rsidRDefault="0071788E" w:rsidP="00EF3E54">
            <w:pPr>
              <w:pStyle w:val="Betarp"/>
              <w:jc w:val="both"/>
              <w:rPr>
                <w:rFonts w:asciiTheme="majorBidi" w:hAnsiTheme="majorBidi" w:cstheme="majorBidi"/>
                <w:b/>
                <w:bCs/>
                <w:sz w:val="24"/>
                <w:szCs w:val="24"/>
                <w:lang w:eastAsia="en-US"/>
              </w:rPr>
            </w:pPr>
          </w:p>
          <w:p w14:paraId="39920F0B" w14:textId="77777777" w:rsidR="0071788E" w:rsidRPr="003A369F" w:rsidRDefault="0071788E" w:rsidP="00EF3E54">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357E6D9" w14:textId="77777777" w:rsidR="0071788E" w:rsidRPr="003A369F" w:rsidRDefault="0071788E" w:rsidP="00EF3E54">
            <w:pPr>
              <w:pStyle w:val="Betarp"/>
              <w:jc w:val="both"/>
              <w:rPr>
                <w:rFonts w:asciiTheme="majorBidi" w:hAnsiTheme="majorBidi" w:cstheme="majorBidi"/>
                <w:b/>
                <w:sz w:val="24"/>
                <w:szCs w:val="24"/>
                <w:lang w:eastAsia="en-US"/>
              </w:rPr>
            </w:pPr>
          </w:p>
          <w:p w14:paraId="4E3FE21B"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20665" w14:textId="77777777" w:rsidR="0071788E" w:rsidRPr="003A369F" w:rsidRDefault="0071788E" w:rsidP="00EF3E54">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2B4C0957" w14:textId="77777777" w:rsidR="0071788E" w:rsidRPr="003A369F" w:rsidRDefault="0071788E" w:rsidP="00EF3E54">
            <w:pPr>
              <w:pStyle w:val="Betarp"/>
              <w:jc w:val="both"/>
              <w:rPr>
                <w:rFonts w:asciiTheme="majorBidi" w:eastAsia="Yu Mincho" w:hAnsiTheme="majorBidi" w:cstheme="majorBidi"/>
                <w:sz w:val="24"/>
                <w:szCs w:val="24"/>
                <w:lang w:eastAsia="en-US"/>
              </w:rPr>
            </w:pPr>
          </w:p>
          <w:p w14:paraId="1F0F0E5F" w14:textId="77777777" w:rsidR="0071788E" w:rsidRPr="003A369F" w:rsidRDefault="0071788E" w:rsidP="00EF3E54">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lastRenderedPageBreak/>
              <w:t>EBVPD III dalies A1-A6 punktai</w:t>
            </w:r>
          </w:p>
          <w:p w14:paraId="1FA71C18" w14:textId="77777777" w:rsidR="0071788E" w:rsidRPr="003A369F" w:rsidRDefault="0071788E" w:rsidP="00EF3E54">
            <w:pPr>
              <w:pStyle w:val="Betarp"/>
              <w:jc w:val="both"/>
              <w:rPr>
                <w:rFonts w:asciiTheme="majorBidi" w:eastAsia="Yu Mincho" w:hAnsiTheme="majorBidi" w:cstheme="majorBidi"/>
                <w:sz w:val="24"/>
                <w:szCs w:val="24"/>
                <w:lang w:eastAsia="en-US"/>
              </w:rPr>
            </w:pPr>
          </w:p>
          <w:p w14:paraId="68ED866E" w14:textId="77777777" w:rsidR="0071788E" w:rsidRPr="003A369F" w:rsidRDefault="0071788E" w:rsidP="00EF3E54">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B0F43"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9956D5C" w14:textId="77777777" w:rsidR="0071788E" w:rsidRPr="003A369F" w:rsidRDefault="0071788E" w:rsidP="00EF3E54">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išrašo iš teismo sprendimo arba</w:t>
            </w:r>
          </w:p>
          <w:p w14:paraId="44912B2D" w14:textId="77777777" w:rsidR="0071788E" w:rsidRPr="003A369F" w:rsidRDefault="0071788E" w:rsidP="00EF3E54">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Informatikos ir ryšių departamento prie Vidaus reikalų ministerijos pažymos, arba</w:t>
            </w:r>
          </w:p>
          <w:p w14:paraId="10324580" w14:textId="77777777" w:rsidR="0071788E" w:rsidRPr="003A369F" w:rsidRDefault="0071788E" w:rsidP="00EF3E54">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73A10568" w14:textId="77777777" w:rsidR="0071788E" w:rsidRPr="003A369F" w:rsidRDefault="0071788E" w:rsidP="00EF3E54">
            <w:pPr>
              <w:pStyle w:val="Betarp"/>
              <w:jc w:val="both"/>
              <w:rPr>
                <w:rFonts w:asciiTheme="majorBidi" w:hAnsiTheme="majorBidi" w:cstheme="majorBidi"/>
                <w:sz w:val="24"/>
                <w:szCs w:val="24"/>
                <w:lang w:eastAsia="en-US"/>
              </w:rPr>
            </w:pPr>
          </w:p>
          <w:p w14:paraId="035952AF"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14C5A645" w14:textId="77777777" w:rsidR="0071788E" w:rsidRPr="003A369F" w:rsidRDefault="0071788E" w:rsidP="00EF3E54">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2"/>
            </w:r>
            <w:r w:rsidRPr="003A369F">
              <w:rPr>
                <w:rFonts w:asciiTheme="majorBidi" w:hAnsiTheme="majorBidi" w:cstheme="majorBidi"/>
                <w:sz w:val="24"/>
                <w:szCs w:val="24"/>
              </w:rPr>
              <w:t>.</w:t>
            </w:r>
          </w:p>
          <w:p w14:paraId="7D885C5C" w14:textId="77777777" w:rsidR="0071788E" w:rsidRPr="003A369F" w:rsidRDefault="0071788E" w:rsidP="00EF3E54">
            <w:pPr>
              <w:pStyle w:val="Betarp"/>
              <w:jc w:val="both"/>
              <w:rPr>
                <w:rFonts w:asciiTheme="majorBidi" w:hAnsiTheme="majorBidi" w:cstheme="majorBidi"/>
                <w:sz w:val="24"/>
                <w:szCs w:val="24"/>
              </w:rPr>
            </w:pPr>
          </w:p>
          <w:p w14:paraId="734C3792"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DFCC982" w14:textId="77777777" w:rsidR="0071788E" w:rsidRPr="003A369F" w:rsidRDefault="0071788E" w:rsidP="00EF3E54">
            <w:pPr>
              <w:pStyle w:val="Betarp"/>
              <w:jc w:val="both"/>
              <w:rPr>
                <w:rFonts w:asciiTheme="majorBidi" w:hAnsiTheme="majorBidi" w:cstheme="majorBidi"/>
                <w:b/>
                <w:bCs/>
                <w:sz w:val="24"/>
                <w:szCs w:val="24"/>
              </w:rPr>
            </w:pPr>
          </w:p>
          <w:p w14:paraId="75CB6899" w14:textId="77777777" w:rsidR="0071788E" w:rsidRPr="003A369F" w:rsidRDefault="0071788E" w:rsidP="00EF3E54">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Jei dokumentas išduotas anksčiau, tačiau jame nurodytas galiojimo terminas ilgesnis nei pašalinimo pagrindų nebuvimą patvirtinančių dokumentų pagal </w:t>
            </w:r>
            <w:r w:rsidRPr="003A369F">
              <w:rPr>
                <w:rFonts w:asciiTheme="majorBidi" w:hAnsiTheme="majorBidi" w:cstheme="majorBidi"/>
                <w:bCs/>
                <w:sz w:val="24"/>
                <w:szCs w:val="24"/>
              </w:rPr>
              <w:lastRenderedPageBreak/>
              <w:t>EBVPD galutinis pateikimo terminas, toks dokumentas jo galiojimo laikotarpiu yra priimtinas.</w:t>
            </w:r>
          </w:p>
          <w:p w14:paraId="1778B6C3" w14:textId="77777777" w:rsidR="0071788E" w:rsidRPr="003A369F" w:rsidRDefault="0071788E" w:rsidP="00EF3E54">
            <w:pPr>
              <w:pStyle w:val="Betarp"/>
              <w:jc w:val="both"/>
              <w:rPr>
                <w:rFonts w:asciiTheme="majorBidi" w:hAnsiTheme="majorBidi" w:cstheme="majorBidi"/>
                <w:bCs/>
                <w:sz w:val="24"/>
                <w:szCs w:val="24"/>
              </w:rPr>
            </w:pPr>
          </w:p>
          <w:p w14:paraId="0D081003" w14:textId="77777777" w:rsidR="0071788E" w:rsidRPr="003A369F" w:rsidRDefault="0071788E" w:rsidP="00EF3E54">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095B0D46"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0518E32A" w14:textId="77777777" w:rsidR="0071788E" w:rsidRPr="003A369F" w:rsidRDefault="0071788E" w:rsidP="00EF3E54">
            <w:pPr>
              <w:pStyle w:val="Betarp"/>
              <w:jc w:val="both"/>
              <w:rPr>
                <w:rFonts w:asciiTheme="majorBidi" w:hAnsiTheme="majorBidi" w:cstheme="majorBidi"/>
                <w:b/>
                <w:bCs/>
                <w:sz w:val="24"/>
                <w:szCs w:val="24"/>
              </w:rPr>
            </w:pPr>
          </w:p>
          <w:p w14:paraId="26CF8698" w14:textId="77777777" w:rsidR="0071788E" w:rsidRPr="003A369F" w:rsidRDefault="0071788E" w:rsidP="00EF3E54">
            <w:pPr>
              <w:pStyle w:val="Betarp"/>
              <w:jc w:val="both"/>
              <w:rPr>
                <w:rFonts w:asciiTheme="majorBidi" w:hAnsiTheme="majorBidi" w:cstheme="majorBidi"/>
                <w:b/>
                <w:bCs/>
                <w:sz w:val="24"/>
                <w:szCs w:val="24"/>
              </w:rPr>
            </w:pPr>
          </w:p>
        </w:tc>
      </w:tr>
      <w:tr w:rsidR="0071788E" w:rsidRPr="003A369F" w14:paraId="64DB1BF5"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ADAE1" w14:textId="77777777" w:rsidR="0071788E" w:rsidRPr="003A369F"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BE5E5" w14:textId="77777777" w:rsidR="0071788E" w:rsidRPr="003A369F" w:rsidRDefault="0071788E" w:rsidP="00EF3E54">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F7235" w14:textId="77777777" w:rsidR="0071788E" w:rsidRPr="003A369F" w:rsidRDefault="0071788E" w:rsidP="00EF3E54">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0CFD4A60" w14:textId="77777777" w:rsidR="0071788E" w:rsidRPr="003A369F" w:rsidRDefault="0071788E" w:rsidP="00EF3E54">
            <w:pPr>
              <w:pStyle w:val="Betarp"/>
              <w:jc w:val="both"/>
              <w:rPr>
                <w:rFonts w:asciiTheme="majorBidi" w:eastAsia="Yu Mincho" w:hAnsiTheme="majorBidi" w:cstheme="majorBidi"/>
                <w:b/>
                <w:bCs/>
                <w:sz w:val="24"/>
                <w:szCs w:val="24"/>
              </w:rPr>
            </w:pPr>
          </w:p>
          <w:p w14:paraId="6C1B06A9" w14:textId="77777777" w:rsidR="0071788E" w:rsidRPr="003A369F" w:rsidRDefault="0071788E" w:rsidP="00EF3E54">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B6DAA" w14:textId="77777777" w:rsidR="0071788E" w:rsidRPr="003A369F" w:rsidRDefault="0071788E" w:rsidP="00EF3E54">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0AFEBA" w14:textId="77777777" w:rsidR="0071788E" w:rsidRPr="003A369F" w:rsidRDefault="0071788E" w:rsidP="00EF3E54">
            <w:pPr>
              <w:pStyle w:val="Betarp"/>
              <w:jc w:val="both"/>
              <w:rPr>
                <w:rFonts w:asciiTheme="majorBidi" w:hAnsiTheme="majorBidi" w:cstheme="majorBidi"/>
                <w:sz w:val="24"/>
                <w:szCs w:val="24"/>
              </w:rPr>
            </w:pPr>
          </w:p>
        </w:tc>
      </w:tr>
      <w:tr w:rsidR="0071788E" w:rsidRPr="003A369F" w14:paraId="0687CD75"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C5F8B" w14:textId="77777777" w:rsidR="0071788E" w:rsidRPr="003A369F" w:rsidRDefault="0071788E" w:rsidP="00EF3E54">
            <w:pPr>
              <w:pStyle w:val="Betarp"/>
              <w:numPr>
                <w:ilvl w:val="0"/>
                <w:numId w:val="3"/>
              </w:numPr>
              <w:ind w:left="0" w:firstLine="0"/>
              <w:jc w:val="both"/>
              <w:rPr>
                <w:rFonts w:asciiTheme="majorBidi" w:hAnsiTheme="majorBidi" w:cstheme="majorBidi"/>
                <w:b/>
                <w:bCs/>
                <w:sz w:val="24"/>
                <w:szCs w:val="24"/>
              </w:rPr>
            </w:pPr>
            <w:bookmarkStart w:id="55"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A33A8"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3A369F">
              <w:rPr>
                <w:rFonts w:asciiTheme="majorBidi" w:hAnsiTheme="majorBidi" w:cstheme="majorBidi"/>
                <w:sz w:val="24"/>
                <w:szCs w:val="24"/>
                <w:lang w:eastAsia="en-US"/>
              </w:rPr>
              <w:lastRenderedPageBreak/>
              <w:t xml:space="preserve">apibrėžta VPĮ 46 straipsnio 2 dalies 1 ir 3 punktuose, arba perkančioji organizacija turi kitų įrodymų apie šių įsipareigojimų nevykdymą. </w:t>
            </w:r>
          </w:p>
          <w:p w14:paraId="3E1C9DE8" w14:textId="77777777" w:rsidR="0071788E" w:rsidRPr="003A369F" w:rsidRDefault="0071788E" w:rsidP="00EF3E54">
            <w:pPr>
              <w:pStyle w:val="Betarp"/>
              <w:jc w:val="both"/>
              <w:rPr>
                <w:rFonts w:asciiTheme="majorBidi" w:hAnsiTheme="majorBidi" w:cstheme="majorBidi"/>
                <w:b/>
                <w:bCs/>
                <w:sz w:val="24"/>
                <w:szCs w:val="24"/>
                <w:lang w:eastAsia="en-US"/>
              </w:rPr>
            </w:pPr>
          </w:p>
          <w:p w14:paraId="6AE29A15" w14:textId="77777777" w:rsidR="0071788E" w:rsidRPr="003A369F" w:rsidRDefault="0071788E" w:rsidP="00EF3E54">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23DF870" w14:textId="77777777" w:rsidR="0071788E" w:rsidRPr="003A369F" w:rsidRDefault="0071788E" w:rsidP="00EF3E54">
            <w:pPr>
              <w:pStyle w:val="Betarp"/>
              <w:jc w:val="both"/>
              <w:rPr>
                <w:rFonts w:asciiTheme="majorBidi" w:hAnsiTheme="majorBidi" w:cstheme="majorBidi"/>
                <w:b/>
                <w:bCs/>
                <w:sz w:val="24"/>
                <w:szCs w:val="24"/>
                <w:lang w:eastAsia="en-US"/>
              </w:rPr>
            </w:pPr>
          </w:p>
          <w:p w14:paraId="6E70AE3C" w14:textId="77777777" w:rsidR="0071788E" w:rsidRPr="003A369F" w:rsidRDefault="0071788E" w:rsidP="00EF3E54">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73D933EC" w14:textId="77777777" w:rsidR="0071788E" w:rsidRPr="003A369F" w:rsidRDefault="0071788E" w:rsidP="00EF3E54">
            <w:pPr>
              <w:pStyle w:val="Betarp"/>
              <w:jc w:val="both"/>
              <w:rPr>
                <w:rFonts w:asciiTheme="majorBidi" w:hAnsiTheme="majorBidi" w:cstheme="majorBidi"/>
                <w:b/>
                <w:bCs/>
                <w:sz w:val="24"/>
                <w:szCs w:val="24"/>
                <w:lang w:eastAsia="en-US"/>
              </w:rPr>
            </w:pPr>
          </w:p>
          <w:p w14:paraId="6EA9D5F3"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81B6CE" w14:textId="77777777" w:rsidR="0071788E" w:rsidRPr="003A369F" w:rsidRDefault="0071788E" w:rsidP="00EF3E54">
            <w:pPr>
              <w:pStyle w:val="Betarp"/>
              <w:jc w:val="both"/>
              <w:rPr>
                <w:rFonts w:asciiTheme="majorBidi" w:hAnsiTheme="majorBidi" w:cstheme="majorBidi"/>
                <w:bCs/>
                <w:sz w:val="24"/>
                <w:szCs w:val="24"/>
                <w:lang w:eastAsia="en-US"/>
              </w:rPr>
            </w:pPr>
          </w:p>
          <w:p w14:paraId="7F4EA31F"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Tačiau ši nuostata netaikoma, jeigu:</w:t>
            </w:r>
          </w:p>
          <w:p w14:paraId="06D4D580"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2E0F3F15"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19F3C938"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tiekėjas apie tikslią jo įsiskolinimo sumą informuotas tokiu metu, kad iki paraiškų ar </w:t>
            </w:r>
            <w:r w:rsidRPr="003A369F">
              <w:rPr>
                <w:rFonts w:asciiTheme="majorBidi" w:hAnsiTheme="majorBidi" w:cstheme="majorBidi"/>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B32D9" w14:textId="77777777" w:rsidR="0071788E" w:rsidRPr="003A369F" w:rsidRDefault="0071788E" w:rsidP="00EF3E54">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695A8FF0" w14:textId="77777777" w:rsidR="0071788E" w:rsidRPr="003A369F" w:rsidRDefault="0071788E" w:rsidP="00EF3E54">
            <w:pPr>
              <w:pStyle w:val="Betarp"/>
              <w:jc w:val="both"/>
              <w:rPr>
                <w:rFonts w:asciiTheme="majorBidi" w:eastAsia="Arial" w:hAnsiTheme="majorBidi" w:cstheme="majorBidi"/>
                <w:sz w:val="24"/>
                <w:szCs w:val="24"/>
              </w:rPr>
            </w:pPr>
          </w:p>
          <w:p w14:paraId="5250D39C" w14:textId="77777777" w:rsidR="0071788E" w:rsidRPr="003A369F" w:rsidRDefault="0071788E" w:rsidP="00EF3E54">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2F752"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566AAA1" w14:textId="77777777" w:rsidR="0071788E" w:rsidRPr="003A369F" w:rsidRDefault="0071788E" w:rsidP="00EF3E54">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1EACB1EB" w14:textId="77777777" w:rsidR="0071788E" w:rsidRPr="003A369F" w:rsidRDefault="0071788E" w:rsidP="00EF3E54">
            <w:pPr>
              <w:pStyle w:val="Betarp"/>
              <w:jc w:val="both"/>
              <w:rPr>
                <w:rFonts w:asciiTheme="majorBidi" w:hAnsiTheme="majorBidi" w:cstheme="majorBidi"/>
                <w:b/>
                <w:bCs/>
                <w:sz w:val="24"/>
                <w:szCs w:val="24"/>
              </w:rPr>
            </w:pPr>
          </w:p>
          <w:p w14:paraId="62323D2A" w14:textId="77777777" w:rsidR="0071788E" w:rsidRPr="003A369F" w:rsidRDefault="0071788E" w:rsidP="00EF3E54">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lastRenderedPageBreak/>
              <w:t xml:space="preserve">išrašo iš teismo sprendimo (jei toks yra) </w:t>
            </w:r>
          </w:p>
          <w:p w14:paraId="3C616853" w14:textId="77777777" w:rsidR="0071788E" w:rsidRPr="003A369F" w:rsidRDefault="0071788E" w:rsidP="00EF3E54">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7FEBF97C" w14:textId="77777777" w:rsidR="0071788E" w:rsidRPr="003A369F" w:rsidRDefault="0071788E" w:rsidP="00EF3E54">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1ACF193D" w14:textId="77777777" w:rsidR="0071788E" w:rsidRPr="003A369F" w:rsidRDefault="0071788E" w:rsidP="00EF3E54">
            <w:pPr>
              <w:pStyle w:val="Betarp"/>
              <w:jc w:val="both"/>
              <w:rPr>
                <w:rFonts w:asciiTheme="majorBidi" w:hAnsiTheme="majorBidi" w:cstheme="majorBidi"/>
                <w:sz w:val="24"/>
                <w:szCs w:val="24"/>
              </w:rPr>
            </w:pPr>
          </w:p>
          <w:p w14:paraId="1607F122"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49BA7320" w14:textId="77777777" w:rsidR="0071788E" w:rsidRPr="003A369F" w:rsidRDefault="0071788E" w:rsidP="00EF3E54">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10DF814C" w14:textId="77777777" w:rsidR="0071788E" w:rsidRPr="003A369F" w:rsidRDefault="0071788E" w:rsidP="00EF3E54">
            <w:pPr>
              <w:pStyle w:val="Betarp"/>
              <w:jc w:val="both"/>
              <w:rPr>
                <w:rFonts w:asciiTheme="majorBidi" w:eastAsia="Yu Mincho" w:hAnsiTheme="majorBidi" w:cstheme="majorBidi"/>
                <w:sz w:val="24"/>
                <w:szCs w:val="24"/>
              </w:rPr>
            </w:pPr>
          </w:p>
          <w:p w14:paraId="696FFEF3" w14:textId="77777777" w:rsidR="0071788E" w:rsidRPr="003A369F" w:rsidRDefault="0071788E" w:rsidP="00EF3E54">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8948EEA" w14:textId="77777777" w:rsidR="0071788E" w:rsidRPr="003A369F" w:rsidRDefault="0071788E" w:rsidP="00EF3E54">
            <w:pPr>
              <w:pStyle w:val="Betarp"/>
              <w:jc w:val="both"/>
              <w:rPr>
                <w:rFonts w:asciiTheme="majorBidi" w:hAnsiTheme="majorBidi" w:cstheme="majorBidi"/>
                <w:i/>
                <w:iCs/>
                <w:sz w:val="24"/>
                <w:szCs w:val="24"/>
              </w:rPr>
            </w:pPr>
          </w:p>
          <w:p w14:paraId="463B6A4B" w14:textId="77777777" w:rsidR="0071788E" w:rsidRPr="003A369F" w:rsidRDefault="0071788E" w:rsidP="00EF3E54">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0699D6E" w14:textId="77777777" w:rsidR="0071788E" w:rsidRPr="003A369F" w:rsidRDefault="0071788E" w:rsidP="00EF3E54">
            <w:pPr>
              <w:pStyle w:val="Betarp"/>
              <w:jc w:val="both"/>
              <w:rPr>
                <w:rFonts w:asciiTheme="majorBidi" w:hAnsiTheme="majorBidi" w:cstheme="majorBidi"/>
                <w:b/>
                <w:bCs/>
                <w:sz w:val="24"/>
                <w:szCs w:val="24"/>
              </w:rPr>
            </w:pPr>
          </w:p>
          <w:p w14:paraId="1EC96B2A" w14:textId="77777777" w:rsidR="0071788E" w:rsidRPr="003A369F" w:rsidRDefault="0071788E" w:rsidP="00EF3E54">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3020FACF" w14:textId="77777777" w:rsidR="0071788E" w:rsidRPr="003A369F" w:rsidRDefault="0071788E" w:rsidP="00EF3E54">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7C4294C9" w14:textId="77777777" w:rsidR="0071788E" w:rsidRPr="003A369F" w:rsidRDefault="0071788E" w:rsidP="00EF3E54">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2152EF10" w14:textId="77777777" w:rsidR="0071788E" w:rsidRPr="003A369F" w:rsidRDefault="0071788E" w:rsidP="00EF3E54">
            <w:pPr>
              <w:pStyle w:val="Betarp"/>
              <w:jc w:val="both"/>
              <w:rPr>
                <w:rFonts w:asciiTheme="majorBidi" w:hAnsiTheme="majorBidi" w:cstheme="majorBidi"/>
                <w:b/>
                <w:bCs/>
                <w:sz w:val="24"/>
                <w:szCs w:val="24"/>
              </w:rPr>
            </w:pPr>
          </w:p>
          <w:p w14:paraId="05A9FF06"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3A369F">
              <w:rPr>
                <w:rFonts w:asciiTheme="majorBidi" w:hAnsiTheme="majorBidi" w:cstheme="majorBidi"/>
                <w:sz w:val="24"/>
                <w:szCs w:val="24"/>
              </w:rPr>
              <w:lastRenderedPageBreak/>
              <w:t>nustatyta tvarka išduotą dokumentą, patvirtinantį jungtinius kompetentingų institucijų tvarkomus duomenis.</w:t>
            </w:r>
          </w:p>
          <w:p w14:paraId="65A94439" w14:textId="77777777" w:rsidR="0071788E" w:rsidRPr="003A369F" w:rsidRDefault="0071788E" w:rsidP="00EF3E54">
            <w:pPr>
              <w:pStyle w:val="Betarp"/>
              <w:jc w:val="both"/>
              <w:rPr>
                <w:rFonts w:asciiTheme="majorBidi" w:hAnsiTheme="majorBidi" w:cstheme="majorBidi"/>
                <w:b/>
                <w:bCs/>
                <w:sz w:val="24"/>
                <w:szCs w:val="24"/>
              </w:rPr>
            </w:pPr>
          </w:p>
          <w:p w14:paraId="29AB1DA5"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49CFBBD" w14:textId="77777777" w:rsidR="0071788E" w:rsidRPr="003A369F" w:rsidRDefault="0071788E" w:rsidP="00EF3E54">
            <w:pPr>
              <w:pStyle w:val="Betarp"/>
              <w:jc w:val="both"/>
              <w:rPr>
                <w:rFonts w:asciiTheme="majorBidi" w:hAnsiTheme="majorBidi" w:cstheme="majorBidi"/>
                <w:b/>
                <w:bCs/>
                <w:sz w:val="24"/>
                <w:szCs w:val="24"/>
              </w:rPr>
            </w:pPr>
          </w:p>
          <w:p w14:paraId="35724F5D"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D5B641F" w14:textId="77777777" w:rsidR="0071788E" w:rsidRPr="003A369F" w:rsidRDefault="0071788E" w:rsidP="00EF3E54">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361CE216" w14:textId="77777777" w:rsidR="0071788E" w:rsidRPr="003A369F" w:rsidRDefault="0071788E" w:rsidP="00EF3E54">
            <w:pPr>
              <w:pStyle w:val="Betarp"/>
              <w:jc w:val="both"/>
              <w:rPr>
                <w:rFonts w:asciiTheme="majorBidi" w:hAnsiTheme="majorBidi" w:cstheme="majorBidi"/>
                <w:b/>
                <w:bCs/>
                <w:sz w:val="24"/>
                <w:szCs w:val="24"/>
              </w:rPr>
            </w:pPr>
          </w:p>
          <w:p w14:paraId="0D1A4455" w14:textId="77777777" w:rsidR="0071788E" w:rsidRPr="003A369F" w:rsidRDefault="0071788E" w:rsidP="00EF3E54">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w:t>
            </w:r>
            <w:r w:rsidRPr="003A369F">
              <w:rPr>
                <w:rFonts w:asciiTheme="majorBidi" w:hAnsiTheme="majorBidi" w:cstheme="majorBidi"/>
                <w:i/>
                <w:iCs/>
                <w:sz w:val="24"/>
                <w:szCs w:val="24"/>
              </w:rPr>
              <w:lastRenderedPageBreak/>
              <w:t>skaičiuojant atgal nuo 2022-10-14.</w:t>
            </w:r>
          </w:p>
          <w:p w14:paraId="43BC184B" w14:textId="77777777" w:rsidR="0071788E" w:rsidRPr="003A369F" w:rsidRDefault="0071788E" w:rsidP="00EF3E54">
            <w:pPr>
              <w:pStyle w:val="Betarp"/>
              <w:jc w:val="both"/>
              <w:rPr>
                <w:rFonts w:asciiTheme="majorBidi" w:hAnsiTheme="majorBidi" w:cstheme="majorBidi"/>
                <w:b/>
                <w:bCs/>
                <w:sz w:val="24"/>
                <w:szCs w:val="24"/>
              </w:rPr>
            </w:pPr>
          </w:p>
          <w:p w14:paraId="21FCBD8E"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800AEEC" w14:textId="77777777" w:rsidR="0071788E" w:rsidRPr="003A369F" w:rsidRDefault="0071788E" w:rsidP="00EF3E54">
            <w:pPr>
              <w:pStyle w:val="Betarp"/>
              <w:jc w:val="both"/>
              <w:rPr>
                <w:rFonts w:asciiTheme="majorBidi" w:hAnsiTheme="majorBidi" w:cstheme="majorBidi"/>
                <w:sz w:val="24"/>
                <w:szCs w:val="24"/>
              </w:rPr>
            </w:pPr>
          </w:p>
          <w:p w14:paraId="4D4398BB" w14:textId="77777777" w:rsidR="0071788E" w:rsidRPr="003A369F" w:rsidRDefault="0071788E" w:rsidP="00EF3E54">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354727A9"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05C93D30" w14:textId="77777777" w:rsidR="0071788E" w:rsidRPr="003A369F" w:rsidRDefault="0071788E" w:rsidP="00EF3E54">
            <w:pPr>
              <w:pStyle w:val="Betarp"/>
              <w:jc w:val="both"/>
              <w:rPr>
                <w:rFonts w:asciiTheme="majorBidi" w:hAnsiTheme="majorBidi" w:cstheme="majorBidi"/>
                <w:b/>
                <w:bCs/>
                <w:sz w:val="24"/>
                <w:szCs w:val="24"/>
              </w:rPr>
            </w:pPr>
          </w:p>
          <w:p w14:paraId="143D1629" w14:textId="77777777" w:rsidR="0071788E" w:rsidRPr="003A369F" w:rsidRDefault="0071788E" w:rsidP="00EF3E54">
            <w:pPr>
              <w:pStyle w:val="Betarp"/>
              <w:jc w:val="both"/>
              <w:rPr>
                <w:rFonts w:asciiTheme="majorBidi" w:hAnsiTheme="majorBidi" w:cstheme="majorBidi"/>
                <w:b/>
                <w:bCs/>
                <w:sz w:val="24"/>
                <w:szCs w:val="24"/>
              </w:rPr>
            </w:pPr>
          </w:p>
        </w:tc>
      </w:tr>
      <w:bookmarkEnd w:id="55"/>
      <w:tr w:rsidR="0071788E" w:rsidRPr="003A369F" w14:paraId="022FACB2"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E1BB93" w14:textId="77777777" w:rsidR="0071788E" w:rsidRPr="003A369F"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5C779" w14:textId="77777777" w:rsidR="0071788E" w:rsidRPr="003A369F" w:rsidRDefault="0071788E" w:rsidP="00EF3E54">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25B54" w14:textId="77777777" w:rsidR="0071788E" w:rsidRPr="003A369F" w:rsidRDefault="0071788E" w:rsidP="00EF3E54">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6B166E58" w14:textId="77777777" w:rsidR="0071788E" w:rsidRPr="003A369F" w:rsidRDefault="0071788E" w:rsidP="00EF3E54">
            <w:pPr>
              <w:pStyle w:val="Betarp"/>
              <w:jc w:val="both"/>
              <w:rPr>
                <w:rFonts w:asciiTheme="majorBidi" w:eastAsia="Yu Mincho" w:hAnsiTheme="majorBidi" w:cstheme="majorBidi"/>
                <w:sz w:val="24"/>
                <w:szCs w:val="24"/>
              </w:rPr>
            </w:pPr>
          </w:p>
          <w:p w14:paraId="56941516" w14:textId="77777777" w:rsidR="0071788E" w:rsidRPr="003A369F" w:rsidRDefault="0071788E" w:rsidP="00EF3E54">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9D539" w14:textId="77777777" w:rsidR="0071788E" w:rsidRPr="003A369F" w:rsidRDefault="0071788E" w:rsidP="00EF3E54">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50759238" w14:textId="77777777" w:rsidR="0071788E" w:rsidRPr="003A369F" w:rsidRDefault="0071788E" w:rsidP="00EF3E54">
            <w:pPr>
              <w:pStyle w:val="Betarp"/>
              <w:jc w:val="both"/>
              <w:rPr>
                <w:rFonts w:asciiTheme="majorBidi" w:hAnsiTheme="majorBidi" w:cstheme="majorBidi"/>
                <w:bCs/>
                <w:iCs/>
                <w:sz w:val="24"/>
                <w:szCs w:val="24"/>
                <w:lang w:eastAsia="en-US"/>
              </w:rPr>
            </w:pPr>
          </w:p>
          <w:p w14:paraId="4977561F" w14:textId="77777777" w:rsidR="0071788E" w:rsidRPr="003A369F" w:rsidRDefault="0071788E" w:rsidP="00EF3E54">
            <w:pPr>
              <w:pStyle w:val="Betarp"/>
              <w:jc w:val="both"/>
              <w:rPr>
                <w:rFonts w:asciiTheme="majorBidi" w:hAnsiTheme="majorBidi" w:cstheme="majorBidi"/>
                <w:b/>
                <w:bCs/>
                <w:iCs/>
                <w:sz w:val="24"/>
                <w:szCs w:val="24"/>
                <w:lang w:eastAsia="en-US"/>
              </w:rPr>
            </w:pPr>
          </w:p>
        </w:tc>
      </w:tr>
      <w:tr w:rsidR="0071788E" w:rsidRPr="003A369F" w14:paraId="36167079"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00DC70" w14:textId="77777777" w:rsidR="0071788E" w:rsidRPr="003A369F"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5A23D" w14:textId="77777777" w:rsidR="0071788E" w:rsidRPr="003A369F" w:rsidRDefault="0071788E" w:rsidP="00EF3E54">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6EFDB7C7" w14:textId="77777777" w:rsidR="0071788E" w:rsidRPr="003A369F" w:rsidRDefault="0071788E" w:rsidP="00EF3E54">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04149" w14:textId="77777777" w:rsidR="0071788E" w:rsidRPr="003A369F" w:rsidRDefault="0071788E" w:rsidP="00EF3E54">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515547E3" w14:textId="77777777" w:rsidR="0071788E" w:rsidRPr="003A369F" w:rsidRDefault="0071788E" w:rsidP="00EF3E54">
            <w:pPr>
              <w:pStyle w:val="Betarp"/>
              <w:jc w:val="both"/>
              <w:rPr>
                <w:rFonts w:asciiTheme="majorBidi" w:eastAsia="Yu Mincho" w:hAnsiTheme="majorBidi" w:cstheme="majorBidi"/>
                <w:sz w:val="24"/>
                <w:szCs w:val="24"/>
              </w:rPr>
            </w:pPr>
          </w:p>
          <w:p w14:paraId="4FB3BC69" w14:textId="77777777" w:rsidR="0071788E" w:rsidRPr="003A369F" w:rsidRDefault="0071788E" w:rsidP="00EF3E54">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FE608" w14:textId="77777777" w:rsidR="0071788E" w:rsidRPr="003A369F" w:rsidRDefault="0071788E" w:rsidP="00EF3E54">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388B3C" w14:textId="77777777" w:rsidR="0071788E" w:rsidRPr="003A369F" w:rsidRDefault="0071788E" w:rsidP="00EF3E54">
            <w:pPr>
              <w:pStyle w:val="Betarp"/>
              <w:jc w:val="both"/>
              <w:rPr>
                <w:rFonts w:asciiTheme="majorBidi" w:hAnsiTheme="majorBidi" w:cstheme="majorBidi"/>
                <w:bCs/>
                <w:iCs/>
                <w:sz w:val="24"/>
                <w:szCs w:val="24"/>
                <w:lang w:eastAsia="en-US"/>
              </w:rPr>
            </w:pPr>
          </w:p>
          <w:p w14:paraId="3D425DD4" w14:textId="77777777" w:rsidR="0071788E" w:rsidRPr="003A369F" w:rsidRDefault="0071788E" w:rsidP="00EF3E54">
            <w:pPr>
              <w:pStyle w:val="Betarp"/>
              <w:jc w:val="both"/>
              <w:rPr>
                <w:rFonts w:asciiTheme="majorBidi" w:hAnsiTheme="majorBidi" w:cstheme="majorBidi"/>
                <w:b/>
                <w:bCs/>
                <w:iCs/>
                <w:sz w:val="24"/>
                <w:szCs w:val="24"/>
                <w:lang w:eastAsia="en-US"/>
              </w:rPr>
            </w:pPr>
          </w:p>
        </w:tc>
      </w:tr>
      <w:tr w:rsidR="0071788E" w:rsidRPr="003A369F" w14:paraId="6BA117FA"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59F5C" w14:textId="77777777" w:rsidR="0071788E" w:rsidRPr="003A369F"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1F5840" w14:textId="77777777" w:rsidR="0071788E" w:rsidRPr="003A369F" w:rsidRDefault="0071788E" w:rsidP="00EF3E54">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96232" w14:textId="77777777" w:rsidR="0071788E" w:rsidRPr="003A369F" w:rsidRDefault="0071788E" w:rsidP="00EF3E54">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3788F4ED" w14:textId="77777777" w:rsidR="0071788E" w:rsidRPr="003A369F" w:rsidRDefault="0071788E" w:rsidP="00EF3E54">
            <w:pPr>
              <w:pStyle w:val="Betarp"/>
              <w:jc w:val="both"/>
              <w:rPr>
                <w:rFonts w:asciiTheme="majorBidi" w:eastAsia="Yu Mincho" w:hAnsiTheme="majorBidi" w:cstheme="majorBidi"/>
                <w:sz w:val="24"/>
                <w:szCs w:val="24"/>
              </w:rPr>
            </w:pPr>
          </w:p>
          <w:p w14:paraId="1C28FCFE" w14:textId="77777777" w:rsidR="0071788E" w:rsidRPr="003A369F" w:rsidRDefault="0071788E" w:rsidP="00EF3E54">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lastRenderedPageBreak/>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6E64" w14:textId="77777777" w:rsidR="0071788E" w:rsidRPr="003A369F" w:rsidRDefault="0071788E" w:rsidP="00EF3E54">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lastRenderedPageBreak/>
              <w:t>Iš Lietuvoje įsteigtų subjektų įrodančių dokumentų nereikalaujama. Užtenka pateikto EBVPD.</w:t>
            </w:r>
          </w:p>
          <w:p w14:paraId="6C5DF586" w14:textId="77777777" w:rsidR="0071788E" w:rsidRPr="003A369F" w:rsidRDefault="0071788E" w:rsidP="00EF3E54">
            <w:pPr>
              <w:pStyle w:val="Betarp"/>
              <w:jc w:val="both"/>
              <w:rPr>
                <w:rFonts w:asciiTheme="majorBidi" w:hAnsiTheme="majorBidi" w:cstheme="majorBidi"/>
                <w:b/>
                <w:bCs/>
                <w:iCs/>
                <w:sz w:val="24"/>
                <w:szCs w:val="24"/>
                <w:lang w:eastAsia="en-US"/>
              </w:rPr>
            </w:pPr>
          </w:p>
        </w:tc>
      </w:tr>
      <w:tr w:rsidR="0071788E" w:rsidRPr="003A369F" w14:paraId="587332BA"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21CD3B" w14:textId="77777777" w:rsidR="0071788E" w:rsidRPr="003A369F"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CB0A35"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534874" w14:textId="77777777" w:rsidR="0071788E" w:rsidRPr="003A369F" w:rsidRDefault="0071788E" w:rsidP="00EF3E54">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0F62A1" w14:textId="77777777" w:rsidR="0071788E" w:rsidRPr="003A369F" w:rsidRDefault="0071788E" w:rsidP="00EF3E54">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3A369F">
              <w:rPr>
                <w:rFonts w:asciiTheme="majorBidi" w:hAnsiTheme="majorBidi" w:cstheme="majorBidi"/>
                <w:bCs/>
                <w:sz w:val="24"/>
                <w:szCs w:val="24"/>
              </w:rPr>
              <w:lastRenderedPageBreak/>
              <w:t>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7A830" w14:textId="77777777" w:rsidR="0071788E" w:rsidRPr="003A369F" w:rsidRDefault="0071788E" w:rsidP="00EF3E54">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C0BE9EA" w14:textId="77777777" w:rsidR="0071788E" w:rsidRPr="003A369F" w:rsidRDefault="0071788E" w:rsidP="00EF3E54">
            <w:pPr>
              <w:pStyle w:val="Betarp"/>
              <w:jc w:val="both"/>
              <w:rPr>
                <w:rFonts w:asciiTheme="majorBidi" w:eastAsia="Yu Mincho" w:hAnsiTheme="majorBidi" w:cstheme="majorBidi"/>
                <w:sz w:val="24"/>
                <w:szCs w:val="24"/>
              </w:rPr>
            </w:pPr>
          </w:p>
          <w:p w14:paraId="0019A3DB" w14:textId="77777777" w:rsidR="0071788E" w:rsidRPr="003A369F" w:rsidRDefault="0071788E" w:rsidP="00EF3E54">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FC6F9" w14:textId="77777777" w:rsidR="0071788E" w:rsidRPr="003A369F" w:rsidRDefault="0071788E" w:rsidP="00EF3E54">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5C71240F" w14:textId="77777777" w:rsidR="0071788E" w:rsidRPr="003A369F" w:rsidRDefault="0071788E" w:rsidP="00EF3E54">
            <w:pPr>
              <w:pStyle w:val="Betarp"/>
              <w:jc w:val="both"/>
              <w:rPr>
                <w:rFonts w:asciiTheme="majorBidi" w:hAnsiTheme="majorBidi" w:cstheme="majorBidi"/>
                <w:bCs/>
                <w:iCs/>
                <w:sz w:val="24"/>
                <w:szCs w:val="24"/>
                <w:lang w:eastAsia="en-US"/>
              </w:rPr>
            </w:pPr>
          </w:p>
          <w:p w14:paraId="7B8146C3" w14:textId="77777777" w:rsidR="0071788E" w:rsidRPr="003A369F" w:rsidRDefault="0071788E" w:rsidP="00EF3E54">
            <w:pPr>
              <w:pStyle w:val="Betarp"/>
              <w:jc w:val="both"/>
              <w:rPr>
                <w:rFonts w:asciiTheme="majorBidi" w:hAnsiTheme="majorBidi" w:cstheme="majorBidi"/>
                <w:bCs/>
                <w:iCs/>
                <w:sz w:val="24"/>
                <w:szCs w:val="24"/>
                <w:lang w:eastAsia="en-US"/>
              </w:rPr>
            </w:pPr>
          </w:p>
          <w:p w14:paraId="29849596" w14:textId="77777777" w:rsidR="0071788E" w:rsidRPr="003A369F" w:rsidRDefault="0071788E" w:rsidP="00EF3E54">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E6B60F3" w14:textId="77777777" w:rsidR="0071788E" w:rsidRPr="003A369F" w:rsidRDefault="0071788E" w:rsidP="00EF3E54">
            <w:pPr>
              <w:pStyle w:val="Betarp"/>
              <w:jc w:val="both"/>
              <w:rPr>
                <w:rFonts w:asciiTheme="majorBidi" w:hAnsiTheme="majorBidi" w:cstheme="majorBidi"/>
                <w:sz w:val="24"/>
                <w:szCs w:val="24"/>
              </w:rPr>
            </w:pPr>
            <w:hyperlink r:id="rId19"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71788E" w:rsidRPr="003A369F" w14:paraId="2F12616A"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DEB5A" w14:textId="77777777" w:rsidR="0071788E" w:rsidRPr="003A369F"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EAB71B" w14:textId="77777777" w:rsidR="0071788E" w:rsidRPr="003A369F" w:rsidRDefault="0071788E" w:rsidP="00EF3E54">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F77BA" w14:textId="77777777" w:rsidR="0071788E" w:rsidRPr="003A369F" w:rsidRDefault="0071788E" w:rsidP="00EF3E54">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1920EA26" w14:textId="77777777" w:rsidR="0071788E" w:rsidRPr="003A369F" w:rsidRDefault="0071788E" w:rsidP="00EF3E54">
            <w:pPr>
              <w:pStyle w:val="Betarp"/>
              <w:jc w:val="both"/>
              <w:rPr>
                <w:rFonts w:asciiTheme="majorBidi" w:eastAsia="Yu Mincho" w:hAnsiTheme="majorBidi" w:cstheme="majorBidi"/>
                <w:sz w:val="24"/>
                <w:szCs w:val="24"/>
              </w:rPr>
            </w:pPr>
          </w:p>
          <w:p w14:paraId="1EC36389" w14:textId="77777777" w:rsidR="0071788E" w:rsidRPr="003A369F" w:rsidRDefault="0071788E" w:rsidP="00EF3E54">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48CE4D4B" w14:textId="77777777" w:rsidR="0071788E" w:rsidRPr="003A369F" w:rsidRDefault="0071788E" w:rsidP="00EF3E54">
            <w:pPr>
              <w:pStyle w:val="Betarp"/>
              <w:jc w:val="both"/>
              <w:rPr>
                <w:rFonts w:asciiTheme="majorBidi" w:eastAsia="Yu Mincho" w:hAnsiTheme="majorBidi" w:cstheme="majorBidi"/>
                <w:sz w:val="24"/>
                <w:szCs w:val="24"/>
                <w:lang w:eastAsia="en-US"/>
              </w:rPr>
            </w:pPr>
          </w:p>
          <w:p w14:paraId="2D781DE0" w14:textId="77777777" w:rsidR="0071788E" w:rsidRPr="003A369F" w:rsidRDefault="0071788E" w:rsidP="00EF3E54">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ED5DD" w14:textId="77777777" w:rsidR="0071788E" w:rsidRPr="003A369F" w:rsidRDefault="0071788E" w:rsidP="00EF3E54">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5DFF8807" w14:textId="77777777" w:rsidR="0071788E" w:rsidRPr="003A369F" w:rsidRDefault="0071788E" w:rsidP="00EF3E54">
            <w:pPr>
              <w:pStyle w:val="Betarp"/>
              <w:jc w:val="both"/>
              <w:rPr>
                <w:rFonts w:asciiTheme="majorBidi" w:hAnsiTheme="majorBidi" w:cstheme="majorBidi"/>
                <w:b/>
                <w:bCs/>
                <w:iCs/>
                <w:sz w:val="24"/>
                <w:szCs w:val="24"/>
                <w:lang w:eastAsia="en-US"/>
              </w:rPr>
            </w:pPr>
          </w:p>
        </w:tc>
      </w:tr>
      <w:tr w:rsidR="0071788E" w:rsidRPr="003A369F" w14:paraId="75246DB4"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FF66C" w14:textId="77777777" w:rsidR="0071788E" w:rsidRPr="003A369F"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0D820D" w14:textId="77777777" w:rsidR="0071788E" w:rsidRPr="003A369F" w:rsidRDefault="0071788E" w:rsidP="00EF3E54">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3A369F">
              <w:rPr>
                <w:rFonts w:asciiTheme="majorBidi" w:hAnsiTheme="majorBidi" w:cstheme="majorBidi"/>
                <w:sz w:val="24"/>
                <w:szCs w:val="24"/>
              </w:rPr>
              <w:lastRenderedPageBreak/>
              <w:t xml:space="preserve">buvo pritaikyta sutartyje nustatyta sankcija. </w:t>
            </w:r>
          </w:p>
          <w:p w14:paraId="0742E718" w14:textId="77777777" w:rsidR="0071788E" w:rsidRPr="003A369F" w:rsidRDefault="0071788E" w:rsidP="00EF3E54">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84A4D" w14:textId="77777777" w:rsidR="0071788E" w:rsidRPr="003A369F" w:rsidRDefault="0071788E" w:rsidP="00EF3E54">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F3749DB" w14:textId="77777777" w:rsidR="0071788E" w:rsidRPr="003A369F" w:rsidRDefault="0071788E" w:rsidP="00EF3E54">
            <w:pPr>
              <w:pStyle w:val="Betarp"/>
              <w:jc w:val="both"/>
              <w:rPr>
                <w:rFonts w:asciiTheme="majorBidi" w:eastAsia="Yu Mincho" w:hAnsiTheme="majorBidi" w:cstheme="majorBidi"/>
                <w:sz w:val="24"/>
                <w:szCs w:val="24"/>
              </w:rPr>
            </w:pPr>
          </w:p>
          <w:p w14:paraId="17194741" w14:textId="77777777" w:rsidR="0071788E" w:rsidRPr="003A369F" w:rsidRDefault="0071788E" w:rsidP="00EF3E54">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3FCF4348" w14:textId="77777777" w:rsidR="0071788E" w:rsidRPr="003A369F" w:rsidRDefault="0071788E" w:rsidP="00EF3E54">
            <w:pPr>
              <w:pStyle w:val="Betarp"/>
              <w:jc w:val="both"/>
              <w:rPr>
                <w:rFonts w:asciiTheme="majorBidi" w:eastAsia="Yu Mincho" w:hAnsiTheme="majorBidi" w:cstheme="majorBidi"/>
                <w:sz w:val="24"/>
                <w:szCs w:val="24"/>
                <w:lang w:eastAsia="en-US"/>
              </w:rPr>
            </w:pPr>
          </w:p>
          <w:p w14:paraId="0D55039E" w14:textId="77777777" w:rsidR="0071788E" w:rsidRPr="003A369F" w:rsidRDefault="0071788E" w:rsidP="00EF3E54">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86B70" w14:textId="77777777" w:rsidR="0071788E" w:rsidRPr="003A369F" w:rsidRDefault="0071788E" w:rsidP="00EF3E54">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53BE7384" w14:textId="77777777" w:rsidR="0071788E" w:rsidRPr="003A369F" w:rsidRDefault="0071788E" w:rsidP="00EF3E54">
            <w:pPr>
              <w:pStyle w:val="Betarp"/>
              <w:jc w:val="both"/>
              <w:rPr>
                <w:rFonts w:asciiTheme="majorBidi" w:hAnsiTheme="majorBidi" w:cstheme="majorBidi"/>
                <w:bCs/>
                <w:iCs/>
                <w:sz w:val="24"/>
                <w:szCs w:val="24"/>
                <w:lang w:eastAsia="en-US"/>
              </w:rPr>
            </w:pPr>
          </w:p>
          <w:p w14:paraId="4C6261E6" w14:textId="77777777" w:rsidR="0071788E" w:rsidRPr="003A369F" w:rsidRDefault="0071788E" w:rsidP="00EF3E54">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informaciją: </w:t>
            </w:r>
          </w:p>
          <w:p w14:paraId="75529150" w14:textId="77777777" w:rsidR="0071788E" w:rsidRPr="003A369F" w:rsidRDefault="0071788E" w:rsidP="00EF3E54">
            <w:pPr>
              <w:pStyle w:val="Betarp"/>
              <w:jc w:val="both"/>
              <w:rPr>
                <w:rFonts w:asciiTheme="majorBidi" w:hAnsiTheme="majorBidi" w:cstheme="majorBidi"/>
                <w:sz w:val="24"/>
                <w:szCs w:val="24"/>
              </w:rPr>
            </w:pPr>
          </w:p>
          <w:p w14:paraId="7B9DA551" w14:textId="77777777" w:rsidR="0071788E" w:rsidRPr="003A369F" w:rsidRDefault="0071788E" w:rsidP="00EF3E54">
            <w:pPr>
              <w:pStyle w:val="Betarp"/>
              <w:jc w:val="both"/>
              <w:rPr>
                <w:rFonts w:asciiTheme="majorBidi" w:hAnsiTheme="majorBidi" w:cstheme="majorBidi"/>
                <w:sz w:val="24"/>
                <w:szCs w:val="24"/>
              </w:rPr>
            </w:pPr>
            <w:hyperlink r:id="rId20" w:history="1">
              <w:r w:rsidRPr="003A369F">
                <w:rPr>
                  <w:rStyle w:val="Hipersaitas"/>
                  <w:rFonts w:asciiTheme="majorBidi" w:hAnsiTheme="majorBidi" w:cstheme="majorBidi"/>
                  <w:sz w:val="24"/>
                  <w:szCs w:val="24"/>
                </w:rPr>
                <w:t>https://vpt.lrv.lt/lt/nuorodos/kiti-duomenys/powerbi/nepatikimi-tiekejai-1/</w:t>
              </w:r>
            </w:hyperlink>
          </w:p>
          <w:p w14:paraId="69DC0CFC" w14:textId="77777777" w:rsidR="0071788E" w:rsidRPr="003A369F" w:rsidRDefault="0071788E" w:rsidP="00EF3E54">
            <w:pPr>
              <w:pStyle w:val="Betarp"/>
              <w:jc w:val="both"/>
              <w:rPr>
                <w:rFonts w:asciiTheme="majorBidi" w:hAnsiTheme="majorBidi" w:cstheme="majorBidi"/>
                <w:sz w:val="24"/>
                <w:szCs w:val="24"/>
              </w:rPr>
            </w:pPr>
          </w:p>
          <w:p w14:paraId="39EB036D" w14:textId="77777777" w:rsidR="0071788E" w:rsidRPr="003A369F" w:rsidRDefault="0071788E" w:rsidP="00EF3E54">
            <w:pPr>
              <w:pStyle w:val="Betarp"/>
              <w:jc w:val="both"/>
              <w:rPr>
                <w:rFonts w:asciiTheme="majorBidi" w:hAnsiTheme="majorBidi" w:cstheme="majorBidi"/>
                <w:sz w:val="24"/>
                <w:szCs w:val="24"/>
              </w:rPr>
            </w:pPr>
            <w:hyperlink r:id="rId21"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EF4B50" w14:textId="77777777" w:rsidR="0071788E" w:rsidRPr="003A369F" w:rsidRDefault="0071788E" w:rsidP="00EF3E54">
            <w:pPr>
              <w:pStyle w:val="Betarp"/>
              <w:jc w:val="both"/>
              <w:rPr>
                <w:rFonts w:asciiTheme="majorBidi" w:hAnsiTheme="majorBidi" w:cstheme="majorBidi"/>
                <w:bCs/>
                <w:sz w:val="24"/>
                <w:szCs w:val="24"/>
              </w:rPr>
            </w:pPr>
          </w:p>
          <w:p w14:paraId="0228DFF5" w14:textId="77777777" w:rsidR="0071788E" w:rsidRPr="003A369F" w:rsidRDefault="0071788E" w:rsidP="00EF3E54">
            <w:pPr>
              <w:pStyle w:val="Betarp"/>
              <w:jc w:val="both"/>
              <w:rPr>
                <w:rFonts w:asciiTheme="majorBidi" w:hAnsiTheme="majorBidi" w:cstheme="majorBidi"/>
                <w:b/>
                <w:bCs/>
                <w:sz w:val="24"/>
                <w:szCs w:val="24"/>
              </w:rPr>
            </w:pPr>
          </w:p>
        </w:tc>
      </w:tr>
      <w:tr w:rsidR="0071788E" w:rsidRPr="003A369F" w14:paraId="2803835A"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178F9" w14:textId="77777777" w:rsidR="0071788E" w:rsidRPr="003A369F" w:rsidRDefault="0071788E" w:rsidP="00EF3E54">
            <w:pPr>
              <w:pStyle w:val="Betarp"/>
              <w:numPr>
                <w:ilvl w:val="0"/>
                <w:numId w:val="3"/>
              </w:numPr>
              <w:ind w:left="0" w:firstLine="0"/>
              <w:jc w:val="both"/>
              <w:rPr>
                <w:rFonts w:asciiTheme="majorBidi" w:hAnsiTheme="majorBidi" w:cstheme="majorBidi"/>
                <w:sz w:val="24"/>
                <w:szCs w:val="24"/>
              </w:rPr>
            </w:pPr>
          </w:p>
          <w:p w14:paraId="14DAA620" w14:textId="77777777" w:rsidR="0071788E" w:rsidRPr="003A369F" w:rsidRDefault="0071788E" w:rsidP="00EF3E54">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3DFE9"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56" w:name="part_030e6c6c64ba4f96a23474e439d1b80c"/>
            <w:bookmarkEnd w:id="56"/>
            <w:r w:rsidRPr="003A369F">
              <w:rPr>
                <w:rFonts w:asciiTheme="majorBidi" w:hAnsiTheme="majorBidi" w:cstheme="majorBidi"/>
                <w:sz w:val="24"/>
                <w:szCs w:val="24"/>
              </w:rPr>
              <w:t xml:space="preserve"> yra padaręs finansinės atskaitomybės ir audito teisės aktų pažeidimą ir nuo jo padarymo dienos praėjo mažiau kaip vieni metai.</w:t>
            </w:r>
          </w:p>
          <w:p w14:paraId="3251AFA8" w14:textId="77777777" w:rsidR="0071788E" w:rsidRPr="003A369F" w:rsidRDefault="0071788E" w:rsidP="00EF3E54">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C9AD9" w14:textId="77777777" w:rsidR="0071788E" w:rsidRPr="003A369F" w:rsidRDefault="0071788E" w:rsidP="00EF3E54">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a papunktis</w:t>
            </w:r>
          </w:p>
          <w:p w14:paraId="7E5D3000" w14:textId="77777777" w:rsidR="0071788E" w:rsidRPr="003A369F" w:rsidRDefault="0071788E" w:rsidP="00EF3E54">
            <w:pPr>
              <w:pStyle w:val="Betarp"/>
              <w:jc w:val="both"/>
              <w:rPr>
                <w:rFonts w:asciiTheme="majorBidi" w:eastAsia="Yu Mincho" w:hAnsiTheme="majorBidi" w:cstheme="majorBidi"/>
                <w:sz w:val="24"/>
                <w:szCs w:val="24"/>
              </w:rPr>
            </w:pPr>
          </w:p>
          <w:p w14:paraId="5807608B" w14:textId="77777777" w:rsidR="0071788E" w:rsidRPr="003A369F" w:rsidRDefault="0071788E" w:rsidP="00EF3E54">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F9EAC"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 xml:space="preserve">Iš Lietuvoje įsteigtų subjektų įrodančių dokumentų nereikalaujama. Užtenka pateikto EBVPD. </w:t>
            </w: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2" w:history="1">
              <w:r w:rsidRPr="003A369F">
                <w:rPr>
                  <w:rStyle w:val="Hipersaitas"/>
                  <w:rFonts w:asciiTheme="majorBidi" w:hAnsiTheme="majorBidi" w:cstheme="majorBidi"/>
                  <w:sz w:val="24"/>
                  <w:szCs w:val="24"/>
                  <w:u w:val="single"/>
                </w:rPr>
                <w:t>https://www.registrucentras.lt/jar/p/index.php</w:t>
              </w:r>
            </w:hyperlink>
          </w:p>
          <w:p w14:paraId="2846EEB9"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4440F890" w14:textId="77777777" w:rsidR="0071788E" w:rsidRPr="003A369F" w:rsidRDefault="0071788E" w:rsidP="00EF3E54">
            <w:pPr>
              <w:pStyle w:val="Betarp"/>
              <w:jc w:val="both"/>
              <w:rPr>
                <w:rFonts w:asciiTheme="majorBidi" w:hAnsiTheme="majorBidi" w:cstheme="majorBidi"/>
                <w:sz w:val="24"/>
                <w:szCs w:val="24"/>
              </w:rPr>
            </w:pPr>
            <w:hyperlink r:id="rId23"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0B8C7F7D" w14:textId="77777777" w:rsidR="0071788E" w:rsidRPr="003A369F" w:rsidRDefault="0071788E" w:rsidP="00EF3E54">
            <w:pPr>
              <w:pStyle w:val="Betarp"/>
              <w:jc w:val="both"/>
              <w:rPr>
                <w:rFonts w:asciiTheme="majorBidi" w:hAnsiTheme="majorBidi" w:cstheme="majorBidi"/>
                <w:b/>
                <w:bCs/>
                <w:iCs/>
                <w:sz w:val="24"/>
                <w:szCs w:val="24"/>
              </w:rPr>
            </w:pPr>
          </w:p>
        </w:tc>
      </w:tr>
      <w:tr w:rsidR="0071788E" w:rsidRPr="003A369F" w14:paraId="5231CE2D"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D2DC3A" w14:textId="77777777" w:rsidR="0071788E" w:rsidRPr="003A369F" w:rsidRDefault="0071788E" w:rsidP="00EF3E54">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577051" w14:textId="77777777" w:rsidR="0071788E" w:rsidRPr="003A369F" w:rsidRDefault="0071788E" w:rsidP="00EF3E54">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w:t>
            </w:r>
            <w:r w:rsidRPr="003A369F">
              <w:rPr>
                <w:rFonts w:asciiTheme="majorBidi" w:eastAsia="Times New Roman" w:hAnsiTheme="majorBidi" w:cstheme="majorBidi"/>
                <w:sz w:val="24"/>
                <w:szCs w:val="24"/>
              </w:rPr>
              <w:lastRenderedPageBreak/>
              <w:t>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CA5B2" w14:textId="77777777" w:rsidR="0071788E" w:rsidRPr="003A369F" w:rsidRDefault="0071788E" w:rsidP="00EF3E54">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b papunktis</w:t>
            </w:r>
          </w:p>
          <w:p w14:paraId="2AED8870" w14:textId="77777777" w:rsidR="0071788E" w:rsidRPr="003A369F" w:rsidRDefault="0071788E" w:rsidP="00EF3E54">
            <w:pPr>
              <w:pStyle w:val="Betarp"/>
              <w:jc w:val="both"/>
              <w:rPr>
                <w:rFonts w:asciiTheme="majorBidi" w:eastAsia="Yu Mincho" w:hAnsiTheme="majorBidi" w:cstheme="majorBidi"/>
                <w:sz w:val="24"/>
                <w:szCs w:val="24"/>
              </w:rPr>
            </w:pPr>
          </w:p>
          <w:p w14:paraId="7598044E" w14:textId="77777777" w:rsidR="0071788E" w:rsidRPr="003A369F" w:rsidRDefault="0071788E" w:rsidP="00EF3E54">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A1972" w14:textId="77777777" w:rsidR="0071788E" w:rsidRPr="003A369F" w:rsidRDefault="0071788E" w:rsidP="00EF3E54">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6DF2706" w14:textId="77777777" w:rsidR="0071788E" w:rsidRPr="003A369F" w:rsidRDefault="0071788E" w:rsidP="00EF3E54">
            <w:pPr>
              <w:pStyle w:val="Betarp"/>
              <w:jc w:val="both"/>
              <w:rPr>
                <w:rFonts w:asciiTheme="majorBidi" w:hAnsiTheme="majorBidi" w:cstheme="majorBidi"/>
                <w:b/>
                <w:bCs/>
                <w:iCs/>
                <w:sz w:val="24"/>
                <w:szCs w:val="24"/>
                <w:lang w:eastAsia="en-US"/>
              </w:rPr>
            </w:pPr>
          </w:p>
          <w:p w14:paraId="59E8C747" w14:textId="77777777" w:rsidR="0071788E" w:rsidRPr="003A369F" w:rsidRDefault="0071788E" w:rsidP="00EF3E54">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Priimant sprendimus dėl tiekėjo pašalinimo iš pirkimo procedūros šiame punkte nurodytu pašalinimo pagrindu, be kita ko, </w:t>
            </w:r>
            <w:r w:rsidRPr="003A369F">
              <w:rPr>
                <w:rFonts w:asciiTheme="majorBidi" w:hAnsiTheme="majorBidi" w:cstheme="majorBidi"/>
                <w:sz w:val="24"/>
                <w:szCs w:val="24"/>
              </w:rPr>
              <w:lastRenderedPageBreak/>
              <w:t>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4">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71788E" w:rsidRPr="003A369F" w14:paraId="1AD465F1"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F76F4" w14:textId="77777777" w:rsidR="0071788E" w:rsidRPr="003A369F" w:rsidRDefault="0071788E" w:rsidP="00EF3E54">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349FA"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9E5C5" w14:textId="77777777" w:rsidR="0071788E" w:rsidRPr="003A369F" w:rsidRDefault="0071788E" w:rsidP="00EF3E54">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42708A43" w14:textId="77777777" w:rsidR="0071788E" w:rsidRPr="003A369F" w:rsidRDefault="0071788E" w:rsidP="00EF3E54">
            <w:pPr>
              <w:pStyle w:val="Betarp"/>
              <w:jc w:val="both"/>
              <w:rPr>
                <w:rFonts w:asciiTheme="majorBidi" w:eastAsia="Yu Mincho" w:hAnsiTheme="majorBidi" w:cstheme="majorBidi"/>
                <w:sz w:val="24"/>
                <w:szCs w:val="24"/>
              </w:rPr>
            </w:pPr>
          </w:p>
          <w:p w14:paraId="7275020E" w14:textId="77777777" w:rsidR="0071788E" w:rsidRPr="003A369F" w:rsidRDefault="0071788E" w:rsidP="00EF3E54">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CCB80" w14:textId="77777777" w:rsidR="0071788E" w:rsidRPr="003A369F" w:rsidRDefault="0071788E" w:rsidP="00EF3E54">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6A779D14" w14:textId="77777777" w:rsidR="0071788E" w:rsidRPr="003A369F" w:rsidRDefault="0071788E" w:rsidP="00EF3E54">
            <w:pPr>
              <w:pStyle w:val="Betarp"/>
              <w:jc w:val="both"/>
              <w:rPr>
                <w:rFonts w:asciiTheme="majorBidi" w:hAnsiTheme="majorBidi" w:cstheme="majorBidi"/>
                <w:bCs/>
                <w:iCs/>
                <w:sz w:val="24"/>
                <w:szCs w:val="24"/>
                <w:lang w:eastAsia="en-US"/>
              </w:rPr>
            </w:pPr>
          </w:p>
          <w:p w14:paraId="09D1EF39" w14:textId="77777777" w:rsidR="0071788E" w:rsidRPr="003A369F" w:rsidRDefault="0071788E" w:rsidP="00EF3E54">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55D300D9" w14:textId="77777777" w:rsidR="0071788E" w:rsidRPr="003A369F" w:rsidRDefault="0071788E" w:rsidP="00EF3E54">
            <w:pPr>
              <w:jc w:val="both"/>
              <w:rPr>
                <w:rFonts w:asciiTheme="majorBidi" w:hAnsiTheme="majorBidi" w:cstheme="majorBidi"/>
                <w:bCs/>
                <w:iCs/>
                <w:sz w:val="24"/>
                <w:szCs w:val="24"/>
                <w:lang w:eastAsia="en-US"/>
              </w:rPr>
            </w:pPr>
            <w:hyperlink r:id="rId25"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157919C" w14:textId="77777777" w:rsidR="0071788E" w:rsidRPr="003A369F" w:rsidRDefault="0071788E" w:rsidP="0071788E">
      <w:pPr>
        <w:widowControl w:val="0"/>
        <w:spacing w:after="0" w:line="240" w:lineRule="auto"/>
        <w:jc w:val="both"/>
        <w:rPr>
          <w:rFonts w:asciiTheme="majorBidi" w:hAnsiTheme="majorBidi" w:cstheme="majorBidi"/>
          <w:sz w:val="24"/>
          <w:szCs w:val="24"/>
        </w:rPr>
      </w:pPr>
    </w:p>
    <w:p w14:paraId="7779FD50" w14:textId="77777777" w:rsidR="0071788E" w:rsidRPr="003A369F" w:rsidRDefault="0071788E" w:rsidP="0071788E">
      <w:pPr>
        <w:widowControl w:val="0"/>
        <w:spacing w:after="0" w:line="240" w:lineRule="auto"/>
        <w:jc w:val="both"/>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7BFABC1F" w14:textId="7D90837D" w:rsidR="008D704D" w:rsidRPr="005B6195" w:rsidRDefault="008D704D" w:rsidP="00C7794A">
      <w:pPr>
        <w:pStyle w:val="Antrat2"/>
        <w:keepNext w:val="0"/>
        <w:keepLines w:val="0"/>
        <w:widowControl w:val="0"/>
        <w:spacing w:before="0"/>
        <w:ind w:left="5103"/>
        <w:rPr>
          <w:rFonts w:asciiTheme="majorBidi" w:eastAsia="Calibri" w:hAnsiTheme="majorBidi"/>
          <w:color w:val="auto"/>
          <w:sz w:val="24"/>
          <w:szCs w:val="24"/>
        </w:rPr>
      </w:pPr>
      <w:bookmarkStart w:id="57" w:name="_Toc193380524"/>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End w:id="52"/>
      <w:bookmarkEnd w:id="53"/>
      <w:bookmarkEnd w:id="54"/>
      <w:r w:rsidR="00145388" w:rsidRPr="005B6195">
        <w:rPr>
          <w:rFonts w:asciiTheme="majorBidi" w:eastAsia="Calibri" w:hAnsiTheme="majorBidi"/>
          <w:color w:val="auto"/>
          <w:sz w:val="24"/>
          <w:szCs w:val="24"/>
        </w:rPr>
        <w:t>Tiekėjų kvalifikacijos reikalavimai ir reikalavimai laikytis aplinkos apsaugos vadybos sistemos standartų“</w:t>
      </w:r>
      <w:bookmarkEnd w:id="57"/>
    </w:p>
    <w:p w14:paraId="70EF5423" w14:textId="77777777" w:rsidR="002F396F" w:rsidRPr="005B6195" w:rsidRDefault="002F396F" w:rsidP="00F17573">
      <w:pPr>
        <w:widowControl w:val="0"/>
        <w:spacing w:after="0" w:line="240" w:lineRule="auto"/>
        <w:rPr>
          <w:rFonts w:asciiTheme="majorBidi" w:hAnsiTheme="majorBidi" w:cstheme="majorBidi"/>
          <w:b/>
          <w:bCs/>
          <w:smallCaps/>
          <w:sz w:val="24"/>
          <w:szCs w:val="24"/>
        </w:rPr>
      </w:pPr>
    </w:p>
    <w:p w14:paraId="19253847" w14:textId="77777777" w:rsidR="002736DF" w:rsidRPr="005B6195" w:rsidRDefault="002736DF" w:rsidP="002736DF">
      <w:pPr>
        <w:pStyle w:val="Paantrat"/>
        <w:widowControl w:val="0"/>
        <w:spacing w:after="0" w:line="240" w:lineRule="auto"/>
        <w:jc w:val="center"/>
        <w:rPr>
          <w:rFonts w:asciiTheme="majorBidi" w:hAnsiTheme="majorBidi" w:cstheme="majorBidi"/>
          <w:b/>
          <w:bCs/>
          <w:sz w:val="24"/>
          <w:szCs w:val="24"/>
          <w:lang w:eastAsia="en-US"/>
        </w:rPr>
      </w:pPr>
      <w:r w:rsidRPr="005B6195">
        <w:rPr>
          <w:rFonts w:asciiTheme="majorBidi" w:hAnsiTheme="majorBidi" w:cstheme="majorBidi"/>
          <w:b/>
          <w:bCs/>
          <w:smallCaps/>
          <w:sz w:val="24"/>
          <w:szCs w:val="24"/>
        </w:rPr>
        <w:t>TIEKĖJŲ KVALIFIKACIJOS REIKALAVIMAI IR reikalavimai laikytis aplinkos apsaugos vadybos sistemos standartų</w:t>
      </w:r>
    </w:p>
    <w:p w14:paraId="2F8C9D26" w14:textId="77777777" w:rsidR="009A3BC3" w:rsidRPr="005B6195" w:rsidRDefault="009A3BC3" w:rsidP="009A3BC3">
      <w:pPr>
        <w:rPr>
          <w:rFonts w:asciiTheme="majorBidi" w:hAnsiTheme="majorBidi" w:cstheme="majorBidi"/>
          <w:sz w:val="24"/>
          <w:szCs w:val="24"/>
        </w:rPr>
      </w:pPr>
    </w:p>
    <w:p w14:paraId="367B044B" w14:textId="77777777" w:rsidR="00E610C0" w:rsidRPr="00DF7A6F" w:rsidRDefault="00E610C0" w:rsidP="00E610C0">
      <w:pPr>
        <w:widowControl w:val="0"/>
        <w:spacing w:line="240" w:lineRule="auto"/>
        <w:rPr>
          <w:rFonts w:asciiTheme="majorBidi" w:eastAsiaTheme="minorHAnsi" w:hAnsiTheme="majorBidi" w:cstheme="majorBidi"/>
          <w:sz w:val="24"/>
          <w:szCs w:val="24"/>
        </w:rPr>
      </w:pPr>
      <w:r w:rsidRPr="00DF7A6F">
        <w:rPr>
          <w:rFonts w:asciiTheme="majorBidi" w:eastAsiaTheme="minorHAnsi" w:hAnsiTheme="majorBidi" w:cstheme="majorBidi"/>
          <w:sz w:val="24"/>
          <w:szCs w:val="24"/>
          <w:lang w:eastAsia="en-US"/>
        </w:rPr>
        <w:t>1. Tiekėjo kvalifikacija turi atitikti šio priedo 1 lentelėje „</w:t>
      </w:r>
      <w:r w:rsidRPr="00DF7A6F">
        <w:rPr>
          <w:rFonts w:asciiTheme="majorBidi" w:hAnsiTheme="majorBidi" w:cstheme="majorBidi"/>
          <w:b/>
          <w:sz w:val="24"/>
          <w:szCs w:val="24"/>
        </w:rPr>
        <w:t>Kvalifikacijos reikalavimai“</w:t>
      </w:r>
      <w:r w:rsidRPr="00DF7A6F" w:rsidDel="00F90B95">
        <w:rPr>
          <w:rFonts w:asciiTheme="majorBidi" w:hAnsiTheme="majorBidi" w:cstheme="majorBidi"/>
          <w:b/>
          <w:sz w:val="24"/>
          <w:szCs w:val="24"/>
        </w:rPr>
        <w:t xml:space="preserve"> </w:t>
      </w:r>
      <w:r w:rsidRPr="00DF7A6F">
        <w:rPr>
          <w:rFonts w:asciiTheme="majorBidi" w:eastAsiaTheme="minorHAnsi" w:hAnsiTheme="majorBidi" w:cstheme="majorBidi"/>
          <w:sz w:val="24"/>
          <w:szCs w:val="24"/>
          <w:lang w:eastAsia="en-US"/>
        </w:rPr>
        <w:t>nustatytus reikalavimus kvalifikacijai.</w:t>
      </w:r>
      <w:r w:rsidRPr="00DF7A6F">
        <w:rPr>
          <w:rFonts w:asciiTheme="majorBidi" w:eastAsiaTheme="minorHAnsi" w:hAnsiTheme="majorBidi" w:cstheme="majorBidi"/>
          <w:sz w:val="24"/>
          <w:szCs w:val="24"/>
        </w:rPr>
        <w:t xml:space="preserve"> </w:t>
      </w:r>
    </w:p>
    <w:p w14:paraId="286077E8" w14:textId="77777777" w:rsidR="00E610C0" w:rsidRPr="00DF7A6F" w:rsidRDefault="00E610C0" w:rsidP="00E610C0">
      <w:pPr>
        <w:widowControl w:val="0"/>
        <w:tabs>
          <w:tab w:val="left" w:pos="851"/>
        </w:tabs>
        <w:spacing w:line="240" w:lineRule="auto"/>
        <w:rPr>
          <w:rFonts w:asciiTheme="majorBidi" w:eastAsiaTheme="minorHAnsi" w:hAnsiTheme="majorBidi" w:cstheme="majorBidi"/>
          <w:sz w:val="24"/>
          <w:szCs w:val="24"/>
          <w:lang w:eastAsia="en-US"/>
        </w:rPr>
      </w:pPr>
      <w:r w:rsidRPr="00DF7A6F">
        <w:rPr>
          <w:rFonts w:asciiTheme="majorBidi" w:eastAsiaTheme="minorHAnsi" w:hAnsiTheme="majorBidi" w:cstheme="majorBidi"/>
          <w:sz w:val="24"/>
          <w:szCs w:val="24"/>
          <w:lang w:eastAsia="en-US"/>
        </w:rPr>
        <w:t>2. J</w:t>
      </w:r>
      <w:r w:rsidRPr="00DF7A6F">
        <w:rPr>
          <w:rFonts w:asciiTheme="majorBidi" w:eastAsia="Arial Unicode MS" w:hAnsiTheme="majorBidi" w:cstheme="majorBidi"/>
          <w:color w:val="000000"/>
          <w:sz w:val="24"/>
          <w:szCs w:val="24"/>
        </w:rPr>
        <w:t>eigu pasiūlymą teikia ūkio subjektų grupė – reikalavimą turi atitikti visi kartu (pajėgumai sumuojami)</w:t>
      </w:r>
      <w:r w:rsidRPr="00DF7A6F">
        <w:rPr>
          <w:rFonts w:asciiTheme="majorBidi" w:hAnsiTheme="majorBidi" w:cstheme="majorBidi"/>
          <w:sz w:val="24"/>
          <w:szCs w:val="24"/>
        </w:rPr>
        <w:t xml:space="preserve">, </w:t>
      </w:r>
      <w:r w:rsidRPr="00DF7A6F">
        <w:rPr>
          <w:rFonts w:asciiTheme="majorBidi" w:eastAsia="Arial Unicode MS" w:hAnsiTheme="majorBidi" w:cstheme="majorBidi"/>
          <w:color w:val="000000"/>
          <w:sz w:val="24"/>
          <w:szCs w:val="24"/>
        </w:rPr>
        <w:t>atsižvelgiant į jų prisiimamus įsipareigojimus.</w:t>
      </w:r>
    </w:p>
    <w:p w14:paraId="17E4BDC6" w14:textId="77777777" w:rsidR="00E610C0" w:rsidRPr="00DF7A6F" w:rsidRDefault="00E610C0" w:rsidP="00E610C0">
      <w:pPr>
        <w:spacing w:line="240" w:lineRule="auto"/>
        <w:rPr>
          <w:rFonts w:asciiTheme="majorBidi" w:hAnsiTheme="majorBidi" w:cstheme="majorBidi"/>
          <w:sz w:val="24"/>
          <w:szCs w:val="24"/>
        </w:rPr>
      </w:pPr>
      <w:r w:rsidRPr="00DF7A6F">
        <w:rPr>
          <w:rFonts w:asciiTheme="majorBidi" w:hAnsiTheme="majorBidi" w:cstheme="majorBidi"/>
          <w:sz w:val="24"/>
          <w:szCs w:val="24"/>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p>
    <w:p w14:paraId="6B8AEF1F" w14:textId="17867F3A" w:rsidR="00E610C0" w:rsidRPr="00DF7A6F" w:rsidRDefault="00E610C0" w:rsidP="00E610C0">
      <w:pPr>
        <w:spacing w:line="240" w:lineRule="auto"/>
        <w:rPr>
          <w:rFonts w:asciiTheme="majorBidi" w:hAnsiTheme="majorBidi" w:cstheme="majorBidi"/>
          <w:b/>
          <w:bCs/>
          <w:sz w:val="24"/>
          <w:szCs w:val="24"/>
          <w:lang w:eastAsia="ar-SA"/>
        </w:rPr>
      </w:pPr>
      <w:r w:rsidRPr="00DF7A6F">
        <w:rPr>
          <w:rFonts w:asciiTheme="majorBidi" w:hAnsiTheme="majorBidi" w:cstheme="majorBidi"/>
          <w:sz w:val="24"/>
          <w:szCs w:val="24"/>
        </w:rPr>
        <w:t>4. Jei tiekėjas pasitelkia subtiekėją (-</w:t>
      </w:r>
      <w:proofErr w:type="spellStart"/>
      <w:r w:rsidRPr="00DF7A6F">
        <w:rPr>
          <w:rFonts w:asciiTheme="majorBidi" w:hAnsiTheme="majorBidi" w:cstheme="majorBidi"/>
          <w:sz w:val="24"/>
          <w:szCs w:val="24"/>
        </w:rPr>
        <w:t>us</w:t>
      </w:r>
      <w:proofErr w:type="spellEnd"/>
      <w:r w:rsidRPr="00DF7A6F">
        <w:rPr>
          <w:rFonts w:asciiTheme="majorBidi" w:hAnsiTheme="majorBidi" w:cstheme="majorBidi"/>
          <w:sz w:val="24"/>
          <w:szCs w:val="24"/>
        </w:rPr>
        <w:t xml:space="preserve">) pirkimo sutarties vykdymui (kurių pajėgumais tiekėjas nesiremia, kad atitiktų pirkimo dokumentuose nustatytus kvalifikacijos reikalavimus), </w:t>
      </w:r>
      <w:r>
        <w:rPr>
          <w:rFonts w:asciiTheme="majorBidi" w:hAnsiTheme="majorBidi" w:cstheme="majorBidi"/>
          <w:sz w:val="24"/>
          <w:szCs w:val="24"/>
        </w:rPr>
        <w:t>s</w:t>
      </w:r>
      <w:r w:rsidRPr="00DF7A6F">
        <w:rPr>
          <w:rFonts w:asciiTheme="majorBidi" w:hAnsiTheme="majorBidi" w:cstheme="majorBidi"/>
          <w:sz w:val="24"/>
          <w:szCs w:val="24"/>
        </w:rPr>
        <w:t>ubtiekėjams 1 lentelės „Kvalifikacijos reikalavimai” reikalavimas nenustatomas</w:t>
      </w:r>
      <w:r>
        <w:rPr>
          <w:rFonts w:asciiTheme="majorBidi" w:hAnsiTheme="majorBidi" w:cstheme="majorBidi"/>
          <w:sz w:val="24"/>
          <w:szCs w:val="24"/>
        </w:rPr>
        <w:t>, tačiau</w:t>
      </w:r>
      <w:r w:rsidRPr="00DF7A6F">
        <w:rPr>
          <w:rFonts w:asciiTheme="majorBidi" w:hAnsiTheme="majorBidi" w:cstheme="majorBidi"/>
          <w:sz w:val="24"/>
          <w:szCs w:val="24"/>
        </w:rPr>
        <w:t xml:space="preserve"> subtiekėjas (-ai) privalo turėti teisę verstis ta veikla, kuriai jis pasitelkiamas.</w:t>
      </w:r>
    </w:p>
    <w:p w14:paraId="4C045732" w14:textId="77777777" w:rsidR="00E610C0" w:rsidRPr="00DF7A6F" w:rsidRDefault="00E610C0" w:rsidP="00E610C0">
      <w:pPr>
        <w:spacing w:line="240" w:lineRule="auto"/>
        <w:jc w:val="right"/>
        <w:rPr>
          <w:rFonts w:asciiTheme="majorBidi" w:hAnsiTheme="majorBidi" w:cstheme="majorBidi"/>
          <w:b/>
          <w:bCs/>
          <w:sz w:val="24"/>
          <w:szCs w:val="24"/>
          <w:lang w:eastAsia="ar-SA"/>
        </w:rPr>
      </w:pPr>
      <w:r w:rsidRPr="00DF7A6F">
        <w:rPr>
          <w:rFonts w:asciiTheme="majorBidi" w:hAnsiTheme="majorBidi" w:cstheme="majorBidi"/>
          <w:b/>
          <w:bCs/>
          <w:sz w:val="24"/>
          <w:szCs w:val="24"/>
          <w:lang w:eastAsia="ar-SA"/>
        </w:rPr>
        <w:t>1 lentelė.</w:t>
      </w:r>
      <w:r w:rsidRPr="00DF7A6F">
        <w:rPr>
          <w:rFonts w:asciiTheme="majorBidi" w:hAnsiTheme="majorBidi" w:cstheme="majorBidi"/>
          <w:b/>
          <w:bCs/>
          <w:sz w:val="24"/>
          <w:szCs w:val="24"/>
        </w:rPr>
        <w:t xml:space="preserve"> „</w:t>
      </w:r>
      <w:r w:rsidRPr="00DF7A6F">
        <w:rPr>
          <w:rFonts w:asciiTheme="majorBidi" w:hAnsiTheme="majorBidi" w:cstheme="majorBidi"/>
          <w:b/>
          <w:sz w:val="24"/>
          <w:szCs w:val="24"/>
        </w:rPr>
        <w:t>Kvalifikacijos reikalavimai</w:t>
      </w:r>
      <w:r w:rsidRPr="00DF7A6F" w:rsidDel="00F90B95">
        <w:rPr>
          <w:rFonts w:asciiTheme="majorBidi" w:hAnsiTheme="majorBidi" w:cstheme="majorBidi"/>
          <w:b/>
          <w:bCs/>
          <w:sz w:val="24"/>
          <w:szCs w:val="24"/>
        </w:rPr>
        <w:t xml:space="preserve"> </w:t>
      </w:r>
      <w:r w:rsidRPr="00DF7A6F">
        <w:rPr>
          <w:rFonts w:asciiTheme="majorBidi" w:hAnsiTheme="majorBidi" w:cstheme="majorBidi"/>
          <w:b/>
          <w:bCs/>
          <w:sz w:val="24"/>
          <w:szCs w:val="24"/>
        </w:rPr>
        <w:t>”</w:t>
      </w:r>
      <w:r w:rsidRPr="00DF7A6F">
        <w:rPr>
          <w:rFonts w:asciiTheme="majorBidi" w:hAnsiTheme="majorBidi" w:cstheme="majorBidi"/>
          <w:b/>
          <w:bCs/>
          <w:sz w:val="24"/>
          <w:szCs w:val="24"/>
          <w:lang w:eastAsia="ar-SA"/>
        </w:rPr>
        <w:t xml:space="preserve"> </w:t>
      </w:r>
    </w:p>
    <w:tbl>
      <w:tblPr>
        <w:tblW w:w="9697" w:type="dxa"/>
        <w:tblInd w:w="108" w:type="dxa"/>
        <w:tblLayout w:type="fixed"/>
        <w:tblCellMar>
          <w:left w:w="10" w:type="dxa"/>
          <w:right w:w="10" w:type="dxa"/>
        </w:tblCellMar>
        <w:tblLook w:val="0000" w:firstRow="0" w:lastRow="0" w:firstColumn="0" w:lastColumn="0" w:noHBand="0" w:noVBand="0"/>
      </w:tblPr>
      <w:tblGrid>
        <w:gridCol w:w="787"/>
        <w:gridCol w:w="3814"/>
        <w:gridCol w:w="5096"/>
      </w:tblGrid>
      <w:tr w:rsidR="00E610C0" w:rsidRPr="00DF7A6F" w14:paraId="131DAC16" w14:textId="77777777" w:rsidTr="00E610C0">
        <w:trPr>
          <w:trHeight w:val="638"/>
        </w:trPr>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91F865" w14:textId="77777777" w:rsidR="00E610C0" w:rsidRPr="00DF7A6F" w:rsidRDefault="00E610C0" w:rsidP="00AF1AB0">
            <w:pPr>
              <w:widowControl w:val="0"/>
              <w:snapToGrid w:val="0"/>
              <w:spacing w:line="240" w:lineRule="auto"/>
              <w:ind w:firstLine="44"/>
              <w:jc w:val="center"/>
              <w:rPr>
                <w:rFonts w:asciiTheme="majorBidi" w:hAnsiTheme="majorBidi" w:cstheme="majorBidi"/>
                <w:b/>
                <w:sz w:val="24"/>
                <w:szCs w:val="24"/>
              </w:rPr>
            </w:pPr>
            <w:r w:rsidRPr="00DF7A6F">
              <w:rPr>
                <w:rFonts w:asciiTheme="majorBidi" w:hAnsiTheme="majorBidi" w:cstheme="majorBidi"/>
                <w:b/>
                <w:sz w:val="24"/>
                <w:szCs w:val="24"/>
              </w:rPr>
              <w:t xml:space="preserve">Eil. </w:t>
            </w:r>
          </w:p>
          <w:p w14:paraId="43F335B9" w14:textId="77777777" w:rsidR="00E610C0" w:rsidRPr="00DF7A6F" w:rsidRDefault="00E610C0" w:rsidP="00AF1AB0">
            <w:pPr>
              <w:widowControl w:val="0"/>
              <w:snapToGrid w:val="0"/>
              <w:spacing w:line="240" w:lineRule="auto"/>
              <w:ind w:left="-406" w:firstLine="630"/>
              <w:jc w:val="center"/>
              <w:rPr>
                <w:rFonts w:asciiTheme="majorBidi" w:hAnsiTheme="majorBidi" w:cstheme="majorBidi"/>
                <w:b/>
                <w:sz w:val="24"/>
                <w:szCs w:val="24"/>
              </w:rPr>
            </w:pPr>
            <w:r w:rsidRPr="00DF7A6F">
              <w:rPr>
                <w:rFonts w:asciiTheme="majorBidi" w:hAnsiTheme="majorBidi" w:cstheme="majorBidi"/>
                <w:b/>
                <w:sz w:val="24"/>
                <w:szCs w:val="24"/>
              </w:rPr>
              <w:t>Nr.</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0DDC9" w14:textId="77777777" w:rsidR="00E610C0" w:rsidRPr="00DF7A6F" w:rsidRDefault="00E610C0" w:rsidP="00AF1AB0">
            <w:pPr>
              <w:widowControl w:val="0"/>
              <w:snapToGrid w:val="0"/>
              <w:spacing w:line="240" w:lineRule="auto"/>
              <w:ind w:firstLine="433"/>
              <w:jc w:val="center"/>
              <w:rPr>
                <w:rFonts w:asciiTheme="majorBidi" w:hAnsiTheme="majorBidi" w:cstheme="majorBidi"/>
                <w:b/>
                <w:sz w:val="24"/>
                <w:szCs w:val="24"/>
              </w:rPr>
            </w:pPr>
            <w:r w:rsidRPr="00DF7A6F">
              <w:rPr>
                <w:rFonts w:asciiTheme="majorBidi" w:hAnsiTheme="majorBidi" w:cstheme="majorBidi"/>
                <w:b/>
                <w:sz w:val="24"/>
                <w:szCs w:val="24"/>
              </w:rPr>
              <w:t>Kvalifikacijos reikalavimai</w:t>
            </w:r>
          </w:p>
        </w:tc>
        <w:tc>
          <w:tcPr>
            <w:tcW w:w="5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95137" w14:textId="77777777" w:rsidR="00E610C0" w:rsidRPr="00DF7A6F" w:rsidRDefault="00E610C0" w:rsidP="00AF1AB0">
            <w:pPr>
              <w:widowControl w:val="0"/>
              <w:snapToGrid w:val="0"/>
              <w:spacing w:line="240" w:lineRule="auto"/>
              <w:jc w:val="center"/>
              <w:rPr>
                <w:rFonts w:asciiTheme="majorBidi" w:hAnsiTheme="majorBidi" w:cstheme="majorBidi"/>
                <w:b/>
                <w:sz w:val="24"/>
                <w:szCs w:val="24"/>
              </w:rPr>
            </w:pPr>
            <w:r w:rsidRPr="00DF7A6F">
              <w:rPr>
                <w:rFonts w:asciiTheme="majorBidi" w:hAnsiTheme="majorBidi" w:cstheme="majorBidi"/>
                <w:b/>
                <w:sz w:val="24"/>
                <w:szCs w:val="24"/>
              </w:rPr>
              <w:t>Kvalifikacijos reikalavimus įrodantys dokumentai</w:t>
            </w:r>
          </w:p>
        </w:tc>
      </w:tr>
      <w:tr w:rsidR="00E610C0" w:rsidRPr="00DF7A6F" w14:paraId="0EC4128E" w14:textId="77777777" w:rsidTr="00E610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787" w:type="dxa"/>
            <w:tcBorders>
              <w:top w:val="single" w:sz="4" w:space="0" w:color="000000"/>
              <w:left w:val="single" w:sz="4" w:space="0" w:color="000000"/>
              <w:bottom w:val="single" w:sz="4" w:space="0" w:color="000000"/>
              <w:right w:val="single" w:sz="4" w:space="0" w:color="000000"/>
            </w:tcBorders>
          </w:tcPr>
          <w:p w14:paraId="745F7A44" w14:textId="0B204104" w:rsidR="00E610C0" w:rsidRPr="00DF7A6F" w:rsidRDefault="00E610C0" w:rsidP="00AF1AB0">
            <w:pPr>
              <w:widowControl w:val="0"/>
              <w:spacing w:line="240" w:lineRule="auto"/>
              <w:ind w:firstLine="224"/>
              <w:rPr>
                <w:rFonts w:asciiTheme="majorBidi" w:eastAsia="Calibri" w:hAnsiTheme="majorBidi" w:cstheme="majorBidi"/>
                <w:sz w:val="24"/>
                <w:szCs w:val="24"/>
                <w:lang w:val="en-GB"/>
              </w:rPr>
            </w:pPr>
            <w:r>
              <w:rPr>
                <w:rFonts w:asciiTheme="majorBidi" w:eastAsia="Calibri" w:hAnsiTheme="majorBidi" w:cstheme="majorBidi"/>
                <w:sz w:val="24"/>
                <w:szCs w:val="24"/>
                <w:lang w:val="en-GB"/>
              </w:rPr>
              <w:t>4.</w:t>
            </w:r>
            <w:r w:rsidRPr="00DF7A6F">
              <w:rPr>
                <w:rFonts w:asciiTheme="majorBidi" w:eastAsia="Calibri" w:hAnsiTheme="majorBidi" w:cstheme="majorBidi"/>
                <w:sz w:val="24"/>
                <w:szCs w:val="24"/>
                <w:lang w:val="en-GB"/>
              </w:rPr>
              <w:t>1</w:t>
            </w:r>
          </w:p>
          <w:p w14:paraId="0DE27E57" w14:textId="77777777" w:rsidR="00E610C0" w:rsidRPr="00DF7A6F" w:rsidRDefault="00E610C0" w:rsidP="00AF1AB0">
            <w:pPr>
              <w:widowControl w:val="0"/>
              <w:spacing w:line="240" w:lineRule="auto"/>
              <w:rPr>
                <w:rFonts w:asciiTheme="majorBidi" w:eastAsia="Calibri" w:hAnsiTheme="majorBidi" w:cstheme="majorBidi"/>
                <w:sz w:val="24"/>
                <w:szCs w:val="24"/>
                <w:lang w:val="en-GB"/>
              </w:rPr>
            </w:pPr>
          </w:p>
        </w:tc>
        <w:tc>
          <w:tcPr>
            <w:tcW w:w="3814" w:type="dxa"/>
            <w:tcBorders>
              <w:top w:val="single" w:sz="4" w:space="0" w:color="000000"/>
              <w:left w:val="single" w:sz="4" w:space="0" w:color="000000"/>
              <w:bottom w:val="single" w:sz="4" w:space="0" w:color="000000"/>
              <w:right w:val="single" w:sz="4" w:space="0" w:color="000000"/>
            </w:tcBorders>
          </w:tcPr>
          <w:p w14:paraId="451577FE" w14:textId="1B119686" w:rsidR="00E610C0" w:rsidRDefault="00E610C0" w:rsidP="00E610C0">
            <w:pPr>
              <w:ind w:hanging="17"/>
              <w:jc w:val="both"/>
              <w:rPr>
                <w:rFonts w:asciiTheme="majorBidi" w:hAnsiTheme="majorBidi" w:cstheme="majorBidi"/>
                <w:color w:val="333333"/>
                <w:sz w:val="24"/>
                <w:szCs w:val="24"/>
                <w:shd w:val="clear" w:color="auto" w:fill="FFFFFF"/>
              </w:rPr>
            </w:pPr>
            <w:r w:rsidRPr="00704CDA">
              <w:rPr>
                <w:rFonts w:asciiTheme="majorBidi" w:hAnsiTheme="majorBidi" w:cstheme="majorBidi"/>
                <w:color w:val="000000" w:themeColor="text1"/>
                <w:sz w:val="24"/>
                <w:szCs w:val="24"/>
              </w:rPr>
              <w:t xml:space="preserve">Tiekėjas, ūkio subjektų grupės nariai kartu, ūkio subjektai, kurių pajėgumais remiasi tiekėjas, per paskutinius 5 metus arba per laiką nuo tiekėjo įregistravimo dienos (jei tiekėjas vykdė veiklą mažiau nei 5 metus) iki pasiūlymo pateikimo termino pabaigos turi būti tinkamai </w:t>
            </w:r>
            <w:r w:rsidR="009C31A6">
              <w:rPr>
                <w:rFonts w:asciiTheme="majorBidi" w:hAnsiTheme="majorBidi" w:cstheme="majorBidi"/>
                <w:color w:val="000000" w:themeColor="text1"/>
                <w:sz w:val="24"/>
                <w:szCs w:val="24"/>
              </w:rPr>
              <w:t>atlikęs</w:t>
            </w:r>
            <w:r w:rsidRPr="00704CDA">
              <w:rPr>
                <w:rFonts w:asciiTheme="majorBidi" w:hAnsiTheme="majorBidi" w:cstheme="majorBidi"/>
                <w:color w:val="000000" w:themeColor="text1"/>
                <w:sz w:val="24"/>
                <w:szCs w:val="24"/>
              </w:rPr>
              <w:t xml:space="preserve"> gatvių, automobilių stovėjimo aikštelių </w:t>
            </w:r>
            <w:r w:rsidR="000E17F9">
              <w:rPr>
                <w:rFonts w:asciiTheme="majorBidi" w:hAnsiTheme="majorBidi" w:cstheme="majorBidi"/>
                <w:color w:val="000000" w:themeColor="text1"/>
                <w:sz w:val="24"/>
                <w:szCs w:val="24"/>
              </w:rPr>
              <w:t xml:space="preserve">naujos </w:t>
            </w:r>
            <w:r w:rsidRPr="00704CDA">
              <w:rPr>
                <w:rFonts w:asciiTheme="majorBidi" w:hAnsiTheme="majorBidi" w:cstheme="majorBidi"/>
                <w:color w:val="000000" w:themeColor="text1"/>
                <w:sz w:val="24"/>
                <w:szCs w:val="24"/>
              </w:rPr>
              <w:t xml:space="preserve">statybos/ rekonstrukcijos/ kapitalinio remonto/ </w:t>
            </w:r>
            <w:r w:rsidR="000E17F9">
              <w:rPr>
                <w:rFonts w:asciiTheme="majorBidi" w:hAnsiTheme="majorBidi" w:cstheme="majorBidi"/>
                <w:color w:val="000000" w:themeColor="text1"/>
                <w:sz w:val="24"/>
                <w:szCs w:val="24"/>
              </w:rPr>
              <w:t xml:space="preserve">paprastojo </w:t>
            </w:r>
            <w:r w:rsidRPr="00704CDA">
              <w:rPr>
                <w:rFonts w:asciiTheme="majorBidi" w:hAnsiTheme="majorBidi" w:cstheme="majorBidi"/>
                <w:color w:val="000000" w:themeColor="text1"/>
                <w:sz w:val="24"/>
                <w:szCs w:val="24"/>
              </w:rPr>
              <w:t xml:space="preserve">remonto darbus, kurių </w:t>
            </w:r>
            <w:r w:rsidRPr="00704CDA">
              <w:rPr>
                <w:rFonts w:asciiTheme="majorBidi" w:hAnsiTheme="majorBidi" w:cstheme="majorBidi"/>
                <w:color w:val="000000" w:themeColor="text1"/>
                <w:sz w:val="24"/>
                <w:szCs w:val="24"/>
              </w:rPr>
              <w:lastRenderedPageBreak/>
              <w:t xml:space="preserve">bendra vertė ne mažesnė </w:t>
            </w:r>
            <w:r w:rsidRPr="00704CDA">
              <w:rPr>
                <w:rFonts w:asciiTheme="majorBidi" w:hAnsiTheme="majorBidi" w:cstheme="majorBidi"/>
                <w:color w:val="333333"/>
                <w:sz w:val="24"/>
                <w:szCs w:val="24"/>
                <w:shd w:val="clear" w:color="auto" w:fill="FFFFFF"/>
              </w:rPr>
              <w:t xml:space="preserve">kaip </w:t>
            </w:r>
            <w:r w:rsidR="005D0A46">
              <w:rPr>
                <w:rFonts w:asciiTheme="majorBidi" w:hAnsiTheme="majorBidi" w:cstheme="majorBidi"/>
                <w:color w:val="333333"/>
                <w:sz w:val="24"/>
                <w:szCs w:val="24"/>
                <w:shd w:val="clear" w:color="auto" w:fill="FFFFFF"/>
              </w:rPr>
              <w:t>42500</w:t>
            </w:r>
            <w:r w:rsidRPr="00704CDA">
              <w:rPr>
                <w:rFonts w:asciiTheme="majorBidi" w:hAnsiTheme="majorBidi" w:cstheme="majorBidi"/>
                <w:color w:val="333333"/>
                <w:sz w:val="24"/>
                <w:szCs w:val="24"/>
                <w:shd w:val="clear" w:color="auto" w:fill="FFFFFF"/>
              </w:rPr>
              <w:t>,00 Eur be PVM.</w:t>
            </w:r>
          </w:p>
          <w:p w14:paraId="63A92170" w14:textId="77777777" w:rsidR="00E610C0" w:rsidRPr="006F0D1A" w:rsidRDefault="00E610C0" w:rsidP="00E610C0">
            <w:pPr>
              <w:jc w:val="both"/>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 xml:space="preserve">Tiekėjui nedraudžiama remtis darbais pagal sutartį, kurią tiekėjas vykdė ne vienas, bet kartu su kitais ūkio subjektais. Tačiau tokiu atveju, </w:t>
            </w:r>
            <w:r>
              <w:rPr>
                <w:rFonts w:asciiTheme="majorBidi" w:eastAsia="Calibri" w:hAnsiTheme="majorBidi" w:cstheme="majorBidi"/>
                <w:i/>
                <w:iCs/>
                <w:sz w:val="24"/>
                <w:szCs w:val="24"/>
              </w:rPr>
              <w:t xml:space="preserve">bus </w:t>
            </w:r>
            <w:r w:rsidRPr="00DF7A6F">
              <w:rPr>
                <w:rFonts w:asciiTheme="majorBidi" w:eastAsia="Calibri" w:hAnsiTheme="majorBidi" w:cstheme="majorBidi"/>
                <w:i/>
                <w:iCs/>
                <w:sz w:val="24"/>
                <w:szCs w:val="24"/>
              </w:rPr>
              <w:t>vertinami būtent konkretaus ūkio subjekto, dalyvaujančio viešajame pirkime, atlikti darbai, jų apimtis, vertė, o ne visas vykdytos sutarties objektas.</w:t>
            </w:r>
          </w:p>
        </w:tc>
        <w:tc>
          <w:tcPr>
            <w:tcW w:w="5096" w:type="dxa"/>
            <w:tcBorders>
              <w:top w:val="single" w:sz="4" w:space="0" w:color="000000"/>
              <w:left w:val="single" w:sz="4" w:space="0" w:color="000000"/>
              <w:bottom w:val="single" w:sz="4" w:space="0" w:color="000000"/>
              <w:right w:val="single" w:sz="4" w:space="0" w:color="000000"/>
            </w:tcBorders>
          </w:tcPr>
          <w:p w14:paraId="6A74C18B" w14:textId="77777777" w:rsidR="00E610C0" w:rsidRPr="006473D4" w:rsidRDefault="00E610C0" w:rsidP="00E610C0">
            <w:pPr>
              <w:spacing w:line="259" w:lineRule="auto"/>
              <w:jc w:val="both"/>
              <w:rPr>
                <w:rFonts w:asciiTheme="majorBidi" w:hAnsiTheme="majorBidi" w:cstheme="majorBidi"/>
                <w:bCs/>
                <w:sz w:val="24"/>
                <w:szCs w:val="24"/>
              </w:rPr>
            </w:pPr>
            <w:r w:rsidRPr="006473D4">
              <w:rPr>
                <w:rFonts w:asciiTheme="majorBidi" w:hAnsiTheme="majorBidi" w:cstheme="majorBidi"/>
                <w:bCs/>
                <w:sz w:val="24"/>
                <w:szCs w:val="24"/>
              </w:rPr>
              <w:lastRenderedPageBreak/>
              <w:t>Pateikiama:</w:t>
            </w:r>
          </w:p>
          <w:p w14:paraId="1C31D501" w14:textId="77777777" w:rsidR="00E610C0" w:rsidRPr="006473D4" w:rsidRDefault="00E610C0" w:rsidP="00E610C0">
            <w:pPr>
              <w:spacing w:line="259" w:lineRule="auto"/>
              <w:jc w:val="both"/>
              <w:rPr>
                <w:rFonts w:asciiTheme="majorBidi" w:hAnsiTheme="majorBidi" w:cstheme="majorBidi"/>
                <w:bCs/>
                <w:sz w:val="24"/>
                <w:szCs w:val="24"/>
              </w:rPr>
            </w:pPr>
            <w:r w:rsidRPr="006473D4">
              <w:rPr>
                <w:rFonts w:asciiTheme="majorBidi" w:hAnsiTheme="majorBidi" w:cstheme="majorBidi"/>
                <w:bCs/>
                <w:sz w:val="24"/>
                <w:szCs w:val="24"/>
              </w:rPr>
              <w:t>per paskutinius 5 metus</w:t>
            </w:r>
            <w:r w:rsidRPr="006473D4">
              <w:rPr>
                <w:rFonts w:asciiTheme="majorBidi" w:hAnsiTheme="majorBidi" w:cstheme="majorBidi"/>
                <w:color w:val="000000" w:themeColor="text1"/>
                <w:sz w:val="24"/>
                <w:szCs w:val="24"/>
              </w:rPr>
              <w:t xml:space="preserve"> arba per laiką nuo tiekėjo įregistravimo dienos (jei tiekėjas vykdė veiklą mažiau  nei 5 metus) </w:t>
            </w:r>
            <w:r w:rsidRPr="006473D4">
              <w:rPr>
                <w:rFonts w:asciiTheme="majorBidi" w:hAnsiTheme="majorBidi" w:cstheme="majorBidi"/>
                <w:bCs/>
                <w:sz w:val="24"/>
                <w:szCs w:val="24"/>
              </w:rPr>
              <w:t xml:space="preserve"> atliktų darbų sąrašas kartu su užsakovų (tiek viešųjų, tiek privačiųjų) pažymomis, apie tai, kad svarbiausių darbų atlikimas ir galutiniai rezultatai buvo tinkami. </w:t>
            </w:r>
          </w:p>
          <w:p w14:paraId="3EC5433B" w14:textId="79D8C7EC" w:rsidR="00E610C0" w:rsidRPr="006473D4" w:rsidRDefault="00E610C0" w:rsidP="00E610C0">
            <w:pPr>
              <w:spacing w:line="259" w:lineRule="auto"/>
              <w:jc w:val="both"/>
              <w:rPr>
                <w:rFonts w:asciiTheme="majorBidi" w:hAnsiTheme="majorBidi" w:cstheme="majorBidi"/>
                <w:bCs/>
                <w:sz w:val="24"/>
                <w:szCs w:val="24"/>
              </w:rPr>
            </w:pPr>
            <w:r w:rsidRPr="006473D4">
              <w:rPr>
                <w:rFonts w:asciiTheme="majorBidi" w:hAnsiTheme="majorBidi" w:cstheme="majorBidi"/>
                <w:bCs/>
                <w:sz w:val="24"/>
                <w:szCs w:val="24"/>
              </w:rPr>
              <w:t xml:space="preserve">Perkančioji organizacija svarbiausiais darbais laiko: </w:t>
            </w:r>
            <w:r w:rsidRPr="006473D4">
              <w:rPr>
                <w:rFonts w:asciiTheme="majorBidi" w:hAnsiTheme="majorBidi" w:cstheme="majorBidi"/>
                <w:color w:val="000000" w:themeColor="text1"/>
                <w:sz w:val="24"/>
                <w:szCs w:val="24"/>
              </w:rPr>
              <w:t xml:space="preserve">kelių </w:t>
            </w:r>
            <w:r>
              <w:rPr>
                <w:rFonts w:asciiTheme="majorBidi" w:hAnsiTheme="majorBidi" w:cstheme="majorBidi"/>
                <w:color w:val="000000" w:themeColor="text1"/>
                <w:sz w:val="24"/>
                <w:szCs w:val="24"/>
              </w:rPr>
              <w:t>ir/</w:t>
            </w:r>
            <w:r w:rsidRPr="006473D4">
              <w:rPr>
                <w:rFonts w:asciiTheme="majorBidi" w:hAnsiTheme="majorBidi" w:cstheme="majorBidi"/>
                <w:color w:val="000000" w:themeColor="text1"/>
                <w:sz w:val="24"/>
                <w:szCs w:val="24"/>
              </w:rPr>
              <w:t xml:space="preserve">ar gatvių, automobilių stovėjimo aikštelių </w:t>
            </w:r>
            <w:r w:rsidR="00792B12">
              <w:rPr>
                <w:rFonts w:asciiTheme="majorBidi" w:hAnsiTheme="majorBidi" w:cstheme="majorBidi"/>
                <w:color w:val="000000" w:themeColor="text1"/>
                <w:sz w:val="24"/>
                <w:szCs w:val="24"/>
              </w:rPr>
              <w:t xml:space="preserve">naujos </w:t>
            </w:r>
            <w:r w:rsidRPr="006473D4">
              <w:rPr>
                <w:rFonts w:asciiTheme="majorBidi" w:hAnsiTheme="majorBidi" w:cstheme="majorBidi"/>
                <w:color w:val="000000" w:themeColor="text1"/>
                <w:sz w:val="24"/>
                <w:szCs w:val="24"/>
              </w:rPr>
              <w:t xml:space="preserve">statybos/ rekonstrukcijos/ kapitalinio remonto/ </w:t>
            </w:r>
            <w:r w:rsidR="00792B12">
              <w:rPr>
                <w:rFonts w:asciiTheme="majorBidi" w:hAnsiTheme="majorBidi" w:cstheme="majorBidi"/>
                <w:color w:val="000000" w:themeColor="text1"/>
                <w:sz w:val="24"/>
                <w:szCs w:val="24"/>
              </w:rPr>
              <w:t xml:space="preserve">paprastojo </w:t>
            </w:r>
            <w:r w:rsidRPr="006473D4">
              <w:rPr>
                <w:rFonts w:asciiTheme="majorBidi" w:hAnsiTheme="majorBidi" w:cstheme="majorBidi"/>
                <w:color w:val="000000" w:themeColor="text1"/>
                <w:sz w:val="24"/>
                <w:szCs w:val="24"/>
              </w:rPr>
              <w:t>remonto darbus.</w:t>
            </w:r>
          </w:p>
          <w:p w14:paraId="30B10D4B" w14:textId="77777777" w:rsidR="00E610C0" w:rsidRPr="006473D4" w:rsidRDefault="00E610C0" w:rsidP="00E610C0">
            <w:pPr>
              <w:autoSpaceDE w:val="0"/>
              <w:adjustRightInd w:val="0"/>
              <w:jc w:val="both"/>
              <w:rPr>
                <w:rFonts w:asciiTheme="majorBidi" w:hAnsiTheme="majorBidi" w:cstheme="majorBidi"/>
                <w:sz w:val="24"/>
                <w:szCs w:val="24"/>
              </w:rPr>
            </w:pPr>
            <w:r w:rsidRPr="006473D4">
              <w:rPr>
                <w:rFonts w:asciiTheme="majorBidi" w:hAnsiTheme="majorBidi" w:cstheme="majorBidi"/>
                <w:sz w:val="24"/>
                <w:szCs w:val="24"/>
              </w:rPr>
              <w:lastRenderedPageBreak/>
              <w:t>Pažymose turi būti nurodyta darbų atlikimo vertė, data ir vieta, ar darbai buvo atlikti ir užbaigti pagal darbų atlikimą reglamentuojančių teisės aktų bei pirkimo sutarties reikalavimus.</w:t>
            </w:r>
          </w:p>
          <w:p w14:paraId="1357CE71" w14:textId="77777777" w:rsidR="00E610C0" w:rsidRPr="006473D4" w:rsidRDefault="00E610C0" w:rsidP="00E610C0">
            <w:pPr>
              <w:snapToGrid w:val="0"/>
              <w:ind w:right="-108"/>
              <w:jc w:val="both"/>
              <w:rPr>
                <w:rFonts w:asciiTheme="majorBidi" w:hAnsiTheme="majorBidi" w:cstheme="majorBidi"/>
                <w:sz w:val="24"/>
                <w:szCs w:val="24"/>
                <w:u w:val="single"/>
              </w:rPr>
            </w:pPr>
            <w:r w:rsidRPr="006473D4">
              <w:rPr>
                <w:rFonts w:asciiTheme="majorBidi" w:hAnsiTheme="majorBidi" w:cstheme="majorBidi"/>
                <w:sz w:val="24"/>
                <w:szCs w:val="24"/>
                <w:u w:val="single"/>
              </w:rPr>
              <w:t>Pateikiamas skenuotas dokumentas elektroninėje formoje.</w:t>
            </w:r>
          </w:p>
          <w:p w14:paraId="2A977083" w14:textId="77777777" w:rsidR="00E610C0" w:rsidRPr="006473D4" w:rsidRDefault="00E610C0" w:rsidP="00E610C0">
            <w:pPr>
              <w:snapToGrid w:val="0"/>
              <w:ind w:right="-108"/>
              <w:jc w:val="both"/>
              <w:rPr>
                <w:rFonts w:asciiTheme="majorBidi" w:hAnsiTheme="majorBidi" w:cstheme="majorBidi"/>
                <w:noProof/>
                <w:sz w:val="24"/>
                <w:szCs w:val="24"/>
              </w:rPr>
            </w:pPr>
            <w:r w:rsidRPr="00DF7A6F">
              <w:rPr>
                <w:rFonts w:asciiTheme="majorBidi" w:hAnsiTheme="majorBidi" w:cstheme="majorBidi"/>
                <w:noProof/>
                <w:sz w:val="24"/>
                <w:szCs w:val="24"/>
                <w:u w:val="single"/>
              </w:rPr>
              <w:t>Perkančioji organizacija su pasiūlymu nereikalauja pateikti 1 lentelėje</w:t>
            </w:r>
            <w:r w:rsidRPr="00DF7A6F">
              <w:rPr>
                <w:rFonts w:asciiTheme="majorBidi" w:hAnsiTheme="majorBidi" w:cstheme="majorBidi"/>
                <w:sz w:val="24"/>
                <w:szCs w:val="24"/>
                <w:u w:val="single"/>
              </w:rPr>
              <w:t xml:space="preserve"> „</w:t>
            </w:r>
            <w:r w:rsidRPr="00DF7A6F">
              <w:rPr>
                <w:rFonts w:asciiTheme="majorBidi" w:hAnsiTheme="majorBidi" w:cstheme="majorBidi"/>
                <w:noProof/>
                <w:sz w:val="24"/>
                <w:szCs w:val="24"/>
                <w:u w:val="single"/>
              </w:rPr>
              <w:t>Kvalifikacijos reikalavimai” nurodytų dokumentų</w:t>
            </w:r>
            <w:r w:rsidRPr="00DF7A6F">
              <w:rPr>
                <w:rFonts w:asciiTheme="majorBidi" w:hAnsiTheme="majorBidi" w:cstheme="majorBidi"/>
                <w:noProof/>
                <w:sz w:val="24"/>
                <w:szCs w:val="24"/>
              </w:rPr>
              <w:t>. Šių dokumentų bus prašoma tik iš ekonomiškai naudingiausią pasiūlymą pateikusio tiekėjo prieš nustatant laimėjusį pasiūlymą.</w:t>
            </w:r>
          </w:p>
        </w:tc>
      </w:tr>
    </w:tbl>
    <w:p w14:paraId="0EA2016F" w14:textId="77777777" w:rsidR="00E610C0" w:rsidRPr="00DF7A6F" w:rsidRDefault="00E610C0" w:rsidP="00E610C0">
      <w:pPr>
        <w:widowControl w:val="0"/>
        <w:spacing w:line="240" w:lineRule="auto"/>
        <w:rPr>
          <w:rFonts w:asciiTheme="majorBidi" w:eastAsiaTheme="minorHAnsi" w:hAnsiTheme="majorBidi" w:cstheme="majorBidi"/>
          <w:sz w:val="24"/>
          <w:szCs w:val="24"/>
          <w:lang w:eastAsia="en-US"/>
        </w:rPr>
      </w:pPr>
    </w:p>
    <w:p w14:paraId="1CDD2ED4" w14:textId="0829059C" w:rsidR="007862C7" w:rsidRPr="005B6195" w:rsidRDefault="00792B12" w:rsidP="00B465A4">
      <w:pPr>
        <w:spacing w:after="0" w:line="240" w:lineRule="auto"/>
        <w:jc w:val="both"/>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5</w:t>
      </w:r>
      <w:r w:rsidR="007862C7" w:rsidRPr="005B6195">
        <w:rPr>
          <w:rFonts w:asciiTheme="majorBidi" w:eastAsia="Calibri" w:hAnsiTheme="majorBidi" w:cstheme="majorBidi"/>
          <w:sz w:val="24"/>
          <w:szCs w:val="24"/>
          <w:lang w:eastAsia="en-US"/>
        </w:rPr>
        <w:t>. Tiekėjai turi atitikti šiame priede nustatytus reikalavimus dėl aplinkos apsaugos vadybos sistemos standartų:</w:t>
      </w:r>
    </w:p>
    <w:p w14:paraId="6C5A37A1" w14:textId="77777777" w:rsidR="007862C7" w:rsidRPr="005B6195" w:rsidRDefault="007862C7" w:rsidP="007862C7">
      <w:pPr>
        <w:spacing w:after="0" w:line="240" w:lineRule="auto"/>
        <w:jc w:val="right"/>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2 lentelė „</w:t>
      </w:r>
      <w:r w:rsidRPr="005B6195">
        <w:rPr>
          <w:rFonts w:asciiTheme="majorBidi" w:hAnsiTheme="majorBidi" w:cstheme="majorBidi"/>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7862C7" w:rsidRPr="005B6195" w14:paraId="660F9895" w14:textId="77777777" w:rsidTr="0001652A">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C1519AB" w14:textId="77777777" w:rsidR="007862C7" w:rsidRPr="005B6195" w:rsidRDefault="007862C7" w:rsidP="00EF3E54">
            <w:pPr>
              <w:jc w:val="center"/>
              <w:rPr>
                <w:rFonts w:asciiTheme="majorBidi" w:hAnsiTheme="majorBidi" w:cstheme="majorBidi"/>
                <w:b/>
                <w:bCs/>
                <w:sz w:val="24"/>
                <w:szCs w:val="24"/>
              </w:rPr>
            </w:pPr>
            <w:r w:rsidRPr="005B6195">
              <w:rPr>
                <w:rFonts w:asciiTheme="majorBidi" w:eastAsiaTheme="minorHAnsi" w:hAnsiTheme="majorBidi" w:cstheme="majorBid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868A77" w14:textId="77777777" w:rsidR="007862C7" w:rsidRPr="005B6195" w:rsidRDefault="007862C7" w:rsidP="00EF3E54">
            <w:pPr>
              <w:jc w:val="center"/>
              <w:rPr>
                <w:rFonts w:asciiTheme="majorBidi" w:eastAsiaTheme="minorHAnsi" w:hAnsiTheme="majorBidi" w:cstheme="majorBidi"/>
                <w:b/>
                <w:bCs/>
                <w:sz w:val="24"/>
                <w:szCs w:val="24"/>
              </w:rPr>
            </w:pPr>
            <w:r w:rsidRPr="005B6195">
              <w:rPr>
                <w:rFonts w:asciiTheme="majorBidi" w:hAnsiTheme="majorBidi" w:cstheme="majorBid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47ACCCD" w14:textId="77777777" w:rsidR="007862C7" w:rsidRPr="005B6195" w:rsidRDefault="007862C7" w:rsidP="00EF3E54">
            <w:pPr>
              <w:autoSpaceDE w:val="0"/>
              <w:autoSpaceDN w:val="0"/>
              <w:adjustRightInd w:val="0"/>
              <w:jc w:val="center"/>
              <w:rPr>
                <w:rFonts w:asciiTheme="majorBidi" w:hAnsiTheme="majorBidi" w:cstheme="majorBidi"/>
                <w:b/>
                <w:bCs/>
                <w:color w:val="000000"/>
                <w:sz w:val="24"/>
                <w:szCs w:val="24"/>
              </w:rPr>
            </w:pPr>
            <w:r w:rsidRPr="005B6195">
              <w:rPr>
                <w:rFonts w:asciiTheme="majorBidi" w:hAnsiTheme="majorBidi" w:cstheme="majorBidi"/>
                <w:b/>
                <w:bCs/>
                <w:color w:val="000000"/>
                <w:sz w:val="24"/>
                <w:szCs w:val="24"/>
              </w:rPr>
              <w:t>Atitiktį reikalavimui įrodantys dokumentai</w:t>
            </w:r>
          </w:p>
        </w:tc>
      </w:tr>
      <w:tr w:rsidR="007862C7" w:rsidRPr="005B6195" w14:paraId="67C83CB3" w14:textId="77777777" w:rsidTr="0001652A">
        <w:tc>
          <w:tcPr>
            <w:tcW w:w="576" w:type="dxa"/>
            <w:tcBorders>
              <w:top w:val="single" w:sz="4" w:space="0" w:color="000000"/>
              <w:left w:val="single" w:sz="4" w:space="0" w:color="000000"/>
              <w:bottom w:val="single" w:sz="4" w:space="0" w:color="000000"/>
              <w:right w:val="single" w:sz="4" w:space="0" w:color="000000"/>
            </w:tcBorders>
          </w:tcPr>
          <w:p w14:paraId="7F5D6A3C" w14:textId="3FF73E5D" w:rsidR="007862C7" w:rsidRPr="005B6195" w:rsidRDefault="00792B12" w:rsidP="00EF3E54">
            <w:pPr>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5</w:t>
            </w:r>
            <w:r w:rsidR="007862C7" w:rsidRPr="005B6195">
              <w:rPr>
                <w:rFonts w:asciiTheme="majorBidi" w:eastAsiaTheme="minorHAnsi" w:hAnsiTheme="majorBidi" w:cstheme="majorBid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3DC18565" w14:textId="77777777" w:rsidR="007862C7" w:rsidRPr="005B6195" w:rsidRDefault="007862C7" w:rsidP="00EF3E54">
            <w:pPr>
              <w:autoSpaceDE w:val="0"/>
              <w:autoSpaceDN w:val="0"/>
              <w:adjustRightInd w:val="0"/>
              <w:jc w:val="both"/>
              <w:rPr>
                <w:rFonts w:asciiTheme="majorBidi" w:hAnsiTheme="majorBidi" w:cstheme="majorBidi"/>
                <w:sz w:val="24"/>
                <w:szCs w:val="24"/>
              </w:rPr>
            </w:pPr>
            <w:r w:rsidRPr="005B6195">
              <w:rPr>
                <w:rFonts w:asciiTheme="majorBidi" w:hAnsiTheme="majorBidi" w:cstheme="majorBidi"/>
                <w:sz w:val="24"/>
                <w:szCs w:val="24"/>
              </w:rPr>
              <w:t xml:space="preserve">Tiekėjas atliekamiems statybos darbams taiko </w:t>
            </w:r>
            <w:bookmarkStart w:id="58" w:name="_Hlk184802106"/>
            <w:r w:rsidRPr="005B6195">
              <w:rPr>
                <w:rFonts w:asciiTheme="majorBidi" w:hAnsiTheme="majorBidi" w:cstheme="majorBidi"/>
                <w:sz w:val="24"/>
                <w:szCs w:val="24"/>
              </w:rPr>
              <w:t xml:space="preserve">aplinkos apsaugos vadybos sistemos reikalavimus </w:t>
            </w:r>
            <w:bookmarkEnd w:id="58"/>
            <w:r w:rsidRPr="005B6195">
              <w:rPr>
                <w:rFonts w:asciiTheme="majorBidi" w:hAnsiTheme="majorBidi" w:cstheme="majorBid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5B6195">
              <w:rPr>
                <w:rFonts w:asciiTheme="majorBidi" w:hAnsiTheme="majorBidi" w:cstheme="majorBidi"/>
                <w:b/>
                <w:sz w:val="24"/>
                <w:szCs w:val="24"/>
              </w:rPr>
              <w:t>*</w:t>
            </w:r>
          </w:p>
          <w:p w14:paraId="4427486F" w14:textId="77777777" w:rsidR="007862C7" w:rsidRPr="005B6195" w:rsidRDefault="007862C7" w:rsidP="00EF3E54">
            <w:pPr>
              <w:autoSpaceDE w:val="0"/>
              <w:autoSpaceDN w:val="0"/>
              <w:adjustRightInd w:val="0"/>
              <w:jc w:val="both"/>
              <w:rPr>
                <w:rFonts w:asciiTheme="majorBidi" w:hAnsiTheme="majorBidi" w:cstheme="majorBidi"/>
                <w:sz w:val="24"/>
                <w:szCs w:val="24"/>
              </w:rPr>
            </w:pPr>
          </w:p>
          <w:p w14:paraId="3212B4E0" w14:textId="77777777" w:rsidR="007862C7" w:rsidRPr="005B6195" w:rsidRDefault="007862C7" w:rsidP="00EF3E54">
            <w:pPr>
              <w:autoSpaceDE w:val="0"/>
              <w:autoSpaceDN w:val="0"/>
              <w:adjustRightInd w:val="0"/>
              <w:jc w:val="both"/>
              <w:rPr>
                <w:rFonts w:asciiTheme="majorBidi" w:hAnsiTheme="majorBidi" w:cstheme="majorBid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12B1B418" w14:textId="77777777" w:rsidR="007862C7" w:rsidRPr="005B6195" w:rsidRDefault="007862C7" w:rsidP="00EF3E54">
            <w:pPr>
              <w:jc w:val="both"/>
              <w:rPr>
                <w:rFonts w:asciiTheme="majorBidi" w:hAnsiTheme="majorBidi" w:cstheme="majorBidi"/>
                <w:sz w:val="24"/>
                <w:szCs w:val="24"/>
              </w:rPr>
            </w:pPr>
            <w:r w:rsidRPr="005B6195">
              <w:rPr>
                <w:rFonts w:asciiTheme="majorBidi" w:hAnsiTheme="majorBidi" w:cstheme="majorBidi"/>
                <w:sz w:val="24"/>
                <w:szCs w:val="24"/>
              </w:rPr>
              <w:t>Pateikiama:</w:t>
            </w:r>
          </w:p>
          <w:p w14:paraId="4656B178" w14:textId="77777777" w:rsidR="007862C7" w:rsidRPr="005B6195" w:rsidRDefault="007862C7" w:rsidP="00EF3E54">
            <w:pPr>
              <w:jc w:val="both"/>
              <w:rPr>
                <w:rFonts w:asciiTheme="majorBidi" w:hAnsiTheme="majorBidi" w:cstheme="majorBidi"/>
                <w:sz w:val="24"/>
                <w:szCs w:val="24"/>
              </w:rPr>
            </w:pPr>
            <w:r w:rsidRPr="005B6195">
              <w:rPr>
                <w:rFonts w:asciiTheme="majorBidi" w:hAnsiTheme="majorBidi" w:cstheme="majorBidi"/>
                <w:sz w:val="24"/>
                <w:szCs w:val="24"/>
              </w:rPr>
              <w:t xml:space="preserve">nepriklausomos įstaigos išduotas sertifikatas. </w:t>
            </w:r>
          </w:p>
          <w:p w14:paraId="06E31DA4" w14:textId="77777777" w:rsidR="007862C7" w:rsidRPr="005B6195" w:rsidRDefault="007862C7" w:rsidP="00EF3E54">
            <w:pPr>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pripažįsta lygiaverčius sertifikatus, išduotus kitose valstybėse narėse įsteigtų nepriklausomų įstaigų. </w:t>
            </w:r>
          </w:p>
          <w:p w14:paraId="51F4D646" w14:textId="77777777" w:rsidR="007862C7" w:rsidRPr="005B6195" w:rsidRDefault="007862C7" w:rsidP="00EF3E54">
            <w:pPr>
              <w:jc w:val="both"/>
              <w:rPr>
                <w:rFonts w:asciiTheme="majorBidi" w:hAnsiTheme="majorBidi" w:cstheme="majorBidi"/>
                <w:bCs/>
                <w:sz w:val="24"/>
                <w:szCs w:val="24"/>
                <w:lang w:eastAsia="en-GB"/>
              </w:rPr>
            </w:pPr>
            <w:r w:rsidRPr="005B6195">
              <w:rPr>
                <w:rFonts w:asciiTheme="majorBidi" w:hAnsiTheme="majorBidi" w:cstheme="majorBid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8CD1006" w14:textId="77777777" w:rsidR="007862C7" w:rsidRPr="005B6195" w:rsidRDefault="007862C7" w:rsidP="00EF3E54">
            <w:pPr>
              <w:snapToGrid w:val="0"/>
              <w:ind w:right="-108"/>
              <w:jc w:val="both"/>
              <w:rPr>
                <w:rFonts w:asciiTheme="majorBidi" w:hAnsiTheme="majorBidi" w:cstheme="majorBidi"/>
                <w:sz w:val="24"/>
                <w:szCs w:val="24"/>
              </w:rPr>
            </w:pPr>
          </w:p>
          <w:p w14:paraId="2DEC92CB" w14:textId="77777777" w:rsidR="007862C7" w:rsidRPr="005B6195" w:rsidRDefault="007862C7" w:rsidP="00EF3E54">
            <w:pPr>
              <w:snapToGrid w:val="0"/>
              <w:ind w:right="-108"/>
              <w:jc w:val="both"/>
              <w:rPr>
                <w:rFonts w:asciiTheme="majorBidi" w:hAnsiTheme="majorBidi" w:cstheme="majorBidi"/>
                <w:sz w:val="24"/>
                <w:szCs w:val="24"/>
                <w:u w:val="single"/>
              </w:rPr>
            </w:pPr>
            <w:r w:rsidRPr="005B6195">
              <w:rPr>
                <w:rFonts w:asciiTheme="majorBidi" w:hAnsiTheme="majorBidi" w:cstheme="majorBidi"/>
                <w:sz w:val="24"/>
                <w:szCs w:val="24"/>
                <w:u w:val="single"/>
              </w:rPr>
              <w:t>Pateikiamas skenuotas dokumentas elektroninėje formoje.</w:t>
            </w:r>
          </w:p>
        </w:tc>
      </w:tr>
    </w:tbl>
    <w:p w14:paraId="1B45ABDD" w14:textId="77777777" w:rsidR="00557A2D" w:rsidRPr="005B6195" w:rsidRDefault="007862C7" w:rsidP="00B465A4">
      <w:pPr>
        <w:spacing w:after="0"/>
        <w:jc w:val="both"/>
        <w:rPr>
          <w:rFonts w:asciiTheme="majorBidi" w:hAnsiTheme="majorBidi" w:cstheme="majorBidi"/>
          <w:i/>
          <w:iCs/>
          <w:sz w:val="24"/>
          <w:szCs w:val="24"/>
        </w:rPr>
      </w:pPr>
      <w:r w:rsidRPr="005B6195">
        <w:rPr>
          <w:rFonts w:asciiTheme="majorBidi" w:hAnsiTheme="majorBidi" w:cstheme="majorBidi"/>
          <w:b/>
          <w:iCs/>
          <w:sz w:val="24"/>
          <w:szCs w:val="24"/>
        </w:rPr>
        <w:t>*</w:t>
      </w:r>
      <w:r w:rsidR="00B465A4" w:rsidRPr="005B6195">
        <w:rPr>
          <w:rFonts w:asciiTheme="majorBidi" w:hAnsiTheme="majorBidi" w:cstheme="majorBidi"/>
          <w:i/>
          <w:iCs/>
          <w:sz w:val="24"/>
          <w:szCs w:val="24"/>
        </w:rPr>
        <w:t xml:space="preserve">Kiti </w:t>
      </w:r>
      <w:bookmarkStart w:id="59" w:name="_Hlk184801119"/>
      <w:r w:rsidR="00B465A4" w:rsidRPr="005B6195">
        <w:rPr>
          <w:rFonts w:asciiTheme="majorBidi" w:hAnsiTheme="majorBidi" w:cstheme="majorBidi"/>
          <w:i/>
          <w:iCs/>
          <w:sz w:val="24"/>
          <w:szCs w:val="24"/>
        </w:rPr>
        <w:t xml:space="preserve">lygiaverčiai aplinkos apsaugos vadybos užtikrinimo priemonių įrodymai </w:t>
      </w:r>
      <w:bookmarkEnd w:id="59"/>
    </w:p>
    <w:p w14:paraId="40430F41" w14:textId="3E59D948" w:rsidR="00B465A4" w:rsidRPr="005B6195" w:rsidRDefault="00B465A4" w:rsidP="00B465A4">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gali būti tiekėjo taikomų aplinkos apsaugos vadybos priemonių aprašymas, atitinkantis visus šiuos reikalavimus:</w:t>
      </w:r>
    </w:p>
    <w:p w14:paraId="67AD0F8C" w14:textId="77777777" w:rsidR="00B465A4" w:rsidRPr="005B6195" w:rsidRDefault="00B465A4" w:rsidP="00B465A4">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1. apibrėžta įmonės ar įstaigos vadovybės patvirtinta aplinkos apsaugos politika ir atitiktis aplinkos apsaugos reikalavimams teikiant paslaugas ir vykdant darbus;</w:t>
      </w:r>
    </w:p>
    <w:p w14:paraId="753A4D04" w14:textId="77777777" w:rsidR="00B465A4" w:rsidRPr="005B6195" w:rsidRDefault="00B465A4" w:rsidP="00B465A4">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2. nustatyti reikšmingiausi aplinkos apsaugos aspektai, kuriems poveikį daro arba gali daryti įmonės ar įstaigos vykdoma veikla, ir šiuos aplinkos apsaugos aspektus reglamentuojantys teisės aktai;</w:t>
      </w:r>
    </w:p>
    <w:p w14:paraId="58A98684" w14:textId="77777777" w:rsidR="00B465A4" w:rsidRPr="005B6195" w:rsidRDefault="00B465A4" w:rsidP="00B465A4">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3. nustatyti aplinkosauginiai tikslai, uždaviniai ir priemonės šiems tikslams pasiekti;</w:t>
      </w:r>
    </w:p>
    <w:p w14:paraId="7A9A5DBA" w14:textId="77777777" w:rsidR="00B465A4" w:rsidRPr="005B6195" w:rsidRDefault="00B465A4" w:rsidP="00B465A4">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lastRenderedPageBreak/>
        <w:t>4. numatyta aplinkosauginių tikslų įgyvendinimo stebėsena – paskirti atsakingi asmenys, nustatyta jų atsakomybė, pareigos ir priemonių įgyvendinimo terminai;</w:t>
      </w:r>
    </w:p>
    <w:p w14:paraId="0F0A985E" w14:textId="77777777" w:rsidR="00B465A4" w:rsidRPr="005B6195" w:rsidRDefault="00B465A4" w:rsidP="00B465A4">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5. parengtas aplinkosauginių ir avarinių situacijų valdymo planas;</w:t>
      </w:r>
    </w:p>
    <w:p w14:paraId="248401ED" w14:textId="77777777" w:rsidR="00B465A4" w:rsidRPr="005B6195" w:rsidRDefault="00B465A4" w:rsidP="00B465A4">
      <w:pPr>
        <w:spacing w:after="0"/>
        <w:jc w:val="both"/>
        <w:rPr>
          <w:rFonts w:asciiTheme="majorBidi" w:hAnsiTheme="majorBidi" w:cstheme="majorBidi"/>
          <w:i/>
          <w:iCs/>
          <w:sz w:val="24"/>
          <w:szCs w:val="24"/>
        </w:rPr>
      </w:pPr>
      <w:r w:rsidRPr="005B6195">
        <w:rPr>
          <w:rFonts w:asciiTheme="majorBidi" w:hAnsiTheme="majorBidi" w:cstheme="majorBidi"/>
          <w:i/>
          <w:iCs/>
          <w:sz w:val="24"/>
          <w:szCs w:val="24"/>
        </w:rPr>
        <w:t>6. vykdoma aplinkosauginio gerinimo veiklos kontrolė (pvz., parengiamos metinės ataskaitos, kurios pateikiamos ir pristatomos įmonės vadovybei).</w:t>
      </w:r>
    </w:p>
    <w:p w14:paraId="100AAD5A" w14:textId="77777777" w:rsidR="00557A2D" w:rsidRPr="005B6195" w:rsidRDefault="00557A2D" w:rsidP="00B465A4">
      <w:pPr>
        <w:spacing w:after="0"/>
        <w:jc w:val="both"/>
        <w:rPr>
          <w:rFonts w:asciiTheme="majorBidi" w:hAnsiTheme="majorBidi" w:cstheme="majorBidi"/>
          <w:i/>
          <w:iCs/>
          <w:sz w:val="24"/>
          <w:szCs w:val="24"/>
          <w:lang w:eastAsia="ar-SA"/>
        </w:rPr>
      </w:pPr>
    </w:p>
    <w:p w14:paraId="42C4F8A9" w14:textId="75B988D1" w:rsidR="00C41137" w:rsidRPr="005B6195" w:rsidRDefault="00792B12" w:rsidP="00B465A4">
      <w:pPr>
        <w:spacing w:after="0"/>
        <w:jc w:val="both"/>
        <w:rPr>
          <w:rFonts w:asciiTheme="majorBidi" w:hAnsiTheme="majorBidi" w:cstheme="majorBidi"/>
          <w:noProof/>
          <w:sz w:val="24"/>
          <w:szCs w:val="24"/>
        </w:rPr>
      </w:pPr>
      <w:r>
        <w:rPr>
          <w:rFonts w:asciiTheme="majorBidi" w:hAnsiTheme="majorBidi" w:cstheme="majorBidi"/>
          <w:sz w:val="24"/>
          <w:szCs w:val="24"/>
        </w:rPr>
        <w:t>6</w:t>
      </w:r>
      <w:r w:rsidR="00B465A4" w:rsidRPr="005B6195">
        <w:rPr>
          <w:rFonts w:asciiTheme="majorBidi" w:hAnsiTheme="majorBidi" w:cstheme="majorBidi"/>
          <w:sz w:val="24"/>
          <w:szCs w:val="24"/>
        </w:rPr>
        <w:t xml:space="preserve">. </w:t>
      </w:r>
      <w:r w:rsidR="00B465A4" w:rsidRPr="005B6195">
        <w:rPr>
          <w:rFonts w:asciiTheme="majorBidi" w:hAnsiTheme="majorBidi" w:cstheme="majorBidi"/>
          <w:noProof/>
          <w:sz w:val="24"/>
          <w:szCs w:val="24"/>
        </w:rPr>
        <w:t xml:space="preserve">Perkančioji organizacija su pasiūlymu nereikalauja pateikti </w:t>
      </w:r>
      <w:r w:rsidR="007F26E1">
        <w:rPr>
          <w:rFonts w:asciiTheme="majorBidi" w:hAnsiTheme="majorBidi" w:cstheme="majorBidi"/>
          <w:noProof/>
          <w:sz w:val="24"/>
          <w:szCs w:val="24"/>
        </w:rPr>
        <w:t xml:space="preserve">1 ir </w:t>
      </w:r>
      <w:r w:rsidR="00B465A4" w:rsidRPr="005B6195">
        <w:rPr>
          <w:rFonts w:asciiTheme="majorBidi" w:hAnsiTheme="majorBidi" w:cstheme="majorBidi"/>
          <w:noProof/>
          <w:sz w:val="24"/>
          <w:szCs w:val="24"/>
        </w:rPr>
        <w:t>2 lentelėje nurodytų dokumentų. Šių dokumentų bus prašoma tik iš ekonomiškai naudingiausią pasiūlymą pateikusio tiekėjo prieš nustatant laimėjusį pasiūlymą.</w:t>
      </w:r>
    </w:p>
    <w:p w14:paraId="6795FB8B" w14:textId="6D40632F" w:rsidR="00C41137" w:rsidRPr="005B6195" w:rsidRDefault="00792B12" w:rsidP="00C41137">
      <w:pPr>
        <w:tabs>
          <w:tab w:val="left" w:pos="1134"/>
        </w:tabs>
        <w:spacing w:after="0"/>
        <w:jc w:val="both"/>
        <w:rPr>
          <w:rFonts w:asciiTheme="majorBidi" w:hAnsiTheme="majorBidi" w:cstheme="majorBidi"/>
          <w:sz w:val="24"/>
          <w:szCs w:val="24"/>
        </w:rPr>
      </w:pPr>
      <w:r>
        <w:rPr>
          <w:rFonts w:asciiTheme="majorBidi" w:hAnsiTheme="majorBidi" w:cstheme="majorBidi"/>
          <w:bCs/>
          <w:color w:val="000000"/>
          <w:sz w:val="24"/>
          <w:szCs w:val="24"/>
        </w:rPr>
        <w:t>7</w:t>
      </w:r>
      <w:r w:rsidR="00B465A4" w:rsidRPr="005B6195">
        <w:rPr>
          <w:rFonts w:asciiTheme="majorBidi" w:hAnsiTheme="majorBidi" w:cstheme="majorBidi"/>
          <w:bCs/>
          <w:color w:val="000000"/>
          <w:sz w:val="24"/>
          <w:szCs w:val="24"/>
        </w:rPr>
        <w:t xml:space="preserve">. </w:t>
      </w:r>
      <w:r w:rsidR="00C41137" w:rsidRPr="005B6195">
        <w:rPr>
          <w:rFonts w:asciiTheme="majorBidi" w:hAnsiTheme="majorBidi" w:cstheme="majorBidi"/>
          <w:sz w:val="24"/>
          <w:szCs w:val="24"/>
        </w:rPr>
        <w:t>Jei tiekėjas pasitelkia subtiekėją (-</w:t>
      </w:r>
      <w:proofErr w:type="spellStart"/>
      <w:r w:rsidR="00C41137" w:rsidRPr="005B6195">
        <w:rPr>
          <w:rFonts w:asciiTheme="majorBidi" w:hAnsiTheme="majorBidi" w:cstheme="majorBidi"/>
          <w:sz w:val="24"/>
          <w:szCs w:val="24"/>
        </w:rPr>
        <w:t>us</w:t>
      </w:r>
      <w:proofErr w:type="spellEnd"/>
      <w:r w:rsidR="00C41137" w:rsidRPr="005B6195">
        <w:rPr>
          <w:rFonts w:asciiTheme="majorBidi" w:hAnsiTheme="majorBidi" w:cstheme="majorBidi"/>
          <w:sz w:val="24"/>
          <w:szCs w:val="24"/>
        </w:rPr>
        <w:t xml:space="preserve">) pirkimo sutarties vykdymui (kurių pajėgumais tiekėjas nesiremia, kad atitiktų pirkimo dokumentuose nustatytus kvalifikacijos reikalavimus), </w:t>
      </w:r>
      <w:r w:rsidR="00C41137" w:rsidRPr="005B6195">
        <w:rPr>
          <w:rFonts w:asciiTheme="majorBidi" w:hAnsiTheme="majorBidi" w:cstheme="majorBidi"/>
          <w:iCs/>
          <w:color w:val="000000"/>
          <w:sz w:val="24"/>
          <w:szCs w:val="24"/>
        </w:rPr>
        <w:t xml:space="preserve">subtiekėjai – turi laikytis reikalaujamų </w:t>
      </w:r>
      <w:r w:rsidR="00C41137" w:rsidRPr="005B6195">
        <w:rPr>
          <w:rFonts w:asciiTheme="majorBidi" w:hAnsiTheme="majorBidi" w:cstheme="majorBidi"/>
          <w:bCs/>
          <w:color w:val="000000"/>
          <w:sz w:val="24"/>
          <w:szCs w:val="24"/>
        </w:rPr>
        <w:t xml:space="preserve">aplinkos apsaugos vadybos užtikrinimo priemonių, </w:t>
      </w:r>
      <w:r w:rsidR="00C41137" w:rsidRPr="005B6195">
        <w:rPr>
          <w:rFonts w:asciiTheme="majorBidi" w:hAnsiTheme="majorBidi" w:cstheme="majorBidi"/>
          <w:iCs/>
          <w:color w:val="000000"/>
          <w:sz w:val="24"/>
          <w:szCs w:val="24"/>
        </w:rPr>
        <w:t>atsižvelgiant į jų prisiimamus įsipareigojimus pirkimo sutarčiai vykdyti</w:t>
      </w:r>
      <w:r w:rsidR="00557A2D" w:rsidRPr="005B6195">
        <w:rPr>
          <w:rFonts w:asciiTheme="majorBidi" w:hAnsiTheme="majorBidi" w:cstheme="majorBidi"/>
          <w:iCs/>
          <w:color w:val="000000"/>
          <w:sz w:val="24"/>
          <w:szCs w:val="24"/>
        </w:rPr>
        <w:t>:</w:t>
      </w:r>
    </w:p>
    <w:p w14:paraId="63BB8C62" w14:textId="14DD7B33" w:rsidR="00C41137" w:rsidRPr="005B6195" w:rsidRDefault="00792B12" w:rsidP="00C41137">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7</w:t>
      </w:r>
      <w:r w:rsidR="00557A2D" w:rsidRPr="005B6195">
        <w:rPr>
          <w:rFonts w:asciiTheme="majorBidi" w:hAnsiTheme="majorBidi" w:cstheme="majorBidi"/>
          <w:color w:val="000000"/>
          <w:sz w:val="24"/>
          <w:szCs w:val="24"/>
        </w:rPr>
        <w:t>.1</w:t>
      </w:r>
      <w:r w:rsidR="00C41137" w:rsidRPr="005B6195">
        <w:rPr>
          <w:rFonts w:asciiTheme="majorBidi" w:hAnsiTheme="majorBidi" w:cstheme="majorBidi"/>
          <w:color w:val="000000"/>
          <w:sz w:val="24"/>
          <w:szCs w:val="24"/>
        </w:rPr>
        <w:t xml:space="preserve">. Jeigu tiekėjas pats atitinka šį reikalavimą, tačiau pasitelkia subtiekėjus </w:t>
      </w:r>
      <w:r w:rsidR="00C41137" w:rsidRPr="005B6195">
        <w:rPr>
          <w:rFonts w:asciiTheme="majorBidi" w:hAnsiTheme="majorBidi" w:cstheme="majorBidi"/>
          <w:sz w:val="24"/>
          <w:szCs w:val="24"/>
        </w:rPr>
        <w:t xml:space="preserve">nurodytiems darbams, </w:t>
      </w:r>
      <w:r w:rsidR="00C41137" w:rsidRPr="005B6195">
        <w:rPr>
          <w:rFonts w:asciiTheme="majorBidi" w:hAnsiTheme="majorBidi" w:cstheme="majorBidi"/>
          <w:color w:val="000000"/>
          <w:sz w:val="24"/>
          <w:szCs w:val="24"/>
        </w:rPr>
        <w:t xml:space="preserve">kuriems  yra keliamas šis reikalavimas, atlikti, </w:t>
      </w:r>
      <w:bookmarkStart w:id="60" w:name="_Hlk184801228"/>
      <w:r w:rsidR="00C41137" w:rsidRPr="005B6195">
        <w:rPr>
          <w:rFonts w:asciiTheme="majorBidi" w:hAnsiTheme="majorBidi" w:cstheme="majorBidi"/>
          <w:color w:val="000000"/>
          <w:sz w:val="24"/>
          <w:szCs w:val="24"/>
        </w:rPr>
        <w:t>Perkančiosios organizacijos prašymu</w:t>
      </w:r>
      <w:r w:rsidR="00557A2D" w:rsidRPr="005B6195">
        <w:rPr>
          <w:rFonts w:asciiTheme="majorBidi" w:hAnsiTheme="majorBidi" w:cstheme="majorBidi"/>
          <w:color w:val="000000"/>
          <w:sz w:val="24"/>
          <w:szCs w:val="24"/>
        </w:rPr>
        <w:t xml:space="preserve"> (</w:t>
      </w:r>
      <w:bookmarkStart w:id="61" w:name="_Hlk184802233"/>
      <w:r w:rsidR="00931038" w:rsidRPr="005B6195">
        <w:rPr>
          <w:rFonts w:asciiTheme="majorBidi" w:hAnsiTheme="majorBidi" w:cstheme="majorBidi"/>
          <w:color w:val="000000"/>
          <w:sz w:val="24"/>
          <w:szCs w:val="24"/>
        </w:rPr>
        <w:t>prieš nustatant laimėjusį pasiūlymą</w:t>
      </w:r>
      <w:bookmarkEnd w:id="61"/>
      <w:r w:rsidR="00557A2D" w:rsidRPr="005B6195">
        <w:rPr>
          <w:rFonts w:asciiTheme="majorBidi" w:hAnsiTheme="majorBidi" w:cstheme="majorBidi"/>
          <w:color w:val="000000"/>
          <w:sz w:val="24"/>
          <w:szCs w:val="24"/>
        </w:rPr>
        <w:t>)</w:t>
      </w:r>
      <w:bookmarkEnd w:id="60"/>
      <w:r w:rsidR="00C41137" w:rsidRPr="005B6195">
        <w:rPr>
          <w:rFonts w:asciiTheme="majorBidi" w:hAnsiTheme="majorBidi" w:cstheme="majorBid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61E338E0" w14:textId="2462FE70" w:rsidR="00557A2D" w:rsidRPr="005B6195" w:rsidRDefault="00792B12" w:rsidP="00557A2D">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7</w:t>
      </w:r>
      <w:r w:rsidR="00557A2D" w:rsidRPr="005B6195">
        <w:rPr>
          <w:rFonts w:asciiTheme="majorBidi" w:hAnsiTheme="majorBidi" w:cstheme="majorBidi"/>
          <w:color w:val="000000"/>
          <w:sz w:val="24"/>
          <w:szCs w:val="24"/>
        </w:rPr>
        <w:t>.2. Jeigu tiekėjas, Perkančiosios organizacijos prašymu (</w:t>
      </w:r>
      <w:r w:rsidR="00931038" w:rsidRPr="005B6195">
        <w:rPr>
          <w:rFonts w:asciiTheme="majorBidi" w:hAnsiTheme="majorBidi" w:cstheme="majorBidi"/>
          <w:color w:val="000000"/>
          <w:sz w:val="24"/>
          <w:szCs w:val="24"/>
        </w:rPr>
        <w:t>prieš nustatant laimėjusį pasiūlymą</w:t>
      </w:r>
      <w:r w:rsidR="00557A2D" w:rsidRPr="005B6195">
        <w:rPr>
          <w:rFonts w:asciiTheme="majorBidi" w:hAnsiTheme="majorBidi" w:cstheme="majorBidi"/>
          <w:color w:val="000000"/>
          <w:sz w:val="24"/>
          <w:szCs w:val="24"/>
        </w:rPr>
        <w:t xml:space="preserve">), teiks lygiaverčius aplinkos apsaugos vadybos užtikrinimo priemonių įrodymus, </w:t>
      </w:r>
      <w:bookmarkStart w:id="62" w:name="_Hlk184800949"/>
      <w:r w:rsidR="00557A2D" w:rsidRPr="005B6195">
        <w:rPr>
          <w:rFonts w:asciiTheme="majorBidi" w:hAnsiTheme="majorBidi" w:cstheme="majorBid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62"/>
    </w:p>
    <w:p w14:paraId="5F706EC4" w14:textId="77777777" w:rsidR="00527270" w:rsidRPr="005B6195" w:rsidRDefault="00527270" w:rsidP="00B80B83">
      <w:pPr>
        <w:widowControl w:val="0"/>
        <w:spacing w:after="0" w:line="240" w:lineRule="auto"/>
        <w:rPr>
          <w:rFonts w:asciiTheme="majorBidi" w:eastAsiaTheme="minorHAnsi" w:hAnsiTheme="majorBidi" w:cstheme="majorBidi"/>
          <w:sz w:val="24"/>
          <w:szCs w:val="24"/>
          <w:lang w:eastAsia="en-US"/>
        </w:rPr>
      </w:pPr>
    </w:p>
    <w:p w14:paraId="2E191048" w14:textId="77777777" w:rsidR="00BB1F39" w:rsidRPr="005B6195" w:rsidRDefault="00BB1F39" w:rsidP="001C78CC">
      <w:pPr>
        <w:widowControl w:val="0"/>
        <w:spacing w:after="0" w:line="240" w:lineRule="auto"/>
        <w:jc w:val="both"/>
        <w:rPr>
          <w:rFonts w:asciiTheme="majorBidi" w:eastAsiaTheme="minorHAnsi" w:hAnsiTheme="majorBidi" w:cstheme="majorBidi"/>
          <w:sz w:val="24"/>
          <w:szCs w:val="24"/>
          <w:lang w:eastAsia="en-US"/>
        </w:rPr>
      </w:pPr>
    </w:p>
    <w:p w14:paraId="62941BA0"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43ED6D4"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5D93FB6" w14:textId="77777777" w:rsidR="000C6C2E"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15F3B94D" w14:textId="77777777" w:rsidR="00206F42" w:rsidRDefault="00206F42" w:rsidP="001C78CC">
      <w:pPr>
        <w:widowControl w:val="0"/>
        <w:spacing w:after="0" w:line="240" w:lineRule="auto"/>
        <w:jc w:val="both"/>
        <w:rPr>
          <w:rFonts w:asciiTheme="majorBidi" w:eastAsiaTheme="minorHAnsi" w:hAnsiTheme="majorBidi" w:cstheme="majorBidi"/>
          <w:sz w:val="24"/>
          <w:szCs w:val="24"/>
          <w:lang w:eastAsia="en-US"/>
        </w:rPr>
      </w:pPr>
    </w:p>
    <w:p w14:paraId="4241310A" w14:textId="77777777" w:rsidR="00206F42" w:rsidRDefault="00206F42" w:rsidP="001C78CC">
      <w:pPr>
        <w:widowControl w:val="0"/>
        <w:spacing w:after="0" w:line="240" w:lineRule="auto"/>
        <w:jc w:val="both"/>
        <w:rPr>
          <w:rFonts w:asciiTheme="majorBidi" w:eastAsiaTheme="minorHAnsi" w:hAnsiTheme="majorBidi" w:cstheme="majorBidi"/>
          <w:sz w:val="24"/>
          <w:szCs w:val="24"/>
          <w:lang w:eastAsia="en-US"/>
        </w:rPr>
      </w:pPr>
    </w:p>
    <w:p w14:paraId="46635C11" w14:textId="77777777" w:rsidR="00206F42" w:rsidRDefault="00206F42" w:rsidP="001C78CC">
      <w:pPr>
        <w:widowControl w:val="0"/>
        <w:spacing w:after="0" w:line="240" w:lineRule="auto"/>
        <w:jc w:val="both"/>
        <w:rPr>
          <w:rFonts w:asciiTheme="majorBidi" w:eastAsiaTheme="minorHAnsi" w:hAnsiTheme="majorBidi" w:cstheme="majorBidi"/>
          <w:sz w:val="24"/>
          <w:szCs w:val="24"/>
          <w:lang w:eastAsia="en-US"/>
        </w:rPr>
      </w:pPr>
    </w:p>
    <w:p w14:paraId="7DD7FCAE" w14:textId="77777777" w:rsidR="00206F42" w:rsidRDefault="00206F42" w:rsidP="001C78CC">
      <w:pPr>
        <w:widowControl w:val="0"/>
        <w:spacing w:after="0" w:line="240" w:lineRule="auto"/>
        <w:jc w:val="both"/>
        <w:rPr>
          <w:rFonts w:asciiTheme="majorBidi" w:eastAsiaTheme="minorHAnsi" w:hAnsiTheme="majorBidi" w:cstheme="majorBidi"/>
          <w:sz w:val="24"/>
          <w:szCs w:val="24"/>
          <w:lang w:eastAsia="en-US"/>
        </w:rPr>
      </w:pPr>
    </w:p>
    <w:p w14:paraId="0AF58BF3" w14:textId="77777777" w:rsidR="00206F42" w:rsidRDefault="00206F42" w:rsidP="001C78CC">
      <w:pPr>
        <w:widowControl w:val="0"/>
        <w:spacing w:after="0" w:line="240" w:lineRule="auto"/>
        <w:jc w:val="both"/>
        <w:rPr>
          <w:rFonts w:asciiTheme="majorBidi" w:eastAsiaTheme="minorHAnsi" w:hAnsiTheme="majorBidi" w:cstheme="majorBidi"/>
          <w:sz w:val="24"/>
          <w:szCs w:val="24"/>
          <w:lang w:eastAsia="en-US"/>
        </w:rPr>
      </w:pPr>
    </w:p>
    <w:p w14:paraId="5FC6721E" w14:textId="77777777" w:rsidR="00206F42" w:rsidRDefault="00206F42" w:rsidP="001C78CC">
      <w:pPr>
        <w:widowControl w:val="0"/>
        <w:spacing w:after="0" w:line="240" w:lineRule="auto"/>
        <w:jc w:val="both"/>
        <w:rPr>
          <w:rFonts w:asciiTheme="majorBidi" w:eastAsiaTheme="minorHAnsi" w:hAnsiTheme="majorBidi" w:cstheme="majorBidi"/>
          <w:sz w:val="24"/>
          <w:szCs w:val="24"/>
          <w:lang w:eastAsia="en-US"/>
        </w:rPr>
      </w:pPr>
    </w:p>
    <w:p w14:paraId="4865687A" w14:textId="77777777" w:rsidR="00206F42" w:rsidRDefault="00206F42" w:rsidP="001C78CC">
      <w:pPr>
        <w:widowControl w:val="0"/>
        <w:spacing w:after="0" w:line="240" w:lineRule="auto"/>
        <w:jc w:val="both"/>
        <w:rPr>
          <w:rFonts w:asciiTheme="majorBidi" w:eastAsiaTheme="minorHAnsi" w:hAnsiTheme="majorBidi" w:cstheme="majorBidi"/>
          <w:sz w:val="24"/>
          <w:szCs w:val="24"/>
          <w:lang w:eastAsia="en-US"/>
        </w:rPr>
      </w:pPr>
    </w:p>
    <w:p w14:paraId="60E0A38F" w14:textId="77777777" w:rsidR="00206F42" w:rsidRDefault="00206F42" w:rsidP="001C78CC">
      <w:pPr>
        <w:widowControl w:val="0"/>
        <w:spacing w:after="0" w:line="240" w:lineRule="auto"/>
        <w:jc w:val="both"/>
        <w:rPr>
          <w:rFonts w:asciiTheme="majorBidi" w:eastAsiaTheme="minorHAnsi" w:hAnsiTheme="majorBidi" w:cstheme="majorBidi"/>
          <w:sz w:val="24"/>
          <w:szCs w:val="24"/>
          <w:lang w:eastAsia="en-US"/>
        </w:rPr>
      </w:pPr>
    </w:p>
    <w:p w14:paraId="15F44440" w14:textId="77777777" w:rsidR="00206F42" w:rsidRPr="005B6195" w:rsidRDefault="00206F42" w:rsidP="001C78CC">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bookmarkStart w:id="63" w:name="_Toc193380525"/>
      <w:bookmarkStart w:id="64" w:name="_Ref38291379"/>
      <w:bookmarkStart w:id="65" w:name="_Ref38291394"/>
      <w:bookmarkStart w:id="66" w:name="_Ref38898251"/>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63"/>
      <w:r w:rsidRPr="005B6195">
        <w:rPr>
          <w:rFonts w:asciiTheme="majorBidi" w:eastAsia="Calibri" w:hAnsiTheme="majorBidi"/>
          <w:color w:val="auto"/>
          <w:sz w:val="24"/>
          <w:szCs w:val="24"/>
        </w:rPr>
        <w:t xml:space="preserve"> </w:t>
      </w:r>
      <w:bookmarkEnd w:id="64"/>
      <w:bookmarkEnd w:id="65"/>
      <w:bookmarkEnd w:id="66"/>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proofErr w:type="spellStart"/>
      <w:r w:rsidR="00041C18" w:rsidRPr="005B6195">
        <w:rPr>
          <w:rFonts w:asciiTheme="majorBidi" w:hAnsiTheme="majorBidi" w:cstheme="majorBidi"/>
          <w:sz w:val="24"/>
          <w:szCs w:val="24"/>
        </w:rPr>
        <w:t>pdf</w:t>
      </w:r>
      <w:proofErr w:type="spellEnd"/>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w:t>
      </w:r>
      <w:proofErr w:type="spellStart"/>
      <w:r w:rsidR="002F7520" w:rsidRPr="005B6195">
        <w:rPr>
          <w:rFonts w:asciiTheme="majorBidi" w:hAnsiTheme="majorBidi" w:cstheme="majorBidi"/>
          <w:sz w:val="24"/>
          <w:szCs w:val="24"/>
        </w:rPr>
        <w:t>xml</w:t>
      </w:r>
      <w:proofErr w:type="spellEnd"/>
      <w:r w:rsidR="002F7520" w:rsidRPr="005B6195">
        <w:rPr>
          <w:rFonts w:asciiTheme="majorBidi" w:hAnsiTheme="majorBidi" w:cstheme="majorBidi"/>
          <w:sz w:val="24"/>
          <w:szCs w:val="24"/>
        </w:rPr>
        <w:t xml:space="preserve">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BD43B59" w14:textId="77777777" w:rsidR="0032150E" w:rsidRPr="005B6195"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Pr="005B6195" w:rsidRDefault="00AD1429" w:rsidP="00F17573">
      <w:pPr>
        <w:widowControl w:val="0"/>
        <w:spacing w:after="0" w:line="240" w:lineRule="auto"/>
        <w:rPr>
          <w:rFonts w:asciiTheme="majorBidi" w:hAnsiTheme="majorBidi" w:cstheme="majorBidi"/>
          <w:b/>
          <w:bCs/>
          <w:smallCaps/>
          <w:sz w:val="24"/>
          <w:szCs w:val="24"/>
        </w:rPr>
      </w:pPr>
    </w:p>
    <w:p w14:paraId="6CB4B1EA"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57F981C5" w14:textId="77777777" w:rsidR="0032150E" w:rsidRDefault="0032150E" w:rsidP="00E15A10">
      <w:pPr>
        <w:pStyle w:val="Antrat2"/>
        <w:keepNext w:val="0"/>
        <w:keepLines w:val="0"/>
        <w:widowControl w:val="0"/>
        <w:spacing w:before="0"/>
        <w:ind w:left="5103"/>
        <w:rPr>
          <w:rFonts w:asciiTheme="majorBidi" w:eastAsia="Calibri" w:hAnsiTheme="majorBidi"/>
          <w:color w:val="auto"/>
          <w:sz w:val="24"/>
          <w:szCs w:val="24"/>
        </w:rPr>
      </w:pPr>
      <w:bookmarkStart w:id="67" w:name="_Ref38540913"/>
      <w:bookmarkStart w:id="68" w:name="_Ref38898051"/>
      <w:bookmarkStart w:id="69" w:name="_Ref38901392"/>
    </w:p>
    <w:p w14:paraId="161B6659" w14:textId="77777777" w:rsidR="00C559D1" w:rsidRDefault="00C559D1" w:rsidP="00C559D1"/>
    <w:p w14:paraId="7FC85D61" w14:textId="77777777" w:rsidR="00C559D1" w:rsidRDefault="00C559D1" w:rsidP="00C559D1"/>
    <w:p w14:paraId="0D71E43C" w14:textId="77777777" w:rsidR="00C559D1" w:rsidRDefault="00C559D1" w:rsidP="00C559D1"/>
    <w:p w14:paraId="6BCD5586" w14:textId="77777777" w:rsidR="00C559D1" w:rsidRDefault="00C559D1" w:rsidP="00C559D1"/>
    <w:p w14:paraId="643EA0F8" w14:textId="77777777" w:rsidR="00C559D1" w:rsidRDefault="00C559D1" w:rsidP="00C559D1"/>
    <w:p w14:paraId="174D9F28" w14:textId="77777777" w:rsidR="00C559D1" w:rsidRDefault="00C559D1" w:rsidP="00C559D1"/>
    <w:p w14:paraId="0F2F5841" w14:textId="77777777" w:rsidR="00C559D1" w:rsidRDefault="00C559D1" w:rsidP="00C559D1"/>
    <w:p w14:paraId="1EBFBDAB" w14:textId="77777777" w:rsidR="00C559D1" w:rsidRDefault="00C559D1" w:rsidP="00C559D1"/>
    <w:p w14:paraId="118967DD" w14:textId="77777777" w:rsidR="00C559D1" w:rsidRDefault="00C559D1" w:rsidP="00C559D1"/>
    <w:p w14:paraId="24AB9530" w14:textId="77777777" w:rsidR="00C559D1" w:rsidRDefault="00C559D1" w:rsidP="00C559D1"/>
    <w:p w14:paraId="56EAEB50" w14:textId="77777777" w:rsidR="00C559D1" w:rsidRDefault="00C559D1" w:rsidP="00C559D1"/>
    <w:p w14:paraId="72CC13E9" w14:textId="77777777" w:rsidR="00C559D1" w:rsidRDefault="00C559D1" w:rsidP="00C559D1"/>
    <w:p w14:paraId="27E9B702" w14:textId="77777777" w:rsidR="00C559D1" w:rsidRDefault="00C559D1" w:rsidP="00C559D1"/>
    <w:p w14:paraId="36EA73BD" w14:textId="77777777" w:rsidR="00C559D1" w:rsidRDefault="00C559D1" w:rsidP="00C559D1"/>
    <w:p w14:paraId="1AC5A8BA" w14:textId="77777777" w:rsidR="00C559D1" w:rsidRDefault="00C559D1" w:rsidP="00C559D1"/>
    <w:p w14:paraId="2674C271" w14:textId="77777777" w:rsidR="00C559D1" w:rsidRDefault="00C559D1" w:rsidP="00C559D1"/>
    <w:p w14:paraId="5451D428" w14:textId="77777777" w:rsidR="00C559D1" w:rsidRDefault="00C559D1" w:rsidP="00C559D1"/>
    <w:p w14:paraId="02010DDF" w14:textId="77777777" w:rsidR="00C559D1" w:rsidRDefault="00C559D1" w:rsidP="00C559D1"/>
    <w:p w14:paraId="1F3E9B12" w14:textId="77777777" w:rsidR="00C559D1" w:rsidRDefault="00C559D1" w:rsidP="00C559D1"/>
    <w:p w14:paraId="755495F4" w14:textId="77777777" w:rsidR="00C559D1" w:rsidRPr="00C559D1" w:rsidRDefault="00C559D1" w:rsidP="00C559D1"/>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70" w:name="_Toc193380526"/>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67"/>
      <w:bookmarkEnd w:id="68"/>
      <w:bookmarkEnd w:id="69"/>
      <w:bookmarkEnd w:id="70"/>
    </w:p>
    <w:p w14:paraId="544CFFE9" w14:textId="5DE0969F" w:rsidR="00693D4F" w:rsidRPr="005B6195" w:rsidRDefault="00693D4F" w:rsidP="00F17573">
      <w:pPr>
        <w:widowControl w:val="0"/>
        <w:spacing w:after="0" w:line="240" w:lineRule="auto"/>
        <w:rPr>
          <w:rFonts w:asciiTheme="majorBidi" w:hAnsiTheme="majorBidi" w:cstheme="majorBidi"/>
          <w:sz w:val="24"/>
          <w:szCs w:val="24"/>
        </w:rPr>
      </w:pPr>
    </w:p>
    <w:p w14:paraId="26A0E5EF" w14:textId="77777777" w:rsidR="00B25339" w:rsidRPr="00EC493F" w:rsidRDefault="00B25339" w:rsidP="00B25339">
      <w:pPr>
        <w:spacing w:after="0"/>
        <w:jc w:val="center"/>
        <w:rPr>
          <w:rFonts w:asciiTheme="majorBidi" w:hAnsiTheme="majorBidi" w:cstheme="majorBidi"/>
          <w:b/>
          <w:color w:val="000000"/>
          <w:sz w:val="24"/>
          <w:szCs w:val="24"/>
        </w:rPr>
      </w:pPr>
      <w:r w:rsidRPr="00EC493F">
        <w:rPr>
          <w:rFonts w:asciiTheme="majorBidi" w:hAnsiTheme="majorBidi" w:cstheme="majorBidi"/>
          <w:b/>
          <w:color w:val="000000"/>
          <w:sz w:val="24"/>
          <w:szCs w:val="24"/>
        </w:rPr>
        <w:t>PASIŪLYMAS SUPAPRASTINTAM PIRKIMUI ATVIRO KONKURSO BŪDU</w:t>
      </w:r>
    </w:p>
    <w:p w14:paraId="05A1C9FC" w14:textId="03BAD6F4" w:rsidR="00B25339" w:rsidRPr="00EC493F" w:rsidRDefault="00B25339" w:rsidP="00B25339">
      <w:pPr>
        <w:spacing w:after="0"/>
        <w:jc w:val="center"/>
        <w:rPr>
          <w:rFonts w:asciiTheme="majorBidi" w:hAnsiTheme="majorBidi" w:cstheme="majorBidi"/>
          <w:b/>
          <w:caps/>
          <w:sz w:val="24"/>
          <w:szCs w:val="24"/>
        </w:rPr>
      </w:pPr>
      <w:r w:rsidRPr="00EC493F">
        <w:rPr>
          <w:rFonts w:asciiTheme="majorBidi" w:hAnsiTheme="majorBidi" w:cstheme="majorBidi"/>
          <w:b/>
          <w:caps/>
          <w:sz w:val="24"/>
          <w:szCs w:val="24"/>
        </w:rPr>
        <w:t>„</w:t>
      </w:r>
      <w:r w:rsidR="00454CA9">
        <w:rPr>
          <w:rFonts w:asciiTheme="majorBidi" w:hAnsiTheme="majorBidi" w:cstheme="majorBidi"/>
          <w:b/>
          <w:bCs/>
          <w:sz w:val="24"/>
          <w:szCs w:val="24"/>
        </w:rPr>
        <w:t>DALIES AUTOMOBILIŲ STOVĖJIMO AIKŠTELĖS, ESANČIOS K. LADYGOS G. 18, REMONTO DARBAI</w:t>
      </w:r>
      <w:r>
        <w:rPr>
          <w:rFonts w:asciiTheme="majorBidi" w:hAnsiTheme="majorBidi" w:cstheme="majorBidi"/>
          <w:b/>
          <w:bCs/>
          <w:sz w:val="24"/>
          <w:szCs w:val="24"/>
        </w:rPr>
        <w:t>“</w:t>
      </w:r>
    </w:p>
    <w:p w14:paraId="2ACE78F4" w14:textId="77777777" w:rsidR="00B25339" w:rsidRPr="00EC493F" w:rsidRDefault="00B25339" w:rsidP="00B25339">
      <w:pPr>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(Data)</w:t>
      </w:r>
    </w:p>
    <w:p w14:paraId="4E02E927" w14:textId="77777777" w:rsidR="00B25339" w:rsidRPr="00EC493F" w:rsidRDefault="00B25339" w:rsidP="00B25339">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__________</w:t>
      </w:r>
    </w:p>
    <w:p w14:paraId="60B76611" w14:textId="77777777" w:rsidR="00B25339" w:rsidRPr="00EC493F" w:rsidRDefault="00B25339" w:rsidP="00B25339">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B25339" w:rsidRPr="00EC493F" w14:paraId="0A59A6E5" w14:textId="77777777" w:rsidTr="00EF3E54">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37F67" w14:textId="77777777" w:rsidR="00B25339" w:rsidRPr="00EC493F" w:rsidRDefault="00B25339" w:rsidP="00EF3E54">
            <w:pPr>
              <w:spacing w:after="0"/>
              <w:rPr>
                <w:rFonts w:asciiTheme="majorBidi" w:hAnsiTheme="majorBidi" w:cstheme="majorBidi"/>
                <w:i/>
                <w:sz w:val="24"/>
                <w:szCs w:val="24"/>
              </w:rPr>
            </w:pPr>
            <w:r w:rsidRPr="00EC493F">
              <w:rPr>
                <w:rFonts w:asciiTheme="majorBidi" w:hAnsiTheme="majorBidi" w:cstheme="majorBidi"/>
                <w:sz w:val="24"/>
                <w:szCs w:val="24"/>
              </w:rPr>
              <w:t xml:space="preserve">Tiekėjo pavadinimas ir įm. kodas </w:t>
            </w:r>
            <w:r w:rsidRPr="00EC493F">
              <w:rPr>
                <w:rFonts w:asciiTheme="majorBidi" w:hAnsiTheme="majorBidi" w:cstheme="majorBidi"/>
                <w:i/>
                <w:sz w:val="24"/>
                <w:szCs w:val="24"/>
              </w:rPr>
              <w:t xml:space="preserve">(jeigu dalyvauja ūkio subjektų grupė, surašomi visų narių pavadinimai ir įm. kodai: </w:t>
            </w:r>
          </w:p>
          <w:p w14:paraId="2ACB7B78" w14:textId="77777777" w:rsidR="00B25339" w:rsidRPr="00EC493F" w:rsidRDefault="00B25339" w:rsidP="00EF3E54">
            <w:pPr>
              <w:spacing w:after="0"/>
              <w:rPr>
                <w:rFonts w:asciiTheme="majorBidi" w:hAnsiTheme="majorBidi" w:cstheme="majorBidi"/>
                <w:i/>
                <w:sz w:val="24"/>
                <w:szCs w:val="24"/>
              </w:rPr>
            </w:pPr>
            <w:r w:rsidRPr="00EC493F">
              <w:rPr>
                <w:rFonts w:asciiTheme="majorBidi" w:hAnsiTheme="majorBidi" w:cstheme="majorBidi"/>
                <w:i/>
                <w:sz w:val="24"/>
                <w:szCs w:val="24"/>
              </w:rPr>
              <w:t xml:space="preserve">Atsakingasis partneris: </w:t>
            </w:r>
          </w:p>
          <w:p w14:paraId="5B4C778B" w14:textId="77777777" w:rsidR="00B25339" w:rsidRPr="00EC493F" w:rsidRDefault="00B25339" w:rsidP="00EF3E54">
            <w:pPr>
              <w:spacing w:after="0"/>
              <w:rPr>
                <w:rFonts w:asciiTheme="majorBidi" w:hAnsiTheme="majorBidi" w:cstheme="majorBidi"/>
                <w:i/>
                <w:sz w:val="24"/>
                <w:szCs w:val="24"/>
              </w:rPr>
            </w:pPr>
            <w:r w:rsidRPr="00EC493F">
              <w:rPr>
                <w:rFonts w:asciiTheme="majorBidi" w:hAnsiTheme="majorBidi" w:cstheme="majorBidi"/>
                <w:i/>
                <w:sz w:val="24"/>
                <w:szCs w:val="24"/>
              </w:rPr>
              <w:t>Partneris Nr. 1:</w:t>
            </w:r>
          </w:p>
          <w:p w14:paraId="1F92FE3E" w14:textId="77777777" w:rsidR="00B25339" w:rsidRPr="00EC493F" w:rsidRDefault="00B25339" w:rsidP="00EF3E54">
            <w:pPr>
              <w:snapToGrid w:val="0"/>
              <w:spacing w:after="0"/>
              <w:rPr>
                <w:rFonts w:asciiTheme="majorBidi" w:hAnsiTheme="majorBidi" w:cstheme="majorBidi"/>
                <w:sz w:val="24"/>
                <w:szCs w:val="24"/>
              </w:rPr>
            </w:pPr>
            <w:r w:rsidRPr="00EC493F">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055D5" w14:textId="77777777" w:rsidR="00B25339" w:rsidRPr="00EC493F" w:rsidRDefault="00B25339" w:rsidP="00EF3E54">
            <w:pPr>
              <w:spacing w:after="0"/>
              <w:rPr>
                <w:rFonts w:asciiTheme="majorBidi" w:hAnsiTheme="majorBidi" w:cstheme="majorBidi"/>
                <w:color w:val="000000"/>
                <w:sz w:val="24"/>
                <w:szCs w:val="24"/>
              </w:rPr>
            </w:pPr>
          </w:p>
        </w:tc>
      </w:tr>
      <w:tr w:rsidR="00B25339" w:rsidRPr="00EC493F" w14:paraId="51A00C85" w14:textId="77777777" w:rsidTr="00EF3E54">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462DA" w14:textId="77777777" w:rsidR="00B25339" w:rsidRPr="00EC493F" w:rsidRDefault="00B25339" w:rsidP="00EF3E54">
            <w:pPr>
              <w:snapToGrid w:val="0"/>
              <w:spacing w:after="0"/>
              <w:rPr>
                <w:rFonts w:asciiTheme="majorBidi" w:hAnsiTheme="majorBidi" w:cstheme="majorBidi"/>
                <w:sz w:val="24"/>
                <w:szCs w:val="24"/>
              </w:rPr>
            </w:pPr>
            <w:r w:rsidRPr="00EC493F">
              <w:rPr>
                <w:rFonts w:asciiTheme="majorBidi" w:hAnsiTheme="majorBidi" w:cstheme="majorBidi"/>
                <w:color w:val="000000"/>
                <w:sz w:val="24"/>
                <w:szCs w:val="24"/>
              </w:rPr>
              <w:t xml:space="preserve">Tiekėjo adresas </w:t>
            </w:r>
            <w:r w:rsidRPr="00EC493F">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311FDC" w14:textId="77777777" w:rsidR="00B25339" w:rsidRPr="00EC493F" w:rsidRDefault="00B25339" w:rsidP="00EF3E54">
            <w:pPr>
              <w:spacing w:after="0"/>
              <w:rPr>
                <w:rFonts w:asciiTheme="majorBidi" w:hAnsiTheme="majorBidi" w:cstheme="majorBidi"/>
                <w:color w:val="000000"/>
                <w:sz w:val="24"/>
                <w:szCs w:val="24"/>
              </w:rPr>
            </w:pPr>
          </w:p>
        </w:tc>
      </w:tr>
      <w:tr w:rsidR="00B25339" w:rsidRPr="00EC493F" w14:paraId="10860FAF" w14:textId="77777777" w:rsidTr="00EF3E54">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D1CBE" w14:textId="77777777" w:rsidR="00B25339" w:rsidRPr="00EC493F" w:rsidRDefault="00B25339" w:rsidP="00EF3E54">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45103" w14:textId="77777777" w:rsidR="00B25339" w:rsidRPr="00EC493F" w:rsidRDefault="00B25339" w:rsidP="00EF3E54">
            <w:pPr>
              <w:snapToGrid w:val="0"/>
              <w:spacing w:after="0"/>
              <w:rPr>
                <w:rFonts w:asciiTheme="majorBidi" w:hAnsiTheme="majorBidi" w:cstheme="majorBidi"/>
                <w:color w:val="000000"/>
                <w:sz w:val="24"/>
                <w:szCs w:val="24"/>
              </w:rPr>
            </w:pPr>
          </w:p>
          <w:p w14:paraId="5474851A" w14:textId="77777777" w:rsidR="00B25339" w:rsidRPr="00EC493F" w:rsidRDefault="00B25339" w:rsidP="00EF3E54">
            <w:pPr>
              <w:snapToGrid w:val="0"/>
              <w:spacing w:after="0"/>
              <w:rPr>
                <w:rFonts w:asciiTheme="majorBidi" w:hAnsiTheme="majorBidi" w:cstheme="majorBidi"/>
                <w:color w:val="000000"/>
                <w:sz w:val="24"/>
                <w:szCs w:val="24"/>
              </w:rPr>
            </w:pPr>
          </w:p>
          <w:p w14:paraId="15232C4F" w14:textId="77777777" w:rsidR="00B25339" w:rsidRPr="00EC493F" w:rsidRDefault="00B25339" w:rsidP="00EF3E54">
            <w:pPr>
              <w:snapToGrid w:val="0"/>
              <w:spacing w:after="0"/>
              <w:rPr>
                <w:rFonts w:asciiTheme="majorBidi" w:hAnsiTheme="majorBidi" w:cstheme="majorBidi"/>
                <w:color w:val="000000"/>
                <w:sz w:val="24"/>
                <w:szCs w:val="24"/>
              </w:rPr>
            </w:pPr>
          </w:p>
          <w:p w14:paraId="0167A1D4" w14:textId="77777777" w:rsidR="00B25339" w:rsidRPr="00EC493F" w:rsidRDefault="00B25339" w:rsidP="00EF3E54">
            <w:pPr>
              <w:snapToGrid w:val="0"/>
              <w:spacing w:after="0"/>
              <w:rPr>
                <w:rFonts w:asciiTheme="majorBidi" w:hAnsiTheme="majorBidi" w:cstheme="majorBidi"/>
                <w:color w:val="000000"/>
                <w:sz w:val="24"/>
                <w:szCs w:val="24"/>
              </w:rPr>
            </w:pPr>
          </w:p>
          <w:p w14:paraId="7FB7EE4B" w14:textId="77777777" w:rsidR="00B25339" w:rsidRPr="00EC493F" w:rsidRDefault="00B25339" w:rsidP="00EF3E54">
            <w:pPr>
              <w:snapToGrid w:val="0"/>
              <w:spacing w:after="0"/>
              <w:rPr>
                <w:rFonts w:asciiTheme="majorBidi" w:hAnsiTheme="majorBidi" w:cstheme="majorBidi"/>
                <w:color w:val="000000"/>
                <w:sz w:val="24"/>
                <w:szCs w:val="24"/>
              </w:rPr>
            </w:pPr>
          </w:p>
          <w:p w14:paraId="4E3DC0DC" w14:textId="77777777" w:rsidR="00B25339" w:rsidRPr="00EC493F" w:rsidRDefault="00B25339" w:rsidP="00EF3E54">
            <w:pPr>
              <w:snapToGrid w:val="0"/>
              <w:spacing w:after="0"/>
              <w:rPr>
                <w:rFonts w:asciiTheme="majorBidi" w:hAnsiTheme="majorBidi" w:cstheme="majorBidi"/>
                <w:color w:val="000000"/>
                <w:sz w:val="24"/>
                <w:szCs w:val="24"/>
              </w:rPr>
            </w:pPr>
          </w:p>
          <w:p w14:paraId="321CA8D7" w14:textId="77777777" w:rsidR="00B25339" w:rsidRPr="00EC493F" w:rsidRDefault="00B25339" w:rsidP="00EF3E54">
            <w:pPr>
              <w:snapToGrid w:val="0"/>
              <w:spacing w:after="0"/>
              <w:rPr>
                <w:rFonts w:asciiTheme="majorBidi" w:hAnsiTheme="majorBidi" w:cstheme="majorBidi"/>
                <w:color w:val="000000"/>
                <w:sz w:val="24"/>
                <w:szCs w:val="24"/>
              </w:rPr>
            </w:pPr>
          </w:p>
        </w:tc>
      </w:tr>
      <w:tr w:rsidR="00B25339" w:rsidRPr="00EC493F" w14:paraId="63AFE18C" w14:textId="77777777" w:rsidTr="00EF3E54">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45C4F" w14:textId="77777777" w:rsidR="00B25339" w:rsidRPr="00EC493F" w:rsidRDefault="00B25339" w:rsidP="00EF3E54">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5EADC" w14:textId="77777777" w:rsidR="00B25339" w:rsidRPr="00EC493F" w:rsidRDefault="00B25339" w:rsidP="00EF3E54">
            <w:pPr>
              <w:spacing w:after="0"/>
              <w:rPr>
                <w:rFonts w:asciiTheme="majorBidi" w:hAnsiTheme="majorBidi" w:cstheme="majorBidi"/>
                <w:color w:val="000000"/>
                <w:sz w:val="24"/>
                <w:szCs w:val="24"/>
              </w:rPr>
            </w:pPr>
          </w:p>
        </w:tc>
      </w:tr>
      <w:tr w:rsidR="00B25339" w:rsidRPr="00EC493F" w14:paraId="71105826" w14:textId="77777777" w:rsidTr="00EF3E54">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6CB0B7" w14:textId="77777777" w:rsidR="00B25339" w:rsidRPr="00EC493F" w:rsidRDefault="00B25339" w:rsidP="00EF3E54">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45C28" w14:textId="77777777" w:rsidR="00B25339" w:rsidRPr="00EC493F" w:rsidRDefault="00B25339" w:rsidP="00EF3E54">
            <w:pPr>
              <w:spacing w:after="0"/>
              <w:rPr>
                <w:rFonts w:asciiTheme="majorBidi" w:hAnsiTheme="majorBidi" w:cstheme="majorBidi"/>
                <w:color w:val="000000"/>
                <w:sz w:val="24"/>
                <w:szCs w:val="24"/>
              </w:rPr>
            </w:pPr>
          </w:p>
        </w:tc>
      </w:tr>
      <w:tr w:rsidR="00B25339" w:rsidRPr="00EC493F" w14:paraId="6431C8BF" w14:textId="77777777" w:rsidTr="00EF3E54">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2A01E" w14:textId="77777777" w:rsidR="00B25339" w:rsidRPr="00EC493F" w:rsidRDefault="00B25339" w:rsidP="00EF3E54">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5718C" w14:textId="77777777" w:rsidR="00B25339" w:rsidRPr="00EC493F" w:rsidRDefault="00B25339" w:rsidP="00EF3E54">
            <w:pPr>
              <w:spacing w:after="0"/>
              <w:rPr>
                <w:rFonts w:asciiTheme="majorBidi" w:hAnsiTheme="majorBidi" w:cstheme="majorBidi"/>
                <w:color w:val="000000"/>
                <w:sz w:val="24"/>
                <w:szCs w:val="24"/>
              </w:rPr>
            </w:pPr>
          </w:p>
        </w:tc>
      </w:tr>
    </w:tbl>
    <w:p w14:paraId="64EF2CC3" w14:textId="77777777" w:rsidR="00B25339" w:rsidRPr="00EC493F" w:rsidRDefault="00B25339" w:rsidP="00B2533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46952BD3" w14:textId="77777777" w:rsidR="00B25339" w:rsidRPr="00EC493F" w:rsidRDefault="00B25339" w:rsidP="00B25339">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63BF2893" w14:textId="77777777" w:rsidR="00B25339" w:rsidRPr="00EC493F" w:rsidRDefault="00B25339" w:rsidP="00B25339">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kituose pirkimo dokumentuose (jų paaiškinimuose, papildymuose).</w:t>
      </w:r>
    </w:p>
    <w:p w14:paraId="378470F6" w14:textId="77777777" w:rsidR="00B25339" w:rsidRPr="00EC493F" w:rsidRDefault="00B25339" w:rsidP="00B25339">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heme="majorBidi" w:eastAsia="Lucida Sans Unicode" w:hAnsiTheme="majorBidi" w:cstheme="majorBidi"/>
          <w:kern w:val="3"/>
          <w:sz w:val="24"/>
          <w:szCs w:val="24"/>
          <w:lang w:eastAsia="hi-IN" w:bidi="hi-IN"/>
        </w:rPr>
      </w:pPr>
    </w:p>
    <w:p w14:paraId="6EEE53DF" w14:textId="77777777" w:rsidR="00B25339" w:rsidRPr="00351D72" w:rsidRDefault="00B25339" w:rsidP="00B25339">
      <w:pPr>
        <w:spacing w:before="120" w:after="120"/>
        <w:jc w:val="both"/>
        <w:rPr>
          <w:rFonts w:asciiTheme="majorBidi" w:hAnsiTheme="majorBidi" w:cstheme="majorBidi"/>
          <w:color w:val="000000"/>
          <w:sz w:val="24"/>
          <w:szCs w:val="24"/>
        </w:rPr>
      </w:pPr>
      <w:r w:rsidRPr="00351D72">
        <w:rPr>
          <w:rFonts w:asciiTheme="majorBidi" w:hAnsiTheme="majorBidi" w:cstheme="majorBidi"/>
          <w:color w:val="000000" w:themeColor="text1"/>
          <w:sz w:val="24"/>
          <w:szCs w:val="24"/>
        </w:rPr>
        <w:t>Siūlomi darbai/paslaugos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960"/>
        <w:gridCol w:w="1554"/>
        <w:gridCol w:w="1564"/>
        <w:gridCol w:w="1983"/>
      </w:tblGrid>
      <w:tr w:rsidR="00B25339" w:rsidRPr="00351D72" w14:paraId="6552237B" w14:textId="77777777" w:rsidTr="00EF3E54">
        <w:trPr>
          <w:trHeight w:val="764"/>
        </w:trPr>
        <w:tc>
          <w:tcPr>
            <w:tcW w:w="787" w:type="dxa"/>
            <w:vAlign w:val="center"/>
          </w:tcPr>
          <w:p w14:paraId="48148F4B" w14:textId="77777777" w:rsidR="00B25339" w:rsidRPr="00351D72" w:rsidRDefault="00B25339" w:rsidP="00EF3E54">
            <w:pPr>
              <w:jc w:val="center"/>
              <w:rPr>
                <w:rFonts w:asciiTheme="majorBidi" w:hAnsiTheme="majorBidi" w:cstheme="majorBidi"/>
                <w:sz w:val="24"/>
                <w:szCs w:val="24"/>
              </w:rPr>
            </w:pPr>
            <w:r w:rsidRPr="00351D72">
              <w:rPr>
                <w:rFonts w:asciiTheme="majorBidi" w:hAnsiTheme="majorBidi" w:cstheme="majorBidi"/>
                <w:sz w:val="24"/>
                <w:szCs w:val="24"/>
              </w:rPr>
              <w:t>Eil. Nr.</w:t>
            </w:r>
          </w:p>
        </w:tc>
        <w:tc>
          <w:tcPr>
            <w:tcW w:w="3960" w:type="dxa"/>
            <w:vAlign w:val="center"/>
          </w:tcPr>
          <w:p w14:paraId="57C9FEB2" w14:textId="77777777" w:rsidR="00B25339" w:rsidRPr="00351D72" w:rsidRDefault="00B25339" w:rsidP="00EF3E54">
            <w:pPr>
              <w:jc w:val="center"/>
              <w:rPr>
                <w:rFonts w:asciiTheme="majorBidi" w:hAnsiTheme="majorBidi" w:cstheme="majorBidi"/>
                <w:sz w:val="24"/>
                <w:szCs w:val="24"/>
              </w:rPr>
            </w:pPr>
            <w:r w:rsidRPr="00351D72">
              <w:rPr>
                <w:rFonts w:asciiTheme="majorBidi" w:hAnsiTheme="majorBidi" w:cstheme="majorBidi"/>
                <w:sz w:val="24"/>
                <w:szCs w:val="24"/>
              </w:rPr>
              <w:t>Pirkimo objekto pavadinimas</w:t>
            </w:r>
          </w:p>
        </w:tc>
        <w:tc>
          <w:tcPr>
            <w:tcW w:w="1554" w:type="dxa"/>
          </w:tcPr>
          <w:p w14:paraId="7B3CD351" w14:textId="77777777" w:rsidR="00B25339" w:rsidRPr="00351D72" w:rsidRDefault="00B25339" w:rsidP="00EF3E54">
            <w:pPr>
              <w:jc w:val="center"/>
              <w:rPr>
                <w:rFonts w:asciiTheme="majorBidi" w:hAnsiTheme="majorBidi" w:cstheme="majorBidi"/>
                <w:sz w:val="24"/>
                <w:szCs w:val="24"/>
              </w:rPr>
            </w:pPr>
            <w:r w:rsidRPr="00351D72">
              <w:rPr>
                <w:rFonts w:asciiTheme="majorBidi" w:hAnsiTheme="majorBidi" w:cstheme="majorBidi"/>
                <w:sz w:val="24"/>
                <w:szCs w:val="24"/>
              </w:rPr>
              <w:t>Kaina, Eur be PVM</w:t>
            </w:r>
          </w:p>
        </w:tc>
        <w:tc>
          <w:tcPr>
            <w:tcW w:w="1564" w:type="dxa"/>
          </w:tcPr>
          <w:p w14:paraId="6783D6C4" w14:textId="77777777" w:rsidR="00B25339" w:rsidRPr="00351D72" w:rsidRDefault="00B25339" w:rsidP="00EF3E54">
            <w:pPr>
              <w:jc w:val="center"/>
              <w:rPr>
                <w:rFonts w:asciiTheme="majorBidi" w:hAnsiTheme="majorBidi" w:cstheme="majorBidi"/>
                <w:sz w:val="24"/>
                <w:szCs w:val="24"/>
              </w:rPr>
            </w:pPr>
            <w:r w:rsidRPr="00351D72">
              <w:rPr>
                <w:rFonts w:asciiTheme="majorBidi" w:hAnsiTheme="majorBidi" w:cstheme="majorBidi"/>
                <w:sz w:val="24"/>
                <w:szCs w:val="24"/>
              </w:rPr>
              <w:t>PVM (...%)</w:t>
            </w:r>
          </w:p>
          <w:p w14:paraId="47D2FF49" w14:textId="77777777" w:rsidR="00B25339" w:rsidRPr="00351D72" w:rsidRDefault="00B25339" w:rsidP="00EF3E54">
            <w:pPr>
              <w:jc w:val="center"/>
              <w:rPr>
                <w:rFonts w:asciiTheme="majorBidi" w:hAnsiTheme="majorBidi" w:cstheme="majorBidi"/>
                <w:sz w:val="24"/>
                <w:szCs w:val="24"/>
              </w:rPr>
            </w:pPr>
            <w:r w:rsidRPr="00351D72">
              <w:rPr>
                <w:rFonts w:asciiTheme="majorBidi" w:hAnsiTheme="majorBidi" w:cstheme="majorBidi"/>
                <w:sz w:val="24"/>
                <w:szCs w:val="24"/>
              </w:rPr>
              <w:t>Eur</w:t>
            </w:r>
          </w:p>
        </w:tc>
        <w:tc>
          <w:tcPr>
            <w:tcW w:w="1983" w:type="dxa"/>
            <w:vAlign w:val="center"/>
          </w:tcPr>
          <w:p w14:paraId="04986472" w14:textId="77777777" w:rsidR="00B25339" w:rsidRPr="00351D72" w:rsidRDefault="00B25339" w:rsidP="00EF3E54">
            <w:pPr>
              <w:jc w:val="center"/>
              <w:rPr>
                <w:rFonts w:asciiTheme="majorBidi" w:hAnsiTheme="majorBidi" w:cstheme="majorBidi"/>
                <w:sz w:val="24"/>
                <w:szCs w:val="24"/>
              </w:rPr>
            </w:pPr>
            <w:r w:rsidRPr="00351D72">
              <w:rPr>
                <w:rFonts w:asciiTheme="majorBidi" w:hAnsiTheme="majorBidi" w:cstheme="majorBidi"/>
                <w:sz w:val="24"/>
                <w:szCs w:val="24"/>
              </w:rPr>
              <w:t>Pasiūlymo kaina, Eur su PVM</w:t>
            </w:r>
          </w:p>
        </w:tc>
      </w:tr>
      <w:tr w:rsidR="00B25339" w:rsidRPr="00351D72" w14:paraId="49E7281A" w14:textId="77777777" w:rsidTr="00EF3E54">
        <w:trPr>
          <w:trHeight w:val="305"/>
        </w:trPr>
        <w:tc>
          <w:tcPr>
            <w:tcW w:w="787" w:type="dxa"/>
            <w:vAlign w:val="center"/>
          </w:tcPr>
          <w:p w14:paraId="1B281D1F" w14:textId="77777777" w:rsidR="00B25339" w:rsidRPr="00336FDD" w:rsidRDefault="00B25339" w:rsidP="00EF3E54">
            <w:pPr>
              <w:jc w:val="center"/>
              <w:rPr>
                <w:rFonts w:asciiTheme="majorBidi" w:hAnsiTheme="majorBidi" w:cstheme="majorBidi"/>
                <w:sz w:val="20"/>
                <w:szCs w:val="20"/>
              </w:rPr>
            </w:pPr>
            <w:r w:rsidRPr="00336FDD">
              <w:rPr>
                <w:rFonts w:asciiTheme="majorBidi" w:hAnsiTheme="majorBidi" w:cstheme="majorBidi"/>
                <w:sz w:val="20"/>
                <w:szCs w:val="20"/>
              </w:rPr>
              <w:t>1</w:t>
            </w:r>
          </w:p>
        </w:tc>
        <w:tc>
          <w:tcPr>
            <w:tcW w:w="3960" w:type="dxa"/>
            <w:vAlign w:val="center"/>
          </w:tcPr>
          <w:p w14:paraId="6CF1F644" w14:textId="77777777" w:rsidR="00B25339" w:rsidRPr="00336FDD" w:rsidRDefault="00B25339" w:rsidP="00EF3E54">
            <w:pPr>
              <w:jc w:val="center"/>
              <w:rPr>
                <w:rFonts w:asciiTheme="majorBidi" w:hAnsiTheme="majorBidi" w:cstheme="majorBidi"/>
                <w:sz w:val="20"/>
                <w:szCs w:val="20"/>
              </w:rPr>
            </w:pPr>
            <w:r w:rsidRPr="00336FDD">
              <w:rPr>
                <w:rFonts w:asciiTheme="majorBidi" w:hAnsiTheme="majorBidi" w:cstheme="majorBidi"/>
                <w:sz w:val="20"/>
                <w:szCs w:val="20"/>
              </w:rPr>
              <w:t>2</w:t>
            </w:r>
          </w:p>
        </w:tc>
        <w:tc>
          <w:tcPr>
            <w:tcW w:w="1554" w:type="dxa"/>
          </w:tcPr>
          <w:p w14:paraId="19817DE6" w14:textId="77777777" w:rsidR="00B25339" w:rsidRPr="00336FDD" w:rsidRDefault="00B25339" w:rsidP="00EF3E54">
            <w:pPr>
              <w:jc w:val="center"/>
              <w:rPr>
                <w:rFonts w:asciiTheme="majorBidi" w:hAnsiTheme="majorBidi" w:cstheme="majorBidi"/>
                <w:sz w:val="20"/>
                <w:szCs w:val="20"/>
              </w:rPr>
            </w:pPr>
            <w:r w:rsidRPr="00336FDD">
              <w:rPr>
                <w:rFonts w:asciiTheme="majorBidi" w:hAnsiTheme="majorBidi" w:cstheme="majorBidi"/>
                <w:sz w:val="20"/>
                <w:szCs w:val="20"/>
              </w:rPr>
              <w:t>3</w:t>
            </w:r>
          </w:p>
        </w:tc>
        <w:tc>
          <w:tcPr>
            <w:tcW w:w="1564" w:type="dxa"/>
          </w:tcPr>
          <w:p w14:paraId="17C7A950" w14:textId="77777777" w:rsidR="00B25339" w:rsidRPr="00336FDD" w:rsidRDefault="00B25339" w:rsidP="00EF3E54">
            <w:pPr>
              <w:jc w:val="center"/>
              <w:rPr>
                <w:rFonts w:asciiTheme="majorBidi" w:hAnsiTheme="majorBidi" w:cstheme="majorBidi"/>
                <w:sz w:val="20"/>
                <w:szCs w:val="20"/>
              </w:rPr>
            </w:pPr>
            <w:r w:rsidRPr="00336FDD">
              <w:rPr>
                <w:rFonts w:asciiTheme="majorBidi" w:hAnsiTheme="majorBidi" w:cstheme="majorBidi"/>
                <w:sz w:val="20"/>
                <w:szCs w:val="20"/>
              </w:rPr>
              <w:t>4</w:t>
            </w:r>
          </w:p>
        </w:tc>
        <w:tc>
          <w:tcPr>
            <w:tcW w:w="1983" w:type="dxa"/>
            <w:vAlign w:val="center"/>
          </w:tcPr>
          <w:p w14:paraId="61B723D9" w14:textId="77777777" w:rsidR="00B25339" w:rsidRPr="00336FDD" w:rsidRDefault="00B25339" w:rsidP="00EF3E54">
            <w:pPr>
              <w:jc w:val="center"/>
              <w:rPr>
                <w:rFonts w:asciiTheme="majorBidi" w:hAnsiTheme="majorBidi" w:cstheme="majorBidi"/>
                <w:sz w:val="20"/>
                <w:szCs w:val="20"/>
              </w:rPr>
            </w:pPr>
            <w:r w:rsidRPr="00336FDD">
              <w:rPr>
                <w:rFonts w:asciiTheme="majorBidi" w:hAnsiTheme="majorBidi" w:cstheme="majorBidi"/>
                <w:sz w:val="20"/>
                <w:szCs w:val="20"/>
              </w:rPr>
              <w:t xml:space="preserve">5 </w:t>
            </w:r>
          </w:p>
        </w:tc>
      </w:tr>
      <w:tr w:rsidR="00B25339" w:rsidRPr="00351D72" w14:paraId="19D95FF9" w14:textId="77777777" w:rsidTr="00EF3E54">
        <w:trPr>
          <w:trHeight w:val="248"/>
        </w:trPr>
        <w:tc>
          <w:tcPr>
            <w:tcW w:w="787" w:type="dxa"/>
          </w:tcPr>
          <w:p w14:paraId="43FA5958" w14:textId="77777777" w:rsidR="00B25339" w:rsidRPr="00351D72" w:rsidRDefault="00B25339" w:rsidP="00EF3E54">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tcPr>
          <w:p w14:paraId="76424E05" w14:textId="7000389B" w:rsidR="00B25339" w:rsidRPr="00E96850" w:rsidRDefault="004E5AB3" w:rsidP="00EF3E54">
            <w:pPr>
              <w:jc w:val="both"/>
              <w:rPr>
                <w:rFonts w:asciiTheme="majorBidi" w:hAnsiTheme="majorBidi" w:cstheme="majorBidi"/>
                <w:sz w:val="24"/>
                <w:szCs w:val="24"/>
              </w:rPr>
            </w:pPr>
            <w:r>
              <w:rPr>
                <w:rFonts w:asciiTheme="majorBidi" w:hAnsiTheme="majorBidi" w:cstheme="majorBidi"/>
                <w:sz w:val="24"/>
                <w:szCs w:val="24"/>
              </w:rPr>
              <w:t xml:space="preserve">Dalies </w:t>
            </w:r>
            <w:r w:rsidR="003F6DE2">
              <w:rPr>
                <w:rFonts w:asciiTheme="majorBidi" w:hAnsiTheme="majorBidi" w:cstheme="majorBidi"/>
                <w:sz w:val="24"/>
                <w:szCs w:val="24"/>
              </w:rPr>
              <w:t>a</w:t>
            </w:r>
            <w:r>
              <w:rPr>
                <w:rFonts w:asciiTheme="majorBidi" w:hAnsiTheme="majorBidi" w:cstheme="majorBidi"/>
                <w:sz w:val="24"/>
                <w:szCs w:val="24"/>
              </w:rPr>
              <w:t>utomobilių stovėjimo aikštelės, esančios K. Ladygos g. 18, remonto darbai</w:t>
            </w:r>
          </w:p>
        </w:tc>
        <w:tc>
          <w:tcPr>
            <w:tcW w:w="1554" w:type="dxa"/>
          </w:tcPr>
          <w:p w14:paraId="68B819D7" w14:textId="77777777" w:rsidR="00B25339" w:rsidRPr="00351D72" w:rsidRDefault="00B25339" w:rsidP="00EF3E54">
            <w:pPr>
              <w:rPr>
                <w:rFonts w:asciiTheme="majorBidi" w:hAnsiTheme="majorBidi" w:cstheme="majorBidi"/>
                <w:sz w:val="24"/>
                <w:szCs w:val="24"/>
              </w:rPr>
            </w:pPr>
          </w:p>
        </w:tc>
        <w:tc>
          <w:tcPr>
            <w:tcW w:w="1564" w:type="dxa"/>
          </w:tcPr>
          <w:p w14:paraId="79C4290A" w14:textId="77777777" w:rsidR="00B25339" w:rsidRPr="00351D72" w:rsidRDefault="00B25339" w:rsidP="00EF3E54">
            <w:pPr>
              <w:jc w:val="center"/>
              <w:rPr>
                <w:rFonts w:asciiTheme="majorBidi" w:hAnsiTheme="majorBidi" w:cstheme="majorBidi"/>
                <w:sz w:val="24"/>
                <w:szCs w:val="24"/>
              </w:rPr>
            </w:pPr>
          </w:p>
        </w:tc>
        <w:tc>
          <w:tcPr>
            <w:tcW w:w="1983" w:type="dxa"/>
          </w:tcPr>
          <w:p w14:paraId="75675FF6" w14:textId="77777777" w:rsidR="00B25339" w:rsidRPr="00351D72" w:rsidRDefault="00B25339" w:rsidP="00EF3E54">
            <w:pPr>
              <w:rPr>
                <w:rFonts w:asciiTheme="majorBidi" w:hAnsiTheme="majorBidi" w:cstheme="majorBidi"/>
                <w:sz w:val="24"/>
                <w:szCs w:val="24"/>
              </w:rPr>
            </w:pPr>
          </w:p>
        </w:tc>
      </w:tr>
    </w:tbl>
    <w:p w14:paraId="434393D2" w14:textId="77777777" w:rsidR="00B25339" w:rsidRPr="00351D72" w:rsidRDefault="00B25339" w:rsidP="00B25339">
      <w:pPr>
        <w:jc w:val="both"/>
        <w:rPr>
          <w:rFonts w:asciiTheme="majorBidi" w:hAnsiTheme="majorBidi" w:cstheme="majorBidi"/>
          <w:b/>
          <w:bCs/>
          <w:sz w:val="24"/>
          <w:szCs w:val="24"/>
        </w:rPr>
      </w:pPr>
    </w:p>
    <w:p w14:paraId="128ABA41" w14:textId="77777777" w:rsidR="00B25339" w:rsidRPr="00351D72" w:rsidRDefault="00B25339" w:rsidP="00B25339">
      <w:pPr>
        <w:jc w:val="both"/>
        <w:rPr>
          <w:rFonts w:asciiTheme="majorBidi" w:hAnsiTheme="majorBidi" w:cstheme="majorBidi"/>
          <w:sz w:val="24"/>
          <w:szCs w:val="24"/>
        </w:rPr>
      </w:pPr>
      <w:r w:rsidRPr="00351D72">
        <w:rPr>
          <w:rFonts w:asciiTheme="majorBidi" w:hAnsiTheme="majorBidi" w:cstheme="majorBidi"/>
          <w:b/>
          <w:bCs/>
          <w:sz w:val="24"/>
          <w:szCs w:val="24"/>
        </w:rPr>
        <w:t xml:space="preserve">Pasiūlymo kaina, </w:t>
      </w:r>
      <w:r w:rsidRPr="00351D72">
        <w:rPr>
          <w:rFonts w:asciiTheme="majorBidi" w:hAnsiTheme="majorBidi" w:cstheme="majorBidi"/>
          <w:sz w:val="24"/>
          <w:szCs w:val="24"/>
        </w:rPr>
        <w:t> įskaitant PVM (</w:t>
      </w:r>
      <w:r w:rsidRPr="00351D72">
        <w:rPr>
          <w:rFonts w:asciiTheme="majorBidi" w:hAnsiTheme="majorBidi" w:cstheme="majorBidi"/>
          <w:i/>
          <w:iCs/>
          <w:sz w:val="24"/>
          <w:szCs w:val="24"/>
        </w:rPr>
        <w:t>nurodoma žodžiais</w:t>
      </w:r>
      <w:r w:rsidRPr="00351D72">
        <w:rPr>
          <w:rFonts w:asciiTheme="majorBidi" w:hAnsiTheme="majorBidi" w:cstheme="majorBidi"/>
          <w:sz w:val="24"/>
          <w:szCs w:val="24"/>
        </w:rPr>
        <w:t>)</w:t>
      </w:r>
      <w:r w:rsidRPr="00351D72">
        <w:rPr>
          <w:rFonts w:asciiTheme="majorBidi" w:hAnsiTheme="majorBidi" w:cstheme="majorBidi"/>
          <w:b/>
          <w:bCs/>
          <w:sz w:val="24"/>
          <w:szCs w:val="24"/>
        </w:rPr>
        <w:t xml:space="preserve"> _________________________________ ,</w:t>
      </w:r>
    </w:p>
    <w:p w14:paraId="6F1816B8" w14:textId="77777777" w:rsidR="00B25339" w:rsidRPr="00351D72" w:rsidRDefault="00B25339" w:rsidP="00B25339">
      <w:pPr>
        <w:jc w:val="both"/>
        <w:rPr>
          <w:rFonts w:asciiTheme="majorBidi" w:hAnsiTheme="majorBidi" w:cstheme="majorBidi"/>
          <w:sz w:val="24"/>
          <w:szCs w:val="24"/>
        </w:rPr>
      </w:pPr>
      <w:r w:rsidRPr="00351D72">
        <w:rPr>
          <w:rFonts w:asciiTheme="majorBidi" w:hAnsiTheme="majorBidi" w:cstheme="majorBidi"/>
          <w:b/>
          <w:bCs/>
          <w:sz w:val="24"/>
          <w:szCs w:val="24"/>
        </w:rPr>
        <w:t>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0A2C7926" w14:textId="77777777" w:rsidR="00B25339" w:rsidRPr="00351D72" w:rsidRDefault="00B25339" w:rsidP="00B25339">
      <w:pPr>
        <w:jc w:val="both"/>
        <w:rPr>
          <w:rFonts w:asciiTheme="majorBidi" w:hAnsiTheme="majorBidi" w:cstheme="majorBidi"/>
          <w:sz w:val="24"/>
          <w:szCs w:val="24"/>
        </w:rPr>
      </w:pPr>
      <w:r w:rsidRPr="00351D72">
        <w:rPr>
          <w:rFonts w:asciiTheme="majorBidi" w:hAnsiTheme="majorBidi" w:cstheme="majorBidi"/>
          <w:sz w:val="24"/>
          <w:szCs w:val="24"/>
        </w:rPr>
        <w:t>iš jų PVM – __________________________. Į šią sumą įeina visi mokesčiai ir išlaidos.</w:t>
      </w:r>
    </w:p>
    <w:p w14:paraId="67305449" w14:textId="77777777" w:rsidR="00B25339" w:rsidRPr="00351D72" w:rsidRDefault="00B25339" w:rsidP="00B25339">
      <w:pPr>
        <w:jc w:val="both"/>
        <w:rPr>
          <w:rFonts w:asciiTheme="majorBidi" w:hAnsiTheme="majorBidi" w:cstheme="majorBidi"/>
          <w:sz w:val="24"/>
          <w:szCs w:val="24"/>
        </w:rPr>
      </w:pPr>
      <w:r w:rsidRPr="00351D72">
        <w:rPr>
          <w:rFonts w:asciiTheme="majorBidi" w:hAnsiTheme="majorBidi" w:cstheme="majorBidi"/>
          <w:b/>
          <w:bCs/>
          <w:sz w:val="24"/>
          <w:szCs w:val="24"/>
        </w:rPr>
        <w:lastRenderedPageBreak/>
        <w:t xml:space="preserve">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441E582D" w14:textId="77777777" w:rsidR="00B25339" w:rsidRPr="00351D72" w:rsidRDefault="00B25339" w:rsidP="00B25339">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xml:space="preserve">Pastabos: </w:t>
      </w:r>
    </w:p>
    <w:p w14:paraId="5B298027" w14:textId="77777777" w:rsidR="00B25339" w:rsidRPr="00351D72" w:rsidRDefault="00B25339" w:rsidP="00B25339">
      <w:pPr>
        <w:widowControl w:val="0"/>
        <w:jc w:val="both"/>
        <w:rPr>
          <w:rFonts w:asciiTheme="majorBidi" w:hAnsiTheme="majorBidi" w:cstheme="majorBidi"/>
          <w:i/>
          <w:iCs/>
          <w:sz w:val="24"/>
          <w:szCs w:val="24"/>
        </w:rPr>
      </w:pPr>
      <w:r w:rsidRPr="00351D72">
        <w:rPr>
          <w:rFonts w:asciiTheme="majorBidi" w:hAnsiTheme="majorBidi" w:cstheme="majorBidi"/>
          <w:b/>
          <w:bCs/>
          <w:i/>
          <w:iCs/>
          <w:sz w:val="24"/>
          <w:szCs w:val="24"/>
          <w:u w:val="single"/>
        </w:rPr>
        <w:t>- kartu su pasiūlymu dalyvis pateikia užpildytą Veiklų sąrašą (viešojo pirkimo</w:t>
      </w:r>
      <w:r>
        <w:rPr>
          <w:rFonts w:asciiTheme="majorBidi" w:hAnsiTheme="majorBidi" w:cstheme="majorBidi"/>
          <w:b/>
          <w:bCs/>
          <w:i/>
          <w:iCs/>
          <w:sz w:val="24"/>
          <w:szCs w:val="24"/>
          <w:u w:val="single"/>
        </w:rPr>
        <w:t xml:space="preserve"> specialiųjų</w:t>
      </w:r>
      <w:r w:rsidRPr="00351D72">
        <w:rPr>
          <w:rFonts w:asciiTheme="majorBidi" w:hAnsiTheme="majorBidi" w:cstheme="majorBidi"/>
          <w:b/>
          <w:bCs/>
          <w:i/>
          <w:iCs/>
          <w:sz w:val="24"/>
          <w:szCs w:val="24"/>
          <w:u w:val="single"/>
        </w:rPr>
        <w:t xml:space="preserve"> sąlygų priedas Nr.</w:t>
      </w:r>
      <w:r>
        <w:rPr>
          <w:rFonts w:asciiTheme="majorBidi" w:hAnsiTheme="majorBidi" w:cstheme="majorBidi"/>
          <w:b/>
          <w:bCs/>
          <w:i/>
          <w:iCs/>
          <w:sz w:val="24"/>
          <w:szCs w:val="24"/>
          <w:u w:val="single"/>
        </w:rPr>
        <w:t>12</w:t>
      </w:r>
      <w:r w:rsidRPr="00351D72">
        <w:rPr>
          <w:rFonts w:asciiTheme="majorBidi" w:hAnsiTheme="majorBidi" w:cstheme="majorBidi"/>
          <w:b/>
          <w:bCs/>
          <w:i/>
          <w:iCs/>
          <w:sz w:val="24"/>
          <w:szCs w:val="24"/>
          <w:u w:val="single"/>
        </w:rPr>
        <w:t>)</w:t>
      </w:r>
      <w:r w:rsidRPr="00351D72">
        <w:rPr>
          <w:rFonts w:asciiTheme="majorBidi" w:hAnsiTheme="majorBidi" w:cstheme="majorBidi"/>
          <w:i/>
          <w:iCs/>
          <w:sz w:val="24"/>
          <w:szCs w:val="24"/>
          <w:u w:val="single"/>
        </w:rPr>
        <w:t>.</w:t>
      </w:r>
    </w:p>
    <w:p w14:paraId="62262EC9" w14:textId="77777777" w:rsidR="00B25339" w:rsidRPr="00351D72" w:rsidRDefault="00B25339" w:rsidP="00B25339">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kainos pasiūlyme nurodomos, paliekant du skaitmenis po kablelio;</w:t>
      </w:r>
    </w:p>
    <w:p w14:paraId="6DDDADF5" w14:textId="77777777" w:rsidR="00B25339" w:rsidRPr="00351D72" w:rsidRDefault="00B25339" w:rsidP="00B25339">
      <w:pPr>
        <w:tabs>
          <w:tab w:val="left" w:leader="underscore" w:pos="6293"/>
          <w:tab w:val="left" w:leader="underscore" w:pos="8453"/>
        </w:tabs>
        <w:jc w:val="both"/>
        <w:rPr>
          <w:rStyle w:val="Lentelsuraas2"/>
          <w:rFonts w:asciiTheme="majorBidi" w:hAnsiTheme="majorBidi" w:cstheme="majorBidi"/>
          <w:b/>
          <w:bCs/>
          <w:sz w:val="24"/>
          <w:szCs w:val="24"/>
        </w:rPr>
      </w:pPr>
      <w:r w:rsidRPr="00351D72">
        <w:rPr>
          <w:rStyle w:val="Lentelsuraas2"/>
          <w:rFonts w:asciiTheme="majorBidi" w:hAnsiTheme="majorBidi" w:cstheme="majorBid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6C678125" w14:textId="77777777" w:rsidR="00B25339" w:rsidRPr="00E15A10" w:rsidRDefault="00B25339" w:rsidP="00B25339">
      <w:pPr>
        <w:tabs>
          <w:tab w:val="left" w:leader="underscore" w:pos="6293"/>
          <w:tab w:val="left" w:leader="underscore" w:pos="8453"/>
        </w:tabs>
        <w:jc w:val="both"/>
        <w:rPr>
          <w:rFonts w:asciiTheme="majorBidi" w:hAnsiTheme="majorBidi" w:cstheme="majorBidi"/>
          <w:sz w:val="24"/>
          <w:szCs w:val="24"/>
        </w:rPr>
      </w:pPr>
      <w:r w:rsidRPr="00351D72">
        <w:rPr>
          <w:rStyle w:val="Lentelsuraas2"/>
          <w:rFonts w:asciiTheme="majorBidi" w:hAnsiTheme="majorBidi" w:cstheme="majorBidi"/>
          <w:sz w:val="24"/>
          <w:szCs w:val="24"/>
        </w:rPr>
        <w:t>Taip pat mes patvirtiname, kad visa pasiūlyme pateikta informacija yra teisinga, atitinka tikrovę ir apima viską, ko reikia visiškam ir tinkamam sutarties vykdymui.</w:t>
      </w:r>
    </w:p>
    <w:p w14:paraId="59D24D12" w14:textId="77777777" w:rsidR="00B25339" w:rsidRPr="00E15A10" w:rsidRDefault="00B25339" w:rsidP="00B25339">
      <w:pPr>
        <w:widowControl w:val="0"/>
        <w:jc w:val="both"/>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B25339" w:rsidRPr="00351D72" w14:paraId="787298A1" w14:textId="77777777" w:rsidTr="00EF3E54">
        <w:trPr>
          <w:trHeight w:val="333"/>
        </w:trPr>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73E38347" w14:textId="77777777" w:rsidR="00B25339" w:rsidRPr="00351D72" w:rsidRDefault="00B25339" w:rsidP="00EF3E54">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 Nr.</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7A302F87" w14:textId="77777777" w:rsidR="00B25339" w:rsidRPr="00351D72" w:rsidRDefault="00B25339" w:rsidP="00EF3E54">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Pavadinimas</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259C4E3F" w14:textId="77777777" w:rsidR="00B25339" w:rsidRPr="00351D72" w:rsidRDefault="00B25339" w:rsidP="00EF3E54">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Dokumento puslapių skaičius</w:t>
            </w:r>
          </w:p>
        </w:tc>
      </w:tr>
      <w:tr w:rsidR="00B25339" w:rsidRPr="00351D72" w14:paraId="0986547C" w14:textId="77777777" w:rsidTr="00EF3E54">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F565F35" w14:textId="77777777" w:rsidR="00B25339" w:rsidRPr="00351D72" w:rsidRDefault="00B25339" w:rsidP="00EF3E54">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F8F64E0" w14:textId="77777777" w:rsidR="00B25339" w:rsidRPr="00351D72" w:rsidRDefault="00B25339" w:rsidP="00EF3E54">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B1D9914" w14:textId="77777777" w:rsidR="00B25339" w:rsidRPr="00351D72" w:rsidRDefault="00B25339" w:rsidP="00EF3E54">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r w:rsidR="00B25339" w:rsidRPr="00351D72" w14:paraId="7B616301" w14:textId="77777777" w:rsidTr="00EF3E54">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163BFB7" w14:textId="77777777" w:rsidR="00B25339" w:rsidRPr="00351D72" w:rsidRDefault="00B25339" w:rsidP="00EF3E54">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6ABE7877" w14:textId="77777777" w:rsidR="00B25339" w:rsidRPr="00351D72" w:rsidRDefault="00B25339" w:rsidP="00EF3E54">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282054C9" w14:textId="77777777" w:rsidR="00B25339" w:rsidRPr="00351D72" w:rsidRDefault="00B25339" w:rsidP="00EF3E54">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bl>
    <w:p w14:paraId="62202236" w14:textId="77777777" w:rsidR="00B25339" w:rsidRPr="00351D72" w:rsidRDefault="00B25339" w:rsidP="00B25339">
      <w:pPr>
        <w:widowControl w:val="0"/>
        <w:ind w:left="360"/>
        <w:jc w:val="both"/>
        <w:rPr>
          <w:rFonts w:asciiTheme="majorBidi" w:hAnsiTheme="majorBidi" w:cstheme="majorBidi"/>
          <w:sz w:val="24"/>
          <w:szCs w:val="24"/>
        </w:rPr>
      </w:pPr>
    </w:p>
    <w:p w14:paraId="05CD4D69" w14:textId="77777777" w:rsidR="00B25339" w:rsidRPr="00351D72" w:rsidRDefault="00B25339" w:rsidP="00B25339">
      <w:pPr>
        <w:widowControl w:val="0"/>
        <w:ind w:left="360"/>
        <w:jc w:val="both"/>
        <w:rPr>
          <w:rFonts w:asciiTheme="majorBidi" w:hAnsiTheme="majorBidi" w:cstheme="majorBidi"/>
          <w:sz w:val="24"/>
          <w:szCs w:val="24"/>
        </w:rPr>
      </w:pPr>
      <w:r w:rsidRPr="00351D72">
        <w:rPr>
          <w:rFonts w:asciiTheme="majorBidi" w:hAnsiTheme="majorBidi" w:cstheme="majorBidi"/>
          <w:sz w:val="24"/>
          <w:szCs w:val="24"/>
        </w:rPr>
        <w:t xml:space="preserve">Ši pasiūlyme nurodyta informacija yra konfidenciali </w:t>
      </w:r>
      <w:r w:rsidRPr="00351D72">
        <w:rPr>
          <w:rFonts w:asciiTheme="majorBidi" w:hAnsiTheme="majorBidi" w:cstheme="majorBidi"/>
          <w:i/>
          <w:iCs/>
          <w:sz w:val="24"/>
          <w:szCs w:val="24"/>
        </w:rPr>
        <w:t>/Perkančioji organizacija šios informacijos negali atskleisti tretiesiems asmenims/</w:t>
      </w:r>
      <w:r w:rsidRPr="00351D72">
        <w:rPr>
          <w:rFonts w:asciiTheme="majorBidi" w:hAnsiTheme="majorBidi" w:cstheme="majorBidi"/>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B25339" w:rsidRPr="00351D72" w14:paraId="43C0DBD0" w14:textId="77777777" w:rsidTr="00EF3E54">
        <w:tc>
          <w:tcPr>
            <w:tcW w:w="56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301F55D1" w14:textId="77777777" w:rsidR="00B25339" w:rsidRPr="00351D72" w:rsidRDefault="00B25339" w:rsidP="00EF3E54">
            <w:pPr>
              <w:widowControl w:val="0"/>
              <w:snapToGrid w:val="0"/>
              <w:jc w:val="center"/>
              <w:rPr>
                <w:rFonts w:asciiTheme="majorBidi" w:eastAsia="Lucida Sans Unicode" w:hAnsiTheme="majorBidi" w:cstheme="majorBidi"/>
                <w:color w:val="000000"/>
                <w:kern w:val="3"/>
                <w:sz w:val="24"/>
                <w:szCs w:val="24"/>
                <w:lang w:eastAsia="hi-IN" w:bidi="hi-IN"/>
              </w:rPr>
            </w:pPr>
            <w:proofErr w:type="spellStart"/>
            <w:r w:rsidRPr="00351D72">
              <w:rPr>
                <w:rFonts w:asciiTheme="majorBidi" w:eastAsia="Lucida Sans Unicode" w:hAnsiTheme="majorBidi" w:cstheme="majorBidi"/>
                <w:color w:val="000000"/>
                <w:kern w:val="3"/>
                <w:sz w:val="24"/>
                <w:szCs w:val="24"/>
                <w:lang w:eastAsia="hi-IN" w:bidi="hi-IN"/>
              </w:rPr>
              <w:t>Eil.Nr</w:t>
            </w:r>
            <w:proofErr w:type="spellEnd"/>
            <w:r w:rsidRPr="00351D72">
              <w:rPr>
                <w:rFonts w:asciiTheme="majorBidi" w:eastAsia="Lucida Sans Unicode" w:hAnsiTheme="majorBidi" w:cstheme="majorBidi"/>
                <w:color w:val="000000"/>
                <w:kern w:val="3"/>
                <w:sz w:val="24"/>
                <w:szCs w:val="24"/>
                <w:lang w:eastAsia="hi-IN" w:bidi="hi-IN"/>
              </w:rPr>
              <w:t>.</w:t>
            </w:r>
          </w:p>
        </w:tc>
        <w:tc>
          <w:tcPr>
            <w:tcW w:w="474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3D2BEDE5" w14:textId="77777777" w:rsidR="00B25339" w:rsidRPr="00351D72" w:rsidRDefault="00B25339" w:rsidP="00EF3E54">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9524228" w14:textId="77777777" w:rsidR="00B25339" w:rsidRPr="00351D72" w:rsidRDefault="00B25339" w:rsidP="00EF3E54">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Dokumentas yra įkeltas šioje CVP IS pasiūlymo lango eilutėje („Prisegti dokumentai“)</w:t>
            </w:r>
          </w:p>
        </w:tc>
      </w:tr>
      <w:tr w:rsidR="00B25339" w:rsidRPr="00351D72" w14:paraId="2BEE47E7" w14:textId="77777777" w:rsidTr="00EF3E54">
        <w:tc>
          <w:tcPr>
            <w:tcW w:w="56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58BD87E3" w14:textId="77777777" w:rsidR="00B25339" w:rsidRPr="00351D72" w:rsidRDefault="00B25339" w:rsidP="00EF3E54">
            <w:pPr>
              <w:widowControl w:val="0"/>
              <w:snapToGrid w:val="0"/>
              <w:rPr>
                <w:rFonts w:asciiTheme="majorBidi" w:eastAsia="Lucida Sans Unicode" w:hAnsiTheme="majorBidi" w:cstheme="majorBidi"/>
                <w:color w:val="000000"/>
                <w:kern w:val="3"/>
                <w:sz w:val="24"/>
                <w:szCs w:val="24"/>
                <w:lang w:eastAsia="hi-IN" w:bidi="hi-IN"/>
              </w:rPr>
            </w:pPr>
          </w:p>
        </w:tc>
        <w:tc>
          <w:tcPr>
            <w:tcW w:w="474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7A12FAAF" w14:textId="77777777" w:rsidR="00B25339" w:rsidRPr="00351D72" w:rsidRDefault="00B25339" w:rsidP="00EF3E54">
            <w:pPr>
              <w:widowControl w:val="0"/>
              <w:snapToGrid w:val="0"/>
              <w:jc w:val="both"/>
              <w:rPr>
                <w:rFonts w:asciiTheme="majorBidi" w:hAnsiTheme="majorBidi" w:cstheme="majorBidi"/>
                <w:color w:val="000000"/>
                <w:kern w:val="3"/>
                <w:sz w:val="24"/>
                <w:szCs w:val="24"/>
                <w:lang w:eastAsia="hi-IN" w:bidi="hi-IN"/>
              </w:rPr>
            </w:pP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280901" w14:textId="77777777" w:rsidR="00B25339" w:rsidRPr="00351D72" w:rsidRDefault="00B25339" w:rsidP="00EF3E54">
            <w:pPr>
              <w:widowControl w:val="0"/>
              <w:snapToGrid w:val="0"/>
              <w:jc w:val="both"/>
              <w:rPr>
                <w:rFonts w:asciiTheme="majorBidi" w:hAnsiTheme="majorBidi" w:cstheme="majorBidi"/>
                <w:color w:val="000000"/>
                <w:kern w:val="3"/>
                <w:sz w:val="24"/>
                <w:szCs w:val="24"/>
                <w:lang w:eastAsia="hi-IN" w:bidi="hi-IN"/>
              </w:rPr>
            </w:pPr>
          </w:p>
        </w:tc>
      </w:tr>
      <w:tr w:rsidR="00B25339" w:rsidRPr="00351D72" w14:paraId="6AD3E34E" w14:textId="77777777" w:rsidTr="00EF3E54">
        <w:tc>
          <w:tcPr>
            <w:tcW w:w="567" w:type="dxa"/>
            <w:tcBorders>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6F4928E7" w14:textId="77777777" w:rsidR="00B25339" w:rsidRPr="00351D72" w:rsidRDefault="00B25339" w:rsidP="00EF3E54">
            <w:pPr>
              <w:widowControl w:val="0"/>
              <w:snapToGrid w:val="0"/>
              <w:jc w:val="both"/>
              <w:rPr>
                <w:rFonts w:asciiTheme="majorBidi" w:hAnsiTheme="majorBidi" w:cstheme="majorBidi"/>
                <w:color w:val="000000"/>
                <w:kern w:val="3"/>
                <w:sz w:val="24"/>
                <w:szCs w:val="24"/>
                <w:lang w:eastAsia="hi-IN" w:bidi="hi-IN"/>
              </w:rPr>
            </w:pPr>
          </w:p>
        </w:tc>
        <w:tc>
          <w:tcPr>
            <w:tcW w:w="4744" w:type="dxa"/>
            <w:tcBorders>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64B32AC4" w14:textId="77777777" w:rsidR="00B25339" w:rsidRPr="00351D72" w:rsidRDefault="00B25339" w:rsidP="00EF3E54">
            <w:pPr>
              <w:widowControl w:val="0"/>
              <w:snapToGrid w:val="0"/>
              <w:jc w:val="both"/>
              <w:rPr>
                <w:rFonts w:asciiTheme="majorBidi" w:eastAsia="Lucida Sans Unicode" w:hAnsiTheme="majorBidi" w:cstheme="majorBidi"/>
                <w:color w:val="000000"/>
                <w:kern w:val="3"/>
                <w:sz w:val="24"/>
                <w:szCs w:val="24"/>
                <w:lang w:eastAsia="hi-IN" w:bidi="hi-IN"/>
              </w:rPr>
            </w:pPr>
          </w:p>
        </w:tc>
        <w:tc>
          <w:tcPr>
            <w:tcW w:w="4641"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7C7CFD" w14:textId="77777777" w:rsidR="00B25339" w:rsidRPr="00351D72" w:rsidRDefault="00B25339" w:rsidP="00EF3E54">
            <w:pPr>
              <w:widowControl w:val="0"/>
              <w:snapToGrid w:val="0"/>
              <w:jc w:val="both"/>
              <w:rPr>
                <w:rFonts w:asciiTheme="majorBidi" w:eastAsia="Lucida Sans Unicode" w:hAnsiTheme="majorBidi" w:cstheme="majorBidi"/>
                <w:color w:val="000000"/>
                <w:kern w:val="3"/>
                <w:sz w:val="24"/>
                <w:szCs w:val="24"/>
                <w:lang w:eastAsia="hi-IN" w:bidi="hi-IN"/>
              </w:rPr>
            </w:pPr>
          </w:p>
        </w:tc>
      </w:tr>
    </w:tbl>
    <w:p w14:paraId="5DC408AB" w14:textId="77777777" w:rsidR="00B25339" w:rsidRPr="00E15A10" w:rsidRDefault="00B25339" w:rsidP="00B25339">
      <w:pPr>
        <w:widowControl w:val="0"/>
        <w:ind w:firstLine="851"/>
        <w:jc w:val="both"/>
        <w:rPr>
          <w:rFonts w:asciiTheme="majorBidi" w:hAnsiTheme="majorBidi" w:cstheme="majorBidi"/>
          <w:sz w:val="24"/>
          <w:szCs w:val="24"/>
        </w:rPr>
      </w:pPr>
      <w:r w:rsidRPr="00351D72">
        <w:rPr>
          <w:rFonts w:asciiTheme="majorBidi" w:eastAsia="Lucida Sans Unicode" w:hAnsiTheme="majorBidi" w:cstheme="majorBidi"/>
          <w:kern w:val="3"/>
          <w:sz w:val="24"/>
          <w:szCs w:val="24"/>
          <w:u w:val="single"/>
        </w:rPr>
        <w:t>Pastaba</w:t>
      </w:r>
      <w:r w:rsidRPr="00351D72">
        <w:rPr>
          <w:rFonts w:asciiTheme="majorBidi" w:eastAsia="Lucida Sans Unicode" w:hAnsiTheme="majorBidi" w:cstheme="majorBidi"/>
          <w:kern w:val="3"/>
          <w:sz w:val="24"/>
          <w:szCs w:val="24"/>
        </w:rPr>
        <w:t xml:space="preserve">. </w:t>
      </w:r>
      <w:r w:rsidRPr="00351D72">
        <w:rPr>
          <w:rFonts w:asciiTheme="majorBidi" w:hAnsiTheme="majorBidi" w:cstheme="majorBid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448D6029" w14:textId="77777777" w:rsidR="00B25339" w:rsidRPr="00351D72" w:rsidRDefault="00B25339" w:rsidP="00B25339">
      <w:pPr>
        <w:widowControl w:val="0"/>
        <w:spacing w:after="0"/>
        <w:ind w:firstLine="709"/>
        <w:jc w:val="both"/>
        <w:rPr>
          <w:rFonts w:asciiTheme="majorBidi" w:hAnsiTheme="majorBidi" w:cstheme="majorBidi"/>
          <w:b/>
          <w:bCs/>
          <w:sz w:val="24"/>
          <w:szCs w:val="24"/>
        </w:rPr>
      </w:pPr>
      <w:r w:rsidRPr="00351D72">
        <w:rPr>
          <w:rFonts w:asciiTheme="majorBidi" w:hAnsiTheme="majorBidi" w:cstheme="majorBidi"/>
          <w:b/>
          <w:bCs/>
          <w:sz w:val="24"/>
          <w:szCs w:val="24"/>
        </w:rPr>
        <w:t>Pasirašydamas šį pasiūlymą, tvirtintu, kad:</w:t>
      </w:r>
    </w:p>
    <w:p w14:paraId="7EAEEF24" w14:textId="77777777" w:rsidR="00B25339" w:rsidRPr="00351D72" w:rsidRDefault="00B25339" w:rsidP="00B25339">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81927A6" w14:textId="77777777" w:rsidR="00B25339" w:rsidRPr="00351D72" w:rsidRDefault="00B25339" w:rsidP="00B25339">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sutinku su pirkimo dokumentuose nustatytomis sąlygomis ir procedūromis,</w:t>
      </w:r>
    </w:p>
    <w:p w14:paraId="1812D09E" w14:textId="77777777" w:rsidR="00B25339" w:rsidRPr="00351D72" w:rsidRDefault="00B25339" w:rsidP="00B25339">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lastRenderedPageBreak/>
        <w:t>pasiūlymo dokumentuose pateikti duomenys ir informacija yra teisinga ir apima viską, ko reikia tinkamam sutarties įvykdymui;</w:t>
      </w:r>
    </w:p>
    <w:p w14:paraId="24D9F18D" w14:textId="77777777" w:rsidR="00B25339" w:rsidRPr="00E15A10" w:rsidRDefault="00B25339" w:rsidP="00B25339">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 xml:space="preserve">pasiūlymas galioja </w:t>
      </w:r>
      <w:r w:rsidRPr="00351D72">
        <w:rPr>
          <w:rFonts w:asciiTheme="majorBidi" w:hAnsiTheme="majorBidi" w:cstheme="majorBidi"/>
          <w:sz w:val="24"/>
          <w:szCs w:val="24"/>
        </w:rPr>
        <w:t>ne trumpiau nei 90 dienų nuo pasiūlymų pateikimo galutinio termino pabaigos</w:t>
      </w:r>
      <w:r w:rsidRPr="00351D72">
        <w:rPr>
          <w:rFonts w:asciiTheme="majorBidi" w:eastAsia="Calibri" w:hAnsiTheme="majorBidi" w:cstheme="majorBidi"/>
          <w:sz w:val="24"/>
          <w:szCs w:val="24"/>
        </w:rPr>
        <w:t xml:space="preserve">, </w:t>
      </w:r>
      <w:proofErr w:type="spellStart"/>
      <w:r w:rsidRPr="00351D72">
        <w:rPr>
          <w:rFonts w:asciiTheme="majorBidi" w:eastAsia="Calibri" w:hAnsiTheme="majorBidi" w:cstheme="majorBidi"/>
          <w:sz w:val="24"/>
          <w:szCs w:val="24"/>
        </w:rPr>
        <w:t>t.y</w:t>
      </w:r>
      <w:proofErr w:type="spellEnd"/>
      <w:r w:rsidRPr="00351D72">
        <w:rPr>
          <w:rFonts w:asciiTheme="majorBidi" w:eastAsia="Calibri" w:hAnsiTheme="majorBidi" w:cstheme="majorBidi"/>
          <w:sz w:val="24"/>
          <w:szCs w:val="24"/>
        </w:rPr>
        <w:t xml:space="preserve">. iki ______________. </w:t>
      </w:r>
    </w:p>
    <w:p w14:paraId="581471E2" w14:textId="77777777" w:rsidR="00B25339" w:rsidRPr="00E15A10" w:rsidRDefault="00B25339" w:rsidP="00B25339">
      <w:pPr>
        <w:pStyle w:val="Sraopastraipa"/>
        <w:widowControl w:val="0"/>
        <w:spacing w:after="0"/>
        <w:ind w:left="1069"/>
        <w:jc w:val="both"/>
        <w:rPr>
          <w:rFonts w:asciiTheme="majorBidi" w:eastAsia="Calibri" w:hAnsiTheme="majorBidi" w:cstheme="majorBidi"/>
          <w:b/>
          <w:bCs/>
          <w:smallCaps/>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B25339" w:rsidRPr="00351D72" w14:paraId="14B32417" w14:textId="77777777" w:rsidTr="00EF3E54">
        <w:trPr>
          <w:trHeight w:val="73"/>
          <w:jc w:val="right"/>
        </w:trPr>
        <w:tc>
          <w:tcPr>
            <w:tcW w:w="3588" w:type="dxa"/>
            <w:tcBorders>
              <w:top w:val="single" w:sz="4" w:space="0" w:color="auto"/>
              <w:left w:val="nil"/>
              <w:bottom w:val="nil"/>
              <w:right w:val="nil"/>
            </w:tcBorders>
            <w:shd w:val="clear" w:color="auto" w:fill="auto"/>
          </w:tcPr>
          <w:p w14:paraId="2361C5C4" w14:textId="77777777" w:rsidR="00B25339" w:rsidRPr="00351D72" w:rsidRDefault="00B25339" w:rsidP="00EF3E54">
            <w:pPr>
              <w:snapToGrid w:val="0"/>
              <w:jc w:val="both"/>
              <w:rPr>
                <w:rFonts w:asciiTheme="majorBidi" w:hAnsiTheme="majorBidi" w:cstheme="majorBidi"/>
                <w:sz w:val="24"/>
                <w:szCs w:val="24"/>
              </w:rPr>
            </w:pPr>
            <w:r w:rsidRPr="00351D72">
              <w:rPr>
                <w:rFonts w:asciiTheme="majorBidi" w:hAnsiTheme="majorBidi" w:cstheme="majorBidi"/>
                <w:position w:val="6"/>
                <w:sz w:val="24"/>
                <w:szCs w:val="24"/>
              </w:rPr>
              <w:t>(</w:t>
            </w:r>
            <w:r w:rsidRPr="00351D72">
              <w:rPr>
                <w:rFonts w:asciiTheme="majorBidi" w:hAnsiTheme="majorBidi" w:cstheme="majorBidi"/>
                <w:i/>
                <w:iCs/>
                <w:position w:val="6"/>
                <w:sz w:val="24"/>
                <w:szCs w:val="24"/>
              </w:rPr>
              <w:t>Tiekėjo arba jo įgalioto asmens pareigų pavadinimas)</w:t>
            </w:r>
          </w:p>
        </w:tc>
        <w:tc>
          <w:tcPr>
            <w:tcW w:w="300" w:type="dxa"/>
            <w:shd w:val="clear" w:color="auto" w:fill="auto"/>
          </w:tcPr>
          <w:p w14:paraId="78ECC1CC" w14:textId="77777777" w:rsidR="00B25339" w:rsidRPr="00351D72" w:rsidRDefault="00B25339" w:rsidP="00EF3E54">
            <w:pPr>
              <w:jc w:val="both"/>
              <w:rPr>
                <w:rFonts w:asciiTheme="majorBidi" w:eastAsia="Calibri" w:hAnsiTheme="majorBidi" w:cstheme="majorBidi"/>
                <w:sz w:val="24"/>
                <w:szCs w:val="24"/>
              </w:rPr>
            </w:pPr>
          </w:p>
        </w:tc>
        <w:tc>
          <w:tcPr>
            <w:tcW w:w="2445" w:type="dxa"/>
            <w:tcBorders>
              <w:top w:val="single" w:sz="4" w:space="0" w:color="auto"/>
              <w:left w:val="nil"/>
              <w:bottom w:val="nil"/>
              <w:right w:val="nil"/>
            </w:tcBorders>
            <w:shd w:val="clear" w:color="auto" w:fill="auto"/>
          </w:tcPr>
          <w:p w14:paraId="2DD3A7E5" w14:textId="77777777" w:rsidR="00B25339" w:rsidRPr="00351D72" w:rsidRDefault="00B25339" w:rsidP="00EF3E54">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(Parašas)</w:t>
            </w:r>
          </w:p>
        </w:tc>
        <w:tc>
          <w:tcPr>
            <w:tcW w:w="236" w:type="dxa"/>
            <w:shd w:val="clear" w:color="auto" w:fill="auto"/>
          </w:tcPr>
          <w:p w14:paraId="2BDCCE8A" w14:textId="77777777" w:rsidR="00B25339" w:rsidRPr="00351D72" w:rsidRDefault="00B25339" w:rsidP="00EF3E54">
            <w:pPr>
              <w:jc w:val="both"/>
              <w:rPr>
                <w:rFonts w:asciiTheme="majorBidi" w:eastAsia="Calibri" w:hAnsiTheme="majorBidi" w:cstheme="majorBidi"/>
                <w:i/>
                <w:iCs/>
                <w:sz w:val="24"/>
                <w:szCs w:val="24"/>
              </w:rPr>
            </w:pPr>
          </w:p>
        </w:tc>
        <w:tc>
          <w:tcPr>
            <w:tcW w:w="3259" w:type="dxa"/>
            <w:tcBorders>
              <w:top w:val="single" w:sz="4" w:space="0" w:color="auto"/>
              <w:left w:val="nil"/>
              <w:bottom w:val="nil"/>
            </w:tcBorders>
            <w:shd w:val="clear" w:color="auto" w:fill="auto"/>
          </w:tcPr>
          <w:p w14:paraId="50EC4F83" w14:textId="77777777" w:rsidR="00B25339" w:rsidRPr="00351D72" w:rsidRDefault="00B25339" w:rsidP="00EF3E54">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(Vardas ir pavardė)</w:t>
            </w:r>
          </w:p>
        </w:tc>
      </w:tr>
    </w:tbl>
    <w:p w14:paraId="377C557B" w14:textId="77777777" w:rsidR="00B25339" w:rsidRDefault="00B25339" w:rsidP="00B25339">
      <w:pPr>
        <w:pStyle w:val="Antrat2"/>
        <w:keepNext w:val="0"/>
        <w:keepLines w:val="0"/>
        <w:widowControl w:val="0"/>
        <w:spacing w:before="0"/>
        <w:rPr>
          <w:rFonts w:asciiTheme="majorBidi" w:eastAsia="Calibri" w:hAnsiTheme="majorBidi"/>
          <w:color w:val="auto"/>
          <w:sz w:val="24"/>
          <w:szCs w:val="24"/>
        </w:rPr>
      </w:pPr>
    </w:p>
    <w:p w14:paraId="37E82255" w14:textId="77777777" w:rsidR="00B25339" w:rsidRDefault="00B25339" w:rsidP="00B25339"/>
    <w:p w14:paraId="5F79D7C4" w14:textId="77777777" w:rsidR="00B25339" w:rsidRDefault="00B25339" w:rsidP="00B25339"/>
    <w:p w14:paraId="74C9504A" w14:textId="5A69C469" w:rsidR="00EF1526" w:rsidRPr="005B6195" w:rsidRDefault="00EF1526" w:rsidP="00EF1526">
      <w:pPr>
        <w:widowControl w:val="0"/>
        <w:spacing w:after="0" w:line="240" w:lineRule="auto"/>
        <w:jc w:val="center"/>
        <w:rPr>
          <w:rFonts w:asciiTheme="majorBidi" w:hAnsiTheme="majorBidi" w:cstheme="majorBidi"/>
          <w:sz w:val="24"/>
          <w:szCs w:val="24"/>
        </w:rPr>
      </w:pPr>
    </w:p>
    <w:p w14:paraId="32DEB223" w14:textId="77777777" w:rsidR="00EF1526" w:rsidRPr="005B6195" w:rsidRDefault="00EF1526" w:rsidP="00F17573">
      <w:pPr>
        <w:widowControl w:val="0"/>
        <w:spacing w:after="0" w:line="240" w:lineRule="auto"/>
        <w:rPr>
          <w:rFonts w:asciiTheme="majorBidi" w:hAnsiTheme="majorBidi" w:cstheme="majorBidi"/>
          <w:sz w:val="24"/>
          <w:szCs w:val="24"/>
        </w:rPr>
      </w:pPr>
    </w:p>
    <w:p w14:paraId="6CD27F76" w14:textId="77777777" w:rsidR="00EF1526" w:rsidRPr="005B6195" w:rsidRDefault="00EF1526" w:rsidP="00F17573">
      <w:pPr>
        <w:widowControl w:val="0"/>
        <w:spacing w:after="0" w:line="240" w:lineRule="auto"/>
        <w:rPr>
          <w:rFonts w:asciiTheme="majorBidi" w:hAnsiTheme="majorBidi" w:cstheme="majorBidi"/>
          <w:sz w:val="24"/>
          <w:szCs w:val="24"/>
        </w:rPr>
      </w:pPr>
    </w:p>
    <w:p w14:paraId="356A755B" w14:textId="77777777" w:rsidR="00EF1526" w:rsidRDefault="00EF1526" w:rsidP="00F17573">
      <w:pPr>
        <w:widowControl w:val="0"/>
        <w:spacing w:after="0" w:line="240" w:lineRule="auto"/>
        <w:rPr>
          <w:rFonts w:asciiTheme="majorBidi" w:hAnsiTheme="majorBidi" w:cstheme="majorBidi"/>
          <w:sz w:val="24"/>
          <w:szCs w:val="24"/>
        </w:rPr>
      </w:pPr>
    </w:p>
    <w:p w14:paraId="6BD08CBD" w14:textId="77777777" w:rsidR="00505BE7" w:rsidRDefault="00505BE7" w:rsidP="00F17573">
      <w:pPr>
        <w:widowControl w:val="0"/>
        <w:spacing w:after="0" w:line="240" w:lineRule="auto"/>
        <w:rPr>
          <w:rFonts w:asciiTheme="majorBidi" w:hAnsiTheme="majorBidi" w:cstheme="majorBidi"/>
          <w:sz w:val="24"/>
          <w:szCs w:val="24"/>
        </w:rPr>
      </w:pPr>
    </w:p>
    <w:p w14:paraId="2A68C936" w14:textId="77777777" w:rsidR="00505BE7" w:rsidRDefault="00505BE7" w:rsidP="00F17573">
      <w:pPr>
        <w:widowControl w:val="0"/>
        <w:spacing w:after="0" w:line="240" w:lineRule="auto"/>
        <w:rPr>
          <w:rFonts w:asciiTheme="majorBidi" w:hAnsiTheme="majorBidi" w:cstheme="majorBidi"/>
          <w:sz w:val="24"/>
          <w:szCs w:val="24"/>
        </w:rPr>
      </w:pPr>
    </w:p>
    <w:p w14:paraId="29A700A8" w14:textId="77777777" w:rsidR="00505BE7" w:rsidRDefault="00505BE7" w:rsidP="00F17573">
      <w:pPr>
        <w:widowControl w:val="0"/>
        <w:spacing w:after="0" w:line="240" w:lineRule="auto"/>
        <w:rPr>
          <w:rFonts w:asciiTheme="majorBidi" w:hAnsiTheme="majorBidi" w:cstheme="majorBidi"/>
          <w:sz w:val="24"/>
          <w:szCs w:val="24"/>
        </w:rPr>
      </w:pPr>
    </w:p>
    <w:p w14:paraId="19C5646C" w14:textId="77777777" w:rsidR="00505BE7" w:rsidRDefault="00505BE7" w:rsidP="00F17573">
      <w:pPr>
        <w:widowControl w:val="0"/>
        <w:spacing w:after="0" w:line="240" w:lineRule="auto"/>
        <w:rPr>
          <w:rFonts w:asciiTheme="majorBidi" w:hAnsiTheme="majorBidi" w:cstheme="majorBidi"/>
          <w:sz w:val="24"/>
          <w:szCs w:val="24"/>
        </w:rPr>
      </w:pPr>
    </w:p>
    <w:p w14:paraId="531B3D9B" w14:textId="77777777" w:rsidR="00505BE7" w:rsidRDefault="00505BE7" w:rsidP="00F17573">
      <w:pPr>
        <w:widowControl w:val="0"/>
        <w:spacing w:after="0" w:line="240" w:lineRule="auto"/>
        <w:rPr>
          <w:rFonts w:asciiTheme="majorBidi" w:hAnsiTheme="majorBidi" w:cstheme="majorBidi"/>
          <w:sz w:val="24"/>
          <w:szCs w:val="24"/>
        </w:rPr>
      </w:pPr>
    </w:p>
    <w:p w14:paraId="30FF1313" w14:textId="77777777" w:rsidR="00505BE7" w:rsidRDefault="00505BE7" w:rsidP="00F17573">
      <w:pPr>
        <w:widowControl w:val="0"/>
        <w:spacing w:after="0" w:line="240" w:lineRule="auto"/>
        <w:rPr>
          <w:rFonts w:asciiTheme="majorBidi" w:hAnsiTheme="majorBidi" w:cstheme="majorBidi"/>
          <w:sz w:val="24"/>
          <w:szCs w:val="24"/>
        </w:rPr>
      </w:pPr>
    </w:p>
    <w:p w14:paraId="37852301" w14:textId="77777777" w:rsidR="00505BE7" w:rsidRDefault="00505BE7" w:rsidP="00F17573">
      <w:pPr>
        <w:widowControl w:val="0"/>
        <w:spacing w:after="0" w:line="240" w:lineRule="auto"/>
        <w:rPr>
          <w:rFonts w:asciiTheme="majorBidi" w:hAnsiTheme="majorBidi" w:cstheme="majorBidi"/>
          <w:sz w:val="24"/>
          <w:szCs w:val="24"/>
        </w:rPr>
      </w:pPr>
    </w:p>
    <w:p w14:paraId="583C24F4" w14:textId="77777777" w:rsidR="00505BE7" w:rsidRDefault="00505BE7" w:rsidP="00F17573">
      <w:pPr>
        <w:widowControl w:val="0"/>
        <w:spacing w:after="0" w:line="240" w:lineRule="auto"/>
        <w:rPr>
          <w:rFonts w:asciiTheme="majorBidi" w:hAnsiTheme="majorBidi" w:cstheme="majorBidi"/>
          <w:sz w:val="24"/>
          <w:szCs w:val="24"/>
        </w:rPr>
      </w:pPr>
    </w:p>
    <w:p w14:paraId="5F977871" w14:textId="77777777" w:rsidR="00505BE7" w:rsidRDefault="00505BE7" w:rsidP="00F17573">
      <w:pPr>
        <w:widowControl w:val="0"/>
        <w:spacing w:after="0" w:line="240" w:lineRule="auto"/>
        <w:rPr>
          <w:rFonts w:asciiTheme="majorBidi" w:hAnsiTheme="majorBidi" w:cstheme="majorBidi"/>
          <w:sz w:val="24"/>
          <w:szCs w:val="24"/>
        </w:rPr>
      </w:pPr>
    </w:p>
    <w:p w14:paraId="4F1E03FC" w14:textId="77777777" w:rsidR="00505BE7" w:rsidRDefault="00505BE7" w:rsidP="00F17573">
      <w:pPr>
        <w:widowControl w:val="0"/>
        <w:spacing w:after="0" w:line="240" w:lineRule="auto"/>
        <w:rPr>
          <w:rFonts w:asciiTheme="majorBidi" w:hAnsiTheme="majorBidi" w:cstheme="majorBidi"/>
          <w:sz w:val="24"/>
          <w:szCs w:val="24"/>
        </w:rPr>
      </w:pPr>
    </w:p>
    <w:p w14:paraId="03D628AB" w14:textId="77777777" w:rsidR="00505BE7" w:rsidRDefault="00505BE7" w:rsidP="00F17573">
      <w:pPr>
        <w:widowControl w:val="0"/>
        <w:spacing w:after="0" w:line="240" w:lineRule="auto"/>
        <w:rPr>
          <w:rFonts w:asciiTheme="majorBidi" w:hAnsiTheme="majorBidi" w:cstheme="majorBidi"/>
          <w:sz w:val="24"/>
          <w:szCs w:val="24"/>
        </w:rPr>
      </w:pPr>
    </w:p>
    <w:p w14:paraId="1C494E33" w14:textId="77777777" w:rsidR="00505BE7" w:rsidRDefault="00505BE7" w:rsidP="00F17573">
      <w:pPr>
        <w:widowControl w:val="0"/>
        <w:spacing w:after="0" w:line="240" w:lineRule="auto"/>
        <w:rPr>
          <w:rFonts w:asciiTheme="majorBidi" w:hAnsiTheme="majorBidi" w:cstheme="majorBidi"/>
          <w:sz w:val="24"/>
          <w:szCs w:val="24"/>
        </w:rPr>
      </w:pPr>
    </w:p>
    <w:p w14:paraId="7FA4AB80" w14:textId="77777777" w:rsidR="00505BE7" w:rsidRDefault="00505BE7" w:rsidP="00F17573">
      <w:pPr>
        <w:widowControl w:val="0"/>
        <w:spacing w:after="0" w:line="240" w:lineRule="auto"/>
        <w:rPr>
          <w:rFonts w:asciiTheme="majorBidi" w:hAnsiTheme="majorBidi" w:cstheme="majorBidi"/>
          <w:sz w:val="24"/>
          <w:szCs w:val="24"/>
        </w:rPr>
      </w:pPr>
    </w:p>
    <w:p w14:paraId="1DF90FC3" w14:textId="77777777" w:rsidR="00505BE7" w:rsidRDefault="00505BE7" w:rsidP="00F17573">
      <w:pPr>
        <w:widowControl w:val="0"/>
        <w:spacing w:after="0" w:line="240" w:lineRule="auto"/>
        <w:rPr>
          <w:rFonts w:asciiTheme="majorBidi" w:hAnsiTheme="majorBidi" w:cstheme="majorBidi"/>
          <w:sz w:val="24"/>
          <w:szCs w:val="24"/>
        </w:rPr>
      </w:pPr>
    </w:p>
    <w:p w14:paraId="4CB36FD2" w14:textId="77777777" w:rsidR="00505BE7" w:rsidRDefault="00505BE7" w:rsidP="00F17573">
      <w:pPr>
        <w:widowControl w:val="0"/>
        <w:spacing w:after="0" w:line="240" w:lineRule="auto"/>
        <w:rPr>
          <w:rFonts w:asciiTheme="majorBidi" w:hAnsiTheme="majorBidi" w:cstheme="majorBidi"/>
          <w:sz w:val="24"/>
          <w:szCs w:val="24"/>
        </w:rPr>
      </w:pPr>
    </w:p>
    <w:p w14:paraId="11D92CE7" w14:textId="77777777" w:rsidR="00505BE7" w:rsidRDefault="00505BE7" w:rsidP="00F17573">
      <w:pPr>
        <w:widowControl w:val="0"/>
        <w:spacing w:after="0" w:line="240" w:lineRule="auto"/>
        <w:rPr>
          <w:rFonts w:asciiTheme="majorBidi" w:hAnsiTheme="majorBidi" w:cstheme="majorBidi"/>
          <w:sz w:val="24"/>
          <w:szCs w:val="24"/>
        </w:rPr>
      </w:pPr>
    </w:p>
    <w:p w14:paraId="31710969" w14:textId="77777777" w:rsidR="00505BE7" w:rsidRDefault="00505BE7" w:rsidP="00F17573">
      <w:pPr>
        <w:widowControl w:val="0"/>
        <w:spacing w:after="0" w:line="240" w:lineRule="auto"/>
        <w:rPr>
          <w:rFonts w:asciiTheme="majorBidi" w:hAnsiTheme="majorBidi" w:cstheme="majorBidi"/>
          <w:sz w:val="24"/>
          <w:szCs w:val="24"/>
        </w:rPr>
      </w:pPr>
    </w:p>
    <w:p w14:paraId="3710B871" w14:textId="77777777" w:rsidR="003F6DE2" w:rsidRDefault="003F6DE2" w:rsidP="00F17573">
      <w:pPr>
        <w:widowControl w:val="0"/>
        <w:spacing w:after="0" w:line="240" w:lineRule="auto"/>
        <w:rPr>
          <w:rFonts w:asciiTheme="majorBidi" w:hAnsiTheme="majorBidi" w:cstheme="majorBidi"/>
          <w:sz w:val="24"/>
          <w:szCs w:val="24"/>
        </w:rPr>
      </w:pPr>
    </w:p>
    <w:p w14:paraId="3B86C990" w14:textId="77777777" w:rsidR="003F6DE2" w:rsidRDefault="003F6DE2" w:rsidP="00F17573">
      <w:pPr>
        <w:widowControl w:val="0"/>
        <w:spacing w:after="0" w:line="240" w:lineRule="auto"/>
        <w:rPr>
          <w:rFonts w:asciiTheme="majorBidi" w:hAnsiTheme="majorBidi" w:cstheme="majorBidi"/>
          <w:sz w:val="24"/>
          <w:szCs w:val="24"/>
        </w:rPr>
      </w:pPr>
    </w:p>
    <w:p w14:paraId="4832DB93" w14:textId="77777777" w:rsidR="003F6DE2" w:rsidRDefault="003F6DE2" w:rsidP="00F17573">
      <w:pPr>
        <w:widowControl w:val="0"/>
        <w:spacing w:after="0" w:line="240" w:lineRule="auto"/>
        <w:rPr>
          <w:rFonts w:asciiTheme="majorBidi" w:hAnsiTheme="majorBidi" w:cstheme="majorBidi"/>
          <w:sz w:val="24"/>
          <w:szCs w:val="24"/>
        </w:rPr>
      </w:pPr>
    </w:p>
    <w:p w14:paraId="4437F288" w14:textId="77777777" w:rsidR="003F6DE2" w:rsidRDefault="003F6DE2" w:rsidP="00F17573">
      <w:pPr>
        <w:widowControl w:val="0"/>
        <w:spacing w:after="0" w:line="240" w:lineRule="auto"/>
        <w:rPr>
          <w:rFonts w:asciiTheme="majorBidi" w:hAnsiTheme="majorBidi" w:cstheme="majorBidi"/>
          <w:sz w:val="24"/>
          <w:szCs w:val="24"/>
        </w:rPr>
      </w:pPr>
    </w:p>
    <w:p w14:paraId="51F482E0" w14:textId="77777777" w:rsidR="003F6DE2" w:rsidRDefault="003F6DE2" w:rsidP="00F17573">
      <w:pPr>
        <w:widowControl w:val="0"/>
        <w:spacing w:after="0" w:line="240" w:lineRule="auto"/>
        <w:rPr>
          <w:rFonts w:asciiTheme="majorBidi" w:hAnsiTheme="majorBidi" w:cstheme="majorBidi"/>
          <w:sz w:val="24"/>
          <w:szCs w:val="24"/>
        </w:rPr>
      </w:pPr>
    </w:p>
    <w:p w14:paraId="3A8897FD" w14:textId="77777777" w:rsidR="003F6DE2" w:rsidRDefault="003F6DE2" w:rsidP="00F17573">
      <w:pPr>
        <w:widowControl w:val="0"/>
        <w:spacing w:after="0" w:line="240" w:lineRule="auto"/>
        <w:rPr>
          <w:rFonts w:asciiTheme="majorBidi" w:hAnsiTheme="majorBidi" w:cstheme="majorBidi"/>
          <w:sz w:val="24"/>
          <w:szCs w:val="24"/>
        </w:rPr>
      </w:pPr>
    </w:p>
    <w:p w14:paraId="7A126B42" w14:textId="77777777" w:rsidR="003F6DE2" w:rsidRDefault="003F6DE2" w:rsidP="00F17573">
      <w:pPr>
        <w:widowControl w:val="0"/>
        <w:spacing w:after="0" w:line="240" w:lineRule="auto"/>
        <w:rPr>
          <w:rFonts w:asciiTheme="majorBidi" w:hAnsiTheme="majorBidi" w:cstheme="majorBidi"/>
          <w:sz w:val="24"/>
          <w:szCs w:val="24"/>
        </w:rPr>
      </w:pPr>
    </w:p>
    <w:p w14:paraId="1BB7CFCE" w14:textId="77777777" w:rsidR="003F6DE2" w:rsidRDefault="003F6DE2" w:rsidP="00F17573">
      <w:pPr>
        <w:widowControl w:val="0"/>
        <w:spacing w:after="0" w:line="240" w:lineRule="auto"/>
        <w:rPr>
          <w:rFonts w:asciiTheme="majorBidi" w:hAnsiTheme="majorBidi" w:cstheme="majorBidi"/>
          <w:sz w:val="24"/>
          <w:szCs w:val="24"/>
        </w:rPr>
      </w:pPr>
    </w:p>
    <w:p w14:paraId="5E71C98C" w14:textId="77777777" w:rsidR="003F6DE2" w:rsidRDefault="003F6DE2" w:rsidP="00F17573">
      <w:pPr>
        <w:widowControl w:val="0"/>
        <w:spacing w:after="0" w:line="240" w:lineRule="auto"/>
        <w:rPr>
          <w:rFonts w:asciiTheme="majorBidi" w:hAnsiTheme="majorBidi" w:cstheme="majorBidi"/>
          <w:sz w:val="24"/>
          <w:szCs w:val="24"/>
        </w:rPr>
      </w:pPr>
    </w:p>
    <w:p w14:paraId="1B88BAFF" w14:textId="77777777" w:rsidR="003F6DE2" w:rsidRDefault="003F6DE2" w:rsidP="00F17573">
      <w:pPr>
        <w:widowControl w:val="0"/>
        <w:spacing w:after="0" w:line="240" w:lineRule="auto"/>
        <w:rPr>
          <w:rFonts w:asciiTheme="majorBidi" w:hAnsiTheme="majorBidi" w:cstheme="majorBidi"/>
          <w:sz w:val="24"/>
          <w:szCs w:val="24"/>
        </w:rPr>
      </w:pPr>
    </w:p>
    <w:p w14:paraId="61543211" w14:textId="77777777" w:rsidR="003F6DE2" w:rsidRDefault="003F6DE2" w:rsidP="00F17573">
      <w:pPr>
        <w:widowControl w:val="0"/>
        <w:spacing w:after="0" w:line="240" w:lineRule="auto"/>
        <w:rPr>
          <w:rFonts w:asciiTheme="majorBidi" w:hAnsiTheme="majorBidi" w:cstheme="majorBidi"/>
          <w:sz w:val="24"/>
          <w:szCs w:val="24"/>
        </w:rPr>
      </w:pPr>
    </w:p>
    <w:p w14:paraId="1DF956A8" w14:textId="77777777" w:rsidR="003F6DE2" w:rsidRDefault="003F6DE2" w:rsidP="00F17573">
      <w:pPr>
        <w:widowControl w:val="0"/>
        <w:spacing w:after="0" w:line="240" w:lineRule="auto"/>
        <w:rPr>
          <w:rFonts w:asciiTheme="majorBidi" w:hAnsiTheme="majorBidi" w:cstheme="majorBidi"/>
          <w:sz w:val="24"/>
          <w:szCs w:val="24"/>
        </w:rPr>
      </w:pPr>
    </w:p>
    <w:p w14:paraId="626484DB" w14:textId="77777777" w:rsidR="003F6DE2" w:rsidRDefault="003F6DE2" w:rsidP="00F17573">
      <w:pPr>
        <w:widowControl w:val="0"/>
        <w:spacing w:after="0" w:line="240" w:lineRule="auto"/>
        <w:rPr>
          <w:rFonts w:asciiTheme="majorBidi" w:hAnsiTheme="majorBidi" w:cstheme="majorBidi"/>
          <w:sz w:val="24"/>
          <w:szCs w:val="24"/>
        </w:rPr>
      </w:pPr>
    </w:p>
    <w:p w14:paraId="38BEF7CA" w14:textId="77777777" w:rsidR="003F6DE2" w:rsidRDefault="003F6DE2" w:rsidP="00F17573">
      <w:pPr>
        <w:widowControl w:val="0"/>
        <w:spacing w:after="0" w:line="240" w:lineRule="auto"/>
        <w:rPr>
          <w:rFonts w:asciiTheme="majorBidi" w:hAnsiTheme="majorBidi" w:cstheme="majorBidi"/>
          <w:sz w:val="24"/>
          <w:szCs w:val="24"/>
        </w:rPr>
      </w:pPr>
    </w:p>
    <w:p w14:paraId="2FCFBEF1" w14:textId="77777777" w:rsidR="00505BE7" w:rsidRDefault="00505BE7"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1" w:name="_Ref39484039"/>
      <w:bookmarkStart w:id="72" w:name="_Ref40278562"/>
      <w:bookmarkStart w:id="73" w:name="_Toc193380527"/>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71"/>
      <w:bookmarkEnd w:id="72"/>
      <w:bookmarkEnd w:id="73"/>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4"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74"/>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75" w:name="_Toc193380528"/>
      <w:bookmarkStart w:id="76" w:name="_Ref39586171"/>
      <w:bookmarkStart w:id="77" w:name="_Ref39673580"/>
      <w:bookmarkStart w:id="78"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79" w:name="_Hlk128411844"/>
      <w:bookmarkEnd w:id="75"/>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228BB7EC"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F5C8A22" w:rsidR="00E236CC" w:rsidRPr="005B6195" w:rsidRDefault="00E236CC" w:rsidP="00E236CC">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sidRPr="005B6195">
        <w:rPr>
          <w:rFonts w:asciiTheme="majorBidi" w:hAnsiTheme="majorBidi" w:cstheme="majorBidi"/>
          <w:sz w:val="24"/>
          <w:szCs w:val="24"/>
        </w:rPr>
        <w:t>perkančiajai organizacijai</w:t>
      </w:r>
      <w:r w:rsidRPr="005B6195">
        <w:rPr>
          <w:rFonts w:asciiTheme="majorBidi" w:hAnsiTheme="majorBidi" w:cstheme="majorBidi"/>
          <w:sz w:val="24"/>
          <w:szCs w:val="24"/>
        </w:rPr>
        <w:t xml:space="preserve"> priimtinus dokumentus  bet kuriuo pirkimo procedūros metu, jeigu tai būtina siekiant užtikrinti tinkamą pirkimo procedūros atlikimą.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7DEBA7E" w14:textId="24BD1CD1" w:rsidR="00E73BFB"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2A1E6E32" w14:textId="77777777" w:rsidR="00CC31C5" w:rsidRPr="005B6195" w:rsidRDefault="00CC31C5" w:rsidP="00CC31C5">
      <w:pPr>
        <w:widowControl w:val="0"/>
        <w:spacing w:after="0" w:line="240" w:lineRule="auto"/>
        <w:rPr>
          <w:rFonts w:asciiTheme="majorBidi" w:hAnsiTheme="majorBidi" w:cstheme="majorBidi"/>
          <w:sz w:val="24"/>
          <w:szCs w:val="24"/>
        </w:rPr>
      </w:pPr>
    </w:p>
    <w:p w14:paraId="016C9AB4" w14:textId="77777777" w:rsidR="0043598A" w:rsidRDefault="0043598A" w:rsidP="00E64C33">
      <w:pPr>
        <w:pStyle w:val="Antrat2"/>
        <w:keepNext w:val="0"/>
        <w:keepLines w:val="0"/>
        <w:widowControl w:val="0"/>
        <w:spacing w:before="0"/>
        <w:jc w:val="right"/>
        <w:rPr>
          <w:rFonts w:asciiTheme="majorBidi" w:hAnsiTheme="majorBidi"/>
          <w:color w:val="auto"/>
          <w:sz w:val="24"/>
          <w:szCs w:val="24"/>
        </w:rPr>
      </w:pPr>
      <w:bookmarkStart w:id="80" w:name="_Toc128472219"/>
      <w:bookmarkStart w:id="81" w:name="_Toc145668373"/>
      <w:bookmarkStart w:id="82" w:name="_Toc193380529"/>
    </w:p>
    <w:p w14:paraId="0DA9413D" w14:textId="77777777" w:rsidR="0043598A" w:rsidRDefault="0043598A" w:rsidP="00E64C33">
      <w:pPr>
        <w:pStyle w:val="Antrat2"/>
        <w:keepNext w:val="0"/>
        <w:keepLines w:val="0"/>
        <w:widowControl w:val="0"/>
        <w:spacing w:before="0"/>
        <w:jc w:val="right"/>
        <w:rPr>
          <w:rFonts w:asciiTheme="majorBidi" w:hAnsiTheme="majorBidi"/>
          <w:color w:val="auto"/>
          <w:sz w:val="24"/>
          <w:szCs w:val="24"/>
        </w:rPr>
      </w:pPr>
    </w:p>
    <w:p w14:paraId="5FFEAA71" w14:textId="77777777" w:rsidR="0043598A" w:rsidRDefault="0043598A" w:rsidP="00E64C33">
      <w:pPr>
        <w:pStyle w:val="Antrat2"/>
        <w:keepNext w:val="0"/>
        <w:keepLines w:val="0"/>
        <w:widowControl w:val="0"/>
        <w:spacing w:before="0"/>
        <w:jc w:val="right"/>
        <w:rPr>
          <w:rFonts w:asciiTheme="majorBidi" w:hAnsiTheme="majorBidi"/>
          <w:color w:val="auto"/>
          <w:sz w:val="24"/>
          <w:szCs w:val="24"/>
        </w:rPr>
      </w:pPr>
    </w:p>
    <w:p w14:paraId="1D17111C" w14:textId="77777777" w:rsidR="0043598A" w:rsidRDefault="0043598A" w:rsidP="00E64C33">
      <w:pPr>
        <w:pStyle w:val="Antrat2"/>
        <w:keepNext w:val="0"/>
        <w:keepLines w:val="0"/>
        <w:widowControl w:val="0"/>
        <w:spacing w:before="0"/>
        <w:jc w:val="right"/>
        <w:rPr>
          <w:rFonts w:asciiTheme="majorBidi" w:hAnsiTheme="majorBidi"/>
          <w:color w:val="auto"/>
          <w:sz w:val="24"/>
          <w:szCs w:val="24"/>
        </w:rPr>
      </w:pPr>
    </w:p>
    <w:p w14:paraId="113D869F" w14:textId="47DDA531"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r w:rsidRPr="005B6195">
        <w:rPr>
          <w:rFonts w:asciiTheme="majorBidi" w:hAnsiTheme="majorBidi"/>
          <w:color w:val="auto"/>
          <w:sz w:val="24"/>
          <w:szCs w:val="24"/>
        </w:rPr>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80"/>
      <w:bookmarkEnd w:id="81"/>
      <w:bookmarkEnd w:id="82"/>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bookmarkEnd w:id="79"/>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6CAB8383"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 xml:space="preserve">Tiekėjas, jo subtiekėjas, ūkio subjektai, kurių pajėgumais remiamasi, ar juos kontroliuojantys asmenys yra juridiniai asmenys, registruoti </w:t>
      </w:r>
      <w:bookmarkStart w:id="83" w:name="_Hlk178759397"/>
      <w:r w:rsidRPr="005B6195">
        <w:rPr>
          <w:rFonts w:asciiTheme="majorBidi" w:eastAsia="Times New Roman" w:hAnsiTheme="majorBidi" w:cstheme="majorBidi"/>
          <w:sz w:val="24"/>
          <w:szCs w:val="24"/>
        </w:rPr>
        <w:t xml:space="preserve">Lietuvos Respublikos viešųjų pirkimų įstatymo </w:t>
      </w:r>
      <w:bookmarkEnd w:id="83"/>
      <w:r w:rsidRPr="005B6195">
        <w:rPr>
          <w:rFonts w:asciiTheme="majorBidi" w:eastAsia="Times New Roman" w:hAnsiTheme="majorBidi" w:cstheme="majorBidi"/>
          <w:sz w:val="24"/>
          <w:szCs w:val="24"/>
        </w:rPr>
        <w:t>92 straipsnio 15 dalyje numatytame sąraše nurodytose valstybėse ar teritorijose;</w:t>
      </w:r>
    </w:p>
    <w:p w14:paraId="0AE13C3E"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bookmarkStart w:id="84" w:name="part_0bf49b47971946ecbbec156f895bdd28"/>
      <w:bookmarkEnd w:id="84"/>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85" w:name="part_ce0c1ec65cd04504a5c7e7a6019a52b2"/>
      <w:bookmarkEnd w:id="85"/>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77777777" w:rsidR="008245CA" w:rsidRPr="005B6195" w:rsidRDefault="008245CA" w:rsidP="008245CA">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77777777" w:rsidR="007655F0" w:rsidRPr="005B6195" w:rsidRDefault="007655F0" w:rsidP="007655F0">
      <w:pP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br w:type="page"/>
      </w: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bookmarkStart w:id="86" w:name="_Toc193380530"/>
      <w:r w:rsidRPr="005B6195">
        <w:rPr>
          <w:rFonts w:asciiTheme="majorBidi" w:hAnsiTheme="majorBidi"/>
          <w:color w:val="auto"/>
          <w:sz w:val="24"/>
          <w:szCs w:val="24"/>
        </w:rPr>
        <w:lastRenderedPageBreak/>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76"/>
      <w:bookmarkEnd w:id="77"/>
      <w:bookmarkEnd w:id="78"/>
      <w:bookmarkEnd w:id="86"/>
    </w:p>
    <w:p w14:paraId="48655AFD" w14:textId="77777777" w:rsidR="002701F3" w:rsidRPr="005B6195" w:rsidRDefault="002701F3" w:rsidP="002701F3">
      <w:pPr>
        <w:rPr>
          <w:rFonts w:asciiTheme="majorBidi" w:hAnsiTheme="majorBidi" w:cstheme="majorBidi"/>
          <w:sz w:val="24"/>
          <w:szCs w:val="24"/>
        </w:rPr>
      </w:pPr>
    </w:p>
    <w:p w14:paraId="58315C60" w14:textId="500E1C6D"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failu.</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Default="002701F3" w:rsidP="00F17573">
      <w:pPr>
        <w:widowControl w:val="0"/>
        <w:spacing w:after="0" w:line="240" w:lineRule="auto"/>
        <w:rPr>
          <w:rFonts w:asciiTheme="majorBidi" w:hAnsiTheme="majorBidi" w:cstheme="majorBidi"/>
          <w:sz w:val="24"/>
          <w:szCs w:val="24"/>
        </w:rPr>
      </w:pPr>
    </w:p>
    <w:p w14:paraId="322BFF52" w14:textId="77777777" w:rsidR="003F6DE2" w:rsidRDefault="003F6DE2" w:rsidP="00F17573">
      <w:pPr>
        <w:widowControl w:val="0"/>
        <w:spacing w:after="0" w:line="240" w:lineRule="auto"/>
        <w:rPr>
          <w:rFonts w:asciiTheme="majorBidi" w:hAnsiTheme="majorBidi" w:cstheme="majorBidi"/>
          <w:sz w:val="24"/>
          <w:szCs w:val="24"/>
        </w:rPr>
      </w:pPr>
    </w:p>
    <w:p w14:paraId="4F9FFC27" w14:textId="77777777" w:rsidR="003F6DE2" w:rsidRDefault="003F6DE2" w:rsidP="00F17573">
      <w:pPr>
        <w:widowControl w:val="0"/>
        <w:spacing w:after="0" w:line="240" w:lineRule="auto"/>
        <w:rPr>
          <w:rFonts w:asciiTheme="majorBidi" w:hAnsiTheme="majorBidi" w:cstheme="majorBidi"/>
          <w:sz w:val="24"/>
          <w:szCs w:val="24"/>
        </w:rPr>
      </w:pPr>
    </w:p>
    <w:p w14:paraId="5AF59B07" w14:textId="77777777" w:rsidR="003F6DE2" w:rsidRDefault="003F6DE2" w:rsidP="00F17573">
      <w:pPr>
        <w:widowControl w:val="0"/>
        <w:spacing w:after="0" w:line="240" w:lineRule="auto"/>
        <w:rPr>
          <w:rFonts w:asciiTheme="majorBidi" w:hAnsiTheme="majorBidi" w:cstheme="majorBidi"/>
          <w:sz w:val="24"/>
          <w:szCs w:val="24"/>
        </w:rPr>
      </w:pPr>
    </w:p>
    <w:p w14:paraId="67182E27" w14:textId="77777777" w:rsidR="003F6DE2" w:rsidRDefault="003F6DE2" w:rsidP="00F17573">
      <w:pPr>
        <w:widowControl w:val="0"/>
        <w:spacing w:after="0" w:line="240" w:lineRule="auto"/>
        <w:rPr>
          <w:rFonts w:asciiTheme="majorBidi" w:hAnsiTheme="majorBidi" w:cstheme="majorBidi"/>
          <w:sz w:val="24"/>
          <w:szCs w:val="24"/>
        </w:rPr>
      </w:pPr>
    </w:p>
    <w:p w14:paraId="5938183A" w14:textId="77777777" w:rsidR="003F6DE2" w:rsidRDefault="003F6DE2" w:rsidP="00F17573">
      <w:pPr>
        <w:widowControl w:val="0"/>
        <w:spacing w:after="0" w:line="240" w:lineRule="auto"/>
        <w:rPr>
          <w:rFonts w:asciiTheme="majorBidi" w:hAnsiTheme="majorBidi" w:cstheme="majorBidi"/>
          <w:sz w:val="24"/>
          <w:szCs w:val="24"/>
        </w:rPr>
      </w:pPr>
    </w:p>
    <w:p w14:paraId="06EDAC08" w14:textId="77777777" w:rsidR="003F6DE2" w:rsidRPr="005B6195" w:rsidRDefault="003F6DE2"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6E2C1C6B" w14:textId="77777777" w:rsidR="002701F3" w:rsidRPr="005B6195" w:rsidRDefault="002701F3" w:rsidP="00F17573">
      <w:pPr>
        <w:widowControl w:val="0"/>
        <w:spacing w:after="0" w:line="240" w:lineRule="auto"/>
        <w:rPr>
          <w:rFonts w:asciiTheme="majorBidi" w:hAnsiTheme="majorBidi" w:cstheme="majorBidi"/>
          <w:sz w:val="24"/>
          <w:szCs w:val="24"/>
        </w:rPr>
      </w:pPr>
    </w:p>
    <w:p w14:paraId="468F1E46" w14:textId="77777777"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041D76CA"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87" w:name="_Ref39673589"/>
      <w:bookmarkStart w:id="88" w:name="_Toc193380531"/>
      <w:r w:rsidRPr="005B6195">
        <w:rPr>
          <w:rFonts w:asciiTheme="majorBidi" w:eastAsia="Calibri" w:hAnsiTheme="majorBidi"/>
          <w:color w:val="auto"/>
          <w:sz w:val="24"/>
          <w:szCs w:val="24"/>
        </w:rPr>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89" w:name="_Hlk128411749"/>
      <w:r w:rsidR="00041C18" w:rsidRPr="005B6195">
        <w:rPr>
          <w:rFonts w:asciiTheme="majorBidi" w:hAnsiTheme="majorBidi"/>
          <w:color w:val="auto"/>
          <w:sz w:val="24"/>
          <w:szCs w:val="24"/>
        </w:rPr>
        <w:t>Pažyma apie pasitelkiamus subrangovus/subtiekėjus/</w:t>
      </w:r>
      <w:proofErr w:type="spellStart"/>
      <w:r w:rsidR="00041C18" w:rsidRPr="005B6195">
        <w:rPr>
          <w:rFonts w:asciiTheme="majorBidi" w:hAnsiTheme="majorBidi"/>
          <w:color w:val="auto"/>
          <w:sz w:val="24"/>
          <w:szCs w:val="24"/>
        </w:rPr>
        <w:t>kvazisubtiekėjus</w:t>
      </w:r>
      <w:bookmarkEnd w:id="89"/>
      <w:proofErr w:type="spellEnd"/>
      <w:r w:rsidRPr="005B6195">
        <w:rPr>
          <w:rFonts w:asciiTheme="majorBidi" w:eastAsia="Calibri" w:hAnsiTheme="majorBidi"/>
          <w:color w:val="auto"/>
          <w:sz w:val="24"/>
          <w:szCs w:val="24"/>
        </w:rPr>
        <w:t>“</w:t>
      </w:r>
      <w:bookmarkEnd w:id="87"/>
      <w:bookmarkEnd w:id="88"/>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SUBRANGOVUS/KVAZISUBTIEKĖJUS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5B6195"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EF3E54">
        <w:trPr>
          <w:jc w:val="center"/>
        </w:trPr>
        <w:tc>
          <w:tcPr>
            <w:tcW w:w="672" w:type="dxa"/>
            <w:shd w:val="clear" w:color="auto" w:fill="auto"/>
            <w:vAlign w:val="center"/>
          </w:tcPr>
          <w:p w14:paraId="38C41F0D" w14:textId="77777777" w:rsidR="00C6546F" w:rsidRPr="005B6195" w:rsidRDefault="00C6546F" w:rsidP="00EF3E54">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shd w:val="clear" w:color="auto" w:fill="auto"/>
            <w:vAlign w:val="center"/>
          </w:tcPr>
          <w:p w14:paraId="56E80871" w14:textId="77777777" w:rsidR="00C6546F" w:rsidRPr="005B6195" w:rsidRDefault="00C6546F" w:rsidP="00EF3E54">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shd w:val="clear" w:color="auto" w:fill="auto"/>
            <w:vAlign w:val="center"/>
          </w:tcPr>
          <w:p w14:paraId="1E98C546" w14:textId="77777777" w:rsidR="00C6546F" w:rsidRPr="005B6195" w:rsidRDefault="00C6546F" w:rsidP="00EF3E54">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EF3E54">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EF3E54">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EF3E54">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EF3E54">
        <w:trPr>
          <w:jc w:val="center"/>
        </w:trPr>
        <w:tc>
          <w:tcPr>
            <w:tcW w:w="672" w:type="dxa"/>
            <w:shd w:val="clear" w:color="auto" w:fill="auto"/>
          </w:tcPr>
          <w:p w14:paraId="5E3E3EA2" w14:textId="77777777" w:rsidR="00C6546F" w:rsidRPr="005B6195" w:rsidRDefault="00C6546F" w:rsidP="00EF3E54">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shd w:val="clear" w:color="auto" w:fill="auto"/>
            <w:vAlign w:val="center"/>
          </w:tcPr>
          <w:p w14:paraId="14F5B887" w14:textId="77777777" w:rsidR="00C6546F" w:rsidRPr="005B6195" w:rsidRDefault="00C6546F" w:rsidP="00EF3E54">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shd w:val="clear" w:color="auto" w:fill="auto"/>
            <w:vAlign w:val="center"/>
          </w:tcPr>
          <w:p w14:paraId="31B4C732" w14:textId="77777777" w:rsidR="00C6546F" w:rsidRPr="005B6195" w:rsidRDefault="00C6546F" w:rsidP="00EF3E54">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EF3E54">
            <w:pPr>
              <w:widowControl w:val="0"/>
              <w:jc w:val="both"/>
              <w:rPr>
                <w:rFonts w:asciiTheme="majorBidi" w:hAnsiTheme="majorBidi" w:cstheme="majorBidi"/>
                <w:sz w:val="24"/>
                <w:szCs w:val="24"/>
              </w:rPr>
            </w:pPr>
          </w:p>
        </w:tc>
      </w:tr>
      <w:tr w:rsidR="00C6546F" w:rsidRPr="005B6195" w14:paraId="7AC8BCA8" w14:textId="77777777" w:rsidTr="00EF3E54">
        <w:trPr>
          <w:jc w:val="center"/>
        </w:trPr>
        <w:tc>
          <w:tcPr>
            <w:tcW w:w="672" w:type="dxa"/>
            <w:shd w:val="clear" w:color="auto" w:fill="auto"/>
          </w:tcPr>
          <w:p w14:paraId="031AD62D" w14:textId="77777777" w:rsidR="00C6546F" w:rsidRPr="005B6195" w:rsidRDefault="00C6546F" w:rsidP="00EF3E54">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shd w:val="clear" w:color="auto" w:fill="auto"/>
          </w:tcPr>
          <w:p w14:paraId="37973658" w14:textId="77777777" w:rsidR="00C6546F" w:rsidRPr="005B6195" w:rsidRDefault="00C6546F" w:rsidP="00EF3E54">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žinomiems subrangovams </w:t>
            </w:r>
            <w:r w:rsidRPr="005B6195">
              <w:rPr>
                <w:rFonts w:asciiTheme="majorBidi" w:hAnsiTheme="majorBidi" w:cstheme="majorBidi"/>
                <w:i/>
                <w:sz w:val="24"/>
                <w:szCs w:val="24"/>
              </w:rPr>
              <w:t>[informacija apie žinomus subrangovus/subtiekėjus pateikiama 2 lentelėje]</w:t>
            </w:r>
          </w:p>
        </w:tc>
        <w:tc>
          <w:tcPr>
            <w:tcW w:w="2033" w:type="dxa"/>
            <w:shd w:val="clear" w:color="auto" w:fill="auto"/>
          </w:tcPr>
          <w:p w14:paraId="3F0C9813" w14:textId="77777777" w:rsidR="00C6546F" w:rsidRPr="005B6195" w:rsidRDefault="00C6546F" w:rsidP="00EF3E54">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EF3E54">
            <w:pPr>
              <w:widowControl w:val="0"/>
              <w:jc w:val="both"/>
              <w:rPr>
                <w:rFonts w:asciiTheme="majorBidi" w:hAnsiTheme="majorBidi" w:cstheme="majorBidi"/>
                <w:sz w:val="24"/>
                <w:szCs w:val="24"/>
              </w:rPr>
            </w:pPr>
          </w:p>
        </w:tc>
      </w:tr>
      <w:tr w:rsidR="00C6546F" w:rsidRPr="005B6195" w14:paraId="0A0B1054" w14:textId="77777777" w:rsidTr="00EF3E54">
        <w:trPr>
          <w:jc w:val="center"/>
        </w:trPr>
        <w:tc>
          <w:tcPr>
            <w:tcW w:w="672" w:type="dxa"/>
            <w:shd w:val="clear" w:color="auto" w:fill="auto"/>
          </w:tcPr>
          <w:p w14:paraId="01FA6C80" w14:textId="77777777" w:rsidR="00C6546F" w:rsidRPr="005B6195" w:rsidDel="005571B8" w:rsidRDefault="00C6546F" w:rsidP="00EF3E54">
            <w:pPr>
              <w:widowControl w:val="0"/>
              <w:jc w:val="both"/>
              <w:rPr>
                <w:rFonts w:asciiTheme="majorBidi" w:hAnsiTheme="majorBidi" w:cstheme="majorBidi"/>
                <w:sz w:val="24"/>
                <w:szCs w:val="24"/>
              </w:rPr>
            </w:pPr>
            <w:r w:rsidRPr="005B6195">
              <w:rPr>
                <w:rFonts w:asciiTheme="majorBidi" w:hAnsiTheme="majorBidi" w:cstheme="majorBidi"/>
                <w:sz w:val="24"/>
                <w:szCs w:val="24"/>
              </w:rPr>
              <w:t>3.</w:t>
            </w:r>
          </w:p>
        </w:tc>
        <w:tc>
          <w:tcPr>
            <w:tcW w:w="4425" w:type="dxa"/>
            <w:shd w:val="clear" w:color="auto" w:fill="auto"/>
          </w:tcPr>
          <w:p w14:paraId="7F211A87" w14:textId="77777777" w:rsidR="00C6546F" w:rsidRPr="005B6195" w:rsidRDefault="00C6546F" w:rsidP="00EF3E54">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shd w:val="clear" w:color="auto" w:fill="auto"/>
          </w:tcPr>
          <w:p w14:paraId="34039772" w14:textId="77777777" w:rsidR="00C6546F" w:rsidRPr="005B6195" w:rsidRDefault="00C6546F" w:rsidP="00EF3E54">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EF3E54">
            <w:pPr>
              <w:widowControl w:val="0"/>
              <w:jc w:val="both"/>
              <w:rPr>
                <w:rFonts w:asciiTheme="majorBidi" w:hAnsiTheme="majorBidi" w:cstheme="majorBidi"/>
                <w:sz w:val="24"/>
                <w:szCs w:val="24"/>
              </w:rPr>
            </w:pPr>
          </w:p>
        </w:tc>
      </w:tr>
      <w:tr w:rsidR="00C6546F" w:rsidRPr="005B6195" w14:paraId="2514AC35" w14:textId="77777777" w:rsidTr="00EF3E54">
        <w:trPr>
          <w:jc w:val="center"/>
        </w:trPr>
        <w:tc>
          <w:tcPr>
            <w:tcW w:w="7130" w:type="dxa"/>
            <w:gridSpan w:val="3"/>
            <w:shd w:val="clear" w:color="auto" w:fill="auto"/>
          </w:tcPr>
          <w:p w14:paraId="657E1126" w14:textId="77777777" w:rsidR="00C6546F" w:rsidRPr="005B6195" w:rsidRDefault="00C6546F" w:rsidP="00EF3E54">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[1-3 eilučių suma]</w:t>
            </w:r>
          </w:p>
        </w:tc>
        <w:tc>
          <w:tcPr>
            <w:tcW w:w="2081" w:type="dxa"/>
          </w:tcPr>
          <w:p w14:paraId="3064C635" w14:textId="77777777" w:rsidR="00C6546F" w:rsidRPr="005B6195" w:rsidRDefault="00C6546F" w:rsidP="00EF3E54">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Pr="005B6195"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5B6195"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5B6195">
        <w:rPr>
          <w:rFonts w:asciiTheme="majorBidi" w:hAnsiTheme="majorBidi" w:cstheme="majorBidi"/>
          <w:b/>
          <w:bCs/>
          <w:sz w:val="24"/>
          <w:szCs w:val="24"/>
        </w:rPr>
        <w:t>INFORMACIJA APIE ŽINOMUS SUBRANGOVUS IR JIEMS PERDUODAMA VYKDYTI DARBŲ DALIS</w:t>
      </w:r>
    </w:p>
    <w:p w14:paraId="37B1B632" w14:textId="77777777" w:rsidR="00C6546F" w:rsidRPr="005B6195" w:rsidRDefault="00C6546F" w:rsidP="00C6546F">
      <w:pPr>
        <w:widowControl w:val="0"/>
        <w:ind w:left="142"/>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5B6195" w14:paraId="7777393F" w14:textId="77777777" w:rsidTr="00EF3E54">
        <w:tc>
          <w:tcPr>
            <w:tcW w:w="2024" w:type="dxa"/>
          </w:tcPr>
          <w:p w14:paraId="37A75FD3" w14:textId="77777777" w:rsidR="00C6546F" w:rsidRPr="005B6195" w:rsidRDefault="00C6546F" w:rsidP="00EF3E54">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1873" w:type="dxa"/>
          </w:tcPr>
          <w:p w14:paraId="2B13FC51" w14:textId="77777777" w:rsidR="00C6546F" w:rsidRPr="005B6195" w:rsidRDefault="00C6546F" w:rsidP="00EF3E54">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5B6195" w:rsidRDefault="00C6546F" w:rsidP="00EF3E54">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5B6195" w:rsidRDefault="00C6546F" w:rsidP="00EF3E54">
            <w:pPr>
              <w:widowControl w:val="0"/>
              <w:jc w:val="center"/>
              <w:rPr>
                <w:rFonts w:asciiTheme="majorBidi" w:hAnsiTheme="majorBidi" w:cstheme="majorBidi"/>
                <w:sz w:val="24"/>
                <w:szCs w:val="24"/>
              </w:rPr>
            </w:pPr>
            <w:r w:rsidRPr="005B6195">
              <w:rPr>
                <w:rFonts w:asciiTheme="majorBidi" w:hAnsiTheme="majorBidi" w:cstheme="majorBidi"/>
                <w:sz w:val="24"/>
                <w:szCs w:val="24"/>
              </w:rPr>
              <w:t>Motyvuotas pagrįstumas, kodėl bus pasitelkiamas subrangovas/</w:t>
            </w:r>
          </w:p>
          <w:p w14:paraId="1F2D074B" w14:textId="77777777" w:rsidR="00C6546F" w:rsidRPr="005B6195" w:rsidRDefault="00C6546F" w:rsidP="00EF3E54">
            <w:pPr>
              <w:widowControl w:val="0"/>
              <w:jc w:val="center"/>
              <w:rPr>
                <w:rFonts w:asciiTheme="majorBidi" w:eastAsia="Calibri" w:hAnsiTheme="majorBidi" w:cstheme="majorBidi"/>
                <w:sz w:val="24"/>
                <w:szCs w:val="24"/>
              </w:rPr>
            </w:pPr>
            <w:r w:rsidRPr="005B6195">
              <w:rPr>
                <w:rFonts w:asciiTheme="majorBidi" w:hAnsiTheme="majorBidi" w:cstheme="majorBidi"/>
                <w:sz w:val="24"/>
                <w:szCs w:val="24"/>
              </w:rPr>
              <w:t>subtiekėjas</w:t>
            </w:r>
          </w:p>
        </w:tc>
        <w:tc>
          <w:tcPr>
            <w:tcW w:w="1706" w:type="dxa"/>
          </w:tcPr>
          <w:p w14:paraId="1D7D93A0" w14:textId="77777777" w:rsidR="00C6546F" w:rsidRPr="005B6195" w:rsidRDefault="00C6546F" w:rsidP="00EF3E54">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C6546F" w:rsidRPr="005B6195" w:rsidRDefault="00C6546F" w:rsidP="00EF3E54">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C6546F" w:rsidRPr="005B6195" w14:paraId="270DDCA7" w14:textId="77777777" w:rsidTr="00EF3E54">
        <w:tc>
          <w:tcPr>
            <w:tcW w:w="2024" w:type="dxa"/>
          </w:tcPr>
          <w:p w14:paraId="33DC1EE6"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1873" w:type="dxa"/>
          </w:tcPr>
          <w:p w14:paraId="1E9A1E85"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p>
        </w:tc>
      </w:tr>
      <w:tr w:rsidR="00C6546F" w:rsidRPr="005B6195" w14:paraId="58E92B29" w14:textId="77777777" w:rsidTr="00EF3E54">
        <w:tc>
          <w:tcPr>
            <w:tcW w:w="2024" w:type="dxa"/>
          </w:tcPr>
          <w:p w14:paraId="59D6BB90"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1873" w:type="dxa"/>
          </w:tcPr>
          <w:p w14:paraId="1DE66A27"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5B6195"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5B6195">
        <w:rPr>
          <w:rFonts w:asciiTheme="majorBidi" w:hAnsiTheme="majorBidi" w:cstheme="majorBidi"/>
          <w:b/>
          <w:bCs/>
          <w:sz w:val="24"/>
          <w:szCs w:val="24"/>
        </w:rPr>
        <w:lastRenderedPageBreak/>
        <w:t xml:space="preserve">INFORMACIJA APIE KVAZISUBTIEKĖJUS </w:t>
      </w:r>
      <w:r w:rsidRPr="005B6195">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5B6195" w14:paraId="5DEE3DA2" w14:textId="77777777" w:rsidTr="00EF3E54">
        <w:tc>
          <w:tcPr>
            <w:tcW w:w="2019" w:type="dxa"/>
          </w:tcPr>
          <w:p w14:paraId="13BEECD8" w14:textId="77777777" w:rsidR="00C6546F" w:rsidRPr="005B6195" w:rsidRDefault="00C6546F" w:rsidP="00EF3E54">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3818" w:type="dxa"/>
          </w:tcPr>
          <w:p w14:paraId="1E90D657" w14:textId="77777777" w:rsidR="00C6546F" w:rsidRPr="005B6195" w:rsidRDefault="00C6546F" w:rsidP="00EF3E54">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hAnsiTheme="majorBidi" w:cstheme="majorBidi"/>
                <w:sz w:val="24"/>
                <w:szCs w:val="24"/>
              </w:rPr>
              <w:t>Kvazisubtiekėjo</w:t>
            </w:r>
            <w:proofErr w:type="spellEnd"/>
            <w:r w:rsidRPr="005B6195">
              <w:rPr>
                <w:rFonts w:asciiTheme="majorBidi" w:hAnsiTheme="majorBidi" w:cstheme="majorBidi"/>
                <w:sz w:val="24"/>
                <w:szCs w:val="24"/>
              </w:rPr>
              <w:t xml:space="preserve"> vardas, pavardė</w:t>
            </w:r>
          </w:p>
        </w:tc>
        <w:tc>
          <w:tcPr>
            <w:tcW w:w="3503" w:type="dxa"/>
          </w:tcPr>
          <w:p w14:paraId="357B801A" w14:textId="77777777" w:rsidR="00C6546F" w:rsidRPr="005B6195" w:rsidRDefault="00C6546F" w:rsidP="00EF3E54">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 xml:space="preserve">Kvalifikacijos reikalavimas, kuriam pasitelkiamas </w:t>
            </w:r>
            <w:proofErr w:type="spellStart"/>
            <w:r w:rsidRPr="005B6195">
              <w:rPr>
                <w:rFonts w:asciiTheme="majorBidi" w:hAnsiTheme="majorBidi" w:cstheme="majorBidi"/>
                <w:sz w:val="24"/>
                <w:szCs w:val="24"/>
              </w:rPr>
              <w:t>kvazisubtiekėjas</w:t>
            </w:r>
            <w:proofErr w:type="spellEnd"/>
          </w:p>
        </w:tc>
      </w:tr>
      <w:tr w:rsidR="00C6546F" w:rsidRPr="005B6195" w14:paraId="7F19D62D" w14:textId="77777777" w:rsidTr="00EF3E54">
        <w:tc>
          <w:tcPr>
            <w:tcW w:w="2019" w:type="dxa"/>
          </w:tcPr>
          <w:p w14:paraId="17BF680A"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3818" w:type="dxa"/>
          </w:tcPr>
          <w:p w14:paraId="25070899"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p>
        </w:tc>
      </w:tr>
      <w:tr w:rsidR="00C6546F" w:rsidRPr="005B6195" w14:paraId="45AB69C8" w14:textId="77777777" w:rsidTr="00EF3E54">
        <w:tc>
          <w:tcPr>
            <w:tcW w:w="2019" w:type="dxa"/>
          </w:tcPr>
          <w:p w14:paraId="1D3A67A6"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3818" w:type="dxa"/>
          </w:tcPr>
          <w:p w14:paraId="64A702F9"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Default="00BF40AF" w:rsidP="00676460">
      <w:pPr>
        <w:widowControl w:val="0"/>
        <w:spacing w:after="0" w:line="240" w:lineRule="auto"/>
        <w:jc w:val="center"/>
        <w:rPr>
          <w:rFonts w:asciiTheme="majorBidi" w:eastAsia="Calibri" w:hAnsiTheme="majorBidi" w:cstheme="majorBidi"/>
          <w:sz w:val="24"/>
          <w:szCs w:val="24"/>
        </w:rPr>
      </w:pPr>
    </w:p>
    <w:p w14:paraId="3B180475" w14:textId="77777777" w:rsidR="003F6DE2" w:rsidRDefault="003F6DE2" w:rsidP="00676460">
      <w:pPr>
        <w:widowControl w:val="0"/>
        <w:spacing w:after="0" w:line="240" w:lineRule="auto"/>
        <w:jc w:val="center"/>
        <w:rPr>
          <w:rFonts w:asciiTheme="majorBidi" w:eastAsia="Calibri" w:hAnsiTheme="majorBidi" w:cstheme="majorBidi"/>
          <w:sz w:val="24"/>
          <w:szCs w:val="24"/>
        </w:rPr>
      </w:pPr>
    </w:p>
    <w:p w14:paraId="1248791F" w14:textId="77777777" w:rsidR="003F6DE2" w:rsidRDefault="003F6DE2" w:rsidP="00676460">
      <w:pPr>
        <w:widowControl w:val="0"/>
        <w:spacing w:after="0" w:line="240" w:lineRule="auto"/>
        <w:jc w:val="center"/>
        <w:rPr>
          <w:rFonts w:asciiTheme="majorBidi" w:eastAsia="Calibri" w:hAnsiTheme="majorBidi" w:cstheme="majorBidi"/>
          <w:sz w:val="24"/>
          <w:szCs w:val="24"/>
        </w:rPr>
      </w:pPr>
    </w:p>
    <w:p w14:paraId="279F7360" w14:textId="77777777" w:rsidR="003F6DE2" w:rsidRDefault="003F6DE2" w:rsidP="00676460">
      <w:pPr>
        <w:widowControl w:val="0"/>
        <w:spacing w:after="0" w:line="240" w:lineRule="auto"/>
        <w:jc w:val="center"/>
        <w:rPr>
          <w:rFonts w:asciiTheme="majorBidi" w:eastAsia="Calibri" w:hAnsiTheme="majorBidi" w:cstheme="majorBidi"/>
          <w:sz w:val="24"/>
          <w:szCs w:val="24"/>
        </w:rPr>
      </w:pPr>
    </w:p>
    <w:p w14:paraId="1E6C9369" w14:textId="77777777" w:rsidR="003F6DE2" w:rsidRDefault="003F6DE2" w:rsidP="00676460">
      <w:pPr>
        <w:widowControl w:val="0"/>
        <w:spacing w:after="0" w:line="240" w:lineRule="auto"/>
        <w:jc w:val="center"/>
        <w:rPr>
          <w:rFonts w:asciiTheme="majorBidi" w:eastAsia="Calibri" w:hAnsiTheme="majorBidi" w:cstheme="majorBidi"/>
          <w:sz w:val="24"/>
          <w:szCs w:val="24"/>
        </w:rPr>
      </w:pPr>
    </w:p>
    <w:p w14:paraId="656A56FD" w14:textId="77777777" w:rsidR="003F6DE2" w:rsidRDefault="003F6DE2" w:rsidP="00676460">
      <w:pPr>
        <w:widowControl w:val="0"/>
        <w:spacing w:after="0" w:line="240" w:lineRule="auto"/>
        <w:jc w:val="center"/>
        <w:rPr>
          <w:rFonts w:asciiTheme="majorBidi" w:eastAsia="Calibri" w:hAnsiTheme="majorBidi" w:cstheme="majorBidi"/>
          <w:sz w:val="24"/>
          <w:szCs w:val="24"/>
        </w:rPr>
      </w:pPr>
    </w:p>
    <w:p w14:paraId="54147710" w14:textId="77777777" w:rsidR="003F6DE2" w:rsidRDefault="003F6DE2" w:rsidP="00676460">
      <w:pPr>
        <w:widowControl w:val="0"/>
        <w:spacing w:after="0" w:line="240" w:lineRule="auto"/>
        <w:jc w:val="center"/>
        <w:rPr>
          <w:rFonts w:asciiTheme="majorBidi" w:eastAsia="Calibri" w:hAnsiTheme="majorBidi" w:cstheme="majorBidi"/>
          <w:sz w:val="24"/>
          <w:szCs w:val="24"/>
        </w:rPr>
      </w:pPr>
    </w:p>
    <w:p w14:paraId="1F6E6261" w14:textId="77777777" w:rsidR="003F6DE2" w:rsidRDefault="003F6DE2" w:rsidP="00676460">
      <w:pPr>
        <w:widowControl w:val="0"/>
        <w:spacing w:after="0" w:line="240" w:lineRule="auto"/>
        <w:jc w:val="center"/>
        <w:rPr>
          <w:rFonts w:asciiTheme="majorBidi" w:eastAsia="Calibri" w:hAnsiTheme="majorBidi" w:cstheme="majorBidi"/>
          <w:sz w:val="24"/>
          <w:szCs w:val="24"/>
        </w:rPr>
      </w:pPr>
    </w:p>
    <w:p w14:paraId="54D8E7B3" w14:textId="77777777" w:rsidR="003F6DE2" w:rsidRPr="005B6195" w:rsidRDefault="003F6DE2"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p w14:paraId="2F39F7E2" w14:textId="2077E508" w:rsidR="002075CC" w:rsidRPr="005B6195" w:rsidRDefault="002075CC" w:rsidP="002075CC">
      <w:pPr>
        <w:pStyle w:val="Antrat2"/>
        <w:keepNext w:val="0"/>
        <w:keepLines w:val="0"/>
        <w:widowControl w:val="0"/>
        <w:spacing w:before="0"/>
        <w:ind w:firstLine="3780"/>
        <w:jc w:val="right"/>
        <w:rPr>
          <w:rFonts w:asciiTheme="majorBidi" w:eastAsia="Calibri" w:hAnsiTheme="majorBidi"/>
          <w:color w:val="auto"/>
          <w:sz w:val="24"/>
          <w:szCs w:val="24"/>
        </w:rPr>
      </w:pPr>
      <w:bookmarkStart w:id="90" w:name="_Toc193380532"/>
      <w:r w:rsidRPr="005B6195">
        <w:rPr>
          <w:rFonts w:asciiTheme="majorBidi" w:eastAsia="Calibri" w:hAnsiTheme="majorBidi"/>
          <w:color w:val="auto"/>
          <w:sz w:val="24"/>
          <w:szCs w:val="24"/>
        </w:rPr>
        <w:t>Pirkimo sąlygų 1</w:t>
      </w:r>
      <w:r>
        <w:rPr>
          <w:rFonts w:asciiTheme="majorBidi" w:eastAsia="Calibri" w:hAnsiTheme="majorBidi"/>
          <w:color w:val="auto"/>
          <w:sz w:val="24"/>
          <w:szCs w:val="24"/>
        </w:rPr>
        <w:t>2</w:t>
      </w:r>
      <w:r w:rsidRPr="005B6195">
        <w:rPr>
          <w:rFonts w:asciiTheme="majorBidi" w:eastAsia="Calibri" w:hAnsiTheme="majorBidi"/>
          <w:color w:val="auto"/>
          <w:sz w:val="24"/>
          <w:szCs w:val="24"/>
        </w:rPr>
        <w:t xml:space="preserve"> priedas „</w:t>
      </w:r>
      <w:r>
        <w:rPr>
          <w:rFonts w:asciiTheme="majorBidi" w:hAnsiTheme="majorBidi"/>
          <w:color w:val="auto"/>
          <w:sz w:val="24"/>
          <w:szCs w:val="24"/>
        </w:rPr>
        <w:t>Veiklų sąrašas</w:t>
      </w:r>
      <w:r w:rsidRPr="005B6195">
        <w:rPr>
          <w:rFonts w:asciiTheme="majorBidi" w:eastAsia="Calibri" w:hAnsiTheme="majorBidi"/>
          <w:color w:val="auto"/>
          <w:sz w:val="24"/>
          <w:szCs w:val="24"/>
        </w:rPr>
        <w:t>“</w:t>
      </w:r>
      <w:bookmarkEnd w:id="90"/>
    </w:p>
    <w:p w14:paraId="47A23C56" w14:textId="77777777" w:rsidR="00AC57A6" w:rsidRDefault="00AC57A6" w:rsidP="00AC57A6">
      <w:pPr>
        <w:tabs>
          <w:tab w:val="left" w:pos="3686"/>
          <w:tab w:val="left" w:pos="4820"/>
        </w:tabs>
        <w:jc w:val="center"/>
        <w:rPr>
          <w:rFonts w:ascii="Times New Roman" w:hAnsi="Times New Roman" w:cs="Times New Roman"/>
          <w:b/>
          <w:color w:val="000000" w:themeColor="text1"/>
          <w:sz w:val="24"/>
          <w:szCs w:val="24"/>
        </w:rPr>
      </w:pPr>
    </w:p>
    <w:p w14:paraId="7FEB3E8A" w14:textId="77777777" w:rsidR="00F25B8B" w:rsidRDefault="00F25B8B" w:rsidP="00AC57A6">
      <w:pPr>
        <w:tabs>
          <w:tab w:val="left" w:pos="3686"/>
          <w:tab w:val="left" w:pos="4820"/>
        </w:tabs>
        <w:jc w:val="center"/>
        <w:rPr>
          <w:rFonts w:ascii="Times New Roman" w:hAnsi="Times New Roman" w:cs="Times New Roman"/>
          <w:b/>
          <w:color w:val="000000" w:themeColor="text1"/>
          <w:sz w:val="24"/>
          <w:szCs w:val="24"/>
        </w:rPr>
      </w:pPr>
    </w:p>
    <w:p w14:paraId="01D33132" w14:textId="2A4DA622" w:rsidR="00AC57A6" w:rsidRPr="00063F47" w:rsidRDefault="00AC57A6" w:rsidP="00AC57A6">
      <w:pPr>
        <w:tabs>
          <w:tab w:val="left" w:pos="3686"/>
          <w:tab w:val="left" w:pos="4820"/>
        </w:tabs>
        <w:jc w:val="center"/>
        <w:rPr>
          <w:rFonts w:ascii="Times New Roman" w:hAnsi="Times New Roman" w:cs="Times New Roman"/>
          <w:b/>
          <w:color w:val="000000" w:themeColor="text1"/>
          <w:sz w:val="24"/>
          <w:szCs w:val="24"/>
        </w:rPr>
      </w:pPr>
      <w:r w:rsidRPr="00063F47">
        <w:rPr>
          <w:rFonts w:ascii="Times New Roman" w:hAnsi="Times New Roman" w:cs="Times New Roman"/>
          <w:b/>
          <w:color w:val="000000" w:themeColor="text1"/>
          <w:sz w:val="24"/>
          <w:szCs w:val="24"/>
        </w:rPr>
        <w:t>VEIKLŲ SĄRAŠAS</w:t>
      </w:r>
    </w:p>
    <w:p w14:paraId="1E130250" w14:textId="77777777" w:rsidR="00AC57A6" w:rsidRPr="00063F47" w:rsidRDefault="00AC57A6" w:rsidP="00AC57A6">
      <w:pPr>
        <w:jc w:val="center"/>
        <w:rPr>
          <w:rFonts w:ascii="Times New Roman" w:hAnsi="Times New Roman" w:cs="Times New Roman"/>
          <w:b/>
          <w:sz w:val="24"/>
          <w:szCs w:val="24"/>
          <w:shd w:val="clear" w:color="auto" w:fill="FFFFFF"/>
        </w:rPr>
      </w:pPr>
      <w:r w:rsidRPr="00063F47">
        <w:rPr>
          <w:rFonts w:ascii="Times New Roman" w:hAnsi="Times New Roman" w:cs="Times New Roman"/>
          <w:b/>
          <w:kern w:val="1"/>
          <w:sz w:val="24"/>
          <w:szCs w:val="24"/>
        </w:rPr>
        <w:t>„</w:t>
      </w:r>
      <w:r w:rsidRPr="00063F47">
        <w:rPr>
          <w:rFonts w:ascii="Times New Roman" w:hAnsi="Times New Roman" w:cs="Times New Roman"/>
          <w:b/>
          <w:sz w:val="24"/>
          <w:szCs w:val="24"/>
          <w:shd w:val="clear" w:color="auto" w:fill="FFFFFF"/>
        </w:rPr>
        <w:t>Dalies automobilių stovėjimo aikštelės, esančios K. Ladygos g. 18, remonto darbai</w:t>
      </w:r>
      <w:r w:rsidRPr="00063F47">
        <w:rPr>
          <w:rFonts w:ascii="Times New Roman" w:hAnsi="Times New Roman" w:cs="Times New Roman"/>
          <w:b/>
          <w:kern w:val="1"/>
          <w:sz w:val="24"/>
          <w:szCs w:val="24"/>
        </w:rPr>
        <w:t>“</w:t>
      </w:r>
    </w:p>
    <w:tbl>
      <w:tblPr>
        <w:tblpPr w:leftFromText="180" w:rightFromText="180" w:vertAnchor="text" w:horzAnchor="margin" w:tblpXSpec="center" w:tblpY="97"/>
        <w:tblOverlap w:val="never"/>
        <w:tblW w:w="9322" w:type="dxa"/>
        <w:tblLayout w:type="fixed"/>
        <w:tblLook w:val="04A0" w:firstRow="1" w:lastRow="0" w:firstColumn="1" w:lastColumn="0" w:noHBand="0" w:noVBand="1"/>
      </w:tblPr>
      <w:tblGrid>
        <w:gridCol w:w="851"/>
        <w:gridCol w:w="6085"/>
        <w:gridCol w:w="2386"/>
      </w:tblGrid>
      <w:tr w:rsidR="00AC57A6" w:rsidRPr="00063F47" w14:paraId="07A513FC" w14:textId="77777777" w:rsidTr="00AF1AB0">
        <w:trPr>
          <w:trHeight w:val="1114"/>
        </w:trPr>
        <w:tc>
          <w:tcPr>
            <w:tcW w:w="851"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textDirection w:val="btLr"/>
            <w:vAlign w:val="center"/>
            <w:hideMark/>
          </w:tcPr>
          <w:p w14:paraId="5A4C84EA" w14:textId="77777777" w:rsidR="00AC57A6" w:rsidRPr="00063F47" w:rsidRDefault="00AC57A6" w:rsidP="00AF1AB0">
            <w:pPr>
              <w:jc w:val="center"/>
              <w:rPr>
                <w:rFonts w:ascii="Times New Roman" w:hAnsi="Times New Roman" w:cs="Times New Roman"/>
                <w:b/>
                <w:bCs/>
                <w:i/>
                <w:iCs/>
                <w:lang w:eastAsia="ar-SA"/>
              </w:rPr>
            </w:pPr>
            <w:r w:rsidRPr="00063F47">
              <w:rPr>
                <w:rFonts w:ascii="Times New Roman" w:hAnsi="Times New Roman" w:cs="Times New Roman"/>
                <w:b/>
                <w:bCs/>
                <w:i/>
                <w:iCs/>
                <w:lang w:eastAsia="ar-SA"/>
              </w:rPr>
              <w:t>Etapo Nr.</w:t>
            </w:r>
          </w:p>
        </w:tc>
        <w:tc>
          <w:tcPr>
            <w:tcW w:w="6085" w:type="dxa"/>
            <w:tcBorders>
              <w:top w:val="single" w:sz="8" w:space="0" w:color="000000" w:themeColor="text1"/>
              <w:left w:val="single" w:sz="4" w:space="0" w:color="000000" w:themeColor="text1"/>
              <w:right w:val="single" w:sz="4" w:space="0" w:color="000000" w:themeColor="text1"/>
            </w:tcBorders>
            <w:shd w:val="clear" w:color="auto" w:fill="auto"/>
            <w:vAlign w:val="center"/>
            <w:hideMark/>
          </w:tcPr>
          <w:p w14:paraId="4493EB49" w14:textId="77777777" w:rsidR="00AC57A6" w:rsidRPr="00063F47" w:rsidRDefault="00AC57A6" w:rsidP="00AF1AB0">
            <w:pPr>
              <w:jc w:val="center"/>
              <w:rPr>
                <w:rFonts w:ascii="Times New Roman" w:hAnsi="Times New Roman" w:cs="Times New Roman"/>
                <w:b/>
                <w:bCs/>
                <w:i/>
                <w:lang w:eastAsia="ar-SA"/>
              </w:rPr>
            </w:pPr>
            <w:r w:rsidRPr="00063F47">
              <w:rPr>
                <w:rFonts w:ascii="Times New Roman" w:hAnsi="Times New Roman" w:cs="Times New Roman"/>
                <w:b/>
                <w:bCs/>
                <w:i/>
                <w:lang w:eastAsia="ar-SA"/>
              </w:rPr>
              <w:t>Nuolatinių Darbų veiklos (etapo) pavadinimas</w:t>
            </w:r>
          </w:p>
        </w:tc>
        <w:tc>
          <w:tcPr>
            <w:tcW w:w="2386" w:type="dxa"/>
            <w:tcBorders>
              <w:top w:val="single" w:sz="8" w:space="0" w:color="000000" w:themeColor="text1"/>
              <w:left w:val="single" w:sz="4" w:space="0" w:color="000000" w:themeColor="text1"/>
              <w:right w:val="single" w:sz="4" w:space="0" w:color="auto"/>
            </w:tcBorders>
            <w:shd w:val="clear" w:color="auto" w:fill="auto"/>
            <w:vAlign w:val="center"/>
          </w:tcPr>
          <w:p w14:paraId="79B62708" w14:textId="77777777" w:rsidR="00AC57A6" w:rsidRPr="00063F47" w:rsidRDefault="00AC57A6" w:rsidP="00AF1AB0">
            <w:pPr>
              <w:widowControl w:val="0"/>
              <w:autoSpaceDE w:val="0"/>
              <w:adjustRightInd w:val="0"/>
              <w:spacing w:after="0" w:line="240" w:lineRule="auto"/>
              <w:ind w:right="595"/>
              <w:jc w:val="center"/>
              <w:rPr>
                <w:rFonts w:ascii="Times New Roman" w:hAnsi="Times New Roman" w:cs="Times New Roman"/>
                <w:b/>
                <w:bCs/>
                <w:i/>
              </w:rPr>
            </w:pPr>
            <w:r w:rsidRPr="00063F47">
              <w:rPr>
                <w:rFonts w:ascii="Times New Roman" w:hAnsi="Times New Roman" w:cs="Times New Roman"/>
                <w:b/>
                <w:bCs/>
                <w:i/>
              </w:rPr>
              <w:t>Darbo (etapo) kaina,</w:t>
            </w:r>
          </w:p>
          <w:p w14:paraId="5C04641A" w14:textId="77777777" w:rsidR="00AC57A6" w:rsidRPr="00063F47" w:rsidRDefault="00AC57A6" w:rsidP="00AF1AB0">
            <w:pPr>
              <w:widowControl w:val="0"/>
              <w:autoSpaceDE w:val="0"/>
              <w:adjustRightInd w:val="0"/>
              <w:spacing w:after="0" w:line="240" w:lineRule="auto"/>
              <w:ind w:right="595"/>
              <w:jc w:val="center"/>
              <w:rPr>
                <w:rFonts w:ascii="Times New Roman" w:hAnsi="Times New Roman" w:cs="Times New Roman"/>
                <w:b/>
                <w:bCs/>
                <w:i/>
              </w:rPr>
            </w:pPr>
            <w:r w:rsidRPr="00063F47">
              <w:rPr>
                <w:rFonts w:ascii="Times New Roman" w:hAnsi="Times New Roman" w:cs="Times New Roman"/>
                <w:b/>
                <w:bCs/>
                <w:i/>
              </w:rPr>
              <w:t xml:space="preserve"> Eur be PVM </w:t>
            </w:r>
          </w:p>
          <w:p w14:paraId="2F811F93" w14:textId="77777777" w:rsidR="00AC57A6" w:rsidRPr="00063F47" w:rsidRDefault="00AC57A6" w:rsidP="00AF1AB0">
            <w:pPr>
              <w:spacing w:after="0" w:line="240" w:lineRule="auto"/>
              <w:ind w:right="595"/>
              <w:rPr>
                <w:rFonts w:ascii="Times New Roman" w:hAnsi="Times New Roman" w:cs="Times New Roman"/>
                <w:b/>
                <w:bCs/>
                <w:i/>
                <w:lang w:eastAsia="ar-SA"/>
              </w:rPr>
            </w:pPr>
            <w:r w:rsidRPr="00063F47">
              <w:rPr>
                <w:rFonts w:ascii="Times New Roman" w:hAnsi="Times New Roman" w:cs="Times New Roman"/>
                <w:i/>
              </w:rPr>
              <w:t>[Pildo rangovas]</w:t>
            </w:r>
          </w:p>
        </w:tc>
      </w:tr>
      <w:tr w:rsidR="00AC57A6" w:rsidRPr="00063F47" w14:paraId="2825483F" w14:textId="77777777" w:rsidTr="00AF1AB0">
        <w:trPr>
          <w:trHeight w:val="690"/>
        </w:trPr>
        <w:tc>
          <w:tcPr>
            <w:tcW w:w="851" w:type="dxa"/>
            <w:tcBorders>
              <w:top w:val="single" w:sz="8" w:space="0" w:color="000000" w:themeColor="text1"/>
              <w:left w:val="single" w:sz="8" w:space="0" w:color="000000" w:themeColor="text1"/>
              <w:bottom w:val="single" w:sz="4" w:space="0" w:color="auto"/>
              <w:right w:val="single" w:sz="4" w:space="0" w:color="000000" w:themeColor="text1"/>
            </w:tcBorders>
            <w:shd w:val="clear" w:color="auto" w:fill="auto"/>
            <w:noWrap/>
            <w:vAlign w:val="center"/>
          </w:tcPr>
          <w:p w14:paraId="62FC6C42" w14:textId="77777777" w:rsidR="00AC57A6" w:rsidRPr="00063F47" w:rsidRDefault="00AC57A6" w:rsidP="00AF1AB0">
            <w:pPr>
              <w:suppressAutoHyphens/>
              <w:spacing w:after="0" w:line="240" w:lineRule="auto"/>
              <w:jc w:val="center"/>
              <w:rPr>
                <w:rFonts w:ascii="Times New Roman" w:hAnsi="Times New Roman" w:cs="Times New Roman"/>
                <w:lang w:eastAsia="ar-SA"/>
              </w:rPr>
            </w:pPr>
            <w:r w:rsidRPr="00063F47">
              <w:rPr>
                <w:rFonts w:ascii="Times New Roman" w:hAnsi="Times New Roman" w:cs="Times New Roman"/>
                <w:lang w:eastAsia="ar-SA"/>
              </w:rPr>
              <w:t>1.</w:t>
            </w:r>
          </w:p>
        </w:tc>
        <w:tc>
          <w:tcPr>
            <w:tcW w:w="6085" w:type="dxa"/>
            <w:tcBorders>
              <w:top w:val="single" w:sz="8" w:space="0" w:color="000000" w:themeColor="text1"/>
              <w:left w:val="nil"/>
              <w:bottom w:val="single" w:sz="4" w:space="0" w:color="auto"/>
              <w:right w:val="single" w:sz="4" w:space="0" w:color="000000" w:themeColor="text1"/>
            </w:tcBorders>
            <w:shd w:val="clear" w:color="auto" w:fill="auto"/>
            <w:vAlign w:val="center"/>
          </w:tcPr>
          <w:p w14:paraId="08D20549" w14:textId="77777777" w:rsidR="00AC57A6" w:rsidRPr="00063F47" w:rsidRDefault="00AC57A6" w:rsidP="00AF1AB0">
            <w:pPr>
              <w:spacing w:after="0"/>
              <w:rPr>
                <w:rFonts w:ascii="Times New Roman" w:hAnsi="Times New Roman" w:cs="Times New Roman"/>
                <w:b/>
                <w:sz w:val="24"/>
                <w:szCs w:val="24"/>
                <w:shd w:val="clear" w:color="auto" w:fill="FFFFFF"/>
              </w:rPr>
            </w:pPr>
            <w:r w:rsidRPr="00063F47">
              <w:rPr>
                <w:rFonts w:ascii="Times New Roman" w:hAnsi="Times New Roman" w:cs="Times New Roman"/>
                <w:b/>
                <w:sz w:val="24"/>
                <w:szCs w:val="24"/>
                <w:shd w:val="clear" w:color="auto" w:fill="FFFFFF"/>
              </w:rPr>
              <w:t>Dalies automobilių stovėjimo aikštelės, esančios K. Ladygos g. 18, remonto darbai</w:t>
            </w:r>
          </w:p>
        </w:tc>
        <w:tc>
          <w:tcPr>
            <w:tcW w:w="2386" w:type="dxa"/>
            <w:tcBorders>
              <w:top w:val="single" w:sz="8" w:space="0" w:color="000000" w:themeColor="text1"/>
              <w:left w:val="single" w:sz="4" w:space="0" w:color="auto"/>
              <w:bottom w:val="single" w:sz="4" w:space="0" w:color="auto"/>
              <w:right w:val="single" w:sz="8" w:space="0" w:color="000000" w:themeColor="text1"/>
            </w:tcBorders>
            <w:shd w:val="clear" w:color="auto" w:fill="auto"/>
            <w:noWrap/>
            <w:vAlign w:val="center"/>
          </w:tcPr>
          <w:p w14:paraId="7C2164CF" w14:textId="77777777" w:rsidR="00AC57A6" w:rsidRPr="00063F47" w:rsidRDefault="00AC57A6" w:rsidP="00AF1AB0">
            <w:pPr>
              <w:spacing w:after="0" w:line="240" w:lineRule="auto"/>
              <w:jc w:val="center"/>
              <w:rPr>
                <w:rFonts w:ascii="Times New Roman" w:hAnsi="Times New Roman" w:cs="Times New Roman"/>
                <w:i/>
                <w:lang w:eastAsia="ar-SA"/>
              </w:rPr>
            </w:pPr>
          </w:p>
        </w:tc>
      </w:tr>
      <w:tr w:rsidR="00AC57A6" w:rsidRPr="00063F47" w14:paraId="0EE2B5B3" w14:textId="77777777" w:rsidTr="00AF1AB0">
        <w:trPr>
          <w:trHeight w:val="332"/>
        </w:trPr>
        <w:tc>
          <w:tcPr>
            <w:tcW w:w="851" w:type="dxa"/>
            <w:tcBorders>
              <w:top w:val="single" w:sz="8" w:space="0" w:color="000000" w:themeColor="text1"/>
              <w:left w:val="single" w:sz="8" w:space="0" w:color="000000" w:themeColor="text1"/>
              <w:bottom w:val="single" w:sz="4" w:space="0" w:color="auto"/>
              <w:right w:val="single" w:sz="4" w:space="0" w:color="000000" w:themeColor="text1"/>
            </w:tcBorders>
            <w:shd w:val="clear" w:color="auto" w:fill="auto"/>
            <w:noWrap/>
            <w:vAlign w:val="center"/>
          </w:tcPr>
          <w:p w14:paraId="395153DB" w14:textId="77777777" w:rsidR="00AC57A6" w:rsidRPr="00063F47" w:rsidRDefault="00AC57A6" w:rsidP="00AF1AB0">
            <w:pPr>
              <w:suppressAutoHyphens/>
              <w:spacing w:after="0" w:line="240" w:lineRule="auto"/>
              <w:jc w:val="center"/>
              <w:rPr>
                <w:rFonts w:ascii="Times New Roman" w:hAnsi="Times New Roman" w:cs="Times New Roman"/>
                <w:lang w:eastAsia="ar-SA"/>
              </w:rPr>
            </w:pPr>
            <w:r w:rsidRPr="00063F47">
              <w:rPr>
                <w:rFonts w:ascii="Times New Roman" w:hAnsi="Times New Roman" w:cs="Times New Roman"/>
                <w:lang w:eastAsia="ar-SA"/>
              </w:rPr>
              <w:t>1.1.</w:t>
            </w:r>
          </w:p>
        </w:tc>
        <w:tc>
          <w:tcPr>
            <w:tcW w:w="6085" w:type="dxa"/>
            <w:tcBorders>
              <w:top w:val="single" w:sz="8" w:space="0" w:color="000000" w:themeColor="text1"/>
              <w:left w:val="nil"/>
              <w:bottom w:val="single" w:sz="4" w:space="0" w:color="auto"/>
              <w:right w:val="single" w:sz="4" w:space="0" w:color="000000" w:themeColor="text1"/>
            </w:tcBorders>
            <w:shd w:val="clear" w:color="auto" w:fill="auto"/>
            <w:vAlign w:val="center"/>
          </w:tcPr>
          <w:p w14:paraId="000AD087" w14:textId="77777777" w:rsidR="00AC57A6" w:rsidRPr="00063F47" w:rsidRDefault="00AC57A6" w:rsidP="00AF1AB0">
            <w:pPr>
              <w:tabs>
                <w:tab w:val="left" w:pos="426"/>
              </w:tabs>
              <w:spacing w:after="0" w:line="240" w:lineRule="auto"/>
              <w:jc w:val="both"/>
              <w:rPr>
                <w:rFonts w:ascii="Times New Roman" w:hAnsi="Times New Roman" w:cs="Times New Roman"/>
                <w:sz w:val="24"/>
                <w:szCs w:val="24"/>
              </w:rPr>
            </w:pPr>
            <w:r w:rsidRPr="00063F47">
              <w:rPr>
                <w:rFonts w:ascii="Times New Roman" w:hAnsi="Times New Roman" w:cs="Times New Roman"/>
                <w:bCs/>
                <w:sz w:val="24"/>
                <w:szCs w:val="24"/>
                <w:shd w:val="clear" w:color="auto" w:fill="FFFFFF"/>
              </w:rPr>
              <w:t xml:space="preserve">Dalies automobilių stovėjimo aikštelės, esančios K. Ladygos g. 18, Utenos mieste </w:t>
            </w:r>
            <w:r w:rsidRPr="00063F47">
              <w:rPr>
                <w:rFonts w:ascii="Times New Roman" w:hAnsi="Times New Roman" w:cs="Times New Roman"/>
                <w:sz w:val="24"/>
                <w:szCs w:val="24"/>
              </w:rPr>
              <w:t>paprastojo remonto aprašo parengimas</w:t>
            </w:r>
          </w:p>
        </w:tc>
        <w:tc>
          <w:tcPr>
            <w:tcW w:w="2386" w:type="dxa"/>
            <w:tcBorders>
              <w:top w:val="single" w:sz="8" w:space="0" w:color="000000" w:themeColor="text1"/>
              <w:left w:val="single" w:sz="4" w:space="0" w:color="auto"/>
              <w:bottom w:val="single" w:sz="4" w:space="0" w:color="auto"/>
              <w:right w:val="single" w:sz="8" w:space="0" w:color="000000" w:themeColor="text1"/>
            </w:tcBorders>
            <w:shd w:val="clear" w:color="auto" w:fill="auto"/>
            <w:noWrap/>
            <w:vAlign w:val="center"/>
          </w:tcPr>
          <w:p w14:paraId="39EE87F6" w14:textId="77777777" w:rsidR="00AC57A6" w:rsidRPr="00063F47" w:rsidRDefault="00AC57A6" w:rsidP="00AF1AB0">
            <w:pPr>
              <w:spacing w:after="0" w:line="240" w:lineRule="auto"/>
              <w:jc w:val="center"/>
              <w:rPr>
                <w:rFonts w:ascii="Times New Roman" w:hAnsi="Times New Roman" w:cs="Times New Roman"/>
                <w:i/>
                <w:lang w:eastAsia="ar-SA"/>
              </w:rPr>
            </w:pPr>
          </w:p>
        </w:tc>
      </w:tr>
      <w:tr w:rsidR="00AC57A6" w:rsidRPr="00063F47" w14:paraId="620CB552" w14:textId="77777777" w:rsidTr="00AF1AB0">
        <w:trPr>
          <w:trHeight w:val="439"/>
        </w:trPr>
        <w:tc>
          <w:tcPr>
            <w:tcW w:w="851" w:type="dxa"/>
            <w:tcBorders>
              <w:top w:val="single" w:sz="8" w:space="0" w:color="000000" w:themeColor="text1"/>
              <w:left w:val="single" w:sz="8" w:space="0" w:color="000000" w:themeColor="text1"/>
              <w:bottom w:val="single" w:sz="4" w:space="0" w:color="auto"/>
              <w:right w:val="single" w:sz="4" w:space="0" w:color="000000" w:themeColor="text1"/>
            </w:tcBorders>
            <w:shd w:val="clear" w:color="auto" w:fill="auto"/>
            <w:noWrap/>
            <w:vAlign w:val="center"/>
          </w:tcPr>
          <w:p w14:paraId="2A614029" w14:textId="77777777" w:rsidR="00AC57A6" w:rsidRPr="00063F47" w:rsidRDefault="00AC57A6" w:rsidP="00AF1AB0">
            <w:pPr>
              <w:suppressAutoHyphens/>
              <w:spacing w:after="0" w:line="240" w:lineRule="auto"/>
              <w:jc w:val="center"/>
              <w:rPr>
                <w:rFonts w:ascii="Times New Roman" w:hAnsi="Times New Roman" w:cs="Times New Roman"/>
                <w:lang w:eastAsia="ar-SA"/>
              </w:rPr>
            </w:pPr>
            <w:r w:rsidRPr="00063F47">
              <w:rPr>
                <w:rFonts w:ascii="Times New Roman" w:hAnsi="Times New Roman" w:cs="Times New Roman"/>
                <w:lang w:eastAsia="ar-SA"/>
              </w:rPr>
              <w:t>1.2.</w:t>
            </w:r>
          </w:p>
        </w:tc>
        <w:tc>
          <w:tcPr>
            <w:tcW w:w="6085" w:type="dxa"/>
            <w:tcBorders>
              <w:top w:val="single" w:sz="8" w:space="0" w:color="000000" w:themeColor="text1"/>
              <w:left w:val="nil"/>
              <w:bottom w:val="single" w:sz="4" w:space="0" w:color="auto"/>
              <w:right w:val="single" w:sz="4" w:space="0" w:color="000000" w:themeColor="text1"/>
            </w:tcBorders>
            <w:shd w:val="clear" w:color="auto" w:fill="auto"/>
            <w:vAlign w:val="center"/>
          </w:tcPr>
          <w:p w14:paraId="6FE73E35" w14:textId="77777777" w:rsidR="00AC57A6" w:rsidRPr="00063F47" w:rsidRDefault="00AC57A6" w:rsidP="00AF1AB0">
            <w:pPr>
              <w:tabs>
                <w:tab w:val="left" w:pos="426"/>
              </w:tabs>
              <w:spacing w:after="0" w:line="240" w:lineRule="auto"/>
              <w:jc w:val="both"/>
              <w:rPr>
                <w:rFonts w:ascii="Times New Roman" w:hAnsi="Times New Roman" w:cs="Times New Roman"/>
                <w:sz w:val="24"/>
                <w:szCs w:val="24"/>
              </w:rPr>
            </w:pPr>
            <w:r w:rsidRPr="00063F47">
              <w:rPr>
                <w:rFonts w:ascii="Times New Roman" w:hAnsi="Times New Roman" w:cs="Times New Roman"/>
                <w:bCs/>
                <w:sz w:val="24"/>
                <w:szCs w:val="24"/>
                <w:shd w:val="clear" w:color="auto" w:fill="FFFFFF"/>
              </w:rPr>
              <w:t xml:space="preserve">Dalies automobilių stovėjimo aikštelės, esančios K. Ladygos g. 18, Utenos mieste </w:t>
            </w:r>
            <w:r w:rsidRPr="00063F47">
              <w:rPr>
                <w:rFonts w:ascii="Times New Roman" w:hAnsi="Times New Roman" w:cs="Times New Roman"/>
                <w:sz w:val="24"/>
                <w:szCs w:val="24"/>
              </w:rPr>
              <w:t>paprastojo remonto darbai</w:t>
            </w:r>
          </w:p>
        </w:tc>
        <w:tc>
          <w:tcPr>
            <w:tcW w:w="2386" w:type="dxa"/>
            <w:tcBorders>
              <w:top w:val="single" w:sz="8" w:space="0" w:color="000000" w:themeColor="text1"/>
              <w:left w:val="single" w:sz="4" w:space="0" w:color="auto"/>
              <w:bottom w:val="single" w:sz="4" w:space="0" w:color="auto"/>
              <w:right w:val="single" w:sz="8" w:space="0" w:color="000000" w:themeColor="text1"/>
            </w:tcBorders>
            <w:shd w:val="clear" w:color="auto" w:fill="auto"/>
            <w:noWrap/>
            <w:vAlign w:val="center"/>
          </w:tcPr>
          <w:p w14:paraId="154A64E0" w14:textId="77777777" w:rsidR="00AC57A6" w:rsidRPr="00063F47" w:rsidRDefault="00AC57A6" w:rsidP="00AF1AB0">
            <w:pPr>
              <w:widowControl w:val="0"/>
              <w:autoSpaceDE w:val="0"/>
              <w:adjustRightInd w:val="0"/>
              <w:ind w:left="792"/>
              <w:jc w:val="both"/>
              <w:rPr>
                <w:rFonts w:ascii="Times New Roman" w:hAnsi="Times New Roman" w:cs="Times New Roman"/>
                <w:lang w:eastAsia="ar-SA"/>
              </w:rPr>
            </w:pPr>
          </w:p>
        </w:tc>
      </w:tr>
      <w:tr w:rsidR="00AC57A6" w:rsidRPr="00063F47" w14:paraId="0D1C7EE5" w14:textId="77777777" w:rsidTr="00AF1AB0">
        <w:trPr>
          <w:trHeight w:val="616"/>
        </w:trPr>
        <w:tc>
          <w:tcPr>
            <w:tcW w:w="851" w:type="dxa"/>
            <w:tcBorders>
              <w:top w:val="single" w:sz="8" w:space="0" w:color="000000" w:themeColor="text1"/>
              <w:left w:val="single" w:sz="8" w:space="0" w:color="000000" w:themeColor="text1"/>
              <w:bottom w:val="single" w:sz="4" w:space="0" w:color="auto"/>
              <w:right w:val="single" w:sz="4" w:space="0" w:color="000000" w:themeColor="text1"/>
            </w:tcBorders>
            <w:shd w:val="clear" w:color="auto" w:fill="auto"/>
            <w:noWrap/>
            <w:vAlign w:val="center"/>
          </w:tcPr>
          <w:p w14:paraId="1C9503BA" w14:textId="77777777" w:rsidR="00AC57A6" w:rsidRPr="00063F47" w:rsidRDefault="00AC57A6" w:rsidP="00AF1AB0">
            <w:pPr>
              <w:suppressAutoHyphens/>
              <w:spacing w:after="0" w:line="240" w:lineRule="auto"/>
              <w:jc w:val="center"/>
              <w:rPr>
                <w:rFonts w:ascii="Times New Roman" w:hAnsi="Times New Roman" w:cs="Times New Roman"/>
                <w:lang w:eastAsia="ar-SA"/>
              </w:rPr>
            </w:pPr>
            <w:r w:rsidRPr="00063F47">
              <w:rPr>
                <w:rFonts w:ascii="Times New Roman" w:hAnsi="Times New Roman" w:cs="Times New Roman"/>
                <w:lang w:eastAsia="ar-SA"/>
              </w:rPr>
              <w:t>1.3.</w:t>
            </w:r>
          </w:p>
        </w:tc>
        <w:tc>
          <w:tcPr>
            <w:tcW w:w="6085" w:type="dxa"/>
            <w:tcBorders>
              <w:top w:val="single" w:sz="8" w:space="0" w:color="000000" w:themeColor="text1"/>
              <w:left w:val="nil"/>
              <w:bottom w:val="single" w:sz="4" w:space="0" w:color="auto"/>
              <w:right w:val="single" w:sz="4" w:space="0" w:color="000000" w:themeColor="text1"/>
            </w:tcBorders>
            <w:shd w:val="clear" w:color="auto" w:fill="auto"/>
            <w:vAlign w:val="center"/>
          </w:tcPr>
          <w:p w14:paraId="1BBCB07E" w14:textId="77777777" w:rsidR="00AC57A6" w:rsidRPr="00063F47" w:rsidRDefault="00AC57A6" w:rsidP="00AF1AB0">
            <w:pPr>
              <w:tabs>
                <w:tab w:val="left" w:pos="426"/>
              </w:tabs>
              <w:spacing w:after="0" w:line="240" w:lineRule="auto"/>
              <w:jc w:val="both"/>
              <w:rPr>
                <w:rFonts w:ascii="Times New Roman" w:hAnsi="Times New Roman" w:cs="Times New Roman"/>
                <w:sz w:val="24"/>
                <w:szCs w:val="24"/>
              </w:rPr>
            </w:pPr>
            <w:r w:rsidRPr="00063F47">
              <w:rPr>
                <w:rFonts w:ascii="Times New Roman" w:hAnsi="Times New Roman" w:cs="Times New Roman"/>
                <w:spacing w:val="-3"/>
                <w:sz w:val="24"/>
                <w:szCs w:val="24"/>
              </w:rPr>
              <w:t xml:space="preserve">Išpildomosios dokumentacijos ir nekilnojamojo turto kadastro duomenų bylos parengimas (gauta teigiama Registrų centro išankstinės patikros išvada) </w:t>
            </w:r>
          </w:p>
        </w:tc>
        <w:tc>
          <w:tcPr>
            <w:tcW w:w="2386" w:type="dxa"/>
            <w:tcBorders>
              <w:top w:val="single" w:sz="8" w:space="0" w:color="000000" w:themeColor="text1"/>
              <w:left w:val="single" w:sz="4" w:space="0" w:color="auto"/>
              <w:bottom w:val="single" w:sz="4" w:space="0" w:color="auto"/>
              <w:right w:val="single" w:sz="8" w:space="0" w:color="000000" w:themeColor="text1"/>
            </w:tcBorders>
            <w:shd w:val="clear" w:color="auto" w:fill="auto"/>
            <w:noWrap/>
            <w:vAlign w:val="center"/>
          </w:tcPr>
          <w:p w14:paraId="30CB94E9" w14:textId="77777777" w:rsidR="00AC57A6" w:rsidRPr="00063F47" w:rsidRDefault="00AC57A6" w:rsidP="00AF1AB0">
            <w:pPr>
              <w:widowControl w:val="0"/>
              <w:autoSpaceDE w:val="0"/>
              <w:adjustRightInd w:val="0"/>
              <w:spacing w:after="0" w:line="240" w:lineRule="auto"/>
              <w:ind w:left="792"/>
              <w:jc w:val="both"/>
              <w:rPr>
                <w:rFonts w:ascii="Times New Roman" w:hAnsi="Times New Roman" w:cs="Times New Roman"/>
                <w:lang w:eastAsia="ar-SA"/>
              </w:rPr>
            </w:pPr>
          </w:p>
        </w:tc>
      </w:tr>
      <w:tr w:rsidR="00AC57A6" w:rsidRPr="00063F47" w14:paraId="0A68AC12" w14:textId="77777777" w:rsidTr="00AF1AB0">
        <w:trPr>
          <w:trHeight w:val="306"/>
        </w:trPr>
        <w:tc>
          <w:tcPr>
            <w:tcW w:w="6936" w:type="dxa"/>
            <w:gridSpan w:val="2"/>
            <w:tcBorders>
              <w:top w:val="single" w:sz="12" w:space="0" w:color="auto"/>
              <w:left w:val="single" w:sz="12" w:space="0" w:color="auto"/>
              <w:bottom w:val="single" w:sz="12" w:space="0" w:color="auto"/>
              <w:right w:val="single" w:sz="12" w:space="0" w:color="000000" w:themeColor="text1"/>
            </w:tcBorders>
            <w:shd w:val="clear" w:color="auto" w:fill="auto"/>
            <w:vAlign w:val="center"/>
            <w:hideMark/>
          </w:tcPr>
          <w:p w14:paraId="193CDF46" w14:textId="77777777" w:rsidR="00AC57A6" w:rsidRPr="00063F47" w:rsidRDefault="00AC57A6" w:rsidP="00AF1AB0">
            <w:pPr>
              <w:spacing w:after="0" w:line="240" w:lineRule="auto"/>
              <w:jc w:val="right"/>
              <w:rPr>
                <w:rFonts w:ascii="Times New Roman" w:hAnsi="Times New Roman" w:cs="Times New Roman"/>
                <w:b/>
                <w:bCs/>
                <w:i/>
                <w:lang w:eastAsia="ar-SA"/>
              </w:rPr>
            </w:pPr>
            <w:r w:rsidRPr="00063F47">
              <w:rPr>
                <w:rFonts w:ascii="Times New Roman" w:hAnsi="Times New Roman" w:cs="Times New Roman"/>
                <w:b/>
                <w:bCs/>
                <w:i/>
                <w:lang w:eastAsia="ar-SA"/>
              </w:rPr>
              <w:t>Bendra suma be PVM*:</w:t>
            </w:r>
          </w:p>
        </w:tc>
        <w:tc>
          <w:tcPr>
            <w:tcW w:w="2386" w:type="dxa"/>
            <w:tcBorders>
              <w:top w:val="nil"/>
              <w:left w:val="single" w:sz="4" w:space="0" w:color="auto"/>
              <w:bottom w:val="single" w:sz="8" w:space="0" w:color="000000" w:themeColor="text1"/>
              <w:right w:val="single" w:sz="8" w:space="0" w:color="000000" w:themeColor="text1"/>
            </w:tcBorders>
          </w:tcPr>
          <w:p w14:paraId="4F4E503A" w14:textId="77777777" w:rsidR="00AC57A6" w:rsidRPr="00063F47" w:rsidRDefault="00AC57A6" w:rsidP="00AF1AB0">
            <w:pPr>
              <w:spacing w:after="0" w:line="240" w:lineRule="auto"/>
              <w:rPr>
                <w:rFonts w:ascii="Times New Roman" w:hAnsi="Times New Roman" w:cs="Times New Roman"/>
                <w:i/>
                <w:lang w:eastAsia="ar-SA"/>
              </w:rPr>
            </w:pPr>
          </w:p>
        </w:tc>
      </w:tr>
      <w:tr w:rsidR="00AC57A6" w:rsidRPr="00063F47" w14:paraId="508D08BC" w14:textId="77777777" w:rsidTr="00AF1AB0">
        <w:trPr>
          <w:trHeight w:val="342"/>
        </w:trPr>
        <w:tc>
          <w:tcPr>
            <w:tcW w:w="6936" w:type="dxa"/>
            <w:gridSpan w:val="2"/>
            <w:tcBorders>
              <w:top w:val="nil"/>
              <w:left w:val="single" w:sz="8" w:space="0" w:color="000000" w:themeColor="text1"/>
              <w:bottom w:val="single" w:sz="8" w:space="0" w:color="000000" w:themeColor="text1"/>
              <w:right w:val="single" w:sz="4" w:space="0" w:color="000000" w:themeColor="text1"/>
            </w:tcBorders>
            <w:shd w:val="clear" w:color="auto" w:fill="auto"/>
            <w:vAlign w:val="center"/>
            <w:hideMark/>
          </w:tcPr>
          <w:p w14:paraId="6C9DF0B3" w14:textId="77777777" w:rsidR="00AC57A6" w:rsidRPr="00063F47" w:rsidRDefault="00AC57A6" w:rsidP="00AF1AB0">
            <w:pPr>
              <w:spacing w:after="0" w:line="240" w:lineRule="auto"/>
              <w:jc w:val="right"/>
              <w:rPr>
                <w:rFonts w:ascii="Times New Roman" w:hAnsi="Times New Roman" w:cs="Times New Roman"/>
                <w:b/>
                <w:bCs/>
                <w:i/>
                <w:lang w:eastAsia="ar-SA"/>
              </w:rPr>
            </w:pPr>
            <w:r w:rsidRPr="00063F47">
              <w:rPr>
                <w:rFonts w:ascii="Times New Roman" w:hAnsi="Times New Roman" w:cs="Times New Roman"/>
                <w:b/>
                <w:bCs/>
                <w:i/>
                <w:lang w:eastAsia="ar-SA"/>
              </w:rPr>
              <w:t>PVM [tarifas] suma*:</w:t>
            </w:r>
          </w:p>
        </w:tc>
        <w:tc>
          <w:tcPr>
            <w:tcW w:w="2386" w:type="dxa"/>
            <w:tcBorders>
              <w:top w:val="single" w:sz="8" w:space="0" w:color="000000" w:themeColor="text1"/>
              <w:left w:val="single" w:sz="4" w:space="0" w:color="auto"/>
              <w:bottom w:val="single" w:sz="8" w:space="0" w:color="000000" w:themeColor="text1"/>
              <w:right w:val="single" w:sz="8" w:space="0" w:color="000000" w:themeColor="text1"/>
            </w:tcBorders>
          </w:tcPr>
          <w:p w14:paraId="0227EBC8" w14:textId="77777777" w:rsidR="00AC57A6" w:rsidRPr="00063F47" w:rsidRDefault="00AC57A6" w:rsidP="00AF1AB0">
            <w:pPr>
              <w:spacing w:after="0" w:line="240" w:lineRule="auto"/>
              <w:rPr>
                <w:rFonts w:ascii="Times New Roman" w:hAnsi="Times New Roman" w:cs="Times New Roman"/>
                <w:i/>
                <w:lang w:eastAsia="ar-SA"/>
              </w:rPr>
            </w:pPr>
          </w:p>
        </w:tc>
      </w:tr>
      <w:tr w:rsidR="00AC57A6" w:rsidRPr="00063F47" w14:paraId="788F7512" w14:textId="77777777" w:rsidTr="00AF1AB0">
        <w:trPr>
          <w:trHeight w:val="374"/>
        </w:trPr>
        <w:tc>
          <w:tcPr>
            <w:tcW w:w="6936" w:type="dxa"/>
            <w:gridSpan w:val="2"/>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vAlign w:val="center"/>
            <w:hideMark/>
          </w:tcPr>
          <w:p w14:paraId="4D94ED2A" w14:textId="77777777" w:rsidR="00AC57A6" w:rsidRPr="00063F47" w:rsidRDefault="00AC57A6" w:rsidP="00AF1AB0">
            <w:pPr>
              <w:spacing w:after="0" w:line="240" w:lineRule="auto"/>
              <w:jc w:val="right"/>
              <w:rPr>
                <w:rFonts w:ascii="Times New Roman" w:hAnsi="Times New Roman" w:cs="Times New Roman"/>
                <w:b/>
                <w:bCs/>
                <w:i/>
                <w:lang w:eastAsia="ar-SA"/>
              </w:rPr>
            </w:pPr>
            <w:r w:rsidRPr="00063F47">
              <w:rPr>
                <w:rFonts w:ascii="Times New Roman" w:hAnsi="Times New Roman" w:cs="Times New Roman"/>
                <w:b/>
                <w:bCs/>
                <w:i/>
                <w:lang w:eastAsia="ar-SA"/>
              </w:rPr>
              <w:t>BENDRA SUMA su PVM*:</w:t>
            </w:r>
          </w:p>
        </w:tc>
        <w:tc>
          <w:tcPr>
            <w:tcW w:w="2386" w:type="dxa"/>
            <w:tcBorders>
              <w:top w:val="single" w:sz="8" w:space="0" w:color="000000" w:themeColor="text1"/>
              <w:left w:val="single" w:sz="4" w:space="0" w:color="auto"/>
              <w:bottom w:val="single" w:sz="8" w:space="0" w:color="000000" w:themeColor="text1"/>
              <w:right w:val="single" w:sz="8" w:space="0" w:color="000000" w:themeColor="text1"/>
            </w:tcBorders>
          </w:tcPr>
          <w:p w14:paraId="655B3F12" w14:textId="77777777" w:rsidR="00AC57A6" w:rsidRPr="00063F47" w:rsidRDefault="00AC57A6" w:rsidP="00AF1AB0">
            <w:pPr>
              <w:spacing w:after="0" w:line="240" w:lineRule="auto"/>
              <w:rPr>
                <w:rFonts w:ascii="Times New Roman" w:hAnsi="Times New Roman" w:cs="Times New Roman"/>
                <w:i/>
                <w:lang w:eastAsia="ar-SA"/>
              </w:rPr>
            </w:pPr>
          </w:p>
        </w:tc>
      </w:tr>
    </w:tbl>
    <w:p w14:paraId="328B2415" w14:textId="77777777" w:rsidR="00AC57A6" w:rsidRPr="00063F47" w:rsidRDefault="00AC57A6" w:rsidP="00AC57A6">
      <w:pPr>
        <w:spacing w:after="0" w:line="240" w:lineRule="auto"/>
        <w:rPr>
          <w:rFonts w:ascii="Times New Roman" w:eastAsia="Lucida Sans Unicode" w:hAnsi="Times New Roman" w:cs="Times New Roman"/>
        </w:rPr>
      </w:pPr>
    </w:p>
    <w:p w14:paraId="1EF40CE0" w14:textId="77777777" w:rsidR="00AC57A6" w:rsidRPr="00063F47" w:rsidRDefault="00AC57A6" w:rsidP="00AC57A6">
      <w:pPr>
        <w:widowControl w:val="0"/>
        <w:tabs>
          <w:tab w:val="left" w:pos="9640"/>
        </w:tabs>
        <w:spacing w:after="0" w:line="240" w:lineRule="auto"/>
        <w:rPr>
          <w:rFonts w:ascii="Times New Roman" w:hAnsi="Times New Roman" w:cs="Times New Roman"/>
          <w:lang w:eastAsia="ar-SA"/>
        </w:rPr>
      </w:pPr>
      <w:r w:rsidRPr="00063F47">
        <w:rPr>
          <w:rFonts w:ascii="Times New Roman" w:hAnsi="Times New Roman" w:cs="Times New Roman"/>
          <w:lang w:eastAsia="ar-SA"/>
        </w:rPr>
        <w:t>* - nurodytos kainos privalo sutapti su Pasiūlyme nurodytomis kainomis</w:t>
      </w:r>
    </w:p>
    <w:p w14:paraId="7260E0CC" w14:textId="139EBFA6" w:rsidR="004C2E9E" w:rsidRPr="009821AE" w:rsidRDefault="00AC57A6" w:rsidP="00AC57A6">
      <w:pPr>
        <w:spacing w:after="0"/>
        <w:rPr>
          <w:rFonts w:asciiTheme="majorBidi" w:hAnsiTheme="majorBidi" w:cstheme="majorBidi"/>
          <w:b/>
          <w:bCs/>
          <w:sz w:val="24"/>
          <w:szCs w:val="24"/>
        </w:rPr>
      </w:pPr>
      <w:r w:rsidRPr="00063F47">
        <w:rPr>
          <w:rFonts w:ascii="Times New Roman" w:hAnsi="Times New Roman" w:cs="Times New Roman"/>
          <w:lang w:eastAsia="ar-SA"/>
        </w:rPr>
        <w:tab/>
      </w:r>
    </w:p>
    <w:p w14:paraId="32DE9C4A" w14:textId="77777777" w:rsidR="005125CA" w:rsidRPr="000D7DD4" w:rsidRDefault="005125CA" w:rsidP="005125CA"/>
    <w:p w14:paraId="211E81E6" w14:textId="77777777" w:rsidR="005125CA" w:rsidRPr="0000010D" w:rsidRDefault="005125CA" w:rsidP="005125CA">
      <w:pPr>
        <w:rPr>
          <w:rFonts w:asciiTheme="majorBidi" w:hAnsiTheme="majorBidi" w:cstheme="majorBid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5125CA" w:rsidRPr="0000010D" w14:paraId="003EEF06" w14:textId="77777777" w:rsidTr="00AF1AB0">
        <w:trPr>
          <w:trHeight w:val="73"/>
          <w:jc w:val="right"/>
        </w:trPr>
        <w:tc>
          <w:tcPr>
            <w:tcW w:w="3588" w:type="dxa"/>
            <w:tcBorders>
              <w:top w:val="single" w:sz="4" w:space="0" w:color="auto"/>
              <w:left w:val="nil"/>
              <w:bottom w:val="nil"/>
              <w:right w:val="nil"/>
            </w:tcBorders>
            <w:shd w:val="clear" w:color="auto" w:fill="auto"/>
          </w:tcPr>
          <w:p w14:paraId="2A6A252E" w14:textId="77777777" w:rsidR="005125CA" w:rsidRPr="0000010D" w:rsidRDefault="005125CA" w:rsidP="00AF1AB0">
            <w:pPr>
              <w:snapToGrid w:val="0"/>
              <w:rPr>
                <w:rFonts w:asciiTheme="majorBidi" w:hAnsiTheme="majorBidi" w:cstheme="majorBidi"/>
                <w:sz w:val="24"/>
                <w:szCs w:val="24"/>
              </w:rPr>
            </w:pPr>
            <w:r w:rsidRPr="0000010D">
              <w:rPr>
                <w:rFonts w:asciiTheme="majorBidi" w:hAnsiTheme="majorBidi" w:cstheme="majorBidi"/>
                <w:position w:val="6"/>
                <w:sz w:val="24"/>
                <w:szCs w:val="24"/>
              </w:rPr>
              <w:t>(</w:t>
            </w:r>
            <w:r w:rsidRPr="0000010D">
              <w:rPr>
                <w:rFonts w:asciiTheme="majorBidi" w:hAnsiTheme="majorBidi" w:cstheme="majorBidi"/>
                <w:i/>
                <w:iCs/>
                <w:position w:val="6"/>
                <w:sz w:val="24"/>
                <w:szCs w:val="24"/>
              </w:rPr>
              <w:t>Tiekėjo arba jo įgalioto asmens pareigų pavadinimas)</w:t>
            </w:r>
          </w:p>
        </w:tc>
        <w:tc>
          <w:tcPr>
            <w:tcW w:w="300" w:type="dxa"/>
            <w:shd w:val="clear" w:color="auto" w:fill="auto"/>
          </w:tcPr>
          <w:p w14:paraId="45211A45" w14:textId="77777777" w:rsidR="005125CA" w:rsidRPr="0000010D" w:rsidRDefault="005125CA" w:rsidP="00AF1AB0">
            <w:pPr>
              <w:rPr>
                <w:rFonts w:asciiTheme="majorBidi" w:eastAsia="Calibri" w:hAnsiTheme="majorBidi" w:cstheme="majorBidi"/>
                <w:sz w:val="24"/>
                <w:szCs w:val="24"/>
              </w:rPr>
            </w:pPr>
          </w:p>
        </w:tc>
        <w:tc>
          <w:tcPr>
            <w:tcW w:w="2445" w:type="dxa"/>
            <w:tcBorders>
              <w:top w:val="single" w:sz="4" w:space="0" w:color="auto"/>
              <w:left w:val="nil"/>
              <w:bottom w:val="nil"/>
              <w:right w:val="nil"/>
            </w:tcBorders>
            <w:shd w:val="clear" w:color="auto" w:fill="auto"/>
          </w:tcPr>
          <w:p w14:paraId="21F9AAA0" w14:textId="77777777" w:rsidR="005125CA" w:rsidRPr="0000010D" w:rsidRDefault="005125CA" w:rsidP="00AF1AB0">
            <w:pPr>
              <w:rPr>
                <w:rFonts w:asciiTheme="majorBidi" w:eastAsia="Calibri" w:hAnsiTheme="majorBidi" w:cstheme="majorBidi"/>
                <w:i/>
                <w:iCs/>
                <w:sz w:val="24"/>
                <w:szCs w:val="24"/>
              </w:rPr>
            </w:pPr>
            <w:r w:rsidRPr="0000010D">
              <w:rPr>
                <w:rFonts w:asciiTheme="majorBidi" w:eastAsia="Calibri" w:hAnsiTheme="majorBidi" w:cstheme="majorBidi"/>
                <w:i/>
                <w:iCs/>
                <w:position w:val="6"/>
                <w:sz w:val="24"/>
                <w:szCs w:val="24"/>
              </w:rPr>
              <w:t>(Parašas)</w:t>
            </w:r>
          </w:p>
        </w:tc>
        <w:tc>
          <w:tcPr>
            <w:tcW w:w="236" w:type="dxa"/>
            <w:shd w:val="clear" w:color="auto" w:fill="auto"/>
          </w:tcPr>
          <w:p w14:paraId="021382A3" w14:textId="77777777" w:rsidR="005125CA" w:rsidRPr="0000010D" w:rsidRDefault="005125CA" w:rsidP="00AF1AB0">
            <w:pPr>
              <w:rPr>
                <w:rFonts w:asciiTheme="majorBidi" w:eastAsia="Calibri" w:hAnsiTheme="majorBidi" w:cstheme="majorBidi"/>
                <w:i/>
                <w:iCs/>
                <w:sz w:val="24"/>
                <w:szCs w:val="24"/>
              </w:rPr>
            </w:pPr>
          </w:p>
        </w:tc>
        <w:tc>
          <w:tcPr>
            <w:tcW w:w="3259" w:type="dxa"/>
            <w:tcBorders>
              <w:top w:val="single" w:sz="4" w:space="0" w:color="auto"/>
              <w:left w:val="nil"/>
              <w:bottom w:val="nil"/>
            </w:tcBorders>
            <w:shd w:val="clear" w:color="auto" w:fill="auto"/>
          </w:tcPr>
          <w:p w14:paraId="418757C5" w14:textId="77777777" w:rsidR="005125CA" w:rsidRPr="0000010D" w:rsidRDefault="005125CA" w:rsidP="00AF1AB0">
            <w:pPr>
              <w:rPr>
                <w:rFonts w:asciiTheme="majorBidi" w:eastAsia="Calibri" w:hAnsiTheme="majorBidi" w:cstheme="majorBidi"/>
                <w:i/>
                <w:iCs/>
                <w:sz w:val="24"/>
                <w:szCs w:val="24"/>
              </w:rPr>
            </w:pPr>
            <w:r w:rsidRPr="0000010D">
              <w:rPr>
                <w:rFonts w:asciiTheme="majorBidi" w:eastAsia="Calibri" w:hAnsiTheme="majorBidi" w:cstheme="majorBidi"/>
                <w:i/>
                <w:iCs/>
                <w:position w:val="6"/>
                <w:sz w:val="24"/>
                <w:szCs w:val="24"/>
              </w:rPr>
              <w:t>(Vardas ir pavardė)</w:t>
            </w:r>
          </w:p>
        </w:tc>
      </w:tr>
    </w:tbl>
    <w:p w14:paraId="1E45AF40" w14:textId="77777777" w:rsidR="004C2E9E" w:rsidRPr="009821AE" w:rsidRDefault="004C2E9E" w:rsidP="004C2E9E">
      <w:pPr>
        <w:rPr>
          <w:rFonts w:asciiTheme="majorBidi" w:hAnsiTheme="majorBidi" w:cstheme="majorBidi"/>
          <w:sz w:val="24"/>
          <w:szCs w:val="24"/>
        </w:rPr>
      </w:pPr>
    </w:p>
    <w:sectPr w:rsidR="004C2E9E" w:rsidRPr="009821AE" w:rsidSect="004B4AD8">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22D6A" w14:textId="77777777" w:rsidR="0063392F" w:rsidRDefault="0063392F" w:rsidP="00D05666">
      <w:r>
        <w:separator/>
      </w:r>
    </w:p>
  </w:endnote>
  <w:endnote w:type="continuationSeparator" w:id="0">
    <w:p w14:paraId="678B4B7A" w14:textId="77777777" w:rsidR="0063392F" w:rsidRDefault="0063392F" w:rsidP="00D05666">
      <w:r>
        <w:continuationSeparator/>
      </w:r>
    </w:p>
  </w:endnote>
  <w:endnote w:type="continuationNotice" w:id="1">
    <w:p w14:paraId="2D56261E" w14:textId="77777777" w:rsidR="0063392F" w:rsidRDefault="006339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w:t>
        </w:r>
        <w:r w:rsidR="00C26496">
          <w:rPr>
            <w:noProof/>
          </w:rPr>
          <w:t>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3156" w14:textId="77777777" w:rsidR="005C6656" w:rsidRDefault="005C6656">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Content>
      <w:p w14:paraId="3E462558" w14:textId="77777777" w:rsidR="00460713" w:rsidRDefault="00460713">
        <w:pPr>
          <w:pStyle w:val="Porat"/>
          <w:jc w:val="right"/>
        </w:pPr>
        <w:r>
          <w:t>6</w:t>
        </w:r>
      </w:p>
      <w:p w14:paraId="0E43CB7E" w14:textId="62A064C1" w:rsidR="00460713" w:rsidRDefault="00000000">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1F54D" w14:textId="77777777" w:rsidR="0063392F" w:rsidRDefault="0063392F" w:rsidP="00D05666">
      <w:r>
        <w:separator/>
      </w:r>
    </w:p>
  </w:footnote>
  <w:footnote w:type="continuationSeparator" w:id="0">
    <w:p w14:paraId="0F66CB6F" w14:textId="77777777" w:rsidR="0063392F" w:rsidRDefault="0063392F" w:rsidP="00D05666">
      <w:r>
        <w:continuationSeparator/>
      </w:r>
    </w:p>
  </w:footnote>
  <w:footnote w:type="continuationNotice" w:id="1">
    <w:p w14:paraId="41E8B86B" w14:textId="77777777" w:rsidR="0063392F" w:rsidRDefault="0063392F">
      <w:pPr>
        <w:spacing w:after="0" w:line="240" w:lineRule="auto"/>
      </w:pPr>
    </w:p>
  </w:footnote>
  <w:footnote w:id="2">
    <w:p w14:paraId="1DF7D8A1" w14:textId="77777777" w:rsidR="0071788E" w:rsidRPr="001620D3" w:rsidRDefault="0071788E" w:rsidP="0071788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3E67FD" w14:textId="77777777" w:rsidR="0071788E" w:rsidRPr="001620D3" w:rsidRDefault="0071788E" w:rsidP="0071788E">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282409" w14:textId="77777777" w:rsidR="0071788E" w:rsidRDefault="0071788E" w:rsidP="0071788E">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FB3FEB" w14:textId="77777777" w:rsidR="0071788E" w:rsidRPr="001620D3" w:rsidRDefault="0071788E" w:rsidP="0071788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CFDB42" w14:textId="77777777" w:rsidR="0071788E" w:rsidRPr="001620D3" w:rsidRDefault="0071788E" w:rsidP="0071788E">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D1B585A" w14:textId="77777777" w:rsidR="0071788E" w:rsidRDefault="0071788E" w:rsidP="0071788E">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D196BC2" w14:textId="77777777" w:rsidR="0071788E" w:rsidRPr="001620D3" w:rsidRDefault="0071788E" w:rsidP="0071788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47BD14" w14:textId="77777777" w:rsidR="0071788E" w:rsidRPr="001620D3" w:rsidRDefault="0071788E" w:rsidP="0071788E">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2D8CAC" w14:textId="77777777" w:rsidR="0071788E" w:rsidRDefault="0071788E" w:rsidP="0071788E">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684D" w14:textId="77777777" w:rsidR="005C6656" w:rsidRDefault="005C66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2"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8"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0"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6"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0"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2"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2"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C903E8"/>
    <w:multiLevelType w:val="multilevel"/>
    <w:tmpl w:val="297E38EE"/>
    <w:lvl w:ilvl="0">
      <w:start w:val="14"/>
      <w:numFmt w:val="decimal"/>
      <w:lvlText w:val="%1."/>
      <w:lvlJc w:val="left"/>
      <w:pPr>
        <w:ind w:left="435" w:hanging="435"/>
      </w:pPr>
      <w:rPr>
        <w:rFonts w:hint="default"/>
      </w:rPr>
    </w:lvl>
    <w:lvl w:ilvl="1">
      <w:start w:val="2"/>
      <w:numFmt w:val="decimal"/>
      <w:lvlText w:val="%1.%2."/>
      <w:lvlJc w:val="left"/>
      <w:pPr>
        <w:ind w:left="1003" w:hanging="43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5"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5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7"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8"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61"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2"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3"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5"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6"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67"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7"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3"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4"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5"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87"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0"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3"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4"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5"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6"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0"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32"/>
  </w:num>
  <w:num w:numId="2" w16cid:durableId="787553980">
    <w:abstractNumId w:val="14"/>
  </w:num>
  <w:num w:numId="3" w16cid:durableId="161245298">
    <w:abstractNumId w:val="80"/>
  </w:num>
  <w:num w:numId="4" w16cid:durableId="324749846">
    <w:abstractNumId w:val="73"/>
  </w:num>
  <w:num w:numId="5" w16cid:durableId="1596014250">
    <w:abstractNumId w:val="56"/>
  </w:num>
  <w:num w:numId="6" w16cid:durableId="6754878">
    <w:abstractNumId w:val="88"/>
  </w:num>
  <w:num w:numId="7" w16cid:durableId="254555485">
    <w:abstractNumId w:val="10"/>
  </w:num>
  <w:num w:numId="8" w16cid:durableId="2121949183">
    <w:abstractNumId w:val="89"/>
  </w:num>
  <w:num w:numId="9" w16cid:durableId="69542391">
    <w:abstractNumId w:val="78"/>
  </w:num>
  <w:num w:numId="10" w16cid:durableId="392700324">
    <w:abstractNumId w:val="84"/>
  </w:num>
  <w:num w:numId="11" w16cid:durableId="1713457844">
    <w:abstractNumId w:val="47"/>
  </w:num>
  <w:num w:numId="12" w16cid:durableId="2145653365">
    <w:abstractNumId w:val="35"/>
  </w:num>
  <w:num w:numId="13" w16cid:durableId="141233828">
    <w:abstractNumId w:val="72"/>
  </w:num>
  <w:num w:numId="14" w16cid:durableId="1572351951">
    <w:abstractNumId w:val="64"/>
  </w:num>
  <w:num w:numId="15" w16cid:durableId="285431957">
    <w:abstractNumId w:val="68"/>
  </w:num>
  <w:num w:numId="16" w16cid:durableId="1799109694">
    <w:abstractNumId w:val="74"/>
  </w:num>
  <w:num w:numId="17" w16cid:durableId="760832946">
    <w:abstractNumId w:val="3"/>
  </w:num>
  <w:num w:numId="18" w16cid:durableId="279921867">
    <w:abstractNumId w:val="63"/>
  </w:num>
  <w:num w:numId="19" w16cid:durableId="1161193129">
    <w:abstractNumId w:val="61"/>
  </w:num>
  <w:num w:numId="20" w16cid:durableId="1674722406">
    <w:abstractNumId w:val="92"/>
  </w:num>
  <w:num w:numId="21" w16cid:durableId="396821833">
    <w:abstractNumId w:val="6"/>
  </w:num>
  <w:num w:numId="22" w16cid:durableId="1562980323">
    <w:abstractNumId w:val="16"/>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71"/>
  </w:num>
  <w:num w:numId="25" w16cid:durableId="1789354992">
    <w:abstractNumId w:val="91"/>
  </w:num>
  <w:num w:numId="26" w16cid:durableId="1121075699">
    <w:abstractNumId w:val="20"/>
  </w:num>
  <w:num w:numId="27" w16cid:durableId="97717803">
    <w:abstractNumId w:val="70"/>
  </w:num>
  <w:num w:numId="28" w16cid:durableId="861942138">
    <w:abstractNumId w:val="53"/>
  </w:num>
  <w:num w:numId="29" w16cid:durableId="334460921">
    <w:abstractNumId w:val="97"/>
  </w:num>
  <w:num w:numId="30" w16cid:durableId="965694596">
    <w:abstractNumId w:val="40"/>
  </w:num>
  <w:num w:numId="31" w16cid:durableId="692652998">
    <w:abstractNumId w:val="98"/>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37"/>
  </w:num>
  <w:num w:numId="36" w16cid:durableId="1281910504">
    <w:abstractNumId w:val="38"/>
  </w:num>
  <w:num w:numId="37" w16cid:durableId="1719667218">
    <w:abstractNumId w:val="65"/>
  </w:num>
  <w:num w:numId="38" w16cid:durableId="1952934414">
    <w:abstractNumId w:val="39"/>
  </w:num>
  <w:num w:numId="39" w16cid:durableId="1542939547">
    <w:abstractNumId w:val="86"/>
  </w:num>
  <w:num w:numId="40" w16cid:durableId="1915816428">
    <w:abstractNumId w:val="31"/>
  </w:num>
  <w:num w:numId="41" w16cid:durableId="797719994">
    <w:abstractNumId w:val="11"/>
  </w:num>
  <w:num w:numId="42" w16cid:durableId="1136878787">
    <w:abstractNumId w:val="45"/>
  </w:num>
  <w:num w:numId="43" w16cid:durableId="66002351">
    <w:abstractNumId w:val="77"/>
  </w:num>
  <w:num w:numId="44" w16cid:durableId="1869173067">
    <w:abstractNumId w:val="22"/>
  </w:num>
  <w:num w:numId="45" w16cid:durableId="1770276219">
    <w:abstractNumId w:val="8"/>
  </w:num>
  <w:num w:numId="46" w16cid:durableId="1571847935">
    <w:abstractNumId w:val="25"/>
  </w:num>
  <w:num w:numId="47" w16cid:durableId="152992553">
    <w:abstractNumId w:val="27"/>
  </w:num>
  <w:num w:numId="48" w16cid:durableId="468209196">
    <w:abstractNumId w:val="13"/>
  </w:num>
  <w:num w:numId="49" w16cid:durableId="1683631872">
    <w:abstractNumId w:val="96"/>
  </w:num>
  <w:num w:numId="50" w16cid:durableId="144590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69"/>
  </w:num>
  <w:num w:numId="52" w16cid:durableId="1835952180">
    <w:abstractNumId w:val="26"/>
  </w:num>
  <w:num w:numId="53" w16cid:durableId="464353605">
    <w:abstractNumId w:val="4"/>
  </w:num>
  <w:num w:numId="54" w16cid:durableId="37170526">
    <w:abstractNumId w:val="23"/>
  </w:num>
  <w:num w:numId="55" w16cid:durableId="24330705">
    <w:abstractNumId w:val="48"/>
  </w:num>
  <w:num w:numId="56" w16cid:durableId="345134247">
    <w:abstractNumId w:val="33"/>
  </w:num>
  <w:num w:numId="57" w16cid:durableId="1253928486">
    <w:abstractNumId w:val="15"/>
  </w:num>
  <w:num w:numId="58" w16cid:durableId="1311406262">
    <w:abstractNumId w:val="50"/>
  </w:num>
  <w:num w:numId="59" w16cid:durableId="608852208">
    <w:abstractNumId w:val="76"/>
  </w:num>
  <w:num w:numId="60" w16cid:durableId="606423400">
    <w:abstractNumId w:val="46"/>
  </w:num>
  <w:num w:numId="61" w16cid:durableId="732848849">
    <w:abstractNumId w:val="67"/>
  </w:num>
  <w:num w:numId="62" w16cid:durableId="21786217">
    <w:abstractNumId w:val="82"/>
  </w:num>
  <w:num w:numId="63" w16cid:durableId="518004120">
    <w:abstractNumId w:val="94"/>
  </w:num>
  <w:num w:numId="64" w16cid:durableId="2096003823">
    <w:abstractNumId w:val="34"/>
  </w:num>
  <w:num w:numId="65" w16cid:durableId="374894306">
    <w:abstractNumId w:val="28"/>
  </w:num>
  <w:num w:numId="66" w16cid:durableId="181558557">
    <w:abstractNumId w:val="87"/>
  </w:num>
  <w:num w:numId="67" w16cid:durableId="1176266884">
    <w:abstractNumId w:val="44"/>
  </w:num>
  <w:num w:numId="68" w16cid:durableId="647780410">
    <w:abstractNumId w:val="9"/>
  </w:num>
  <w:num w:numId="69" w16cid:durableId="855851546">
    <w:abstractNumId w:val="57"/>
  </w:num>
  <w:num w:numId="70" w16cid:durableId="1282806123">
    <w:abstractNumId w:val="24"/>
  </w:num>
  <w:num w:numId="71" w16cid:durableId="122310377">
    <w:abstractNumId w:val="17"/>
  </w:num>
  <w:num w:numId="72" w16cid:durableId="2003003903">
    <w:abstractNumId w:val="93"/>
  </w:num>
  <w:num w:numId="73" w16cid:durableId="905648142">
    <w:abstractNumId w:val="7"/>
  </w:num>
  <w:num w:numId="74" w16cid:durableId="1819106612">
    <w:abstractNumId w:val="99"/>
  </w:num>
  <w:num w:numId="75" w16cid:durableId="1650283113">
    <w:abstractNumId w:val="58"/>
  </w:num>
  <w:num w:numId="76" w16cid:durableId="934703372">
    <w:abstractNumId w:val="49"/>
  </w:num>
  <w:num w:numId="77" w16cid:durableId="1647930274">
    <w:abstractNumId w:val="81"/>
  </w:num>
  <w:num w:numId="78" w16cid:durableId="589045869">
    <w:abstractNumId w:val="59"/>
  </w:num>
  <w:num w:numId="79" w16cid:durableId="1301348421">
    <w:abstractNumId w:val="21"/>
  </w:num>
  <w:num w:numId="80" w16cid:durableId="574825365">
    <w:abstractNumId w:val="30"/>
  </w:num>
  <w:num w:numId="81" w16cid:durableId="376390312">
    <w:abstractNumId w:val="85"/>
  </w:num>
  <w:num w:numId="82" w16cid:durableId="564224328">
    <w:abstractNumId w:val="60"/>
  </w:num>
  <w:num w:numId="83" w16cid:durableId="1074200819">
    <w:abstractNumId w:val="52"/>
  </w:num>
  <w:num w:numId="84" w16cid:durableId="1778528230">
    <w:abstractNumId w:val="29"/>
  </w:num>
  <w:num w:numId="85" w16cid:durableId="571936950">
    <w:abstractNumId w:val="36"/>
  </w:num>
  <w:num w:numId="86" w16cid:durableId="2083986889">
    <w:abstractNumId w:val="60"/>
    <w:lvlOverride w:ilvl="0">
      <w:startOverride w:val="15"/>
    </w:lvlOverride>
  </w:num>
  <w:num w:numId="87" w16cid:durableId="2115975900">
    <w:abstractNumId w:val="75"/>
  </w:num>
  <w:num w:numId="88" w16cid:durableId="14715118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62"/>
  </w:num>
  <w:num w:numId="90" w16cid:durableId="915360949">
    <w:abstractNumId w:val="79"/>
  </w:num>
  <w:num w:numId="91" w16cid:durableId="1252473662">
    <w:abstractNumId w:val="83"/>
  </w:num>
  <w:num w:numId="92" w16cid:durableId="311494510">
    <w:abstractNumId w:val="5"/>
  </w:num>
  <w:num w:numId="93" w16cid:durableId="486164832">
    <w:abstractNumId w:val="90"/>
  </w:num>
  <w:num w:numId="94" w16cid:durableId="384793412">
    <w:abstractNumId w:val="51"/>
  </w:num>
  <w:num w:numId="95" w16cid:durableId="2052145029">
    <w:abstractNumId w:val="95"/>
  </w:num>
  <w:num w:numId="96" w16cid:durableId="1181436678">
    <w:abstractNumId w:val="18"/>
  </w:num>
  <w:num w:numId="97" w16cid:durableId="478889662">
    <w:abstractNumId w:val="43"/>
  </w:num>
  <w:num w:numId="98" w16cid:durableId="815488027">
    <w:abstractNumId w:val="42"/>
  </w:num>
  <w:num w:numId="99" w16cid:durableId="584610828">
    <w:abstractNumId w:val="55"/>
  </w:num>
  <w:num w:numId="100" w16cid:durableId="1195532659">
    <w:abstractNumId w:val="100"/>
  </w:num>
  <w:num w:numId="101" w16cid:durableId="705519346">
    <w:abstractNumId w:val="41"/>
  </w:num>
  <w:num w:numId="102" w16cid:durableId="739863356">
    <w:abstractNumId w:val="5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3D"/>
    <w:rsid w:val="0000026A"/>
    <w:rsid w:val="000003D3"/>
    <w:rsid w:val="00000B56"/>
    <w:rsid w:val="00000F53"/>
    <w:rsid w:val="00001073"/>
    <w:rsid w:val="00001160"/>
    <w:rsid w:val="00001221"/>
    <w:rsid w:val="00001455"/>
    <w:rsid w:val="00001CCF"/>
    <w:rsid w:val="00003568"/>
    <w:rsid w:val="000035DA"/>
    <w:rsid w:val="00003A28"/>
    <w:rsid w:val="00003A3F"/>
    <w:rsid w:val="00004521"/>
    <w:rsid w:val="00004784"/>
    <w:rsid w:val="00004A08"/>
    <w:rsid w:val="00005F36"/>
    <w:rsid w:val="000060AC"/>
    <w:rsid w:val="00006991"/>
    <w:rsid w:val="000074A0"/>
    <w:rsid w:val="00007D23"/>
    <w:rsid w:val="00007EC9"/>
    <w:rsid w:val="00007F36"/>
    <w:rsid w:val="000100E5"/>
    <w:rsid w:val="0001089B"/>
    <w:rsid w:val="00010B64"/>
    <w:rsid w:val="00010EAD"/>
    <w:rsid w:val="00010FA6"/>
    <w:rsid w:val="00011887"/>
    <w:rsid w:val="00011A8D"/>
    <w:rsid w:val="00011B40"/>
    <w:rsid w:val="000122EE"/>
    <w:rsid w:val="00012775"/>
    <w:rsid w:val="00012892"/>
    <w:rsid w:val="00012BE7"/>
    <w:rsid w:val="000133D6"/>
    <w:rsid w:val="00013DF0"/>
    <w:rsid w:val="00013EF1"/>
    <w:rsid w:val="00013FF6"/>
    <w:rsid w:val="00014A61"/>
    <w:rsid w:val="00014AC9"/>
    <w:rsid w:val="00015C75"/>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638B"/>
    <w:rsid w:val="00036545"/>
    <w:rsid w:val="00036F58"/>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3B5"/>
    <w:rsid w:val="00055235"/>
    <w:rsid w:val="00055D70"/>
    <w:rsid w:val="000561CC"/>
    <w:rsid w:val="0005679E"/>
    <w:rsid w:val="000571AD"/>
    <w:rsid w:val="00057346"/>
    <w:rsid w:val="000578C9"/>
    <w:rsid w:val="0006040C"/>
    <w:rsid w:val="000605C5"/>
    <w:rsid w:val="000608EF"/>
    <w:rsid w:val="00061084"/>
    <w:rsid w:val="00061466"/>
    <w:rsid w:val="000618CD"/>
    <w:rsid w:val="00061E86"/>
    <w:rsid w:val="0006300C"/>
    <w:rsid w:val="000631F1"/>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E8"/>
    <w:rsid w:val="00080F53"/>
    <w:rsid w:val="0008241E"/>
    <w:rsid w:val="00082F6A"/>
    <w:rsid w:val="0008369A"/>
    <w:rsid w:val="00083FD1"/>
    <w:rsid w:val="0008436A"/>
    <w:rsid w:val="000851E4"/>
    <w:rsid w:val="00085478"/>
    <w:rsid w:val="00085609"/>
    <w:rsid w:val="000859C8"/>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4604"/>
    <w:rsid w:val="00094AB8"/>
    <w:rsid w:val="00095834"/>
    <w:rsid w:val="00095A99"/>
    <w:rsid w:val="0009724E"/>
    <w:rsid w:val="00097B80"/>
    <w:rsid w:val="000A05FB"/>
    <w:rsid w:val="000A09BB"/>
    <w:rsid w:val="000A0B1A"/>
    <w:rsid w:val="000A0DFE"/>
    <w:rsid w:val="000A0F5D"/>
    <w:rsid w:val="000A1E34"/>
    <w:rsid w:val="000A202B"/>
    <w:rsid w:val="000A2CBA"/>
    <w:rsid w:val="000A2D88"/>
    <w:rsid w:val="000A4B7F"/>
    <w:rsid w:val="000A5738"/>
    <w:rsid w:val="000A5FB1"/>
    <w:rsid w:val="000A6BBE"/>
    <w:rsid w:val="000A76C1"/>
    <w:rsid w:val="000A7BF8"/>
    <w:rsid w:val="000A7E99"/>
    <w:rsid w:val="000B049C"/>
    <w:rsid w:val="000B081D"/>
    <w:rsid w:val="000B0CED"/>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7F9"/>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433"/>
    <w:rsid w:val="000F2F5E"/>
    <w:rsid w:val="000F2FF1"/>
    <w:rsid w:val="000F32FF"/>
    <w:rsid w:val="000F3557"/>
    <w:rsid w:val="000F403D"/>
    <w:rsid w:val="000F4AA3"/>
    <w:rsid w:val="000F4B8F"/>
    <w:rsid w:val="000F4EC3"/>
    <w:rsid w:val="000F513D"/>
    <w:rsid w:val="000F5948"/>
    <w:rsid w:val="000F65C5"/>
    <w:rsid w:val="000F7102"/>
    <w:rsid w:val="00100110"/>
    <w:rsid w:val="00100B38"/>
    <w:rsid w:val="001010F7"/>
    <w:rsid w:val="00101313"/>
    <w:rsid w:val="00101C48"/>
    <w:rsid w:val="00101DB0"/>
    <w:rsid w:val="0010270D"/>
    <w:rsid w:val="00102D1D"/>
    <w:rsid w:val="00103779"/>
    <w:rsid w:val="001045A6"/>
    <w:rsid w:val="0010505E"/>
    <w:rsid w:val="00105322"/>
    <w:rsid w:val="001059F7"/>
    <w:rsid w:val="00105FA3"/>
    <w:rsid w:val="00106909"/>
    <w:rsid w:val="00106967"/>
    <w:rsid w:val="00106A6A"/>
    <w:rsid w:val="001072BE"/>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5438"/>
    <w:rsid w:val="00115473"/>
    <w:rsid w:val="00116A84"/>
    <w:rsid w:val="0011798C"/>
    <w:rsid w:val="00117DD0"/>
    <w:rsid w:val="00120596"/>
    <w:rsid w:val="00120F58"/>
    <w:rsid w:val="00121867"/>
    <w:rsid w:val="00121982"/>
    <w:rsid w:val="0012267C"/>
    <w:rsid w:val="001229FD"/>
    <w:rsid w:val="00122DC9"/>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C6D"/>
    <w:rsid w:val="0014019B"/>
    <w:rsid w:val="00140D50"/>
    <w:rsid w:val="00141292"/>
    <w:rsid w:val="00141BF1"/>
    <w:rsid w:val="00142352"/>
    <w:rsid w:val="00142743"/>
    <w:rsid w:val="00142759"/>
    <w:rsid w:val="0014277F"/>
    <w:rsid w:val="001427AB"/>
    <w:rsid w:val="001429E3"/>
    <w:rsid w:val="001429EB"/>
    <w:rsid w:val="00142AB7"/>
    <w:rsid w:val="00143338"/>
    <w:rsid w:val="00143940"/>
    <w:rsid w:val="0014414A"/>
    <w:rsid w:val="0014414D"/>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6DCE"/>
    <w:rsid w:val="001B77FA"/>
    <w:rsid w:val="001C01EC"/>
    <w:rsid w:val="001C1AD0"/>
    <w:rsid w:val="001C1CC5"/>
    <w:rsid w:val="001C24BC"/>
    <w:rsid w:val="001C2706"/>
    <w:rsid w:val="001C2BBB"/>
    <w:rsid w:val="001C305A"/>
    <w:rsid w:val="001C3095"/>
    <w:rsid w:val="001C37BD"/>
    <w:rsid w:val="001C45C1"/>
    <w:rsid w:val="001C468D"/>
    <w:rsid w:val="001C4F12"/>
    <w:rsid w:val="001C545C"/>
    <w:rsid w:val="001C5D6A"/>
    <w:rsid w:val="001C635E"/>
    <w:rsid w:val="001C6757"/>
    <w:rsid w:val="001C6A8E"/>
    <w:rsid w:val="001C6F9E"/>
    <w:rsid w:val="001C762B"/>
    <w:rsid w:val="001C78CC"/>
    <w:rsid w:val="001C7F48"/>
    <w:rsid w:val="001D0682"/>
    <w:rsid w:val="001D2623"/>
    <w:rsid w:val="001D2CB6"/>
    <w:rsid w:val="001D37D8"/>
    <w:rsid w:val="001D414C"/>
    <w:rsid w:val="001D41F4"/>
    <w:rsid w:val="001D5752"/>
    <w:rsid w:val="001D612E"/>
    <w:rsid w:val="001D65F8"/>
    <w:rsid w:val="001D6788"/>
    <w:rsid w:val="001D6A3F"/>
    <w:rsid w:val="001D7355"/>
    <w:rsid w:val="001D7492"/>
    <w:rsid w:val="001D7890"/>
    <w:rsid w:val="001E0107"/>
    <w:rsid w:val="001E1443"/>
    <w:rsid w:val="001E250F"/>
    <w:rsid w:val="001E2BC5"/>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73E"/>
    <w:rsid w:val="001F5ED0"/>
    <w:rsid w:val="001F62B2"/>
    <w:rsid w:val="001F6551"/>
    <w:rsid w:val="001F6777"/>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6F42"/>
    <w:rsid w:val="002075CC"/>
    <w:rsid w:val="002078CF"/>
    <w:rsid w:val="0020796D"/>
    <w:rsid w:val="00207CC3"/>
    <w:rsid w:val="00207E02"/>
    <w:rsid w:val="00207E40"/>
    <w:rsid w:val="00207FAC"/>
    <w:rsid w:val="00210037"/>
    <w:rsid w:val="00210068"/>
    <w:rsid w:val="002101DC"/>
    <w:rsid w:val="00210594"/>
    <w:rsid w:val="00210870"/>
    <w:rsid w:val="00211DF5"/>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2384"/>
    <w:rsid w:val="00233169"/>
    <w:rsid w:val="0023335E"/>
    <w:rsid w:val="00233709"/>
    <w:rsid w:val="002338C0"/>
    <w:rsid w:val="002342E3"/>
    <w:rsid w:val="0023441B"/>
    <w:rsid w:val="0023462C"/>
    <w:rsid w:val="00234717"/>
    <w:rsid w:val="00234920"/>
    <w:rsid w:val="0023505D"/>
    <w:rsid w:val="002358F1"/>
    <w:rsid w:val="00236F60"/>
    <w:rsid w:val="002374F8"/>
    <w:rsid w:val="00237EA0"/>
    <w:rsid w:val="002411C2"/>
    <w:rsid w:val="002415C7"/>
    <w:rsid w:val="0024180E"/>
    <w:rsid w:val="00241D43"/>
    <w:rsid w:val="00242340"/>
    <w:rsid w:val="00242459"/>
    <w:rsid w:val="002425E8"/>
    <w:rsid w:val="00242CEB"/>
    <w:rsid w:val="002430AE"/>
    <w:rsid w:val="002431DF"/>
    <w:rsid w:val="00244688"/>
    <w:rsid w:val="00245655"/>
    <w:rsid w:val="00245DD5"/>
    <w:rsid w:val="00245E8F"/>
    <w:rsid w:val="002472EC"/>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9C9"/>
    <w:rsid w:val="00264B13"/>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2038"/>
    <w:rsid w:val="0027236E"/>
    <w:rsid w:val="00272857"/>
    <w:rsid w:val="00273234"/>
    <w:rsid w:val="002736DF"/>
    <w:rsid w:val="0027399D"/>
    <w:rsid w:val="00273F59"/>
    <w:rsid w:val="00274C8A"/>
    <w:rsid w:val="00274CF3"/>
    <w:rsid w:val="00274E50"/>
    <w:rsid w:val="0027575B"/>
    <w:rsid w:val="00275B72"/>
    <w:rsid w:val="00277535"/>
    <w:rsid w:val="00277634"/>
    <w:rsid w:val="0027776A"/>
    <w:rsid w:val="002779A1"/>
    <w:rsid w:val="00280265"/>
    <w:rsid w:val="00280AF0"/>
    <w:rsid w:val="00280B26"/>
    <w:rsid w:val="00281309"/>
    <w:rsid w:val="00281735"/>
    <w:rsid w:val="002827A2"/>
    <w:rsid w:val="002827E4"/>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4518"/>
    <w:rsid w:val="00294B97"/>
    <w:rsid w:val="00294BE3"/>
    <w:rsid w:val="002955C5"/>
    <w:rsid w:val="00295CEB"/>
    <w:rsid w:val="002960E2"/>
    <w:rsid w:val="002965BB"/>
    <w:rsid w:val="002970CF"/>
    <w:rsid w:val="0029710C"/>
    <w:rsid w:val="00297490"/>
    <w:rsid w:val="002974D4"/>
    <w:rsid w:val="00297E18"/>
    <w:rsid w:val="002A00F8"/>
    <w:rsid w:val="002A1E30"/>
    <w:rsid w:val="002A1EB6"/>
    <w:rsid w:val="002A25D9"/>
    <w:rsid w:val="002A3B3E"/>
    <w:rsid w:val="002A3C89"/>
    <w:rsid w:val="002A43AA"/>
    <w:rsid w:val="002A480A"/>
    <w:rsid w:val="002A4AC9"/>
    <w:rsid w:val="002A5143"/>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93"/>
    <w:rsid w:val="002B42DA"/>
    <w:rsid w:val="002B49CA"/>
    <w:rsid w:val="002B4DFD"/>
    <w:rsid w:val="002B6251"/>
    <w:rsid w:val="002B6B9E"/>
    <w:rsid w:val="002B6FF7"/>
    <w:rsid w:val="002B7172"/>
    <w:rsid w:val="002B75F7"/>
    <w:rsid w:val="002B7781"/>
    <w:rsid w:val="002C0FB9"/>
    <w:rsid w:val="002C14F1"/>
    <w:rsid w:val="002C14FC"/>
    <w:rsid w:val="002C17A0"/>
    <w:rsid w:val="002C1ED2"/>
    <w:rsid w:val="002C1FB6"/>
    <w:rsid w:val="002C215A"/>
    <w:rsid w:val="002C2510"/>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A9"/>
    <w:rsid w:val="002C65B9"/>
    <w:rsid w:val="002C7383"/>
    <w:rsid w:val="002C7558"/>
    <w:rsid w:val="002D049F"/>
    <w:rsid w:val="002D0D30"/>
    <w:rsid w:val="002D1083"/>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470"/>
    <w:rsid w:val="002E259F"/>
    <w:rsid w:val="002E2B93"/>
    <w:rsid w:val="002E2CD8"/>
    <w:rsid w:val="002E348F"/>
    <w:rsid w:val="002E3C32"/>
    <w:rsid w:val="002E4A5A"/>
    <w:rsid w:val="002E5C9B"/>
    <w:rsid w:val="002E5EA9"/>
    <w:rsid w:val="002E6BB6"/>
    <w:rsid w:val="002E6D46"/>
    <w:rsid w:val="002F05C1"/>
    <w:rsid w:val="002F0663"/>
    <w:rsid w:val="002F0C8F"/>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6737"/>
    <w:rsid w:val="00306D9F"/>
    <w:rsid w:val="00306F87"/>
    <w:rsid w:val="003074D1"/>
    <w:rsid w:val="00307836"/>
    <w:rsid w:val="0030798B"/>
    <w:rsid w:val="00307E63"/>
    <w:rsid w:val="003101E1"/>
    <w:rsid w:val="00310753"/>
    <w:rsid w:val="0031109D"/>
    <w:rsid w:val="00311111"/>
    <w:rsid w:val="0031145D"/>
    <w:rsid w:val="00311DFF"/>
    <w:rsid w:val="003127FC"/>
    <w:rsid w:val="0031284C"/>
    <w:rsid w:val="00312FEE"/>
    <w:rsid w:val="00313947"/>
    <w:rsid w:val="00313A09"/>
    <w:rsid w:val="00313C2B"/>
    <w:rsid w:val="00313C30"/>
    <w:rsid w:val="0031420A"/>
    <w:rsid w:val="00314475"/>
    <w:rsid w:val="00314972"/>
    <w:rsid w:val="00314A80"/>
    <w:rsid w:val="00314BA3"/>
    <w:rsid w:val="0031505F"/>
    <w:rsid w:val="003155D3"/>
    <w:rsid w:val="00316A65"/>
    <w:rsid w:val="00317AC3"/>
    <w:rsid w:val="00320115"/>
    <w:rsid w:val="0032150E"/>
    <w:rsid w:val="00321802"/>
    <w:rsid w:val="00321A79"/>
    <w:rsid w:val="00321B1F"/>
    <w:rsid w:val="0032266C"/>
    <w:rsid w:val="00322E7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AD3"/>
    <w:rsid w:val="00327E31"/>
    <w:rsid w:val="003300F2"/>
    <w:rsid w:val="00331673"/>
    <w:rsid w:val="00331ED1"/>
    <w:rsid w:val="003328D9"/>
    <w:rsid w:val="00333BFA"/>
    <w:rsid w:val="00334D33"/>
    <w:rsid w:val="00334EB8"/>
    <w:rsid w:val="003351EE"/>
    <w:rsid w:val="00335A01"/>
    <w:rsid w:val="00335DA5"/>
    <w:rsid w:val="0033642E"/>
    <w:rsid w:val="00336FDD"/>
    <w:rsid w:val="003406FD"/>
    <w:rsid w:val="00340F7A"/>
    <w:rsid w:val="00341929"/>
    <w:rsid w:val="00341D9A"/>
    <w:rsid w:val="00343586"/>
    <w:rsid w:val="003436A3"/>
    <w:rsid w:val="00343AFE"/>
    <w:rsid w:val="00344066"/>
    <w:rsid w:val="0034460F"/>
    <w:rsid w:val="00344F46"/>
    <w:rsid w:val="00345141"/>
    <w:rsid w:val="003451F8"/>
    <w:rsid w:val="003452F0"/>
    <w:rsid w:val="003453C2"/>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F1D"/>
    <w:rsid w:val="00371F27"/>
    <w:rsid w:val="00373245"/>
    <w:rsid w:val="00373258"/>
    <w:rsid w:val="003735FB"/>
    <w:rsid w:val="00373C97"/>
    <w:rsid w:val="003741D5"/>
    <w:rsid w:val="003743D5"/>
    <w:rsid w:val="00374529"/>
    <w:rsid w:val="00374650"/>
    <w:rsid w:val="00374A04"/>
    <w:rsid w:val="00375417"/>
    <w:rsid w:val="0037545E"/>
    <w:rsid w:val="003754D9"/>
    <w:rsid w:val="00375A5B"/>
    <w:rsid w:val="00375B68"/>
    <w:rsid w:val="00375E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ED0"/>
    <w:rsid w:val="003903FB"/>
    <w:rsid w:val="00390647"/>
    <w:rsid w:val="00390B20"/>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4138"/>
    <w:rsid w:val="003B57D4"/>
    <w:rsid w:val="003B5A9D"/>
    <w:rsid w:val="003B6924"/>
    <w:rsid w:val="003B70A6"/>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97A"/>
    <w:rsid w:val="003C3F49"/>
    <w:rsid w:val="003C42CA"/>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BCA"/>
    <w:rsid w:val="003D6DF2"/>
    <w:rsid w:val="003D74E8"/>
    <w:rsid w:val="003D7CB6"/>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B2"/>
    <w:rsid w:val="003E51C1"/>
    <w:rsid w:val="003E554F"/>
    <w:rsid w:val="003E6626"/>
    <w:rsid w:val="003E664F"/>
    <w:rsid w:val="003E713F"/>
    <w:rsid w:val="003E7F39"/>
    <w:rsid w:val="003F043C"/>
    <w:rsid w:val="003F084C"/>
    <w:rsid w:val="003F092C"/>
    <w:rsid w:val="003F0DA7"/>
    <w:rsid w:val="003F139A"/>
    <w:rsid w:val="003F14C3"/>
    <w:rsid w:val="003F1531"/>
    <w:rsid w:val="003F18FD"/>
    <w:rsid w:val="003F1CE4"/>
    <w:rsid w:val="003F1D78"/>
    <w:rsid w:val="003F1F79"/>
    <w:rsid w:val="003F2587"/>
    <w:rsid w:val="003F25CB"/>
    <w:rsid w:val="003F30D6"/>
    <w:rsid w:val="003F3C34"/>
    <w:rsid w:val="003F3EFE"/>
    <w:rsid w:val="003F3FC9"/>
    <w:rsid w:val="003F4245"/>
    <w:rsid w:val="003F5489"/>
    <w:rsid w:val="003F54D8"/>
    <w:rsid w:val="003F5913"/>
    <w:rsid w:val="003F6DE2"/>
    <w:rsid w:val="003F740A"/>
    <w:rsid w:val="003F7FE3"/>
    <w:rsid w:val="00400269"/>
    <w:rsid w:val="004010EC"/>
    <w:rsid w:val="004017E7"/>
    <w:rsid w:val="00401CAD"/>
    <w:rsid w:val="004022F2"/>
    <w:rsid w:val="0040276A"/>
    <w:rsid w:val="004038D3"/>
    <w:rsid w:val="00403C4D"/>
    <w:rsid w:val="0040427C"/>
    <w:rsid w:val="00404533"/>
    <w:rsid w:val="00404625"/>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B77"/>
    <w:rsid w:val="00421BFC"/>
    <w:rsid w:val="00421D7D"/>
    <w:rsid w:val="00424668"/>
    <w:rsid w:val="0042470D"/>
    <w:rsid w:val="00424B94"/>
    <w:rsid w:val="00424C4C"/>
    <w:rsid w:val="00424F1A"/>
    <w:rsid w:val="004252AF"/>
    <w:rsid w:val="0042578B"/>
    <w:rsid w:val="004257A5"/>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98A"/>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C1D"/>
    <w:rsid w:val="00453440"/>
    <w:rsid w:val="00453770"/>
    <w:rsid w:val="004545ED"/>
    <w:rsid w:val="00454CA9"/>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1043"/>
    <w:rsid w:val="0047118E"/>
    <w:rsid w:val="004712B7"/>
    <w:rsid w:val="004713B5"/>
    <w:rsid w:val="00471448"/>
    <w:rsid w:val="004720C4"/>
    <w:rsid w:val="00472910"/>
    <w:rsid w:val="00472F7A"/>
    <w:rsid w:val="00472F8C"/>
    <w:rsid w:val="00473187"/>
    <w:rsid w:val="004733A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E20"/>
    <w:rsid w:val="00495F71"/>
    <w:rsid w:val="00496EFB"/>
    <w:rsid w:val="00497188"/>
    <w:rsid w:val="00497851"/>
    <w:rsid w:val="0049788B"/>
    <w:rsid w:val="00497DF3"/>
    <w:rsid w:val="00497E12"/>
    <w:rsid w:val="00497E5A"/>
    <w:rsid w:val="004A01F5"/>
    <w:rsid w:val="004A0401"/>
    <w:rsid w:val="004A0E10"/>
    <w:rsid w:val="004A13CE"/>
    <w:rsid w:val="004A1BB5"/>
    <w:rsid w:val="004A282B"/>
    <w:rsid w:val="004A299F"/>
    <w:rsid w:val="004A2AD9"/>
    <w:rsid w:val="004A2CEE"/>
    <w:rsid w:val="004A35ED"/>
    <w:rsid w:val="004A3665"/>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8"/>
    <w:rsid w:val="004B2DE0"/>
    <w:rsid w:val="004B2DE4"/>
    <w:rsid w:val="004B3551"/>
    <w:rsid w:val="004B3F90"/>
    <w:rsid w:val="004B42DF"/>
    <w:rsid w:val="004B4807"/>
    <w:rsid w:val="004B4AD8"/>
    <w:rsid w:val="004B547A"/>
    <w:rsid w:val="004B5982"/>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2E9E"/>
    <w:rsid w:val="004C3894"/>
    <w:rsid w:val="004C3C5E"/>
    <w:rsid w:val="004C40E5"/>
    <w:rsid w:val="004C428D"/>
    <w:rsid w:val="004C42C8"/>
    <w:rsid w:val="004C432C"/>
    <w:rsid w:val="004C4413"/>
    <w:rsid w:val="004C4ADF"/>
    <w:rsid w:val="004C4FDA"/>
    <w:rsid w:val="004C5089"/>
    <w:rsid w:val="004C53C3"/>
    <w:rsid w:val="004C5926"/>
    <w:rsid w:val="004C606C"/>
    <w:rsid w:val="004C7DC4"/>
    <w:rsid w:val="004C7E0B"/>
    <w:rsid w:val="004C7E53"/>
    <w:rsid w:val="004D0019"/>
    <w:rsid w:val="004D017C"/>
    <w:rsid w:val="004D0C9F"/>
    <w:rsid w:val="004D1010"/>
    <w:rsid w:val="004D113B"/>
    <w:rsid w:val="004D248A"/>
    <w:rsid w:val="004D3A3B"/>
    <w:rsid w:val="004D3BE3"/>
    <w:rsid w:val="004D459D"/>
    <w:rsid w:val="004D4C7B"/>
    <w:rsid w:val="004D6B7F"/>
    <w:rsid w:val="004D6BFD"/>
    <w:rsid w:val="004D7072"/>
    <w:rsid w:val="004D7B52"/>
    <w:rsid w:val="004D7DFA"/>
    <w:rsid w:val="004E0049"/>
    <w:rsid w:val="004E05A2"/>
    <w:rsid w:val="004E0681"/>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AB3"/>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5002B8"/>
    <w:rsid w:val="00500818"/>
    <w:rsid w:val="00501200"/>
    <w:rsid w:val="00501215"/>
    <w:rsid w:val="005020EF"/>
    <w:rsid w:val="0050218B"/>
    <w:rsid w:val="0050224F"/>
    <w:rsid w:val="0050315E"/>
    <w:rsid w:val="005032DE"/>
    <w:rsid w:val="005035B0"/>
    <w:rsid w:val="00503965"/>
    <w:rsid w:val="00503E5F"/>
    <w:rsid w:val="005047B8"/>
    <w:rsid w:val="00504E9D"/>
    <w:rsid w:val="00505506"/>
    <w:rsid w:val="00505BE7"/>
    <w:rsid w:val="00506214"/>
    <w:rsid w:val="005070CC"/>
    <w:rsid w:val="0050724C"/>
    <w:rsid w:val="00507441"/>
    <w:rsid w:val="00507597"/>
    <w:rsid w:val="00507615"/>
    <w:rsid w:val="00507DC9"/>
    <w:rsid w:val="005107DF"/>
    <w:rsid w:val="0051113D"/>
    <w:rsid w:val="0051148D"/>
    <w:rsid w:val="00511E57"/>
    <w:rsid w:val="005122FE"/>
    <w:rsid w:val="005125CA"/>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674"/>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5A6"/>
    <w:rsid w:val="005505BF"/>
    <w:rsid w:val="00551B0D"/>
    <w:rsid w:val="00551FA7"/>
    <w:rsid w:val="005523F7"/>
    <w:rsid w:val="00553286"/>
    <w:rsid w:val="00553A04"/>
    <w:rsid w:val="00553E2C"/>
    <w:rsid w:val="0055476C"/>
    <w:rsid w:val="00554C51"/>
    <w:rsid w:val="0055535E"/>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CE6"/>
    <w:rsid w:val="005A0791"/>
    <w:rsid w:val="005A07D8"/>
    <w:rsid w:val="005A195F"/>
    <w:rsid w:val="005A2704"/>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3E"/>
    <w:rsid w:val="005B537C"/>
    <w:rsid w:val="005B5793"/>
    <w:rsid w:val="005B5A9C"/>
    <w:rsid w:val="005B5ED5"/>
    <w:rsid w:val="005B6195"/>
    <w:rsid w:val="005B78C1"/>
    <w:rsid w:val="005B7F24"/>
    <w:rsid w:val="005B7FB1"/>
    <w:rsid w:val="005C0258"/>
    <w:rsid w:val="005C0B37"/>
    <w:rsid w:val="005C17C2"/>
    <w:rsid w:val="005C1E12"/>
    <w:rsid w:val="005C3F18"/>
    <w:rsid w:val="005C42E8"/>
    <w:rsid w:val="005C5BD5"/>
    <w:rsid w:val="005C6656"/>
    <w:rsid w:val="005C6C2A"/>
    <w:rsid w:val="005C6D8F"/>
    <w:rsid w:val="005C7D3A"/>
    <w:rsid w:val="005D0299"/>
    <w:rsid w:val="005D05D8"/>
    <w:rsid w:val="005D08AD"/>
    <w:rsid w:val="005D08BF"/>
    <w:rsid w:val="005D0A46"/>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20"/>
    <w:rsid w:val="00603E31"/>
    <w:rsid w:val="006041B7"/>
    <w:rsid w:val="00604332"/>
    <w:rsid w:val="0060451D"/>
    <w:rsid w:val="00605629"/>
    <w:rsid w:val="006059FB"/>
    <w:rsid w:val="00605D03"/>
    <w:rsid w:val="00606FD4"/>
    <w:rsid w:val="0060707B"/>
    <w:rsid w:val="00607C46"/>
    <w:rsid w:val="006102F3"/>
    <w:rsid w:val="00610898"/>
    <w:rsid w:val="0061093E"/>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30D2"/>
    <w:rsid w:val="00623F37"/>
    <w:rsid w:val="00623F56"/>
    <w:rsid w:val="006242E9"/>
    <w:rsid w:val="00624333"/>
    <w:rsid w:val="0062507F"/>
    <w:rsid w:val="006250F6"/>
    <w:rsid w:val="006258F1"/>
    <w:rsid w:val="00626341"/>
    <w:rsid w:val="00626BBC"/>
    <w:rsid w:val="006274B9"/>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2F"/>
    <w:rsid w:val="00633942"/>
    <w:rsid w:val="00633A99"/>
    <w:rsid w:val="00633F89"/>
    <w:rsid w:val="0063491E"/>
    <w:rsid w:val="006349FB"/>
    <w:rsid w:val="00634E47"/>
    <w:rsid w:val="00635013"/>
    <w:rsid w:val="0063557A"/>
    <w:rsid w:val="00636208"/>
    <w:rsid w:val="006375BD"/>
    <w:rsid w:val="00637F68"/>
    <w:rsid w:val="00640399"/>
    <w:rsid w:val="00640A0E"/>
    <w:rsid w:val="00640DBD"/>
    <w:rsid w:val="00640EA5"/>
    <w:rsid w:val="006415F3"/>
    <w:rsid w:val="0064169B"/>
    <w:rsid w:val="0064259A"/>
    <w:rsid w:val="00642683"/>
    <w:rsid w:val="006428CA"/>
    <w:rsid w:val="00642E25"/>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6EFE"/>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A99"/>
    <w:rsid w:val="00665D82"/>
    <w:rsid w:val="00666AD7"/>
    <w:rsid w:val="00670121"/>
    <w:rsid w:val="00670373"/>
    <w:rsid w:val="006715F4"/>
    <w:rsid w:val="00671B2B"/>
    <w:rsid w:val="00671DB5"/>
    <w:rsid w:val="0067281B"/>
    <w:rsid w:val="0067282A"/>
    <w:rsid w:val="00673538"/>
    <w:rsid w:val="006752D5"/>
    <w:rsid w:val="00675AFC"/>
    <w:rsid w:val="00676460"/>
    <w:rsid w:val="00676607"/>
    <w:rsid w:val="006773B6"/>
    <w:rsid w:val="00677704"/>
    <w:rsid w:val="00677796"/>
    <w:rsid w:val="00680281"/>
    <w:rsid w:val="00680953"/>
    <w:rsid w:val="00681CDE"/>
    <w:rsid w:val="00681E01"/>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6C32"/>
    <w:rsid w:val="006A737F"/>
    <w:rsid w:val="006A7476"/>
    <w:rsid w:val="006A7D03"/>
    <w:rsid w:val="006B019A"/>
    <w:rsid w:val="006B02BE"/>
    <w:rsid w:val="006B0411"/>
    <w:rsid w:val="006B257C"/>
    <w:rsid w:val="006B2790"/>
    <w:rsid w:val="006B2D74"/>
    <w:rsid w:val="006B30B8"/>
    <w:rsid w:val="006B35FA"/>
    <w:rsid w:val="006B38BE"/>
    <w:rsid w:val="006B3B0C"/>
    <w:rsid w:val="006B3FBF"/>
    <w:rsid w:val="006B4018"/>
    <w:rsid w:val="006B4773"/>
    <w:rsid w:val="006B4B0E"/>
    <w:rsid w:val="006B5492"/>
    <w:rsid w:val="006B5692"/>
    <w:rsid w:val="006B56F2"/>
    <w:rsid w:val="006B5A2F"/>
    <w:rsid w:val="006B6217"/>
    <w:rsid w:val="006B746E"/>
    <w:rsid w:val="006B7F6F"/>
    <w:rsid w:val="006C0723"/>
    <w:rsid w:val="006C0B42"/>
    <w:rsid w:val="006C0F06"/>
    <w:rsid w:val="006C10B2"/>
    <w:rsid w:val="006C1185"/>
    <w:rsid w:val="006C176F"/>
    <w:rsid w:val="006C1CEA"/>
    <w:rsid w:val="006C27E2"/>
    <w:rsid w:val="006C29AB"/>
    <w:rsid w:val="006C2ED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1119"/>
    <w:rsid w:val="006D1890"/>
    <w:rsid w:val="006D224F"/>
    <w:rsid w:val="006D2363"/>
    <w:rsid w:val="006D3202"/>
    <w:rsid w:val="006D37B5"/>
    <w:rsid w:val="006D3C8B"/>
    <w:rsid w:val="006D3DD3"/>
    <w:rsid w:val="006D463E"/>
    <w:rsid w:val="006D4934"/>
    <w:rsid w:val="006D5E06"/>
    <w:rsid w:val="006D600B"/>
    <w:rsid w:val="006D65C1"/>
    <w:rsid w:val="006D6694"/>
    <w:rsid w:val="006D675E"/>
    <w:rsid w:val="006D6A49"/>
    <w:rsid w:val="006D7845"/>
    <w:rsid w:val="006D7E49"/>
    <w:rsid w:val="006E04DD"/>
    <w:rsid w:val="006E0DEA"/>
    <w:rsid w:val="006E1496"/>
    <w:rsid w:val="006E1CFB"/>
    <w:rsid w:val="006E202E"/>
    <w:rsid w:val="006E28D7"/>
    <w:rsid w:val="006E2957"/>
    <w:rsid w:val="006E2B8D"/>
    <w:rsid w:val="006E2F05"/>
    <w:rsid w:val="006E3394"/>
    <w:rsid w:val="006E5188"/>
    <w:rsid w:val="006E5223"/>
    <w:rsid w:val="006E533D"/>
    <w:rsid w:val="006E5773"/>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02D"/>
    <w:rsid w:val="007022FB"/>
    <w:rsid w:val="0070256E"/>
    <w:rsid w:val="00702FDC"/>
    <w:rsid w:val="00703132"/>
    <w:rsid w:val="00703430"/>
    <w:rsid w:val="0070349D"/>
    <w:rsid w:val="00704310"/>
    <w:rsid w:val="007046CE"/>
    <w:rsid w:val="00705144"/>
    <w:rsid w:val="00705D65"/>
    <w:rsid w:val="0070681D"/>
    <w:rsid w:val="00706BD5"/>
    <w:rsid w:val="00706F4D"/>
    <w:rsid w:val="00707712"/>
    <w:rsid w:val="007101B7"/>
    <w:rsid w:val="00710807"/>
    <w:rsid w:val="00710F05"/>
    <w:rsid w:val="0071157E"/>
    <w:rsid w:val="007117A7"/>
    <w:rsid w:val="007119FF"/>
    <w:rsid w:val="007128D8"/>
    <w:rsid w:val="007128DA"/>
    <w:rsid w:val="00712D41"/>
    <w:rsid w:val="0071379D"/>
    <w:rsid w:val="00713C6F"/>
    <w:rsid w:val="00714305"/>
    <w:rsid w:val="007152B7"/>
    <w:rsid w:val="007160DA"/>
    <w:rsid w:val="0071650A"/>
    <w:rsid w:val="0071679C"/>
    <w:rsid w:val="00716CE0"/>
    <w:rsid w:val="00716F5E"/>
    <w:rsid w:val="00717339"/>
    <w:rsid w:val="00717724"/>
    <w:rsid w:val="0071788E"/>
    <w:rsid w:val="00717909"/>
    <w:rsid w:val="00717D94"/>
    <w:rsid w:val="00717DCC"/>
    <w:rsid w:val="007203D1"/>
    <w:rsid w:val="007204DB"/>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4C25"/>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26"/>
    <w:rsid w:val="00767E88"/>
    <w:rsid w:val="00771A43"/>
    <w:rsid w:val="00771D7A"/>
    <w:rsid w:val="00771EC8"/>
    <w:rsid w:val="007720C2"/>
    <w:rsid w:val="007731F0"/>
    <w:rsid w:val="007740AD"/>
    <w:rsid w:val="00774AA5"/>
    <w:rsid w:val="00774EFA"/>
    <w:rsid w:val="0077554C"/>
    <w:rsid w:val="00775B59"/>
    <w:rsid w:val="00775FC3"/>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465F"/>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2B12"/>
    <w:rsid w:val="00793574"/>
    <w:rsid w:val="0079367F"/>
    <w:rsid w:val="00793A26"/>
    <w:rsid w:val="0079488E"/>
    <w:rsid w:val="007948D0"/>
    <w:rsid w:val="00794CDC"/>
    <w:rsid w:val="00794F1E"/>
    <w:rsid w:val="00795C53"/>
    <w:rsid w:val="00796861"/>
    <w:rsid w:val="00796EB0"/>
    <w:rsid w:val="007976F5"/>
    <w:rsid w:val="007A059A"/>
    <w:rsid w:val="007A130B"/>
    <w:rsid w:val="007A15EC"/>
    <w:rsid w:val="007A1E23"/>
    <w:rsid w:val="007A2F2E"/>
    <w:rsid w:val="007A4B2B"/>
    <w:rsid w:val="007A55C8"/>
    <w:rsid w:val="007A5905"/>
    <w:rsid w:val="007A5BDA"/>
    <w:rsid w:val="007A5D9C"/>
    <w:rsid w:val="007A66CD"/>
    <w:rsid w:val="007A676D"/>
    <w:rsid w:val="007A68AD"/>
    <w:rsid w:val="007A6E3C"/>
    <w:rsid w:val="007A6E47"/>
    <w:rsid w:val="007A739D"/>
    <w:rsid w:val="007A7D55"/>
    <w:rsid w:val="007A7E8A"/>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F4B"/>
    <w:rsid w:val="007B7FB2"/>
    <w:rsid w:val="007C0612"/>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5C5"/>
    <w:rsid w:val="007C7A8A"/>
    <w:rsid w:val="007C7D60"/>
    <w:rsid w:val="007D0225"/>
    <w:rsid w:val="007D0622"/>
    <w:rsid w:val="007D094A"/>
    <w:rsid w:val="007D0F6B"/>
    <w:rsid w:val="007D1221"/>
    <w:rsid w:val="007D1BAE"/>
    <w:rsid w:val="007D2628"/>
    <w:rsid w:val="007D41C0"/>
    <w:rsid w:val="007D5985"/>
    <w:rsid w:val="007D5C61"/>
    <w:rsid w:val="007D60F9"/>
    <w:rsid w:val="007D64BF"/>
    <w:rsid w:val="007D6857"/>
    <w:rsid w:val="007D6D19"/>
    <w:rsid w:val="007D7326"/>
    <w:rsid w:val="007D7364"/>
    <w:rsid w:val="007D7BC5"/>
    <w:rsid w:val="007E05CD"/>
    <w:rsid w:val="007E0A9D"/>
    <w:rsid w:val="007E0B96"/>
    <w:rsid w:val="007E0CF3"/>
    <w:rsid w:val="007E0E0A"/>
    <w:rsid w:val="007E0F24"/>
    <w:rsid w:val="007E1003"/>
    <w:rsid w:val="007E10E2"/>
    <w:rsid w:val="007E1893"/>
    <w:rsid w:val="007E1BF7"/>
    <w:rsid w:val="007E232C"/>
    <w:rsid w:val="007E2471"/>
    <w:rsid w:val="007E2CF6"/>
    <w:rsid w:val="007E2E51"/>
    <w:rsid w:val="007E3D46"/>
    <w:rsid w:val="007E3D62"/>
    <w:rsid w:val="007E41FF"/>
    <w:rsid w:val="007E44E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E1"/>
    <w:rsid w:val="007F34C7"/>
    <w:rsid w:val="007F3633"/>
    <w:rsid w:val="007F366E"/>
    <w:rsid w:val="007F3977"/>
    <w:rsid w:val="007F47E7"/>
    <w:rsid w:val="007F4F75"/>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6044"/>
    <w:rsid w:val="00806116"/>
    <w:rsid w:val="00806360"/>
    <w:rsid w:val="0080728B"/>
    <w:rsid w:val="00807B75"/>
    <w:rsid w:val="00810237"/>
    <w:rsid w:val="00810AF3"/>
    <w:rsid w:val="00810B7E"/>
    <w:rsid w:val="00811481"/>
    <w:rsid w:val="00813105"/>
    <w:rsid w:val="0081425E"/>
    <w:rsid w:val="008142E7"/>
    <w:rsid w:val="00814604"/>
    <w:rsid w:val="00814C2C"/>
    <w:rsid w:val="00814F72"/>
    <w:rsid w:val="008150F0"/>
    <w:rsid w:val="0081570A"/>
    <w:rsid w:val="00815B95"/>
    <w:rsid w:val="00815D5F"/>
    <w:rsid w:val="00816329"/>
    <w:rsid w:val="008176D9"/>
    <w:rsid w:val="00817D5A"/>
    <w:rsid w:val="008208E4"/>
    <w:rsid w:val="008216CF"/>
    <w:rsid w:val="00821BB1"/>
    <w:rsid w:val="00822003"/>
    <w:rsid w:val="00822B17"/>
    <w:rsid w:val="00822FE2"/>
    <w:rsid w:val="00823BF2"/>
    <w:rsid w:val="008245CA"/>
    <w:rsid w:val="0082502F"/>
    <w:rsid w:val="008253EC"/>
    <w:rsid w:val="0082571E"/>
    <w:rsid w:val="00825FEE"/>
    <w:rsid w:val="0082692A"/>
    <w:rsid w:val="00826A7E"/>
    <w:rsid w:val="00826C98"/>
    <w:rsid w:val="00826D84"/>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5008"/>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C7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4EF3"/>
    <w:rsid w:val="00895596"/>
    <w:rsid w:val="00895F31"/>
    <w:rsid w:val="00896454"/>
    <w:rsid w:val="008969D4"/>
    <w:rsid w:val="008978C5"/>
    <w:rsid w:val="008A00D5"/>
    <w:rsid w:val="008A0157"/>
    <w:rsid w:val="008A1365"/>
    <w:rsid w:val="008A14A6"/>
    <w:rsid w:val="008A1AB1"/>
    <w:rsid w:val="008A1D5F"/>
    <w:rsid w:val="008A216D"/>
    <w:rsid w:val="008A2970"/>
    <w:rsid w:val="008A2E29"/>
    <w:rsid w:val="008A32FD"/>
    <w:rsid w:val="008A3657"/>
    <w:rsid w:val="008A381E"/>
    <w:rsid w:val="008A3A6F"/>
    <w:rsid w:val="008A3C76"/>
    <w:rsid w:val="008A3C98"/>
    <w:rsid w:val="008A4861"/>
    <w:rsid w:val="008A51A5"/>
    <w:rsid w:val="008A5606"/>
    <w:rsid w:val="008A5873"/>
    <w:rsid w:val="008A5D2E"/>
    <w:rsid w:val="008A6002"/>
    <w:rsid w:val="008A60BA"/>
    <w:rsid w:val="008A6B05"/>
    <w:rsid w:val="008A7E15"/>
    <w:rsid w:val="008B0152"/>
    <w:rsid w:val="008B1FB2"/>
    <w:rsid w:val="008B2F91"/>
    <w:rsid w:val="008B31B9"/>
    <w:rsid w:val="008B47EE"/>
    <w:rsid w:val="008B4851"/>
    <w:rsid w:val="008B5444"/>
    <w:rsid w:val="008B5670"/>
    <w:rsid w:val="008B6309"/>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F5E"/>
    <w:rsid w:val="008C6767"/>
    <w:rsid w:val="008C6D60"/>
    <w:rsid w:val="008C6FC9"/>
    <w:rsid w:val="008C7B15"/>
    <w:rsid w:val="008C7C8C"/>
    <w:rsid w:val="008D03B2"/>
    <w:rsid w:val="008D07EC"/>
    <w:rsid w:val="008D0A7E"/>
    <w:rsid w:val="008D0A8C"/>
    <w:rsid w:val="008D10F7"/>
    <w:rsid w:val="008D114E"/>
    <w:rsid w:val="008D1798"/>
    <w:rsid w:val="008D181A"/>
    <w:rsid w:val="008D2C3C"/>
    <w:rsid w:val="008D2C3D"/>
    <w:rsid w:val="008D2D3D"/>
    <w:rsid w:val="008D2D94"/>
    <w:rsid w:val="008D3187"/>
    <w:rsid w:val="008D3752"/>
    <w:rsid w:val="008D3AE8"/>
    <w:rsid w:val="008D454C"/>
    <w:rsid w:val="008D5F9D"/>
    <w:rsid w:val="008D6DD2"/>
    <w:rsid w:val="008D6F67"/>
    <w:rsid w:val="008D6FCC"/>
    <w:rsid w:val="008D704D"/>
    <w:rsid w:val="008D7F81"/>
    <w:rsid w:val="008E02DE"/>
    <w:rsid w:val="008E1835"/>
    <w:rsid w:val="008E1BD3"/>
    <w:rsid w:val="008E1F64"/>
    <w:rsid w:val="008E2035"/>
    <w:rsid w:val="008E3081"/>
    <w:rsid w:val="008E31B9"/>
    <w:rsid w:val="008E42F1"/>
    <w:rsid w:val="008E471D"/>
    <w:rsid w:val="008E479D"/>
    <w:rsid w:val="008E4A13"/>
    <w:rsid w:val="008E4A3C"/>
    <w:rsid w:val="008E4CB4"/>
    <w:rsid w:val="008E654F"/>
    <w:rsid w:val="008E656A"/>
    <w:rsid w:val="008E6A8F"/>
    <w:rsid w:val="008E6D07"/>
    <w:rsid w:val="008E750C"/>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BE"/>
    <w:rsid w:val="009034DF"/>
    <w:rsid w:val="00903F2F"/>
    <w:rsid w:val="009040FC"/>
    <w:rsid w:val="009043AE"/>
    <w:rsid w:val="00904BC4"/>
    <w:rsid w:val="00905C8B"/>
    <w:rsid w:val="009068C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DFC"/>
    <w:rsid w:val="00927FB2"/>
    <w:rsid w:val="00927FFC"/>
    <w:rsid w:val="009302A6"/>
    <w:rsid w:val="0093049E"/>
    <w:rsid w:val="00930569"/>
    <w:rsid w:val="00931038"/>
    <w:rsid w:val="009314A4"/>
    <w:rsid w:val="00931518"/>
    <w:rsid w:val="00931E5B"/>
    <w:rsid w:val="00931F19"/>
    <w:rsid w:val="009323DD"/>
    <w:rsid w:val="0093261C"/>
    <w:rsid w:val="00934599"/>
    <w:rsid w:val="00935371"/>
    <w:rsid w:val="00935826"/>
    <w:rsid w:val="0093767A"/>
    <w:rsid w:val="0093780B"/>
    <w:rsid w:val="00937A80"/>
    <w:rsid w:val="00937F02"/>
    <w:rsid w:val="009400B9"/>
    <w:rsid w:val="00940EF8"/>
    <w:rsid w:val="009416FB"/>
    <w:rsid w:val="00942030"/>
    <w:rsid w:val="00942226"/>
    <w:rsid w:val="00942379"/>
    <w:rsid w:val="009425A7"/>
    <w:rsid w:val="00942662"/>
    <w:rsid w:val="00942B80"/>
    <w:rsid w:val="00942BCA"/>
    <w:rsid w:val="00942BF0"/>
    <w:rsid w:val="00942C0C"/>
    <w:rsid w:val="00942C81"/>
    <w:rsid w:val="0094429A"/>
    <w:rsid w:val="00945504"/>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AE"/>
    <w:rsid w:val="00965894"/>
    <w:rsid w:val="00966032"/>
    <w:rsid w:val="0096678C"/>
    <w:rsid w:val="009670AC"/>
    <w:rsid w:val="00967185"/>
    <w:rsid w:val="009700A2"/>
    <w:rsid w:val="009700A8"/>
    <w:rsid w:val="009705ED"/>
    <w:rsid w:val="00970624"/>
    <w:rsid w:val="00970660"/>
    <w:rsid w:val="009706D5"/>
    <w:rsid w:val="00970BA8"/>
    <w:rsid w:val="00971170"/>
    <w:rsid w:val="009716FC"/>
    <w:rsid w:val="00971D98"/>
    <w:rsid w:val="00973D2D"/>
    <w:rsid w:val="00973E76"/>
    <w:rsid w:val="009743D3"/>
    <w:rsid w:val="00975737"/>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7EC"/>
    <w:rsid w:val="00982EE8"/>
    <w:rsid w:val="00983205"/>
    <w:rsid w:val="00983A43"/>
    <w:rsid w:val="009841CD"/>
    <w:rsid w:val="00984B02"/>
    <w:rsid w:val="00984B4B"/>
    <w:rsid w:val="009855D4"/>
    <w:rsid w:val="00985A84"/>
    <w:rsid w:val="00985F55"/>
    <w:rsid w:val="00986CE1"/>
    <w:rsid w:val="00986FE3"/>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59D7"/>
    <w:rsid w:val="009A5BC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1A6"/>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8A3"/>
    <w:rsid w:val="009D0C3F"/>
    <w:rsid w:val="009D0DC5"/>
    <w:rsid w:val="009D1038"/>
    <w:rsid w:val="009D184C"/>
    <w:rsid w:val="009D196D"/>
    <w:rsid w:val="009D2F13"/>
    <w:rsid w:val="009D2F4F"/>
    <w:rsid w:val="009D576E"/>
    <w:rsid w:val="009D5909"/>
    <w:rsid w:val="009D5D9E"/>
    <w:rsid w:val="009D61CE"/>
    <w:rsid w:val="009D62CF"/>
    <w:rsid w:val="009D6598"/>
    <w:rsid w:val="009D7294"/>
    <w:rsid w:val="009D73D9"/>
    <w:rsid w:val="009D779F"/>
    <w:rsid w:val="009E064A"/>
    <w:rsid w:val="009E1CEB"/>
    <w:rsid w:val="009E1FFB"/>
    <w:rsid w:val="009E20B7"/>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765"/>
    <w:rsid w:val="00A01858"/>
    <w:rsid w:val="00A01B3A"/>
    <w:rsid w:val="00A0216C"/>
    <w:rsid w:val="00A021C2"/>
    <w:rsid w:val="00A02524"/>
    <w:rsid w:val="00A028CC"/>
    <w:rsid w:val="00A03422"/>
    <w:rsid w:val="00A03B2D"/>
    <w:rsid w:val="00A0430F"/>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2E95"/>
    <w:rsid w:val="00A130D3"/>
    <w:rsid w:val="00A13853"/>
    <w:rsid w:val="00A13EAF"/>
    <w:rsid w:val="00A147C9"/>
    <w:rsid w:val="00A14833"/>
    <w:rsid w:val="00A14954"/>
    <w:rsid w:val="00A16AE0"/>
    <w:rsid w:val="00A171E6"/>
    <w:rsid w:val="00A176D5"/>
    <w:rsid w:val="00A1780C"/>
    <w:rsid w:val="00A2018D"/>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D27"/>
    <w:rsid w:val="00A30644"/>
    <w:rsid w:val="00A30DEC"/>
    <w:rsid w:val="00A3113F"/>
    <w:rsid w:val="00A31171"/>
    <w:rsid w:val="00A311DE"/>
    <w:rsid w:val="00A31436"/>
    <w:rsid w:val="00A322CD"/>
    <w:rsid w:val="00A32686"/>
    <w:rsid w:val="00A32BE9"/>
    <w:rsid w:val="00A32C66"/>
    <w:rsid w:val="00A32DFF"/>
    <w:rsid w:val="00A32EB1"/>
    <w:rsid w:val="00A33366"/>
    <w:rsid w:val="00A33684"/>
    <w:rsid w:val="00A343F4"/>
    <w:rsid w:val="00A3512C"/>
    <w:rsid w:val="00A351CC"/>
    <w:rsid w:val="00A3675E"/>
    <w:rsid w:val="00A3699B"/>
    <w:rsid w:val="00A36D58"/>
    <w:rsid w:val="00A37503"/>
    <w:rsid w:val="00A40560"/>
    <w:rsid w:val="00A41492"/>
    <w:rsid w:val="00A41AC1"/>
    <w:rsid w:val="00A41CA4"/>
    <w:rsid w:val="00A42B33"/>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56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F0D"/>
    <w:rsid w:val="00AC086D"/>
    <w:rsid w:val="00AC1757"/>
    <w:rsid w:val="00AC188E"/>
    <w:rsid w:val="00AC1D95"/>
    <w:rsid w:val="00AC2788"/>
    <w:rsid w:val="00AC2801"/>
    <w:rsid w:val="00AC2A50"/>
    <w:rsid w:val="00AC2A6E"/>
    <w:rsid w:val="00AC2AD3"/>
    <w:rsid w:val="00AC32A3"/>
    <w:rsid w:val="00AC4350"/>
    <w:rsid w:val="00AC4934"/>
    <w:rsid w:val="00AC57A6"/>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C5F"/>
    <w:rsid w:val="00AE2B70"/>
    <w:rsid w:val="00AE2E69"/>
    <w:rsid w:val="00AE3439"/>
    <w:rsid w:val="00AE422D"/>
    <w:rsid w:val="00AE44FD"/>
    <w:rsid w:val="00AE48EA"/>
    <w:rsid w:val="00AE55E5"/>
    <w:rsid w:val="00AE5BF6"/>
    <w:rsid w:val="00AE60D1"/>
    <w:rsid w:val="00AE6507"/>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75C"/>
    <w:rsid w:val="00AF4CCE"/>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A9"/>
    <w:rsid w:val="00B06A47"/>
    <w:rsid w:val="00B06E03"/>
    <w:rsid w:val="00B06EA0"/>
    <w:rsid w:val="00B07665"/>
    <w:rsid w:val="00B07E22"/>
    <w:rsid w:val="00B1041B"/>
    <w:rsid w:val="00B1096B"/>
    <w:rsid w:val="00B10E46"/>
    <w:rsid w:val="00B1123C"/>
    <w:rsid w:val="00B123E4"/>
    <w:rsid w:val="00B12512"/>
    <w:rsid w:val="00B12BF6"/>
    <w:rsid w:val="00B1353D"/>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4214"/>
    <w:rsid w:val="00B2459A"/>
    <w:rsid w:val="00B24708"/>
    <w:rsid w:val="00B24D95"/>
    <w:rsid w:val="00B252D4"/>
    <w:rsid w:val="00B25339"/>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939"/>
    <w:rsid w:val="00B44C07"/>
    <w:rsid w:val="00B44DAE"/>
    <w:rsid w:val="00B44F8A"/>
    <w:rsid w:val="00B465A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260"/>
    <w:rsid w:val="00B65A68"/>
    <w:rsid w:val="00B65F97"/>
    <w:rsid w:val="00B66782"/>
    <w:rsid w:val="00B667FE"/>
    <w:rsid w:val="00B669F2"/>
    <w:rsid w:val="00B66E67"/>
    <w:rsid w:val="00B66F76"/>
    <w:rsid w:val="00B67D76"/>
    <w:rsid w:val="00B70104"/>
    <w:rsid w:val="00B712C7"/>
    <w:rsid w:val="00B71986"/>
    <w:rsid w:val="00B71B06"/>
    <w:rsid w:val="00B72BAC"/>
    <w:rsid w:val="00B73A00"/>
    <w:rsid w:val="00B73C0A"/>
    <w:rsid w:val="00B73FB3"/>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52B7"/>
    <w:rsid w:val="00B856FF"/>
    <w:rsid w:val="00B85888"/>
    <w:rsid w:val="00B85D0A"/>
    <w:rsid w:val="00B85D18"/>
    <w:rsid w:val="00B8671F"/>
    <w:rsid w:val="00B86CB8"/>
    <w:rsid w:val="00B86CBC"/>
    <w:rsid w:val="00B87FE9"/>
    <w:rsid w:val="00B903D7"/>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F66"/>
    <w:rsid w:val="00BA1311"/>
    <w:rsid w:val="00BA1D8F"/>
    <w:rsid w:val="00BA28D7"/>
    <w:rsid w:val="00BA31F7"/>
    <w:rsid w:val="00BA341F"/>
    <w:rsid w:val="00BA38A5"/>
    <w:rsid w:val="00BA3D88"/>
    <w:rsid w:val="00BA457A"/>
    <w:rsid w:val="00BA4ACB"/>
    <w:rsid w:val="00BA4D96"/>
    <w:rsid w:val="00BA5539"/>
    <w:rsid w:val="00BA5C6D"/>
    <w:rsid w:val="00BA5D95"/>
    <w:rsid w:val="00BA69FA"/>
    <w:rsid w:val="00BA6AB3"/>
    <w:rsid w:val="00BA6EE1"/>
    <w:rsid w:val="00BA733E"/>
    <w:rsid w:val="00BA74D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2C"/>
    <w:rsid w:val="00BC0EC9"/>
    <w:rsid w:val="00BC10FB"/>
    <w:rsid w:val="00BC16DE"/>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0D12"/>
    <w:rsid w:val="00BD22D9"/>
    <w:rsid w:val="00BD3C64"/>
    <w:rsid w:val="00BD41D7"/>
    <w:rsid w:val="00BD4544"/>
    <w:rsid w:val="00BD584D"/>
    <w:rsid w:val="00BD65B2"/>
    <w:rsid w:val="00BD72C0"/>
    <w:rsid w:val="00BD75D2"/>
    <w:rsid w:val="00BD7C43"/>
    <w:rsid w:val="00BE006A"/>
    <w:rsid w:val="00BE0587"/>
    <w:rsid w:val="00BE180E"/>
    <w:rsid w:val="00BE1858"/>
    <w:rsid w:val="00BE190E"/>
    <w:rsid w:val="00BE1A8F"/>
    <w:rsid w:val="00BE2540"/>
    <w:rsid w:val="00BE2699"/>
    <w:rsid w:val="00BE26FA"/>
    <w:rsid w:val="00BE3B73"/>
    <w:rsid w:val="00BE3C0E"/>
    <w:rsid w:val="00BE598F"/>
    <w:rsid w:val="00BE6552"/>
    <w:rsid w:val="00BE7C72"/>
    <w:rsid w:val="00BF073D"/>
    <w:rsid w:val="00BF1084"/>
    <w:rsid w:val="00BF129F"/>
    <w:rsid w:val="00BF1959"/>
    <w:rsid w:val="00BF1D3B"/>
    <w:rsid w:val="00BF22F5"/>
    <w:rsid w:val="00BF2B58"/>
    <w:rsid w:val="00BF34BB"/>
    <w:rsid w:val="00BF398D"/>
    <w:rsid w:val="00BF4040"/>
    <w:rsid w:val="00BF40AF"/>
    <w:rsid w:val="00BF4594"/>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6A66"/>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B8"/>
    <w:rsid w:val="00C4066F"/>
    <w:rsid w:val="00C40E1F"/>
    <w:rsid w:val="00C41137"/>
    <w:rsid w:val="00C42A0E"/>
    <w:rsid w:val="00C42B6C"/>
    <w:rsid w:val="00C438F5"/>
    <w:rsid w:val="00C441D7"/>
    <w:rsid w:val="00C4463D"/>
    <w:rsid w:val="00C447D2"/>
    <w:rsid w:val="00C44C89"/>
    <w:rsid w:val="00C45962"/>
    <w:rsid w:val="00C462FA"/>
    <w:rsid w:val="00C46663"/>
    <w:rsid w:val="00C468E9"/>
    <w:rsid w:val="00C471FD"/>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9F5"/>
    <w:rsid w:val="00C559D1"/>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64E1"/>
    <w:rsid w:val="00CA77FA"/>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48D"/>
    <w:rsid w:val="00CB7C5E"/>
    <w:rsid w:val="00CC045F"/>
    <w:rsid w:val="00CC0E46"/>
    <w:rsid w:val="00CC108F"/>
    <w:rsid w:val="00CC1344"/>
    <w:rsid w:val="00CC1BF5"/>
    <w:rsid w:val="00CC1E27"/>
    <w:rsid w:val="00CC3078"/>
    <w:rsid w:val="00CC31C5"/>
    <w:rsid w:val="00CC37E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292"/>
    <w:rsid w:val="00CD338F"/>
    <w:rsid w:val="00CD41CC"/>
    <w:rsid w:val="00CD46EA"/>
    <w:rsid w:val="00CD483E"/>
    <w:rsid w:val="00CD4A66"/>
    <w:rsid w:val="00CD5660"/>
    <w:rsid w:val="00CD5A4E"/>
    <w:rsid w:val="00CD5F1C"/>
    <w:rsid w:val="00CD61F5"/>
    <w:rsid w:val="00CD6993"/>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6D5"/>
    <w:rsid w:val="00CF06DE"/>
    <w:rsid w:val="00CF0E17"/>
    <w:rsid w:val="00CF14EB"/>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10E"/>
    <w:rsid w:val="00D247A7"/>
    <w:rsid w:val="00D24970"/>
    <w:rsid w:val="00D24EF8"/>
    <w:rsid w:val="00D25088"/>
    <w:rsid w:val="00D25782"/>
    <w:rsid w:val="00D27B3A"/>
    <w:rsid w:val="00D27BD2"/>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EB"/>
    <w:rsid w:val="00D35747"/>
    <w:rsid w:val="00D37664"/>
    <w:rsid w:val="00D4094C"/>
    <w:rsid w:val="00D40BD6"/>
    <w:rsid w:val="00D40E98"/>
    <w:rsid w:val="00D41091"/>
    <w:rsid w:val="00D4126D"/>
    <w:rsid w:val="00D4135B"/>
    <w:rsid w:val="00D41480"/>
    <w:rsid w:val="00D4194F"/>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5062"/>
    <w:rsid w:val="00D76CA3"/>
    <w:rsid w:val="00D77078"/>
    <w:rsid w:val="00D770CD"/>
    <w:rsid w:val="00D77C78"/>
    <w:rsid w:val="00D8046D"/>
    <w:rsid w:val="00D80CDF"/>
    <w:rsid w:val="00D8178E"/>
    <w:rsid w:val="00D820FC"/>
    <w:rsid w:val="00D83111"/>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374C"/>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C9"/>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164"/>
    <w:rsid w:val="00DE661B"/>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52E"/>
    <w:rsid w:val="00E01599"/>
    <w:rsid w:val="00E0179C"/>
    <w:rsid w:val="00E02773"/>
    <w:rsid w:val="00E0288C"/>
    <w:rsid w:val="00E02E87"/>
    <w:rsid w:val="00E039AD"/>
    <w:rsid w:val="00E042BB"/>
    <w:rsid w:val="00E04697"/>
    <w:rsid w:val="00E04919"/>
    <w:rsid w:val="00E04C1E"/>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A10"/>
    <w:rsid w:val="00E16072"/>
    <w:rsid w:val="00E160F5"/>
    <w:rsid w:val="00E16240"/>
    <w:rsid w:val="00E16397"/>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75BF"/>
    <w:rsid w:val="00E3782C"/>
    <w:rsid w:val="00E379D6"/>
    <w:rsid w:val="00E37A98"/>
    <w:rsid w:val="00E37CB4"/>
    <w:rsid w:val="00E41326"/>
    <w:rsid w:val="00E41B4B"/>
    <w:rsid w:val="00E42587"/>
    <w:rsid w:val="00E42A6B"/>
    <w:rsid w:val="00E42AB8"/>
    <w:rsid w:val="00E42B7C"/>
    <w:rsid w:val="00E42E14"/>
    <w:rsid w:val="00E43E42"/>
    <w:rsid w:val="00E43FBD"/>
    <w:rsid w:val="00E448B7"/>
    <w:rsid w:val="00E50D81"/>
    <w:rsid w:val="00E50F51"/>
    <w:rsid w:val="00E50F94"/>
    <w:rsid w:val="00E52B67"/>
    <w:rsid w:val="00E53BA1"/>
    <w:rsid w:val="00E53CA2"/>
    <w:rsid w:val="00E53E12"/>
    <w:rsid w:val="00E54362"/>
    <w:rsid w:val="00E54BE2"/>
    <w:rsid w:val="00E550B6"/>
    <w:rsid w:val="00E55E1A"/>
    <w:rsid w:val="00E56BA8"/>
    <w:rsid w:val="00E57702"/>
    <w:rsid w:val="00E577C7"/>
    <w:rsid w:val="00E57D29"/>
    <w:rsid w:val="00E6008D"/>
    <w:rsid w:val="00E6084D"/>
    <w:rsid w:val="00E60B06"/>
    <w:rsid w:val="00E60C92"/>
    <w:rsid w:val="00E610C0"/>
    <w:rsid w:val="00E61D90"/>
    <w:rsid w:val="00E61E07"/>
    <w:rsid w:val="00E6341D"/>
    <w:rsid w:val="00E6378C"/>
    <w:rsid w:val="00E63AF8"/>
    <w:rsid w:val="00E63E0C"/>
    <w:rsid w:val="00E64158"/>
    <w:rsid w:val="00E6448D"/>
    <w:rsid w:val="00E64695"/>
    <w:rsid w:val="00E64C33"/>
    <w:rsid w:val="00E65139"/>
    <w:rsid w:val="00E655C9"/>
    <w:rsid w:val="00E655D1"/>
    <w:rsid w:val="00E65725"/>
    <w:rsid w:val="00E65C12"/>
    <w:rsid w:val="00E65C56"/>
    <w:rsid w:val="00E660CD"/>
    <w:rsid w:val="00E66292"/>
    <w:rsid w:val="00E668C5"/>
    <w:rsid w:val="00E66AF1"/>
    <w:rsid w:val="00E670F8"/>
    <w:rsid w:val="00E70410"/>
    <w:rsid w:val="00E7043E"/>
    <w:rsid w:val="00E719E8"/>
    <w:rsid w:val="00E729B9"/>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5FB"/>
    <w:rsid w:val="00E923ED"/>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E22"/>
    <w:rsid w:val="00E97228"/>
    <w:rsid w:val="00E979DF"/>
    <w:rsid w:val="00E97C7F"/>
    <w:rsid w:val="00EA001C"/>
    <w:rsid w:val="00EA0CD1"/>
    <w:rsid w:val="00EA100E"/>
    <w:rsid w:val="00EA141A"/>
    <w:rsid w:val="00EA1572"/>
    <w:rsid w:val="00EA1790"/>
    <w:rsid w:val="00EA256A"/>
    <w:rsid w:val="00EA27CE"/>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20D1"/>
    <w:rsid w:val="00EF22B7"/>
    <w:rsid w:val="00EF29A2"/>
    <w:rsid w:val="00EF2C7C"/>
    <w:rsid w:val="00EF393F"/>
    <w:rsid w:val="00EF3E54"/>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5B8B"/>
    <w:rsid w:val="00F26FF2"/>
    <w:rsid w:val="00F2748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71B"/>
    <w:rsid w:val="00F51A87"/>
    <w:rsid w:val="00F52939"/>
    <w:rsid w:val="00F52B84"/>
    <w:rsid w:val="00F53589"/>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4F1"/>
    <w:rsid w:val="00F650C8"/>
    <w:rsid w:val="00F65227"/>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F56"/>
    <w:rsid w:val="00F82282"/>
    <w:rsid w:val="00F82324"/>
    <w:rsid w:val="00F82F30"/>
    <w:rsid w:val="00F83041"/>
    <w:rsid w:val="00F83398"/>
    <w:rsid w:val="00F835DF"/>
    <w:rsid w:val="00F84093"/>
    <w:rsid w:val="00F85285"/>
    <w:rsid w:val="00F859C5"/>
    <w:rsid w:val="00F85EE3"/>
    <w:rsid w:val="00F86AF2"/>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CE8"/>
    <w:rsid w:val="00FA0E33"/>
    <w:rsid w:val="00FA144D"/>
    <w:rsid w:val="00FA19B4"/>
    <w:rsid w:val="00FA263B"/>
    <w:rsid w:val="00FA32D4"/>
    <w:rsid w:val="00FA36EB"/>
    <w:rsid w:val="00FA4667"/>
    <w:rsid w:val="00FA5558"/>
    <w:rsid w:val="00FA56CE"/>
    <w:rsid w:val="00FA5EA4"/>
    <w:rsid w:val="00FA61D6"/>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CA"/>
    <w:rsid w:val="00FC7AD6"/>
    <w:rsid w:val="00FD003B"/>
    <w:rsid w:val="00FD03FA"/>
    <w:rsid w:val="00FD13AD"/>
    <w:rsid w:val="00FD1A28"/>
    <w:rsid w:val="00FD1E9A"/>
    <w:rsid w:val="00FD2A30"/>
    <w:rsid w:val="00FD304B"/>
    <w:rsid w:val="00FD34DC"/>
    <w:rsid w:val="00FD46C9"/>
    <w:rsid w:val="00FD51C2"/>
    <w:rsid w:val="00FD5325"/>
    <w:rsid w:val="00FD53CF"/>
    <w:rsid w:val="00FD5407"/>
    <w:rsid w:val="00FD6707"/>
    <w:rsid w:val="00FD67F6"/>
    <w:rsid w:val="00FD6EE2"/>
    <w:rsid w:val="00FD6FC4"/>
    <w:rsid w:val="00FD79BE"/>
    <w:rsid w:val="00FD7AAE"/>
    <w:rsid w:val="00FD7C41"/>
    <w:rsid w:val="00FE0334"/>
    <w:rsid w:val="00FE0385"/>
    <w:rsid w:val="00FE07A7"/>
    <w:rsid w:val="00FE0E16"/>
    <w:rsid w:val="00FE142D"/>
    <w:rsid w:val="00FE1B67"/>
    <w:rsid w:val="00FE1C0E"/>
    <w:rsid w:val="00FE20E1"/>
    <w:rsid w:val="00FE252E"/>
    <w:rsid w:val="00FE3D1F"/>
    <w:rsid w:val="00FE3D7C"/>
    <w:rsid w:val="00FE4654"/>
    <w:rsid w:val="00FE4755"/>
    <w:rsid w:val="00FE4E65"/>
    <w:rsid w:val="00FE51BD"/>
    <w:rsid w:val="00FE5735"/>
    <w:rsid w:val="00FE6998"/>
    <w:rsid w:val="00FE7786"/>
    <w:rsid w:val="00FE7908"/>
    <w:rsid w:val="00FE7B3E"/>
    <w:rsid w:val="00FF0550"/>
    <w:rsid w:val="00FF0594"/>
    <w:rsid w:val="00FF05F7"/>
    <w:rsid w:val="00FF0683"/>
    <w:rsid w:val="00FF074B"/>
    <w:rsid w:val="00FF0A23"/>
    <w:rsid w:val="00FF0E01"/>
    <w:rsid w:val="00FF116E"/>
    <w:rsid w:val="00FF12F1"/>
    <w:rsid w:val="00FF203A"/>
    <w:rsid w:val="00FF25B9"/>
    <w:rsid w:val="00FF347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E15320F-78FC-466B-ACD0-E8B9A3B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draudejai.sodra.lt/draudeju_viesi_duomeny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43356</Words>
  <Characters>24714</Characters>
  <Application>Microsoft Office Word</Application>
  <DocSecurity>0</DocSecurity>
  <Lines>205</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Časienė</cp:lastModifiedBy>
  <cp:revision>4</cp:revision>
  <cp:lastPrinted>2025-05-29T05:20:00Z</cp:lastPrinted>
  <dcterms:created xsi:type="dcterms:W3CDTF">2025-05-29T05:22:00Z</dcterms:created>
  <dcterms:modified xsi:type="dcterms:W3CDTF">2025-05-29T06:46:00Z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