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0E594" w14:textId="4EBC6392" w:rsidR="00883814" w:rsidRPr="00E44AAC" w:rsidRDefault="00F956FA" w:rsidP="009C743B">
      <w:pPr>
        <w:spacing w:before="0" w:line="276" w:lineRule="auto"/>
        <w:ind w:left="7314"/>
        <w:jc w:val="left"/>
        <w:rPr>
          <w:rFonts w:ascii="Times New Roman" w:hAnsi="Times New Roman" w:cs="Times New Roman"/>
          <w:sz w:val="22"/>
          <w:szCs w:val="22"/>
        </w:rPr>
      </w:pPr>
      <w:bookmarkStart w:id="0" w:name="_Toc147739116"/>
      <w:r w:rsidRPr="00E44AAC">
        <w:rPr>
          <w:rFonts w:ascii="Times New Roman" w:hAnsi="Times New Roman" w:cs="Times New Roman"/>
          <w:sz w:val="22"/>
          <w:szCs w:val="22"/>
        </w:rPr>
        <w:t>Specialiųjų p</w:t>
      </w:r>
      <w:r w:rsidR="00883814" w:rsidRPr="00E44AAC">
        <w:rPr>
          <w:rFonts w:ascii="Times New Roman" w:hAnsi="Times New Roman" w:cs="Times New Roman"/>
          <w:sz w:val="22"/>
          <w:szCs w:val="22"/>
        </w:rPr>
        <w:t>irkimo sąlygų 1</w:t>
      </w:r>
      <w:r w:rsidR="009C743B" w:rsidRPr="00E44AAC">
        <w:rPr>
          <w:rFonts w:ascii="Times New Roman" w:hAnsi="Times New Roman" w:cs="Times New Roman"/>
          <w:sz w:val="22"/>
          <w:szCs w:val="22"/>
        </w:rPr>
        <w:t> </w:t>
      </w:r>
      <w:r w:rsidR="00883814" w:rsidRPr="00E44AAC">
        <w:rPr>
          <w:rFonts w:ascii="Times New Roman" w:hAnsi="Times New Roman" w:cs="Times New Roman"/>
          <w:sz w:val="22"/>
          <w:szCs w:val="22"/>
        </w:rPr>
        <w:t>priedas „Techninė specifikacija“</w:t>
      </w:r>
    </w:p>
    <w:p w14:paraId="4F619E65" w14:textId="77777777" w:rsidR="009C743B" w:rsidRPr="0088655B" w:rsidRDefault="009C743B" w:rsidP="009C743B">
      <w:pPr>
        <w:spacing w:before="0" w:line="276" w:lineRule="auto"/>
        <w:ind w:left="7314"/>
        <w:jc w:val="left"/>
        <w:rPr>
          <w:rFonts w:ascii="Times New Roman" w:hAnsi="Times New Roman" w:cs="Times New Roman"/>
          <w:sz w:val="22"/>
          <w:szCs w:val="22"/>
        </w:rPr>
      </w:pPr>
    </w:p>
    <w:p w14:paraId="14128D2A" w14:textId="77777777" w:rsidR="00F956FA" w:rsidRPr="0088655B" w:rsidRDefault="00F956FA" w:rsidP="009C743B">
      <w:pPr>
        <w:spacing w:before="0" w:line="276" w:lineRule="auto"/>
        <w:jc w:val="center"/>
        <w:rPr>
          <w:rFonts w:ascii="Times New Roman" w:eastAsia="Times New Roman" w:hAnsi="Times New Roman" w:cs="Times New Roman"/>
          <w:b/>
          <w:sz w:val="22"/>
          <w:szCs w:val="22"/>
        </w:rPr>
      </w:pPr>
      <w:r w:rsidRPr="0088655B">
        <w:rPr>
          <w:rFonts w:ascii="Times New Roman" w:eastAsia="Times New Roman" w:hAnsi="Times New Roman" w:cs="Times New Roman"/>
          <w:b/>
          <w:sz w:val="22"/>
          <w:szCs w:val="22"/>
        </w:rPr>
        <w:t>TECHNINĖ SPECIFIKACIJA</w:t>
      </w:r>
    </w:p>
    <w:p w14:paraId="26BE38EF" w14:textId="77777777" w:rsidR="00F956FA" w:rsidRPr="00E44AAC" w:rsidRDefault="00F956FA" w:rsidP="009C743B">
      <w:pPr>
        <w:spacing w:before="0" w:line="276" w:lineRule="auto"/>
        <w:jc w:val="center"/>
        <w:rPr>
          <w:rFonts w:ascii="Times New Roman" w:eastAsia="Times New Roman" w:hAnsi="Times New Roman" w:cs="Times New Roman"/>
          <w:b/>
          <w:sz w:val="22"/>
          <w:szCs w:val="22"/>
        </w:rPr>
      </w:pPr>
    </w:p>
    <w:p w14:paraId="3F8112FE" w14:textId="764BFC05" w:rsidR="0088655B" w:rsidRPr="00E44AAC" w:rsidRDefault="00F956FA" w:rsidP="009C743B">
      <w:pPr>
        <w:widowControl w:val="0"/>
        <w:numPr>
          <w:ilvl w:val="0"/>
          <w:numId w:val="26"/>
        </w:numPr>
        <w:tabs>
          <w:tab w:val="left" w:pos="851"/>
          <w:tab w:val="left" w:pos="1134"/>
        </w:tabs>
        <w:spacing w:before="0" w:line="276" w:lineRule="auto"/>
        <w:ind w:left="0" w:firstLine="567"/>
        <w:rPr>
          <w:rFonts w:ascii="Times New Roman" w:eastAsia="Times New Roman" w:hAnsi="Times New Roman" w:cs="Times New Roman"/>
          <w:sz w:val="22"/>
          <w:szCs w:val="22"/>
          <w:lang w:eastAsia="da-DK"/>
        </w:rPr>
      </w:pPr>
      <w:bookmarkStart w:id="1" w:name="_Toc60940266"/>
      <w:bookmarkEnd w:id="1"/>
      <w:r w:rsidRPr="00E44AAC">
        <w:rPr>
          <w:rFonts w:ascii="Times New Roman" w:eastAsia="Times New Roman" w:hAnsi="Times New Roman" w:cs="Times New Roman"/>
          <w:bCs/>
          <w:sz w:val="22"/>
          <w:szCs w:val="22"/>
          <w:lang w:eastAsia="da-DK"/>
        </w:rPr>
        <w:t>Pirkimo objektas</w:t>
      </w:r>
      <w:bookmarkStart w:id="2" w:name="_Hlk23155943"/>
      <w:r w:rsidRPr="00E44AAC">
        <w:rPr>
          <w:rFonts w:ascii="Times New Roman" w:eastAsia="Times New Roman" w:hAnsi="Times New Roman" w:cs="Times New Roman"/>
          <w:bCs/>
          <w:sz w:val="22"/>
          <w:szCs w:val="22"/>
          <w:lang w:eastAsia="da-DK"/>
        </w:rPr>
        <w:t xml:space="preserve"> – </w:t>
      </w:r>
      <w:r w:rsidRPr="00E44AAC">
        <w:rPr>
          <w:rFonts w:ascii="Times New Roman" w:eastAsia="Times New Roman" w:hAnsi="Times New Roman" w:cs="Times New Roman"/>
          <w:sz w:val="22"/>
          <w:szCs w:val="22"/>
        </w:rPr>
        <w:t xml:space="preserve">keleivinis lengvasis M1 klasės </w:t>
      </w:r>
      <w:r w:rsidRPr="00E44AAC">
        <w:rPr>
          <w:rFonts w:ascii="Times New Roman" w:hAnsi="Times New Roman" w:cs="Times New Roman"/>
          <w:sz w:val="22"/>
          <w:szCs w:val="22"/>
        </w:rPr>
        <w:t>elektromobilis</w:t>
      </w:r>
      <w:r w:rsidRPr="00E44AAC">
        <w:rPr>
          <w:rFonts w:ascii="Times New Roman" w:eastAsia="Times New Roman" w:hAnsi="Times New Roman" w:cs="Times New Roman"/>
          <w:bCs/>
          <w:sz w:val="22"/>
          <w:szCs w:val="22"/>
          <w:lang w:eastAsia="da-DK"/>
        </w:rPr>
        <w:t xml:space="preserve"> </w:t>
      </w:r>
      <w:r w:rsidR="0088655B" w:rsidRPr="00E44AAC">
        <w:rPr>
          <w:rFonts w:ascii="Times New Roman" w:eastAsia="Times New Roman" w:hAnsi="Times New Roman" w:cs="Times New Roman"/>
          <w:bCs/>
          <w:sz w:val="22"/>
          <w:szCs w:val="22"/>
          <w:lang w:eastAsia="da-DK"/>
        </w:rPr>
        <w:t>(toliau</w:t>
      </w:r>
      <w:r w:rsidR="0088655B" w:rsidRPr="00E44AAC">
        <w:rPr>
          <w:rFonts w:ascii="Times New Roman" w:eastAsia="Times New Roman" w:hAnsi="Times New Roman" w:cs="Times New Roman"/>
          <w:sz w:val="22"/>
          <w:szCs w:val="22"/>
          <w:lang w:eastAsia="da-DK"/>
        </w:rPr>
        <w:t xml:space="preserve"> – </w:t>
      </w:r>
      <w:r w:rsidR="002E23A6" w:rsidRPr="00E44AAC">
        <w:rPr>
          <w:rFonts w:ascii="Times New Roman" w:eastAsia="Times New Roman" w:hAnsi="Times New Roman" w:cs="Times New Roman"/>
          <w:sz w:val="22"/>
          <w:szCs w:val="22"/>
          <w:lang w:eastAsia="da-DK"/>
        </w:rPr>
        <w:t>e</w:t>
      </w:r>
      <w:r w:rsidR="0088655B" w:rsidRPr="00E44AAC">
        <w:rPr>
          <w:rFonts w:ascii="Times New Roman" w:eastAsia="Times New Roman" w:hAnsi="Times New Roman" w:cs="Times New Roman"/>
          <w:sz w:val="22"/>
          <w:szCs w:val="22"/>
          <w:lang w:eastAsia="da-DK"/>
        </w:rPr>
        <w:t xml:space="preserve">lektromobilis) </w:t>
      </w:r>
      <w:r w:rsidRPr="00E44AAC">
        <w:rPr>
          <w:rFonts w:ascii="Times New Roman" w:eastAsia="Times New Roman" w:hAnsi="Times New Roman" w:cs="Times New Roman"/>
          <w:bCs/>
          <w:sz w:val="22"/>
          <w:szCs w:val="22"/>
          <w:lang w:eastAsia="da-DK"/>
        </w:rPr>
        <w:t>– 1 vnt.</w:t>
      </w:r>
    </w:p>
    <w:p w14:paraId="6A9AF6E6" w14:textId="52B1D196" w:rsidR="00F956FA" w:rsidRPr="00E44AAC" w:rsidRDefault="00F956FA" w:rsidP="009C743B">
      <w:pPr>
        <w:widowControl w:val="0"/>
        <w:numPr>
          <w:ilvl w:val="0"/>
          <w:numId w:val="26"/>
        </w:numPr>
        <w:tabs>
          <w:tab w:val="left" w:pos="851"/>
          <w:tab w:val="left" w:pos="1134"/>
        </w:tabs>
        <w:spacing w:before="0" w:line="276" w:lineRule="auto"/>
        <w:ind w:left="0" w:firstLine="567"/>
        <w:rPr>
          <w:rFonts w:ascii="Times New Roman" w:eastAsia="Times New Roman" w:hAnsi="Times New Roman" w:cs="Times New Roman"/>
          <w:sz w:val="22"/>
          <w:szCs w:val="22"/>
          <w:lang w:eastAsia="da-DK"/>
        </w:rPr>
      </w:pPr>
      <w:r w:rsidRPr="00E44AAC">
        <w:rPr>
          <w:rFonts w:ascii="Times New Roman" w:eastAsia="Times New Roman" w:hAnsi="Times New Roman" w:cs="DengXian"/>
          <w:bCs/>
          <w:sz w:val="22"/>
          <w:szCs w:val="22"/>
        </w:rPr>
        <w:t>BVŽP kodas 34144900-7 Elektromobiliai</w:t>
      </w:r>
      <w:bookmarkEnd w:id="2"/>
      <w:r w:rsidR="0088655B" w:rsidRPr="00E44AAC">
        <w:rPr>
          <w:rFonts w:ascii="Times New Roman" w:eastAsia="Times New Roman" w:hAnsi="Times New Roman" w:cs="DengXian"/>
          <w:bCs/>
          <w:sz w:val="22"/>
          <w:szCs w:val="22"/>
        </w:rPr>
        <w:t>.</w:t>
      </w:r>
    </w:p>
    <w:p w14:paraId="55FEB9BC" w14:textId="6B80E59D" w:rsidR="00F956FA" w:rsidRPr="00E44AAC" w:rsidRDefault="00F956FA" w:rsidP="009C743B">
      <w:pPr>
        <w:widowControl w:val="0"/>
        <w:numPr>
          <w:ilvl w:val="0"/>
          <w:numId w:val="26"/>
        </w:numPr>
        <w:tabs>
          <w:tab w:val="left" w:pos="851"/>
          <w:tab w:val="left" w:pos="1134"/>
        </w:tabs>
        <w:spacing w:before="0" w:line="276" w:lineRule="auto"/>
        <w:ind w:left="0" w:firstLine="567"/>
        <w:rPr>
          <w:rFonts w:ascii="Times New Roman" w:eastAsia="Times New Roman" w:hAnsi="Times New Roman" w:cs="Times New Roman"/>
          <w:sz w:val="22"/>
          <w:szCs w:val="22"/>
          <w:lang w:eastAsia="da-DK"/>
        </w:rPr>
      </w:pPr>
      <w:r w:rsidRPr="00E44AAC">
        <w:rPr>
          <w:rFonts w:ascii="Times New Roman" w:eastAsia="Times New Roman" w:hAnsi="Times New Roman" w:cs="Times New Roman"/>
          <w:sz w:val="22"/>
          <w:szCs w:val="22"/>
        </w:rPr>
        <w:t xml:space="preserve">Maksimali pirkimo </w:t>
      </w:r>
      <w:r w:rsidR="002E23A6" w:rsidRPr="00E44AAC">
        <w:rPr>
          <w:rFonts w:ascii="Times New Roman" w:eastAsia="Times New Roman" w:hAnsi="Times New Roman" w:cs="Times New Roman"/>
          <w:sz w:val="22"/>
          <w:szCs w:val="22"/>
        </w:rPr>
        <w:t xml:space="preserve">sutarties </w:t>
      </w:r>
      <w:r w:rsidR="0088655B" w:rsidRPr="00E44AAC">
        <w:rPr>
          <w:rFonts w:ascii="Times New Roman" w:eastAsia="Times New Roman" w:hAnsi="Times New Roman" w:cs="Times New Roman"/>
          <w:sz w:val="22"/>
          <w:szCs w:val="22"/>
        </w:rPr>
        <w:t>vertė</w:t>
      </w:r>
      <w:r w:rsidRPr="00E44AAC">
        <w:rPr>
          <w:rFonts w:ascii="Times New Roman" w:eastAsia="Times New Roman" w:hAnsi="Times New Roman" w:cs="Times New Roman"/>
          <w:sz w:val="22"/>
          <w:szCs w:val="22"/>
        </w:rPr>
        <w:t>– 30</w:t>
      </w:r>
      <w:r w:rsidRPr="00E44AAC">
        <w:rPr>
          <w:rFonts w:ascii="Times New Roman" w:eastAsia="Times New Roman" w:hAnsi="Times New Roman" w:cs="Times New Roman"/>
          <w:sz w:val="22"/>
          <w:szCs w:val="22"/>
          <w:lang w:eastAsia="da-DK"/>
        </w:rPr>
        <w:t> </w:t>
      </w:r>
      <w:r w:rsidRPr="00E44AAC">
        <w:rPr>
          <w:rFonts w:ascii="Times New Roman" w:eastAsia="Times New Roman" w:hAnsi="Times New Roman" w:cs="Times New Roman"/>
          <w:sz w:val="22"/>
          <w:szCs w:val="22"/>
        </w:rPr>
        <w:t>000 (trisdešimt tūkstančių) Eur be PVM, 36 300 (trisdešimt šeši tūstančiai trys šimtai) Eur su PVM.</w:t>
      </w:r>
      <w:r w:rsidRPr="00E44AAC">
        <w:rPr>
          <w:rFonts w:ascii="Times New Roman" w:eastAsia="Times New Roman" w:hAnsi="Times New Roman" w:cs="Times New Roman"/>
          <w:sz w:val="22"/>
          <w:szCs w:val="22"/>
          <w:lang w:eastAsia="da-DK"/>
        </w:rPr>
        <w:t xml:space="preserve"> </w:t>
      </w:r>
    </w:p>
    <w:p w14:paraId="28283585" w14:textId="2B821ED4" w:rsidR="00F956FA" w:rsidRPr="002E23A6" w:rsidRDefault="00F956FA" w:rsidP="002302F2">
      <w:pPr>
        <w:widowControl w:val="0"/>
        <w:numPr>
          <w:ilvl w:val="0"/>
          <w:numId w:val="26"/>
        </w:numPr>
        <w:tabs>
          <w:tab w:val="left" w:pos="851"/>
          <w:tab w:val="left" w:pos="1134"/>
        </w:tabs>
        <w:spacing w:before="0" w:line="276" w:lineRule="auto"/>
        <w:ind w:left="0" w:firstLine="567"/>
        <w:rPr>
          <w:rFonts w:ascii="Times New Roman" w:eastAsia="Times New Roman" w:hAnsi="Times New Roman" w:cs="Times New Roman"/>
          <w:sz w:val="22"/>
          <w:szCs w:val="22"/>
          <w:lang w:eastAsia="da-DK"/>
        </w:rPr>
      </w:pPr>
      <w:r w:rsidRPr="00E44AAC">
        <w:rPr>
          <w:rFonts w:ascii="Times New Roman" w:eastAsia="Times New Roman" w:hAnsi="Times New Roman" w:cs="Times New Roman"/>
          <w:sz w:val="22"/>
          <w:szCs w:val="22"/>
          <w:lang w:eastAsia="da-DK"/>
        </w:rPr>
        <w:t xml:space="preserve">Lėšų </w:t>
      </w:r>
      <w:r w:rsidRPr="002E23A6">
        <w:rPr>
          <w:rFonts w:ascii="Times New Roman" w:eastAsia="Times New Roman" w:hAnsi="Times New Roman" w:cs="Times New Roman"/>
          <w:sz w:val="22"/>
          <w:szCs w:val="22"/>
          <w:lang w:eastAsia="da-DK"/>
        </w:rPr>
        <w:t>šaltinis – p</w:t>
      </w:r>
      <w:r w:rsidRPr="002E23A6">
        <w:rPr>
          <w:rFonts w:ascii="Times New Roman" w:hAnsi="Times New Roman" w:cs="Times New Roman"/>
          <w:color w:val="000000"/>
          <w:sz w:val="22"/>
          <w:szCs w:val="22"/>
        </w:rPr>
        <w:t>rojektas „</w:t>
      </w:r>
      <w:hyperlink r:id="rId11" w:history="1">
        <w:r w:rsidRPr="002E23A6">
          <w:rPr>
            <w:rStyle w:val="Hipersaitas"/>
            <w:rFonts w:ascii="Times New Roman" w:hAnsi="Times New Roman" w:cs="Times New Roman"/>
            <w:sz w:val="22"/>
            <w:szCs w:val="22"/>
          </w:rPr>
          <w:t>TILTAS į vaiko sėkmę</w:t>
        </w:r>
      </w:hyperlink>
      <w:r w:rsidRPr="002E23A6">
        <w:rPr>
          <w:rFonts w:ascii="Times New Roman" w:hAnsi="Times New Roman" w:cs="Times New Roman"/>
          <w:color w:val="000000"/>
          <w:sz w:val="22"/>
          <w:szCs w:val="22"/>
        </w:rPr>
        <w:t>“, finansuojamas Ekonomikos gaivinimo ir atsparumo didinimo priemonės „Naujos kartos Lietuva“ lėšomis iš 2021–2027 metų Europos Sąjungos fondų ir Bendrojo finansavimo lėšų bei Šiaulių rajono savivaldybės biudžeto lėšų (pr</w:t>
      </w:r>
      <w:r w:rsidRPr="002E23A6">
        <w:rPr>
          <w:rFonts w:ascii="Times New Roman" w:eastAsia="Times New Roman" w:hAnsi="Times New Roman" w:cs="Times New Roman"/>
          <w:sz w:val="22"/>
          <w:szCs w:val="22"/>
        </w:rPr>
        <w:t>ojekto Nr. 10-056-K-0014).</w:t>
      </w:r>
    </w:p>
    <w:p w14:paraId="2999E916" w14:textId="77777777" w:rsidR="00F956FA" w:rsidRPr="0088655B" w:rsidRDefault="00F956FA" w:rsidP="009C743B">
      <w:pPr>
        <w:widowControl w:val="0"/>
        <w:numPr>
          <w:ilvl w:val="0"/>
          <w:numId w:val="26"/>
        </w:numPr>
        <w:tabs>
          <w:tab w:val="left" w:pos="851"/>
          <w:tab w:val="left" w:pos="1134"/>
        </w:tabs>
        <w:spacing w:before="0" w:line="276" w:lineRule="auto"/>
        <w:ind w:left="0" w:right="-36" w:firstLine="567"/>
        <w:rPr>
          <w:rFonts w:ascii="Times New Roman" w:eastAsia="Times New Roman" w:hAnsi="Times New Roman" w:cs="Times New Roman"/>
          <w:sz w:val="22"/>
          <w:szCs w:val="22"/>
          <w:lang w:eastAsia="da-DK"/>
        </w:rPr>
      </w:pPr>
      <w:bookmarkStart w:id="3" w:name="_Hlk9252776"/>
      <w:r w:rsidRPr="0088655B">
        <w:rPr>
          <w:rFonts w:ascii="Times New Roman" w:eastAsia="Times New Roman" w:hAnsi="Times New Roman" w:cs="Times New Roman"/>
          <w:sz w:val="22"/>
          <w:szCs w:val="22"/>
          <w:lang w:eastAsia="da-DK"/>
        </w:rPr>
        <w:t xml:space="preserve">Perkamas elektromobilis suprantamas kaip apibrėžta Lietuvos Respublikos alternatyviųjų degalų įstatymo 2 straipsnio 23 dalyje </w:t>
      </w:r>
      <w:r w:rsidRPr="0088655B">
        <w:rPr>
          <w:rFonts w:ascii="Times New Roman" w:eastAsia="Times New Roman" w:hAnsi="Times New Roman" w:cs="Times New Roman"/>
          <w:i/>
          <w:iCs/>
          <w:sz w:val="22"/>
          <w:szCs w:val="22"/>
          <w:lang w:eastAsia="da-DK"/>
        </w:rPr>
        <w:t>„Netarši transporto priemonė – M1, M2 arba N1 kategorijos transporto priemonė, kurios išmetamo CO</w:t>
      </w:r>
      <w:r w:rsidRPr="0088655B">
        <w:rPr>
          <w:rFonts w:ascii="Times New Roman" w:eastAsia="Times New Roman" w:hAnsi="Times New Roman" w:cs="Times New Roman"/>
          <w:i/>
          <w:iCs/>
          <w:sz w:val="22"/>
          <w:szCs w:val="22"/>
          <w:vertAlign w:val="superscript"/>
          <w:lang w:eastAsia="da-DK"/>
        </w:rPr>
        <w:t>2</w:t>
      </w:r>
      <w:r w:rsidRPr="0088655B">
        <w:rPr>
          <w:rFonts w:ascii="Times New Roman" w:eastAsia="Times New Roman" w:hAnsi="Times New Roman" w:cs="Times New Roman"/>
          <w:i/>
          <w:iCs/>
          <w:sz w:val="22"/>
          <w:szCs w:val="22"/>
          <w:lang w:eastAsia="da-DK"/>
        </w:rPr>
        <w:t xml:space="preserve">  kiekis neviršija 5 g/km, o realiomis važiavimo sąlygomis išmetamų teršalų kiekis neviršija 80 procentų ribinės vertės, nustatytos 2007 m. birželio 20 d. Europos Parlamento ir Tarybos reglamente (EB) Nr. 715/2007 dėl variklinių transporto priemonių tipo patvirtinimo atsižvelgiant į išmetamųjų teršalų kiekį iš lengvųjų keleivinių ir komercinių transporto priemonių („Euro 5“ ir „Euro 6“) ir dėl transporto priemonių remonto ir priežiūros informacijos prieigos“</w:t>
      </w:r>
      <w:r w:rsidRPr="0088655B">
        <w:rPr>
          <w:rFonts w:cstheme="minorHAnsi"/>
          <w:i/>
          <w:iCs/>
          <w:sz w:val="22"/>
          <w:szCs w:val="22"/>
        </w:rPr>
        <w:t xml:space="preserve"> </w:t>
      </w:r>
      <w:r w:rsidRPr="0088655B">
        <w:rPr>
          <w:rFonts w:ascii="Times New Roman" w:eastAsia="Times New Roman" w:hAnsi="Times New Roman" w:cs="Times New Roman"/>
          <w:sz w:val="22"/>
          <w:szCs w:val="22"/>
          <w:lang w:eastAsia="da-DK"/>
        </w:rPr>
        <w:t>ir atitinka minimalius aplinkos apsaugos kriterijus nustatytus perkamoms prekėms Lietuvos Respublikos aplinkos ministro 2011-06-28 įsakymu Nr. D1-508.</w:t>
      </w:r>
    </w:p>
    <w:p w14:paraId="108FCC8F" w14:textId="10589650" w:rsidR="00F956FA" w:rsidRPr="0088655B" w:rsidRDefault="0014379D" w:rsidP="009C743B">
      <w:pPr>
        <w:widowControl w:val="0"/>
        <w:numPr>
          <w:ilvl w:val="0"/>
          <w:numId w:val="26"/>
        </w:numPr>
        <w:tabs>
          <w:tab w:val="left" w:pos="851"/>
          <w:tab w:val="left" w:pos="1134"/>
        </w:tabs>
        <w:spacing w:before="0" w:line="276" w:lineRule="auto"/>
        <w:ind w:left="0" w:right="-36" w:firstLine="567"/>
        <w:rPr>
          <w:rFonts w:ascii="Times New Roman" w:eastAsia="Times New Roman" w:hAnsi="Times New Roman" w:cs="Times New Roman"/>
          <w:sz w:val="22"/>
          <w:szCs w:val="22"/>
          <w:lang w:eastAsia="da-DK"/>
        </w:rPr>
      </w:pPr>
      <w:r>
        <w:rPr>
          <w:rFonts w:ascii="Times New Roman" w:eastAsia="Times New Roman" w:hAnsi="Times New Roman" w:cs="Times New Roman"/>
          <w:sz w:val="22"/>
          <w:szCs w:val="22"/>
          <w:lang w:eastAsia="da-DK"/>
        </w:rPr>
        <w:t xml:space="preserve">Tiekėjas </w:t>
      </w:r>
      <w:r w:rsidR="00F956FA" w:rsidRPr="0088655B">
        <w:rPr>
          <w:rFonts w:ascii="Times New Roman" w:eastAsia="Times New Roman" w:hAnsi="Times New Roman" w:cs="Times New Roman"/>
          <w:sz w:val="22"/>
          <w:szCs w:val="22"/>
          <w:lang w:eastAsia="da-DK"/>
        </w:rPr>
        <w:t xml:space="preserve">pateikia nuorodą į gamintojo internetinį puslapį, kuriame išdėstyta visa informacija apie siūlomą </w:t>
      </w:r>
      <w:r w:rsidR="002E23A6">
        <w:rPr>
          <w:rFonts w:ascii="Times New Roman" w:eastAsia="Times New Roman" w:hAnsi="Times New Roman" w:cs="Times New Roman"/>
          <w:sz w:val="22"/>
          <w:szCs w:val="22"/>
          <w:lang w:eastAsia="da-DK"/>
        </w:rPr>
        <w:t>e</w:t>
      </w:r>
      <w:r w:rsidR="00F956FA" w:rsidRPr="002E23A6">
        <w:rPr>
          <w:rFonts w:ascii="Times New Roman" w:eastAsia="Times New Roman" w:hAnsi="Times New Roman" w:cs="Times New Roman"/>
          <w:sz w:val="22"/>
          <w:szCs w:val="22"/>
          <w:lang w:eastAsia="da-DK"/>
        </w:rPr>
        <w:t>lektromobilį</w:t>
      </w:r>
      <w:r w:rsidR="00F956FA" w:rsidRPr="0088655B">
        <w:rPr>
          <w:rFonts w:ascii="Times New Roman" w:eastAsia="Times New Roman" w:hAnsi="Times New Roman" w:cs="Times New Roman"/>
          <w:sz w:val="22"/>
          <w:szCs w:val="22"/>
          <w:lang w:eastAsia="da-DK"/>
        </w:rPr>
        <w:t>.</w:t>
      </w:r>
    </w:p>
    <w:p w14:paraId="77A73C13" w14:textId="7605799C" w:rsidR="00F956FA" w:rsidRPr="0088655B" w:rsidRDefault="0014379D" w:rsidP="009C743B">
      <w:pPr>
        <w:widowControl w:val="0"/>
        <w:numPr>
          <w:ilvl w:val="0"/>
          <w:numId w:val="26"/>
        </w:numPr>
        <w:tabs>
          <w:tab w:val="left" w:pos="851"/>
          <w:tab w:val="left" w:pos="1134"/>
        </w:tabs>
        <w:spacing w:before="0" w:line="276" w:lineRule="auto"/>
        <w:ind w:left="0" w:right="-36" w:firstLine="567"/>
        <w:rPr>
          <w:rFonts w:ascii="Times New Roman" w:eastAsia="Times New Roman" w:hAnsi="Times New Roman" w:cs="Times New Roman"/>
          <w:sz w:val="22"/>
          <w:szCs w:val="22"/>
          <w:lang w:eastAsia="da-DK"/>
        </w:rPr>
      </w:pPr>
      <w:r>
        <w:rPr>
          <w:rFonts w:ascii="Times New Roman" w:eastAsia="Times New Roman" w:hAnsi="Times New Roman" w:cs="Times New Roman"/>
          <w:sz w:val="22"/>
          <w:szCs w:val="22"/>
          <w:lang w:eastAsia="da-DK"/>
        </w:rPr>
        <w:t>Tiekėjas</w:t>
      </w:r>
      <w:r w:rsidR="00F956FA" w:rsidRPr="0088655B">
        <w:rPr>
          <w:rFonts w:ascii="Times New Roman" w:eastAsia="Times New Roman" w:hAnsi="Times New Roman" w:cs="Times New Roman"/>
          <w:kern w:val="2"/>
          <w:sz w:val="22"/>
          <w:szCs w:val="22"/>
        </w:rPr>
        <w:t xml:space="preserve"> gali siūlyti geresnes technines charakteristikas. </w:t>
      </w:r>
      <w:r w:rsidR="00F956FA" w:rsidRPr="0088655B">
        <w:rPr>
          <w:rFonts w:ascii="Times New Roman" w:eastAsia="Times New Roman" w:hAnsi="Times New Roman" w:cs="Times New Roman"/>
          <w:noProof/>
          <w:kern w:val="2"/>
          <w:sz w:val="22"/>
          <w:szCs w:val="22"/>
        </w:rPr>
        <w:t>Jeigu tas pats prekės modelis turi modifikacijas / komplektacijos versijas, kurių charakteristikos skiriasi, turi būti aiškiai detalizuota, kuris prekės modelis ir modifikacija/komplektacijos versija yra siūloma. Gali būti siūloma kitų, nepaminėtų arba geresnių parametrų automobilių įrangos komponentai, įeinantys į bazinę elektromobilio komplektaciją. Kartu su pasiūlymu pateikiami nurodytų siūlomo elektromobilio parametrų pagrindimo dokumentai, įrodantys, kad siūlomo elektromobilio techninės savybės, įranga ir kiti reikalaujami parametrai atitinka Techninėje specifikacijoje nustatytus reikalavimus.</w:t>
      </w:r>
    </w:p>
    <w:p w14:paraId="65B89298" w14:textId="37AE289A" w:rsidR="00F956FA" w:rsidRPr="0088655B" w:rsidRDefault="0014379D" w:rsidP="009C743B">
      <w:pPr>
        <w:widowControl w:val="0"/>
        <w:numPr>
          <w:ilvl w:val="0"/>
          <w:numId w:val="26"/>
        </w:numPr>
        <w:tabs>
          <w:tab w:val="left" w:pos="851"/>
          <w:tab w:val="left" w:pos="1134"/>
        </w:tabs>
        <w:spacing w:before="0" w:line="276" w:lineRule="auto"/>
        <w:ind w:left="0" w:right="-36" w:firstLine="567"/>
        <w:rPr>
          <w:rFonts w:ascii="Times New Roman" w:eastAsia="Times New Roman" w:hAnsi="Times New Roman" w:cs="Times New Roman"/>
          <w:noProof/>
          <w:kern w:val="2"/>
          <w:sz w:val="22"/>
          <w:szCs w:val="22"/>
        </w:rPr>
      </w:pPr>
      <w:r>
        <w:rPr>
          <w:rFonts w:ascii="Times New Roman" w:eastAsia="Times New Roman" w:hAnsi="Times New Roman" w:cs="Times New Roman"/>
          <w:sz w:val="22"/>
          <w:szCs w:val="22"/>
          <w:lang w:eastAsia="da-DK"/>
        </w:rPr>
        <w:t>Tiekėj</w:t>
      </w:r>
      <w:r>
        <w:rPr>
          <w:rFonts w:ascii="Times New Roman" w:eastAsia="Times New Roman" w:hAnsi="Times New Roman" w:cs="Times New Roman"/>
          <w:sz w:val="22"/>
          <w:szCs w:val="22"/>
          <w:lang w:eastAsia="da-DK"/>
        </w:rPr>
        <w:t>o</w:t>
      </w:r>
      <w:r w:rsidR="00F956FA" w:rsidRPr="0088655B">
        <w:rPr>
          <w:rFonts w:ascii="Times New Roman" w:eastAsia="Times New Roman" w:hAnsi="Times New Roman" w:cs="Times New Roman"/>
          <w:noProof/>
          <w:kern w:val="2"/>
          <w:sz w:val="22"/>
          <w:szCs w:val="22"/>
        </w:rPr>
        <w:t xml:space="preserve"> siūlomas elektromobilis turi atitikti techninės specifikacijos reikalaujamas charakteristikas. </w:t>
      </w:r>
      <w:r>
        <w:rPr>
          <w:rFonts w:ascii="Times New Roman" w:eastAsia="Times New Roman" w:hAnsi="Times New Roman" w:cs="Times New Roman"/>
          <w:sz w:val="22"/>
          <w:szCs w:val="22"/>
          <w:lang w:eastAsia="da-DK"/>
        </w:rPr>
        <w:t>Tiekėjas</w:t>
      </w:r>
      <w:r w:rsidR="00F956FA" w:rsidRPr="0088655B">
        <w:rPr>
          <w:rFonts w:ascii="Times New Roman" w:eastAsia="Times New Roman" w:hAnsi="Times New Roman" w:cs="Times New Roman"/>
          <w:noProof/>
          <w:kern w:val="2"/>
          <w:sz w:val="22"/>
          <w:szCs w:val="22"/>
        </w:rPr>
        <w:t xml:space="preserve"> pildydamas siūlomo elektromobilio parametrų reikšmes turi nurodyti konkrečius parametrus. Jei bus nurodyta nekonkreti reikšmė, pvz.: ne mažiau, ne daugiau, ne siauresnė ar pan., techninė specifikacija bus laikoma užpildyta netinkamai ir pasiūlymas bus atmestas.</w:t>
      </w:r>
    </w:p>
    <w:bookmarkEnd w:id="3"/>
    <w:p w14:paraId="74DCCE6C" w14:textId="77777777" w:rsidR="00F956FA" w:rsidRPr="0088655B" w:rsidRDefault="00F956FA" w:rsidP="009C743B">
      <w:pPr>
        <w:widowControl w:val="0"/>
        <w:numPr>
          <w:ilvl w:val="0"/>
          <w:numId w:val="26"/>
        </w:numPr>
        <w:tabs>
          <w:tab w:val="left" w:pos="851"/>
          <w:tab w:val="left" w:pos="1134"/>
          <w:tab w:val="left" w:pos="1560"/>
        </w:tabs>
        <w:spacing w:before="0" w:line="276" w:lineRule="auto"/>
        <w:ind w:left="0" w:firstLine="567"/>
        <w:rPr>
          <w:rFonts w:ascii="Times New Roman" w:eastAsia="Times New Roman" w:hAnsi="Times New Roman" w:cs="Times New Roman"/>
          <w:sz w:val="22"/>
          <w:szCs w:val="22"/>
          <w:lang w:eastAsia="da-DK"/>
        </w:rPr>
      </w:pPr>
      <w:r w:rsidRPr="0088655B">
        <w:rPr>
          <w:rFonts w:ascii="Times New Roman" w:eastAsia="Times New Roman" w:hAnsi="Times New Roman" w:cs="Times New Roman"/>
          <w:sz w:val="22"/>
          <w:szCs w:val="22"/>
          <w:lang w:eastAsia="da-DK"/>
        </w:rPr>
        <w:t>Elektromobilis</w:t>
      </w:r>
      <w:r w:rsidRPr="0088655B">
        <w:rPr>
          <w:rFonts w:ascii="Times New Roman" w:eastAsia="Times New Roman" w:hAnsi="Times New Roman" w:cs="Times New Roman"/>
          <w:sz w:val="22"/>
          <w:szCs w:val="22"/>
        </w:rPr>
        <w:t xml:space="preserve"> turi būti pristatytas </w:t>
      </w:r>
      <w:r w:rsidRPr="0088655B">
        <w:rPr>
          <w:rFonts w:ascii="Times New Roman" w:eastAsia="Times New Roman" w:hAnsi="Times New Roman" w:cs="Times New Roman"/>
          <w:sz w:val="22"/>
          <w:szCs w:val="22"/>
          <w:lang w:eastAsia="da-DK"/>
        </w:rPr>
        <w:t>iki 2025 m. gruodžio 1 d. iš anksto su Perkančiąja organizacija suderintu laiku. Dėl nenumatytų, nuo tiekėjo nepriklausančių aplinkybių, Prekės pristatymo terminas gali būti pratęstas 1 mėnesiui.</w:t>
      </w:r>
    </w:p>
    <w:p w14:paraId="55E7F314" w14:textId="6BEE3CC1" w:rsidR="00F956FA" w:rsidRPr="0088655B" w:rsidRDefault="0014379D" w:rsidP="009C743B">
      <w:pPr>
        <w:widowControl w:val="0"/>
        <w:numPr>
          <w:ilvl w:val="0"/>
          <w:numId w:val="26"/>
        </w:numPr>
        <w:tabs>
          <w:tab w:val="left" w:pos="851"/>
          <w:tab w:val="left" w:pos="1134"/>
        </w:tabs>
        <w:spacing w:before="0" w:line="276" w:lineRule="auto"/>
        <w:ind w:left="0" w:firstLine="567"/>
        <w:rPr>
          <w:rFonts w:ascii="Times New Roman" w:eastAsia="Times New Roman" w:hAnsi="Times New Roman" w:cs="Times New Roman"/>
          <w:sz w:val="22"/>
          <w:szCs w:val="22"/>
          <w:lang w:eastAsia="da-DK"/>
        </w:rPr>
      </w:pPr>
      <w:r>
        <w:rPr>
          <w:rFonts w:ascii="Times New Roman" w:eastAsia="Times New Roman" w:hAnsi="Times New Roman" w:cs="Times New Roman"/>
          <w:sz w:val="22"/>
          <w:szCs w:val="22"/>
          <w:lang w:eastAsia="da-DK"/>
        </w:rPr>
        <w:t>Tiekėjas</w:t>
      </w:r>
      <w:r w:rsidR="00F956FA" w:rsidRPr="0088655B">
        <w:rPr>
          <w:rFonts w:ascii="Times New Roman" w:eastAsia="Times New Roman" w:hAnsi="Times New Roman" w:cs="Times New Roman"/>
          <w:sz w:val="22"/>
          <w:szCs w:val="22"/>
          <w:lang w:eastAsia="da-DK"/>
        </w:rPr>
        <w:t xml:space="preserve"> įsipareigoja įregistruoti </w:t>
      </w:r>
      <w:r w:rsidR="002E23A6">
        <w:rPr>
          <w:rFonts w:ascii="Times New Roman" w:eastAsia="Times New Roman" w:hAnsi="Times New Roman" w:cs="Times New Roman"/>
          <w:sz w:val="22"/>
          <w:szCs w:val="22"/>
          <w:lang w:eastAsia="da-DK"/>
        </w:rPr>
        <w:t>e</w:t>
      </w:r>
      <w:r w:rsidR="00F956FA" w:rsidRPr="0088655B">
        <w:rPr>
          <w:rFonts w:ascii="Times New Roman" w:eastAsia="Times New Roman" w:hAnsi="Times New Roman" w:cs="Times New Roman"/>
          <w:sz w:val="22"/>
          <w:szCs w:val="22"/>
          <w:lang w:eastAsia="da-DK"/>
        </w:rPr>
        <w:t>lektromobilį AB „Regitra“ Perkančiosios organizacijos vardu ne vėliau nei prekės perdavimo Perkančiajai organizacijai dieną.</w:t>
      </w:r>
      <w:r w:rsidR="00F956FA" w:rsidRPr="0088655B">
        <w:rPr>
          <w:rFonts w:ascii="Times New Roman" w:hAnsi="Times New Roman" w:cs="Times New Roman"/>
          <w:sz w:val="22"/>
          <w:szCs w:val="22"/>
        </w:rPr>
        <w:t xml:space="preserve"> Perkančioji organizacija įsipareigoja pateikti tiekėjui įgaliojimą įregistruoti Automobilį jos vardu ne vėliau kaip per 5 d. d. nuo pirkimo sutarties pasirašymo dienos.</w:t>
      </w:r>
    </w:p>
    <w:p w14:paraId="3E652B32" w14:textId="77777777" w:rsidR="00F956FA" w:rsidRPr="0088655B" w:rsidRDefault="00F956FA" w:rsidP="009C743B">
      <w:pPr>
        <w:widowControl w:val="0"/>
        <w:numPr>
          <w:ilvl w:val="0"/>
          <w:numId w:val="26"/>
        </w:numPr>
        <w:tabs>
          <w:tab w:val="left" w:pos="851"/>
          <w:tab w:val="left" w:pos="1134"/>
          <w:tab w:val="left" w:pos="1843"/>
        </w:tabs>
        <w:spacing w:before="0" w:line="276" w:lineRule="auto"/>
        <w:ind w:left="0" w:firstLine="567"/>
        <w:rPr>
          <w:rFonts w:ascii="Times New Roman" w:eastAsia="Times New Roman" w:hAnsi="Times New Roman" w:cs="Times New Roman"/>
          <w:sz w:val="22"/>
          <w:szCs w:val="22"/>
          <w:lang w:eastAsia="da-DK"/>
        </w:rPr>
      </w:pPr>
      <w:r w:rsidRPr="0088655B">
        <w:rPr>
          <w:rFonts w:ascii="Times New Roman" w:eastAsia="Times New Roman" w:hAnsi="Times New Roman" w:cs="Times New Roman"/>
          <w:sz w:val="22"/>
          <w:szCs w:val="22"/>
          <w:lang w:eastAsia="da-DK"/>
        </w:rPr>
        <w:t>Elektromobilio pristatymo vieta: V. Dambrausko g. 17-2, Kuršėnai, Šiaulių rajonas.</w:t>
      </w:r>
    </w:p>
    <w:p w14:paraId="4A36EA57" w14:textId="74C8F599" w:rsidR="00F956FA" w:rsidRPr="0088655B" w:rsidRDefault="00F956FA" w:rsidP="009C743B">
      <w:pPr>
        <w:widowControl w:val="0"/>
        <w:numPr>
          <w:ilvl w:val="0"/>
          <w:numId w:val="26"/>
        </w:numPr>
        <w:tabs>
          <w:tab w:val="left" w:pos="851"/>
          <w:tab w:val="left" w:pos="1134"/>
          <w:tab w:val="left" w:pos="1843"/>
        </w:tabs>
        <w:spacing w:before="0" w:line="276" w:lineRule="auto"/>
        <w:ind w:left="0" w:firstLine="567"/>
        <w:rPr>
          <w:rFonts w:ascii="Times New Roman" w:eastAsia="Times New Roman" w:hAnsi="Times New Roman" w:cs="Times New Roman"/>
          <w:sz w:val="22"/>
          <w:szCs w:val="22"/>
          <w:lang w:eastAsia="da-DK"/>
        </w:rPr>
      </w:pPr>
      <w:r w:rsidRPr="0088655B">
        <w:rPr>
          <w:rFonts w:ascii="Times New Roman" w:eastAsia="Times New Roman" w:hAnsi="Times New Roman" w:cs="Times New Roman"/>
          <w:sz w:val="22"/>
          <w:szCs w:val="22"/>
          <w:lang w:eastAsia="da-DK"/>
        </w:rPr>
        <w:t xml:space="preserve">Į Elektromobilio kainą turi būti įskaitomi visi mokesčiai ir rinkliavos bei kitos išlaidos, susijusios su pirkimo sutarties vykdymu, transportavimo, transporto priemonės įregistravimo ir kitos su </w:t>
      </w:r>
      <w:r w:rsidR="002E23A6">
        <w:rPr>
          <w:rFonts w:ascii="Times New Roman" w:eastAsia="Times New Roman" w:hAnsi="Times New Roman" w:cs="Times New Roman"/>
          <w:sz w:val="22"/>
          <w:szCs w:val="22"/>
          <w:lang w:eastAsia="da-DK"/>
        </w:rPr>
        <w:t>e</w:t>
      </w:r>
      <w:r w:rsidRPr="0088655B">
        <w:rPr>
          <w:rFonts w:ascii="Times New Roman" w:eastAsia="Times New Roman" w:hAnsi="Times New Roman" w:cs="Times New Roman"/>
          <w:sz w:val="22"/>
          <w:szCs w:val="22"/>
          <w:lang w:eastAsia="da-DK"/>
        </w:rPr>
        <w:t>lektromobilio tiekimu susijusios išlaidos, remonto garantiniu laikotarpiu išlaidos (kai gedimai atsiranda ne dėl Perkančiosios organizacijos kaltės), visos su dokumentų, kurių reikalauja Perkančioji organizacija, rengimu ir pateikimu susijusios išlaidos ir kt.</w:t>
      </w:r>
    </w:p>
    <w:p w14:paraId="5A35FB32" w14:textId="01A6C0CA" w:rsidR="009C743B" w:rsidRPr="0088655B" w:rsidRDefault="00F956FA" w:rsidP="009C743B">
      <w:pPr>
        <w:widowControl w:val="0"/>
        <w:numPr>
          <w:ilvl w:val="0"/>
          <w:numId w:val="26"/>
        </w:numPr>
        <w:tabs>
          <w:tab w:val="left" w:pos="851"/>
          <w:tab w:val="left" w:pos="1134"/>
          <w:tab w:val="left" w:pos="1843"/>
        </w:tabs>
        <w:spacing w:before="0" w:line="276" w:lineRule="auto"/>
        <w:ind w:left="0" w:firstLine="567"/>
        <w:rPr>
          <w:rFonts w:ascii="Times New Roman" w:eastAsia="Times New Roman" w:hAnsi="Times New Roman" w:cs="Times New Roman"/>
          <w:sz w:val="22"/>
          <w:szCs w:val="22"/>
          <w:lang w:eastAsia="da-DK"/>
        </w:rPr>
      </w:pPr>
      <w:r w:rsidRPr="0088655B">
        <w:rPr>
          <w:rFonts w:ascii="Times New Roman" w:eastAsia="Times New Roman" w:hAnsi="Times New Roman" w:cs="Times New Roman"/>
          <w:sz w:val="22"/>
          <w:szCs w:val="22"/>
          <w:lang w:eastAsia="da-DK"/>
        </w:rPr>
        <w:t>Elektromobilio techninė specifikacija</w:t>
      </w:r>
      <w:r w:rsidR="009C743B" w:rsidRPr="0088655B">
        <w:rPr>
          <w:rFonts w:ascii="Times New Roman" w:eastAsia="Times New Roman" w:hAnsi="Times New Roman" w:cs="Times New Roman"/>
          <w:sz w:val="22"/>
          <w:szCs w:val="22"/>
          <w:lang w:eastAsia="da-DK"/>
        </w:rPr>
        <w:t xml:space="preserve"> pateikta </w:t>
      </w:r>
      <w:r w:rsidR="00BE1C71">
        <w:rPr>
          <w:rFonts w:ascii="Times New Roman" w:eastAsia="Times New Roman" w:hAnsi="Times New Roman" w:cs="Times New Roman"/>
          <w:sz w:val="22"/>
          <w:szCs w:val="22"/>
          <w:lang w:eastAsia="da-DK"/>
        </w:rPr>
        <w:t>1 </w:t>
      </w:r>
      <w:r w:rsidR="009C743B" w:rsidRPr="0088655B">
        <w:rPr>
          <w:rFonts w:ascii="Times New Roman" w:eastAsia="Times New Roman" w:hAnsi="Times New Roman" w:cs="Times New Roman"/>
          <w:sz w:val="22"/>
          <w:szCs w:val="22"/>
          <w:lang w:eastAsia="da-DK"/>
        </w:rPr>
        <w:t>lentelėje.</w:t>
      </w:r>
    </w:p>
    <w:p w14:paraId="643CF502" w14:textId="77777777" w:rsidR="0088655B" w:rsidRDefault="0088655B">
      <w:pPr>
        <w:rPr>
          <w:rFonts w:ascii="Times New Roman" w:eastAsia="Times New Roman" w:hAnsi="Times New Roman" w:cs="Times New Roman"/>
          <w:lang w:eastAsia="da-DK"/>
        </w:rPr>
      </w:pPr>
      <w:r>
        <w:rPr>
          <w:rFonts w:ascii="Times New Roman" w:eastAsia="Times New Roman" w:hAnsi="Times New Roman" w:cs="Times New Roman"/>
          <w:lang w:eastAsia="da-DK"/>
        </w:rPr>
        <w:br w:type="page"/>
      </w:r>
    </w:p>
    <w:p w14:paraId="5EA4BCDC" w14:textId="74D32B9C" w:rsidR="009C743B" w:rsidRDefault="009C743B" w:rsidP="009C743B">
      <w:pPr>
        <w:widowControl w:val="0"/>
        <w:tabs>
          <w:tab w:val="left" w:pos="851"/>
          <w:tab w:val="left" w:pos="1134"/>
          <w:tab w:val="left" w:pos="1843"/>
        </w:tabs>
        <w:spacing w:before="0" w:line="276" w:lineRule="auto"/>
        <w:ind w:left="567"/>
        <w:jc w:val="right"/>
        <w:rPr>
          <w:rFonts w:ascii="Times New Roman" w:eastAsia="Times New Roman" w:hAnsi="Times New Roman" w:cs="Times New Roman"/>
          <w:lang w:eastAsia="da-DK"/>
        </w:rPr>
      </w:pPr>
      <w:r w:rsidRPr="009C743B">
        <w:rPr>
          <w:rFonts w:ascii="Times New Roman" w:eastAsia="Times New Roman" w:hAnsi="Times New Roman" w:cs="Times New Roman"/>
          <w:lang w:eastAsia="da-DK"/>
        </w:rPr>
        <w:lastRenderedPageBreak/>
        <w:t>1 lentelė</w:t>
      </w:r>
    </w:p>
    <w:tbl>
      <w:tblPr>
        <w:tblStyle w:val="Lentelstinklelis"/>
        <w:tblW w:w="0" w:type="auto"/>
        <w:jc w:val="center"/>
        <w:tblInd w:w="0" w:type="dxa"/>
        <w:tblLook w:val="04A0" w:firstRow="1" w:lastRow="0" w:firstColumn="1" w:lastColumn="0" w:noHBand="0" w:noVBand="1"/>
      </w:tblPr>
      <w:tblGrid>
        <w:gridCol w:w="785"/>
        <w:gridCol w:w="3244"/>
        <w:gridCol w:w="5933"/>
      </w:tblGrid>
      <w:tr w:rsidR="00F956FA" w:rsidRPr="00F956FA" w14:paraId="72B41D50" w14:textId="77777777" w:rsidTr="0088655B">
        <w:trPr>
          <w:trHeight w:val="397"/>
          <w:tblHeader/>
          <w:jc w:val="center"/>
        </w:trPr>
        <w:tc>
          <w:tcPr>
            <w:tcW w:w="0" w:type="auto"/>
            <w:vAlign w:val="center"/>
          </w:tcPr>
          <w:p w14:paraId="2EAAE45B" w14:textId="310A09C8" w:rsidR="00F956FA" w:rsidRPr="00F956FA" w:rsidRDefault="009C743B" w:rsidP="00F956FA">
            <w:pPr>
              <w:widowControl w:val="0"/>
              <w:tabs>
                <w:tab w:val="left" w:pos="1701"/>
              </w:tabs>
              <w:spacing w:before="0"/>
              <w:jc w:val="center"/>
              <w:rPr>
                <w:rFonts w:eastAsia="Times New Roman" w:hAnsi="Times New Roman" w:cs="Times New Roman"/>
                <w:b/>
                <w:sz w:val="22"/>
                <w:szCs w:val="22"/>
                <w:lang w:eastAsia="da-DK"/>
              </w:rPr>
            </w:pPr>
            <w:r>
              <w:rPr>
                <w:rFonts w:eastAsia="Times New Roman" w:hAnsi="Times New Roman" w:cs="Times New Roman"/>
                <w:lang w:eastAsia="da-DK"/>
              </w:rPr>
              <w:br w:type="column"/>
            </w:r>
            <w:r w:rsidR="00F956FA" w:rsidRPr="00F956FA">
              <w:rPr>
                <w:rFonts w:eastAsia="Times New Roman" w:hAnsi="Times New Roman" w:cs="Times New Roman"/>
                <w:b/>
                <w:sz w:val="22"/>
                <w:szCs w:val="22"/>
                <w:lang w:eastAsia="da-DK"/>
              </w:rPr>
              <w:t>Eil. Nr.</w:t>
            </w:r>
          </w:p>
        </w:tc>
        <w:tc>
          <w:tcPr>
            <w:tcW w:w="0" w:type="auto"/>
            <w:vAlign w:val="center"/>
          </w:tcPr>
          <w:p w14:paraId="6D073027" w14:textId="77777777" w:rsidR="00F956FA" w:rsidRPr="00F956FA" w:rsidRDefault="00F956FA" w:rsidP="00F956FA">
            <w:pPr>
              <w:widowControl w:val="0"/>
              <w:tabs>
                <w:tab w:val="left" w:pos="1701"/>
              </w:tabs>
              <w:spacing w:before="0"/>
              <w:jc w:val="center"/>
              <w:rPr>
                <w:rFonts w:eastAsia="Times New Roman" w:hAnsi="Times New Roman" w:cs="Times New Roman"/>
                <w:b/>
                <w:sz w:val="22"/>
                <w:szCs w:val="22"/>
                <w:lang w:eastAsia="da-DK"/>
              </w:rPr>
            </w:pPr>
            <w:r w:rsidRPr="00F956FA">
              <w:rPr>
                <w:rFonts w:eastAsia="Times New Roman" w:hAnsi="Times New Roman" w:cs="Times New Roman"/>
                <w:b/>
                <w:sz w:val="22"/>
                <w:szCs w:val="22"/>
                <w:lang w:eastAsia="da-DK"/>
              </w:rPr>
              <w:t>Savybė</w:t>
            </w:r>
          </w:p>
        </w:tc>
        <w:tc>
          <w:tcPr>
            <w:tcW w:w="0" w:type="auto"/>
            <w:vAlign w:val="center"/>
          </w:tcPr>
          <w:p w14:paraId="47CF31BE" w14:textId="77777777" w:rsidR="00F956FA" w:rsidRPr="00F956FA" w:rsidRDefault="00F956FA" w:rsidP="00F956FA">
            <w:pPr>
              <w:widowControl w:val="0"/>
              <w:tabs>
                <w:tab w:val="left" w:pos="1701"/>
              </w:tabs>
              <w:spacing w:before="0"/>
              <w:jc w:val="center"/>
              <w:rPr>
                <w:rFonts w:eastAsia="Times New Roman" w:hAnsi="Times New Roman" w:cs="Times New Roman"/>
                <w:b/>
                <w:sz w:val="22"/>
                <w:szCs w:val="22"/>
                <w:lang w:eastAsia="da-DK"/>
              </w:rPr>
            </w:pPr>
            <w:r w:rsidRPr="00F956FA">
              <w:rPr>
                <w:rFonts w:eastAsia="Times New Roman" w:hAnsi="Times New Roman" w:cs="Times New Roman"/>
                <w:b/>
                <w:sz w:val="22"/>
                <w:szCs w:val="22"/>
                <w:lang w:eastAsia="da-DK"/>
              </w:rPr>
              <w:t>Reikalavimai</w:t>
            </w:r>
          </w:p>
        </w:tc>
      </w:tr>
      <w:tr w:rsidR="00F956FA" w:rsidRPr="00F956FA" w14:paraId="5250AA1C" w14:textId="77777777" w:rsidTr="0088655B">
        <w:trPr>
          <w:trHeight w:val="397"/>
          <w:jc w:val="center"/>
        </w:trPr>
        <w:tc>
          <w:tcPr>
            <w:tcW w:w="0" w:type="auto"/>
            <w:gridSpan w:val="3"/>
            <w:vAlign w:val="center"/>
          </w:tcPr>
          <w:p w14:paraId="02D5775C" w14:textId="77777777" w:rsidR="00F956FA" w:rsidRPr="00F956FA" w:rsidRDefault="00F956FA" w:rsidP="00F956FA">
            <w:pPr>
              <w:widowControl w:val="0"/>
              <w:tabs>
                <w:tab w:val="left" w:pos="1701"/>
              </w:tabs>
              <w:spacing w:before="0"/>
              <w:jc w:val="center"/>
              <w:rPr>
                <w:rFonts w:eastAsia="Times New Roman" w:hAnsi="Times New Roman" w:cs="Times New Roman"/>
                <w:b/>
                <w:sz w:val="22"/>
                <w:szCs w:val="22"/>
                <w:lang w:eastAsia="da-DK"/>
              </w:rPr>
            </w:pPr>
            <w:r w:rsidRPr="00F956FA">
              <w:rPr>
                <w:rFonts w:eastAsia="Times New Roman" w:hAnsi="Times New Roman" w:cs="Times New Roman"/>
                <w:b/>
                <w:sz w:val="22"/>
                <w:szCs w:val="22"/>
                <w:lang w:eastAsia="da-DK"/>
              </w:rPr>
              <w:t>Naujas elektromobilis varomas elektra – 1 vnt. (pavadinimas, tipas / modelis, gamintojas)</w:t>
            </w:r>
          </w:p>
        </w:tc>
      </w:tr>
      <w:tr w:rsidR="00F956FA" w:rsidRPr="00F956FA" w14:paraId="7EF7B994" w14:textId="77777777" w:rsidTr="0088655B">
        <w:trPr>
          <w:trHeight w:val="397"/>
          <w:jc w:val="center"/>
        </w:trPr>
        <w:tc>
          <w:tcPr>
            <w:tcW w:w="0" w:type="auto"/>
            <w:gridSpan w:val="3"/>
            <w:shd w:val="clear" w:color="auto" w:fill="F2F2F2" w:themeFill="background1" w:themeFillShade="F2"/>
            <w:vAlign w:val="center"/>
          </w:tcPr>
          <w:p w14:paraId="7B9ADC06" w14:textId="77777777" w:rsidR="00F956FA" w:rsidRPr="00F956FA" w:rsidRDefault="00F956FA" w:rsidP="009C743B">
            <w:pPr>
              <w:pStyle w:val="Sraopastraipa"/>
              <w:widowControl w:val="0"/>
              <w:numPr>
                <w:ilvl w:val="0"/>
                <w:numId w:val="27"/>
              </w:numPr>
              <w:tabs>
                <w:tab w:val="left" w:pos="1701"/>
              </w:tabs>
              <w:spacing w:before="0"/>
              <w:jc w:val="left"/>
              <w:rPr>
                <w:rFonts w:eastAsia="Times New Roman" w:hAnsi="Times New Roman" w:cs="Times New Roman"/>
                <w:bCs/>
                <w:sz w:val="22"/>
                <w:szCs w:val="22"/>
                <w:lang w:eastAsia="da-DK"/>
              </w:rPr>
            </w:pPr>
            <w:r w:rsidRPr="00F956FA">
              <w:rPr>
                <w:rFonts w:eastAsia="Times New Roman" w:hAnsi="Times New Roman" w:cs="Times New Roman"/>
                <w:bCs/>
                <w:sz w:val="22"/>
                <w:szCs w:val="22"/>
                <w:lang w:eastAsia="da-DK"/>
              </w:rPr>
              <w:t>Bendrieji reikalavimai elektromobiliui</w:t>
            </w:r>
          </w:p>
        </w:tc>
      </w:tr>
      <w:tr w:rsidR="00F956FA" w:rsidRPr="00F956FA" w14:paraId="07DC7CED" w14:textId="77777777" w:rsidTr="0088655B">
        <w:trPr>
          <w:trHeight w:val="397"/>
          <w:jc w:val="center"/>
        </w:trPr>
        <w:tc>
          <w:tcPr>
            <w:tcW w:w="0" w:type="auto"/>
            <w:vAlign w:val="center"/>
          </w:tcPr>
          <w:p w14:paraId="00975616" w14:textId="77777777" w:rsidR="00F956FA" w:rsidRPr="00F956FA" w:rsidRDefault="00F956FA" w:rsidP="00F956FA">
            <w:pPr>
              <w:widowControl w:val="0"/>
              <w:tabs>
                <w:tab w:val="left" w:pos="1701"/>
              </w:tabs>
              <w:spacing w:before="0"/>
              <w:rPr>
                <w:rFonts w:eastAsia="Times New Roman" w:hAnsi="Times New Roman" w:cs="Times New Roman"/>
                <w:sz w:val="22"/>
                <w:szCs w:val="22"/>
                <w:lang w:eastAsia="da-DK"/>
              </w:rPr>
            </w:pPr>
            <w:r w:rsidRPr="00F956FA">
              <w:rPr>
                <w:rFonts w:eastAsia="Times New Roman" w:hAnsi="Times New Roman" w:cs="Times New Roman"/>
                <w:sz w:val="22"/>
                <w:szCs w:val="22"/>
                <w:lang w:eastAsia="da-DK"/>
              </w:rPr>
              <w:t>1.1.</w:t>
            </w:r>
          </w:p>
        </w:tc>
        <w:tc>
          <w:tcPr>
            <w:tcW w:w="0" w:type="auto"/>
            <w:vAlign w:val="center"/>
          </w:tcPr>
          <w:p w14:paraId="48CE2C16" w14:textId="77777777" w:rsidR="00F956FA" w:rsidRPr="00F956FA" w:rsidRDefault="00F956FA" w:rsidP="00F956FA">
            <w:pPr>
              <w:widowControl w:val="0"/>
              <w:tabs>
                <w:tab w:val="left" w:pos="1701"/>
              </w:tabs>
              <w:spacing w:before="0"/>
              <w:rPr>
                <w:rFonts w:eastAsia="Times New Roman" w:hAnsi="Times New Roman" w:cs="Times New Roman"/>
                <w:sz w:val="22"/>
                <w:szCs w:val="22"/>
                <w:lang w:eastAsia="da-DK"/>
              </w:rPr>
            </w:pPr>
            <w:r w:rsidRPr="00F956FA">
              <w:rPr>
                <w:rFonts w:eastAsia="Times New Roman" w:hAnsi="Times New Roman" w:cs="Times New Roman"/>
                <w:sz w:val="22"/>
                <w:szCs w:val="22"/>
                <w:lang w:eastAsia="da-DK"/>
              </w:rPr>
              <w:t>Elektromobilio rūšis</w:t>
            </w:r>
          </w:p>
        </w:tc>
        <w:tc>
          <w:tcPr>
            <w:tcW w:w="0" w:type="auto"/>
            <w:vAlign w:val="center"/>
          </w:tcPr>
          <w:p w14:paraId="287E1446" w14:textId="77777777" w:rsidR="00F956FA" w:rsidRPr="00F956FA" w:rsidRDefault="00F956FA" w:rsidP="00F956FA">
            <w:pPr>
              <w:widowControl w:val="0"/>
              <w:tabs>
                <w:tab w:val="left" w:pos="1701"/>
              </w:tabs>
              <w:spacing w:before="0"/>
              <w:rPr>
                <w:rFonts w:eastAsia="Times New Roman" w:hAnsi="Times New Roman" w:cs="Times New Roman"/>
                <w:sz w:val="22"/>
                <w:szCs w:val="22"/>
                <w:lang w:eastAsia="da-DK"/>
              </w:rPr>
            </w:pPr>
            <w:r w:rsidRPr="00F956FA">
              <w:rPr>
                <w:rFonts w:hAnsi="Times New Roman" w:cs="Times New Roman"/>
                <w:bCs/>
                <w:sz w:val="22"/>
                <w:szCs w:val="22"/>
              </w:rPr>
              <w:t xml:space="preserve">Lengvasis iki 3,5 t bendrosios masės elektromobilis, M1 kategorija </w:t>
            </w:r>
          </w:p>
        </w:tc>
      </w:tr>
      <w:tr w:rsidR="00F956FA" w:rsidRPr="00F956FA" w14:paraId="54931C96" w14:textId="77777777" w:rsidTr="0088655B">
        <w:trPr>
          <w:trHeight w:val="397"/>
          <w:jc w:val="center"/>
        </w:trPr>
        <w:tc>
          <w:tcPr>
            <w:tcW w:w="0" w:type="auto"/>
            <w:vAlign w:val="center"/>
          </w:tcPr>
          <w:p w14:paraId="30B14C1E" w14:textId="77777777" w:rsidR="00F956FA" w:rsidRPr="00F956FA" w:rsidRDefault="00F956FA" w:rsidP="00F956FA">
            <w:pPr>
              <w:widowControl w:val="0"/>
              <w:tabs>
                <w:tab w:val="left" w:pos="1701"/>
              </w:tabs>
              <w:spacing w:before="0"/>
              <w:rPr>
                <w:rFonts w:eastAsia="Times New Roman" w:hAnsi="Times New Roman" w:cs="Times New Roman"/>
                <w:sz w:val="22"/>
                <w:szCs w:val="22"/>
                <w:lang w:eastAsia="da-DK"/>
              </w:rPr>
            </w:pPr>
            <w:r w:rsidRPr="00F956FA">
              <w:rPr>
                <w:rFonts w:eastAsia="Times New Roman" w:hAnsi="Times New Roman" w:cs="Times New Roman"/>
                <w:sz w:val="22"/>
                <w:szCs w:val="22"/>
                <w:lang w:eastAsia="da-DK"/>
              </w:rPr>
              <w:t>1.2.</w:t>
            </w:r>
          </w:p>
        </w:tc>
        <w:tc>
          <w:tcPr>
            <w:tcW w:w="0" w:type="auto"/>
            <w:vAlign w:val="center"/>
          </w:tcPr>
          <w:p w14:paraId="1CC1E155" w14:textId="77777777" w:rsidR="00F956FA" w:rsidRPr="00F956FA" w:rsidRDefault="00F956FA" w:rsidP="00F956FA">
            <w:pPr>
              <w:widowControl w:val="0"/>
              <w:tabs>
                <w:tab w:val="left" w:pos="1701"/>
              </w:tabs>
              <w:spacing w:before="0"/>
              <w:rPr>
                <w:rFonts w:eastAsia="Times New Roman" w:hAnsi="Times New Roman" w:cs="Times New Roman"/>
                <w:sz w:val="22"/>
                <w:szCs w:val="22"/>
                <w:lang w:eastAsia="da-DK"/>
              </w:rPr>
            </w:pPr>
            <w:r w:rsidRPr="00F956FA">
              <w:rPr>
                <w:rFonts w:eastAsia="Times New Roman" w:hAnsi="Times New Roman" w:cs="Times New Roman"/>
                <w:sz w:val="22"/>
                <w:szCs w:val="22"/>
                <w:lang w:eastAsia="da-DK"/>
              </w:rPr>
              <w:t>Elektromobilio pagaminimas</w:t>
            </w:r>
          </w:p>
        </w:tc>
        <w:tc>
          <w:tcPr>
            <w:tcW w:w="0" w:type="auto"/>
            <w:vAlign w:val="center"/>
          </w:tcPr>
          <w:p w14:paraId="54EE49D4" w14:textId="77777777" w:rsidR="00F956FA" w:rsidRPr="00F956FA" w:rsidRDefault="00F956FA" w:rsidP="00F956FA">
            <w:pPr>
              <w:widowControl w:val="0"/>
              <w:tabs>
                <w:tab w:val="left" w:pos="1701"/>
              </w:tabs>
              <w:spacing w:before="0"/>
              <w:rPr>
                <w:rFonts w:hAnsi="Times New Roman" w:cs="Times New Roman"/>
                <w:bCs/>
                <w:sz w:val="22"/>
                <w:szCs w:val="22"/>
              </w:rPr>
            </w:pPr>
            <w:r w:rsidRPr="00F956FA">
              <w:rPr>
                <w:rFonts w:hAnsi="Times New Roman" w:cs="Times New Roman"/>
                <w:sz w:val="22"/>
                <w:szCs w:val="22"/>
              </w:rPr>
              <w:t>Automobilis naujas, neeksploatuotas, pagamintas ne anksčiau kaip 2025 metais</w:t>
            </w:r>
          </w:p>
        </w:tc>
      </w:tr>
      <w:tr w:rsidR="00F956FA" w:rsidRPr="00F956FA" w14:paraId="4303A0D4" w14:textId="77777777" w:rsidTr="0088655B">
        <w:trPr>
          <w:trHeight w:val="397"/>
          <w:jc w:val="center"/>
        </w:trPr>
        <w:tc>
          <w:tcPr>
            <w:tcW w:w="0" w:type="auto"/>
            <w:vAlign w:val="center"/>
          </w:tcPr>
          <w:p w14:paraId="2ABC86C7" w14:textId="77777777" w:rsidR="00F956FA" w:rsidRPr="00F956FA" w:rsidRDefault="00F956FA" w:rsidP="00F956FA">
            <w:pPr>
              <w:pStyle w:val="Sraopastraipa"/>
              <w:widowControl w:val="0"/>
              <w:numPr>
                <w:ilvl w:val="1"/>
                <w:numId w:val="27"/>
              </w:numPr>
              <w:tabs>
                <w:tab w:val="left" w:pos="1701"/>
              </w:tabs>
              <w:spacing w:before="0"/>
              <w:jc w:val="left"/>
              <w:rPr>
                <w:rFonts w:eastAsia="Times New Roman" w:hAnsi="Times New Roman" w:cs="Times New Roman"/>
                <w:sz w:val="22"/>
                <w:szCs w:val="22"/>
                <w:lang w:eastAsia="da-DK"/>
              </w:rPr>
            </w:pPr>
          </w:p>
        </w:tc>
        <w:tc>
          <w:tcPr>
            <w:tcW w:w="0" w:type="auto"/>
            <w:vAlign w:val="center"/>
          </w:tcPr>
          <w:p w14:paraId="02A6A337" w14:textId="420CA9C9" w:rsidR="00F956FA" w:rsidRPr="00F956FA" w:rsidRDefault="00F956FA" w:rsidP="009C743B">
            <w:pPr>
              <w:widowControl w:val="0"/>
              <w:tabs>
                <w:tab w:val="left" w:pos="1701"/>
              </w:tabs>
              <w:spacing w:before="0"/>
              <w:rPr>
                <w:rFonts w:eastAsia="Times New Roman" w:hAnsi="Times New Roman" w:cs="Times New Roman"/>
                <w:sz w:val="22"/>
                <w:szCs w:val="22"/>
                <w:lang w:eastAsia="da-DK"/>
              </w:rPr>
            </w:pPr>
            <w:r w:rsidRPr="00F956FA">
              <w:rPr>
                <w:rFonts w:eastAsia="Times New Roman" w:hAnsi="Times New Roman" w:cs="Times New Roman"/>
                <w:sz w:val="22"/>
                <w:szCs w:val="22"/>
                <w:lang w:eastAsia="da-DK"/>
              </w:rPr>
              <w:t>Elektromobilio komplektacija</w:t>
            </w:r>
          </w:p>
        </w:tc>
        <w:tc>
          <w:tcPr>
            <w:tcW w:w="0" w:type="auto"/>
            <w:vAlign w:val="center"/>
          </w:tcPr>
          <w:p w14:paraId="4DD016B3" w14:textId="77777777" w:rsidR="00F956FA" w:rsidRPr="00F956FA" w:rsidRDefault="00F956FA" w:rsidP="00F956FA">
            <w:pPr>
              <w:widowControl w:val="0"/>
              <w:tabs>
                <w:tab w:val="left" w:pos="1701"/>
              </w:tabs>
              <w:spacing w:before="0"/>
              <w:rPr>
                <w:rFonts w:hAnsi="Times New Roman" w:cs="Times New Roman"/>
                <w:sz w:val="22"/>
                <w:szCs w:val="22"/>
              </w:rPr>
            </w:pPr>
            <w:r w:rsidRPr="00F956FA">
              <w:rPr>
                <w:rFonts w:hAnsi="Times New Roman" w:cs="Times New Roman"/>
                <w:sz w:val="22"/>
                <w:szCs w:val="22"/>
              </w:rPr>
              <w:t>Automobilis privalo būti taip sukomplektuotas, kad jį būtų galima be papildomų priemonių eksploatuoti Lietuvos Respublikoje. Kartu su automobiliu turi būti pateikiamas teisės aktais nustatytus reikalavimus atitinkantis gesintuvas, pirmosios pagalbos rinkinys, avarinio sustojimo ženklas, liemenė su šviesą atspindinčiais elementais, transportavimo kilpa, elektromobilio įkrovimo laidas, pakrauti automobilį iš 220 V.</w:t>
            </w:r>
          </w:p>
        </w:tc>
      </w:tr>
      <w:tr w:rsidR="00F956FA" w:rsidRPr="00F956FA" w14:paraId="4514A620" w14:textId="77777777" w:rsidTr="0088655B">
        <w:trPr>
          <w:trHeight w:val="397"/>
          <w:jc w:val="center"/>
        </w:trPr>
        <w:tc>
          <w:tcPr>
            <w:tcW w:w="0" w:type="auto"/>
            <w:gridSpan w:val="3"/>
            <w:shd w:val="clear" w:color="auto" w:fill="F2F2F2" w:themeFill="background1" w:themeFillShade="F2"/>
            <w:vAlign w:val="center"/>
          </w:tcPr>
          <w:p w14:paraId="7D3DC0A6" w14:textId="77777777" w:rsidR="00F956FA" w:rsidRPr="00F956FA" w:rsidRDefault="00F956FA" w:rsidP="009C743B">
            <w:pPr>
              <w:pStyle w:val="Sraopastraipa"/>
              <w:widowControl w:val="0"/>
              <w:numPr>
                <w:ilvl w:val="0"/>
                <w:numId w:val="27"/>
              </w:numPr>
              <w:tabs>
                <w:tab w:val="left" w:pos="1701"/>
              </w:tabs>
              <w:spacing w:before="0"/>
              <w:jc w:val="left"/>
              <w:rPr>
                <w:rFonts w:hAnsi="Times New Roman" w:cs="Times New Roman"/>
                <w:sz w:val="22"/>
                <w:szCs w:val="22"/>
              </w:rPr>
            </w:pPr>
            <w:r w:rsidRPr="00F956FA">
              <w:rPr>
                <w:rFonts w:hAnsi="Times New Roman" w:cs="Times New Roman"/>
                <w:sz w:val="22"/>
                <w:szCs w:val="22"/>
              </w:rPr>
              <w:t>Variklio galingumas</w:t>
            </w:r>
          </w:p>
        </w:tc>
      </w:tr>
      <w:tr w:rsidR="00F956FA" w:rsidRPr="00F956FA" w14:paraId="4BB75FE9" w14:textId="77777777" w:rsidTr="0088655B">
        <w:trPr>
          <w:trHeight w:val="397"/>
          <w:jc w:val="center"/>
        </w:trPr>
        <w:tc>
          <w:tcPr>
            <w:tcW w:w="0" w:type="auto"/>
            <w:vAlign w:val="center"/>
          </w:tcPr>
          <w:p w14:paraId="44360359" w14:textId="77777777" w:rsidR="00F956FA" w:rsidRPr="00F956FA" w:rsidRDefault="00F956FA" w:rsidP="00F956FA">
            <w:pPr>
              <w:widowControl w:val="0"/>
              <w:tabs>
                <w:tab w:val="left" w:pos="1701"/>
              </w:tabs>
              <w:spacing w:before="0"/>
              <w:rPr>
                <w:rFonts w:eastAsia="Times New Roman" w:hAnsi="Times New Roman" w:cs="Times New Roman"/>
                <w:sz w:val="22"/>
                <w:szCs w:val="22"/>
                <w:lang w:eastAsia="da-DK"/>
              </w:rPr>
            </w:pPr>
            <w:r w:rsidRPr="00F956FA">
              <w:rPr>
                <w:rFonts w:eastAsia="Times New Roman" w:hAnsi="Times New Roman" w:cs="Times New Roman"/>
                <w:sz w:val="22"/>
                <w:szCs w:val="22"/>
                <w:lang w:eastAsia="da-DK"/>
              </w:rPr>
              <w:t>2.1.</w:t>
            </w:r>
          </w:p>
        </w:tc>
        <w:tc>
          <w:tcPr>
            <w:tcW w:w="0" w:type="auto"/>
            <w:vAlign w:val="center"/>
          </w:tcPr>
          <w:p w14:paraId="672B527C" w14:textId="77777777" w:rsidR="00F956FA" w:rsidRPr="00F956FA" w:rsidRDefault="00F956FA" w:rsidP="00F956FA">
            <w:pPr>
              <w:widowControl w:val="0"/>
              <w:tabs>
                <w:tab w:val="left" w:pos="1701"/>
              </w:tabs>
              <w:spacing w:before="0"/>
              <w:rPr>
                <w:rFonts w:eastAsia="Times New Roman" w:hAnsi="Times New Roman" w:cs="Times New Roman"/>
                <w:sz w:val="22"/>
                <w:szCs w:val="22"/>
                <w:lang w:eastAsia="da-DK"/>
              </w:rPr>
            </w:pPr>
            <w:r w:rsidRPr="00F956FA">
              <w:rPr>
                <w:rFonts w:hAnsi="Times New Roman" w:cs="Times New Roman"/>
                <w:sz w:val="22"/>
                <w:szCs w:val="22"/>
              </w:rPr>
              <w:t>Variklio galingumas</w:t>
            </w:r>
          </w:p>
        </w:tc>
        <w:tc>
          <w:tcPr>
            <w:tcW w:w="0" w:type="auto"/>
            <w:vAlign w:val="center"/>
          </w:tcPr>
          <w:p w14:paraId="04084122" w14:textId="77777777" w:rsidR="00F956FA" w:rsidRPr="00F956FA" w:rsidRDefault="00F956FA" w:rsidP="00F956FA">
            <w:pPr>
              <w:widowControl w:val="0"/>
              <w:tabs>
                <w:tab w:val="left" w:pos="1701"/>
              </w:tabs>
              <w:spacing w:before="0"/>
              <w:rPr>
                <w:rFonts w:hAnsi="Times New Roman" w:cs="Times New Roman"/>
                <w:sz w:val="22"/>
                <w:szCs w:val="22"/>
              </w:rPr>
            </w:pPr>
            <w:r w:rsidRPr="00F956FA">
              <w:rPr>
                <w:rFonts w:hAnsi="Times New Roman" w:cs="Times New Roman"/>
                <w:sz w:val="22"/>
                <w:szCs w:val="22"/>
              </w:rPr>
              <w:t>Ne mažiau 150 kW</w:t>
            </w:r>
          </w:p>
        </w:tc>
      </w:tr>
      <w:tr w:rsidR="00F956FA" w:rsidRPr="00F956FA" w14:paraId="0BFA12DE" w14:textId="77777777" w:rsidTr="0088655B">
        <w:trPr>
          <w:trHeight w:val="397"/>
          <w:jc w:val="center"/>
        </w:trPr>
        <w:tc>
          <w:tcPr>
            <w:tcW w:w="0" w:type="auto"/>
            <w:vAlign w:val="center"/>
          </w:tcPr>
          <w:p w14:paraId="54E74E14" w14:textId="77777777" w:rsidR="00F956FA" w:rsidRPr="00F956FA" w:rsidRDefault="00F956FA" w:rsidP="00F956FA">
            <w:pPr>
              <w:widowControl w:val="0"/>
              <w:tabs>
                <w:tab w:val="left" w:pos="1701"/>
              </w:tabs>
              <w:spacing w:before="0"/>
              <w:rPr>
                <w:rFonts w:eastAsia="Times New Roman" w:hAnsi="Times New Roman" w:cs="Times New Roman"/>
                <w:sz w:val="22"/>
                <w:szCs w:val="22"/>
                <w:lang w:eastAsia="da-DK"/>
              </w:rPr>
            </w:pPr>
            <w:r w:rsidRPr="00F956FA">
              <w:rPr>
                <w:rFonts w:eastAsia="Times New Roman" w:hAnsi="Times New Roman" w:cs="Times New Roman"/>
                <w:sz w:val="22"/>
                <w:szCs w:val="22"/>
                <w:lang w:eastAsia="da-DK"/>
              </w:rPr>
              <w:t>2.2.</w:t>
            </w:r>
          </w:p>
        </w:tc>
        <w:tc>
          <w:tcPr>
            <w:tcW w:w="0" w:type="auto"/>
            <w:vAlign w:val="center"/>
          </w:tcPr>
          <w:p w14:paraId="48AB2656" w14:textId="77777777" w:rsidR="00F956FA" w:rsidRPr="00F956FA" w:rsidRDefault="00F956FA" w:rsidP="00F956FA">
            <w:pPr>
              <w:widowControl w:val="0"/>
              <w:tabs>
                <w:tab w:val="left" w:pos="1701"/>
              </w:tabs>
              <w:spacing w:before="0"/>
              <w:rPr>
                <w:rFonts w:hAnsi="Times New Roman" w:cs="Times New Roman"/>
                <w:sz w:val="22"/>
                <w:szCs w:val="22"/>
              </w:rPr>
            </w:pPr>
            <w:r w:rsidRPr="00F956FA">
              <w:rPr>
                <w:rFonts w:hAnsi="Times New Roman" w:cs="Times New Roman"/>
                <w:sz w:val="22"/>
                <w:szCs w:val="22"/>
              </w:rPr>
              <w:t>Bendroji akumuliatorių baterijų talpa</w:t>
            </w:r>
          </w:p>
        </w:tc>
        <w:tc>
          <w:tcPr>
            <w:tcW w:w="0" w:type="auto"/>
            <w:vAlign w:val="center"/>
          </w:tcPr>
          <w:p w14:paraId="68EA9F9C" w14:textId="77777777" w:rsidR="00F956FA" w:rsidRPr="00F956FA" w:rsidRDefault="00F956FA" w:rsidP="00F956FA">
            <w:pPr>
              <w:widowControl w:val="0"/>
              <w:tabs>
                <w:tab w:val="left" w:pos="1701"/>
              </w:tabs>
              <w:spacing w:before="0"/>
              <w:rPr>
                <w:rFonts w:hAnsi="Times New Roman" w:cs="Times New Roman"/>
                <w:sz w:val="22"/>
                <w:szCs w:val="22"/>
              </w:rPr>
            </w:pPr>
            <w:r w:rsidRPr="00F956FA">
              <w:rPr>
                <w:rFonts w:hAnsi="Times New Roman" w:cs="Times New Roman"/>
                <w:sz w:val="22"/>
                <w:szCs w:val="22"/>
              </w:rPr>
              <w:t>Ne mažesnė kaip 50 kWh</w:t>
            </w:r>
          </w:p>
        </w:tc>
      </w:tr>
      <w:tr w:rsidR="00F956FA" w:rsidRPr="00F956FA" w14:paraId="175BBFD0" w14:textId="77777777" w:rsidTr="0088655B">
        <w:trPr>
          <w:trHeight w:val="397"/>
          <w:jc w:val="center"/>
        </w:trPr>
        <w:tc>
          <w:tcPr>
            <w:tcW w:w="0" w:type="auto"/>
            <w:vAlign w:val="center"/>
          </w:tcPr>
          <w:p w14:paraId="13B29768" w14:textId="77777777" w:rsidR="00F956FA" w:rsidRPr="00F956FA" w:rsidRDefault="00F956FA" w:rsidP="00F956FA">
            <w:pPr>
              <w:widowControl w:val="0"/>
              <w:tabs>
                <w:tab w:val="left" w:pos="1701"/>
              </w:tabs>
              <w:spacing w:before="0"/>
              <w:rPr>
                <w:rFonts w:eastAsia="Times New Roman" w:hAnsi="Times New Roman" w:cs="Times New Roman"/>
                <w:sz w:val="22"/>
                <w:szCs w:val="22"/>
                <w:lang w:eastAsia="da-DK"/>
              </w:rPr>
            </w:pPr>
            <w:r w:rsidRPr="00F956FA">
              <w:rPr>
                <w:rFonts w:eastAsia="Times New Roman" w:hAnsi="Times New Roman" w:cs="Times New Roman"/>
                <w:sz w:val="22"/>
                <w:szCs w:val="22"/>
                <w:lang w:eastAsia="da-DK"/>
              </w:rPr>
              <w:t>2.3.</w:t>
            </w:r>
          </w:p>
        </w:tc>
        <w:tc>
          <w:tcPr>
            <w:tcW w:w="0" w:type="auto"/>
            <w:vAlign w:val="center"/>
          </w:tcPr>
          <w:p w14:paraId="45673291" w14:textId="77777777" w:rsidR="00F956FA" w:rsidRPr="00F956FA" w:rsidRDefault="00F956FA" w:rsidP="00F956FA">
            <w:pPr>
              <w:widowControl w:val="0"/>
              <w:tabs>
                <w:tab w:val="left" w:pos="1701"/>
              </w:tabs>
              <w:spacing w:before="0"/>
              <w:rPr>
                <w:rFonts w:hAnsi="Times New Roman" w:cs="Times New Roman"/>
                <w:sz w:val="22"/>
                <w:szCs w:val="22"/>
              </w:rPr>
            </w:pPr>
            <w:r w:rsidRPr="00F956FA">
              <w:rPr>
                <w:rFonts w:hAnsi="Times New Roman" w:cs="Times New Roman"/>
                <w:sz w:val="22"/>
                <w:szCs w:val="22"/>
              </w:rPr>
              <w:t>Degalų rūšis</w:t>
            </w:r>
          </w:p>
        </w:tc>
        <w:tc>
          <w:tcPr>
            <w:tcW w:w="0" w:type="auto"/>
            <w:vAlign w:val="center"/>
          </w:tcPr>
          <w:p w14:paraId="230BD0F3" w14:textId="77777777" w:rsidR="00F956FA" w:rsidRPr="00F956FA" w:rsidRDefault="00F956FA" w:rsidP="00F956FA">
            <w:pPr>
              <w:widowControl w:val="0"/>
              <w:tabs>
                <w:tab w:val="left" w:pos="1701"/>
              </w:tabs>
              <w:spacing w:before="0"/>
              <w:rPr>
                <w:rFonts w:hAnsi="Times New Roman" w:cs="Times New Roman"/>
                <w:sz w:val="22"/>
                <w:szCs w:val="22"/>
              </w:rPr>
            </w:pPr>
            <w:r w:rsidRPr="00F956FA">
              <w:rPr>
                <w:rFonts w:hAnsi="Times New Roman" w:cs="Times New Roman"/>
                <w:sz w:val="22"/>
                <w:szCs w:val="22"/>
              </w:rPr>
              <w:t>Elektra</w:t>
            </w:r>
          </w:p>
        </w:tc>
      </w:tr>
      <w:tr w:rsidR="00F956FA" w:rsidRPr="00F956FA" w14:paraId="14602610" w14:textId="77777777" w:rsidTr="0088655B">
        <w:trPr>
          <w:trHeight w:val="397"/>
          <w:jc w:val="center"/>
        </w:trPr>
        <w:tc>
          <w:tcPr>
            <w:tcW w:w="0" w:type="auto"/>
            <w:gridSpan w:val="3"/>
            <w:shd w:val="clear" w:color="auto" w:fill="F2F2F2" w:themeFill="background1" w:themeFillShade="F2"/>
            <w:vAlign w:val="center"/>
          </w:tcPr>
          <w:p w14:paraId="35DA579E" w14:textId="77777777" w:rsidR="00F956FA" w:rsidRPr="00F956FA" w:rsidRDefault="00F956FA" w:rsidP="009C743B">
            <w:pPr>
              <w:pStyle w:val="Sraopastraipa"/>
              <w:widowControl w:val="0"/>
              <w:numPr>
                <w:ilvl w:val="0"/>
                <w:numId w:val="27"/>
              </w:numPr>
              <w:tabs>
                <w:tab w:val="left" w:pos="1701"/>
              </w:tabs>
              <w:spacing w:before="0"/>
              <w:jc w:val="left"/>
              <w:rPr>
                <w:rFonts w:hAnsi="Times New Roman" w:cs="Times New Roman"/>
                <w:sz w:val="22"/>
                <w:szCs w:val="22"/>
              </w:rPr>
            </w:pPr>
            <w:r w:rsidRPr="00F956FA">
              <w:rPr>
                <w:rFonts w:hAnsi="Times New Roman" w:cs="Times New Roman"/>
                <w:sz w:val="22"/>
                <w:szCs w:val="22"/>
              </w:rPr>
              <w:t>Transmisija</w:t>
            </w:r>
          </w:p>
        </w:tc>
      </w:tr>
      <w:tr w:rsidR="00F956FA" w:rsidRPr="00F956FA" w14:paraId="60C1B551" w14:textId="77777777" w:rsidTr="0088655B">
        <w:trPr>
          <w:trHeight w:val="397"/>
          <w:jc w:val="center"/>
        </w:trPr>
        <w:tc>
          <w:tcPr>
            <w:tcW w:w="0" w:type="auto"/>
            <w:vAlign w:val="center"/>
          </w:tcPr>
          <w:p w14:paraId="47A0E93C" w14:textId="77777777" w:rsidR="00F956FA" w:rsidRPr="00F956FA" w:rsidRDefault="00F956FA" w:rsidP="00F956FA">
            <w:pPr>
              <w:widowControl w:val="0"/>
              <w:tabs>
                <w:tab w:val="left" w:pos="1701"/>
              </w:tabs>
              <w:spacing w:before="0"/>
              <w:rPr>
                <w:rFonts w:eastAsia="Times New Roman" w:hAnsi="Times New Roman" w:cs="Times New Roman"/>
                <w:sz w:val="22"/>
                <w:szCs w:val="22"/>
                <w:lang w:eastAsia="da-DK"/>
              </w:rPr>
            </w:pPr>
            <w:r w:rsidRPr="00F956FA">
              <w:rPr>
                <w:rFonts w:eastAsia="Times New Roman" w:hAnsi="Times New Roman" w:cs="Times New Roman"/>
                <w:sz w:val="22"/>
                <w:szCs w:val="22"/>
                <w:lang w:eastAsia="da-DK"/>
              </w:rPr>
              <w:t>3.1.</w:t>
            </w:r>
          </w:p>
        </w:tc>
        <w:tc>
          <w:tcPr>
            <w:tcW w:w="0" w:type="auto"/>
            <w:vAlign w:val="center"/>
          </w:tcPr>
          <w:p w14:paraId="03209032" w14:textId="77777777" w:rsidR="00F956FA" w:rsidRPr="00F956FA" w:rsidRDefault="00F956FA" w:rsidP="00F956FA">
            <w:pPr>
              <w:widowControl w:val="0"/>
              <w:tabs>
                <w:tab w:val="left" w:pos="1701"/>
              </w:tabs>
              <w:spacing w:before="0"/>
              <w:rPr>
                <w:rFonts w:hAnsi="Times New Roman" w:cs="Times New Roman"/>
                <w:sz w:val="22"/>
                <w:szCs w:val="22"/>
              </w:rPr>
            </w:pPr>
            <w:r w:rsidRPr="00F956FA">
              <w:rPr>
                <w:rFonts w:hAnsi="Times New Roman" w:cs="Times New Roman"/>
                <w:sz w:val="22"/>
                <w:szCs w:val="22"/>
              </w:rPr>
              <w:t>Transmisija</w:t>
            </w:r>
          </w:p>
        </w:tc>
        <w:tc>
          <w:tcPr>
            <w:tcW w:w="0" w:type="auto"/>
            <w:vAlign w:val="center"/>
          </w:tcPr>
          <w:p w14:paraId="13488923" w14:textId="77777777" w:rsidR="00F956FA" w:rsidRPr="00F956FA" w:rsidRDefault="00F956FA" w:rsidP="00F956FA">
            <w:pPr>
              <w:widowControl w:val="0"/>
              <w:tabs>
                <w:tab w:val="left" w:pos="1701"/>
              </w:tabs>
              <w:spacing w:before="0"/>
              <w:rPr>
                <w:rFonts w:hAnsi="Times New Roman" w:cs="Times New Roman"/>
                <w:sz w:val="22"/>
                <w:szCs w:val="22"/>
              </w:rPr>
            </w:pPr>
            <w:r w:rsidRPr="00F956FA">
              <w:rPr>
                <w:rFonts w:hAnsi="Times New Roman" w:cs="Times New Roman"/>
                <w:sz w:val="22"/>
                <w:szCs w:val="22"/>
              </w:rPr>
              <w:t>Automatinė</w:t>
            </w:r>
          </w:p>
        </w:tc>
      </w:tr>
      <w:tr w:rsidR="00F956FA" w:rsidRPr="00F956FA" w14:paraId="749ED1BA" w14:textId="77777777" w:rsidTr="0088655B">
        <w:trPr>
          <w:trHeight w:val="397"/>
          <w:jc w:val="center"/>
        </w:trPr>
        <w:tc>
          <w:tcPr>
            <w:tcW w:w="0" w:type="auto"/>
            <w:vAlign w:val="center"/>
          </w:tcPr>
          <w:p w14:paraId="0255DEB6" w14:textId="77777777" w:rsidR="00F956FA" w:rsidRPr="00F956FA" w:rsidRDefault="00F956FA" w:rsidP="00F956FA">
            <w:pPr>
              <w:widowControl w:val="0"/>
              <w:tabs>
                <w:tab w:val="left" w:pos="1701"/>
              </w:tabs>
              <w:spacing w:before="0"/>
              <w:rPr>
                <w:rFonts w:eastAsia="Times New Roman" w:hAnsi="Times New Roman" w:cs="Times New Roman"/>
                <w:sz w:val="22"/>
                <w:szCs w:val="22"/>
                <w:lang w:eastAsia="da-DK"/>
              </w:rPr>
            </w:pPr>
            <w:r w:rsidRPr="00F956FA">
              <w:rPr>
                <w:rFonts w:eastAsia="Times New Roman" w:hAnsi="Times New Roman" w:cs="Times New Roman"/>
                <w:sz w:val="22"/>
                <w:szCs w:val="22"/>
                <w:lang w:eastAsia="da-DK"/>
              </w:rPr>
              <w:t>3.2.</w:t>
            </w:r>
          </w:p>
        </w:tc>
        <w:tc>
          <w:tcPr>
            <w:tcW w:w="0" w:type="auto"/>
            <w:vAlign w:val="center"/>
          </w:tcPr>
          <w:p w14:paraId="334DB061" w14:textId="77777777" w:rsidR="00F956FA" w:rsidRPr="00F956FA" w:rsidRDefault="00F956FA" w:rsidP="00F956FA">
            <w:pPr>
              <w:widowControl w:val="0"/>
              <w:tabs>
                <w:tab w:val="left" w:pos="1701"/>
              </w:tabs>
              <w:spacing w:before="0"/>
              <w:rPr>
                <w:rFonts w:hAnsi="Times New Roman" w:cs="Times New Roman"/>
                <w:sz w:val="22"/>
                <w:szCs w:val="22"/>
              </w:rPr>
            </w:pPr>
            <w:r w:rsidRPr="00F956FA">
              <w:rPr>
                <w:rFonts w:hAnsi="Times New Roman" w:cs="Times New Roman"/>
                <w:sz w:val="22"/>
                <w:szCs w:val="22"/>
              </w:rPr>
              <w:t>Pavara</w:t>
            </w:r>
          </w:p>
        </w:tc>
        <w:tc>
          <w:tcPr>
            <w:tcW w:w="0" w:type="auto"/>
            <w:vAlign w:val="center"/>
          </w:tcPr>
          <w:p w14:paraId="46743EED" w14:textId="77777777" w:rsidR="00F956FA" w:rsidRPr="00F956FA" w:rsidRDefault="00F956FA" w:rsidP="00F956FA">
            <w:pPr>
              <w:widowControl w:val="0"/>
              <w:tabs>
                <w:tab w:val="left" w:pos="1701"/>
              </w:tabs>
              <w:spacing w:before="0"/>
              <w:rPr>
                <w:rFonts w:hAnsi="Times New Roman" w:cs="Times New Roman"/>
                <w:sz w:val="22"/>
                <w:szCs w:val="22"/>
              </w:rPr>
            </w:pPr>
            <w:r w:rsidRPr="00F956FA">
              <w:rPr>
                <w:rFonts w:hAnsi="Times New Roman" w:cs="Times New Roman"/>
                <w:sz w:val="22"/>
                <w:szCs w:val="22"/>
              </w:rPr>
              <w:t>Priekinių ratų pavara arba visų ratų pavara</w:t>
            </w:r>
          </w:p>
        </w:tc>
      </w:tr>
      <w:tr w:rsidR="00F956FA" w:rsidRPr="00F956FA" w14:paraId="481730F4" w14:textId="77777777" w:rsidTr="0088655B">
        <w:trPr>
          <w:trHeight w:val="397"/>
          <w:jc w:val="center"/>
        </w:trPr>
        <w:tc>
          <w:tcPr>
            <w:tcW w:w="0" w:type="auto"/>
            <w:gridSpan w:val="3"/>
            <w:shd w:val="clear" w:color="auto" w:fill="F2F2F2" w:themeFill="background1" w:themeFillShade="F2"/>
            <w:vAlign w:val="center"/>
          </w:tcPr>
          <w:p w14:paraId="0BE0BF4A" w14:textId="77777777" w:rsidR="00F956FA" w:rsidRPr="00F956FA" w:rsidRDefault="00F956FA" w:rsidP="009C743B">
            <w:pPr>
              <w:pStyle w:val="Sraopastraipa"/>
              <w:widowControl w:val="0"/>
              <w:numPr>
                <w:ilvl w:val="0"/>
                <w:numId w:val="27"/>
              </w:numPr>
              <w:tabs>
                <w:tab w:val="left" w:pos="1701"/>
              </w:tabs>
              <w:spacing w:before="0"/>
              <w:jc w:val="left"/>
              <w:rPr>
                <w:rFonts w:eastAsia="Times New Roman" w:hAnsi="Times New Roman" w:cs="Times New Roman"/>
                <w:bCs/>
                <w:sz w:val="22"/>
                <w:szCs w:val="22"/>
                <w:lang w:eastAsia="da-DK"/>
              </w:rPr>
            </w:pPr>
            <w:r w:rsidRPr="00F956FA">
              <w:rPr>
                <w:rFonts w:eastAsia="Times New Roman" w:hAnsi="Times New Roman" w:cs="Times New Roman"/>
                <w:bCs/>
                <w:sz w:val="22"/>
                <w:szCs w:val="22"/>
                <w:lang w:eastAsia="da-DK"/>
              </w:rPr>
              <w:t>Vairo mechanizmas</w:t>
            </w:r>
          </w:p>
        </w:tc>
      </w:tr>
      <w:tr w:rsidR="00F956FA" w:rsidRPr="00F956FA" w14:paraId="0628BC86" w14:textId="77777777" w:rsidTr="0088655B">
        <w:trPr>
          <w:trHeight w:val="397"/>
          <w:jc w:val="center"/>
        </w:trPr>
        <w:tc>
          <w:tcPr>
            <w:tcW w:w="0" w:type="auto"/>
            <w:vAlign w:val="center"/>
          </w:tcPr>
          <w:p w14:paraId="3CBDEDE3" w14:textId="77777777" w:rsidR="00F956FA" w:rsidRPr="00F956FA" w:rsidRDefault="00F956FA" w:rsidP="00F956FA">
            <w:pPr>
              <w:widowControl w:val="0"/>
              <w:tabs>
                <w:tab w:val="left" w:pos="1701"/>
              </w:tabs>
              <w:spacing w:before="0"/>
              <w:rPr>
                <w:rFonts w:eastAsia="Times New Roman" w:hAnsi="Times New Roman" w:cs="Times New Roman"/>
                <w:sz w:val="22"/>
                <w:szCs w:val="22"/>
                <w:lang w:eastAsia="da-DK"/>
              </w:rPr>
            </w:pPr>
            <w:r w:rsidRPr="00F956FA">
              <w:rPr>
                <w:rFonts w:eastAsia="Times New Roman" w:hAnsi="Times New Roman" w:cs="Times New Roman"/>
                <w:sz w:val="22"/>
                <w:szCs w:val="22"/>
                <w:lang w:eastAsia="da-DK"/>
              </w:rPr>
              <w:t>4.1.</w:t>
            </w:r>
          </w:p>
        </w:tc>
        <w:tc>
          <w:tcPr>
            <w:tcW w:w="0" w:type="auto"/>
            <w:vAlign w:val="center"/>
          </w:tcPr>
          <w:p w14:paraId="5D5BF0DC" w14:textId="77777777" w:rsidR="00F956FA" w:rsidRPr="00F956FA" w:rsidRDefault="00F956FA" w:rsidP="00F956FA">
            <w:pPr>
              <w:widowControl w:val="0"/>
              <w:tabs>
                <w:tab w:val="left" w:pos="1701"/>
              </w:tabs>
              <w:spacing w:before="0"/>
              <w:rPr>
                <w:rFonts w:eastAsia="Times New Roman" w:hAnsi="Times New Roman" w:cs="Times New Roman"/>
                <w:sz w:val="22"/>
                <w:szCs w:val="22"/>
                <w:lang w:eastAsia="da-DK"/>
              </w:rPr>
            </w:pPr>
            <w:r w:rsidRPr="00F956FA">
              <w:rPr>
                <w:rFonts w:eastAsia="Times New Roman" w:hAnsi="Times New Roman" w:cs="Times New Roman"/>
                <w:sz w:val="22"/>
                <w:szCs w:val="22"/>
                <w:lang w:eastAsia="da-DK"/>
              </w:rPr>
              <w:t>Vairo padėtis</w:t>
            </w:r>
          </w:p>
        </w:tc>
        <w:tc>
          <w:tcPr>
            <w:tcW w:w="0" w:type="auto"/>
            <w:vAlign w:val="center"/>
          </w:tcPr>
          <w:p w14:paraId="2B340822" w14:textId="77777777" w:rsidR="00F956FA" w:rsidRPr="00F956FA" w:rsidRDefault="00F956FA" w:rsidP="00F956FA">
            <w:pPr>
              <w:widowControl w:val="0"/>
              <w:tabs>
                <w:tab w:val="left" w:pos="1701"/>
              </w:tabs>
              <w:spacing w:before="0"/>
              <w:rPr>
                <w:rFonts w:eastAsia="Times New Roman" w:hAnsi="Times New Roman" w:cs="Times New Roman"/>
                <w:sz w:val="22"/>
                <w:szCs w:val="22"/>
                <w:lang w:eastAsia="da-DK"/>
              </w:rPr>
            </w:pPr>
            <w:r w:rsidRPr="00F956FA">
              <w:rPr>
                <w:rFonts w:eastAsia="Times New Roman" w:hAnsi="Times New Roman" w:cs="Times New Roman"/>
                <w:sz w:val="22"/>
                <w:szCs w:val="22"/>
                <w:lang w:eastAsia="da-DK"/>
              </w:rPr>
              <w:t>Kairėje</w:t>
            </w:r>
          </w:p>
        </w:tc>
      </w:tr>
      <w:tr w:rsidR="00F956FA" w:rsidRPr="00F956FA" w14:paraId="4D4B0194" w14:textId="77777777" w:rsidTr="0088655B">
        <w:trPr>
          <w:trHeight w:val="397"/>
          <w:jc w:val="center"/>
        </w:trPr>
        <w:tc>
          <w:tcPr>
            <w:tcW w:w="0" w:type="auto"/>
            <w:vAlign w:val="center"/>
          </w:tcPr>
          <w:p w14:paraId="63D50EAF" w14:textId="77777777" w:rsidR="00F956FA" w:rsidRPr="00F956FA" w:rsidRDefault="00F956FA" w:rsidP="00F956FA">
            <w:pPr>
              <w:widowControl w:val="0"/>
              <w:tabs>
                <w:tab w:val="left" w:pos="1701"/>
              </w:tabs>
              <w:spacing w:before="0"/>
              <w:rPr>
                <w:rFonts w:eastAsia="Times New Roman" w:hAnsi="Times New Roman" w:cs="Times New Roman"/>
                <w:sz w:val="22"/>
                <w:szCs w:val="22"/>
                <w:lang w:eastAsia="da-DK"/>
              </w:rPr>
            </w:pPr>
            <w:r w:rsidRPr="00F956FA">
              <w:rPr>
                <w:rFonts w:eastAsia="Times New Roman" w:hAnsi="Times New Roman" w:cs="Times New Roman"/>
                <w:sz w:val="22"/>
                <w:szCs w:val="22"/>
                <w:lang w:eastAsia="da-DK"/>
              </w:rPr>
              <w:t>4.2.</w:t>
            </w:r>
          </w:p>
        </w:tc>
        <w:tc>
          <w:tcPr>
            <w:tcW w:w="0" w:type="auto"/>
            <w:vAlign w:val="center"/>
          </w:tcPr>
          <w:p w14:paraId="7FA13DA4" w14:textId="77777777" w:rsidR="00F956FA" w:rsidRPr="00F956FA" w:rsidRDefault="00F956FA" w:rsidP="00F956FA">
            <w:pPr>
              <w:widowControl w:val="0"/>
              <w:tabs>
                <w:tab w:val="left" w:pos="1701"/>
              </w:tabs>
              <w:spacing w:before="0"/>
              <w:rPr>
                <w:rFonts w:eastAsia="Times New Roman" w:hAnsi="Times New Roman" w:cs="Times New Roman"/>
                <w:sz w:val="22"/>
                <w:szCs w:val="22"/>
                <w:lang w:eastAsia="da-DK"/>
              </w:rPr>
            </w:pPr>
            <w:r w:rsidRPr="00F956FA">
              <w:rPr>
                <w:rFonts w:eastAsia="Times New Roman" w:hAnsi="Times New Roman" w:cs="Times New Roman"/>
                <w:sz w:val="22"/>
                <w:szCs w:val="22"/>
                <w:lang w:eastAsia="da-DK"/>
              </w:rPr>
              <w:t>Vairo kolonėlė</w:t>
            </w:r>
          </w:p>
        </w:tc>
        <w:tc>
          <w:tcPr>
            <w:tcW w:w="0" w:type="auto"/>
            <w:vAlign w:val="center"/>
          </w:tcPr>
          <w:p w14:paraId="67C6B642" w14:textId="77777777" w:rsidR="00F956FA" w:rsidRPr="00F956FA" w:rsidRDefault="00F956FA" w:rsidP="00F956FA">
            <w:pPr>
              <w:widowControl w:val="0"/>
              <w:tabs>
                <w:tab w:val="left" w:pos="1701"/>
              </w:tabs>
              <w:spacing w:before="0"/>
              <w:rPr>
                <w:rFonts w:eastAsia="Times New Roman" w:hAnsi="Times New Roman" w:cs="Times New Roman"/>
                <w:sz w:val="22"/>
                <w:szCs w:val="22"/>
                <w:lang w:eastAsia="da-DK"/>
              </w:rPr>
            </w:pPr>
            <w:r w:rsidRPr="00F956FA">
              <w:rPr>
                <w:rFonts w:eastAsia="Times New Roman" w:hAnsi="Times New Roman" w:cs="Times New Roman"/>
                <w:sz w:val="22"/>
                <w:szCs w:val="22"/>
                <w:lang w:eastAsia="da-DK"/>
              </w:rPr>
              <w:t>Reguliuojama vairo rato padėtis</w:t>
            </w:r>
          </w:p>
        </w:tc>
      </w:tr>
      <w:tr w:rsidR="00F956FA" w:rsidRPr="00F956FA" w14:paraId="602ADD4D" w14:textId="77777777" w:rsidTr="0088655B">
        <w:trPr>
          <w:trHeight w:val="397"/>
          <w:jc w:val="center"/>
        </w:trPr>
        <w:tc>
          <w:tcPr>
            <w:tcW w:w="0" w:type="auto"/>
            <w:vAlign w:val="center"/>
          </w:tcPr>
          <w:p w14:paraId="5188716B" w14:textId="77777777" w:rsidR="00F956FA" w:rsidRPr="00F956FA" w:rsidRDefault="00F956FA" w:rsidP="00F956FA">
            <w:pPr>
              <w:widowControl w:val="0"/>
              <w:tabs>
                <w:tab w:val="left" w:pos="1701"/>
              </w:tabs>
              <w:spacing w:before="0"/>
              <w:rPr>
                <w:rFonts w:eastAsia="Times New Roman" w:hAnsi="Times New Roman" w:cs="Times New Roman"/>
                <w:sz w:val="22"/>
                <w:szCs w:val="22"/>
                <w:lang w:eastAsia="da-DK"/>
              </w:rPr>
            </w:pPr>
            <w:r w:rsidRPr="00F956FA">
              <w:rPr>
                <w:rFonts w:eastAsia="Times New Roman" w:hAnsi="Times New Roman" w:cs="Times New Roman"/>
                <w:sz w:val="22"/>
                <w:szCs w:val="22"/>
                <w:lang w:eastAsia="da-DK"/>
              </w:rPr>
              <w:t>4.3.</w:t>
            </w:r>
          </w:p>
        </w:tc>
        <w:tc>
          <w:tcPr>
            <w:tcW w:w="0" w:type="auto"/>
            <w:vAlign w:val="center"/>
          </w:tcPr>
          <w:p w14:paraId="7A73E9DD" w14:textId="77777777" w:rsidR="00F956FA" w:rsidRPr="00F956FA" w:rsidRDefault="00F956FA" w:rsidP="00F956FA">
            <w:pPr>
              <w:widowControl w:val="0"/>
              <w:tabs>
                <w:tab w:val="left" w:pos="1701"/>
              </w:tabs>
              <w:spacing w:before="0"/>
              <w:rPr>
                <w:rFonts w:eastAsia="Times New Roman" w:hAnsi="Times New Roman" w:cs="Times New Roman"/>
                <w:sz w:val="22"/>
                <w:szCs w:val="22"/>
                <w:lang w:eastAsia="da-DK"/>
              </w:rPr>
            </w:pPr>
            <w:r w:rsidRPr="00F956FA">
              <w:rPr>
                <w:rFonts w:eastAsia="Times New Roman" w:hAnsi="Times New Roman" w:cs="Times New Roman"/>
                <w:sz w:val="22"/>
                <w:szCs w:val="22"/>
                <w:lang w:eastAsia="da-DK"/>
              </w:rPr>
              <w:t>Daugiafunkcinis vairas</w:t>
            </w:r>
          </w:p>
        </w:tc>
        <w:tc>
          <w:tcPr>
            <w:tcW w:w="0" w:type="auto"/>
            <w:vAlign w:val="center"/>
          </w:tcPr>
          <w:p w14:paraId="4BDFB4E0" w14:textId="77777777" w:rsidR="00F956FA" w:rsidRPr="00F956FA" w:rsidRDefault="00F956FA" w:rsidP="00F956FA">
            <w:pPr>
              <w:widowControl w:val="0"/>
              <w:tabs>
                <w:tab w:val="left" w:pos="1701"/>
              </w:tabs>
              <w:spacing w:before="0"/>
              <w:rPr>
                <w:rFonts w:eastAsia="Times New Roman" w:hAnsi="Times New Roman" w:cs="Times New Roman"/>
                <w:sz w:val="22"/>
                <w:szCs w:val="22"/>
                <w:lang w:eastAsia="da-DK"/>
              </w:rPr>
            </w:pPr>
            <w:r w:rsidRPr="00F956FA">
              <w:rPr>
                <w:rFonts w:eastAsia="Times New Roman" w:hAnsi="Times New Roman" w:cs="Times New Roman"/>
                <w:sz w:val="22"/>
                <w:szCs w:val="22"/>
                <w:lang w:eastAsia="da-DK"/>
              </w:rPr>
              <w:t>Turi būti</w:t>
            </w:r>
          </w:p>
        </w:tc>
      </w:tr>
      <w:tr w:rsidR="00F956FA" w:rsidRPr="00F956FA" w14:paraId="6524C4F8" w14:textId="77777777" w:rsidTr="0088655B">
        <w:trPr>
          <w:trHeight w:val="397"/>
          <w:jc w:val="center"/>
        </w:trPr>
        <w:tc>
          <w:tcPr>
            <w:tcW w:w="0" w:type="auto"/>
            <w:vAlign w:val="center"/>
          </w:tcPr>
          <w:p w14:paraId="6778AA56" w14:textId="77777777" w:rsidR="00F956FA" w:rsidRPr="00F956FA" w:rsidRDefault="00F956FA" w:rsidP="00F956FA">
            <w:pPr>
              <w:widowControl w:val="0"/>
              <w:tabs>
                <w:tab w:val="left" w:pos="1701"/>
              </w:tabs>
              <w:spacing w:before="0"/>
              <w:rPr>
                <w:rFonts w:eastAsia="Times New Roman" w:hAnsi="Times New Roman" w:cs="Times New Roman"/>
                <w:sz w:val="22"/>
                <w:szCs w:val="22"/>
                <w:lang w:eastAsia="da-DK"/>
              </w:rPr>
            </w:pPr>
            <w:r w:rsidRPr="00F956FA">
              <w:rPr>
                <w:rFonts w:eastAsia="Times New Roman" w:hAnsi="Times New Roman" w:cs="Times New Roman"/>
                <w:sz w:val="22"/>
                <w:szCs w:val="22"/>
                <w:lang w:eastAsia="da-DK"/>
              </w:rPr>
              <w:t>4.4.</w:t>
            </w:r>
          </w:p>
        </w:tc>
        <w:tc>
          <w:tcPr>
            <w:tcW w:w="0" w:type="auto"/>
            <w:vAlign w:val="center"/>
          </w:tcPr>
          <w:p w14:paraId="1B2B9D81" w14:textId="77777777" w:rsidR="00F956FA" w:rsidRPr="00F956FA" w:rsidRDefault="00F956FA" w:rsidP="00F956FA">
            <w:pPr>
              <w:widowControl w:val="0"/>
              <w:tabs>
                <w:tab w:val="left" w:pos="1701"/>
              </w:tabs>
              <w:spacing w:before="0"/>
              <w:rPr>
                <w:rFonts w:eastAsia="Times New Roman" w:hAnsi="Times New Roman" w:cs="Times New Roman"/>
                <w:sz w:val="22"/>
                <w:szCs w:val="22"/>
                <w:lang w:eastAsia="da-DK"/>
              </w:rPr>
            </w:pPr>
            <w:r w:rsidRPr="00F956FA">
              <w:rPr>
                <w:rFonts w:eastAsia="Times New Roman" w:hAnsi="Times New Roman" w:cs="Times New Roman"/>
                <w:sz w:val="22"/>
                <w:szCs w:val="22"/>
                <w:lang w:eastAsia="da-DK"/>
              </w:rPr>
              <w:t>Vairo stiprintuvas</w:t>
            </w:r>
          </w:p>
        </w:tc>
        <w:tc>
          <w:tcPr>
            <w:tcW w:w="0" w:type="auto"/>
            <w:vAlign w:val="center"/>
          </w:tcPr>
          <w:p w14:paraId="734625CB" w14:textId="77777777" w:rsidR="00F956FA" w:rsidRPr="00F956FA" w:rsidRDefault="00F956FA" w:rsidP="00F956FA">
            <w:pPr>
              <w:widowControl w:val="0"/>
              <w:tabs>
                <w:tab w:val="left" w:pos="1701"/>
              </w:tabs>
              <w:spacing w:before="0"/>
              <w:rPr>
                <w:rFonts w:eastAsia="Times New Roman" w:hAnsi="Times New Roman" w:cs="Times New Roman"/>
                <w:sz w:val="22"/>
                <w:szCs w:val="22"/>
                <w:lang w:eastAsia="da-DK"/>
              </w:rPr>
            </w:pPr>
            <w:r w:rsidRPr="00F956FA">
              <w:rPr>
                <w:rFonts w:eastAsia="Times New Roman" w:hAnsi="Times New Roman" w:cs="Times New Roman"/>
                <w:sz w:val="22"/>
                <w:szCs w:val="22"/>
                <w:lang w:eastAsia="da-DK"/>
              </w:rPr>
              <w:t>Turi būti</w:t>
            </w:r>
          </w:p>
        </w:tc>
      </w:tr>
      <w:tr w:rsidR="00F956FA" w:rsidRPr="009C743B" w14:paraId="3730F187" w14:textId="77777777" w:rsidTr="0088655B">
        <w:trPr>
          <w:trHeight w:val="397"/>
          <w:jc w:val="center"/>
        </w:trPr>
        <w:tc>
          <w:tcPr>
            <w:tcW w:w="0" w:type="auto"/>
            <w:gridSpan w:val="3"/>
            <w:shd w:val="clear" w:color="auto" w:fill="F2F2F2" w:themeFill="background1" w:themeFillShade="F2"/>
            <w:vAlign w:val="center"/>
          </w:tcPr>
          <w:p w14:paraId="4EA55168" w14:textId="77777777" w:rsidR="00F956FA" w:rsidRPr="009C743B" w:rsidRDefault="00F956FA" w:rsidP="009C743B">
            <w:pPr>
              <w:pStyle w:val="Sraopastraipa"/>
              <w:widowControl w:val="0"/>
              <w:numPr>
                <w:ilvl w:val="0"/>
                <w:numId w:val="27"/>
              </w:numPr>
              <w:tabs>
                <w:tab w:val="left" w:pos="1701"/>
              </w:tabs>
              <w:spacing w:before="0"/>
              <w:jc w:val="left"/>
              <w:rPr>
                <w:rFonts w:eastAsia="Times New Roman" w:hAnsi="Times New Roman" w:cs="Times New Roman"/>
                <w:bCs/>
                <w:sz w:val="22"/>
                <w:szCs w:val="22"/>
                <w:lang w:eastAsia="da-DK"/>
              </w:rPr>
            </w:pPr>
            <w:r w:rsidRPr="009C743B">
              <w:rPr>
                <w:rFonts w:eastAsia="Times New Roman" w:hAnsi="Times New Roman" w:cs="Times New Roman"/>
                <w:bCs/>
                <w:sz w:val="22"/>
                <w:szCs w:val="22"/>
                <w:lang w:eastAsia="da-DK"/>
              </w:rPr>
              <w:t>Kėbulas ir jo dydis</w:t>
            </w:r>
          </w:p>
        </w:tc>
      </w:tr>
      <w:tr w:rsidR="00F956FA" w:rsidRPr="00F956FA" w14:paraId="5CA71D74" w14:textId="77777777" w:rsidTr="0088655B">
        <w:trPr>
          <w:trHeight w:val="397"/>
          <w:jc w:val="center"/>
        </w:trPr>
        <w:tc>
          <w:tcPr>
            <w:tcW w:w="0" w:type="auto"/>
            <w:vAlign w:val="center"/>
          </w:tcPr>
          <w:p w14:paraId="6BAE8D59" w14:textId="77777777" w:rsidR="00F956FA" w:rsidRPr="00F956FA" w:rsidRDefault="00F956FA" w:rsidP="00F956FA">
            <w:pPr>
              <w:widowControl w:val="0"/>
              <w:tabs>
                <w:tab w:val="left" w:pos="1701"/>
              </w:tabs>
              <w:spacing w:before="0"/>
              <w:rPr>
                <w:rFonts w:eastAsia="Times New Roman" w:hAnsi="Times New Roman" w:cs="Times New Roman"/>
                <w:sz w:val="22"/>
                <w:szCs w:val="22"/>
                <w:lang w:eastAsia="da-DK"/>
              </w:rPr>
            </w:pPr>
            <w:r w:rsidRPr="00F956FA">
              <w:rPr>
                <w:rFonts w:eastAsia="Times New Roman" w:hAnsi="Times New Roman" w:cs="Times New Roman"/>
                <w:sz w:val="22"/>
                <w:szCs w:val="22"/>
                <w:lang w:eastAsia="da-DK"/>
              </w:rPr>
              <w:t xml:space="preserve">5.1. </w:t>
            </w:r>
          </w:p>
        </w:tc>
        <w:tc>
          <w:tcPr>
            <w:tcW w:w="0" w:type="auto"/>
            <w:vAlign w:val="center"/>
          </w:tcPr>
          <w:p w14:paraId="22719036" w14:textId="77777777" w:rsidR="00F956FA" w:rsidRPr="00F956FA" w:rsidRDefault="00F956FA" w:rsidP="00F956FA">
            <w:pPr>
              <w:widowControl w:val="0"/>
              <w:tabs>
                <w:tab w:val="left" w:pos="1701"/>
              </w:tabs>
              <w:spacing w:before="0"/>
              <w:rPr>
                <w:rFonts w:eastAsia="Times New Roman" w:hAnsi="Times New Roman" w:cs="Times New Roman"/>
                <w:sz w:val="22"/>
                <w:szCs w:val="22"/>
                <w:lang w:eastAsia="da-DK"/>
              </w:rPr>
            </w:pPr>
            <w:r w:rsidRPr="00F956FA">
              <w:rPr>
                <w:rFonts w:hAnsi="Times New Roman" w:cs="Times New Roman"/>
                <w:bCs/>
                <w:sz w:val="22"/>
                <w:szCs w:val="22"/>
              </w:rPr>
              <w:t>Durelių skaičius, vnt.</w:t>
            </w:r>
          </w:p>
        </w:tc>
        <w:tc>
          <w:tcPr>
            <w:tcW w:w="0" w:type="auto"/>
            <w:vAlign w:val="center"/>
          </w:tcPr>
          <w:p w14:paraId="79B62B46" w14:textId="5C0F50E0" w:rsidR="00F956FA" w:rsidRPr="00F956FA" w:rsidRDefault="00F956FA" w:rsidP="00F956FA">
            <w:pPr>
              <w:widowControl w:val="0"/>
              <w:tabs>
                <w:tab w:val="left" w:pos="1701"/>
              </w:tabs>
              <w:spacing w:before="0"/>
              <w:rPr>
                <w:rFonts w:eastAsia="Times New Roman" w:hAnsi="Times New Roman" w:cs="Times New Roman"/>
                <w:sz w:val="22"/>
                <w:szCs w:val="22"/>
                <w:lang w:eastAsia="da-DK"/>
              </w:rPr>
            </w:pPr>
            <w:r w:rsidRPr="00F956FA">
              <w:rPr>
                <w:rFonts w:hAnsi="Times New Roman" w:cs="Times New Roman"/>
                <w:bCs/>
                <w:sz w:val="22"/>
                <w:szCs w:val="22"/>
              </w:rPr>
              <w:t>ne mažiau 5</w:t>
            </w:r>
            <w:r w:rsidR="002E23A6">
              <w:rPr>
                <w:rFonts w:hAnsi="Times New Roman" w:cs="Times New Roman"/>
                <w:bCs/>
                <w:sz w:val="22"/>
                <w:szCs w:val="22"/>
              </w:rPr>
              <w:t xml:space="preserve"> vnt.</w:t>
            </w:r>
            <w:r w:rsidRPr="00F956FA">
              <w:rPr>
                <w:rFonts w:hAnsi="Times New Roman" w:cs="Times New Roman"/>
                <w:bCs/>
                <w:sz w:val="22"/>
                <w:szCs w:val="22"/>
              </w:rPr>
              <w:t xml:space="preserve"> kartu su bagažine</w:t>
            </w:r>
          </w:p>
        </w:tc>
      </w:tr>
      <w:tr w:rsidR="00F956FA" w:rsidRPr="00F956FA" w14:paraId="6609BE6B" w14:textId="77777777" w:rsidTr="0088655B">
        <w:trPr>
          <w:trHeight w:val="397"/>
          <w:jc w:val="center"/>
        </w:trPr>
        <w:tc>
          <w:tcPr>
            <w:tcW w:w="0" w:type="auto"/>
            <w:vAlign w:val="center"/>
          </w:tcPr>
          <w:p w14:paraId="1221E341" w14:textId="77777777" w:rsidR="00F956FA" w:rsidRPr="00F956FA" w:rsidRDefault="00F956FA" w:rsidP="00F956FA">
            <w:pPr>
              <w:widowControl w:val="0"/>
              <w:tabs>
                <w:tab w:val="left" w:pos="1701"/>
              </w:tabs>
              <w:spacing w:before="0"/>
              <w:rPr>
                <w:rFonts w:eastAsia="Times New Roman" w:hAnsi="Times New Roman" w:cs="Times New Roman"/>
                <w:sz w:val="22"/>
                <w:szCs w:val="22"/>
                <w:lang w:eastAsia="da-DK"/>
              </w:rPr>
            </w:pPr>
            <w:r w:rsidRPr="00F956FA">
              <w:rPr>
                <w:rFonts w:eastAsia="Times New Roman" w:hAnsi="Times New Roman" w:cs="Times New Roman"/>
                <w:sz w:val="22"/>
                <w:szCs w:val="22"/>
                <w:lang w:eastAsia="da-DK"/>
              </w:rPr>
              <w:t>5.2.</w:t>
            </w:r>
          </w:p>
        </w:tc>
        <w:tc>
          <w:tcPr>
            <w:tcW w:w="0" w:type="auto"/>
            <w:vAlign w:val="center"/>
          </w:tcPr>
          <w:p w14:paraId="3917EE9C" w14:textId="77777777" w:rsidR="00F956FA" w:rsidRPr="00F956FA" w:rsidRDefault="00F956FA" w:rsidP="00F956FA">
            <w:pPr>
              <w:widowControl w:val="0"/>
              <w:tabs>
                <w:tab w:val="left" w:pos="1701"/>
              </w:tabs>
              <w:spacing w:before="0"/>
              <w:rPr>
                <w:rFonts w:eastAsia="Times New Roman" w:hAnsi="Times New Roman" w:cs="Times New Roman"/>
                <w:sz w:val="22"/>
                <w:szCs w:val="22"/>
                <w:lang w:eastAsia="da-DK"/>
              </w:rPr>
            </w:pPr>
            <w:r w:rsidRPr="00F956FA">
              <w:rPr>
                <w:rFonts w:hAnsi="Times New Roman" w:cs="Times New Roman"/>
                <w:bCs/>
                <w:sz w:val="22"/>
                <w:szCs w:val="22"/>
              </w:rPr>
              <w:t>Didžiausias keleivių skaičius (su vairuotoju) be papildomai įrengiamų vietų</w:t>
            </w:r>
          </w:p>
        </w:tc>
        <w:tc>
          <w:tcPr>
            <w:tcW w:w="0" w:type="auto"/>
            <w:vAlign w:val="center"/>
          </w:tcPr>
          <w:p w14:paraId="6629A0C6" w14:textId="77777777" w:rsidR="00F956FA" w:rsidRPr="00F956FA" w:rsidRDefault="00F956FA" w:rsidP="00F956FA">
            <w:pPr>
              <w:widowControl w:val="0"/>
              <w:tabs>
                <w:tab w:val="left" w:pos="1701"/>
              </w:tabs>
              <w:spacing w:before="0"/>
              <w:rPr>
                <w:rFonts w:hAnsi="Times New Roman" w:cs="Times New Roman"/>
                <w:sz w:val="22"/>
                <w:szCs w:val="22"/>
              </w:rPr>
            </w:pPr>
            <w:r w:rsidRPr="00F956FA">
              <w:rPr>
                <w:rFonts w:hAnsi="Times New Roman" w:cs="Times New Roman"/>
                <w:bCs/>
                <w:sz w:val="22"/>
                <w:szCs w:val="22"/>
              </w:rPr>
              <w:t>5 keleiviai (įskaitant vairuotoją)</w:t>
            </w:r>
          </w:p>
        </w:tc>
      </w:tr>
      <w:tr w:rsidR="00F956FA" w:rsidRPr="00F956FA" w14:paraId="67BBAFED" w14:textId="77777777" w:rsidTr="0088655B">
        <w:trPr>
          <w:trHeight w:val="397"/>
          <w:jc w:val="center"/>
        </w:trPr>
        <w:tc>
          <w:tcPr>
            <w:tcW w:w="0" w:type="auto"/>
            <w:vAlign w:val="center"/>
          </w:tcPr>
          <w:p w14:paraId="1EDAFDB1" w14:textId="77777777" w:rsidR="00F956FA" w:rsidRPr="00F956FA" w:rsidRDefault="00F956FA" w:rsidP="00F956FA">
            <w:pPr>
              <w:widowControl w:val="0"/>
              <w:tabs>
                <w:tab w:val="left" w:pos="1701"/>
              </w:tabs>
              <w:spacing w:before="0"/>
              <w:rPr>
                <w:rFonts w:eastAsia="Times New Roman" w:hAnsi="Times New Roman" w:cs="Times New Roman"/>
                <w:sz w:val="22"/>
                <w:szCs w:val="22"/>
                <w:lang w:eastAsia="da-DK"/>
              </w:rPr>
            </w:pPr>
            <w:r w:rsidRPr="00F956FA">
              <w:rPr>
                <w:rFonts w:eastAsia="Times New Roman" w:hAnsi="Times New Roman" w:cs="Times New Roman"/>
                <w:sz w:val="22"/>
                <w:szCs w:val="22"/>
                <w:lang w:eastAsia="da-DK"/>
              </w:rPr>
              <w:t>5.3.</w:t>
            </w:r>
          </w:p>
        </w:tc>
        <w:tc>
          <w:tcPr>
            <w:tcW w:w="0" w:type="auto"/>
            <w:vAlign w:val="center"/>
          </w:tcPr>
          <w:p w14:paraId="52433B94" w14:textId="77777777" w:rsidR="00F956FA" w:rsidRPr="00F956FA" w:rsidRDefault="00F956FA" w:rsidP="00F956FA">
            <w:pPr>
              <w:widowControl w:val="0"/>
              <w:tabs>
                <w:tab w:val="left" w:pos="1701"/>
              </w:tabs>
              <w:spacing w:before="0"/>
              <w:rPr>
                <w:rFonts w:eastAsia="Times New Roman" w:hAnsi="Times New Roman" w:cs="Times New Roman"/>
                <w:sz w:val="22"/>
                <w:szCs w:val="22"/>
                <w:lang w:eastAsia="da-DK"/>
              </w:rPr>
            </w:pPr>
            <w:r w:rsidRPr="00F956FA">
              <w:rPr>
                <w:rFonts w:eastAsia="Times New Roman" w:hAnsi="Times New Roman" w:cs="Times New Roman"/>
                <w:sz w:val="22"/>
                <w:szCs w:val="22"/>
                <w:lang w:eastAsia="da-DK"/>
              </w:rPr>
              <w:t>Mažiausia prošvaisa (su kroviniu)</w:t>
            </w:r>
          </w:p>
        </w:tc>
        <w:tc>
          <w:tcPr>
            <w:tcW w:w="0" w:type="auto"/>
            <w:vAlign w:val="center"/>
          </w:tcPr>
          <w:p w14:paraId="78517328" w14:textId="77777777" w:rsidR="00F956FA" w:rsidRPr="00F956FA" w:rsidRDefault="00F956FA" w:rsidP="00F956FA">
            <w:pPr>
              <w:spacing w:before="0"/>
              <w:rPr>
                <w:rFonts w:hAnsi="Times New Roman" w:cs="Times New Roman"/>
                <w:sz w:val="22"/>
                <w:szCs w:val="22"/>
              </w:rPr>
            </w:pPr>
            <w:r w:rsidRPr="00F956FA">
              <w:rPr>
                <w:rFonts w:hAnsi="Times New Roman" w:cs="Times New Roman"/>
                <w:sz w:val="22"/>
                <w:szCs w:val="22"/>
              </w:rPr>
              <w:t>Ne mažiau kaip 175 mm</w:t>
            </w:r>
          </w:p>
        </w:tc>
      </w:tr>
      <w:tr w:rsidR="00F956FA" w:rsidRPr="00F956FA" w14:paraId="09DA90CF" w14:textId="77777777" w:rsidTr="0088655B">
        <w:trPr>
          <w:trHeight w:val="397"/>
          <w:jc w:val="center"/>
        </w:trPr>
        <w:tc>
          <w:tcPr>
            <w:tcW w:w="0" w:type="auto"/>
            <w:vAlign w:val="center"/>
          </w:tcPr>
          <w:p w14:paraId="2659149B" w14:textId="77777777" w:rsidR="00F956FA" w:rsidRPr="00F956FA" w:rsidRDefault="00F956FA" w:rsidP="00F956FA">
            <w:pPr>
              <w:widowControl w:val="0"/>
              <w:tabs>
                <w:tab w:val="left" w:pos="1701"/>
              </w:tabs>
              <w:spacing w:before="0"/>
              <w:rPr>
                <w:rFonts w:eastAsia="Times New Roman" w:hAnsi="Times New Roman" w:cs="Times New Roman"/>
                <w:sz w:val="22"/>
                <w:szCs w:val="22"/>
                <w:lang w:eastAsia="da-DK"/>
              </w:rPr>
            </w:pPr>
            <w:r w:rsidRPr="00F956FA">
              <w:rPr>
                <w:rFonts w:eastAsia="Times New Roman" w:hAnsi="Times New Roman" w:cs="Times New Roman"/>
                <w:sz w:val="22"/>
                <w:szCs w:val="22"/>
                <w:lang w:eastAsia="da-DK"/>
              </w:rPr>
              <w:t>5.4.</w:t>
            </w:r>
          </w:p>
        </w:tc>
        <w:tc>
          <w:tcPr>
            <w:tcW w:w="0" w:type="auto"/>
            <w:vAlign w:val="center"/>
          </w:tcPr>
          <w:p w14:paraId="42783B4D" w14:textId="77777777" w:rsidR="00F956FA" w:rsidRPr="00F956FA" w:rsidRDefault="00F956FA" w:rsidP="00F956FA">
            <w:pPr>
              <w:widowControl w:val="0"/>
              <w:tabs>
                <w:tab w:val="left" w:pos="1701"/>
              </w:tabs>
              <w:spacing w:before="0"/>
              <w:rPr>
                <w:rFonts w:hAnsi="Times New Roman" w:cs="Times New Roman"/>
                <w:sz w:val="22"/>
                <w:szCs w:val="22"/>
              </w:rPr>
            </w:pPr>
            <w:r w:rsidRPr="00F956FA">
              <w:rPr>
                <w:rFonts w:hAnsi="Times New Roman" w:cs="Times New Roman"/>
                <w:sz w:val="22"/>
                <w:szCs w:val="22"/>
              </w:rPr>
              <w:t>Nulenkiamos galinės sėdynės</w:t>
            </w:r>
          </w:p>
        </w:tc>
        <w:tc>
          <w:tcPr>
            <w:tcW w:w="0" w:type="auto"/>
            <w:vAlign w:val="center"/>
          </w:tcPr>
          <w:p w14:paraId="1987CD45" w14:textId="77777777" w:rsidR="00F956FA" w:rsidRPr="00F956FA" w:rsidRDefault="00F956FA" w:rsidP="00F956FA">
            <w:pPr>
              <w:spacing w:before="0"/>
              <w:rPr>
                <w:rFonts w:hAnsi="Times New Roman" w:cs="Times New Roman"/>
                <w:sz w:val="22"/>
                <w:szCs w:val="22"/>
              </w:rPr>
            </w:pPr>
            <w:r w:rsidRPr="00F956FA">
              <w:rPr>
                <w:rFonts w:hAnsi="Times New Roman" w:cs="Times New Roman"/>
                <w:sz w:val="22"/>
                <w:szCs w:val="22"/>
              </w:rPr>
              <w:t>Turi būti</w:t>
            </w:r>
          </w:p>
        </w:tc>
      </w:tr>
      <w:tr w:rsidR="00F956FA" w:rsidRPr="009C743B" w14:paraId="7FE7AAA8" w14:textId="77777777" w:rsidTr="0088655B">
        <w:trPr>
          <w:trHeight w:val="397"/>
          <w:jc w:val="center"/>
        </w:trPr>
        <w:tc>
          <w:tcPr>
            <w:tcW w:w="0" w:type="auto"/>
            <w:gridSpan w:val="3"/>
            <w:shd w:val="clear" w:color="auto" w:fill="F2F2F2" w:themeFill="background1" w:themeFillShade="F2"/>
            <w:vAlign w:val="center"/>
          </w:tcPr>
          <w:p w14:paraId="20F20648" w14:textId="77777777" w:rsidR="00F956FA" w:rsidRPr="009C743B" w:rsidRDefault="00F956FA" w:rsidP="009C743B">
            <w:pPr>
              <w:pStyle w:val="Sraopastraipa"/>
              <w:widowControl w:val="0"/>
              <w:numPr>
                <w:ilvl w:val="0"/>
                <w:numId w:val="27"/>
              </w:numPr>
              <w:tabs>
                <w:tab w:val="left" w:pos="1701"/>
              </w:tabs>
              <w:spacing w:before="0"/>
              <w:jc w:val="left"/>
              <w:rPr>
                <w:rFonts w:eastAsia="Times New Roman" w:hAnsi="Times New Roman" w:cs="Times New Roman"/>
                <w:bCs/>
                <w:sz w:val="22"/>
                <w:szCs w:val="22"/>
                <w:lang w:eastAsia="da-DK"/>
              </w:rPr>
            </w:pPr>
            <w:r w:rsidRPr="009C743B">
              <w:rPr>
                <w:rFonts w:eastAsia="Times New Roman" w:hAnsi="Times New Roman" w:cs="Times New Roman"/>
                <w:bCs/>
                <w:sz w:val="22"/>
                <w:szCs w:val="22"/>
                <w:lang w:eastAsia="da-DK"/>
              </w:rPr>
              <w:t>Padangos ir ratai</w:t>
            </w:r>
          </w:p>
        </w:tc>
      </w:tr>
      <w:tr w:rsidR="00F956FA" w:rsidRPr="00F956FA" w14:paraId="4FE3F5EB" w14:textId="77777777" w:rsidTr="0088655B">
        <w:trPr>
          <w:trHeight w:val="397"/>
          <w:jc w:val="center"/>
        </w:trPr>
        <w:tc>
          <w:tcPr>
            <w:tcW w:w="0" w:type="auto"/>
            <w:vAlign w:val="center"/>
          </w:tcPr>
          <w:p w14:paraId="758AD934" w14:textId="77777777" w:rsidR="00F956FA" w:rsidRPr="00F956FA" w:rsidRDefault="00F956FA" w:rsidP="00F956FA">
            <w:pPr>
              <w:widowControl w:val="0"/>
              <w:tabs>
                <w:tab w:val="left" w:pos="1701"/>
              </w:tabs>
              <w:spacing w:before="0"/>
              <w:rPr>
                <w:rFonts w:eastAsia="Times New Roman" w:hAnsi="Times New Roman" w:cs="Times New Roman"/>
                <w:sz w:val="22"/>
                <w:szCs w:val="22"/>
                <w:lang w:eastAsia="da-DK"/>
              </w:rPr>
            </w:pPr>
            <w:r w:rsidRPr="00F956FA">
              <w:rPr>
                <w:rFonts w:eastAsia="Times New Roman" w:hAnsi="Times New Roman" w:cs="Times New Roman"/>
                <w:sz w:val="22"/>
                <w:szCs w:val="22"/>
                <w:lang w:eastAsia="da-DK"/>
              </w:rPr>
              <w:t>6.1.</w:t>
            </w:r>
          </w:p>
        </w:tc>
        <w:tc>
          <w:tcPr>
            <w:tcW w:w="0" w:type="auto"/>
            <w:vAlign w:val="center"/>
          </w:tcPr>
          <w:p w14:paraId="6ABB8890" w14:textId="77777777" w:rsidR="00F956FA" w:rsidRPr="00F956FA" w:rsidRDefault="00F956FA" w:rsidP="00F956FA">
            <w:pPr>
              <w:widowControl w:val="0"/>
              <w:tabs>
                <w:tab w:val="left" w:pos="1701"/>
              </w:tabs>
              <w:spacing w:before="0"/>
              <w:rPr>
                <w:rFonts w:hAnsi="Times New Roman" w:cs="Times New Roman"/>
                <w:sz w:val="22"/>
                <w:szCs w:val="22"/>
              </w:rPr>
            </w:pPr>
            <w:r w:rsidRPr="00F956FA">
              <w:rPr>
                <w:rFonts w:hAnsi="Times New Roman" w:cs="Times New Roman"/>
                <w:sz w:val="22"/>
                <w:szCs w:val="22"/>
              </w:rPr>
              <w:t>Atsarginis ratas arba gamyklinis ratų remonto komplektas</w:t>
            </w:r>
          </w:p>
        </w:tc>
        <w:tc>
          <w:tcPr>
            <w:tcW w:w="0" w:type="auto"/>
            <w:vAlign w:val="center"/>
          </w:tcPr>
          <w:p w14:paraId="3772F313" w14:textId="77777777" w:rsidR="00F956FA" w:rsidRPr="00F956FA" w:rsidRDefault="00F956FA" w:rsidP="00F956FA">
            <w:pPr>
              <w:spacing w:before="0"/>
              <w:rPr>
                <w:rFonts w:hAnsi="Times New Roman" w:cs="Times New Roman"/>
                <w:sz w:val="22"/>
                <w:szCs w:val="22"/>
              </w:rPr>
            </w:pPr>
            <w:r w:rsidRPr="00F956FA">
              <w:rPr>
                <w:rFonts w:hAnsi="Times New Roman" w:cs="Times New Roman"/>
                <w:sz w:val="22"/>
                <w:szCs w:val="22"/>
              </w:rPr>
              <w:t>Normalaus dydžio atsarginis ratas (analogiškas elektromobilio ratams), raktas rato nuėmimui ir kėliklis. Jei siūlomam modeliui gamintojas nenumato komplektavimo standartinio dydžio atsarginiu ratu, vietoj jo automobilis turi būti sukomplektuotas gamykliniu ratų remonto komplektu (oro kompresorius, specialūs klijai).</w:t>
            </w:r>
          </w:p>
        </w:tc>
      </w:tr>
      <w:tr w:rsidR="00F956FA" w:rsidRPr="00F956FA" w14:paraId="4B738E38" w14:textId="77777777" w:rsidTr="0088655B">
        <w:trPr>
          <w:trHeight w:val="397"/>
          <w:jc w:val="center"/>
        </w:trPr>
        <w:tc>
          <w:tcPr>
            <w:tcW w:w="0" w:type="auto"/>
            <w:vAlign w:val="center"/>
          </w:tcPr>
          <w:p w14:paraId="775E264A" w14:textId="77777777" w:rsidR="00F956FA" w:rsidRPr="00F956FA" w:rsidRDefault="00F956FA" w:rsidP="00F956FA">
            <w:pPr>
              <w:widowControl w:val="0"/>
              <w:tabs>
                <w:tab w:val="left" w:pos="1701"/>
              </w:tabs>
              <w:spacing w:before="0"/>
              <w:rPr>
                <w:rFonts w:eastAsia="Times New Roman" w:hAnsi="Times New Roman" w:cs="Times New Roman"/>
                <w:sz w:val="22"/>
                <w:szCs w:val="22"/>
                <w:lang w:eastAsia="da-DK"/>
              </w:rPr>
            </w:pPr>
            <w:r w:rsidRPr="00F956FA">
              <w:rPr>
                <w:rFonts w:eastAsia="Times New Roman" w:hAnsi="Times New Roman" w:cs="Times New Roman"/>
                <w:sz w:val="22"/>
                <w:szCs w:val="22"/>
                <w:lang w:eastAsia="da-DK"/>
              </w:rPr>
              <w:t>6.2.</w:t>
            </w:r>
          </w:p>
        </w:tc>
        <w:tc>
          <w:tcPr>
            <w:tcW w:w="0" w:type="auto"/>
            <w:vAlign w:val="center"/>
          </w:tcPr>
          <w:p w14:paraId="71EFD0A1" w14:textId="77777777" w:rsidR="00F956FA" w:rsidRPr="00F956FA" w:rsidRDefault="00F956FA" w:rsidP="00F956FA">
            <w:pPr>
              <w:widowControl w:val="0"/>
              <w:tabs>
                <w:tab w:val="left" w:pos="1701"/>
              </w:tabs>
              <w:spacing w:before="0"/>
              <w:rPr>
                <w:rFonts w:hAnsi="Times New Roman" w:cs="Times New Roman"/>
                <w:sz w:val="22"/>
                <w:szCs w:val="22"/>
              </w:rPr>
            </w:pPr>
            <w:r w:rsidRPr="00F956FA">
              <w:rPr>
                <w:rFonts w:hAnsi="Times New Roman" w:cs="Times New Roman"/>
                <w:sz w:val="22"/>
                <w:szCs w:val="22"/>
              </w:rPr>
              <w:t xml:space="preserve">Žieminių (vasarinių) padangų komplektas </w:t>
            </w:r>
          </w:p>
        </w:tc>
        <w:tc>
          <w:tcPr>
            <w:tcW w:w="0" w:type="auto"/>
            <w:vAlign w:val="center"/>
          </w:tcPr>
          <w:p w14:paraId="1823921F" w14:textId="77777777" w:rsidR="00F956FA" w:rsidRPr="00F956FA" w:rsidRDefault="00F956FA" w:rsidP="00F956FA">
            <w:pPr>
              <w:spacing w:before="0"/>
              <w:rPr>
                <w:rFonts w:hAnsi="Times New Roman" w:cs="Times New Roman"/>
                <w:sz w:val="22"/>
                <w:szCs w:val="22"/>
              </w:rPr>
            </w:pPr>
            <w:r w:rsidRPr="00F956FA">
              <w:rPr>
                <w:rFonts w:hAnsi="Times New Roman" w:cs="Times New Roman"/>
                <w:sz w:val="22"/>
                <w:szCs w:val="22"/>
              </w:rPr>
              <w:t>Žieminių padangų komplektas pristatant elektromobilį su sumontuotomis vasarinėmis padangomis</w:t>
            </w:r>
          </w:p>
          <w:p w14:paraId="27A97CD0" w14:textId="33468CD4" w:rsidR="00F956FA" w:rsidRPr="00F956FA" w:rsidRDefault="002E23A6" w:rsidP="00F956FA">
            <w:pPr>
              <w:spacing w:before="0"/>
              <w:rPr>
                <w:rFonts w:hAnsi="Times New Roman" w:cs="Times New Roman"/>
                <w:sz w:val="22"/>
                <w:szCs w:val="22"/>
              </w:rPr>
            </w:pPr>
            <w:r>
              <w:rPr>
                <w:rFonts w:hAnsi="Times New Roman" w:cs="Times New Roman"/>
                <w:sz w:val="22"/>
                <w:szCs w:val="22"/>
              </w:rPr>
              <w:t>a</w:t>
            </w:r>
            <w:r w:rsidR="00F956FA" w:rsidRPr="00F956FA">
              <w:rPr>
                <w:rFonts w:hAnsi="Times New Roman" w:cs="Times New Roman"/>
                <w:sz w:val="22"/>
                <w:szCs w:val="22"/>
              </w:rPr>
              <w:t>rba</w:t>
            </w:r>
          </w:p>
          <w:p w14:paraId="2C261154" w14:textId="77777777" w:rsidR="00F956FA" w:rsidRPr="00F956FA" w:rsidRDefault="00F956FA" w:rsidP="00F956FA">
            <w:pPr>
              <w:spacing w:before="0"/>
              <w:rPr>
                <w:rFonts w:hAnsi="Times New Roman" w:cs="Times New Roman"/>
                <w:sz w:val="22"/>
                <w:szCs w:val="22"/>
              </w:rPr>
            </w:pPr>
            <w:r w:rsidRPr="00F956FA">
              <w:rPr>
                <w:rFonts w:hAnsi="Times New Roman" w:cs="Times New Roman"/>
                <w:sz w:val="22"/>
                <w:szCs w:val="22"/>
              </w:rPr>
              <w:t>Vasarinių padangų komplektas pristatant automobilį su sumontuotomis žieminėmis padangomis.</w:t>
            </w:r>
          </w:p>
        </w:tc>
      </w:tr>
      <w:tr w:rsidR="00F956FA" w:rsidRPr="00F956FA" w14:paraId="191CBA69" w14:textId="77777777" w:rsidTr="0088655B">
        <w:trPr>
          <w:trHeight w:val="397"/>
          <w:jc w:val="center"/>
        </w:trPr>
        <w:tc>
          <w:tcPr>
            <w:tcW w:w="0" w:type="auto"/>
            <w:gridSpan w:val="3"/>
            <w:shd w:val="clear" w:color="auto" w:fill="F2F2F2" w:themeFill="background1" w:themeFillShade="F2"/>
            <w:vAlign w:val="center"/>
          </w:tcPr>
          <w:p w14:paraId="2B23D7DB" w14:textId="77777777" w:rsidR="00F956FA" w:rsidRPr="00F956FA" w:rsidRDefault="00F956FA" w:rsidP="009C743B">
            <w:pPr>
              <w:pStyle w:val="Sraopastraipa"/>
              <w:numPr>
                <w:ilvl w:val="0"/>
                <w:numId w:val="27"/>
              </w:numPr>
              <w:suppressAutoHyphens/>
              <w:spacing w:before="0"/>
              <w:jc w:val="left"/>
              <w:rPr>
                <w:rFonts w:hAnsi="Times New Roman" w:cs="Times New Roman"/>
                <w:sz w:val="22"/>
                <w:szCs w:val="22"/>
              </w:rPr>
            </w:pPr>
            <w:r w:rsidRPr="00F956FA">
              <w:rPr>
                <w:rFonts w:hAnsi="Times New Roman" w:cs="Times New Roman"/>
                <w:sz w:val="22"/>
                <w:szCs w:val="22"/>
              </w:rPr>
              <w:t>Stabdžių sistema</w:t>
            </w:r>
          </w:p>
        </w:tc>
      </w:tr>
      <w:tr w:rsidR="00F956FA" w:rsidRPr="00F956FA" w14:paraId="1FE196CE" w14:textId="77777777" w:rsidTr="0088655B">
        <w:trPr>
          <w:trHeight w:val="397"/>
          <w:jc w:val="center"/>
        </w:trPr>
        <w:tc>
          <w:tcPr>
            <w:tcW w:w="0" w:type="auto"/>
            <w:vAlign w:val="center"/>
          </w:tcPr>
          <w:p w14:paraId="7E281D6A" w14:textId="77777777" w:rsidR="00F956FA" w:rsidRPr="00F956FA" w:rsidRDefault="00F956FA" w:rsidP="00F956FA">
            <w:pPr>
              <w:widowControl w:val="0"/>
              <w:tabs>
                <w:tab w:val="left" w:pos="1701"/>
              </w:tabs>
              <w:spacing w:before="0"/>
              <w:rPr>
                <w:rFonts w:eastAsia="Times New Roman" w:hAnsi="Times New Roman" w:cs="Times New Roman"/>
                <w:sz w:val="22"/>
                <w:szCs w:val="22"/>
                <w:lang w:eastAsia="da-DK"/>
              </w:rPr>
            </w:pPr>
            <w:r w:rsidRPr="00F956FA">
              <w:rPr>
                <w:rFonts w:eastAsia="Times New Roman" w:hAnsi="Times New Roman" w:cs="Times New Roman"/>
                <w:sz w:val="22"/>
                <w:szCs w:val="22"/>
                <w:lang w:eastAsia="da-DK"/>
              </w:rPr>
              <w:t>7.1.</w:t>
            </w:r>
          </w:p>
        </w:tc>
        <w:tc>
          <w:tcPr>
            <w:tcW w:w="0" w:type="auto"/>
            <w:vAlign w:val="center"/>
          </w:tcPr>
          <w:p w14:paraId="63FD7274" w14:textId="77777777" w:rsidR="00F956FA" w:rsidRPr="00F956FA" w:rsidRDefault="00F956FA" w:rsidP="00F956FA">
            <w:pPr>
              <w:widowControl w:val="0"/>
              <w:tabs>
                <w:tab w:val="left" w:pos="1701"/>
              </w:tabs>
              <w:spacing w:before="0"/>
              <w:rPr>
                <w:rFonts w:hAnsi="Times New Roman" w:cs="Times New Roman"/>
                <w:sz w:val="22"/>
                <w:szCs w:val="22"/>
              </w:rPr>
            </w:pPr>
            <w:r w:rsidRPr="00F956FA">
              <w:rPr>
                <w:rFonts w:hAnsi="Times New Roman" w:cs="Times New Roman"/>
                <w:sz w:val="22"/>
                <w:szCs w:val="22"/>
              </w:rPr>
              <w:t>ABS</w:t>
            </w:r>
          </w:p>
        </w:tc>
        <w:tc>
          <w:tcPr>
            <w:tcW w:w="0" w:type="auto"/>
            <w:vAlign w:val="center"/>
          </w:tcPr>
          <w:p w14:paraId="0D1CAB3A" w14:textId="77777777" w:rsidR="00F956FA" w:rsidRPr="00F956FA" w:rsidRDefault="00F956FA" w:rsidP="00F956FA">
            <w:pPr>
              <w:spacing w:before="0"/>
              <w:rPr>
                <w:rFonts w:hAnsi="Times New Roman" w:cs="Times New Roman"/>
                <w:sz w:val="22"/>
                <w:szCs w:val="22"/>
              </w:rPr>
            </w:pPr>
            <w:r w:rsidRPr="00F956FA">
              <w:rPr>
                <w:rFonts w:hAnsi="Times New Roman" w:cs="Times New Roman"/>
                <w:sz w:val="22"/>
                <w:szCs w:val="22"/>
              </w:rPr>
              <w:t>Turi būti</w:t>
            </w:r>
          </w:p>
        </w:tc>
      </w:tr>
      <w:tr w:rsidR="00F956FA" w:rsidRPr="00F956FA" w14:paraId="62563DE6" w14:textId="77777777" w:rsidTr="0088655B">
        <w:trPr>
          <w:trHeight w:val="397"/>
          <w:jc w:val="center"/>
        </w:trPr>
        <w:tc>
          <w:tcPr>
            <w:tcW w:w="0" w:type="auto"/>
            <w:vAlign w:val="center"/>
          </w:tcPr>
          <w:p w14:paraId="2C63224C" w14:textId="77777777" w:rsidR="00F956FA" w:rsidRPr="00F956FA" w:rsidRDefault="00F956FA" w:rsidP="00F956FA">
            <w:pPr>
              <w:widowControl w:val="0"/>
              <w:tabs>
                <w:tab w:val="left" w:pos="1701"/>
              </w:tabs>
              <w:spacing w:before="0"/>
              <w:rPr>
                <w:rFonts w:eastAsia="Times New Roman" w:hAnsi="Times New Roman" w:cs="Times New Roman"/>
                <w:sz w:val="22"/>
                <w:szCs w:val="22"/>
                <w:lang w:eastAsia="da-DK"/>
              </w:rPr>
            </w:pPr>
            <w:r w:rsidRPr="00F956FA">
              <w:rPr>
                <w:rFonts w:eastAsia="Times New Roman" w:hAnsi="Times New Roman" w:cs="Times New Roman"/>
                <w:sz w:val="22"/>
                <w:szCs w:val="22"/>
                <w:lang w:eastAsia="da-DK"/>
              </w:rPr>
              <w:t>7.2.</w:t>
            </w:r>
          </w:p>
        </w:tc>
        <w:tc>
          <w:tcPr>
            <w:tcW w:w="0" w:type="auto"/>
            <w:vAlign w:val="center"/>
          </w:tcPr>
          <w:p w14:paraId="72277FB2" w14:textId="77777777" w:rsidR="00F956FA" w:rsidRPr="00F956FA" w:rsidRDefault="00F956FA" w:rsidP="00F956FA">
            <w:pPr>
              <w:widowControl w:val="0"/>
              <w:tabs>
                <w:tab w:val="left" w:pos="1701"/>
              </w:tabs>
              <w:spacing w:before="0"/>
              <w:rPr>
                <w:rFonts w:hAnsi="Times New Roman" w:cs="Times New Roman"/>
                <w:sz w:val="22"/>
                <w:szCs w:val="22"/>
              </w:rPr>
            </w:pPr>
            <w:r w:rsidRPr="00F956FA">
              <w:rPr>
                <w:rFonts w:hAnsi="Times New Roman" w:cs="Times New Roman"/>
                <w:sz w:val="22"/>
                <w:szCs w:val="22"/>
              </w:rPr>
              <w:t>Stabilumo kontrolės sistema</w:t>
            </w:r>
          </w:p>
        </w:tc>
        <w:tc>
          <w:tcPr>
            <w:tcW w:w="0" w:type="auto"/>
            <w:vAlign w:val="center"/>
          </w:tcPr>
          <w:p w14:paraId="705AB171" w14:textId="77777777" w:rsidR="00F956FA" w:rsidRPr="00F956FA" w:rsidRDefault="00F956FA" w:rsidP="00F956FA">
            <w:pPr>
              <w:spacing w:before="0"/>
              <w:rPr>
                <w:rFonts w:hAnsi="Times New Roman" w:cs="Times New Roman"/>
                <w:sz w:val="22"/>
                <w:szCs w:val="22"/>
              </w:rPr>
            </w:pPr>
            <w:r w:rsidRPr="00F956FA">
              <w:rPr>
                <w:rFonts w:hAnsi="Times New Roman" w:cs="Times New Roman"/>
                <w:sz w:val="22"/>
                <w:szCs w:val="22"/>
              </w:rPr>
              <w:t>Turi būti</w:t>
            </w:r>
          </w:p>
        </w:tc>
      </w:tr>
      <w:tr w:rsidR="00F956FA" w:rsidRPr="00F956FA" w14:paraId="70B87915" w14:textId="77777777" w:rsidTr="0088655B">
        <w:trPr>
          <w:trHeight w:val="397"/>
          <w:jc w:val="center"/>
        </w:trPr>
        <w:tc>
          <w:tcPr>
            <w:tcW w:w="0" w:type="auto"/>
            <w:vAlign w:val="center"/>
          </w:tcPr>
          <w:p w14:paraId="21919884" w14:textId="77777777" w:rsidR="00F956FA" w:rsidRPr="00F956FA" w:rsidRDefault="00F956FA" w:rsidP="00F956FA">
            <w:pPr>
              <w:widowControl w:val="0"/>
              <w:tabs>
                <w:tab w:val="left" w:pos="1701"/>
              </w:tabs>
              <w:spacing w:before="0"/>
              <w:rPr>
                <w:rFonts w:eastAsia="Times New Roman" w:hAnsi="Times New Roman" w:cs="Times New Roman"/>
                <w:sz w:val="22"/>
                <w:szCs w:val="22"/>
                <w:lang w:eastAsia="da-DK"/>
              </w:rPr>
            </w:pPr>
            <w:r w:rsidRPr="00F956FA">
              <w:rPr>
                <w:rFonts w:eastAsia="Times New Roman" w:hAnsi="Times New Roman" w:cs="Times New Roman"/>
                <w:sz w:val="22"/>
                <w:szCs w:val="22"/>
                <w:lang w:eastAsia="da-DK"/>
              </w:rPr>
              <w:t>7.3.</w:t>
            </w:r>
          </w:p>
        </w:tc>
        <w:tc>
          <w:tcPr>
            <w:tcW w:w="0" w:type="auto"/>
            <w:vAlign w:val="center"/>
          </w:tcPr>
          <w:p w14:paraId="6994D25F" w14:textId="77777777" w:rsidR="00F956FA" w:rsidRPr="00F956FA" w:rsidRDefault="00F956FA" w:rsidP="00F956FA">
            <w:pPr>
              <w:widowControl w:val="0"/>
              <w:tabs>
                <w:tab w:val="left" w:pos="1701"/>
              </w:tabs>
              <w:spacing w:before="0"/>
              <w:rPr>
                <w:rFonts w:hAnsi="Times New Roman" w:cs="Times New Roman"/>
                <w:sz w:val="22"/>
                <w:szCs w:val="22"/>
              </w:rPr>
            </w:pPr>
            <w:r w:rsidRPr="00F956FA">
              <w:rPr>
                <w:rFonts w:hAnsi="Times New Roman" w:cs="Times New Roman"/>
                <w:sz w:val="22"/>
                <w:szCs w:val="22"/>
              </w:rPr>
              <w:t>Avarinio stabdymo asistentas</w:t>
            </w:r>
          </w:p>
        </w:tc>
        <w:tc>
          <w:tcPr>
            <w:tcW w:w="0" w:type="auto"/>
            <w:vAlign w:val="center"/>
          </w:tcPr>
          <w:p w14:paraId="0D577F3A" w14:textId="77777777" w:rsidR="00F956FA" w:rsidRPr="00F956FA" w:rsidRDefault="00F956FA" w:rsidP="00F956FA">
            <w:pPr>
              <w:spacing w:before="0"/>
              <w:rPr>
                <w:rFonts w:hAnsi="Times New Roman" w:cs="Times New Roman"/>
                <w:sz w:val="22"/>
                <w:szCs w:val="22"/>
              </w:rPr>
            </w:pPr>
            <w:r w:rsidRPr="00F956FA">
              <w:rPr>
                <w:rFonts w:hAnsi="Times New Roman" w:cs="Times New Roman"/>
                <w:sz w:val="22"/>
                <w:szCs w:val="22"/>
              </w:rPr>
              <w:t>Turi būti</w:t>
            </w:r>
          </w:p>
        </w:tc>
      </w:tr>
      <w:tr w:rsidR="00F956FA" w:rsidRPr="00F956FA" w14:paraId="4D2780F9" w14:textId="77777777" w:rsidTr="0088655B">
        <w:trPr>
          <w:trHeight w:val="397"/>
          <w:jc w:val="center"/>
        </w:trPr>
        <w:tc>
          <w:tcPr>
            <w:tcW w:w="0" w:type="auto"/>
            <w:gridSpan w:val="3"/>
            <w:shd w:val="clear" w:color="auto" w:fill="F2F2F2" w:themeFill="background1" w:themeFillShade="F2"/>
            <w:vAlign w:val="center"/>
          </w:tcPr>
          <w:p w14:paraId="700A107D" w14:textId="77777777" w:rsidR="00F956FA" w:rsidRPr="00F956FA" w:rsidRDefault="00F956FA" w:rsidP="009C743B">
            <w:pPr>
              <w:pStyle w:val="Sraopastraipa"/>
              <w:numPr>
                <w:ilvl w:val="0"/>
                <w:numId w:val="27"/>
              </w:numPr>
              <w:suppressAutoHyphens/>
              <w:spacing w:before="0"/>
              <w:jc w:val="left"/>
              <w:rPr>
                <w:rFonts w:hAnsi="Times New Roman" w:cs="Times New Roman"/>
                <w:sz w:val="22"/>
                <w:szCs w:val="22"/>
              </w:rPr>
            </w:pPr>
            <w:r w:rsidRPr="00F956FA">
              <w:rPr>
                <w:rFonts w:hAnsi="Times New Roman" w:cs="Times New Roman"/>
                <w:sz w:val="22"/>
                <w:szCs w:val="22"/>
              </w:rPr>
              <w:t>Elektrinė sistema</w:t>
            </w:r>
          </w:p>
        </w:tc>
      </w:tr>
      <w:tr w:rsidR="00F956FA" w:rsidRPr="00F956FA" w14:paraId="56FE4EAE" w14:textId="77777777" w:rsidTr="0088655B">
        <w:trPr>
          <w:trHeight w:val="397"/>
          <w:jc w:val="center"/>
        </w:trPr>
        <w:tc>
          <w:tcPr>
            <w:tcW w:w="0" w:type="auto"/>
            <w:vAlign w:val="center"/>
          </w:tcPr>
          <w:p w14:paraId="7F8BAA25" w14:textId="77777777" w:rsidR="00F956FA" w:rsidRPr="00F956FA" w:rsidRDefault="00F956FA" w:rsidP="00F956FA">
            <w:pPr>
              <w:widowControl w:val="0"/>
              <w:tabs>
                <w:tab w:val="left" w:pos="1701"/>
              </w:tabs>
              <w:spacing w:before="0"/>
              <w:rPr>
                <w:rFonts w:eastAsia="Times New Roman" w:hAnsi="Times New Roman" w:cs="Times New Roman"/>
                <w:sz w:val="22"/>
                <w:szCs w:val="22"/>
                <w:lang w:eastAsia="da-DK"/>
              </w:rPr>
            </w:pPr>
            <w:r w:rsidRPr="00F956FA">
              <w:rPr>
                <w:rFonts w:eastAsia="Times New Roman" w:hAnsi="Times New Roman" w:cs="Times New Roman"/>
                <w:sz w:val="22"/>
                <w:szCs w:val="22"/>
                <w:lang w:eastAsia="da-DK"/>
              </w:rPr>
              <w:t>8.1.</w:t>
            </w:r>
          </w:p>
        </w:tc>
        <w:tc>
          <w:tcPr>
            <w:tcW w:w="0" w:type="auto"/>
            <w:vAlign w:val="center"/>
          </w:tcPr>
          <w:p w14:paraId="2C0B378B" w14:textId="77777777" w:rsidR="00F956FA" w:rsidRPr="00F956FA" w:rsidRDefault="00F956FA" w:rsidP="00F956FA">
            <w:pPr>
              <w:widowControl w:val="0"/>
              <w:tabs>
                <w:tab w:val="left" w:pos="1701"/>
              </w:tabs>
              <w:spacing w:before="0"/>
              <w:rPr>
                <w:rFonts w:hAnsi="Times New Roman" w:cs="Times New Roman"/>
                <w:sz w:val="22"/>
                <w:szCs w:val="22"/>
              </w:rPr>
            </w:pPr>
            <w:r w:rsidRPr="00F956FA">
              <w:rPr>
                <w:rFonts w:hAnsi="Times New Roman" w:cs="Times New Roman"/>
                <w:sz w:val="22"/>
                <w:szCs w:val="22"/>
              </w:rPr>
              <w:t>Dienos šviesos lempos</w:t>
            </w:r>
          </w:p>
        </w:tc>
        <w:tc>
          <w:tcPr>
            <w:tcW w:w="0" w:type="auto"/>
            <w:vAlign w:val="center"/>
          </w:tcPr>
          <w:p w14:paraId="455E8AC4" w14:textId="77777777" w:rsidR="00F956FA" w:rsidRPr="00F956FA" w:rsidRDefault="00F956FA" w:rsidP="00F956FA">
            <w:pPr>
              <w:spacing w:before="0"/>
              <w:rPr>
                <w:rFonts w:hAnsi="Times New Roman" w:cs="Times New Roman"/>
                <w:sz w:val="22"/>
                <w:szCs w:val="22"/>
              </w:rPr>
            </w:pPr>
            <w:r w:rsidRPr="00F956FA">
              <w:rPr>
                <w:rFonts w:hAnsi="Times New Roman" w:cs="Times New Roman"/>
                <w:sz w:val="22"/>
                <w:szCs w:val="22"/>
              </w:rPr>
              <w:t>Turi būti automatiškai įsijungiančios LED lempos</w:t>
            </w:r>
          </w:p>
        </w:tc>
      </w:tr>
      <w:tr w:rsidR="00F956FA" w:rsidRPr="00F956FA" w14:paraId="7D93E78C" w14:textId="77777777" w:rsidTr="0088655B">
        <w:trPr>
          <w:trHeight w:val="397"/>
          <w:jc w:val="center"/>
        </w:trPr>
        <w:tc>
          <w:tcPr>
            <w:tcW w:w="0" w:type="auto"/>
            <w:gridSpan w:val="3"/>
            <w:shd w:val="clear" w:color="auto" w:fill="F2F2F2" w:themeFill="background1" w:themeFillShade="F2"/>
            <w:vAlign w:val="center"/>
          </w:tcPr>
          <w:p w14:paraId="751D3C01" w14:textId="77777777" w:rsidR="00F956FA" w:rsidRPr="00F956FA" w:rsidRDefault="00F956FA" w:rsidP="009C743B">
            <w:pPr>
              <w:pStyle w:val="Sraopastraipa"/>
              <w:numPr>
                <w:ilvl w:val="0"/>
                <w:numId w:val="27"/>
              </w:numPr>
              <w:suppressAutoHyphens/>
              <w:spacing w:before="0"/>
              <w:jc w:val="left"/>
              <w:rPr>
                <w:rFonts w:hAnsi="Times New Roman" w:cs="Times New Roman"/>
                <w:sz w:val="22"/>
                <w:szCs w:val="22"/>
              </w:rPr>
            </w:pPr>
            <w:r w:rsidRPr="00F956FA">
              <w:rPr>
                <w:rFonts w:hAnsi="Times New Roman" w:cs="Times New Roman"/>
                <w:sz w:val="22"/>
                <w:szCs w:val="22"/>
              </w:rPr>
              <w:t>Įranga ir priedai</w:t>
            </w:r>
          </w:p>
        </w:tc>
      </w:tr>
      <w:tr w:rsidR="00F956FA" w:rsidRPr="00F956FA" w14:paraId="7F406CB9" w14:textId="77777777" w:rsidTr="0088655B">
        <w:trPr>
          <w:trHeight w:val="397"/>
          <w:jc w:val="center"/>
        </w:trPr>
        <w:tc>
          <w:tcPr>
            <w:tcW w:w="0" w:type="auto"/>
            <w:vAlign w:val="center"/>
          </w:tcPr>
          <w:p w14:paraId="2E26E95C" w14:textId="77777777" w:rsidR="00F956FA" w:rsidRPr="00F956FA" w:rsidRDefault="00F956FA" w:rsidP="00F956FA">
            <w:pPr>
              <w:widowControl w:val="0"/>
              <w:tabs>
                <w:tab w:val="left" w:pos="1701"/>
              </w:tabs>
              <w:spacing w:before="0"/>
              <w:rPr>
                <w:rFonts w:eastAsia="Times New Roman" w:hAnsi="Times New Roman" w:cs="Times New Roman"/>
                <w:sz w:val="22"/>
                <w:szCs w:val="22"/>
                <w:lang w:eastAsia="da-DK"/>
              </w:rPr>
            </w:pPr>
            <w:r w:rsidRPr="00F956FA">
              <w:rPr>
                <w:rFonts w:eastAsia="Times New Roman" w:hAnsi="Times New Roman" w:cs="Times New Roman"/>
                <w:sz w:val="22"/>
                <w:szCs w:val="22"/>
                <w:lang w:eastAsia="da-DK"/>
              </w:rPr>
              <w:t>9.1.</w:t>
            </w:r>
          </w:p>
        </w:tc>
        <w:tc>
          <w:tcPr>
            <w:tcW w:w="0" w:type="auto"/>
            <w:vAlign w:val="center"/>
          </w:tcPr>
          <w:p w14:paraId="25D33FDF" w14:textId="77777777" w:rsidR="00F956FA" w:rsidRPr="00F956FA" w:rsidRDefault="00F956FA" w:rsidP="00F956FA">
            <w:pPr>
              <w:widowControl w:val="0"/>
              <w:tabs>
                <w:tab w:val="left" w:pos="1701"/>
              </w:tabs>
              <w:spacing w:before="0"/>
              <w:rPr>
                <w:rFonts w:hAnsi="Times New Roman" w:cs="Times New Roman"/>
                <w:sz w:val="22"/>
                <w:szCs w:val="22"/>
              </w:rPr>
            </w:pPr>
            <w:r w:rsidRPr="00F956FA">
              <w:rPr>
                <w:rFonts w:hAnsi="Times New Roman" w:cs="Times New Roman"/>
                <w:sz w:val="22"/>
                <w:szCs w:val="22"/>
              </w:rPr>
              <w:t>Šoniniai veidrodėliai</w:t>
            </w:r>
          </w:p>
        </w:tc>
        <w:tc>
          <w:tcPr>
            <w:tcW w:w="0" w:type="auto"/>
            <w:vAlign w:val="center"/>
          </w:tcPr>
          <w:p w14:paraId="3446127F" w14:textId="77777777" w:rsidR="00F956FA" w:rsidRPr="00F956FA" w:rsidRDefault="00F956FA" w:rsidP="00F956FA">
            <w:pPr>
              <w:spacing w:before="0"/>
              <w:rPr>
                <w:rFonts w:hAnsi="Times New Roman" w:cs="Times New Roman"/>
                <w:sz w:val="22"/>
                <w:szCs w:val="22"/>
              </w:rPr>
            </w:pPr>
            <w:r w:rsidRPr="00F956FA">
              <w:rPr>
                <w:rFonts w:hAnsi="Times New Roman" w:cs="Times New Roman"/>
                <w:sz w:val="22"/>
                <w:szCs w:val="22"/>
              </w:rPr>
              <w:t>Šoninio vaizdo veidrodėliai turi būti šildomi ir valdomi elektra</w:t>
            </w:r>
          </w:p>
        </w:tc>
      </w:tr>
      <w:tr w:rsidR="00F956FA" w:rsidRPr="00F956FA" w14:paraId="1DE6757E" w14:textId="77777777" w:rsidTr="0088655B">
        <w:trPr>
          <w:trHeight w:val="397"/>
          <w:jc w:val="center"/>
        </w:trPr>
        <w:tc>
          <w:tcPr>
            <w:tcW w:w="0" w:type="auto"/>
            <w:vAlign w:val="center"/>
          </w:tcPr>
          <w:p w14:paraId="6597E632" w14:textId="77777777" w:rsidR="00F956FA" w:rsidRPr="00F956FA" w:rsidRDefault="00F956FA" w:rsidP="00F956FA">
            <w:pPr>
              <w:widowControl w:val="0"/>
              <w:tabs>
                <w:tab w:val="left" w:pos="1701"/>
              </w:tabs>
              <w:spacing w:before="0"/>
              <w:rPr>
                <w:rFonts w:eastAsia="Times New Roman" w:hAnsi="Times New Roman" w:cs="Times New Roman"/>
                <w:sz w:val="22"/>
                <w:szCs w:val="22"/>
                <w:lang w:eastAsia="da-DK"/>
              </w:rPr>
            </w:pPr>
            <w:r w:rsidRPr="00F956FA">
              <w:rPr>
                <w:rFonts w:eastAsia="Times New Roman" w:hAnsi="Times New Roman" w:cs="Times New Roman"/>
                <w:sz w:val="22"/>
                <w:szCs w:val="22"/>
                <w:lang w:eastAsia="da-DK"/>
              </w:rPr>
              <w:t>9.2.</w:t>
            </w:r>
          </w:p>
        </w:tc>
        <w:tc>
          <w:tcPr>
            <w:tcW w:w="0" w:type="auto"/>
            <w:vAlign w:val="center"/>
          </w:tcPr>
          <w:p w14:paraId="0F670913" w14:textId="77777777" w:rsidR="00F956FA" w:rsidRPr="00F956FA" w:rsidRDefault="00F956FA" w:rsidP="00F956FA">
            <w:pPr>
              <w:widowControl w:val="0"/>
              <w:tabs>
                <w:tab w:val="left" w:pos="1701"/>
              </w:tabs>
              <w:spacing w:before="0"/>
              <w:rPr>
                <w:rFonts w:hAnsi="Times New Roman" w:cs="Times New Roman"/>
                <w:sz w:val="22"/>
                <w:szCs w:val="22"/>
              </w:rPr>
            </w:pPr>
            <w:r w:rsidRPr="00F956FA">
              <w:rPr>
                <w:rFonts w:hAnsi="Times New Roman" w:cs="Times New Roman"/>
                <w:sz w:val="22"/>
                <w:szCs w:val="22"/>
              </w:rPr>
              <w:t>Šoniniai langai</w:t>
            </w:r>
          </w:p>
        </w:tc>
        <w:tc>
          <w:tcPr>
            <w:tcW w:w="0" w:type="auto"/>
            <w:vAlign w:val="center"/>
          </w:tcPr>
          <w:p w14:paraId="7ED3C982" w14:textId="77777777" w:rsidR="00F956FA" w:rsidRPr="00F956FA" w:rsidRDefault="00F956FA" w:rsidP="00F956FA">
            <w:pPr>
              <w:spacing w:before="0"/>
              <w:rPr>
                <w:rFonts w:hAnsi="Times New Roman" w:cs="Times New Roman"/>
                <w:sz w:val="22"/>
                <w:szCs w:val="22"/>
              </w:rPr>
            </w:pPr>
            <w:r w:rsidRPr="00F956FA">
              <w:rPr>
                <w:rFonts w:hAnsi="Times New Roman" w:cs="Times New Roman"/>
                <w:sz w:val="22"/>
                <w:szCs w:val="22"/>
              </w:rPr>
              <w:t>Šoniniai priekiniai langai turi būti valdomi elektra</w:t>
            </w:r>
          </w:p>
        </w:tc>
      </w:tr>
      <w:tr w:rsidR="00F956FA" w:rsidRPr="00F956FA" w14:paraId="1780E6D6" w14:textId="77777777" w:rsidTr="0088655B">
        <w:trPr>
          <w:trHeight w:val="397"/>
          <w:jc w:val="center"/>
        </w:trPr>
        <w:tc>
          <w:tcPr>
            <w:tcW w:w="0" w:type="auto"/>
            <w:vAlign w:val="center"/>
          </w:tcPr>
          <w:p w14:paraId="2D362097" w14:textId="77777777" w:rsidR="00F956FA" w:rsidRPr="00F956FA" w:rsidRDefault="00F956FA" w:rsidP="00F956FA">
            <w:pPr>
              <w:widowControl w:val="0"/>
              <w:tabs>
                <w:tab w:val="left" w:pos="1701"/>
              </w:tabs>
              <w:spacing w:before="0"/>
              <w:rPr>
                <w:rFonts w:eastAsia="Times New Roman" w:hAnsi="Times New Roman" w:cs="Times New Roman"/>
                <w:sz w:val="22"/>
                <w:szCs w:val="22"/>
                <w:lang w:eastAsia="da-DK"/>
              </w:rPr>
            </w:pPr>
            <w:r w:rsidRPr="00F956FA">
              <w:rPr>
                <w:rFonts w:eastAsia="Times New Roman" w:hAnsi="Times New Roman" w:cs="Times New Roman"/>
                <w:sz w:val="22"/>
                <w:szCs w:val="22"/>
                <w:lang w:eastAsia="da-DK"/>
              </w:rPr>
              <w:t>9.3.</w:t>
            </w:r>
          </w:p>
        </w:tc>
        <w:tc>
          <w:tcPr>
            <w:tcW w:w="0" w:type="auto"/>
            <w:vAlign w:val="center"/>
          </w:tcPr>
          <w:p w14:paraId="108D1514" w14:textId="77777777" w:rsidR="00F956FA" w:rsidRPr="00F956FA" w:rsidRDefault="00F956FA" w:rsidP="00F956FA">
            <w:pPr>
              <w:widowControl w:val="0"/>
              <w:tabs>
                <w:tab w:val="left" w:pos="1701"/>
              </w:tabs>
              <w:spacing w:before="0"/>
              <w:rPr>
                <w:rFonts w:hAnsi="Times New Roman" w:cs="Times New Roman"/>
                <w:sz w:val="22"/>
                <w:szCs w:val="22"/>
              </w:rPr>
            </w:pPr>
            <w:r w:rsidRPr="00F956FA">
              <w:rPr>
                <w:rFonts w:hAnsi="Times New Roman" w:cs="Times New Roman"/>
                <w:sz w:val="22"/>
                <w:szCs w:val="22"/>
              </w:rPr>
              <w:t>Salono šildymas ir vėdinimas</w:t>
            </w:r>
          </w:p>
        </w:tc>
        <w:tc>
          <w:tcPr>
            <w:tcW w:w="0" w:type="auto"/>
            <w:vAlign w:val="center"/>
          </w:tcPr>
          <w:p w14:paraId="0F6E5A0A" w14:textId="77777777" w:rsidR="00F956FA" w:rsidRPr="00F956FA" w:rsidRDefault="00F956FA" w:rsidP="00F956FA">
            <w:pPr>
              <w:spacing w:before="0"/>
              <w:rPr>
                <w:rFonts w:hAnsi="Times New Roman" w:cs="Times New Roman"/>
                <w:sz w:val="22"/>
                <w:szCs w:val="22"/>
              </w:rPr>
            </w:pPr>
            <w:r w:rsidRPr="00F956FA">
              <w:rPr>
                <w:rFonts w:hAnsi="Times New Roman" w:cs="Times New Roman"/>
                <w:sz w:val="22"/>
                <w:szCs w:val="22"/>
              </w:rPr>
              <w:t>Automobilyje turi būti oro kondicionavimo ir šildymo sistema</w:t>
            </w:r>
          </w:p>
        </w:tc>
      </w:tr>
      <w:tr w:rsidR="00F956FA" w:rsidRPr="00F956FA" w14:paraId="16B0F80C" w14:textId="77777777" w:rsidTr="0088655B">
        <w:trPr>
          <w:trHeight w:val="397"/>
          <w:jc w:val="center"/>
        </w:trPr>
        <w:tc>
          <w:tcPr>
            <w:tcW w:w="0" w:type="auto"/>
            <w:vAlign w:val="center"/>
          </w:tcPr>
          <w:p w14:paraId="472451DE" w14:textId="77777777" w:rsidR="00F956FA" w:rsidRPr="00F956FA" w:rsidRDefault="00F956FA" w:rsidP="00F956FA">
            <w:pPr>
              <w:widowControl w:val="0"/>
              <w:tabs>
                <w:tab w:val="left" w:pos="1701"/>
              </w:tabs>
              <w:spacing w:before="0"/>
              <w:rPr>
                <w:rFonts w:eastAsia="Times New Roman" w:hAnsi="Times New Roman" w:cs="Times New Roman"/>
                <w:sz w:val="22"/>
                <w:szCs w:val="22"/>
                <w:lang w:eastAsia="da-DK"/>
              </w:rPr>
            </w:pPr>
            <w:r w:rsidRPr="00F956FA">
              <w:rPr>
                <w:rFonts w:eastAsia="Times New Roman" w:hAnsi="Times New Roman" w:cs="Times New Roman"/>
                <w:sz w:val="22"/>
                <w:szCs w:val="22"/>
                <w:lang w:eastAsia="da-DK"/>
              </w:rPr>
              <w:t>9.4.</w:t>
            </w:r>
          </w:p>
        </w:tc>
        <w:tc>
          <w:tcPr>
            <w:tcW w:w="0" w:type="auto"/>
            <w:vAlign w:val="center"/>
          </w:tcPr>
          <w:p w14:paraId="57659F58" w14:textId="77777777" w:rsidR="00F956FA" w:rsidRPr="00F956FA" w:rsidRDefault="00F956FA" w:rsidP="00F956FA">
            <w:pPr>
              <w:widowControl w:val="0"/>
              <w:tabs>
                <w:tab w:val="left" w:pos="1701"/>
              </w:tabs>
              <w:spacing w:before="0"/>
              <w:rPr>
                <w:rFonts w:hAnsi="Times New Roman" w:cs="Times New Roman"/>
                <w:sz w:val="22"/>
                <w:szCs w:val="22"/>
              </w:rPr>
            </w:pPr>
            <w:r w:rsidRPr="00F956FA">
              <w:rPr>
                <w:rFonts w:hAnsi="Times New Roman" w:cs="Times New Roman"/>
                <w:sz w:val="22"/>
                <w:szCs w:val="22"/>
              </w:rPr>
              <w:t>Saugos oro pagalvės</w:t>
            </w:r>
          </w:p>
        </w:tc>
        <w:tc>
          <w:tcPr>
            <w:tcW w:w="0" w:type="auto"/>
            <w:vAlign w:val="center"/>
          </w:tcPr>
          <w:p w14:paraId="709EC9CF" w14:textId="77777777" w:rsidR="00F956FA" w:rsidRPr="00F956FA" w:rsidRDefault="00F956FA" w:rsidP="00F956FA">
            <w:pPr>
              <w:spacing w:before="0"/>
              <w:rPr>
                <w:rFonts w:hAnsi="Times New Roman" w:cs="Times New Roman"/>
                <w:sz w:val="22"/>
                <w:szCs w:val="22"/>
              </w:rPr>
            </w:pPr>
            <w:r w:rsidRPr="00F956FA">
              <w:rPr>
                <w:rFonts w:hAnsi="Times New Roman" w:cs="Times New Roman"/>
                <w:sz w:val="22"/>
                <w:szCs w:val="22"/>
              </w:rPr>
              <w:t>Ne mažiau kaip 4 saugos oro pagalvės</w:t>
            </w:r>
          </w:p>
        </w:tc>
      </w:tr>
      <w:tr w:rsidR="00F956FA" w:rsidRPr="00F956FA" w14:paraId="3917C0CA" w14:textId="77777777" w:rsidTr="0088655B">
        <w:trPr>
          <w:trHeight w:val="397"/>
          <w:jc w:val="center"/>
        </w:trPr>
        <w:tc>
          <w:tcPr>
            <w:tcW w:w="0" w:type="auto"/>
            <w:vAlign w:val="center"/>
          </w:tcPr>
          <w:p w14:paraId="1E28A2ED" w14:textId="77777777" w:rsidR="00F956FA" w:rsidRPr="00F956FA" w:rsidRDefault="00F956FA" w:rsidP="00F956FA">
            <w:pPr>
              <w:widowControl w:val="0"/>
              <w:tabs>
                <w:tab w:val="left" w:pos="1701"/>
              </w:tabs>
              <w:spacing w:before="0"/>
              <w:rPr>
                <w:rFonts w:eastAsia="Times New Roman" w:hAnsi="Times New Roman" w:cs="Times New Roman"/>
                <w:sz w:val="22"/>
                <w:szCs w:val="22"/>
                <w:lang w:eastAsia="da-DK"/>
              </w:rPr>
            </w:pPr>
            <w:r w:rsidRPr="00F956FA">
              <w:rPr>
                <w:rFonts w:eastAsia="Times New Roman" w:hAnsi="Times New Roman" w:cs="Times New Roman"/>
                <w:sz w:val="22"/>
                <w:szCs w:val="22"/>
                <w:lang w:eastAsia="da-DK"/>
              </w:rPr>
              <w:t>9.5.</w:t>
            </w:r>
          </w:p>
        </w:tc>
        <w:tc>
          <w:tcPr>
            <w:tcW w:w="0" w:type="auto"/>
            <w:vAlign w:val="center"/>
          </w:tcPr>
          <w:p w14:paraId="17FF2B47" w14:textId="77777777" w:rsidR="00F956FA" w:rsidRPr="00F956FA" w:rsidRDefault="00F956FA" w:rsidP="00F956FA">
            <w:pPr>
              <w:widowControl w:val="0"/>
              <w:tabs>
                <w:tab w:val="left" w:pos="1701"/>
              </w:tabs>
              <w:spacing w:before="0"/>
              <w:rPr>
                <w:rFonts w:hAnsi="Times New Roman" w:cs="Times New Roman"/>
                <w:sz w:val="22"/>
                <w:szCs w:val="22"/>
              </w:rPr>
            </w:pPr>
            <w:r w:rsidRPr="00F956FA">
              <w:rPr>
                <w:rFonts w:hAnsi="Times New Roman" w:cs="Times New Roman"/>
                <w:sz w:val="22"/>
                <w:szCs w:val="22"/>
              </w:rPr>
              <w:t>Galvos atramos ir saugos diržai vairuotojo ir visoms keleivių vietoms</w:t>
            </w:r>
          </w:p>
        </w:tc>
        <w:tc>
          <w:tcPr>
            <w:tcW w:w="0" w:type="auto"/>
            <w:vAlign w:val="center"/>
          </w:tcPr>
          <w:p w14:paraId="332BF9B7" w14:textId="77777777" w:rsidR="00F956FA" w:rsidRPr="00F956FA" w:rsidRDefault="00F956FA" w:rsidP="00F956FA">
            <w:pPr>
              <w:spacing w:before="0"/>
              <w:rPr>
                <w:rFonts w:hAnsi="Times New Roman" w:cs="Times New Roman"/>
                <w:sz w:val="22"/>
                <w:szCs w:val="22"/>
              </w:rPr>
            </w:pPr>
            <w:r w:rsidRPr="00F956FA">
              <w:rPr>
                <w:rFonts w:hAnsi="Times New Roman" w:cs="Times New Roman"/>
                <w:sz w:val="22"/>
                <w:szCs w:val="22"/>
              </w:rPr>
              <w:t>Turi būti</w:t>
            </w:r>
          </w:p>
        </w:tc>
      </w:tr>
      <w:tr w:rsidR="00F956FA" w:rsidRPr="00F956FA" w14:paraId="702FA4A7" w14:textId="77777777" w:rsidTr="0088655B">
        <w:trPr>
          <w:trHeight w:val="397"/>
          <w:jc w:val="center"/>
        </w:trPr>
        <w:tc>
          <w:tcPr>
            <w:tcW w:w="0" w:type="auto"/>
            <w:vAlign w:val="center"/>
          </w:tcPr>
          <w:p w14:paraId="5F4BE105" w14:textId="77777777" w:rsidR="00F956FA" w:rsidRPr="00F956FA" w:rsidRDefault="00F956FA" w:rsidP="00F956FA">
            <w:pPr>
              <w:widowControl w:val="0"/>
              <w:tabs>
                <w:tab w:val="left" w:pos="1701"/>
              </w:tabs>
              <w:spacing w:before="0"/>
              <w:rPr>
                <w:rFonts w:eastAsia="Times New Roman" w:hAnsi="Times New Roman" w:cs="Times New Roman"/>
                <w:sz w:val="22"/>
                <w:szCs w:val="22"/>
                <w:lang w:eastAsia="da-DK"/>
              </w:rPr>
            </w:pPr>
            <w:r w:rsidRPr="00F956FA">
              <w:rPr>
                <w:rFonts w:eastAsia="Times New Roman" w:hAnsi="Times New Roman" w:cs="Times New Roman"/>
                <w:sz w:val="22"/>
                <w:szCs w:val="22"/>
                <w:lang w:eastAsia="da-DK"/>
              </w:rPr>
              <w:t>9.6.</w:t>
            </w:r>
          </w:p>
        </w:tc>
        <w:tc>
          <w:tcPr>
            <w:tcW w:w="0" w:type="auto"/>
            <w:vAlign w:val="center"/>
          </w:tcPr>
          <w:p w14:paraId="7D045C46" w14:textId="77777777" w:rsidR="00F956FA" w:rsidRPr="00F956FA" w:rsidRDefault="00F956FA" w:rsidP="00F956FA">
            <w:pPr>
              <w:widowControl w:val="0"/>
              <w:tabs>
                <w:tab w:val="left" w:pos="1701"/>
              </w:tabs>
              <w:spacing w:before="0"/>
              <w:rPr>
                <w:rFonts w:hAnsi="Times New Roman" w:cs="Times New Roman"/>
                <w:sz w:val="22"/>
                <w:szCs w:val="22"/>
              </w:rPr>
            </w:pPr>
            <w:r w:rsidRPr="00F956FA">
              <w:rPr>
                <w:rFonts w:hAnsi="Times New Roman" w:cs="Times New Roman"/>
                <w:sz w:val="22"/>
                <w:szCs w:val="22"/>
              </w:rPr>
              <w:t>Pastovaus greičio palaikymo sistema</w:t>
            </w:r>
          </w:p>
        </w:tc>
        <w:tc>
          <w:tcPr>
            <w:tcW w:w="0" w:type="auto"/>
            <w:vAlign w:val="center"/>
          </w:tcPr>
          <w:p w14:paraId="2B54D301" w14:textId="77777777" w:rsidR="00F956FA" w:rsidRPr="00F956FA" w:rsidRDefault="00F956FA" w:rsidP="00F956FA">
            <w:pPr>
              <w:spacing w:before="0"/>
              <w:rPr>
                <w:rFonts w:hAnsi="Times New Roman" w:cs="Times New Roman"/>
                <w:sz w:val="22"/>
                <w:szCs w:val="22"/>
              </w:rPr>
            </w:pPr>
            <w:r w:rsidRPr="00F956FA">
              <w:rPr>
                <w:rFonts w:hAnsi="Times New Roman" w:cs="Times New Roman"/>
                <w:sz w:val="22"/>
                <w:szCs w:val="22"/>
              </w:rPr>
              <w:t>Turi būti</w:t>
            </w:r>
          </w:p>
        </w:tc>
      </w:tr>
      <w:tr w:rsidR="00F956FA" w:rsidRPr="00F956FA" w14:paraId="62A80179" w14:textId="77777777" w:rsidTr="0088655B">
        <w:trPr>
          <w:trHeight w:val="397"/>
          <w:jc w:val="center"/>
        </w:trPr>
        <w:tc>
          <w:tcPr>
            <w:tcW w:w="0" w:type="auto"/>
            <w:vAlign w:val="center"/>
          </w:tcPr>
          <w:p w14:paraId="6ECC8BF5" w14:textId="77777777" w:rsidR="00F956FA" w:rsidRPr="00F956FA" w:rsidRDefault="00F956FA" w:rsidP="00F956FA">
            <w:pPr>
              <w:widowControl w:val="0"/>
              <w:tabs>
                <w:tab w:val="left" w:pos="1701"/>
              </w:tabs>
              <w:spacing w:before="0"/>
              <w:rPr>
                <w:rFonts w:eastAsia="Times New Roman" w:hAnsi="Times New Roman" w:cs="Times New Roman"/>
                <w:sz w:val="22"/>
                <w:szCs w:val="22"/>
                <w:lang w:eastAsia="da-DK"/>
              </w:rPr>
            </w:pPr>
            <w:r w:rsidRPr="00F956FA">
              <w:rPr>
                <w:rFonts w:eastAsia="Times New Roman" w:hAnsi="Times New Roman" w:cs="Times New Roman"/>
                <w:sz w:val="22"/>
                <w:szCs w:val="22"/>
                <w:lang w:eastAsia="da-DK"/>
              </w:rPr>
              <w:t>9.7.</w:t>
            </w:r>
          </w:p>
        </w:tc>
        <w:tc>
          <w:tcPr>
            <w:tcW w:w="0" w:type="auto"/>
            <w:vAlign w:val="center"/>
          </w:tcPr>
          <w:p w14:paraId="3822286C" w14:textId="77777777" w:rsidR="00F956FA" w:rsidRPr="00F956FA" w:rsidRDefault="00F956FA" w:rsidP="00F956FA">
            <w:pPr>
              <w:widowControl w:val="0"/>
              <w:tabs>
                <w:tab w:val="left" w:pos="1701"/>
              </w:tabs>
              <w:spacing w:before="0"/>
              <w:rPr>
                <w:rFonts w:hAnsi="Times New Roman" w:cs="Times New Roman"/>
                <w:sz w:val="22"/>
                <w:szCs w:val="22"/>
              </w:rPr>
            </w:pPr>
            <w:r w:rsidRPr="00F956FA">
              <w:rPr>
                <w:rFonts w:hAnsi="Times New Roman" w:cs="Times New Roman"/>
                <w:sz w:val="22"/>
                <w:szCs w:val="22"/>
              </w:rPr>
              <w:t>Garso sistema, įranga (laisvų rankų)</w:t>
            </w:r>
          </w:p>
        </w:tc>
        <w:tc>
          <w:tcPr>
            <w:tcW w:w="0" w:type="auto"/>
            <w:vAlign w:val="center"/>
          </w:tcPr>
          <w:p w14:paraId="117578CD" w14:textId="77777777" w:rsidR="00F956FA" w:rsidRPr="00F956FA" w:rsidRDefault="00F956FA" w:rsidP="00F956FA">
            <w:pPr>
              <w:spacing w:before="0"/>
              <w:rPr>
                <w:rFonts w:hAnsi="Times New Roman" w:cs="Times New Roman"/>
                <w:sz w:val="22"/>
                <w:szCs w:val="22"/>
              </w:rPr>
            </w:pPr>
            <w:r w:rsidRPr="00F956FA">
              <w:rPr>
                <w:rFonts w:hAnsi="Times New Roman" w:cs="Times New Roman"/>
                <w:sz w:val="22"/>
                <w:szCs w:val="22"/>
              </w:rPr>
              <w:t xml:space="preserve">Turi būti gamyklinis multimedijos centras, </w:t>
            </w:r>
            <w:proofErr w:type="spellStart"/>
            <w:r w:rsidRPr="00F956FA">
              <w:rPr>
                <w:rFonts w:hAnsi="Times New Roman" w:cs="Times New Roman"/>
                <w:sz w:val="22"/>
                <w:szCs w:val="22"/>
              </w:rPr>
              <w:t>jutiklinis</w:t>
            </w:r>
            <w:proofErr w:type="spellEnd"/>
            <w:r w:rsidRPr="00F956FA">
              <w:rPr>
                <w:rFonts w:hAnsi="Times New Roman" w:cs="Times New Roman"/>
                <w:sz w:val="22"/>
                <w:szCs w:val="22"/>
              </w:rPr>
              <w:t xml:space="preserve"> ekranas, radijas su garso sistema, </w:t>
            </w:r>
            <w:proofErr w:type="spellStart"/>
            <w:r w:rsidRPr="00F956FA">
              <w:rPr>
                <w:rFonts w:hAnsi="Times New Roman" w:cs="Times New Roman"/>
                <w:sz w:val="22"/>
                <w:szCs w:val="22"/>
              </w:rPr>
              <w:t>bluetooth</w:t>
            </w:r>
            <w:proofErr w:type="spellEnd"/>
            <w:r w:rsidRPr="00F956FA">
              <w:rPr>
                <w:rFonts w:hAnsi="Times New Roman" w:cs="Times New Roman"/>
                <w:sz w:val="22"/>
                <w:szCs w:val="22"/>
              </w:rPr>
              <w:t>® laisvų rankų telefoninė įranga</w:t>
            </w:r>
          </w:p>
        </w:tc>
      </w:tr>
      <w:tr w:rsidR="00F956FA" w:rsidRPr="00F956FA" w14:paraId="2A3A89E9" w14:textId="77777777" w:rsidTr="0088655B">
        <w:trPr>
          <w:trHeight w:val="397"/>
          <w:jc w:val="center"/>
        </w:trPr>
        <w:tc>
          <w:tcPr>
            <w:tcW w:w="0" w:type="auto"/>
            <w:vAlign w:val="center"/>
          </w:tcPr>
          <w:p w14:paraId="624D7737" w14:textId="77777777" w:rsidR="00F956FA" w:rsidRPr="00F956FA" w:rsidRDefault="00F956FA" w:rsidP="00F956FA">
            <w:pPr>
              <w:widowControl w:val="0"/>
              <w:tabs>
                <w:tab w:val="left" w:pos="1701"/>
              </w:tabs>
              <w:spacing w:before="0"/>
              <w:rPr>
                <w:rFonts w:eastAsia="Times New Roman" w:hAnsi="Times New Roman" w:cs="Times New Roman"/>
                <w:sz w:val="22"/>
                <w:szCs w:val="22"/>
                <w:lang w:eastAsia="da-DK"/>
              </w:rPr>
            </w:pPr>
            <w:r w:rsidRPr="00F956FA">
              <w:rPr>
                <w:rFonts w:eastAsia="Times New Roman" w:hAnsi="Times New Roman" w:cs="Times New Roman"/>
                <w:sz w:val="22"/>
                <w:szCs w:val="22"/>
                <w:lang w:eastAsia="da-DK"/>
              </w:rPr>
              <w:t>9.8.</w:t>
            </w:r>
          </w:p>
        </w:tc>
        <w:tc>
          <w:tcPr>
            <w:tcW w:w="0" w:type="auto"/>
            <w:vAlign w:val="center"/>
          </w:tcPr>
          <w:p w14:paraId="50E36746" w14:textId="77777777" w:rsidR="00F956FA" w:rsidRPr="00F956FA" w:rsidRDefault="00F956FA" w:rsidP="00F956FA">
            <w:pPr>
              <w:widowControl w:val="0"/>
              <w:tabs>
                <w:tab w:val="left" w:pos="1701"/>
              </w:tabs>
              <w:spacing w:before="0"/>
              <w:rPr>
                <w:rFonts w:hAnsi="Times New Roman" w:cs="Times New Roman"/>
                <w:sz w:val="22"/>
                <w:szCs w:val="22"/>
              </w:rPr>
            </w:pPr>
            <w:r w:rsidRPr="00F956FA">
              <w:rPr>
                <w:rFonts w:hAnsi="Times New Roman" w:cs="Times New Roman"/>
                <w:sz w:val="22"/>
                <w:szCs w:val="22"/>
              </w:rPr>
              <w:t>Kita įranga</w:t>
            </w:r>
          </w:p>
        </w:tc>
        <w:tc>
          <w:tcPr>
            <w:tcW w:w="0" w:type="auto"/>
            <w:vAlign w:val="center"/>
          </w:tcPr>
          <w:p w14:paraId="3EFDD0A8" w14:textId="77777777" w:rsidR="00F956FA" w:rsidRPr="00F956FA" w:rsidRDefault="00F956FA" w:rsidP="00F956FA">
            <w:pPr>
              <w:spacing w:before="0"/>
              <w:rPr>
                <w:rFonts w:hAnsi="Times New Roman" w:cs="Times New Roman"/>
                <w:sz w:val="22"/>
                <w:szCs w:val="22"/>
              </w:rPr>
            </w:pPr>
            <w:r w:rsidRPr="00F956FA">
              <w:rPr>
                <w:rFonts w:hAnsi="Times New Roman" w:cs="Times New Roman"/>
                <w:sz w:val="22"/>
                <w:szCs w:val="22"/>
              </w:rPr>
              <w:t>Guminių kilimėlių komplektas (salono priekyje ir gale)</w:t>
            </w:r>
          </w:p>
        </w:tc>
      </w:tr>
      <w:tr w:rsidR="00F956FA" w:rsidRPr="00F956FA" w14:paraId="250315E2" w14:textId="77777777" w:rsidTr="0088655B">
        <w:trPr>
          <w:trHeight w:val="397"/>
          <w:jc w:val="center"/>
        </w:trPr>
        <w:tc>
          <w:tcPr>
            <w:tcW w:w="0" w:type="auto"/>
            <w:gridSpan w:val="3"/>
            <w:shd w:val="clear" w:color="auto" w:fill="F2F2F2" w:themeFill="background1" w:themeFillShade="F2"/>
            <w:vAlign w:val="center"/>
          </w:tcPr>
          <w:p w14:paraId="22C9710F" w14:textId="77777777" w:rsidR="00F956FA" w:rsidRPr="00F956FA" w:rsidRDefault="00F956FA" w:rsidP="009C743B">
            <w:pPr>
              <w:pStyle w:val="Sraopastraipa"/>
              <w:numPr>
                <w:ilvl w:val="0"/>
                <w:numId w:val="27"/>
              </w:numPr>
              <w:suppressAutoHyphens/>
              <w:spacing w:before="0"/>
              <w:jc w:val="left"/>
              <w:rPr>
                <w:rFonts w:hAnsi="Times New Roman" w:cs="Times New Roman"/>
                <w:sz w:val="22"/>
                <w:szCs w:val="22"/>
              </w:rPr>
            </w:pPr>
            <w:r w:rsidRPr="00F956FA">
              <w:rPr>
                <w:rFonts w:hAnsi="Times New Roman" w:cs="Times New Roman"/>
                <w:sz w:val="22"/>
                <w:szCs w:val="22"/>
              </w:rPr>
              <w:t>Kiti prietaisai</w:t>
            </w:r>
          </w:p>
        </w:tc>
      </w:tr>
      <w:tr w:rsidR="00F956FA" w:rsidRPr="00F956FA" w14:paraId="4EF6304E" w14:textId="77777777" w:rsidTr="0088655B">
        <w:trPr>
          <w:trHeight w:val="397"/>
          <w:jc w:val="center"/>
        </w:trPr>
        <w:tc>
          <w:tcPr>
            <w:tcW w:w="0" w:type="auto"/>
            <w:vAlign w:val="center"/>
          </w:tcPr>
          <w:p w14:paraId="026B32E2" w14:textId="77777777" w:rsidR="00F956FA" w:rsidRPr="00F956FA" w:rsidRDefault="00F956FA" w:rsidP="00F956FA">
            <w:pPr>
              <w:widowControl w:val="0"/>
              <w:tabs>
                <w:tab w:val="left" w:pos="1701"/>
              </w:tabs>
              <w:spacing w:before="0"/>
              <w:rPr>
                <w:rFonts w:eastAsia="Times New Roman" w:hAnsi="Times New Roman" w:cs="Times New Roman"/>
                <w:sz w:val="22"/>
                <w:szCs w:val="22"/>
                <w:lang w:eastAsia="da-DK"/>
              </w:rPr>
            </w:pPr>
            <w:r w:rsidRPr="00F956FA">
              <w:rPr>
                <w:rFonts w:eastAsia="Times New Roman" w:hAnsi="Times New Roman" w:cs="Times New Roman"/>
                <w:sz w:val="22"/>
                <w:szCs w:val="22"/>
                <w:lang w:eastAsia="da-DK"/>
              </w:rPr>
              <w:t>10.1.</w:t>
            </w:r>
          </w:p>
        </w:tc>
        <w:tc>
          <w:tcPr>
            <w:tcW w:w="0" w:type="auto"/>
            <w:vAlign w:val="center"/>
          </w:tcPr>
          <w:p w14:paraId="658BA8EB" w14:textId="77777777" w:rsidR="00F956FA" w:rsidRPr="00F956FA" w:rsidRDefault="00F956FA" w:rsidP="00F956FA">
            <w:pPr>
              <w:widowControl w:val="0"/>
              <w:tabs>
                <w:tab w:val="left" w:pos="1701"/>
              </w:tabs>
              <w:spacing w:before="0"/>
              <w:rPr>
                <w:rFonts w:hAnsi="Times New Roman" w:cs="Times New Roman"/>
                <w:sz w:val="22"/>
                <w:szCs w:val="22"/>
              </w:rPr>
            </w:pPr>
            <w:r w:rsidRPr="00F956FA">
              <w:rPr>
                <w:rFonts w:hAnsi="Times New Roman" w:cs="Times New Roman"/>
                <w:sz w:val="22"/>
                <w:szCs w:val="22"/>
              </w:rPr>
              <w:t>Monitoringo sistema</w:t>
            </w:r>
          </w:p>
        </w:tc>
        <w:tc>
          <w:tcPr>
            <w:tcW w:w="0" w:type="auto"/>
            <w:vAlign w:val="center"/>
          </w:tcPr>
          <w:p w14:paraId="39DC2EA5" w14:textId="77777777" w:rsidR="00F956FA" w:rsidRPr="00F956FA" w:rsidRDefault="00F956FA" w:rsidP="00F956FA">
            <w:pPr>
              <w:spacing w:before="0"/>
              <w:rPr>
                <w:rFonts w:hAnsi="Times New Roman" w:cs="Times New Roman"/>
                <w:sz w:val="22"/>
                <w:szCs w:val="22"/>
              </w:rPr>
            </w:pPr>
            <w:r w:rsidRPr="00F956FA">
              <w:rPr>
                <w:rFonts w:hAnsi="Times New Roman" w:cs="Times New Roman"/>
                <w:sz w:val="22"/>
                <w:szCs w:val="22"/>
              </w:rPr>
              <w:t>Turi būti borto kompiuteris su informacijos pateikimu vairuotojui</w:t>
            </w:r>
          </w:p>
        </w:tc>
      </w:tr>
      <w:tr w:rsidR="00F956FA" w:rsidRPr="00F956FA" w14:paraId="3E77F985" w14:textId="77777777" w:rsidTr="0088655B">
        <w:trPr>
          <w:trHeight w:val="397"/>
          <w:jc w:val="center"/>
        </w:trPr>
        <w:tc>
          <w:tcPr>
            <w:tcW w:w="0" w:type="auto"/>
            <w:vAlign w:val="center"/>
          </w:tcPr>
          <w:p w14:paraId="55A7FB4C" w14:textId="77777777" w:rsidR="00F956FA" w:rsidRPr="00F956FA" w:rsidRDefault="00F956FA" w:rsidP="00F956FA">
            <w:pPr>
              <w:widowControl w:val="0"/>
              <w:tabs>
                <w:tab w:val="left" w:pos="1701"/>
              </w:tabs>
              <w:spacing w:before="0"/>
              <w:rPr>
                <w:rFonts w:eastAsia="Times New Roman" w:hAnsi="Times New Roman" w:cs="Times New Roman"/>
                <w:sz w:val="22"/>
                <w:szCs w:val="22"/>
                <w:lang w:eastAsia="da-DK"/>
              </w:rPr>
            </w:pPr>
            <w:r w:rsidRPr="00F956FA">
              <w:rPr>
                <w:rFonts w:eastAsia="Times New Roman" w:hAnsi="Times New Roman" w:cs="Times New Roman"/>
                <w:sz w:val="22"/>
                <w:szCs w:val="22"/>
                <w:lang w:eastAsia="da-DK"/>
              </w:rPr>
              <w:t>10.2.</w:t>
            </w:r>
          </w:p>
        </w:tc>
        <w:tc>
          <w:tcPr>
            <w:tcW w:w="0" w:type="auto"/>
            <w:vAlign w:val="center"/>
          </w:tcPr>
          <w:p w14:paraId="28608015" w14:textId="77777777" w:rsidR="00F956FA" w:rsidRPr="00F956FA" w:rsidRDefault="00F956FA" w:rsidP="00F956FA">
            <w:pPr>
              <w:widowControl w:val="0"/>
              <w:tabs>
                <w:tab w:val="left" w:pos="1701"/>
              </w:tabs>
              <w:spacing w:before="0"/>
              <w:rPr>
                <w:rFonts w:hAnsi="Times New Roman" w:cs="Times New Roman"/>
                <w:sz w:val="22"/>
                <w:szCs w:val="22"/>
              </w:rPr>
            </w:pPr>
            <w:r w:rsidRPr="00F956FA">
              <w:rPr>
                <w:rFonts w:hAnsi="Times New Roman" w:cs="Times New Roman"/>
                <w:sz w:val="22"/>
                <w:szCs w:val="22"/>
              </w:rPr>
              <w:t>Parkavimo jutikliai</w:t>
            </w:r>
          </w:p>
        </w:tc>
        <w:tc>
          <w:tcPr>
            <w:tcW w:w="0" w:type="auto"/>
            <w:vAlign w:val="center"/>
          </w:tcPr>
          <w:p w14:paraId="191E6792" w14:textId="77777777" w:rsidR="00F956FA" w:rsidRPr="00F956FA" w:rsidRDefault="00F956FA" w:rsidP="00F956FA">
            <w:pPr>
              <w:spacing w:before="0"/>
              <w:rPr>
                <w:rFonts w:hAnsi="Times New Roman" w:cs="Times New Roman"/>
                <w:sz w:val="22"/>
                <w:szCs w:val="22"/>
              </w:rPr>
            </w:pPr>
            <w:r w:rsidRPr="00F956FA">
              <w:rPr>
                <w:rFonts w:hAnsi="Times New Roman" w:cs="Times New Roman"/>
                <w:sz w:val="22"/>
                <w:szCs w:val="22"/>
              </w:rPr>
              <w:t>Turi būti parakavimo sistema automobilio priekyje ir gale</w:t>
            </w:r>
          </w:p>
        </w:tc>
      </w:tr>
      <w:tr w:rsidR="00F956FA" w:rsidRPr="00F956FA" w14:paraId="6856B7F1" w14:textId="77777777" w:rsidTr="0088655B">
        <w:trPr>
          <w:trHeight w:val="397"/>
          <w:jc w:val="center"/>
        </w:trPr>
        <w:tc>
          <w:tcPr>
            <w:tcW w:w="0" w:type="auto"/>
            <w:vAlign w:val="center"/>
          </w:tcPr>
          <w:p w14:paraId="1BAC46F9" w14:textId="77777777" w:rsidR="00F956FA" w:rsidRPr="00F956FA" w:rsidRDefault="00F956FA" w:rsidP="00F956FA">
            <w:pPr>
              <w:widowControl w:val="0"/>
              <w:tabs>
                <w:tab w:val="left" w:pos="1701"/>
              </w:tabs>
              <w:spacing w:before="0"/>
              <w:rPr>
                <w:rFonts w:eastAsia="Times New Roman" w:hAnsi="Times New Roman" w:cs="Times New Roman"/>
                <w:sz w:val="22"/>
                <w:szCs w:val="22"/>
                <w:lang w:eastAsia="da-DK"/>
              </w:rPr>
            </w:pPr>
            <w:r w:rsidRPr="00F956FA">
              <w:rPr>
                <w:rFonts w:eastAsia="Times New Roman" w:hAnsi="Times New Roman" w:cs="Times New Roman"/>
                <w:sz w:val="22"/>
                <w:szCs w:val="22"/>
                <w:lang w:eastAsia="da-DK"/>
              </w:rPr>
              <w:t>10.3.</w:t>
            </w:r>
          </w:p>
        </w:tc>
        <w:tc>
          <w:tcPr>
            <w:tcW w:w="0" w:type="auto"/>
            <w:vAlign w:val="center"/>
          </w:tcPr>
          <w:p w14:paraId="3B2B8843" w14:textId="77777777" w:rsidR="00F956FA" w:rsidRPr="00F956FA" w:rsidRDefault="00F956FA" w:rsidP="00F956FA">
            <w:pPr>
              <w:widowControl w:val="0"/>
              <w:tabs>
                <w:tab w:val="left" w:pos="1701"/>
              </w:tabs>
              <w:spacing w:before="0"/>
              <w:rPr>
                <w:rFonts w:hAnsi="Times New Roman" w:cs="Times New Roman"/>
                <w:sz w:val="22"/>
                <w:szCs w:val="22"/>
              </w:rPr>
            </w:pPr>
            <w:r w:rsidRPr="00F956FA">
              <w:rPr>
                <w:rFonts w:hAnsi="Times New Roman" w:cs="Times New Roman"/>
                <w:sz w:val="22"/>
                <w:szCs w:val="22"/>
              </w:rPr>
              <w:t>Padangų slėgio kontrolės sistema</w:t>
            </w:r>
          </w:p>
        </w:tc>
        <w:tc>
          <w:tcPr>
            <w:tcW w:w="0" w:type="auto"/>
            <w:vAlign w:val="center"/>
          </w:tcPr>
          <w:p w14:paraId="101748F6" w14:textId="77777777" w:rsidR="00F956FA" w:rsidRPr="00F956FA" w:rsidRDefault="00F956FA" w:rsidP="00F956FA">
            <w:pPr>
              <w:spacing w:before="0"/>
              <w:rPr>
                <w:rFonts w:hAnsi="Times New Roman" w:cs="Times New Roman"/>
                <w:sz w:val="22"/>
                <w:szCs w:val="22"/>
              </w:rPr>
            </w:pPr>
            <w:r w:rsidRPr="00F956FA">
              <w:rPr>
                <w:rFonts w:hAnsi="Times New Roman" w:cs="Times New Roman"/>
                <w:sz w:val="22"/>
                <w:szCs w:val="22"/>
              </w:rPr>
              <w:t>Turi būti</w:t>
            </w:r>
          </w:p>
        </w:tc>
      </w:tr>
      <w:tr w:rsidR="00F956FA" w:rsidRPr="00F956FA" w14:paraId="2AF6069E" w14:textId="77777777" w:rsidTr="0088655B">
        <w:trPr>
          <w:trHeight w:val="397"/>
          <w:jc w:val="center"/>
        </w:trPr>
        <w:tc>
          <w:tcPr>
            <w:tcW w:w="0" w:type="auto"/>
            <w:vAlign w:val="center"/>
          </w:tcPr>
          <w:p w14:paraId="61DB89B1" w14:textId="77777777" w:rsidR="00F956FA" w:rsidRPr="00F956FA" w:rsidRDefault="00F956FA" w:rsidP="00F956FA">
            <w:pPr>
              <w:widowControl w:val="0"/>
              <w:tabs>
                <w:tab w:val="left" w:pos="1701"/>
              </w:tabs>
              <w:spacing w:before="0"/>
              <w:rPr>
                <w:rFonts w:eastAsia="Times New Roman" w:hAnsi="Times New Roman" w:cs="Times New Roman"/>
                <w:sz w:val="22"/>
                <w:szCs w:val="22"/>
                <w:lang w:eastAsia="da-DK"/>
              </w:rPr>
            </w:pPr>
            <w:r w:rsidRPr="00F956FA">
              <w:rPr>
                <w:rFonts w:eastAsia="Times New Roman" w:hAnsi="Times New Roman" w:cs="Times New Roman"/>
                <w:sz w:val="22"/>
                <w:szCs w:val="22"/>
                <w:lang w:eastAsia="da-DK"/>
              </w:rPr>
              <w:t>10.4.</w:t>
            </w:r>
          </w:p>
        </w:tc>
        <w:tc>
          <w:tcPr>
            <w:tcW w:w="0" w:type="auto"/>
            <w:vAlign w:val="center"/>
          </w:tcPr>
          <w:p w14:paraId="3E3E2FC8" w14:textId="77777777" w:rsidR="00F956FA" w:rsidRPr="00F956FA" w:rsidRDefault="00F956FA" w:rsidP="00F956FA">
            <w:pPr>
              <w:widowControl w:val="0"/>
              <w:tabs>
                <w:tab w:val="left" w:pos="1701"/>
              </w:tabs>
              <w:spacing w:before="0"/>
              <w:rPr>
                <w:rFonts w:hAnsi="Times New Roman" w:cs="Times New Roman"/>
                <w:sz w:val="22"/>
                <w:szCs w:val="22"/>
              </w:rPr>
            </w:pPr>
            <w:proofErr w:type="spellStart"/>
            <w:r w:rsidRPr="00F956FA">
              <w:rPr>
                <w:rFonts w:hAnsi="Times New Roman" w:cs="Times New Roman"/>
                <w:sz w:val="22"/>
                <w:szCs w:val="22"/>
              </w:rPr>
              <w:t>Purvasaugiai</w:t>
            </w:r>
            <w:proofErr w:type="spellEnd"/>
          </w:p>
        </w:tc>
        <w:tc>
          <w:tcPr>
            <w:tcW w:w="0" w:type="auto"/>
            <w:vAlign w:val="center"/>
          </w:tcPr>
          <w:p w14:paraId="72BBD562" w14:textId="77777777" w:rsidR="00F956FA" w:rsidRPr="00F956FA" w:rsidRDefault="00F956FA" w:rsidP="00F956FA">
            <w:pPr>
              <w:spacing w:before="0"/>
              <w:rPr>
                <w:rFonts w:hAnsi="Times New Roman" w:cs="Times New Roman"/>
                <w:sz w:val="22"/>
                <w:szCs w:val="22"/>
              </w:rPr>
            </w:pPr>
            <w:r w:rsidRPr="00F956FA">
              <w:rPr>
                <w:rFonts w:hAnsi="Times New Roman" w:cs="Times New Roman"/>
                <w:sz w:val="22"/>
                <w:szCs w:val="22"/>
              </w:rPr>
              <w:t xml:space="preserve">Turi būti priekiniai ir galiniai </w:t>
            </w:r>
            <w:proofErr w:type="spellStart"/>
            <w:r w:rsidRPr="00F956FA">
              <w:rPr>
                <w:rFonts w:hAnsi="Times New Roman" w:cs="Times New Roman"/>
                <w:sz w:val="22"/>
                <w:szCs w:val="22"/>
              </w:rPr>
              <w:t>purvasaugiai</w:t>
            </w:r>
            <w:proofErr w:type="spellEnd"/>
            <w:r w:rsidRPr="00F956FA">
              <w:rPr>
                <w:rFonts w:hAnsi="Times New Roman" w:cs="Times New Roman"/>
                <w:sz w:val="22"/>
                <w:szCs w:val="22"/>
              </w:rPr>
              <w:t xml:space="preserve"> </w:t>
            </w:r>
          </w:p>
        </w:tc>
      </w:tr>
      <w:tr w:rsidR="00F956FA" w:rsidRPr="00F956FA" w14:paraId="35BC735C" w14:textId="77777777" w:rsidTr="0088655B">
        <w:trPr>
          <w:trHeight w:val="397"/>
          <w:jc w:val="center"/>
        </w:trPr>
        <w:tc>
          <w:tcPr>
            <w:tcW w:w="0" w:type="auto"/>
            <w:gridSpan w:val="3"/>
            <w:shd w:val="clear" w:color="auto" w:fill="F2F2F2" w:themeFill="background1" w:themeFillShade="F2"/>
            <w:vAlign w:val="center"/>
          </w:tcPr>
          <w:p w14:paraId="3B68922C" w14:textId="77777777" w:rsidR="00F956FA" w:rsidRPr="00F956FA" w:rsidRDefault="00F956FA" w:rsidP="009C743B">
            <w:pPr>
              <w:pStyle w:val="Sraopastraipa"/>
              <w:numPr>
                <w:ilvl w:val="0"/>
                <w:numId w:val="27"/>
              </w:numPr>
              <w:suppressAutoHyphens/>
              <w:spacing w:before="0"/>
              <w:jc w:val="left"/>
              <w:rPr>
                <w:rFonts w:hAnsi="Times New Roman" w:cs="Times New Roman"/>
                <w:color w:val="4472C4" w:themeColor="accent1"/>
                <w:sz w:val="22"/>
                <w:szCs w:val="22"/>
              </w:rPr>
            </w:pPr>
            <w:r w:rsidRPr="00F956FA">
              <w:rPr>
                <w:rFonts w:hAnsi="Times New Roman" w:cs="Times New Roman"/>
                <w:sz w:val="22"/>
                <w:szCs w:val="22"/>
              </w:rPr>
              <w:t>Apsaugos sistema</w:t>
            </w:r>
          </w:p>
        </w:tc>
      </w:tr>
      <w:tr w:rsidR="00F956FA" w:rsidRPr="00F956FA" w14:paraId="13E83A45" w14:textId="77777777" w:rsidTr="0088655B">
        <w:trPr>
          <w:trHeight w:val="397"/>
          <w:jc w:val="center"/>
        </w:trPr>
        <w:tc>
          <w:tcPr>
            <w:tcW w:w="0" w:type="auto"/>
            <w:vAlign w:val="center"/>
          </w:tcPr>
          <w:p w14:paraId="19A24DF1" w14:textId="77777777" w:rsidR="00F956FA" w:rsidRPr="00F956FA" w:rsidRDefault="00F956FA" w:rsidP="00F956FA">
            <w:pPr>
              <w:widowControl w:val="0"/>
              <w:tabs>
                <w:tab w:val="left" w:pos="1701"/>
              </w:tabs>
              <w:spacing w:before="0"/>
              <w:rPr>
                <w:rFonts w:eastAsia="Times New Roman" w:hAnsi="Times New Roman" w:cs="Times New Roman"/>
                <w:sz w:val="22"/>
                <w:szCs w:val="22"/>
                <w:lang w:eastAsia="da-DK"/>
              </w:rPr>
            </w:pPr>
            <w:r w:rsidRPr="00F956FA">
              <w:rPr>
                <w:rFonts w:eastAsia="Times New Roman" w:hAnsi="Times New Roman" w:cs="Times New Roman"/>
                <w:sz w:val="22"/>
                <w:szCs w:val="22"/>
                <w:lang w:eastAsia="da-DK"/>
              </w:rPr>
              <w:t>11.1.</w:t>
            </w:r>
          </w:p>
        </w:tc>
        <w:tc>
          <w:tcPr>
            <w:tcW w:w="0" w:type="auto"/>
            <w:vAlign w:val="center"/>
          </w:tcPr>
          <w:p w14:paraId="0294CEE7" w14:textId="77777777" w:rsidR="00F956FA" w:rsidRPr="00F956FA" w:rsidRDefault="00F956FA" w:rsidP="00F956FA">
            <w:pPr>
              <w:widowControl w:val="0"/>
              <w:tabs>
                <w:tab w:val="left" w:pos="1701"/>
              </w:tabs>
              <w:spacing w:before="0"/>
              <w:rPr>
                <w:rFonts w:hAnsi="Times New Roman" w:cs="Times New Roman"/>
                <w:sz w:val="22"/>
                <w:szCs w:val="22"/>
              </w:rPr>
            </w:pPr>
            <w:r w:rsidRPr="00F956FA">
              <w:rPr>
                <w:rFonts w:hAnsi="Times New Roman" w:cs="Times New Roman"/>
                <w:sz w:val="22"/>
                <w:szCs w:val="22"/>
              </w:rPr>
              <w:t>Durų užraktas</w:t>
            </w:r>
          </w:p>
        </w:tc>
        <w:tc>
          <w:tcPr>
            <w:tcW w:w="0" w:type="auto"/>
            <w:vAlign w:val="center"/>
          </w:tcPr>
          <w:p w14:paraId="21D217D0" w14:textId="77777777" w:rsidR="00F956FA" w:rsidRPr="00F956FA" w:rsidRDefault="00F956FA" w:rsidP="00F956FA">
            <w:pPr>
              <w:spacing w:before="0"/>
              <w:rPr>
                <w:rFonts w:hAnsi="Times New Roman" w:cs="Times New Roman"/>
                <w:sz w:val="22"/>
                <w:szCs w:val="22"/>
              </w:rPr>
            </w:pPr>
            <w:r w:rsidRPr="00F956FA">
              <w:rPr>
                <w:rFonts w:hAnsi="Times New Roman" w:cs="Times New Roman"/>
                <w:sz w:val="22"/>
                <w:szCs w:val="22"/>
              </w:rPr>
              <w:t>Gamyklinis centrinis visų durų užraktas su nuotoliniu valdymu. Mažiausiai du užvedimo rakteliai su centrinio užrakto nuotolinio valdymo pulteliais.</w:t>
            </w:r>
          </w:p>
        </w:tc>
      </w:tr>
      <w:tr w:rsidR="00F956FA" w:rsidRPr="00F956FA" w14:paraId="0EEC6B39" w14:textId="77777777" w:rsidTr="0088655B">
        <w:trPr>
          <w:trHeight w:val="397"/>
          <w:jc w:val="center"/>
        </w:trPr>
        <w:tc>
          <w:tcPr>
            <w:tcW w:w="0" w:type="auto"/>
            <w:vAlign w:val="center"/>
          </w:tcPr>
          <w:p w14:paraId="4F1019EB" w14:textId="77777777" w:rsidR="00F956FA" w:rsidRPr="00F956FA" w:rsidRDefault="00F956FA" w:rsidP="00F956FA">
            <w:pPr>
              <w:widowControl w:val="0"/>
              <w:tabs>
                <w:tab w:val="left" w:pos="1701"/>
              </w:tabs>
              <w:spacing w:before="0"/>
              <w:rPr>
                <w:rFonts w:eastAsia="Times New Roman" w:hAnsi="Times New Roman" w:cs="Times New Roman"/>
                <w:sz w:val="22"/>
                <w:szCs w:val="22"/>
                <w:lang w:eastAsia="da-DK"/>
              </w:rPr>
            </w:pPr>
            <w:r w:rsidRPr="00F956FA">
              <w:rPr>
                <w:rFonts w:eastAsia="Times New Roman" w:hAnsi="Times New Roman" w:cs="Times New Roman"/>
                <w:sz w:val="22"/>
                <w:szCs w:val="22"/>
                <w:lang w:eastAsia="da-DK"/>
              </w:rPr>
              <w:t>11.2.</w:t>
            </w:r>
          </w:p>
        </w:tc>
        <w:tc>
          <w:tcPr>
            <w:tcW w:w="0" w:type="auto"/>
            <w:vAlign w:val="center"/>
          </w:tcPr>
          <w:p w14:paraId="37BF36B2" w14:textId="77777777" w:rsidR="00F956FA" w:rsidRPr="00F956FA" w:rsidRDefault="00F956FA" w:rsidP="00F956FA">
            <w:pPr>
              <w:widowControl w:val="0"/>
              <w:tabs>
                <w:tab w:val="left" w:pos="1701"/>
              </w:tabs>
              <w:spacing w:before="0"/>
              <w:rPr>
                <w:rFonts w:hAnsi="Times New Roman" w:cs="Times New Roman"/>
                <w:sz w:val="22"/>
                <w:szCs w:val="22"/>
              </w:rPr>
            </w:pPr>
            <w:r w:rsidRPr="00F956FA">
              <w:rPr>
                <w:rFonts w:hAnsi="Times New Roman" w:cs="Times New Roman"/>
                <w:sz w:val="22"/>
                <w:szCs w:val="22"/>
              </w:rPr>
              <w:t>Apsaugos sistema</w:t>
            </w:r>
          </w:p>
        </w:tc>
        <w:tc>
          <w:tcPr>
            <w:tcW w:w="0" w:type="auto"/>
            <w:vAlign w:val="center"/>
          </w:tcPr>
          <w:p w14:paraId="3DA21AD6" w14:textId="77777777" w:rsidR="00F956FA" w:rsidRPr="00F956FA" w:rsidRDefault="00F956FA" w:rsidP="00F956FA">
            <w:pPr>
              <w:spacing w:before="0"/>
              <w:rPr>
                <w:rFonts w:hAnsi="Times New Roman" w:cs="Times New Roman"/>
                <w:sz w:val="22"/>
                <w:szCs w:val="22"/>
              </w:rPr>
            </w:pPr>
            <w:r w:rsidRPr="00F956FA">
              <w:rPr>
                <w:rFonts w:hAnsi="Times New Roman" w:cs="Times New Roman"/>
                <w:sz w:val="22"/>
                <w:szCs w:val="22"/>
              </w:rPr>
              <w:t>Turi būti apsaugos sistema, atitinkanti reikalavimus KASKO draudimui</w:t>
            </w:r>
          </w:p>
        </w:tc>
      </w:tr>
      <w:tr w:rsidR="00F956FA" w:rsidRPr="00F956FA" w14:paraId="146CC581" w14:textId="77777777" w:rsidTr="0088655B">
        <w:trPr>
          <w:trHeight w:val="397"/>
          <w:jc w:val="center"/>
        </w:trPr>
        <w:tc>
          <w:tcPr>
            <w:tcW w:w="0" w:type="auto"/>
            <w:vAlign w:val="center"/>
          </w:tcPr>
          <w:p w14:paraId="1EDA1744" w14:textId="77777777" w:rsidR="00F956FA" w:rsidRPr="00F956FA" w:rsidRDefault="00F956FA" w:rsidP="00F956FA">
            <w:pPr>
              <w:widowControl w:val="0"/>
              <w:tabs>
                <w:tab w:val="left" w:pos="1701"/>
              </w:tabs>
              <w:spacing w:before="0"/>
              <w:rPr>
                <w:rFonts w:eastAsia="Times New Roman" w:hAnsi="Times New Roman" w:cs="Times New Roman"/>
                <w:sz w:val="22"/>
                <w:szCs w:val="22"/>
                <w:lang w:eastAsia="da-DK"/>
              </w:rPr>
            </w:pPr>
            <w:r w:rsidRPr="00F956FA">
              <w:rPr>
                <w:rFonts w:eastAsia="Times New Roman" w:hAnsi="Times New Roman" w:cs="Times New Roman"/>
                <w:sz w:val="22"/>
                <w:szCs w:val="22"/>
                <w:lang w:eastAsia="da-DK"/>
              </w:rPr>
              <w:t>11.3.</w:t>
            </w:r>
          </w:p>
        </w:tc>
        <w:tc>
          <w:tcPr>
            <w:tcW w:w="0" w:type="auto"/>
            <w:vAlign w:val="center"/>
          </w:tcPr>
          <w:p w14:paraId="2FBB4FF7" w14:textId="77777777" w:rsidR="00F956FA" w:rsidRPr="00F956FA" w:rsidRDefault="00F956FA" w:rsidP="00F956FA">
            <w:pPr>
              <w:widowControl w:val="0"/>
              <w:tabs>
                <w:tab w:val="left" w:pos="1701"/>
              </w:tabs>
              <w:spacing w:before="0"/>
              <w:rPr>
                <w:rFonts w:hAnsi="Times New Roman" w:cs="Times New Roman"/>
                <w:sz w:val="22"/>
                <w:szCs w:val="22"/>
              </w:rPr>
            </w:pPr>
            <w:r w:rsidRPr="00F956FA">
              <w:rPr>
                <w:rFonts w:hAnsi="Times New Roman" w:cs="Times New Roman"/>
                <w:sz w:val="22"/>
                <w:szCs w:val="22"/>
              </w:rPr>
              <w:t>Imobilizavimo sistema su kintamu kodu</w:t>
            </w:r>
          </w:p>
        </w:tc>
        <w:tc>
          <w:tcPr>
            <w:tcW w:w="0" w:type="auto"/>
            <w:vAlign w:val="center"/>
          </w:tcPr>
          <w:p w14:paraId="3FF77C6A" w14:textId="77777777" w:rsidR="00F956FA" w:rsidRPr="00F956FA" w:rsidRDefault="00F956FA" w:rsidP="00F956FA">
            <w:pPr>
              <w:spacing w:before="0"/>
              <w:rPr>
                <w:rFonts w:hAnsi="Times New Roman" w:cs="Times New Roman"/>
                <w:sz w:val="22"/>
                <w:szCs w:val="22"/>
              </w:rPr>
            </w:pPr>
            <w:r w:rsidRPr="00F956FA">
              <w:rPr>
                <w:rFonts w:hAnsi="Times New Roman" w:cs="Times New Roman"/>
                <w:sz w:val="22"/>
                <w:szCs w:val="22"/>
              </w:rPr>
              <w:t>Turi būti</w:t>
            </w:r>
          </w:p>
        </w:tc>
      </w:tr>
      <w:tr w:rsidR="00F956FA" w:rsidRPr="00F956FA" w14:paraId="081AD7E9" w14:textId="77777777" w:rsidTr="0088655B">
        <w:trPr>
          <w:trHeight w:val="397"/>
          <w:jc w:val="center"/>
        </w:trPr>
        <w:tc>
          <w:tcPr>
            <w:tcW w:w="0" w:type="auto"/>
            <w:gridSpan w:val="3"/>
            <w:shd w:val="clear" w:color="auto" w:fill="F2F2F2" w:themeFill="background1" w:themeFillShade="F2"/>
            <w:vAlign w:val="center"/>
          </w:tcPr>
          <w:p w14:paraId="2BE194EB" w14:textId="77777777" w:rsidR="00F956FA" w:rsidRPr="00F956FA" w:rsidRDefault="00F956FA" w:rsidP="009C743B">
            <w:pPr>
              <w:pStyle w:val="Sraopastraipa"/>
              <w:numPr>
                <w:ilvl w:val="0"/>
                <w:numId w:val="27"/>
              </w:numPr>
              <w:suppressAutoHyphens/>
              <w:spacing w:before="0"/>
              <w:jc w:val="left"/>
              <w:rPr>
                <w:rFonts w:hAnsi="Times New Roman" w:cs="Times New Roman"/>
                <w:color w:val="4472C4" w:themeColor="accent1"/>
                <w:sz w:val="22"/>
                <w:szCs w:val="22"/>
              </w:rPr>
            </w:pPr>
            <w:r w:rsidRPr="00F956FA">
              <w:rPr>
                <w:rFonts w:hAnsi="Times New Roman" w:cs="Times New Roman"/>
                <w:sz w:val="22"/>
                <w:szCs w:val="22"/>
              </w:rPr>
              <w:t>Elektromobilio garantija, techninė priežiūra</w:t>
            </w:r>
          </w:p>
        </w:tc>
      </w:tr>
      <w:tr w:rsidR="00F956FA" w:rsidRPr="00F956FA" w14:paraId="4A636311" w14:textId="77777777" w:rsidTr="0088655B">
        <w:trPr>
          <w:trHeight w:val="397"/>
          <w:jc w:val="center"/>
        </w:trPr>
        <w:tc>
          <w:tcPr>
            <w:tcW w:w="0" w:type="auto"/>
            <w:vAlign w:val="center"/>
          </w:tcPr>
          <w:p w14:paraId="08D9C5A3" w14:textId="77777777" w:rsidR="00F956FA" w:rsidRPr="00F956FA" w:rsidRDefault="00F956FA" w:rsidP="00F956FA">
            <w:pPr>
              <w:widowControl w:val="0"/>
              <w:tabs>
                <w:tab w:val="left" w:pos="1701"/>
              </w:tabs>
              <w:spacing w:before="0"/>
              <w:rPr>
                <w:rFonts w:eastAsia="Times New Roman" w:hAnsi="Times New Roman" w:cs="Times New Roman"/>
                <w:sz w:val="22"/>
                <w:szCs w:val="22"/>
                <w:lang w:eastAsia="da-DK"/>
              </w:rPr>
            </w:pPr>
            <w:r w:rsidRPr="00F956FA">
              <w:rPr>
                <w:rFonts w:eastAsia="Times New Roman" w:hAnsi="Times New Roman" w:cs="Times New Roman"/>
                <w:sz w:val="22"/>
                <w:szCs w:val="22"/>
                <w:lang w:eastAsia="da-DK"/>
              </w:rPr>
              <w:t>12.1.</w:t>
            </w:r>
          </w:p>
        </w:tc>
        <w:tc>
          <w:tcPr>
            <w:tcW w:w="0" w:type="auto"/>
            <w:vAlign w:val="center"/>
          </w:tcPr>
          <w:p w14:paraId="257FB657" w14:textId="77777777" w:rsidR="00F956FA" w:rsidRPr="00F956FA" w:rsidRDefault="00F956FA" w:rsidP="00F956FA">
            <w:pPr>
              <w:widowControl w:val="0"/>
              <w:tabs>
                <w:tab w:val="left" w:pos="1701"/>
              </w:tabs>
              <w:spacing w:before="0"/>
              <w:rPr>
                <w:rFonts w:hAnsi="Times New Roman" w:cs="Times New Roman"/>
                <w:sz w:val="22"/>
                <w:szCs w:val="22"/>
              </w:rPr>
            </w:pPr>
            <w:r w:rsidRPr="00F956FA">
              <w:rPr>
                <w:rFonts w:hAnsi="Times New Roman" w:cs="Times New Roman"/>
                <w:sz w:val="22"/>
                <w:szCs w:val="22"/>
              </w:rPr>
              <w:t>Elektromobilio garantija</w:t>
            </w:r>
          </w:p>
        </w:tc>
        <w:tc>
          <w:tcPr>
            <w:tcW w:w="0" w:type="auto"/>
            <w:vAlign w:val="center"/>
          </w:tcPr>
          <w:p w14:paraId="2F82DCF5" w14:textId="77777777" w:rsidR="00F956FA" w:rsidRPr="00F956FA" w:rsidRDefault="00F956FA" w:rsidP="00F956FA">
            <w:pPr>
              <w:spacing w:before="0"/>
              <w:rPr>
                <w:rFonts w:hAnsi="Times New Roman" w:cs="Times New Roman"/>
                <w:sz w:val="22"/>
                <w:szCs w:val="22"/>
              </w:rPr>
            </w:pPr>
            <w:r w:rsidRPr="00F956FA">
              <w:rPr>
                <w:rFonts w:hAnsi="Times New Roman" w:cs="Times New Roman"/>
                <w:sz w:val="22"/>
                <w:szCs w:val="22"/>
              </w:rPr>
              <w:t>Ne mažiau kaip 5 metai arba ne mažiau kaip iki 100000 km ridos (priklausomai nuo to, kas įvyko anksčiau)</w:t>
            </w:r>
          </w:p>
        </w:tc>
      </w:tr>
      <w:tr w:rsidR="00F956FA" w:rsidRPr="00F956FA" w14:paraId="41A6BC1B" w14:textId="77777777" w:rsidTr="0088655B">
        <w:trPr>
          <w:trHeight w:val="397"/>
          <w:jc w:val="center"/>
        </w:trPr>
        <w:tc>
          <w:tcPr>
            <w:tcW w:w="0" w:type="auto"/>
            <w:vAlign w:val="center"/>
          </w:tcPr>
          <w:p w14:paraId="61DC68A0" w14:textId="77777777" w:rsidR="00F956FA" w:rsidRPr="00F956FA" w:rsidRDefault="00F956FA" w:rsidP="00F956FA">
            <w:pPr>
              <w:widowControl w:val="0"/>
              <w:tabs>
                <w:tab w:val="left" w:pos="1701"/>
              </w:tabs>
              <w:spacing w:before="0"/>
              <w:rPr>
                <w:rFonts w:eastAsia="Times New Roman" w:hAnsi="Times New Roman" w:cs="Times New Roman"/>
                <w:sz w:val="22"/>
                <w:szCs w:val="22"/>
                <w:lang w:eastAsia="da-DK"/>
              </w:rPr>
            </w:pPr>
            <w:r w:rsidRPr="00F956FA">
              <w:rPr>
                <w:rFonts w:eastAsia="Times New Roman" w:hAnsi="Times New Roman" w:cs="Times New Roman"/>
                <w:sz w:val="22"/>
                <w:szCs w:val="22"/>
                <w:lang w:eastAsia="da-DK"/>
              </w:rPr>
              <w:t>12.2.</w:t>
            </w:r>
          </w:p>
        </w:tc>
        <w:tc>
          <w:tcPr>
            <w:tcW w:w="0" w:type="auto"/>
            <w:vAlign w:val="center"/>
          </w:tcPr>
          <w:p w14:paraId="5FA6C014" w14:textId="77777777" w:rsidR="00F956FA" w:rsidRPr="00F956FA" w:rsidRDefault="00F956FA" w:rsidP="00F956FA">
            <w:pPr>
              <w:widowControl w:val="0"/>
              <w:tabs>
                <w:tab w:val="left" w:pos="1701"/>
              </w:tabs>
              <w:spacing w:before="0"/>
              <w:rPr>
                <w:rFonts w:hAnsi="Times New Roman" w:cs="Times New Roman"/>
                <w:sz w:val="22"/>
                <w:szCs w:val="22"/>
              </w:rPr>
            </w:pPr>
            <w:r w:rsidRPr="00F956FA">
              <w:rPr>
                <w:rFonts w:hAnsi="Times New Roman" w:cs="Times New Roman"/>
                <w:sz w:val="22"/>
                <w:szCs w:val="22"/>
              </w:rPr>
              <w:t>Papildomos sąlygos</w:t>
            </w:r>
          </w:p>
        </w:tc>
        <w:tc>
          <w:tcPr>
            <w:tcW w:w="0" w:type="auto"/>
            <w:vAlign w:val="center"/>
          </w:tcPr>
          <w:p w14:paraId="1B23A612" w14:textId="77777777" w:rsidR="00F956FA" w:rsidRPr="00F956FA" w:rsidRDefault="00F956FA" w:rsidP="00F956FA">
            <w:pPr>
              <w:spacing w:before="0"/>
              <w:rPr>
                <w:rFonts w:hAnsi="Times New Roman" w:cs="Times New Roman"/>
                <w:sz w:val="22"/>
                <w:szCs w:val="22"/>
              </w:rPr>
            </w:pPr>
            <w:r w:rsidRPr="00F956FA">
              <w:rPr>
                <w:rFonts w:hAnsi="Times New Roman" w:cs="Times New Roman"/>
                <w:sz w:val="22"/>
                <w:szCs w:val="22"/>
              </w:rPr>
              <w:t xml:space="preserve">Į automobilį įdiegus </w:t>
            </w:r>
            <w:proofErr w:type="spellStart"/>
            <w:r w:rsidRPr="00F956FA">
              <w:rPr>
                <w:rFonts w:hAnsi="Times New Roman" w:cs="Times New Roman"/>
                <w:sz w:val="22"/>
                <w:szCs w:val="22"/>
              </w:rPr>
              <w:t>telemetrinę</w:t>
            </w:r>
            <w:proofErr w:type="spellEnd"/>
            <w:r w:rsidRPr="00F956FA">
              <w:rPr>
                <w:rFonts w:hAnsi="Times New Roman" w:cs="Times New Roman"/>
                <w:sz w:val="22"/>
                <w:szCs w:val="22"/>
              </w:rPr>
              <w:t xml:space="preserve"> kontrolės sistemą, ji nepanaikina ir neapriboja elektromobilio garantijos.</w:t>
            </w:r>
          </w:p>
        </w:tc>
      </w:tr>
      <w:tr w:rsidR="00F956FA" w:rsidRPr="00F956FA" w14:paraId="7A35BDD0" w14:textId="77777777" w:rsidTr="0088655B">
        <w:trPr>
          <w:trHeight w:val="397"/>
          <w:jc w:val="center"/>
        </w:trPr>
        <w:tc>
          <w:tcPr>
            <w:tcW w:w="0" w:type="auto"/>
            <w:vAlign w:val="center"/>
          </w:tcPr>
          <w:p w14:paraId="348B4129" w14:textId="77777777" w:rsidR="00F956FA" w:rsidRPr="00F956FA" w:rsidRDefault="00F956FA" w:rsidP="00F956FA">
            <w:pPr>
              <w:widowControl w:val="0"/>
              <w:tabs>
                <w:tab w:val="left" w:pos="1701"/>
              </w:tabs>
              <w:spacing w:before="0"/>
              <w:rPr>
                <w:rFonts w:eastAsia="Times New Roman" w:hAnsi="Times New Roman" w:cs="Times New Roman"/>
                <w:sz w:val="22"/>
                <w:szCs w:val="22"/>
                <w:lang w:eastAsia="da-DK"/>
              </w:rPr>
            </w:pPr>
            <w:r w:rsidRPr="00F956FA">
              <w:rPr>
                <w:rFonts w:eastAsia="Times New Roman" w:hAnsi="Times New Roman" w:cs="Times New Roman"/>
                <w:sz w:val="22"/>
                <w:szCs w:val="22"/>
                <w:lang w:eastAsia="da-DK"/>
              </w:rPr>
              <w:t>12.3.</w:t>
            </w:r>
          </w:p>
        </w:tc>
        <w:tc>
          <w:tcPr>
            <w:tcW w:w="0" w:type="auto"/>
            <w:vAlign w:val="center"/>
          </w:tcPr>
          <w:p w14:paraId="5D4F8434" w14:textId="77777777" w:rsidR="00F956FA" w:rsidRPr="00F956FA" w:rsidRDefault="00F956FA" w:rsidP="00F956FA">
            <w:pPr>
              <w:widowControl w:val="0"/>
              <w:tabs>
                <w:tab w:val="left" w:pos="1701"/>
              </w:tabs>
              <w:spacing w:before="0"/>
              <w:rPr>
                <w:rFonts w:hAnsi="Times New Roman" w:cs="Times New Roman"/>
                <w:sz w:val="22"/>
                <w:szCs w:val="22"/>
              </w:rPr>
            </w:pPr>
            <w:r w:rsidRPr="00F956FA">
              <w:rPr>
                <w:rFonts w:hAnsi="Times New Roman" w:cs="Times New Roman"/>
                <w:sz w:val="22"/>
                <w:szCs w:val="22"/>
              </w:rPr>
              <w:t>Akumuliatorių baterijos garantija</w:t>
            </w:r>
          </w:p>
        </w:tc>
        <w:tc>
          <w:tcPr>
            <w:tcW w:w="0" w:type="auto"/>
            <w:vAlign w:val="center"/>
          </w:tcPr>
          <w:p w14:paraId="4E8FB594" w14:textId="77777777" w:rsidR="00F956FA" w:rsidRPr="00F956FA" w:rsidRDefault="00F956FA" w:rsidP="00F956FA">
            <w:pPr>
              <w:spacing w:before="0"/>
              <w:rPr>
                <w:rFonts w:hAnsi="Times New Roman" w:cs="Times New Roman"/>
                <w:sz w:val="22"/>
                <w:szCs w:val="22"/>
              </w:rPr>
            </w:pPr>
            <w:r w:rsidRPr="00F956FA">
              <w:rPr>
                <w:rFonts w:hAnsi="Times New Roman" w:cs="Times New Roman"/>
                <w:sz w:val="22"/>
                <w:szCs w:val="22"/>
              </w:rPr>
              <w:t>Ne mažiau kaip 8 metai arba ne mažiau kaip iki 150 000 km ridos (priklausomai nuo to, kas įvyko anksčiau)</w:t>
            </w:r>
          </w:p>
        </w:tc>
      </w:tr>
      <w:tr w:rsidR="00F956FA" w:rsidRPr="00F956FA" w14:paraId="14EA00C3" w14:textId="77777777" w:rsidTr="0088655B">
        <w:trPr>
          <w:trHeight w:val="397"/>
          <w:jc w:val="center"/>
        </w:trPr>
        <w:tc>
          <w:tcPr>
            <w:tcW w:w="0" w:type="auto"/>
            <w:vAlign w:val="center"/>
          </w:tcPr>
          <w:p w14:paraId="7ABFC69A" w14:textId="77777777" w:rsidR="00F956FA" w:rsidRPr="00F956FA" w:rsidRDefault="00F956FA" w:rsidP="00F956FA">
            <w:pPr>
              <w:widowControl w:val="0"/>
              <w:tabs>
                <w:tab w:val="left" w:pos="1701"/>
              </w:tabs>
              <w:spacing w:before="0"/>
              <w:rPr>
                <w:rFonts w:eastAsia="Times New Roman" w:hAnsi="Times New Roman" w:cs="Times New Roman"/>
                <w:sz w:val="22"/>
                <w:szCs w:val="22"/>
                <w:lang w:eastAsia="da-DK"/>
              </w:rPr>
            </w:pPr>
            <w:r w:rsidRPr="00F956FA">
              <w:rPr>
                <w:rFonts w:eastAsia="Times New Roman" w:hAnsi="Times New Roman" w:cs="Times New Roman"/>
                <w:sz w:val="22"/>
                <w:szCs w:val="22"/>
                <w:lang w:eastAsia="da-DK"/>
              </w:rPr>
              <w:t>12.4.</w:t>
            </w:r>
          </w:p>
        </w:tc>
        <w:tc>
          <w:tcPr>
            <w:tcW w:w="0" w:type="auto"/>
            <w:vAlign w:val="center"/>
          </w:tcPr>
          <w:p w14:paraId="2A32ED78" w14:textId="77777777" w:rsidR="00F956FA" w:rsidRPr="00F956FA" w:rsidRDefault="00F956FA" w:rsidP="00F956FA">
            <w:pPr>
              <w:widowControl w:val="0"/>
              <w:tabs>
                <w:tab w:val="left" w:pos="1701"/>
              </w:tabs>
              <w:spacing w:before="0"/>
              <w:rPr>
                <w:rFonts w:hAnsi="Times New Roman" w:cs="Times New Roman"/>
                <w:color w:val="4472C4" w:themeColor="accent1"/>
                <w:sz w:val="22"/>
                <w:szCs w:val="22"/>
              </w:rPr>
            </w:pPr>
            <w:r w:rsidRPr="00F956FA">
              <w:rPr>
                <w:rFonts w:hAnsi="Times New Roman" w:cs="Times New Roman"/>
                <w:sz w:val="22"/>
                <w:szCs w:val="22"/>
              </w:rPr>
              <w:t>Garantinė techninė priežiūra</w:t>
            </w:r>
          </w:p>
        </w:tc>
        <w:tc>
          <w:tcPr>
            <w:tcW w:w="0" w:type="auto"/>
            <w:vAlign w:val="center"/>
          </w:tcPr>
          <w:p w14:paraId="7ECCE13E" w14:textId="7118853B" w:rsidR="00F956FA" w:rsidRPr="00F956FA" w:rsidRDefault="0014379D" w:rsidP="00F956FA">
            <w:pPr>
              <w:spacing w:before="0"/>
              <w:rPr>
                <w:rFonts w:hAnsi="Times New Roman" w:cs="Times New Roman"/>
                <w:color w:val="4472C4" w:themeColor="accent1"/>
                <w:sz w:val="22"/>
                <w:szCs w:val="22"/>
              </w:rPr>
            </w:pPr>
            <w:r>
              <w:rPr>
                <w:rFonts w:eastAsia="Times New Roman" w:hAnsi="Times New Roman" w:cs="Times New Roman"/>
                <w:sz w:val="22"/>
                <w:szCs w:val="22"/>
                <w:lang w:eastAsia="da-DK"/>
              </w:rPr>
              <w:t>Tiekėjas</w:t>
            </w:r>
            <w:r w:rsidR="00F956FA" w:rsidRPr="00F956FA">
              <w:rPr>
                <w:rFonts w:hAnsi="Times New Roman" w:cs="Times New Roman"/>
                <w:sz w:val="22"/>
                <w:szCs w:val="22"/>
              </w:rPr>
              <w:t xml:space="preserve"> ar jo įgaliotas atstovas privalo užtikrinti elektromobilio gamintojo numatytą garantinę techninę priežiūrą </w:t>
            </w:r>
            <w:r>
              <w:rPr>
                <w:rFonts w:eastAsia="Times New Roman" w:hAnsi="Times New Roman" w:cs="Times New Roman"/>
                <w:sz w:val="22"/>
                <w:szCs w:val="22"/>
                <w:lang w:eastAsia="da-DK"/>
              </w:rPr>
              <w:t>Tiekėj</w:t>
            </w:r>
            <w:r>
              <w:rPr>
                <w:rFonts w:eastAsia="Times New Roman" w:hAnsi="Times New Roman" w:cs="Times New Roman"/>
                <w:sz w:val="22"/>
                <w:szCs w:val="22"/>
                <w:lang w:eastAsia="da-DK"/>
              </w:rPr>
              <w:t>o</w:t>
            </w:r>
            <w:r w:rsidR="00F956FA" w:rsidRPr="00F956FA">
              <w:rPr>
                <w:rFonts w:hAnsi="Times New Roman" w:cs="Times New Roman"/>
                <w:sz w:val="22"/>
                <w:szCs w:val="22"/>
              </w:rPr>
              <w:t xml:space="preserve"> ar jo atstovo nurodytose automobilių techninės priežiūros dirbtuvėse Lietuvos Respublikoje.</w:t>
            </w:r>
          </w:p>
        </w:tc>
      </w:tr>
      <w:tr w:rsidR="00F956FA" w:rsidRPr="00F956FA" w14:paraId="3EF09661" w14:textId="77777777" w:rsidTr="0088655B">
        <w:trPr>
          <w:trHeight w:val="397"/>
          <w:jc w:val="center"/>
        </w:trPr>
        <w:tc>
          <w:tcPr>
            <w:tcW w:w="0" w:type="auto"/>
            <w:vAlign w:val="center"/>
          </w:tcPr>
          <w:p w14:paraId="702BE86B" w14:textId="77777777" w:rsidR="00F956FA" w:rsidRPr="00F956FA" w:rsidRDefault="00F956FA" w:rsidP="00F956FA">
            <w:pPr>
              <w:widowControl w:val="0"/>
              <w:tabs>
                <w:tab w:val="left" w:pos="1701"/>
              </w:tabs>
              <w:spacing w:before="0"/>
              <w:rPr>
                <w:rFonts w:eastAsia="Times New Roman" w:hAnsi="Times New Roman" w:cs="Times New Roman"/>
                <w:sz w:val="22"/>
                <w:szCs w:val="22"/>
                <w:lang w:eastAsia="da-DK"/>
              </w:rPr>
            </w:pPr>
            <w:r w:rsidRPr="00F956FA">
              <w:rPr>
                <w:rFonts w:eastAsia="Times New Roman" w:hAnsi="Times New Roman" w:cs="Times New Roman"/>
                <w:sz w:val="22"/>
                <w:szCs w:val="22"/>
                <w:lang w:eastAsia="da-DK"/>
              </w:rPr>
              <w:t>12.5.</w:t>
            </w:r>
          </w:p>
        </w:tc>
        <w:tc>
          <w:tcPr>
            <w:tcW w:w="0" w:type="auto"/>
            <w:vAlign w:val="center"/>
          </w:tcPr>
          <w:p w14:paraId="5F8037D2" w14:textId="77777777" w:rsidR="00F956FA" w:rsidRPr="00F956FA" w:rsidRDefault="00F956FA" w:rsidP="00F956FA">
            <w:pPr>
              <w:widowControl w:val="0"/>
              <w:tabs>
                <w:tab w:val="left" w:pos="1701"/>
              </w:tabs>
              <w:spacing w:before="0"/>
              <w:rPr>
                <w:rFonts w:hAnsi="Times New Roman" w:cs="Times New Roman"/>
                <w:color w:val="4472C4" w:themeColor="accent1"/>
                <w:sz w:val="22"/>
                <w:szCs w:val="22"/>
              </w:rPr>
            </w:pPr>
            <w:r w:rsidRPr="00F956FA">
              <w:rPr>
                <w:rFonts w:hAnsi="Times New Roman" w:cs="Times New Roman"/>
                <w:sz w:val="22"/>
                <w:szCs w:val="22"/>
              </w:rPr>
              <w:t>Eksploatacijos vadovas</w:t>
            </w:r>
          </w:p>
        </w:tc>
        <w:tc>
          <w:tcPr>
            <w:tcW w:w="0" w:type="auto"/>
            <w:vAlign w:val="center"/>
          </w:tcPr>
          <w:p w14:paraId="54EA634E" w14:textId="77777777" w:rsidR="00F956FA" w:rsidRPr="00F956FA" w:rsidRDefault="00F956FA" w:rsidP="00F956FA">
            <w:pPr>
              <w:spacing w:before="0"/>
              <w:rPr>
                <w:rFonts w:hAnsi="Times New Roman" w:cs="Times New Roman"/>
                <w:color w:val="4472C4" w:themeColor="accent1"/>
                <w:sz w:val="22"/>
                <w:szCs w:val="22"/>
              </w:rPr>
            </w:pPr>
            <w:r w:rsidRPr="00F956FA">
              <w:rPr>
                <w:rFonts w:hAnsi="Times New Roman" w:cs="Times New Roman"/>
                <w:sz w:val="22"/>
                <w:szCs w:val="22"/>
              </w:rPr>
              <w:t>Elektromobilyje turi būti eksploatacijos vadovas lietuvių kalba, kuriame turi būti nurodyta elektromobilio garantinio aptarnavimo atlikėjų adresai ir telefonų numeriai bei atliekamų garantinių aptarnavimų periodiškumas.</w:t>
            </w:r>
          </w:p>
        </w:tc>
      </w:tr>
      <w:tr w:rsidR="00F956FA" w:rsidRPr="00F956FA" w14:paraId="0E94F4F1" w14:textId="77777777" w:rsidTr="0088655B">
        <w:trPr>
          <w:trHeight w:val="397"/>
          <w:jc w:val="center"/>
        </w:trPr>
        <w:tc>
          <w:tcPr>
            <w:tcW w:w="0" w:type="auto"/>
            <w:vAlign w:val="center"/>
          </w:tcPr>
          <w:p w14:paraId="2EC5E86C" w14:textId="77777777" w:rsidR="00F956FA" w:rsidRPr="00F956FA" w:rsidRDefault="00F956FA" w:rsidP="00F956FA">
            <w:pPr>
              <w:widowControl w:val="0"/>
              <w:tabs>
                <w:tab w:val="left" w:pos="1701"/>
              </w:tabs>
              <w:spacing w:before="0"/>
              <w:rPr>
                <w:rFonts w:eastAsia="Times New Roman" w:hAnsi="Times New Roman" w:cs="Times New Roman"/>
                <w:sz w:val="22"/>
                <w:szCs w:val="22"/>
                <w:lang w:eastAsia="da-DK"/>
              </w:rPr>
            </w:pPr>
            <w:r w:rsidRPr="00F956FA">
              <w:rPr>
                <w:rFonts w:eastAsia="Times New Roman" w:hAnsi="Times New Roman" w:cs="Times New Roman"/>
                <w:sz w:val="22"/>
                <w:szCs w:val="22"/>
                <w:lang w:eastAsia="da-DK"/>
              </w:rPr>
              <w:t>12.6.</w:t>
            </w:r>
          </w:p>
        </w:tc>
        <w:tc>
          <w:tcPr>
            <w:tcW w:w="0" w:type="auto"/>
            <w:vAlign w:val="center"/>
          </w:tcPr>
          <w:p w14:paraId="79724143" w14:textId="77777777" w:rsidR="00F956FA" w:rsidRPr="00F956FA" w:rsidRDefault="00F956FA" w:rsidP="00F956FA">
            <w:pPr>
              <w:widowControl w:val="0"/>
              <w:tabs>
                <w:tab w:val="left" w:pos="1701"/>
              </w:tabs>
              <w:spacing w:before="0"/>
              <w:rPr>
                <w:rFonts w:hAnsi="Times New Roman" w:cs="Times New Roman"/>
                <w:color w:val="4472C4" w:themeColor="accent1"/>
                <w:sz w:val="22"/>
                <w:szCs w:val="22"/>
              </w:rPr>
            </w:pPr>
            <w:r w:rsidRPr="00F956FA">
              <w:rPr>
                <w:rFonts w:hAnsi="Times New Roman" w:cs="Times New Roman"/>
                <w:sz w:val="22"/>
                <w:szCs w:val="22"/>
              </w:rPr>
              <w:t>Pakaitinis automobilis</w:t>
            </w:r>
          </w:p>
        </w:tc>
        <w:tc>
          <w:tcPr>
            <w:tcW w:w="0" w:type="auto"/>
            <w:vAlign w:val="center"/>
          </w:tcPr>
          <w:p w14:paraId="2F3E92DD" w14:textId="4E8FE812" w:rsidR="00F956FA" w:rsidRPr="002E23A6" w:rsidRDefault="00F956FA" w:rsidP="00F956FA">
            <w:pPr>
              <w:spacing w:before="0"/>
              <w:rPr>
                <w:rFonts w:hAnsi="Times New Roman" w:cs="Times New Roman"/>
                <w:sz w:val="22"/>
                <w:szCs w:val="22"/>
              </w:rPr>
            </w:pPr>
            <w:r w:rsidRPr="002E23A6">
              <w:rPr>
                <w:rFonts w:hAnsi="Times New Roman" w:cs="Times New Roman"/>
                <w:sz w:val="22"/>
                <w:szCs w:val="22"/>
              </w:rPr>
              <w:t xml:space="preserve">Garantinio remonto, techninio aptarnavimo metu, jeigu remonto darbai užtrunka ilgiau nei 6 darbo dienas, turi būti suteiktas nedelsiant, tačiau ne vėliau kaip per 7 darbo dienas nuo elektromobilio perdavimo momento ne senesnis nei 5 metų ir ne žemesnės nei kompaktinės klasės pakaitinis automobilis. Jei elektromobilis yra nepataisomas, </w:t>
            </w:r>
            <w:r w:rsidR="0014379D">
              <w:rPr>
                <w:rFonts w:eastAsia="Times New Roman" w:hAnsi="Times New Roman" w:cs="Times New Roman"/>
                <w:sz w:val="22"/>
                <w:szCs w:val="22"/>
                <w:lang w:eastAsia="da-DK"/>
              </w:rPr>
              <w:t>Tiekėjas</w:t>
            </w:r>
            <w:r w:rsidRPr="002E23A6">
              <w:rPr>
                <w:rFonts w:hAnsi="Times New Roman" w:cs="Times New Roman"/>
                <w:sz w:val="22"/>
                <w:szCs w:val="22"/>
              </w:rPr>
              <w:t xml:space="preserve"> ne vėliau kaip per pristatymo terminą, kuris buvo pateiktas pasiūlyme, turi pateikti kitą, techninės specifikacijos reikalavimus atitinkantį elektromobilį.</w:t>
            </w:r>
          </w:p>
        </w:tc>
      </w:tr>
      <w:tr w:rsidR="00F956FA" w:rsidRPr="00F956FA" w14:paraId="4141D9E1" w14:textId="77777777" w:rsidTr="0088655B">
        <w:trPr>
          <w:trHeight w:val="397"/>
          <w:jc w:val="center"/>
        </w:trPr>
        <w:tc>
          <w:tcPr>
            <w:tcW w:w="0" w:type="auto"/>
            <w:vAlign w:val="center"/>
          </w:tcPr>
          <w:p w14:paraId="03856E10" w14:textId="77777777" w:rsidR="00F956FA" w:rsidRPr="00F956FA" w:rsidRDefault="00F956FA" w:rsidP="00F956FA">
            <w:pPr>
              <w:widowControl w:val="0"/>
              <w:tabs>
                <w:tab w:val="left" w:pos="1701"/>
              </w:tabs>
              <w:spacing w:before="0"/>
              <w:rPr>
                <w:rFonts w:eastAsia="Times New Roman" w:hAnsi="Times New Roman" w:cs="Times New Roman"/>
                <w:sz w:val="22"/>
                <w:szCs w:val="22"/>
                <w:lang w:eastAsia="da-DK"/>
              </w:rPr>
            </w:pPr>
            <w:r w:rsidRPr="00F956FA">
              <w:rPr>
                <w:rFonts w:eastAsia="Times New Roman" w:hAnsi="Times New Roman" w:cs="Times New Roman"/>
                <w:sz w:val="22"/>
                <w:szCs w:val="22"/>
                <w:lang w:eastAsia="da-DK"/>
              </w:rPr>
              <w:t>12.7.</w:t>
            </w:r>
          </w:p>
        </w:tc>
        <w:tc>
          <w:tcPr>
            <w:tcW w:w="0" w:type="auto"/>
            <w:vAlign w:val="center"/>
          </w:tcPr>
          <w:p w14:paraId="30DC0B3E" w14:textId="77777777" w:rsidR="00F956FA" w:rsidRPr="00F956FA" w:rsidRDefault="00F956FA" w:rsidP="00F956FA">
            <w:pPr>
              <w:widowControl w:val="0"/>
              <w:tabs>
                <w:tab w:val="left" w:pos="1701"/>
              </w:tabs>
              <w:spacing w:before="0"/>
              <w:rPr>
                <w:rFonts w:hAnsi="Times New Roman" w:cs="Times New Roman"/>
                <w:color w:val="4472C4" w:themeColor="accent1"/>
                <w:sz w:val="22"/>
                <w:szCs w:val="22"/>
              </w:rPr>
            </w:pPr>
            <w:r w:rsidRPr="00F956FA">
              <w:rPr>
                <w:rFonts w:hAnsi="Times New Roman" w:cs="Times New Roman"/>
                <w:sz w:val="22"/>
                <w:szCs w:val="22"/>
              </w:rPr>
              <w:t>Elektromobilis turi turėti galimybę įkrauti bateriją naudojant kintamos srovės įkrovimo stoteles (AC) ir nuolatinės srovės įkrovimo stoteles (DC)</w:t>
            </w:r>
          </w:p>
        </w:tc>
        <w:tc>
          <w:tcPr>
            <w:tcW w:w="0" w:type="auto"/>
            <w:vAlign w:val="center"/>
          </w:tcPr>
          <w:p w14:paraId="04A8228B" w14:textId="77777777" w:rsidR="00F956FA" w:rsidRPr="00F956FA" w:rsidRDefault="00F956FA" w:rsidP="00F956FA">
            <w:pPr>
              <w:spacing w:before="0"/>
              <w:rPr>
                <w:rFonts w:hAnsi="Times New Roman" w:cs="Times New Roman"/>
                <w:color w:val="4472C4" w:themeColor="accent1"/>
                <w:sz w:val="22"/>
                <w:szCs w:val="22"/>
              </w:rPr>
            </w:pPr>
            <w:r w:rsidRPr="00F956FA">
              <w:rPr>
                <w:rFonts w:hAnsi="Times New Roman" w:cs="Times New Roman"/>
                <w:sz w:val="22"/>
                <w:szCs w:val="22"/>
              </w:rPr>
              <w:t xml:space="preserve">DC įkrovimo jungtys turi būti </w:t>
            </w:r>
            <w:proofErr w:type="spellStart"/>
            <w:r w:rsidRPr="00F956FA">
              <w:rPr>
                <w:rFonts w:hAnsi="Times New Roman" w:cs="Times New Roman"/>
                <w:sz w:val="22"/>
                <w:szCs w:val="22"/>
              </w:rPr>
              <w:t>CHAdeMO</w:t>
            </w:r>
            <w:proofErr w:type="spellEnd"/>
            <w:r w:rsidRPr="00F956FA">
              <w:rPr>
                <w:rFonts w:hAnsi="Times New Roman" w:cs="Times New Roman"/>
                <w:sz w:val="22"/>
                <w:szCs w:val="22"/>
              </w:rPr>
              <w:t xml:space="preserve"> standarto arba Combo2 (CCS2). AC įkrovimo jungtys turi būti Type 2 standarto</w:t>
            </w:r>
          </w:p>
        </w:tc>
      </w:tr>
      <w:tr w:rsidR="00F956FA" w:rsidRPr="00F956FA" w14:paraId="30CE1E22" w14:textId="77777777" w:rsidTr="0088655B">
        <w:trPr>
          <w:trHeight w:val="397"/>
          <w:jc w:val="center"/>
        </w:trPr>
        <w:tc>
          <w:tcPr>
            <w:tcW w:w="0" w:type="auto"/>
            <w:vAlign w:val="center"/>
          </w:tcPr>
          <w:p w14:paraId="16506D19" w14:textId="77777777" w:rsidR="00F956FA" w:rsidRPr="00F956FA" w:rsidRDefault="00F956FA" w:rsidP="00F956FA">
            <w:pPr>
              <w:widowControl w:val="0"/>
              <w:tabs>
                <w:tab w:val="left" w:pos="1701"/>
              </w:tabs>
              <w:spacing w:before="0"/>
              <w:rPr>
                <w:rFonts w:eastAsia="Times New Roman" w:hAnsi="Times New Roman" w:cs="Times New Roman"/>
                <w:sz w:val="22"/>
                <w:szCs w:val="22"/>
                <w:lang w:eastAsia="da-DK"/>
              </w:rPr>
            </w:pPr>
            <w:r w:rsidRPr="00F956FA">
              <w:rPr>
                <w:rFonts w:eastAsia="Times New Roman" w:hAnsi="Times New Roman" w:cs="Times New Roman"/>
                <w:sz w:val="22"/>
                <w:szCs w:val="22"/>
                <w:lang w:eastAsia="da-DK"/>
              </w:rPr>
              <w:t>12.8.</w:t>
            </w:r>
          </w:p>
        </w:tc>
        <w:tc>
          <w:tcPr>
            <w:tcW w:w="0" w:type="auto"/>
            <w:vAlign w:val="center"/>
          </w:tcPr>
          <w:p w14:paraId="26762230" w14:textId="77777777" w:rsidR="00F956FA" w:rsidRPr="00F956FA" w:rsidRDefault="00F956FA" w:rsidP="00F956FA">
            <w:pPr>
              <w:widowControl w:val="0"/>
              <w:tabs>
                <w:tab w:val="left" w:pos="1701"/>
              </w:tabs>
              <w:spacing w:before="0"/>
              <w:rPr>
                <w:rFonts w:hAnsi="Times New Roman" w:cs="Times New Roman"/>
                <w:color w:val="4472C4" w:themeColor="accent1"/>
                <w:sz w:val="22"/>
                <w:szCs w:val="22"/>
              </w:rPr>
            </w:pPr>
            <w:r w:rsidRPr="00F956FA">
              <w:rPr>
                <w:rFonts w:hAnsi="Times New Roman" w:cs="Times New Roman"/>
                <w:sz w:val="22"/>
                <w:szCs w:val="22"/>
              </w:rPr>
              <w:t>Gamintojo deklaruojamas vidutinis nuvažiuojamas atstumas vienu įkrovimu pagal WLTP</w:t>
            </w:r>
          </w:p>
        </w:tc>
        <w:tc>
          <w:tcPr>
            <w:tcW w:w="0" w:type="auto"/>
            <w:vAlign w:val="center"/>
          </w:tcPr>
          <w:p w14:paraId="1D0A5791" w14:textId="77777777" w:rsidR="00F956FA" w:rsidRPr="00F956FA" w:rsidRDefault="00F956FA" w:rsidP="00F956FA">
            <w:pPr>
              <w:spacing w:before="0"/>
              <w:rPr>
                <w:rFonts w:hAnsi="Times New Roman" w:cs="Times New Roman"/>
                <w:color w:val="4472C4" w:themeColor="accent1"/>
                <w:sz w:val="22"/>
                <w:szCs w:val="22"/>
              </w:rPr>
            </w:pPr>
            <w:r w:rsidRPr="00F956FA">
              <w:rPr>
                <w:rFonts w:hAnsi="Times New Roman" w:cs="Times New Roman"/>
                <w:sz w:val="22"/>
                <w:szCs w:val="22"/>
              </w:rPr>
              <w:t>Ne mažiau kaip 300 km.</w:t>
            </w:r>
          </w:p>
        </w:tc>
      </w:tr>
      <w:tr w:rsidR="00F956FA" w:rsidRPr="00F956FA" w14:paraId="7E86E7CC" w14:textId="77777777" w:rsidTr="0088655B">
        <w:trPr>
          <w:trHeight w:val="397"/>
          <w:jc w:val="center"/>
        </w:trPr>
        <w:tc>
          <w:tcPr>
            <w:tcW w:w="0" w:type="auto"/>
            <w:vAlign w:val="center"/>
          </w:tcPr>
          <w:p w14:paraId="6E66CAA0" w14:textId="77777777" w:rsidR="00F956FA" w:rsidRPr="00F956FA" w:rsidRDefault="00F956FA" w:rsidP="00F956FA">
            <w:pPr>
              <w:widowControl w:val="0"/>
              <w:tabs>
                <w:tab w:val="left" w:pos="1701"/>
              </w:tabs>
              <w:spacing w:before="0"/>
              <w:rPr>
                <w:rFonts w:eastAsia="Times New Roman" w:hAnsi="Times New Roman" w:cs="Times New Roman"/>
                <w:sz w:val="22"/>
                <w:szCs w:val="22"/>
                <w:lang w:eastAsia="da-DK"/>
              </w:rPr>
            </w:pPr>
            <w:r w:rsidRPr="00F956FA">
              <w:rPr>
                <w:rFonts w:eastAsia="Times New Roman" w:hAnsi="Times New Roman" w:cs="Times New Roman"/>
                <w:sz w:val="22"/>
                <w:szCs w:val="22"/>
                <w:lang w:eastAsia="da-DK"/>
              </w:rPr>
              <w:t>12.9.</w:t>
            </w:r>
          </w:p>
        </w:tc>
        <w:tc>
          <w:tcPr>
            <w:tcW w:w="0" w:type="auto"/>
            <w:vAlign w:val="center"/>
          </w:tcPr>
          <w:p w14:paraId="787858E1" w14:textId="77777777" w:rsidR="00F956FA" w:rsidRPr="00F956FA" w:rsidRDefault="00F956FA" w:rsidP="00F956FA">
            <w:pPr>
              <w:widowControl w:val="0"/>
              <w:tabs>
                <w:tab w:val="left" w:pos="1701"/>
              </w:tabs>
              <w:spacing w:before="0"/>
              <w:rPr>
                <w:rFonts w:hAnsi="Times New Roman" w:cs="Times New Roman"/>
                <w:sz w:val="22"/>
                <w:szCs w:val="22"/>
              </w:rPr>
            </w:pPr>
            <w:r w:rsidRPr="00F956FA">
              <w:rPr>
                <w:rFonts w:hAnsi="Times New Roman" w:cs="Times New Roman"/>
                <w:sz w:val="22"/>
                <w:szCs w:val="22"/>
              </w:rPr>
              <w:t>Registracija ir techninė apžiūra</w:t>
            </w:r>
          </w:p>
        </w:tc>
        <w:tc>
          <w:tcPr>
            <w:tcW w:w="0" w:type="auto"/>
            <w:vAlign w:val="center"/>
          </w:tcPr>
          <w:p w14:paraId="3BF69A36" w14:textId="41E894C4" w:rsidR="00F956FA" w:rsidRPr="00F956FA" w:rsidRDefault="0014379D" w:rsidP="00F956FA">
            <w:pPr>
              <w:spacing w:before="0"/>
              <w:rPr>
                <w:rFonts w:hAnsi="Times New Roman" w:cs="Times New Roman"/>
                <w:sz w:val="22"/>
                <w:szCs w:val="22"/>
              </w:rPr>
            </w:pPr>
            <w:r>
              <w:rPr>
                <w:rFonts w:eastAsia="Times New Roman" w:hAnsi="Times New Roman" w:cs="Times New Roman"/>
                <w:sz w:val="22"/>
                <w:szCs w:val="22"/>
                <w:lang w:eastAsia="da-DK"/>
              </w:rPr>
              <w:t>Tiekėjas</w:t>
            </w:r>
            <w:r w:rsidR="00F956FA" w:rsidRPr="00F956FA">
              <w:rPr>
                <w:rFonts w:hAnsi="Times New Roman" w:cs="Times New Roman"/>
                <w:sz w:val="22"/>
                <w:szCs w:val="22"/>
              </w:rPr>
              <w:t xml:space="preserve"> elektromobilį registruoja AB „Regitra“ Perkančiosios organizacijos vardu</w:t>
            </w:r>
          </w:p>
        </w:tc>
      </w:tr>
      <w:tr w:rsidR="00F956FA" w:rsidRPr="00F956FA" w14:paraId="5388DF9E" w14:textId="77777777" w:rsidTr="0088655B">
        <w:trPr>
          <w:trHeight w:val="397"/>
          <w:jc w:val="center"/>
        </w:trPr>
        <w:tc>
          <w:tcPr>
            <w:tcW w:w="0" w:type="auto"/>
            <w:vAlign w:val="center"/>
          </w:tcPr>
          <w:p w14:paraId="187789AD" w14:textId="77777777" w:rsidR="00F956FA" w:rsidRPr="00F956FA" w:rsidRDefault="00F956FA" w:rsidP="00F956FA">
            <w:pPr>
              <w:widowControl w:val="0"/>
              <w:tabs>
                <w:tab w:val="left" w:pos="1701"/>
              </w:tabs>
              <w:spacing w:before="0"/>
              <w:rPr>
                <w:rFonts w:eastAsia="Times New Roman" w:hAnsi="Times New Roman" w:cs="Times New Roman"/>
                <w:sz w:val="22"/>
                <w:szCs w:val="22"/>
                <w:lang w:eastAsia="da-DK"/>
              </w:rPr>
            </w:pPr>
            <w:r w:rsidRPr="00F956FA">
              <w:rPr>
                <w:rFonts w:eastAsia="Times New Roman" w:hAnsi="Times New Roman" w:cs="Times New Roman"/>
                <w:sz w:val="22"/>
                <w:szCs w:val="22"/>
                <w:lang w:eastAsia="da-DK"/>
              </w:rPr>
              <w:t>12.10.</w:t>
            </w:r>
          </w:p>
        </w:tc>
        <w:tc>
          <w:tcPr>
            <w:tcW w:w="0" w:type="auto"/>
            <w:vAlign w:val="center"/>
          </w:tcPr>
          <w:p w14:paraId="3CE98265" w14:textId="77777777" w:rsidR="00F956FA" w:rsidRPr="00F956FA" w:rsidRDefault="00F956FA" w:rsidP="00F956FA">
            <w:pPr>
              <w:widowControl w:val="0"/>
              <w:tabs>
                <w:tab w:val="left" w:pos="1701"/>
              </w:tabs>
              <w:spacing w:before="0"/>
              <w:rPr>
                <w:rFonts w:hAnsi="Times New Roman" w:cs="Times New Roman"/>
                <w:sz w:val="22"/>
                <w:szCs w:val="22"/>
              </w:rPr>
            </w:pPr>
            <w:r w:rsidRPr="00F956FA">
              <w:rPr>
                <w:rFonts w:hAnsi="Times New Roman" w:cs="Times New Roman"/>
                <w:sz w:val="22"/>
                <w:szCs w:val="22"/>
              </w:rPr>
              <w:t>Draudimas</w:t>
            </w:r>
          </w:p>
        </w:tc>
        <w:tc>
          <w:tcPr>
            <w:tcW w:w="0" w:type="auto"/>
            <w:vAlign w:val="center"/>
          </w:tcPr>
          <w:p w14:paraId="653C40A5" w14:textId="77777777" w:rsidR="00F956FA" w:rsidRPr="00F956FA" w:rsidRDefault="00F956FA" w:rsidP="00F956FA">
            <w:pPr>
              <w:spacing w:before="0"/>
              <w:rPr>
                <w:rFonts w:hAnsi="Times New Roman" w:cs="Times New Roman"/>
                <w:sz w:val="22"/>
                <w:szCs w:val="22"/>
              </w:rPr>
            </w:pPr>
            <w:r w:rsidRPr="00F956FA">
              <w:rPr>
                <w:rFonts w:hAnsi="Times New Roman" w:cs="Times New Roman"/>
                <w:sz w:val="22"/>
                <w:szCs w:val="22"/>
              </w:rPr>
              <w:t>Transporto priemonės valdytojų civilinės atsakomybės privalomojo draudimo sutarties liudijimas ne trumpesniam nei 1 (vieno) mėnesio laikotarpiui.</w:t>
            </w:r>
          </w:p>
        </w:tc>
      </w:tr>
      <w:tr w:rsidR="00F956FA" w:rsidRPr="00F956FA" w14:paraId="6A4AD7A1" w14:textId="77777777" w:rsidTr="0088655B">
        <w:trPr>
          <w:trHeight w:val="397"/>
          <w:jc w:val="center"/>
        </w:trPr>
        <w:tc>
          <w:tcPr>
            <w:tcW w:w="0" w:type="auto"/>
            <w:gridSpan w:val="3"/>
            <w:shd w:val="clear" w:color="auto" w:fill="F2F2F2" w:themeFill="background1" w:themeFillShade="F2"/>
            <w:vAlign w:val="center"/>
          </w:tcPr>
          <w:p w14:paraId="44F79CE5" w14:textId="77777777" w:rsidR="00F956FA" w:rsidRPr="00F956FA" w:rsidRDefault="00F956FA" w:rsidP="009C743B">
            <w:pPr>
              <w:pStyle w:val="Sraopastraipa"/>
              <w:numPr>
                <w:ilvl w:val="0"/>
                <w:numId w:val="27"/>
              </w:numPr>
              <w:suppressAutoHyphens/>
              <w:spacing w:before="0"/>
              <w:jc w:val="left"/>
              <w:rPr>
                <w:rFonts w:hAnsi="Times New Roman" w:cs="Times New Roman"/>
                <w:sz w:val="22"/>
                <w:szCs w:val="22"/>
              </w:rPr>
            </w:pPr>
            <w:r w:rsidRPr="00F956FA">
              <w:rPr>
                <w:rFonts w:hAnsi="Times New Roman" w:cs="Times New Roman"/>
                <w:sz w:val="22"/>
                <w:szCs w:val="22"/>
              </w:rPr>
              <w:t>Aplinkosauginiai reikalavimai</w:t>
            </w:r>
          </w:p>
        </w:tc>
      </w:tr>
      <w:tr w:rsidR="00F956FA" w:rsidRPr="00F956FA" w14:paraId="5DF8CF2E" w14:textId="77777777" w:rsidTr="0088655B">
        <w:trPr>
          <w:trHeight w:val="397"/>
          <w:jc w:val="center"/>
        </w:trPr>
        <w:tc>
          <w:tcPr>
            <w:tcW w:w="0" w:type="auto"/>
            <w:vAlign w:val="center"/>
          </w:tcPr>
          <w:p w14:paraId="543F1E8B" w14:textId="77777777" w:rsidR="00F956FA" w:rsidRPr="00F956FA" w:rsidRDefault="00F956FA" w:rsidP="00F956FA">
            <w:pPr>
              <w:widowControl w:val="0"/>
              <w:tabs>
                <w:tab w:val="left" w:pos="1701"/>
              </w:tabs>
              <w:spacing w:before="0"/>
              <w:jc w:val="center"/>
              <w:rPr>
                <w:rFonts w:eastAsia="Times New Roman" w:hAnsi="Times New Roman" w:cs="Times New Roman"/>
                <w:sz w:val="22"/>
                <w:szCs w:val="22"/>
                <w:lang w:eastAsia="da-DK"/>
              </w:rPr>
            </w:pPr>
            <w:r w:rsidRPr="00F956FA">
              <w:rPr>
                <w:rFonts w:eastAsia="Times New Roman" w:hAnsi="Times New Roman" w:cs="Times New Roman"/>
                <w:sz w:val="22"/>
                <w:szCs w:val="22"/>
                <w:lang w:eastAsia="da-DK"/>
              </w:rPr>
              <w:t>13.1.</w:t>
            </w:r>
          </w:p>
        </w:tc>
        <w:tc>
          <w:tcPr>
            <w:tcW w:w="0" w:type="auto"/>
            <w:vAlign w:val="center"/>
          </w:tcPr>
          <w:p w14:paraId="14839949" w14:textId="77777777" w:rsidR="00F956FA" w:rsidRPr="00F956FA" w:rsidRDefault="00F956FA" w:rsidP="00F956FA">
            <w:pPr>
              <w:widowControl w:val="0"/>
              <w:tabs>
                <w:tab w:val="left" w:pos="1701"/>
              </w:tabs>
              <w:spacing w:before="0"/>
              <w:rPr>
                <w:rFonts w:hAnsi="Times New Roman" w:cs="Times New Roman"/>
                <w:sz w:val="22"/>
                <w:szCs w:val="22"/>
              </w:rPr>
            </w:pPr>
            <w:r w:rsidRPr="00F956FA">
              <w:rPr>
                <w:rFonts w:hAnsi="Times New Roman" w:cs="Times New Roman"/>
                <w:sz w:val="22"/>
                <w:szCs w:val="22"/>
              </w:rPr>
              <w:t>Elektromobilio CO</w:t>
            </w:r>
            <w:r w:rsidRPr="00F956FA">
              <w:rPr>
                <w:rFonts w:hAnsi="Times New Roman" w:cs="Times New Roman"/>
                <w:sz w:val="22"/>
                <w:szCs w:val="22"/>
                <w:vertAlign w:val="subscript"/>
              </w:rPr>
              <w:t>2</w:t>
            </w:r>
            <w:r w:rsidRPr="00F956FA">
              <w:rPr>
                <w:rFonts w:hAnsi="Times New Roman" w:cs="Times New Roman"/>
                <w:sz w:val="22"/>
                <w:szCs w:val="22"/>
              </w:rPr>
              <w:t xml:space="preserve"> emisija</w:t>
            </w:r>
          </w:p>
        </w:tc>
        <w:tc>
          <w:tcPr>
            <w:tcW w:w="0" w:type="auto"/>
            <w:vAlign w:val="center"/>
          </w:tcPr>
          <w:p w14:paraId="179C3062" w14:textId="246CA853" w:rsidR="00F956FA" w:rsidRPr="00F956FA" w:rsidRDefault="00F956FA" w:rsidP="00F956FA">
            <w:pPr>
              <w:spacing w:before="0"/>
              <w:rPr>
                <w:rFonts w:hAnsi="Times New Roman" w:cs="Times New Roman"/>
                <w:sz w:val="22"/>
                <w:szCs w:val="22"/>
              </w:rPr>
            </w:pPr>
            <w:r w:rsidRPr="00F956FA">
              <w:rPr>
                <w:rFonts w:hAnsi="Times New Roman" w:cs="Times New Roman"/>
                <w:sz w:val="22"/>
                <w:szCs w:val="22"/>
              </w:rPr>
              <w:t xml:space="preserve">Turi būti 0 g/km </w:t>
            </w:r>
          </w:p>
        </w:tc>
      </w:tr>
      <w:tr w:rsidR="00F956FA" w:rsidRPr="00F956FA" w14:paraId="6939EED6" w14:textId="77777777" w:rsidTr="0088655B">
        <w:trPr>
          <w:trHeight w:val="397"/>
          <w:jc w:val="center"/>
        </w:trPr>
        <w:tc>
          <w:tcPr>
            <w:tcW w:w="0" w:type="auto"/>
            <w:vAlign w:val="center"/>
          </w:tcPr>
          <w:p w14:paraId="2D30FEAA" w14:textId="77777777" w:rsidR="00F956FA" w:rsidRPr="00F956FA" w:rsidRDefault="00F956FA" w:rsidP="00F956FA">
            <w:pPr>
              <w:widowControl w:val="0"/>
              <w:tabs>
                <w:tab w:val="left" w:pos="1701"/>
              </w:tabs>
              <w:spacing w:before="0"/>
              <w:rPr>
                <w:rFonts w:eastAsia="Times New Roman" w:hAnsi="Times New Roman" w:cs="Times New Roman"/>
                <w:sz w:val="22"/>
                <w:szCs w:val="22"/>
                <w:lang w:eastAsia="da-DK"/>
              </w:rPr>
            </w:pPr>
            <w:r w:rsidRPr="00F956FA">
              <w:rPr>
                <w:rFonts w:eastAsia="Times New Roman" w:hAnsi="Times New Roman" w:cs="Times New Roman"/>
                <w:sz w:val="22"/>
                <w:szCs w:val="22"/>
                <w:lang w:eastAsia="da-DK"/>
              </w:rPr>
              <w:t>13.2.</w:t>
            </w:r>
          </w:p>
        </w:tc>
        <w:tc>
          <w:tcPr>
            <w:tcW w:w="0" w:type="auto"/>
            <w:vAlign w:val="center"/>
          </w:tcPr>
          <w:p w14:paraId="4BA68943" w14:textId="77777777" w:rsidR="00F956FA" w:rsidRPr="00F956FA" w:rsidRDefault="00F956FA" w:rsidP="00F956FA">
            <w:pPr>
              <w:widowControl w:val="0"/>
              <w:tabs>
                <w:tab w:val="left" w:pos="1701"/>
              </w:tabs>
              <w:spacing w:before="0"/>
              <w:rPr>
                <w:rFonts w:hAnsi="Times New Roman" w:cs="Times New Roman"/>
                <w:sz w:val="22"/>
                <w:szCs w:val="22"/>
              </w:rPr>
            </w:pPr>
            <w:r w:rsidRPr="00F956FA">
              <w:rPr>
                <w:rFonts w:hAnsi="Times New Roman" w:cs="Times New Roman"/>
                <w:sz w:val="22"/>
                <w:szCs w:val="22"/>
              </w:rPr>
              <w:t>Padangos*</w:t>
            </w:r>
          </w:p>
        </w:tc>
        <w:tc>
          <w:tcPr>
            <w:tcW w:w="0" w:type="auto"/>
            <w:vAlign w:val="center"/>
          </w:tcPr>
          <w:p w14:paraId="4EECB072" w14:textId="77777777" w:rsidR="00F956FA" w:rsidRPr="00F956FA" w:rsidRDefault="00F956FA" w:rsidP="00F956FA">
            <w:pPr>
              <w:spacing w:before="0"/>
              <w:rPr>
                <w:rFonts w:hAnsi="Times New Roman" w:cs="Times New Roman"/>
                <w:sz w:val="22"/>
                <w:szCs w:val="22"/>
              </w:rPr>
            </w:pPr>
            <w:r w:rsidRPr="00F956FA">
              <w:rPr>
                <w:rFonts w:hAnsi="Times New Roman" w:cs="Times New Roman"/>
                <w:sz w:val="22"/>
                <w:szCs w:val="22"/>
              </w:rPr>
              <w:t>Įsigyjamo elektromobilio padangos turi atitikti aukščiausios klasės (A klasė) padangoms taikomus išorinio riedėjimo triukšmo reikalavimus ir dviejų aukščiausių klasių  (A arba B) padangoms taikomą riedėjimo varžos koeficientą (darantį įtaką energijos vartojimo efektyvumui), nustatytą Europos Parlamento ir Tarybos reglamente (ES) 2020/740 (231), kurį taip pat galima patikrinti Europos gaminių energijos vartojimo efektyvumo ženklinimo duomenų bazėje (EPREL).</w:t>
            </w:r>
          </w:p>
        </w:tc>
      </w:tr>
    </w:tbl>
    <w:p w14:paraId="6E8C7762" w14:textId="77777777" w:rsidR="00F956FA" w:rsidRPr="00F956FA" w:rsidRDefault="00F956FA" w:rsidP="00900FB9">
      <w:pPr>
        <w:tabs>
          <w:tab w:val="left" w:pos="1134"/>
        </w:tabs>
        <w:spacing w:line="240" w:lineRule="auto"/>
        <w:ind w:firstLine="567"/>
        <w:rPr>
          <w:rFonts w:ascii="Times New Roman" w:eastAsia="Times New Roman" w:hAnsi="Times New Roman" w:cs="Times New Roman"/>
          <w:bCs/>
          <w:sz w:val="22"/>
          <w:szCs w:val="22"/>
        </w:rPr>
      </w:pPr>
      <w:r w:rsidRPr="00F956FA">
        <w:rPr>
          <w:rFonts w:ascii="Times New Roman" w:eastAsia="Times New Roman" w:hAnsi="Times New Roman" w:cs="Times New Roman"/>
          <w:bCs/>
          <w:sz w:val="22"/>
          <w:szCs w:val="22"/>
        </w:rPr>
        <w:t>*Įsigyjami vasarinių ir žieminių padangų komplektai turi atitikti 2020 m. gegužės 25 d. Europos Parlamento ir Tarybos reglamento (ES) 2020/740 (toliau – Reglamentas) dėl padangų ženklinimo pagal degalų naudojimo efektyvumą ir kitus parametrus, kuriuo iš dalies keičiamas Reglamentas (ES) 2017/1369 ir panaikinamas Reglamentas (EB) Nr. 1222/2009, nustatytus reikalavimus. Žiūrėti Aplinkos ministro įsakymu dėl Aplinkos apsaugos kriterijų taikymo patvirtintų Aplinkos apsaugos kriterijų XVII skyriaus „M1 ir N1 klasių transporto priemonių įsigijimas, nuoma arba finansinė nuoma (lizingas) ir su jų priežiūra susijusios paslaugos“ 33 punkto 33.1.1.1 arba 33.1.1.2. papunkčius.</w:t>
      </w:r>
    </w:p>
    <w:p w14:paraId="2DE36732" w14:textId="19F03BF0" w:rsidR="00F956FA" w:rsidRDefault="0014379D" w:rsidP="00900FB9">
      <w:pPr>
        <w:tabs>
          <w:tab w:val="left" w:pos="1134"/>
        </w:tabs>
        <w:spacing w:before="0" w:line="240" w:lineRule="auto"/>
        <w:ind w:right="-306" w:firstLine="567"/>
        <w:rPr>
          <w:rFonts w:ascii="Times New Roman" w:hAnsi="Times New Roman" w:cs="Times New Roman"/>
          <w:sz w:val="22"/>
          <w:szCs w:val="22"/>
        </w:rPr>
      </w:pPr>
      <w:bookmarkStart w:id="4" w:name="_Hlk185002632"/>
      <w:r>
        <w:rPr>
          <w:rFonts w:ascii="Times New Roman" w:hAnsi="Times New Roman" w:cs="Times New Roman"/>
          <w:b/>
          <w:bCs/>
          <w:sz w:val="22"/>
          <w:szCs w:val="22"/>
        </w:rPr>
        <w:t>Tiekėjui</w:t>
      </w:r>
      <w:r w:rsidR="00F956FA" w:rsidRPr="00F956FA">
        <w:rPr>
          <w:rFonts w:ascii="Times New Roman" w:hAnsi="Times New Roman" w:cs="Times New Roman"/>
          <w:b/>
          <w:bCs/>
          <w:sz w:val="22"/>
          <w:szCs w:val="22"/>
        </w:rPr>
        <w:t xml:space="preserve"> įrodant siūlomo </w:t>
      </w:r>
      <w:r w:rsidR="002E23A6">
        <w:rPr>
          <w:rFonts w:ascii="Times New Roman" w:hAnsi="Times New Roman" w:cs="Times New Roman"/>
          <w:b/>
          <w:bCs/>
          <w:sz w:val="22"/>
          <w:szCs w:val="22"/>
        </w:rPr>
        <w:t>e</w:t>
      </w:r>
      <w:r w:rsidR="00F956FA" w:rsidRPr="00F956FA">
        <w:rPr>
          <w:rFonts w:ascii="Times New Roman" w:hAnsi="Times New Roman" w:cs="Times New Roman"/>
          <w:b/>
          <w:bCs/>
          <w:sz w:val="22"/>
          <w:szCs w:val="22"/>
        </w:rPr>
        <w:t xml:space="preserve">lektromobilio atitiktį techninės specifikacijos reikalavimams, </w:t>
      </w:r>
      <w:r w:rsidR="00F956FA" w:rsidRPr="00F956FA">
        <w:rPr>
          <w:rFonts w:ascii="Times New Roman" w:hAnsi="Times New Roman" w:cs="Times New Roman"/>
          <w:b/>
          <w:bCs/>
          <w:sz w:val="22"/>
          <w:szCs w:val="22"/>
          <w:u w:val="single"/>
        </w:rPr>
        <w:t>kartu su pasiūlymu</w:t>
      </w:r>
      <w:r w:rsidR="00F956FA" w:rsidRPr="00F956FA">
        <w:rPr>
          <w:rFonts w:ascii="Times New Roman" w:hAnsi="Times New Roman" w:cs="Times New Roman"/>
          <w:b/>
          <w:bCs/>
          <w:sz w:val="22"/>
          <w:szCs w:val="22"/>
        </w:rPr>
        <w:t xml:space="preserve"> turi būti pateikiami </w:t>
      </w:r>
      <w:r w:rsidR="00F956FA" w:rsidRPr="00F956FA">
        <w:rPr>
          <w:rFonts w:ascii="Times New Roman" w:hAnsi="Times New Roman" w:cs="Times New Roman"/>
          <w:sz w:val="22"/>
          <w:szCs w:val="22"/>
        </w:rPr>
        <w:t xml:space="preserve">siūlomo </w:t>
      </w:r>
      <w:r w:rsidR="002E23A6">
        <w:rPr>
          <w:rFonts w:ascii="Times New Roman" w:hAnsi="Times New Roman" w:cs="Times New Roman"/>
          <w:sz w:val="22"/>
          <w:szCs w:val="22"/>
        </w:rPr>
        <w:t>e</w:t>
      </w:r>
      <w:r w:rsidR="00F956FA" w:rsidRPr="00F956FA">
        <w:rPr>
          <w:rFonts w:ascii="Times New Roman" w:hAnsi="Times New Roman" w:cs="Times New Roman"/>
          <w:sz w:val="22"/>
          <w:szCs w:val="22"/>
        </w:rPr>
        <w:t xml:space="preserve">lektromobilio gamintojo ir (ar) </w:t>
      </w:r>
      <w:r>
        <w:rPr>
          <w:rFonts w:ascii="Times New Roman" w:hAnsi="Times New Roman" w:cs="Times New Roman"/>
          <w:sz w:val="22"/>
          <w:szCs w:val="22"/>
        </w:rPr>
        <w:t>Tiekėjo</w:t>
      </w:r>
      <w:r w:rsidR="00F956FA" w:rsidRPr="00F956FA">
        <w:rPr>
          <w:rFonts w:ascii="Times New Roman" w:hAnsi="Times New Roman" w:cs="Times New Roman"/>
          <w:sz w:val="22"/>
          <w:szCs w:val="22"/>
        </w:rPr>
        <w:t xml:space="preserve"> pateikiami techniniai dokumentai / oficialios deklaracijos / aprašymai / katalogai, gamintojo ir (ar) importuotojo rašytinis patvirtinimas, saugos duomenų lapas, gamintojo bandymų ataskaita, protokolas, gamintojo ir (ar) </w:t>
      </w:r>
      <w:r>
        <w:rPr>
          <w:rFonts w:ascii="Times New Roman" w:hAnsi="Times New Roman" w:cs="Times New Roman"/>
          <w:sz w:val="22"/>
          <w:szCs w:val="22"/>
        </w:rPr>
        <w:t>\Tiekėjo</w:t>
      </w:r>
      <w:r w:rsidR="00F956FA" w:rsidRPr="00F956FA">
        <w:rPr>
          <w:rFonts w:ascii="Times New Roman" w:hAnsi="Times New Roman" w:cs="Times New Roman"/>
          <w:sz w:val="22"/>
          <w:szCs w:val="22"/>
        </w:rPr>
        <w:t xml:space="preserve"> deklaracija (pateikiant objektyvius įrodymus), įrangos aprašymas, instrukcija ar skaičiavimai, pripažintos įstaigos arba paskelbtosios (notifikuotos) institucijos atlikto bandymo protokolas, momentinė (-ės) ekrano kopija (-</w:t>
      </w:r>
      <w:proofErr w:type="spellStart"/>
      <w:r w:rsidR="00F956FA" w:rsidRPr="00F956FA">
        <w:rPr>
          <w:rFonts w:ascii="Times New Roman" w:hAnsi="Times New Roman" w:cs="Times New Roman"/>
          <w:sz w:val="22"/>
          <w:szCs w:val="22"/>
        </w:rPr>
        <w:t>os</w:t>
      </w:r>
      <w:proofErr w:type="spellEnd"/>
      <w:r w:rsidR="00F956FA" w:rsidRPr="00F956FA">
        <w:rPr>
          <w:rFonts w:ascii="Times New Roman" w:hAnsi="Times New Roman" w:cs="Times New Roman"/>
          <w:sz w:val="22"/>
          <w:szCs w:val="22"/>
        </w:rPr>
        <w:t xml:space="preserve">) (pvz. </w:t>
      </w:r>
      <w:proofErr w:type="spellStart"/>
      <w:r w:rsidR="00F956FA" w:rsidRPr="00F956FA">
        <w:rPr>
          <w:rFonts w:ascii="Times New Roman" w:hAnsi="Times New Roman" w:cs="Times New Roman"/>
          <w:sz w:val="22"/>
          <w:szCs w:val="22"/>
        </w:rPr>
        <w:t>print</w:t>
      </w:r>
      <w:proofErr w:type="spellEnd"/>
      <w:r w:rsidR="00F956FA" w:rsidRPr="00F956FA">
        <w:rPr>
          <w:rFonts w:ascii="Times New Roman" w:hAnsi="Times New Roman" w:cs="Times New Roman"/>
          <w:sz w:val="22"/>
          <w:szCs w:val="22"/>
        </w:rPr>
        <w:t xml:space="preserve"> </w:t>
      </w:r>
      <w:proofErr w:type="spellStart"/>
      <w:r w:rsidR="00F956FA" w:rsidRPr="00F956FA">
        <w:rPr>
          <w:rFonts w:ascii="Times New Roman" w:hAnsi="Times New Roman" w:cs="Times New Roman"/>
          <w:sz w:val="22"/>
          <w:szCs w:val="22"/>
        </w:rPr>
        <w:t>screen</w:t>
      </w:r>
      <w:proofErr w:type="spellEnd"/>
      <w:r w:rsidR="00F956FA" w:rsidRPr="00F956FA">
        <w:rPr>
          <w:rFonts w:ascii="Times New Roman" w:hAnsi="Times New Roman" w:cs="Times New Roman"/>
          <w:sz w:val="22"/>
          <w:szCs w:val="22"/>
        </w:rPr>
        <w:t xml:space="preserve">) (tokiu atveju momentinėje ekrano kopijoje (pvz. </w:t>
      </w:r>
      <w:proofErr w:type="spellStart"/>
      <w:r w:rsidR="00F956FA" w:rsidRPr="00F956FA">
        <w:rPr>
          <w:rFonts w:ascii="Times New Roman" w:hAnsi="Times New Roman" w:cs="Times New Roman"/>
          <w:sz w:val="22"/>
          <w:szCs w:val="22"/>
        </w:rPr>
        <w:t>print</w:t>
      </w:r>
      <w:proofErr w:type="spellEnd"/>
      <w:r w:rsidR="00F956FA" w:rsidRPr="00F956FA">
        <w:rPr>
          <w:rFonts w:ascii="Times New Roman" w:hAnsi="Times New Roman" w:cs="Times New Roman"/>
          <w:sz w:val="22"/>
          <w:szCs w:val="22"/>
        </w:rPr>
        <w:t xml:space="preserve"> </w:t>
      </w:r>
      <w:proofErr w:type="spellStart"/>
      <w:r w:rsidR="00F956FA" w:rsidRPr="00F956FA">
        <w:rPr>
          <w:rFonts w:ascii="Times New Roman" w:hAnsi="Times New Roman" w:cs="Times New Roman"/>
          <w:sz w:val="22"/>
          <w:szCs w:val="22"/>
        </w:rPr>
        <w:t>screen</w:t>
      </w:r>
      <w:proofErr w:type="spellEnd"/>
      <w:r w:rsidR="00F956FA" w:rsidRPr="00F956FA">
        <w:rPr>
          <w:rFonts w:ascii="Times New Roman" w:hAnsi="Times New Roman" w:cs="Times New Roman"/>
          <w:sz w:val="22"/>
          <w:szCs w:val="22"/>
        </w:rPr>
        <w:t>) turi būti matoma informacija</w:t>
      </w:r>
      <w:r w:rsidR="00F956FA" w:rsidRPr="00F956FA">
        <w:rPr>
          <w:rFonts w:ascii="Times New Roman" w:hAnsi="Times New Roman" w:cs="Times New Roman"/>
          <w:color w:val="000000" w:themeColor="text1"/>
          <w:sz w:val="22"/>
          <w:szCs w:val="22"/>
        </w:rPr>
        <w:t xml:space="preserve">, kad kopija padaryta iš prekės gamintojo tinklalapio) ir pan.) </w:t>
      </w:r>
      <w:r w:rsidR="00F956FA" w:rsidRPr="00F956FA">
        <w:rPr>
          <w:rFonts w:ascii="Times New Roman" w:hAnsi="Times New Roman" w:cs="Times New Roman"/>
          <w:sz w:val="22"/>
          <w:szCs w:val="22"/>
        </w:rPr>
        <w:t xml:space="preserve">arba kiti lygiaverčiai įrodymai. </w:t>
      </w:r>
      <w:bookmarkEnd w:id="4"/>
    </w:p>
    <w:p w14:paraId="45C4B11E" w14:textId="384799C8" w:rsidR="00F956FA" w:rsidRPr="00F956FA" w:rsidRDefault="00F956FA" w:rsidP="00900FB9">
      <w:pPr>
        <w:tabs>
          <w:tab w:val="left" w:pos="1134"/>
        </w:tabs>
        <w:spacing w:before="0" w:line="240" w:lineRule="auto"/>
        <w:ind w:right="-306" w:firstLine="567"/>
        <w:rPr>
          <w:rFonts w:ascii="Times New Roman" w:hAnsi="Times New Roman" w:cs="Times New Roman"/>
          <w:color w:val="000000" w:themeColor="text1"/>
          <w:sz w:val="22"/>
          <w:szCs w:val="22"/>
        </w:rPr>
      </w:pPr>
      <w:r w:rsidRPr="00F956FA">
        <w:rPr>
          <w:rFonts w:ascii="Times New Roman" w:hAnsi="Times New Roman" w:cs="Times New Roman"/>
          <w:color w:val="000000" w:themeColor="text1"/>
          <w:sz w:val="22"/>
          <w:szCs w:val="22"/>
        </w:rPr>
        <w:t xml:space="preserve">Dokumentai turi būti pateikiami lietuvių kalba. Su užsienio kalbomis pateikiamais dokumentais turi būti pateiktas jų vertimas į lietuvių kalbą, patvirtintas vertėjo parašu ir, jei turi, vertimo biuro antspaudu.  </w:t>
      </w:r>
    </w:p>
    <w:p w14:paraId="25CBAF7B" w14:textId="5B338CA7" w:rsidR="00F956FA" w:rsidRPr="00F956FA" w:rsidRDefault="00F956FA" w:rsidP="00900FB9">
      <w:pPr>
        <w:tabs>
          <w:tab w:val="left" w:pos="1134"/>
        </w:tabs>
        <w:spacing w:before="0" w:line="240" w:lineRule="auto"/>
        <w:ind w:right="-306" w:firstLine="567"/>
        <w:rPr>
          <w:rFonts w:ascii="Times New Roman" w:hAnsi="Times New Roman" w:cs="Times New Roman"/>
          <w:sz w:val="22"/>
          <w:szCs w:val="22"/>
        </w:rPr>
      </w:pPr>
      <w:r w:rsidRPr="00F956FA">
        <w:rPr>
          <w:rFonts w:ascii="Times New Roman" w:hAnsi="Times New Roman" w:cs="Times New Roman"/>
          <w:sz w:val="22"/>
          <w:szCs w:val="22"/>
        </w:rPr>
        <w:t xml:space="preserve">Tuo atveju, jeigu pateiktoje prekės gamintojo dokumentacijoje nėra reikalaujamas prekės charakteristikas patvirtinančios informacijos, </w:t>
      </w:r>
      <w:r w:rsidR="0014379D">
        <w:rPr>
          <w:rFonts w:ascii="Times New Roman" w:hAnsi="Times New Roman" w:cs="Times New Roman"/>
          <w:sz w:val="22"/>
          <w:szCs w:val="22"/>
        </w:rPr>
        <w:t>Tiekėjas</w:t>
      </w:r>
      <w:r w:rsidRPr="00F956FA">
        <w:rPr>
          <w:rFonts w:ascii="Times New Roman" w:hAnsi="Times New Roman" w:cs="Times New Roman"/>
          <w:sz w:val="22"/>
          <w:szCs w:val="22"/>
        </w:rPr>
        <w:t xml:space="preserve"> privalo pateikti prekės gamintojo arba jo įgalioto atstovo (tiekėjo deklaracija nėra lygiavertis dokumentas) raštiškus patvirtinimus (pvz., prekės gamintojo atitikties deklaraciją ar eksploatacinių savybių deklaraciją) ar kitus lygiaverčius atitiktį reikalavimams įrodančius dokumentus (informaciją), kad Perkančioji organizacija galėtų įsitikinti siūlomos prekės atitiktimi nustatytiems reikalavimams.</w:t>
      </w:r>
    </w:p>
    <w:p w14:paraId="1217C486" w14:textId="16E21DB4" w:rsidR="00F956FA" w:rsidRPr="00F956FA" w:rsidRDefault="00F956FA" w:rsidP="00900FB9">
      <w:pPr>
        <w:tabs>
          <w:tab w:val="left" w:pos="1134"/>
        </w:tabs>
        <w:spacing w:before="0" w:line="240" w:lineRule="auto"/>
        <w:ind w:right="-306" w:firstLine="567"/>
        <w:rPr>
          <w:rFonts w:ascii="Times New Roman" w:hAnsi="Times New Roman" w:cs="Times New Roman"/>
          <w:i/>
          <w:iCs/>
          <w:sz w:val="22"/>
          <w:szCs w:val="22"/>
        </w:rPr>
      </w:pPr>
      <w:r w:rsidRPr="00F956FA">
        <w:rPr>
          <w:rFonts w:ascii="Times New Roman" w:hAnsi="Times New Roman" w:cs="Times New Roman"/>
          <w:i/>
          <w:iCs/>
          <w:sz w:val="22"/>
          <w:szCs w:val="22"/>
        </w:rPr>
        <w:t xml:space="preserve">Šių dokumentų bus prašoma galimo pirkimo laimėtojo (ekonomiškai naudingiausią pasiūlymą pateikusio </w:t>
      </w:r>
      <w:r w:rsidR="0014379D">
        <w:rPr>
          <w:rFonts w:ascii="Times New Roman" w:hAnsi="Times New Roman" w:cs="Times New Roman"/>
          <w:i/>
          <w:iCs/>
          <w:sz w:val="22"/>
          <w:szCs w:val="22"/>
        </w:rPr>
        <w:t>Tiekėj</w:t>
      </w:r>
      <w:r w:rsidRPr="00F956FA">
        <w:rPr>
          <w:rFonts w:ascii="Times New Roman" w:hAnsi="Times New Roman" w:cs="Times New Roman"/>
          <w:i/>
          <w:iCs/>
          <w:sz w:val="22"/>
          <w:szCs w:val="22"/>
        </w:rPr>
        <w:t xml:space="preserve">o), siekdamas įrodyti atitikimą, šiuose dokumentuose </w:t>
      </w:r>
      <w:r w:rsidR="0014379D">
        <w:rPr>
          <w:rFonts w:ascii="Times New Roman" w:hAnsi="Times New Roman" w:cs="Times New Roman"/>
          <w:i/>
          <w:iCs/>
          <w:sz w:val="22"/>
          <w:szCs w:val="22"/>
        </w:rPr>
        <w:t>Tiekėjas</w:t>
      </w:r>
      <w:r w:rsidRPr="00F956FA">
        <w:rPr>
          <w:rFonts w:ascii="Times New Roman" w:hAnsi="Times New Roman" w:cs="Times New Roman"/>
          <w:i/>
          <w:iCs/>
          <w:sz w:val="22"/>
          <w:szCs w:val="22"/>
        </w:rPr>
        <w:t xml:space="preserve"> privalo pažymėti kurį techninės specifikacijos reikalaujamos charakteristikos punktą atitinka.</w:t>
      </w:r>
    </w:p>
    <w:p w14:paraId="34DAFD0E" w14:textId="5A4FBBC9" w:rsidR="00F956FA" w:rsidRPr="0088655B" w:rsidRDefault="00F956FA" w:rsidP="00900FB9">
      <w:pPr>
        <w:tabs>
          <w:tab w:val="left" w:pos="1134"/>
        </w:tabs>
        <w:spacing w:before="0" w:line="240" w:lineRule="auto"/>
        <w:ind w:right="-306" w:firstLine="567"/>
        <w:rPr>
          <w:rFonts w:ascii="Times New Roman" w:hAnsi="Times New Roman" w:cs="Times New Roman"/>
          <w:b/>
          <w:bCs/>
          <w:color w:val="000000" w:themeColor="text1"/>
          <w:sz w:val="22"/>
          <w:szCs w:val="22"/>
          <w:u w:val="single"/>
        </w:rPr>
      </w:pPr>
      <w:r w:rsidRPr="0088655B">
        <w:rPr>
          <w:rFonts w:ascii="Times New Roman" w:hAnsi="Times New Roman" w:cs="Times New Roman"/>
          <w:b/>
          <w:bCs/>
          <w:color w:val="000000" w:themeColor="text1"/>
          <w:sz w:val="22"/>
          <w:szCs w:val="22"/>
          <w:u w:val="single"/>
        </w:rPr>
        <w:t xml:space="preserve">Atitiktis techninės </w:t>
      </w:r>
      <w:r w:rsidRPr="0088655B">
        <w:rPr>
          <w:rFonts w:ascii="Times New Roman" w:hAnsi="Times New Roman" w:cs="Times New Roman"/>
          <w:b/>
          <w:bCs/>
          <w:sz w:val="22"/>
          <w:szCs w:val="22"/>
          <w:u w:val="single"/>
        </w:rPr>
        <w:t>specifikacijos 1.3, 6.1, 9.7, 12.1, 12.3, 12.5, 13.2 pu</w:t>
      </w:r>
      <w:r w:rsidRPr="0088655B">
        <w:rPr>
          <w:rFonts w:ascii="Times New Roman" w:hAnsi="Times New Roman" w:cs="Times New Roman"/>
          <w:b/>
          <w:bCs/>
          <w:color w:val="000000" w:themeColor="text1"/>
          <w:sz w:val="22"/>
          <w:szCs w:val="22"/>
          <w:u w:val="single"/>
        </w:rPr>
        <w:t>nktuose nustatytiems reikalavimams bus tikrinama sutarties vykdymo metu, t.</w:t>
      </w:r>
      <w:r w:rsidR="002E23A6">
        <w:rPr>
          <w:rFonts w:ascii="Times New Roman" w:hAnsi="Times New Roman" w:cs="Times New Roman"/>
          <w:b/>
          <w:bCs/>
          <w:color w:val="000000" w:themeColor="text1"/>
          <w:sz w:val="22"/>
          <w:szCs w:val="22"/>
          <w:u w:val="single"/>
        </w:rPr>
        <w:t> </w:t>
      </w:r>
      <w:r w:rsidRPr="0088655B">
        <w:rPr>
          <w:rFonts w:ascii="Times New Roman" w:hAnsi="Times New Roman" w:cs="Times New Roman"/>
          <w:b/>
          <w:bCs/>
          <w:color w:val="000000" w:themeColor="text1"/>
          <w:sz w:val="22"/>
          <w:szCs w:val="22"/>
          <w:u w:val="single"/>
        </w:rPr>
        <w:t xml:space="preserve">y. </w:t>
      </w:r>
      <w:r w:rsidR="002E23A6">
        <w:rPr>
          <w:rFonts w:ascii="Times New Roman" w:hAnsi="Times New Roman" w:cs="Times New Roman"/>
          <w:b/>
          <w:bCs/>
          <w:color w:val="000000" w:themeColor="text1"/>
          <w:sz w:val="22"/>
          <w:szCs w:val="22"/>
          <w:u w:val="single"/>
        </w:rPr>
        <w:t>e</w:t>
      </w:r>
      <w:r w:rsidRPr="0088655B">
        <w:rPr>
          <w:rFonts w:ascii="Times New Roman" w:hAnsi="Times New Roman" w:cs="Times New Roman"/>
          <w:b/>
          <w:bCs/>
          <w:color w:val="000000" w:themeColor="text1"/>
          <w:sz w:val="22"/>
          <w:szCs w:val="22"/>
          <w:u w:val="single"/>
        </w:rPr>
        <w:t>lektromobilio perdavimo metu. Įrodančių dokumentų kartu su pasiūlymu teikti nereikia.</w:t>
      </w:r>
    </w:p>
    <w:p w14:paraId="502ADAA7" w14:textId="77777777" w:rsidR="00F956FA" w:rsidRPr="00F956FA" w:rsidRDefault="00F956FA" w:rsidP="00900FB9">
      <w:pPr>
        <w:tabs>
          <w:tab w:val="left" w:pos="1134"/>
        </w:tabs>
        <w:spacing w:before="0" w:line="240" w:lineRule="auto"/>
        <w:ind w:right="-306" w:firstLine="567"/>
        <w:rPr>
          <w:rFonts w:ascii="Times New Roman" w:hAnsi="Times New Roman" w:cs="Times New Roman"/>
          <w:b/>
          <w:bCs/>
          <w:sz w:val="22"/>
          <w:szCs w:val="22"/>
        </w:rPr>
      </w:pPr>
    </w:p>
    <w:p w14:paraId="171306F9" w14:textId="3F062716" w:rsidR="00F956FA" w:rsidRPr="00F956FA" w:rsidRDefault="0014379D" w:rsidP="00900FB9">
      <w:pPr>
        <w:tabs>
          <w:tab w:val="left" w:pos="-142"/>
          <w:tab w:val="left" w:pos="1134"/>
          <w:tab w:val="left" w:pos="1418"/>
        </w:tabs>
        <w:spacing w:before="0" w:line="240" w:lineRule="auto"/>
        <w:ind w:right="-306" w:firstLine="567"/>
        <w:rPr>
          <w:rFonts w:ascii="Times New Roman" w:hAnsi="Times New Roman" w:cs="Times New Roman"/>
          <w:sz w:val="22"/>
          <w:szCs w:val="22"/>
        </w:rPr>
      </w:pPr>
      <w:r>
        <w:rPr>
          <w:rFonts w:ascii="Times New Roman" w:hAnsi="Times New Roman" w:cs="Times New Roman"/>
          <w:sz w:val="22"/>
          <w:szCs w:val="22"/>
        </w:rPr>
        <w:t xml:space="preserve">Tiekėjas </w:t>
      </w:r>
      <w:r w:rsidR="00F956FA" w:rsidRPr="00F956FA">
        <w:rPr>
          <w:rFonts w:ascii="Times New Roman" w:hAnsi="Times New Roman" w:cs="Times New Roman"/>
          <w:b/>
          <w:sz w:val="22"/>
          <w:szCs w:val="22"/>
        </w:rPr>
        <w:t>turi įrodyt</w:t>
      </w:r>
      <w:r w:rsidR="00F956FA" w:rsidRPr="00F956FA">
        <w:rPr>
          <w:rFonts w:ascii="Times New Roman" w:hAnsi="Times New Roman" w:cs="Times New Roman"/>
          <w:sz w:val="22"/>
          <w:szCs w:val="22"/>
        </w:rPr>
        <w:t xml:space="preserve">i, kad siūlomas </w:t>
      </w:r>
      <w:r w:rsidR="00900FB9">
        <w:rPr>
          <w:rFonts w:ascii="Times New Roman" w:hAnsi="Times New Roman" w:cs="Times New Roman"/>
          <w:sz w:val="22"/>
          <w:szCs w:val="22"/>
        </w:rPr>
        <w:t>e</w:t>
      </w:r>
      <w:r w:rsidR="00F956FA" w:rsidRPr="00F956FA">
        <w:rPr>
          <w:rFonts w:ascii="Times New Roman" w:hAnsi="Times New Roman" w:cs="Times New Roman"/>
          <w:sz w:val="22"/>
          <w:szCs w:val="22"/>
        </w:rPr>
        <w:t xml:space="preserve">lektromobilis </w:t>
      </w:r>
      <w:r w:rsidR="00F956FA" w:rsidRPr="00F956FA">
        <w:rPr>
          <w:rFonts w:ascii="Times New Roman" w:hAnsi="Times New Roman" w:cs="Times New Roman"/>
          <w:b/>
          <w:sz w:val="22"/>
          <w:szCs w:val="22"/>
        </w:rPr>
        <w:t xml:space="preserve">atitinka </w:t>
      </w:r>
      <w:r w:rsidR="00F956FA" w:rsidRPr="00F956FA">
        <w:rPr>
          <w:rFonts w:ascii="Times New Roman" w:hAnsi="Times New Roman" w:cs="Times New Roman"/>
          <w:b/>
          <w:sz w:val="22"/>
          <w:szCs w:val="22"/>
          <w:u w:val="single"/>
        </w:rPr>
        <w:t xml:space="preserve">visus </w:t>
      </w:r>
      <w:r w:rsidR="00F956FA" w:rsidRPr="00F956FA">
        <w:rPr>
          <w:rFonts w:ascii="Times New Roman" w:hAnsi="Times New Roman" w:cs="Times New Roman"/>
          <w:b/>
          <w:sz w:val="22"/>
          <w:szCs w:val="22"/>
        </w:rPr>
        <w:t>techninėje specifikacijoje nurodytus reikalavimus</w:t>
      </w:r>
      <w:r w:rsidR="00F956FA" w:rsidRPr="00F956FA">
        <w:rPr>
          <w:rFonts w:ascii="Times New Roman" w:hAnsi="Times New Roman" w:cs="Times New Roman"/>
          <w:sz w:val="22"/>
          <w:szCs w:val="22"/>
        </w:rPr>
        <w:t xml:space="preserve">. </w:t>
      </w:r>
      <w:r>
        <w:rPr>
          <w:rFonts w:ascii="Times New Roman" w:hAnsi="Times New Roman" w:cs="Times New Roman"/>
          <w:sz w:val="22"/>
          <w:szCs w:val="22"/>
        </w:rPr>
        <w:t xml:space="preserve">Tiekėjo </w:t>
      </w:r>
      <w:r w:rsidR="00F956FA" w:rsidRPr="00F956FA">
        <w:rPr>
          <w:rFonts w:ascii="Times New Roman" w:hAnsi="Times New Roman" w:cs="Times New Roman"/>
          <w:sz w:val="22"/>
          <w:szCs w:val="22"/>
        </w:rPr>
        <w:t xml:space="preserve">teikiama </w:t>
      </w:r>
      <w:r w:rsidR="00900FB9">
        <w:rPr>
          <w:rFonts w:ascii="Times New Roman" w:hAnsi="Times New Roman" w:cs="Times New Roman"/>
          <w:sz w:val="22"/>
          <w:szCs w:val="22"/>
        </w:rPr>
        <w:t>e</w:t>
      </w:r>
      <w:r w:rsidR="00F956FA" w:rsidRPr="00F956FA">
        <w:rPr>
          <w:rFonts w:ascii="Times New Roman" w:hAnsi="Times New Roman" w:cs="Times New Roman"/>
          <w:sz w:val="22"/>
          <w:szCs w:val="22"/>
        </w:rPr>
        <w:t xml:space="preserve">lektromobilio informacija ir dokumentai turi būti tokio detalumo, kad Perkančioji organizacija galėtų įsitikinti siūlomo </w:t>
      </w:r>
      <w:r w:rsidR="00900FB9">
        <w:rPr>
          <w:rFonts w:ascii="Times New Roman" w:hAnsi="Times New Roman" w:cs="Times New Roman"/>
          <w:sz w:val="22"/>
          <w:szCs w:val="22"/>
        </w:rPr>
        <w:t>e</w:t>
      </w:r>
      <w:r w:rsidR="00F956FA" w:rsidRPr="00F956FA">
        <w:rPr>
          <w:rFonts w:ascii="Times New Roman" w:hAnsi="Times New Roman" w:cs="Times New Roman"/>
          <w:sz w:val="22"/>
          <w:szCs w:val="22"/>
        </w:rPr>
        <w:t xml:space="preserve">lektromobilio atitiktimi iškeltiems reikalavimams ir nekiltų abejonių, kokį </w:t>
      </w:r>
      <w:r w:rsidR="00900FB9">
        <w:rPr>
          <w:rFonts w:ascii="Times New Roman" w:hAnsi="Times New Roman" w:cs="Times New Roman"/>
          <w:sz w:val="22"/>
          <w:szCs w:val="22"/>
        </w:rPr>
        <w:t>e</w:t>
      </w:r>
      <w:r w:rsidR="00F956FA" w:rsidRPr="00F956FA">
        <w:rPr>
          <w:rFonts w:ascii="Times New Roman" w:hAnsi="Times New Roman" w:cs="Times New Roman"/>
          <w:sz w:val="22"/>
          <w:szCs w:val="22"/>
        </w:rPr>
        <w:t xml:space="preserve">lektromobilį </w:t>
      </w:r>
      <w:r>
        <w:rPr>
          <w:rFonts w:ascii="Times New Roman" w:hAnsi="Times New Roman" w:cs="Times New Roman"/>
          <w:sz w:val="22"/>
          <w:szCs w:val="22"/>
        </w:rPr>
        <w:t>Tiekėj</w:t>
      </w:r>
      <w:r w:rsidR="00F956FA" w:rsidRPr="00F956FA">
        <w:rPr>
          <w:rFonts w:ascii="Times New Roman" w:hAnsi="Times New Roman" w:cs="Times New Roman"/>
          <w:sz w:val="22"/>
          <w:szCs w:val="22"/>
        </w:rPr>
        <w:t>as pristatys.</w:t>
      </w:r>
    </w:p>
    <w:bookmarkEnd w:id="0"/>
    <w:p w14:paraId="6FFF417A" w14:textId="65E9FFDE" w:rsidR="00F956FA" w:rsidRDefault="00900FB9" w:rsidP="00900FB9">
      <w:pPr>
        <w:spacing w:line="240" w:lineRule="auto"/>
        <w:jc w:val="center"/>
        <w:rPr>
          <w:rFonts w:ascii="Times New Roman" w:hAnsi="Times New Roman" w:cs="Times New Roman"/>
          <w:sz w:val="22"/>
          <w:szCs w:val="22"/>
        </w:rPr>
      </w:pPr>
      <w:r>
        <w:rPr>
          <w:rFonts w:ascii="Times New Roman" w:hAnsi="Times New Roman" w:cs="Times New Roman"/>
          <w:sz w:val="22"/>
          <w:szCs w:val="22"/>
        </w:rPr>
        <w:t>_____________________</w:t>
      </w:r>
    </w:p>
    <w:sectPr w:rsidR="00F956FA" w:rsidSect="0088655B">
      <w:headerReference w:type="default" r:id="rId12"/>
      <w:pgSz w:w="12240" w:h="15840"/>
      <w:pgMar w:top="1134" w:right="567" w:bottom="709"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A0263" w14:textId="77777777" w:rsidR="00EC14BB" w:rsidRDefault="00EC14BB" w:rsidP="00D05666">
      <w:r>
        <w:separator/>
      </w:r>
    </w:p>
  </w:endnote>
  <w:endnote w:type="continuationSeparator" w:id="0">
    <w:p w14:paraId="7AC5910D" w14:textId="77777777" w:rsidR="00EC14BB" w:rsidRDefault="00EC14BB" w:rsidP="00D05666">
      <w:r>
        <w:continuationSeparator/>
      </w:r>
    </w:p>
  </w:endnote>
  <w:endnote w:type="continuationNotice" w:id="1">
    <w:p w14:paraId="16F58170" w14:textId="77777777" w:rsidR="00EC14BB" w:rsidRDefault="00EC14B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54DCE4" w14:textId="77777777" w:rsidR="00EC14BB" w:rsidRDefault="00EC14BB" w:rsidP="00D05666">
      <w:r>
        <w:separator/>
      </w:r>
    </w:p>
  </w:footnote>
  <w:footnote w:type="continuationSeparator" w:id="0">
    <w:p w14:paraId="5143E63F" w14:textId="77777777" w:rsidR="00EC14BB" w:rsidRDefault="00EC14BB" w:rsidP="00D05666">
      <w:r>
        <w:continuationSeparator/>
      </w:r>
    </w:p>
  </w:footnote>
  <w:footnote w:type="continuationNotice" w:id="1">
    <w:p w14:paraId="4AF94221" w14:textId="77777777" w:rsidR="00EC14BB" w:rsidRDefault="00EC14B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6284398"/>
      <w:docPartObj>
        <w:docPartGallery w:val="Page Numbers (Top of Page)"/>
        <w:docPartUnique/>
      </w:docPartObj>
    </w:sdtPr>
    <w:sdtEndPr>
      <w:rPr>
        <w:rFonts w:ascii="Times New Roman" w:hAnsi="Times New Roman" w:cs="Times New Roman"/>
        <w:sz w:val="22"/>
        <w:szCs w:val="22"/>
      </w:rPr>
    </w:sdtEndPr>
    <w:sdtContent>
      <w:p w14:paraId="7071C057" w14:textId="635A9378" w:rsidR="009C743B" w:rsidRPr="009C743B" w:rsidRDefault="009C743B">
        <w:pPr>
          <w:pStyle w:val="Antrats"/>
          <w:jc w:val="center"/>
          <w:rPr>
            <w:rFonts w:ascii="Times New Roman" w:hAnsi="Times New Roman" w:cs="Times New Roman"/>
            <w:sz w:val="22"/>
            <w:szCs w:val="22"/>
          </w:rPr>
        </w:pPr>
        <w:r w:rsidRPr="009C743B">
          <w:rPr>
            <w:rFonts w:ascii="Times New Roman" w:hAnsi="Times New Roman" w:cs="Times New Roman"/>
            <w:sz w:val="22"/>
            <w:szCs w:val="22"/>
          </w:rPr>
          <w:fldChar w:fldCharType="begin"/>
        </w:r>
        <w:r w:rsidRPr="009C743B">
          <w:rPr>
            <w:rFonts w:ascii="Times New Roman" w:hAnsi="Times New Roman" w:cs="Times New Roman"/>
            <w:sz w:val="22"/>
            <w:szCs w:val="22"/>
          </w:rPr>
          <w:instrText>PAGE   \* MERGEFORMAT</w:instrText>
        </w:r>
        <w:r w:rsidRPr="009C743B">
          <w:rPr>
            <w:rFonts w:ascii="Times New Roman" w:hAnsi="Times New Roman" w:cs="Times New Roman"/>
            <w:sz w:val="22"/>
            <w:szCs w:val="22"/>
          </w:rPr>
          <w:fldChar w:fldCharType="separate"/>
        </w:r>
        <w:r w:rsidRPr="009C743B">
          <w:rPr>
            <w:rFonts w:ascii="Times New Roman" w:hAnsi="Times New Roman" w:cs="Times New Roman"/>
            <w:sz w:val="22"/>
            <w:szCs w:val="22"/>
          </w:rPr>
          <w:t>2</w:t>
        </w:r>
        <w:r w:rsidRPr="009C743B">
          <w:rPr>
            <w:rFonts w:ascii="Times New Roman" w:hAnsi="Times New Roman" w:cs="Times New Roman"/>
            <w:sz w:val="22"/>
            <w:szCs w:val="22"/>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33F41C2"/>
    <w:multiLevelType w:val="hybridMultilevel"/>
    <w:tmpl w:val="6E96F62C"/>
    <w:lvl w:ilvl="0" w:tplc="403CA9F4">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42B062F"/>
    <w:multiLevelType w:val="multilevel"/>
    <w:tmpl w:val="86502830"/>
    <w:lvl w:ilvl="0">
      <w:start w:val="1"/>
      <w:numFmt w:val="decimal"/>
      <w:lvlText w:val="%1."/>
      <w:lvlJc w:val="left"/>
      <w:pPr>
        <w:tabs>
          <w:tab w:val="num" w:pos="0"/>
        </w:tabs>
        <w:ind w:left="0" w:firstLine="0"/>
      </w:pPr>
      <w:rPr>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3" w15:restartNumberingAfterBreak="0">
    <w:nsid w:val="06052811"/>
    <w:multiLevelType w:val="multilevel"/>
    <w:tmpl w:val="955208C2"/>
    <w:lvl w:ilvl="0">
      <w:start w:val="15"/>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C0F5371"/>
    <w:multiLevelType w:val="multilevel"/>
    <w:tmpl w:val="DF569AD0"/>
    <w:lvl w:ilvl="0">
      <w:start w:val="9"/>
      <w:numFmt w:val="decimal"/>
      <w:lvlText w:val="%1."/>
      <w:lvlJc w:val="left"/>
      <w:pPr>
        <w:ind w:left="360" w:hanging="360"/>
      </w:pPr>
      <w:rPr>
        <w:rFonts w:hint="default"/>
        <w:color w:val="auto"/>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5" w15:restartNumberingAfterBreak="0">
    <w:nsid w:val="110B779C"/>
    <w:multiLevelType w:val="hybridMultilevel"/>
    <w:tmpl w:val="32DA4E4C"/>
    <w:lvl w:ilvl="0" w:tplc="1CF07C8C">
      <w:start w:val="1"/>
      <w:numFmt w:val="decimal"/>
      <w:lvlText w:val="%1."/>
      <w:lvlJc w:val="left"/>
      <w:pPr>
        <w:ind w:left="360" w:hanging="360"/>
      </w:pPr>
      <w:rPr>
        <w:b w:val="0"/>
        <w:bCs/>
        <w:color w:val="auto"/>
      </w:rPr>
    </w:lvl>
    <w:lvl w:ilvl="1" w:tplc="04270001">
      <w:numFmt w:val="decimal"/>
      <w:lvlText w:val=""/>
      <w:lvlJc w:val="left"/>
      <w:pPr>
        <w:ind w:left="3600" w:hanging="360"/>
      </w:pPr>
      <w:rPr>
        <w:rFonts w:ascii="Symbol" w:hAnsi="Symbol" w:hint="default"/>
      </w:rPr>
    </w:lvl>
    <w:lvl w:ilvl="2" w:tplc="0427001B">
      <w:start w:val="1"/>
      <w:numFmt w:val="lowerRoman"/>
      <w:lvlText w:val="%3."/>
      <w:lvlJc w:val="right"/>
      <w:pPr>
        <w:ind w:left="4320" w:hanging="180"/>
      </w:pPr>
    </w:lvl>
    <w:lvl w:ilvl="3" w:tplc="0427000F">
      <w:start w:val="1"/>
      <w:numFmt w:val="decimal"/>
      <w:lvlText w:val="%4."/>
      <w:lvlJc w:val="left"/>
      <w:pPr>
        <w:ind w:left="5040" w:hanging="360"/>
      </w:pPr>
    </w:lvl>
    <w:lvl w:ilvl="4" w:tplc="04270019">
      <w:start w:val="1"/>
      <w:numFmt w:val="lowerLetter"/>
      <w:lvlText w:val="%5."/>
      <w:lvlJc w:val="left"/>
      <w:pPr>
        <w:ind w:left="5760" w:hanging="360"/>
      </w:pPr>
    </w:lvl>
    <w:lvl w:ilvl="5" w:tplc="0427001B">
      <w:start w:val="1"/>
      <w:numFmt w:val="lowerRoman"/>
      <w:lvlText w:val="%6."/>
      <w:lvlJc w:val="right"/>
      <w:pPr>
        <w:ind w:left="6480" w:hanging="180"/>
      </w:pPr>
    </w:lvl>
    <w:lvl w:ilvl="6" w:tplc="0427000F">
      <w:start w:val="1"/>
      <w:numFmt w:val="decimal"/>
      <w:lvlText w:val="%7."/>
      <w:lvlJc w:val="left"/>
      <w:pPr>
        <w:ind w:left="7200" w:hanging="360"/>
      </w:pPr>
    </w:lvl>
    <w:lvl w:ilvl="7" w:tplc="04270019">
      <w:start w:val="1"/>
      <w:numFmt w:val="lowerLetter"/>
      <w:lvlText w:val="%8."/>
      <w:lvlJc w:val="left"/>
      <w:pPr>
        <w:ind w:left="7920" w:hanging="360"/>
      </w:pPr>
    </w:lvl>
    <w:lvl w:ilvl="8" w:tplc="0427001B">
      <w:start w:val="1"/>
      <w:numFmt w:val="lowerRoman"/>
      <w:lvlText w:val="%9."/>
      <w:lvlJc w:val="right"/>
      <w:pPr>
        <w:ind w:left="8640" w:hanging="180"/>
      </w:p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52C6412"/>
    <w:multiLevelType w:val="multilevel"/>
    <w:tmpl w:val="8D3EF214"/>
    <w:lvl w:ilvl="0">
      <w:start w:val="12"/>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7572729"/>
    <w:multiLevelType w:val="multilevel"/>
    <w:tmpl w:val="022EFB3C"/>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7E00197"/>
    <w:multiLevelType w:val="multilevel"/>
    <w:tmpl w:val="7B12E9D4"/>
    <w:lvl w:ilvl="0">
      <w:start w:val="8"/>
      <w:numFmt w:val="decimal"/>
      <w:lvlText w:val="%1."/>
      <w:lvlJc w:val="left"/>
      <w:pPr>
        <w:ind w:left="360" w:hanging="360"/>
      </w:pPr>
      <w:rPr>
        <w:rFonts w:hint="default"/>
        <w:color w:val="auto"/>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6336" w:hanging="1800"/>
      </w:pPr>
      <w:rPr>
        <w:rFonts w:hint="default"/>
        <w:color w:val="auto"/>
      </w:rPr>
    </w:lvl>
  </w:abstractNum>
  <w:abstractNum w:abstractNumId="11" w15:restartNumberingAfterBreak="0">
    <w:nsid w:val="31833253"/>
    <w:multiLevelType w:val="multilevel"/>
    <w:tmpl w:val="A4A62230"/>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3F30541A"/>
    <w:multiLevelType w:val="multilevel"/>
    <w:tmpl w:val="5B36BD50"/>
    <w:lvl w:ilvl="0">
      <w:start w:val="7"/>
      <w:numFmt w:val="decimal"/>
      <w:lvlText w:val="%1."/>
      <w:lvlJc w:val="left"/>
      <w:pPr>
        <w:ind w:left="360" w:hanging="360"/>
      </w:pPr>
      <w:rPr>
        <w:rFonts w:hint="default"/>
      </w:rPr>
    </w:lvl>
    <w:lvl w:ilvl="1">
      <w:start w:val="1"/>
      <w:numFmt w:val="decimal"/>
      <w:lvlText w:val="%1.%2."/>
      <w:lvlJc w:val="left"/>
      <w:pPr>
        <w:ind w:left="1584" w:hanging="360"/>
      </w:pPr>
      <w:rPr>
        <w:rFonts w:hint="default"/>
      </w:rPr>
    </w:lvl>
    <w:lvl w:ilvl="2">
      <w:start w:val="1"/>
      <w:numFmt w:val="decimal"/>
      <w:lvlText w:val="%1.%2.%3."/>
      <w:lvlJc w:val="left"/>
      <w:pPr>
        <w:ind w:left="3168" w:hanging="720"/>
      </w:pPr>
      <w:rPr>
        <w:rFonts w:hint="default"/>
      </w:rPr>
    </w:lvl>
    <w:lvl w:ilvl="3">
      <w:start w:val="1"/>
      <w:numFmt w:val="decimal"/>
      <w:lvlText w:val="%1.%2.%3.%4."/>
      <w:lvlJc w:val="left"/>
      <w:pPr>
        <w:ind w:left="4392" w:hanging="720"/>
      </w:pPr>
      <w:rPr>
        <w:rFonts w:hint="default"/>
      </w:rPr>
    </w:lvl>
    <w:lvl w:ilvl="4">
      <w:start w:val="1"/>
      <w:numFmt w:val="decimal"/>
      <w:lvlText w:val="%1.%2.%3.%4.%5."/>
      <w:lvlJc w:val="left"/>
      <w:pPr>
        <w:ind w:left="5976" w:hanging="1080"/>
      </w:pPr>
      <w:rPr>
        <w:rFonts w:hint="default"/>
      </w:rPr>
    </w:lvl>
    <w:lvl w:ilvl="5">
      <w:start w:val="1"/>
      <w:numFmt w:val="decimal"/>
      <w:lvlText w:val="%1.%2.%3.%4.%5.%6."/>
      <w:lvlJc w:val="left"/>
      <w:pPr>
        <w:ind w:left="7200" w:hanging="1080"/>
      </w:pPr>
      <w:rPr>
        <w:rFonts w:hint="default"/>
      </w:rPr>
    </w:lvl>
    <w:lvl w:ilvl="6">
      <w:start w:val="1"/>
      <w:numFmt w:val="decimal"/>
      <w:lvlText w:val="%1.%2.%3.%4.%5.%6.%7."/>
      <w:lvlJc w:val="left"/>
      <w:pPr>
        <w:ind w:left="8784" w:hanging="1440"/>
      </w:pPr>
      <w:rPr>
        <w:rFonts w:hint="default"/>
      </w:rPr>
    </w:lvl>
    <w:lvl w:ilvl="7">
      <w:start w:val="1"/>
      <w:numFmt w:val="decimal"/>
      <w:lvlText w:val="%1.%2.%3.%4.%5.%6.%7.%8."/>
      <w:lvlJc w:val="left"/>
      <w:pPr>
        <w:ind w:left="10008" w:hanging="1440"/>
      </w:pPr>
      <w:rPr>
        <w:rFonts w:hint="default"/>
      </w:rPr>
    </w:lvl>
    <w:lvl w:ilvl="8">
      <w:start w:val="1"/>
      <w:numFmt w:val="decimal"/>
      <w:lvlText w:val="%1.%2.%3.%4.%5.%6.%7.%8.%9."/>
      <w:lvlJc w:val="left"/>
      <w:pPr>
        <w:ind w:left="11592" w:hanging="1800"/>
      </w:pPr>
      <w:rPr>
        <w:rFonts w:hint="default"/>
      </w:rPr>
    </w:lvl>
  </w:abstractNum>
  <w:abstractNum w:abstractNumId="1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5" w15:restartNumberingAfterBreak="0">
    <w:nsid w:val="41603D8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1C2620D"/>
    <w:multiLevelType w:val="hybridMultilevel"/>
    <w:tmpl w:val="F8DA7E58"/>
    <w:lvl w:ilvl="0" w:tplc="AA4A68C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7" w15:restartNumberingAfterBreak="0">
    <w:nsid w:val="48D421C3"/>
    <w:multiLevelType w:val="multilevel"/>
    <w:tmpl w:val="BFE6774E"/>
    <w:lvl w:ilvl="0">
      <w:start w:val="13"/>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4C91142C"/>
    <w:multiLevelType w:val="multilevel"/>
    <w:tmpl w:val="3E802BF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D44640A"/>
    <w:multiLevelType w:val="multilevel"/>
    <w:tmpl w:val="4A38CC6E"/>
    <w:lvl w:ilvl="0">
      <w:start w:val="11"/>
      <w:numFmt w:val="decimal"/>
      <w:lvlText w:val="%1."/>
      <w:lvlJc w:val="left"/>
      <w:pPr>
        <w:ind w:left="480" w:hanging="480"/>
      </w:pPr>
      <w:rPr>
        <w:rFonts w:hint="default"/>
      </w:rPr>
    </w:lvl>
    <w:lvl w:ilvl="1">
      <w:start w:val="1"/>
      <w:numFmt w:val="decimal"/>
      <w:lvlText w:val="%1.%2."/>
      <w:lvlJc w:val="left"/>
      <w:pPr>
        <w:ind w:left="1467" w:hanging="48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20" w15:restartNumberingAfterBreak="0">
    <w:nsid w:val="500809CB"/>
    <w:multiLevelType w:val="multilevel"/>
    <w:tmpl w:val="99EA0B48"/>
    <w:lvl w:ilvl="0">
      <w:start w:val="6"/>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11139D8"/>
    <w:multiLevelType w:val="multilevel"/>
    <w:tmpl w:val="81D8CD9E"/>
    <w:lvl w:ilvl="0">
      <w:start w:val="1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2" w15:restartNumberingAfterBreak="0">
    <w:nsid w:val="5C1300EF"/>
    <w:multiLevelType w:val="multilevel"/>
    <w:tmpl w:val="3168ED48"/>
    <w:lvl w:ilvl="0">
      <w:start w:val="1"/>
      <w:numFmt w:val="decimal"/>
      <w:lvlText w:val="%1."/>
      <w:lvlJc w:val="left"/>
      <w:pPr>
        <w:ind w:left="360" w:hanging="360"/>
      </w:pPr>
      <w:rPr>
        <w:b w:val="0"/>
        <w:bCs/>
        <w:color w:val="auto"/>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5F517C98"/>
    <w:multiLevelType w:val="multilevel"/>
    <w:tmpl w:val="71FC4316"/>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63AC101F"/>
    <w:multiLevelType w:val="hybridMultilevel"/>
    <w:tmpl w:val="8D127AF0"/>
    <w:lvl w:ilvl="0" w:tplc="ED30F60A">
      <w:start w:val="1"/>
      <w:numFmt w:val="lowerLetter"/>
      <w:lvlText w:val="(%1)"/>
      <w:lvlJc w:val="left"/>
      <w:pPr>
        <w:ind w:left="1154" w:hanging="360"/>
      </w:pPr>
      <w:rPr>
        <w:rFonts w:hint="default"/>
      </w:rPr>
    </w:lvl>
    <w:lvl w:ilvl="1" w:tplc="04270019" w:tentative="1">
      <w:start w:val="1"/>
      <w:numFmt w:val="lowerLetter"/>
      <w:lvlText w:val="%2."/>
      <w:lvlJc w:val="left"/>
      <w:pPr>
        <w:ind w:left="1874" w:hanging="360"/>
      </w:pPr>
    </w:lvl>
    <w:lvl w:ilvl="2" w:tplc="0427001B" w:tentative="1">
      <w:start w:val="1"/>
      <w:numFmt w:val="lowerRoman"/>
      <w:lvlText w:val="%3."/>
      <w:lvlJc w:val="right"/>
      <w:pPr>
        <w:ind w:left="2594" w:hanging="180"/>
      </w:pPr>
    </w:lvl>
    <w:lvl w:ilvl="3" w:tplc="0427000F" w:tentative="1">
      <w:start w:val="1"/>
      <w:numFmt w:val="decimal"/>
      <w:lvlText w:val="%4."/>
      <w:lvlJc w:val="left"/>
      <w:pPr>
        <w:ind w:left="3314" w:hanging="360"/>
      </w:pPr>
    </w:lvl>
    <w:lvl w:ilvl="4" w:tplc="04270019" w:tentative="1">
      <w:start w:val="1"/>
      <w:numFmt w:val="lowerLetter"/>
      <w:lvlText w:val="%5."/>
      <w:lvlJc w:val="left"/>
      <w:pPr>
        <w:ind w:left="4034" w:hanging="360"/>
      </w:pPr>
    </w:lvl>
    <w:lvl w:ilvl="5" w:tplc="0427001B" w:tentative="1">
      <w:start w:val="1"/>
      <w:numFmt w:val="lowerRoman"/>
      <w:lvlText w:val="%6."/>
      <w:lvlJc w:val="right"/>
      <w:pPr>
        <w:ind w:left="4754" w:hanging="180"/>
      </w:pPr>
    </w:lvl>
    <w:lvl w:ilvl="6" w:tplc="0427000F" w:tentative="1">
      <w:start w:val="1"/>
      <w:numFmt w:val="decimal"/>
      <w:lvlText w:val="%7."/>
      <w:lvlJc w:val="left"/>
      <w:pPr>
        <w:ind w:left="5474" w:hanging="360"/>
      </w:pPr>
    </w:lvl>
    <w:lvl w:ilvl="7" w:tplc="04270019" w:tentative="1">
      <w:start w:val="1"/>
      <w:numFmt w:val="lowerLetter"/>
      <w:lvlText w:val="%8."/>
      <w:lvlJc w:val="left"/>
      <w:pPr>
        <w:ind w:left="6194" w:hanging="360"/>
      </w:pPr>
    </w:lvl>
    <w:lvl w:ilvl="8" w:tplc="0427001B" w:tentative="1">
      <w:start w:val="1"/>
      <w:numFmt w:val="lowerRoman"/>
      <w:lvlText w:val="%9."/>
      <w:lvlJc w:val="right"/>
      <w:pPr>
        <w:ind w:left="6914" w:hanging="180"/>
      </w:p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7" w15:restartNumberingAfterBreak="0">
    <w:nsid w:val="720A3259"/>
    <w:multiLevelType w:val="multilevel"/>
    <w:tmpl w:val="B0E24CEA"/>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E5B4698"/>
    <w:multiLevelType w:val="multilevel"/>
    <w:tmpl w:val="EDAA23FC"/>
    <w:lvl w:ilvl="0">
      <w:start w:val="6"/>
      <w:numFmt w:val="decimal"/>
      <w:lvlText w:val="%1."/>
      <w:lvlJc w:val="left"/>
      <w:pPr>
        <w:ind w:left="495" w:hanging="495"/>
      </w:pPr>
      <w:rPr>
        <w:rFonts w:hint="default"/>
      </w:rPr>
    </w:lvl>
    <w:lvl w:ilvl="1">
      <w:start w:val="3"/>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num w:numId="1" w16cid:durableId="22287778">
    <w:abstractNumId w:val="6"/>
  </w:num>
  <w:num w:numId="2" w16cid:durableId="1490172141">
    <w:abstractNumId w:val="25"/>
  </w:num>
  <w:num w:numId="3" w16cid:durableId="138770985">
    <w:abstractNumId w:val="13"/>
  </w:num>
  <w:num w:numId="4" w16cid:durableId="219707255">
    <w:abstractNumId w:val="28"/>
  </w:num>
  <w:num w:numId="5" w16cid:durableId="1652252092">
    <w:abstractNumId w:val="9"/>
  </w:num>
  <w:num w:numId="6" w16cid:durableId="817724215">
    <w:abstractNumId w:val="14"/>
  </w:num>
  <w:num w:numId="7" w16cid:durableId="1250694197">
    <w:abstractNumId w:val="0"/>
  </w:num>
  <w:num w:numId="8" w16cid:durableId="1476410157">
    <w:abstractNumId w:val="27"/>
  </w:num>
  <w:num w:numId="9" w16cid:durableId="1415740606">
    <w:abstractNumId w:val="26"/>
  </w:num>
  <w:num w:numId="10" w16cid:durableId="1988389879">
    <w:abstractNumId w:val="29"/>
  </w:num>
  <w:num w:numId="11" w16cid:durableId="866916485">
    <w:abstractNumId w:val="18"/>
  </w:num>
  <w:num w:numId="12" w16cid:durableId="2104956697">
    <w:abstractNumId w:val="11"/>
  </w:num>
  <w:num w:numId="13" w16cid:durableId="358243898">
    <w:abstractNumId w:val="23"/>
  </w:num>
  <w:num w:numId="14" w16cid:durableId="1525285281">
    <w:abstractNumId w:val="8"/>
  </w:num>
  <w:num w:numId="15" w16cid:durableId="2135246713">
    <w:abstractNumId w:val="10"/>
  </w:num>
  <w:num w:numId="16" w16cid:durableId="218201805">
    <w:abstractNumId w:val="15"/>
  </w:num>
  <w:num w:numId="17" w16cid:durableId="304434834">
    <w:abstractNumId w:val="12"/>
  </w:num>
  <w:num w:numId="18" w16cid:durableId="1265458502">
    <w:abstractNumId w:val="4"/>
  </w:num>
  <w:num w:numId="19" w16cid:durableId="1504122802">
    <w:abstractNumId w:val="2"/>
  </w:num>
  <w:num w:numId="20" w16cid:durableId="1904174666">
    <w:abstractNumId w:val="21"/>
  </w:num>
  <w:num w:numId="21" w16cid:durableId="238054283">
    <w:abstractNumId w:val="19"/>
  </w:num>
  <w:num w:numId="22" w16cid:durableId="1249189760">
    <w:abstractNumId w:val="7"/>
  </w:num>
  <w:num w:numId="23" w16cid:durableId="1853449551">
    <w:abstractNumId w:val="20"/>
  </w:num>
  <w:num w:numId="24" w16cid:durableId="1063455265">
    <w:abstractNumId w:val="17"/>
  </w:num>
  <w:num w:numId="25" w16cid:durableId="881282222">
    <w:abstractNumId w:val="3"/>
  </w:num>
  <w:num w:numId="26" w16cid:durableId="1528375790">
    <w:abstractNumId w:val="5"/>
  </w:num>
  <w:num w:numId="27" w16cid:durableId="427623156">
    <w:abstractNumId w:val="22"/>
  </w:num>
  <w:num w:numId="28" w16cid:durableId="1258292400">
    <w:abstractNumId w:val="24"/>
  </w:num>
  <w:num w:numId="29" w16cid:durableId="71893586">
    <w:abstractNumId w:val="1"/>
  </w:num>
  <w:num w:numId="30" w16cid:durableId="1317227453">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25C"/>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04F"/>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9CA"/>
    <w:rsid w:val="00075D27"/>
    <w:rsid w:val="0007709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37FA"/>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2F4A"/>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79D"/>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540F"/>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1C2"/>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1EF"/>
    <w:rsid w:val="001864DB"/>
    <w:rsid w:val="001904E1"/>
    <w:rsid w:val="001912E2"/>
    <w:rsid w:val="0019130D"/>
    <w:rsid w:val="00191CEF"/>
    <w:rsid w:val="001920B3"/>
    <w:rsid w:val="001926B1"/>
    <w:rsid w:val="00192854"/>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5B75"/>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253"/>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BE1"/>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C20"/>
    <w:rsid w:val="00273F59"/>
    <w:rsid w:val="00274B64"/>
    <w:rsid w:val="00274C8A"/>
    <w:rsid w:val="0027575B"/>
    <w:rsid w:val="00275B72"/>
    <w:rsid w:val="00276A15"/>
    <w:rsid w:val="00277655"/>
    <w:rsid w:val="00280265"/>
    <w:rsid w:val="00280AF0"/>
    <w:rsid w:val="00281309"/>
    <w:rsid w:val="00281735"/>
    <w:rsid w:val="002827A2"/>
    <w:rsid w:val="00282C33"/>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5C9A"/>
    <w:rsid w:val="002B6B9E"/>
    <w:rsid w:val="002B7D13"/>
    <w:rsid w:val="002C14FC"/>
    <w:rsid w:val="002C1990"/>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3A6"/>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B19"/>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1D2"/>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798"/>
    <w:rsid w:val="00461904"/>
    <w:rsid w:val="0046198C"/>
    <w:rsid w:val="00461CE4"/>
    <w:rsid w:val="004624F4"/>
    <w:rsid w:val="00462587"/>
    <w:rsid w:val="004635E0"/>
    <w:rsid w:val="00463897"/>
    <w:rsid w:val="004642FA"/>
    <w:rsid w:val="0046472C"/>
    <w:rsid w:val="00464D07"/>
    <w:rsid w:val="004658BF"/>
    <w:rsid w:val="0046639B"/>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80B"/>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5324"/>
    <w:rsid w:val="004C737A"/>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6B9B"/>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46B"/>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650F"/>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1721"/>
    <w:rsid w:val="005A4255"/>
    <w:rsid w:val="005A5204"/>
    <w:rsid w:val="005A52E6"/>
    <w:rsid w:val="005A5610"/>
    <w:rsid w:val="005B0749"/>
    <w:rsid w:val="005B16F4"/>
    <w:rsid w:val="005B19E4"/>
    <w:rsid w:val="005B1D8D"/>
    <w:rsid w:val="005B24A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786"/>
    <w:rsid w:val="005C6C2A"/>
    <w:rsid w:val="005C6D8F"/>
    <w:rsid w:val="005C7B7A"/>
    <w:rsid w:val="005D080D"/>
    <w:rsid w:val="005D08AD"/>
    <w:rsid w:val="005D0BAB"/>
    <w:rsid w:val="005D0CCC"/>
    <w:rsid w:val="005D1EC0"/>
    <w:rsid w:val="005D1F6F"/>
    <w:rsid w:val="005D280D"/>
    <w:rsid w:val="005D30B4"/>
    <w:rsid w:val="005D37DB"/>
    <w:rsid w:val="005D393D"/>
    <w:rsid w:val="005D46A9"/>
    <w:rsid w:val="005D4AB8"/>
    <w:rsid w:val="005D511B"/>
    <w:rsid w:val="005D5949"/>
    <w:rsid w:val="005D5FBB"/>
    <w:rsid w:val="005D6204"/>
    <w:rsid w:val="005D6210"/>
    <w:rsid w:val="005D6D77"/>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596"/>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1D46"/>
    <w:rsid w:val="0073210C"/>
    <w:rsid w:val="0073238A"/>
    <w:rsid w:val="00732CB6"/>
    <w:rsid w:val="007334EA"/>
    <w:rsid w:val="0073352B"/>
    <w:rsid w:val="00733758"/>
    <w:rsid w:val="00734583"/>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483"/>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17A7"/>
    <w:rsid w:val="0076284D"/>
    <w:rsid w:val="00764170"/>
    <w:rsid w:val="00764FD6"/>
    <w:rsid w:val="007654C6"/>
    <w:rsid w:val="00765F24"/>
    <w:rsid w:val="00766211"/>
    <w:rsid w:val="00766335"/>
    <w:rsid w:val="00771A27"/>
    <w:rsid w:val="00771EC8"/>
    <w:rsid w:val="007720C2"/>
    <w:rsid w:val="007724D3"/>
    <w:rsid w:val="00772947"/>
    <w:rsid w:val="007731F0"/>
    <w:rsid w:val="007740AD"/>
    <w:rsid w:val="00774FA3"/>
    <w:rsid w:val="0077554C"/>
    <w:rsid w:val="007763E1"/>
    <w:rsid w:val="00777670"/>
    <w:rsid w:val="00777E11"/>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3391"/>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52F"/>
    <w:rsid w:val="007E6C65"/>
    <w:rsid w:val="007E7010"/>
    <w:rsid w:val="007F0164"/>
    <w:rsid w:val="007F0830"/>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23ED"/>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77FE8"/>
    <w:rsid w:val="008802B8"/>
    <w:rsid w:val="00881064"/>
    <w:rsid w:val="0088228F"/>
    <w:rsid w:val="008829B2"/>
    <w:rsid w:val="0088336F"/>
    <w:rsid w:val="008835A9"/>
    <w:rsid w:val="00883814"/>
    <w:rsid w:val="00884B13"/>
    <w:rsid w:val="0088655B"/>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6C36"/>
    <w:rsid w:val="008B7024"/>
    <w:rsid w:val="008B7CF5"/>
    <w:rsid w:val="008C0807"/>
    <w:rsid w:val="008C11D7"/>
    <w:rsid w:val="008C142E"/>
    <w:rsid w:val="008C1D31"/>
    <w:rsid w:val="008C1E31"/>
    <w:rsid w:val="008C27A0"/>
    <w:rsid w:val="008C31CD"/>
    <w:rsid w:val="008C3328"/>
    <w:rsid w:val="008C3D60"/>
    <w:rsid w:val="008C3FB4"/>
    <w:rsid w:val="008C4071"/>
    <w:rsid w:val="008C5210"/>
    <w:rsid w:val="008C5433"/>
    <w:rsid w:val="008C5658"/>
    <w:rsid w:val="008C6767"/>
    <w:rsid w:val="008C6D60"/>
    <w:rsid w:val="008C7B15"/>
    <w:rsid w:val="008C7CA2"/>
    <w:rsid w:val="008D07EC"/>
    <w:rsid w:val="008D1798"/>
    <w:rsid w:val="008D204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0FB9"/>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2B86"/>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36E"/>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0CD6"/>
    <w:rsid w:val="009A180D"/>
    <w:rsid w:val="009A2A2B"/>
    <w:rsid w:val="009A2E1A"/>
    <w:rsid w:val="009A2F47"/>
    <w:rsid w:val="009A31AC"/>
    <w:rsid w:val="009A43BF"/>
    <w:rsid w:val="009A5B7C"/>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3B"/>
    <w:rsid w:val="009C74E3"/>
    <w:rsid w:val="009C7A2D"/>
    <w:rsid w:val="009C7D51"/>
    <w:rsid w:val="009D02CC"/>
    <w:rsid w:val="009D08A3"/>
    <w:rsid w:val="009D0DC5"/>
    <w:rsid w:val="009D1038"/>
    <w:rsid w:val="009D184C"/>
    <w:rsid w:val="009D2E13"/>
    <w:rsid w:val="009D2F4F"/>
    <w:rsid w:val="009D35B0"/>
    <w:rsid w:val="009D41AE"/>
    <w:rsid w:val="009D54B1"/>
    <w:rsid w:val="009D57A5"/>
    <w:rsid w:val="009D7222"/>
    <w:rsid w:val="009D7294"/>
    <w:rsid w:val="009D7770"/>
    <w:rsid w:val="009D779F"/>
    <w:rsid w:val="009E1FFB"/>
    <w:rsid w:val="009E20B7"/>
    <w:rsid w:val="009E2403"/>
    <w:rsid w:val="009E2820"/>
    <w:rsid w:val="009E3822"/>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DC"/>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140"/>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B62"/>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585"/>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0D76"/>
    <w:rsid w:val="00BD290E"/>
    <w:rsid w:val="00BD2E81"/>
    <w:rsid w:val="00BD3D5D"/>
    <w:rsid w:val="00BE0283"/>
    <w:rsid w:val="00BE13D5"/>
    <w:rsid w:val="00BE1520"/>
    <w:rsid w:val="00BE1858"/>
    <w:rsid w:val="00BE1C71"/>
    <w:rsid w:val="00BE3B73"/>
    <w:rsid w:val="00BE3C0E"/>
    <w:rsid w:val="00BE3EEA"/>
    <w:rsid w:val="00BE43A9"/>
    <w:rsid w:val="00BE4401"/>
    <w:rsid w:val="00BE5267"/>
    <w:rsid w:val="00BE598F"/>
    <w:rsid w:val="00BE7049"/>
    <w:rsid w:val="00BE7123"/>
    <w:rsid w:val="00BE7C72"/>
    <w:rsid w:val="00BE7D6A"/>
    <w:rsid w:val="00BF1959"/>
    <w:rsid w:val="00BF22F5"/>
    <w:rsid w:val="00BF33CA"/>
    <w:rsid w:val="00BF3638"/>
    <w:rsid w:val="00BF4594"/>
    <w:rsid w:val="00BF4A1D"/>
    <w:rsid w:val="00BF5AEB"/>
    <w:rsid w:val="00BF5EA3"/>
    <w:rsid w:val="00BF5F45"/>
    <w:rsid w:val="00BF64AF"/>
    <w:rsid w:val="00BF6BED"/>
    <w:rsid w:val="00BF6C92"/>
    <w:rsid w:val="00BF7343"/>
    <w:rsid w:val="00BF780E"/>
    <w:rsid w:val="00C006CB"/>
    <w:rsid w:val="00C00F86"/>
    <w:rsid w:val="00C013F9"/>
    <w:rsid w:val="00C01740"/>
    <w:rsid w:val="00C02B55"/>
    <w:rsid w:val="00C038E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0A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0F6"/>
    <w:rsid w:val="00C357D8"/>
    <w:rsid w:val="00C3734E"/>
    <w:rsid w:val="00C373EA"/>
    <w:rsid w:val="00C37E50"/>
    <w:rsid w:val="00C42315"/>
    <w:rsid w:val="00C42A0E"/>
    <w:rsid w:val="00C43CE1"/>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6ABA"/>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7FA"/>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0FB3"/>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5D8"/>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79D"/>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E6B"/>
    <w:rsid w:val="00D66F4C"/>
    <w:rsid w:val="00D67710"/>
    <w:rsid w:val="00D70555"/>
    <w:rsid w:val="00D7155A"/>
    <w:rsid w:val="00D720E9"/>
    <w:rsid w:val="00D722C8"/>
    <w:rsid w:val="00D73174"/>
    <w:rsid w:val="00D731BD"/>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488"/>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1C4"/>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980"/>
    <w:rsid w:val="00DF0C27"/>
    <w:rsid w:val="00DF1318"/>
    <w:rsid w:val="00DF144A"/>
    <w:rsid w:val="00DF178E"/>
    <w:rsid w:val="00DF1869"/>
    <w:rsid w:val="00DF194A"/>
    <w:rsid w:val="00DF1F94"/>
    <w:rsid w:val="00DF28BA"/>
    <w:rsid w:val="00DF29EB"/>
    <w:rsid w:val="00DF2AFA"/>
    <w:rsid w:val="00DF3058"/>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4AAC"/>
    <w:rsid w:val="00E4584D"/>
    <w:rsid w:val="00E46A71"/>
    <w:rsid w:val="00E508D6"/>
    <w:rsid w:val="00E50D81"/>
    <w:rsid w:val="00E50F51"/>
    <w:rsid w:val="00E50F94"/>
    <w:rsid w:val="00E51974"/>
    <w:rsid w:val="00E52B67"/>
    <w:rsid w:val="00E54BE2"/>
    <w:rsid w:val="00E55E1A"/>
    <w:rsid w:val="00E55E31"/>
    <w:rsid w:val="00E56BA8"/>
    <w:rsid w:val="00E57BC3"/>
    <w:rsid w:val="00E57E7A"/>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4BB"/>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221"/>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4C76"/>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62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3FE2"/>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35F"/>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6FA"/>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before="240"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qFormat/>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63858658">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4797803">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2021.esinvesticijos.lt/sutartys/tiltas-i-vaiko-sekme"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8661</Words>
  <Characters>4938</Characters>
  <Application>Microsoft Office Word</Application>
  <DocSecurity>0</DocSecurity>
  <Lines>41</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13572</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user</dc:creator>
  <cp:keywords/>
  <dc:description/>
  <cp:lastModifiedBy>Renata Kuokštienė</cp:lastModifiedBy>
  <cp:revision>3</cp:revision>
  <cp:lastPrinted>2021-11-03T05:49:00Z</cp:lastPrinted>
  <dcterms:created xsi:type="dcterms:W3CDTF">2025-05-26T12:08:00Z</dcterms:created>
  <dcterms:modified xsi:type="dcterms:W3CDTF">2025-05-27T12:04:00Z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