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2089" w14:textId="3A785222" w:rsidR="00410917" w:rsidRPr="00A01FC3" w:rsidRDefault="00E21641" w:rsidP="00410917">
      <w:pPr>
        <w:spacing w:after="0" w:line="240" w:lineRule="auto"/>
        <w:jc w:val="right"/>
        <w:rPr>
          <w:rFonts w:ascii="Times New Roman" w:hAnsi="Times New Roman" w:cs="Times New Roman"/>
          <w:b/>
          <w:bCs/>
          <w:sz w:val="24"/>
          <w:szCs w:val="24"/>
        </w:rPr>
      </w:pPr>
      <w:bookmarkStart w:id="0" w:name="_Toc151045357"/>
      <w:bookmarkStart w:id="1" w:name="_Ref38885053"/>
      <w:bookmarkStart w:id="2" w:name="_Toc144721482"/>
      <w:bookmarkStart w:id="3" w:name="_Ref38899023"/>
      <w:bookmarkStart w:id="4" w:name="_Ref38541068"/>
      <w:bookmarkStart w:id="5" w:name="_Ref38539939"/>
      <w:r>
        <w:rPr>
          <w:rFonts w:ascii="Times New Roman" w:hAnsi="Times New Roman" w:cs="Times New Roman"/>
          <w:b/>
          <w:bCs/>
          <w:sz w:val="24"/>
          <w:szCs w:val="24"/>
        </w:rPr>
        <w:t>P</w:t>
      </w:r>
      <w:r w:rsidR="00410917" w:rsidRPr="00A01FC3">
        <w:rPr>
          <w:rFonts w:ascii="Times New Roman" w:hAnsi="Times New Roman" w:cs="Times New Roman"/>
          <w:b/>
          <w:bCs/>
          <w:sz w:val="24"/>
          <w:szCs w:val="24"/>
        </w:rPr>
        <w:t xml:space="preserve">irkimo sąlygų </w:t>
      </w:r>
      <w:r>
        <w:rPr>
          <w:rFonts w:ascii="Times New Roman" w:hAnsi="Times New Roman" w:cs="Times New Roman"/>
          <w:b/>
          <w:bCs/>
          <w:sz w:val="24"/>
          <w:szCs w:val="24"/>
        </w:rPr>
        <w:t>3</w:t>
      </w:r>
      <w:r w:rsidR="00410917" w:rsidRPr="00A01FC3">
        <w:rPr>
          <w:rFonts w:ascii="Times New Roman" w:hAnsi="Times New Roman" w:cs="Times New Roman"/>
          <w:b/>
          <w:bCs/>
          <w:sz w:val="24"/>
          <w:szCs w:val="24"/>
        </w:rPr>
        <w:t xml:space="preserve"> priedas „Techninė specifikacija“</w:t>
      </w:r>
      <w:bookmarkEnd w:id="0"/>
      <w:bookmarkEnd w:id="1"/>
      <w:bookmarkEnd w:id="2"/>
      <w:bookmarkEnd w:id="3"/>
      <w:bookmarkEnd w:id="4"/>
      <w:bookmarkEnd w:id="5"/>
    </w:p>
    <w:p w14:paraId="757B2532" w14:textId="77777777" w:rsidR="00410917" w:rsidRDefault="00410917" w:rsidP="00410917">
      <w:pPr>
        <w:spacing w:after="0" w:line="240" w:lineRule="auto"/>
        <w:jc w:val="center"/>
        <w:rPr>
          <w:rFonts w:ascii="Times New Roman" w:eastAsia="Times New Roman" w:hAnsi="Times New Roman" w:cs="Times New Roman"/>
          <w:b/>
          <w:sz w:val="24"/>
          <w:szCs w:val="24"/>
          <w:lang w:eastAsia="lt-LT"/>
        </w:rPr>
      </w:pPr>
    </w:p>
    <w:p w14:paraId="48C34E37" w14:textId="77777777" w:rsidR="00FE482D" w:rsidRDefault="00FE482D" w:rsidP="00410917">
      <w:pPr>
        <w:spacing w:after="0" w:line="240" w:lineRule="auto"/>
        <w:jc w:val="center"/>
        <w:rPr>
          <w:rFonts w:ascii="Times New Roman" w:eastAsia="Times New Roman" w:hAnsi="Times New Roman" w:cs="Times New Roman"/>
          <w:b/>
          <w:sz w:val="24"/>
          <w:szCs w:val="24"/>
          <w:lang w:eastAsia="lt-LT"/>
        </w:rPr>
      </w:pPr>
    </w:p>
    <w:p w14:paraId="149E8073" w14:textId="77777777" w:rsidR="00FE482D" w:rsidRDefault="00FE482D" w:rsidP="00410917">
      <w:pPr>
        <w:spacing w:after="0" w:line="240" w:lineRule="auto"/>
        <w:jc w:val="center"/>
        <w:rPr>
          <w:rFonts w:ascii="Times New Roman" w:eastAsia="Times New Roman" w:hAnsi="Times New Roman" w:cs="Times New Roman"/>
          <w:b/>
          <w:sz w:val="24"/>
          <w:szCs w:val="24"/>
          <w:lang w:eastAsia="lt-LT"/>
        </w:rPr>
      </w:pPr>
    </w:p>
    <w:p w14:paraId="104EF211" w14:textId="77777777" w:rsidR="00410917" w:rsidRPr="00971F62" w:rsidRDefault="00410917" w:rsidP="00410917">
      <w:pPr>
        <w:spacing w:after="0" w:line="240" w:lineRule="auto"/>
        <w:jc w:val="center"/>
        <w:rPr>
          <w:rFonts w:ascii="Times New Roman" w:eastAsia="Times New Roman" w:hAnsi="Times New Roman" w:cs="Times New Roman"/>
          <w:b/>
          <w:sz w:val="24"/>
          <w:szCs w:val="24"/>
          <w:lang w:eastAsia="lt-LT"/>
        </w:rPr>
      </w:pPr>
      <w:r w:rsidRPr="00971F62">
        <w:rPr>
          <w:rFonts w:ascii="Times New Roman" w:eastAsia="Times New Roman" w:hAnsi="Times New Roman" w:cs="Times New Roman"/>
          <w:b/>
          <w:sz w:val="24"/>
          <w:szCs w:val="24"/>
          <w:lang w:eastAsia="lt-LT"/>
        </w:rPr>
        <w:t>TECHNINĖ SPECIFIKACIJA</w:t>
      </w:r>
    </w:p>
    <w:p w14:paraId="3FA9363D" w14:textId="77777777" w:rsidR="00410917" w:rsidRDefault="00410917" w:rsidP="00410917">
      <w:pPr>
        <w:spacing w:after="0" w:line="240" w:lineRule="auto"/>
        <w:jc w:val="center"/>
        <w:rPr>
          <w:rFonts w:ascii="Times New Roman" w:eastAsia="Times New Roman" w:hAnsi="Times New Roman" w:cs="Times New Roman"/>
          <w:b/>
          <w:sz w:val="24"/>
          <w:szCs w:val="24"/>
          <w:lang w:eastAsia="lt-LT"/>
        </w:rPr>
      </w:pPr>
    </w:p>
    <w:p w14:paraId="1E260279" w14:textId="77777777" w:rsidR="00FE482D" w:rsidRPr="00971F62" w:rsidRDefault="00FE482D" w:rsidP="00410917">
      <w:pPr>
        <w:spacing w:after="0" w:line="240" w:lineRule="auto"/>
        <w:jc w:val="center"/>
        <w:rPr>
          <w:rFonts w:ascii="Times New Roman" w:eastAsia="Times New Roman" w:hAnsi="Times New Roman" w:cs="Times New Roman"/>
          <w:b/>
          <w:sz w:val="24"/>
          <w:szCs w:val="24"/>
          <w:lang w:eastAsia="lt-LT"/>
        </w:rPr>
      </w:pPr>
    </w:p>
    <w:p w14:paraId="5992A79D" w14:textId="4198EB0F" w:rsidR="00410917" w:rsidRPr="00410917" w:rsidRDefault="00410917" w:rsidP="00410917">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da-DK"/>
        </w:rPr>
      </w:pPr>
      <w:bookmarkStart w:id="6" w:name="_Toc60940266"/>
      <w:bookmarkEnd w:id="6"/>
      <w:r w:rsidRPr="00410917">
        <w:rPr>
          <w:rFonts w:ascii="Times New Roman" w:eastAsia="Times New Roman" w:hAnsi="Times New Roman" w:cs="Times New Roman"/>
          <w:b/>
          <w:sz w:val="24"/>
          <w:szCs w:val="24"/>
          <w:lang w:eastAsia="da-DK"/>
        </w:rPr>
        <w:t>Pirkimo objektas</w:t>
      </w:r>
      <w:bookmarkStart w:id="7" w:name="_Hlk23155943"/>
      <w:r w:rsidRPr="00410917">
        <w:rPr>
          <w:rFonts w:ascii="Times New Roman" w:eastAsia="Times New Roman" w:hAnsi="Times New Roman" w:cs="Times New Roman"/>
          <w:bCs/>
          <w:sz w:val="24"/>
          <w:szCs w:val="24"/>
          <w:lang w:eastAsia="da-DK"/>
        </w:rPr>
        <w:t xml:space="preserve"> – Lengv</w:t>
      </w:r>
      <w:r w:rsidR="00214BAA">
        <w:rPr>
          <w:rFonts w:ascii="Times New Roman" w:eastAsia="Times New Roman" w:hAnsi="Times New Roman" w:cs="Times New Roman"/>
          <w:bCs/>
          <w:sz w:val="24"/>
          <w:szCs w:val="24"/>
          <w:lang w:eastAsia="da-DK"/>
        </w:rPr>
        <w:t>asis</w:t>
      </w:r>
      <w:r w:rsidRPr="00410917">
        <w:rPr>
          <w:rFonts w:ascii="Times New Roman" w:eastAsia="Times New Roman" w:hAnsi="Times New Roman" w:cs="Times New Roman"/>
          <w:bCs/>
          <w:sz w:val="24"/>
          <w:szCs w:val="24"/>
          <w:lang w:eastAsia="da-DK"/>
        </w:rPr>
        <w:t xml:space="preserve"> automobili</w:t>
      </w:r>
      <w:r w:rsidR="00214BAA">
        <w:rPr>
          <w:rFonts w:ascii="Times New Roman" w:eastAsia="Times New Roman" w:hAnsi="Times New Roman" w:cs="Times New Roman"/>
          <w:bCs/>
          <w:sz w:val="24"/>
          <w:szCs w:val="24"/>
          <w:lang w:eastAsia="da-DK"/>
        </w:rPr>
        <w:t>s</w:t>
      </w:r>
      <w:r w:rsidRPr="00410917">
        <w:rPr>
          <w:rFonts w:ascii="Times New Roman" w:eastAsia="Times New Roman" w:hAnsi="Times New Roman" w:cs="Times New Roman"/>
          <w:bCs/>
          <w:sz w:val="24"/>
          <w:szCs w:val="24"/>
          <w:lang w:eastAsia="da-DK"/>
        </w:rPr>
        <w:t xml:space="preserve">  – </w:t>
      </w:r>
      <w:r w:rsidR="00121054">
        <w:rPr>
          <w:rFonts w:ascii="Times New Roman" w:eastAsia="Times New Roman" w:hAnsi="Times New Roman" w:cs="Times New Roman"/>
          <w:bCs/>
          <w:sz w:val="24"/>
          <w:szCs w:val="24"/>
          <w:lang w:eastAsia="da-DK"/>
        </w:rPr>
        <w:t>1</w:t>
      </w:r>
      <w:r w:rsidRPr="00410917">
        <w:rPr>
          <w:rFonts w:ascii="Times New Roman" w:eastAsia="Times New Roman" w:hAnsi="Times New Roman" w:cs="Times New Roman"/>
          <w:bCs/>
          <w:sz w:val="24"/>
          <w:szCs w:val="24"/>
          <w:lang w:eastAsia="da-DK"/>
        </w:rPr>
        <w:t xml:space="preserve"> vnt.</w:t>
      </w:r>
      <w:bookmarkEnd w:id="7"/>
      <w:r w:rsidRPr="00410917">
        <w:rPr>
          <w:rFonts w:ascii="Times New Roman" w:eastAsia="Times New Roman" w:hAnsi="Times New Roman" w:cs="Times New Roman"/>
          <w:bCs/>
          <w:sz w:val="24"/>
          <w:szCs w:val="24"/>
          <w:lang w:eastAsia="da-DK"/>
        </w:rPr>
        <w:t>, (toliau</w:t>
      </w:r>
      <w:r w:rsidRPr="00410917">
        <w:rPr>
          <w:rFonts w:ascii="Times New Roman" w:eastAsia="Times New Roman" w:hAnsi="Times New Roman" w:cs="Times New Roman"/>
          <w:sz w:val="24"/>
          <w:szCs w:val="24"/>
          <w:lang w:eastAsia="da-DK"/>
        </w:rPr>
        <w:t xml:space="preserve"> – Prekės/Automobili</w:t>
      </w:r>
      <w:r w:rsidR="00214BAA">
        <w:rPr>
          <w:rFonts w:ascii="Times New Roman" w:eastAsia="Times New Roman" w:hAnsi="Times New Roman" w:cs="Times New Roman"/>
          <w:sz w:val="24"/>
          <w:szCs w:val="24"/>
          <w:lang w:eastAsia="da-DK"/>
        </w:rPr>
        <w:t>s</w:t>
      </w:r>
      <w:r w:rsidRPr="00410917">
        <w:rPr>
          <w:rFonts w:ascii="Times New Roman" w:eastAsia="Times New Roman" w:hAnsi="Times New Roman" w:cs="Times New Roman"/>
          <w:sz w:val="24"/>
          <w:szCs w:val="24"/>
          <w:lang w:eastAsia="da-DK"/>
        </w:rPr>
        <w:t>).</w:t>
      </w:r>
      <w:bookmarkStart w:id="8" w:name="_Hlk9252776"/>
      <w:r w:rsidRPr="00410917">
        <w:rPr>
          <w:rFonts w:ascii="Times New Roman" w:eastAsia="Times New Roman" w:hAnsi="Times New Roman" w:cs="Times New Roman"/>
          <w:bCs/>
          <w:sz w:val="24"/>
          <w:szCs w:val="24"/>
        </w:rPr>
        <w:t xml:space="preserve"> Automobili</w:t>
      </w:r>
      <w:r w:rsidR="00214BAA">
        <w:rPr>
          <w:rFonts w:ascii="Times New Roman" w:eastAsia="Times New Roman" w:hAnsi="Times New Roman" w:cs="Times New Roman"/>
          <w:bCs/>
          <w:sz w:val="24"/>
          <w:szCs w:val="24"/>
        </w:rPr>
        <w:t xml:space="preserve">o </w:t>
      </w:r>
      <w:r w:rsidRPr="00410917">
        <w:rPr>
          <w:rFonts w:ascii="Times New Roman" w:eastAsia="Times New Roman" w:hAnsi="Times New Roman" w:cs="Times New Roman"/>
          <w:bCs/>
          <w:sz w:val="24"/>
          <w:szCs w:val="24"/>
        </w:rPr>
        <w:t>rūšis - Keleiviniai lengvieji automobiliai M1 klasės.</w:t>
      </w:r>
    </w:p>
    <w:p w14:paraId="6A3509A0" w14:textId="78CE50CB" w:rsidR="00410917" w:rsidRPr="00FE482D" w:rsidRDefault="00410917" w:rsidP="00410917">
      <w:pPr>
        <w:pStyle w:val="Sraopastraipa"/>
        <w:widowControl w:val="0"/>
        <w:numPr>
          <w:ilvl w:val="0"/>
          <w:numId w:val="4"/>
        </w:numPr>
        <w:spacing w:after="0" w:line="240" w:lineRule="auto"/>
        <w:ind w:right="-36"/>
        <w:jc w:val="both"/>
        <w:rPr>
          <w:rFonts w:ascii="Times New Roman" w:eastAsia="Times New Roman" w:hAnsi="Times New Roman" w:cs="Times New Roman"/>
          <w:bCs/>
          <w:sz w:val="24"/>
          <w:szCs w:val="24"/>
          <w:lang w:eastAsia="da-DK"/>
        </w:rPr>
      </w:pPr>
      <w:r w:rsidRPr="00FE482D">
        <w:rPr>
          <w:rFonts w:ascii="Times New Roman" w:eastAsia="Times New Roman" w:hAnsi="Times New Roman" w:cs="Times New Roman"/>
          <w:bCs/>
          <w:sz w:val="24"/>
          <w:szCs w:val="24"/>
        </w:rPr>
        <w:t xml:space="preserve">Tiekėjas gali siūlyti geresnes technines charakteristikas. Pasiūlymai, kuriuose siūlomos prekės neatitiks techninių specifikacijų, bus atmetami. </w:t>
      </w:r>
      <w:r w:rsidRPr="00FE482D">
        <w:rPr>
          <w:rFonts w:ascii="Times New Roman" w:eastAsia="Times New Roman" w:hAnsi="Times New Roman" w:cs="Times New Roman"/>
          <w:bCs/>
          <w:noProof/>
          <w:sz w:val="24"/>
          <w:szCs w:val="24"/>
        </w:rPr>
        <w:t xml:space="preserve">Jeigu tas pats prekės modelis turi modifikacijas/komplektacijos versijas, kurių charakteristikos skiriasi, turi būti aiškiai detalizuota, kuris prekės modelis ir modifikacija/komplektacijos versija yra siūloma. </w:t>
      </w:r>
    </w:p>
    <w:p w14:paraId="0FBF25EE" w14:textId="3FAC09DE" w:rsidR="00410917" w:rsidRPr="008D03D2" w:rsidRDefault="00410917" w:rsidP="002F7880">
      <w:pPr>
        <w:spacing w:after="0" w:line="240" w:lineRule="auto"/>
        <w:ind w:left="426" w:right="-36" w:firstLine="425"/>
        <w:jc w:val="both"/>
        <w:rPr>
          <w:rFonts w:ascii="Times New Roman" w:eastAsia="Times New Roman" w:hAnsi="Times New Roman" w:cs="Times New Roman"/>
          <w:b/>
          <w:noProof/>
          <w:sz w:val="24"/>
          <w:szCs w:val="24"/>
        </w:rPr>
      </w:pPr>
      <w:r w:rsidRPr="008D03D2">
        <w:rPr>
          <w:rFonts w:ascii="Times New Roman" w:eastAsia="Times New Roman" w:hAnsi="Times New Roman" w:cs="Times New Roman"/>
          <w:b/>
          <w:noProof/>
          <w:sz w:val="24"/>
          <w:szCs w:val="24"/>
        </w:rPr>
        <w:t>Gali būti siūloma kitų, nepaminėtų arba geresnių parametrų automobili</w:t>
      </w:r>
      <w:r w:rsidR="009D308E">
        <w:rPr>
          <w:rFonts w:ascii="Times New Roman" w:eastAsia="Times New Roman" w:hAnsi="Times New Roman" w:cs="Times New Roman"/>
          <w:b/>
          <w:noProof/>
          <w:sz w:val="24"/>
          <w:szCs w:val="24"/>
        </w:rPr>
        <w:t>o</w:t>
      </w:r>
      <w:r w:rsidRPr="008D03D2">
        <w:rPr>
          <w:rFonts w:ascii="Times New Roman" w:eastAsia="Times New Roman" w:hAnsi="Times New Roman" w:cs="Times New Roman"/>
          <w:b/>
          <w:noProof/>
          <w:sz w:val="24"/>
          <w:szCs w:val="24"/>
        </w:rPr>
        <w:t xml:space="preserve"> įrangos komponentai, įeinantys į bazinę automobili</w:t>
      </w:r>
      <w:r w:rsidR="009D308E">
        <w:rPr>
          <w:rFonts w:ascii="Times New Roman" w:eastAsia="Times New Roman" w:hAnsi="Times New Roman" w:cs="Times New Roman"/>
          <w:b/>
          <w:noProof/>
          <w:sz w:val="24"/>
          <w:szCs w:val="24"/>
        </w:rPr>
        <w:t>o</w:t>
      </w:r>
      <w:r w:rsidRPr="008D03D2">
        <w:rPr>
          <w:rFonts w:ascii="Times New Roman" w:eastAsia="Times New Roman" w:hAnsi="Times New Roman" w:cs="Times New Roman"/>
          <w:b/>
          <w:noProof/>
          <w:sz w:val="24"/>
          <w:szCs w:val="24"/>
        </w:rPr>
        <w:t xml:space="preserve"> komplektaciją. </w:t>
      </w:r>
    </w:p>
    <w:p w14:paraId="331ED708" w14:textId="6069E86E" w:rsidR="00410917" w:rsidRPr="00C35C16" w:rsidRDefault="00410917" w:rsidP="002F7880">
      <w:pPr>
        <w:spacing w:after="0" w:line="240" w:lineRule="auto"/>
        <w:ind w:left="426" w:right="-36" w:firstLine="425"/>
        <w:jc w:val="both"/>
        <w:rPr>
          <w:rFonts w:ascii="Times New Roman" w:eastAsia="Times New Roman" w:hAnsi="Times New Roman" w:cs="Times New Roman"/>
          <w:b/>
          <w:noProof/>
          <w:sz w:val="24"/>
          <w:szCs w:val="24"/>
        </w:rPr>
      </w:pPr>
      <w:r w:rsidRPr="00C35C16">
        <w:rPr>
          <w:rFonts w:ascii="Times New Roman" w:eastAsia="Times New Roman" w:hAnsi="Times New Roman" w:cs="Times New Roman"/>
          <w:b/>
          <w:noProof/>
          <w:sz w:val="24"/>
          <w:szCs w:val="24"/>
        </w:rPr>
        <w:t>Kartu su pasiūlymu pateikiami nurodytų siūlom</w:t>
      </w:r>
      <w:r w:rsidR="009D308E">
        <w:rPr>
          <w:rFonts w:ascii="Times New Roman" w:eastAsia="Times New Roman" w:hAnsi="Times New Roman" w:cs="Times New Roman"/>
          <w:b/>
          <w:noProof/>
          <w:sz w:val="24"/>
          <w:szCs w:val="24"/>
        </w:rPr>
        <w:t>o</w:t>
      </w:r>
      <w:r>
        <w:rPr>
          <w:rFonts w:ascii="Times New Roman" w:eastAsia="Times New Roman" w:hAnsi="Times New Roman" w:cs="Times New Roman"/>
          <w:b/>
          <w:noProof/>
          <w:sz w:val="24"/>
          <w:szCs w:val="24"/>
        </w:rPr>
        <w:t xml:space="preserve"> a</w:t>
      </w:r>
      <w:r w:rsidRPr="00C35C16">
        <w:rPr>
          <w:rFonts w:ascii="Times New Roman" w:eastAsia="Times New Roman" w:hAnsi="Times New Roman" w:cs="Times New Roman"/>
          <w:b/>
          <w:noProof/>
          <w:sz w:val="24"/>
          <w:szCs w:val="24"/>
        </w:rPr>
        <w:t>utomobili</w:t>
      </w:r>
      <w:r w:rsidR="009D308E">
        <w:rPr>
          <w:rFonts w:ascii="Times New Roman" w:eastAsia="Times New Roman" w:hAnsi="Times New Roman" w:cs="Times New Roman"/>
          <w:b/>
          <w:noProof/>
          <w:sz w:val="24"/>
          <w:szCs w:val="24"/>
        </w:rPr>
        <w:t>o</w:t>
      </w:r>
      <w:r w:rsidRPr="00C35C16">
        <w:rPr>
          <w:rFonts w:ascii="Times New Roman" w:eastAsia="Times New Roman" w:hAnsi="Times New Roman" w:cs="Times New Roman"/>
          <w:b/>
          <w:noProof/>
          <w:sz w:val="24"/>
          <w:szCs w:val="24"/>
        </w:rPr>
        <w:t xml:space="preserve">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8"/>
    <w:p w14:paraId="412C10E4" w14:textId="304FBCA8" w:rsidR="00410917" w:rsidRPr="001E52D1" w:rsidRDefault="00410917" w:rsidP="00410917">
      <w:pPr>
        <w:pStyle w:val="Sraopastraipa"/>
        <w:widowControl w:val="0"/>
        <w:numPr>
          <w:ilvl w:val="0"/>
          <w:numId w:val="4"/>
        </w:numPr>
        <w:tabs>
          <w:tab w:val="left" w:pos="1560"/>
        </w:tabs>
        <w:spacing w:after="0" w:line="240" w:lineRule="auto"/>
        <w:jc w:val="both"/>
        <w:rPr>
          <w:rFonts w:ascii="Times New Roman" w:eastAsia="Times New Roman" w:hAnsi="Times New Roman" w:cs="Times New Roman"/>
          <w:sz w:val="24"/>
          <w:szCs w:val="24"/>
          <w:lang w:eastAsia="da-DK"/>
        </w:rPr>
      </w:pPr>
      <w:r w:rsidRPr="001E52D1">
        <w:rPr>
          <w:rFonts w:ascii="Times New Roman" w:eastAsia="Times New Roman" w:hAnsi="Times New Roman" w:cs="Times New Roman"/>
          <w:b/>
          <w:bCs/>
          <w:sz w:val="24"/>
          <w:szCs w:val="24"/>
          <w:lang w:eastAsia="da-DK"/>
        </w:rPr>
        <w:t>Prekės pristatymo terminas</w:t>
      </w:r>
      <w:r w:rsidRPr="001E52D1">
        <w:rPr>
          <w:rFonts w:ascii="Times New Roman" w:eastAsia="Times New Roman" w:hAnsi="Times New Roman" w:cs="Times New Roman"/>
          <w:sz w:val="24"/>
          <w:szCs w:val="24"/>
          <w:lang w:eastAsia="da-DK"/>
        </w:rPr>
        <w:t>:</w:t>
      </w:r>
      <w:r w:rsidRPr="001E52D1">
        <w:rPr>
          <w:rFonts w:ascii="Times New Roman" w:eastAsia="Times New Roman" w:hAnsi="Times New Roman" w:cs="Times New Roman"/>
          <w:sz w:val="24"/>
          <w:szCs w:val="24"/>
        </w:rPr>
        <w:t xml:space="preserve"> Prekė turi būti pristatyta </w:t>
      </w:r>
      <w:r w:rsidRPr="001E52D1">
        <w:rPr>
          <w:rFonts w:ascii="Times New Roman" w:eastAsia="Times New Roman" w:hAnsi="Times New Roman" w:cs="Times New Roman"/>
          <w:sz w:val="24"/>
          <w:szCs w:val="24"/>
          <w:lang w:eastAsia="da-DK"/>
        </w:rPr>
        <w:t xml:space="preserve">per ne ilgesnį kaip </w:t>
      </w:r>
      <w:r w:rsidR="001E52D1" w:rsidRPr="001E52D1">
        <w:rPr>
          <w:rFonts w:ascii="Times New Roman" w:eastAsia="Times New Roman" w:hAnsi="Times New Roman" w:cs="Times New Roman"/>
          <w:b/>
          <w:bCs/>
          <w:sz w:val="24"/>
          <w:szCs w:val="24"/>
          <w:lang w:eastAsia="da-DK"/>
        </w:rPr>
        <w:t>1</w:t>
      </w:r>
      <w:r w:rsidRPr="001E52D1">
        <w:rPr>
          <w:rFonts w:ascii="Times New Roman" w:eastAsia="Times New Roman" w:hAnsi="Times New Roman" w:cs="Times New Roman"/>
          <w:b/>
          <w:bCs/>
          <w:sz w:val="24"/>
          <w:szCs w:val="24"/>
          <w:lang w:eastAsia="da-DK"/>
        </w:rPr>
        <w:t xml:space="preserve"> mėnes</w:t>
      </w:r>
      <w:r w:rsidR="001E52D1" w:rsidRPr="001E52D1">
        <w:rPr>
          <w:rFonts w:ascii="Times New Roman" w:eastAsia="Times New Roman" w:hAnsi="Times New Roman" w:cs="Times New Roman"/>
          <w:b/>
          <w:bCs/>
          <w:sz w:val="24"/>
          <w:szCs w:val="24"/>
          <w:lang w:eastAsia="da-DK"/>
        </w:rPr>
        <w:t>į</w:t>
      </w:r>
      <w:r w:rsidRPr="001E52D1">
        <w:rPr>
          <w:rFonts w:ascii="Times New Roman" w:eastAsia="Times New Roman" w:hAnsi="Times New Roman" w:cs="Times New Roman"/>
          <w:sz w:val="24"/>
          <w:szCs w:val="24"/>
          <w:lang w:eastAsia="da-DK"/>
        </w:rPr>
        <w:t xml:space="preserve"> laikotarpį nuo Sutarties sudarymo dienos, iš anksto su Perkančiąja organizacija suderintu laiku. Dėl nenumatytų, nuo tiekėjo nepriklausančių aplinkybių, Prekės pristatymo terminas gali būti pratęstas 1 mėnesiui.</w:t>
      </w:r>
    </w:p>
    <w:p w14:paraId="5290E381" w14:textId="509195C6" w:rsidR="00410917" w:rsidRPr="0069368B" w:rsidRDefault="00410917" w:rsidP="00410917">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da-DK"/>
        </w:rPr>
      </w:pPr>
      <w:r w:rsidRPr="00410917">
        <w:rPr>
          <w:rFonts w:ascii="Times New Roman" w:eastAsia="Times New Roman" w:hAnsi="Times New Roman" w:cs="Times New Roman"/>
          <w:b/>
          <w:bCs/>
          <w:sz w:val="24"/>
          <w:szCs w:val="24"/>
          <w:lang w:eastAsia="da-DK"/>
        </w:rPr>
        <w:t>Prekės registracija</w:t>
      </w:r>
      <w:r w:rsidRPr="00410917">
        <w:rPr>
          <w:rFonts w:ascii="Times New Roman" w:eastAsia="Times New Roman" w:hAnsi="Times New Roman" w:cs="Times New Roman"/>
          <w:sz w:val="24"/>
          <w:szCs w:val="24"/>
          <w:lang w:eastAsia="da-DK"/>
        </w:rPr>
        <w:t>: Tiekėjas įsipareigoja</w:t>
      </w:r>
      <w:r w:rsidR="00BF228E">
        <w:rPr>
          <w:rFonts w:ascii="Times New Roman" w:eastAsia="Times New Roman" w:hAnsi="Times New Roman" w:cs="Times New Roman"/>
          <w:sz w:val="24"/>
          <w:szCs w:val="24"/>
          <w:lang w:eastAsia="da-DK"/>
        </w:rPr>
        <w:t xml:space="preserve"> atlikti automobilio techninę </w:t>
      </w:r>
      <w:r w:rsidR="00FE28B3">
        <w:rPr>
          <w:rFonts w:ascii="Times New Roman" w:eastAsia="Times New Roman" w:hAnsi="Times New Roman" w:cs="Times New Roman"/>
          <w:sz w:val="24"/>
          <w:szCs w:val="24"/>
          <w:lang w:eastAsia="da-DK"/>
        </w:rPr>
        <w:t>apžiūrą ir</w:t>
      </w:r>
      <w:r w:rsidRPr="00410917">
        <w:rPr>
          <w:rFonts w:ascii="Times New Roman" w:eastAsia="Times New Roman" w:hAnsi="Times New Roman" w:cs="Times New Roman"/>
          <w:sz w:val="24"/>
          <w:szCs w:val="24"/>
          <w:lang w:eastAsia="da-DK"/>
        </w:rPr>
        <w:t xml:space="preserve"> įregistruoti transporto priemonę AB „Regitra“ Perkančiosios organizacijos vardu ne vėliau nei prekės perdavimo Perkančiajai organizacijai dieną.</w:t>
      </w:r>
      <w:r w:rsidRPr="00410917">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4F88C27C" w14:textId="03FCA031" w:rsidR="0069368B" w:rsidRPr="00410917" w:rsidRDefault="0069368B" w:rsidP="00410917">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da-DK"/>
        </w:rPr>
      </w:pPr>
      <w:r w:rsidRPr="003D2B89">
        <w:rPr>
          <w:rFonts w:ascii="Times New Roman" w:hAnsi="Times New Roman" w:cs="Times New Roman"/>
          <w:sz w:val="24"/>
          <w:szCs w:val="24"/>
        </w:rPr>
        <w:t>Automobilis privalo būti taip sukomplektuotas, kad jį b</w:t>
      </w:r>
      <w:r>
        <w:rPr>
          <w:rFonts w:ascii="Times New Roman" w:hAnsi="Times New Roman" w:cs="Times New Roman"/>
          <w:sz w:val="24"/>
          <w:szCs w:val="24"/>
        </w:rPr>
        <w:t>ū</w:t>
      </w:r>
      <w:r w:rsidRPr="003D2B89">
        <w:rPr>
          <w:rFonts w:ascii="Times New Roman" w:hAnsi="Times New Roman" w:cs="Times New Roman"/>
          <w:sz w:val="24"/>
          <w:szCs w:val="24"/>
        </w:rPr>
        <w:t>t</w:t>
      </w:r>
      <w:r>
        <w:rPr>
          <w:rFonts w:ascii="Times New Roman" w:hAnsi="Times New Roman" w:cs="Times New Roman"/>
          <w:sz w:val="24"/>
          <w:szCs w:val="24"/>
        </w:rPr>
        <w:t>ų</w:t>
      </w:r>
      <w:r w:rsidRPr="003D2B89">
        <w:rPr>
          <w:rFonts w:ascii="Times New Roman" w:hAnsi="Times New Roman" w:cs="Times New Roman"/>
          <w:sz w:val="24"/>
          <w:szCs w:val="24"/>
        </w:rPr>
        <w:t xml:space="preserve"> galima be papildom</w:t>
      </w:r>
      <w:r>
        <w:rPr>
          <w:rFonts w:ascii="Times New Roman" w:hAnsi="Times New Roman" w:cs="Times New Roman"/>
          <w:sz w:val="24"/>
          <w:szCs w:val="24"/>
        </w:rPr>
        <w:t>ų</w:t>
      </w:r>
      <w:r w:rsidRPr="003D2B89">
        <w:rPr>
          <w:rFonts w:ascii="Times New Roman" w:hAnsi="Times New Roman" w:cs="Times New Roman"/>
          <w:sz w:val="24"/>
          <w:szCs w:val="24"/>
        </w:rPr>
        <w:t xml:space="preserve"> priemonių eksploatuoti Lietuvos Respublikoje.</w:t>
      </w:r>
    </w:p>
    <w:p w14:paraId="1B749C30" w14:textId="4258011D" w:rsidR="00410917" w:rsidRPr="00410917" w:rsidRDefault="00410917" w:rsidP="00410917">
      <w:pPr>
        <w:pStyle w:val="Sraopastraipa"/>
        <w:widowControl w:val="0"/>
        <w:numPr>
          <w:ilvl w:val="0"/>
          <w:numId w:val="4"/>
        </w:numPr>
        <w:tabs>
          <w:tab w:val="left" w:pos="1843"/>
        </w:tabs>
        <w:spacing w:after="0" w:line="240" w:lineRule="auto"/>
        <w:jc w:val="both"/>
        <w:rPr>
          <w:rFonts w:ascii="Times New Roman" w:eastAsia="Times New Roman" w:hAnsi="Times New Roman" w:cs="Times New Roman"/>
          <w:sz w:val="24"/>
          <w:szCs w:val="24"/>
          <w:lang w:eastAsia="da-DK"/>
        </w:rPr>
      </w:pPr>
      <w:r w:rsidRPr="00410917">
        <w:rPr>
          <w:rFonts w:ascii="Times New Roman" w:eastAsia="Times New Roman" w:hAnsi="Times New Roman" w:cs="Times New Roman"/>
          <w:b/>
          <w:bCs/>
          <w:sz w:val="24"/>
          <w:szCs w:val="24"/>
          <w:lang w:eastAsia="da-DK"/>
        </w:rPr>
        <w:t>Prekės pristatymo vieta</w:t>
      </w:r>
      <w:r w:rsidRPr="00410917">
        <w:rPr>
          <w:rFonts w:ascii="Times New Roman" w:eastAsia="Times New Roman" w:hAnsi="Times New Roman" w:cs="Times New Roman"/>
          <w:sz w:val="24"/>
          <w:szCs w:val="24"/>
          <w:lang w:eastAsia="da-DK"/>
        </w:rPr>
        <w:t xml:space="preserve">: </w:t>
      </w:r>
      <w:r w:rsidR="001F1D1B" w:rsidRPr="001F1D1B">
        <w:rPr>
          <w:rFonts w:ascii="Times New Roman" w:eastAsia="Times New Roman" w:hAnsi="Times New Roman" w:cs="Times New Roman"/>
          <w:sz w:val="24"/>
          <w:szCs w:val="24"/>
          <w:lang w:eastAsia="da-DK"/>
        </w:rPr>
        <w:t>S. Daukanto g. 6B, Varniai, Telšių r.</w:t>
      </w:r>
      <w:r w:rsidRPr="00410917">
        <w:rPr>
          <w:rFonts w:ascii="Times New Roman" w:eastAsia="Times New Roman" w:hAnsi="Times New Roman" w:cs="Times New Roman"/>
          <w:sz w:val="24"/>
          <w:szCs w:val="24"/>
          <w:lang w:eastAsia="da-DK"/>
        </w:rPr>
        <w:t>.</w:t>
      </w:r>
    </w:p>
    <w:p w14:paraId="6398AC7C" w14:textId="77777777" w:rsidR="00410917" w:rsidRPr="00410917" w:rsidRDefault="00410917" w:rsidP="00410917">
      <w:pPr>
        <w:pStyle w:val="Sraopastraipa"/>
        <w:widowControl w:val="0"/>
        <w:numPr>
          <w:ilvl w:val="0"/>
          <w:numId w:val="4"/>
        </w:numPr>
        <w:tabs>
          <w:tab w:val="left" w:pos="1843"/>
        </w:tabs>
        <w:spacing w:after="0" w:line="240" w:lineRule="auto"/>
        <w:jc w:val="both"/>
        <w:rPr>
          <w:rFonts w:ascii="Times New Roman" w:eastAsia="Times New Roman" w:hAnsi="Times New Roman" w:cs="Times New Roman"/>
          <w:sz w:val="24"/>
          <w:szCs w:val="24"/>
          <w:lang w:eastAsia="da-DK"/>
        </w:rPr>
      </w:pPr>
      <w:r w:rsidRPr="00410917">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731E0316" w14:textId="77777777" w:rsidR="00410917" w:rsidRPr="00410917" w:rsidRDefault="00410917" w:rsidP="00410917">
      <w:pPr>
        <w:pStyle w:val="Sraopastraipa"/>
        <w:widowControl w:val="0"/>
        <w:numPr>
          <w:ilvl w:val="0"/>
          <w:numId w:val="4"/>
        </w:numPr>
        <w:tabs>
          <w:tab w:val="left" w:pos="1843"/>
        </w:tabs>
        <w:spacing w:after="0" w:line="240" w:lineRule="auto"/>
        <w:jc w:val="both"/>
        <w:rPr>
          <w:rFonts w:ascii="Times New Roman" w:eastAsia="Times New Roman" w:hAnsi="Times New Roman" w:cs="Times New Roman"/>
          <w:sz w:val="24"/>
          <w:szCs w:val="24"/>
          <w:lang w:eastAsia="da-DK"/>
        </w:rPr>
      </w:pPr>
      <w:r w:rsidRPr="00410917">
        <w:rPr>
          <w:rFonts w:ascii="Times New Roman" w:eastAsia="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1694E5D" w14:textId="77777777" w:rsidR="00410917" w:rsidRDefault="00410917" w:rsidP="00410917">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da-DK"/>
        </w:rPr>
      </w:pPr>
      <w:r w:rsidRPr="00410917">
        <w:rPr>
          <w:rFonts w:ascii="Times New Roman" w:eastAsia="Times New Roman" w:hAnsi="Times New Roman" w:cs="Times New Roman"/>
          <w:sz w:val="24"/>
          <w:szCs w:val="24"/>
          <w:lang w:eastAsia="da-DK"/>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57C41C0" w14:textId="704BBDB1" w:rsidR="00FE482D" w:rsidRPr="00410917" w:rsidRDefault="005313E3" w:rsidP="00410917">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Keleivinio lengvojo M1 klasės automobilio </w:t>
      </w:r>
      <w:r w:rsidR="00DF40A4">
        <w:rPr>
          <w:rFonts w:ascii="Times New Roman" w:eastAsia="Times New Roman" w:hAnsi="Times New Roman" w:cs="Times New Roman"/>
          <w:sz w:val="24"/>
          <w:szCs w:val="24"/>
          <w:lang w:eastAsia="da-DK"/>
        </w:rPr>
        <w:t>reikalavimai techniniai specifikacijai:</w:t>
      </w:r>
      <w:r>
        <w:rPr>
          <w:rFonts w:ascii="Times New Roman" w:eastAsia="Times New Roman" w:hAnsi="Times New Roman" w:cs="Times New Roman"/>
          <w:sz w:val="24"/>
          <w:szCs w:val="24"/>
          <w:lang w:eastAsia="da-DK"/>
        </w:rPr>
        <w:t xml:space="preserve"> </w:t>
      </w:r>
    </w:p>
    <w:p w14:paraId="22319C41" w14:textId="77777777" w:rsidR="00AF36C7" w:rsidRDefault="00AF36C7"/>
    <w:p w14:paraId="28839A55" w14:textId="77777777" w:rsidR="00AF36C7" w:rsidRDefault="00AF36C7"/>
    <w:tbl>
      <w:tblPr>
        <w:tblStyle w:val="Lentelstinklelis"/>
        <w:tblW w:w="9493" w:type="dxa"/>
        <w:tblLook w:val="04A0" w:firstRow="1" w:lastRow="0" w:firstColumn="1" w:lastColumn="0" w:noHBand="0" w:noVBand="1"/>
      </w:tblPr>
      <w:tblGrid>
        <w:gridCol w:w="570"/>
        <w:gridCol w:w="4815"/>
        <w:gridCol w:w="4108"/>
      </w:tblGrid>
      <w:tr w:rsidR="00A02355" w:rsidRPr="00742C80" w14:paraId="66BC2409" w14:textId="77777777" w:rsidTr="00FE02E4">
        <w:tc>
          <w:tcPr>
            <w:tcW w:w="570" w:type="dxa"/>
            <w:vAlign w:val="center"/>
          </w:tcPr>
          <w:p w14:paraId="01D8313E" w14:textId="507CC5A6" w:rsidR="00A02355" w:rsidRPr="00742C80" w:rsidRDefault="00A02355" w:rsidP="00742C80">
            <w:pPr>
              <w:jc w:val="center"/>
              <w:rPr>
                <w:rFonts w:ascii="Times New Roman" w:hAnsi="Times New Roman" w:cs="Times New Roman"/>
                <w:b/>
                <w:bCs/>
                <w:sz w:val="24"/>
                <w:szCs w:val="24"/>
              </w:rPr>
            </w:pPr>
            <w:r w:rsidRPr="00742C80">
              <w:rPr>
                <w:rFonts w:ascii="Times New Roman" w:hAnsi="Times New Roman" w:cs="Times New Roman"/>
                <w:b/>
                <w:bCs/>
                <w:sz w:val="24"/>
                <w:szCs w:val="24"/>
              </w:rPr>
              <w:lastRenderedPageBreak/>
              <w:t>Eil. Nr.</w:t>
            </w:r>
          </w:p>
        </w:tc>
        <w:tc>
          <w:tcPr>
            <w:tcW w:w="4815" w:type="dxa"/>
            <w:vAlign w:val="center"/>
          </w:tcPr>
          <w:p w14:paraId="5DE5B5A5" w14:textId="2E13AAF8" w:rsidR="00A02355" w:rsidRPr="00742C80" w:rsidRDefault="004E3C43" w:rsidP="00742C80">
            <w:pPr>
              <w:jc w:val="center"/>
              <w:rPr>
                <w:rFonts w:ascii="Times New Roman" w:hAnsi="Times New Roman" w:cs="Times New Roman"/>
                <w:b/>
                <w:bCs/>
                <w:sz w:val="24"/>
                <w:szCs w:val="24"/>
              </w:rPr>
            </w:pPr>
            <w:r w:rsidRPr="00742C80">
              <w:rPr>
                <w:rFonts w:ascii="Times New Roman" w:hAnsi="Times New Roman" w:cs="Times New Roman"/>
                <w:b/>
                <w:bCs/>
                <w:sz w:val="24"/>
                <w:szCs w:val="24"/>
              </w:rPr>
              <w:t>Savybė</w:t>
            </w:r>
          </w:p>
        </w:tc>
        <w:tc>
          <w:tcPr>
            <w:tcW w:w="4108" w:type="dxa"/>
            <w:vAlign w:val="center"/>
          </w:tcPr>
          <w:p w14:paraId="50765588" w14:textId="4FD725A0" w:rsidR="00A02355" w:rsidRPr="00742C80" w:rsidRDefault="004E3C43" w:rsidP="00742C80">
            <w:pPr>
              <w:jc w:val="center"/>
              <w:rPr>
                <w:rFonts w:ascii="Times New Roman" w:hAnsi="Times New Roman" w:cs="Times New Roman"/>
                <w:b/>
                <w:bCs/>
                <w:sz w:val="24"/>
                <w:szCs w:val="24"/>
              </w:rPr>
            </w:pPr>
            <w:r w:rsidRPr="00742C80">
              <w:rPr>
                <w:rFonts w:ascii="Times New Roman" w:hAnsi="Times New Roman" w:cs="Times New Roman"/>
                <w:b/>
                <w:bCs/>
                <w:sz w:val="24"/>
                <w:szCs w:val="24"/>
              </w:rPr>
              <w:t>Techninės specifikacijos reikalavimas</w:t>
            </w:r>
          </w:p>
        </w:tc>
      </w:tr>
      <w:tr w:rsidR="00D064A7" w:rsidRPr="003D2B89" w14:paraId="775EDEF3" w14:textId="77777777" w:rsidTr="00FE02E4">
        <w:tc>
          <w:tcPr>
            <w:tcW w:w="570" w:type="dxa"/>
          </w:tcPr>
          <w:p w14:paraId="399D8D99" w14:textId="1F07CCBF" w:rsidR="00D064A7" w:rsidRPr="000436BB" w:rsidRDefault="000436BB" w:rsidP="00D064A7">
            <w:pPr>
              <w:rPr>
                <w:rFonts w:ascii="Times New Roman" w:hAnsi="Times New Roman" w:cs="Times New Roman"/>
                <w:sz w:val="24"/>
                <w:szCs w:val="24"/>
              </w:rPr>
            </w:pPr>
            <w:r>
              <w:rPr>
                <w:rFonts w:ascii="Times New Roman" w:hAnsi="Times New Roman" w:cs="Times New Roman"/>
                <w:sz w:val="24"/>
                <w:szCs w:val="24"/>
              </w:rPr>
              <w:t>1.</w:t>
            </w:r>
          </w:p>
        </w:tc>
        <w:tc>
          <w:tcPr>
            <w:tcW w:w="4815" w:type="dxa"/>
          </w:tcPr>
          <w:p w14:paraId="6C4E0A9C" w14:textId="7AD9EB32" w:rsidR="00D064A7" w:rsidRPr="008A5B1E" w:rsidRDefault="00D064A7" w:rsidP="00D064A7">
            <w:pPr>
              <w:rPr>
                <w:rFonts w:ascii="Times New Roman" w:hAnsi="Times New Roman" w:cs="Times New Roman"/>
                <w:sz w:val="24"/>
                <w:szCs w:val="24"/>
              </w:rPr>
            </w:pPr>
            <w:r w:rsidRPr="008A5B1E">
              <w:rPr>
                <w:rFonts w:ascii="Times New Roman" w:hAnsi="Times New Roman" w:cs="Times New Roman"/>
                <w:sz w:val="24"/>
                <w:szCs w:val="24"/>
              </w:rPr>
              <w:t>Automobilio</w:t>
            </w:r>
            <w:r w:rsidR="003D2B89" w:rsidRPr="008A5B1E">
              <w:rPr>
                <w:rFonts w:ascii="Times New Roman" w:hAnsi="Times New Roman" w:cs="Times New Roman"/>
                <w:sz w:val="24"/>
                <w:szCs w:val="24"/>
              </w:rPr>
              <w:t xml:space="preserve"> </w:t>
            </w:r>
            <w:r w:rsidRPr="008A5B1E">
              <w:rPr>
                <w:rFonts w:ascii="Times New Roman" w:hAnsi="Times New Roman" w:cs="Times New Roman"/>
                <w:sz w:val="24"/>
                <w:szCs w:val="24"/>
              </w:rPr>
              <w:t>pagaminimas</w:t>
            </w:r>
          </w:p>
        </w:tc>
        <w:tc>
          <w:tcPr>
            <w:tcW w:w="4108" w:type="dxa"/>
          </w:tcPr>
          <w:p w14:paraId="08F9EF52" w14:textId="2A17291D" w:rsidR="00D064A7" w:rsidRPr="008A5B1E" w:rsidRDefault="000E01CB" w:rsidP="00D064A7">
            <w:pPr>
              <w:rPr>
                <w:rFonts w:ascii="Times New Roman" w:hAnsi="Times New Roman" w:cs="Times New Roman"/>
                <w:sz w:val="24"/>
                <w:szCs w:val="24"/>
              </w:rPr>
            </w:pPr>
            <w:r w:rsidRPr="008A5B1E">
              <w:rPr>
                <w:rFonts w:ascii="Times New Roman" w:hAnsi="Times New Roman" w:cs="Times New Roman"/>
                <w:sz w:val="24"/>
                <w:szCs w:val="24"/>
              </w:rPr>
              <w:t>Automobilis naujas, neeksploatuotas, pagamintas ne anksčiau kaip 2025 metais</w:t>
            </w:r>
          </w:p>
        </w:tc>
      </w:tr>
      <w:tr w:rsidR="000436BB" w:rsidRPr="003D2B89" w14:paraId="34B96A52" w14:textId="77777777" w:rsidTr="00FE02E4">
        <w:tc>
          <w:tcPr>
            <w:tcW w:w="570" w:type="dxa"/>
          </w:tcPr>
          <w:p w14:paraId="0D9BF908" w14:textId="73CBCA6F"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2.</w:t>
            </w:r>
          </w:p>
        </w:tc>
        <w:tc>
          <w:tcPr>
            <w:tcW w:w="4815" w:type="dxa"/>
          </w:tcPr>
          <w:p w14:paraId="33AD58FC" w14:textId="28D930E6"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Automobilio pristatymo terminas</w:t>
            </w:r>
          </w:p>
        </w:tc>
        <w:tc>
          <w:tcPr>
            <w:tcW w:w="4108" w:type="dxa"/>
          </w:tcPr>
          <w:p w14:paraId="1C3B946A" w14:textId="5FD0574C"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 xml:space="preserve">Per </w:t>
            </w:r>
            <w:r w:rsidR="001E52D1" w:rsidRPr="001E52D1">
              <w:rPr>
                <w:rFonts w:ascii="Times New Roman" w:hAnsi="Times New Roman" w:cs="Times New Roman"/>
                <w:sz w:val="24"/>
                <w:szCs w:val="24"/>
              </w:rPr>
              <w:t>1</w:t>
            </w:r>
            <w:r w:rsidRPr="001E52D1">
              <w:rPr>
                <w:rFonts w:ascii="Times New Roman" w:hAnsi="Times New Roman" w:cs="Times New Roman"/>
                <w:sz w:val="24"/>
                <w:szCs w:val="24"/>
              </w:rPr>
              <w:t xml:space="preserve"> mėn. nuo sutarties įsigaliojimo</w:t>
            </w:r>
          </w:p>
        </w:tc>
      </w:tr>
      <w:tr w:rsidR="000436BB" w:rsidRPr="003D2B89" w14:paraId="41528FE0" w14:textId="77777777" w:rsidTr="00FE02E4">
        <w:tc>
          <w:tcPr>
            <w:tcW w:w="570" w:type="dxa"/>
          </w:tcPr>
          <w:p w14:paraId="48308E07" w14:textId="6C22002E"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3.</w:t>
            </w:r>
          </w:p>
        </w:tc>
        <w:tc>
          <w:tcPr>
            <w:tcW w:w="4815" w:type="dxa"/>
          </w:tcPr>
          <w:p w14:paraId="09C56BE7" w14:textId="37836854"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Automobilio rūšis</w:t>
            </w:r>
          </w:p>
        </w:tc>
        <w:tc>
          <w:tcPr>
            <w:tcW w:w="4108" w:type="dxa"/>
          </w:tcPr>
          <w:p w14:paraId="75C929B9" w14:textId="48B2BB83"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Automobilio kategorija (M1)</w:t>
            </w:r>
          </w:p>
        </w:tc>
      </w:tr>
      <w:tr w:rsidR="000436BB" w:rsidRPr="003D2B89" w14:paraId="31D34321" w14:textId="77777777" w:rsidTr="00FE02E4">
        <w:tc>
          <w:tcPr>
            <w:tcW w:w="570" w:type="dxa"/>
          </w:tcPr>
          <w:p w14:paraId="27A2A5AB" w14:textId="6F6DC84A"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4.</w:t>
            </w:r>
          </w:p>
        </w:tc>
        <w:tc>
          <w:tcPr>
            <w:tcW w:w="4815" w:type="dxa"/>
          </w:tcPr>
          <w:p w14:paraId="25BA6617" w14:textId="12812160"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Automobilių skaičius</w:t>
            </w:r>
          </w:p>
        </w:tc>
        <w:tc>
          <w:tcPr>
            <w:tcW w:w="4108" w:type="dxa"/>
          </w:tcPr>
          <w:p w14:paraId="7AEB5971" w14:textId="49ADFD57"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1 vnt.</w:t>
            </w:r>
          </w:p>
        </w:tc>
      </w:tr>
      <w:tr w:rsidR="000436BB" w:rsidRPr="003D2B89" w14:paraId="08A7E480" w14:textId="77777777" w:rsidTr="00FE02E4">
        <w:tc>
          <w:tcPr>
            <w:tcW w:w="570" w:type="dxa"/>
          </w:tcPr>
          <w:p w14:paraId="5ED99491" w14:textId="61A9A828"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5.</w:t>
            </w:r>
          </w:p>
        </w:tc>
        <w:tc>
          <w:tcPr>
            <w:tcW w:w="4815" w:type="dxa"/>
          </w:tcPr>
          <w:p w14:paraId="5C2573F0" w14:textId="7EEA1CDD"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Garantija</w:t>
            </w:r>
          </w:p>
        </w:tc>
        <w:tc>
          <w:tcPr>
            <w:tcW w:w="4108" w:type="dxa"/>
          </w:tcPr>
          <w:p w14:paraId="23DDA24B" w14:textId="272AA4CC"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Ne mažiau kaip 60</w:t>
            </w:r>
            <w:r w:rsidRPr="001E52D1">
              <w:rPr>
                <w:rFonts w:ascii="Times New Roman" w:hAnsi="Times New Roman" w:cs="Times New Roman"/>
                <w:i/>
                <w:iCs/>
                <w:sz w:val="24"/>
                <w:szCs w:val="24"/>
              </w:rPr>
              <w:t xml:space="preserve"> </w:t>
            </w:r>
            <w:r w:rsidRPr="001E52D1">
              <w:rPr>
                <w:rFonts w:ascii="Times New Roman" w:hAnsi="Times New Roman" w:cs="Times New Roman"/>
                <w:sz w:val="24"/>
                <w:szCs w:val="24"/>
              </w:rPr>
              <w:t>mėnesių arba 100000 km ridos</w:t>
            </w:r>
          </w:p>
        </w:tc>
      </w:tr>
      <w:tr w:rsidR="000436BB" w:rsidRPr="003D2B89" w14:paraId="5ACEAF5E" w14:textId="77777777" w:rsidTr="00FE02E4">
        <w:tc>
          <w:tcPr>
            <w:tcW w:w="570" w:type="dxa"/>
          </w:tcPr>
          <w:p w14:paraId="0EEF122E" w14:textId="44A4E850"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6.</w:t>
            </w:r>
          </w:p>
        </w:tc>
        <w:tc>
          <w:tcPr>
            <w:tcW w:w="4815" w:type="dxa"/>
          </w:tcPr>
          <w:p w14:paraId="0499154E" w14:textId="1FBB9459"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Mažiausias keleivių skaičius (su vairuotoju) be papildomai įrengiamų vietų</w:t>
            </w:r>
          </w:p>
        </w:tc>
        <w:tc>
          <w:tcPr>
            <w:tcW w:w="4108" w:type="dxa"/>
          </w:tcPr>
          <w:p w14:paraId="7FD2F35A" w14:textId="4055CABD"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Ne mažiau 5 keleiviai</w:t>
            </w:r>
          </w:p>
        </w:tc>
      </w:tr>
      <w:tr w:rsidR="000436BB" w:rsidRPr="003D2B89" w14:paraId="6A6D99E9" w14:textId="77777777" w:rsidTr="00FE02E4">
        <w:tc>
          <w:tcPr>
            <w:tcW w:w="570" w:type="dxa"/>
          </w:tcPr>
          <w:p w14:paraId="7A882723" w14:textId="0571207B"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7.</w:t>
            </w:r>
          </w:p>
        </w:tc>
        <w:tc>
          <w:tcPr>
            <w:tcW w:w="4815" w:type="dxa"/>
          </w:tcPr>
          <w:p w14:paraId="54526977" w14:textId="4D41D91F"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Bendras ilgis, cm</w:t>
            </w:r>
          </w:p>
        </w:tc>
        <w:tc>
          <w:tcPr>
            <w:tcW w:w="4108" w:type="dxa"/>
          </w:tcPr>
          <w:p w14:paraId="78A4EEE4" w14:textId="1545C0CF"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Nuo 4450 mm iki 4480 mm</w:t>
            </w:r>
          </w:p>
        </w:tc>
      </w:tr>
      <w:tr w:rsidR="000436BB" w:rsidRPr="00B553B4" w14:paraId="0395D784" w14:textId="77777777" w:rsidTr="00FE02E4">
        <w:tc>
          <w:tcPr>
            <w:tcW w:w="570" w:type="dxa"/>
          </w:tcPr>
          <w:p w14:paraId="063BE11B" w14:textId="5FF7B2DF"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8.</w:t>
            </w:r>
          </w:p>
        </w:tc>
        <w:tc>
          <w:tcPr>
            <w:tcW w:w="4815" w:type="dxa"/>
          </w:tcPr>
          <w:p w14:paraId="42377278" w14:textId="32FBB8BA"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Salono plotis, cm</w:t>
            </w:r>
          </w:p>
        </w:tc>
        <w:tc>
          <w:tcPr>
            <w:tcW w:w="4108" w:type="dxa"/>
          </w:tcPr>
          <w:p w14:paraId="642F3F22" w14:textId="65103460"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Nuo 1800 mm</w:t>
            </w:r>
          </w:p>
        </w:tc>
      </w:tr>
      <w:tr w:rsidR="000436BB" w:rsidRPr="003D2B89" w14:paraId="436486C6" w14:textId="77777777" w:rsidTr="00FE02E4">
        <w:tc>
          <w:tcPr>
            <w:tcW w:w="570" w:type="dxa"/>
          </w:tcPr>
          <w:p w14:paraId="069F586B" w14:textId="3C960AF3"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9.</w:t>
            </w:r>
          </w:p>
        </w:tc>
        <w:tc>
          <w:tcPr>
            <w:tcW w:w="4815" w:type="dxa"/>
          </w:tcPr>
          <w:p w14:paraId="2A0FBE9D" w14:textId="1F62873A"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Transmisijos  tipas</w:t>
            </w:r>
          </w:p>
        </w:tc>
        <w:tc>
          <w:tcPr>
            <w:tcW w:w="4108" w:type="dxa"/>
          </w:tcPr>
          <w:p w14:paraId="39105A49" w14:textId="5CE40F6B"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Automatinė</w:t>
            </w:r>
          </w:p>
        </w:tc>
      </w:tr>
      <w:tr w:rsidR="000436BB" w:rsidRPr="003D2B89" w14:paraId="2037D917" w14:textId="77777777" w:rsidTr="00FE02E4">
        <w:tc>
          <w:tcPr>
            <w:tcW w:w="570" w:type="dxa"/>
          </w:tcPr>
          <w:p w14:paraId="5A79565E" w14:textId="632EE25E"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10.</w:t>
            </w:r>
          </w:p>
        </w:tc>
        <w:tc>
          <w:tcPr>
            <w:tcW w:w="4815" w:type="dxa"/>
          </w:tcPr>
          <w:p w14:paraId="7BF342E4" w14:textId="548785B9"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Variklio galia</w:t>
            </w:r>
          </w:p>
        </w:tc>
        <w:tc>
          <w:tcPr>
            <w:tcW w:w="4108" w:type="dxa"/>
          </w:tcPr>
          <w:p w14:paraId="3E5A1080" w14:textId="726C9950"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Ne mažiau 100 kW</w:t>
            </w:r>
          </w:p>
        </w:tc>
      </w:tr>
      <w:tr w:rsidR="000436BB" w:rsidRPr="003D2B89" w14:paraId="465893D9" w14:textId="77777777" w:rsidTr="00FE02E4">
        <w:tc>
          <w:tcPr>
            <w:tcW w:w="570" w:type="dxa"/>
          </w:tcPr>
          <w:p w14:paraId="52B18805" w14:textId="18AF250A"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11.</w:t>
            </w:r>
          </w:p>
        </w:tc>
        <w:tc>
          <w:tcPr>
            <w:tcW w:w="4815" w:type="dxa"/>
          </w:tcPr>
          <w:p w14:paraId="7FBC0F5D" w14:textId="7786CE59"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Variklio tipas</w:t>
            </w:r>
          </w:p>
        </w:tc>
        <w:tc>
          <w:tcPr>
            <w:tcW w:w="4108" w:type="dxa"/>
          </w:tcPr>
          <w:p w14:paraId="6CA66409" w14:textId="673C856F" w:rsidR="000436BB" w:rsidRPr="001E52D1" w:rsidRDefault="000436BB" w:rsidP="000436BB">
            <w:pPr>
              <w:rPr>
                <w:rFonts w:ascii="Times New Roman" w:hAnsi="Times New Roman" w:cs="Times New Roman"/>
                <w:sz w:val="24"/>
                <w:szCs w:val="24"/>
              </w:rPr>
            </w:pPr>
            <w:r w:rsidRPr="001E52D1">
              <w:rPr>
                <w:rFonts w:ascii="Times New Roman" w:eastAsia="Times New Roman" w:hAnsi="Times New Roman"/>
                <w:sz w:val="24"/>
                <w:szCs w:val="20"/>
              </w:rPr>
              <w:t>Benzininis ir hibridinis</w:t>
            </w:r>
          </w:p>
        </w:tc>
      </w:tr>
      <w:tr w:rsidR="000436BB" w:rsidRPr="003D2B89" w14:paraId="0CD37839" w14:textId="77777777" w:rsidTr="00FE02E4">
        <w:tc>
          <w:tcPr>
            <w:tcW w:w="570" w:type="dxa"/>
          </w:tcPr>
          <w:p w14:paraId="2892357E" w14:textId="122CB1E6"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12.</w:t>
            </w:r>
          </w:p>
        </w:tc>
        <w:tc>
          <w:tcPr>
            <w:tcW w:w="4815" w:type="dxa"/>
          </w:tcPr>
          <w:p w14:paraId="0C1AF666" w14:textId="622980A0" w:rsidR="000436BB" w:rsidRPr="001E52D1" w:rsidRDefault="000436BB" w:rsidP="000436BB">
            <w:pPr>
              <w:rPr>
                <w:rFonts w:ascii="Times New Roman" w:hAnsi="Times New Roman" w:cs="Times New Roman"/>
                <w:sz w:val="24"/>
                <w:szCs w:val="24"/>
              </w:rPr>
            </w:pPr>
            <w:r w:rsidRPr="001E52D1">
              <w:rPr>
                <w:rFonts w:ascii="Times New Roman" w:eastAsia="Times New Roman" w:hAnsi="Times New Roman"/>
                <w:sz w:val="24"/>
                <w:szCs w:val="20"/>
              </w:rPr>
              <w:t>Variklio darbinis tūris</w:t>
            </w:r>
          </w:p>
        </w:tc>
        <w:tc>
          <w:tcPr>
            <w:tcW w:w="4108" w:type="dxa"/>
          </w:tcPr>
          <w:p w14:paraId="016B4F72" w14:textId="3591156D" w:rsidR="000436BB" w:rsidRPr="001E52D1" w:rsidRDefault="000436BB" w:rsidP="000436BB">
            <w:pPr>
              <w:rPr>
                <w:rFonts w:ascii="Times New Roman" w:hAnsi="Times New Roman" w:cs="Times New Roman"/>
                <w:sz w:val="24"/>
                <w:szCs w:val="24"/>
              </w:rPr>
            </w:pPr>
            <w:r w:rsidRPr="001E52D1">
              <w:rPr>
                <w:rFonts w:ascii="Times New Roman" w:eastAsia="Times New Roman" w:hAnsi="Times New Roman"/>
                <w:sz w:val="24"/>
                <w:szCs w:val="20"/>
              </w:rPr>
              <w:t>Ne mažiau kaip – 1750 cm</w:t>
            </w:r>
            <w:r w:rsidRPr="001E52D1">
              <w:rPr>
                <w:rFonts w:ascii="Times New Roman" w:eastAsia="Times New Roman" w:hAnsi="Times New Roman"/>
                <w:sz w:val="24"/>
                <w:szCs w:val="20"/>
                <w:vertAlign w:val="superscript"/>
              </w:rPr>
              <w:t>3</w:t>
            </w:r>
          </w:p>
        </w:tc>
      </w:tr>
      <w:tr w:rsidR="000436BB" w:rsidRPr="003D2B89" w14:paraId="436F944F" w14:textId="77777777" w:rsidTr="00FE02E4">
        <w:tc>
          <w:tcPr>
            <w:tcW w:w="570" w:type="dxa"/>
          </w:tcPr>
          <w:p w14:paraId="09F77AC3" w14:textId="57B1800C"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13.</w:t>
            </w:r>
          </w:p>
        </w:tc>
        <w:tc>
          <w:tcPr>
            <w:tcW w:w="4815" w:type="dxa"/>
          </w:tcPr>
          <w:p w14:paraId="762D32C6" w14:textId="375CDDA7"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Durų skaičius</w:t>
            </w:r>
          </w:p>
        </w:tc>
        <w:tc>
          <w:tcPr>
            <w:tcW w:w="4108" w:type="dxa"/>
          </w:tcPr>
          <w:p w14:paraId="3F01CF04" w14:textId="3BBA78BA"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Ne mažiau 5 durys</w:t>
            </w:r>
          </w:p>
        </w:tc>
      </w:tr>
      <w:tr w:rsidR="000436BB" w:rsidRPr="003D2B89" w14:paraId="0FE8E14A" w14:textId="77777777" w:rsidTr="00FE02E4">
        <w:tc>
          <w:tcPr>
            <w:tcW w:w="570" w:type="dxa"/>
          </w:tcPr>
          <w:p w14:paraId="4959825E" w14:textId="4F8A2EBD"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14.</w:t>
            </w:r>
          </w:p>
        </w:tc>
        <w:tc>
          <w:tcPr>
            <w:tcW w:w="4815" w:type="dxa"/>
          </w:tcPr>
          <w:p w14:paraId="09EB2E43" w14:textId="2E903E73"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Kėbulo spalva</w:t>
            </w:r>
          </w:p>
        </w:tc>
        <w:tc>
          <w:tcPr>
            <w:tcW w:w="4108" w:type="dxa"/>
          </w:tcPr>
          <w:p w14:paraId="1E5A7936" w14:textId="26194E8F"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Pirkėjo pasirinkimu (iš ne mažiau kaip 3 variantų)</w:t>
            </w:r>
          </w:p>
        </w:tc>
      </w:tr>
      <w:tr w:rsidR="000436BB" w:rsidRPr="003D2B89" w14:paraId="098CFC0B" w14:textId="77777777" w:rsidTr="00FE02E4">
        <w:tc>
          <w:tcPr>
            <w:tcW w:w="570" w:type="dxa"/>
          </w:tcPr>
          <w:p w14:paraId="17664CFC" w14:textId="032FF576"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15.</w:t>
            </w:r>
          </w:p>
        </w:tc>
        <w:tc>
          <w:tcPr>
            <w:tcW w:w="4815" w:type="dxa"/>
          </w:tcPr>
          <w:p w14:paraId="4AA41366" w14:textId="2E838892"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Vidutinės kuro sąnaudos 100 km</w:t>
            </w:r>
          </w:p>
        </w:tc>
        <w:tc>
          <w:tcPr>
            <w:tcW w:w="4108" w:type="dxa"/>
          </w:tcPr>
          <w:p w14:paraId="1388FE35" w14:textId="5B256DFF" w:rsidR="000436BB" w:rsidRPr="001E52D1" w:rsidRDefault="000436BB" w:rsidP="000436BB">
            <w:pPr>
              <w:rPr>
                <w:rFonts w:ascii="Times New Roman" w:hAnsi="Times New Roman" w:cs="Times New Roman"/>
                <w:sz w:val="24"/>
                <w:szCs w:val="24"/>
              </w:rPr>
            </w:pPr>
            <w:r w:rsidRPr="001E52D1">
              <w:rPr>
                <w:rFonts w:ascii="Times New Roman" w:hAnsi="Times New Roman" w:cs="Times New Roman"/>
                <w:sz w:val="24"/>
                <w:szCs w:val="24"/>
              </w:rPr>
              <w:t>Ne daugiau kaip 5 litrų</w:t>
            </w:r>
          </w:p>
        </w:tc>
      </w:tr>
      <w:tr w:rsidR="000436BB" w:rsidRPr="003D2B89" w14:paraId="424E4DA0" w14:textId="77777777" w:rsidTr="00FE02E4">
        <w:tc>
          <w:tcPr>
            <w:tcW w:w="570" w:type="dxa"/>
          </w:tcPr>
          <w:p w14:paraId="70EF76D2" w14:textId="61E85973" w:rsidR="000436BB" w:rsidRPr="000436BB"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16.</w:t>
            </w:r>
          </w:p>
        </w:tc>
        <w:tc>
          <w:tcPr>
            <w:tcW w:w="4815" w:type="dxa"/>
          </w:tcPr>
          <w:p w14:paraId="2DAE4782" w14:textId="4382532C" w:rsidR="000436BB" w:rsidRPr="001E52D1" w:rsidRDefault="000436BB" w:rsidP="000436BB">
            <w:pPr>
              <w:rPr>
                <w:rFonts w:ascii="Times New Roman" w:hAnsi="Times New Roman" w:cs="Times New Roman"/>
                <w:sz w:val="24"/>
                <w:szCs w:val="24"/>
                <w:highlight w:val="lightGray"/>
              </w:rPr>
            </w:pPr>
            <w:r w:rsidRPr="001E52D1">
              <w:rPr>
                <w:rFonts w:ascii="Times New Roman" w:eastAsia="Times New Roman" w:hAnsi="Times New Roman"/>
                <w:sz w:val="24"/>
                <w:szCs w:val="20"/>
              </w:rPr>
              <w:t xml:space="preserve">Lengvo lydinio ratlankiai </w:t>
            </w:r>
          </w:p>
        </w:tc>
        <w:tc>
          <w:tcPr>
            <w:tcW w:w="4108" w:type="dxa"/>
          </w:tcPr>
          <w:p w14:paraId="11FA16ED" w14:textId="52473E2E" w:rsidR="000436BB" w:rsidRPr="001E52D1" w:rsidRDefault="000436BB" w:rsidP="000436BB">
            <w:pPr>
              <w:rPr>
                <w:rFonts w:ascii="Times New Roman" w:hAnsi="Times New Roman" w:cs="Times New Roman"/>
                <w:sz w:val="24"/>
                <w:szCs w:val="24"/>
                <w:highlight w:val="lightGray"/>
              </w:rPr>
            </w:pPr>
            <w:r w:rsidRPr="001E52D1">
              <w:rPr>
                <w:rFonts w:ascii="Times New Roman" w:eastAsia="Times New Roman" w:hAnsi="Times New Roman"/>
                <w:sz w:val="24"/>
                <w:szCs w:val="20"/>
              </w:rPr>
              <w:t>Ne mažesni kaip R18</w:t>
            </w:r>
          </w:p>
        </w:tc>
      </w:tr>
      <w:tr w:rsidR="000436BB" w:rsidRPr="003D2B89" w14:paraId="00887D94" w14:textId="77777777" w:rsidTr="00FE02E4">
        <w:tc>
          <w:tcPr>
            <w:tcW w:w="570" w:type="dxa"/>
          </w:tcPr>
          <w:p w14:paraId="1BD5B0AD" w14:textId="29BC89B7" w:rsidR="000436BB" w:rsidRPr="003D2B89" w:rsidRDefault="000436BB" w:rsidP="000436BB">
            <w:pPr>
              <w:rPr>
                <w:rFonts w:ascii="Times New Roman" w:hAnsi="Times New Roman" w:cs="Times New Roman"/>
                <w:sz w:val="24"/>
                <w:szCs w:val="24"/>
              </w:rPr>
            </w:pPr>
            <w:r w:rsidRPr="000436BB">
              <w:rPr>
                <w:rFonts w:ascii="Times New Roman" w:hAnsi="Times New Roman" w:cs="Times New Roman"/>
                <w:sz w:val="24"/>
                <w:szCs w:val="24"/>
              </w:rPr>
              <w:t>17.</w:t>
            </w:r>
          </w:p>
        </w:tc>
        <w:tc>
          <w:tcPr>
            <w:tcW w:w="4815" w:type="dxa"/>
          </w:tcPr>
          <w:p w14:paraId="6FE7A081" w14:textId="714FF229" w:rsidR="000436BB" w:rsidRPr="007478AB" w:rsidRDefault="000436BB" w:rsidP="000436BB">
            <w:pPr>
              <w:rPr>
                <w:rFonts w:ascii="Times New Roman" w:hAnsi="Times New Roman" w:cs="Times New Roman"/>
                <w:sz w:val="24"/>
                <w:szCs w:val="24"/>
              </w:rPr>
            </w:pPr>
            <w:r>
              <w:rPr>
                <w:rFonts w:ascii="Times New Roman" w:eastAsia="Times New Roman" w:hAnsi="Times New Roman"/>
                <w:sz w:val="24"/>
                <w:szCs w:val="20"/>
              </w:rPr>
              <w:t>„Bluetooth“ laisvų rankų įranga</w:t>
            </w:r>
          </w:p>
        </w:tc>
        <w:tc>
          <w:tcPr>
            <w:tcW w:w="4108" w:type="dxa"/>
          </w:tcPr>
          <w:p w14:paraId="240575E4" w14:textId="52F7EF01" w:rsidR="000436BB" w:rsidRPr="007478AB"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45BC0290" w14:textId="77777777" w:rsidTr="00FE02E4">
        <w:tc>
          <w:tcPr>
            <w:tcW w:w="570" w:type="dxa"/>
          </w:tcPr>
          <w:p w14:paraId="38231584" w14:textId="5CB32D92"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18.</w:t>
            </w:r>
          </w:p>
        </w:tc>
        <w:tc>
          <w:tcPr>
            <w:tcW w:w="4815" w:type="dxa"/>
          </w:tcPr>
          <w:p w14:paraId="34FD2EB6" w14:textId="60AE4F32" w:rsidR="000436BB" w:rsidRPr="007120FA" w:rsidRDefault="000436BB" w:rsidP="000436BB">
            <w:pPr>
              <w:rPr>
                <w:rFonts w:ascii="Times New Roman" w:hAnsi="Times New Roman" w:cs="Times New Roman"/>
                <w:sz w:val="24"/>
                <w:szCs w:val="24"/>
              </w:rPr>
            </w:pPr>
            <w:r w:rsidRPr="00F51C77">
              <w:rPr>
                <w:rFonts w:ascii="Times New Roman" w:hAnsi="Times New Roman" w:cs="Times New Roman"/>
                <w:sz w:val="24"/>
                <w:szCs w:val="24"/>
              </w:rPr>
              <w:t>Nuotolinis centrinis užraktas</w:t>
            </w:r>
          </w:p>
        </w:tc>
        <w:tc>
          <w:tcPr>
            <w:tcW w:w="4108" w:type="dxa"/>
          </w:tcPr>
          <w:p w14:paraId="6FF5DA13" w14:textId="4B974729" w:rsidR="000436BB" w:rsidRPr="00FA3B4F" w:rsidRDefault="000436BB" w:rsidP="000436BB">
            <w:pPr>
              <w:rPr>
                <w:rFonts w:ascii="Times New Roman" w:hAnsi="Times New Roman" w:cs="Times New Roman"/>
                <w:sz w:val="24"/>
                <w:szCs w:val="24"/>
              </w:rPr>
            </w:pPr>
            <w:r w:rsidRPr="00FA3B4F">
              <w:rPr>
                <w:rFonts w:ascii="Times New Roman" w:hAnsi="Times New Roman" w:cs="Times New Roman"/>
                <w:sz w:val="24"/>
                <w:szCs w:val="24"/>
              </w:rPr>
              <w:t>Turi būti</w:t>
            </w:r>
          </w:p>
        </w:tc>
      </w:tr>
      <w:tr w:rsidR="000436BB" w:rsidRPr="003D2B89" w14:paraId="3076626F" w14:textId="77777777" w:rsidTr="00FE02E4">
        <w:tc>
          <w:tcPr>
            <w:tcW w:w="570" w:type="dxa"/>
          </w:tcPr>
          <w:p w14:paraId="7E878479" w14:textId="3D4D7D5A"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19.</w:t>
            </w:r>
          </w:p>
        </w:tc>
        <w:tc>
          <w:tcPr>
            <w:tcW w:w="4815" w:type="dxa"/>
          </w:tcPr>
          <w:p w14:paraId="2FF20EF8" w14:textId="44FAFC84"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Imobilizatorius</w:t>
            </w:r>
          </w:p>
        </w:tc>
        <w:tc>
          <w:tcPr>
            <w:tcW w:w="4108" w:type="dxa"/>
          </w:tcPr>
          <w:p w14:paraId="7435010E" w14:textId="4BC146F9" w:rsidR="000436BB" w:rsidRPr="003D2B89" w:rsidRDefault="000436BB" w:rsidP="000436BB">
            <w:pPr>
              <w:rPr>
                <w:rFonts w:ascii="Times New Roman" w:hAnsi="Times New Roman" w:cs="Times New Roman"/>
                <w:sz w:val="24"/>
                <w:szCs w:val="24"/>
              </w:rPr>
            </w:pPr>
            <w:r w:rsidRPr="00FA3B4F">
              <w:rPr>
                <w:rFonts w:ascii="Times New Roman" w:hAnsi="Times New Roman" w:cs="Times New Roman"/>
                <w:sz w:val="24"/>
                <w:szCs w:val="24"/>
              </w:rPr>
              <w:t>Turi būti</w:t>
            </w:r>
          </w:p>
        </w:tc>
      </w:tr>
      <w:tr w:rsidR="000436BB" w:rsidRPr="003D2B89" w14:paraId="508996B3" w14:textId="77777777" w:rsidTr="00FE02E4">
        <w:tc>
          <w:tcPr>
            <w:tcW w:w="570" w:type="dxa"/>
          </w:tcPr>
          <w:p w14:paraId="719AB5AD" w14:textId="01DC467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20.</w:t>
            </w:r>
          </w:p>
        </w:tc>
        <w:tc>
          <w:tcPr>
            <w:tcW w:w="4815" w:type="dxa"/>
          </w:tcPr>
          <w:p w14:paraId="5738A80E" w14:textId="7BE20769"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Aukštai montuojamas stabdymo žibintas (LED)</w:t>
            </w:r>
          </w:p>
        </w:tc>
        <w:tc>
          <w:tcPr>
            <w:tcW w:w="4108" w:type="dxa"/>
          </w:tcPr>
          <w:p w14:paraId="339404D1" w14:textId="5309F825" w:rsidR="000436BB" w:rsidRPr="003D2B89" w:rsidRDefault="000436BB" w:rsidP="000436BB">
            <w:pPr>
              <w:rPr>
                <w:rFonts w:ascii="Times New Roman" w:hAnsi="Times New Roman" w:cs="Times New Roman"/>
                <w:sz w:val="24"/>
                <w:szCs w:val="24"/>
              </w:rPr>
            </w:pPr>
            <w:r w:rsidRPr="00FA3B4F">
              <w:rPr>
                <w:rFonts w:ascii="Times New Roman" w:hAnsi="Times New Roman" w:cs="Times New Roman"/>
                <w:sz w:val="24"/>
                <w:szCs w:val="24"/>
              </w:rPr>
              <w:t>Turi būti</w:t>
            </w:r>
          </w:p>
        </w:tc>
      </w:tr>
      <w:tr w:rsidR="000436BB" w:rsidRPr="003D2B89" w14:paraId="00D132C1" w14:textId="77777777" w:rsidTr="00FE02E4">
        <w:tc>
          <w:tcPr>
            <w:tcW w:w="570" w:type="dxa"/>
          </w:tcPr>
          <w:p w14:paraId="77D1C58E" w14:textId="4B3FE1DE"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21.</w:t>
            </w:r>
          </w:p>
        </w:tc>
        <w:tc>
          <w:tcPr>
            <w:tcW w:w="4815" w:type="dxa"/>
          </w:tcPr>
          <w:p w14:paraId="4594D258" w14:textId="5454CE3D"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Galiniai LED stabdymo žibintai</w:t>
            </w:r>
          </w:p>
        </w:tc>
        <w:tc>
          <w:tcPr>
            <w:tcW w:w="4108" w:type="dxa"/>
          </w:tcPr>
          <w:p w14:paraId="79565A40" w14:textId="42C1440D" w:rsidR="000436BB" w:rsidRPr="003D2B89" w:rsidRDefault="000436BB" w:rsidP="000436BB">
            <w:pPr>
              <w:rPr>
                <w:rFonts w:ascii="Times New Roman" w:hAnsi="Times New Roman" w:cs="Times New Roman"/>
                <w:sz w:val="24"/>
                <w:szCs w:val="24"/>
              </w:rPr>
            </w:pPr>
            <w:r w:rsidRPr="00FA3B4F">
              <w:rPr>
                <w:rFonts w:ascii="Times New Roman" w:hAnsi="Times New Roman" w:cs="Times New Roman"/>
                <w:sz w:val="24"/>
                <w:szCs w:val="24"/>
              </w:rPr>
              <w:t>Turi būti</w:t>
            </w:r>
          </w:p>
        </w:tc>
      </w:tr>
      <w:tr w:rsidR="000436BB" w:rsidRPr="003D2B89" w14:paraId="27E5804F" w14:textId="77777777" w:rsidTr="00FE02E4">
        <w:tc>
          <w:tcPr>
            <w:tcW w:w="570" w:type="dxa"/>
          </w:tcPr>
          <w:p w14:paraId="7A83134E" w14:textId="6A685D2A"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22.</w:t>
            </w:r>
          </w:p>
        </w:tc>
        <w:tc>
          <w:tcPr>
            <w:tcW w:w="4815" w:type="dxa"/>
          </w:tcPr>
          <w:p w14:paraId="11889FB5" w14:textId="64A3C3CA"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Automatinė tolimųjų šviesų perjungimo funkcija</w:t>
            </w:r>
          </w:p>
        </w:tc>
        <w:tc>
          <w:tcPr>
            <w:tcW w:w="4108" w:type="dxa"/>
          </w:tcPr>
          <w:p w14:paraId="4163ACB5" w14:textId="78B6CF38" w:rsidR="000436BB" w:rsidRPr="003D2B89" w:rsidRDefault="000436BB" w:rsidP="000436BB">
            <w:pPr>
              <w:rPr>
                <w:rFonts w:ascii="Times New Roman" w:hAnsi="Times New Roman" w:cs="Times New Roman"/>
                <w:sz w:val="24"/>
                <w:szCs w:val="24"/>
              </w:rPr>
            </w:pPr>
            <w:r w:rsidRPr="00FA3B4F">
              <w:rPr>
                <w:rFonts w:ascii="Times New Roman" w:hAnsi="Times New Roman" w:cs="Times New Roman"/>
                <w:sz w:val="24"/>
                <w:szCs w:val="24"/>
              </w:rPr>
              <w:t>Turi būti</w:t>
            </w:r>
          </w:p>
        </w:tc>
      </w:tr>
      <w:tr w:rsidR="000436BB" w:rsidRPr="003D2B89" w14:paraId="035CAA0E" w14:textId="77777777" w:rsidTr="00FE02E4">
        <w:tc>
          <w:tcPr>
            <w:tcW w:w="570" w:type="dxa"/>
          </w:tcPr>
          <w:p w14:paraId="7D285E84" w14:textId="5F4F4293"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23.</w:t>
            </w:r>
          </w:p>
        </w:tc>
        <w:tc>
          <w:tcPr>
            <w:tcW w:w="4815" w:type="dxa"/>
          </w:tcPr>
          <w:p w14:paraId="10BEE086" w14:textId="6D6DAD5C"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Priekiniai rūko žibintai (LED)</w:t>
            </w:r>
          </w:p>
        </w:tc>
        <w:tc>
          <w:tcPr>
            <w:tcW w:w="4108" w:type="dxa"/>
          </w:tcPr>
          <w:p w14:paraId="05B81DD2" w14:textId="0F74A3E5"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248FFE2C" w14:textId="77777777" w:rsidTr="00FE02E4">
        <w:tc>
          <w:tcPr>
            <w:tcW w:w="570" w:type="dxa"/>
          </w:tcPr>
          <w:p w14:paraId="7F37BC61" w14:textId="092654E5"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24.</w:t>
            </w:r>
          </w:p>
        </w:tc>
        <w:tc>
          <w:tcPr>
            <w:tcW w:w="4815" w:type="dxa"/>
          </w:tcPr>
          <w:p w14:paraId="1842CCD4" w14:textId="206916F8"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Dienos žibintai (LED)</w:t>
            </w:r>
          </w:p>
        </w:tc>
        <w:tc>
          <w:tcPr>
            <w:tcW w:w="4108" w:type="dxa"/>
          </w:tcPr>
          <w:p w14:paraId="55B89098" w14:textId="4FFA9519"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426CD199" w14:textId="77777777" w:rsidTr="00FE02E4">
        <w:tc>
          <w:tcPr>
            <w:tcW w:w="570" w:type="dxa"/>
          </w:tcPr>
          <w:p w14:paraId="32BDB6DF" w14:textId="6A49944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25.</w:t>
            </w:r>
          </w:p>
        </w:tc>
        <w:tc>
          <w:tcPr>
            <w:tcW w:w="4815" w:type="dxa"/>
          </w:tcPr>
          <w:p w14:paraId="331D5990" w14:textId="71DBC425"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Stabdžių antiblokavimo (ABS)</w:t>
            </w:r>
          </w:p>
        </w:tc>
        <w:tc>
          <w:tcPr>
            <w:tcW w:w="4108" w:type="dxa"/>
          </w:tcPr>
          <w:p w14:paraId="0801A6E8" w14:textId="5CAFCE1B"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1F45C199" w14:textId="77777777" w:rsidTr="00FE02E4">
        <w:tc>
          <w:tcPr>
            <w:tcW w:w="570" w:type="dxa"/>
          </w:tcPr>
          <w:p w14:paraId="6FF63253" w14:textId="7165B474"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26.</w:t>
            </w:r>
          </w:p>
        </w:tc>
        <w:tc>
          <w:tcPr>
            <w:tcW w:w="4815" w:type="dxa"/>
          </w:tcPr>
          <w:p w14:paraId="52F58F1D" w14:textId="06DC1687"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Pagalbinė stabdymo sistema (BA)</w:t>
            </w:r>
          </w:p>
        </w:tc>
        <w:tc>
          <w:tcPr>
            <w:tcW w:w="4108" w:type="dxa"/>
          </w:tcPr>
          <w:p w14:paraId="31803A35" w14:textId="35A7BE01"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5CD355B3" w14:textId="77777777" w:rsidTr="00FE02E4">
        <w:tc>
          <w:tcPr>
            <w:tcW w:w="570" w:type="dxa"/>
          </w:tcPr>
          <w:p w14:paraId="41741CA5" w14:textId="0F69302E"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27.</w:t>
            </w:r>
          </w:p>
        </w:tc>
        <w:tc>
          <w:tcPr>
            <w:tcW w:w="4815" w:type="dxa"/>
          </w:tcPr>
          <w:p w14:paraId="1E7BC09B" w14:textId="1F1FE876"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Avarinio stabdymo signalizacijos sistema (EBS)</w:t>
            </w:r>
          </w:p>
        </w:tc>
        <w:tc>
          <w:tcPr>
            <w:tcW w:w="4108" w:type="dxa"/>
          </w:tcPr>
          <w:p w14:paraId="0C98CBE9" w14:textId="1401CA82"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55794266" w14:textId="77777777" w:rsidTr="00FE02E4">
        <w:tc>
          <w:tcPr>
            <w:tcW w:w="570" w:type="dxa"/>
          </w:tcPr>
          <w:p w14:paraId="4FE410E6" w14:textId="1E086F3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28.</w:t>
            </w:r>
          </w:p>
        </w:tc>
        <w:tc>
          <w:tcPr>
            <w:tcW w:w="4815" w:type="dxa"/>
          </w:tcPr>
          <w:p w14:paraId="7B6935D9" w14:textId="023ED6D3"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Nematomų zonų monitorius (BSM)</w:t>
            </w:r>
          </w:p>
        </w:tc>
        <w:tc>
          <w:tcPr>
            <w:tcW w:w="4108" w:type="dxa"/>
          </w:tcPr>
          <w:p w14:paraId="0E43AE10" w14:textId="7D387866"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2E774664" w14:textId="77777777" w:rsidTr="00FE02E4">
        <w:tc>
          <w:tcPr>
            <w:tcW w:w="570" w:type="dxa"/>
          </w:tcPr>
          <w:p w14:paraId="47546591" w14:textId="0CD2784C"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29.</w:t>
            </w:r>
          </w:p>
        </w:tc>
        <w:tc>
          <w:tcPr>
            <w:tcW w:w="4815" w:type="dxa"/>
          </w:tcPr>
          <w:p w14:paraId="0BC944EB" w14:textId="45C0478C"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Eismo juostos stebėjimo sistema</w:t>
            </w:r>
          </w:p>
        </w:tc>
        <w:tc>
          <w:tcPr>
            <w:tcW w:w="4108" w:type="dxa"/>
          </w:tcPr>
          <w:p w14:paraId="4365ABA9" w14:textId="3246A589"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0D50B69A" w14:textId="77777777" w:rsidTr="00FE02E4">
        <w:tc>
          <w:tcPr>
            <w:tcW w:w="570" w:type="dxa"/>
          </w:tcPr>
          <w:p w14:paraId="358D3C0A" w14:textId="373A4A1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30.</w:t>
            </w:r>
          </w:p>
        </w:tc>
        <w:tc>
          <w:tcPr>
            <w:tcW w:w="4815" w:type="dxa"/>
          </w:tcPr>
          <w:p w14:paraId="064527B9" w14:textId="46082E16"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Galinio vaizdo kamera</w:t>
            </w:r>
          </w:p>
        </w:tc>
        <w:tc>
          <w:tcPr>
            <w:tcW w:w="4108" w:type="dxa"/>
          </w:tcPr>
          <w:p w14:paraId="2611A0C0" w14:textId="226F7056"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6AA70291" w14:textId="77777777" w:rsidTr="00FE02E4">
        <w:tc>
          <w:tcPr>
            <w:tcW w:w="570" w:type="dxa"/>
          </w:tcPr>
          <w:p w14:paraId="078DFFDD" w14:textId="5735B70B"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31.</w:t>
            </w:r>
          </w:p>
        </w:tc>
        <w:tc>
          <w:tcPr>
            <w:tcW w:w="4815" w:type="dxa"/>
          </w:tcPr>
          <w:p w14:paraId="6D9D7941" w14:textId="33DBFB9A" w:rsidR="000436BB" w:rsidRPr="007120FA" w:rsidRDefault="000436BB" w:rsidP="000436BB">
            <w:pPr>
              <w:rPr>
                <w:rFonts w:ascii="Times New Roman" w:hAnsi="Times New Roman" w:cs="Times New Roman"/>
                <w:sz w:val="24"/>
                <w:szCs w:val="24"/>
              </w:rPr>
            </w:pPr>
            <w:r w:rsidRPr="00ED0B1E">
              <w:rPr>
                <w:rFonts w:ascii="Times New Roman" w:hAnsi="Times New Roman" w:cs="Times New Roman"/>
                <w:sz w:val="24"/>
                <w:szCs w:val="24"/>
              </w:rPr>
              <w:t>Galinio vaizdo kameros ekrane rodomos dinamiškos pagalbinės</w:t>
            </w:r>
            <w:r>
              <w:rPr>
                <w:rFonts w:ascii="Times New Roman" w:hAnsi="Times New Roman" w:cs="Times New Roman"/>
                <w:sz w:val="24"/>
                <w:szCs w:val="24"/>
              </w:rPr>
              <w:t xml:space="preserve"> </w:t>
            </w:r>
            <w:r w:rsidRPr="00ED0B1E">
              <w:rPr>
                <w:rFonts w:ascii="Times New Roman" w:hAnsi="Times New Roman" w:cs="Times New Roman"/>
                <w:sz w:val="24"/>
                <w:szCs w:val="24"/>
              </w:rPr>
              <w:t>linijos</w:t>
            </w:r>
          </w:p>
        </w:tc>
        <w:tc>
          <w:tcPr>
            <w:tcW w:w="4108" w:type="dxa"/>
          </w:tcPr>
          <w:p w14:paraId="4D41A6C0" w14:textId="30986643" w:rsidR="000436BB" w:rsidRPr="00756025"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51EFD93F" w14:textId="77777777" w:rsidTr="00FE02E4">
        <w:tc>
          <w:tcPr>
            <w:tcW w:w="570" w:type="dxa"/>
          </w:tcPr>
          <w:p w14:paraId="7A32B97B" w14:textId="35BA34BE"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32.</w:t>
            </w:r>
          </w:p>
        </w:tc>
        <w:tc>
          <w:tcPr>
            <w:tcW w:w="4815" w:type="dxa"/>
          </w:tcPr>
          <w:p w14:paraId="0702A52A" w14:textId="5D16876B"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Pagalbinė kelio ženklų atpažinimo sistema</w:t>
            </w:r>
          </w:p>
        </w:tc>
        <w:tc>
          <w:tcPr>
            <w:tcW w:w="4108" w:type="dxa"/>
          </w:tcPr>
          <w:p w14:paraId="0B86EAF1" w14:textId="1FE3C723"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73C976A2" w14:textId="77777777" w:rsidTr="00FE02E4">
        <w:tc>
          <w:tcPr>
            <w:tcW w:w="570" w:type="dxa"/>
          </w:tcPr>
          <w:p w14:paraId="5BABF9DF" w14:textId="443A439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33.</w:t>
            </w:r>
          </w:p>
        </w:tc>
        <w:tc>
          <w:tcPr>
            <w:tcW w:w="4815" w:type="dxa"/>
          </w:tcPr>
          <w:p w14:paraId="6F9DC516" w14:textId="0EC70809"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Pagalbinė važiavimo įkalne sistema (HAC)</w:t>
            </w:r>
          </w:p>
        </w:tc>
        <w:tc>
          <w:tcPr>
            <w:tcW w:w="4108" w:type="dxa"/>
          </w:tcPr>
          <w:p w14:paraId="129EDE79" w14:textId="4A5AEF09"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429E5B0B" w14:textId="77777777" w:rsidTr="00FE02E4">
        <w:tc>
          <w:tcPr>
            <w:tcW w:w="570" w:type="dxa"/>
          </w:tcPr>
          <w:p w14:paraId="14CCB52C" w14:textId="3E183154"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34.</w:t>
            </w:r>
          </w:p>
        </w:tc>
        <w:tc>
          <w:tcPr>
            <w:tcW w:w="4815" w:type="dxa"/>
          </w:tcPr>
          <w:p w14:paraId="0C4F1920" w14:textId="4B3231EA"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Padangų slėgio kontrolės sistema (TPWS)</w:t>
            </w:r>
          </w:p>
        </w:tc>
        <w:tc>
          <w:tcPr>
            <w:tcW w:w="4108" w:type="dxa"/>
          </w:tcPr>
          <w:p w14:paraId="5183A6AF" w14:textId="62D49B80"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30F1A4D6" w14:textId="77777777" w:rsidTr="00FE02E4">
        <w:tc>
          <w:tcPr>
            <w:tcW w:w="570" w:type="dxa"/>
          </w:tcPr>
          <w:p w14:paraId="26BD5371" w14:textId="3A7A366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35.</w:t>
            </w:r>
          </w:p>
        </w:tc>
        <w:tc>
          <w:tcPr>
            <w:tcW w:w="4815" w:type="dxa"/>
          </w:tcPr>
          <w:p w14:paraId="4836DF7B" w14:textId="1E4AE9FD" w:rsidR="000436BB" w:rsidRPr="003D2B89" w:rsidRDefault="000436BB" w:rsidP="000436BB">
            <w:pPr>
              <w:rPr>
                <w:rFonts w:ascii="Times New Roman" w:hAnsi="Times New Roman" w:cs="Times New Roman"/>
                <w:sz w:val="24"/>
                <w:szCs w:val="24"/>
              </w:rPr>
            </w:pPr>
            <w:r w:rsidRPr="007120FA">
              <w:rPr>
                <w:rFonts w:ascii="Times New Roman" w:hAnsi="Times New Roman" w:cs="Times New Roman"/>
                <w:sz w:val="24"/>
                <w:szCs w:val="24"/>
              </w:rPr>
              <w:t>Automobilio stabilumo kontrolės sistema (VSC)</w:t>
            </w:r>
          </w:p>
        </w:tc>
        <w:tc>
          <w:tcPr>
            <w:tcW w:w="4108" w:type="dxa"/>
          </w:tcPr>
          <w:p w14:paraId="7C284BD2" w14:textId="6D549EBD"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44DBA997" w14:textId="77777777" w:rsidTr="00FE02E4">
        <w:tc>
          <w:tcPr>
            <w:tcW w:w="570" w:type="dxa"/>
          </w:tcPr>
          <w:p w14:paraId="5A59557E" w14:textId="5F00BDB2"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36.</w:t>
            </w:r>
          </w:p>
        </w:tc>
        <w:tc>
          <w:tcPr>
            <w:tcW w:w="4815" w:type="dxa"/>
          </w:tcPr>
          <w:p w14:paraId="3031AF7F" w14:textId="4792E16D" w:rsidR="000436BB" w:rsidRPr="007120FA" w:rsidRDefault="000436BB" w:rsidP="000436BB">
            <w:pPr>
              <w:rPr>
                <w:rFonts w:ascii="Times New Roman" w:hAnsi="Times New Roman" w:cs="Times New Roman"/>
                <w:sz w:val="24"/>
                <w:szCs w:val="24"/>
              </w:rPr>
            </w:pPr>
            <w:r>
              <w:rPr>
                <w:rFonts w:ascii="Times New Roman" w:hAnsi="Times New Roman" w:cs="Times New Roman"/>
                <w:sz w:val="24"/>
                <w:szCs w:val="24"/>
              </w:rPr>
              <w:t>Avarinio sustojimo sistema (EDSS)</w:t>
            </w:r>
          </w:p>
        </w:tc>
        <w:tc>
          <w:tcPr>
            <w:tcW w:w="4108" w:type="dxa"/>
          </w:tcPr>
          <w:p w14:paraId="7D26641D" w14:textId="57715411" w:rsidR="000436BB" w:rsidRPr="00756025"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53A42ABB" w14:textId="77777777" w:rsidTr="00FE02E4">
        <w:tc>
          <w:tcPr>
            <w:tcW w:w="570" w:type="dxa"/>
          </w:tcPr>
          <w:p w14:paraId="14EBD55A" w14:textId="526CC3D9"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37.</w:t>
            </w:r>
          </w:p>
        </w:tc>
        <w:tc>
          <w:tcPr>
            <w:tcW w:w="4815" w:type="dxa"/>
          </w:tcPr>
          <w:p w14:paraId="3664AC5F" w14:textId="2B90DBD9" w:rsidR="000436BB" w:rsidRPr="003D2B89" w:rsidRDefault="000436BB" w:rsidP="000436BB">
            <w:pPr>
              <w:rPr>
                <w:rFonts w:ascii="Times New Roman" w:hAnsi="Times New Roman" w:cs="Times New Roman"/>
                <w:sz w:val="24"/>
                <w:szCs w:val="24"/>
              </w:rPr>
            </w:pPr>
            <w:r w:rsidRPr="00290248">
              <w:rPr>
                <w:rFonts w:ascii="Times New Roman" w:hAnsi="Times New Roman" w:cs="Times New Roman"/>
                <w:sz w:val="24"/>
                <w:szCs w:val="24"/>
              </w:rPr>
              <w:t>Įspėjimo apie nukrypimą nuo važiuojamosios juostos sistema,</w:t>
            </w:r>
            <w:r>
              <w:rPr>
                <w:rFonts w:ascii="Times New Roman" w:hAnsi="Times New Roman" w:cs="Times New Roman"/>
                <w:sz w:val="24"/>
                <w:szCs w:val="24"/>
              </w:rPr>
              <w:t xml:space="preserve"> </w:t>
            </w:r>
            <w:r w:rsidRPr="00290248">
              <w:rPr>
                <w:rFonts w:ascii="Times New Roman" w:hAnsi="Times New Roman" w:cs="Times New Roman"/>
                <w:sz w:val="24"/>
                <w:szCs w:val="24"/>
              </w:rPr>
              <w:t>turinti vairo valdymo funkciją</w:t>
            </w:r>
          </w:p>
        </w:tc>
        <w:tc>
          <w:tcPr>
            <w:tcW w:w="4108" w:type="dxa"/>
          </w:tcPr>
          <w:p w14:paraId="4F3587B6" w14:textId="4A36ED47"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712CF926" w14:textId="77777777" w:rsidTr="00FE02E4">
        <w:tc>
          <w:tcPr>
            <w:tcW w:w="570" w:type="dxa"/>
          </w:tcPr>
          <w:p w14:paraId="3A94729D" w14:textId="6120DA4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38.</w:t>
            </w:r>
          </w:p>
        </w:tc>
        <w:tc>
          <w:tcPr>
            <w:tcW w:w="4815" w:type="dxa"/>
          </w:tcPr>
          <w:p w14:paraId="6BFDCAA6" w14:textId="6F0B53C1" w:rsidR="000436BB" w:rsidRPr="003D2B89" w:rsidRDefault="000436BB" w:rsidP="000436BB">
            <w:pPr>
              <w:rPr>
                <w:rFonts w:ascii="Times New Roman" w:hAnsi="Times New Roman" w:cs="Times New Roman"/>
                <w:sz w:val="24"/>
                <w:szCs w:val="24"/>
              </w:rPr>
            </w:pPr>
            <w:r w:rsidRPr="00ED5383">
              <w:rPr>
                <w:rFonts w:ascii="Times New Roman" w:hAnsi="Times New Roman" w:cs="Times New Roman"/>
                <w:sz w:val="24"/>
                <w:szCs w:val="24"/>
              </w:rPr>
              <w:t>Įspėjimo apie artėjančias transporto priemones sistema</w:t>
            </w:r>
          </w:p>
        </w:tc>
        <w:tc>
          <w:tcPr>
            <w:tcW w:w="4108" w:type="dxa"/>
          </w:tcPr>
          <w:p w14:paraId="02542570" w14:textId="14F2AF6A"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2CA29A78" w14:textId="77777777" w:rsidTr="00FE02E4">
        <w:tc>
          <w:tcPr>
            <w:tcW w:w="570" w:type="dxa"/>
          </w:tcPr>
          <w:p w14:paraId="40168328" w14:textId="0A595A8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4815" w:type="dxa"/>
          </w:tcPr>
          <w:p w14:paraId="3AB2742B" w14:textId="4C58CF47" w:rsidR="000436BB" w:rsidRPr="003D2B89" w:rsidRDefault="000436BB" w:rsidP="000436BB">
            <w:pPr>
              <w:rPr>
                <w:rFonts w:ascii="Times New Roman" w:hAnsi="Times New Roman" w:cs="Times New Roman"/>
                <w:sz w:val="24"/>
                <w:szCs w:val="24"/>
              </w:rPr>
            </w:pPr>
            <w:proofErr w:type="spellStart"/>
            <w:r w:rsidRPr="00605CA8">
              <w:rPr>
                <w:rFonts w:ascii="Times New Roman" w:hAnsi="Times New Roman" w:cs="Times New Roman"/>
                <w:sz w:val="24"/>
                <w:szCs w:val="24"/>
              </w:rPr>
              <w:t>Priešavarinė</w:t>
            </w:r>
            <w:proofErr w:type="spellEnd"/>
            <w:r w:rsidRPr="00605CA8">
              <w:rPr>
                <w:rFonts w:ascii="Times New Roman" w:hAnsi="Times New Roman" w:cs="Times New Roman"/>
                <w:sz w:val="24"/>
                <w:szCs w:val="24"/>
              </w:rPr>
              <w:t xml:space="preserve"> sistema su pėsčiųjų ir dviratininkų bei motociklininkų (dieną) aptikimo funkcija</w:t>
            </w:r>
          </w:p>
        </w:tc>
        <w:tc>
          <w:tcPr>
            <w:tcW w:w="4108" w:type="dxa"/>
          </w:tcPr>
          <w:p w14:paraId="6B1F58E8" w14:textId="61E6F7EA"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35A1AAB9" w14:textId="77777777" w:rsidTr="00FE02E4">
        <w:tc>
          <w:tcPr>
            <w:tcW w:w="570" w:type="dxa"/>
          </w:tcPr>
          <w:p w14:paraId="662A6569" w14:textId="69FFB74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40.</w:t>
            </w:r>
          </w:p>
        </w:tc>
        <w:tc>
          <w:tcPr>
            <w:tcW w:w="4815" w:type="dxa"/>
          </w:tcPr>
          <w:p w14:paraId="03816C01" w14:textId="0F642DD0" w:rsidR="000436BB" w:rsidRPr="003D2B89" w:rsidRDefault="000436BB" w:rsidP="000436BB">
            <w:pPr>
              <w:rPr>
                <w:rFonts w:ascii="Times New Roman" w:hAnsi="Times New Roman" w:cs="Times New Roman"/>
                <w:sz w:val="24"/>
                <w:szCs w:val="24"/>
              </w:rPr>
            </w:pPr>
            <w:proofErr w:type="spellStart"/>
            <w:r w:rsidRPr="00605CA8">
              <w:rPr>
                <w:rFonts w:ascii="Times New Roman" w:hAnsi="Times New Roman" w:cs="Times New Roman"/>
                <w:sz w:val="24"/>
                <w:szCs w:val="24"/>
              </w:rPr>
              <w:t>Priešavarinės</w:t>
            </w:r>
            <w:proofErr w:type="spellEnd"/>
            <w:r w:rsidRPr="00605CA8">
              <w:rPr>
                <w:rFonts w:ascii="Times New Roman" w:hAnsi="Times New Roman" w:cs="Times New Roman"/>
                <w:sz w:val="24"/>
                <w:szCs w:val="24"/>
              </w:rPr>
              <w:t xml:space="preserve"> sistemos funkcija, aptinkanti priešais atvažiuojančius</w:t>
            </w:r>
            <w:r>
              <w:rPr>
                <w:rFonts w:ascii="Times New Roman" w:hAnsi="Times New Roman" w:cs="Times New Roman"/>
                <w:sz w:val="24"/>
                <w:szCs w:val="24"/>
              </w:rPr>
              <w:t xml:space="preserve"> </w:t>
            </w:r>
            <w:r w:rsidRPr="00605CA8">
              <w:rPr>
                <w:rFonts w:ascii="Times New Roman" w:hAnsi="Times New Roman" w:cs="Times New Roman"/>
                <w:sz w:val="24"/>
                <w:szCs w:val="24"/>
              </w:rPr>
              <w:t>automobilius ir motociklus (dieną)</w:t>
            </w:r>
          </w:p>
        </w:tc>
        <w:tc>
          <w:tcPr>
            <w:tcW w:w="4108" w:type="dxa"/>
          </w:tcPr>
          <w:p w14:paraId="17190356" w14:textId="475FC0D6"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1B321D76" w14:textId="77777777" w:rsidTr="00FE02E4">
        <w:tc>
          <w:tcPr>
            <w:tcW w:w="570" w:type="dxa"/>
          </w:tcPr>
          <w:p w14:paraId="2C4540DA" w14:textId="44202515"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41.</w:t>
            </w:r>
          </w:p>
        </w:tc>
        <w:tc>
          <w:tcPr>
            <w:tcW w:w="4815" w:type="dxa"/>
          </w:tcPr>
          <w:p w14:paraId="77D5C326" w14:textId="3968608F" w:rsidR="000436BB" w:rsidRPr="003D2B89" w:rsidRDefault="000436BB" w:rsidP="000436BB">
            <w:pPr>
              <w:rPr>
                <w:rFonts w:ascii="Times New Roman" w:hAnsi="Times New Roman" w:cs="Times New Roman"/>
                <w:sz w:val="24"/>
                <w:szCs w:val="24"/>
              </w:rPr>
            </w:pPr>
            <w:proofErr w:type="spellStart"/>
            <w:r w:rsidRPr="00605CA8">
              <w:rPr>
                <w:rFonts w:ascii="Times New Roman" w:hAnsi="Times New Roman" w:cs="Times New Roman"/>
                <w:sz w:val="24"/>
                <w:szCs w:val="24"/>
              </w:rPr>
              <w:t>Priešavarinė</w:t>
            </w:r>
            <w:proofErr w:type="spellEnd"/>
            <w:r w:rsidRPr="00605CA8">
              <w:rPr>
                <w:rFonts w:ascii="Times New Roman" w:hAnsi="Times New Roman" w:cs="Times New Roman"/>
                <w:sz w:val="24"/>
                <w:szCs w:val="24"/>
              </w:rPr>
              <w:t xml:space="preserve"> sistema su susidūrimo vengimo sankryžoje pagalba</w:t>
            </w:r>
          </w:p>
        </w:tc>
        <w:tc>
          <w:tcPr>
            <w:tcW w:w="4108" w:type="dxa"/>
          </w:tcPr>
          <w:p w14:paraId="5EAC8333" w14:textId="1F868D57"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46FC351F" w14:textId="77777777" w:rsidTr="00FE02E4">
        <w:tc>
          <w:tcPr>
            <w:tcW w:w="570" w:type="dxa"/>
          </w:tcPr>
          <w:p w14:paraId="6193DDCC" w14:textId="1F26D4E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42.</w:t>
            </w:r>
          </w:p>
        </w:tc>
        <w:tc>
          <w:tcPr>
            <w:tcW w:w="4815" w:type="dxa"/>
          </w:tcPr>
          <w:p w14:paraId="00B0D16D" w14:textId="66363E11" w:rsidR="000436BB" w:rsidRPr="003D2B89" w:rsidRDefault="000436BB" w:rsidP="000436BB">
            <w:pPr>
              <w:rPr>
                <w:rFonts w:ascii="Times New Roman" w:hAnsi="Times New Roman" w:cs="Times New Roman"/>
                <w:sz w:val="24"/>
                <w:szCs w:val="24"/>
              </w:rPr>
            </w:pPr>
            <w:r w:rsidRPr="00750016">
              <w:rPr>
                <w:rFonts w:ascii="Times New Roman" w:hAnsi="Times New Roman" w:cs="Times New Roman"/>
                <w:sz w:val="24"/>
                <w:szCs w:val="24"/>
              </w:rPr>
              <w:t>Išmanieji priekiniai automobilio statymo jutikliai, turintys</w:t>
            </w:r>
            <w:r>
              <w:rPr>
                <w:rFonts w:ascii="Times New Roman" w:hAnsi="Times New Roman" w:cs="Times New Roman"/>
                <w:sz w:val="24"/>
                <w:szCs w:val="24"/>
              </w:rPr>
              <w:t xml:space="preserve"> </w:t>
            </w:r>
            <w:r w:rsidRPr="00750016">
              <w:rPr>
                <w:rFonts w:ascii="Times New Roman" w:hAnsi="Times New Roman" w:cs="Times New Roman"/>
                <w:sz w:val="24"/>
                <w:szCs w:val="24"/>
              </w:rPr>
              <w:t>automatinio stabdymo funkciją</w:t>
            </w:r>
          </w:p>
        </w:tc>
        <w:tc>
          <w:tcPr>
            <w:tcW w:w="4108" w:type="dxa"/>
          </w:tcPr>
          <w:p w14:paraId="1A5EEECF" w14:textId="0FA85022"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1288B297" w14:textId="77777777" w:rsidTr="00FE02E4">
        <w:tc>
          <w:tcPr>
            <w:tcW w:w="570" w:type="dxa"/>
          </w:tcPr>
          <w:p w14:paraId="6242DB50" w14:textId="0645862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45.</w:t>
            </w:r>
          </w:p>
        </w:tc>
        <w:tc>
          <w:tcPr>
            <w:tcW w:w="4815" w:type="dxa"/>
          </w:tcPr>
          <w:p w14:paraId="39E48273" w14:textId="3C4D2D7D" w:rsidR="000436BB" w:rsidRPr="003D2B89" w:rsidRDefault="000436BB" w:rsidP="000436BB">
            <w:pPr>
              <w:rPr>
                <w:rFonts w:ascii="Times New Roman" w:hAnsi="Times New Roman" w:cs="Times New Roman"/>
                <w:sz w:val="24"/>
                <w:szCs w:val="24"/>
              </w:rPr>
            </w:pPr>
            <w:r w:rsidRPr="0010460D">
              <w:rPr>
                <w:rFonts w:ascii="Times New Roman" w:hAnsi="Times New Roman" w:cs="Times New Roman"/>
                <w:sz w:val="24"/>
                <w:szCs w:val="24"/>
              </w:rPr>
              <w:t>Išmanieji galiniai automobilio statymo jutikliai, turintys automatinio stabdymo funkciją</w:t>
            </w:r>
          </w:p>
        </w:tc>
        <w:tc>
          <w:tcPr>
            <w:tcW w:w="4108" w:type="dxa"/>
          </w:tcPr>
          <w:p w14:paraId="0E6D4F52" w14:textId="5135FA1F"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401C41CE" w14:textId="77777777" w:rsidTr="00FE02E4">
        <w:tc>
          <w:tcPr>
            <w:tcW w:w="570" w:type="dxa"/>
          </w:tcPr>
          <w:p w14:paraId="42D6F990" w14:textId="0665E79C"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46.</w:t>
            </w:r>
          </w:p>
        </w:tc>
        <w:tc>
          <w:tcPr>
            <w:tcW w:w="4815" w:type="dxa"/>
          </w:tcPr>
          <w:p w14:paraId="4C30DD75" w14:textId="559A882A" w:rsidR="000436BB" w:rsidRPr="003D2B89" w:rsidRDefault="000436BB" w:rsidP="000436BB">
            <w:pPr>
              <w:rPr>
                <w:rFonts w:ascii="Times New Roman" w:hAnsi="Times New Roman" w:cs="Times New Roman"/>
                <w:sz w:val="24"/>
                <w:szCs w:val="24"/>
              </w:rPr>
            </w:pPr>
            <w:r w:rsidRPr="0010460D">
              <w:rPr>
                <w:rFonts w:ascii="Times New Roman" w:hAnsi="Times New Roman" w:cs="Times New Roman"/>
                <w:sz w:val="24"/>
                <w:szCs w:val="24"/>
              </w:rPr>
              <w:t>Perspėjimo apie iš galo artėjančias transporto priemones sistema (RCTA) su pagalbinio stabdymo funkcija</w:t>
            </w:r>
          </w:p>
        </w:tc>
        <w:tc>
          <w:tcPr>
            <w:tcW w:w="4108" w:type="dxa"/>
          </w:tcPr>
          <w:p w14:paraId="09ACAAAC" w14:textId="2BFFA6B5" w:rsidR="000436BB" w:rsidRPr="003D2B89" w:rsidRDefault="000436BB" w:rsidP="000436BB">
            <w:pPr>
              <w:rPr>
                <w:rFonts w:ascii="Times New Roman" w:hAnsi="Times New Roman" w:cs="Times New Roman"/>
                <w:sz w:val="24"/>
                <w:szCs w:val="24"/>
              </w:rPr>
            </w:pPr>
            <w:r w:rsidRPr="00756025">
              <w:rPr>
                <w:rFonts w:ascii="Times New Roman" w:hAnsi="Times New Roman" w:cs="Times New Roman"/>
                <w:sz w:val="24"/>
                <w:szCs w:val="24"/>
              </w:rPr>
              <w:t>Turi būti</w:t>
            </w:r>
          </w:p>
        </w:tc>
      </w:tr>
      <w:tr w:rsidR="000436BB" w:rsidRPr="003D2B89" w14:paraId="0360D617" w14:textId="77777777" w:rsidTr="00FE02E4">
        <w:tc>
          <w:tcPr>
            <w:tcW w:w="570" w:type="dxa"/>
          </w:tcPr>
          <w:p w14:paraId="7FD95B46" w14:textId="419185D2"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47.</w:t>
            </w:r>
          </w:p>
        </w:tc>
        <w:tc>
          <w:tcPr>
            <w:tcW w:w="4815" w:type="dxa"/>
          </w:tcPr>
          <w:p w14:paraId="508F769A" w14:textId="13A7313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 xml:space="preserve">Saugos diržai visoms keleivių vietoms </w:t>
            </w:r>
          </w:p>
        </w:tc>
        <w:tc>
          <w:tcPr>
            <w:tcW w:w="4108" w:type="dxa"/>
          </w:tcPr>
          <w:p w14:paraId="2AC5DA9F" w14:textId="1016E7CA"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Turi</w:t>
            </w:r>
            <w:r w:rsidRPr="002242C4">
              <w:rPr>
                <w:rFonts w:ascii="Times New Roman" w:hAnsi="Times New Roman" w:cs="Times New Roman"/>
                <w:sz w:val="24"/>
                <w:szCs w:val="24"/>
              </w:rPr>
              <w:t xml:space="preserve"> būti</w:t>
            </w:r>
          </w:p>
        </w:tc>
      </w:tr>
      <w:tr w:rsidR="000436BB" w:rsidRPr="003D2B89" w14:paraId="37AFEC9F" w14:textId="77777777" w:rsidTr="00FE02E4">
        <w:tc>
          <w:tcPr>
            <w:tcW w:w="570" w:type="dxa"/>
          </w:tcPr>
          <w:p w14:paraId="3DAEE7FF" w14:textId="7A9FD04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48.</w:t>
            </w:r>
          </w:p>
        </w:tc>
        <w:tc>
          <w:tcPr>
            <w:tcW w:w="4815" w:type="dxa"/>
          </w:tcPr>
          <w:p w14:paraId="7A06EE96" w14:textId="59C6F2B1" w:rsidR="000436BB" w:rsidRPr="003D2B89" w:rsidRDefault="000436BB" w:rsidP="000436BB">
            <w:pPr>
              <w:rPr>
                <w:rFonts w:ascii="Times New Roman" w:hAnsi="Times New Roman" w:cs="Times New Roman"/>
                <w:sz w:val="24"/>
                <w:szCs w:val="24"/>
              </w:rPr>
            </w:pPr>
            <w:r w:rsidRPr="00465B4A">
              <w:rPr>
                <w:rFonts w:ascii="Times New Roman" w:hAnsi="Times New Roman" w:cs="Times New Roman"/>
                <w:sz w:val="24"/>
                <w:szCs w:val="24"/>
              </w:rPr>
              <w:t>Priminimo apie neužsegtus galinius saugos diržus funkcija</w:t>
            </w:r>
          </w:p>
        </w:tc>
        <w:tc>
          <w:tcPr>
            <w:tcW w:w="4108" w:type="dxa"/>
          </w:tcPr>
          <w:p w14:paraId="76FBDF3C" w14:textId="405966FD" w:rsidR="000436BB" w:rsidRPr="003D2B8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4ADF6BA5" w14:textId="77777777" w:rsidTr="00FE02E4">
        <w:tc>
          <w:tcPr>
            <w:tcW w:w="570" w:type="dxa"/>
          </w:tcPr>
          <w:p w14:paraId="17D255B1" w14:textId="417E658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49.</w:t>
            </w:r>
          </w:p>
        </w:tc>
        <w:tc>
          <w:tcPr>
            <w:tcW w:w="4815" w:type="dxa"/>
          </w:tcPr>
          <w:p w14:paraId="7B2E1C92" w14:textId="40D0C6F6" w:rsidR="000436BB" w:rsidRPr="003D2B89" w:rsidRDefault="000436BB" w:rsidP="000436BB">
            <w:pPr>
              <w:rPr>
                <w:rFonts w:ascii="Times New Roman" w:hAnsi="Times New Roman" w:cs="Times New Roman"/>
                <w:sz w:val="24"/>
                <w:szCs w:val="24"/>
              </w:rPr>
            </w:pPr>
            <w:r w:rsidRPr="00465B4A">
              <w:rPr>
                <w:rFonts w:ascii="Times New Roman" w:hAnsi="Times New Roman" w:cs="Times New Roman"/>
                <w:sz w:val="24"/>
                <w:szCs w:val="24"/>
              </w:rPr>
              <w:t xml:space="preserve">Priminimo apie neužsegtus priekinius saugos diržus funkcija </w:t>
            </w:r>
          </w:p>
        </w:tc>
        <w:tc>
          <w:tcPr>
            <w:tcW w:w="4108" w:type="dxa"/>
          </w:tcPr>
          <w:p w14:paraId="330B12DD" w14:textId="246D970C" w:rsidR="000436BB" w:rsidRPr="003D2B8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575A75E1" w14:textId="77777777" w:rsidTr="00FE02E4">
        <w:tc>
          <w:tcPr>
            <w:tcW w:w="570" w:type="dxa"/>
          </w:tcPr>
          <w:p w14:paraId="5FE4CFD7" w14:textId="1EA59487"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50.</w:t>
            </w:r>
          </w:p>
        </w:tc>
        <w:tc>
          <w:tcPr>
            <w:tcW w:w="4815" w:type="dxa"/>
          </w:tcPr>
          <w:p w14:paraId="6806610A" w14:textId="1B486C5F" w:rsidR="000436BB" w:rsidRPr="003D2B89" w:rsidRDefault="000436BB" w:rsidP="000436BB">
            <w:pPr>
              <w:rPr>
                <w:rFonts w:ascii="Times New Roman" w:hAnsi="Times New Roman" w:cs="Times New Roman"/>
                <w:sz w:val="24"/>
                <w:szCs w:val="24"/>
              </w:rPr>
            </w:pPr>
            <w:r w:rsidRPr="00465B4A">
              <w:rPr>
                <w:rFonts w:ascii="Times New Roman" w:hAnsi="Times New Roman" w:cs="Times New Roman"/>
                <w:sz w:val="24"/>
                <w:szCs w:val="24"/>
              </w:rPr>
              <w:t>Vairuotojo ir priekinio keleivio priekinė oro saugos pagalvė</w:t>
            </w:r>
          </w:p>
        </w:tc>
        <w:tc>
          <w:tcPr>
            <w:tcW w:w="4108" w:type="dxa"/>
          </w:tcPr>
          <w:p w14:paraId="57C5B916" w14:textId="44723727" w:rsidR="000436BB" w:rsidRPr="003D2B8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4C7268CA" w14:textId="77777777" w:rsidTr="00FE02E4">
        <w:tc>
          <w:tcPr>
            <w:tcW w:w="570" w:type="dxa"/>
          </w:tcPr>
          <w:p w14:paraId="3FEC3F5B" w14:textId="47FC613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51.</w:t>
            </w:r>
          </w:p>
        </w:tc>
        <w:tc>
          <w:tcPr>
            <w:tcW w:w="4815" w:type="dxa"/>
          </w:tcPr>
          <w:p w14:paraId="65475FAC" w14:textId="6CBAA74F" w:rsidR="000436BB" w:rsidRPr="003D2B89" w:rsidRDefault="000436BB" w:rsidP="000436BB">
            <w:pPr>
              <w:rPr>
                <w:rFonts w:ascii="Times New Roman" w:hAnsi="Times New Roman" w:cs="Times New Roman"/>
                <w:sz w:val="24"/>
                <w:szCs w:val="24"/>
              </w:rPr>
            </w:pPr>
            <w:r w:rsidRPr="00465B4A">
              <w:rPr>
                <w:rFonts w:ascii="Times New Roman" w:hAnsi="Times New Roman" w:cs="Times New Roman"/>
                <w:sz w:val="24"/>
                <w:szCs w:val="24"/>
              </w:rPr>
              <w:t>Vairuotojo ir priekinio keleivio šoninė oro saugos pagalvė</w:t>
            </w:r>
          </w:p>
        </w:tc>
        <w:tc>
          <w:tcPr>
            <w:tcW w:w="4108" w:type="dxa"/>
          </w:tcPr>
          <w:p w14:paraId="7E2E2C9C" w14:textId="4FB1813A" w:rsidR="000436BB" w:rsidRPr="003D2B8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6908178B" w14:textId="77777777" w:rsidTr="00FE02E4">
        <w:tc>
          <w:tcPr>
            <w:tcW w:w="570" w:type="dxa"/>
          </w:tcPr>
          <w:p w14:paraId="2F41FF75" w14:textId="49461F90"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52.</w:t>
            </w:r>
          </w:p>
        </w:tc>
        <w:tc>
          <w:tcPr>
            <w:tcW w:w="4815" w:type="dxa"/>
          </w:tcPr>
          <w:p w14:paraId="11F20652" w14:textId="139B20D6" w:rsidR="000436BB" w:rsidRPr="00465B4A" w:rsidRDefault="000436BB" w:rsidP="000436BB">
            <w:pPr>
              <w:rPr>
                <w:rFonts w:ascii="Times New Roman" w:hAnsi="Times New Roman" w:cs="Times New Roman"/>
                <w:sz w:val="24"/>
                <w:szCs w:val="24"/>
              </w:rPr>
            </w:pPr>
            <w:r w:rsidRPr="00465B4A">
              <w:rPr>
                <w:rFonts w:ascii="Times New Roman" w:hAnsi="Times New Roman" w:cs="Times New Roman"/>
                <w:sz w:val="24"/>
                <w:szCs w:val="24"/>
              </w:rPr>
              <w:t>Galinė šoninė oro saugos pagalvė</w:t>
            </w:r>
          </w:p>
        </w:tc>
        <w:tc>
          <w:tcPr>
            <w:tcW w:w="4108" w:type="dxa"/>
          </w:tcPr>
          <w:p w14:paraId="0CE930F6" w14:textId="41475D20" w:rsidR="000436BB" w:rsidRPr="00F348E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763A8425" w14:textId="77777777" w:rsidTr="00FE02E4">
        <w:tc>
          <w:tcPr>
            <w:tcW w:w="570" w:type="dxa"/>
          </w:tcPr>
          <w:p w14:paraId="54F5A3C3" w14:textId="5493046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53.</w:t>
            </w:r>
          </w:p>
        </w:tc>
        <w:tc>
          <w:tcPr>
            <w:tcW w:w="4815" w:type="dxa"/>
          </w:tcPr>
          <w:p w14:paraId="6E985A76" w14:textId="69CC74FB" w:rsidR="000436BB" w:rsidRPr="003D2B89" w:rsidRDefault="000436BB" w:rsidP="000436BB">
            <w:pPr>
              <w:rPr>
                <w:rFonts w:ascii="Times New Roman" w:hAnsi="Times New Roman" w:cs="Times New Roman"/>
                <w:sz w:val="24"/>
                <w:szCs w:val="24"/>
              </w:rPr>
            </w:pPr>
            <w:r w:rsidRPr="00BE258A">
              <w:rPr>
                <w:rFonts w:ascii="Times New Roman" w:hAnsi="Times New Roman" w:cs="Times New Roman"/>
                <w:sz w:val="24"/>
                <w:szCs w:val="24"/>
              </w:rPr>
              <w:t>Reguliuojami priekiniai ir galiniai galvos atlošai</w:t>
            </w:r>
          </w:p>
        </w:tc>
        <w:tc>
          <w:tcPr>
            <w:tcW w:w="4108" w:type="dxa"/>
          </w:tcPr>
          <w:p w14:paraId="65D34CE9" w14:textId="63B0B1A6" w:rsidR="000436BB" w:rsidRPr="003D2B89" w:rsidRDefault="000436BB" w:rsidP="000436BB">
            <w:pPr>
              <w:rPr>
                <w:rFonts w:ascii="Times New Roman" w:hAnsi="Times New Roman" w:cs="Times New Roman"/>
                <w:sz w:val="24"/>
                <w:szCs w:val="24"/>
              </w:rPr>
            </w:pPr>
            <w:r w:rsidRPr="00F348E9">
              <w:rPr>
                <w:rFonts w:ascii="Times New Roman" w:hAnsi="Times New Roman" w:cs="Times New Roman"/>
                <w:sz w:val="24"/>
                <w:szCs w:val="24"/>
              </w:rPr>
              <w:t>Turi būti</w:t>
            </w:r>
          </w:p>
        </w:tc>
      </w:tr>
      <w:tr w:rsidR="000436BB" w:rsidRPr="003D2B89" w14:paraId="1AC9FCC4" w14:textId="77777777" w:rsidTr="00FE02E4">
        <w:tc>
          <w:tcPr>
            <w:tcW w:w="570" w:type="dxa"/>
          </w:tcPr>
          <w:p w14:paraId="67A24CEB" w14:textId="3392B7B4"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54.</w:t>
            </w:r>
          </w:p>
        </w:tc>
        <w:tc>
          <w:tcPr>
            <w:tcW w:w="4815" w:type="dxa"/>
          </w:tcPr>
          <w:p w14:paraId="586DD49F" w14:textId="724C98E9"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Saugos oro pagalvės</w:t>
            </w:r>
          </w:p>
        </w:tc>
        <w:tc>
          <w:tcPr>
            <w:tcW w:w="4108" w:type="dxa"/>
          </w:tcPr>
          <w:p w14:paraId="0882BE44" w14:textId="5B5685DF"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Ne mažiau 6 vnt.</w:t>
            </w:r>
          </w:p>
        </w:tc>
      </w:tr>
      <w:tr w:rsidR="000436BB" w:rsidRPr="003D2B89" w14:paraId="3AAAE110" w14:textId="77777777" w:rsidTr="00FE02E4">
        <w:tc>
          <w:tcPr>
            <w:tcW w:w="570" w:type="dxa"/>
          </w:tcPr>
          <w:p w14:paraId="19E198CC" w14:textId="2F20EFC0"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55.</w:t>
            </w:r>
          </w:p>
        </w:tc>
        <w:tc>
          <w:tcPr>
            <w:tcW w:w="4815" w:type="dxa"/>
          </w:tcPr>
          <w:p w14:paraId="7EAF96C2" w14:textId="1AC3376D" w:rsidR="000436BB" w:rsidRPr="003D2B89" w:rsidRDefault="000436BB" w:rsidP="000436BB">
            <w:pPr>
              <w:rPr>
                <w:rFonts w:ascii="Times New Roman" w:hAnsi="Times New Roman" w:cs="Times New Roman"/>
                <w:sz w:val="24"/>
                <w:szCs w:val="24"/>
              </w:rPr>
            </w:pPr>
            <w:r w:rsidRPr="00292C0A">
              <w:rPr>
                <w:rFonts w:ascii="Times New Roman" w:hAnsi="Times New Roman" w:cs="Times New Roman"/>
                <w:sz w:val="24"/>
                <w:szCs w:val="24"/>
              </w:rPr>
              <w:t>Nuotolinio bagažinės durelių atidarymo funkcija</w:t>
            </w:r>
          </w:p>
        </w:tc>
        <w:tc>
          <w:tcPr>
            <w:tcW w:w="4108" w:type="dxa"/>
          </w:tcPr>
          <w:p w14:paraId="313789B6" w14:textId="7DE32B00" w:rsidR="000436BB" w:rsidRPr="003D2B89" w:rsidRDefault="000436BB" w:rsidP="000436BB">
            <w:pPr>
              <w:rPr>
                <w:rFonts w:ascii="Times New Roman" w:hAnsi="Times New Roman" w:cs="Times New Roman"/>
                <w:sz w:val="24"/>
                <w:szCs w:val="24"/>
              </w:rPr>
            </w:pPr>
            <w:r w:rsidRPr="006B011F">
              <w:rPr>
                <w:rFonts w:ascii="Times New Roman" w:hAnsi="Times New Roman" w:cs="Times New Roman"/>
                <w:sz w:val="24"/>
                <w:szCs w:val="24"/>
              </w:rPr>
              <w:t>Turi būti</w:t>
            </w:r>
          </w:p>
        </w:tc>
      </w:tr>
      <w:tr w:rsidR="000436BB" w:rsidRPr="003D2B89" w14:paraId="57EFE348" w14:textId="77777777" w:rsidTr="00FE02E4">
        <w:tc>
          <w:tcPr>
            <w:tcW w:w="570" w:type="dxa"/>
          </w:tcPr>
          <w:p w14:paraId="6A6F1915" w14:textId="4E09211B"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56.</w:t>
            </w:r>
          </w:p>
        </w:tc>
        <w:tc>
          <w:tcPr>
            <w:tcW w:w="4815" w:type="dxa"/>
          </w:tcPr>
          <w:p w14:paraId="43221C8F" w14:textId="57654C6F" w:rsidR="000436BB" w:rsidRPr="003D2B89" w:rsidRDefault="000436BB" w:rsidP="000436BB">
            <w:pPr>
              <w:rPr>
                <w:rFonts w:ascii="Times New Roman" w:hAnsi="Times New Roman" w:cs="Times New Roman"/>
                <w:sz w:val="24"/>
                <w:szCs w:val="24"/>
              </w:rPr>
            </w:pPr>
            <w:r w:rsidRPr="00292C0A">
              <w:rPr>
                <w:rFonts w:ascii="Times New Roman" w:hAnsi="Times New Roman" w:cs="Times New Roman"/>
                <w:sz w:val="24"/>
                <w:szCs w:val="24"/>
              </w:rPr>
              <w:t>Elektra reguliuojami durelių veidrodėliai</w:t>
            </w:r>
          </w:p>
        </w:tc>
        <w:tc>
          <w:tcPr>
            <w:tcW w:w="4108" w:type="dxa"/>
          </w:tcPr>
          <w:p w14:paraId="0EAE834D" w14:textId="0EF58CB3" w:rsidR="000436BB" w:rsidRPr="003D2B89" w:rsidRDefault="000436BB" w:rsidP="000436BB">
            <w:pPr>
              <w:rPr>
                <w:rFonts w:ascii="Times New Roman" w:hAnsi="Times New Roman" w:cs="Times New Roman"/>
                <w:sz w:val="24"/>
                <w:szCs w:val="24"/>
              </w:rPr>
            </w:pPr>
            <w:r w:rsidRPr="006B011F">
              <w:rPr>
                <w:rFonts w:ascii="Times New Roman" w:hAnsi="Times New Roman" w:cs="Times New Roman"/>
                <w:sz w:val="24"/>
                <w:szCs w:val="24"/>
              </w:rPr>
              <w:t>Turi būti</w:t>
            </w:r>
          </w:p>
        </w:tc>
      </w:tr>
      <w:tr w:rsidR="000436BB" w:rsidRPr="003D2B89" w14:paraId="196424B9" w14:textId="77777777" w:rsidTr="00FE02E4">
        <w:tc>
          <w:tcPr>
            <w:tcW w:w="570" w:type="dxa"/>
          </w:tcPr>
          <w:p w14:paraId="3C4C23AF" w14:textId="3687B59A"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57.</w:t>
            </w:r>
          </w:p>
        </w:tc>
        <w:tc>
          <w:tcPr>
            <w:tcW w:w="4815" w:type="dxa"/>
          </w:tcPr>
          <w:p w14:paraId="5001D3D0" w14:textId="2E316AB7" w:rsidR="000436BB" w:rsidRPr="003D2B89" w:rsidRDefault="000436BB" w:rsidP="000436BB">
            <w:pPr>
              <w:rPr>
                <w:rFonts w:ascii="Times New Roman" w:hAnsi="Times New Roman" w:cs="Times New Roman"/>
                <w:sz w:val="24"/>
                <w:szCs w:val="24"/>
              </w:rPr>
            </w:pPr>
            <w:r w:rsidRPr="00292C0A">
              <w:rPr>
                <w:rFonts w:ascii="Times New Roman" w:hAnsi="Times New Roman" w:cs="Times New Roman"/>
                <w:sz w:val="24"/>
                <w:szCs w:val="24"/>
              </w:rPr>
              <w:t>Šildomi durelių veidrodėliai</w:t>
            </w:r>
          </w:p>
        </w:tc>
        <w:tc>
          <w:tcPr>
            <w:tcW w:w="4108" w:type="dxa"/>
          </w:tcPr>
          <w:p w14:paraId="7127A7FA" w14:textId="7D235F81" w:rsidR="000436BB" w:rsidRPr="003D2B89" w:rsidRDefault="000436BB" w:rsidP="000436BB">
            <w:pPr>
              <w:rPr>
                <w:rFonts w:ascii="Times New Roman" w:hAnsi="Times New Roman" w:cs="Times New Roman"/>
                <w:sz w:val="24"/>
                <w:szCs w:val="24"/>
              </w:rPr>
            </w:pPr>
            <w:r w:rsidRPr="006B011F">
              <w:rPr>
                <w:rFonts w:ascii="Times New Roman" w:hAnsi="Times New Roman" w:cs="Times New Roman"/>
                <w:sz w:val="24"/>
                <w:szCs w:val="24"/>
              </w:rPr>
              <w:t>Turi būti</w:t>
            </w:r>
          </w:p>
        </w:tc>
      </w:tr>
      <w:tr w:rsidR="000436BB" w:rsidRPr="003D2B89" w14:paraId="3233772B" w14:textId="77777777" w:rsidTr="00FE02E4">
        <w:tc>
          <w:tcPr>
            <w:tcW w:w="570" w:type="dxa"/>
          </w:tcPr>
          <w:p w14:paraId="5C90DFDD" w14:textId="155D509A"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58.</w:t>
            </w:r>
          </w:p>
        </w:tc>
        <w:tc>
          <w:tcPr>
            <w:tcW w:w="4815" w:type="dxa"/>
          </w:tcPr>
          <w:p w14:paraId="3CE9150D" w14:textId="1E5904E1" w:rsidR="000436BB" w:rsidRPr="003D2B89" w:rsidRDefault="000436BB" w:rsidP="000436BB">
            <w:pPr>
              <w:rPr>
                <w:rFonts w:ascii="Times New Roman" w:hAnsi="Times New Roman" w:cs="Times New Roman"/>
                <w:sz w:val="24"/>
                <w:szCs w:val="24"/>
              </w:rPr>
            </w:pPr>
            <w:r w:rsidRPr="00292C0A">
              <w:rPr>
                <w:rFonts w:ascii="Times New Roman" w:hAnsi="Times New Roman" w:cs="Times New Roman"/>
                <w:sz w:val="24"/>
                <w:szCs w:val="24"/>
              </w:rPr>
              <w:t>Automatiškai užlenkiami durelių veidrodėliai</w:t>
            </w:r>
          </w:p>
        </w:tc>
        <w:tc>
          <w:tcPr>
            <w:tcW w:w="4108" w:type="dxa"/>
          </w:tcPr>
          <w:p w14:paraId="54D95F8D" w14:textId="5113C5B5" w:rsidR="000436BB" w:rsidRPr="003D2B89" w:rsidRDefault="000436BB" w:rsidP="000436BB">
            <w:pPr>
              <w:rPr>
                <w:rFonts w:ascii="Times New Roman" w:hAnsi="Times New Roman" w:cs="Times New Roman"/>
                <w:sz w:val="24"/>
                <w:szCs w:val="24"/>
              </w:rPr>
            </w:pPr>
            <w:r w:rsidRPr="006B011F">
              <w:rPr>
                <w:rFonts w:ascii="Times New Roman" w:hAnsi="Times New Roman" w:cs="Times New Roman"/>
                <w:sz w:val="24"/>
                <w:szCs w:val="24"/>
              </w:rPr>
              <w:t>Turi būti</w:t>
            </w:r>
          </w:p>
        </w:tc>
      </w:tr>
      <w:tr w:rsidR="000436BB" w:rsidRPr="003D2B89" w14:paraId="1D39FF34" w14:textId="77777777" w:rsidTr="00FE02E4">
        <w:tc>
          <w:tcPr>
            <w:tcW w:w="570" w:type="dxa"/>
          </w:tcPr>
          <w:p w14:paraId="68AD1F66" w14:textId="7B2BFE26"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59.</w:t>
            </w:r>
          </w:p>
        </w:tc>
        <w:tc>
          <w:tcPr>
            <w:tcW w:w="4815" w:type="dxa"/>
          </w:tcPr>
          <w:p w14:paraId="549A775A" w14:textId="2632933B" w:rsidR="000436BB" w:rsidRPr="00E32B96" w:rsidRDefault="000436BB" w:rsidP="000436BB">
            <w:pPr>
              <w:rPr>
                <w:rFonts w:ascii="Times New Roman" w:hAnsi="Times New Roman" w:cs="Times New Roman"/>
                <w:sz w:val="24"/>
                <w:szCs w:val="24"/>
              </w:rPr>
            </w:pPr>
            <w:r w:rsidRPr="00292C0A">
              <w:rPr>
                <w:rFonts w:ascii="Times New Roman" w:hAnsi="Times New Roman" w:cs="Times New Roman"/>
                <w:sz w:val="24"/>
                <w:szCs w:val="24"/>
              </w:rPr>
              <w:t xml:space="preserve">Priminimo apie priekinių žibintų išjungimą funkcija </w:t>
            </w:r>
          </w:p>
        </w:tc>
        <w:tc>
          <w:tcPr>
            <w:tcW w:w="4108" w:type="dxa"/>
          </w:tcPr>
          <w:p w14:paraId="44E195BB" w14:textId="7E9495AE" w:rsidR="000436BB" w:rsidRPr="003D2B89" w:rsidRDefault="000436BB" w:rsidP="000436BB">
            <w:pPr>
              <w:rPr>
                <w:rFonts w:ascii="Times New Roman" w:hAnsi="Times New Roman" w:cs="Times New Roman"/>
                <w:sz w:val="24"/>
                <w:szCs w:val="24"/>
              </w:rPr>
            </w:pPr>
            <w:r w:rsidRPr="006B011F">
              <w:rPr>
                <w:rFonts w:ascii="Times New Roman" w:hAnsi="Times New Roman" w:cs="Times New Roman"/>
                <w:sz w:val="24"/>
                <w:szCs w:val="24"/>
              </w:rPr>
              <w:t>Turi būti</w:t>
            </w:r>
          </w:p>
        </w:tc>
      </w:tr>
      <w:tr w:rsidR="000436BB" w:rsidRPr="003D2B89" w14:paraId="2A763D10" w14:textId="77777777" w:rsidTr="00FE02E4">
        <w:tc>
          <w:tcPr>
            <w:tcW w:w="570" w:type="dxa"/>
          </w:tcPr>
          <w:p w14:paraId="70EA256B" w14:textId="008522B0"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60.</w:t>
            </w:r>
          </w:p>
        </w:tc>
        <w:tc>
          <w:tcPr>
            <w:tcW w:w="4815" w:type="dxa"/>
          </w:tcPr>
          <w:p w14:paraId="61AA80BE" w14:textId="5C40037F" w:rsidR="000436BB" w:rsidRPr="00E32B96" w:rsidRDefault="000436BB" w:rsidP="000436BB">
            <w:pPr>
              <w:rPr>
                <w:rFonts w:ascii="Times New Roman" w:hAnsi="Times New Roman" w:cs="Times New Roman"/>
                <w:sz w:val="24"/>
                <w:szCs w:val="24"/>
              </w:rPr>
            </w:pPr>
            <w:r w:rsidRPr="00321BBA">
              <w:rPr>
                <w:rFonts w:ascii="Times New Roman" w:hAnsi="Times New Roman" w:cs="Times New Roman"/>
                <w:sz w:val="24"/>
                <w:szCs w:val="24"/>
              </w:rPr>
              <w:t>Elektra valdomi priekiniai</w:t>
            </w:r>
            <w:r>
              <w:rPr>
                <w:rFonts w:ascii="Times New Roman" w:hAnsi="Times New Roman" w:cs="Times New Roman"/>
                <w:sz w:val="24"/>
                <w:szCs w:val="24"/>
              </w:rPr>
              <w:t xml:space="preserve"> ir galiniai </w:t>
            </w:r>
            <w:r w:rsidRPr="00321BBA">
              <w:rPr>
                <w:rFonts w:ascii="Times New Roman" w:hAnsi="Times New Roman" w:cs="Times New Roman"/>
                <w:sz w:val="24"/>
                <w:szCs w:val="24"/>
              </w:rPr>
              <w:t>langai</w:t>
            </w:r>
          </w:p>
        </w:tc>
        <w:tc>
          <w:tcPr>
            <w:tcW w:w="4108" w:type="dxa"/>
          </w:tcPr>
          <w:p w14:paraId="6519D110" w14:textId="4E6066C4" w:rsidR="000436BB" w:rsidRPr="003D2B89"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501F1465" w14:textId="77777777" w:rsidTr="00FE02E4">
        <w:tc>
          <w:tcPr>
            <w:tcW w:w="570" w:type="dxa"/>
          </w:tcPr>
          <w:p w14:paraId="7312AE62" w14:textId="66F10171"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61.</w:t>
            </w:r>
          </w:p>
        </w:tc>
        <w:tc>
          <w:tcPr>
            <w:tcW w:w="4815" w:type="dxa"/>
          </w:tcPr>
          <w:p w14:paraId="2EB8E68E" w14:textId="3D7A61FE" w:rsidR="000436BB" w:rsidRPr="00321BBA" w:rsidRDefault="000436BB" w:rsidP="000436BB">
            <w:pPr>
              <w:rPr>
                <w:rFonts w:ascii="Times New Roman" w:hAnsi="Times New Roman" w:cs="Times New Roman"/>
                <w:sz w:val="24"/>
                <w:szCs w:val="24"/>
              </w:rPr>
            </w:pPr>
            <w:r w:rsidRPr="00321BBA">
              <w:rPr>
                <w:rFonts w:ascii="Times New Roman" w:hAnsi="Times New Roman" w:cs="Times New Roman"/>
                <w:sz w:val="24"/>
                <w:szCs w:val="24"/>
              </w:rPr>
              <w:t>Priekinio stiklo ledo atitirpinimo funkcija</w:t>
            </w:r>
          </w:p>
        </w:tc>
        <w:tc>
          <w:tcPr>
            <w:tcW w:w="4108" w:type="dxa"/>
          </w:tcPr>
          <w:p w14:paraId="0671A04B" w14:textId="63534F22" w:rsidR="000436BB" w:rsidRPr="003D2B89"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07A9C41D" w14:textId="77777777" w:rsidTr="00FE02E4">
        <w:tc>
          <w:tcPr>
            <w:tcW w:w="570" w:type="dxa"/>
          </w:tcPr>
          <w:p w14:paraId="0D01867D" w14:textId="7FE84DB3"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62.</w:t>
            </w:r>
          </w:p>
        </w:tc>
        <w:tc>
          <w:tcPr>
            <w:tcW w:w="4815" w:type="dxa"/>
          </w:tcPr>
          <w:p w14:paraId="0E91267B" w14:textId="16B3BA88" w:rsidR="000436BB" w:rsidRPr="00321BBA" w:rsidRDefault="000436BB" w:rsidP="000436BB">
            <w:pPr>
              <w:rPr>
                <w:rFonts w:ascii="Times New Roman" w:hAnsi="Times New Roman" w:cs="Times New Roman"/>
                <w:sz w:val="24"/>
                <w:szCs w:val="24"/>
              </w:rPr>
            </w:pPr>
            <w:r w:rsidRPr="00321BBA">
              <w:rPr>
                <w:rFonts w:ascii="Times New Roman" w:hAnsi="Times New Roman" w:cs="Times New Roman"/>
                <w:sz w:val="24"/>
                <w:szCs w:val="24"/>
              </w:rPr>
              <w:t>Šildomasis galinis langas</w:t>
            </w:r>
          </w:p>
        </w:tc>
        <w:tc>
          <w:tcPr>
            <w:tcW w:w="4108" w:type="dxa"/>
          </w:tcPr>
          <w:p w14:paraId="717DF195" w14:textId="0E0FB4B4" w:rsidR="000436BB" w:rsidRPr="003D2B89"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6CBDB71D" w14:textId="77777777" w:rsidTr="00FE02E4">
        <w:tc>
          <w:tcPr>
            <w:tcW w:w="570" w:type="dxa"/>
          </w:tcPr>
          <w:p w14:paraId="6B291C33" w14:textId="47F676B0" w:rsidR="000436BB" w:rsidRPr="003D2B89" w:rsidRDefault="000436BB" w:rsidP="000436BB">
            <w:pPr>
              <w:rPr>
                <w:rFonts w:ascii="Times New Roman" w:hAnsi="Times New Roman" w:cs="Times New Roman"/>
                <w:sz w:val="24"/>
                <w:szCs w:val="24"/>
              </w:rPr>
            </w:pPr>
            <w:r>
              <w:rPr>
                <w:rFonts w:ascii="Times New Roman" w:hAnsi="Times New Roman" w:cs="Times New Roman"/>
                <w:sz w:val="24"/>
                <w:szCs w:val="24"/>
              </w:rPr>
              <w:t>63.</w:t>
            </w:r>
          </w:p>
        </w:tc>
        <w:tc>
          <w:tcPr>
            <w:tcW w:w="4815" w:type="dxa"/>
          </w:tcPr>
          <w:p w14:paraId="232BAF77" w14:textId="18DD9683" w:rsidR="000436BB" w:rsidRPr="00680D2A" w:rsidRDefault="000436BB" w:rsidP="000436BB">
            <w:pPr>
              <w:rPr>
                <w:rFonts w:ascii="Times New Roman" w:hAnsi="Times New Roman" w:cs="Times New Roman"/>
                <w:sz w:val="24"/>
                <w:szCs w:val="24"/>
              </w:rPr>
            </w:pPr>
            <w:r w:rsidRPr="00680D2A">
              <w:rPr>
                <w:rFonts w:ascii="Times New Roman" w:hAnsi="Times New Roman" w:cs="Times New Roman"/>
                <w:sz w:val="24"/>
                <w:szCs w:val="24"/>
              </w:rPr>
              <w:t>Atlošiamosios galinės sėdynės</w:t>
            </w:r>
          </w:p>
        </w:tc>
        <w:tc>
          <w:tcPr>
            <w:tcW w:w="4108" w:type="dxa"/>
          </w:tcPr>
          <w:p w14:paraId="5DF72119" w14:textId="0EEAF042" w:rsidR="000436BB" w:rsidRPr="003D2B89"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56E099C6" w14:textId="77777777" w:rsidTr="00FE02E4">
        <w:tc>
          <w:tcPr>
            <w:tcW w:w="570" w:type="dxa"/>
          </w:tcPr>
          <w:p w14:paraId="5E418988" w14:textId="5F778EE9"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64.</w:t>
            </w:r>
          </w:p>
        </w:tc>
        <w:tc>
          <w:tcPr>
            <w:tcW w:w="4815" w:type="dxa"/>
          </w:tcPr>
          <w:p w14:paraId="1345FFF3" w14:textId="1D865112" w:rsidR="000436BB" w:rsidRPr="00680D2A" w:rsidRDefault="000436BB" w:rsidP="000436BB">
            <w:pPr>
              <w:rPr>
                <w:rFonts w:ascii="Times New Roman" w:hAnsi="Times New Roman" w:cs="Times New Roman"/>
                <w:sz w:val="24"/>
                <w:szCs w:val="24"/>
              </w:rPr>
            </w:pPr>
            <w:r w:rsidRPr="00680D2A">
              <w:rPr>
                <w:rFonts w:ascii="Times New Roman" w:hAnsi="Times New Roman" w:cs="Times New Roman"/>
                <w:sz w:val="24"/>
                <w:szCs w:val="24"/>
              </w:rPr>
              <w:t>Elektrinis vairo stiprintuvas (EPS)</w:t>
            </w:r>
          </w:p>
        </w:tc>
        <w:tc>
          <w:tcPr>
            <w:tcW w:w="4108" w:type="dxa"/>
          </w:tcPr>
          <w:p w14:paraId="7F78C313" w14:textId="111EB995" w:rsidR="000436BB" w:rsidRPr="003D2B89" w:rsidRDefault="000436BB" w:rsidP="000436BB">
            <w:pPr>
              <w:rPr>
                <w:rFonts w:ascii="Times New Roman" w:hAnsi="Times New Roman" w:cs="Times New Roman"/>
                <w:sz w:val="24"/>
                <w:szCs w:val="24"/>
              </w:rPr>
            </w:pPr>
            <w:r w:rsidRPr="00D946F5">
              <w:rPr>
                <w:rFonts w:ascii="Times New Roman" w:hAnsi="Times New Roman" w:cs="Times New Roman"/>
                <w:sz w:val="24"/>
                <w:szCs w:val="24"/>
              </w:rPr>
              <w:t>Turi būti</w:t>
            </w:r>
          </w:p>
        </w:tc>
      </w:tr>
      <w:tr w:rsidR="000436BB" w:rsidRPr="003D2B89" w14:paraId="78B74CA2" w14:textId="77777777" w:rsidTr="00FE02E4">
        <w:tc>
          <w:tcPr>
            <w:tcW w:w="570" w:type="dxa"/>
          </w:tcPr>
          <w:p w14:paraId="4FE95496" w14:textId="09F05E66"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65.</w:t>
            </w:r>
          </w:p>
        </w:tc>
        <w:tc>
          <w:tcPr>
            <w:tcW w:w="4815" w:type="dxa"/>
          </w:tcPr>
          <w:p w14:paraId="455EE764" w14:textId="46413CA5" w:rsidR="000436BB" w:rsidRPr="00680D2A" w:rsidRDefault="000436BB" w:rsidP="000436BB">
            <w:pPr>
              <w:rPr>
                <w:rFonts w:ascii="Times New Roman" w:hAnsi="Times New Roman" w:cs="Times New Roman"/>
                <w:sz w:val="24"/>
                <w:szCs w:val="24"/>
              </w:rPr>
            </w:pPr>
            <w:r>
              <w:rPr>
                <w:rFonts w:ascii="Times New Roman" w:eastAsia="Times New Roman" w:hAnsi="Times New Roman"/>
                <w:sz w:val="24"/>
                <w:szCs w:val="20"/>
              </w:rPr>
              <w:t>Reguliuojamo aukščio vairo kolonėlė</w:t>
            </w:r>
          </w:p>
        </w:tc>
        <w:tc>
          <w:tcPr>
            <w:tcW w:w="4108" w:type="dxa"/>
          </w:tcPr>
          <w:p w14:paraId="64DFCC8E" w14:textId="62C25627" w:rsidR="000436BB" w:rsidRPr="00486E22" w:rsidRDefault="000436BB" w:rsidP="000436BB">
            <w:pPr>
              <w:rPr>
                <w:rFonts w:ascii="Times New Roman" w:hAnsi="Times New Roman" w:cs="Times New Roman"/>
                <w:sz w:val="24"/>
                <w:szCs w:val="24"/>
              </w:rPr>
            </w:pPr>
            <w:r w:rsidRPr="00D946F5">
              <w:rPr>
                <w:rFonts w:ascii="Times New Roman" w:hAnsi="Times New Roman" w:cs="Times New Roman"/>
                <w:sz w:val="24"/>
                <w:szCs w:val="24"/>
              </w:rPr>
              <w:t>Turi būti</w:t>
            </w:r>
          </w:p>
        </w:tc>
      </w:tr>
      <w:tr w:rsidR="000436BB" w:rsidRPr="003D2B89" w14:paraId="266053F9" w14:textId="77777777" w:rsidTr="00FE02E4">
        <w:tc>
          <w:tcPr>
            <w:tcW w:w="570" w:type="dxa"/>
          </w:tcPr>
          <w:p w14:paraId="48AC73B1" w14:textId="55284F61"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66.</w:t>
            </w:r>
          </w:p>
        </w:tc>
        <w:tc>
          <w:tcPr>
            <w:tcW w:w="4815" w:type="dxa"/>
          </w:tcPr>
          <w:p w14:paraId="1ADF2E1C" w14:textId="650DCF4F" w:rsidR="000436BB" w:rsidRPr="00680D2A" w:rsidRDefault="000436BB" w:rsidP="000436BB">
            <w:pPr>
              <w:rPr>
                <w:rFonts w:ascii="Times New Roman" w:hAnsi="Times New Roman" w:cs="Times New Roman"/>
                <w:sz w:val="24"/>
                <w:szCs w:val="24"/>
              </w:rPr>
            </w:pPr>
            <w:r w:rsidRPr="00680D2A">
              <w:rPr>
                <w:rFonts w:ascii="Times New Roman" w:hAnsi="Times New Roman" w:cs="Times New Roman"/>
                <w:sz w:val="24"/>
                <w:szCs w:val="24"/>
              </w:rPr>
              <w:t>Šildomasis vairas</w:t>
            </w:r>
          </w:p>
        </w:tc>
        <w:tc>
          <w:tcPr>
            <w:tcW w:w="4108" w:type="dxa"/>
          </w:tcPr>
          <w:p w14:paraId="7EF8B5B8" w14:textId="54700BE1" w:rsidR="000436BB" w:rsidRPr="00486E22" w:rsidRDefault="000436BB" w:rsidP="000436BB">
            <w:pPr>
              <w:rPr>
                <w:rFonts w:ascii="Times New Roman" w:hAnsi="Times New Roman" w:cs="Times New Roman"/>
                <w:sz w:val="24"/>
                <w:szCs w:val="24"/>
              </w:rPr>
            </w:pPr>
            <w:r w:rsidRPr="00D946F5">
              <w:rPr>
                <w:rFonts w:ascii="Times New Roman" w:hAnsi="Times New Roman" w:cs="Times New Roman"/>
                <w:sz w:val="24"/>
                <w:szCs w:val="24"/>
              </w:rPr>
              <w:t>Turi būti</w:t>
            </w:r>
          </w:p>
        </w:tc>
      </w:tr>
      <w:tr w:rsidR="000436BB" w:rsidRPr="003D2B89" w14:paraId="0D40583B" w14:textId="77777777" w:rsidTr="00FE02E4">
        <w:tc>
          <w:tcPr>
            <w:tcW w:w="570" w:type="dxa"/>
          </w:tcPr>
          <w:p w14:paraId="4FED3BCA" w14:textId="6C531636"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67.</w:t>
            </w:r>
          </w:p>
        </w:tc>
        <w:tc>
          <w:tcPr>
            <w:tcW w:w="4815" w:type="dxa"/>
          </w:tcPr>
          <w:p w14:paraId="5B1B9976" w14:textId="2A7C93AA" w:rsidR="000436BB" w:rsidRPr="00680D2A" w:rsidRDefault="000436BB" w:rsidP="000436BB">
            <w:pPr>
              <w:rPr>
                <w:rFonts w:ascii="Times New Roman" w:hAnsi="Times New Roman" w:cs="Times New Roman"/>
                <w:sz w:val="24"/>
                <w:szCs w:val="24"/>
              </w:rPr>
            </w:pPr>
            <w:r w:rsidRPr="007D7C90">
              <w:rPr>
                <w:rFonts w:ascii="Times New Roman" w:hAnsi="Times New Roman" w:cs="Times New Roman"/>
                <w:sz w:val="24"/>
                <w:szCs w:val="24"/>
              </w:rPr>
              <w:t>Elektrinis durelių užraktas</w:t>
            </w:r>
          </w:p>
        </w:tc>
        <w:tc>
          <w:tcPr>
            <w:tcW w:w="4108" w:type="dxa"/>
          </w:tcPr>
          <w:p w14:paraId="4CDB1EFB" w14:textId="499B8091" w:rsidR="000436BB" w:rsidRPr="00486E22" w:rsidRDefault="000436BB" w:rsidP="000436BB">
            <w:pPr>
              <w:rPr>
                <w:rFonts w:ascii="Times New Roman" w:hAnsi="Times New Roman" w:cs="Times New Roman"/>
                <w:sz w:val="24"/>
                <w:szCs w:val="24"/>
              </w:rPr>
            </w:pPr>
            <w:r w:rsidRPr="0005023C">
              <w:rPr>
                <w:rFonts w:ascii="Times New Roman" w:hAnsi="Times New Roman" w:cs="Times New Roman"/>
                <w:sz w:val="24"/>
                <w:szCs w:val="24"/>
              </w:rPr>
              <w:t>Turi būti</w:t>
            </w:r>
          </w:p>
        </w:tc>
      </w:tr>
      <w:tr w:rsidR="000436BB" w:rsidRPr="003D2B89" w14:paraId="59B85406" w14:textId="77777777" w:rsidTr="00FE02E4">
        <w:tc>
          <w:tcPr>
            <w:tcW w:w="570" w:type="dxa"/>
          </w:tcPr>
          <w:p w14:paraId="65062147" w14:textId="506E71D3"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68.</w:t>
            </w:r>
          </w:p>
        </w:tc>
        <w:tc>
          <w:tcPr>
            <w:tcW w:w="4815" w:type="dxa"/>
          </w:tcPr>
          <w:p w14:paraId="37379E4C" w14:textId="7D03C419" w:rsidR="000436BB" w:rsidRPr="00680D2A" w:rsidRDefault="000436BB" w:rsidP="000436BB">
            <w:pPr>
              <w:rPr>
                <w:rFonts w:ascii="Times New Roman" w:hAnsi="Times New Roman" w:cs="Times New Roman"/>
                <w:sz w:val="24"/>
                <w:szCs w:val="24"/>
              </w:rPr>
            </w:pPr>
            <w:r w:rsidRPr="007D7C90">
              <w:rPr>
                <w:rFonts w:ascii="Times New Roman" w:hAnsi="Times New Roman" w:cs="Times New Roman"/>
                <w:sz w:val="24"/>
                <w:szCs w:val="24"/>
              </w:rPr>
              <w:t>Apie paliktą raktelį įspėjanti funkcija</w:t>
            </w:r>
          </w:p>
        </w:tc>
        <w:tc>
          <w:tcPr>
            <w:tcW w:w="4108" w:type="dxa"/>
          </w:tcPr>
          <w:p w14:paraId="6BC0ACF6" w14:textId="6DA018A2" w:rsidR="000436BB" w:rsidRPr="00486E22" w:rsidRDefault="000436BB" w:rsidP="000436BB">
            <w:pPr>
              <w:rPr>
                <w:rFonts w:ascii="Times New Roman" w:hAnsi="Times New Roman" w:cs="Times New Roman"/>
                <w:sz w:val="24"/>
                <w:szCs w:val="24"/>
              </w:rPr>
            </w:pPr>
            <w:r w:rsidRPr="0005023C">
              <w:rPr>
                <w:rFonts w:ascii="Times New Roman" w:hAnsi="Times New Roman" w:cs="Times New Roman"/>
                <w:sz w:val="24"/>
                <w:szCs w:val="24"/>
              </w:rPr>
              <w:t>Turi būti</w:t>
            </w:r>
          </w:p>
        </w:tc>
      </w:tr>
      <w:tr w:rsidR="000436BB" w:rsidRPr="003D2B89" w14:paraId="33C868CD" w14:textId="77777777" w:rsidTr="00FE02E4">
        <w:tc>
          <w:tcPr>
            <w:tcW w:w="570" w:type="dxa"/>
          </w:tcPr>
          <w:p w14:paraId="7BBA99EF" w14:textId="47D13B29"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69.</w:t>
            </w:r>
          </w:p>
        </w:tc>
        <w:tc>
          <w:tcPr>
            <w:tcW w:w="4815" w:type="dxa"/>
          </w:tcPr>
          <w:p w14:paraId="40B05CBC" w14:textId="295F7504" w:rsidR="000436BB" w:rsidRPr="00D10072" w:rsidRDefault="000436BB" w:rsidP="000436BB">
            <w:pPr>
              <w:rPr>
                <w:rFonts w:ascii="Times New Roman" w:hAnsi="Times New Roman" w:cs="Times New Roman"/>
                <w:sz w:val="24"/>
                <w:szCs w:val="24"/>
              </w:rPr>
            </w:pPr>
            <w:r w:rsidRPr="00D10072">
              <w:rPr>
                <w:rFonts w:ascii="Times New Roman" w:hAnsi="Times New Roman" w:cs="Times New Roman"/>
                <w:sz w:val="24"/>
                <w:szCs w:val="24"/>
              </w:rPr>
              <w:t>Salono šildymas ir vėdinimas</w:t>
            </w:r>
          </w:p>
        </w:tc>
        <w:tc>
          <w:tcPr>
            <w:tcW w:w="4108" w:type="dxa"/>
          </w:tcPr>
          <w:p w14:paraId="48E27C53" w14:textId="2AD45BC9" w:rsidR="000436BB" w:rsidRPr="00486E22" w:rsidRDefault="000436BB" w:rsidP="000436BB">
            <w:pPr>
              <w:rPr>
                <w:rFonts w:ascii="Times New Roman" w:hAnsi="Times New Roman" w:cs="Times New Roman"/>
                <w:sz w:val="24"/>
                <w:szCs w:val="24"/>
              </w:rPr>
            </w:pPr>
            <w:r w:rsidRPr="00486E22">
              <w:rPr>
                <w:rFonts w:ascii="Times New Roman" w:hAnsi="Times New Roman" w:cs="Times New Roman"/>
                <w:sz w:val="24"/>
                <w:szCs w:val="24"/>
              </w:rPr>
              <w:t>Šildymo sistema ir oro kondicionierius</w:t>
            </w:r>
          </w:p>
        </w:tc>
      </w:tr>
      <w:tr w:rsidR="000436BB" w:rsidRPr="003D2B89" w14:paraId="55B898D9" w14:textId="77777777" w:rsidTr="00FE02E4">
        <w:tc>
          <w:tcPr>
            <w:tcW w:w="570" w:type="dxa"/>
          </w:tcPr>
          <w:p w14:paraId="7E5F139B" w14:textId="0F7A4628"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70.</w:t>
            </w:r>
          </w:p>
        </w:tc>
        <w:tc>
          <w:tcPr>
            <w:tcW w:w="4815" w:type="dxa"/>
          </w:tcPr>
          <w:p w14:paraId="20801DEB" w14:textId="53DE83CB" w:rsidR="000436BB" w:rsidRPr="00680D2A" w:rsidRDefault="000436BB" w:rsidP="000436BB">
            <w:pPr>
              <w:rPr>
                <w:rFonts w:ascii="Times New Roman" w:hAnsi="Times New Roman" w:cs="Times New Roman"/>
                <w:sz w:val="24"/>
                <w:szCs w:val="24"/>
              </w:rPr>
            </w:pPr>
            <w:r w:rsidRPr="009C5418">
              <w:rPr>
                <w:rFonts w:ascii="Times New Roman" w:hAnsi="Times New Roman" w:cs="Times New Roman"/>
                <w:sz w:val="24"/>
                <w:szCs w:val="24"/>
              </w:rPr>
              <w:t>Klimato kontrolė</w:t>
            </w:r>
          </w:p>
        </w:tc>
        <w:tc>
          <w:tcPr>
            <w:tcW w:w="4108" w:type="dxa"/>
          </w:tcPr>
          <w:p w14:paraId="6E08768B" w14:textId="0A168A98" w:rsidR="000436BB" w:rsidRPr="00486E22" w:rsidRDefault="000436BB" w:rsidP="000436BB">
            <w:pPr>
              <w:rPr>
                <w:rFonts w:ascii="Times New Roman" w:hAnsi="Times New Roman" w:cs="Times New Roman"/>
                <w:sz w:val="24"/>
                <w:szCs w:val="24"/>
              </w:rPr>
            </w:pPr>
            <w:r w:rsidRPr="00486E22">
              <w:rPr>
                <w:rFonts w:ascii="Times New Roman" w:hAnsi="Times New Roman" w:cs="Times New Roman"/>
                <w:sz w:val="24"/>
                <w:szCs w:val="24"/>
              </w:rPr>
              <w:t xml:space="preserve">Ne mažiau kaip 2 zonų </w:t>
            </w:r>
          </w:p>
        </w:tc>
      </w:tr>
      <w:tr w:rsidR="000436BB" w:rsidRPr="003D2B89" w14:paraId="6FE7E56E" w14:textId="77777777" w:rsidTr="00FE02E4">
        <w:tc>
          <w:tcPr>
            <w:tcW w:w="570" w:type="dxa"/>
          </w:tcPr>
          <w:p w14:paraId="28645AB7" w14:textId="2ACCAAC3"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71.</w:t>
            </w:r>
          </w:p>
        </w:tc>
        <w:tc>
          <w:tcPr>
            <w:tcW w:w="4815" w:type="dxa"/>
          </w:tcPr>
          <w:p w14:paraId="2CF8E3A4" w14:textId="517D0986" w:rsidR="000436BB" w:rsidRPr="00946EF0" w:rsidRDefault="000436BB" w:rsidP="000436BB">
            <w:pPr>
              <w:rPr>
                <w:rFonts w:ascii="Times New Roman" w:hAnsi="Times New Roman" w:cs="Times New Roman"/>
                <w:sz w:val="24"/>
                <w:szCs w:val="24"/>
                <w:highlight w:val="lightGray"/>
              </w:rPr>
            </w:pPr>
            <w:r w:rsidRPr="007F56F3">
              <w:rPr>
                <w:rFonts w:ascii="Times New Roman" w:hAnsi="Times New Roman"/>
                <w:sz w:val="24"/>
                <w:szCs w:val="24"/>
              </w:rPr>
              <w:t>Variklio išmetamų teršalų norma</w:t>
            </w:r>
          </w:p>
        </w:tc>
        <w:tc>
          <w:tcPr>
            <w:tcW w:w="4108" w:type="dxa"/>
          </w:tcPr>
          <w:p w14:paraId="6341D727" w14:textId="44E34AF9" w:rsidR="000436BB" w:rsidRPr="00486E22" w:rsidRDefault="000436BB" w:rsidP="000436BB">
            <w:pPr>
              <w:rPr>
                <w:rFonts w:ascii="Times New Roman" w:hAnsi="Times New Roman" w:cs="Times New Roman"/>
                <w:sz w:val="24"/>
                <w:szCs w:val="24"/>
              </w:rPr>
            </w:pPr>
            <w:r w:rsidRPr="007F56F3">
              <w:rPr>
                <w:rFonts w:ascii="Times New Roman" w:hAnsi="Times New Roman"/>
                <w:sz w:val="24"/>
                <w:szCs w:val="24"/>
              </w:rPr>
              <w:t xml:space="preserve">Turi atitikti </w:t>
            </w:r>
            <w:r>
              <w:rPr>
                <w:rFonts w:ascii="Times New Roman" w:hAnsi="Times New Roman"/>
                <w:sz w:val="24"/>
                <w:szCs w:val="24"/>
              </w:rPr>
              <w:t xml:space="preserve">ne žemesnė kaip </w:t>
            </w:r>
            <w:r w:rsidRPr="007F56F3">
              <w:rPr>
                <w:rFonts w:ascii="Times New Roman" w:hAnsi="Times New Roman"/>
                <w:sz w:val="24"/>
                <w:szCs w:val="24"/>
              </w:rPr>
              <w:t xml:space="preserve">„Euro </w:t>
            </w:r>
            <w:r>
              <w:rPr>
                <w:rFonts w:ascii="Times New Roman" w:hAnsi="Times New Roman"/>
                <w:sz w:val="24"/>
                <w:szCs w:val="24"/>
              </w:rPr>
              <w:t>6</w:t>
            </w:r>
            <w:r w:rsidRPr="007F56F3">
              <w:rPr>
                <w:rFonts w:ascii="Times New Roman" w:hAnsi="Times New Roman"/>
                <w:sz w:val="24"/>
                <w:szCs w:val="24"/>
              </w:rPr>
              <w:t xml:space="preserve">“ </w:t>
            </w:r>
          </w:p>
        </w:tc>
      </w:tr>
      <w:tr w:rsidR="000436BB" w:rsidRPr="003D2B89" w14:paraId="31D71BB7" w14:textId="77777777" w:rsidTr="00FE02E4">
        <w:trPr>
          <w:trHeight w:val="128"/>
        </w:trPr>
        <w:tc>
          <w:tcPr>
            <w:tcW w:w="570" w:type="dxa"/>
          </w:tcPr>
          <w:p w14:paraId="5BA067C1" w14:textId="1656A5FE"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72.</w:t>
            </w:r>
          </w:p>
        </w:tc>
        <w:tc>
          <w:tcPr>
            <w:tcW w:w="4815" w:type="dxa"/>
          </w:tcPr>
          <w:p w14:paraId="33B94A21" w14:textId="7CF772DE" w:rsidR="000436BB" w:rsidRPr="00946EF0" w:rsidRDefault="000436BB" w:rsidP="000436BB">
            <w:pPr>
              <w:rPr>
                <w:rFonts w:ascii="Times New Roman" w:hAnsi="Times New Roman" w:cs="Times New Roman"/>
                <w:sz w:val="24"/>
                <w:szCs w:val="24"/>
                <w:highlight w:val="lightGray"/>
              </w:rPr>
            </w:pPr>
            <w:r>
              <w:rPr>
                <w:rFonts w:ascii="Times New Roman" w:eastAsia="Times New Roman" w:hAnsi="Times New Roman"/>
                <w:sz w:val="24"/>
                <w:szCs w:val="20"/>
              </w:rPr>
              <w:t>USB jungtis</w:t>
            </w:r>
          </w:p>
        </w:tc>
        <w:tc>
          <w:tcPr>
            <w:tcW w:w="4108" w:type="dxa"/>
          </w:tcPr>
          <w:p w14:paraId="665DA6DB" w14:textId="534FE900" w:rsidR="000436BB" w:rsidRPr="00486E22" w:rsidRDefault="000436BB" w:rsidP="000436BB">
            <w:pPr>
              <w:rPr>
                <w:rFonts w:ascii="Times New Roman" w:hAnsi="Times New Roman" w:cs="Times New Roman"/>
                <w:sz w:val="24"/>
                <w:szCs w:val="24"/>
              </w:rPr>
            </w:pPr>
            <w:r w:rsidRPr="00486E22">
              <w:rPr>
                <w:rFonts w:ascii="Times New Roman" w:hAnsi="Times New Roman" w:cs="Times New Roman"/>
                <w:sz w:val="24"/>
                <w:szCs w:val="24"/>
              </w:rPr>
              <w:t>Ne mažiau 2 vnt.</w:t>
            </w:r>
          </w:p>
        </w:tc>
      </w:tr>
      <w:tr w:rsidR="000436BB" w:rsidRPr="003D2B89" w14:paraId="3B519D35" w14:textId="77777777" w:rsidTr="00FE02E4">
        <w:tc>
          <w:tcPr>
            <w:tcW w:w="570" w:type="dxa"/>
          </w:tcPr>
          <w:p w14:paraId="76754F1A" w14:textId="78D3432B"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73.</w:t>
            </w:r>
          </w:p>
        </w:tc>
        <w:tc>
          <w:tcPr>
            <w:tcW w:w="4815" w:type="dxa"/>
          </w:tcPr>
          <w:p w14:paraId="0D689E0C" w14:textId="3BFEB1D9" w:rsidR="000436BB" w:rsidRPr="00946EF0" w:rsidRDefault="000436BB" w:rsidP="000436BB">
            <w:pPr>
              <w:rPr>
                <w:rFonts w:ascii="Times New Roman" w:hAnsi="Times New Roman" w:cs="Times New Roman"/>
                <w:sz w:val="24"/>
                <w:szCs w:val="24"/>
                <w:highlight w:val="lightGray"/>
              </w:rPr>
            </w:pPr>
            <w:r>
              <w:rPr>
                <w:rFonts w:ascii="Times New Roman" w:eastAsia="Times New Roman" w:hAnsi="Times New Roman"/>
                <w:sz w:val="24"/>
                <w:szCs w:val="20"/>
              </w:rPr>
              <w:t xml:space="preserve">Gamyklinis radijas </w:t>
            </w:r>
          </w:p>
        </w:tc>
        <w:tc>
          <w:tcPr>
            <w:tcW w:w="4108" w:type="dxa"/>
          </w:tcPr>
          <w:p w14:paraId="0183E0BE" w14:textId="7F8604D2" w:rsidR="000436BB" w:rsidRPr="00486E22"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43AC2629" w14:textId="77777777" w:rsidTr="00FE02E4">
        <w:tc>
          <w:tcPr>
            <w:tcW w:w="570" w:type="dxa"/>
          </w:tcPr>
          <w:p w14:paraId="4396C1B6" w14:textId="10F4BDE2"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74.</w:t>
            </w:r>
          </w:p>
        </w:tc>
        <w:tc>
          <w:tcPr>
            <w:tcW w:w="4815" w:type="dxa"/>
          </w:tcPr>
          <w:p w14:paraId="09923E62" w14:textId="65597423" w:rsidR="000436BB" w:rsidRPr="00946EF0" w:rsidRDefault="000436BB" w:rsidP="000436BB">
            <w:pPr>
              <w:rPr>
                <w:rFonts w:ascii="Times New Roman" w:hAnsi="Times New Roman" w:cs="Times New Roman"/>
                <w:sz w:val="24"/>
                <w:szCs w:val="24"/>
                <w:highlight w:val="lightGray"/>
              </w:rPr>
            </w:pPr>
            <w:proofErr w:type="spellStart"/>
            <w:r>
              <w:rPr>
                <w:rFonts w:ascii="Times New Roman" w:hAnsi="Times New Roman" w:cs="Times New Roman"/>
                <w:sz w:val="24"/>
                <w:szCs w:val="24"/>
              </w:rPr>
              <w:t>Jutiklinis</w:t>
            </w:r>
            <w:proofErr w:type="spellEnd"/>
            <w:r>
              <w:rPr>
                <w:rFonts w:ascii="Times New Roman" w:hAnsi="Times New Roman" w:cs="Times New Roman"/>
                <w:sz w:val="24"/>
                <w:szCs w:val="24"/>
              </w:rPr>
              <w:t xml:space="preserve"> ekranas</w:t>
            </w:r>
          </w:p>
        </w:tc>
        <w:tc>
          <w:tcPr>
            <w:tcW w:w="4108" w:type="dxa"/>
          </w:tcPr>
          <w:p w14:paraId="4A6FF238" w14:textId="2DA3C6C7" w:rsidR="000436BB" w:rsidRPr="00486E22" w:rsidRDefault="000436BB" w:rsidP="000436BB">
            <w:pPr>
              <w:rPr>
                <w:rFonts w:ascii="Times New Roman" w:hAnsi="Times New Roman" w:cs="Times New Roman"/>
                <w:sz w:val="24"/>
                <w:szCs w:val="24"/>
              </w:rPr>
            </w:pPr>
            <w:r w:rsidRPr="009B072A">
              <w:rPr>
                <w:rFonts w:ascii="Times New Roman" w:hAnsi="Times New Roman" w:cs="Times New Roman"/>
                <w:sz w:val="24"/>
                <w:szCs w:val="24"/>
              </w:rPr>
              <w:t>Turi būti</w:t>
            </w:r>
          </w:p>
        </w:tc>
      </w:tr>
      <w:tr w:rsidR="000436BB" w:rsidRPr="003D2B89" w14:paraId="4A59D5BC" w14:textId="77777777" w:rsidTr="00FE02E4">
        <w:tc>
          <w:tcPr>
            <w:tcW w:w="570" w:type="dxa"/>
          </w:tcPr>
          <w:p w14:paraId="2BF8F777" w14:textId="20AE411C"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75.</w:t>
            </w:r>
          </w:p>
        </w:tc>
        <w:tc>
          <w:tcPr>
            <w:tcW w:w="4815" w:type="dxa"/>
          </w:tcPr>
          <w:p w14:paraId="093A5E9C" w14:textId="55758A38" w:rsidR="000436BB" w:rsidRPr="00864D27" w:rsidRDefault="000436BB" w:rsidP="000436BB">
            <w:pPr>
              <w:rPr>
                <w:rFonts w:ascii="Times New Roman" w:hAnsi="Times New Roman" w:cs="Times New Roman"/>
                <w:color w:val="FF0000"/>
                <w:sz w:val="24"/>
                <w:szCs w:val="24"/>
                <w:highlight w:val="lightGray"/>
              </w:rPr>
            </w:pPr>
            <w:r>
              <w:rPr>
                <w:rFonts w:ascii="Times New Roman" w:hAnsi="Times New Roman" w:cs="Times New Roman"/>
                <w:sz w:val="24"/>
                <w:szCs w:val="24"/>
              </w:rPr>
              <w:t>A</w:t>
            </w:r>
            <w:r w:rsidRPr="00F51C77">
              <w:rPr>
                <w:rFonts w:ascii="Times New Roman" w:hAnsi="Times New Roman" w:cs="Times New Roman"/>
                <w:sz w:val="24"/>
                <w:szCs w:val="24"/>
              </w:rPr>
              <w:t>varini</w:t>
            </w:r>
            <w:r>
              <w:rPr>
                <w:rFonts w:ascii="Times New Roman" w:hAnsi="Times New Roman" w:cs="Times New Roman"/>
                <w:sz w:val="24"/>
                <w:szCs w:val="24"/>
              </w:rPr>
              <w:t xml:space="preserve">o stovėjimo </w:t>
            </w:r>
            <w:r w:rsidRPr="00F51C77">
              <w:rPr>
                <w:rFonts w:ascii="Times New Roman" w:hAnsi="Times New Roman" w:cs="Times New Roman"/>
                <w:sz w:val="24"/>
                <w:szCs w:val="24"/>
              </w:rPr>
              <w:t>ženkl</w:t>
            </w:r>
            <w:r>
              <w:rPr>
                <w:rFonts w:ascii="Times New Roman" w:hAnsi="Times New Roman" w:cs="Times New Roman"/>
                <w:sz w:val="24"/>
                <w:szCs w:val="24"/>
              </w:rPr>
              <w:t>as</w:t>
            </w:r>
          </w:p>
        </w:tc>
        <w:tc>
          <w:tcPr>
            <w:tcW w:w="4108" w:type="dxa"/>
          </w:tcPr>
          <w:p w14:paraId="1F4C3A00" w14:textId="5B97E692" w:rsidR="000436BB" w:rsidRPr="00814783" w:rsidRDefault="000436BB" w:rsidP="000436BB">
            <w:pPr>
              <w:rPr>
                <w:rFonts w:ascii="Times New Roman" w:hAnsi="Times New Roman" w:cs="Times New Roman"/>
                <w:sz w:val="24"/>
                <w:szCs w:val="24"/>
                <w:highlight w:val="lightGray"/>
              </w:rPr>
            </w:pPr>
            <w:r w:rsidRPr="00814783">
              <w:rPr>
                <w:rFonts w:ascii="Times New Roman" w:hAnsi="Times New Roman" w:cs="Times New Roman"/>
                <w:sz w:val="24"/>
                <w:szCs w:val="24"/>
              </w:rPr>
              <w:t>Turi būti</w:t>
            </w:r>
          </w:p>
        </w:tc>
      </w:tr>
      <w:tr w:rsidR="000436BB" w:rsidRPr="003D2B89" w14:paraId="3CF6234C" w14:textId="77777777" w:rsidTr="00FE02E4">
        <w:tc>
          <w:tcPr>
            <w:tcW w:w="570" w:type="dxa"/>
          </w:tcPr>
          <w:p w14:paraId="0FFBABAD" w14:textId="0AA09457"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4815" w:type="dxa"/>
          </w:tcPr>
          <w:p w14:paraId="44F5C551" w14:textId="5330C922" w:rsidR="000436BB" w:rsidRPr="00814783" w:rsidRDefault="000436BB" w:rsidP="000436BB">
            <w:pPr>
              <w:rPr>
                <w:rFonts w:ascii="Times New Roman" w:hAnsi="Times New Roman" w:cs="Times New Roman"/>
                <w:sz w:val="24"/>
                <w:szCs w:val="24"/>
                <w:highlight w:val="lightGray"/>
              </w:rPr>
            </w:pPr>
            <w:r w:rsidRPr="00814783">
              <w:rPr>
                <w:rFonts w:ascii="Times New Roman" w:eastAsia="Times New Roman" w:hAnsi="Times New Roman"/>
                <w:sz w:val="24"/>
                <w:szCs w:val="20"/>
              </w:rPr>
              <w:t>Gesintuvas</w:t>
            </w:r>
          </w:p>
        </w:tc>
        <w:tc>
          <w:tcPr>
            <w:tcW w:w="4108" w:type="dxa"/>
          </w:tcPr>
          <w:p w14:paraId="239F9A7B" w14:textId="6D754B0C" w:rsidR="000436BB" w:rsidRPr="00814783" w:rsidRDefault="000436BB" w:rsidP="000436BB">
            <w:pPr>
              <w:rPr>
                <w:rFonts w:ascii="Times New Roman" w:hAnsi="Times New Roman" w:cs="Times New Roman"/>
                <w:sz w:val="24"/>
                <w:szCs w:val="24"/>
                <w:highlight w:val="lightGray"/>
              </w:rPr>
            </w:pPr>
            <w:r w:rsidRPr="00814783">
              <w:rPr>
                <w:rFonts w:ascii="Times New Roman" w:hAnsi="Times New Roman" w:cs="Times New Roman"/>
                <w:sz w:val="24"/>
                <w:szCs w:val="24"/>
              </w:rPr>
              <w:t>Turi būti</w:t>
            </w:r>
          </w:p>
        </w:tc>
      </w:tr>
      <w:tr w:rsidR="000436BB" w:rsidRPr="003D2B89" w14:paraId="3464CC2F" w14:textId="77777777" w:rsidTr="00FE02E4">
        <w:tc>
          <w:tcPr>
            <w:tcW w:w="570" w:type="dxa"/>
          </w:tcPr>
          <w:p w14:paraId="2E76E264" w14:textId="06DDA3DE"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77.</w:t>
            </w:r>
          </w:p>
        </w:tc>
        <w:tc>
          <w:tcPr>
            <w:tcW w:w="4815" w:type="dxa"/>
          </w:tcPr>
          <w:p w14:paraId="21D7EFCB" w14:textId="11A1025C" w:rsidR="000436BB" w:rsidRPr="00814783" w:rsidRDefault="000436BB" w:rsidP="000436BB">
            <w:pPr>
              <w:rPr>
                <w:rFonts w:ascii="Times New Roman" w:hAnsi="Times New Roman" w:cs="Times New Roman"/>
                <w:sz w:val="24"/>
                <w:szCs w:val="24"/>
                <w:highlight w:val="lightGray"/>
              </w:rPr>
            </w:pPr>
            <w:r w:rsidRPr="00814783">
              <w:rPr>
                <w:rFonts w:ascii="Times New Roman" w:eastAsia="Times New Roman" w:hAnsi="Times New Roman"/>
                <w:sz w:val="24"/>
                <w:szCs w:val="20"/>
              </w:rPr>
              <w:t>Vaistinėlė</w:t>
            </w:r>
          </w:p>
        </w:tc>
        <w:tc>
          <w:tcPr>
            <w:tcW w:w="4108" w:type="dxa"/>
          </w:tcPr>
          <w:p w14:paraId="741713F0" w14:textId="47CD0DA9" w:rsidR="000436BB" w:rsidRPr="00814783" w:rsidRDefault="000436BB" w:rsidP="000436BB">
            <w:pPr>
              <w:rPr>
                <w:rFonts w:ascii="Times New Roman" w:hAnsi="Times New Roman" w:cs="Times New Roman"/>
                <w:sz w:val="24"/>
                <w:szCs w:val="24"/>
                <w:highlight w:val="lightGray"/>
              </w:rPr>
            </w:pPr>
            <w:r w:rsidRPr="00814783">
              <w:rPr>
                <w:rFonts w:ascii="Times New Roman" w:hAnsi="Times New Roman" w:cs="Times New Roman"/>
                <w:sz w:val="24"/>
                <w:szCs w:val="24"/>
              </w:rPr>
              <w:t>Turi būti</w:t>
            </w:r>
          </w:p>
        </w:tc>
      </w:tr>
      <w:tr w:rsidR="000436BB" w:rsidRPr="003D2B89" w14:paraId="5BC7706C" w14:textId="77777777" w:rsidTr="00FE02E4">
        <w:tc>
          <w:tcPr>
            <w:tcW w:w="570" w:type="dxa"/>
          </w:tcPr>
          <w:p w14:paraId="7BEAB149" w14:textId="27083E87"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78.</w:t>
            </w:r>
          </w:p>
        </w:tc>
        <w:tc>
          <w:tcPr>
            <w:tcW w:w="4815" w:type="dxa"/>
          </w:tcPr>
          <w:p w14:paraId="75A0310E" w14:textId="3B35FA3F" w:rsidR="000436BB" w:rsidRPr="00864D27" w:rsidRDefault="000436BB" w:rsidP="000436BB">
            <w:pPr>
              <w:rPr>
                <w:rFonts w:ascii="Times New Roman" w:hAnsi="Times New Roman" w:cs="Times New Roman"/>
                <w:color w:val="FF0000"/>
                <w:sz w:val="24"/>
                <w:szCs w:val="24"/>
                <w:highlight w:val="lightGray"/>
              </w:rPr>
            </w:pPr>
            <w:r>
              <w:rPr>
                <w:rFonts w:ascii="Times New Roman" w:hAnsi="Times New Roman" w:cs="Times New Roman"/>
                <w:sz w:val="24"/>
                <w:szCs w:val="24"/>
              </w:rPr>
              <w:t>Š</w:t>
            </w:r>
            <w:r w:rsidRPr="00F51C77">
              <w:rPr>
                <w:rFonts w:ascii="Times New Roman" w:hAnsi="Times New Roman" w:cs="Times New Roman"/>
                <w:sz w:val="24"/>
                <w:szCs w:val="24"/>
              </w:rPr>
              <w:t>viesą atspindin</w:t>
            </w:r>
            <w:r>
              <w:rPr>
                <w:rFonts w:ascii="Times New Roman" w:hAnsi="Times New Roman" w:cs="Times New Roman"/>
                <w:sz w:val="24"/>
                <w:szCs w:val="24"/>
              </w:rPr>
              <w:t>ti</w:t>
            </w:r>
            <w:r w:rsidRPr="00F51C77">
              <w:rPr>
                <w:rFonts w:ascii="Times New Roman" w:hAnsi="Times New Roman" w:cs="Times New Roman"/>
                <w:sz w:val="24"/>
                <w:szCs w:val="24"/>
              </w:rPr>
              <w:t xml:space="preserve"> liemen</w:t>
            </w:r>
            <w:r>
              <w:rPr>
                <w:rFonts w:ascii="Times New Roman" w:hAnsi="Times New Roman" w:cs="Times New Roman"/>
                <w:sz w:val="24"/>
                <w:szCs w:val="24"/>
              </w:rPr>
              <w:t>ė</w:t>
            </w:r>
          </w:p>
        </w:tc>
        <w:tc>
          <w:tcPr>
            <w:tcW w:w="4108" w:type="dxa"/>
          </w:tcPr>
          <w:p w14:paraId="1D86E9E3" w14:textId="2091E171" w:rsidR="000436BB" w:rsidRPr="00814783" w:rsidRDefault="000436BB" w:rsidP="000436BB">
            <w:pPr>
              <w:rPr>
                <w:rFonts w:ascii="Times New Roman" w:hAnsi="Times New Roman" w:cs="Times New Roman"/>
                <w:sz w:val="24"/>
                <w:szCs w:val="24"/>
                <w:highlight w:val="lightGray"/>
              </w:rPr>
            </w:pPr>
            <w:r w:rsidRPr="00814783">
              <w:rPr>
                <w:rFonts w:ascii="Times New Roman" w:hAnsi="Times New Roman" w:cs="Times New Roman"/>
                <w:sz w:val="24"/>
                <w:szCs w:val="24"/>
              </w:rPr>
              <w:t>Turi būti</w:t>
            </w:r>
          </w:p>
        </w:tc>
      </w:tr>
      <w:tr w:rsidR="000436BB" w:rsidRPr="003D2B89" w14:paraId="6483AF67" w14:textId="77777777" w:rsidTr="00FE02E4">
        <w:tc>
          <w:tcPr>
            <w:tcW w:w="570" w:type="dxa"/>
          </w:tcPr>
          <w:p w14:paraId="3996745C" w14:textId="59891E42"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79.</w:t>
            </w:r>
          </w:p>
        </w:tc>
        <w:tc>
          <w:tcPr>
            <w:tcW w:w="4815" w:type="dxa"/>
          </w:tcPr>
          <w:p w14:paraId="5BFAB161" w14:textId="0CC1515B" w:rsidR="000436BB" w:rsidRDefault="000436BB" w:rsidP="000436BB">
            <w:pPr>
              <w:rPr>
                <w:rFonts w:ascii="Times New Roman" w:hAnsi="Times New Roman" w:cs="Times New Roman"/>
                <w:sz w:val="24"/>
                <w:szCs w:val="24"/>
              </w:rPr>
            </w:pPr>
            <w:r w:rsidRPr="00857C31">
              <w:rPr>
                <w:rFonts w:ascii="Times New Roman" w:hAnsi="Times New Roman" w:cs="Times New Roman"/>
                <w:sz w:val="24"/>
                <w:szCs w:val="24"/>
              </w:rPr>
              <w:t>Normalaus dydžio atsarginis ratas</w:t>
            </w:r>
            <w:r>
              <w:rPr>
                <w:rFonts w:ascii="Times New Roman" w:hAnsi="Times New Roman" w:cs="Times New Roman"/>
                <w:sz w:val="24"/>
                <w:szCs w:val="24"/>
              </w:rPr>
              <w:t xml:space="preserve"> arba ratų remonto komplektas</w:t>
            </w:r>
          </w:p>
        </w:tc>
        <w:tc>
          <w:tcPr>
            <w:tcW w:w="4108" w:type="dxa"/>
          </w:tcPr>
          <w:p w14:paraId="044D2D93" w14:textId="77777777" w:rsidR="000436BB" w:rsidRPr="00E25117" w:rsidRDefault="000436BB" w:rsidP="000436BB">
            <w:pPr>
              <w:jc w:val="both"/>
              <w:rPr>
                <w:rFonts w:ascii="Times New Roman" w:hAnsi="Times New Roman" w:cs="Times New Roman"/>
                <w:sz w:val="24"/>
                <w:szCs w:val="24"/>
              </w:rPr>
            </w:pPr>
            <w:r w:rsidRPr="00E25117">
              <w:rPr>
                <w:rFonts w:ascii="Times New Roman" w:hAnsi="Times New Roman" w:cs="Times New Roman"/>
                <w:sz w:val="24"/>
                <w:szCs w:val="24"/>
              </w:rPr>
              <w:t>Turi būti normalaus dydžio atsarginis ratas (analogiškas automobilio ratams).</w:t>
            </w:r>
          </w:p>
          <w:p w14:paraId="3B73CCC7" w14:textId="1FDA18AD" w:rsidR="000436BB" w:rsidRPr="00814783" w:rsidRDefault="000436BB" w:rsidP="000436BB">
            <w:pPr>
              <w:rPr>
                <w:rFonts w:ascii="Times New Roman" w:hAnsi="Times New Roman" w:cs="Times New Roman"/>
                <w:sz w:val="24"/>
                <w:szCs w:val="24"/>
              </w:rPr>
            </w:pPr>
            <w:r w:rsidRPr="00E25117">
              <w:rPr>
                <w:rFonts w:ascii="Times New Roman" w:hAnsi="Times New Roman" w:cs="Times New Roman"/>
                <w:sz w:val="24"/>
                <w:szCs w:val="24"/>
              </w:rPr>
              <w:t>Jei siūlomam modeliui gamintojas nenumato komplektavimo su standartinio dydžio atsarginiu ratu, vietoje jo turi būti gamyklinis ratų remonto komplektas (oro kompresorius, specialūs klijai)</w:t>
            </w:r>
          </w:p>
        </w:tc>
      </w:tr>
      <w:tr w:rsidR="000436BB" w:rsidRPr="003D2B89" w14:paraId="23C7C071" w14:textId="77777777" w:rsidTr="00FE02E4">
        <w:tc>
          <w:tcPr>
            <w:tcW w:w="570" w:type="dxa"/>
          </w:tcPr>
          <w:p w14:paraId="3E454DC8" w14:textId="222BE42F"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80.</w:t>
            </w:r>
          </w:p>
        </w:tc>
        <w:tc>
          <w:tcPr>
            <w:tcW w:w="4815" w:type="dxa"/>
          </w:tcPr>
          <w:p w14:paraId="03C5D7F0" w14:textId="167E73F9" w:rsidR="000436BB" w:rsidRPr="009A1F51" w:rsidRDefault="000436BB" w:rsidP="000436BB">
            <w:pPr>
              <w:suppressAutoHyphens/>
              <w:jc w:val="both"/>
              <w:rPr>
                <w:rFonts w:ascii="Times New Roman" w:hAnsi="Times New Roman" w:cs="Times New Roman"/>
                <w:sz w:val="24"/>
                <w:szCs w:val="24"/>
              </w:rPr>
            </w:pPr>
            <w:r w:rsidRPr="009A1F51">
              <w:rPr>
                <w:rFonts w:ascii="Times New Roman" w:hAnsi="Times New Roman" w:cs="Times New Roman"/>
                <w:sz w:val="24"/>
                <w:szCs w:val="24"/>
              </w:rPr>
              <w:t>Kėliklis (domkratas)</w:t>
            </w:r>
          </w:p>
        </w:tc>
        <w:tc>
          <w:tcPr>
            <w:tcW w:w="4108" w:type="dxa"/>
          </w:tcPr>
          <w:p w14:paraId="57F9C357" w14:textId="7981C6CD" w:rsidR="000436BB" w:rsidRPr="00946EF0" w:rsidRDefault="000436BB" w:rsidP="000436BB">
            <w:pPr>
              <w:rPr>
                <w:rFonts w:ascii="Times New Roman" w:hAnsi="Times New Roman" w:cs="Times New Roman"/>
                <w:sz w:val="24"/>
                <w:szCs w:val="24"/>
                <w:highlight w:val="lightGray"/>
              </w:rPr>
            </w:pPr>
            <w:r w:rsidRPr="00784DE7">
              <w:rPr>
                <w:rFonts w:ascii="Times New Roman" w:hAnsi="Times New Roman" w:cs="Times New Roman"/>
                <w:sz w:val="24"/>
                <w:szCs w:val="24"/>
              </w:rPr>
              <w:t xml:space="preserve">jeigu komplektuojama su normalaus dydžio atsarginiu ratu </w:t>
            </w:r>
            <w:r w:rsidR="005A78A7">
              <w:rPr>
                <w:rFonts w:ascii="Times New Roman" w:hAnsi="Times New Roman" w:cs="Times New Roman"/>
                <w:sz w:val="24"/>
                <w:szCs w:val="24"/>
              </w:rPr>
              <w:t>(žiūrėti į 79. punktą)</w:t>
            </w:r>
          </w:p>
        </w:tc>
      </w:tr>
      <w:tr w:rsidR="000436BB" w:rsidRPr="003D2B89" w14:paraId="6FDDECD1" w14:textId="77777777" w:rsidTr="00FE02E4">
        <w:tc>
          <w:tcPr>
            <w:tcW w:w="570" w:type="dxa"/>
          </w:tcPr>
          <w:p w14:paraId="62A03392" w14:textId="4282B884"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81.</w:t>
            </w:r>
          </w:p>
        </w:tc>
        <w:tc>
          <w:tcPr>
            <w:tcW w:w="4815" w:type="dxa"/>
          </w:tcPr>
          <w:p w14:paraId="36E74939" w14:textId="0C33E802" w:rsidR="000436BB" w:rsidRPr="00517454" w:rsidRDefault="000436BB" w:rsidP="000436BB">
            <w:pPr>
              <w:jc w:val="both"/>
              <w:rPr>
                <w:rFonts w:ascii="Times New Roman" w:eastAsia="Times New Roman" w:hAnsi="Times New Roman"/>
                <w:b/>
                <w:sz w:val="24"/>
                <w:szCs w:val="24"/>
              </w:rPr>
            </w:pPr>
            <w:r>
              <w:rPr>
                <w:rFonts w:ascii="Times New Roman" w:hAnsi="Times New Roman" w:cs="Times New Roman"/>
                <w:sz w:val="24"/>
                <w:szCs w:val="24"/>
              </w:rPr>
              <w:t>Raktas ratams montuoti</w:t>
            </w:r>
          </w:p>
        </w:tc>
        <w:tc>
          <w:tcPr>
            <w:tcW w:w="4108" w:type="dxa"/>
          </w:tcPr>
          <w:p w14:paraId="61F0D9BC" w14:textId="4CACFE09" w:rsidR="000436BB" w:rsidRPr="000609DF" w:rsidRDefault="000436BB" w:rsidP="000436BB">
            <w:pPr>
              <w:jc w:val="both"/>
              <w:rPr>
                <w:rFonts w:ascii="Times New Roman" w:eastAsia="Times New Roman" w:hAnsi="Times New Roman"/>
                <w:sz w:val="24"/>
                <w:szCs w:val="20"/>
              </w:rPr>
            </w:pPr>
            <w:r w:rsidRPr="00784DE7">
              <w:rPr>
                <w:rFonts w:ascii="Times New Roman" w:hAnsi="Times New Roman" w:cs="Times New Roman"/>
                <w:sz w:val="24"/>
                <w:szCs w:val="24"/>
              </w:rPr>
              <w:t xml:space="preserve">jeigu komplektuojama su normalaus dydžio atsarginiu ratu </w:t>
            </w:r>
            <w:r w:rsidR="00742C80">
              <w:rPr>
                <w:rFonts w:ascii="Times New Roman" w:hAnsi="Times New Roman" w:cs="Times New Roman"/>
                <w:sz w:val="24"/>
                <w:szCs w:val="24"/>
              </w:rPr>
              <w:t>(žiūrėti į 79. punktą)</w:t>
            </w:r>
          </w:p>
        </w:tc>
      </w:tr>
      <w:tr w:rsidR="000436BB" w:rsidRPr="003D2B89" w14:paraId="492F1084" w14:textId="77777777" w:rsidTr="00FE02E4">
        <w:tc>
          <w:tcPr>
            <w:tcW w:w="570" w:type="dxa"/>
          </w:tcPr>
          <w:p w14:paraId="71338682" w14:textId="7983EDFB"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82.</w:t>
            </w:r>
          </w:p>
        </w:tc>
        <w:tc>
          <w:tcPr>
            <w:tcW w:w="4815" w:type="dxa"/>
          </w:tcPr>
          <w:p w14:paraId="60BC27C7" w14:textId="5D5AD31A" w:rsidR="000436BB" w:rsidRPr="00946EF0" w:rsidRDefault="000436BB" w:rsidP="000436BB">
            <w:pPr>
              <w:rPr>
                <w:rFonts w:ascii="Times New Roman" w:hAnsi="Times New Roman" w:cs="Times New Roman"/>
                <w:sz w:val="24"/>
                <w:szCs w:val="24"/>
                <w:highlight w:val="lightGray"/>
              </w:rPr>
            </w:pPr>
            <w:r>
              <w:rPr>
                <w:rFonts w:ascii="Times New Roman" w:hAnsi="Times New Roman" w:cs="Times New Roman"/>
                <w:sz w:val="24"/>
                <w:szCs w:val="24"/>
              </w:rPr>
              <w:t>Gamyklinis ratų remonto komplektas (oro kompresorius ir specialūs klijai)</w:t>
            </w:r>
          </w:p>
        </w:tc>
        <w:tc>
          <w:tcPr>
            <w:tcW w:w="4108" w:type="dxa"/>
          </w:tcPr>
          <w:p w14:paraId="2D4EF58E" w14:textId="239A839A" w:rsidR="000436BB" w:rsidRPr="00946EF0" w:rsidRDefault="000436BB" w:rsidP="000436BB">
            <w:pPr>
              <w:rPr>
                <w:rFonts w:ascii="Times New Roman" w:hAnsi="Times New Roman" w:cs="Times New Roman"/>
                <w:sz w:val="24"/>
                <w:szCs w:val="24"/>
                <w:highlight w:val="lightGray"/>
              </w:rPr>
            </w:pPr>
            <w:r w:rsidRPr="00784DE7">
              <w:rPr>
                <w:rFonts w:ascii="Times New Roman" w:hAnsi="Times New Roman" w:cs="Times New Roman"/>
                <w:sz w:val="24"/>
                <w:szCs w:val="24"/>
              </w:rPr>
              <w:t xml:space="preserve">jeigu nekomplektuojama su normalaus dydžio atsarginiu ratu </w:t>
            </w:r>
            <w:r w:rsidR="00742C80">
              <w:rPr>
                <w:rFonts w:ascii="Times New Roman" w:hAnsi="Times New Roman" w:cs="Times New Roman"/>
                <w:sz w:val="24"/>
                <w:szCs w:val="24"/>
              </w:rPr>
              <w:t>(žiūrėti į 79. punktą)</w:t>
            </w:r>
          </w:p>
        </w:tc>
      </w:tr>
      <w:tr w:rsidR="000436BB" w:rsidRPr="003D2B89" w14:paraId="1C249FA2" w14:textId="77777777" w:rsidTr="00FE02E4">
        <w:tc>
          <w:tcPr>
            <w:tcW w:w="570" w:type="dxa"/>
          </w:tcPr>
          <w:p w14:paraId="2D5815D7" w14:textId="56331AE2" w:rsidR="000436BB" w:rsidRPr="003D2B89" w:rsidRDefault="005A78A7" w:rsidP="000436BB">
            <w:pPr>
              <w:rPr>
                <w:rFonts w:ascii="Times New Roman" w:hAnsi="Times New Roman" w:cs="Times New Roman"/>
                <w:sz w:val="24"/>
                <w:szCs w:val="24"/>
              </w:rPr>
            </w:pPr>
            <w:r>
              <w:rPr>
                <w:rFonts w:ascii="Times New Roman" w:hAnsi="Times New Roman" w:cs="Times New Roman"/>
                <w:sz w:val="24"/>
                <w:szCs w:val="24"/>
              </w:rPr>
              <w:t>83.</w:t>
            </w:r>
          </w:p>
        </w:tc>
        <w:tc>
          <w:tcPr>
            <w:tcW w:w="4815" w:type="dxa"/>
          </w:tcPr>
          <w:p w14:paraId="274AACF4" w14:textId="79BAD86A" w:rsidR="000436BB" w:rsidRDefault="000436BB" w:rsidP="000436BB">
            <w:pPr>
              <w:rPr>
                <w:rFonts w:ascii="Times New Roman" w:hAnsi="Times New Roman" w:cs="Times New Roman"/>
                <w:sz w:val="24"/>
                <w:szCs w:val="24"/>
              </w:rPr>
            </w:pPr>
            <w:r w:rsidRPr="00857C31">
              <w:rPr>
                <w:rFonts w:ascii="Times New Roman" w:hAnsi="Times New Roman" w:cs="Times New Roman"/>
                <w:sz w:val="24"/>
                <w:szCs w:val="24"/>
              </w:rPr>
              <w:t>Transportavimo kilpa</w:t>
            </w:r>
          </w:p>
        </w:tc>
        <w:tc>
          <w:tcPr>
            <w:tcW w:w="4108" w:type="dxa"/>
          </w:tcPr>
          <w:p w14:paraId="76D9C9EE" w14:textId="1AAA43FC" w:rsidR="000436BB" w:rsidRPr="00946EF0" w:rsidRDefault="000436BB" w:rsidP="000436BB">
            <w:pPr>
              <w:rPr>
                <w:rFonts w:ascii="Times New Roman" w:hAnsi="Times New Roman" w:cs="Times New Roman"/>
                <w:sz w:val="24"/>
                <w:szCs w:val="24"/>
                <w:highlight w:val="lightGray"/>
              </w:rPr>
            </w:pPr>
            <w:r w:rsidRPr="00814783">
              <w:rPr>
                <w:rFonts w:ascii="Times New Roman" w:hAnsi="Times New Roman" w:cs="Times New Roman"/>
                <w:sz w:val="24"/>
                <w:szCs w:val="24"/>
              </w:rPr>
              <w:t>Turi būti</w:t>
            </w:r>
          </w:p>
        </w:tc>
      </w:tr>
      <w:tr w:rsidR="006718DE" w:rsidRPr="003D2B89" w14:paraId="7F9A1072" w14:textId="77777777" w:rsidTr="00FE02E4">
        <w:tc>
          <w:tcPr>
            <w:tcW w:w="570" w:type="dxa"/>
          </w:tcPr>
          <w:p w14:paraId="7F22BBAB" w14:textId="4766036B" w:rsidR="006718DE" w:rsidRDefault="006718DE" w:rsidP="000436BB">
            <w:pPr>
              <w:rPr>
                <w:rFonts w:ascii="Times New Roman" w:hAnsi="Times New Roman" w:cs="Times New Roman"/>
                <w:sz w:val="24"/>
                <w:szCs w:val="24"/>
              </w:rPr>
            </w:pPr>
            <w:r>
              <w:rPr>
                <w:rFonts w:ascii="Times New Roman" w:hAnsi="Times New Roman" w:cs="Times New Roman"/>
                <w:sz w:val="24"/>
                <w:szCs w:val="24"/>
              </w:rPr>
              <w:t>84.</w:t>
            </w:r>
          </w:p>
        </w:tc>
        <w:tc>
          <w:tcPr>
            <w:tcW w:w="4815" w:type="dxa"/>
          </w:tcPr>
          <w:p w14:paraId="728698B0" w14:textId="52F6F155" w:rsidR="006718DE" w:rsidRPr="00857C31" w:rsidRDefault="006718DE" w:rsidP="000436BB">
            <w:pPr>
              <w:rPr>
                <w:rFonts w:ascii="Times New Roman" w:hAnsi="Times New Roman" w:cs="Times New Roman"/>
                <w:sz w:val="24"/>
                <w:szCs w:val="24"/>
              </w:rPr>
            </w:pPr>
            <w:r w:rsidRPr="00C80036">
              <w:rPr>
                <w:rFonts w:ascii="Times New Roman" w:hAnsi="Times New Roman" w:cs="Times New Roman"/>
                <w:color w:val="000000"/>
                <w:sz w:val="24"/>
                <w:szCs w:val="28"/>
                <w:bdr w:val="none" w:sz="0" w:space="0" w:color="auto" w:frame="1"/>
              </w:rPr>
              <w:t>Kita įranga</w:t>
            </w:r>
          </w:p>
        </w:tc>
        <w:tc>
          <w:tcPr>
            <w:tcW w:w="4108" w:type="dxa"/>
          </w:tcPr>
          <w:p w14:paraId="309C84A9" w14:textId="4A8081D8" w:rsidR="006718DE" w:rsidRPr="00814783" w:rsidRDefault="006718DE" w:rsidP="000436BB">
            <w:pPr>
              <w:rPr>
                <w:rFonts w:ascii="Times New Roman" w:hAnsi="Times New Roman" w:cs="Times New Roman"/>
                <w:sz w:val="24"/>
                <w:szCs w:val="24"/>
              </w:rPr>
            </w:pPr>
            <w:r w:rsidRPr="00C80036">
              <w:rPr>
                <w:rFonts w:ascii="Times New Roman" w:hAnsi="Times New Roman" w:cs="Times New Roman"/>
                <w:color w:val="000000"/>
                <w:sz w:val="24"/>
                <w:szCs w:val="28"/>
                <w:bdr w:val="none" w:sz="0" w:space="0" w:color="auto" w:frame="1"/>
              </w:rPr>
              <w:t>Medžiaginių kilimėlių komplektas (salono priekyje ir gale). Guminių kilimėlių komplektas (salono priekyje ir gale).</w:t>
            </w:r>
          </w:p>
        </w:tc>
      </w:tr>
      <w:tr w:rsidR="006718DE" w:rsidRPr="003D2B89" w14:paraId="1B9785F0" w14:textId="77777777" w:rsidTr="00FE02E4">
        <w:tc>
          <w:tcPr>
            <w:tcW w:w="570" w:type="dxa"/>
          </w:tcPr>
          <w:p w14:paraId="23875918" w14:textId="426C5328" w:rsidR="006718DE" w:rsidRDefault="006718DE" w:rsidP="000436BB">
            <w:pPr>
              <w:rPr>
                <w:rFonts w:ascii="Times New Roman" w:hAnsi="Times New Roman" w:cs="Times New Roman"/>
                <w:sz w:val="24"/>
                <w:szCs w:val="24"/>
              </w:rPr>
            </w:pPr>
            <w:r>
              <w:rPr>
                <w:rFonts w:ascii="Times New Roman" w:hAnsi="Times New Roman" w:cs="Times New Roman"/>
                <w:sz w:val="24"/>
                <w:szCs w:val="24"/>
              </w:rPr>
              <w:t>85.</w:t>
            </w:r>
          </w:p>
        </w:tc>
        <w:tc>
          <w:tcPr>
            <w:tcW w:w="4815" w:type="dxa"/>
          </w:tcPr>
          <w:p w14:paraId="1A71AB9D" w14:textId="788EE040" w:rsidR="006718DE" w:rsidRPr="00857C31" w:rsidRDefault="006718DE" w:rsidP="000436BB">
            <w:pPr>
              <w:rPr>
                <w:rFonts w:ascii="Times New Roman" w:hAnsi="Times New Roman" w:cs="Times New Roman"/>
                <w:sz w:val="24"/>
                <w:szCs w:val="24"/>
              </w:rPr>
            </w:pPr>
            <w:r w:rsidRPr="00C80036">
              <w:rPr>
                <w:rFonts w:ascii="Times New Roman" w:eastAsia="Calibri" w:hAnsi="Times New Roman" w:cs="Times New Roman"/>
                <w:color w:val="000000"/>
                <w:sz w:val="24"/>
                <w:szCs w:val="28"/>
                <w:bdr w:val="none" w:sz="0" w:space="0" w:color="auto" w:frame="1"/>
              </w:rPr>
              <w:t>Naudojimo instrukcija</w:t>
            </w:r>
          </w:p>
        </w:tc>
        <w:tc>
          <w:tcPr>
            <w:tcW w:w="4108" w:type="dxa"/>
          </w:tcPr>
          <w:p w14:paraId="15D15ADD" w14:textId="423045A3" w:rsidR="006718DE" w:rsidRPr="00814783" w:rsidRDefault="006718DE" w:rsidP="000436BB">
            <w:pPr>
              <w:rPr>
                <w:rFonts w:ascii="Times New Roman" w:hAnsi="Times New Roman" w:cs="Times New Roman"/>
                <w:sz w:val="24"/>
                <w:szCs w:val="24"/>
              </w:rPr>
            </w:pPr>
            <w:r w:rsidRPr="00C80036">
              <w:rPr>
                <w:rFonts w:ascii="Times New Roman" w:hAnsi="Times New Roman" w:cs="Times New Roman"/>
                <w:color w:val="000000"/>
                <w:sz w:val="24"/>
                <w:szCs w:val="28"/>
              </w:rPr>
              <w:t>Automobilyje</w:t>
            </w:r>
            <w:r w:rsidRPr="00C80036">
              <w:rPr>
                <w:rFonts w:ascii="Times New Roman" w:eastAsia="Calibri" w:hAnsi="Times New Roman" w:cs="Times New Roman"/>
                <w:color w:val="000000"/>
                <w:sz w:val="24"/>
                <w:szCs w:val="28"/>
              </w:rPr>
              <w:t xml:space="preserve"> turi būti naudojimo instrukcijos knygelė lietuvių kalba, kurioje turi būti nurodyta automobilio garantinio aptarnavimo atlikėjų adresai ir telefonų numeriai bei atliekamų garantinių aptarnavimų periodiškumas.</w:t>
            </w:r>
          </w:p>
        </w:tc>
      </w:tr>
      <w:tr w:rsidR="006718DE" w:rsidRPr="003D2B89" w14:paraId="3750EBA7" w14:textId="77777777" w:rsidTr="00FE02E4">
        <w:tc>
          <w:tcPr>
            <w:tcW w:w="570" w:type="dxa"/>
          </w:tcPr>
          <w:p w14:paraId="7A17B748" w14:textId="5A6AF43B" w:rsidR="006718DE" w:rsidRDefault="001A2B47" w:rsidP="000436BB">
            <w:pPr>
              <w:rPr>
                <w:rFonts w:ascii="Times New Roman" w:hAnsi="Times New Roman" w:cs="Times New Roman"/>
                <w:sz w:val="24"/>
                <w:szCs w:val="24"/>
              </w:rPr>
            </w:pPr>
            <w:r>
              <w:rPr>
                <w:rFonts w:ascii="Times New Roman" w:hAnsi="Times New Roman" w:cs="Times New Roman"/>
                <w:sz w:val="24"/>
                <w:szCs w:val="24"/>
              </w:rPr>
              <w:t>86.</w:t>
            </w:r>
          </w:p>
        </w:tc>
        <w:tc>
          <w:tcPr>
            <w:tcW w:w="4815" w:type="dxa"/>
          </w:tcPr>
          <w:p w14:paraId="7ADF3519" w14:textId="71956C06" w:rsidR="006718DE" w:rsidRPr="00C80036" w:rsidRDefault="001A2B47" w:rsidP="000436BB">
            <w:pPr>
              <w:rPr>
                <w:rFonts w:ascii="Times New Roman" w:eastAsia="Calibri" w:hAnsi="Times New Roman" w:cs="Times New Roman"/>
                <w:color w:val="000000"/>
                <w:sz w:val="24"/>
                <w:szCs w:val="28"/>
                <w:bdr w:val="none" w:sz="0" w:space="0" w:color="auto" w:frame="1"/>
              </w:rPr>
            </w:pPr>
            <w:r w:rsidRPr="00C80036">
              <w:rPr>
                <w:rFonts w:ascii="Times New Roman" w:hAnsi="Times New Roman" w:cs="Times New Roman"/>
                <w:color w:val="000000"/>
                <w:sz w:val="24"/>
                <w:szCs w:val="28"/>
              </w:rPr>
              <w:t>Techninė priežiūra</w:t>
            </w:r>
          </w:p>
        </w:tc>
        <w:tc>
          <w:tcPr>
            <w:tcW w:w="4108" w:type="dxa"/>
          </w:tcPr>
          <w:p w14:paraId="6004E84E" w14:textId="13EC97DF" w:rsidR="006718DE" w:rsidRPr="00C80036" w:rsidRDefault="00A63AD8" w:rsidP="000436BB">
            <w:pPr>
              <w:rPr>
                <w:rFonts w:ascii="Times New Roman" w:hAnsi="Times New Roman" w:cs="Times New Roman"/>
                <w:color w:val="000000"/>
                <w:sz w:val="24"/>
                <w:szCs w:val="28"/>
              </w:rPr>
            </w:pPr>
            <w:r w:rsidRPr="00A63AD8">
              <w:rPr>
                <w:rFonts w:ascii="Times New Roman" w:hAnsi="Times New Roman" w:cs="Times New Roman"/>
                <w:sz w:val="24"/>
                <w:szCs w:val="28"/>
              </w:rPr>
              <w:t xml:space="preserve">Tiekėjas ar jo įgaliotas atstovas privalo užtikrinti automobilio gamintojo numatytą techninę priežiūrą tiekėjo ar jo atstovo nurodytose automobilių techninės priežiūros dirbtuvėse Lietuvos Respublikoje </w:t>
            </w:r>
            <w:r w:rsidRPr="00A63AD8">
              <w:rPr>
                <w:rFonts w:ascii="Times New Roman" w:hAnsi="Times New Roman" w:cs="Times New Roman"/>
                <w:sz w:val="24"/>
                <w:szCs w:val="24"/>
              </w:rPr>
              <w:t>nedidesniu atstumu nei 100 km nuo pirkėjo pateikto adreso</w:t>
            </w:r>
            <w:r w:rsidRPr="00A63AD8">
              <w:rPr>
                <w:rFonts w:ascii="Times New Roman" w:hAnsi="Times New Roman" w:cs="Times New Roman"/>
                <w:bCs/>
                <w:sz w:val="24"/>
                <w:szCs w:val="28"/>
              </w:rPr>
              <w:t>.</w:t>
            </w:r>
          </w:p>
        </w:tc>
      </w:tr>
    </w:tbl>
    <w:p w14:paraId="74DA3FB9" w14:textId="77777777" w:rsidR="006E3C56" w:rsidRDefault="006E3C56" w:rsidP="007120FA">
      <w:pPr>
        <w:rPr>
          <w:rFonts w:ascii="Times New Roman" w:hAnsi="Times New Roman" w:cs="Times New Roman"/>
          <w:sz w:val="24"/>
          <w:szCs w:val="24"/>
        </w:rPr>
      </w:pPr>
    </w:p>
    <w:p w14:paraId="6C3D105E" w14:textId="77777777" w:rsidR="00036612" w:rsidRPr="00C80036" w:rsidRDefault="00036612" w:rsidP="00C80036">
      <w:pPr>
        <w:spacing w:after="0" w:line="240" w:lineRule="auto"/>
        <w:rPr>
          <w:rFonts w:ascii="Times New Roman" w:hAnsi="Times New Roman" w:cs="Times New Roman"/>
          <w:sz w:val="28"/>
          <w:szCs w:val="28"/>
        </w:rPr>
      </w:pPr>
    </w:p>
    <w:sectPr w:rsidR="00036612" w:rsidRPr="00C80036" w:rsidSect="004109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2AAC3911"/>
    <w:multiLevelType w:val="hybridMultilevel"/>
    <w:tmpl w:val="E0B89D9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9C4CE5"/>
    <w:multiLevelType w:val="hybridMultilevel"/>
    <w:tmpl w:val="0E8666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59626792">
    <w:abstractNumId w:val="2"/>
  </w:num>
  <w:num w:numId="2" w16cid:durableId="1053390407">
    <w:abstractNumId w:val="4"/>
  </w:num>
  <w:num w:numId="3" w16cid:durableId="1254314587">
    <w:abstractNumId w:val="0"/>
  </w:num>
  <w:num w:numId="4" w16cid:durableId="1981373431">
    <w:abstractNumId w:val="3"/>
  </w:num>
  <w:num w:numId="5" w16cid:durableId="97999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FA"/>
    <w:rsid w:val="00001AAD"/>
    <w:rsid w:val="000110BD"/>
    <w:rsid w:val="0001475B"/>
    <w:rsid w:val="000328E5"/>
    <w:rsid w:val="00035387"/>
    <w:rsid w:val="00036612"/>
    <w:rsid w:val="00041478"/>
    <w:rsid w:val="00042C76"/>
    <w:rsid w:val="000436BB"/>
    <w:rsid w:val="00043C2E"/>
    <w:rsid w:val="00044B33"/>
    <w:rsid w:val="000609DF"/>
    <w:rsid w:val="00062752"/>
    <w:rsid w:val="00063F09"/>
    <w:rsid w:val="00070062"/>
    <w:rsid w:val="000752BE"/>
    <w:rsid w:val="000A0A9E"/>
    <w:rsid w:val="000B4EFE"/>
    <w:rsid w:val="000C76EF"/>
    <w:rsid w:val="000D682D"/>
    <w:rsid w:val="000E01CB"/>
    <w:rsid w:val="000F5B0C"/>
    <w:rsid w:val="0010460D"/>
    <w:rsid w:val="00111756"/>
    <w:rsid w:val="0011480B"/>
    <w:rsid w:val="00117F15"/>
    <w:rsid w:val="00121054"/>
    <w:rsid w:val="00121155"/>
    <w:rsid w:val="00182144"/>
    <w:rsid w:val="00182D92"/>
    <w:rsid w:val="001851DA"/>
    <w:rsid w:val="001A2B47"/>
    <w:rsid w:val="001A314A"/>
    <w:rsid w:val="001E52D1"/>
    <w:rsid w:val="001E5520"/>
    <w:rsid w:val="001F1D1B"/>
    <w:rsid w:val="002028EA"/>
    <w:rsid w:val="00214BAA"/>
    <w:rsid w:val="00236076"/>
    <w:rsid w:val="00244179"/>
    <w:rsid w:val="0028155F"/>
    <w:rsid w:val="00290248"/>
    <w:rsid w:val="00292C0A"/>
    <w:rsid w:val="002B2BA9"/>
    <w:rsid w:val="002B601E"/>
    <w:rsid w:val="002E2677"/>
    <w:rsid w:val="002F7880"/>
    <w:rsid w:val="00301FD9"/>
    <w:rsid w:val="00307165"/>
    <w:rsid w:val="00310787"/>
    <w:rsid w:val="00321771"/>
    <w:rsid w:val="00321BBA"/>
    <w:rsid w:val="00327EFA"/>
    <w:rsid w:val="00330110"/>
    <w:rsid w:val="0033791B"/>
    <w:rsid w:val="00343024"/>
    <w:rsid w:val="00347AE4"/>
    <w:rsid w:val="003603D8"/>
    <w:rsid w:val="00361C1A"/>
    <w:rsid w:val="0036322A"/>
    <w:rsid w:val="00391D90"/>
    <w:rsid w:val="003928A4"/>
    <w:rsid w:val="003A10DA"/>
    <w:rsid w:val="003A20F9"/>
    <w:rsid w:val="003C2B1D"/>
    <w:rsid w:val="003D25C1"/>
    <w:rsid w:val="003D2B89"/>
    <w:rsid w:val="003D4D86"/>
    <w:rsid w:val="003E02C5"/>
    <w:rsid w:val="003E61F6"/>
    <w:rsid w:val="003F530C"/>
    <w:rsid w:val="00410917"/>
    <w:rsid w:val="00410D50"/>
    <w:rsid w:val="00457887"/>
    <w:rsid w:val="0046332D"/>
    <w:rsid w:val="00465B4A"/>
    <w:rsid w:val="0046794B"/>
    <w:rsid w:val="00480955"/>
    <w:rsid w:val="00486E22"/>
    <w:rsid w:val="004C375B"/>
    <w:rsid w:val="004D4D84"/>
    <w:rsid w:val="004D716D"/>
    <w:rsid w:val="004E0949"/>
    <w:rsid w:val="004E26F7"/>
    <w:rsid w:val="004E3C43"/>
    <w:rsid w:val="004E753F"/>
    <w:rsid w:val="004F02B1"/>
    <w:rsid w:val="004F03ED"/>
    <w:rsid w:val="004F1154"/>
    <w:rsid w:val="004F3632"/>
    <w:rsid w:val="00517454"/>
    <w:rsid w:val="005313E3"/>
    <w:rsid w:val="005322A0"/>
    <w:rsid w:val="0053749C"/>
    <w:rsid w:val="0056559B"/>
    <w:rsid w:val="005906BC"/>
    <w:rsid w:val="005A0C9D"/>
    <w:rsid w:val="005A78A7"/>
    <w:rsid w:val="005C2DA2"/>
    <w:rsid w:val="005E1EA9"/>
    <w:rsid w:val="005F62CF"/>
    <w:rsid w:val="00605CA8"/>
    <w:rsid w:val="006104CE"/>
    <w:rsid w:val="00622C82"/>
    <w:rsid w:val="006670AA"/>
    <w:rsid w:val="006718DE"/>
    <w:rsid w:val="00680D2A"/>
    <w:rsid w:val="0069368B"/>
    <w:rsid w:val="006B11FE"/>
    <w:rsid w:val="006C1D70"/>
    <w:rsid w:val="006C3801"/>
    <w:rsid w:val="006E3C56"/>
    <w:rsid w:val="006E7525"/>
    <w:rsid w:val="007120FA"/>
    <w:rsid w:val="007167C2"/>
    <w:rsid w:val="0074041A"/>
    <w:rsid w:val="00742C80"/>
    <w:rsid w:val="007478AB"/>
    <w:rsid w:val="00750016"/>
    <w:rsid w:val="00765822"/>
    <w:rsid w:val="00775314"/>
    <w:rsid w:val="00784DE7"/>
    <w:rsid w:val="007A234C"/>
    <w:rsid w:val="007B4E57"/>
    <w:rsid w:val="007B4EF8"/>
    <w:rsid w:val="007C2D70"/>
    <w:rsid w:val="007D7C90"/>
    <w:rsid w:val="007F3076"/>
    <w:rsid w:val="00814783"/>
    <w:rsid w:val="00825763"/>
    <w:rsid w:val="00860D37"/>
    <w:rsid w:val="00864D27"/>
    <w:rsid w:val="00882434"/>
    <w:rsid w:val="008835B1"/>
    <w:rsid w:val="008904D1"/>
    <w:rsid w:val="008A5B1E"/>
    <w:rsid w:val="008B66F1"/>
    <w:rsid w:val="008C1A1A"/>
    <w:rsid w:val="008D0545"/>
    <w:rsid w:val="008E2A29"/>
    <w:rsid w:val="008F4681"/>
    <w:rsid w:val="00912146"/>
    <w:rsid w:val="0092163C"/>
    <w:rsid w:val="00927F21"/>
    <w:rsid w:val="00933FF2"/>
    <w:rsid w:val="00935015"/>
    <w:rsid w:val="00946EF0"/>
    <w:rsid w:val="00950995"/>
    <w:rsid w:val="00953D4D"/>
    <w:rsid w:val="009911DB"/>
    <w:rsid w:val="009A1F51"/>
    <w:rsid w:val="009A5A18"/>
    <w:rsid w:val="009C5418"/>
    <w:rsid w:val="009D308E"/>
    <w:rsid w:val="009F77DB"/>
    <w:rsid w:val="00A02355"/>
    <w:rsid w:val="00A074D4"/>
    <w:rsid w:val="00A11098"/>
    <w:rsid w:val="00A169AB"/>
    <w:rsid w:val="00A63AD8"/>
    <w:rsid w:val="00A715EF"/>
    <w:rsid w:val="00A74406"/>
    <w:rsid w:val="00AC427F"/>
    <w:rsid w:val="00AD29DC"/>
    <w:rsid w:val="00AF36C7"/>
    <w:rsid w:val="00AF50CE"/>
    <w:rsid w:val="00B14496"/>
    <w:rsid w:val="00B553B4"/>
    <w:rsid w:val="00B62B37"/>
    <w:rsid w:val="00B733F2"/>
    <w:rsid w:val="00B84876"/>
    <w:rsid w:val="00B86D5C"/>
    <w:rsid w:val="00B9538F"/>
    <w:rsid w:val="00BA0A68"/>
    <w:rsid w:val="00BA509E"/>
    <w:rsid w:val="00BB7E90"/>
    <w:rsid w:val="00BC72EC"/>
    <w:rsid w:val="00BD0E49"/>
    <w:rsid w:val="00BD3C21"/>
    <w:rsid w:val="00BE258A"/>
    <w:rsid w:val="00BF13FD"/>
    <w:rsid w:val="00BF228E"/>
    <w:rsid w:val="00BF3672"/>
    <w:rsid w:val="00C02201"/>
    <w:rsid w:val="00C32594"/>
    <w:rsid w:val="00C339AC"/>
    <w:rsid w:val="00C41A23"/>
    <w:rsid w:val="00C62360"/>
    <w:rsid w:val="00C66600"/>
    <w:rsid w:val="00C6713E"/>
    <w:rsid w:val="00C80036"/>
    <w:rsid w:val="00C84991"/>
    <w:rsid w:val="00C90540"/>
    <w:rsid w:val="00CC2B3B"/>
    <w:rsid w:val="00CE4929"/>
    <w:rsid w:val="00D064A7"/>
    <w:rsid w:val="00D10072"/>
    <w:rsid w:val="00D23337"/>
    <w:rsid w:val="00D45D00"/>
    <w:rsid w:val="00D64D4B"/>
    <w:rsid w:val="00D7047D"/>
    <w:rsid w:val="00D8196D"/>
    <w:rsid w:val="00D85482"/>
    <w:rsid w:val="00D86D18"/>
    <w:rsid w:val="00DC4DD6"/>
    <w:rsid w:val="00DD25C4"/>
    <w:rsid w:val="00DD350A"/>
    <w:rsid w:val="00DF1FB0"/>
    <w:rsid w:val="00DF3074"/>
    <w:rsid w:val="00DF40A4"/>
    <w:rsid w:val="00E116DD"/>
    <w:rsid w:val="00E14189"/>
    <w:rsid w:val="00E21641"/>
    <w:rsid w:val="00E31B2F"/>
    <w:rsid w:val="00E32B96"/>
    <w:rsid w:val="00E338A7"/>
    <w:rsid w:val="00E51BE7"/>
    <w:rsid w:val="00E52F2D"/>
    <w:rsid w:val="00E54E9E"/>
    <w:rsid w:val="00E9166C"/>
    <w:rsid w:val="00EA4F33"/>
    <w:rsid w:val="00EB21D8"/>
    <w:rsid w:val="00ED0B1E"/>
    <w:rsid w:val="00ED5383"/>
    <w:rsid w:val="00EE0B67"/>
    <w:rsid w:val="00EE7F1B"/>
    <w:rsid w:val="00F10911"/>
    <w:rsid w:val="00F20E1B"/>
    <w:rsid w:val="00F21682"/>
    <w:rsid w:val="00F27183"/>
    <w:rsid w:val="00F30185"/>
    <w:rsid w:val="00F8179B"/>
    <w:rsid w:val="00F857D7"/>
    <w:rsid w:val="00F92873"/>
    <w:rsid w:val="00FE02E4"/>
    <w:rsid w:val="00FE28B3"/>
    <w:rsid w:val="00FE482D"/>
    <w:rsid w:val="00FF1FEA"/>
    <w:rsid w:val="00FF685E"/>
    <w:rsid w:val="00FF6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8986"/>
  <w15:chartTrackingRefBased/>
  <w15:docId w15:val="{8110EFC0-D552-4E6A-81B3-648A67D2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7E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7E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7E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7E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7E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7E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7E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7E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7E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7E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7E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7E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7E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7E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7E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7E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7E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7E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7E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7E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7EFA"/>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327EFA"/>
    <w:pPr>
      <w:ind w:left="720"/>
      <w:contextualSpacing/>
    </w:pPr>
  </w:style>
  <w:style w:type="character" w:styleId="Rykuspabraukimas">
    <w:name w:val="Intense Emphasis"/>
    <w:basedOn w:val="Numatytasispastraiposriftas"/>
    <w:uiPriority w:val="21"/>
    <w:qFormat/>
    <w:rsid w:val="00327EFA"/>
    <w:rPr>
      <w:i/>
      <w:iCs/>
      <w:color w:val="0F4761" w:themeColor="accent1" w:themeShade="BF"/>
    </w:rPr>
  </w:style>
  <w:style w:type="paragraph" w:styleId="Iskirtacitata">
    <w:name w:val="Intense Quote"/>
    <w:basedOn w:val="prastasis"/>
    <w:next w:val="prastasis"/>
    <w:link w:val="IskirtacitataDiagrama"/>
    <w:uiPriority w:val="30"/>
    <w:qFormat/>
    <w:rsid w:val="0032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7EFA"/>
    <w:rPr>
      <w:i/>
      <w:iCs/>
      <w:color w:val="0F4761" w:themeColor="accent1" w:themeShade="BF"/>
    </w:rPr>
  </w:style>
  <w:style w:type="character" w:styleId="Rykinuoroda">
    <w:name w:val="Intense Reference"/>
    <w:basedOn w:val="Numatytasispastraiposriftas"/>
    <w:uiPriority w:val="32"/>
    <w:qFormat/>
    <w:rsid w:val="00327EFA"/>
    <w:rPr>
      <w:b/>
      <w:bCs/>
      <w:smallCaps/>
      <w:color w:val="0F4761" w:themeColor="accent1" w:themeShade="BF"/>
      <w:spacing w:val="5"/>
    </w:rPr>
  </w:style>
  <w:style w:type="table" w:styleId="Lentelstinklelis">
    <w:name w:val="Table Grid"/>
    <w:basedOn w:val="prastojilentel"/>
    <w:uiPriority w:val="39"/>
    <w:rsid w:val="00A0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78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99781">
      <w:bodyDiv w:val="1"/>
      <w:marLeft w:val="0"/>
      <w:marRight w:val="0"/>
      <w:marTop w:val="0"/>
      <w:marBottom w:val="0"/>
      <w:divBdr>
        <w:top w:val="none" w:sz="0" w:space="0" w:color="auto"/>
        <w:left w:val="none" w:sz="0" w:space="0" w:color="auto"/>
        <w:bottom w:val="none" w:sz="0" w:space="0" w:color="auto"/>
        <w:right w:val="none" w:sz="0" w:space="0" w:color="auto"/>
      </w:divBdr>
    </w:div>
    <w:div w:id="519513960">
      <w:bodyDiv w:val="1"/>
      <w:marLeft w:val="0"/>
      <w:marRight w:val="0"/>
      <w:marTop w:val="0"/>
      <w:marBottom w:val="0"/>
      <w:divBdr>
        <w:top w:val="none" w:sz="0" w:space="0" w:color="auto"/>
        <w:left w:val="none" w:sz="0" w:space="0" w:color="auto"/>
        <w:bottom w:val="none" w:sz="0" w:space="0" w:color="auto"/>
        <w:right w:val="none" w:sz="0" w:space="0" w:color="auto"/>
      </w:divBdr>
    </w:div>
    <w:div w:id="578100343">
      <w:bodyDiv w:val="1"/>
      <w:marLeft w:val="0"/>
      <w:marRight w:val="0"/>
      <w:marTop w:val="0"/>
      <w:marBottom w:val="0"/>
      <w:divBdr>
        <w:top w:val="none" w:sz="0" w:space="0" w:color="auto"/>
        <w:left w:val="none" w:sz="0" w:space="0" w:color="auto"/>
        <w:bottom w:val="none" w:sz="0" w:space="0" w:color="auto"/>
        <w:right w:val="none" w:sz="0" w:space="0" w:color="auto"/>
      </w:divBdr>
    </w:div>
    <w:div w:id="757750047">
      <w:bodyDiv w:val="1"/>
      <w:marLeft w:val="0"/>
      <w:marRight w:val="0"/>
      <w:marTop w:val="0"/>
      <w:marBottom w:val="0"/>
      <w:divBdr>
        <w:top w:val="none" w:sz="0" w:space="0" w:color="auto"/>
        <w:left w:val="none" w:sz="0" w:space="0" w:color="auto"/>
        <w:bottom w:val="none" w:sz="0" w:space="0" w:color="auto"/>
        <w:right w:val="none" w:sz="0" w:space="0" w:color="auto"/>
      </w:divBdr>
    </w:div>
    <w:div w:id="7665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1539</TotalTime>
  <Pages>4</Pages>
  <Words>5942</Words>
  <Characters>3388</Characters>
  <Application>Microsoft Office Word</Application>
  <DocSecurity>0</DocSecurity>
  <Lines>28</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Lupus</dc:creator>
  <cp:keywords/>
  <dc:description/>
  <cp:lastModifiedBy>Lupus</cp:lastModifiedBy>
  <cp:revision>234</cp:revision>
  <dcterms:created xsi:type="dcterms:W3CDTF">2025-05-20T07:52:00Z</dcterms:created>
  <dcterms:modified xsi:type="dcterms:W3CDTF">2025-05-28T07:24:00Z</dcterms:modified>
</cp:coreProperties>
</file>