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489C1" w14:textId="77777777" w:rsidR="0063362D" w:rsidRPr="0063362D" w:rsidRDefault="0063362D" w:rsidP="0063362D">
      <w:pPr>
        <w:keepNext/>
        <w:keepLines/>
        <w:spacing w:before="120" w:after="0" w:line="240" w:lineRule="auto"/>
        <w:ind w:left="5103"/>
        <w:outlineLvl w:val="1"/>
        <w:rPr>
          <w:rFonts w:ascii="Calibri" w:eastAsia="Calibri" w:hAnsi="Calibri" w:cs="Calibri"/>
          <w:color w:val="0070C0"/>
          <w:kern w:val="0"/>
          <w:sz w:val="21"/>
          <w:szCs w:val="21"/>
          <w:lang w:val="lt-LT" w:eastAsia="lt-LT"/>
          <w14:ligatures w14:val="none"/>
        </w:rPr>
      </w:pPr>
      <w:bookmarkStart w:id="0" w:name="_Ref38540913"/>
      <w:bookmarkStart w:id="1" w:name="_Ref38898051"/>
      <w:bookmarkStart w:id="2" w:name="_Ref38901392"/>
      <w:bookmarkStart w:id="3" w:name="_Toc126333944"/>
      <w:r w:rsidRPr="0063362D">
        <w:rPr>
          <w:rFonts w:ascii="Calibri" w:eastAsia="Calibri" w:hAnsi="Calibri" w:cs="Calibri"/>
          <w:color w:val="0070C0"/>
          <w:kern w:val="0"/>
          <w:sz w:val="21"/>
          <w:szCs w:val="21"/>
          <w:lang w:val="lt-LT" w:eastAsia="lt-LT"/>
          <w14:ligatures w14:val="none"/>
        </w:rPr>
        <w:t>Pirkimo sąlygų 6 priedas „Pasiūlymo forma“</w:t>
      </w:r>
      <w:bookmarkEnd w:id="0"/>
      <w:bookmarkEnd w:id="1"/>
      <w:bookmarkEnd w:id="2"/>
      <w:bookmarkEnd w:id="3"/>
    </w:p>
    <w:p w14:paraId="4B357E11" w14:textId="77777777" w:rsidR="0063362D" w:rsidRPr="0063362D" w:rsidRDefault="0063362D" w:rsidP="0063362D">
      <w:pPr>
        <w:spacing w:line="276" w:lineRule="auto"/>
        <w:rPr>
          <w:rFonts w:ascii="Calibri" w:eastAsia="Calibri" w:hAnsi="Calibri" w:cs="Arial"/>
          <w:kern w:val="0"/>
          <w:sz w:val="21"/>
          <w:szCs w:val="21"/>
          <w:lang w:val="lt-LT" w:eastAsia="lt-LT"/>
          <w14:ligatures w14:val="none"/>
        </w:rPr>
      </w:pPr>
    </w:p>
    <w:p w14:paraId="5E322605" w14:textId="77777777" w:rsidR="0063362D" w:rsidRPr="0063362D" w:rsidRDefault="0063362D" w:rsidP="0063362D">
      <w:pPr>
        <w:widowControl w:val="0"/>
        <w:suppressAutoHyphens/>
        <w:overflowPunct w:val="0"/>
        <w:autoSpaceDN w:val="0"/>
        <w:adjustRightInd w:val="0"/>
        <w:spacing w:after="180" w:line="240" w:lineRule="auto"/>
        <w:ind w:right="-176"/>
        <w:jc w:val="center"/>
        <w:textAlignment w:val="baseline"/>
        <w:rPr>
          <w:rFonts w:ascii="Calibri" w:eastAsia="Times New Roman" w:hAnsi="Calibri" w:cs="Calibri"/>
          <w:color w:val="000000"/>
          <w:kern w:val="28"/>
          <w:sz w:val="21"/>
          <w:szCs w:val="21"/>
          <w:lang w:val="lt-LT"/>
          <w14:ligatures w14:val="none"/>
        </w:rPr>
      </w:pPr>
      <w:r w:rsidRPr="0063362D">
        <w:rPr>
          <w:rFonts w:ascii="Calibri" w:eastAsia="Times New Roman" w:hAnsi="Calibri" w:cs="Calibri"/>
          <w:color w:val="000000"/>
          <w:kern w:val="28"/>
          <w:sz w:val="21"/>
          <w:szCs w:val="21"/>
          <w:lang w:val="lt-LT"/>
          <w14:ligatures w14:val="none"/>
        </w:rPr>
        <w:t>Herbas arba prekių ženklas</w:t>
      </w:r>
    </w:p>
    <w:p w14:paraId="44E97179" w14:textId="77777777" w:rsidR="0063362D" w:rsidRPr="0063362D" w:rsidRDefault="0063362D" w:rsidP="0063362D">
      <w:pPr>
        <w:widowControl w:val="0"/>
        <w:suppressAutoHyphens/>
        <w:overflowPunct w:val="0"/>
        <w:autoSpaceDN w:val="0"/>
        <w:adjustRightInd w:val="0"/>
        <w:spacing w:after="180" w:line="240" w:lineRule="auto"/>
        <w:ind w:right="-176"/>
        <w:jc w:val="center"/>
        <w:textAlignment w:val="baseline"/>
        <w:rPr>
          <w:rFonts w:ascii="Calibri" w:eastAsia="Times New Roman" w:hAnsi="Calibri" w:cs="Calibri"/>
          <w:color w:val="000000"/>
          <w:kern w:val="28"/>
          <w:sz w:val="21"/>
          <w:szCs w:val="21"/>
          <w:lang w:val="lt-LT"/>
          <w14:ligatures w14:val="none"/>
        </w:rPr>
      </w:pPr>
      <w:r w:rsidRPr="0063362D">
        <w:rPr>
          <w:rFonts w:ascii="Calibri" w:eastAsia="Times New Roman" w:hAnsi="Calibri" w:cs="Calibri"/>
          <w:color w:val="000000"/>
          <w:kern w:val="28"/>
          <w:sz w:val="21"/>
          <w:szCs w:val="21"/>
          <w:lang w:val="lt-LT"/>
          <w14:ligatures w14:val="none"/>
        </w:rPr>
        <w:t>(Tiekėjo pavadinimas)</w:t>
      </w:r>
    </w:p>
    <w:p w14:paraId="4AB2F8C3" w14:textId="77777777" w:rsidR="0063362D" w:rsidRPr="0063362D" w:rsidRDefault="0063362D" w:rsidP="0063362D">
      <w:pPr>
        <w:widowControl w:val="0"/>
        <w:suppressAutoHyphens/>
        <w:overflowPunct w:val="0"/>
        <w:autoSpaceDN w:val="0"/>
        <w:adjustRightInd w:val="0"/>
        <w:spacing w:after="180" w:line="240" w:lineRule="auto"/>
        <w:ind w:right="-176"/>
        <w:jc w:val="center"/>
        <w:textAlignment w:val="baseline"/>
        <w:rPr>
          <w:rFonts w:ascii="Calibri" w:eastAsia="Times New Roman" w:hAnsi="Calibri" w:cs="Calibri"/>
          <w:color w:val="000000"/>
          <w:kern w:val="28"/>
          <w:sz w:val="21"/>
          <w:szCs w:val="21"/>
          <w:lang w:val="lt-LT"/>
          <w14:ligatures w14:val="none"/>
        </w:rPr>
      </w:pPr>
      <w:r w:rsidRPr="0063362D">
        <w:rPr>
          <w:rFonts w:ascii="Calibri" w:eastAsia="Times New Roman" w:hAnsi="Calibri" w:cs="Calibri"/>
          <w:color w:val="000000"/>
          <w:kern w:val="28"/>
          <w:sz w:val="21"/>
          <w:szCs w:val="21"/>
          <w:lang w:val="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FE2775" w14:textId="77777777" w:rsidR="0063362D" w:rsidRPr="0063362D" w:rsidRDefault="0063362D" w:rsidP="0063362D">
      <w:pPr>
        <w:widowControl w:val="0"/>
        <w:suppressAutoHyphens/>
        <w:overflowPunct w:val="0"/>
        <w:autoSpaceDN w:val="0"/>
        <w:adjustRightInd w:val="0"/>
        <w:spacing w:after="180" w:line="240" w:lineRule="auto"/>
        <w:ind w:right="-176"/>
        <w:jc w:val="center"/>
        <w:textAlignment w:val="baseline"/>
        <w:rPr>
          <w:rFonts w:ascii="Calibri" w:eastAsia="Times New Roman" w:hAnsi="Calibri" w:cs="Calibri"/>
          <w:color w:val="000000"/>
          <w:kern w:val="28"/>
          <w:sz w:val="21"/>
          <w:szCs w:val="21"/>
          <w:lang w:val="lt-LT"/>
          <w14:ligatures w14:val="none"/>
        </w:rPr>
      </w:pPr>
    </w:p>
    <w:p w14:paraId="073C8C73" w14:textId="77777777" w:rsidR="0063362D" w:rsidRPr="0063362D" w:rsidRDefault="0063362D" w:rsidP="0063362D">
      <w:pPr>
        <w:widowControl w:val="0"/>
        <w:suppressAutoHyphens/>
        <w:overflowPunct w:val="0"/>
        <w:autoSpaceDN w:val="0"/>
        <w:adjustRightInd w:val="0"/>
        <w:spacing w:after="180" w:line="240" w:lineRule="auto"/>
        <w:ind w:right="-176"/>
        <w:textAlignment w:val="baseline"/>
        <w:rPr>
          <w:rFonts w:ascii="Calibri" w:eastAsia="Times New Roman" w:hAnsi="Calibri" w:cs="Calibri"/>
          <w:b/>
          <w:bCs/>
          <w:color w:val="000000"/>
          <w:kern w:val="28"/>
          <w:sz w:val="21"/>
          <w:szCs w:val="21"/>
          <w:lang w:val="lt-LT"/>
          <w14:ligatures w14:val="none"/>
        </w:rPr>
      </w:pPr>
      <w:r w:rsidRPr="0063362D">
        <w:rPr>
          <w:rFonts w:ascii="Calibri" w:eastAsia="Times New Roman" w:hAnsi="Calibri" w:cs="Calibri"/>
          <w:b/>
          <w:bCs/>
          <w:color w:val="000000"/>
          <w:kern w:val="28"/>
          <w:sz w:val="21"/>
          <w:szCs w:val="21"/>
          <w:lang w:val="lt-LT"/>
          <w14:ligatures w14:val="none"/>
        </w:rPr>
        <w:t>UAB Tauragės regiono atliekų tvarkymo centras</w:t>
      </w:r>
    </w:p>
    <w:p w14:paraId="38E4BC31" w14:textId="77777777" w:rsidR="0063362D" w:rsidRPr="0063362D" w:rsidRDefault="0063362D" w:rsidP="0063362D">
      <w:pPr>
        <w:widowControl w:val="0"/>
        <w:suppressAutoHyphens/>
        <w:overflowPunct w:val="0"/>
        <w:adjustRightInd w:val="0"/>
        <w:spacing w:after="0" w:line="240" w:lineRule="auto"/>
        <w:jc w:val="center"/>
        <w:rPr>
          <w:rFonts w:ascii="Calibri" w:eastAsia="Times New Roman" w:hAnsi="Calibri" w:cs="Calibri"/>
          <w:b/>
          <w:kern w:val="28"/>
          <w:sz w:val="21"/>
          <w:szCs w:val="21"/>
          <w:lang w:val="lt-LT" w:eastAsia="lt-LT"/>
          <w14:ligatures w14:val="none"/>
        </w:rPr>
      </w:pPr>
    </w:p>
    <w:p w14:paraId="3A148848" w14:textId="77777777" w:rsidR="0063362D" w:rsidRPr="0063362D" w:rsidRDefault="0063362D" w:rsidP="0063362D">
      <w:pPr>
        <w:widowControl w:val="0"/>
        <w:suppressAutoHyphens/>
        <w:overflowPunct w:val="0"/>
        <w:adjustRightInd w:val="0"/>
        <w:spacing w:after="0" w:line="240" w:lineRule="auto"/>
        <w:jc w:val="center"/>
        <w:rPr>
          <w:rFonts w:ascii="Calibri" w:eastAsia="Times New Roman" w:hAnsi="Calibri" w:cs="Calibri"/>
          <w:b/>
          <w:kern w:val="28"/>
          <w:sz w:val="21"/>
          <w:szCs w:val="21"/>
          <w:lang w:val="lt-LT" w:eastAsia="lt-LT"/>
          <w14:ligatures w14:val="none"/>
        </w:rPr>
      </w:pPr>
    </w:p>
    <w:p w14:paraId="40BCFBE3" w14:textId="77777777" w:rsidR="0063362D" w:rsidRPr="0063362D" w:rsidRDefault="0063362D" w:rsidP="0063362D">
      <w:pPr>
        <w:widowControl w:val="0"/>
        <w:tabs>
          <w:tab w:val="left" w:pos="142"/>
        </w:tabs>
        <w:suppressAutoHyphens/>
        <w:overflowPunct w:val="0"/>
        <w:adjustRightInd w:val="0"/>
        <w:spacing w:after="0" w:line="240" w:lineRule="auto"/>
        <w:jc w:val="center"/>
        <w:rPr>
          <w:rFonts w:ascii="Calibri" w:eastAsia="Times New Roman" w:hAnsi="Calibri" w:cs="Calibri"/>
          <w:b/>
          <w:kern w:val="28"/>
          <w:sz w:val="21"/>
          <w:szCs w:val="21"/>
          <w:lang w:val="lt-LT" w:eastAsia="lt-LT"/>
          <w14:ligatures w14:val="none"/>
        </w:rPr>
      </w:pPr>
    </w:p>
    <w:p w14:paraId="2D18031D" w14:textId="77777777" w:rsidR="0063362D" w:rsidRPr="0063362D" w:rsidRDefault="0063362D" w:rsidP="0063362D">
      <w:pPr>
        <w:widowControl w:val="0"/>
        <w:tabs>
          <w:tab w:val="left" w:pos="142"/>
        </w:tabs>
        <w:suppressAutoHyphens/>
        <w:overflowPunct w:val="0"/>
        <w:adjustRightInd w:val="0"/>
        <w:spacing w:after="0" w:line="240" w:lineRule="auto"/>
        <w:jc w:val="center"/>
        <w:rPr>
          <w:rFonts w:ascii="Calibri" w:eastAsia="Times New Roman" w:hAnsi="Calibri" w:cs="Calibri"/>
          <w:b/>
          <w:kern w:val="28"/>
          <w:sz w:val="21"/>
          <w:szCs w:val="21"/>
          <w:lang w:val="lt-LT" w:eastAsia="lt-LT"/>
          <w14:ligatures w14:val="none"/>
        </w:rPr>
      </w:pPr>
      <w:r w:rsidRPr="0063362D">
        <w:rPr>
          <w:rFonts w:ascii="Calibri" w:eastAsia="Times New Roman" w:hAnsi="Calibri" w:cs="Calibri"/>
          <w:b/>
          <w:kern w:val="28"/>
          <w:sz w:val="21"/>
          <w:szCs w:val="21"/>
          <w:lang w:val="lt-LT" w:eastAsia="lt-LT"/>
          <w14:ligatures w14:val="none"/>
        </w:rPr>
        <w:t xml:space="preserve">PASIŪLYMAS </w:t>
      </w:r>
    </w:p>
    <w:p w14:paraId="0D3C4C99" w14:textId="77777777" w:rsidR="0063362D" w:rsidRPr="0063362D" w:rsidRDefault="0063362D" w:rsidP="0063362D">
      <w:pPr>
        <w:widowControl w:val="0"/>
        <w:suppressAutoHyphens/>
        <w:overflowPunct w:val="0"/>
        <w:adjustRightInd w:val="0"/>
        <w:spacing w:after="0" w:line="240" w:lineRule="auto"/>
        <w:jc w:val="center"/>
        <w:rPr>
          <w:rFonts w:ascii="Calibri" w:eastAsia="Times New Roman" w:hAnsi="Calibri" w:cs="Calibri"/>
          <w:b/>
          <w:kern w:val="28"/>
          <w:sz w:val="21"/>
          <w:szCs w:val="21"/>
          <w:lang w:val="lt-LT" w:eastAsia="lt-LT"/>
          <w14:ligatures w14:val="none"/>
        </w:rPr>
      </w:pPr>
      <w:r w:rsidRPr="0063362D">
        <w:rPr>
          <w:rFonts w:ascii="Calibri" w:eastAsia="Times New Roman" w:hAnsi="Calibri" w:cs="Calibri"/>
          <w:b/>
          <w:bCs/>
          <w:caps/>
          <w:kern w:val="28"/>
          <w:sz w:val="21"/>
          <w:szCs w:val="21"/>
          <w:lang w:val="lt-LT" w:eastAsia="lt-LT"/>
          <w14:ligatures w14:val="none"/>
        </w:rPr>
        <w:t>DĖL atliekų dėžučių skirtų maisto/virtuvės atliekų kaupimui</w:t>
      </w:r>
    </w:p>
    <w:p w14:paraId="5D5353FC" w14:textId="77777777" w:rsidR="0063362D" w:rsidRPr="0063362D" w:rsidRDefault="0063362D" w:rsidP="0063362D">
      <w:pPr>
        <w:widowControl w:val="0"/>
        <w:suppressAutoHyphens/>
        <w:overflowPunct w:val="0"/>
        <w:adjustRightInd w:val="0"/>
        <w:spacing w:after="0" w:line="240" w:lineRule="auto"/>
        <w:jc w:val="center"/>
        <w:rPr>
          <w:rFonts w:ascii="Calibri" w:eastAsia="Times New Roman" w:hAnsi="Calibri" w:cs="Calibri"/>
          <w:b/>
          <w:kern w:val="28"/>
          <w:sz w:val="21"/>
          <w:szCs w:val="21"/>
          <w:lang w:val="lt-LT" w:eastAsia="lt-LT"/>
          <w14:ligatures w14:val="none"/>
        </w:rPr>
      </w:pPr>
    </w:p>
    <w:p w14:paraId="60C9D28C" w14:textId="77777777" w:rsidR="0063362D" w:rsidRPr="0063362D" w:rsidRDefault="0063362D" w:rsidP="0063362D">
      <w:pPr>
        <w:widowControl w:val="0"/>
        <w:suppressAutoHyphens/>
        <w:overflowPunct w:val="0"/>
        <w:adjustRightInd w:val="0"/>
        <w:spacing w:after="0" w:line="240" w:lineRule="auto"/>
        <w:jc w:val="center"/>
        <w:rPr>
          <w:rFonts w:ascii="Calibri" w:eastAsia="Times New Roman" w:hAnsi="Calibri" w:cs="Calibri"/>
          <w:kern w:val="28"/>
          <w:sz w:val="21"/>
          <w:szCs w:val="21"/>
          <w:lang w:val="it-IT" w:eastAsia="lt-LT"/>
          <w14:ligatures w14:val="none"/>
        </w:rPr>
      </w:pPr>
      <w:r w:rsidRPr="0063362D">
        <w:rPr>
          <w:rFonts w:ascii="Calibri" w:eastAsia="Times New Roman" w:hAnsi="Calibri" w:cs="Calibri"/>
          <w:kern w:val="28"/>
          <w:sz w:val="21"/>
          <w:szCs w:val="21"/>
          <w:lang w:val="it-IT" w:eastAsia="lt-LT"/>
          <w14:ligatures w14:val="none"/>
        </w:rPr>
        <w:t>2025 m. __________ Nr.______</w:t>
      </w:r>
    </w:p>
    <w:p w14:paraId="399F2332" w14:textId="77777777" w:rsidR="0063362D" w:rsidRPr="0063362D" w:rsidRDefault="0063362D" w:rsidP="0063362D">
      <w:pPr>
        <w:widowControl w:val="0"/>
        <w:suppressAutoHyphens/>
        <w:overflowPunct w:val="0"/>
        <w:adjustRightInd w:val="0"/>
        <w:spacing w:after="0" w:line="240" w:lineRule="auto"/>
        <w:jc w:val="center"/>
        <w:rPr>
          <w:rFonts w:ascii="Calibri" w:eastAsia="Times New Roman" w:hAnsi="Calibri" w:cs="Calibri"/>
          <w:kern w:val="28"/>
          <w:sz w:val="21"/>
          <w:szCs w:val="21"/>
          <w:lang w:val="it-IT" w:eastAsia="lt-LT"/>
          <w14:ligatures w14:val="none"/>
        </w:rPr>
      </w:pPr>
      <w:r w:rsidRPr="0063362D">
        <w:rPr>
          <w:rFonts w:ascii="Calibri" w:eastAsia="Times New Roman" w:hAnsi="Calibri" w:cs="Calibri"/>
          <w:kern w:val="28"/>
          <w:sz w:val="21"/>
          <w:szCs w:val="21"/>
          <w:lang w:val="it-IT" w:eastAsia="lt-LT"/>
          <w14:ligatures w14:val="none"/>
        </w:rPr>
        <w:t>(Data)</w:t>
      </w:r>
    </w:p>
    <w:p w14:paraId="291602F1" w14:textId="77777777" w:rsidR="0063362D" w:rsidRPr="0063362D" w:rsidRDefault="0063362D" w:rsidP="0063362D">
      <w:pPr>
        <w:widowControl w:val="0"/>
        <w:suppressAutoHyphens/>
        <w:overflowPunct w:val="0"/>
        <w:adjustRightInd w:val="0"/>
        <w:spacing w:after="0" w:line="240" w:lineRule="auto"/>
        <w:jc w:val="center"/>
        <w:rPr>
          <w:rFonts w:ascii="Calibri" w:eastAsia="Times New Roman" w:hAnsi="Calibri" w:cs="Calibri"/>
          <w:kern w:val="28"/>
          <w:sz w:val="21"/>
          <w:szCs w:val="21"/>
          <w:lang w:val="it-IT" w:eastAsia="lt-LT"/>
          <w14:ligatures w14:val="none"/>
        </w:rPr>
      </w:pPr>
      <w:r w:rsidRPr="0063362D">
        <w:rPr>
          <w:rFonts w:ascii="Calibri" w:eastAsia="Times New Roman" w:hAnsi="Calibri" w:cs="Calibri"/>
          <w:kern w:val="28"/>
          <w:sz w:val="21"/>
          <w:szCs w:val="21"/>
          <w:lang w:val="it-IT" w:eastAsia="lt-LT"/>
          <w14:ligatures w14:val="none"/>
        </w:rPr>
        <w:t>_____________</w:t>
      </w:r>
    </w:p>
    <w:p w14:paraId="4C7B9FDB" w14:textId="77777777" w:rsidR="0063362D" w:rsidRPr="0063362D" w:rsidRDefault="0063362D" w:rsidP="0063362D">
      <w:pPr>
        <w:widowControl w:val="0"/>
        <w:suppressAutoHyphens/>
        <w:overflowPunct w:val="0"/>
        <w:adjustRightInd w:val="0"/>
        <w:spacing w:after="0" w:line="240" w:lineRule="auto"/>
        <w:jc w:val="center"/>
        <w:rPr>
          <w:rFonts w:ascii="Calibri" w:eastAsia="Times New Roman" w:hAnsi="Calibri" w:cs="Calibri"/>
          <w:kern w:val="28"/>
          <w:sz w:val="21"/>
          <w:szCs w:val="21"/>
          <w:lang w:val="it-IT" w:eastAsia="lt-LT"/>
          <w14:ligatures w14:val="none"/>
        </w:rPr>
      </w:pPr>
      <w:r w:rsidRPr="0063362D">
        <w:rPr>
          <w:rFonts w:ascii="Calibri" w:eastAsia="Times New Roman" w:hAnsi="Calibri" w:cs="Calibri"/>
          <w:kern w:val="28"/>
          <w:sz w:val="21"/>
          <w:szCs w:val="21"/>
          <w:lang w:val="it-IT" w:eastAsia="lt-LT"/>
          <w14:ligatures w14:val="none"/>
        </w:rPr>
        <w:t>(Sudarymo vieta)</w:t>
      </w:r>
    </w:p>
    <w:p w14:paraId="3DB07943" w14:textId="77777777" w:rsidR="0063362D" w:rsidRPr="0063362D" w:rsidRDefault="0063362D" w:rsidP="0063362D">
      <w:pPr>
        <w:widowControl w:val="0"/>
        <w:suppressAutoHyphens/>
        <w:overflowPunct w:val="0"/>
        <w:adjustRightInd w:val="0"/>
        <w:spacing w:after="0" w:line="240" w:lineRule="auto"/>
        <w:jc w:val="center"/>
        <w:rPr>
          <w:rFonts w:ascii="Calibri" w:eastAsia="Times New Roman" w:hAnsi="Calibri" w:cs="Calibri"/>
          <w:kern w:val="28"/>
          <w:sz w:val="21"/>
          <w:szCs w:val="21"/>
          <w:lang w:val="it-IT"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819"/>
      </w:tblGrid>
      <w:tr w:rsidR="0063362D" w:rsidRPr="0063362D" w14:paraId="4AA3767A" w14:textId="77777777" w:rsidTr="007A5CE2">
        <w:tc>
          <w:tcPr>
            <w:tcW w:w="4928" w:type="dxa"/>
            <w:tcBorders>
              <w:top w:val="single" w:sz="4" w:space="0" w:color="auto"/>
              <w:left w:val="single" w:sz="4" w:space="0" w:color="auto"/>
              <w:bottom w:val="single" w:sz="4" w:space="0" w:color="auto"/>
              <w:right w:val="single" w:sz="4" w:space="0" w:color="auto"/>
            </w:tcBorders>
            <w:hideMark/>
          </w:tcPr>
          <w:p w14:paraId="3628DDFA"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kern w:val="28"/>
                <w:sz w:val="21"/>
                <w:szCs w:val="21"/>
                <w:lang w:val="it-IT" w:eastAsia="lt-LT"/>
                <w14:ligatures w14:val="none"/>
              </w:rPr>
            </w:pPr>
            <w:r w:rsidRPr="0063362D">
              <w:rPr>
                <w:rFonts w:ascii="Calibri" w:eastAsia="Times New Roman" w:hAnsi="Calibri" w:cs="Calibri"/>
                <w:kern w:val="28"/>
                <w:sz w:val="21"/>
                <w:szCs w:val="21"/>
                <w:lang w:val="it-IT" w:eastAsia="lt-LT"/>
                <w14:ligatures w14:val="none"/>
              </w:rPr>
              <w:t>Tiekėjo pavadinimas /Jeigu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58D8831B"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kern w:val="28"/>
                <w:sz w:val="21"/>
                <w:szCs w:val="21"/>
                <w:lang w:val="it-IT" w:eastAsia="lt-LT"/>
                <w14:ligatures w14:val="none"/>
              </w:rPr>
            </w:pPr>
          </w:p>
          <w:p w14:paraId="052A80FF"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kern w:val="28"/>
                <w:sz w:val="21"/>
                <w:szCs w:val="21"/>
                <w:lang w:val="it-IT" w:eastAsia="lt-LT"/>
                <w14:ligatures w14:val="none"/>
              </w:rPr>
            </w:pPr>
          </w:p>
        </w:tc>
      </w:tr>
      <w:tr w:rsidR="0063362D" w:rsidRPr="0063362D" w14:paraId="1F402B00" w14:textId="77777777" w:rsidTr="007A5CE2">
        <w:tc>
          <w:tcPr>
            <w:tcW w:w="4928" w:type="dxa"/>
            <w:tcBorders>
              <w:top w:val="single" w:sz="4" w:space="0" w:color="auto"/>
              <w:left w:val="single" w:sz="4" w:space="0" w:color="auto"/>
              <w:bottom w:val="single" w:sz="4" w:space="0" w:color="auto"/>
              <w:right w:val="single" w:sz="4" w:space="0" w:color="auto"/>
            </w:tcBorders>
            <w:hideMark/>
          </w:tcPr>
          <w:p w14:paraId="7C04F6DD"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kern w:val="28"/>
                <w:sz w:val="21"/>
                <w:szCs w:val="21"/>
                <w:lang w:val="lt-LT" w:eastAsia="lt-LT"/>
                <w14:ligatures w14:val="none"/>
              </w:rPr>
            </w:pPr>
            <w:r w:rsidRPr="0063362D">
              <w:rPr>
                <w:rFonts w:ascii="Calibri" w:eastAsia="Times New Roman" w:hAnsi="Calibri" w:cs="Calibri"/>
                <w:kern w:val="28"/>
                <w:sz w:val="21"/>
                <w:szCs w:val="21"/>
                <w:lang w:val="lt-LT" w:eastAsia="lt-LT"/>
                <w14:ligatures w14:val="none"/>
              </w:rPr>
              <w:t>Tiekėjo adresas /Jeigu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657F869A"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kern w:val="28"/>
                <w:sz w:val="21"/>
                <w:szCs w:val="21"/>
                <w:lang w:val="lt-LT" w:eastAsia="lt-LT"/>
                <w14:ligatures w14:val="none"/>
              </w:rPr>
            </w:pPr>
          </w:p>
          <w:p w14:paraId="685BA7C5"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kern w:val="28"/>
                <w:sz w:val="21"/>
                <w:szCs w:val="21"/>
                <w:lang w:val="lt-LT" w:eastAsia="lt-LT"/>
                <w14:ligatures w14:val="none"/>
              </w:rPr>
            </w:pPr>
          </w:p>
        </w:tc>
      </w:tr>
      <w:tr w:rsidR="0063362D" w:rsidRPr="0063362D" w14:paraId="08F2F7D7" w14:textId="77777777" w:rsidTr="007A5CE2">
        <w:tc>
          <w:tcPr>
            <w:tcW w:w="4928" w:type="dxa"/>
            <w:tcBorders>
              <w:top w:val="single" w:sz="4" w:space="0" w:color="auto"/>
              <w:left w:val="single" w:sz="4" w:space="0" w:color="auto"/>
              <w:bottom w:val="single" w:sz="4" w:space="0" w:color="auto"/>
              <w:right w:val="single" w:sz="4" w:space="0" w:color="auto"/>
            </w:tcBorders>
            <w:hideMark/>
          </w:tcPr>
          <w:p w14:paraId="7BBE7131"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kern w:val="28"/>
                <w:sz w:val="21"/>
                <w:szCs w:val="21"/>
                <w:lang w:val="lt-LT" w:eastAsia="lt-LT"/>
                <w14:ligatures w14:val="none"/>
              </w:rPr>
            </w:pPr>
            <w:r w:rsidRPr="0063362D">
              <w:rPr>
                <w:rFonts w:ascii="Calibri" w:eastAsia="Times New Roman" w:hAnsi="Calibri" w:cs="Calibri"/>
                <w:kern w:val="28"/>
                <w:sz w:val="21"/>
                <w:szCs w:val="21"/>
                <w:lang w:val="lt-LT" w:eastAsia="lt-LT"/>
                <w14:ligatures w14:val="none"/>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54096EF8"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kern w:val="28"/>
                <w:sz w:val="21"/>
                <w:szCs w:val="21"/>
                <w:lang w:val="lt-LT" w:eastAsia="lt-LT"/>
                <w14:ligatures w14:val="none"/>
              </w:rPr>
            </w:pPr>
          </w:p>
        </w:tc>
      </w:tr>
      <w:tr w:rsidR="0063362D" w:rsidRPr="0063362D" w14:paraId="2DD30FAB" w14:textId="77777777" w:rsidTr="007A5CE2">
        <w:tc>
          <w:tcPr>
            <w:tcW w:w="4928" w:type="dxa"/>
            <w:tcBorders>
              <w:top w:val="single" w:sz="4" w:space="0" w:color="auto"/>
              <w:left w:val="single" w:sz="4" w:space="0" w:color="auto"/>
              <w:bottom w:val="single" w:sz="4" w:space="0" w:color="auto"/>
              <w:right w:val="single" w:sz="4" w:space="0" w:color="auto"/>
            </w:tcBorders>
            <w:hideMark/>
          </w:tcPr>
          <w:p w14:paraId="6C1A9B1D"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kern w:val="28"/>
                <w:sz w:val="21"/>
                <w:szCs w:val="21"/>
                <w:lang w:val="lt-LT" w:eastAsia="lt-LT"/>
                <w14:ligatures w14:val="none"/>
              </w:rPr>
            </w:pPr>
            <w:r w:rsidRPr="0063362D">
              <w:rPr>
                <w:rFonts w:ascii="Calibri" w:eastAsia="Times New Roman" w:hAnsi="Calibri" w:cs="Calibri"/>
                <w:kern w:val="28"/>
                <w:sz w:val="21"/>
                <w:szCs w:val="21"/>
                <w:lang w:val="lt-LT" w:eastAsia="lt-LT"/>
                <w14:ligatures w14:val="none"/>
              </w:rPr>
              <w:t>Telefono numeris</w:t>
            </w:r>
          </w:p>
        </w:tc>
        <w:tc>
          <w:tcPr>
            <w:tcW w:w="4819" w:type="dxa"/>
            <w:tcBorders>
              <w:top w:val="single" w:sz="4" w:space="0" w:color="auto"/>
              <w:left w:val="single" w:sz="4" w:space="0" w:color="auto"/>
              <w:bottom w:val="single" w:sz="4" w:space="0" w:color="auto"/>
              <w:right w:val="single" w:sz="4" w:space="0" w:color="auto"/>
            </w:tcBorders>
          </w:tcPr>
          <w:p w14:paraId="53BDA796"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kern w:val="28"/>
                <w:sz w:val="21"/>
                <w:szCs w:val="21"/>
                <w:lang w:val="lt-LT" w:eastAsia="lt-LT"/>
                <w14:ligatures w14:val="none"/>
              </w:rPr>
            </w:pPr>
          </w:p>
        </w:tc>
      </w:tr>
      <w:tr w:rsidR="0063362D" w:rsidRPr="0063362D" w14:paraId="50D1EC76" w14:textId="77777777" w:rsidTr="007A5CE2">
        <w:tc>
          <w:tcPr>
            <w:tcW w:w="4928" w:type="dxa"/>
            <w:tcBorders>
              <w:top w:val="single" w:sz="4" w:space="0" w:color="auto"/>
              <w:left w:val="single" w:sz="4" w:space="0" w:color="auto"/>
              <w:bottom w:val="single" w:sz="4" w:space="0" w:color="auto"/>
              <w:right w:val="single" w:sz="4" w:space="0" w:color="auto"/>
            </w:tcBorders>
            <w:hideMark/>
          </w:tcPr>
          <w:p w14:paraId="150CD55C"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kern w:val="28"/>
                <w:sz w:val="21"/>
                <w:szCs w:val="21"/>
                <w:lang w:val="lt-LT" w:eastAsia="lt-LT"/>
                <w14:ligatures w14:val="none"/>
              </w:rPr>
            </w:pPr>
            <w:r w:rsidRPr="0063362D">
              <w:rPr>
                <w:rFonts w:ascii="Calibri" w:eastAsia="Times New Roman" w:hAnsi="Calibri" w:cs="Calibri"/>
                <w:kern w:val="28"/>
                <w:sz w:val="21"/>
                <w:szCs w:val="21"/>
                <w:lang w:val="lt-LT" w:eastAsia="lt-LT"/>
                <w14:ligatures w14:val="none"/>
              </w:rPr>
              <w:t>El. pašto adresas</w:t>
            </w:r>
          </w:p>
        </w:tc>
        <w:tc>
          <w:tcPr>
            <w:tcW w:w="4819" w:type="dxa"/>
            <w:tcBorders>
              <w:top w:val="single" w:sz="4" w:space="0" w:color="auto"/>
              <w:left w:val="single" w:sz="4" w:space="0" w:color="auto"/>
              <w:bottom w:val="single" w:sz="4" w:space="0" w:color="auto"/>
              <w:right w:val="single" w:sz="4" w:space="0" w:color="auto"/>
            </w:tcBorders>
          </w:tcPr>
          <w:p w14:paraId="2861F3C7"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kern w:val="28"/>
                <w:sz w:val="21"/>
                <w:szCs w:val="21"/>
                <w:lang w:val="lt-LT" w:eastAsia="lt-LT"/>
                <w14:ligatures w14:val="none"/>
              </w:rPr>
            </w:pPr>
          </w:p>
        </w:tc>
      </w:tr>
    </w:tbl>
    <w:p w14:paraId="20695C89"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kern w:val="28"/>
          <w:sz w:val="21"/>
          <w:szCs w:val="21"/>
          <w:lang w:val="lt-LT" w:eastAsia="lt-LT"/>
          <w14:ligatures w14:val="none"/>
        </w:rPr>
      </w:pPr>
    </w:p>
    <w:p w14:paraId="050FBC4E" w14:textId="77777777" w:rsidR="0063362D" w:rsidRPr="0063362D" w:rsidRDefault="0063362D" w:rsidP="0063362D">
      <w:pPr>
        <w:widowControl w:val="0"/>
        <w:suppressAutoHyphens/>
        <w:overflowPunct w:val="0"/>
        <w:adjustRightInd w:val="0"/>
        <w:spacing w:after="0" w:line="240" w:lineRule="auto"/>
        <w:contextualSpacing/>
        <w:jc w:val="center"/>
        <w:rPr>
          <w:rFonts w:ascii="Calibri" w:eastAsia="Times New Roman" w:hAnsi="Calibri" w:cs="Calibri"/>
          <w:b/>
          <w:bCs/>
          <w:kern w:val="28"/>
          <w:sz w:val="21"/>
          <w:szCs w:val="21"/>
          <w:lang w:val="lt-LT" w:eastAsia="lt-LT"/>
          <w14:ligatures w14:val="none"/>
        </w:rPr>
      </w:pPr>
      <w:r w:rsidRPr="0063362D">
        <w:rPr>
          <w:rFonts w:ascii="Calibri" w:eastAsia="Times New Roman" w:hAnsi="Calibri" w:cs="Calibri"/>
          <w:b/>
          <w:bCs/>
          <w:kern w:val="28"/>
          <w:sz w:val="21"/>
          <w:szCs w:val="21"/>
          <w:lang w:val="lt-LT" w:eastAsia="lt-LT"/>
          <w14:ligatures w14:val="none"/>
        </w:rPr>
        <w:t>INFORMACIJA APIE ŪKIO SUBJEKTUS, KURIŲ PAJĖGUMAIS TIEKĖJAS REMIASI, KAD ATITIKTŲ PERKANČIOSIOS ORGANIZACIJOS KELIAMUS KVALIFIKACIJOS REIKALAVIMUS</w:t>
      </w:r>
    </w:p>
    <w:p w14:paraId="47B7A938" w14:textId="77777777" w:rsidR="0063362D" w:rsidRPr="0063362D" w:rsidRDefault="0063362D" w:rsidP="0063362D">
      <w:pPr>
        <w:widowControl w:val="0"/>
        <w:suppressAutoHyphens/>
        <w:overflowPunct w:val="0"/>
        <w:adjustRightInd w:val="0"/>
        <w:spacing w:after="0" w:line="240" w:lineRule="auto"/>
        <w:contextualSpacing/>
        <w:jc w:val="center"/>
        <w:rPr>
          <w:rFonts w:ascii="Calibri" w:eastAsia="Times New Roman" w:hAnsi="Calibri" w:cs="Calibri"/>
          <w:b/>
          <w:bCs/>
          <w:kern w:val="28"/>
          <w:sz w:val="21"/>
          <w:szCs w:val="21"/>
          <w:lang w:val="lt-LT" w:eastAsia="lt-LT"/>
          <w14:ligatures w14:val="none"/>
        </w:rPr>
      </w:pPr>
      <w:r w:rsidRPr="0063362D">
        <w:rPr>
          <w:rFonts w:ascii="Calibri" w:eastAsia="Times New Roman" w:hAnsi="Calibri" w:cs="Calibri"/>
          <w:b/>
          <w:bCs/>
          <w:kern w:val="28"/>
          <w:sz w:val="21"/>
          <w:szCs w:val="21"/>
          <w:lang w:val="lt-LT" w:eastAsia="lt-LT"/>
          <w14:ligatures w14:val="none"/>
        </w:rPr>
        <w:t>(</w:t>
      </w:r>
      <w:r w:rsidRPr="0063362D">
        <w:rPr>
          <w:rFonts w:ascii="Calibri" w:eastAsia="Times New Roman" w:hAnsi="Calibri" w:cs="Calibri"/>
          <w:b/>
          <w:bCs/>
          <w:i/>
          <w:iCs/>
          <w:kern w:val="28"/>
          <w:sz w:val="21"/>
          <w:szCs w:val="21"/>
          <w:lang w:val="lt-LT" w:eastAsia="lt-LT"/>
          <w14:ligatures w14:val="none"/>
        </w:rPr>
        <w:t xml:space="preserve">nurodomi ir </w:t>
      </w:r>
      <w:proofErr w:type="spellStart"/>
      <w:r w:rsidRPr="0063362D">
        <w:rPr>
          <w:rFonts w:ascii="Calibri" w:eastAsia="Times New Roman" w:hAnsi="Calibri" w:cs="Calibri"/>
          <w:b/>
          <w:bCs/>
          <w:i/>
          <w:iCs/>
          <w:kern w:val="28"/>
          <w:sz w:val="21"/>
          <w:szCs w:val="21"/>
          <w:lang w:val="lt-LT" w:eastAsia="lt-LT"/>
          <w14:ligatures w14:val="none"/>
        </w:rPr>
        <w:t>kvazisubtiekėjai</w:t>
      </w:r>
      <w:proofErr w:type="spellEnd"/>
      <w:r w:rsidRPr="0063362D">
        <w:rPr>
          <w:rFonts w:ascii="Calibri" w:eastAsia="Times New Roman" w:hAnsi="Calibri" w:cs="Calibri"/>
          <w:b/>
          <w:bCs/>
          <w:i/>
          <w:iCs/>
          <w:kern w:val="28"/>
          <w:sz w:val="21"/>
          <w:szCs w:val="21"/>
          <w:lang w:val="lt-LT" w:eastAsia="lt-LT"/>
          <w14:ligatures w14:val="none"/>
        </w:rPr>
        <w:t xml:space="preserve"> – fiziniai asmenys, kuriuos ketinama įdarbinti pirkimo laimėjimo atveju)</w:t>
      </w:r>
    </w:p>
    <w:p w14:paraId="6BE39B9D" w14:textId="77777777" w:rsidR="0063362D" w:rsidRPr="0063362D" w:rsidRDefault="0063362D" w:rsidP="0063362D">
      <w:pPr>
        <w:widowControl w:val="0"/>
        <w:suppressAutoHyphens/>
        <w:overflowPunct w:val="0"/>
        <w:adjustRightInd w:val="0"/>
        <w:spacing w:after="0" w:line="240" w:lineRule="auto"/>
        <w:contextualSpacing/>
        <w:jc w:val="center"/>
        <w:rPr>
          <w:rFonts w:ascii="Calibri" w:eastAsia="Times New Roman" w:hAnsi="Calibri" w:cs="Calibri"/>
          <w:i/>
          <w:iCs/>
          <w:kern w:val="28"/>
          <w:sz w:val="21"/>
          <w:szCs w:val="21"/>
          <w:lang w:val="lt-LT" w:eastAsia="lt-LT"/>
          <w14:ligatures w14:val="none"/>
        </w:rPr>
      </w:pPr>
      <w:r w:rsidRPr="0063362D">
        <w:rPr>
          <w:rFonts w:ascii="Calibri" w:eastAsia="Times New Roman" w:hAnsi="Calibri" w:cs="Calibri"/>
          <w:i/>
          <w:iCs/>
          <w:kern w:val="28"/>
          <w:sz w:val="21"/>
          <w:szCs w:val="21"/>
          <w:lang w:val="lt-LT" w:eastAsia="lt-LT"/>
          <w14:ligatures w14:val="none"/>
        </w:rPr>
        <w:t>(pildoma, jei tiekėjas pasitelkia kitų ūkio subjektų pajėgumais pagal VPĮ 49 str.)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2399"/>
        <w:gridCol w:w="3474"/>
        <w:gridCol w:w="2966"/>
      </w:tblGrid>
      <w:tr w:rsidR="0063362D" w:rsidRPr="0063362D" w14:paraId="36D6762B" w14:textId="77777777" w:rsidTr="007A5CE2">
        <w:tc>
          <w:tcPr>
            <w:tcW w:w="273" w:type="pct"/>
            <w:shd w:val="clear" w:color="auto" w:fill="FFFFFF"/>
          </w:tcPr>
          <w:p w14:paraId="15D5C0D0" w14:textId="77777777" w:rsidR="0063362D" w:rsidRPr="0063362D" w:rsidRDefault="0063362D" w:rsidP="0063362D">
            <w:pPr>
              <w:widowControl w:val="0"/>
              <w:suppressAutoHyphens/>
              <w:overflowPunct w:val="0"/>
              <w:adjustRightInd w:val="0"/>
              <w:spacing w:after="0" w:line="240" w:lineRule="auto"/>
              <w:rPr>
                <w:rFonts w:ascii="Calibri" w:eastAsia="Calibri" w:hAnsi="Calibri" w:cs="Calibri"/>
                <w:b/>
                <w:kern w:val="28"/>
                <w:sz w:val="21"/>
                <w:szCs w:val="21"/>
                <w:lang w:val="lt-LT" w:eastAsia="lt-LT"/>
                <w14:ligatures w14:val="none"/>
              </w:rPr>
            </w:pPr>
            <w:r w:rsidRPr="0063362D">
              <w:rPr>
                <w:rFonts w:ascii="Calibri" w:eastAsia="Calibri" w:hAnsi="Calibri" w:cs="Calibri"/>
                <w:b/>
                <w:kern w:val="28"/>
                <w:sz w:val="21"/>
                <w:szCs w:val="21"/>
                <w:lang w:val="lt-LT" w:eastAsia="lt-LT"/>
                <w14:ligatures w14:val="none"/>
              </w:rPr>
              <w:t>Eil. Nr.</w:t>
            </w:r>
          </w:p>
        </w:tc>
        <w:tc>
          <w:tcPr>
            <w:tcW w:w="1283" w:type="pct"/>
            <w:shd w:val="clear" w:color="auto" w:fill="FFFFFF"/>
          </w:tcPr>
          <w:p w14:paraId="445298E5" w14:textId="77777777" w:rsidR="0063362D" w:rsidRPr="0063362D" w:rsidRDefault="0063362D" w:rsidP="0063362D">
            <w:pPr>
              <w:widowControl w:val="0"/>
              <w:suppressAutoHyphens/>
              <w:overflowPunct w:val="0"/>
              <w:adjustRightInd w:val="0"/>
              <w:spacing w:after="0" w:line="240" w:lineRule="auto"/>
              <w:rPr>
                <w:rFonts w:ascii="Calibri" w:eastAsia="Calibri" w:hAnsi="Calibri" w:cs="Calibri"/>
                <w:b/>
                <w:kern w:val="28"/>
                <w:sz w:val="21"/>
                <w:szCs w:val="21"/>
                <w:lang w:val="lt-LT" w:eastAsia="lt-LT"/>
                <w14:ligatures w14:val="none"/>
              </w:rPr>
            </w:pPr>
            <w:r w:rsidRPr="0063362D">
              <w:rPr>
                <w:rFonts w:ascii="Calibri" w:eastAsia="Calibri" w:hAnsi="Calibri" w:cs="Calibri"/>
                <w:b/>
                <w:kern w:val="28"/>
                <w:sz w:val="21"/>
                <w:szCs w:val="21"/>
                <w:lang w:val="lt-LT" w:eastAsia="lt-LT"/>
                <w14:ligatures w14:val="none"/>
              </w:rPr>
              <w:t>Ūkio subjekto pavadinimas, juridinio asmens kodas, adresas</w:t>
            </w:r>
          </w:p>
        </w:tc>
        <w:tc>
          <w:tcPr>
            <w:tcW w:w="1858" w:type="pct"/>
            <w:shd w:val="clear" w:color="auto" w:fill="FFFFFF"/>
          </w:tcPr>
          <w:p w14:paraId="2FC05EE9" w14:textId="77777777" w:rsidR="0063362D" w:rsidRPr="0063362D" w:rsidRDefault="0063362D" w:rsidP="0063362D">
            <w:pPr>
              <w:widowControl w:val="0"/>
              <w:suppressAutoHyphens/>
              <w:overflowPunct w:val="0"/>
              <w:adjustRightInd w:val="0"/>
              <w:spacing w:after="0" w:line="240" w:lineRule="auto"/>
              <w:rPr>
                <w:rFonts w:ascii="Calibri" w:eastAsia="Calibri" w:hAnsi="Calibri" w:cs="Calibri"/>
                <w:b/>
                <w:kern w:val="28"/>
                <w:sz w:val="21"/>
                <w:szCs w:val="21"/>
                <w:lang w:val="lt-LT" w:eastAsia="lt-LT"/>
                <w14:ligatures w14:val="none"/>
              </w:rPr>
            </w:pPr>
            <w:r w:rsidRPr="0063362D">
              <w:rPr>
                <w:rFonts w:ascii="Calibri" w:eastAsia="Calibri" w:hAnsi="Calibri" w:cs="Calibri"/>
                <w:b/>
                <w:kern w:val="28"/>
                <w:sz w:val="21"/>
                <w:szCs w:val="21"/>
                <w:lang w:val="lt-LT" w:eastAsia="lt-LT"/>
                <w14:ligatures w14:val="none"/>
              </w:rPr>
              <w:t>Nuoroda į skelbimo apie pirkimą punkto sąlygą, kuriai atitikti remiamasi ūkio subjekto pajėgumais</w:t>
            </w:r>
          </w:p>
        </w:tc>
        <w:tc>
          <w:tcPr>
            <w:tcW w:w="1587" w:type="pct"/>
            <w:shd w:val="clear" w:color="auto" w:fill="FFFFFF"/>
          </w:tcPr>
          <w:p w14:paraId="0205E2B2" w14:textId="77777777" w:rsidR="0063362D" w:rsidRPr="0063362D" w:rsidRDefault="0063362D" w:rsidP="0063362D">
            <w:pPr>
              <w:widowControl w:val="0"/>
              <w:suppressAutoHyphens/>
              <w:overflowPunct w:val="0"/>
              <w:adjustRightInd w:val="0"/>
              <w:spacing w:after="0" w:line="240" w:lineRule="auto"/>
              <w:rPr>
                <w:rFonts w:ascii="Calibri" w:eastAsia="Calibri" w:hAnsi="Calibri" w:cs="Calibri"/>
                <w:b/>
                <w:kern w:val="28"/>
                <w:sz w:val="21"/>
                <w:szCs w:val="21"/>
                <w:lang w:val="lt-LT" w:eastAsia="lt-LT"/>
                <w14:ligatures w14:val="none"/>
              </w:rPr>
            </w:pPr>
            <w:r w:rsidRPr="0063362D">
              <w:rPr>
                <w:rFonts w:ascii="Calibri" w:eastAsia="Calibri" w:hAnsi="Calibri" w:cs="Calibri"/>
                <w:b/>
                <w:kern w:val="28"/>
                <w:sz w:val="21"/>
                <w:szCs w:val="21"/>
                <w:lang w:val="lt-LT" w:eastAsia="lt-LT"/>
                <w14:ligatures w14:val="none"/>
              </w:rPr>
              <w:t>Sutarties objekto dalies, perduodamos vykdyti, aprašymas</w:t>
            </w:r>
          </w:p>
        </w:tc>
      </w:tr>
      <w:tr w:rsidR="0063362D" w:rsidRPr="0063362D" w14:paraId="436DCC8A" w14:textId="77777777" w:rsidTr="007A5CE2">
        <w:tc>
          <w:tcPr>
            <w:tcW w:w="273" w:type="pct"/>
            <w:shd w:val="clear" w:color="auto" w:fill="auto"/>
          </w:tcPr>
          <w:p w14:paraId="5C802F9B" w14:textId="77777777" w:rsidR="0063362D" w:rsidRPr="0063362D" w:rsidRDefault="0063362D" w:rsidP="0063362D">
            <w:pPr>
              <w:widowControl w:val="0"/>
              <w:suppressAutoHyphens/>
              <w:overflowPunct w:val="0"/>
              <w:adjustRightInd w:val="0"/>
              <w:spacing w:after="0" w:line="240" w:lineRule="auto"/>
              <w:rPr>
                <w:rFonts w:ascii="Calibri" w:eastAsia="Calibri" w:hAnsi="Calibri" w:cs="Calibri"/>
                <w:bCs/>
                <w:kern w:val="28"/>
                <w:sz w:val="21"/>
                <w:szCs w:val="21"/>
                <w:lang w:val="lt-LT" w:eastAsia="lt-LT"/>
                <w14:ligatures w14:val="none"/>
              </w:rPr>
            </w:pPr>
            <w:r w:rsidRPr="0063362D">
              <w:rPr>
                <w:rFonts w:ascii="Calibri" w:eastAsia="Calibri" w:hAnsi="Calibri" w:cs="Calibri"/>
                <w:bCs/>
                <w:kern w:val="28"/>
                <w:sz w:val="21"/>
                <w:szCs w:val="21"/>
                <w:lang w:val="lt-LT" w:eastAsia="lt-LT"/>
                <w14:ligatures w14:val="none"/>
              </w:rPr>
              <w:t>1.</w:t>
            </w:r>
          </w:p>
        </w:tc>
        <w:tc>
          <w:tcPr>
            <w:tcW w:w="1283" w:type="pct"/>
            <w:shd w:val="clear" w:color="auto" w:fill="auto"/>
          </w:tcPr>
          <w:p w14:paraId="3CAF31F0" w14:textId="77777777" w:rsidR="0063362D" w:rsidRPr="0063362D" w:rsidRDefault="0063362D" w:rsidP="0063362D">
            <w:pPr>
              <w:widowControl w:val="0"/>
              <w:suppressAutoHyphens/>
              <w:overflowPunct w:val="0"/>
              <w:adjustRightInd w:val="0"/>
              <w:spacing w:after="0" w:line="240" w:lineRule="auto"/>
              <w:rPr>
                <w:rFonts w:ascii="Calibri" w:eastAsia="Calibri" w:hAnsi="Calibri" w:cs="Calibri"/>
                <w:bCs/>
                <w:kern w:val="28"/>
                <w:sz w:val="21"/>
                <w:szCs w:val="21"/>
                <w:lang w:val="lt-LT" w:eastAsia="lt-LT"/>
                <w14:ligatures w14:val="none"/>
              </w:rPr>
            </w:pPr>
          </w:p>
        </w:tc>
        <w:tc>
          <w:tcPr>
            <w:tcW w:w="1858" w:type="pct"/>
            <w:shd w:val="clear" w:color="auto" w:fill="auto"/>
          </w:tcPr>
          <w:p w14:paraId="281B9BDB" w14:textId="77777777" w:rsidR="0063362D" w:rsidRPr="0063362D" w:rsidRDefault="0063362D" w:rsidP="0063362D">
            <w:pPr>
              <w:widowControl w:val="0"/>
              <w:suppressAutoHyphens/>
              <w:overflowPunct w:val="0"/>
              <w:adjustRightInd w:val="0"/>
              <w:spacing w:after="0" w:line="240" w:lineRule="auto"/>
              <w:rPr>
                <w:rFonts w:ascii="Calibri" w:eastAsia="Calibri" w:hAnsi="Calibri" w:cs="Calibri"/>
                <w:bCs/>
                <w:kern w:val="28"/>
                <w:sz w:val="21"/>
                <w:szCs w:val="21"/>
                <w:lang w:val="lt-LT" w:eastAsia="lt-LT"/>
                <w14:ligatures w14:val="none"/>
              </w:rPr>
            </w:pPr>
          </w:p>
        </w:tc>
        <w:tc>
          <w:tcPr>
            <w:tcW w:w="1587" w:type="pct"/>
            <w:shd w:val="clear" w:color="auto" w:fill="auto"/>
          </w:tcPr>
          <w:p w14:paraId="4636E7F7" w14:textId="77777777" w:rsidR="0063362D" w:rsidRPr="0063362D" w:rsidRDefault="0063362D" w:rsidP="0063362D">
            <w:pPr>
              <w:widowControl w:val="0"/>
              <w:suppressAutoHyphens/>
              <w:overflowPunct w:val="0"/>
              <w:adjustRightInd w:val="0"/>
              <w:spacing w:after="0" w:line="240" w:lineRule="auto"/>
              <w:rPr>
                <w:rFonts w:ascii="Calibri" w:eastAsia="Calibri" w:hAnsi="Calibri" w:cs="Calibri"/>
                <w:bCs/>
                <w:kern w:val="28"/>
                <w:sz w:val="21"/>
                <w:szCs w:val="21"/>
                <w:lang w:val="lt-LT" w:eastAsia="lt-LT"/>
                <w14:ligatures w14:val="none"/>
              </w:rPr>
            </w:pPr>
          </w:p>
        </w:tc>
      </w:tr>
      <w:tr w:rsidR="0063362D" w:rsidRPr="0063362D" w14:paraId="4BB1B636" w14:textId="77777777" w:rsidTr="007A5CE2">
        <w:tc>
          <w:tcPr>
            <w:tcW w:w="273" w:type="pct"/>
            <w:shd w:val="clear" w:color="auto" w:fill="auto"/>
          </w:tcPr>
          <w:p w14:paraId="664CB3DB" w14:textId="77777777" w:rsidR="0063362D" w:rsidRPr="0063362D" w:rsidRDefault="0063362D" w:rsidP="0063362D">
            <w:pPr>
              <w:widowControl w:val="0"/>
              <w:suppressAutoHyphens/>
              <w:overflowPunct w:val="0"/>
              <w:adjustRightInd w:val="0"/>
              <w:spacing w:after="0" w:line="240" w:lineRule="auto"/>
              <w:rPr>
                <w:rFonts w:ascii="Calibri" w:eastAsia="Calibri" w:hAnsi="Calibri" w:cs="Calibri"/>
                <w:bCs/>
                <w:kern w:val="28"/>
                <w:sz w:val="21"/>
                <w:szCs w:val="21"/>
                <w:lang w:val="lt-LT" w:eastAsia="lt-LT"/>
                <w14:ligatures w14:val="none"/>
              </w:rPr>
            </w:pPr>
            <w:r w:rsidRPr="0063362D">
              <w:rPr>
                <w:rFonts w:ascii="Calibri" w:eastAsia="Calibri" w:hAnsi="Calibri" w:cs="Calibri"/>
                <w:bCs/>
                <w:kern w:val="28"/>
                <w:sz w:val="21"/>
                <w:szCs w:val="21"/>
                <w:lang w:val="lt-LT" w:eastAsia="lt-LT"/>
                <w14:ligatures w14:val="none"/>
              </w:rPr>
              <w:t>2.</w:t>
            </w:r>
          </w:p>
        </w:tc>
        <w:tc>
          <w:tcPr>
            <w:tcW w:w="1283" w:type="pct"/>
            <w:shd w:val="clear" w:color="auto" w:fill="auto"/>
          </w:tcPr>
          <w:p w14:paraId="279CBDB7" w14:textId="77777777" w:rsidR="0063362D" w:rsidRPr="0063362D" w:rsidRDefault="0063362D" w:rsidP="0063362D">
            <w:pPr>
              <w:widowControl w:val="0"/>
              <w:suppressAutoHyphens/>
              <w:overflowPunct w:val="0"/>
              <w:adjustRightInd w:val="0"/>
              <w:spacing w:after="0" w:line="240" w:lineRule="auto"/>
              <w:rPr>
                <w:rFonts w:ascii="Calibri" w:eastAsia="Calibri" w:hAnsi="Calibri" w:cs="Calibri"/>
                <w:bCs/>
                <w:kern w:val="28"/>
                <w:sz w:val="21"/>
                <w:szCs w:val="21"/>
                <w:lang w:val="lt-LT" w:eastAsia="lt-LT"/>
                <w14:ligatures w14:val="none"/>
              </w:rPr>
            </w:pPr>
          </w:p>
        </w:tc>
        <w:tc>
          <w:tcPr>
            <w:tcW w:w="1858" w:type="pct"/>
            <w:shd w:val="clear" w:color="auto" w:fill="auto"/>
          </w:tcPr>
          <w:p w14:paraId="4326D133" w14:textId="77777777" w:rsidR="0063362D" w:rsidRPr="0063362D" w:rsidRDefault="0063362D" w:rsidP="0063362D">
            <w:pPr>
              <w:widowControl w:val="0"/>
              <w:suppressAutoHyphens/>
              <w:overflowPunct w:val="0"/>
              <w:adjustRightInd w:val="0"/>
              <w:spacing w:after="0" w:line="240" w:lineRule="auto"/>
              <w:rPr>
                <w:rFonts w:ascii="Calibri" w:eastAsia="Calibri" w:hAnsi="Calibri" w:cs="Calibri"/>
                <w:bCs/>
                <w:kern w:val="28"/>
                <w:sz w:val="21"/>
                <w:szCs w:val="21"/>
                <w:lang w:val="lt-LT" w:eastAsia="lt-LT"/>
                <w14:ligatures w14:val="none"/>
              </w:rPr>
            </w:pPr>
          </w:p>
        </w:tc>
        <w:tc>
          <w:tcPr>
            <w:tcW w:w="1587" w:type="pct"/>
            <w:shd w:val="clear" w:color="auto" w:fill="auto"/>
          </w:tcPr>
          <w:p w14:paraId="43346273" w14:textId="77777777" w:rsidR="0063362D" w:rsidRPr="0063362D" w:rsidRDefault="0063362D" w:rsidP="0063362D">
            <w:pPr>
              <w:widowControl w:val="0"/>
              <w:suppressAutoHyphens/>
              <w:overflowPunct w:val="0"/>
              <w:adjustRightInd w:val="0"/>
              <w:spacing w:after="0" w:line="240" w:lineRule="auto"/>
              <w:rPr>
                <w:rFonts w:ascii="Calibri" w:eastAsia="Calibri" w:hAnsi="Calibri" w:cs="Calibri"/>
                <w:bCs/>
                <w:kern w:val="28"/>
                <w:sz w:val="21"/>
                <w:szCs w:val="21"/>
                <w:lang w:val="lt-LT" w:eastAsia="lt-LT"/>
                <w14:ligatures w14:val="none"/>
              </w:rPr>
            </w:pPr>
          </w:p>
        </w:tc>
      </w:tr>
    </w:tbl>
    <w:p w14:paraId="7BA806B0" w14:textId="77777777" w:rsidR="0063362D" w:rsidRPr="0063362D" w:rsidRDefault="0063362D" w:rsidP="0063362D">
      <w:pPr>
        <w:widowControl w:val="0"/>
        <w:suppressAutoHyphens/>
        <w:overflowPunct w:val="0"/>
        <w:adjustRightInd w:val="0"/>
        <w:spacing w:after="0" w:line="240" w:lineRule="auto"/>
        <w:rPr>
          <w:rFonts w:ascii="Calibri" w:eastAsia="Calibri" w:hAnsi="Calibri" w:cs="Calibri"/>
          <w:color w:val="000000"/>
          <w:kern w:val="28"/>
          <w:sz w:val="21"/>
          <w:szCs w:val="21"/>
          <w:lang w:val="lt-LT" w:eastAsia="lt-LT"/>
          <w14:ligatures w14:val="none"/>
        </w:rPr>
      </w:pPr>
    </w:p>
    <w:p w14:paraId="78157C4E" w14:textId="77777777" w:rsidR="0063362D" w:rsidRPr="0063362D" w:rsidRDefault="0063362D" w:rsidP="0063362D">
      <w:pPr>
        <w:widowControl w:val="0"/>
        <w:tabs>
          <w:tab w:val="left" w:pos="567"/>
        </w:tabs>
        <w:suppressAutoHyphens/>
        <w:overflowPunct w:val="0"/>
        <w:adjustRightInd w:val="0"/>
        <w:spacing w:after="0" w:line="240" w:lineRule="auto"/>
        <w:contextualSpacing/>
        <w:jc w:val="center"/>
        <w:rPr>
          <w:rFonts w:ascii="Calibri" w:eastAsia="Times New Roman" w:hAnsi="Calibri" w:cs="Calibri"/>
          <w:b/>
          <w:bCs/>
          <w:color w:val="000000"/>
          <w:kern w:val="28"/>
          <w:sz w:val="21"/>
          <w:szCs w:val="21"/>
          <w:lang w:val="lt-LT" w:eastAsia="lt-LT"/>
          <w14:ligatures w14:val="none"/>
        </w:rPr>
      </w:pPr>
      <w:r w:rsidRPr="0063362D">
        <w:rPr>
          <w:rFonts w:ascii="Calibri" w:eastAsia="Times New Roman" w:hAnsi="Calibri" w:cs="Calibri"/>
          <w:b/>
          <w:bCs/>
          <w:kern w:val="28"/>
          <w:sz w:val="21"/>
          <w:szCs w:val="21"/>
          <w:lang w:val="lt-LT" w:eastAsia="lt-LT"/>
          <w14:ligatures w14:val="none"/>
        </w:rPr>
        <w:t>INFORMACIJA APIE ŽINOMUS SUBTIEKĖJUS IR JIEMS PERDUODAMA VYKDYTI SUTARTIES DALIS</w:t>
      </w:r>
    </w:p>
    <w:p w14:paraId="6B4EAB9A" w14:textId="77777777" w:rsidR="0063362D" w:rsidRPr="0063362D" w:rsidRDefault="0063362D" w:rsidP="0063362D">
      <w:pPr>
        <w:widowControl w:val="0"/>
        <w:suppressAutoHyphens/>
        <w:overflowPunct w:val="0"/>
        <w:adjustRightInd w:val="0"/>
        <w:spacing w:after="0" w:line="240" w:lineRule="auto"/>
        <w:ind w:left="567"/>
        <w:contextualSpacing/>
        <w:jc w:val="center"/>
        <w:rPr>
          <w:rFonts w:ascii="Calibri" w:eastAsia="Times New Roman" w:hAnsi="Calibri" w:cs="Calibri"/>
          <w:i/>
          <w:iCs/>
          <w:color w:val="000000"/>
          <w:kern w:val="28"/>
          <w:sz w:val="21"/>
          <w:szCs w:val="21"/>
          <w:lang w:val="lt-LT" w:eastAsia="lt-LT"/>
          <w14:ligatures w14:val="none"/>
        </w:rPr>
      </w:pPr>
      <w:r w:rsidRPr="0063362D">
        <w:rPr>
          <w:rFonts w:ascii="Calibri" w:eastAsia="Times New Roman" w:hAnsi="Calibri" w:cs="Calibri"/>
          <w:i/>
          <w:iCs/>
          <w:color w:val="000000"/>
          <w:kern w:val="28"/>
          <w:sz w:val="21"/>
          <w:szCs w:val="21"/>
          <w:lang w:val="lt-LT" w:eastAsia="lt-LT"/>
          <w14:ligatures w14:val="none"/>
        </w:rPr>
        <w:t>(pildoma, jei tiekėjas pasitelkia subtiekėjus)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
        <w:gridCol w:w="3850"/>
        <w:gridCol w:w="5004"/>
      </w:tblGrid>
      <w:tr w:rsidR="0063362D" w:rsidRPr="0063362D" w14:paraId="474C5A10" w14:textId="77777777" w:rsidTr="007A5CE2">
        <w:tc>
          <w:tcPr>
            <w:tcW w:w="265" w:type="pct"/>
            <w:shd w:val="clear" w:color="auto" w:fill="FFFFFF"/>
          </w:tcPr>
          <w:p w14:paraId="441A291B" w14:textId="77777777" w:rsidR="0063362D" w:rsidRPr="0063362D" w:rsidRDefault="0063362D" w:rsidP="0063362D">
            <w:pPr>
              <w:widowControl w:val="0"/>
              <w:suppressAutoHyphens/>
              <w:overflowPunct w:val="0"/>
              <w:adjustRightInd w:val="0"/>
              <w:spacing w:after="0" w:line="240" w:lineRule="auto"/>
              <w:rPr>
                <w:rFonts w:ascii="Calibri" w:eastAsia="Calibri" w:hAnsi="Calibri" w:cs="Calibri"/>
                <w:b/>
                <w:kern w:val="28"/>
                <w:sz w:val="21"/>
                <w:szCs w:val="21"/>
                <w:lang w:val="lt-LT" w:eastAsia="lt-LT"/>
                <w14:ligatures w14:val="none"/>
              </w:rPr>
            </w:pPr>
            <w:r w:rsidRPr="0063362D">
              <w:rPr>
                <w:rFonts w:ascii="Calibri" w:eastAsia="Calibri" w:hAnsi="Calibri" w:cs="Calibri"/>
                <w:b/>
                <w:kern w:val="28"/>
                <w:sz w:val="21"/>
                <w:szCs w:val="21"/>
                <w:lang w:val="lt-LT" w:eastAsia="lt-LT"/>
                <w14:ligatures w14:val="none"/>
              </w:rPr>
              <w:t>Eil. Nr.</w:t>
            </w:r>
          </w:p>
        </w:tc>
        <w:tc>
          <w:tcPr>
            <w:tcW w:w="2059" w:type="pct"/>
            <w:shd w:val="clear" w:color="auto" w:fill="FFFFFF"/>
          </w:tcPr>
          <w:p w14:paraId="3AA7DBE2" w14:textId="77777777" w:rsidR="0063362D" w:rsidRPr="0063362D" w:rsidRDefault="0063362D" w:rsidP="0063362D">
            <w:pPr>
              <w:widowControl w:val="0"/>
              <w:suppressAutoHyphens/>
              <w:overflowPunct w:val="0"/>
              <w:adjustRightInd w:val="0"/>
              <w:spacing w:after="0" w:line="240" w:lineRule="auto"/>
              <w:rPr>
                <w:rFonts w:ascii="Calibri" w:eastAsia="Calibri" w:hAnsi="Calibri" w:cs="Calibri"/>
                <w:b/>
                <w:kern w:val="28"/>
                <w:sz w:val="21"/>
                <w:szCs w:val="21"/>
                <w:lang w:val="lt-LT" w:eastAsia="lt-LT"/>
                <w14:ligatures w14:val="none"/>
              </w:rPr>
            </w:pPr>
            <w:r w:rsidRPr="0063362D">
              <w:rPr>
                <w:rFonts w:ascii="Calibri" w:eastAsia="Calibri" w:hAnsi="Calibri" w:cs="Calibri"/>
                <w:b/>
                <w:kern w:val="28"/>
                <w:sz w:val="21"/>
                <w:szCs w:val="21"/>
                <w:lang w:val="lt-LT" w:eastAsia="lt-LT"/>
                <w14:ligatures w14:val="none"/>
              </w:rPr>
              <w:t>Subtiekėjo pavadinimas, juridinio asmens kodas, adresas</w:t>
            </w:r>
          </w:p>
        </w:tc>
        <w:tc>
          <w:tcPr>
            <w:tcW w:w="2675" w:type="pct"/>
            <w:shd w:val="clear" w:color="auto" w:fill="FFFFFF"/>
          </w:tcPr>
          <w:p w14:paraId="54AB363B" w14:textId="77777777" w:rsidR="0063362D" w:rsidRPr="0063362D" w:rsidRDefault="0063362D" w:rsidP="0063362D">
            <w:pPr>
              <w:widowControl w:val="0"/>
              <w:suppressAutoHyphens/>
              <w:overflowPunct w:val="0"/>
              <w:adjustRightInd w:val="0"/>
              <w:spacing w:after="0" w:line="240" w:lineRule="auto"/>
              <w:rPr>
                <w:rFonts w:ascii="Calibri" w:eastAsia="Calibri" w:hAnsi="Calibri" w:cs="Calibri"/>
                <w:b/>
                <w:kern w:val="28"/>
                <w:sz w:val="21"/>
                <w:szCs w:val="21"/>
                <w:lang w:val="lt-LT" w:eastAsia="lt-LT"/>
                <w14:ligatures w14:val="none"/>
              </w:rPr>
            </w:pPr>
            <w:r w:rsidRPr="0063362D">
              <w:rPr>
                <w:rFonts w:ascii="Calibri" w:eastAsia="Calibri" w:hAnsi="Calibri" w:cs="Calibri"/>
                <w:b/>
                <w:kern w:val="28"/>
                <w:sz w:val="21"/>
                <w:szCs w:val="21"/>
                <w:lang w:val="lt-LT" w:eastAsia="lt-LT"/>
                <w14:ligatures w14:val="none"/>
              </w:rPr>
              <w:t>Sutarties objekto dalies, perduodamos vykdyti subtiekėjui, aprašymas</w:t>
            </w:r>
          </w:p>
        </w:tc>
      </w:tr>
      <w:tr w:rsidR="0063362D" w:rsidRPr="0063362D" w14:paraId="5FBF55FB" w14:textId="77777777" w:rsidTr="007A5CE2">
        <w:tc>
          <w:tcPr>
            <w:tcW w:w="265" w:type="pct"/>
            <w:shd w:val="clear" w:color="auto" w:fill="auto"/>
          </w:tcPr>
          <w:p w14:paraId="5727EF7A" w14:textId="77777777" w:rsidR="0063362D" w:rsidRPr="0063362D" w:rsidRDefault="0063362D" w:rsidP="0063362D">
            <w:pPr>
              <w:widowControl w:val="0"/>
              <w:suppressAutoHyphens/>
              <w:overflowPunct w:val="0"/>
              <w:adjustRightInd w:val="0"/>
              <w:spacing w:after="0" w:line="240" w:lineRule="auto"/>
              <w:rPr>
                <w:rFonts w:ascii="Calibri" w:eastAsia="Calibri" w:hAnsi="Calibri" w:cs="Calibri"/>
                <w:bCs/>
                <w:kern w:val="28"/>
                <w:sz w:val="21"/>
                <w:szCs w:val="21"/>
                <w:lang w:val="lt-LT" w:eastAsia="lt-LT"/>
                <w14:ligatures w14:val="none"/>
              </w:rPr>
            </w:pPr>
            <w:r w:rsidRPr="0063362D">
              <w:rPr>
                <w:rFonts w:ascii="Calibri" w:eastAsia="Calibri" w:hAnsi="Calibri" w:cs="Calibri"/>
                <w:bCs/>
                <w:kern w:val="28"/>
                <w:sz w:val="21"/>
                <w:szCs w:val="21"/>
                <w:lang w:val="lt-LT" w:eastAsia="lt-LT"/>
                <w14:ligatures w14:val="none"/>
              </w:rPr>
              <w:t>1.</w:t>
            </w:r>
          </w:p>
        </w:tc>
        <w:tc>
          <w:tcPr>
            <w:tcW w:w="2059" w:type="pct"/>
            <w:shd w:val="clear" w:color="auto" w:fill="auto"/>
          </w:tcPr>
          <w:p w14:paraId="321B0917" w14:textId="77777777" w:rsidR="0063362D" w:rsidRPr="0063362D" w:rsidRDefault="0063362D" w:rsidP="0063362D">
            <w:pPr>
              <w:widowControl w:val="0"/>
              <w:suppressAutoHyphens/>
              <w:overflowPunct w:val="0"/>
              <w:adjustRightInd w:val="0"/>
              <w:spacing w:after="0" w:line="240" w:lineRule="auto"/>
              <w:rPr>
                <w:rFonts w:ascii="Calibri" w:eastAsia="Calibri" w:hAnsi="Calibri" w:cs="Calibri"/>
                <w:bCs/>
                <w:kern w:val="28"/>
                <w:sz w:val="21"/>
                <w:szCs w:val="21"/>
                <w:lang w:val="lt-LT" w:eastAsia="lt-LT"/>
                <w14:ligatures w14:val="none"/>
              </w:rPr>
            </w:pPr>
          </w:p>
        </w:tc>
        <w:tc>
          <w:tcPr>
            <w:tcW w:w="2675" w:type="pct"/>
            <w:shd w:val="clear" w:color="auto" w:fill="auto"/>
          </w:tcPr>
          <w:p w14:paraId="5238952A" w14:textId="77777777" w:rsidR="0063362D" w:rsidRPr="0063362D" w:rsidRDefault="0063362D" w:rsidP="0063362D">
            <w:pPr>
              <w:widowControl w:val="0"/>
              <w:suppressAutoHyphens/>
              <w:overflowPunct w:val="0"/>
              <w:adjustRightInd w:val="0"/>
              <w:spacing w:after="0" w:line="240" w:lineRule="auto"/>
              <w:rPr>
                <w:rFonts w:ascii="Calibri" w:eastAsia="Calibri" w:hAnsi="Calibri" w:cs="Calibri"/>
                <w:bCs/>
                <w:kern w:val="28"/>
                <w:sz w:val="21"/>
                <w:szCs w:val="21"/>
                <w:lang w:val="lt-LT" w:eastAsia="lt-LT"/>
                <w14:ligatures w14:val="none"/>
              </w:rPr>
            </w:pPr>
          </w:p>
        </w:tc>
      </w:tr>
      <w:tr w:rsidR="0063362D" w:rsidRPr="0063362D" w14:paraId="6582F255" w14:textId="77777777" w:rsidTr="007A5CE2">
        <w:tc>
          <w:tcPr>
            <w:tcW w:w="265" w:type="pct"/>
            <w:shd w:val="clear" w:color="auto" w:fill="auto"/>
          </w:tcPr>
          <w:p w14:paraId="4A526356" w14:textId="77777777" w:rsidR="0063362D" w:rsidRPr="0063362D" w:rsidRDefault="0063362D" w:rsidP="0063362D">
            <w:pPr>
              <w:widowControl w:val="0"/>
              <w:suppressAutoHyphens/>
              <w:overflowPunct w:val="0"/>
              <w:adjustRightInd w:val="0"/>
              <w:spacing w:after="0" w:line="240" w:lineRule="auto"/>
              <w:rPr>
                <w:rFonts w:ascii="Calibri" w:eastAsia="Calibri" w:hAnsi="Calibri" w:cs="Calibri"/>
                <w:bCs/>
                <w:kern w:val="28"/>
                <w:sz w:val="21"/>
                <w:szCs w:val="21"/>
                <w:lang w:val="lt-LT" w:eastAsia="lt-LT"/>
                <w14:ligatures w14:val="none"/>
              </w:rPr>
            </w:pPr>
            <w:r w:rsidRPr="0063362D">
              <w:rPr>
                <w:rFonts w:ascii="Calibri" w:eastAsia="Calibri" w:hAnsi="Calibri" w:cs="Calibri"/>
                <w:bCs/>
                <w:kern w:val="28"/>
                <w:sz w:val="21"/>
                <w:szCs w:val="21"/>
                <w:lang w:val="lt-LT" w:eastAsia="lt-LT"/>
                <w14:ligatures w14:val="none"/>
              </w:rPr>
              <w:t>2.</w:t>
            </w:r>
          </w:p>
        </w:tc>
        <w:tc>
          <w:tcPr>
            <w:tcW w:w="2059" w:type="pct"/>
            <w:shd w:val="clear" w:color="auto" w:fill="auto"/>
          </w:tcPr>
          <w:p w14:paraId="55B9BC53" w14:textId="77777777" w:rsidR="0063362D" w:rsidRPr="0063362D" w:rsidRDefault="0063362D" w:rsidP="0063362D">
            <w:pPr>
              <w:widowControl w:val="0"/>
              <w:suppressAutoHyphens/>
              <w:overflowPunct w:val="0"/>
              <w:adjustRightInd w:val="0"/>
              <w:spacing w:after="0" w:line="240" w:lineRule="auto"/>
              <w:rPr>
                <w:rFonts w:ascii="Calibri" w:eastAsia="Calibri" w:hAnsi="Calibri" w:cs="Calibri"/>
                <w:bCs/>
                <w:kern w:val="28"/>
                <w:sz w:val="21"/>
                <w:szCs w:val="21"/>
                <w:lang w:val="lt-LT" w:eastAsia="lt-LT"/>
                <w14:ligatures w14:val="none"/>
              </w:rPr>
            </w:pPr>
          </w:p>
        </w:tc>
        <w:tc>
          <w:tcPr>
            <w:tcW w:w="2675" w:type="pct"/>
            <w:shd w:val="clear" w:color="auto" w:fill="auto"/>
          </w:tcPr>
          <w:p w14:paraId="517A8D13" w14:textId="77777777" w:rsidR="0063362D" w:rsidRPr="0063362D" w:rsidRDefault="0063362D" w:rsidP="0063362D">
            <w:pPr>
              <w:widowControl w:val="0"/>
              <w:suppressAutoHyphens/>
              <w:overflowPunct w:val="0"/>
              <w:adjustRightInd w:val="0"/>
              <w:spacing w:after="0" w:line="240" w:lineRule="auto"/>
              <w:rPr>
                <w:rFonts w:ascii="Calibri" w:eastAsia="Calibri" w:hAnsi="Calibri" w:cs="Calibri"/>
                <w:bCs/>
                <w:kern w:val="28"/>
                <w:sz w:val="21"/>
                <w:szCs w:val="21"/>
                <w:lang w:val="lt-LT" w:eastAsia="lt-LT"/>
                <w14:ligatures w14:val="none"/>
              </w:rPr>
            </w:pPr>
          </w:p>
        </w:tc>
      </w:tr>
    </w:tbl>
    <w:p w14:paraId="6B979E50"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kern w:val="28"/>
          <w:sz w:val="21"/>
          <w:szCs w:val="21"/>
          <w:lang w:val="lt-LT" w:eastAsia="lt-LT"/>
          <w14:ligatures w14:val="none"/>
        </w:rPr>
      </w:pPr>
    </w:p>
    <w:p w14:paraId="32A1516F" w14:textId="77777777" w:rsidR="0063362D" w:rsidRPr="0063362D" w:rsidRDefault="0063362D" w:rsidP="0063362D">
      <w:pPr>
        <w:widowControl w:val="0"/>
        <w:numPr>
          <w:ilvl w:val="0"/>
          <w:numId w:val="1"/>
        </w:numPr>
        <w:suppressAutoHyphens/>
        <w:overflowPunct w:val="0"/>
        <w:adjustRightInd w:val="0"/>
        <w:spacing w:after="0" w:line="240" w:lineRule="auto"/>
        <w:jc w:val="both"/>
        <w:rPr>
          <w:rFonts w:ascii="Calibri" w:eastAsia="Times New Roman" w:hAnsi="Calibri" w:cs="Calibri"/>
          <w:kern w:val="28"/>
          <w:sz w:val="21"/>
          <w:szCs w:val="21"/>
          <w:lang w:val="lt-LT" w:eastAsia="da-DK"/>
          <w14:ligatures w14:val="none"/>
        </w:rPr>
      </w:pPr>
      <w:r w:rsidRPr="0063362D">
        <w:rPr>
          <w:rFonts w:ascii="Calibri" w:eastAsia="Times New Roman" w:hAnsi="Calibri" w:cs="Calibri"/>
          <w:kern w:val="28"/>
          <w:sz w:val="21"/>
          <w:szCs w:val="21"/>
          <w:lang w:val="lt-LT" w:eastAsia="lt-LT"/>
          <w14:ligatures w14:val="none"/>
        </w:rPr>
        <w:lastRenderedPageBreak/>
        <w:t>Šiuo pasiūlymu pažymime, kad sutinkame su visomis konkurso sąlygomis, nustatytomis:</w:t>
      </w:r>
    </w:p>
    <w:p w14:paraId="71BDD83A" w14:textId="77777777" w:rsidR="0063362D" w:rsidRPr="0063362D" w:rsidRDefault="0063362D" w:rsidP="0063362D">
      <w:pPr>
        <w:widowControl w:val="0"/>
        <w:suppressAutoHyphens/>
        <w:overflowPunct w:val="0"/>
        <w:adjustRightInd w:val="0"/>
        <w:spacing w:after="0" w:line="240" w:lineRule="auto"/>
        <w:ind w:firstLine="360"/>
        <w:jc w:val="both"/>
        <w:rPr>
          <w:rFonts w:ascii="Calibri" w:eastAsia="Times New Roman" w:hAnsi="Calibri" w:cs="Calibri"/>
          <w:i/>
          <w:kern w:val="28"/>
          <w:sz w:val="21"/>
          <w:szCs w:val="21"/>
          <w:lang w:val="lt-LT" w:eastAsia="lt-LT"/>
          <w14:ligatures w14:val="none"/>
        </w:rPr>
      </w:pPr>
      <w:r w:rsidRPr="0063362D">
        <w:rPr>
          <w:rFonts w:ascii="Calibri" w:eastAsia="Times New Roman" w:hAnsi="Calibri" w:cs="Calibri"/>
          <w:i/>
          <w:kern w:val="28"/>
          <w:sz w:val="21"/>
          <w:szCs w:val="21"/>
          <w:lang w:val="lt-LT" w:eastAsia="lt-LT"/>
          <w14:ligatures w14:val="none"/>
        </w:rPr>
        <w:t>1) viešojo pirkimo skelbime, paskelbtame CVP IS;</w:t>
      </w:r>
    </w:p>
    <w:p w14:paraId="1B1D1F29" w14:textId="77777777" w:rsidR="0063362D" w:rsidRPr="0063362D" w:rsidRDefault="0063362D" w:rsidP="0063362D">
      <w:pPr>
        <w:widowControl w:val="0"/>
        <w:suppressAutoHyphens/>
        <w:overflowPunct w:val="0"/>
        <w:adjustRightInd w:val="0"/>
        <w:spacing w:after="0" w:line="240" w:lineRule="auto"/>
        <w:ind w:firstLine="360"/>
        <w:jc w:val="both"/>
        <w:rPr>
          <w:rFonts w:ascii="Calibri" w:eastAsia="Times New Roman" w:hAnsi="Calibri" w:cs="Calibri"/>
          <w:i/>
          <w:kern w:val="28"/>
          <w:sz w:val="21"/>
          <w:szCs w:val="21"/>
          <w:lang w:val="lt-LT" w:eastAsia="lt-LT"/>
          <w14:ligatures w14:val="none"/>
        </w:rPr>
      </w:pPr>
      <w:r w:rsidRPr="0063362D">
        <w:rPr>
          <w:rFonts w:ascii="Calibri" w:eastAsia="Times New Roman" w:hAnsi="Calibri" w:cs="Calibri"/>
          <w:i/>
          <w:kern w:val="28"/>
          <w:sz w:val="21"/>
          <w:szCs w:val="21"/>
          <w:lang w:val="lt-LT" w:eastAsia="lt-LT"/>
          <w14:ligatures w14:val="none"/>
        </w:rPr>
        <w:t>2) kituose pirkimo dokumentuose (jų paaiškinimuose, papildymuose).</w:t>
      </w:r>
    </w:p>
    <w:p w14:paraId="4741258F" w14:textId="77777777" w:rsidR="0063362D" w:rsidRPr="0063362D" w:rsidRDefault="0063362D" w:rsidP="0063362D">
      <w:pPr>
        <w:widowControl w:val="0"/>
        <w:numPr>
          <w:ilvl w:val="0"/>
          <w:numId w:val="1"/>
        </w:numPr>
        <w:suppressAutoHyphens/>
        <w:overflowPunct w:val="0"/>
        <w:adjustRightInd w:val="0"/>
        <w:spacing w:after="0" w:line="240" w:lineRule="auto"/>
        <w:jc w:val="both"/>
        <w:rPr>
          <w:rFonts w:ascii="Calibri" w:eastAsia="Times New Roman" w:hAnsi="Calibri" w:cs="Calibri"/>
          <w:kern w:val="28"/>
          <w:sz w:val="21"/>
          <w:szCs w:val="21"/>
          <w:lang w:val="lt-LT" w:eastAsia="lt-LT"/>
          <w14:ligatures w14:val="none"/>
        </w:rPr>
      </w:pPr>
      <w:r w:rsidRPr="0063362D">
        <w:rPr>
          <w:rFonts w:ascii="Calibri" w:eastAsia="Times New Roman" w:hAnsi="Calibri" w:cs="Calibri"/>
          <w:kern w:val="28"/>
          <w:sz w:val="21"/>
          <w:szCs w:val="21"/>
          <w:lang w:val="lt-LT" w:eastAsia="lt-LT"/>
          <w14:ligatures w14:val="none"/>
        </w:rPr>
        <w:t>Siūlomos prekės visiškai atitinka konkurso sąlygose nurodytus reikalavimus.</w:t>
      </w:r>
    </w:p>
    <w:p w14:paraId="294ACB99" w14:textId="77777777" w:rsidR="0063362D" w:rsidRPr="0063362D" w:rsidRDefault="0063362D" w:rsidP="0063362D">
      <w:pPr>
        <w:widowControl w:val="0"/>
        <w:numPr>
          <w:ilvl w:val="0"/>
          <w:numId w:val="1"/>
        </w:numPr>
        <w:suppressAutoHyphens/>
        <w:overflowPunct w:val="0"/>
        <w:adjustRightInd w:val="0"/>
        <w:spacing w:after="0" w:line="240" w:lineRule="auto"/>
        <w:jc w:val="both"/>
        <w:rPr>
          <w:rFonts w:ascii="Calibri" w:eastAsia="Times New Roman" w:hAnsi="Calibri" w:cs="Calibri"/>
          <w:kern w:val="28"/>
          <w:sz w:val="21"/>
          <w:szCs w:val="21"/>
          <w:lang w:val="lt-LT" w:eastAsia="lt-LT"/>
          <w14:ligatures w14:val="none"/>
        </w:rPr>
      </w:pPr>
      <w:r w:rsidRPr="0063362D">
        <w:rPr>
          <w:rFonts w:ascii="Calibri" w:eastAsia="Times New Roman" w:hAnsi="Calibri" w:cs="Calibri"/>
          <w:kern w:val="28"/>
          <w:sz w:val="21"/>
          <w:szCs w:val="21"/>
          <w:lang w:val="lt-LT" w:eastAsia="lt-LT"/>
          <w14:ligatures w14:val="none"/>
        </w:rPr>
        <w:t>Pasirašydamas CVP IS priemonėmis pateiktą pasiūlymą, patvirtinu, kad dokumentų skaitmeninės kopijos ir elektroninėmis priemonėmis pateikti duomenys yra tikri.</w:t>
      </w:r>
    </w:p>
    <w:p w14:paraId="35716E98" w14:textId="77777777" w:rsidR="0063362D" w:rsidRPr="0063362D" w:rsidRDefault="0063362D" w:rsidP="0063362D">
      <w:pPr>
        <w:widowControl w:val="0"/>
        <w:numPr>
          <w:ilvl w:val="0"/>
          <w:numId w:val="1"/>
        </w:numPr>
        <w:suppressAutoHyphens/>
        <w:overflowPunct w:val="0"/>
        <w:adjustRightInd w:val="0"/>
        <w:spacing w:after="0" w:line="240" w:lineRule="auto"/>
        <w:jc w:val="both"/>
        <w:rPr>
          <w:rFonts w:ascii="Calibri" w:eastAsia="Times New Roman" w:hAnsi="Calibri" w:cs="Calibri"/>
          <w:kern w:val="28"/>
          <w:sz w:val="21"/>
          <w:szCs w:val="21"/>
          <w:lang w:val="lt-LT" w:eastAsia="lt-LT"/>
          <w14:ligatures w14:val="none"/>
        </w:rPr>
      </w:pPr>
      <w:r w:rsidRPr="0063362D">
        <w:rPr>
          <w:rFonts w:ascii="Calibri" w:eastAsia="Times New Roman" w:hAnsi="Calibri" w:cs="Calibri"/>
          <w:kern w:val="28"/>
          <w:sz w:val="21"/>
          <w:szCs w:val="21"/>
          <w:lang w:val="lt-LT" w:eastAsia="lt-LT"/>
          <w14:ligatures w14:val="none"/>
        </w:rPr>
        <w:t>Patvirtinu, kad atidžiai perskaitėme visas konkurso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BAC9808" w14:textId="77777777" w:rsidR="0063362D" w:rsidRPr="0063362D" w:rsidRDefault="0063362D" w:rsidP="0063362D">
      <w:pPr>
        <w:widowControl w:val="0"/>
        <w:numPr>
          <w:ilvl w:val="0"/>
          <w:numId w:val="1"/>
        </w:numPr>
        <w:pBdr>
          <w:top w:val="nil"/>
          <w:left w:val="nil"/>
          <w:bottom w:val="nil"/>
          <w:right w:val="nil"/>
          <w:between w:val="nil"/>
          <w:bar w:val="nil"/>
        </w:pBdr>
        <w:suppressAutoHyphens/>
        <w:overflowPunct w:val="0"/>
        <w:adjustRightInd w:val="0"/>
        <w:spacing w:after="0" w:line="240" w:lineRule="auto"/>
        <w:jc w:val="both"/>
        <w:rPr>
          <w:rFonts w:ascii="Calibri" w:eastAsia="Arial Unicode MS" w:hAnsi="Calibri" w:cs="Calibri"/>
          <w:b/>
          <w:kern w:val="0"/>
          <w:sz w:val="21"/>
          <w:szCs w:val="21"/>
          <w:bdr w:val="nil"/>
          <w:lang w:val="lt-LT"/>
          <w14:ligatures w14:val="none"/>
        </w:rPr>
      </w:pPr>
      <w:r w:rsidRPr="0063362D">
        <w:rPr>
          <w:rFonts w:ascii="Calibri" w:eastAsia="Arial Unicode MS" w:hAnsi="Calibri" w:cs="Calibri"/>
          <w:b/>
          <w:kern w:val="0"/>
          <w:sz w:val="21"/>
          <w:szCs w:val="21"/>
          <w:bdr w:val="nil"/>
          <w:lang w:val="lt-LT"/>
          <w14:ligatures w14:val="none"/>
        </w:rPr>
        <w:t>Teikdami šį pasiūlymą, mes patvirtiname, kad į mūsų įkainius įskaičiuoti visi mokesčiai ir galimos išlaidos pagal konkurso sąlygose ar jo prieduose pateiktus reikalavimus.</w:t>
      </w:r>
    </w:p>
    <w:p w14:paraId="07514A72"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b/>
          <w:kern w:val="28"/>
          <w:sz w:val="21"/>
          <w:szCs w:val="21"/>
          <w:lang w:val="lt-LT" w:eastAsia="lt-LT"/>
          <w14:ligatures w14:val="none"/>
        </w:rPr>
      </w:pPr>
    </w:p>
    <w:p w14:paraId="54A19B3B"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b/>
          <w:kern w:val="28"/>
          <w:sz w:val="21"/>
          <w:szCs w:val="21"/>
          <w:lang w:val="lt-LT" w:eastAsia="lt-LT"/>
          <w14:ligatures w14:val="none"/>
        </w:rPr>
      </w:pPr>
      <w:r w:rsidRPr="0063362D">
        <w:rPr>
          <w:rFonts w:ascii="Calibri" w:eastAsia="Times New Roman" w:hAnsi="Calibri" w:cs="Calibri"/>
          <w:b/>
          <w:kern w:val="28"/>
          <w:sz w:val="21"/>
          <w:szCs w:val="21"/>
          <w:lang w:val="lt-LT" w:eastAsia="lt-LT"/>
          <w14:ligatures w14:val="none"/>
        </w:rPr>
        <w:t>Mes siūlome šias prekes:</w:t>
      </w:r>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3999"/>
        <w:gridCol w:w="1015"/>
        <w:gridCol w:w="1327"/>
        <w:gridCol w:w="1420"/>
        <w:gridCol w:w="1325"/>
      </w:tblGrid>
      <w:tr w:rsidR="0063362D" w:rsidRPr="0063362D" w14:paraId="5D23612E" w14:textId="77777777" w:rsidTr="007A5CE2">
        <w:trPr>
          <w:trHeight w:val="825"/>
          <w:jc w:val="center"/>
        </w:trPr>
        <w:tc>
          <w:tcPr>
            <w:tcW w:w="283" w:type="pct"/>
            <w:vAlign w:val="center"/>
          </w:tcPr>
          <w:p w14:paraId="56CCF987" w14:textId="77777777" w:rsidR="0063362D" w:rsidRPr="0063362D" w:rsidRDefault="0063362D" w:rsidP="0063362D">
            <w:pPr>
              <w:widowControl w:val="0"/>
              <w:suppressAutoHyphens/>
              <w:overflowPunct w:val="0"/>
              <w:adjustRightInd w:val="0"/>
              <w:spacing w:after="0" w:line="240" w:lineRule="auto"/>
              <w:jc w:val="center"/>
              <w:rPr>
                <w:rFonts w:ascii="Calibri" w:eastAsia="Calibri" w:hAnsi="Calibri" w:cs="Calibri"/>
                <w:b/>
                <w:kern w:val="28"/>
                <w:sz w:val="21"/>
                <w:szCs w:val="21"/>
                <w:lang w:val="lt-LT"/>
                <w14:ligatures w14:val="none"/>
              </w:rPr>
            </w:pPr>
            <w:r w:rsidRPr="0063362D">
              <w:rPr>
                <w:rFonts w:ascii="Calibri" w:eastAsia="Calibri" w:hAnsi="Calibri" w:cs="Calibri"/>
                <w:b/>
                <w:kern w:val="28"/>
                <w:sz w:val="21"/>
                <w:szCs w:val="21"/>
                <w:lang w:val="lt-LT"/>
                <w14:ligatures w14:val="none"/>
              </w:rPr>
              <w:t>Eil. Nr.</w:t>
            </w:r>
          </w:p>
        </w:tc>
        <w:tc>
          <w:tcPr>
            <w:tcW w:w="2076" w:type="pct"/>
            <w:shd w:val="clear" w:color="auto" w:fill="auto"/>
            <w:vAlign w:val="center"/>
          </w:tcPr>
          <w:p w14:paraId="108D9ABE" w14:textId="77777777" w:rsidR="0063362D" w:rsidRPr="0063362D" w:rsidRDefault="0063362D" w:rsidP="0063362D">
            <w:pPr>
              <w:widowControl w:val="0"/>
              <w:suppressAutoHyphens/>
              <w:overflowPunct w:val="0"/>
              <w:adjustRightInd w:val="0"/>
              <w:spacing w:after="0" w:line="240" w:lineRule="auto"/>
              <w:jc w:val="center"/>
              <w:rPr>
                <w:rFonts w:ascii="Calibri" w:eastAsia="Calibri" w:hAnsi="Calibri" w:cs="Calibri"/>
                <w:b/>
                <w:kern w:val="28"/>
                <w:sz w:val="21"/>
                <w:szCs w:val="21"/>
                <w:lang w:val="lt-LT"/>
                <w14:ligatures w14:val="none"/>
              </w:rPr>
            </w:pPr>
            <w:r w:rsidRPr="0063362D">
              <w:rPr>
                <w:rFonts w:ascii="Calibri" w:eastAsia="Calibri" w:hAnsi="Calibri" w:cs="Calibri"/>
                <w:b/>
                <w:kern w:val="28"/>
                <w:sz w:val="21"/>
                <w:szCs w:val="21"/>
                <w:lang w:val="lt-LT"/>
                <w14:ligatures w14:val="none"/>
              </w:rPr>
              <w:t>Pavadinimas</w:t>
            </w:r>
          </w:p>
        </w:tc>
        <w:tc>
          <w:tcPr>
            <w:tcW w:w="527" w:type="pct"/>
            <w:shd w:val="clear" w:color="auto" w:fill="auto"/>
            <w:vAlign w:val="center"/>
          </w:tcPr>
          <w:p w14:paraId="237637AD" w14:textId="77777777" w:rsidR="0063362D" w:rsidRPr="0063362D" w:rsidRDefault="0063362D" w:rsidP="0063362D">
            <w:pPr>
              <w:widowControl w:val="0"/>
              <w:suppressAutoHyphens/>
              <w:overflowPunct w:val="0"/>
              <w:adjustRightInd w:val="0"/>
              <w:spacing w:after="0" w:line="240" w:lineRule="auto"/>
              <w:jc w:val="center"/>
              <w:rPr>
                <w:rFonts w:ascii="Calibri" w:eastAsia="Calibri" w:hAnsi="Calibri" w:cs="Calibri"/>
                <w:b/>
                <w:kern w:val="28"/>
                <w:sz w:val="21"/>
                <w:szCs w:val="21"/>
                <w:lang w:val="lt-LT"/>
                <w14:ligatures w14:val="none"/>
              </w:rPr>
            </w:pPr>
            <w:r w:rsidRPr="0063362D">
              <w:rPr>
                <w:rFonts w:ascii="Calibri" w:eastAsia="Calibri" w:hAnsi="Calibri" w:cs="Calibri"/>
                <w:b/>
                <w:kern w:val="28"/>
                <w:sz w:val="21"/>
                <w:szCs w:val="21"/>
                <w:lang w:val="lt-LT"/>
                <w14:ligatures w14:val="none"/>
              </w:rPr>
              <w:t>Mato vienetas, vnt.</w:t>
            </w:r>
          </w:p>
        </w:tc>
        <w:tc>
          <w:tcPr>
            <w:tcW w:w="689" w:type="pct"/>
            <w:shd w:val="clear" w:color="auto" w:fill="auto"/>
            <w:vAlign w:val="center"/>
          </w:tcPr>
          <w:p w14:paraId="0942BAB9" w14:textId="77777777" w:rsidR="0063362D" w:rsidRPr="0063362D" w:rsidRDefault="0063362D" w:rsidP="0063362D">
            <w:pPr>
              <w:widowControl w:val="0"/>
              <w:suppressAutoHyphens/>
              <w:overflowPunct w:val="0"/>
              <w:adjustRightInd w:val="0"/>
              <w:spacing w:after="0" w:line="240" w:lineRule="auto"/>
              <w:jc w:val="center"/>
              <w:rPr>
                <w:rFonts w:ascii="Calibri" w:eastAsia="Calibri" w:hAnsi="Calibri" w:cs="Calibri"/>
                <w:b/>
                <w:kern w:val="28"/>
                <w:sz w:val="21"/>
                <w:szCs w:val="21"/>
                <w:lang w:val="lt-LT"/>
                <w14:ligatures w14:val="none"/>
              </w:rPr>
            </w:pPr>
            <w:r w:rsidRPr="0063362D">
              <w:rPr>
                <w:rFonts w:ascii="Calibri" w:eastAsia="Calibri" w:hAnsi="Calibri" w:cs="Calibri"/>
                <w:b/>
                <w:kern w:val="28"/>
                <w:sz w:val="21"/>
                <w:szCs w:val="21"/>
                <w:lang w:val="lt-LT"/>
                <w14:ligatures w14:val="none"/>
              </w:rPr>
              <w:t>Maksimalus kiekis</w:t>
            </w:r>
          </w:p>
        </w:tc>
        <w:tc>
          <w:tcPr>
            <w:tcW w:w="737" w:type="pct"/>
          </w:tcPr>
          <w:p w14:paraId="6001FAA3" w14:textId="77777777" w:rsidR="0063362D" w:rsidRPr="0063362D" w:rsidRDefault="0063362D" w:rsidP="0063362D">
            <w:pPr>
              <w:widowControl w:val="0"/>
              <w:suppressAutoHyphens/>
              <w:overflowPunct w:val="0"/>
              <w:adjustRightInd w:val="0"/>
              <w:spacing w:after="0" w:line="240" w:lineRule="auto"/>
              <w:jc w:val="center"/>
              <w:rPr>
                <w:rFonts w:ascii="Calibri" w:eastAsia="Calibri" w:hAnsi="Calibri" w:cs="Calibri"/>
                <w:b/>
                <w:kern w:val="28"/>
                <w:sz w:val="21"/>
                <w:szCs w:val="21"/>
                <w:lang w:val="lt-LT"/>
                <w14:ligatures w14:val="none"/>
              </w:rPr>
            </w:pPr>
            <w:r w:rsidRPr="0063362D">
              <w:rPr>
                <w:rFonts w:ascii="Calibri" w:eastAsia="Calibri" w:hAnsi="Calibri" w:cs="Calibri"/>
                <w:b/>
                <w:kern w:val="28"/>
                <w:sz w:val="21"/>
                <w:szCs w:val="21"/>
                <w:lang w:val="lt-LT"/>
                <w14:ligatures w14:val="none"/>
              </w:rPr>
              <w:t>Mato vieneto kaina Eur (be PVM)</w:t>
            </w:r>
          </w:p>
        </w:tc>
        <w:tc>
          <w:tcPr>
            <w:tcW w:w="688" w:type="pct"/>
            <w:vAlign w:val="center"/>
          </w:tcPr>
          <w:p w14:paraId="46F9183B" w14:textId="77777777" w:rsidR="0063362D" w:rsidRPr="0063362D" w:rsidRDefault="0063362D" w:rsidP="0063362D">
            <w:pPr>
              <w:widowControl w:val="0"/>
              <w:suppressAutoHyphens/>
              <w:overflowPunct w:val="0"/>
              <w:adjustRightInd w:val="0"/>
              <w:spacing w:after="0" w:line="240" w:lineRule="auto"/>
              <w:jc w:val="center"/>
              <w:rPr>
                <w:rFonts w:ascii="Calibri" w:eastAsia="Calibri" w:hAnsi="Calibri" w:cs="Calibri"/>
                <w:b/>
                <w:kern w:val="28"/>
                <w:sz w:val="21"/>
                <w:szCs w:val="21"/>
                <w:lang w:val="lt-LT"/>
                <w14:ligatures w14:val="none"/>
              </w:rPr>
            </w:pPr>
            <w:r w:rsidRPr="0063362D">
              <w:rPr>
                <w:rFonts w:ascii="Calibri" w:eastAsia="Calibri" w:hAnsi="Calibri" w:cs="Calibri"/>
                <w:b/>
                <w:kern w:val="28"/>
                <w:sz w:val="21"/>
                <w:szCs w:val="21"/>
                <w:lang w:val="lt-LT"/>
                <w14:ligatures w14:val="none"/>
              </w:rPr>
              <w:t xml:space="preserve">Pasiūlymo vertė, Eur (be PVM) </w:t>
            </w:r>
          </w:p>
        </w:tc>
      </w:tr>
      <w:tr w:rsidR="0063362D" w:rsidRPr="0063362D" w14:paraId="0800C038" w14:textId="77777777" w:rsidTr="007A5CE2">
        <w:trPr>
          <w:trHeight w:val="241"/>
          <w:jc w:val="center"/>
        </w:trPr>
        <w:tc>
          <w:tcPr>
            <w:tcW w:w="283" w:type="pct"/>
            <w:vAlign w:val="center"/>
          </w:tcPr>
          <w:p w14:paraId="31540212" w14:textId="77777777" w:rsidR="0063362D" w:rsidRPr="0063362D" w:rsidRDefault="0063362D" w:rsidP="0063362D">
            <w:pPr>
              <w:widowControl w:val="0"/>
              <w:suppressAutoHyphens/>
              <w:overflowPunct w:val="0"/>
              <w:adjustRightInd w:val="0"/>
              <w:spacing w:after="0" w:line="240" w:lineRule="auto"/>
              <w:jc w:val="center"/>
              <w:rPr>
                <w:rFonts w:ascii="Calibri" w:eastAsia="Calibri" w:hAnsi="Calibri" w:cs="Calibri"/>
                <w:i/>
                <w:kern w:val="28"/>
                <w:sz w:val="21"/>
                <w:szCs w:val="21"/>
                <w:lang w:val="lt-LT"/>
                <w14:ligatures w14:val="none"/>
              </w:rPr>
            </w:pPr>
            <w:r w:rsidRPr="0063362D">
              <w:rPr>
                <w:rFonts w:ascii="Calibri" w:eastAsia="Calibri" w:hAnsi="Calibri" w:cs="Calibri"/>
                <w:i/>
                <w:kern w:val="28"/>
                <w:sz w:val="21"/>
                <w:szCs w:val="21"/>
                <w:lang w:val="lt-LT"/>
                <w14:ligatures w14:val="none"/>
              </w:rPr>
              <w:t>1</w:t>
            </w:r>
          </w:p>
        </w:tc>
        <w:tc>
          <w:tcPr>
            <w:tcW w:w="2076" w:type="pct"/>
            <w:shd w:val="clear" w:color="auto" w:fill="auto"/>
            <w:vAlign w:val="center"/>
          </w:tcPr>
          <w:p w14:paraId="7EE036A4" w14:textId="77777777" w:rsidR="0063362D" w:rsidRPr="0063362D" w:rsidRDefault="0063362D" w:rsidP="0063362D">
            <w:pPr>
              <w:widowControl w:val="0"/>
              <w:suppressAutoHyphens/>
              <w:overflowPunct w:val="0"/>
              <w:adjustRightInd w:val="0"/>
              <w:spacing w:after="0" w:line="240" w:lineRule="auto"/>
              <w:jc w:val="center"/>
              <w:rPr>
                <w:rFonts w:ascii="Calibri" w:eastAsia="Calibri" w:hAnsi="Calibri" w:cs="Calibri"/>
                <w:i/>
                <w:kern w:val="28"/>
                <w:sz w:val="21"/>
                <w:szCs w:val="21"/>
                <w:lang w:val="lt-LT"/>
                <w14:ligatures w14:val="none"/>
              </w:rPr>
            </w:pPr>
            <w:r w:rsidRPr="0063362D">
              <w:rPr>
                <w:rFonts w:ascii="Calibri" w:eastAsia="Calibri" w:hAnsi="Calibri" w:cs="Calibri"/>
                <w:i/>
                <w:kern w:val="28"/>
                <w:sz w:val="21"/>
                <w:szCs w:val="21"/>
                <w:lang w:val="lt-LT"/>
                <w14:ligatures w14:val="none"/>
              </w:rPr>
              <w:t>2</w:t>
            </w:r>
          </w:p>
        </w:tc>
        <w:tc>
          <w:tcPr>
            <w:tcW w:w="527" w:type="pct"/>
            <w:shd w:val="clear" w:color="auto" w:fill="auto"/>
            <w:vAlign w:val="center"/>
          </w:tcPr>
          <w:p w14:paraId="7A9D2411" w14:textId="77777777" w:rsidR="0063362D" w:rsidRPr="0063362D" w:rsidRDefault="0063362D" w:rsidP="0063362D">
            <w:pPr>
              <w:widowControl w:val="0"/>
              <w:suppressAutoHyphens/>
              <w:overflowPunct w:val="0"/>
              <w:adjustRightInd w:val="0"/>
              <w:spacing w:after="0" w:line="240" w:lineRule="auto"/>
              <w:jc w:val="center"/>
              <w:rPr>
                <w:rFonts w:ascii="Calibri" w:eastAsia="Calibri" w:hAnsi="Calibri" w:cs="Calibri"/>
                <w:i/>
                <w:kern w:val="28"/>
                <w:sz w:val="21"/>
                <w:szCs w:val="21"/>
                <w:lang w:val="lt-LT"/>
                <w14:ligatures w14:val="none"/>
              </w:rPr>
            </w:pPr>
            <w:r w:rsidRPr="0063362D">
              <w:rPr>
                <w:rFonts w:ascii="Calibri" w:eastAsia="Calibri" w:hAnsi="Calibri" w:cs="Calibri"/>
                <w:i/>
                <w:kern w:val="28"/>
                <w:sz w:val="21"/>
                <w:szCs w:val="21"/>
                <w:lang w:val="lt-LT"/>
                <w14:ligatures w14:val="none"/>
              </w:rPr>
              <w:t>3</w:t>
            </w:r>
          </w:p>
        </w:tc>
        <w:tc>
          <w:tcPr>
            <w:tcW w:w="689" w:type="pct"/>
            <w:shd w:val="clear" w:color="auto" w:fill="auto"/>
            <w:vAlign w:val="center"/>
          </w:tcPr>
          <w:p w14:paraId="797D8EFE" w14:textId="77777777" w:rsidR="0063362D" w:rsidRPr="0063362D" w:rsidRDefault="0063362D" w:rsidP="0063362D">
            <w:pPr>
              <w:widowControl w:val="0"/>
              <w:suppressAutoHyphens/>
              <w:overflowPunct w:val="0"/>
              <w:adjustRightInd w:val="0"/>
              <w:spacing w:after="0" w:line="240" w:lineRule="auto"/>
              <w:jc w:val="center"/>
              <w:rPr>
                <w:rFonts w:ascii="Calibri" w:eastAsia="Calibri" w:hAnsi="Calibri" w:cs="Calibri"/>
                <w:i/>
                <w:kern w:val="28"/>
                <w:sz w:val="21"/>
                <w:szCs w:val="21"/>
                <w:lang w:val="lt-LT"/>
                <w14:ligatures w14:val="none"/>
              </w:rPr>
            </w:pPr>
            <w:r w:rsidRPr="0063362D">
              <w:rPr>
                <w:rFonts w:ascii="Calibri" w:eastAsia="Calibri" w:hAnsi="Calibri" w:cs="Calibri"/>
                <w:i/>
                <w:kern w:val="28"/>
                <w:sz w:val="21"/>
                <w:szCs w:val="21"/>
                <w:lang w:val="lt-LT"/>
                <w14:ligatures w14:val="none"/>
              </w:rPr>
              <w:t>4</w:t>
            </w:r>
          </w:p>
        </w:tc>
        <w:tc>
          <w:tcPr>
            <w:tcW w:w="737" w:type="pct"/>
          </w:tcPr>
          <w:p w14:paraId="60E398FD" w14:textId="77777777" w:rsidR="0063362D" w:rsidRPr="0063362D" w:rsidRDefault="0063362D" w:rsidP="0063362D">
            <w:pPr>
              <w:widowControl w:val="0"/>
              <w:suppressAutoHyphens/>
              <w:overflowPunct w:val="0"/>
              <w:adjustRightInd w:val="0"/>
              <w:spacing w:after="0" w:line="240" w:lineRule="auto"/>
              <w:jc w:val="center"/>
              <w:rPr>
                <w:rFonts w:ascii="Calibri" w:eastAsia="Calibri" w:hAnsi="Calibri" w:cs="Calibri"/>
                <w:i/>
                <w:kern w:val="28"/>
                <w:sz w:val="21"/>
                <w:szCs w:val="21"/>
                <w:lang w:val="lt-LT"/>
                <w14:ligatures w14:val="none"/>
              </w:rPr>
            </w:pPr>
            <w:r w:rsidRPr="0063362D">
              <w:rPr>
                <w:rFonts w:ascii="Calibri" w:eastAsia="Calibri" w:hAnsi="Calibri" w:cs="Calibri"/>
                <w:i/>
                <w:kern w:val="28"/>
                <w:sz w:val="21"/>
                <w:szCs w:val="21"/>
                <w:lang w:val="lt-LT"/>
                <w14:ligatures w14:val="none"/>
              </w:rPr>
              <w:t>5</w:t>
            </w:r>
          </w:p>
        </w:tc>
        <w:tc>
          <w:tcPr>
            <w:tcW w:w="688" w:type="pct"/>
          </w:tcPr>
          <w:p w14:paraId="1670FF59" w14:textId="77777777" w:rsidR="0063362D" w:rsidRPr="0063362D" w:rsidRDefault="0063362D" w:rsidP="0063362D">
            <w:pPr>
              <w:widowControl w:val="0"/>
              <w:suppressAutoHyphens/>
              <w:overflowPunct w:val="0"/>
              <w:adjustRightInd w:val="0"/>
              <w:spacing w:after="0" w:line="240" w:lineRule="auto"/>
              <w:jc w:val="center"/>
              <w:rPr>
                <w:rFonts w:ascii="Calibri" w:eastAsia="Calibri" w:hAnsi="Calibri" w:cs="Calibri"/>
                <w:i/>
                <w:kern w:val="28"/>
                <w:sz w:val="21"/>
                <w:szCs w:val="21"/>
                <w:lang w:val="lt-LT"/>
                <w14:ligatures w14:val="none"/>
              </w:rPr>
            </w:pPr>
            <w:r w:rsidRPr="0063362D">
              <w:rPr>
                <w:rFonts w:ascii="Calibri" w:eastAsia="Calibri" w:hAnsi="Calibri" w:cs="Calibri"/>
                <w:i/>
                <w:kern w:val="28"/>
                <w:sz w:val="21"/>
                <w:szCs w:val="21"/>
                <w:lang w:val="lt-LT"/>
                <w14:ligatures w14:val="none"/>
              </w:rPr>
              <w:t>4*5=6</w:t>
            </w:r>
          </w:p>
        </w:tc>
      </w:tr>
      <w:tr w:rsidR="0063362D" w:rsidRPr="0063362D" w14:paraId="133B0241" w14:textId="77777777" w:rsidTr="007A5CE2">
        <w:trPr>
          <w:trHeight w:val="214"/>
          <w:jc w:val="center"/>
        </w:trPr>
        <w:tc>
          <w:tcPr>
            <w:tcW w:w="283" w:type="pct"/>
          </w:tcPr>
          <w:p w14:paraId="1FDAD161" w14:textId="77777777" w:rsidR="0063362D" w:rsidRPr="0063362D" w:rsidRDefault="0063362D" w:rsidP="0063362D">
            <w:pPr>
              <w:spacing w:after="0" w:line="240" w:lineRule="auto"/>
              <w:rPr>
                <w:rFonts w:ascii="Calibri" w:eastAsia="Times New Roman" w:hAnsi="Calibri" w:cs="Calibri"/>
                <w:kern w:val="28"/>
                <w:sz w:val="21"/>
                <w:szCs w:val="21"/>
                <w:lang w:val="lt-LT" w:eastAsia="lt-LT"/>
                <w14:ligatures w14:val="none"/>
              </w:rPr>
            </w:pPr>
            <w:r w:rsidRPr="0063362D">
              <w:rPr>
                <w:rFonts w:ascii="Calibri" w:eastAsia="Times New Roman" w:hAnsi="Calibri" w:cs="Calibri"/>
                <w:kern w:val="28"/>
                <w:sz w:val="21"/>
                <w:szCs w:val="21"/>
                <w:lang w:val="lt-LT" w:eastAsia="lt-LT"/>
                <w14:ligatures w14:val="none"/>
              </w:rPr>
              <w:t xml:space="preserve">1. </w:t>
            </w:r>
          </w:p>
        </w:tc>
        <w:tc>
          <w:tcPr>
            <w:tcW w:w="2076" w:type="pct"/>
            <w:shd w:val="clear" w:color="auto" w:fill="auto"/>
            <w:vAlign w:val="center"/>
          </w:tcPr>
          <w:p w14:paraId="289F3016"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kern w:val="28"/>
                <w:sz w:val="21"/>
                <w:szCs w:val="21"/>
                <w:lang w:val="lt-LT" w:eastAsia="lt-LT"/>
                <w14:ligatures w14:val="none"/>
              </w:rPr>
            </w:pPr>
            <w:r w:rsidRPr="0063362D">
              <w:rPr>
                <w:rFonts w:ascii="Calibri" w:eastAsia="Times New Roman" w:hAnsi="Calibri" w:cs="Calibri"/>
                <w:kern w:val="28"/>
                <w:sz w:val="21"/>
                <w:szCs w:val="21"/>
                <w:lang w:val="lt-LT" w:eastAsia="lt-LT"/>
                <w14:ligatures w14:val="none"/>
              </w:rPr>
              <w:t>Atliekų dėžučių skirtų maisto/virtuvės atliekų kaupimui</w:t>
            </w:r>
          </w:p>
        </w:tc>
        <w:tc>
          <w:tcPr>
            <w:tcW w:w="527" w:type="pct"/>
            <w:shd w:val="clear" w:color="auto" w:fill="auto"/>
            <w:vAlign w:val="center"/>
          </w:tcPr>
          <w:p w14:paraId="7E047828" w14:textId="77777777" w:rsidR="0063362D" w:rsidRPr="0063362D" w:rsidRDefault="0063362D" w:rsidP="0063362D">
            <w:pPr>
              <w:widowControl w:val="0"/>
              <w:suppressAutoHyphens/>
              <w:overflowPunct w:val="0"/>
              <w:adjustRightInd w:val="0"/>
              <w:spacing w:after="0" w:line="240" w:lineRule="auto"/>
              <w:jc w:val="center"/>
              <w:rPr>
                <w:rFonts w:ascii="Calibri" w:eastAsia="Times New Roman" w:hAnsi="Calibri" w:cs="Calibri"/>
                <w:kern w:val="28"/>
                <w:sz w:val="21"/>
                <w:szCs w:val="21"/>
                <w:lang w:val="lt-LT" w:eastAsia="lt-LT"/>
                <w14:ligatures w14:val="none"/>
              </w:rPr>
            </w:pPr>
            <w:r w:rsidRPr="0063362D">
              <w:rPr>
                <w:rFonts w:ascii="Calibri" w:eastAsia="Times New Roman" w:hAnsi="Calibri" w:cs="Calibri"/>
                <w:kern w:val="28"/>
                <w:sz w:val="21"/>
                <w:szCs w:val="21"/>
                <w:lang w:val="lt-LT" w:eastAsia="lt-LT"/>
                <w14:ligatures w14:val="none"/>
              </w:rPr>
              <w:t>vnt.</w:t>
            </w:r>
          </w:p>
        </w:tc>
        <w:tc>
          <w:tcPr>
            <w:tcW w:w="689" w:type="pct"/>
            <w:shd w:val="clear" w:color="auto" w:fill="auto"/>
            <w:vAlign w:val="center"/>
          </w:tcPr>
          <w:p w14:paraId="0C829144" w14:textId="77777777" w:rsidR="0063362D" w:rsidRPr="0063362D" w:rsidRDefault="0063362D" w:rsidP="0063362D">
            <w:pPr>
              <w:widowControl w:val="0"/>
              <w:suppressAutoHyphens/>
              <w:overflowPunct w:val="0"/>
              <w:adjustRightInd w:val="0"/>
              <w:spacing w:after="0" w:line="240" w:lineRule="auto"/>
              <w:jc w:val="center"/>
              <w:rPr>
                <w:rFonts w:ascii="Calibri" w:eastAsia="Times New Roman" w:hAnsi="Calibri" w:cs="Calibri"/>
                <w:kern w:val="28"/>
                <w:sz w:val="21"/>
                <w:szCs w:val="21"/>
                <w:lang w:val="lt-LT" w:eastAsia="lt-LT"/>
                <w14:ligatures w14:val="none"/>
              </w:rPr>
            </w:pPr>
            <w:r w:rsidRPr="0063362D">
              <w:rPr>
                <w:rFonts w:ascii="Calibri" w:eastAsia="Times New Roman" w:hAnsi="Calibri" w:cs="Calibri"/>
                <w:kern w:val="28"/>
                <w:sz w:val="21"/>
                <w:szCs w:val="21"/>
                <w:lang w:val="lt-LT" w:eastAsia="lt-LT"/>
                <w14:ligatures w14:val="none"/>
              </w:rPr>
              <w:t>14 100</w:t>
            </w:r>
          </w:p>
        </w:tc>
        <w:tc>
          <w:tcPr>
            <w:tcW w:w="737" w:type="pct"/>
          </w:tcPr>
          <w:p w14:paraId="080BA590" w14:textId="77777777" w:rsidR="0063362D" w:rsidRPr="0063362D" w:rsidRDefault="0063362D" w:rsidP="0063362D">
            <w:pPr>
              <w:widowControl w:val="0"/>
              <w:suppressAutoHyphens/>
              <w:overflowPunct w:val="0"/>
              <w:adjustRightInd w:val="0"/>
              <w:spacing w:after="0" w:line="240" w:lineRule="auto"/>
              <w:jc w:val="center"/>
              <w:rPr>
                <w:rFonts w:ascii="Calibri" w:eastAsia="Calibri" w:hAnsi="Calibri" w:cs="Calibri"/>
                <w:kern w:val="28"/>
                <w:sz w:val="21"/>
                <w:szCs w:val="21"/>
                <w:lang w:val="lt-LT"/>
                <w14:ligatures w14:val="none"/>
              </w:rPr>
            </w:pPr>
          </w:p>
        </w:tc>
        <w:tc>
          <w:tcPr>
            <w:tcW w:w="688" w:type="pct"/>
          </w:tcPr>
          <w:p w14:paraId="41DB4035" w14:textId="77777777" w:rsidR="0063362D" w:rsidRPr="0063362D" w:rsidRDefault="0063362D" w:rsidP="0063362D">
            <w:pPr>
              <w:widowControl w:val="0"/>
              <w:suppressAutoHyphens/>
              <w:overflowPunct w:val="0"/>
              <w:adjustRightInd w:val="0"/>
              <w:spacing w:after="0" w:line="240" w:lineRule="auto"/>
              <w:jc w:val="center"/>
              <w:rPr>
                <w:rFonts w:ascii="Calibri" w:eastAsia="Calibri" w:hAnsi="Calibri" w:cs="Calibri"/>
                <w:kern w:val="28"/>
                <w:sz w:val="21"/>
                <w:szCs w:val="21"/>
                <w:lang w:val="lt-LT"/>
                <w14:ligatures w14:val="none"/>
              </w:rPr>
            </w:pPr>
          </w:p>
        </w:tc>
      </w:tr>
      <w:tr w:rsidR="0063362D" w:rsidRPr="0063362D" w14:paraId="169A3B25" w14:textId="77777777" w:rsidTr="007A5CE2">
        <w:trPr>
          <w:trHeight w:val="263"/>
          <w:jc w:val="center"/>
        </w:trPr>
        <w:tc>
          <w:tcPr>
            <w:tcW w:w="4312" w:type="pct"/>
            <w:gridSpan w:val="5"/>
          </w:tcPr>
          <w:p w14:paraId="59D238A6" w14:textId="77777777" w:rsidR="0063362D" w:rsidRPr="0063362D" w:rsidRDefault="0063362D" w:rsidP="0063362D">
            <w:pPr>
              <w:widowControl w:val="0"/>
              <w:suppressAutoHyphens/>
              <w:overflowPunct w:val="0"/>
              <w:adjustRightInd w:val="0"/>
              <w:spacing w:after="0" w:line="240" w:lineRule="auto"/>
              <w:jc w:val="right"/>
              <w:rPr>
                <w:rFonts w:ascii="Calibri" w:eastAsia="Calibri" w:hAnsi="Calibri" w:cs="Calibri"/>
                <w:kern w:val="28"/>
                <w:sz w:val="21"/>
                <w:szCs w:val="21"/>
                <w:lang w:val="lt-LT"/>
                <w14:ligatures w14:val="none"/>
              </w:rPr>
            </w:pPr>
            <w:r w:rsidRPr="0063362D">
              <w:rPr>
                <w:rFonts w:ascii="Calibri" w:eastAsia="Times New Roman" w:hAnsi="Calibri" w:cs="Calibri"/>
                <w:b/>
                <w:kern w:val="28"/>
                <w:sz w:val="21"/>
                <w:szCs w:val="21"/>
                <w:lang w:val="lt-LT" w:eastAsia="lt-LT"/>
                <w14:ligatures w14:val="none"/>
              </w:rPr>
              <w:t>PVM:</w:t>
            </w:r>
          </w:p>
        </w:tc>
        <w:tc>
          <w:tcPr>
            <w:tcW w:w="688" w:type="pct"/>
          </w:tcPr>
          <w:p w14:paraId="70D42B9E" w14:textId="77777777" w:rsidR="0063362D" w:rsidRPr="0063362D" w:rsidRDefault="0063362D" w:rsidP="0063362D">
            <w:pPr>
              <w:widowControl w:val="0"/>
              <w:suppressAutoHyphens/>
              <w:overflowPunct w:val="0"/>
              <w:adjustRightInd w:val="0"/>
              <w:spacing w:after="0" w:line="240" w:lineRule="auto"/>
              <w:jc w:val="center"/>
              <w:rPr>
                <w:rFonts w:ascii="Calibri" w:eastAsia="Calibri" w:hAnsi="Calibri" w:cs="Calibri"/>
                <w:kern w:val="28"/>
                <w:sz w:val="21"/>
                <w:szCs w:val="21"/>
                <w:lang w:val="lt-LT"/>
                <w14:ligatures w14:val="none"/>
              </w:rPr>
            </w:pPr>
          </w:p>
        </w:tc>
      </w:tr>
      <w:tr w:rsidR="0063362D" w:rsidRPr="0063362D" w14:paraId="0A0EDF26" w14:textId="77777777" w:rsidTr="007A5CE2">
        <w:trPr>
          <w:trHeight w:val="248"/>
          <w:jc w:val="center"/>
        </w:trPr>
        <w:tc>
          <w:tcPr>
            <w:tcW w:w="4312" w:type="pct"/>
            <w:gridSpan w:val="5"/>
          </w:tcPr>
          <w:p w14:paraId="35DBBFE7" w14:textId="77777777" w:rsidR="0063362D" w:rsidRPr="0063362D" w:rsidRDefault="0063362D" w:rsidP="0063362D">
            <w:pPr>
              <w:widowControl w:val="0"/>
              <w:suppressAutoHyphens/>
              <w:overflowPunct w:val="0"/>
              <w:adjustRightInd w:val="0"/>
              <w:spacing w:after="0" w:line="240" w:lineRule="auto"/>
              <w:jc w:val="right"/>
              <w:rPr>
                <w:rFonts w:ascii="Calibri" w:eastAsia="Calibri" w:hAnsi="Calibri" w:cs="Calibri"/>
                <w:kern w:val="28"/>
                <w:sz w:val="21"/>
                <w:szCs w:val="21"/>
                <w:lang w:val="lt-LT"/>
                <w14:ligatures w14:val="none"/>
              </w:rPr>
            </w:pPr>
            <w:r w:rsidRPr="0063362D">
              <w:rPr>
                <w:rFonts w:ascii="Calibri" w:eastAsia="Times New Roman" w:hAnsi="Calibri" w:cs="Calibri"/>
                <w:b/>
                <w:kern w:val="28"/>
                <w:sz w:val="21"/>
                <w:szCs w:val="21"/>
                <w:lang w:val="lt-LT" w:eastAsia="lt-LT"/>
                <w14:ligatures w14:val="none"/>
              </w:rPr>
              <w:t xml:space="preserve"> Bendra pasiūlymo kaina iš viso, Eur su PVM:</w:t>
            </w:r>
          </w:p>
        </w:tc>
        <w:tc>
          <w:tcPr>
            <w:tcW w:w="688" w:type="pct"/>
          </w:tcPr>
          <w:p w14:paraId="4A5DC301" w14:textId="77777777" w:rsidR="0063362D" w:rsidRPr="0063362D" w:rsidRDefault="0063362D" w:rsidP="0063362D">
            <w:pPr>
              <w:widowControl w:val="0"/>
              <w:suppressAutoHyphens/>
              <w:overflowPunct w:val="0"/>
              <w:adjustRightInd w:val="0"/>
              <w:spacing w:after="0" w:line="240" w:lineRule="auto"/>
              <w:jc w:val="center"/>
              <w:rPr>
                <w:rFonts w:ascii="Calibri" w:eastAsia="Calibri" w:hAnsi="Calibri" w:cs="Calibri"/>
                <w:kern w:val="28"/>
                <w:sz w:val="21"/>
                <w:szCs w:val="21"/>
                <w:lang w:val="lt-LT"/>
                <w14:ligatures w14:val="none"/>
              </w:rPr>
            </w:pPr>
          </w:p>
        </w:tc>
      </w:tr>
    </w:tbl>
    <w:p w14:paraId="779369DA" w14:textId="77777777" w:rsidR="0063362D" w:rsidRPr="0063362D" w:rsidRDefault="0063362D" w:rsidP="0063362D">
      <w:pPr>
        <w:pBdr>
          <w:top w:val="nil"/>
          <w:left w:val="nil"/>
          <w:bottom w:val="nil"/>
          <w:right w:val="nil"/>
          <w:between w:val="nil"/>
          <w:bar w:val="nil"/>
        </w:pBdr>
        <w:spacing w:after="0" w:line="240" w:lineRule="auto"/>
        <w:jc w:val="both"/>
        <w:rPr>
          <w:rFonts w:ascii="Calibri" w:eastAsia="Arial Unicode MS" w:hAnsi="Calibri" w:cs="Calibri"/>
          <w:b/>
          <w:i/>
          <w:kern w:val="0"/>
          <w:sz w:val="21"/>
          <w:szCs w:val="21"/>
          <w:u w:val="single"/>
          <w:bdr w:val="nil"/>
          <w:lang w:val="lt-LT"/>
          <w14:ligatures w14:val="none"/>
        </w:rPr>
      </w:pPr>
    </w:p>
    <w:p w14:paraId="6D50C11C" w14:textId="77777777" w:rsidR="0063362D" w:rsidRPr="0063362D" w:rsidRDefault="0063362D" w:rsidP="0063362D">
      <w:pPr>
        <w:pBdr>
          <w:top w:val="nil"/>
          <w:left w:val="nil"/>
          <w:bottom w:val="nil"/>
          <w:right w:val="nil"/>
          <w:between w:val="nil"/>
          <w:bar w:val="nil"/>
        </w:pBdr>
        <w:spacing w:after="0" w:line="240" w:lineRule="auto"/>
        <w:jc w:val="both"/>
        <w:rPr>
          <w:rFonts w:ascii="Calibri" w:eastAsia="Arial Unicode MS" w:hAnsi="Calibri" w:cs="Calibri"/>
          <w:kern w:val="0"/>
          <w:sz w:val="21"/>
          <w:szCs w:val="21"/>
          <w:bdr w:val="nil"/>
          <w:lang w:val="lt-LT"/>
          <w14:ligatures w14:val="none"/>
        </w:rPr>
      </w:pPr>
      <w:r w:rsidRPr="0063362D">
        <w:rPr>
          <w:rFonts w:ascii="Calibri" w:eastAsia="Arial Unicode MS" w:hAnsi="Calibri" w:cs="Calibri"/>
          <w:b/>
          <w:i/>
          <w:kern w:val="0"/>
          <w:sz w:val="21"/>
          <w:szCs w:val="21"/>
          <w:u w:val="single"/>
          <w:bdr w:val="nil"/>
          <w:lang w:val="lt-LT"/>
          <w14:ligatures w14:val="none"/>
        </w:rPr>
        <w:t>Viso pasiūlymo vertė (žodžiais)</w:t>
      </w:r>
      <w:r w:rsidRPr="0063362D">
        <w:rPr>
          <w:rFonts w:ascii="Calibri" w:eastAsia="Arial Unicode MS" w:hAnsi="Calibri" w:cs="Calibri"/>
          <w:b/>
          <w:i/>
          <w:kern w:val="0"/>
          <w:sz w:val="21"/>
          <w:szCs w:val="21"/>
          <w:bdr w:val="nil"/>
          <w:lang w:val="lt-LT"/>
          <w14:ligatures w14:val="none"/>
        </w:rPr>
        <w:t>:</w:t>
      </w:r>
      <w:r w:rsidRPr="0063362D">
        <w:rPr>
          <w:rFonts w:ascii="Calibri" w:eastAsia="Arial Unicode MS" w:hAnsi="Calibri" w:cs="Calibri"/>
          <w:kern w:val="0"/>
          <w:sz w:val="21"/>
          <w:szCs w:val="21"/>
          <w:bdr w:val="nil"/>
          <w:lang w:val="lt-LT"/>
          <w14:ligatures w14:val="none"/>
        </w:rPr>
        <w:t xml:space="preserve"> __________ eurai be PVM,  __________ eurai PVM, __________ eurai su PVM.</w:t>
      </w:r>
    </w:p>
    <w:p w14:paraId="4E0D452F" w14:textId="77777777" w:rsidR="0063362D" w:rsidRPr="0063362D" w:rsidRDefault="0063362D" w:rsidP="0063362D">
      <w:pPr>
        <w:pBdr>
          <w:top w:val="nil"/>
          <w:left w:val="nil"/>
          <w:bottom w:val="nil"/>
          <w:right w:val="nil"/>
          <w:between w:val="nil"/>
          <w:bar w:val="nil"/>
        </w:pBdr>
        <w:spacing w:after="0" w:line="240" w:lineRule="auto"/>
        <w:jc w:val="both"/>
        <w:rPr>
          <w:rFonts w:ascii="Calibri" w:eastAsia="Arial Unicode MS" w:hAnsi="Calibri" w:cs="Calibri"/>
          <w:kern w:val="0"/>
          <w:sz w:val="21"/>
          <w:szCs w:val="21"/>
          <w:bdr w:val="nil"/>
          <w:lang w:val="lt-LT"/>
          <w14:ligatures w14:val="none"/>
        </w:rPr>
      </w:pPr>
    </w:p>
    <w:p w14:paraId="6E23F935" w14:textId="77777777" w:rsidR="0063362D" w:rsidRPr="0063362D" w:rsidRDefault="0063362D" w:rsidP="0063362D">
      <w:pPr>
        <w:widowControl w:val="0"/>
        <w:suppressAutoHyphens/>
        <w:overflowPunct w:val="0"/>
        <w:adjustRightInd w:val="0"/>
        <w:spacing w:after="0" w:line="240" w:lineRule="auto"/>
        <w:jc w:val="center"/>
        <w:rPr>
          <w:rFonts w:ascii="Calibri" w:eastAsia="Times New Roman" w:hAnsi="Calibri" w:cs="Calibri"/>
          <w:b/>
          <w:kern w:val="28"/>
          <w:sz w:val="21"/>
          <w:szCs w:val="21"/>
          <w:lang w:val="lt-LT" w:eastAsia="lt-LT"/>
          <w14:ligatures w14:val="none"/>
        </w:rPr>
      </w:pPr>
      <w:r w:rsidRPr="0063362D">
        <w:rPr>
          <w:rFonts w:ascii="Calibri" w:eastAsia="Times New Roman" w:hAnsi="Calibri" w:cs="Calibri"/>
          <w:b/>
          <w:kern w:val="28"/>
          <w:sz w:val="21"/>
          <w:szCs w:val="21"/>
          <w:lang w:val="lt-LT" w:eastAsia="lt-LT"/>
          <w14:ligatures w14:val="none"/>
        </w:rPr>
        <w:t>PREKIŲ ATITIKTIES LENTELĖ</w:t>
      </w:r>
    </w:p>
    <w:p w14:paraId="751C5DFD" w14:textId="77777777" w:rsidR="0063362D" w:rsidRPr="0063362D" w:rsidRDefault="0063362D" w:rsidP="0063362D">
      <w:pPr>
        <w:widowControl w:val="0"/>
        <w:suppressAutoHyphens/>
        <w:overflowPunct w:val="0"/>
        <w:adjustRightInd w:val="0"/>
        <w:snapToGrid w:val="0"/>
        <w:spacing w:after="0" w:line="240" w:lineRule="auto"/>
        <w:rPr>
          <w:rFonts w:ascii="Calibri" w:eastAsia="Times New Roman" w:hAnsi="Calibri" w:cs="Calibri"/>
          <w:b/>
          <w:i/>
          <w:iCs/>
          <w:caps/>
          <w:color w:val="000000"/>
          <w:kern w:val="28"/>
          <w:sz w:val="21"/>
          <w:szCs w:val="21"/>
          <w:lang w:val="lt-LT" w:eastAsia="lt-LT"/>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34"/>
        <w:gridCol w:w="2938"/>
        <w:gridCol w:w="2938"/>
        <w:gridCol w:w="2940"/>
      </w:tblGrid>
      <w:tr w:rsidR="0063362D" w:rsidRPr="0063362D" w14:paraId="59334D3F" w14:textId="77777777" w:rsidTr="007A5CE2">
        <w:trPr>
          <w:cantSplit/>
          <w:tblHeader/>
        </w:trPr>
        <w:tc>
          <w:tcPr>
            <w:tcW w:w="286" w:type="pct"/>
            <w:shd w:val="clear" w:color="auto" w:fill="auto"/>
            <w:vAlign w:val="center"/>
          </w:tcPr>
          <w:p w14:paraId="5C4E96F0" w14:textId="77777777" w:rsidR="0063362D" w:rsidRPr="0063362D" w:rsidRDefault="0063362D" w:rsidP="0063362D">
            <w:pPr>
              <w:widowControl w:val="0"/>
              <w:suppressAutoHyphens/>
              <w:overflowPunct w:val="0"/>
              <w:adjustRightInd w:val="0"/>
              <w:spacing w:after="0" w:line="240" w:lineRule="auto"/>
              <w:jc w:val="center"/>
              <w:rPr>
                <w:rFonts w:ascii="Calibri" w:eastAsia="Times New Roman" w:hAnsi="Calibri" w:cs="Calibri"/>
                <w:b/>
                <w:kern w:val="28"/>
                <w:sz w:val="21"/>
                <w:szCs w:val="21"/>
                <w:lang w:val="lt-LT" w:eastAsia="fi-FI"/>
                <w14:ligatures w14:val="none"/>
              </w:rPr>
            </w:pPr>
            <w:r w:rsidRPr="0063362D">
              <w:rPr>
                <w:rFonts w:ascii="Calibri" w:eastAsia="Times New Roman" w:hAnsi="Calibri" w:cs="Calibri"/>
                <w:b/>
                <w:kern w:val="28"/>
                <w:sz w:val="21"/>
                <w:szCs w:val="21"/>
                <w:lang w:val="lt-LT" w:eastAsia="fi-FI"/>
                <w14:ligatures w14:val="none"/>
              </w:rPr>
              <w:t>Eil.</w:t>
            </w:r>
          </w:p>
          <w:p w14:paraId="4E0161E8" w14:textId="77777777" w:rsidR="0063362D" w:rsidRPr="0063362D" w:rsidRDefault="0063362D" w:rsidP="0063362D">
            <w:pPr>
              <w:widowControl w:val="0"/>
              <w:suppressAutoHyphens/>
              <w:overflowPunct w:val="0"/>
              <w:adjustRightInd w:val="0"/>
              <w:spacing w:after="0" w:line="240" w:lineRule="auto"/>
              <w:jc w:val="center"/>
              <w:rPr>
                <w:rFonts w:ascii="Calibri" w:eastAsia="Times New Roman" w:hAnsi="Calibri" w:cs="Calibri"/>
                <w:b/>
                <w:kern w:val="28"/>
                <w:sz w:val="21"/>
                <w:szCs w:val="21"/>
                <w:lang w:val="lt-LT" w:eastAsia="fi-FI"/>
                <w14:ligatures w14:val="none"/>
              </w:rPr>
            </w:pPr>
            <w:r w:rsidRPr="0063362D">
              <w:rPr>
                <w:rFonts w:ascii="Calibri" w:eastAsia="Times New Roman" w:hAnsi="Calibri" w:cs="Calibri"/>
                <w:b/>
                <w:kern w:val="28"/>
                <w:sz w:val="21"/>
                <w:szCs w:val="21"/>
                <w:lang w:val="lt-LT" w:eastAsia="fi-FI"/>
                <w14:ligatures w14:val="none"/>
              </w:rPr>
              <w:t>Nr.</w:t>
            </w:r>
          </w:p>
        </w:tc>
        <w:tc>
          <w:tcPr>
            <w:tcW w:w="1571" w:type="pct"/>
            <w:shd w:val="clear" w:color="auto" w:fill="auto"/>
            <w:vAlign w:val="center"/>
          </w:tcPr>
          <w:p w14:paraId="2615F0A0" w14:textId="77777777" w:rsidR="0063362D" w:rsidRPr="0063362D" w:rsidRDefault="0063362D" w:rsidP="0063362D">
            <w:pPr>
              <w:widowControl w:val="0"/>
              <w:suppressAutoHyphens/>
              <w:overflowPunct w:val="0"/>
              <w:adjustRightInd w:val="0"/>
              <w:spacing w:after="0" w:line="240" w:lineRule="auto"/>
              <w:jc w:val="center"/>
              <w:rPr>
                <w:rFonts w:ascii="Calibri" w:eastAsia="Times New Roman" w:hAnsi="Calibri" w:cs="Calibri"/>
                <w:b/>
                <w:kern w:val="28"/>
                <w:sz w:val="21"/>
                <w:szCs w:val="21"/>
                <w:lang w:val="lt-LT" w:eastAsia="fi-FI"/>
                <w14:ligatures w14:val="none"/>
              </w:rPr>
            </w:pPr>
            <w:r w:rsidRPr="0063362D">
              <w:rPr>
                <w:rFonts w:ascii="Calibri" w:eastAsia="Times New Roman" w:hAnsi="Calibri" w:cs="Calibri"/>
                <w:b/>
                <w:kern w:val="28"/>
                <w:sz w:val="21"/>
                <w:szCs w:val="21"/>
                <w:lang w:val="lt-LT" w:eastAsia="fi-FI"/>
                <w14:ligatures w14:val="none"/>
              </w:rPr>
              <w:t>Techniniai reikalavimai</w:t>
            </w:r>
          </w:p>
        </w:tc>
        <w:tc>
          <w:tcPr>
            <w:tcW w:w="1571" w:type="pct"/>
          </w:tcPr>
          <w:p w14:paraId="32BD00D1" w14:textId="77777777" w:rsidR="0063362D" w:rsidRPr="0063362D" w:rsidRDefault="0063362D" w:rsidP="0063362D">
            <w:pPr>
              <w:widowControl w:val="0"/>
              <w:suppressAutoHyphens/>
              <w:overflowPunct w:val="0"/>
              <w:adjustRightInd w:val="0"/>
              <w:spacing w:after="0" w:line="240" w:lineRule="auto"/>
              <w:jc w:val="center"/>
              <w:rPr>
                <w:rFonts w:ascii="Calibri" w:eastAsia="Times New Roman" w:hAnsi="Calibri" w:cs="Calibri"/>
                <w:b/>
                <w:bCs/>
                <w:kern w:val="28"/>
                <w:sz w:val="21"/>
                <w:szCs w:val="21"/>
                <w:lang w:val="lt-LT" w:eastAsia="lt-LT"/>
                <w14:ligatures w14:val="none"/>
              </w:rPr>
            </w:pPr>
          </w:p>
          <w:p w14:paraId="17D531D6" w14:textId="77777777" w:rsidR="0063362D" w:rsidRPr="0063362D" w:rsidRDefault="0063362D" w:rsidP="0063362D">
            <w:pPr>
              <w:widowControl w:val="0"/>
              <w:suppressAutoHyphens/>
              <w:overflowPunct w:val="0"/>
              <w:adjustRightInd w:val="0"/>
              <w:spacing w:after="0" w:line="240" w:lineRule="auto"/>
              <w:jc w:val="center"/>
              <w:rPr>
                <w:rFonts w:ascii="Calibri" w:eastAsia="Times New Roman" w:hAnsi="Calibri" w:cs="Calibri"/>
                <w:b/>
                <w:bCs/>
                <w:kern w:val="28"/>
                <w:sz w:val="21"/>
                <w:szCs w:val="21"/>
                <w:lang w:val="lt-LT" w:eastAsia="lt-LT"/>
                <w14:ligatures w14:val="none"/>
              </w:rPr>
            </w:pPr>
          </w:p>
          <w:p w14:paraId="68E5A566" w14:textId="77777777" w:rsidR="0063362D" w:rsidRPr="0063362D" w:rsidRDefault="0063362D" w:rsidP="0063362D">
            <w:pPr>
              <w:widowControl w:val="0"/>
              <w:suppressAutoHyphens/>
              <w:overflowPunct w:val="0"/>
              <w:adjustRightInd w:val="0"/>
              <w:spacing w:after="0" w:line="240" w:lineRule="auto"/>
              <w:jc w:val="center"/>
              <w:rPr>
                <w:rFonts w:ascii="Calibri" w:eastAsia="Times New Roman" w:hAnsi="Calibri" w:cs="Calibri"/>
                <w:b/>
                <w:bCs/>
                <w:kern w:val="28"/>
                <w:sz w:val="21"/>
                <w:szCs w:val="21"/>
                <w:lang w:val="lt-LT" w:eastAsia="lt-LT"/>
                <w14:ligatures w14:val="none"/>
              </w:rPr>
            </w:pPr>
          </w:p>
          <w:p w14:paraId="4D071EE8" w14:textId="77777777" w:rsidR="0063362D" w:rsidRPr="0063362D" w:rsidRDefault="0063362D" w:rsidP="0063362D">
            <w:pPr>
              <w:widowControl w:val="0"/>
              <w:suppressAutoHyphens/>
              <w:overflowPunct w:val="0"/>
              <w:adjustRightInd w:val="0"/>
              <w:spacing w:after="0" w:line="240" w:lineRule="auto"/>
              <w:jc w:val="center"/>
              <w:rPr>
                <w:rFonts w:ascii="Calibri" w:eastAsia="Times New Roman" w:hAnsi="Calibri" w:cs="Calibri"/>
                <w:b/>
                <w:bCs/>
                <w:kern w:val="28"/>
                <w:sz w:val="21"/>
                <w:szCs w:val="21"/>
                <w:lang w:val="lt-LT" w:eastAsia="lt-LT"/>
                <w14:ligatures w14:val="none"/>
              </w:rPr>
            </w:pPr>
          </w:p>
          <w:p w14:paraId="253996DB" w14:textId="77777777" w:rsidR="0063362D" w:rsidRPr="0063362D" w:rsidRDefault="0063362D" w:rsidP="0063362D">
            <w:pPr>
              <w:widowControl w:val="0"/>
              <w:suppressAutoHyphens/>
              <w:overflowPunct w:val="0"/>
              <w:adjustRightInd w:val="0"/>
              <w:spacing w:after="0" w:line="240" w:lineRule="auto"/>
              <w:jc w:val="center"/>
              <w:rPr>
                <w:rFonts w:ascii="Calibri" w:eastAsia="Times New Roman" w:hAnsi="Calibri" w:cs="Calibri"/>
                <w:b/>
                <w:bCs/>
                <w:kern w:val="28"/>
                <w:sz w:val="21"/>
                <w:szCs w:val="21"/>
                <w:lang w:val="lt-LT" w:eastAsia="lt-LT"/>
                <w14:ligatures w14:val="none"/>
              </w:rPr>
            </w:pPr>
            <w:r w:rsidRPr="0063362D">
              <w:rPr>
                <w:rFonts w:ascii="Calibri" w:eastAsia="Times New Roman" w:hAnsi="Calibri" w:cs="Calibri"/>
                <w:b/>
                <w:bCs/>
                <w:kern w:val="28"/>
                <w:sz w:val="21"/>
                <w:szCs w:val="21"/>
                <w:lang w:val="lt-LT" w:eastAsia="lt-LT"/>
                <w14:ligatures w14:val="none"/>
              </w:rPr>
              <w:t xml:space="preserve">Siūlomi techniniai parametrai </w:t>
            </w:r>
          </w:p>
          <w:p w14:paraId="2D5D0A9B" w14:textId="77777777" w:rsidR="0063362D" w:rsidRPr="0063362D" w:rsidRDefault="0063362D" w:rsidP="0063362D">
            <w:pPr>
              <w:widowControl w:val="0"/>
              <w:suppressAutoHyphens/>
              <w:overflowPunct w:val="0"/>
              <w:adjustRightInd w:val="0"/>
              <w:snapToGrid w:val="0"/>
              <w:spacing w:after="0" w:line="240" w:lineRule="auto"/>
              <w:jc w:val="center"/>
              <w:rPr>
                <w:rFonts w:ascii="Calibri" w:eastAsia="Times New Roman" w:hAnsi="Calibri" w:cs="Calibri"/>
                <w:bCs/>
                <w:kern w:val="28"/>
                <w:sz w:val="21"/>
                <w:szCs w:val="21"/>
                <w:highlight w:val="yellow"/>
                <w:lang w:val="lt-LT" w:eastAsia="lt-LT"/>
                <w14:ligatures w14:val="none"/>
              </w:rPr>
            </w:pPr>
            <w:r w:rsidRPr="0063362D">
              <w:rPr>
                <w:rFonts w:ascii="Calibri" w:eastAsia="Times New Roman" w:hAnsi="Calibri" w:cs="Calibri"/>
                <w:bCs/>
                <w:kern w:val="28"/>
                <w:sz w:val="21"/>
                <w:szCs w:val="21"/>
                <w:highlight w:val="yellow"/>
                <w:lang w:val="lt-LT" w:eastAsia="lt-LT"/>
                <w14:ligatures w14:val="none"/>
              </w:rPr>
              <w:t>Privaloma nurodyti tik konkrečius</w:t>
            </w:r>
          </w:p>
          <w:p w14:paraId="656C94E1" w14:textId="77777777" w:rsidR="0063362D" w:rsidRPr="0063362D" w:rsidRDefault="0063362D" w:rsidP="0063362D">
            <w:pPr>
              <w:widowControl w:val="0"/>
              <w:suppressAutoHyphens/>
              <w:overflowPunct w:val="0"/>
              <w:adjustRightInd w:val="0"/>
              <w:snapToGrid w:val="0"/>
              <w:spacing w:after="0" w:line="240" w:lineRule="auto"/>
              <w:jc w:val="center"/>
              <w:rPr>
                <w:rFonts w:ascii="Calibri" w:eastAsia="Times New Roman" w:hAnsi="Calibri" w:cs="Calibri"/>
                <w:bCs/>
                <w:kern w:val="28"/>
                <w:sz w:val="21"/>
                <w:szCs w:val="21"/>
                <w:highlight w:val="yellow"/>
                <w:lang w:val="lt-LT" w:eastAsia="lt-LT"/>
                <w14:ligatures w14:val="none"/>
              </w:rPr>
            </w:pPr>
            <w:r w:rsidRPr="0063362D">
              <w:rPr>
                <w:rFonts w:ascii="Calibri" w:eastAsia="Times New Roman" w:hAnsi="Calibri" w:cs="Calibri"/>
                <w:bCs/>
                <w:kern w:val="28"/>
                <w:sz w:val="21"/>
                <w:szCs w:val="21"/>
                <w:highlight w:val="yellow"/>
                <w:lang w:val="lt-LT" w:eastAsia="lt-LT"/>
                <w14:ligatures w14:val="none"/>
              </w:rPr>
              <w:t>siūlomus parametrus.</w:t>
            </w:r>
          </w:p>
          <w:p w14:paraId="11985AE6" w14:textId="77777777" w:rsidR="0063362D" w:rsidRPr="0063362D" w:rsidRDefault="0063362D" w:rsidP="0063362D">
            <w:pPr>
              <w:widowControl w:val="0"/>
              <w:suppressAutoHyphens/>
              <w:overflowPunct w:val="0"/>
              <w:adjustRightInd w:val="0"/>
              <w:spacing w:after="0" w:line="240" w:lineRule="auto"/>
              <w:jc w:val="center"/>
              <w:rPr>
                <w:rFonts w:ascii="Calibri" w:eastAsia="Times New Roman" w:hAnsi="Calibri" w:cs="Calibri"/>
                <w:b/>
                <w:kern w:val="28"/>
                <w:sz w:val="21"/>
                <w:szCs w:val="21"/>
                <w:lang w:val="lt-LT" w:eastAsia="fi-FI"/>
                <w14:ligatures w14:val="none"/>
              </w:rPr>
            </w:pPr>
            <w:r w:rsidRPr="0063362D">
              <w:rPr>
                <w:rFonts w:ascii="Calibri" w:eastAsia="Times New Roman" w:hAnsi="Calibri" w:cs="Calibri"/>
                <w:bCs/>
                <w:color w:val="FF0000"/>
                <w:kern w:val="28"/>
                <w:sz w:val="21"/>
                <w:szCs w:val="21"/>
                <w:lang w:val="lt-LT" w:eastAsia="lt-LT"/>
                <w14:ligatures w14:val="none"/>
              </w:rPr>
              <w:t>pildo tiekėjas</w:t>
            </w:r>
          </w:p>
        </w:tc>
        <w:tc>
          <w:tcPr>
            <w:tcW w:w="1572" w:type="pct"/>
          </w:tcPr>
          <w:p w14:paraId="1CE3F742" w14:textId="77777777" w:rsidR="0063362D" w:rsidRPr="0063362D" w:rsidRDefault="0063362D" w:rsidP="0063362D">
            <w:pPr>
              <w:widowControl w:val="0"/>
              <w:spacing w:after="0" w:line="240" w:lineRule="auto"/>
              <w:jc w:val="center"/>
              <w:rPr>
                <w:rFonts w:ascii="Calibri" w:eastAsia="Calibri" w:hAnsi="Calibri" w:cs="Calibri"/>
                <w:b/>
                <w:bCs/>
                <w:sz w:val="21"/>
                <w:szCs w:val="21"/>
                <w:lang w:val="lt-LT"/>
              </w:rPr>
            </w:pPr>
            <w:r w:rsidRPr="0063362D">
              <w:rPr>
                <w:rFonts w:ascii="Calibri" w:eastAsia="Aptos" w:hAnsi="Calibri" w:cs="Calibri"/>
                <w:b/>
                <w:bCs/>
                <w:sz w:val="21"/>
                <w:szCs w:val="21"/>
                <w:lang w:val="lt-LT"/>
              </w:rPr>
              <w:t>Siūlomos prekės techninių parametrų atitikimas pagal konkrečias reikalaujamų parametrų reikšmes, nurodant</w:t>
            </w:r>
            <w:r w:rsidRPr="0063362D">
              <w:rPr>
                <w:rFonts w:ascii="Calibri" w:eastAsia="Calibri" w:hAnsi="Calibri" w:cs="Calibri"/>
                <w:b/>
                <w:bCs/>
                <w:sz w:val="21"/>
                <w:szCs w:val="21"/>
                <w:lang w:val="lt-LT"/>
              </w:rPr>
              <w:t xml:space="preserve"> atitiktį:</w:t>
            </w:r>
          </w:p>
          <w:p w14:paraId="70916050" w14:textId="77777777" w:rsidR="0063362D" w:rsidRPr="0063362D" w:rsidRDefault="0063362D" w:rsidP="0063362D">
            <w:pPr>
              <w:widowControl w:val="0"/>
              <w:tabs>
                <w:tab w:val="left" w:pos="213"/>
              </w:tabs>
              <w:suppressAutoHyphens/>
              <w:overflowPunct w:val="0"/>
              <w:adjustRightInd w:val="0"/>
              <w:spacing w:after="0" w:line="240" w:lineRule="auto"/>
              <w:jc w:val="center"/>
              <w:rPr>
                <w:rFonts w:ascii="Calibri" w:eastAsia="Times New Roman" w:hAnsi="Calibri" w:cs="Calibri"/>
                <w:color w:val="000000"/>
                <w:kern w:val="28"/>
                <w:sz w:val="21"/>
                <w:szCs w:val="21"/>
                <w:highlight w:val="yellow"/>
                <w:lang w:val="lt-LT" w:eastAsia="lt-LT"/>
                <w14:ligatures w14:val="none"/>
              </w:rPr>
            </w:pPr>
            <w:r w:rsidRPr="0063362D">
              <w:rPr>
                <w:rFonts w:ascii="Calibri" w:eastAsia="Times New Roman" w:hAnsi="Calibri" w:cs="Calibri"/>
                <w:bCs/>
                <w:i/>
                <w:color w:val="000000"/>
                <w:kern w:val="28"/>
                <w:sz w:val="21"/>
                <w:szCs w:val="21"/>
                <w:highlight w:val="yellow"/>
                <w:lang w:val="lt-LT" w:eastAsia="lt-LT"/>
                <w14:ligatures w14:val="none"/>
              </w:rPr>
              <w:t>katalogo/ bukleto/brošiūros/ aprašymo puslapio Nr.;</w:t>
            </w:r>
          </w:p>
          <w:p w14:paraId="1428C5E4" w14:textId="77777777" w:rsidR="0063362D" w:rsidRPr="0063362D" w:rsidRDefault="0063362D" w:rsidP="0063362D">
            <w:pPr>
              <w:widowControl w:val="0"/>
              <w:suppressLineNumbers/>
              <w:suppressAutoHyphens/>
              <w:spacing w:after="0" w:line="270" w:lineRule="atLeast"/>
              <w:jc w:val="center"/>
              <w:rPr>
                <w:rFonts w:ascii="Calibri" w:eastAsia="Times New Roman" w:hAnsi="Calibri" w:cs="Calibri"/>
                <w:kern w:val="0"/>
                <w:sz w:val="21"/>
                <w:szCs w:val="21"/>
                <w:lang w:val="lt-LT" w:eastAsia="ar-SA"/>
                <w14:ligatures w14:val="none"/>
              </w:rPr>
            </w:pPr>
            <w:r w:rsidRPr="0063362D">
              <w:rPr>
                <w:rFonts w:ascii="Calibri" w:eastAsia="Times New Roman" w:hAnsi="Calibri" w:cs="Calibri"/>
                <w:bCs/>
                <w:color w:val="000000"/>
                <w:kern w:val="0"/>
                <w:sz w:val="21"/>
                <w:szCs w:val="21"/>
                <w:highlight w:val="yellow"/>
                <w:lang w:val="lt-LT" w:eastAsia="ar-SA"/>
                <w14:ligatures w14:val="none"/>
              </w:rPr>
              <w:t xml:space="preserve">puslapyje pažymėti / </w:t>
            </w:r>
            <w:r w:rsidRPr="0063362D">
              <w:rPr>
                <w:rFonts w:ascii="Calibri" w:eastAsia="Times New Roman" w:hAnsi="Calibri" w:cs="Calibri"/>
                <w:kern w:val="0"/>
                <w:sz w:val="21"/>
                <w:szCs w:val="21"/>
                <w:highlight w:val="yellow"/>
                <w:lang w:val="lt-LT" w:eastAsia="ar-SA"/>
                <w14:ligatures w14:val="none"/>
              </w:rPr>
              <w:t>grafiškai nurodyti, kurį techninės specifikacijos reikalaujamo techninio parametro punktą jos atitinka.</w:t>
            </w:r>
          </w:p>
          <w:p w14:paraId="7B3C73CC" w14:textId="77777777" w:rsidR="0063362D" w:rsidRPr="0063362D" w:rsidRDefault="0063362D" w:rsidP="0063362D">
            <w:pPr>
              <w:widowControl w:val="0"/>
              <w:suppressAutoHyphens/>
              <w:overflowPunct w:val="0"/>
              <w:adjustRightInd w:val="0"/>
              <w:spacing w:after="0" w:line="240" w:lineRule="auto"/>
              <w:jc w:val="center"/>
              <w:rPr>
                <w:rFonts w:ascii="Calibri" w:eastAsia="Times New Roman" w:hAnsi="Calibri" w:cs="Calibri"/>
                <w:b/>
                <w:kern w:val="28"/>
                <w:sz w:val="21"/>
                <w:szCs w:val="21"/>
                <w:lang w:val="lt-LT" w:eastAsia="fi-FI"/>
                <w14:ligatures w14:val="none"/>
              </w:rPr>
            </w:pPr>
            <w:r w:rsidRPr="0063362D">
              <w:rPr>
                <w:rFonts w:ascii="Calibri" w:eastAsia="Times New Roman" w:hAnsi="Calibri" w:cs="Calibri"/>
                <w:bCs/>
                <w:color w:val="FF0000"/>
                <w:kern w:val="28"/>
                <w:sz w:val="21"/>
                <w:szCs w:val="21"/>
                <w:lang w:val="lt-LT" w:eastAsia="lt-LT"/>
                <w14:ligatures w14:val="none"/>
              </w:rPr>
              <w:t>pildo tiekėjas</w:t>
            </w:r>
          </w:p>
        </w:tc>
      </w:tr>
      <w:tr w:rsidR="0063362D" w:rsidRPr="0063362D" w14:paraId="30CDFEDF" w14:textId="77777777" w:rsidTr="007A5CE2">
        <w:trPr>
          <w:cantSplit/>
        </w:trPr>
        <w:tc>
          <w:tcPr>
            <w:tcW w:w="286" w:type="pct"/>
            <w:shd w:val="clear" w:color="auto" w:fill="auto"/>
          </w:tcPr>
          <w:p w14:paraId="202758B5" w14:textId="77777777" w:rsidR="0063362D" w:rsidRPr="0063362D" w:rsidRDefault="0063362D" w:rsidP="0063362D">
            <w:pPr>
              <w:widowControl w:val="0"/>
              <w:suppressAutoHyphens/>
              <w:overflowPunct w:val="0"/>
              <w:adjustRightInd w:val="0"/>
              <w:spacing w:after="0" w:line="240" w:lineRule="auto"/>
              <w:jc w:val="both"/>
              <w:rPr>
                <w:rFonts w:ascii="Calibri" w:eastAsia="Times New Roman" w:hAnsi="Calibri" w:cs="Calibri"/>
                <w:b/>
                <w:kern w:val="28"/>
                <w:sz w:val="21"/>
                <w:szCs w:val="21"/>
                <w:lang w:val="lt-LT" w:eastAsia="fi-FI"/>
                <w14:ligatures w14:val="none"/>
              </w:rPr>
            </w:pPr>
            <w:r w:rsidRPr="0063362D">
              <w:rPr>
                <w:rFonts w:ascii="Calibri" w:eastAsia="Times New Roman" w:hAnsi="Calibri" w:cs="Calibri"/>
                <w:b/>
                <w:kern w:val="28"/>
                <w:sz w:val="21"/>
                <w:szCs w:val="21"/>
                <w:lang w:val="lt-LT" w:eastAsia="fi-FI"/>
                <w14:ligatures w14:val="none"/>
              </w:rPr>
              <w:t>1.</w:t>
            </w:r>
          </w:p>
        </w:tc>
        <w:tc>
          <w:tcPr>
            <w:tcW w:w="1571" w:type="pct"/>
            <w:shd w:val="clear" w:color="auto" w:fill="auto"/>
          </w:tcPr>
          <w:p w14:paraId="2082E408" w14:textId="77777777" w:rsidR="0063362D" w:rsidRPr="0063362D" w:rsidRDefault="0063362D" w:rsidP="0063362D">
            <w:pPr>
              <w:widowControl w:val="0"/>
              <w:suppressAutoHyphens/>
              <w:overflowPunct w:val="0"/>
              <w:adjustRightInd w:val="0"/>
              <w:spacing w:after="0" w:line="240" w:lineRule="auto"/>
              <w:jc w:val="both"/>
              <w:rPr>
                <w:rFonts w:ascii="Calibri" w:eastAsia="Times New Roman" w:hAnsi="Calibri" w:cs="Calibri"/>
                <w:b/>
                <w:kern w:val="28"/>
                <w:sz w:val="21"/>
                <w:szCs w:val="21"/>
                <w:lang w:val="lt-LT" w:eastAsia="fi-FI"/>
                <w14:ligatures w14:val="none"/>
              </w:rPr>
            </w:pPr>
            <w:r w:rsidRPr="0063362D">
              <w:rPr>
                <w:rFonts w:ascii="Calibri" w:eastAsia="Times New Roman" w:hAnsi="Calibri" w:cs="Calibri"/>
                <w:b/>
                <w:kern w:val="28"/>
                <w:sz w:val="21"/>
                <w:szCs w:val="21"/>
                <w:lang w:val="lt-LT" w:eastAsia="fi-FI"/>
                <w14:ligatures w14:val="none"/>
              </w:rPr>
              <w:t>Bendrieji reikalavimai:</w:t>
            </w:r>
          </w:p>
        </w:tc>
        <w:tc>
          <w:tcPr>
            <w:tcW w:w="1571" w:type="pct"/>
          </w:tcPr>
          <w:p w14:paraId="5872DD4C"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b/>
                <w:kern w:val="28"/>
                <w:sz w:val="21"/>
                <w:szCs w:val="21"/>
                <w:lang w:val="lt-LT" w:eastAsia="fi-FI"/>
                <w14:ligatures w14:val="none"/>
              </w:rPr>
            </w:pPr>
          </w:p>
        </w:tc>
        <w:tc>
          <w:tcPr>
            <w:tcW w:w="1572" w:type="pct"/>
          </w:tcPr>
          <w:p w14:paraId="49A09702"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b/>
                <w:kern w:val="28"/>
                <w:sz w:val="21"/>
                <w:szCs w:val="21"/>
                <w:lang w:val="lt-LT" w:eastAsia="fi-FI"/>
                <w14:ligatures w14:val="none"/>
              </w:rPr>
            </w:pPr>
          </w:p>
        </w:tc>
      </w:tr>
      <w:tr w:rsidR="0063362D" w:rsidRPr="0063362D" w14:paraId="08667B9D" w14:textId="77777777" w:rsidTr="007A5CE2">
        <w:trPr>
          <w:cantSplit/>
        </w:trPr>
        <w:tc>
          <w:tcPr>
            <w:tcW w:w="286" w:type="pct"/>
            <w:shd w:val="clear" w:color="auto" w:fill="auto"/>
          </w:tcPr>
          <w:p w14:paraId="69B76E00" w14:textId="77777777" w:rsidR="0063362D" w:rsidRPr="0063362D" w:rsidRDefault="0063362D" w:rsidP="0063362D">
            <w:pPr>
              <w:widowControl w:val="0"/>
              <w:suppressAutoHyphens/>
              <w:overflowPunct w:val="0"/>
              <w:adjustRightInd w:val="0"/>
              <w:spacing w:after="0" w:line="240" w:lineRule="auto"/>
              <w:jc w:val="both"/>
              <w:rPr>
                <w:rFonts w:ascii="Calibri" w:eastAsia="Times New Roman" w:hAnsi="Calibri" w:cs="Calibri"/>
                <w:kern w:val="28"/>
                <w:sz w:val="21"/>
                <w:szCs w:val="21"/>
                <w:lang w:val="lt-LT" w:eastAsia="fi-FI"/>
                <w14:ligatures w14:val="none"/>
              </w:rPr>
            </w:pPr>
            <w:r w:rsidRPr="0063362D">
              <w:rPr>
                <w:rFonts w:ascii="Calibri" w:eastAsia="Times New Roman" w:hAnsi="Calibri" w:cs="Calibri"/>
                <w:kern w:val="28"/>
                <w:sz w:val="21"/>
                <w:szCs w:val="21"/>
                <w:lang w:val="lt-LT" w:eastAsia="fi-FI"/>
                <w14:ligatures w14:val="none"/>
              </w:rPr>
              <w:t>1.1.</w:t>
            </w:r>
          </w:p>
        </w:tc>
        <w:tc>
          <w:tcPr>
            <w:tcW w:w="1571" w:type="pct"/>
            <w:shd w:val="clear" w:color="auto" w:fill="auto"/>
          </w:tcPr>
          <w:p w14:paraId="3D03F0A8" w14:textId="77777777" w:rsidR="0063362D" w:rsidRPr="0063362D" w:rsidRDefault="0063362D" w:rsidP="0063362D">
            <w:pPr>
              <w:widowControl w:val="0"/>
              <w:suppressAutoHyphens/>
              <w:overflowPunct w:val="0"/>
              <w:adjustRightInd w:val="0"/>
              <w:spacing w:after="0" w:line="240" w:lineRule="auto"/>
              <w:jc w:val="both"/>
              <w:rPr>
                <w:rFonts w:ascii="Calibri" w:eastAsia="Times New Roman" w:hAnsi="Calibri" w:cs="Calibri"/>
                <w:kern w:val="28"/>
                <w:sz w:val="21"/>
                <w:szCs w:val="21"/>
                <w:lang w:val="lt-LT" w:eastAsia="fi-FI"/>
                <w14:ligatures w14:val="none"/>
              </w:rPr>
            </w:pPr>
            <w:r w:rsidRPr="0063362D">
              <w:rPr>
                <w:rFonts w:ascii="Calibri" w:eastAsia="Times New Roman" w:hAnsi="Calibri" w:cs="Calibri"/>
                <w:kern w:val="28"/>
                <w:sz w:val="21"/>
                <w:szCs w:val="21"/>
                <w:lang w:val="lt-LT" w:eastAsia="fi-FI"/>
                <w14:ligatures w14:val="none"/>
              </w:rPr>
              <w:t>Dėžučių  gamintojas, tipas ir modelis.</w:t>
            </w:r>
          </w:p>
        </w:tc>
        <w:tc>
          <w:tcPr>
            <w:tcW w:w="1571" w:type="pct"/>
          </w:tcPr>
          <w:p w14:paraId="5B344422"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kern w:val="28"/>
                <w:sz w:val="21"/>
                <w:szCs w:val="21"/>
                <w:lang w:val="lt-LT" w:eastAsia="fi-FI"/>
                <w14:ligatures w14:val="none"/>
              </w:rPr>
            </w:pPr>
          </w:p>
        </w:tc>
        <w:tc>
          <w:tcPr>
            <w:tcW w:w="1572" w:type="pct"/>
          </w:tcPr>
          <w:p w14:paraId="7F26A3CA"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kern w:val="28"/>
                <w:sz w:val="21"/>
                <w:szCs w:val="21"/>
                <w:lang w:val="lt-LT" w:eastAsia="fi-FI"/>
                <w14:ligatures w14:val="none"/>
              </w:rPr>
            </w:pPr>
          </w:p>
        </w:tc>
      </w:tr>
      <w:tr w:rsidR="0063362D" w:rsidRPr="0063362D" w14:paraId="0BBFBCD4" w14:textId="77777777" w:rsidTr="007A5CE2">
        <w:trPr>
          <w:cantSplit/>
        </w:trPr>
        <w:tc>
          <w:tcPr>
            <w:tcW w:w="286" w:type="pct"/>
            <w:shd w:val="clear" w:color="auto" w:fill="auto"/>
          </w:tcPr>
          <w:p w14:paraId="5EA0F9FE" w14:textId="77777777" w:rsidR="0063362D" w:rsidRPr="0063362D" w:rsidRDefault="0063362D" w:rsidP="0063362D">
            <w:pPr>
              <w:widowControl w:val="0"/>
              <w:suppressAutoHyphens/>
              <w:overflowPunct w:val="0"/>
              <w:adjustRightInd w:val="0"/>
              <w:spacing w:after="0" w:line="240" w:lineRule="auto"/>
              <w:jc w:val="both"/>
              <w:rPr>
                <w:rFonts w:ascii="Calibri" w:eastAsia="Times New Roman" w:hAnsi="Calibri" w:cs="Calibri"/>
                <w:kern w:val="28"/>
                <w:sz w:val="21"/>
                <w:szCs w:val="21"/>
                <w:lang w:val="lt-LT" w:eastAsia="fi-FI"/>
                <w14:ligatures w14:val="none"/>
              </w:rPr>
            </w:pPr>
            <w:r w:rsidRPr="0063362D">
              <w:rPr>
                <w:rFonts w:ascii="Calibri" w:eastAsia="Times New Roman" w:hAnsi="Calibri" w:cs="Calibri"/>
                <w:kern w:val="28"/>
                <w:sz w:val="21"/>
                <w:szCs w:val="21"/>
                <w:lang w:val="lt-LT" w:eastAsia="fi-FI"/>
                <w14:ligatures w14:val="none"/>
              </w:rPr>
              <w:lastRenderedPageBreak/>
              <w:t>1.2.</w:t>
            </w:r>
          </w:p>
        </w:tc>
        <w:tc>
          <w:tcPr>
            <w:tcW w:w="1571" w:type="pct"/>
            <w:shd w:val="clear" w:color="auto" w:fill="auto"/>
          </w:tcPr>
          <w:p w14:paraId="60A37BCF" w14:textId="77777777" w:rsidR="0063362D" w:rsidRPr="0063362D" w:rsidRDefault="0063362D" w:rsidP="0063362D">
            <w:pPr>
              <w:widowControl w:val="0"/>
              <w:suppressAutoHyphens/>
              <w:overflowPunct w:val="0"/>
              <w:adjustRightInd w:val="0"/>
              <w:spacing w:after="0" w:line="240" w:lineRule="auto"/>
              <w:jc w:val="both"/>
              <w:rPr>
                <w:rFonts w:ascii="Calibri" w:eastAsia="Times New Roman" w:hAnsi="Calibri" w:cs="Calibri"/>
                <w:kern w:val="28"/>
                <w:sz w:val="21"/>
                <w:szCs w:val="21"/>
                <w:lang w:val="lt-LT" w:eastAsia="fi-FI"/>
                <w14:ligatures w14:val="none"/>
              </w:rPr>
            </w:pPr>
            <w:r w:rsidRPr="0063362D">
              <w:rPr>
                <w:rFonts w:ascii="Calibri" w:eastAsia="Times New Roman" w:hAnsi="Calibri" w:cs="Calibri"/>
                <w:kern w:val="28"/>
                <w:sz w:val="21"/>
                <w:szCs w:val="21"/>
                <w:lang w:val="lt-LT" w:eastAsia="fi-FI"/>
                <w14:ligatures w14:val="none"/>
              </w:rPr>
              <w:t>Dėžutės naujos (ne senesnės kaip 2025 metų gamybos) be išorinių pažeidimų, atsparios smūgiams, cheminiam, biologiniam ir atmosferiniam poveikiui, UV spinduliams  ir pilnai sukomplektuotos.</w:t>
            </w:r>
          </w:p>
        </w:tc>
        <w:tc>
          <w:tcPr>
            <w:tcW w:w="1571" w:type="pct"/>
          </w:tcPr>
          <w:p w14:paraId="7AD19BAC"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kern w:val="28"/>
                <w:sz w:val="21"/>
                <w:szCs w:val="21"/>
                <w:lang w:val="lt-LT" w:eastAsia="fi-FI"/>
                <w14:ligatures w14:val="none"/>
              </w:rPr>
            </w:pPr>
          </w:p>
        </w:tc>
        <w:tc>
          <w:tcPr>
            <w:tcW w:w="1572" w:type="pct"/>
          </w:tcPr>
          <w:p w14:paraId="564E0FC4"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kern w:val="28"/>
                <w:sz w:val="21"/>
                <w:szCs w:val="21"/>
                <w:lang w:val="lt-LT" w:eastAsia="fi-FI"/>
                <w14:ligatures w14:val="none"/>
              </w:rPr>
            </w:pPr>
          </w:p>
        </w:tc>
      </w:tr>
      <w:tr w:rsidR="0063362D" w:rsidRPr="0063362D" w14:paraId="141ADA3C" w14:textId="77777777" w:rsidTr="007A5CE2">
        <w:trPr>
          <w:cantSplit/>
        </w:trPr>
        <w:tc>
          <w:tcPr>
            <w:tcW w:w="286" w:type="pct"/>
            <w:shd w:val="clear" w:color="auto" w:fill="auto"/>
          </w:tcPr>
          <w:p w14:paraId="55BBD6B3" w14:textId="77777777" w:rsidR="0063362D" w:rsidRPr="0063362D" w:rsidRDefault="0063362D" w:rsidP="0063362D">
            <w:pPr>
              <w:widowControl w:val="0"/>
              <w:suppressAutoHyphens/>
              <w:overflowPunct w:val="0"/>
              <w:adjustRightInd w:val="0"/>
              <w:spacing w:after="0" w:line="240" w:lineRule="auto"/>
              <w:jc w:val="both"/>
              <w:rPr>
                <w:rFonts w:ascii="Calibri" w:eastAsia="Times New Roman" w:hAnsi="Calibri" w:cs="Calibri"/>
                <w:kern w:val="28"/>
                <w:sz w:val="21"/>
                <w:szCs w:val="21"/>
                <w:lang w:val="lt-LT" w:eastAsia="fi-FI"/>
                <w14:ligatures w14:val="none"/>
              </w:rPr>
            </w:pPr>
            <w:r w:rsidRPr="0063362D">
              <w:rPr>
                <w:rFonts w:ascii="Calibri" w:eastAsia="Times New Roman" w:hAnsi="Calibri" w:cs="Calibri"/>
                <w:kern w:val="28"/>
                <w:sz w:val="21"/>
                <w:szCs w:val="21"/>
                <w:lang w:val="lt-LT" w:eastAsia="fi-FI"/>
                <w14:ligatures w14:val="none"/>
              </w:rPr>
              <w:t>1.3.</w:t>
            </w:r>
          </w:p>
        </w:tc>
        <w:tc>
          <w:tcPr>
            <w:tcW w:w="1571" w:type="pct"/>
            <w:shd w:val="clear" w:color="auto" w:fill="auto"/>
          </w:tcPr>
          <w:p w14:paraId="22286805" w14:textId="77777777" w:rsidR="0063362D" w:rsidRPr="0063362D" w:rsidRDefault="0063362D" w:rsidP="0063362D">
            <w:pPr>
              <w:widowControl w:val="0"/>
              <w:suppressAutoHyphens/>
              <w:overflowPunct w:val="0"/>
              <w:adjustRightInd w:val="0"/>
              <w:spacing w:after="0" w:line="240" w:lineRule="auto"/>
              <w:jc w:val="both"/>
              <w:rPr>
                <w:rFonts w:ascii="Calibri" w:eastAsia="Times New Roman" w:hAnsi="Calibri" w:cs="Calibri"/>
                <w:kern w:val="28"/>
                <w:sz w:val="21"/>
                <w:szCs w:val="21"/>
                <w:lang w:val="lt-LT" w:eastAsia="fi-FI"/>
                <w14:ligatures w14:val="none"/>
              </w:rPr>
            </w:pPr>
            <w:r w:rsidRPr="0063362D">
              <w:rPr>
                <w:rFonts w:ascii="Calibri" w:eastAsia="Times New Roman" w:hAnsi="Calibri" w:cs="Calibri"/>
                <w:kern w:val="28"/>
                <w:sz w:val="21"/>
                <w:szCs w:val="21"/>
                <w:lang w:val="lt-LT" w:eastAsia="fi-FI"/>
                <w14:ligatures w14:val="none"/>
              </w:rPr>
              <w:t>Talpa nuo 7 iki 10 litrų.</w:t>
            </w:r>
          </w:p>
        </w:tc>
        <w:tc>
          <w:tcPr>
            <w:tcW w:w="1571" w:type="pct"/>
          </w:tcPr>
          <w:p w14:paraId="032B5D3D"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kern w:val="28"/>
                <w:sz w:val="21"/>
                <w:szCs w:val="21"/>
                <w:lang w:val="lt-LT" w:eastAsia="fi-FI"/>
                <w14:ligatures w14:val="none"/>
              </w:rPr>
            </w:pPr>
          </w:p>
        </w:tc>
        <w:tc>
          <w:tcPr>
            <w:tcW w:w="1572" w:type="pct"/>
          </w:tcPr>
          <w:p w14:paraId="31A4A356"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kern w:val="28"/>
                <w:sz w:val="21"/>
                <w:szCs w:val="21"/>
                <w:lang w:val="lt-LT" w:eastAsia="fi-FI"/>
                <w14:ligatures w14:val="none"/>
              </w:rPr>
            </w:pPr>
          </w:p>
        </w:tc>
      </w:tr>
      <w:tr w:rsidR="0063362D" w:rsidRPr="0063362D" w14:paraId="61ED33BF" w14:textId="77777777" w:rsidTr="007A5CE2">
        <w:trPr>
          <w:cantSplit/>
        </w:trPr>
        <w:tc>
          <w:tcPr>
            <w:tcW w:w="286" w:type="pct"/>
            <w:shd w:val="clear" w:color="auto" w:fill="auto"/>
          </w:tcPr>
          <w:p w14:paraId="6532FEEB" w14:textId="77777777" w:rsidR="0063362D" w:rsidRPr="0063362D" w:rsidRDefault="0063362D" w:rsidP="0063362D">
            <w:pPr>
              <w:widowControl w:val="0"/>
              <w:suppressAutoHyphens/>
              <w:overflowPunct w:val="0"/>
              <w:adjustRightInd w:val="0"/>
              <w:spacing w:after="0" w:line="240" w:lineRule="auto"/>
              <w:jc w:val="both"/>
              <w:rPr>
                <w:rFonts w:ascii="Calibri" w:eastAsia="Times New Roman" w:hAnsi="Calibri" w:cs="Calibri"/>
                <w:kern w:val="28"/>
                <w:sz w:val="21"/>
                <w:szCs w:val="21"/>
                <w:lang w:val="lt-LT" w:eastAsia="fi-FI"/>
                <w14:ligatures w14:val="none"/>
              </w:rPr>
            </w:pPr>
            <w:r w:rsidRPr="0063362D">
              <w:rPr>
                <w:rFonts w:ascii="Calibri" w:eastAsia="Times New Roman" w:hAnsi="Calibri" w:cs="Calibri"/>
                <w:kern w:val="28"/>
                <w:sz w:val="21"/>
                <w:szCs w:val="21"/>
                <w:lang w:val="lt-LT" w:eastAsia="fi-FI"/>
                <w14:ligatures w14:val="none"/>
              </w:rPr>
              <w:t>1.4.</w:t>
            </w:r>
          </w:p>
        </w:tc>
        <w:tc>
          <w:tcPr>
            <w:tcW w:w="1571" w:type="pct"/>
            <w:shd w:val="clear" w:color="auto" w:fill="auto"/>
          </w:tcPr>
          <w:p w14:paraId="706A7661" w14:textId="77777777" w:rsidR="0063362D" w:rsidRPr="0063362D" w:rsidRDefault="0063362D" w:rsidP="0063362D">
            <w:pPr>
              <w:widowControl w:val="0"/>
              <w:suppressAutoHyphens/>
              <w:overflowPunct w:val="0"/>
              <w:adjustRightInd w:val="0"/>
              <w:spacing w:after="0" w:line="240" w:lineRule="auto"/>
              <w:jc w:val="both"/>
              <w:rPr>
                <w:rFonts w:ascii="Calibri" w:eastAsia="Times New Roman" w:hAnsi="Calibri" w:cs="Calibri"/>
                <w:kern w:val="28"/>
                <w:sz w:val="21"/>
                <w:szCs w:val="21"/>
                <w:lang w:val="lt-LT" w:eastAsia="fi-FI"/>
                <w14:ligatures w14:val="none"/>
              </w:rPr>
            </w:pPr>
            <w:r w:rsidRPr="0063362D">
              <w:rPr>
                <w:rFonts w:ascii="Calibri" w:eastAsia="Times New Roman" w:hAnsi="Calibri" w:cs="Calibri"/>
                <w:kern w:val="28"/>
                <w:sz w:val="21"/>
                <w:szCs w:val="21"/>
                <w:lang w:val="lt-LT" w:eastAsia="fi-FI"/>
                <w14:ligatures w14:val="none"/>
              </w:rPr>
              <w:t>Atitinka gamyklos gamintojos technines sąlygas, pagaminti laikantis ISO 9001, 14001 ar jiems analogiškų standartų.</w:t>
            </w:r>
          </w:p>
        </w:tc>
        <w:tc>
          <w:tcPr>
            <w:tcW w:w="1571" w:type="pct"/>
          </w:tcPr>
          <w:p w14:paraId="3F4C4E7D"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kern w:val="28"/>
                <w:sz w:val="21"/>
                <w:szCs w:val="21"/>
                <w:lang w:val="lt-LT" w:eastAsia="fi-FI"/>
                <w14:ligatures w14:val="none"/>
              </w:rPr>
            </w:pPr>
          </w:p>
        </w:tc>
        <w:tc>
          <w:tcPr>
            <w:tcW w:w="1572" w:type="pct"/>
          </w:tcPr>
          <w:p w14:paraId="6D6BF6EF"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kern w:val="28"/>
                <w:sz w:val="21"/>
                <w:szCs w:val="21"/>
                <w:lang w:val="lt-LT" w:eastAsia="fi-FI"/>
                <w14:ligatures w14:val="none"/>
              </w:rPr>
            </w:pPr>
          </w:p>
        </w:tc>
      </w:tr>
      <w:tr w:rsidR="0063362D" w:rsidRPr="0063362D" w14:paraId="50A7C854" w14:textId="77777777" w:rsidTr="007A5CE2">
        <w:trPr>
          <w:cantSplit/>
        </w:trPr>
        <w:tc>
          <w:tcPr>
            <w:tcW w:w="286" w:type="pct"/>
            <w:shd w:val="clear" w:color="auto" w:fill="auto"/>
          </w:tcPr>
          <w:p w14:paraId="63E70937" w14:textId="77777777" w:rsidR="0063362D" w:rsidRPr="0063362D" w:rsidRDefault="0063362D" w:rsidP="0063362D">
            <w:pPr>
              <w:widowControl w:val="0"/>
              <w:suppressAutoHyphens/>
              <w:overflowPunct w:val="0"/>
              <w:adjustRightInd w:val="0"/>
              <w:spacing w:after="0" w:line="240" w:lineRule="auto"/>
              <w:jc w:val="both"/>
              <w:rPr>
                <w:rFonts w:ascii="Calibri" w:eastAsia="Times New Roman" w:hAnsi="Calibri" w:cs="Calibri"/>
                <w:kern w:val="28"/>
                <w:sz w:val="21"/>
                <w:szCs w:val="21"/>
                <w:lang w:val="lt-LT" w:eastAsia="fi-FI"/>
                <w14:ligatures w14:val="none"/>
              </w:rPr>
            </w:pPr>
            <w:r w:rsidRPr="0063362D">
              <w:rPr>
                <w:rFonts w:ascii="Calibri" w:eastAsia="Times New Roman" w:hAnsi="Calibri" w:cs="Calibri"/>
                <w:kern w:val="28"/>
                <w:sz w:val="21"/>
                <w:szCs w:val="21"/>
                <w:lang w:val="lt-LT" w:eastAsia="fi-FI"/>
                <w14:ligatures w14:val="none"/>
              </w:rPr>
              <w:t>1.5.</w:t>
            </w:r>
          </w:p>
        </w:tc>
        <w:tc>
          <w:tcPr>
            <w:tcW w:w="1571" w:type="pct"/>
            <w:shd w:val="clear" w:color="auto" w:fill="auto"/>
          </w:tcPr>
          <w:p w14:paraId="31597339" w14:textId="77777777" w:rsidR="0063362D" w:rsidRPr="0063362D" w:rsidRDefault="0063362D" w:rsidP="0063362D">
            <w:pPr>
              <w:widowControl w:val="0"/>
              <w:suppressAutoHyphens/>
              <w:overflowPunct w:val="0"/>
              <w:adjustRightInd w:val="0"/>
              <w:spacing w:after="0" w:line="240" w:lineRule="auto"/>
              <w:jc w:val="both"/>
              <w:rPr>
                <w:rFonts w:ascii="Calibri" w:eastAsia="Times New Roman" w:hAnsi="Calibri" w:cs="Calibri"/>
                <w:kern w:val="28"/>
                <w:sz w:val="21"/>
                <w:szCs w:val="21"/>
                <w:lang w:val="lt-LT" w:eastAsia="fi-FI"/>
                <w14:ligatures w14:val="none"/>
              </w:rPr>
            </w:pPr>
            <w:r w:rsidRPr="0063362D">
              <w:rPr>
                <w:rFonts w:ascii="Calibri" w:eastAsia="Times New Roman" w:hAnsi="Calibri" w:cs="Calibri"/>
                <w:kern w:val="28"/>
                <w:sz w:val="21"/>
                <w:szCs w:val="21"/>
                <w:lang w:val="lt-LT" w:eastAsia="fi-FI"/>
                <w14:ligatures w14:val="none"/>
              </w:rPr>
              <w:t>Dėžučių spalva – žalia arba ruda.</w:t>
            </w:r>
          </w:p>
        </w:tc>
        <w:tc>
          <w:tcPr>
            <w:tcW w:w="1571" w:type="pct"/>
          </w:tcPr>
          <w:p w14:paraId="4FA62F4B"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kern w:val="28"/>
                <w:sz w:val="21"/>
                <w:szCs w:val="21"/>
                <w:lang w:val="lt-LT" w:eastAsia="fi-FI"/>
                <w14:ligatures w14:val="none"/>
              </w:rPr>
            </w:pPr>
          </w:p>
        </w:tc>
        <w:tc>
          <w:tcPr>
            <w:tcW w:w="1572" w:type="pct"/>
          </w:tcPr>
          <w:p w14:paraId="35712511"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kern w:val="28"/>
                <w:sz w:val="21"/>
                <w:szCs w:val="21"/>
                <w:lang w:val="lt-LT" w:eastAsia="fi-FI"/>
                <w14:ligatures w14:val="none"/>
              </w:rPr>
            </w:pPr>
          </w:p>
        </w:tc>
      </w:tr>
      <w:tr w:rsidR="0063362D" w:rsidRPr="0063362D" w14:paraId="0511BA20" w14:textId="77777777" w:rsidTr="007A5CE2">
        <w:trPr>
          <w:cantSplit/>
        </w:trPr>
        <w:tc>
          <w:tcPr>
            <w:tcW w:w="286" w:type="pct"/>
            <w:shd w:val="clear" w:color="auto" w:fill="auto"/>
          </w:tcPr>
          <w:p w14:paraId="4FBD1F79" w14:textId="77777777" w:rsidR="0063362D" w:rsidRPr="0063362D" w:rsidRDefault="0063362D" w:rsidP="0063362D">
            <w:pPr>
              <w:widowControl w:val="0"/>
              <w:suppressAutoHyphens/>
              <w:overflowPunct w:val="0"/>
              <w:adjustRightInd w:val="0"/>
              <w:spacing w:after="0" w:line="240" w:lineRule="auto"/>
              <w:jc w:val="both"/>
              <w:rPr>
                <w:rFonts w:ascii="Calibri" w:eastAsia="Times New Roman" w:hAnsi="Calibri" w:cs="Calibri"/>
                <w:kern w:val="28"/>
                <w:sz w:val="21"/>
                <w:szCs w:val="21"/>
                <w:lang w:val="lt-LT" w:eastAsia="fi-FI"/>
                <w14:ligatures w14:val="none"/>
              </w:rPr>
            </w:pPr>
            <w:r w:rsidRPr="0063362D">
              <w:rPr>
                <w:rFonts w:ascii="Calibri" w:eastAsia="Times New Roman" w:hAnsi="Calibri" w:cs="Calibri"/>
                <w:kern w:val="28"/>
                <w:sz w:val="21"/>
                <w:szCs w:val="21"/>
                <w:lang w:val="lt-LT" w:eastAsia="fi-FI"/>
                <w14:ligatures w14:val="none"/>
              </w:rPr>
              <w:t>1.6.</w:t>
            </w:r>
          </w:p>
        </w:tc>
        <w:tc>
          <w:tcPr>
            <w:tcW w:w="1571" w:type="pct"/>
            <w:shd w:val="clear" w:color="auto" w:fill="auto"/>
          </w:tcPr>
          <w:p w14:paraId="256D4072" w14:textId="77777777" w:rsidR="0063362D" w:rsidRPr="0063362D" w:rsidRDefault="0063362D" w:rsidP="0063362D">
            <w:pPr>
              <w:widowControl w:val="0"/>
              <w:suppressAutoHyphens/>
              <w:overflowPunct w:val="0"/>
              <w:adjustRightInd w:val="0"/>
              <w:spacing w:after="0" w:line="240" w:lineRule="auto"/>
              <w:jc w:val="both"/>
              <w:rPr>
                <w:rFonts w:ascii="Calibri" w:eastAsia="Times New Roman" w:hAnsi="Calibri" w:cs="Calibri"/>
                <w:kern w:val="28"/>
                <w:sz w:val="21"/>
                <w:szCs w:val="21"/>
                <w:lang w:val="lt-LT" w:eastAsia="fi-FI"/>
                <w14:ligatures w14:val="none"/>
              </w:rPr>
            </w:pPr>
            <w:r w:rsidRPr="0063362D">
              <w:rPr>
                <w:rFonts w:ascii="Calibri" w:eastAsia="Times New Roman" w:hAnsi="Calibri" w:cs="Calibri"/>
                <w:kern w:val="28"/>
                <w:sz w:val="21"/>
                <w:szCs w:val="21"/>
                <w:lang w:val="lt-LT" w:eastAsia="fi-FI"/>
                <w14:ligatures w14:val="none"/>
              </w:rPr>
              <w:t>Visas sudėtines dėžutės dalis galima plauti indaplovėje (išskyrus filtrą).</w:t>
            </w:r>
          </w:p>
        </w:tc>
        <w:tc>
          <w:tcPr>
            <w:tcW w:w="1571" w:type="pct"/>
          </w:tcPr>
          <w:p w14:paraId="6B4E26EF"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kern w:val="28"/>
                <w:sz w:val="21"/>
                <w:szCs w:val="21"/>
                <w:lang w:val="lt-LT" w:eastAsia="fi-FI"/>
                <w14:ligatures w14:val="none"/>
              </w:rPr>
            </w:pPr>
          </w:p>
        </w:tc>
        <w:tc>
          <w:tcPr>
            <w:tcW w:w="1572" w:type="pct"/>
          </w:tcPr>
          <w:p w14:paraId="303890A4"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kern w:val="28"/>
                <w:sz w:val="21"/>
                <w:szCs w:val="21"/>
                <w:lang w:val="lt-LT" w:eastAsia="fi-FI"/>
                <w14:ligatures w14:val="none"/>
              </w:rPr>
            </w:pPr>
          </w:p>
        </w:tc>
      </w:tr>
      <w:tr w:rsidR="0063362D" w:rsidRPr="0063362D" w14:paraId="0E09652F" w14:textId="77777777" w:rsidTr="007A5CE2">
        <w:trPr>
          <w:cantSplit/>
        </w:trPr>
        <w:tc>
          <w:tcPr>
            <w:tcW w:w="286" w:type="pct"/>
            <w:shd w:val="clear" w:color="auto" w:fill="auto"/>
          </w:tcPr>
          <w:p w14:paraId="141E093C" w14:textId="77777777" w:rsidR="0063362D" w:rsidRPr="0063362D" w:rsidRDefault="0063362D" w:rsidP="0063362D">
            <w:pPr>
              <w:widowControl w:val="0"/>
              <w:suppressAutoHyphens/>
              <w:overflowPunct w:val="0"/>
              <w:adjustRightInd w:val="0"/>
              <w:spacing w:after="0" w:line="240" w:lineRule="auto"/>
              <w:jc w:val="both"/>
              <w:rPr>
                <w:rFonts w:ascii="Calibri" w:eastAsia="Times New Roman" w:hAnsi="Calibri" w:cs="Calibri"/>
                <w:kern w:val="28"/>
                <w:sz w:val="21"/>
                <w:szCs w:val="21"/>
                <w:lang w:val="lt-LT" w:eastAsia="fi-FI"/>
                <w14:ligatures w14:val="none"/>
              </w:rPr>
            </w:pPr>
            <w:r w:rsidRPr="0063362D">
              <w:rPr>
                <w:rFonts w:ascii="Calibri" w:eastAsia="Times New Roman" w:hAnsi="Calibri" w:cs="Calibri"/>
                <w:kern w:val="28"/>
                <w:sz w:val="21"/>
                <w:szCs w:val="21"/>
                <w:lang w:val="lt-LT" w:eastAsia="fi-FI"/>
                <w14:ligatures w14:val="none"/>
              </w:rPr>
              <w:t>1.7.</w:t>
            </w:r>
          </w:p>
        </w:tc>
        <w:tc>
          <w:tcPr>
            <w:tcW w:w="1571" w:type="pct"/>
            <w:shd w:val="clear" w:color="auto" w:fill="auto"/>
          </w:tcPr>
          <w:p w14:paraId="5F5511B2" w14:textId="77777777" w:rsidR="0063362D" w:rsidRPr="0063362D" w:rsidRDefault="0063362D" w:rsidP="0063362D">
            <w:pPr>
              <w:spacing w:line="240" w:lineRule="auto"/>
              <w:jc w:val="both"/>
              <w:rPr>
                <w:rFonts w:ascii="Calibri" w:eastAsia="Times New Roman" w:hAnsi="Calibri" w:cs="Calibri"/>
                <w:kern w:val="28"/>
                <w:sz w:val="21"/>
                <w:szCs w:val="21"/>
                <w:lang w:val="lt-LT" w:eastAsia="lt-LT"/>
                <w14:ligatures w14:val="none"/>
              </w:rPr>
            </w:pPr>
            <w:r w:rsidRPr="0063362D">
              <w:rPr>
                <w:rFonts w:ascii="Calibri" w:eastAsia="Times New Roman" w:hAnsi="Calibri" w:cs="Calibri"/>
                <w:kern w:val="28"/>
                <w:sz w:val="21"/>
                <w:szCs w:val="21"/>
                <w:lang w:val="lt-LT" w:eastAsia="lt-LT"/>
                <w14:ligatures w14:val="none"/>
              </w:rPr>
              <w:t>Dėžučių korpusas kiaurai perforuotas. Korpuso paviršius matinis, ant kurio nesimato pirštų antspaudų. Suapvalinti visi vidiniai kampai, kad būtų lengva valyti. Turi būti  galimybė įdėti keičiamą maišelį atliekoms surinkti.</w:t>
            </w:r>
          </w:p>
        </w:tc>
        <w:tc>
          <w:tcPr>
            <w:tcW w:w="1571" w:type="pct"/>
          </w:tcPr>
          <w:p w14:paraId="5D94BDC4"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kern w:val="28"/>
                <w:sz w:val="21"/>
                <w:szCs w:val="21"/>
                <w:lang w:val="lt-LT" w:eastAsia="fi-FI"/>
                <w14:ligatures w14:val="none"/>
              </w:rPr>
            </w:pPr>
          </w:p>
        </w:tc>
        <w:tc>
          <w:tcPr>
            <w:tcW w:w="1572" w:type="pct"/>
          </w:tcPr>
          <w:p w14:paraId="2E40FBD2"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kern w:val="28"/>
                <w:sz w:val="21"/>
                <w:szCs w:val="21"/>
                <w:lang w:val="lt-LT" w:eastAsia="fi-FI"/>
                <w14:ligatures w14:val="none"/>
              </w:rPr>
            </w:pPr>
          </w:p>
        </w:tc>
      </w:tr>
      <w:tr w:rsidR="0063362D" w:rsidRPr="0063362D" w14:paraId="7F6B4073" w14:textId="77777777" w:rsidTr="007A5CE2">
        <w:trPr>
          <w:cantSplit/>
        </w:trPr>
        <w:tc>
          <w:tcPr>
            <w:tcW w:w="286" w:type="pct"/>
            <w:shd w:val="clear" w:color="auto" w:fill="auto"/>
          </w:tcPr>
          <w:p w14:paraId="197B70E7" w14:textId="77777777" w:rsidR="0063362D" w:rsidRPr="0063362D" w:rsidRDefault="0063362D" w:rsidP="0063362D">
            <w:pPr>
              <w:widowControl w:val="0"/>
              <w:suppressAutoHyphens/>
              <w:overflowPunct w:val="0"/>
              <w:adjustRightInd w:val="0"/>
              <w:spacing w:after="0" w:line="240" w:lineRule="auto"/>
              <w:jc w:val="both"/>
              <w:rPr>
                <w:rFonts w:ascii="Calibri" w:eastAsia="Times New Roman" w:hAnsi="Calibri" w:cs="Calibri"/>
                <w:b/>
                <w:bCs/>
                <w:kern w:val="28"/>
                <w:sz w:val="21"/>
                <w:szCs w:val="21"/>
                <w:lang w:val="lt-LT" w:eastAsia="fi-FI"/>
                <w14:ligatures w14:val="none"/>
              </w:rPr>
            </w:pPr>
            <w:r w:rsidRPr="0063362D">
              <w:rPr>
                <w:rFonts w:ascii="Calibri" w:eastAsia="Times New Roman" w:hAnsi="Calibri" w:cs="Calibri"/>
                <w:b/>
                <w:bCs/>
                <w:kern w:val="28"/>
                <w:sz w:val="21"/>
                <w:szCs w:val="21"/>
                <w:lang w:val="lt-LT" w:eastAsia="fi-FI"/>
                <w14:ligatures w14:val="none"/>
              </w:rPr>
              <w:t>2.</w:t>
            </w:r>
          </w:p>
        </w:tc>
        <w:tc>
          <w:tcPr>
            <w:tcW w:w="1571" w:type="pct"/>
            <w:shd w:val="clear" w:color="auto" w:fill="auto"/>
          </w:tcPr>
          <w:p w14:paraId="2FA70391" w14:textId="77777777" w:rsidR="0063362D" w:rsidRPr="0063362D" w:rsidRDefault="0063362D" w:rsidP="0063362D">
            <w:pPr>
              <w:spacing w:line="240" w:lineRule="auto"/>
              <w:jc w:val="both"/>
              <w:rPr>
                <w:rFonts w:ascii="Calibri" w:eastAsia="Times New Roman" w:hAnsi="Calibri" w:cs="Calibri"/>
                <w:b/>
                <w:bCs/>
                <w:kern w:val="28"/>
                <w:sz w:val="21"/>
                <w:szCs w:val="21"/>
                <w:lang w:val="lt-LT" w:eastAsia="lt-LT"/>
                <w14:ligatures w14:val="none"/>
              </w:rPr>
            </w:pPr>
            <w:r w:rsidRPr="0063362D">
              <w:rPr>
                <w:rFonts w:ascii="Calibri" w:eastAsia="Times New Roman" w:hAnsi="Calibri" w:cs="Calibri"/>
                <w:b/>
                <w:bCs/>
                <w:kern w:val="28"/>
                <w:sz w:val="21"/>
                <w:szCs w:val="21"/>
                <w:lang w:val="lt-LT" w:eastAsia="lt-LT"/>
                <w14:ligatures w14:val="none"/>
              </w:rPr>
              <w:t>Techniniai duomenys</w:t>
            </w:r>
          </w:p>
        </w:tc>
        <w:tc>
          <w:tcPr>
            <w:tcW w:w="1571" w:type="pct"/>
          </w:tcPr>
          <w:p w14:paraId="3540AD9D"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b/>
                <w:bCs/>
                <w:kern w:val="28"/>
                <w:sz w:val="21"/>
                <w:szCs w:val="21"/>
                <w:lang w:val="lt-LT" w:eastAsia="fi-FI"/>
                <w14:ligatures w14:val="none"/>
              </w:rPr>
            </w:pPr>
          </w:p>
        </w:tc>
        <w:tc>
          <w:tcPr>
            <w:tcW w:w="1572" w:type="pct"/>
          </w:tcPr>
          <w:p w14:paraId="0D513502"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b/>
                <w:bCs/>
                <w:kern w:val="28"/>
                <w:sz w:val="21"/>
                <w:szCs w:val="21"/>
                <w:lang w:val="lt-LT" w:eastAsia="fi-FI"/>
                <w14:ligatures w14:val="none"/>
              </w:rPr>
            </w:pPr>
          </w:p>
        </w:tc>
      </w:tr>
      <w:tr w:rsidR="0063362D" w:rsidRPr="0063362D" w14:paraId="48E8A4D2" w14:textId="77777777" w:rsidTr="007A5CE2">
        <w:trPr>
          <w:cantSplit/>
        </w:trPr>
        <w:tc>
          <w:tcPr>
            <w:tcW w:w="286" w:type="pct"/>
            <w:shd w:val="clear" w:color="auto" w:fill="auto"/>
          </w:tcPr>
          <w:p w14:paraId="50947ADB" w14:textId="77777777" w:rsidR="0063362D" w:rsidRPr="0063362D" w:rsidRDefault="0063362D" w:rsidP="0063362D">
            <w:pPr>
              <w:widowControl w:val="0"/>
              <w:suppressAutoHyphens/>
              <w:overflowPunct w:val="0"/>
              <w:adjustRightInd w:val="0"/>
              <w:spacing w:after="0" w:line="240" w:lineRule="auto"/>
              <w:jc w:val="both"/>
              <w:rPr>
                <w:rFonts w:ascii="Calibri" w:eastAsia="Times New Roman" w:hAnsi="Calibri" w:cs="Calibri"/>
                <w:kern w:val="28"/>
                <w:sz w:val="21"/>
                <w:szCs w:val="21"/>
                <w:lang w:val="lt-LT" w:eastAsia="fi-FI"/>
                <w14:ligatures w14:val="none"/>
              </w:rPr>
            </w:pPr>
            <w:r w:rsidRPr="0063362D">
              <w:rPr>
                <w:rFonts w:ascii="Calibri" w:eastAsia="Times New Roman" w:hAnsi="Calibri" w:cs="Calibri"/>
                <w:kern w:val="28"/>
                <w:sz w:val="21"/>
                <w:szCs w:val="21"/>
                <w:lang w:val="lt-LT" w:eastAsia="fi-FI"/>
                <w14:ligatures w14:val="none"/>
              </w:rPr>
              <w:t>2.1.</w:t>
            </w:r>
          </w:p>
        </w:tc>
        <w:tc>
          <w:tcPr>
            <w:tcW w:w="1571" w:type="pct"/>
            <w:shd w:val="clear" w:color="auto" w:fill="auto"/>
          </w:tcPr>
          <w:p w14:paraId="6B39FFCB" w14:textId="77777777" w:rsidR="0063362D" w:rsidRPr="0063362D" w:rsidRDefault="0063362D" w:rsidP="0063362D">
            <w:pPr>
              <w:widowControl w:val="0"/>
              <w:suppressAutoHyphens/>
              <w:overflowPunct w:val="0"/>
              <w:adjustRightInd w:val="0"/>
              <w:spacing w:after="0" w:line="240" w:lineRule="auto"/>
              <w:jc w:val="both"/>
              <w:rPr>
                <w:rFonts w:ascii="Calibri" w:eastAsia="Times New Roman" w:hAnsi="Calibri" w:cs="Calibri"/>
                <w:kern w:val="28"/>
                <w:sz w:val="21"/>
                <w:szCs w:val="21"/>
                <w:lang w:val="lt-LT" w:eastAsia="fi-FI"/>
                <w14:ligatures w14:val="none"/>
              </w:rPr>
            </w:pPr>
            <w:r w:rsidRPr="0063362D">
              <w:rPr>
                <w:rFonts w:ascii="Calibri" w:eastAsia="Times New Roman" w:hAnsi="Calibri" w:cs="Calibri"/>
                <w:kern w:val="28"/>
                <w:sz w:val="21"/>
                <w:szCs w:val="21"/>
                <w:lang w:val="lt-LT" w:eastAsia="fi-FI"/>
                <w14:ligatures w14:val="none"/>
              </w:rPr>
              <w:t>Pagamintas iš polipropileno arba lygiavertės, ilgaamžės, pilnai perdirbamos, mažai degios medžiagos.</w:t>
            </w:r>
          </w:p>
        </w:tc>
        <w:tc>
          <w:tcPr>
            <w:tcW w:w="1571" w:type="pct"/>
          </w:tcPr>
          <w:p w14:paraId="2B16FF97"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kern w:val="28"/>
                <w:sz w:val="21"/>
                <w:szCs w:val="21"/>
                <w:lang w:val="lt-LT" w:eastAsia="fi-FI"/>
                <w14:ligatures w14:val="none"/>
              </w:rPr>
            </w:pPr>
          </w:p>
        </w:tc>
        <w:tc>
          <w:tcPr>
            <w:tcW w:w="1572" w:type="pct"/>
          </w:tcPr>
          <w:p w14:paraId="2C580C9D"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kern w:val="28"/>
                <w:sz w:val="21"/>
                <w:szCs w:val="21"/>
                <w:lang w:val="lt-LT" w:eastAsia="fi-FI"/>
                <w14:ligatures w14:val="none"/>
              </w:rPr>
            </w:pPr>
          </w:p>
        </w:tc>
      </w:tr>
      <w:tr w:rsidR="0063362D" w:rsidRPr="0063362D" w14:paraId="3F904B48" w14:textId="77777777" w:rsidTr="007A5CE2">
        <w:trPr>
          <w:cantSplit/>
          <w:trHeight w:val="2052"/>
        </w:trPr>
        <w:tc>
          <w:tcPr>
            <w:tcW w:w="286" w:type="pct"/>
            <w:shd w:val="clear" w:color="auto" w:fill="auto"/>
          </w:tcPr>
          <w:p w14:paraId="2007F890" w14:textId="77777777" w:rsidR="0063362D" w:rsidRPr="0063362D" w:rsidRDefault="0063362D" w:rsidP="0063362D">
            <w:pPr>
              <w:widowControl w:val="0"/>
              <w:suppressAutoHyphens/>
              <w:overflowPunct w:val="0"/>
              <w:adjustRightInd w:val="0"/>
              <w:spacing w:after="0" w:line="240" w:lineRule="auto"/>
              <w:jc w:val="both"/>
              <w:rPr>
                <w:rFonts w:ascii="Calibri" w:eastAsia="Times New Roman" w:hAnsi="Calibri" w:cs="Calibri"/>
                <w:kern w:val="28"/>
                <w:sz w:val="21"/>
                <w:szCs w:val="21"/>
                <w:lang w:val="lt-LT" w:eastAsia="fi-FI"/>
                <w14:ligatures w14:val="none"/>
              </w:rPr>
            </w:pPr>
            <w:r w:rsidRPr="0063362D">
              <w:rPr>
                <w:rFonts w:ascii="Calibri" w:eastAsia="Times New Roman" w:hAnsi="Calibri" w:cs="Calibri"/>
                <w:kern w:val="28"/>
                <w:sz w:val="21"/>
                <w:szCs w:val="21"/>
                <w:lang w:val="lt-LT" w:eastAsia="fi-FI"/>
                <w14:ligatures w14:val="none"/>
              </w:rPr>
              <w:lastRenderedPageBreak/>
              <w:t>2.2</w:t>
            </w:r>
          </w:p>
        </w:tc>
        <w:tc>
          <w:tcPr>
            <w:tcW w:w="1571" w:type="pct"/>
            <w:shd w:val="clear" w:color="auto" w:fill="auto"/>
          </w:tcPr>
          <w:p w14:paraId="6CD771D8" w14:textId="77777777" w:rsidR="0063362D" w:rsidRPr="0063362D" w:rsidRDefault="0063362D" w:rsidP="0063362D">
            <w:pPr>
              <w:spacing w:after="0" w:line="240" w:lineRule="auto"/>
              <w:jc w:val="both"/>
              <w:rPr>
                <w:rFonts w:ascii="Calibri" w:eastAsia="Calibri" w:hAnsi="Calibri" w:cs="Arial"/>
                <w:kern w:val="0"/>
                <w:sz w:val="21"/>
                <w:szCs w:val="21"/>
                <w:lang w:val="lt-LT" w:eastAsia="lt-LT"/>
                <w14:ligatures w14:val="none"/>
              </w:rPr>
            </w:pPr>
            <w:r w:rsidRPr="0063362D">
              <w:rPr>
                <w:rFonts w:ascii="Calibri" w:eastAsia="Calibri" w:hAnsi="Calibri" w:cs="Arial"/>
                <w:kern w:val="0"/>
                <w:sz w:val="21"/>
                <w:szCs w:val="21"/>
                <w:lang w:val="lt-LT" w:eastAsia="lt-LT"/>
                <w14:ligatures w14:val="none"/>
              </w:rPr>
              <w:t xml:space="preserve">Dėžutės sienelės turi būti kiaurai perforuotos, o dangtyje turi būti skylutės, kurios leidžia garuoti drėgmei ir padeda sumažinti organinių atliekų rūgimo bei puvimo procesus bei kvapus. Dėžutės turi būti su dangčiu, pilnai uždengiančiu viršutinę dėžutės dalį. </w:t>
            </w:r>
          </w:p>
        </w:tc>
        <w:tc>
          <w:tcPr>
            <w:tcW w:w="1571" w:type="pct"/>
          </w:tcPr>
          <w:p w14:paraId="20375AE4" w14:textId="77777777" w:rsidR="0063362D" w:rsidRPr="0063362D" w:rsidRDefault="0063362D" w:rsidP="0063362D">
            <w:pPr>
              <w:widowControl w:val="0"/>
              <w:suppressAutoHyphens/>
              <w:overflowPunct w:val="0"/>
              <w:adjustRightInd w:val="0"/>
              <w:spacing w:after="0" w:line="240" w:lineRule="auto"/>
              <w:jc w:val="both"/>
              <w:rPr>
                <w:rFonts w:ascii="Calibri" w:eastAsia="Times New Roman" w:hAnsi="Calibri" w:cs="Calibri"/>
                <w:kern w:val="28"/>
                <w:sz w:val="21"/>
                <w:szCs w:val="21"/>
                <w:lang w:val="lt-LT" w:eastAsia="fi-FI"/>
                <w14:ligatures w14:val="none"/>
              </w:rPr>
            </w:pPr>
          </w:p>
        </w:tc>
        <w:tc>
          <w:tcPr>
            <w:tcW w:w="1572" w:type="pct"/>
          </w:tcPr>
          <w:p w14:paraId="06A69434"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kern w:val="28"/>
                <w:sz w:val="21"/>
                <w:szCs w:val="21"/>
                <w:lang w:val="lt-LT" w:eastAsia="fi-FI"/>
                <w14:ligatures w14:val="none"/>
              </w:rPr>
            </w:pPr>
          </w:p>
        </w:tc>
      </w:tr>
      <w:tr w:rsidR="0063362D" w:rsidRPr="0063362D" w14:paraId="4813880B" w14:textId="77777777" w:rsidTr="007A5CE2">
        <w:trPr>
          <w:cantSplit/>
        </w:trPr>
        <w:tc>
          <w:tcPr>
            <w:tcW w:w="286" w:type="pct"/>
            <w:shd w:val="clear" w:color="auto" w:fill="auto"/>
          </w:tcPr>
          <w:p w14:paraId="1DA4F26F" w14:textId="77777777" w:rsidR="0063362D" w:rsidRPr="0063362D" w:rsidRDefault="0063362D" w:rsidP="0063362D">
            <w:pPr>
              <w:widowControl w:val="0"/>
              <w:suppressAutoHyphens/>
              <w:overflowPunct w:val="0"/>
              <w:adjustRightInd w:val="0"/>
              <w:spacing w:after="0" w:line="240" w:lineRule="auto"/>
              <w:jc w:val="both"/>
              <w:rPr>
                <w:rFonts w:ascii="Calibri" w:eastAsia="Times New Roman" w:hAnsi="Calibri" w:cs="Calibri"/>
                <w:kern w:val="28"/>
                <w:sz w:val="21"/>
                <w:szCs w:val="21"/>
                <w:lang w:val="lt-LT" w:eastAsia="fi-FI"/>
                <w14:ligatures w14:val="none"/>
              </w:rPr>
            </w:pPr>
            <w:r w:rsidRPr="0063362D">
              <w:rPr>
                <w:rFonts w:ascii="Calibri" w:eastAsia="Times New Roman" w:hAnsi="Calibri" w:cs="Calibri"/>
                <w:kern w:val="28"/>
                <w:sz w:val="21"/>
                <w:szCs w:val="21"/>
                <w:lang w:val="lt-LT" w:eastAsia="fi-FI"/>
                <w14:ligatures w14:val="none"/>
              </w:rPr>
              <w:t>2.3.</w:t>
            </w:r>
          </w:p>
        </w:tc>
        <w:tc>
          <w:tcPr>
            <w:tcW w:w="1571" w:type="pct"/>
            <w:shd w:val="clear" w:color="auto" w:fill="auto"/>
          </w:tcPr>
          <w:p w14:paraId="5BF547AB" w14:textId="77777777" w:rsidR="0063362D" w:rsidRPr="0063362D" w:rsidRDefault="0063362D" w:rsidP="0063362D">
            <w:pPr>
              <w:widowControl w:val="0"/>
              <w:suppressAutoHyphens/>
              <w:overflowPunct w:val="0"/>
              <w:adjustRightInd w:val="0"/>
              <w:spacing w:after="0" w:line="240" w:lineRule="auto"/>
              <w:jc w:val="both"/>
              <w:rPr>
                <w:rFonts w:ascii="Calibri" w:eastAsia="Times New Roman" w:hAnsi="Calibri" w:cs="Calibri"/>
                <w:kern w:val="28"/>
                <w:sz w:val="21"/>
                <w:szCs w:val="21"/>
                <w:lang w:val="lt-LT" w:eastAsia="fi-FI"/>
                <w14:ligatures w14:val="none"/>
              </w:rPr>
            </w:pPr>
            <w:r w:rsidRPr="0063362D">
              <w:rPr>
                <w:rFonts w:ascii="Calibri" w:eastAsia="Calibri" w:hAnsi="Calibri" w:cs="Arial"/>
                <w:kern w:val="0"/>
                <w:sz w:val="21"/>
                <w:szCs w:val="21"/>
                <w:lang w:val="lt-LT" w:eastAsia="lt-LT"/>
                <w14:ligatures w14:val="none"/>
              </w:rPr>
              <w:t>Dėžučių sienelių</w:t>
            </w:r>
            <w:r w:rsidRPr="0063362D">
              <w:rPr>
                <w:rFonts w:ascii="Calibri" w:eastAsia="Calibri" w:hAnsi="Calibri" w:cs="Arial"/>
                <w:b/>
                <w:bCs/>
                <w:kern w:val="0"/>
                <w:sz w:val="21"/>
                <w:szCs w:val="21"/>
                <w:lang w:val="lt-LT" w:eastAsia="lt-LT"/>
                <w14:ligatures w14:val="none"/>
              </w:rPr>
              <w:t xml:space="preserve"> </w:t>
            </w:r>
            <w:r w:rsidRPr="0063362D">
              <w:rPr>
                <w:rFonts w:ascii="Calibri" w:eastAsia="Calibri" w:hAnsi="Calibri" w:cs="Arial"/>
                <w:kern w:val="0"/>
                <w:sz w:val="21"/>
                <w:szCs w:val="21"/>
                <w:lang w:val="lt-LT" w:eastAsia="lt-LT"/>
                <w14:ligatures w14:val="none"/>
              </w:rPr>
              <w:t>storis turi būti ne mažesnis kaip 1 mm. Ir  pakankamas, kad talpa nesideformuotų ją pilnai užpildžius</w:t>
            </w:r>
          </w:p>
        </w:tc>
        <w:tc>
          <w:tcPr>
            <w:tcW w:w="1571" w:type="pct"/>
          </w:tcPr>
          <w:p w14:paraId="6BCB3F90"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kern w:val="28"/>
                <w:sz w:val="21"/>
                <w:szCs w:val="21"/>
                <w:lang w:val="lt-LT" w:eastAsia="fi-FI"/>
                <w14:ligatures w14:val="none"/>
              </w:rPr>
            </w:pPr>
          </w:p>
        </w:tc>
        <w:tc>
          <w:tcPr>
            <w:tcW w:w="1572" w:type="pct"/>
          </w:tcPr>
          <w:p w14:paraId="6F526C59"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kern w:val="28"/>
                <w:sz w:val="21"/>
                <w:szCs w:val="21"/>
                <w:lang w:val="lt-LT" w:eastAsia="fi-FI"/>
                <w14:ligatures w14:val="none"/>
              </w:rPr>
            </w:pPr>
          </w:p>
        </w:tc>
      </w:tr>
      <w:tr w:rsidR="0063362D" w:rsidRPr="0063362D" w14:paraId="47E97A4E" w14:textId="77777777" w:rsidTr="007A5CE2">
        <w:trPr>
          <w:cantSplit/>
        </w:trPr>
        <w:tc>
          <w:tcPr>
            <w:tcW w:w="286" w:type="pct"/>
            <w:shd w:val="clear" w:color="auto" w:fill="auto"/>
          </w:tcPr>
          <w:p w14:paraId="3056F5A0" w14:textId="77777777" w:rsidR="0063362D" w:rsidRPr="0063362D" w:rsidRDefault="0063362D" w:rsidP="0063362D">
            <w:pPr>
              <w:widowControl w:val="0"/>
              <w:suppressAutoHyphens/>
              <w:overflowPunct w:val="0"/>
              <w:adjustRightInd w:val="0"/>
              <w:spacing w:after="0" w:line="240" w:lineRule="auto"/>
              <w:jc w:val="both"/>
              <w:rPr>
                <w:rFonts w:ascii="Calibri" w:eastAsia="Times New Roman" w:hAnsi="Calibri" w:cs="Calibri"/>
                <w:kern w:val="28"/>
                <w:sz w:val="21"/>
                <w:szCs w:val="21"/>
                <w:lang w:val="lt-LT" w:eastAsia="fi-FI"/>
                <w14:ligatures w14:val="none"/>
              </w:rPr>
            </w:pPr>
            <w:r w:rsidRPr="0063362D">
              <w:rPr>
                <w:rFonts w:ascii="Calibri" w:eastAsia="Times New Roman" w:hAnsi="Calibri" w:cs="Calibri"/>
                <w:kern w:val="28"/>
                <w:sz w:val="21"/>
                <w:szCs w:val="21"/>
                <w:lang w:val="lt-LT" w:eastAsia="fi-FI"/>
                <w14:ligatures w14:val="none"/>
              </w:rPr>
              <w:t>2.4.</w:t>
            </w:r>
          </w:p>
        </w:tc>
        <w:tc>
          <w:tcPr>
            <w:tcW w:w="1571" w:type="pct"/>
            <w:shd w:val="clear" w:color="auto" w:fill="auto"/>
          </w:tcPr>
          <w:p w14:paraId="1319B69F" w14:textId="77777777" w:rsidR="0063362D" w:rsidRPr="0063362D" w:rsidRDefault="0063362D" w:rsidP="0063362D">
            <w:pPr>
              <w:widowControl w:val="0"/>
              <w:suppressAutoHyphens/>
              <w:overflowPunct w:val="0"/>
              <w:adjustRightInd w:val="0"/>
              <w:spacing w:after="0" w:line="240" w:lineRule="auto"/>
              <w:jc w:val="both"/>
              <w:rPr>
                <w:rFonts w:ascii="Calibri" w:eastAsia="Times New Roman" w:hAnsi="Calibri" w:cs="Calibri"/>
                <w:kern w:val="28"/>
                <w:sz w:val="21"/>
                <w:szCs w:val="21"/>
                <w:lang w:val="lt-LT" w:eastAsia="fi-FI"/>
                <w14:ligatures w14:val="none"/>
              </w:rPr>
            </w:pPr>
            <w:r w:rsidRPr="0063362D">
              <w:rPr>
                <w:rFonts w:ascii="Calibri" w:eastAsia="Times New Roman" w:hAnsi="Calibri" w:cs="Calibri"/>
                <w:kern w:val="28"/>
                <w:sz w:val="21"/>
                <w:szCs w:val="21"/>
                <w:lang w:val="lt-LT" w:eastAsia="fi-FI"/>
                <w14:ligatures w14:val="none"/>
              </w:rPr>
              <w:t>Garantija suteikiama gamintojo (pateikiamas gamintojo garantinis raštas), kuriame nurodyta gamyklinė garantija – ne mažiau kaip 24 mėnesių, terminą skaičiuojant nuo perkančiosios organizacijos ir tiekėjo pasirašyto dėžučių perdavimo-priėmimo akto dienos.</w:t>
            </w:r>
          </w:p>
        </w:tc>
        <w:tc>
          <w:tcPr>
            <w:tcW w:w="1571" w:type="pct"/>
          </w:tcPr>
          <w:p w14:paraId="5C7FADC7"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kern w:val="28"/>
                <w:sz w:val="21"/>
                <w:szCs w:val="21"/>
                <w:lang w:val="lt-LT" w:eastAsia="fi-FI"/>
                <w14:ligatures w14:val="none"/>
              </w:rPr>
            </w:pPr>
          </w:p>
        </w:tc>
        <w:tc>
          <w:tcPr>
            <w:tcW w:w="1572" w:type="pct"/>
          </w:tcPr>
          <w:p w14:paraId="293A9817"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kern w:val="28"/>
                <w:sz w:val="21"/>
                <w:szCs w:val="21"/>
                <w:lang w:val="lt-LT" w:eastAsia="fi-FI"/>
                <w14:ligatures w14:val="none"/>
              </w:rPr>
            </w:pPr>
          </w:p>
        </w:tc>
      </w:tr>
    </w:tbl>
    <w:p w14:paraId="7C507CBD" w14:textId="77777777" w:rsidR="0063362D" w:rsidRPr="0063362D" w:rsidRDefault="0063362D" w:rsidP="0063362D">
      <w:pPr>
        <w:widowControl w:val="0"/>
        <w:suppressAutoHyphens/>
        <w:overflowPunct w:val="0"/>
        <w:adjustRightInd w:val="0"/>
        <w:spacing w:after="0" w:line="240" w:lineRule="auto"/>
        <w:jc w:val="both"/>
        <w:rPr>
          <w:rFonts w:ascii="Calibri" w:eastAsia="Times New Roman" w:hAnsi="Calibri" w:cs="Calibri"/>
          <w:color w:val="000000"/>
          <w:kern w:val="28"/>
          <w:sz w:val="21"/>
          <w:szCs w:val="21"/>
          <w:lang w:val="lt-LT" w:eastAsia="lt-LT"/>
          <w14:ligatures w14:val="none"/>
        </w:rPr>
      </w:pPr>
      <w:r w:rsidRPr="0063362D">
        <w:rPr>
          <w:rFonts w:ascii="Calibri" w:eastAsia="Times New Roman" w:hAnsi="Calibri" w:cs="Calibri"/>
          <w:kern w:val="28"/>
          <w:sz w:val="21"/>
          <w:szCs w:val="21"/>
          <w:lang w:val="lt-LT" w:eastAsia="lt-LT"/>
          <w14:ligatures w14:val="none"/>
        </w:rPr>
        <w:t xml:space="preserve">Lentelės grafoje </w:t>
      </w:r>
      <w:r w:rsidRPr="0063362D">
        <w:rPr>
          <w:rFonts w:ascii="Calibri" w:eastAsia="Times New Roman" w:hAnsi="Calibri" w:cs="Calibri"/>
          <w:b/>
          <w:bCs/>
          <w:kern w:val="28"/>
          <w:sz w:val="21"/>
          <w:szCs w:val="21"/>
          <w:lang w:val="lt-LT" w:eastAsia="lt-LT"/>
          <w14:ligatures w14:val="none"/>
        </w:rPr>
        <w:t>“Siūlomi techniniai parametrai”</w:t>
      </w:r>
      <w:r w:rsidRPr="0063362D">
        <w:rPr>
          <w:rFonts w:ascii="Calibri" w:eastAsia="Times New Roman" w:hAnsi="Calibri" w:cs="Calibri"/>
          <w:b/>
          <w:bCs/>
          <w:color w:val="000000"/>
          <w:kern w:val="28"/>
          <w:sz w:val="21"/>
          <w:szCs w:val="21"/>
          <w:lang w:val="lt-LT" w:eastAsia="lt-LT"/>
          <w14:ligatures w14:val="none"/>
        </w:rPr>
        <w:t>,</w:t>
      </w:r>
      <w:r w:rsidRPr="0063362D">
        <w:rPr>
          <w:rFonts w:ascii="Calibri" w:eastAsia="Times New Roman" w:hAnsi="Calibri" w:cs="Calibri"/>
          <w:color w:val="000000"/>
          <w:kern w:val="28"/>
          <w:sz w:val="21"/>
          <w:szCs w:val="21"/>
          <w:lang w:val="lt-LT" w:eastAsia="lt-LT"/>
          <w14:ligatures w14:val="none"/>
        </w:rPr>
        <w:t xml:space="preserve"> vadovaujantis Viešųjų pirkimų tarnybos išaiškinimu, pildydami perkančiosios organizacijos pateiktos techninės specifikacijos langelius, nurodykite konkrečias siūlomas prekės charakteristikas. Nekopijuokite pirkimo vykdytojo suformuluoto reikalavimo, neapsiribokite abstrakčiu patvirtinimu „atitinka“ („taip“, „bus“ „yra“, „padarysim“ ir taip toliau) ten, kur galite ir turite nurodyti konkrečias reikšmes, nepaliekant lentelėje pateiktų dydžių reikšmių </w:t>
      </w:r>
      <w:proofErr w:type="spellStart"/>
      <w:r w:rsidRPr="0063362D">
        <w:rPr>
          <w:rFonts w:ascii="Calibri" w:eastAsia="Times New Roman" w:hAnsi="Calibri" w:cs="Calibri"/>
          <w:color w:val="000000"/>
          <w:kern w:val="28"/>
          <w:sz w:val="21"/>
          <w:szCs w:val="21"/>
          <w:lang w:val="lt-LT" w:eastAsia="lt-LT"/>
          <w14:ligatures w14:val="none"/>
        </w:rPr>
        <w:t>tolerancijų</w:t>
      </w:r>
      <w:proofErr w:type="spellEnd"/>
      <w:r w:rsidRPr="0063362D">
        <w:rPr>
          <w:rFonts w:ascii="Calibri" w:eastAsia="Times New Roman" w:hAnsi="Calibri" w:cs="Calibri"/>
          <w:color w:val="000000"/>
          <w:kern w:val="28"/>
          <w:sz w:val="21"/>
          <w:szCs w:val="21"/>
          <w:lang w:val="lt-LT" w:eastAsia="lt-LT"/>
          <w14:ligatures w14:val="none"/>
        </w:rPr>
        <w:t xml:space="preserve"> ir tokių reikšmių, kaip „lygiavertė“, „atitinka“ ir pan.</w:t>
      </w:r>
    </w:p>
    <w:p w14:paraId="36CE49A9" w14:textId="77777777" w:rsidR="0063362D" w:rsidRPr="0063362D" w:rsidRDefault="0063362D" w:rsidP="0063362D">
      <w:pPr>
        <w:pBdr>
          <w:top w:val="nil"/>
          <w:left w:val="nil"/>
          <w:bottom w:val="nil"/>
          <w:right w:val="nil"/>
          <w:between w:val="nil"/>
          <w:bar w:val="nil"/>
        </w:pBdr>
        <w:spacing w:after="0" w:line="240" w:lineRule="auto"/>
        <w:jc w:val="both"/>
        <w:rPr>
          <w:rFonts w:ascii="Calibri" w:eastAsia="Arial Unicode MS" w:hAnsi="Calibri" w:cs="Calibri"/>
          <w:b/>
          <w:i/>
          <w:kern w:val="0"/>
          <w:sz w:val="21"/>
          <w:szCs w:val="21"/>
          <w:u w:val="single"/>
          <w:bdr w:val="nil"/>
          <w:lang w:val="lt-LT"/>
          <w14:ligatures w14:val="none"/>
        </w:rPr>
      </w:pPr>
    </w:p>
    <w:p w14:paraId="22EC9A8F" w14:textId="77777777" w:rsidR="0063362D" w:rsidRPr="0063362D" w:rsidRDefault="0063362D" w:rsidP="0063362D">
      <w:pPr>
        <w:widowControl w:val="0"/>
        <w:suppressAutoHyphens/>
        <w:overflowPunct w:val="0"/>
        <w:adjustRightInd w:val="0"/>
        <w:spacing w:after="0" w:line="240" w:lineRule="auto"/>
        <w:jc w:val="both"/>
        <w:rPr>
          <w:rFonts w:ascii="Calibri" w:eastAsia="Times New Roman" w:hAnsi="Calibri" w:cs="Calibri"/>
          <w:kern w:val="28"/>
          <w:sz w:val="21"/>
          <w:szCs w:val="21"/>
          <w:lang w:val="fr-FR" w:eastAsia="lt-LT"/>
          <w14:ligatures w14:val="none"/>
        </w:rPr>
      </w:pPr>
      <w:r w:rsidRPr="0063362D">
        <w:rPr>
          <w:rFonts w:ascii="Calibri" w:eastAsia="Times New Roman" w:hAnsi="Calibri" w:cs="Calibri"/>
          <w:kern w:val="28"/>
          <w:sz w:val="21"/>
          <w:szCs w:val="21"/>
          <w:lang w:val="fr-FR" w:eastAsia="lt-LT"/>
          <w14:ligatures w14:val="none"/>
        </w:rPr>
        <w:t>Kartu su pasiūlymu pateikiami šie dokumentai:</w:t>
      </w:r>
    </w:p>
    <w:tbl>
      <w:tblPr>
        <w:tblW w:w="9945" w:type="dxa"/>
        <w:tblLayout w:type="fixed"/>
        <w:tblCellMar>
          <w:left w:w="10" w:type="dxa"/>
          <w:right w:w="10" w:type="dxa"/>
        </w:tblCellMar>
        <w:tblLook w:val="04A0" w:firstRow="1" w:lastRow="0" w:firstColumn="1" w:lastColumn="0" w:noHBand="0" w:noVBand="1"/>
      </w:tblPr>
      <w:tblGrid>
        <w:gridCol w:w="675"/>
        <w:gridCol w:w="6511"/>
        <w:gridCol w:w="2759"/>
      </w:tblGrid>
      <w:tr w:rsidR="0063362D" w:rsidRPr="0063362D" w14:paraId="363E1D15" w14:textId="77777777" w:rsidTr="007A5CE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F22255" w14:textId="77777777" w:rsidR="0063362D" w:rsidRPr="0063362D" w:rsidRDefault="0063362D" w:rsidP="0063362D">
            <w:pPr>
              <w:widowControl w:val="0"/>
              <w:suppressAutoHyphens/>
              <w:overflowPunct w:val="0"/>
              <w:adjustRightInd w:val="0"/>
              <w:spacing w:after="0" w:line="240" w:lineRule="auto"/>
              <w:jc w:val="center"/>
              <w:rPr>
                <w:rFonts w:ascii="Calibri" w:eastAsia="Times New Roman" w:hAnsi="Calibri" w:cs="Calibri"/>
                <w:b/>
                <w:kern w:val="28"/>
                <w:sz w:val="21"/>
                <w:szCs w:val="21"/>
                <w:lang w:val="lt-LT" w:eastAsia="lt-LT"/>
                <w14:ligatures w14:val="none"/>
              </w:rPr>
            </w:pPr>
            <w:r w:rsidRPr="0063362D">
              <w:rPr>
                <w:rFonts w:ascii="Calibri" w:eastAsia="Times New Roman" w:hAnsi="Calibri" w:cs="Calibri"/>
                <w:b/>
                <w:kern w:val="28"/>
                <w:sz w:val="21"/>
                <w:szCs w:val="21"/>
                <w:lang w:val="lt-LT" w:eastAsia="lt-LT"/>
                <w14:ligatures w14:val="none"/>
              </w:rPr>
              <w:t>Eil. Nr.</w:t>
            </w:r>
          </w:p>
        </w:tc>
        <w:tc>
          <w:tcPr>
            <w:tcW w:w="6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1C148A" w14:textId="77777777" w:rsidR="0063362D" w:rsidRPr="0063362D" w:rsidRDefault="0063362D" w:rsidP="0063362D">
            <w:pPr>
              <w:widowControl w:val="0"/>
              <w:suppressAutoHyphens/>
              <w:overflowPunct w:val="0"/>
              <w:adjustRightInd w:val="0"/>
              <w:spacing w:after="0" w:line="240" w:lineRule="auto"/>
              <w:jc w:val="center"/>
              <w:rPr>
                <w:rFonts w:ascii="Calibri" w:eastAsia="Times New Roman" w:hAnsi="Calibri" w:cs="Calibri"/>
                <w:b/>
                <w:kern w:val="28"/>
                <w:sz w:val="21"/>
                <w:szCs w:val="21"/>
                <w:lang w:val="en-GB" w:eastAsia="lt-LT"/>
                <w14:ligatures w14:val="none"/>
              </w:rPr>
            </w:pPr>
            <w:r w:rsidRPr="0063362D">
              <w:rPr>
                <w:rFonts w:ascii="Calibri" w:eastAsia="Times New Roman" w:hAnsi="Calibri" w:cs="Calibri"/>
                <w:b/>
                <w:kern w:val="28"/>
                <w:sz w:val="21"/>
                <w:szCs w:val="21"/>
                <w:lang w:val="lt-LT" w:eastAsia="lt-LT"/>
                <w14:ligatures w14:val="none"/>
              </w:rPr>
              <w:t>Pateiktų dokumentų pavadinimas</w:t>
            </w:r>
          </w:p>
        </w:tc>
        <w:tc>
          <w:tcPr>
            <w:tcW w:w="2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4C96B3" w14:textId="77777777" w:rsidR="0063362D" w:rsidRPr="0063362D" w:rsidRDefault="0063362D" w:rsidP="0063362D">
            <w:pPr>
              <w:widowControl w:val="0"/>
              <w:suppressAutoHyphens/>
              <w:overflowPunct w:val="0"/>
              <w:adjustRightInd w:val="0"/>
              <w:spacing w:after="0" w:line="240" w:lineRule="auto"/>
              <w:jc w:val="center"/>
              <w:rPr>
                <w:rFonts w:ascii="Calibri" w:eastAsia="Times New Roman" w:hAnsi="Calibri" w:cs="Calibri"/>
                <w:b/>
                <w:kern w:val="28"/>
                <w:sz w:val="21"/>
                <w:szCs w:val="21"/>
                <w:lang w:val="lt-LT" w:eastAsia="lt-LT"/>
                <w14:ligatures w14:val="none"/>
              </w:rPr>
            </w:pPr>
            <w:r w:rsidRPr="0063362D">
              <w:rPr>
                <w:rFonts w:ascii="Calibri" w:eastAsia="Times New Roman" w:hAnsi="Calibri" w:cs="Calibri"/>
                <w:b/>
                <w:kern w:val="28"/>
                <w:sz w:val="21"/>
                <w:szCs w:val="21"/>
                <w:lang w:val="lt-LT" w:eastAsia="lt-LT"/>
                <w14:ligatures w14:val="none"/>
              </w:rPr>
              <w:t>Dokumento puslapių skaičius</w:t>
            </w:r>
          </w:p>
        </w:tc>
      </w:tr>
      <w:tr w:rsidR="0063362D" w:rsidRPr="0063362D" w14:paraId="4379D40B" w14:textId="77777777" w:rsidTr="007A5CE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E701F"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kern w:val="28"/>
                <w:sz w:val="21"/>
                <w:szCs w:val="21"/>
                <w:lang w:val="lt-LT" w:eastAsia="lt-LT"/>
                <w14:ligatures w14:val="none"/>
              </w:rPr>
            </w:pPr>
          </w:p>
        </w:tc>
        <w:tc>
          <w:tcPr>
            <w:tcW w:w="6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FFF4B"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kern w:val="28"/>
                <w:sz w:val="21"/>
                <w:szCs w:val="21"/>
                <w:lang w:val="lt-LT" w:eastAsia="lt-LT"/>
                <w14:ligatures w14:val="none"/>
              </w:rPr>
            </w:pPr>
          </w:p>
        </w:tc>
        <w:tc>
          <w:tcPr>
            <w:tcW w:w="2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1DCA0"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kern w:val="28"/>
                <w:sz w:val="21"/>
                <w:szCs w:val="21"/>
                <w:lang w:val="lt-LT" w:eastAsia="lt-LT"/>
                <w14:ligatures w14:val="none"/>
              </w:rPr>
            </w:pPr>
          </w:p>
        </w:tc>
      </w:tr>
    </w:tbl>
    <w:p w14:paraId="33C895BE"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kern w:val="28"/>
          <w:sz w:val="21"/>
          <w:szCs w:val="21"/>
          <w:lang w:val="lt-LT" w:eastAsia="lt-LT"/>
          <w14:ligatures w14:val="none"/>
        </w:rPr>
      </w:pPr>
    </w:p>
    <w:p w14:paraId="31257B82"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kern w:val="28"/>
          <w:sz w:val="21"/>
          <w:szCs w:val="21"/>
          <w:lang w:val="lt-LT" w:eastAsia="da-DK"/>
          <w14:ligatures w14:val="none"/>
        </w:rPr>
      </w:pPr>
      <w:r w:rsidRPr="0063362D">
        <w:rPr>
          <w:rFonts w:ascii="Calibri" w:eastAsia="Times New Roman" w:hAnsi="Calibri" w:cs="Calibri"/>
          <w:kern w:val="28"/>
          <w:sz w:val="21"/>
          <w:szCs w:val="21"/>
          <w:lang w:val="lt-LT" w:eastAsia="lt-LT"/>
          <w14:ligatures w14:val="none"/>
        </w:rPr>
        <w:t xml:space="preserve">Ši pasiūlyme nurodyta informacija yra </w:t>
      </w:r>
      <w:r w:rsidRPr="0063362D">
        <w:rPr>
          <w:rFonts w:ascii="Calibri" w:eastAsia="Times New Roman" w:hAnsi="Calibri" w:cs="Calibri"/>
          <w:b/>
          <w:kern w:val="28"/>
          <w:sz w:val="21"/>
          <w:szCs w:val="21"/>
          <w:lang w:val="lt-LT" w:eastAsia="lt-LT"/>
          <w14:ligatures w14:val="none"/>
        </w:rPr>
        <w:t xml:space="preserve">konfidenciali </w:t>
      </w:r>
      <w:r w:rsidRPr="0063362D">
        <w:rPr>
          <w:rFonts w:ascii="Calibri" w:eastAsia="Times New Roman" w:hAnsi="Calibri" w:cs="Calibri"/>
          <w:kern w:val="28"/>
          <w:sz w:val="21"/>
          <w:szCs w:val="21"/>
          <w:lang w:val="lt-LT" w:eastAsia="lt-LT"/>
          <w14:ligatures w14:val="none"/>
        </w:rPr>
        <w:t xml:space="preserve">/perkančioji organizacija šios informacijos negali atskleisti </w:t>
      </w:r>
      <w:r w:rsidRPr="0063362D">
        <w:rPr>
          <w:rFonts w:ascii="Calibri" w:eastAsia="Times New Roman" w:hAnsi="Calibri" w:cs="Calibri"/>
          <w:kern w:val="28"/>
          <w:sz w:val="21"/>
          <w:szCs w:val="21"/>
          <w:lang w:val="lt-LT" w:eastAsia="lt-LT"/>
          <w14:ligatures w14:val="none"/>
        </w:rPr>
        <w:lastRenderedPageBreak/>
        <w:t>tretiesiems asmenims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
        <w:gridCol w:w="2848"/>
        <w:gridCol w:w="6479"/>
      </w:tblGrid>
      <w:tr w:rsidR="0063362D" w:rsidRPr="0063362D" w14:paraId="17BBA0C4" w14:textId="77777777" w:rsidTr="007A5CE2">
        <w:trPr>
          <w:trHeight w:val="1091"/>
        </w:trPr>
        <w:tc>
          <w:tcPr>
            <w:tcW w:w="621" w:type="dxa"/>
            <w:tcBorders>
              <w:top w:val="single" w:sz="4" w:space="0" w:color="auto"/>
              <w:left w:val="single" w:sz="4" w:space="0" w:color="auto"/>
              <w:bottom w:val="single" w:sz="4" w:space="0" w:color="auto"/>
              <w:right w:val="single" w:sz="4" w:space="0" w:color="auto"/>
            </w:tcBorders>
            <w:vAlign w:val="center"/>
            <w:hideMark/>
          </w:tcPr>
          <w:p w14:paraId="05FFE9C5" w14:textId="77777777" w:rsidR="0063362D" w:rsidRPr="0063362D" w:rsidRDefault="0063362D" w:rsidP="0063362D">
            <w:pPr>
              <w:widowControl w:val="0"/>
              <w:suppressAutoHyphens/>
              <w:overflowPunct w:val="0"/>
              <w:adjustRightInd w:val="0"/>
              <w:spacing w:after="0" w:line="240" w:lineRule="auto"/>
              <w:jc w:val="center"/>
              <w:rPr>
                <w:rFonts w:ascii="Calibri" w:eastAsia="Times New Roman" w:hAnsi="Calibri" w:cs="Calibri"/>
                <w:b/>
                <w:kern w:val="28"/>
                <w:sz w:val="21"/>
                <w:szCs w:val="21"/>
                <w:lang w:val="lt-LT" w:eastAsia="lt-LT"/>
                <w14:ligatures w14:val="none"/>
              </w:rPr>
            </w:pPr>
            <w:r w:rsidRPr="0063362D">
              <w:rPr>
                <w:rFonts w:ascii="Calibri" w:eastAsia="Times New Roman" w:hAnsi="Calibri" w:cs="Calibri"/>
                <w:b/>
                <w:kern w:val="28"/>
                <w:sz w:val="21"/>
                <w:szCs w:val="21"/>
                <w:lang w:val="lt-LT" w:eastAsia="lt-LT"/>
                <w14:ligatures w14:val="none"/>
              </w:rPr>
              <w:t>Eil. Nr.</w:t>
            </w:r>
          </w:p>
        </w:tc>
        <w:tc>
          <w:tcPr>
            <w:tcW w:w="2848" w:type="dxa"/>
            <w:tcBorders>
              <w:top w:val="single" w:sz="4" w:space="0" w:color="auto"/>
              <w:left w:val="single" w:sz="4" w:space="0" w:color="auto"/>
              <w:bottom w:val="single" w:sz="4" w:space="0" w:color="auto"/>
              <w:right w:val="single" w:sz="4" w:space="0" w:color="auto"/>
            </w:tcBorders>
            <w:vAlign w:val="center"/>
            <w:hideMark/>
          </w:tcPr>
          <w:p w14:paraId="45B7DF3E" w14:textId="77777777" w:rsidR="0063362D" w:rsidRPr="0063362D" w:rsidRDefault="0063362D" w:rsidP="0063362D">
            <w:pPr>
              <w:widowControl w:val="0"/>
              <w:suppressAutoHyphens/>
              <w:overflowPunct w:val="0"/>
              <w:adjustRightInd w:val="0"/>
              <w:spacing w:after="0" w:line="240" w:lineRule="auto"/>
              <w:jc w:val="center"/>
              <w:rPr>
                <w:rFonts w:ascii="Calibri" w:eastAsia="Times New Roman" w:hAnsi="Calibri" w:cs="Calibri"/>
                <w:b/>
                <w:kern w:val="28"/>
                <w:sz w:val="21"/>
                <w:szCs w:val="21"/>
                <w:lang w:val="it-IT" w:eastAsia="lt-LT"/>
                <w14:ligatures w14:val="none"/>
              </w:rPr>
            </w:pPr>
            <w:r w:rsidRPr="0063362D">
              <w:rPr>
                <w:rFonts w:ascii="Calibri" w:eastAsia="Times New Roman" w:hAnsi="Calibri" w:cs="Calibri"/>
                <w:b/>
                <w:kern w:val="28"/>
                <w:sz w:val="21"/>
                <w:szCs w:val="21"/>
                <w:lang w:val="it-IT" w:eastAsia="lt-LT"/>
                <w14:ligatures w14:val="none"/>
              </w:rPr>
              <w:t>Pateikto dokumento pavadinimas (rekomenduojama pavadinime vartoti žodį „Konfidencialu“)</w:t>
            </w:r>
          </w:p>
        </w:tc>
        <w:tc>
          <w:tcPr>
            <w:tcW w:w="6479" w:type="dxa"/>
            <w:tcBorders>
              <w:top w:val="single" w:sz="4" w:space="0" w:color="auto"/>
              <w:left w:val="single" w:sz="4" w:space="0" w:color="auto"/>
              <w:bottom w:val="single" w:sz="4" w:space="0" w:color="auto"/>
              <w:right w:val="single" w:sz="4" w:space="0" w:color="auto"/>
            </w:tcBorders>
            <w:vAlign w:val="center"/>
            <w:hideMark/>
          </w:tcPr>
          <w:p w14:paraId="39FC1B99" w14:textId="77777777" w:rsidR="0063362D" w:rsidRPr="0063362D" w:rsidRDefault="0063362D" w:rsidP="0063362D">
            <w:pPr>
              <w:widowControl w:val="0"/>
              <w:suppressAutoHyphens/>
              <w:overflowPunct w:val="0"/>
              <w:adjustRightInd w:val="0"/>
              <w:spacing w:after="0" w:line="240" w:lineRule="auto"/>
              <w:jc w:val="center"/>
              <w:rPr>
                <w:rFonts w:ascii="Calibri" w:eastAsia="Times New Roman" w:hAnsi="Calibri" w:cs="Calibri"/>
                <w:b/>
                <w:kern w:val="28"/>
                <w:sz w:val="21"/>
                <w:szCs w:val="21"/>
                <w:lang w:val="it-IT" w:eastAsia="lt-LT"/>
                <w14:ligatures w14:val="none"/>
              </w:rPr>
            </w:pPr>
            <w:r w:rsidRPr="0063362D">
              <w:rPr>
                <w:rFonts w:ascii="Calibri" w:eastAsia="Times New Roman" w:hAnsi="Calibri" w:cs="Calibri"/>
                <w:b/>
                <w:kern w:val="28"/>
                <w:sz w:val="21"/>
                <w:szCs w:val="21"/>
                <w:lang w:val="it-IT" w:eastAsia="lt-LT"/>
                <w14:ligatures w14:val="none"/>
              </w:rPr>
              <w:t>Dokumentas yra įkeltas šioje CVP IS pasiūlymo lango eilutėje („Prisegti dokumentai“ arba „Kvalifikaciniai klausimai“ prie atsakymo į klausimą)</w:t>
            </w:r>
          </w:p>
        </w:tc>
      </w:tr>
      <w:tr w:rsidR="0063362D" w:rsidRPr="0063362D" w14:paraId="3033A9CB" w14:textId="77777777" w:rsidTr="007A5CE2">
        <w:trPr>
          <w:trHeight w:val="60"/>
        </w:trPr>
        <w:tc>
          <w:tcPr>
            <w:tcW w:w="621" w:type="dxa"/>
            <w:tcBorders>
              <w:top w:val="single" w:sz="4" w:space="0" w:color="auto"/>
              <w:left w:val="single" w:sz="4" w:space="0" w:color="auto"/>
              <w:bottom w:val="single" w:sz="4" w:space="0" w:color="auto"/>
              <w:right w:val="single" w:sz="4" w:space="0" w:color="auto"/>
            </w:tcBorders>
          </w:tcPr>
          <w:p w14:paraId="14132D10"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kern w:val="28"/>
                <w:sz w:val="21"/>
                <w:szCs w:val="21"/>
                <w:lang w:val="it-IT" w:eastAsia="lt-LT"/>
                <w14:ligatures w14:val="none"/>
              </w:rPr>
            </w:pPr>
          </w:p>
        </w:tc>
        <w:tc>
          <w:tcPr>
            <w:tcW w:w="2848" w:type="dxa"/>
            <w:tcBorders>
              <w:top w:val="single" w:sz="4" w:space="0" w:color="auto"/>
              <w:left w:val="single" w:sz="4" w:space="0" w:color="auto"/>
              <w:bottom w:val="single" w:sz="4" w:space="0" w:color="auto"/>
              <w:right w:val="single" w:sz="4" w:space="0" w:color="auto"/>
            </w:tcBorders>
          </w:tcPr>
          <w:p w14:paraId="3EB47895"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kern w:val="28"/>
                <w:sz w:val="21"/>
                <w:szCs w:val="21"/>
                <w:lang w:val="it-IT" w:eastAsia="lt-LT"/>
                <w14:ligatures w14:val="none"/>
              </w:rPr>
            </w:pPr>
          </w:p>
        </w:tc>
        <w:tc>
          <w:tcPr>
            <w:tcW w:w="6479" w:type="dxa"/>
            <w:tcBorders>
              <w:top w:val="single" w:sz="4" w:space="0" w:color="auto"/>
              <w:left w:val="single" w:sz="4" w:space="0" w:color="auto"/>
              <w:bottom w:val="single" w:sz="4" w:space="0" w:color="auto"/>
              <w:right w:val="single" w:sz="4" w:space="0" w:color="auto"/>
            </w:tcBorders>
          </w:tcPr>
          <w:p w14:paraId="2C82C7B1"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kern w:val="28"/>
                <w:sz w:val="21"/>
                <w:szCs w:val="21"/>
                <w:lang w:val="it-IT" w:eastAsia="lt-LT"/>
                <w14:ligatures w14:val="none"/>
              </w:rPr>
            </w:pPr>
          </w:p>
        </w:tc>
      </w:tr>
      <w:tr w:rsidR="0063362D" w:rsidRPr="0063362D" w14:paraId="238F5E99" w14:textId="77777777" w:rsidTr="007A5CE2">
        <w:trPr>
          <w:trHeight w:val="60"/>
        </w:trPr>
        <w:tc>
          <w:tcPr>
            <w:tcW w:w="621" w:type="dxa"/>
            <w:tcBorders>
              <w:top w:val="single" w:sz="4" w:space="0" w:color="auto"/>
              <w:left w:val="single" w:sz="4" w:space="0" w:color="auto"/>
              <w:bottom w:val="single" w:sz="4" w:space="0" w:color="auto"/>
              <w:right w:val="single" w:sz="4" w:space="0" w:color="auto"/>
            </w:tcBorders>
          </w:tcPr>
          <w:p w14:paraId="49059814"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kern w:val="28"/>
                <w:sz w:val="21"/>
                <w:szCs w:val="21"/>
                <w:lang w:val="it-IT" w:eastAsia="lt-LT"/>
                <w14:ligatures w14:val="none"/>
              </w:rPr>
            </w:pPr>
          </w:p>
        </w:tc>
        <w:tc>
          <w:tcPr>
            <w:tcW w:w="2848" w:type="dxa"/>
            <w:tcBorders>
              <w:top w:val="single" w:sz="4" w:space="0" w:color="auto"/>
              <w:left w:val="single" w:sz="4" w:space="0" w:color="auto"/>
              <w:bottom w:val="single" w:sz="4" w:space="0" w:color="auto"/>
              <w:right w:val="single" w:sz="4" w:space="0" w:color="auto"/>
            </w:tcBorders>
          </w:tcPr>
          <w:p w14:paraId="76A80E1B"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kern w:val="28"/>
                <w:sz w:val="21"/>
                <w:szCs w:val="21"/>
                <w:lang w:val="it-IT" w:eastAsia="lt-LT"/>
                <w14:ligatures w14:val="none"/>
              </w:rPr>
            </w:pPr>
          </w:p>
        </w:tc>
        <w:tc>
          <w:tcPr>
            <w:tcW w:w="6479" w:type="dxa"/>
            <w:tcBorders>
              <w:top w:val="single" w:sz="4" w:space="0" w:color="auto"/>
              <w:left w:val="single" w:sz="4" w:space="0" w:color="auto"/>
              <w:bottom w:val="single" w:sz="4" w:space="0" w:color="auto"/>
              <w:right w:val="single" w:sz="4" w:space="0" w:color="auto"/>
            </w:tcBorders>
          </w:tcPr>
          <w:p w14:paraId="28320FA8"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kern w:val="28"/>
                <w:sz w:val="21"/>
                <w:szCs w:val="21"/>
                <w:lang w:val="it-IT" w:eastAsia="lt-LT"/>
                <w14:ligatures w14:val="none"/>
              </w:rPr>
            </w:pPr>
          </w:p>
        </w:tc>
      </w:tr>
    </w:tbl>
    <w:p w14:paraId="4E2CE0C2" w14:textId="77777777" w:rsidR="0063362D" w:rsidRPr="0063362D" w:rsidRDefault="0063362D" w:rsidP="0063362D">
      <w:pPr>
        <w:widowControl w:val="0"/>
        <w:suppressAutoHyphens/>
        <w:overflowPunct w:val="0"/>
        <w:adjustRightInd w:val="0"/>
        <w:spacing w:after="0" w:line="240" w:lineRule="auto"/>
        <w:jc w:val="both"/>
        <w:rPr>
          <w:rFonts w:ascii="Calibri" w:eastAsia="Times New Roman" w:hAnsi="Calibri" w:cs="Calibri"/>
          <w:i/>
          <w:kern w:val="28"/>
          <w:sz w:val="21"/>
          <w:szCs w:val="21"/>
          <w:lang w:val="lt-LT" w:eastAsia="lt-LT"/>
          <w14:ligatures w14:val="none"/>
        </w:rPr>
      </w:pPr>
      <w:r w:rsidRPr="0063362D">
        <w:rPr>
          <w:rFonts w:ascii="Calibri" w:eastAsia="Times New Roman" w:hAnsi="Calibri" w:cs="Calibri"/>
          <w:b/>
          <w:i/>
          <w:kern w:val="28"/>
          <w:sz w:val="21"/>
          <w:szCs w:val="21"/>
          <w:lang w:val="lt-LT" w:eastAsia="lt-LT"/>
          <w14:ligatures w14:val="none"/>
        </w:rPr>
        <w:t>Pastaba.</w:t>
      </w:r>
      <w:r w:rsidRPr="0063362D">
        <w:rPr>
          <w:rFonts w:ascii="Calibri" w:eastAsia="Times New Roman" w:hAnsi="Calibri" w:cs="Calibri"/>
          <w:i/>
          <w:kern w:val="28"/>
          <w:sz w:val="21"/>
          <w:szCs w:val="21"/>
          <w:lang w:val="lt-LT" w:eastAsia="lt-LT"/>
          <w14:ligatures w14:val="none"/>
        </w:rPr>
        <w:t xml:space="preserve">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368"/>
        <w:gridCol w:w="619"/>
        <w:gridCol w:w="2031"/>
        <w:gridCol w:w="719"/>
        <w:gridCol w:w="2678"/>
        <w:gridCol w:w="541"/>
      </w:tblGrid>
      <w:tr w:rsidR="0063362D" w:rsidRPr="0063362D" w14:paraId="092D4C72" w14:textId="77777777" w:rsidTr="007A5CE2">
        <w:trPr>
          <w:trHeight w:val="320"/>
        </w:trPr>
        <w:tc>
          <w:tcPr>
            <w:tcW w:w="9956" w:type="dxa"/>
            <w:gridSpan w:val="6"/>
          </w:tcPr>
          <w:p w14:paraId="2AB74FC4" w14:textId="77777777" w:rsidR="0063362D" w:rsidRPr="0063362D" w:rsidRDefault="0063362D" w:rsidP="0063362D">
            <w:pPr>
              <w:widowControl w:val="0"/>
              <w:suppressAutoHyphens/>
              <w:overflowPunct w:val="0"/>
              <w:adjustRightInd w:val="0"/>
              <w:spacing w:after="0" w:line="240" w:lineRule="auto"/>
              <w:jc w:val="both"/>
              <w:rPr>
                <w:rFonts w:ascii="Calibri" w:eastAsia="Times New Roman" w:hAnsi="Calibri" w:cs="Calibri"/>
                <w:b/>
                <w:i/>
                <w:kern w:val="28"/>
                <w:sz w:val="21"/>
                <w:szCs w:val="21"/>
                <w:lang w:val="lt-LT" w:eastAsia="da-DK"/>
                <w14:ligatures w14:val="none"/>
              </w:rPr>
            </w:pPr>
          </w:p>
          <w:p w14:paraId="557BCB26" w14:textId="77777777" w:rsidR="0063362D" w:rsidRPr="0063362D" w:rsidRDefault="0063362D" w:rsidP="0063362D">
            <w:pPr>
              <w:widowControl w:val="0"/>
              <w:suppressAutoHyphens/>
              <w:overflowPunct w:val="0"/>
              <w:adjustRightInd w:val="0"/>
              <w:spacing w:after="0" w:line="240" w:lineRule="auto"/>
              <w:jc w:val="both"/>
              <w:rPr>
                <w:rFonts w:ascii="Calibri" w:eastAsia="Times New Roman" w:hAnsi="Calibri" w:cs="Calibri"/>
                <w:b/>
                <w:i/>
                <w:kern w:val="28"/>
                <w:sz w:val="21"/>
                <w:szCs w:val="21"/>
                <w:lang w:val="lt-LT" w:eastAsia="lt-LT"/>
                <w14:ligatures w14:val="none"/>
              </w:rPr>
            </w:pPr>
            <w:r w:rsidRPr="0063362D">
              <w:rPr>
                <w:rFonts w:ascii="Calibri" w:eastAsia="Times New Roman" w:hAnsi="Calibri" w:cs="Calibri"/>
                <w:b/>
                <w:i/>
                <w:kern w:val="28"/>
                <w:sz w:val="21"/>
                <w:szCs w:val="21"/>
                <w:lang w:val="lt-LT" w:eastAsia="lt-LT"/>
                <w14:ligatures w14:val="none"/>
              </w:rPr>
              <w:t>Pasiūlymas galioja iki termino, nustatyto konkurso sąlygose, t. y. 90 dienų (nuo pasiūlymų pateikimo termino pabaigos).</w:t>
            </w:r>
          </w:p>
        </w:tc>
      </w:tr>
      <w:tr w:rsidR="0063362D" w:rsidRPr="0063362D" w14:paraId="4BEED7FC" w14:textId="77777777" w:rsidTr="007A5CE2">
        <w:trPr>
          <w:trHeight w:val="373"/>
        </w:trPr>
        <w:tc>
          <w:tcPr>
            <w:tcW w:w="3368" w:type="dxa"/>
            <w:tcBorders>
              <w:top w:val="nil"/>
              <w:left w:val="nil"/>
              <w:bottom w:val="single" w:sz="4" w:space="0" w:color="000000"/>
              <w:right w:val="nil"/>
            </w:tcBorders>
          </w:tcPr>
          <w:p w14:paraId="29DA6A83"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kern w:val="28"/>
                <w:sz w:val="21"/>
                <w:szCs w:val="21"/>
                <w:lang w:val="lt-LT" w:eastAsia="lt-LT"/>
                <w14:ligatures w14:val="none"/>
              </w:rPr>
            </w:pPr>
          </w:p>
        </w:tc>
        <w:tc>
          <w:tcPr>
            <w:tcW w:w="619" w:type="dxa"/>
          </w:tcPr>
          <w:p w14:paraId="3B34E6CD"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kern w:val="28"/>
                <w:sz w:val="21"/>
                <w:szCs w:val="21"/>
                <w:lang w:val="lt-LT" w:eastAsia="lt-LT"/>
                <w14:ligatures w14:val="none"/>
              </w:rPr>
            </w:pPr>
          </w:p>
        </w:tc>
        <w:tc>
          <w:tcPr>
            <w:tcW w:w="2031" w:type="dxa"/>
            <w:tcBorders>
              <w:top w:val="nil"/>
              <w:left w:val="nil"/>
              <w:bottom w:val="single" w:sz="4" w:space="0" w:color="000000"/>
              <w:right w:val="nil"/>
            </w:tcBorders>
          </w:tcPr>
          <w:p w14:paraId="77871DB0"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kern w:val="28"/>
                <w:sz w:val="21"/>
                <w:szCs w:val="21"/>
                <w:lang w:val="lt-LT" w:eastAsia="lt-LT"/>
                <w14:ligatures w14:val="none"/>
              </w:rPr>
            </w:pPr>
          </w:p>
        </w:tc>
        <w:tc>
          <w:tcPr>
            <w:tcW w:w="719" w:type="dxa"/>
          </w:tcPr>
          <w:p w14:paraId="158AD343"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kern w:val="28"/>
                <w:sz w:val="21"/>
                <w:szCs w:val="21"/>
                <w:lang w:val="lt-LT" w:eastAsia="lt-LT"/>
                <w14:ligatures w14:val="none"/>
              </w:rPr>
            </w:pPr>
          </w:p>
        </w:tc>
        <w:tc>
          <w:tcPr>
            <w:tcW w:w="2678" w:type="dxa"/>
            <w:tcBorders>
              <w:top w:val="nil"/>
              <w:left w:val="nil"/>
              <w:bottom w:val="single" w:sz="4" w:space="0" w:color="000000"/>
              <w:right w:val="nil"/>
            </w:tcBorders>
          </w:tcPr>
          <w:p w14:paraId="09D78197"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kern w:val="28"/>
                <w:sz w:val="21"/>
                <w:szCs w:val="21"/>
                <w:lang w:val="lt-LT" w:eastAsia="lt-LT"/>
                <w14:ligatures w14:val="none"/>
              </w:rPr>
            </w:pPr>
          </w:p>
        </w:tc>
        <w:tc>
          <w:tcPr>
            <w:tcW w:w="541" w:type="dxa"/>
          </w:tcPr>
          <w:p w14:paraId="2B9345F0"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kern w:val="28"/>
                <w:sz w:val="21"/>
                <w:szCs w:val="21"/>
                <w:lang w:val="lt-LT" w:eastAsia="lt-LT"/>
                <w14:ligatures w14:val="none"/>
              </w:rPr>
            </w:pPr>
          </w:p>
        </w:tc>
      </w:tr>
      <w:tr w:rsidR="0063362D" w:rsidRPr="0063362D" w14:paraId="24945D49" w14:textId="77777777" w:rsidTr="007A5CE2">
        <w:trPr>
          <w:trHeight w:val="184"/>
        </w:trPr>
        <w:tc>
          <w:tcPr>
            <w:tcW w:w="3368" w:type="dxa"/>
            <w:hideMark/>
          </w:tcPr>
          <w:p w14:paraId="24E0C98C"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kern w:val="28"/>
                <w:sz w:val="21"/>
                <w:szCs w:val="21"/>
                <w:lang w:val="it-IT" w:eastAsia="lt-LT"/>
                <w14:ligatures w14:val="none"/>
              </w:rPr>
            </w:pPr>
            <w:r w:rsidRPr="0063362D">
              <w:rPr>
                <w:rFonts w:ascii="Calibri" w:eastAsia="Times New Roman" w:hAnsi="Calibri" w:cs="Calibri"/>
                <w:kern w:val="28"/>
                <w:sz w:val="21"/>
                <w:szCs w:val="21"/>
                <w:lang w:val="it-IT" w:eastAsia="lt-LT"/>
                <w14:ligatures w14:val="none"/>
              </w:rPr>
              <w:t>(Tiekėjo arba jo įgalioto asmens pareigų pavadinimas)</w:t>
            </w:r>
          </w:p>
        </w:tc>
        <w:tc>
          <w:tcPr>
            <w:tcW w:w="619" w:type="dxa"/>
          </w:tcPr>
          <w:p w14:paraId="5EA0C205"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kern w:val="28"/>
                <w:sz w:val="21"/>
                <w:szCs w:val="21"/>
                <w:lang w:val="it-IT" w:eastAsia="lt-LT"/>
                <w14:ligatures w14:val="none"/>
              </w:rPr>
            </w:pPr>
          </w:p>
        </w:tc>
        <w:tc>
          <w:tcPr>
            <w:tcW w:w="2031" w:type="dxa"/>
            <w:hideMark/>
          </w:tcPr>
          <w:p w14:paraId="58402291"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kern w:val="28"/>
                <w:sz w:val="21"/>
                <w:szCs w:val="21"/>
                <w:lang w:val="lt-LT" w:eastAsia="lt-LT"/>
                <w14:ligatures w14:val="none"/>
              </w:rPr>
            </w:pPr>
            <w:r w:rsidRPr="0063362D">
              <w:rPr>
                <w:rFonts w:ascii="Calibri" w:eastAsia="Times New Roman" w:hAnsi="Calibri" w:cs="Calibri"/>
                <w:kern w:val="28"/>
                <w:sz w:val="21"/>
                <w:szCs w:val="21"/>
                <w:lang w:val="lt-LT" w:eastAsia="lt-LT"/>
                <w14:ligatures w14:val="none"/>
              </w:rPr>
              <w:t xml:space="preserve">(Parašas) </w:t>
            </w:r>
          </w:p>
        </w:tc>
        <w:tc>
          <w:tcPr>
            <w:tcW w:w="719" w:type="dxa"/>
          </w:tcPr>
          <w:p w14:paraId="2F7AEBF8"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kern w:val="28"/>
                <w:sz w:val="21"/>
                <w:szCs w:val="21"/>
                <w:lang w:val="lt-LT" w:eastAsia="lt-LT"/>
                <w14:ligatures w14:val="none"/>
              </w:rPr>
            </w:pPr>
          </w:p>
        </w:tc>
        <w:tc>
          <w:tcPr>
            <w:tcW w:w="2678" w:type="dxa"/>
            <w:hideMark/>
          </w:tcPr>
          <w:p w14:paraId="19BB5406"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kern w:val="28"/>
                <w:sz w:val="21"/>
                <w:szCs w:val="21"/>
                <w:lang w:val="lt-LT" w:eastAsia="lt-LT"/>
                <w14:ligatures w14:val="none"/>
              </w:rPr>
            </w:pPr>
            <w:r w:rsidRPr="0063362D">
              <w:rPr>
                <w:rFonts w:ascii="Calibri" w:eastAsia="Times New Roman" w:hAnsi="Calibri" w:cs="Calibri"/>
                <w:kern w:val="28"/>
                <w:sz w:val="21"/>
                <w:szCs w:val="21"/>
                <w:lang w:val="lt-LT" w:eastAsia="lt-LT"/>
                <w14:ligatures w14:val="none"/>
              </w:rPr>
              <w:t xml:space="preserve">(Vardas ir pavardė) </w:t>
            </w:r>
          </w:p>
        </w:tc>
        <w:tc>
          <w:tcPr>
            <w:tcW w:w="541" w:type="dxa"/>
          </w:tcPr>
          <w:p w14:paraId="4293363B" w14:textId="77777777" w:rsidR="0063362D" w:rsidRPr="0063362D" w:rsidRDefault="0063362D" w:rsidP="0063362D">
            <w:pPr>
              <w:widowControl w:val="0"/>
              <w:suppressAutoHyphens/>
              <w:overflowPunct w:val="0"/>
              <w:adjustRightInd w:val="0"/>
              <w:spacing w:after="0" w:line="240" w:lineRule="auto"/>
              <w:rPr>
                <w:rFonts w:ascii="Calibri" w:eastAsia="Times New Roman" w:hAnsi="Calibri" w:cs="Calibri"/>
                <w:kern w:val="28"/>
                <w:sz w:val="21"/>
                <w:szCs w:val="21"/>
                <w:lang w:val="lt-LT" w:eastAsia="lt-LT"/>
                <w14:ligatures w14:val="none"/>
              </w:rPr>
            </w:pPr>
          </w:p>
        </w:tc>
      </w:tr>
    </w:tbl>
    <w:p w14:paraId="6ACB89EA" w14:textId="77777777" w:rsidR="0063362D" w:rsidRPr="0063362D" w:rsidRDefault="0063362D" w:rsidP="0063362D">
      <w:pPr>
        <w:widowControl w:val="0"/>
        <w:suppressAutoHyphens/>
        <w:overflowPunct w:val="0"/>
        <w:adjustRightInd w:val="0"/>
        <w:spacing w:after="0" w:line="240" w:lineRule="auto"/>
        <w:jc w:val="right"/>
        <w:rPr>
          <w:rFonts w:ascii="Calibri" w:eastAsia="Times New Roman" w:hAnsi="Calibri" w:cs="Calibri"/>
          <w:color w:val="000000"/>
          <w:kern w:val="28"/>
          <w:sz w:val="21"/>
          <w:szCs w:val="21"/>
          <w:lang w:val="lt-LT" w:eastAsia="lt-LT"/>
          <w14:ligatures w14:val="none"/>
        </w:rPr>
      </w:pPr>
    </w:p>
    <w:p w14:paraId="3C7B5757" w14:textId="42F7A7D3" w:rsidR="00FA2544" w:rsidRPr="009D3230" w:rsidRDefault="00FA2544" w:rsidP="009D3230">
      <w:pPr>
        <w:spacing w:after="0" w:line="240" w:lineRule="auto"/>
        <w:rPr>
          <w:rFonts w:ascii="Calibri" w:eastAsia="Times New Roman" w:hAnsi="Calibri" w:cs="Calibri"/>
          <w:color w:val="000000"/>
          <w:kern w:val="28"/>
          <w:sz w:val="21"/>
          <w:szCs w:val="21"/>
          <w:lang w:val="lt-LT" w:eastAsia="lt-LT"/>
          <w14:ligatures w14:val="none"/>
        </w:rPr>
      </w:pPr>
    </w:p>
    <w:sectPr w:rsidR="00FA2544" w:rsidRPr="009D323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061A"/>
    <w:multiLevelType w:val="multilevel"/>
    <w:tmpl w:val="C8A4BC0E"/>
    <w:lvl w:ilvl="0">
      <w:start w:val="1"/>
      <w:numFmt w:val="decimal"/>
      <w:lvlText w:val="%1."/>
      <w:lvlJc w:val="left"/>
      <w:pPr>
        <w:tabs>
          <w:tab w:val="num" w:pos="360"/>
        </w:tabs>
        <w:ind w:left="360" w:hanging="360"/>
      </w:pPr>
      <w:rPr>
        <w:b/>
        <w:i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7633029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029"/>
    <w:rsid w:val="0063362D"/>
    <w:rsid w:val="00867E74"/>
    <w:rsid w:val="009D3230"/>
    <w:rsid w:val="00B27EE9"/>
    <w:rsid w:val="00D14029"/>
    <w:rsid w:val="00FA2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3BFC2"/>
  <w15:chartTrackingRefBased/>
  <w15:docId w15:val="{B9F52890-D923-46D2-BF7A-74E205C42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140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140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1402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1402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1402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1402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1402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1402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1402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1402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1402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1402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1402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1402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1402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1402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1402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1402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140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1402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1402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1402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1402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14029"/>
    <w:rPr>
      <w:i/>
      <w:iCs/>
      <w:color w:val="404040" w:themeColor="text1" w:themeTint="BF"/>
    </w:rPr>
  </w:style>
  <w:style w:type="paragraph" w:styleId="Sraopastraipa">
    <w:name w:val="List Paragraph"/>
    <w:basedOn w:val="prastasis"/>
    <w:uiPriority w:val="34"/>
    <w:qFormat/>
    <w:rsid w:val="00D14029"/>
    <w:pPr>
      <w:ind w:left="720"/>
      <w:contextualSpacing/>
    </w:pPr>
  </w:style>
  <w:style w:type="character" w:styleId="Rykuspabraukimas">
    <w:name w:val="Intense Emphasis"/>
    <w:basedOn w:val="Numatytasispastraiposriftas"/>
    <w:uiPriority w:val="21"/>
    <w:qFormat/>
    <w:rsid w:val="00D14029"/>
    <w:rPr>
      <w:i/>
      <w:iCs/>
      <w:color w:val="0F4761" w:themeColor="accent1" w:themeShade="BF"/>
    </w:rPr>
  </w:style>
  <w:style w:type="paragraph" w:styleId="Iskirtacitata">
    <w:name w:val="Intense Quote"/>
    <w:basedOn w:val="prastasis"/>
    <w:next w:val="prastasis"/>
    <w:link w:val="IskirtacitataDiagrama"/>
    <w:uiPriority w:val="30"/>
    <w:qFormat/>
    <w:rsid w:val="00D140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14029"/>
    <w:rPr>
      <w:i/>
      <w:iCs/>
      <w:color w:val="0F4761" w:themeColor="accent1" w:themeShade="BF"/>
    </w:rPr>
  </w:style>
  <w:style w:type="character" w:styleId="Rykinuoroda">
    <w:name w:val="Intense Reference"/>
    <w:basedOn w:val="Numatytasispastraiposriftas"/>
    <w:uiPriority w:val="32"/>
    <w:qFormat/>
    <w:rsid w:val="00D140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965</Words>
  <Characters>5506</Characters>
  <Application>Microsoft Office Word</Application>
  <DocSecurity>0</DocSecurity>
  <Lines>45</Lines>
  <Paragraphs>12</Paragraphs>
  <ScaleCrop>false</ScaleCrop>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Januškaitė</dc:creator>
  <cp:keywords/>
  <dc:description/>
  <cp:lastModifiedBy>Milda Januškaitė</cp:lastModifiedBy>
  <cp:revision>4</cp:revision>
  <dcterms:created xsi:type="dcterms:W3CDTF">2025-05-30T06:24:00Z</dcterms:created>
  <dcterms:modified xsi:type="dcterms:W3CDTF">2025-05-30T06:25:00Z</dcterms:modified>
</cp:coreProperties>
</file>