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3DCB6" w14:textId="77777777" w:rsidR="00E32CE9" w:rsidRPr="00472146" w:rsidRDefault="00E32CE9" w:rsidP="00E32CE9">
      <w:pPr>
        <w:spacing w:after="0" w:line="240" w:lineRule="auto"/>
        <w:ind w:left="5812"/>
        <w:rPr>
          <w:rFonts w:ascii="Times New Roman" w:eastAsia="Times New Roman" w:hAnsi="Times New Roman" w:cs="Times New Roman"/>
        </w:rPr>
      </w:pPr>
      <w:bookmarkStart w:id="0" w:name="_Toc147739116"/>
      <w:r w:rsidRPr="00472146">
        <w:rPr>
          <w:rFonts w:ascii="Times New Roman" w:eastAsia="Times New Roman" w:hAnsi="Times New Roman" w:cs="Times New Roman"/>
        </w:rPr>
        <w:t>PATVIRTINTA</w:t>
      </w:r>
    </w:p>
    <w:p w14:paraId="43C73E9C" w14:textId="4B40F1FE" w:rsidR="00E32CE9" w:rsidRPr="00A567E6" w:rsidRDefault="00E32CE9" w:rsidP="00E32CE9">
      <w:pPr>
        <w:spacing w:after="0" w:line="240" w:lineRule="auto"/>
        <w:ind w:left="5812" w:right="-999"/>
        <w:rPr>
          <w:rFonts w:ascii="Times New Roman" w:eastAsia="Times New Roman" w:hAnsi="Times New Roman" w:cs="Times New Roman"/>
        </w:rPr>
      </w:pPr>
      <w:r w:rsidRPr="00A567E6">
        <w:rPr>
          <w:rFonts w:ascii="Times New Roman" w:eastAsia="Times New Roman" w:hAnsi="Times New Roman" w:cs="Times New Roman"/>
        </w:rPr>
        <w:t>Pirkimo komisijos 202</w:t>
      </w:r>
      <w:r w:rsidR="00932EBB" w:rsidRPr="00A567E6">
        <w:rPr>
          <w:rFonts w:ascii="Times New Roman" w:eastAsia="Times New Roman" w:hAnsi="Times New Roman" w:cs="Times New Roman"/>
        </w:rPr>
        <w:t>5</w:t>
      </w:r>
      <w:r w:rsidRPr="00A567E6">
        <w:rPr>
          <w:rFonts w:ascii="Times New Roman" w:eastAsia="Times New Roman" w:hAnsi="Times New Roman" w:cs="Times New Roman"/>
        </w:rPr>
        <w:t>-</w:t>
      </w:r>
      <w:r w:rsidR="00932EBB" w:rsidRPr="00A567E6">
        <w:rPr>
          <w:rFonts w:ascii="Times New Roman" w:eastAsia="Times New Roman" w:hAnsi="Times New Roman" w:cs="Times New Roman"/>
        </w:rPr>
        <w:t>0</w:t>
      </w:r>
      <w:r w:rsidR="001F04EA" w:rsidRPr="00A567E6">
        <w:rPr>
          <w:rFonts w:ascii="Times New Roman" w:eastAsia="Times New Roman" w:hAnsi="Times New Roman" w:cs="Times New Roman"/>
        </w:rPr>
        <w:t>5</w:t>
      </w:r>
      <w:r w:rsidR="008F7DAF" w:rsidRPr="00A567E6">
        <w:rPr>
          <w:rFonts w:ascii="Times New Roman" w:eastAsia="Times New Roman" w:hAnsi="Times New Roman" w:cs="Times New Roman"/>
        </w:rPr>
        <w:t>-</w:t>
      </w:r>
      <w:r w:rsidR="00DD7C10" w:rsidRPr="00A567E6">
        <w:rPr>
          <w:rFonts w:ascii="Times New Roman" w:eastAsia="Times New Roman" w:hAnsi="Times New Roman" w:cs="Times New Roman"/>
        </w:rPr>
        <w:t>2</w:t>
      </w:r>
      <w:r w:rsidR="00A567E6" w:rsidRPr="00A567E6">
        <w:rPr>
          <w:rFonts w:ascii="Times New Roman" w:eastAsia="Times New Roman" w:hAnsi="Times New Roman" w:cs="Times New Roman"/>
        </w:rPr>
        <w:t>9</w:t>
      </w:r>
      <w:r w:rsidRPr="00A567E6">
        <w:rPr>
          <w:rFonts w:ascii="Times New Roman" w:eastAsia="Times New Roman" w:hAnsi="Times New Roman" w:cs="Times New Roman"/>
        </w:rPr>
        <w:t xml:space="preserve"> posėdžio </w:t>
      </w:r>
    </w:p>
    <w:p w14:paraId="2D83C1AD" w14:textId="6B963DEE" w:rsidR="00E32CE9" w:rsidRPr="00A567E6" w:rsidRDefault="00E32CE9" w:rsidP="00232E94">
      <w:pPr>
        <w:spacing w:after="0" w:line="240" w:lineRule="auto"/>
        <w:ind w:left="5812" w:right="-999"/>
        <w:rPr>
          <w:rFonts w:ascii="Times New Roman" w:eastAsia="Times New Roman" w:hAnsi="Times New Roman" w:cs="Times New Roman"/>
        </w:rPr>
      </w:pPr>
      <w:r w:rsidRPr="00A567E6">
        <w:rPr>
          <w:rFonts w:ascii="Times New Roman" w:eastAsia="Times New Roman" w:hAnsi="Times New Roman" w:cs="Times New Roman"/>
        </w:rPr>
        <w:t xml:space="preserve">protokolu Nr. </w:t>
      </w:r>
      <w:r w:rsidR="00DD7C10" w:rsidRPr="00A567E6">
        <w:rPr>
          <w:rFonts w:ascii="Times New Roman" w:eastAsia="Times New Roman" w:hAnsi="Times New Roman" w:cs="Times New Roman"/>
        </w:rPr>
        <w:t>17</w:t>
      </w:r>
      <w:r w:rsidRPr="00A567E6">
        <w:rPr>
          <w:rFonts w:ascii="Times New Roman" w:eastAsia="Times New Roman" w:hAnsi="Times New Roman" w:cs="Times New Roman"/>
        </w:rPr>
        <w:t>/1</w:t>
      </w:r>
    </w:p>
    <w:p w14:paraId="2538304E" w14:textId="3E9A168D" w:rsidR="00232E94" w:rsidRPr="00472146" w:rsidRDefault="00232E94" w:rsidP="00232E94">
      <w:pPr>
        <w:spacing w:after="0" w:line="240" w:lineRule="auto"/>
        <w:ind w:left="5812" w:right="-999"/>
        <w:rPr>
          <w:rFonts w:ascii="Times New Roman" w:eastAsia="Times New Roman" w:hAnsi="Times New Roman" w:cs="Times New Roman"/>
        </w:rPr>
      </w:pPr>
      <w:r w:rsidRPr="00472146">
        <w:rPr>
          <w:rFonts w:ascii="Times New Roman" w:eastAsia="Times New Roman" w:hAnsi="Times New Roman" w:cs="Times New Roman"/>
        </w:rPr>
        <w:t>PAKEITIMAI PATVIRTINTI:</w:t>
      </w:r>
    </w:p>
    <w:p w14:paraId="60A7CFF7" w14:textId="77777777" w:rsidR="00232E94" w:rsidRPr="00C40D43" w:rsidRDefault="00232E94" w:rsidP="00232E94">
      <w:pPr>
        <w:spacing w:after="0" w:line="240" w:lineRule="auto"/>
        <w:ind w:left="5812" w:right="-999"/>
        <w:rPr>
          <w:rFonts w:ascii="Times New Roman" w:eastAsia="Times New Roman" w:hAnsi="Times New Roman" w:cs="Times New Roman"/>
          <w:i/>
          <w:iCs/>
        </w:rPr>
      </w:pPr>
      <w:r w:rsidRPr="00C40D43">
        <w:rPr>
          <w:rFonts w:ascii="Times New Roman" w:eastAsia="Times New Roman" w:hAnsi="Times New Roman" w:cs="Times New Roman"/>
          <w:i/>
          <w:iCs/>
        </w:rPr>
        <w:t>Netaikoma</w:t>
      </w:r>
    </w:p>
    <w:p w14:paraId="1E460452" w14:textId="77777777" w:rsidR="00232E94" w:rsidRPr="004C5A4E" w:rsidRDefault="00232E94" w:rsidP="00232E94">
      <w:pPr>
        <w:spacing w:after="0" w:line="240" w:lineRule="auto"/>
        <w:ind w:left="5812" w:right="-999"/>
        <w:rPr>
          <w:rFonts w:ascii="Times New Roman" w:eastAsia="Times New Roman" w:hAnsi="Times New Roman" w:cs="Times New Roman"/>
          <w:sz w:val="24"/>
          <w:szCs w:val="24"/>
        </w:rPr>
      </w:pPr>
    </w:p>
    <w:p w14:paraId="6548A483" w14:textId="77777777" w:rsidR="00232E94" w:rsidRPr="004C5A4E" w:rsidRDefault="00232E94" w:rsidP="00232E94">
      <w:pPr>
        <w:spacing w:after="0" w:line="240" w:lineRule="auto"/>
        <w:ind w:left="5812" w:right="-999"/>
        <w:rPr>
          <w:rFonts w:ascii="Times New Roman" w:eastAsia="Times New Roman" w:hAnsi="Times New Roman" w:cs="Times New Roman"/>
          <w:sz w:val="24"/>
          <w:szCs w:val="24"/>
        </w:rPr>
      </w:pPr>
    </w:p>
    <w:p w14:paraId="5FD4FD14" w14:textId="5BFD4118" w:rsidR="00232E94" w:rsidRPr="004C5A4E" w:rsidRDefault="00232E94" w:rsidP="00232E94">
      <w:pPr>
        <w:spacing w:after="0" w:line="240" w:lineRule="auto"/>
        <w:ind w:left="5812" w:right="-999"/>
        <w:rPr>
          <w:rFonts w:ascii="Times New Roman" w:eastAsia="Times New Roman" w:hAnsi="Times New Roman" w:cs="Times New Roman"/>
          <w:sz w:val="24"/>
          <w:szCs w:val="24"/>
        </w:rPr>
      </w:pPr>
    </w:p>
    <w:p w14:paraId="4F481298" w14:textId="173856F3" w:rsidR="00232E94" w:rsidRPr="00890944" w:rsidRDefault="00232E94" w:rsidP="00232E94">
      <w:pPr>
        <w:jc w:val="center"/>
        <w:rPr>
          <w:rFonts w:ascii="Times New Roman" w:hAnsi="Times New Roman" w:cs="Times New Roman"/>
          <w:b/>
          <w:bCs/>
          <w:lang w:eastAsia="lt-LT"/>
        </w:rPr>
      </w:pPr>
      <w:r w:rsidRPr="00890944">
        <w:rPr>
          <w:rFonts w:ascii="Times New Roman" w:hAnsi="Times New Roman" w:cs="Times New Roman"/>
          <w:b/>
          <w:bCs/>
          <w:lang w:eastAsia="lt-LT"/>
        </w:rPr>
        <w:t>SUPAPRASTINTO PIRKIMO</w:t>
      </w:r>
    </w:p>
    <w:p w14:paraId="399F14D0" w14:textId="3983E576" w:rsidR="00232E94" w:rsidRPr="00BD72FD" w:rsidRDefault="00890944" w:rsidP="00563867">
      <w:pPr>
        <w:jc w:val="center"/>
        <w:rPr>
          <w:rFonts w:ascii="Times New Roman" w:hAnsi="Times New Roman" w:cs="Times New Roman"/>
          <w:b/>
          <w:bCs/>
          <w:lang w:eastAsia="lt-LT"/>
        </w:rPr>
      </w:pPr>
      <w:bookmarkStart w:id="1" w:name="_Hlk162508612"/>
      <w:r w:rsidRPr="00BD72FD">
        <w:rPr>
          <w:rFonts w:ascii="Times New Roman" w:hAnsi="Times New Roman" w:cs="Times New Roman"/>
          <w:b/>
          <w:bCs/>
          <w:lang w:eastAsia="lt-LT"/>
        </w:rPr>
        <w:t>„</w:t>
      </w:r>
      <w:r w:rsidR="00BD72FD" w:rsidRPr="00BD72FD">
        <w:rPr>
          <w:rFonts w:ascii="Times New Roman" w:hAnsi="Times New Roman" w:cs="Times New Roman"/>
          <w:b/>
          <w:bCs/>
          <w:lang w:eastAsia="lt-LT"/>
        </w:rPr>
        <w:t xml:space="preserve">KLAIPĖDOS CENTRINĖS KATILINĖS VANDENS ŠILDYMO KATILŲ Nr.1 IR Nr.2 SELEKTYVINĖS NEKATALITINĖS </w:t>
      </w:r>
      <w:proofErr w:type="spellStart"/>
      <w:r w:rsidR="00BD72FD" w:rsidRPr="00BD72FD">
        <w:rPr>
          <w:rFonts w:ascii="Times New Roman" w:hAnsi="Times New Roman" w:cs="Times New Roman"/>
          <w:b/>
          <w:bCs/>
          <w:lang w:eastAsia="lt-LT"/>
        </w:rPr>
        <w:t>NOx</w:t>
      </w:r>
      <w:proofErr w:type="spellEnd"/>
      <w:r w:rsidR="00BD72FD" w:rsidRPr="00BD72FD">
        <w:rPr>
          <w:rFonts w:ascii="Times New Roman" w:hAnsi="Times New Roman" w:cs="Times New Roman"/>
          <w:b/>
          <w:bCs/>
          <w:lang w:eastAsia="lt-LT"/>
        </w:rPr>
        <w:t xml:space="preserve"> REDUKAVIMO SISTEMOS (SNCR) ĮRENGIMAS</w:t>
      </w:r>
      <w:r w:rsidR="00232E94" w:rsidRPr="00BD72FD">
        <w:rPr>
          <w:rFonts w:ascii="Times New Roman" w:hAnsi="Times New Roman" w:cs="Times New Roman"/>
          <w:b/>
          <w:bCs/>
          <w:lang w:eastAsia="lt-LT"/>
        </w:rPr>
        <w:t>“</w:t>
      </w:r>
    </w:p>
    <w:bookmarkEnd w:id="1"/>
    <w:p w14:paraId="31EEE076" w14:textId="7DB43E89" w:rsidR="00232E94" w:rsidRPr="004C5A4E" w:rsidRDefault="00A13C8F" w:rsidP="00571120">
      <w:pPr>
        <w:jc w:val="center"/>
        <w:rPr>
          <w:rFonts w:ascii="Times New Roman" w:hAnsi="Times New Roman" w:cs="Times New Roman"/>
          <w:b/>
          <w:bCs/>
          <w:lang w:eastAsia="lt-LT"/>
        </w:rPr>
      </w:pPr>
      <w:r w:rsidRPr="004C5A4E">
        <w:rPr>
          <w:rFonts w:ascii="Times New Roman" w:hAnsi="Times New Roman" w:cs="Times New Roman"/>
          <w:b/>
          <w:bCs/>
          <w:lang w:eastAsia="lt-LT"/>
        </w:rPr>
        <w:t>ATVIR</w:t>
      </w:r>
      <w:r w:rsidR="00232E94" w:rsidRPr="004C5A4E">
        <w:rPr>
          <w:rFonts w:ascii="Times New Roman" w:hAnsi="Times New Roman" w:cs="Times New Roman"/>
          <w:b/>
          <w:bCs/>
          <w:lang w:eastAsia="lt-LT"/>
        </w:rPr>
        <w:t>O</w:t>
      </w:r>
      <w:r w:rsidRPr="004C5A4E">
        <w:rPr>
          <w:rFonts w:ascii="Times New Roman" w:hAnsi="Times New Roman" w:cs="Times New Roman"/>
          <w:b/>
          <w:bCs/>
          <w:lang w:eastAsia="lt-LT"/>
        </w:rPr>
        <w:t xml:space="preserve"> KONKURS</w:t>
      </w:r>
      <w:r w:rsidR="00232E94" w:rsidRPr="004C5A4E">
        <w:rPr>
          <w:rFonts w:ascii="Times New Roman" w:hAnsi="Times New Roman" w:cs="Times New Roman"/>
          <w:b/>
          <w:bCs/>
          <w:lang w:eastAsia="lt-LT"/>
        </w:rPr>
        <w:t xml:space="preserve">O </w:t>
      </w:r>
    </w:p>
    <w:p w14:paraId="520AB98D" w14:textId="75DCC7EE" w:rsidR="00571120" w:rsidRPr="004C5A4E" w:rsidRDefault="00571120" w:rsidP="00571120">
      <w:pPr>
        <w:jc w:val="center"/>
        <w:rPr>
          <w:rFonts w:ascii="Times New Roman" w:hAnsi="Times New Roman" w:cs="Times New Roman"/>
          <w:b/>
          <w:bCs/>
          <w:lang w:eastAsia="lt-LT"/>
        </w:rPr>
      </w:pPr>
      <w:r w:rsidRPr="004C5A4E">
        <w:rPr>
          <w:rFonts w:ascii="Times New Roman" w:hAnsi="Times New Roman" w:cs="Times New Roman"/>
          <w:b/>
          <w:bCs/>
          <w:lang w:eastAsia="lt-LT"/>
        </w:rPr>
        <w:t xml:space="preserve">SPECIALIOSIOS </w:t>
      </w:r>
      <w:r w:rsidR="005A4AC9" w:rsidRPr="004C5A4E">
        <w:rPr>
          <w:rFonts w:ascii="Times New Roman" w:hAnsi="Times New Roman" w:cs="Times New Roman"/>
          <w:b/>
          <w:bCs/>
          <w:lang w:eastAsia="lt-LT"/>
        </w:rPr>
        <w:t xml:space="preserve">PIRKIMO </w:t>
      </w:r>
      <w:r w:rsidRPr="004C5A4E">
        <w:rPr>
          <w:rFonts w:ascii="Times New Roman" w:hAnsi="Times New Roman" w:cs="Times New Roman"/>
          <w:b/>
          <w:bCs/>
          <w:lang w:eastAsia="lt-LT"/>
        </w:rPr>
        <w:t>SĄLYGOS</w:t>
      </w:r>
    </w:p>
    <w:p w14:paraId="0EEDEA0B" w14:textId="531A09AD" w:rsidR="00A36D0D" w:rsidRPr="004C5A4E" w:rsidRDefault="00A36D0D" w:rsidP="00571120">
      <w:pPr>
        <w:jc w:val="center"/>
        <w:rPr>
          <w:rFonts w:ascii="Times New Roman" w:hAnsi="Times New Roman" w:cs="Times New Roman"/>
          <w:b/>
          <w:bCs/>
          <w:lang w:eastAsia="lt-LT"/>
        </w:rPr>
      </w:pPr>
    </w:p>
    <w:p w14:paraId="530317B0" w14:textId="3A188B93" w:rsidR="00966362" w:rsidRPr="004C5A4E" w:rsidRDefault="00966362" w:rsidP="00571120">
      <w:pPr>
        <w:jc w:val="center"/>
        <w:rPr>
          <w:rFonts w:ascii="Times New Roman" w:hAnsi="Times New Roman" w:cs="Times New Roman"/>
          <w:b/>
          <w:bCs/>
          <w:lang w:eastAsia="lt-LT"/>
        </w:rPr>
      </w:pPr>
      <w:r w:rsidRPr="004C5A4E">
        <w:rPr>
          <w:rFonts w:ascii="Times New Roman" w:hAnsi="Times New Roman" w:cs="Times New Roman"/>
          <w:b/>
          <w:bCs/>
          <w:lang w:eastAsia="lt-LT"/>
        </w:rPr>
        <w:t>TURINYS</w:t>
      </w:r>
    </w:p>
    <w:p w14:paraId="2B6B1956" w14:textId="3592AB18" w:rsidR="0041694E" w:rsidRDefault="00966362">
      <w:pPr>
        <w:pStyle w:val="Turinys1"/>
        <w:tabs>
          <w:tab w:val="left" w:pos="480"/>
          <w:tab w:val="right" w:leader="dot" w:pos="9628"/>
        </w:tabs>
        <w:rPr>
          <w:rFonts w:eastAsiaTheme="minorEastAsia"/>
          <w:noProof/>
          <w:kern w:val="2"/>
          <w:sz w:val="24"/>
          <w:szCs w:val="24"/>
          <w:lang w:eastAsia="lt-LT"/>
          <w14:ligatures w14:val="standardContextual"/>
        </w:rPr>
      </w:pPr>
      <w:r w:rsidRPr="004C5A4E">
        <w:rPr>
          <w:rFonts w:ascii="Times New Roman" w:hAnsi="Times New Roman" w:cs="Times New Roman"/>
          <w:b/>
          <w:bCs/>
          <w:lang w:eastAsia="lt-LT"/>
        </w:rPr>
        <w:fldChar w:fldCharType="begin"/>
      </w:r>
      <w:r w:rsidRPr="004C5A4E">
        <w:rPr>
          <w:rFonts w:ascii="Times New Roman" w:hAnsi="Times New Roman" w:cs="Times New Roman"/>
          <w:b/>
          <w:bCs/>
          <w:lang w:eastAsia="lt-LT"/>
        </w:rPr>
        <w:instrText xml:space="preserve"> TOC \o "1-3" \h \z \u </w:instrText>
      </w:r>
      <w:r w:rsidRPr="004C5A4E">
        <w:rPr>
          <w:rFonts w:ascii="Times New Roman" w:hAnsi="Times New Roman" w:cs="Times New Roman"/>
          <w:b/>
          <w:bCs/>
          <w:lang w:eastAsia="lt-LT"/>
        </w:rPr>
        <w:fldChar w:fldCharType="separate"/>
      </w:r>
      <w:hyperlink w:anchor="_Toc192146993" w:history="1">
        <w:r w:rsidR="0041694E" w:rsidRPr="0038647E">
          <w:rPr>
            <w:rStyle w:val="Hipersaitas"/>
            <w:rFonts w:ascii="Calibri Light" w:hAnsi="Calibri Light" w:cs="Calibri Light"/>
            <w:b/>
            <w:noProof/>
          </w:rPr>
          <w:t>1.</w:t>
        </w:r>
        <w:r w:rsidR="0041694E">
          <w:rPr>
            <w:rFonts w:eastAsiaTheme="minorEastAsia"/>
            <w:noProof/>
            <w:kern w:val="2"/>
            <w:sz w:val="24"/>
            <w:szCs w:val="24"/>
            <w:lang w:eastAsia="lt-LT"/>
            <w14:ligatures w14:val="standardContextual"/>
          </w:rPr>
          <w:tab/>
        </w:r>
        <w:r w:rsidR="0041694E" w:rsidRPr="0038647E">
          <w:rPr>
            <w:rStyle w:val="Hipersaitas"/>
            <w:rFonts w:eastAsiaTheme="majorEastAsia" w:cstheme="minorHAnsi"/>
            <w:b/>
            <w:bCs/>
            <w:noProof/>
            <w:spacing w:val="4"/>
          </w:rPr>
          <w:t>Bendroji informacija</w:t>
        </w:r>
        <w:r w:rsidR="0041694E">
          <w:rPr>
            <w:noProof/>
            <w:webHidden/>
          </w:rPr>
          <w:tab/>
        </w:r>
        <w:r w:rsidR="0041694E">
          <w:rPr>
            <w:noProof/>
            <w:webHidden/>
          </w:rPr>
          <w:fldChar w:fldCharType="begin"/>
        </w:r>
        <w:r w:rsidR="0041694E">
          <w:rPr>
            <w:noProof/>
            <w:webHidden/>
          </w:rPr>
          <w:instrText xml:space="preserve"> PAGEREF _Toc192146993 \h </w:instrText>
        </w:r>
        <w:r w:rsidR="0041694E">
          <w:rPr>
            <w:noProof/>
            <w:webHidden/>
          </w:rPr>
        </w:r>
        <w:r w:rsidR="0041694E">
          <w:rPr>
            <w:noProof/>
            <w:webHidden/>
          </w:rPr>
          <w:fldChar w:fldCharType="separate"/>
        </w:r>
        <w:r w:rsidR="0041694E">
          <w:rPr>
            <w:noProof/>
            <w:webHidden/>
          </w:rPr>
          <w:t>2</w:t>
        </w:r>
        <w:r w:rsidR="0041694E">
          <w:rPr>
            <w:noProof/>
            <w:webHidden/>
          </w:rPr>
          <w:fldChar w:fldCharType="end"/>
        </w:r>
      </w:hyperlink>
    </w:p>
    <w:p w14:paraId="46B7C6EB" w14:textId="5F57A92A" w:rsidR="0041694E" w:rsidRDefault="0041694E">
      <w:pPr>
        <w:pStyle w:val="Turinys1"/>
        <w:tabs>
          <w:tab w:val="left" w:pos="480"/>
          <w:tab w:val="right" w:leader="dot" w:pos="9628"/>
        </w:tabs>
        <w:rPr>
          <w:rFonts w:eastAsiaTheme="minorEastAsia"/>
          <w:noProof/>
          <w:kern w:val="2"/>
          <w:sz w:val="24"/>
          <w:szCs w:val="24"/>
          <w:lang w:eastAsia="lt-LT"/>
          <w14:ligatures w14:val="standardContextual"/>
        </w:rPr>
      </w:pPr>
      <w:hyperlink w:anchor="_Toc192146994" w:history="1">
        <w:r w:rsidRPr="0038647E">
          <w:rPr>
            <w:rStyle w:val="Hipersaitas"/>
            <w:rFonts w:ascii="Calibri Light" w:hAnsi="Calibri Light" w:cs="Calibri Light"/>
            <w:b/>
            <w:noProof/>
          </w:rPr>
          <w:t>2.</w:t>
        </w:r>
        <w:r>
          <w:rPr>
            <w:rFonts w:eastAsiaTheme="minorEastAsia"/>
            <w:noProof/>
            <w:kern w:val="2"/>
            <w:sz w:val="24"/>
            <w:szCs w:val="24"/>
            <w:lang w:eastAsia="lt-LT"/>
            <w14:ligatures w14:val="standardContextual"/>
          </w:rPr>
          <w:tab/>
        </w:r>
        <w:r w:rsidRPr="0038647E">
          <w:rPr>
            <w:rStyle w:val="Hipersaitas"/>
            <w:rFonts w:eastAsiaTheme="majorEastAsia" w:cstheme="minorHAnsi"/>
            <w:b/>
            <w:bCs/>
            <w:noProof/>
            <w:spacing w:val="4"/>
          </w:rPr>
          <w:t>Pirkimo objektas</w:t>
        </w:r>
        <w:r>
          <w:rPr>
            <w:noProof/>
            <w:webHidden/>
          </w:rPr>
          <w:tab/>
        </w:r>
        <w:r>
          <w:rPr>
            <w:noProof/>
            <w:webHidden/>
          </w:rPr>
          <w:fldChar w:fldCharType="begin"/>
        </w:r>
        <w:r>
          <w:rPr>
            <w:noProof/>
            <w:webHidden/>
          </w:rPr>
          <w:instrText xml:space="preserve"> PAGEREF _Toc192146994 \h </w:instrText>
        </w:r>
        <w:r>
          <w:rPr>
            <w:noProof/>
            <w:webHidden/>
          </w:rPr>
        </w:r>
        <w:r>
          <w:rPr>
            <w:noProof/>
            <w:webHidden/>
          </w:rPr>
          <w:fldChar w:fldCharType="separate"/>
        </w:r>
        <w:r>
          <w:rPr>
            <w:noProof/>
            <w:webHidden/>
          </w:rPr>
          <w:t>2</w:t>
        </w:r>
        <w:r>
          <w:rPr>
            <w:noProof/>
            <w:webHidden/>
          </w:rPr>
          <w:fldChar w:fldCharType="end"/>
        </w:r>
      </w:hyperlink>
    </w:p>
    <w:p w14:paraId="1356F493" w14:textId="5B335A89" w:rsidR="0041694E" w:rsidRDefault="0041694E">
      <w:pPr>
        <w:pStyle w:val="Turinys1"/>
        <w:tabs>
          <w:tab w:val="left" w:pos="480"/>
          <w:tab w:val="right" w:leader="dot" w:pos="9628"/>
        </w:tabs>
        <w:rPr>
          <w:rFonts w:eastAsiaTheme="minorEastAsia"/>
          <w:noProof/>
          <w:kern w:val="2"/>
          <w:sz w:val="24"/>
          <w:szCs w:val="24"/>
          <w:lang w:eastAsia="lt-LT"/>
          <w14:ligatures w14:val="standardContextual"/>
        </w:rPr>
      </w:pPr>
      <w:hyperlink w:anchor="_Toc192146995" w:history="1">
        <w:r w:rsidRPr="0038647E">
          <w:rPr>
            <w:rStyle w:val="Hipersaitas"/>
            <w:rFonts w:eastAsia="Calibri"/>
            <w:b/>
            <w:noProof/>
          </w:rPr>
          <w:t>3.</w:t>
        </w:r>
        <w:r>
          <w:rPr>
            <w:rFonts w:eastAsiaTheme="minorEastAsia"/>
            <w:noProof/>
            <w:kern w:val="2"/>
            <w:sz w:val="24"/>
            <w:szCs w:val="24"/>
            <w:lang w:eastAsia="lt-LT"/>
            <w14:ligatures w14:val="standardContextual"/>
          </w:rPr>
          <w:tab/>
        </w:r>
        <w:r w:rsidRPr="0038647E">
          <w:rPr>
            <w:rStyle w:val="Hipersaitas"/>
            <w:rFonts w:eastAsiaTheme="majorEastAsia" w:cstheme="minorHAnsi"/>
            <w:b/>
            <w:bCs/>
            <w:noProof/>
            <w:spacing w:val="4"/>
          </w:rPr>
          <w:t>Susitikimas su tiekėjais ir objekto apžiūra</w:t>
        </w:r>
        <w:r>
          <w:rPr>
            <w:noProof/>
            <w:webHidden/>
          </w:rPr>
          <w:tab/>
        </w:r>
        <w:r>
          <w:rPr>
            <w:noProof/>
            <w:webHidden/>
          </w:rPr>
          <w:fldChar w:fldCharType="begin"/>
        </w:r>
        <w:r>
          <w:rPr>
            <w:noProof/>
            <w:webHidden/>
          </w:rPr>
          <w:instrText xml:space="preserve"> PAGEREF _Toc192146995 \h </w:instrText>
        </w:r>
        <w:r>
          <w:rPr>
            <w:noProof/>
            <w:webHidden/>
          </w:rPr>
        </w:r>
        <w:r>
          <w:rPr>
            <w:noProof/>
            <w:webHidden/>
          </w:rPr>
          <w:fldChar w:fldCharType="separate"/>
        </w:r>
        <w:r>
          <w:rPr>
            <w:noProof/>
            <w:webHidden/>
          </w:rPr>
          <w:t>2</w:t>
        </w:r>
        <w:r>
          <w:rPr>
            <w:noProof/>
            <w:webHidden/>
          </w:rPr>
          <w:fldChar w:fldCharType="end"/>
        </w:r>
      </w:hyperlink>
    </w:p>
    <w:p w14:paraId="09F15EA8" w14:textId="0239025F" w:rsidR="0041694E" w:rsidRDefault="0041694E">
      <w:pPr>
        <w:pStyle w:val="Turinys1"/>
        <w:tabs>
          <w:tab w:val="left" w:pos="480"/>
          <w:tab w:val="right" w:leader="dot" w:pos="9628"/>
        </w:tabs>
        <w:rPr>
          <w:rFonts w:eastAsiaTheme="minorEastAsia"/>
          <w:noProof/>
          <w:kern w:val="2"/>
          <w:sz w:val="24"/>
          <w:szCs w:val="24"/>
          <w:lang w:eastAsia="lt-LT"/>
          <w14:ligatures w14:val="standardContextual"/>
        </w:rPr>
      </w:pPr>
      <w:hyperlink w:anchor="_Toc192146996" w:history="1">
        <w:r w:rsidRPr="0038647E">
          <w:rPr>
            <w:rStyle w:val="Hipersaitas"/>
            <w:rFonts w:eastAsia="Calibri"/>
            <w:b/>
            <w:noProof/>
          </w:rPr>
          <w:t>4.</w:t>
        </w:r>
        <w:r>
          <w:rPr>
            <w:rFonts w:eastAsiaTheme="minorEastAsia"/>
            <w:noProof/>
            <w:kern w:val="2"/>
            <w:sz w:val="24"/>
            <w:szCs w:val="24"/>
            <w:lang w:eastAsia="lt-LT"/>
            <w14:ligatures w14:val="standardContextual"/>
          </w:rPr>
          <w:tab/>
        </w:r>
        <w:r w:rsidRPr="0038647E">
          <w:rPr>
            <w:rStyle w:val="Hipersaitas"/>
            <w:rFonts w:eastAsiaTheme="majorEastAsia" w:cstheme="minorHAnsi"/>
            <w:b/>
            <w:bCs/>
            <w:noProof/>
            <w:spacing w:val="4"/>
          </w:rPr>
          <w:t>Tiekėjų pašalinimo pagrindai</w:t>
        </w:r>
        <w:r>
          <w:rPr>
            <w:noProof/>
            <w:webHidden/>
          </w:rPr>
          <w:tab/>
        </w:r>
        <w:r>
          <w:rPr>
            <w:noProof/>
            <w:webHidden/>
          </w:rPr>
          <w:fldChar w:fldCharType="begin"/>
        </w:r>
        <w:r>
          <w:rPr>
            <w:noProof/>
            <w:webHidden/>
          </w:rPr>
          <w:instrText xml:space="preserve"> PAGEREF _Toc192146996 \h </w:instrText>
        </w:r>
        <w:r>
          <w:rPr>
            <w:noProof/>
            <w:webHidden/>
          </w:rPr>
        </w:r>
        <w:r>
          <w:rPr>
            <w:noProof/>
            <w:webHidden/>
          </w:rPr>
          <w:fldChar w:fldCharType="separate"/>
        </w:r>
        <w:r>
          <w:rPr>
            <w:noProof/>
            <w:webHidden/>
          </w:rPr>
          <w:t>3</w:t>
        </w:r>
        <w:r>
          <w:rPr>
            <w:noProof/>
            <w:webHidden/>
          </w:rPr>
          <w:fldChar w:fldCharType="end"/>
        </w:r>
      </w:hyperlink>
    </w:p>
    <w:p w14:paraId="0BC90FCD" w14:textId="3C60AB7B" w:rsidR="0041694E" w:rsidRDefault="0041694E">
      <w:pPr>
        <w:pStyle w:val="Turinys1"/>
        <w:tabs>
          <w:tab w:val="left" w:pos="480"/>
          <w:tab w:val="right" w:leader="dot" w:pos="9628"/>
        </w:tabs>
        <w:rPr>
          <w:rFonts w:eastAsiaTheme="minorEastAsia"/>
          <w:noProof/>
          <w:kern w:val="2"/>
          <w:sz w:val="24"/>
          <w:szCs w:val="24"/>
          <w:lang w:eastAsia="lt-LT"/>
          <w14:ligatures w14:val="standardContextual"/>
        </w:rPr>
      </w:pPr>
      <w:hyperlink w:anchor="_Toc192146997" w:history="1">
        <w:r w:rsidRPr="0038647E">
          <w:rPr>
            <w:rStyle w:val="Hipersaitas"/>
            <w:rFonts w:eastAsia="Calibri"/>
            <w:b/>
            <w:noProof/>
          </w:rPr>
          <w:t>5.</w:t>
        </w:r>
        <w:r>
          <w:rPr>
            <w:rFonts w:eastAsiaTheme="minorEastAsia"/>
            <w:noProof/>
            <w:kern w:val="2"/>
            <w:sz w:val="24"/>
            <w:szCs w:val="24"/>
            <w:lang w:eastAsia="lt-LT"/>
            <w14:ligatures w14:val="standardContextual"/>
          </w:rPr>
          <w:tab/>
        </w:r>
        <w:r w:rsidRPr="0038647E">
          <w:rPr>
            <w:rStyle w:val="Hipersaitas"/>
            <w:rFonts w:eastAsiaTheme="majorEastAsia" w:cstheme="minorHAnsi"/>
            <w:b/>
            <w:bCs/>
            <w:noProof/>
            <w:spacing w:val="4"/>
          </w:rPr>
          <w:t>Tiekėjų kvalifikacijos reikalavimai ir kokybės vadybos ir (arba) aplinkos apsaugos vadybos sistemos standartai</w:t>
        </w:r>
        <w:r>
          <w:rPr>
            <w:noProof/>
            <w:webHidden/>
          </w:rPr>
          <w:tab/>
        </w:r>
        <w:r>
          <w:rPr>
            <w:noProof/>
            <w:webHidden/>
          </w:rPr>
          <w:fldChar w:fldCharType="begin"/>
        </w:r>
        <w:r>
          <w:rPr>
            <w:noProof/>
            <w:webHidden/>
          </w:rPr>
          <w:instrText xml:space="preserve"> PAGEREF _Toc192146997 \h </w:instrText>
        </w:r>
        <w:r>
          <w:rPr>
            <w:noProof/>
            <w:webHidden/>
          </w:rPr>
        </w:r>
        <w:r>
          <w:rPr>
            <w:noProof/>
            <w:webHidden/>
          </w:rPr>
          <w:fldChar w:fldCharType="separate"/>
        </w:r>
        <w:r>
          <w:rPr>
            <w:noProof/>
            <w:webHidden/>
          </w:rPr>
          <w:t>3</w:t>
        </w:r>
        <w:r>
          <w:rPr>
            <w:noProof/>
            <w:webHidden/>
          </w:rPr>
          <w:fldChar w:fldCharType="end"/>
        </w:r>
      </w:hyperlink>
    </w:p>
    <w:p w14:paraId="3B6FEADD" w14:textId="308DB407" w:rsidR="0041694E" w:rsidRDefault="0041694E">
      <w:pPr>
        <w:pStyle w:val="Turinys1"/>
        <w:tabs>
          <w:tab w:val="left" w:pos="480"/>
          <w:tab w:val="right" w:leader="dot" w:pos="9628"/>
        </w:tabs>
        <w:rPr>
          <w:rFonts w:eastAsiaTheme="minorEastAsia"/>
          <w:noProof/>
          <w:kern w:val="2"/>
          <w:sz w:val="24"/>
          <w:szCs w:val="24"/>
          <w:lang w:eastAsia="lt-LT"/>
          <w14:ligatures w14:val="standardContextual"/>
        </w:rPr>
      </w:pPr>
      <w:hyperlink w:anchor="_Toc192146998" w:history="1">
        <w:r w:rsidRPr="0038647E">
          <w:rPr>
            <w:rStyle w:val="Hipersaitas"/>
            <w:rFonts w:eastAsia="Calibri"/>
            <w:b/>
            <w:noProof/>
          </w:rPr>
          <w:t>6.</w:t>
        </w:r>
        <w:r>
          <w:rPr>
            <w:rFonts w:eastAsiaTheme="minorEastAsia"/>
            <w:noProof/>
            <w:kern w:val="2"/>
            <w:sz w:val="24"/>
            <w:szCs w:val="24"/>
            <w:lang w:eastAsia="lt-LT"/>
            <w14:ligatures w14:val="standardContextual"/>
          </w:rPr>
          <w:tab/>
        </w:r>
        <w:r w:rsidRPr="0038647E">
          <w:rPr>
            <w:rStyle w:val="Hipersaitas"/>
            <w:rFonts w:eastAsiaTheme="majorEastAsia" w:cstheme="minorHAnsi"/>
            <w:b/>
            <w:bCs/>
            <w:noProof/>
            <w:spacing w:val="4"/>
          </w:rPr>
          <w:t>Nacionalinio saugumo reikalavimai</w:t>
        </w:r>
        <w:r>
          <w:rPr>
            <w:noProof/>
            <w:webHidden/>
          </w:rPr>
          <w:tab/>
        </w:r>
        <w:r>
          <w:rPr>
            <w:noProof/>
            <w:webHidden/>
          </w:rPr>
          <w:fldChar w:fldCharType="begin"/>
        </w:r>
        <w:r>
          <w:rPr>
            <w:noProof/>
            <w:webHidden/>
          </w:rPr>
          <w:instrText xml:space="preserve"> PAGEREF _Toc192146998 \h </w:instrText>
        </w:r>
        <w:r>
          <w:rPr>
            <w:noProof/>
            <w:webHidden/>
          </w:rPr>
        </w:r>
        <w:r>
          <w:rPr>
            <w:noProof/>
            <w:webHidden/>
          </w:rPr>
          <w:fldChar w:fldCharType="separate"/>
        </w:r>
        <w:r>
          <w:rPr>
            <w:noProof/>
            <w:webHidden/>
          </w:rPr>
          <w:t>3</w:t>
        </w:r>
        <w:r>
          <w:rPr>
            <w:noProof/>
            <w:webHidden/>
          </w:rPr>
          <w:fldChar w:fldCharType="end"/>
        </w:r>
      </w:hyperlink>
    </w:p>
    <w:p w14:paraId="4F91ED63" w14:textId="5E8A1151" w:rsidR="0041694E" w:rsidRDefault="0041694E">
      <w:pPr>
        <w:pStyle w:val="Turinys1"/>
        <w:tabs>
          <w:tab w:val="left" w:pos="480"/>
          <w:tab w:val="right" w:leader="dot" w:pos="9628"/>
        </w:tabs>
        <w:rPr>
          <w:rFonts w:eastAsiaTheme="minorEastAsia"/>
          <w:noProof/>
          <w:kern w:val="2"/>
          <w:sz w:val="24"/>
          <w:szCs w:val="24"/>
          <w:lang w:eastAsia="lt-LT"/>
          <w14:ligatures w14:val="standardContextual"/>
        </w:rPr>
      </w:pPr>
      <w:hyperlink w:anchor="_Toc192146999" w:history="1">
        <w:r w:rsidRPr="0038647E">
          <w:rPr>
            <w:rStyle w:val="Hipersaitas"/>
            <w:rFonts w:eastAsia="Calibri"/>
            <w:b/>
            <w:noProof/>
          </w:rPr>
          <w:t>7.</w:t>
        </w:r>
        <w:r>
          <w:rPr>
            <w:rFonts w:eastAsiaTheme="minorEastAsia"/>
            <w:noProof/>
            <w:kern w:val="2"/>
            <w:sz w:val="24"/>
            <w:szCs w:val="24"/>
            <w:lang w:eastAsia="lt-LT"/>
            <w14:ligatures w14:val="standardContextual"/>
          </w:rPr>
          <w:tab/>
        </w:r>
        <w:r w:rsidRPr="0038647E">
          <w:rPr>
            <w:rStyle w:val="Hipersaitas"/>
            <w:rFonts w:eastAsiaTheme="majorEastAsia" w:cstheme="minorHAnsi"/>
            <w:b/>
            <w:bCs/>
            <w:noProof/>
            <w:spacing w:val="4"/>
          </w:rPr>
          <w:t>Žalieji reikalavimai</w:t>
        </w:r>
        <w:r>
          <w:rPr>
            <w:noProof/>
            <w:webHidden/>
          </w:rPr>
          <w:tab/>
        </w:r>
        <w:r>
          <w:rPr>
            <w:noProof/>
            <w:webHidden/>
          </w:rPr>
          <w:fldChar w:fldCharType="begin"/>
        </w:r>
        <w:r>
          <w:rPr>
            <w:noProof/>
            <w:webHidden/>
          </w:rPr>
          <w:instrText xml:space="preserve"> PAGEREF _Toc192146999 \h </w:instrText>
        </w:r>
        <w:r>
          <w:rPr>
            <w:noProof/>
            <w:webHidden/>
          </w:rPr>
        </w:r>
        <w:r>
          <w:rPr>
            <w:noProof/>
            <w:webHidden/>
          </w:rPr>
          <w:fldChar w:fldCharType="separate"/>
        </w:r>
        <w:r>
          <w:rPr>
            <w:noProof/>
            <w:webHidden/>
          </w:rPr>
          <w:t>4</w:t>
        </w:r>
        <w:r>
          <w:rPr>
            <w:noProof/>
            <w:webHidden/>
          </w:rPr>
          <w:fldChar w:fldCharType="end"/>
        </w:r>
      </w:hyperlink>
    </w:p>
    <w:p w14:paraId="2C4CC549" w14:textId="6E546CCC" w:rsidR="0041694E" w:rsidRDefault="0041694E">
      <w:pPr>
        <w:pStyle w:val="Turinys1"/>
        <w:tabs>
          <w:tab w:val="left" w:pos="480"/>
          <w:tab w:val="right" w:leader="dot" w:pos="9628"/>
        </w:tabs>
        <w:rPr>
          <w:rFonts w:eastAsiaTheme="minorEastAsia"/>
          <w:noProof/>
          <w:kern w:val="2"/>
          <w:sz w:val="24"/>
          <w:szCs w:val="24"/>
          <w:lang w:eastAsia="lt-LT"/>
          <w14:ligatures w14:val="standardContextual"/>
        </w:rPr>
      </w:pPr>
      <w:hyperlink w:anchor="_Toc192147000" w:history="1">
        <w:r w:rsidRPr="0038647E">
          <w:rPr>
            <w:rStyle w:val="Hipersaitas"/>
            <w:rFonts w:eastAsia="Calibri"/>
            <w:b/>
            <w:noProof/>
          </w:rPr>
          <w:t>8.</w:t>
        </w:r>
        <w:r>
          <w:rPr>
            <w:rFonts w:eastAsiaTheme="minorEastAsia"/>
            <w:noProof/>
            <w:kern w:val="2"/>
            <w:sz w:val="24"/>
            <w:szCs w:val="24"/>
            <w:lang w:eastAsia="lt-LT"/>
            <w14:ligatures w14:val="standardContextual"/>
          </w:rPr>
          <w:tab/>
        </w:r>
        <w:r w:rsidRPr="0038647E">
          <w:rPr>
            <w:rStyle w:val="Hipersaitas"/>
            <w:rFonts w:eastAsiaTheme="majorEastAsia" w:cstheme="minorHAnsi"/>
            <w:b/>
            <w:bCs/>
            <w:noProof/>
            <w:spacing w:val="4"/>
          </w:rPr>
          <w:t>Specialieji reikalavimai pasiūlymų rengimui ir pateikimui</w:t>
        </w:r>
        <w:r>
          <w:rPr>
            <w:noProof/>
            <w:webHidden/>
          </w:rPr>
          <w:tab/>
        </w:r>
        <w:r>
          <w:rPr>
            <w:noProof/>
            <w:webHidden/>
          </w:rPr>
          <w:fldChar w:fldCharType="begin"/>
        </w:r>
        <w:r>
          <w:rPr>
            <w:noProof/>
            <w:webHidden/>
          </w:rPr>
          <w:instrText xml:space="preserve"> PAGEREF _Toc192147000 \h </w:instrText>
        </w:r>
        <w:r>
          <w:rPr>
            <w:noProof/>
            <w:webHidden/>
          </w:rPr>
        </w:r>
        <w:r>
          <w:rPr>
            <w:noProof/>
            <w:webHidden/>
          </w:rPr>
          <w:fldChar w:fldCharType="separate"/>
        </w:r>
        <w:r>
          <w:rPr>
            <w:noProof/>
            <w:webHidden/>
          </w:rPr>
          <w:t>4</w:t>
        </w:r>
        <w:r>
          <w:rPr>
            <w:noProof/>
            <w:webHidden/>
          </w:rPr>
          <w:fldChar w:fldCharType="end"/>
        </w:r>
      </w:hyperlink>
    </w:p>
    <w:p w14:paraId="18393E97" w14:textId="31732AE6" w:rsidR="0041694E" w:rsidRDefault="0041694E">
      <w:pPr>
        <w:pStyle w:val="Turinys1"/>
        <w:tabs>
          <w:tab w:val="left" w:pos="480"/>
          <w:tab w:val="right" w:leader="dot" w:pos="9628"/>
        </w:tabs>
        <w:rPr>
          <w:rFonts w:eastAsiaTheme="minorEastAsia"/>
          <w:noProof/>
          <w:kern w:val="2"/>
          <w:sz w:val="24"/>
          <w:szCs w:val="24"/>
          <w:lang w:eastAsia="lt-LT"/>
          <w14:ligatures w14:val="standardContextual"/>
        </w:rPr>
      </w:pPr>
      <w:hyperlink w:anchor="_Toc192147001" w:history="1">
        <w:r w:rsidRPr="0038647E">
          <w:rPr>
            <w:rStyle w:val="Hipersaitas"/>
            <w:rFonts w:eastAsia="Calibri"/>
            <w:b/>
            <w:noProof/>
          </w:rPr>
          <w:t>9.</w:t>
        </w:r>
        <w:r>
          <w:rPr>
            <w:rFonts w:eastAsiaTheme="minorEastAsia"/>
            <w:noProof/>
            <w:kern w:val="2"/>
            <w:sz w:val="24"/>
            <w:szCs w:val="24"/>
            <w:lang w:eastAsia="lt-LT"/>
            <w14:ligatures w14:val="standardContextual"/>
          </w:rPr>
          <w:tab/>
        </w:r>
        <w:r w:rsidRPr="0038647E">
          <w:rPr>
            <w:rStyle w:val="Hipersaitas"/>
            <w:rFonts w:eastAsiaTheme="majorEastAsia" w:cstheme="minorHAnsi"/>
            <w:b/>
            <w:bCs/>
            <w:noProof/>
            <w:spacing w:val="4"/>
          </w:rPr>
          <w:t>Pasiūlymo galiojimo užtikrinimas</w:t>
        </w:r>
        <w:r>
          <w:rPr>
            <w:noProof/>
            <w:webHidden/>
          </w:rPr>
          <w:tab/>
        </w:r>
        <w:r>
          <w:rPr>
            <w:noProof/>
            <w:webHidden/>
          </w:rPr>
          <w:fldChar w:fldCharType="begin"/>
        </w:r>
        <w:r>
          <w:rPr>
            <w:noProof/>
            <w:webHidden/>
          </w:rPr>
          <w:instrText xml:space="preserve"> PAGEREF _Toc192147001 \h </w:instrText>
        </w:r>
        <w:r>
          <w:rPr>
            <w:noProof/>
            <w:webHidden/>
          </w:rPr>
        </w:r>
        <w:r>
          <w:rPr>
            <w:noProof/>
            <w:webHidden/>
          </w:rPr>
          <w:fldChar w:fldCharType="separate"/>
        </w:r>
        <w:r>
          <w:rPr>
            <w:noProof/>
            <w:webHidden/>
          </w:rPr>
          <w:t>4</w:t>
        </w:r>
        <w:r>
          <w:rPr>
            <w:noProof/>
            <w:webHidden/>
          </w:rPr>
          <w:fldChar w:fldCharType="end"/>
        </w:r>
      </w:hyperlink>
    </w:p>
    <w:p w14:paraId="6722DBC1" w14:textId="29AE6D2B" w:rsidR="0041694E" w:rsidRDefault="0041694E">
      <w:pPr>
        <w:pStyle w:val="Turinys1"/>
        <w:tabs>
          <w:tab w:val="left" w:pos="720"/>
          <w:tab w:val="right" w:leader="dot" w:pos="9628"/>
        </w:tabs>
        <w:rPr>
          <w:rFonts w:eastAsiaTheme="minorEastAsia"/>
          <w:noProof/>
          <w:kern w:val="2"/>
          <w:sz w:val="24"/>
          <w:szCs w:val="24"/>
          <w:lang w:eastAsia="lt-LT"/>
          <w14:ligatures w14:val="standardContextual"/>
        </w:rPr>
      </w:pPr>
      <w:hyperlink w:anchor="_Toc192147002" w:history="1">
        <w:r w:rsidRPr="0038647E">
          <w:rPr>
            <w:rStyle w:val="Hipersaitas"/>
            <w:rFonts w:eastAsia="Calibri"/>
            <w:b/>
            <w:noProof/>
          </w:rPr>
          <w:t>10.</w:t>
        </w:r>
        <w:r>
          <w:rPr>
            <w:rFonts w:eastAsiaTheme="minorEastAsia"/>
            <w:noProof/>
            <w:kern w:val="2"/>
            <w:sz w:val="24"/>
            <w:szCs w:val="24"/>
            <w:lang w:eastAsia="lt-LT"/>
            <w14:ligatures w14:val="standardContextual"/>
          </w:rPr>
          <w:tab/>
        </w:r>
        <w:r w:rsidRPr="0038647E">
          <w:rPr>
            <w:rStyle w:val="Hipersaitas"/>
            <w:rFonts w:eastAsiaTheme="majorEastAsia" w:cstheme="minorHAnsi"/>
            <w:b/>
            <w:bCs/>
            <w:noProof/>
            <w:spacing w:val="4"/>
          </w:rPr>
          <w:t>Pasiūlymų vertinimas</w:t>
        </w:r>
        <w:r>
          <w:rPr>
            <w:noProof/>
            <w:webHidden/>
          </w:rPr>
          <w:tab/>
        </w:r>
        <w:r>
          <w:rPr>
            <w:noProof/>
            <w:webHidden/>
          </w:rPr>
          <w:fldChar w:fldCharType="begin"/>
        </w:r>
        <w:r>
          <w:rPr>
            <w:noProof/>
            <w:webHidden/>
          </w:rPr>
          <w:instrText xml:space="preserve"> PAGEREF _Toc192147002 \h </w:instrText>
        </w:r>
        <w:r>
          <w:rPr>
            <w:noProof/>
            <w:webHidden/>
          </w:rPr>
        </w:r>
        <w:r>
          <w:rPr>
            <w:noProof/>
            <w:webHidden/>
          </w:rPr>
          <w:fldChar w:fldCharType="separate"/>
        </w:r>
        <w:r>
          <w:rPr>
            <w:noProof/>
            <w:webHidden/>
          </w:rPr>
          <w:t>5</w:t>
        </w:r>
        <w:r>
          <w:rPr>
            <w:noProof/>
            <w:webHidden/>
          </w:rPr>
          <w:fldChar w:fldCharType="end"/>
        </w:r>
      </w:hyperlink>
    </w:p>
    <w:p w14:paraId="3F555E18" w14:textId="2B436779" w:rsidR="0041694E" w:rsidRDefault="0041694E">
      <w:pPr>
        <w:pStyle w:val="Turinys1"/>
        <w:tabs>
          <w:tab w:val="left" w:pos="720"/>
          <w:tab w:val="right" w:leader="dot" w:pos="9628"/>
        </w:tabs>
        <w:rPr>
          <w:rFonts w:eastAsiaTheme="minorEastAsia"/>
          <w:noProof/>
          <w:kern w:val="2"/>
          <w:sz w:val="24"/>
          <w:szCs w:val="24"/>
          <w:lang w:eastAsia="lt-LT"/>
          <w14:ligatures w14:val="standardContextual"/>
        </w:rPr>
      </w:pPr>
      <w:hyperlink w:anchor="_Toc192147003" w:history="1">
        <w:r w:rsidRPr="0038647E">
          <w:rPr>
            <w:rStyle w:val="Hipersaitas"/>
            <w:rFonts w:eastAsia="Calibri"/>
            <w:b/>
            <w:noProof/>
          </w:rPr>
          <w:t>11.</w:t>
        </w:r>
        <w:r>
          <w:rPr>
            <w:rFonts w:eastAsiaTheme="minorEastAsia"/>
            <w:noProof/>
            <w:kern w:val="2"/>
            <w:sz w:val="24"/>
            <w:szCs w:val="24"/>
            <w:lang w:eastAsia="lt-LT"/>
            <w14:ligatures w14:val="standardContextual"/>
          </w:rPr>
          <w:tab/>
        </w:r>
        <w:r w:rsidRPr="0038647E">
          <w:rPr>
            <w:rStyle w:val="Hipersaitas"/>
            <w:rFonts w:cstheme="minorHAnsi"/>
            <w:b/>
            <w:noProof/>
          </w:rPr>
          <w:t>Sutarties sudarymas</w:t>
        </w:r>
        <w:r>
          <w:rPr>
            <w:noProof/>
            <w:webHidden/>
          </w:rPr>
          <w:tab/>
        </w:r>
        <w:r>
          <w:rPr>
            <w:noProof/>
            <w:webHidden/>
          </w:rPr>
          <w:fldChar w:fldCharType="begin"/>
        </w:r>
        <w:r>
          <w:rPr>
            <w:noProof/>
            <w:webHidden/>
          </w:rPr>
          <w:instrText xml:space="preserve"> PAGEREF _Toc192147003 \h </w:instrText>
        </w:r>
        <w:r>
          <w:rPr>
            <w:noProof/>
            <w:webHidden/>
          </w:rPr>
        </w:r>
        <w:r>
          <w:rPr>
            <w:noProof/>
            <w:webHidden/>
          </w:rPr>
          <w:fldChar w:fldCharType="separate"/>
        </w:r>
        <w:r>
          <w:rPr>
            <w:noProof/>
            <w:webHidden/>
          </w:rPr>
          <w:t>5</w:t>
        </w:r>
        <w:r>
          <w:rPr>
            <w:noProof/>
            <w:webHidden/>
          </w:rPr>
          <w:fldChar w:fldCharType="end"/>
        </w:r>
      </w:hyperlink>
    </w:p>
    <w:p w14:paraId="49079689" w14:textId="091655C4" w:rsidR="0041694E" w:rsidRDefault="0041694E">
      <w:pPr>
        <w:pStyle w:val="Turinys1"/>
        <w:tabs>
          <w:tab w:val="left" w:pos="720"/>
          <w:tab w:val="right" w:leader="dot" w:pos="9628"/>
        </w:tabs>
        <w:rPr>
          <w:rFonts w:eastAsiaTheme="minorEastAsia"/>
          <w:noProof/>
          <w:kern w:val="2"/>
          <w:sz w:val="24"/>
          <w:szCs w:val="24"/>
          <w:lang w:eastAsia="lt-LT"/>
          <w14:ligatures w14:val="standardContextual"/>
        </w:rPr>
      </w:pPr>
      <w:hyperlink w:anchor="_Toc192147004" w:history="1">
        <w:r w:rsidRPr="0038647E">
          <w:rPr>
            <w:rStyle w:val="Hipersaitas"/>
            <w:rFonts w:eastAsia="Calibri"/>
            <w:b/>
            <w:noProof/>
          </w:rPr>
          <w:t>12.</w:t>
        </w:r>
        <w:r>
          <w:rPr>
            <w:rFonts w:eastAsiaTheme="minorEastAsia"/>
            <w:noProof/>
            <w:kern w:val="2"/>
            <w:sz w:val="24"/>
            <w:szCs w:val="24"/>
            <w:lang w:eastAsia="lt-LT"/>
            <w14:ligatures w14:val="standardContextual"/>
          </w:rPr>
          <w:tab/>
        </w:r>
        <w:r w:rsidRPr="0038647E">
          <w:rPr>
            <w:rStyle w:val="Hipersaitas"/>
            <w:rFonts w:cstheme="minorHAnsi"/>
            <w:b/>
            <w:noProof/>
          </w:rPr>
          <w:t>Sutarties įvykdymo užtikrinimas</w:t>
        </w:r>
        <w:r>
          <w:rPr>
            <w:noProof/>
            <w:webHidden/>
          </w:rPr>
          <w:tab/>
        </w:r>
        <w:r>
          <w:rPr>
            <w:noProof/>
            <w:webHidden/>
          </w:rPr>
          <w:fldChar w:fldCharType="begin"/>
        </w:r>
        <w:r>
          <w:rPr>
            <w:noProof/>
            <w:webHidden/>
          </w:rPr>
          <w:instrText xml:space="preserve"> PAGEREF _Toc192147004 \h </w:instrText>
        </w:r>
        <w:r>
          <w:rPr>
            <w:noProof/>
            <w:webHidden/>
          </w:rPr>
        </w:r>
        <w:r>
          <w:rPr>
            <w:noProof/>
            <w:webHidden/>
          </w:rPr>
          <w:fldChar w:fldCharType="separate"/>
        </w:r>
        <w:r>
          <w:rPr>
            <w:noProof/>
            <w:webHidden/>
          </w:rPr>
          <w:t>5</w:t>
        </w:r>
        <w:r>
          <w:rPr>
            <w:noProof/>
            <w:webHidden/>
          </w:rPr>
          <w:fldChar w:fldCharType="end"/>
        </w:r>
      </w:hyperlink>
    </w:p>
    <w:p w14:paraId="4326DB1D" w14:textId="73BC5308" w:rsidR="0041694E" w:rsidRDefault="0041694E">
      <w:pPr>
        <w:pStyle w:val="Turinys1"/>
        <w:tabs>
          <w:tab w:val="left" w:pos="720"/>
          <w:tab w:val="right" w:leader="dot" w:pos="9628"/>
        </w:tabs>
        <w:rPr>
          <w:rFonts w:eastAsiaTheme="minorEastAsia"/>
          <w:noProof/>
          <w:kern w:val="2"/>
          <w:sz w:val="24"/>
          <w:szCs w:val="24"/>
          <w:lang w:eastAsia="lt-LT"/>
          <w14:ligatures w14:val="standardContextual"/>
        </w:rPr>
      </w:pPr>
      <w:hyperlink w:anchor="_Toc192147005" w:history="1">
        <w:r w:rsidRPr="0038647E">
          <w:rPr>
            <w:rStyle w:val="Hipersaitas"/>
            <w:rFonts w:cstheme="minorHAnsi"/>
            <w:b/>
            <w:noProof/>
          </w:rPr>
          <w:t>14.</w:t>
        </w:r>
        <w:r>
          <w:rPr>
            <w:rFonts w:eastAsiaTheme="minorEastAsia"/>
            <w:noProof/>
            <w:kern w:val="2"/>
            <w:sz w:val="24"/>
            <w:szCs w:val="24"/>
            <w:lang w:eastAsia="lt-LT"/>
            <w14:ligatures w14:val="standardContextual"/>
          </w:rPr>
          <w:tab/>
        </w:r>
        <w:r w:rsidRPr="0038647E">
          <w:rPr>
            <w:rStyle w:val="Hipersaitas"/>
            <w:rFonts w:cstheme="minorHAnsi"/>
            <w:b/>
            <w:noProof/>
          </w:rPr>
          <w:t>Kitos sąlygos</w:t>
        </w:r>
        <w:r>
          <w:rPr>
            <w:noProof/>
            <w:webHidden/>
          </w:rPr>
          <w:tab/>
        </w:r>
        <w:r>
          <w:rPr>
            <w:noProof/>
            <w:webHidden/>
          </w:rPr>
          <w:fldChar w:fldCharType="begin"/>
        </w:r>
        <w:r>
          <w:rPr>
            <w:noProof/>
            <w:webHidden/>
          </w:rPr>
          <w:instrText xml:space="preserve"> PAGEREF _Toc192147005 \h </w:instrText>
        </w:r>
        <w:r>
          <w:rPr>
            <w:noProof/>
            <w:webHidden/>
          </w:rPr>
        </w:r>
        <w:r>
          <w:rPr>
            <w:noProof/>
            <w:webHidden/>
          </w:rPr>
          <w:fldChar w:fldCharType="separate"/>
        </w:r>
        <w:r>
          <w:rPr>
            <w:noProof/>
            <w:webHidden/>
          </w:rPr>
          <w:t>5</w:t>
        </w:r>
        <w:r>
          <w:rPr>
            <w:noProof/>
            <w:webHidden/>
          </w:rPr>
          <w:fldChar w:fldCharType="end"/>
        </w:r>
      </w:hyperlink>
    </w:p>
    <w:p w14:paraId="44B0BD1A" w14:textId="5D6B7267" w:rsidR="0041694E" w:rsidRDefault="0041694E">
      <w:pPr>
        <w:pStyle w:val="Turinys1"/>
        <w:tabs>
          <w:tab w:val="right" w:leader="dot" w:pos="9628"/>
        </w:tabs>
        <w:rPr>
          <w:rFonts w:eastAsiaTheme="minorEastAsia"/>
          <w:noProof/>
          <w:kern w:val="2"/>
          <w:sz w:val="24"/>
          <w:szCs w:val="24"/>
          <w:lang w:eastAsia="lt-LT"/>
          <w14:ligatures w14:val="standardContextual"/>
        </w:rPr>
      </w:pPr>
      <w:hyperlink w:anchor="_Toc192147006" w:history="1">
        <w:r w:rsidRPr="0038647E">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_Toc192147006 \h </w:instrText>
        </w:r>
        <w:r>
          <w:rPr>
            <w:noProof/>
            <w:webHidden/>
          </w:rPr>
        </w:r>
        <w:r>
          <w:rPr>
            <w:noProof/>
            <w:webHidden/>
          </w:rPr>
          <w:fldChar w:fldCharType="separate"/>
        </w:r>
        <w:r>
          <w:rPr>
            <w:noProof/>
            <w:webHidden/>
          </w:rPr>
          <w:t>6</w:t>
        </w:r>
        <w:r>
          <w:rPr>
            <w:noProof/>
            <w:webHidden/>
          </w:rPr>
          <w:fldChar w:fldCharType="end"/>
        </w:r>
      </w:hyperlink>
    </w:p>
    <w:p w14:paraId="4B5378EB" w14:textId="0B7E491E" w:rsidR="0041694E" w:rsidRDefault="0041694E">
      <w:pPr>
        <w:pStyle w:val="Turinys2"/>
        <w:tabs>
          <w:tab w:val="right" w:leader="dot" w:pos="9628"/>
        </w:tabs>
        <w:rPr>
          <w:rFonts w:eastAsiaTheme="minorEastAsia"/>
          <w:noProof/>
          <w:kern w:val="2"/>
          <w:sz w:val="24"/>
          <w:szCs w:val="24"/>
          <w:lang w:eastAsia="lt-LT"/>
          <w14:ligatures w14:val="standardContextual"/>
        </w:rPr>
      </w:pPr>
      <w:hyperlink w:anchor="_Toc192147007" w:history="1">
        <w:r w:rsidRPr="0038647E">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_Toc192147007 \h </w:instrText>
        </w:r>
        <w:r>
          <w:rPr>
            <w:noProof/>
            <w:webHidden/>
          </w:rPr>
        </w:r>
        <w:r>
          <w:rPr>
            <w:noProof/>
            <w:webHidden/>
          </w:rPr>
          <w:fldChar w:fldCharType="separate"/>
        </w:r>
        <w:r>
          <w:rPr>
            <w:noProof/>
            <w:webHidden/>
          </w:rPr>
          <w:t>9</w:t>
        </w:r>
        <w:r>
          <w:rPr>
            <w:noProof/>
            <w:webHidden/>
          </w:rPr>
          <w:fldChar w:fldCharType="end"/>
        </w:r>
      </w:hyperlink>
    </w:p>
    <w:p w14:paraId="5C52AD7B" w14:textId="365C433A" w:rsidR="0041694E" w:rsidRDefault="0041694E">
      <w:pPr>
        <w:pStyle w:val="Turinys2"/>
        <w:tabs>
          <w:tab w:val="right" w:leader="dot" w:pos="9628"/>
        </w:tabs>
        <w:rPr>
          <w:rFonts w:eastAsiaTheme="minorEastAsia"/>
          <w:noProof/>
          <w:kern w:val="2"/>
          <w:sz w:val="24"/>
          <w:szCs w:val="24"/>
          <w:lang w:eastAsia="lt-LT"/>
          <w14:ligatures w14:val="standardContextual"/>
        </w:rPr>
      </w:pPr>
      <w:hyperlink w:anchor="_Toc192147008" w:history="1">
        <w:r w:rsidRPr="0038647E">
          <w:rPr>
            <w:rStyle w:val="Hipersaitas"/>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_Toc192147008 \h </w:instrText>
        </w:r>
        <w:r>
          <w:rPr>
            <w:noProof/>
            <w:webHidden/>
          </w:rPr>
        </w:r>
        <w:r>
          <w:rPr>
            <w:noProof/>
            <w:webHidden/>
          </w:rPr>
          <w:fldChar w:fldCharType="separate"/>
        </w:r>
        <w:r>
          <w:rPr>
            <w:noProof/>
            <w:webHidden/>
          </w:rPr>
          <w:t>9</w:t>
        </w:r>
        <w:r>
          <w:rPr>
            <w:noProof/>
            <w:webHidden/>
          </w:rPr>
          <w:fldChar w:fldCharType="end"/>
        </w:r>
      </w:hyperlink>
    </w:p>
    <w:p w14:paraId="6AD626EA" w14:textId="79E0B0AF" w:rsidR="0041694E" w:rsidRDefault="0041694E">
      <w:pPr>
        <w:pStyle w:val="Turinys2"/>
        <w:tabs>
          <w:tab w:val="right" w:leader="dot" w:pos="9628"/>
        </w:tabs>
        <w:rPr>
          <w:rFonts w:eastAsiaTheme="minorEastAsia"/>
          <w:noProof/>
          <w:kern w:val="2"/>
          <w:sz w:val="24"/>
          <w:szCs w:val="24"/>
          <w:lang w:eastAsia="lt-LT"/>
          <w14:ligatures w14:val="standardContextual"/>
        </w:rPr>
      </w:pPr>
      <w:hyperlink w:anchor="_Toc192147009" w:history="1">
        <w:r w:rsidRPr="0038647E">
          <w:rPr>
            <w:rStyle w:val="Hipersaitas"/>
            <w:rFonts w:eastAsia="Calibri" w:cstheme="minorHAnsi"/>
            <w:noProof/>
          </w:rPr>
          <w:t xml:space="preserve">Pirkimo sąlygų 4 priedas „EBVPD“ </w:t>
        </w:r>
        <w:r w:rsidRPr="0038647E">
          <w:rPr>
            <w:rStyle w:val="Hipersaitas"/>
            <w:rFonts w:cstheme="minorHAnsi"/>
            <w:noProof/>
          </w:rPr>
          <w:t>(XML formatu)</w:t>
        </w:r>
        <w:r>
          <w:rPr>
            <w:noProof/>
            <w:webHidden/>
          </w:rPr>
          <w:tab/>
        </w:r>
        <w:r>
          <w:rPr>
            <w:noProof/>
            <w:webHidden/>
          </w:rPr>
          <w:fldChar w:fldCharType="begin"/>
        </w:r>
        <w:r>
          <w:rPr>
            <w:noProof/>
            <w:webHidden/>
          </w:rPr>
          <w:instrText xml:space="preserve"> PAGEREF _Toc192147009 \h </w:instrText>
        </w:r>
        <w:r>
          <w:rPr>
            <w:noProof/>
            <w:webHidden/>
          </w:rPr>
        </w:r>
        <w:r>
          <w:rPr>
            <w:noProof/>
            <w:webHidden/>
          </w:rPr>
          <w:fldChar w:fldCharType="separate"/>
        </w:r>
        <w:r>
          <w:rPr>
            <w:noProof/>
            <w:webHidden/>
          </w:rPr>
          <w:t>17</w:t>
        </w:r>
        <w:r>
          <w:rPr>
            <w:noProof/>
            <w:webHidden/>
          </w:rPr>
          <w:fldChar w:fldCharType="end"/>
        </w:r>
      </w:hyperlink>
    </w:p>
    <w:p w14:paraId="349FDA0B" w14:textId="6216F432" w:rsidR="0041694E" w:rsidRDefault="0041694E">
      <w:pPr>
        <w:pStyle w:val="Turinys2"/>
        <w:tabs>
          <w:tab w:val="right" w:leader="dot" w:pos="9628"/>
        </w:tabs>
        <w:rPr>
          <w:rFonts w:eastAsiaTheme="minorEastAsia"/>
          <w:noProof/>
          <w:kern w:val="2"/>
          <w:sz w:val="24"/>
          <w:szCs w:val="24"/>
          <w:lang w:eastAsia="lt-LT"/>
          <w14:ligatures w14:val="standardContextual"/>
        </w:rPr>
      </w:pPr>
      <w:hyperlink w:anchor="_Toc192147010" w:history="1">
        <w:r w:rsidRPr="0038647E">
          <w:rPr>
            <w:rStyle w:val="Hipersaitas"/>
            <w:rFonts w:eastAsia="Calibri" w:cstheme="minorHAnsi"/>
            <w:noProof/>
          </w:rPr>
          <w:t>Pirkimo sąlygų 5 priedas „Pasiūlymo forma“</w:t>
        </w:r>
        <w:r>
          <w:rPr>
            <w:noProof/>
            <w:webHidden/>
          </w:rPr>
          <w:tab/>
        </w:r>
        <w:r>
          <w:rPr>
            <w:noProof/>
            <w:webHidden/>
          </w:rPr>
          <w:fldChar w:fldCharType="begin"/>
        </w:r>
        <w:r>
          <w:rPr>
            <w:noProof/>
            <w:webHidden/>
          </w:rPr>
          <w:instrText xml:space="preserve"> PAGEREF _Toc192147010 \h </w:instrText>
        </w:r>
        <w:r>
          <w:rPr>
            <w:noProof/>
            <w:webHidden/>
          </w:rPr>
        </w:r>
        <w:r>
          <w:rPr>
            <w:noProof/>
            <w:webHidden/>
          </w:rPr>
          <w:fldChar w:fldCharType="separate"/>
        </w:r>
        <w:r>
          <w:rPr>
            <w:noProof/>
            <w:webHidden/>
          </w:rPr>
          <w:t>17</w:t>
        </w:r>
        <w:r>
          <w:rPr>
            <w:noProof/>
            <w:webHidden/>
          </w:rPr>
          <w:fldChar w:fldCharType="end"/>
        </w:r>
      </w:hyperlink>
    </w:p>
    <w:p w14:paraId="737C955C" w14:textId="774E75BA" w:rsidR="0041694E" w:rsidRDefault="0041694E">
      <w:pPr>
        <w:pStyle w:val="Turinys2"/>
        <w:tabs>
          <w:tab w:val="right" w:leader="dot" w:pos="9628"/>
        </w:tabs>
        <w:rPr>
          <w:rFonts w:eastAsiaTheme="minorEastAsia"/>
          <w:noProof/>
          <w:kern w:val="2"/>
          <w:sz w:val="24"/>
          <w:szCs w:val="24"/>
          <w:lang w:eastAsia="lt-LT"/>
          <w14:ligatures w14:val="standardContextual"/>
        </w:rPr>
      </w:pPr>
      <w:hyperlink w:anchor="_Toc192147011" w:history="1">
        <w:r w:rsidRPr="0038647E">
          <w:rPr>
            <w:rStyle w:val="Hipersaitas"/>
            <w:rFonts w:cstheme="minorHAnsi"/>
            <w:noProof/>
          </w:rPr>
          <w:t>Pirkimo sąlygų 6 priedas „Sutarties projektas“</w:t>
        </w:r>
        <w:r>
          <w:rPr>
            <w:noProof/>
            <w:webHidden/>
          </w:rPr>
          <w:tab/>
        </w:r>
        <w:r>
          <w:rPr>
            <w:noProof/>
            <w:webHidden/>
          </w:rPr>
          <w:fldChar w:fldCharType="begin"/>
        </w:r>
        <w:r>
          <w:rPr>
            <w:noProof/>
            <w:webHidden/>
          </w:rPr>
          <w:instrText xml:space="preserve"> PAGEREF _Toc192147011 \h </w:instrText>
        </w:r>
        <w:r>
          <w:rPr>
            <w:noProof/>
            <w:webHidden/>
          </w:rPr>
        </w:r>
        <w:r>
          <w:rPr>
            <w:noProof/>
            <w:webHidden/>
          </w:rPr>
          <w:fldChar w:fldCharType="separate"/>
        </w:r>
        <w:r>
          <w:rPr>
            <w:noProof/>
            <w:webHidden/>
          </w:rPr>
          <w:t>17</w:t>
        </w:r>
        <w:r>
          <w:rPr>
            <w:noProof/>
            <w:webHidden/>
          </w:rPr>
          <w:fldChar w:fldCharType="end"/>
        </w:r>
      </w:hyperlink>
    </w:p>
    <w:p w14:paraId="0D7AE190" w14:textId="595ADE5C" w:rsidR="0041694E" w:rsidRDefault="0041694E">
      <w:pPr>
        <w:pStyle w:val="Turinys2"/>
        <w:tabs>
          <w:tab w:val="right" w:leader="dot" w:pos="9628"/>
        </w:tabs>
        <w:rPr>
          <w:rFonts w:eastAsiaTheme="minorEastAsia"/>
          <w:noProof/>
          <w:kern w:val="2"/>
          <w:sz w:val="24"/>
          <w:szCs w:val="24"/>
          <w:lang w:eastAsia="lt-LT"/>
          <w14:ligatures w14:val="standardContextual"/>
        </w:rPr>
      </w:pPr>
      <w:hyperlink w:anchor="_Toc192147012" w:history="1">
        <w:r w:rsidRPr="0038647E">
          <w:rPr>
            <w:rStyle w:val="Hipersaitas"/>
            <w:rFonts w:eastAsia="Calibri" w:cstheme="minorHAnsi"/>
            <w:noProof/>
          </w:rPr>
          <w:t>Pirkimo sąlygų 7 priedas „Tiekėjų kvalifikacijos reikalavimai ir reikalaujami aplinkos apsaugos vadybos sistemų standartai“</w:t>
        </w:r>
        <w:r>
          <w:rPr>
            <w:noProof/>
            <w:webHidden/>
          </w:rPr>
          <w:tab/>
        </w:r>
        <w:r>
          <w:rPr>
            <w:noProof/>
            <w:webHidden/>
          </w:rPr>
          <w:fldChar w:fldCharType="begin"/>
        </w:r>
        <w:r>
          <w:rPr>
            <w:noProof/>
            <w:webHidden/>
          </w:rPr>
          <w:instrText xml:space="preserve"> PAGEREF _Toc192147012 \h </w:instrText>
        </w:r>
        <w:r>
          <w:rPr>
            <w:noProof/>
            <w:webHidden/>
          </w:rPr>
        </w:r>
        <w:r>
          <w:rPr>
            <w:noProof/>
            <w:webHidden/>
          </w:rPr>
          <w:fldChar w:fldCharType="separate"/>
        </w:r>
        <w:r>
          <w:rPr>
            <w:noProof/>
            <w:webHidden/>
          </w:rPr>
          <w:t>17</w:t>
        </w:r>
        <w:r>
          <w:rPr>
            <w:noProof/>
            <w:webHidden/>
          </w:rPr>
          <w:fldChar w:fldCharType="end"/>
        </w:r>
      </w:hyperlink>
    </w:p>
    <w:p w14:paraId="3E2BFD98" w14:textId="5B48DD3B" w:rsidR="0041694E" w:rsidRDefault="0041694E">
      <w:pPr>
        <w:pStyle w:val="Turinys2"/>
        <w:tabs>
          <w:tab w:val="right" w:leader="dot" w:pos="9628"/>
        </w:tabs>
        <w:rPr>
          <w:rFonts w:eastAsiaTheme="minorEastAsia"/>
          <w:noProof/>
          <w:kern w:val="2"/>
          <w:sz w:val="24"/>
          <w:szCs w:val="24"/>
          <w:lang w:eastAsia="lt-LT"/>
          <w14:ligatures w14:val="standardContextual"/>
        </w:rPr>
      </w:pPr>
      <w:hyperlink w:anchor="_Toc192147013" w:history="1">
        <w:r w:rsidRPr="0038647E">
          <w:rPr>
            <w:rStyle w:val="Hipersaitas"/>
            <w:rFonts w:eastAsia="Calibri" w:cstheme="minorHAnsi"/>
            <w:noProof/>
          </w:rPr>
          <w:t>Pirkimo sąlygų 8 priedas „Nacionalinio saugumo atitikties deklaracija“</w:t>
        </w:r>
        <w:r>
          <w:rPr>
            <w:noProof/>
            <w:webHidden/>
          </w:rPr>
          <w:tab/>
        </w:r>
        <w:r>
          <w:rPr>
            <w:noProof/>
            <w:webHidden/>
          </w:rPr>
          <w:fldChar w:fldCharType="begin"/>
        </w:r>
        <w:r>
          <w:rPr>
            <w:noProof/>
            <w:webHidden/>
          </w:rPr>
          <w:instrText xml:space="preserve"> PAGEREF _Toc192147013 \h </w:instrText>
        </w:r>
        <w:r>
          <w:rPr>
            <w:noProof/>
            <w:webHidden/>
          </w:rPr>
        </w:r>
        <w:r>
          <w:rPr>
            <w:noProof/>
            <w:webHidden/>
          </w:rPr>
          <w:fldChar w:fldCharType="separate"/>
        </w:r>
        <w:r>
          <w:rPr>
            <w:noProof/>
            <w:webHidden/>
          </w:rPr>
          <w:t>17</w:t>
        </w:r>
        <w:r>
          <w:rPr>
            <w:noProof/>
            <w:webHidden/>
          </w:rPr>
          <w:fldChar w:fldCharType="end"/>
        </w:r>
      </w:hyperlink>
    </w:p>
    <w:p w14:paraId="6B047618" w14:textId="38AC9779" w:rsidR="00660152" w:rsidRDefault="00966362" w:rsidP="00571120">
      <w:pPr>
        <w:jc w:val="center"/>
        <w:rPr>
          <w:rFonts w:ascii="Times New Roman" w:hAnsi="Times New Roman" w:cs="Times New Roman"/>
          <w:b/>
          <w:bCs/>
          <w:lang w:eastAsia="lt-LT"/>
        </w:rPr>
      </w:pPr>
      <w:r w:rsidRPr="004C5A4E">
        <w:rPr>
          <w:rFonts w:ascii="Times New Roman" w:hAnsi="Times New Roman" w:cs="Times New Roman"/>
          <w:b/>
          <w:bCs/>
          <w:lang w:eastAsia="lt-LT"/>
        </w:rPr>
        <w:fldChar w:fldCharType="end"/>
      </w:r>
    </w:p>
    <w:p w14:paraId="64821EC3" w14:textId="77777777" w:rsidR="002B1DD6" w:rsidRDefault="002B1DD6" w:rsidP="00571120">
      <w:pPr>
        <w:jc w:val="center"/>
        <w:rPr>
          <w:rFonts w:ascii="Times New Roman" w:hAnsi="Times New Roman" w:cs="Times New Roman"/>
          <w:b/>
          <w:bCs/>
          <w:lang w:eastAsia="lt-LT"/>
        </w:rPr>
      </w:pPr>
    </w:p>
    <w:p w14:paraId="153713B4" w14:textId="77777777" w:rsidR="002B1DD6" w:rsidRDefault="002B1DD6" w:rsidP="00571120">
      <w:pPr>
        <w:jc w:val="center"/>
        <w:rPr>
          <w:rFonts w:ascii="Times New Roman" w:hAnsi="Times New Roman" w:cs="Times New Roman"/>
          <w:b/>
          <w:bCs/>
          <w:lang w:eastAsia="lt-LT"/>
        </w:rPr>
      </w:pPr>
    </w:p>
    <w:p w14:paraId="6DD2D3B8" w14:textId="77777777" w:rsidR="002B1DD6" w:rsidRDefault="002B1DD6" w:rsidP="00571120">
      <w:pPr>
        <w:jc w:val="center"/>
        <w:rPr>
          <w:rFonts w:ascii="Times New Roman" w:hAnsi="Times New Roman" w:cs="Times New Roman"/>
          <w:b/>
          <w:bCs/>
          <w:lang w:eastAsia="lt-LT"/>
        </w:rPr>
      </w:pPr>
    </w:p>
    <w:p w14:paraId="4124139F" w14:textId="77777777" w:rsidR="002B1DD6" w:rsidRPr="00C018E6" w:rsidRDefault="002B1DD6" w:rsidP="00571120">
      <w:pPr>
        <w:jc w:val="center"/>
        <w:rPr>
          <w:rFonts w:cstheme="minorHAnsi"/>
          <w:b/>
          <w:bCs/>
          <w:lang w:eastAsia="lt-LT"/>
        </w:rPr>
      </w:pPr>
    </w:p>
    <w:p w14:paraId="0C67CB15" w14:textId="6A367387" w:rsidR="00A36D0D" w:rsidRPr="00C018E6" w:rsidRDefault="00966362">
      <w:pPr>
        <w:keepNext/>
        <w:keepLines/>
        <w:numPr>
          <w:ilvl w:val="0"/>
          <w:numId w:val="1"/>
        </w:numPr>
        <w:pBdr>
          <w:top w:val="single" w:sz="4" w:space="0"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60" w:after="60" w:line="240" w:lineRule="auto"/>
        <w:ind w:hanging="567"/>
        <w:jc w:val="both"/>
        <w:outlineLvl w:val="0"/>
        <w:rPr>
          <w:rFonts w:cstheme="minorHAnsi"/>
          <w:b/>
          <w:color w:val="8496B0" w:themeColor="text2" w:themeTint="99"/>
        </w:rPr>
      </w:pPr>
      <w:bookmarkStart w:id="2" w:name="_Toc192146993"/>
      <w:r w:rsidRPr="00C018E6">
        <w:rPr>
          <w:rFonts w:eastAsiaTheme="majorEastAsia" w:cstheme="minorHAnsi"/>
          <w:b/>
          <w:bCs/>
          <w:color w:val="8496B0" w:themeColor="text2" w:themeTint="99"/>
          <w:spacing w:val="4"/>
        </w:rPr>
        <w:lastRenderedPageBreak/>
        <w:t>Bendroji informacija</w:t>
      </w:r>
      <w:bookmarkEnd w:id="2"/>
    </w:p>
    <w:p w14:paraId="08785BD6" w14:textId="174E129F" w:rsidR="00A36D0D" w:rsidRPr="00C018E6" w:rsidRDefault="00A36D0D">
      <w:pPr>
        <w:pStyle w:val="Betarp"/>
        <w:numPr>
          <w:ilvl w:val="1"/>
          <w:numId w:val="2"/>
        </w:numPr>
        <w:tabs>
          <w:tab w:val="left" w:pos="426"/>
        </w:tabs>
        <w:spacing w:after="120"/>
        <w:contextualSpacing/>
        <w:jc w:val="both"/>
        <w:rPr>
          <w:rFonts w:cstheme="minorHAnsi"/>
          <w:b/>
          <w:bCs/>
          <w:sz w:val="22"/>
          <w:szCs w:val="22"/>
        </w:rPr>
      </w:pPr>
      <w:r w:rsidRPr="00D77208">
        <w:rPr>
          <w:rFonts w:cstheme="minorHAnsi"/>
          <w:bCs/>
          <w:sz w:val="22"/>
          <w:szCs w:val="22"/>
        </w:rPr>
        <w:t>Perkantysis subjektas -</w:t>
      </w:r>
      <w:r w:rsidRPr="00C018E6">
        <w:rPr>
          <w:rFonts w:cstheme="minorHAnsi"/>
          <w:b/>
          <w:sz w:val="22"/>
          <w:szCs w:val="22"/>
        </w:rPr>
        <w:t xml:space="preserve"> </w:t>
      </w:r>
      <w:r w:rsidRPr="00C018E6">
        <w:rPr>
          <w:rFonts w:cstheme="minorHAnsi"/>
          <w:sz w:val="22"/>
          <w:szCs w:val="22"/>
        </w:rPr>
        <w:t>Akcinė bendrovė „Klaipėdos energija“, Danės g. 8, LT-92109 Klaipėda, Įmonės kodas 140249252, PVM mokėtojo kodas LT402492515;</w:t>
      </w:r>
      <w:r w:rsidR="001D248E" w:rsidRPr="00C018E6">
        <w:rPr>
          <w:rFonts w:cstheme="minorHAnsi"/>
          <w:sz w:val="22"/>
          <w:szCs w:val="22"/>
        </w:rPr>
        <w:t xml:space="preserve"> Perkantysis subj</w:t>
      </w:r>
      <w:r w:rsidR="00EA1E67" w:rsidRPr="00C018E6">
        <w:rPr>
          <w:rFonts w:cstheme="minorHAnsi"/>
          <w:sz w:val="22"/>
          <w:szCs w:val="22"/>
        </w:rPr>
        <w:t>ek</w:t>
      </w:r>
      <w:r w:rsidR="001D248E" w:rsidRPr="00C018E6">
        <w:rPr>
          <w:rFonts w:cstheme="minorHAnsi"/>
          <w:sz w:val="22"/>
          <w:szCs w:val="22"/>
        </w:rPr>
        <w:t>tas, vadovaujantis Lietuvos Respublikos nacionaliniam saugumui užtikrinti svarbių objektų apsaugos įstatymo 6 straipsnio 2 dalimi, veikia ūkinės veiklos srityje, kuri laikoma nacionaliniam saugumui užtikrinti strategiškai svarbių ūkio sektorių dalimi.</w:t>
      </w:r>
    </w:p>
    <w:p w14:paraId="501E89DE" w14:textId="59C9345F" w:rsidR="00A36D0D" w:rsidRPr="00C018E6" w:rsidRDefault="00A36D0D">
      <w:pPr>
        <w:pStyle w:val="Sraopastraipa"/>
        <w:numPr>
          <w:ilvl w:val="1"/>
          <w:numId w:val="2"/>
        </w:numPr>
        <w:spacing w:after="0" w:line="240" w:lineRule="auto"/>
        <w:jc w:val="both"/>
        <w:rPr>
          <w:rFonts w:cstheme="minorHAnsi"/>
        </w:rPr>
      </w:pPr>
      <w:r w:rsidRPr="00C018E6">
        <w:rPr>
          <w:rFonts w:cstheme="minorHAnsi"/>
          <w:color w:val="000000" w:themeColor="text1"/>
        </w:rPr>
        <w:t xml:space="preserve">Pirkimas neatliekamas naudojantis centralizuotų pirkimų katalogu, </w:t>
      </w:r>
      <w:r w:rsidRPr="00C018E6">
        <w:rPr>
          <w:rFonts w:cstheme="minorHAnsi"/>
        </w:rPr>
        <w:t xml:space="preserve">nes </w:t>
      </w:r>
      <w:r w:rsidR="00C018E6" w:rsidRPr="00C018E6">
        <w:rPr>
          <w:rFonts w:cstheme="minorHAnsi"/>
        </w:rPr>
        <w:t>toki</w:t>
      </w:r>
      <w:r w:rsidR="00120171">
        <w:rPr>
          <w:rFonts w:cstheme="minorHAnsi"/>
        </w:rPr>
        <w:t>o</w:t>
      </w:r>
      <w:r w:rsidR="00C018E6" w:rsidRPr="00C018E6">
        <w:rPr>
          <w:rFonts w:cstheme="minorHAnsi"/>
        </w:rPr>
        <w:t xml:space="preserve"> </w:t>
      </w:r>
      <w:r w:rsidR="00120171">
        <w:rPr>
          <w:rFonts w:cstheme="minorHAnsi"/>
        </w:rPr>
        <w:t>pirkimo objekto</w:t>
      </w:r>
      <w:r w:rsidR="00C018E6" w:rsidRPr="00C018E6">
        <w:rPr>
          <w:rFonts w:cstheme="minorHAnsi"/>
        </w:rPr>
        <w:t xml:space="preserve"> šis katalogas nesiūlo</w:t>
      </w:r>
      <w:r w:rsidRPr="00C018E6">
        <w:rPr>
          <w:rFonts w:cstheme="minorHAnsi"/>
        </w:rPr>
        <w:t xml:space="preserve">.  </w:t>
      </w:r>
    </w:p>
    <w:p w14:paraId="3E9BEC68" w14:textId="7003BB84" w:rsidR="00A36D0D" w:rsidRPr="00C018E6" w:rsidRDefault="00A36D0D">
      <w:pPr>
        <w:pStyle w:val="Sraopastraipa"/>
        <w:numPr>
          <w:ilvl w:val="1"/>
          <w:numId w:val="2"/>
        </w:numPr>
        <w:spacing w:after="0" w:line="240" w:lineRule="auto"/>
        <w:jc w:val="both"/>
        <w:rPr>
          <w:rFonts w:eastAsia="Calibri" w:cstheme="minorHAnsi"/>
        </w:rPr>
      </w:pPr>
      <w:r w:rsidRPr="00C018E6">
        <w:rPr>
          <w:rFonts w:eastAsia="Times New Roman" w:cstheme="minorHAnsi"/>
        </w:rPr>
        <w:t>Perkantysis subjektas nerezervuoja teisės dalyvauti pirkime.</w:t>
      </w:r>
    </w:p>
    <w:p w14:paraId="7EC914B0" w14:textId="45D3774C" w:rsidR="00A36D0D" w:rsidRPr="00C018E6" w:rsidRDefault="00A36D0D">
      <w:pPr>
        <w:pStyle w:val="Sraopastraipa"/>
        <w:numPr>
          <w:ilvl w:val="1"/>
          <w:numId w:val="2"/>
        </w:numPr>
        <w:spacing w:after="0" w:line="240" w:lineRule="auto"/>
        <w:jc w:val="both"/>
        <w:rPr>
          <w:rFonts w:eastAsia="Calibri" w:cstheme="minorHAnsi"/>
        </w:rPr>
      </w:pPr>
      <w:r w:rsidRPr="00C018E6">
        <w:rPr>
          <w:rFonts w:cstheme="minorHAnsi"/>
        </w:rPr>
        <w:t>Stebėtojai dalyvauti Komisijos posėdžiuose nėra kviečiami.</w:t>
      </w:r>
    </w:p>
    <w:p w14:paraId="3D729D2C" w14:textId="04CFB2DE" w:rsidR="00A36D0D" w:rsidRPr="00C018E6" w:rsidRDefault="00A36D0D">
      <w:pPr>
        <w:pStyle w:val="Sraopastraipa"/>
        <w:numPr>
          <w:ilvl w:val="1"/>
          <w:numId w:val="2"/>
        </w:numPr>
        <w:tabs>
          <w:tab w:val="left" w:pos="993"/>
        </w:tabs>
        <w:spacing w:after="0" w:line="240" w:lineRule="auto"/>
        <w:jc w:val="both"/>
        <w:rPr>
          <w:rFonts w:eastAsia="Arial" w:cstheme="minorHAnsi"/>
        </w:rPr>
      </w:pPr>
      <w:r w:rsidRPr="00C018E6">
        <w:rPr>
          <w:rFonts w:eastAsia="Arial" w:cstheme="minorHAnsi"/>
        </w:rPr>
        <w:t>Išankstinis skelbimas apie pirkimą nebuvo paskelbtas.</w:t>
      </w:r>
    </w:p>
    <w:p w14:paraId="71046FA9" w14:textId="19BE6B7B" w:rsidR="00A36D0D" w:rsidRPr="00C018E6" w:rsidRDefault="00A36D0D">
      <w:pPr>
        <w:pStyle w:val="Sraopastraipa"/>
        <w:numPr>
          <w:ilvl w:val="1"/>
          <w:numId w:val="2"/>
        </w:numPr>
        <w:tabs>
          <w:tab w:val="left" w:pos="851"/>
          <w:tab w:val="left" w:pos="993"/>
        </w:tabs>
        <w:spacing w:after="0" w:line="240" w:lineRule="auto"/>
        <w:jc w:val="both"/>
        <w:rPr>
          <w:rFonts w:cstheme="minorHAnsi"/>
        </w:rPr>
      </w:pPr>
      <w:r w:rsidRPr="00C018E6">
        <w:rPr>
          <w:rFonts w:cstheme="minorHAnsi"/>
        </w:rPr>
        <w:t xml:space="preserve">Pirkime Perkantysis subjektas nenumato skelbti pranešimo dėl savanoriško </w:t>
      </w:r>
      <w:proofErr w:type="spellStart"/>
      <w:r w:rsidRPr="00C018E6">
        <w:rPr>
          <w:rFonts w:cstheme="minorHAnsi"/>
          <w:i/>
          <w:iCs/>
        </w:rPr>
        <w:t>ex</w:t>
      </w:r>
      <w:proofErr w:type="spellEnd"/>
      <w:r w:rsidRPr="00C018E6">
        <w:rPr>
          <w:rFonts w:cstheme="minorHAnsi"/>
          <w:i/>
          <w:iCs/>
        </w:rPr>
        <w:t xml:space="preserve"> ante</w:t>
      </w:r>
      <w:r w:rsidRPr="00C018E6">
        <w:rPr>
          <w:rFonts w:cstheme="minorHAnsi"/>
        </w:rPr>
        <w:t xml:space="preserve"> skaidrumo.</w:t>
      </w:r>
    </w:p>
    <w:p w14:paraId="42600F6A" w14:textId="63AF57B3" w:rsidR="00FC2111" w:rsidRPr="00C018E6" w:rsidRDefault="00FC2111">
      <w:pPr>
        <w:pStyle w:val="Sraopastraipa"/>
        <w:numPr>
          <w:ilvl w:val="1"/>
          <w:numId w:val="2"/>
        </w:numPr>
        <w:tabs>
          <w:tab w:val="left" w:pos="851"/>
          <w:tab w:val="left" w:pos="993"/>
        </w:tabs>
        <w:spacing w:after="0" w:line="240" w:lineRule="auto"/>
        <w:jc w:val="both"/>
        <w:rPr>
          <w:rFonts w:cstheme="minorHAnsi"/>
        </w:rPr>
      </w:pPr>
      <w:r w:rsidRPr="00C018E6">
        <w:rPr>
          <w:rFonts w:cstheme="minorHAnsi"/>
        </w:rPr>
        <w:t>Perkantysis subjektas pirkime netaikys elektroninio aukciono.</w:t>
      </w:r>
    </w:p>
    <w:p w14:paraId="523C8C99" w14:textId="707D68BC" w:rsidR="00A36D0D" w:rsidRPr="00C018E6" w:rsidRDefault="00A36D0D">
      <w:pPr>
        <w:pStyle w:val="Sraopastraipa"/>
        <w:numPr>
          <w:ilvl w:val="1"/>
          <w:numId w:val="2"/>
        </w:numPr>
        <w:tabs>
          <w:tab w:val="left" w:pos="851"/>
          <w:tab w:val="left" w:pos="993"/>
        </w:tabs>
        <w:spacing w:after="0" w:line="240" w:lineRule="auto"/>
        <w:jc w:val="both"/>
        <w:rPr>
          <w:rFonts w:cstheme="minorHAnsi"/>
        </w:rPr>
      </w:pPr>
      <w:r w:rsidRPr="00C018E6">
        <w:rPr>
          <w:rFonts w:cstheme="minorHAnsi"/>
        </w:rPr>
        <w:t xml:space="preserve">Pirkime neleidžiama pateikti alternatyvių pasiūlymų. </w:t>
      </w:r>
    </w:p>
    <w:p w14:paraId="3AD2B931" w14:textId="69C10F15" w:rsidR="00B93065" w:rsidRPr="00C018E6" w:rsidRDefault="00B93065">
      <w:pPr>
        <w:pStyle w:val="Sraopastraipa"/>
        <w:numPr>
          <w:ilvl w:val="1"/>
          <w:numId w:val="2"/>
        </w:numPr>
        <w:tabs>
          <w:tab w:val="left" w:pos="851"/>
          <w:tab w:val="left" w:pos="993"/>
        </w:tabs>
        <w:spacing w:after="0" w:line="240" w:lineRule="auto"/>
        <w:jc w:val="both"/>
        <w:rPr>
          <w:rFonts w:cstheme="minorHAnsi"/>
        </w:rPr>
      </w:pPr>
      <w:r w:rsidRPr="00C018E6">
        <w:rPr>
          <w:rFonts w:cstheme="minorHAnsi"/>
        </w:rPr>
        <w:t>Perkantysis subjektas neriboja tiekėjų galimybes pasitelkti subtiekėjus esminių užduočių atlikimui.</w:t>
      </w:r>
    </w:p>
    <w:p w14:paraId="77EA9A20" w14:textId="77777777" w:rsidR="00A36D0D" w:rsidRPr="00C018E6" w:rsidRDefault="00A36D0D">
      <w:pPr>
        <w:pStyle w:val="Sraopastraipa"/>
        <w:numPr>
          <w:ilvl w:val="1"/>
          <w:numId w:val="2"/>
        </w:numPr>
        <w:tabs>
          <w:tab w:val="left" w:pos="284"/>
        </w:tabs>
        <w:spacing w:after="0" w:line="240" w:lineRule="auto"/>
        <w:jc w:val="both"/>
        <w:rPr>
          <w:rFonts w:cstheme="minorHAnsi"/>
        </w:rPr>
      </w:pPr>
      <w:r w:rsidRPr="00C018E6">
        <w:rPr>
          <w:rFonts w:eastAsia="Arial" w:cstheme="minorHAnsi"/>
          <w:color w:val="333333"/>
        </w:rPr>
        <w:t>Bendrosios pirkimo sąlygos yra neatskiriama šių pirkimo sąlygų dalis.</w:t>
      </w:r>
    </w:p>
    <w:p w14:paraId="57E6BADD" w14:textId="77777777" w:rsidR="00A36D0D" w:rsidRPr="00C018E6" w:rsidRDefault="00A36D0D" w:rsidP="00A36D0D">
      <w:pPr>
        <w:pStyle w:val="Sraopastraipa"/>
        <w:autoSpaceDE w:val="0"/>
        <w:autoSpaceDN w:val="0"/>
        <w:adjustRightInd w:val="0"/>
        <w:spacing w:line="240" w:lineRule="auto"/>
        <w:ind w:left="360"/>
        <w:contextualSpacing w:val="0"/>
        <w:rPr>
          <w:rFonts w:cstheme="minorHAnsi"/>
          <w:b/>
          <w:bCs/>
          <w:lang w:eastAsia="lt-LT"/>
        </w:rPr>
      </w:pPr>
    </w:p>
    <w:p w14:paraId="336B2B51" w14:textId="27F30063" w:rsidR="00A36D0D" w:rsidRPr="00C018E6" w:rsidRDefault="00166BA0">
      <w:pPr>
        <w:keepNext/>
        <w:keepLines/>
        <w:numPr>
          <w:ilvl w:val="0"/>
          <w:numId w:val="1"/>
        </w:numPr>
        <w:pBdr>
          <w:top w:val="single" w:sz="4" w:space="0"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60" w:after="60" w:line="240" w:lineRule="auto"/>
        <w:ind w:hanging="567"/>
        <w:jc w:val="both"/>
        <w:outlineLvl w:val="0"/>
        <w:rPr>
          <w:rFonts w:cstheme="minorHAnsi"/>
          <w:b/>
          <w:color w:val="8496B0" w:themeColor="text2" w:themeTint="99"/>
        </w:rPr>
      </w:pPr>
      <w:bookmarkStart w:id="3" w:name="_Toc192146994"/>
      <w:r w:rsidRPr="00C018E6">
        <w:rPr>
          <w:rFonts w:eastAsiaTheme="majorEastAsia" w:cstheme="minorHAnsi"/>
          <w:b/>
          <w:bCs/>
          <w:color w:val="8496B0" w:themeColor="text2" w:themeTint="99"/>
          <w:spacing w:val="4"/>
        </w:rPr>
        <w:t>Pirkimo objektas</w:t>
      </w:r>
      <w:bookmarkEnd w:id="3"/>
    </w:p>
    <w:p w14:paraId="1DE40006" w14:textId="5B7AA423" w:rsidR="00A36D0D" w:rsidRPr="00563867" w:rsidRDefault="00671FDA">
      <w:pPr>
        <w:pStyle w:val="Betarp"/>
        <w:numPr>
          <w:ilvl w:val="1"/>
          <w:numId w:val="3"/>
        </w:numPr>
        <w:tabs>
          <w:tab w:val="left" w:pos="426"/>
        </w:tabs>
        <w:spacing w:after="120"/>
        <w:contextualSpacing/>
        <w:jc w:val="both"/>
        <w:rPr>
          <w:rFonts w:cstheme="minorHAnsi"/>
          <w:color w:val="FF0000"/>
          <w:sz w:val="22"/>
          <w:szCs w:val="22"/>
        </w:rPr>
      </w:pPr>
      <w:r w:rsidRPr="00C018E6">
        <w:rPr>
          <w:rFonts w:eastAsia="Calibri" w:cstheme="minorHAnsi"/>
          <w:color w:val="000000" w:themeColor="text1"/>
          <w:sz w:val="22"/>
          <w:szCs w:val="22"/>
        </w:rPr>
        <w:t>Perkan</w:t>
      </w:r>
      <w:r>
        <w:rPr>
          <w:rFonts w:eastAsia="Calibri" w:cstheme="minorHAnsi"/>
          <w:color w:val="000000" w:themeColor="text1"/>
          <w:sz w:val="22"/>
          <w:szCs w:val="22"/>
        </w:rPr>
        <w:t>čiojo</w:t>
      </w:r>
      <w:r w:rsidRPr="00C018E6">
        <w:rPr>
          <w:rFonts w:eastAsia="Calibri" w:cstheme="minorHAnsi"/>
          <w:color w:val="000000" w:themeColor="text1"/>
          <w:sz w:val="22"/>
          <w:szCs w:val="22"/>
        </w:rPr>
        <w:t xml:space="preserve"> subjekt</w:t>
      </w:r>
      <w:r>
        <w:rPr>
          <w:rFonts w:eastAsia="Calibri" w:cstheme="minorHAnsi"/>
          <w:color w:val="000000" w:themeColor="text1"/>
          <w:sz w:val="22"/>
          <w:szCs w:val="22"/>
        </w:rPr>
        <w:t>o</w:t>
      </w:r>
      <w:r w:rsidRPr="00C018E6">
        <w:rPr>
          <w:rFonts w:eastAsia="Calibri" w:cstheme="minorHAnsi"/>
          <w:color w:val="000000" w:themeColor="text1"/>
          <w:sz w:val="22"/>
          <w:szCs w:val="22"/>
        </w:rPr>
        <w:t xml:space="preserve"> </w:t>
      </w:r>
      <w:r w:rsidRPr="003500F0">
        <w:rPr>
          <w:rFonts w:eastAsia="Calibri" w:cstheme="minorHAnsi"/>
          <w:sz w:val="22"/>
          <w:szCs w:val="22"/>
        </w:rPr>
        <w:t>numato</w:t>
      </w:r>
      <w:r>
        <w:rPr>
          <w:rFonts w:eastAsia="Calibri" w:cstheme="minorHAnsi"/>
          <w:sz w:val="22"/>
          <w:szCs w:val="22"/>
        </w:rPr>
        <w:t>mas</w:t>
      </w:r>
      <w:r w:rsidRPr="003500F0">
        <w:rPr>
          <w:rFonts w:eastAsia="Calibri" w:cstheme="minorHAnsi"/>
          <w:sz w:val="22"/>
          <w:szCs w:val="22"/>
        </w:rPr>
        <w:t xml:space="preserve"> </w:t>
      </w:r>
      <w:r w:rsidRPr="009E29A5">
        <w:rPr>
          <w:rFonts w:eastAsia="Calibri" w:cstheme="minorHAnsi"/>
          <w:sz w:val="22"/>
          <w:szCs w:val="22"/>
        </w:rPr>
        <w:t>įsigyti</w:t>
      </w:r>
      <w:r>
        <w:rPr>
          <w:rFonts w:eastAsia="Calibri" w:cstheme="minorHAnsi"/>
          <w:sz w:val="22"/>
          <w:szCs w:val="22"/>
        </w:rPr>
        <w:t xml:space="preserve"> pirkimo </w:t>
      </w:r>
      <w:r w:rsidRPr="00563867">
        <w:rPr>
          <w:rFonts w:eastAsia="Calibri" w:cstheme="minorHAnsi"/>
          <w:sz w:val="22"/>
          <w:szCs w:val="22"/>
        </w:rPr>
        <w:t>objektas:</w:t>
      </w:r>
      <w:r w:rsidR="00A36D0D" w:rsidRPr="00563867">
        <w:rPr>
          <w:rFonts w:eastAsia="Calibri" w:cstheme="minorHAnsi"/>
          <w:sz w:val="22"/>
          <w:szCs w:val="22"/>
        </w:rPr>
        <w:t xml:space="preserve"> </w:t>
      </w:r>
      <w:r w:rsidR="00BD72FD" w:rsidRPr="00596063">
        <w:t xml:space="preserve">Klaipėdos centrinės katilinės  vandens šildymo katilų KOMFORTS AK8000P16T130  Nr.1 ir Nr.2 su biokuro pakuromis PKS-10  </w:t>
      </w:r>
      <w:bookmarkStart w:id="4" w:name="_Hlk198026122"/>
      <w:proofErr w:type="spellStart"/>
      <w:r w:rsidR="00BD72FD" w:rsidRPr="00596063">
        <w:t>selektyvinės</w:t>
      </w:r>
      <w:proofErr w:type="spellEnd"/>
      <w:r w:rsidR="00BD72FD" w:rsidRPr="00596063">
        <w:t xml:space="preserve"> </w:t>
      </w:r>
      <w:proofErr w:type="spellStart"/>
      <w:r w:rsidR="00BD72FD" w:rsidRPr="00596063">
        <w:t>nekatalitinės</w:t>
      </w:r>
      <w:proofErr w:type="spellEnd"/>
      <w:r w:rsidR="00BD72FD" w:rsidRPr="00596063">
        <w:t xml:space="preserve"> </w:t>
      </w:r>
      <w:proofErr w:type="spellStart"/>
      <w:r w:rsidR="00BD72FD" w:rsidRPr="00596063">
        <w:t>NOx</w:t>
      </w:r>
      <w:proofErr w:type="spellEnd"/>
      <w:r w:rsidR="00BD72FD" w:rsidRPr="00596063">
        <w:t xml:space="preserve"> redukavimo sistemos (SNCR) įrengimas</w:t>
      </w:r>
      <w:bookmarkEnd w:id="4"/>
      <w:r w:rsidR="008809B4" w:rsidRPr="00563867">
        <w:rPr>
          <w:rFonts w:cstheme="minorHAnsi"/>
          <w:sz w:val="22"/>
          <w:szCs w:val="22"/>
        </w:rPr>
        <w:t xml:space="preserve"> (toliau – </w:t>
      </w:r>
      <w:r w:rsidR="00563867" w:rsidRPr="00563867">
        <w:rPr>
          <w:rFonts w:cstheme="minorHAnsi"/>
          <w:sz w:val="22"/>
          <w:szCs w:val="22"/>
        </w:rPr>
        <w:t>Darbai</w:t>
      </w:r>
      <w:r w:rsidR="008809B4" w:rsidRPr="00563867">
        <w:rPr>
          <w:rFonts w:cstheme="minorHAnsi"/>
          <w:sz w:val="22"/>
          <w:szCs w:val="22"/>
        </w:rPr>
        <w:t>)</w:t>
      </w:r>
      <w:r w:rsidR="00A36D0D" w:rsidRPr="00563867">
        <w:rPr>
          <w:rFonts w:eastAsia="Calibri" w:cstheme="minorHAnsi"/>
          <w:sz w:val="22"/>
          <w:szCs w:val="22"/>
        </w:rPr>
        <w:t>.</w:t>
      </w:r>
      <w:r w:rsidR="00A36D0D" w:rsidRPr="00563867">
        <w:rPr>
          <w:rFonts w:cstheme="minorHAnsi"/>
          <w:sz w:val="22"/>
          <w:szCs w:val="22"/>
        </w:rPr>
        <w:t xml:space="preserve"> Reikalavimai pirkimo objektui nustatyti specialiųjų pirkimo sąlygų</w:t>
      </w:r>
      <w:r w:rsidR="005450E9" w:rsidRPr="00563867">
        <w:rPr>
          <w:rFonts w:cstheme="minorHAnsi"/>
          <w:sz w:val="22"/>
          <w:szCs w:val="22"/>
        </w:rPr>
        <w:t xml:space="preserve"> 2</w:t>
      </w:r>
      <w:r w:rsidR="00A36D0D" w:rsidRPr="00563867">
        <w:rPr>
          <w:rFonts w:cstheme="minorHAnsi"/>
          <w:sz w:val="22"/>
          <w:szCs w:val="22"/>
        </w:rPr>
        <w:t xml:space="preserve"> priede</w:t>
      </w:r>
      <w:r w:rsidR="00166BA0" w:rsidRPr="00563867">
        <w:rPr>
          <w:rFonts w:cstheme="minorHAnsi"/>
          <w:sz w:val="22"/>
          <w:szCs w:val="22"/>
        </w:rPr>
        <w:t xml:space="preserve"> „Techninė specifikacija“</w:t>
      </w:r>
      <w:r w:rsidR="00A36D0D" w:rsidRPr="00563867">
        <w:rPr>
          <w:rFonts w:cstheme="minorHAnsi"/>
          <w:sz w:val="22"/>
          <w:szCs w:val="22"/>
        </w:rPr>
        <w:t>.</w:t>
      </w:r>
    </w:p>
    <w:p w14:paraId="5BD1C427" w14:textId="6399D08D" w:rsidR="008809B4" w:rsidRPr="004D49DD" w:rsidRDefault="008809B4">
      <w:pPr>
        <w:pStyle w:val="Betarp"/>
        <w:numPr>
          <w:ilvl w:val="1"/>
          <w:numId w:val="3"/>
        </w:numPr>
        <w:tabs>
          <w:tab w:val="left" w:pos="426"/>
        </w:tabs>
        <w:spacing w:after="120"/>
        <w:contextualSpacing/>
        <w:jc w:val="both"/>
        <w:rPr>
          <w:rFonts w:cstheme="minorHAnsi"/>
          <w:sz w:val="22"/>
          <w:szCs w:val="22"/>
        </w:rPr>
      </w:pPr>
      <w:r w:rsidRPr="00357CE8">
        <w:rPr>
          <w:rFonts w:cstheme="minorHAnsi"/>
          <w:sz w:val="22"/>
          <w:szCs w:val="22"/>
          <w:lang w:eastAsia="en-US"/>
        </w:rPr>
        <w:t xml:space="preserve">Pirkimo objekto kodas pagal bendrąjį </w:t>
      </w:r>
      <w:r w:rsidRPr="004D49DD">
        <w:rPr>
          <w:rFonts w:cstheme="minorHAnsi"/>
          <w:sz w:val="22"/>
          <w:szCs w:val="22"/>
          <w:lang w:eastAsia="en-US"/>
        </w:rPr>
        <w:t xml:space="preserve">viešųjų pirkimų žodyną: </w:t>
      </w:r>
      <w:r w:rsidR="00B3570C" w:rsidRPr="004D49DD">
        <w:rPr>
          <w:rFonts w:cstheme="minorHAnsi"/>
          <w:sz w:val="22"/>
          <w:szCs w:val="22"/>
          <w:lang w:eastAsia="en-US"/>
        </w:rPr>
        <w:t>45259900-6</w:t>
      </w:r>
      <w:r w:rsidR="00BD72FD">
        <w:rPr>
          <w:rFonts w:cstheme="minorHAnsi"/>
          <w:sz w:val="22"/>
          <w:szCs w:val="22"/>
          <w:lang w:eastAsia="en-US"/>
        </w:rPr>
        <w:t xml:space="preserve"> Įrangos modernizavimo darbai</w:t>
      </w:r>
      <w:r w:rsidRPr="004D49DD">
        <w:rPr>
          <w:rFonts w:cstheme="minorHAnsi"/>
          <w:sz w:val="22"/>
          <w:szCs w:val="22"/>
          <w:lang w:eastAsia="en-US"/>
        </w:rPr>
        <w:t>.</w:t>
      </w:r>
    </w:p>
    <w:p w14:paraId="56E8290B" w14:textId="08A54D20" w:rsidR="00F25BEC" w:rsidRPr="004D49DD" w:rsidRDefault="00166BA0">
      <w:pPr>
        <w:pStyle w:val="Betarp"/>
        <w:numPr>
          <w:ilvl w:val="1"/>
          <w:numId w:val="3"/>
        </w:numPr>
        <w:tabs>
          <w:tab w:val="left" w:pos="426"/>
        </w:tabs>
        <w:spacing w:after="120"/>
        <w:contextualSpacing/>
        <w:jc w:val="both"/>
        <w:rPr>
          <w:rFonts w:cstheme="minorHAnsi"/>
          <w:sz w:val="22"/>
          <w:szCs w:val="22"/>
        </w:rPr>
      </w:pPr>
      <w:r w:rsidRPr="004D49DD">
        <w:rPr>
          <w:rFonts w:cstheme="minorHAnsi"/>
          <w:sz w:val="22"/>
          <w:szCs w:val="22"/>
        </w:rPr>
        <w:t>Pirkimo objektas į dalis neskaidomas</w:t>
      </w:r>
      <w:r w:rsidR="005450E9" w:rsidRPr="004D49DD">
        <w:rPr>
          <w:rFonts w:cstheme="minorHAnsi"/>
          <w:sz w:val="22"/>
          <w:szCs w:val="22"/>
        </w:rPr>
        <w:t>.</w:t>
      </w:r>
      <w:r w:rsidR="008809B4" w:rsidRPr="004D49DD">
        <w:rPr>
          <w:rFonts w:cstheme="minorHAnsi"/>
          <w:sz w:val="22"/>
          <w:szCs w:val="22"/>
        </w:rPr>
        <w:t xml:space="preserve"> Pasiūlymas turi būti pateiktas visai pirkimo apimčiai.</w:t>
      </w:r>
    </w:p>
    <w:p w14:paraId="5DD20802" w14:textId="58B6D31A" w:rsidR="00275966" w:rsidRPr="004D49DD" w:rsidRDefault="006D72ED">
      <w:pPr>
        <w:pStyle w:val="Betarp"/>
        <w:numPr>
          <w:ilvl w:val="1"/>
          <w:numId w:val="3"/>
        </w:numPr>
        <w:tabs>
          <w:tab w:val="left" w:pos="426"/>
        </w:tabs>
        <w:spacing w:after="120"/>
        <w:contextualSpacing/>
        <w:jc w:val="both"/>
        <w:rPr>
          <w:rFonts w:cstheme="minorHAnsi"/>
          <w:sz w:val="22"/>
          <w:szCs w:val="22"/>
        </w:rPr>
      </w:pPr>
      <w:r w:rsidRPr="004D49DD">
        <w:rPr>
          <w:bCs/>
          <w:sz w:val="22"/>
          <w:szCs w:val="22"/>
        </w:rPr>
        <w:t>Darbų atlikimo termina</w:t>
      </w:r>
      <w:r w:rsidR="0082724B" w:rsidRPr="004D49DD">
        <w:rPr>
          <w:bCs/>
          <w:sz w:val="22"/>
          <w:szCs w:val="22"/>
        </w:rPr>
        <w:t xml:space="preserve">s – </w:t>
      </w:r>
      <w:r w:rsidR="003F14B3" w:rsidRPr="004D49DD">
        <w:rPr>
          <w:bCs/>
          <w:sz w:val="22"/>
          <w:szCs w:val="22"/>
        </w:rPr>
        <w:t>10</w:t>
      </w:r>
      <w:r w:rsidR="0082724B" w:rsidRPr="004D49DD">
        <w:rPr>
          <w:bCs/>
          <w:sz w:val="22"/>
          <w:szCs w:val="22"/>
        </w:rPr>
        <w:t xml:space="preserve"> mėnesi</w:t>
      </w:r>
      <w:r w:rsidR="00F5139D">
        <w:rPr>
          <w:bCs/>
          <w:sz w:val="22"/>
          <w:szCs w:val="22"/>
        </w:rPr>
        <w:t>ų</w:t>
      </w:r>
      <w:r w:rsidR="0082724B" w:rsidRPr="004D49DD">
        <w:rPr>
          <w:bCs/>
          <w:sz w:val="22"/>
          <w:szCs w:val="22"/>
        </w:rPr>
        <w:t xml:space="preserve"> nuo sutarties įsigaliojimo dienos</w:t>
      </w:r>
      <w:r w:rsidRPr="004D49DD">
        <w:rPr>
          <w:sz w:val="22"/>
          <w:szCs w:val="22"/>
        </w:rPr>
        <w:t>.</w:t>
      </w:r>
      <w:r w:rsidRPr="004D49DD">
        <w:rPr>
          <w:b/>
          <w:sz w:val="22"/>
          <w:szCs w:val="22"/>
        </w:rPr>
        <w:t xml:space="preserve"> </w:t>
      </w:r>
    </w:p>
    <w:p w14:paraId="7B5C8A86" w14:textId="62677551" w:rsidR="008809B4" w:rsidRPr="00FB55F5" w:rsidRDefault="006D72ED">
      <w:pPr>
        <w:pStyle w:val="Betarp"/>
        <w:numPr>
          <w:ilvl w:val="1"/>
          <w:numId w:val="3"/>
        </w:numPr>
        <w:tabs>
          <w:tab w:val="left" w:pos="426"/>
        </w:tabs>
        <w:spacing w:after="120"/>
        <w:contextualSpacing/>
        <w:jc w:val="both"/>
        <w:rPr>
          <w:rFonts w:cstheme="minorHAnsi"/>
          <w:color w:val="00B050"/>
          <w:sz w:val="22"/>
          <w:szCs w:val="22"/>
        </w:rPr>
      </w:pPr>
      <w:r w:rsidRPr="00EA08C1">
        <w:rPr>
          <w:rFonts w:cstheme="minorHAnsi"/>
          <w:sz w:val="22"/>
          <w:szCs w:val="22"/>
        </w:rPr>
        <w:t>Darbų atlikimo</w:t>
      </w:r>
      <w:r w:rsidR="006E679F" w:rsidRPr="00EA08C1">
        <w:rPr>
          <w:rFonts w:cstheme="minorHAnsi"/>
          <w:sz w:val="22"/>
          <w:szCs w:val="22"/>
        </w:rPr>
        <w:t xml:space="preserve"> vieta:</w:t>
      </w:r>
      <w:r w:rsidR="00F75D8F" w:rsidRPr="00EA08C1">
        <w:rPr>
          <w:rFonts w:cstheme="minorHAnsi"/>
          <w:sz w:val="22"/>
          <w:szCs w:val="22"/>
        </w:rPr>
        <w:t xml:space="preserve"> </w:t>
      </w:r>
      <w:r w:rsidR="000A171B" w:rsidRPr="00EA08C1">
        <w:rPr>
          <w:rFonts w:cstheme="minorHAnsi"/>
          <w:sz w:val="22"/>
          <w:szCs w:val="22"/>
        </w:rPr>
        <w:t>Šilutės pl. 26</w:t>
      </w:r>
      <w:r w:rsidR="000A171B">
        <w:rPr>
          <w:rFonts w:cstheme="minorHAnsi"/>
          <w:sz w:val="22"/>
          <w:szCs w:val="22"/>
        </w:rPr>
        <w:t>, Klaipėda</w:t>
      </w:r>
      <w:r w:rsidR="006E679F" w:rsidRPr="00FB55F5">
        <w:rPr>
          <w:rFonts w:cstheme="minorHAnsi"/>
          <w:sz w:val="22"/>
          <w:szCs w:val="22"/>
          <w:lang w:val="af-ZA"/>
        </w:rPr>
        <w:t>.</w:t>
      </w:r>
    </w:p>
    <w:p w14:paraId="389FCC4E" w14:textId="5FDC0303" w:rsidR="00F25BEC" w:rsidRPr="00C018E6" w:rsidRDefault="00F25BEC">
      <w:pPr>
        <w:pStyle w:val="Betarp"/>
        <w:numPr>
          <w:ilvl w:val="1"/>
          <w:numId w:val="3"/>
        </w:numPr>
        <w:tabs>
          <w:tab w:val="left" w:pos="426"/>
        </w:tabs>
        <w:spacing w:after="120"/>
        <w:contextualSpacing/>
        <w:jc w:val="both"/>
        <w:rPr>
          <w:rFonts w:eastAsia="Calibri" w:cstheme="minorHAnsi"/>
          <w:color w:val="000000" w:themeColor="text1"/>
          <w:sz w:val="22"/>
          <w:szCs w:val="22"/>
        </w:rPr>
      </w:pPr>
      <w:r w:rsidRPr="00FB55F5">
        <w:rPr>
          <w:rFonts w:eastAsia="Calibri" w:cstheme="minorHAnsi"/>
          <w:color w:val="000000" w:themeColor="text1"/>
          <w:sz w:val="22"/>
          <w:szCs w:val="22"/>
        </w:rPr>
        <w:t>Jeigu apibūdinant pirkimo objektą techninėje specifikacijoje nurodytas konkretus modelis ar tiekimo šaltinis, konkretus procesas, būdingas konkretaus tiekėjo tiekiamoms</w:t>
      </w:r>
      <w:r w:rsidRPr="008809B4">
        <w:rPr>
          <w:rFonts w:eastAsia="Calibri" w:cstheme="minorHAnsi"/>
          <w:color w:val="000000" w:themeColor="text1"/>
          <w:sz w:val="22"/>
          <w:szCs w:val="22"/>
        </w:rPr>
        <w:t xml:space="preserve"> prekėms ar teikiamoms</w:t>
      </w:r>
      <w:r w:rsidRPr="00C018E6">
        <w:rPr>
          <w:rFonts w:eastAsia="Calibri" w:cstheme="minorHAnsi"/>
          <w:color w:val="000000" w:themeColor="text1"/>
          <w:sz w:val="22"/>
          <w:szCs w:val="22"/>
        </w:rPr>
        <w:t xml:space="preserve"> paslaugoms, ar prekių ženklas, patentas, tipai, konkreti kilmė ar gamyba, turi būti laikoma, kad kiekviena tokia nuoroda yra pateikta su žodžiais „arba lygiavertis“. </w:t>
      </w:r>
    </w:p>
    <w:p w14:paraId="656DA7F9" w14:textId="148FDF16" w:rsidR="00F25BEC" w:rsidRPr="00C018E6" w:rsidRDefault="00F25BEC">
      <w:pPr>
        <w:pStyle w:val="Betarp"/>
        <w:numPr>
          <w:ilvl w:val="1"/>
          <w:numId w:val="3"/>
        </w:numPr>
        <w:tabs>
          <w:tab w:val="left" w:pos="426"/>
        </w:tabs>
        <w:spacing w:after="120"/>
        <w:contextualSpacing/>
        <w:jc w:val="both"/>
        <w:rPr>
          <w:rFonts w:eastAsia="Calibri" w:cstheme="minorHAnsi"/>
          <w:color w:val="000000" w:themeColor="text1"/>
          <w:sz w:val="22"/>
          <w:szCs w:val="22"/>
        </w:rPr>
      </w:pPr>
      <w:r w:rsidRPr="00C018E6">
        <w:rPr>
          <w:rFonts w:eastAsia="Calibri" w:cstheme="minorHAnsi"/>
          <w:color w:val="000000" w:themeColor="text1"/>
          <w:sz w:val="22"/>
          <w:szCs w:val="22"/>
        </w:rPr>
        <w:t xml:space="preserve">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54488CCC" w14:textId="77777777" w:rsidR="00CA18A9" w:rsidRPr="00C018E6" w:rsidRDefault="00CA18A9">
      <w:pPr>
        <w:keepNext/>
        <w:keepLines/>
        <w:numPr>
          <w:ilvl w:val="0"/>
          <w:numId w:val="3"/>
        </w:numPr>
        <w:pBdr>
          <w:top w:val="single" w:sz="4" w:space="0"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60" w:after="60" w:line="240" w:lineRule="auto"/>
        <w:ind w:hanging="567"/>
        <w:jc w:val="both"/>
        <w:outlineLvl w:val="0"/>
        <w:rPr>
          <w:rFonts w:cstheme="minorHAnsi"/>
          <w:b/>
          <w:color w:val="8496B0" w:themeColor="text2" w:themeTint="99"/>
        </w:rPr>
      </w:pPr>
      <w:bookmarkStart w:id="5" w:name="_Toc192146995"/>
      <w:r w:rsidRPr="00C018E6">
        <w:rPr>
          <w:rFonts w:eastAsiaTheme="majorEastAsia" w:cstheme="minorHAnsi"/>
          <w:b/>
          <w:bCs/>
          <w:color w:val="8496B0" w:themeColor="text2" w:themeTint="99"/>
          <w:spacing w:val="4"/>
        </w:rPr>
        <w:t>Susitikimas su tiekėjais ir objekto apžiūra</w:t>
      </w:r>
      <w:bookmarkEnd w:id="5"/>
    </w:p>
    <w:p w14:paraId="23951685" w14:textId="3BB61DEE" w:rsidR="00166BA0" w:rsidRPr="00C018E6" w:rsidRDefault="00166BA0">
      <w:pPr>
        <w:pStyle w:val="Betarp"/>
        <w:numPr>
          <w:ilvl w:val="1"/>
          <w:numId w:val="3"/>
        </w:numPr>
        <w:tabs>
          <w:tab w:val="left" w:pos="426"/>
        </w:tabs>
        <w:spacing w:after="120"/>
        <w:contextualSpacing/>
        <w:jc w:val="both"/>
        <w:rPr>
          <w:rFonts w:cstheme="minorHAnsi"/>
          <w:i/>
          <w:color w:val="FF0000"/>
          <w:sz w:val="22"/>
          <w:szCs w:val="22"/>
        </w:rPr>
      </w:pPr>
      <w:r w:rsidRPr="00C018E6">
        <w:rPr>
          <w:rFonts w:cstheme="minorHAnsi"/>
          <w:i/>
          <w:color w:val="FF0000"/>
          <w:sz w:val="22"/>
          <w:szCs w:val="22"/>
        </w:rPr>
        <w:t xml:space="preserve"> </w:t>
      </w:r>
      <w:r w:rsidR="00CA18A9" w:rsidRPr="00C018E6">
        <w:rPr>
          <w:rFonts w:cstheme="minorHAnsi"/>
          <w:sz w:val="22"/>
          <w:szCs w:val="22"/>
        </w:rPr>
        <w:t>Perkantysis subjektas</w:t>
      </w:r>
      <w:r w:rsidRPr="00C018E6">
        <w:rPr>
          <w:rFonts w:cstheme="minorHAnsi"/>
          <w:sz w:val="22"/>
          <w:szCs w:val="22"/>
        </w:rPr>
        <w:t xml:space="preserve"> </w:t>
      </w:r>
      <w:r w:rsidRPr="001430DE">
        <w:rPr>
          <w:rFonts w:cstheme="minorHAnsi"/>
          <w:sz w:val="22"/>
          <w:szCs w:val="22"/>
        </w:rPr>
        <w:t>nerengs</w:t>
      </w:r>
      <w:r w:rsidRPr="00C018E6">
        <w:rPr>
          <w:rFonts w:cstheme="minorHAnsi"/>
          <w:sz w:val="22"/>
          <w:szCs w:val="22"/>
        </w:rPr>
        <w:t xml:space="preserve"> susitikimo su tiekėjais dėl pirkimo sąlygų paaiškinimo. </w:t>
      </w:r>
    </w:p>
    <w:p w14:paraId="158AB5F3" w14:textId="6EB2E870" w:rsidR="00CA18A9" w:rsidRPr="003A5AC3" w:rsidRDefault="00206EE8">
      <w:pPr>
        <w:pStyle w:val="Betarp"/>
        <w:numPr>
          <w:ilvl w:val="1"/>
          <w:numId w:val="3"/>
        </w:numPr>
        <w:tabs>
          <w:tab w:val="left" w:pos="426"/>
        </w:tabs>
        <w:spacing w:after="120"/>
        <w:contextualSpacing/>
        <w:jc w:val="both"/>
        <w:rPr>
          <w:rFonts w:cstheme="minorHAnsi"/>
          <w:sz w:val="22"/>
          <w:szCs w:val="22"/>
        </w:rPr>
      </w:pPr>
      <w:r>
        <w:rPr>
          <w:rFonts w:cstheme="minorHAnsi"/>
        </w:rPr>
        <w:t>P</w:t>
      </w:r>
      <w:r w:rsidRPr="00F044F4">
        <w:rPr>
          <w:rFonts w:cstheme="minorHAnsi"/>
        </w:rPr>
        <w:t xml:space="preserve">erkantysis subjektas </w:t>
      </w:r>
      <w:r w:rsidRPr="00206EE8">
        <w:rPr>
          <w:rFonts w:cstheme="minorHAnsi"/>
        </w:rPr>
        <w:t>suteiks galimybę apžiūrėti objektą</w:t>
      </w:r>
      <w:r w:rsidRPr="00F044F4">
        <w:rPr>
          <w:rFonts w:cstheme="minorHAnsi"/>
        </w:rPr>
        <w:t xml:space="preserve">. </w:t>
      </w:r>
      <w:r w:rsidRPr="00F044F4">
        <w:rPr>
          <w:rFonts w:eastAsia="Arial Unicode MS" w:cstheme="minorHAnsi"/>
        </w:rPr>
        <w:t xml:space="preserve">Tikslu nustatyti tikslias apimtis, savo galimybes, riziką, potencialias išlaidas bei išsiaiškinti kitas aplinkybes, svarbias ruošiant pasiūlymą, tiekėjui rekomenduojama atvykti į vietą apžiūrėti objektą. Vietos apžiūra vyks dalyvaujant perkančiojo subjekto įgaliotam atstovui. Susitikimai su kiekvienu tiekėju organizuojami atskirai. Tiekėjai privalo iš anksto, ne vėliau kaip prieš dvi darbo dienas, suderinti su perkančiuoju subjektu </w:t>
      </w:r>
      <w:r w:rsidRPr="001430DE">
        <w:rPr>
          <w:rFonts w:eastAsia="Arial Unicode MS" w:cstheme="minorHAnsi"/>
        </w:rPr>
        <w:t xml:space="preserve">pageidaujamą konkretų apžiūros laiką. </w:t>
      </w:r>
      <w:r w:rsidRPr="001430DE">
        <w:t xml:space="preserve">Dėl vietos apžiūros kreiptis į AB „Klaipėdos energija“ </w:t>
      </w:r>
      <w:r w:rsidR="001430DE" w:rsidRPr="001430DE">
        <w:t>Klaipėdos šilumos gamybos</w:t>
      </w:r>
      <w:r w:rsidRPr="001430DE">
        <w:t xml:space="preserve"> grupės vadovą </w:t>
      </w:r>
      <w:r w:rsidR="001430DE" w:rsidRPr="001430DE">
        <w:t xml:space="preserve">Julių </w:t>
      </w:r>
      <w:proofErr w:type="spellStart"/>
      <w:r w:rsidR="001430DE" w:rsidRPr="001430DE">
        <w:t>Ambraziūną</w:t>
      </w:r>
      <w:proofErr w:type="spellEnd"/>
      <w:r w:rsidRPr="001430DE">
        <w:t xml:space="preserve"> tel. +3706</w:t>
      </w:r>
      <w:r w:rsidR="001430DE" w:rsidRPr="001430DE">
        <w:t>7872983</w:t>
      </w:r>
      <w:r w:rsidRPr="001430DE">
        <w:t>.</w:t>
      </w:r>
      <w:r w:rsidRPr="001430DE">
        <w:rPr>
          <w:rFonts w:eastAsia="Arial Unicode MS" w:cstheme="minorHAnsi"/>
        </w:rPr>
        <w:t xml:space="preserve"> Jeigu apžiūros metu paaiškėja, kad reikia tikslinti, paaiškinti pirkimo dokumentuose paskelbtą informaciją, visi </w:t>
      </w:r>
      <w:r w:rsidRPr="00F044F4">
        <w:rPr>
          <w:rFonts w:eastAsia="Arial Unicode MS" w:cstheme="minorHAnsi"/>
        </w:rPr>
        <w:t>tokie prašymai dėl patikslinimų turi būti teikiami per CVP IS, atsakymai taip pat bus skelbiami CVP IS ir išsiunčiami visiems suinteresuotiems dalyviams bendrųjų sąlygų 5</w:t>
      </w:r>
      <w:r w:rsidRPr="00F044F4">
        <w:rPr>
          <w:rFonts w:cstheme="minorHAnsi"/>
        </w:rPr>
        <w:t xml:space="preserve"> skyriuje „</w:t>
      </w:r>
      <w:r w:rsidRPr="00F044F4">
        <w:rPr>
          <w:rFonts w:eastAsia="Arial Unicode MS" w:cstheme="minorHAnsi"/>
        </w:rPr>
        <w:t>Pirkimo dokumentų paaiškinimai ir patikslinimai“ nustatytomis sąlygomis ir tvarka.</w:t>
      </w:r>
    </w:p>
    <w:p w14:paraId="19952139" w14:textId="211E3DB2" w:rsidR="003A5AC3" w:rsidRPr="00C018E6" w:rsidRDefault="003A5AC3">
      <w:pPr>
        <w:pStyle w:val="Betarp"/>
        <w:numPr>
          <w:ilvl w:val="1"/>
          <w:numId w:val="3"/>
        </w:numPr>
        <w:tabs>
          <w:tab w:val="left" w:pos="426"/>
        </w:tabs>
        <w:spacing w:after="120"/>
        <w:contextualSpacing/>
        <w:jc w:val="both"/>
        <w:rPr>
          <w:rFonts w:cstheme="minorHAnsi"/>
          <w:sz w:val="22"/>
          <w:szCs w:val="22"/>
        </w:rPr>
      </w:pPr>
      <w:r>
        <w:rPr>
          <w:rFonts w:cstheme="minorHAnsi"/>
          <w:sz w:val="22"/>
          <w:szCs w:val="22"/>
        </w:rPr>
        <w:t xml:space="preserve"> </w:t>
      </w:r>
      <w:r w:rsidRPr="00F044F4">
        <w:rPr>
          <w:rFonts w:eastAsia="Arial Unicode MS" w:cstheme="minorHAnsi"/>
        </w:rPr>
        <w:t>Tiekėjai, norintys dalyvauti susitikime, iki susitikimo pradžios turi CVP IS susirašinėjimo priemonėmis atsiųsti vardus ir pavardes asmenų, ketinančių dalyvauti susitikime ir susitarti dėl konkretaus susitikimo laiko.</w:t>
      </w:r>
    </w:p>
    <w:p w14:paraId="7E4E57D4" w14:textId="3815A1F8" w:rsidR="00CA18A9" w:rsidRPr="00C018E6" w:rsidRDefault="00CA18A9">
      <w:pPr>
        <w:keepNext/>
        <w:keepLines/>
        <w:numPr>
          <w:ilvl w:val="0"/>
          <w:numId w:val="3"/>
        </w:numPr>
        <w:pBdr>
          <w:top w:val="single" w:sz="4" w:space="0"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60" w:after="60" w:line="240" w:lineRule="auto"/>
        <w:ind w:hanging="567"/>
        <w:jc w:val="both"/>
        <w:outlineLvl w:val="0"/>
        <w:rPr>
          <w:rFonts w:cstheme="minorHAnsi"/>
          <w:b/>
          <w:color w:val="8496B0" w:themeColor="text2" w:themeTint="99"/>
        </w:rPr>
      </w:pPr>
      <w:bookmarkStart w:id="6" w:name="_Toc192146996"/>
      <w:r w:rsidRPr="00C018E6">
        <w:rPr>
          <w:rFonts w:eastAsiaTheme="majorEastAsia" w:cstheme="minorHAnsi"/>
          <w:b/>
          <w:bCs/>
          <w:color w:val="8496B0" w:themeColor="text2" w:themeTint="99"/>
          <w:spacing w:val="4"/>
        </w:rPr>
        <w:lastRenderedPageBreak/>
        <w:t>Tiekėjų pašalinimo pagrindai</w:t>
      </w:r>
      <w:bookmarkEnd w:id="6"/>
      <w:r w:rsidRPr="00C018E6">
        <w:rPr>
          <w:rFonts w:eastAsiaTheme="majorEastAsia" w:cstheme="minorHAnsi"/>
          <w:b/>
          <w:bCs/>
          <w:color w:val="8496B0" w:themeColor="text2" w:themeTint="99"/>
          <w:spacing w:val="4"/>
        </w:rPr>
        <w:t xml:space="preserve"> </w:t>
      </w:r>
    </w:p>
    <w:p w14:paraId="5CDD9E7F" w14:textId="3FD68809" w:rsidR="00CA18A9" w:rsidRPr="00C018E6" w:rsidRDefault="00CA18A9">
      <w:pPr>
        <w:pStyle w:val="Betarp"/>
        <w:numPr>
          <w:ilvl w:val="1"/>
          <w:numId w:val="3"/>
        </w:numPr>
        <w:tabs>
          <w:tab w:val="left" w:pos="426"/>
        </w:tabs>
        <w:spacing w:after="120"/>
        <w:contextualSpacing/>
        <w:jc w:val="both"/>
        <w:rPr>
          <w:rFonts w:cstheme="minorHAnsi"/>
          <w:sz w:val="22"/>
          <w:szCs w:val="22"/>
        </w:rPr>
      </w:pPr>
      <w:r w:rsidRPr="00C018E6">
        <w:rPr>
          <w:rFonts w:cstheme="minorHAnsi"/>
          <w:sz w:val="22"/>
          <w:szCs w:val="22"/>
        </w:rPr>
        <w:t>Reikalavimai dėl tiekėjo ir</w:t>
      </w:r>
      <w:bookmarkStart w:id="7" w:name="_Hlk41039660"/>
      <w:r w:rsidRPr="00C018E6">
        <w:rPr>
          <w:rFonts w:cstheme="minorHAnsi"/>
          <w:sz w:val="22"/>
          <w:szCs w:val="22"/>
        </w:rPr>
        <w:t xml:space="preserve"> subtiekėjų (jei taikoma), ūkio subjektų, kurių pajėgumais tiekėjas remiasi, </w:t>
      </w:r>
      <w:bookmarkEnd w:id="7"/>
      <w:r w:rsidRPr="00C018E6">
        <w:rPr>
          <w:rFonts w:cstheme="minorHAnsi"/>
          <w:sz w:val="22"/>
          <w:szCs w:val="22"/>
        </w:rPr>
        <w:t xml:space="preserve">pašalinimo pagrindų nebuvimo bei jų nebuvimą patvirtinantys dokumentai nurodyti specialiųjų pirkimo </w:t>
      </w:r>
      <w:r w:rsidR="00F1468F">
        <w:rPr>
          <w:rFonts w:cstheme="minorHAnsi"/>
          <w:sz w:val="22"/>
          <w:szCs w:val="22"/>
        </w:rPr>
        <w:t>3</w:t>
      </w:r>
      <w:r w:rsidR="00E05575" w:rsidRPr="00C018E6">
        <w:rPr>
          <w:rFonts w:cstheme="minorHAnsi"/>
          <w:color w:val="00B050"/>
          <w:sz w:val="22"/>
          <w:szCs w:val="22"/>
        </w:rPr>
        <w:t xml:space="preserve"> </w:t>
      </w:r>
      <w:r w:rsidRPr="00C018E6">
        <w:rPr>
          <w:rFonts w:cstheme="minorHAnsi"/>
          <w:sz w:val="22"/>
          <w:szCs w:val="22"/>
        </w:rPr>
        <w:t xml:space="preserve">priede. </w:t>
      </w:r>
    </w:p>
    <w:p w14:paraId="634252D8" w14:textId="69819A9C" w:rsidR="007340DF" w:rsidRPr="00C018E6" w:rsidRDefault="00634051">
      <w:pPr>
        <w:pStyle w:val="Body2"/>
        <w:numPr>
          <w:ilvl w:val="1"/>
          <w:numId w:val="3"/>
        </w:numPr>
        <w:spacing w:after="0"/>
        <w:rPr>
          <w:rFonts w:asciiTheme="minorHAnsi" w:hAnsiTheme="minorHAnsi" w:cstheme="minorHAnsi"/>
          <w:color w:val="auto"/>
          <w:sz w:val="22"/>
          <w:szCs w:val="22"/>
          <w:lang w:val="lt-LT"/>
        </w:rPr>
      </w:pPr>
      <w:r w:rsidRPr="00C018E6">
        <w:rPr>
          <w:rFonts w:asciiTheme="minorHAnsi" w:hAnsiTheme="minorHAnsi" w:cstheme="minorHAnsi"/>
          <w:color w:val="auto"/>
          <w:sz w:val="22"/>
          <w:szCs w:val="22"/>
          <w:lang w:val="lt-LT"/>
        </w:rPr>
        <w:t>Tais atvejais, kai tiekėjas naudojasi (naudosis) Subtiekėjo ar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007340DF" w:rsidRPr="00C018E6">
        <w:rPr>
          <w:rFonts w:asciiTheme="minorHAnsi" w:hAnsiTheme="minorHAnsi" w:cstheme="minorHAnsi"/>
          <w:color w:val="auto"/>
          <w:sz w:val="22"/>
          <w:szCs w:val="22"/>
          <w:lang w:val="lt-LT"/>
        </w:rPr>
        <w:t>,</w:t>
      </w:r>
      <w:r w:rsidR="0088348E" w:rsidRPr="00C018E6">
        <w:rPr>
          <w:rFonts w:asciiTheme="minorHAnsi" w:hAnsiTheme="minorHAnsi" w:cstheme="minorHAnsi"/>
          <w:color w:val="auto"/>
          <w:sz w:val="22"/>
          <w:szCs w:val="22"/>
          <w:lang w:val="lt-LT"/>
        </w:rPr>
        <w:t xml:space="preserve"> priemonėmis</w:t>
      </w:r>
      <w:r w:rsidR="001F55C4" w:rsidRPr="00C018E6">
        <w:rPr>
          <w:rFonts w:asciiTheme="minorHAnsi" w:hAnsiTheme="minorHAnsi" w:cstheme="minorHAnsi"/>
          <w:color w:val="auto"/>
          <w:sz w:val="22"/>
          <w:szCs w:val="22"/>
          <w:lang w:val="lt-LT"/>
        </w:rPr>
        <w:t xml:space="preserve">, jų </w:t>
      </w:r>
      <w:r w:rsidR="007340DF" w:rsidRPr="00C018E6">
        <w:rPr>
          <w:rFonts w:asciiTheme="minorHAnsi" w:hAnsiTheme="minorHAnsi" w:cstheme="minorHAnsi"/>
          <w:color w:val="auto"/>
          <w:sz w:val="22"/>
          <w:szCs w:val="22"/>
          <w:lang w:val="lt-LT"/>
        </w:rPr>
        <w:t>pašalinimo pagrindai netikrinami ir ji</w:t>
      </w:r>
      <w:r w:rsidR="0088348E" w:rsidRPr="00C018E6">
        <w:rPr>
          <w:rFonts w:asciiTheme="minorHAnsi" w:hAnsiTheme="minorHAnsi" w:cstheme="minorHAnsi"/>
          <w:color w:val="auto"/>
          <w:sz w:val="22"/>
          <w:szCs w:val="22"/>
          <w:lang w:val="lt-LT"/>
        </w:rPr>
        <w:t>e</w:t>
      </w:r>
      <w:r w:rsidR="007340DF" w:rsidRPr="00C018E6">
        <w:rPr>
          <w:rFonts w:asciiTheme="minorHAnsi" w:hAnsiTheme="minorHAnsi" w:cstheme="minorHAnsi"/>
          <w:color w:val="auto"/>
          <w:sz w:val="22"/>
          <w:szCs w:val="22"/>
          <w:lang w:val="lt-LT"/>
        </w:rPr>
        <w:t xml:space="preserve"> EBVPD pateikti neturi.</w:t>
      </w:r>
    </w:p>
    <w:p w14:paraId="1005DF34" w14:textId="6CF8C94B" w:rsidR="00B667E8" w:rsidRPr="00DE7FFD" w:rsidRDefault="0088348E" w:rsidP="00DE7FFD">
      <w:pPr>
        <w:pStyle w:val="Body2"/>
        <w:numPr>
          <w:ilvl w:val="1"/>
          <w:numId w:val="3"/>
        </w:numPr>
        <w:spacing w:after="0"/>
        <w:rPr>
          <w:rFonts w:asciiTheme="minorHAnsi" w:hAnsiTheme="minorHAnsi" w:cstheme="minorHAnsi"/>
          <w:color w:val="auto"/>
          <w:sz w:val="22"/>
          <w:szCs w:val="22"/>
          <w:lang w:val="lt-LT"/>
        </w:rPr>
      </w:pPr>
      <w:r w:rsidRPr="00C018E6">
        <w:rPr>
          <w:rFonts w:asciiTheme="minorHAnsi" w:hAnsiTheme="minorHAnsi" w:cstheme="minorHAnsi"/>
          <w:color w:val="auto"/>
          <w:sz w:val="22"/>
          <w:szCs w:val="22"/>
          <w:lang w:val="lt-LT"/>
        </w:rPr>
        <w:t>Specialistų, kurių pajėgumais ketinama remtis sutarties vykdymo metu, tačiau pasiūlymo pateikimo momentu jie dar nėra personalo dalimi, bet vykdant sutartį bus įdarbinti (</w:t>
      </w:r>
      <w:proofErr w:type="spellStart"/>
      <w:r w:rsidRPr="00C018E6">
        <w:rPr>
          <w:rFonts w:asciiTheme="minorHAnsi" w:hAnsiTheme="minorHAnsi" w:cstheme="minorHAnsi"/>
          <w:color w:val="auto"/>
          <w:sz w:val="22"/>
          <w:szCs w:val="22"/>
          <w:lang w:val="lt-LT"/>
        </w:rPr>
        <w:t>kvazisubtiekėjai</w:t>
      </w:r>
      <w:proofErr w:type="spellEnd"/>
      <w:r w:rsidRPr="00C018E6">
        <w:rPr>
          <w:rFonts w:asciiTheme="minorHAnsi" w:hAnsiTheme="minorHAnsi" w:cstheme="minorHAnsi"/>
          <w:color w:val="auto"/>
          <w:sz w:val="22"/>
          <w:szCs w:val="22"/>
          <w:lang w:val="lt-LT"/>
        </w:rPr>
        <w:t>) pašalinimo pagrindai netikrinami ir jis EBVPD pateikti neturi.</w:t>
      </w:r>
    </w:p>
    <w:p w14:paraId="3B138D9F" w14:textId="77777777" w:rsidR="00EE5960" w:rsidRPr="00C018E6" w:rsidRDefault="00EE5960" w:rsidP="00EE5960">
      <w:pPr>
        <w:pStyle w:val="Body2"/>
        <w:spacing w:after="0"/>
        <w:rPr>
          <w:rFonts w:asciiTheme="minorHAnsi" w:hAnsiTheme="minorHAnsi" w:cstheme="minorHAnsi"/>
          <w:sz w:val="22"/>
          <w:szCs w:val="22"/>
          <w:lang w:val="lt-LT"/>
        </w:rPr>
      </w:pPr>
    </w:p>
    <w:p w14:paraId="0408158B" w14:textId="46314966" w:rsidR="00B667E8" w:rsidRPr="00C018E6" w:rsidRDefault="000F2934">
      <w:pPr>
        <w:keepNext/>
        <w:keepLines/>
        <w:numPr>
          <w:ilvl w:val="0"/>
          <w:numId w:val="3"/>
        </w:numPr>
        <w:pBdr>
          <w:top w:val="single" w:sz="4" w:space="1"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60" w:after="60" w:line="240" w:lineRule="auto"/>
        <w:ind w:hanging="567"/>
        <w:jc w:val="both"/>
        <w:outlineLvl w:val="0"/>
        <w:rPr>
          <w:rFonts w:cstheme="minorHAnsi"/>
          <w:b/>
          <w:color w:val="8496B0" w:themeColor="text2" w:themeTint="99"/>
        </w:rPr>
      </w:pPr>
      <w:bookmarkStart w:id="8" w:name="_Toc192146997"/>
      <w:r w:rsidRPr="00C018E6">
        <w:rPr>
          <w:rFonts w:eastAsiaTheme="majorEastAsia" w:cstheme="minorHAnsi"/>
          <w:b/>
          <w:bCs/>
          <w:color w:val="8496B0" w:themeColor="text2" w:themeTint="99"/>
          <w:spacing w:val="4"/>
        </w:rPr>
        <w:t xml:space="preserve">Tiekėjų kvalifikacijos reikalavimai </w:t>
      </w:r>
      <w:r w:rsidR="0072328D" w:rsidRPr="00C018E6">
        <w:rPr>
          <w:rFonts w:eastAsiaTheme="majorEastAsia" w:cstheme="minorHAnsi"/>
          <w:b/>
          <w:bCs/>
          <w:color w:val="8496B0" w:themeColor="text2" w:themeTint="99"/>
          <w:spacing w:val="4"/>
        </w:rPr>
        <w:t>ir k</w:t>
      </w:r>
      <w:r w:rsidR="00EE4C39" w:rsidRPr="00C018E6">
        <w:rPr>
          <w:rFonts w:eastAsiaTheme="majorEastAsia" w:cstheme="minorHAnsi"/>
          <w:b/>
          <w:bCs/>
          <w:color w:val="8496B0" w:themeColor="text2" w:themeTint="99"/>
          <w:spacing w:val="4"/>
        </w:rPr>
        <w:t>okybės vadybos ir (arba) aplinkos apsaugos vadybos sistemos standartai</w:t>
      </w:r>
      <w:bookmarkEnd w:id="8"/>
      <w:r w:rsidR="00EE4C39" w:rsidRPr="00C018E6">
        <w:rPr>
          <w:rFonts w:eastAsiaTheme="majorEastAsia" w:cstheme="minorHAnsi"/>
          <w:b/>
          <w:bCs/>
          <w:color w:val="8496B0" w:themeColor="text2" w:themeTint="99"/>
          <w:spacing w:val="4"/>
        </w:rPr>
        <w:t xml:space="preserve"> </w:t>
      </w:r>
    </w:p>
    <w:p w14:paraId="2ACBB9E9" w14:textId="10596DD2" w:rsidR="0072328D" w:rsidRPr="001A1F7A" w:rsidRDefault="006A279D">
      <w:pPr>
        <w:pStyle w:val="Body2"/>
        <w:numPr>
          <w:ilvl w:val="1"/>
          <w:numId w:val="3"/>
        </w:numPr>
        <w:spacing w:after="0"/>
        <w:rPr>
          <w:rFonts w:asciiTheme="minorHAnsi" w:hAnsiTheme="minorHAnsi" w:cstheme="minorHAnsi"/>
          <w:color w:val="auto"/>
          <w:sz w:val="22"/>
          <w:szCs w:val="22"/>
          <w:lang w:val="lt-LT"/>
        </w:rPr>
      </w:pPr>
      <w:r w:rsidRPr="001A1F7A">
        <w:rPr>
          <w:rFonts w:ascii="Calibri" w:hAnsi="Calibri" w:cs="Calibri"/>
          <w:color w:val="auto"/>
          <w:sz w:val="22"/>
          <w:szCs w:val="22"/>
          <w:lang w:val="lt-LT"/>
        </w:rPr>
        <w:t xml:space="preserve">Tiekėjams nustatomi kvalifikacijos reikalavimai ir jų atitiktį patvirtinantys dokumentai nurodyti specialiųjų pirkimo sąlygų </w:t>
      </w:r>
      <w:r w:rsidR="001431D8">
        <w:rPr>
          <w:rFonts w:ascii="Calibri" w:hAnsi="Calibri" w:cs="Calibri"/>
          <w:color w:val="auto"/>
          <w:sz w:val="22"/>
          <w:szCs w:val="22"/>
          <w:lang w:val="lt-LT"/>
        </w:rPr>
        <w:t>7</w:t>
      </w:r>
      <w:r w:rsidRPr="001A1F7A">
        <w:rPr>
          <w:rFonts w:ascii="Calibri" w:hAnsi="Calibri" w:cs="Calibri"/>
          <w:color w:val="auto"/>
          <w:sz w:val="22"/>
          <w:szCs w:val="22"/>
          <w:lang w:val="lt-LT"/>
        </w:rPr>
        <w:t xml:space="preserve"> priede.</w:t>
      </w:r>
    </w:p>
    <w:p w14:paraId="62F6FF33" w14:textId="18545F28" w:rsidR="0076027F" w:rsidRPr="00A95A70" w:rsidRDefault="0072328D">
      <w:pPr>
        <w:pStyle w:val="Body2"/>
        <w:numPr>
          <w:ilvl w:val="1"/>
          <w:numId w:val="3"/>
        </w:numPr>
        <w:spacing w:after="0"/>
        <w:rPr>
          <w:rFonts w:asciiTheme="minorHAnsi" w:hAnsiTheme="minorHAnsi" w:cstheme="minorHAnsi"/>
          <w:color w:val="auto"/>
          <w:sz w:val="22"/>
          <w:szCs w:val="22"/>
          <w:lang w:val="lt-LT"/>
        </w:rPr>
      </w:pPr>
      <w:r w:rsidRPr="00C018E6">
        <w:rPr>
          <w:rFonts w:asciiTheme="minorHAnsi" w:hAnsiTheme="minorHAnsi" w:cstheme="minorHAnsi"/>
          <w:sz w:val="22"/>
          <w:szCs w:val="22"/>
          <w:lang w:val="lt-LT"/>
        </w:rPr>
        <w:t xml:space="preserve">Tiekėjams nustatomi </w:t>
      </w:r>
      <w:r w:rsidRPr="00A95A70">
        <w:rPr>
          <w:rFonts w:asciiTheme="minorHAnsi" w:hAnsiTheme="minorHAnsi" w:cstheme="minorHAnsi"/>
          <w:color w:val="auto"/>
          <w:sz w:val="22"/>
          <w:szCs w:val="22"/>
          <w:lang w:val="lt-LT"/>
        </w:rPr>
        <w:t xml:space="preserve">reikalavimai </w:t>
      </w:r>
      <w:r w:rsidR="0076027F" w:rsidRPr="00A95A70">
        <w:rPr>
          <w:rFonts w:asciiTheme="minorHAnsi" w:hAnsiTheme="minorHAnsi" w:cstheme="minorHAnsi"/>
          <w:color w:val="auto"/>
          <w:sz w:val="22"/>
          <w:szCs w:val="22"/>
          <w:lang w:val="lt-LT"/>
        </w:rPr>
        <w:t xml:space="preserve">dėl aplinkos apsaugos vadybos sistemos standartų. </w:t>
      </w:r>
      <w:r w:rsidR="0066259F">
        <w:rPr>
          <w:rFonts w:ascii="Calibri" w:hAnsi="Calibri" w:cs="Calibri"/>
          <w:color w:val="auto"/>
          <w:sz w:val="22"/>
          <w:szCs w:val="22"/>
          <w:lang w:val="lt-LT"/>
        </w:rPr>
        <w:t>R</w:t>
      </w:r>
      <w:r w:rsidR="0066259F" w:rsidRPr="001A1F7A">
        <w:rPr>
          <w:rFonts w:ascii="Calibri" w:hAnsi="Calibri" w:cs="Calibri"/>
          <w:color w:val="auto"/>
          <w:sz w:val="22"/>
          <w:szCs w:val="22"/>
          <w:lang w:val="lt-LT"/>
        </w:rPr>
        <w:t xml:space="preserve">eikalavimai ir jų atitiktį patvirtinantys dokumentai nurodyti specialiųjų pirkimo sąlygų </w:t>
      </w:r>
      <w:r w:rsidR="001431D8">
        <w:rPr>
          <w:rFonts w:ascii="Calibri" w:hAnsi="Calibri" w:cs="Calibri"/>
          <w:color w:val="auto"/>
          <w:sz w:val="22"/>
          <w:szCs w:val="22"/>
          <w:lang w:val="lt-LT"/>
        </w:rPr>
        <w:t>7</w:t>
      </w:r>
      <w:r w:rsidR="0066259F" w:rsidRPr="001A1F7A">
        <w:rPr>
          <w:rFonts w:ascii="Calibri" w:hAnsi="Calibri" w:cs="Calibri"/>
          <w:color w:val="auto"/>
          <w:sz w:val="22"/>
          <w:szCs w:val="22"/>
          <w:lang w:val="lt-LT"/>
        </w:rPr>
        <w:t xml:space="preserve"> priede.</w:t>
      </w:r>
    </w:p>
    <w:p w14:paraId="748D3175" w14:textId="62D44187" w:rsidR="00184F89" w:rsidRPr="00C018E6" w:rsidRDefault="00184F89">
      <w:pPr>
        <w:pStyle w:val="Sraopastraipa"/>
        <w:numPr>
          <w:ilvl w:val="1"/>
          <w:numId w:val="3"/>
        </w:numPr>
        <w:tabs>
          <w:tab w:val="left" w:pos="284"/>
        </w:tabs>
        <w:spacing w:before="120" w:after="120" w:line="240" w:lineRule="auto"/>
        <w:ind w:hanging="426"/>
        <w:jc w:val="both"/>
        <w:rPr>
          <w:rFonts w:eastAsia="Arial Unicode MS" w:cstheme="minorHAnsi"/>
          <w:color w:val="000000"/>
        </w:rPr>
      </w:pPr>
      <w:r w:rsidRPr="00C018E6">
        <w:rPr>
          <w:rFonts w:eastAsia="Arial Unicode MS" w:cstheme="minorHAnsi"/>
          <w:color w:val="000000"/>
        </w:rPr>
        <w:t>Visais atvejais, jeigu Tiekėjo kvalifikacija dėl teisės verstis atitinkama veikla nebuvo tikrinama arba tikrinama ne visa apimtimi, Tiekėjas perkančiajam subjektui įsipareigoja, kad pirkimo sutartį vykdys tik tokią teisę turintys asmenys.</w:t>
      </w:r>
    </w:p>
    <w:p w14:paraId="3DEF5BEA" w14:textId="67AF4E36" w:rsidR="002A20A6" w:rsidRPr="00C018E6" w:rsidRDefault="002A20A6" w:rsidP="00AB0BB2">
      <w:pPr>
        <w:pStyle w:val="Sraopastraipa"/>
        <w:tabs>
          <w:tab w:val="left" w:pos="284"/>
        </w:tabs>
        <w:spacing w:before="120" w:after="120" w:line="240" w:lineRule="auto"/>
        <w:ind w:left="0"/>
        <w:jc w:val="both"/>
        <w:rPr>
          <w:rFonts w:eastAsia="Arial Unicode MS" w:cstheme="minorHAnsi"/>
          <w:color w:val="000000"/>
        </w:rPr>
      </w:pPr>
    </w:p>
    <w:p w14:paraId="7CC1B929" w14:textId="3CDAFD3D" w:rsidR="00B667E8" w:rsidRPr="00C018E6" w:rsidRDefault="001D248E">
      <w:pPr>
        <w:keepNext/>
        <w:keepLines/>
        <w:numPr>
          <w:ilvl w:val="0"/>
          <w:numId w:val="3"/>
        </w:numPr>
        <w:pBdr>
          <w:top w:val="single" w:sz="4" w:space="1"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60" w:after="60" w:line="240" w:lineRule="auto"/>
        <w:ind w:hanging="567"/>
        <w:jc w:val="both"/>
        <w:outlineLvl w:val="0"/>
        <w:rPr>
          <w:rFonts w:cstheme="minorHAnsi"/>
          <w:b/>
          <w:color w:val="8496B0" w:themeColor="text2" w:themeTint="99"/>
        </w:rPr>
      </w:pPr>
      <w:bookmarkStart w:id="9" w:name="_Toc192146998"/>
      <w:r w:rsidRPr="00C018E6">
        <w:rPr>
          <w:rFonts w:eastAsiaTheme="majorEastAsia" w:cstheme="minorHAnsi"/>
          <w:b/>
          <w:bCs/>
          <w:color w:val="8496B0" w:themeColor="text2" w:themeTint="99"/>
          <w:spacing w:val="4"/>
        </w:rPr>
        <w:t>Nacionalinio saugumo reikalavimai</w:t>
      </w:r>
      <w:bookmarkEnd w:id="9"/>
    </w:p>
    <w:p w14:paraId="2063075C" w14:textId="4F1F95C9" w:rsidR="00386199" w:rsidRPr="00A9592F" w:rsidRDefault="001A1F7A" w:rsidP="00A9592F">
      <w:pPr>
        <w:pStyle w:val="Sraopastraipa"/>
        <w:numPr>
          <w:ilvl w:val="1"/>
          <w:numId w:val="3"/>
        </w:numPr>
        <w:tabs>
          <w:tab w:val="left" w:pos="284"/>
        </w:tabs>
        <w:spacing w:before="60" w:after="60" w:line="240" w:lineRule="auto"/>
        <w:ind w:hanging="567"/>
        <w:jc w:val="both"/>
        <w:rPr>
          <w:rFonts w:cstheme="minorHAnsi"/>
          <w:color w:val="FF0000"/>
        </w:rPr>
      </w:pPr>
      <w:bookmarkStart w:id="10" w:name="_Hlk134691344"/>
      <w:r w:rsidRPr="005C243B">
        <w:rPr>
          <w:rFonts w:cstheme="minorHAnsi"/>
        </w:rPr>
        <w:t>P</w:t>
      </w:r>
      <w:bookmarkStart w:id="11" w:name="_Hlk197078088"/>
      <w:r w:rsidRPr="005C243B">
        <w:rPr>
          <w:rFonts w:cstheme="minorHAnsi"/>
        </w:rPr>
        <w:t xml:space="preserve">irkimo objektas apima VPĮ </w:t>
      </w:r>
      <w:hyperlink r:id="rId8" w:tgtFrame="_parent" w:tooltip="Pirkimų politikos formavimas ir pirkimų valdyme dalyvaujančios institucijos (str. 92)" w:history="1">
        <w:r w:rsidRPr="005C243B">
          <w:rPr>
            <w:rFonts w:cstheme="minorHAnsi"/>
          </w:rPr>
          <w:t>92</w:t>
        </w:r>
      </w:hyperlink>
      <w:r w:rsidRPr="005C243B">
        <w:rPr>
          <w:rFonts w:cstheme="minorHAnsi"/>
        </w:rPr>
        <w:t xml:space="preserve"> straipsnio 13 dalyje numatytame sąraše nurodytų BVPŽ kodų prekes</w:t>
      </w:r>
      <w:r w:rsidR="00D0101F">
        <w:rPr>
          <w:rFonts w:cstheme="minorHAnsi"/>
        </w:rPr>
        <w:t xml:space="preserve"> ir/ar</w:t>
      </w:r>
      <w:r w:rsidRPr="005C243B">
        <w:rPr>
          <w:rFonts w:cstheme="minorHAnsi"/>
        </w:rPr>
        <w:t xml:space="preserve"> paslaugas</w:t>
      </w:r>
      <w:r w:rsidR="00BB1F63" w:rsidRPr="005C243B">
        <w:rPr>
          <w:rFonts w:cstheme="minorHAnsi"/>
        </w:rPr>
        <w:t xml:space="preserve"> ir</w:t>
      </w:r>
      <w:r w:rsidR="00D0101F">
        <w:rPr>
          <w:rFonts w:cstheme="minorHAnsi"/>
        </w:rPr>
        <w:t>/ar</w:t>
      </w:r>
      <w:r w:rsidR="00BB1F63" w:rsidRPr="005C243B">
        <w:rPr>
          <w:rFonts w:cstheme="minorHAnsi"/>
        </w:rPr>
        <w:t xml:space="preserve"> darbus</w:t>
      </w:r>
      <w:r w:rsidR="00D0101F">
        <w:rPr>
          <w:rFonts w:cstheme="minorHAnsi"/>
        </w:rPr>
        <w:t xml:space="preserve">, </w:t>
      </w:r>
      <w:bookmarkEnd w:id="11"/>
      <w:r w:rsidR="00D0101F">
        <w:rPr>
          <w:rFonts w:cstheme="minorHAnsi"/>
        </w:rPr>
        <w:t xml:space="preserve">kurie nurodyti pasiūlymo formos 5 punkte </w:t>
      </w:r>
      <w:r w:rsidR="00D0101F" w:rsidRPr="006E78DC">
        <w:rPr>
          <w:rFonts w:cstheme="minorHAnsi"/>
        </w:rPr>
        <w:t>(</w:t>
      </w:r>
      <w:r w:rsidR="00A9592F" w:rsidRPr="006E78DC">
        <w:rPr>
          <w:rFonts w:cstheme="minorHAnsi"/>
        </w:rPr>
        <w:t>38800000-3 Pramonės procesų valdymo įranga ir nuotolinio valdymo įranga; 42961200-2 SCADA (duomenų surinkimo, apdorojimo ir valdymo) ir lygiavertės sistemos</w:t>
      </w:r>
      <w:r w:rsidR="00D0101F" w:rsidRPr="006E78DC">
        <w:rPr>
          <w:rFonts w:cstheme="minorHAnsi"/>
        </w:rPr>
        <w:t>)</w:t>
      </w:r>
      <w:r w:rsidRPr="006E78DC">
        <w:rPr>
          <w:rFonts w:cstheme="minorHAnsi"/>
        </w:rPr>
        <w:t xml:space="preserve">. </w:t>
      </w:r>
      <w:bookmarkEnd w:id="10"/>
      <w:r w:rsidR="00507DC2" w:rsidRPr="006E78DC">
        <w:rPr>
          <w:rFonts w:cstheme="minorHAnsi"/>
        </w:rPr>
        <w:t xml:space="preserve">Pirkimo vykdytojas laiko, kad </w:t>
      </w:r>
      <w:r w:rsidR="00507DC2" w:rsidRPr="006E78DC">
        <w:rPr>
          <w:rFonts w:cstheme="minorHAnsi"/>
          <w:shd w:val="clear" w:color="auto" w:fill="FFFFFF"/>
        </w:rPr>
        <w:t>Pirkimo objektas</w:t>
      </w:r>
      <w:r w:rsidR="00507DC2" w:rsidRPr="00A9592F">
        <w:rPr>
          <w:rFonts w:cstheme="minorHAnsi"/>
          <w:shd w:val="clear" w:color="auto" w:fill="FFFFFF"/>
        </w:rPr>
        <w:t xml:space="preserve"> kelia grėsmę nacionaliniam saugumui</w:t>
      </w:r>
      <w:r w:rsidR="00507DC2" w:rsidRPr="00A9592F">
        <w:rPr>
          <w:rFonts w:cstheme="minorHAnsi"/>
        </w:rPr>
        <w:t xml:space="preserve">, jei jis atitinka PĮ 50 straipsnio 9 dalies 1 ir (ar) 2 punkte numatytas sąlygas. </w:t>
      </w:r>
      <w:r w:rsidR="00507DC2" w:rsidRPr="00A9592F">
        <w:rPr>
          <w:rFonts w:eastAsia="Times New Roman" w:cstheme="minorHAnsi"/>
        </w:rPr>
        <w:t xml:space="preserve">Tiekėjai kartu su </w:t>
      </w:r>
      <w:r w:rsidR="00507DC2" w:rsidRPr="00A9592F">
        <w:rPr>
          <w:rFonts w:cstheme="minorHAnsi"/>
        </w:rPr>
        <w:t xml:space="preserve">Pasiūlymu </w:t>
      </w:r>
      <w:r w:rsidR="00507DC2" w:rsidRPr="00A9592F">
        <w:rPr>
          <w:rFonts w:eastAsia="Times New Roman" w:cstheme="minorHAnsi"/>
        </w:rPr>
        <w:t>turi pateikti Viešųjų pirkimų tarnybos nustatytos formos atitikties deklaraciją</w:t>
      </w:r>
      <w:r w:rsidR="00507DC2" w:rsidRPr="00A57EBA">
        <w:rPr>
          <w:rStyle w:val="Puslapioinaosnuoroda"/>
          <w:rFonts w:eastAsia="Times New Roman" w:cstheme="minorHAnsi"/>
        </w:rPr>
        <w:footnoteReference w:id="1"/>
      </w:r>
      <w:r w:rsidR="00507DC2" w:rsidRPr="00A9592F">
        <w:rPr>
          <w:rFonts w:eastAsia="Times New Roman" w:cstheme="minorHAnsi"/>
        </w:rPr>
        <w:t xml:space="preserve">, deklaracijos forma pateikiama šių </w:t>
      </w:r>
      <w:r w:rsidR="00507DC2" w:rsidRPr="00A9592F">
        <w:rPr>
          <w:rFonts w:cstheme="minorHAnsi"/>
        </w:rPr>
        <w:t xml:space="preserve">Specialiųjų sąlygų 8 priede. </w:t>
      </w:r>
      <w:r w:rsidR="00507DC2" w:rsidRPr="00A9592F">
        <w:rPr>
          <w:rFonts w:eastAsia="Times New Roman" w:cstheme="minorHAnsi"/>
        </w:rPr>
        <w:t>Pirkimo vykdytojas iš ekonomiškai naudingiausią pasiūlymą pateikusio tiekėjo reikalaus pateikti vieną (esant poreikiui – kelis) PĮ 52 straipsnio 3 dalyje numatytą dokumentą. Pirkimo vykdytojas bet kuriuo pirkimo procedūros metu turi teisę pareikalauti dalyvių pateikti visus ar dalį dokumentų, nurodytų PĮ 52 straipsnio 3 dalyje</w:t>
      </w:r>
      <w:r w:rsidR="00386199" w:rsidRPr="001A1F7A">
        <w:t>.</w:t>
      </w:r>
    </w:p>
    <w:p w14:paraId="031D6113" w14:textId="1921B66D" w:rsidR="00B1487A" w:rsidRPr="00C70647" w:rsidRDefault="00B1487A">
      <w:pPr>
        <w:pStyle w:val="Sraopastraipa"/>
        <w:numPr>
          <w:ilvl w:val="1"/>
          <w:numId w:val="3"/>
        </w:numPr>
        <w:tabs>
          <w:tab w:val="left" w:pos="284"/>
        </w:tabs>
        <w:spacing w:before="60" w:after="60" w:line="240" w:lineRule="auto"/>
        <w:ind w:hanging="567"/>
        <w:jc w:val="both"/>
        <w:rPr>
          <w:rFonts w:cstheme="minorHAnsi"/>
        </w:rPr>
      </w:pPr>
      <w:r w:rsidRPr="00814844">
        <w:t xml:space="preserve">Pirkimo vykdytojas </w:t>
      </w:r>
      <w:r w:rsidRPr="00814844">
        <w:rPr>
          <w:color w:val="000000"/>
          <w:shd w:val="clear" w:color="auto" w:fill="FFFFFF"/>
        </w:rPr>
        <w:t>laiko, kad tiekėjas turi interesų, galinčių kelti grėsmę nacionaliniam saugumui</w:t>
      </w:r>
      <w:r w:rsidRPr="00814844">
        <w:t xml:space="preserve">, jei jis, </w:t>
      </w:r>
      <w:r w:rsidRPr="00814844">
        <w:rPr>
          <w:color w:val="000000"/>
          <w:shd w:val="clear" w:color="auto" w:fill="FFFFFF"/>
        </w:rPr>
        <w:t xml:space="preserve">jo subtiekėjas (-ai) ar ūkio subjektas (-ai), kurių pajėgumais remiamasi, kurie patys ar juos kontroliuojantys asmenys atitinka VPĮ 47 straipsnio 9 dalyje nustatytas sąlygas. Tiekėjas su </w:t>
      </w:r>
      <w:r w:rsidRPr="00776DD4">
        <w:t xml:space="preserve">Pasiūlymu </w:t>
      </w:r>
      <w:r w:rsidRPr="00814844">
        <w:rPr>
          <w:color w:val="000000"/>
          <w:shd w:val="clear" w:color="auto" w:fill="FFFFFF"/>
        </w:rPr>
        <w:t xml:space="preserve">turi pateikti </w:t>
      </w:r>
      <w:r w:rsidRPr="00814844">
        <w:rPr>
          <w:rFonts w:eastAsia="Times New Roman"/>
          <w:color w:val="000000" w:themeColor="text1"/>
        </w:rPr>
        <w:t>Viešųjų pirkimų tarnybos nustatytos formos atitikties deklaraciją</w:t>
      </w:r>
      <w:r w:rsidRPr="551B6365">
        <w:rPr>
          <w:rStyle w:val="Puslapioinaosnuoroda"/>
          <w:rFonts w:eastAsia="Times New Roman"/>
          <w:color w:val="000000" w:themeColor="text1"/>
        </w:rPr>
        <w:footnoteReference w:id="2"/>
      </w:r>
      <w:r>
        <w:rPr>
          <w:rFonts w:eastAsia="Times New Roman"/>
          <w:color w:val="000000" w:themeColor="text1"/>
        </w:rPr>
        <w:t xml:space="preserve">, </w:t>
      </w:r>
      <w:r w:rsidRPr="00814844">
        <w:rPr>
          <w:rFonts w:eastAsia="Times New Roman" w:cstheme="minorHAnsi"/>
          <w:color w:val="000000" w:themeColor="text1"/>
        </w:rPr>
        <w:t xml:space="preserve">deklaracijos forma pateikiama </w:t>
      </w:r>
      <w:r>
        <w:rPr>
          <w:rFonts w:eastAsia="Times New Roman" w:cstheme="minorHAnsi"/>
          <w:color w:val="000000" w:themeColor="text1"/>
        </w:rPr>
        <w:t xml:space="preserve">šių </w:t>
      </w:r>
      <w:r w:rsidRPr="00814844">
        <w:rPr>
          <w:rFonts w:cstheme="minorHAnsi"/>
        </w:rPr>
        <w:t xml:space="preserve">Specialiųjų </w:t>
      </w:r>
      <w:r w:rsidRPr="00050370">
        <w:rPr>
          <w:rFonts w:cstheme="minorHAnsi"/>
        </w:rPr>
        <w:t>sąlygų 8 priede.</w:t>
      </w:r>
      <w:r>
        <w:rPr>
          <w:rFonts w:cstheme="minorHAnsi"/>
          <w:color w:val="FF0000"/>
        </w:rPr>
        <w:t xml:space="preserve"> </w:t>
      </w:r>
      <w:r w:rsidRPr="00814844">
        <w:rPr>
          <w:rFonts w:eastAsia="Times New Roman"/>
          <w:color w:val="000000" w:themeColor="text1"/>
        </w:rPr>
        <w:t>Pirkimo vykdytojas iš ekonomiškai naudingiausią pasiūlymą pateikusio tiekėjo reikalaus pateikti vieną ar kelis VPĮ 51 straipsnio 12 dalyje numatytus dokumentus.</w:t>
      </w:r>
    </w:p>
    <w:p w14:paraId="393DEF58" w14:textId="77777777" w:rsidR="00560D10" w:rsidRPr="00C018E6" w:rsidRDefault="00560D10" w:rsidP="00B667E8">
      <w:pPr>
        <w:pStyle w:val="Sraopastraipa"/>
        <w:spacing w:after="0" w:line="240" w:lineRule="auto"/>
        <w:ind w:left="0"/>
        <w:rPr>
          <w:rFonts w:eastAsia="Calibri" w:cstheme="minorHAnsi"/>
          <w:i/>
        </w:rPr>
      </w:pPr>
    </w:p>
    <w:p w14:paraId="45C7371B" w14:textId="20903186" w:rsidR="00B667E8" w:rsidRPr="00C018E6" w:rsidRDefault="001D248E">
      <w:pPr>
        <w:keepNext/>
        <w:keepLines/>
        <w:numPr>
          <w:ilvl w:val="0"/>
          <w:numId w:val="3"/>
        </w:numPr>
        <w:pBdr>
          <w:top w:val="single" w:sz="4" w:space="1"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60" w:after="60" w:line="240" w:lineRule="auto"/>
        <w:ind w:hanging="567"/>
        <w:jc w:val="both"/>
        <w:outlineLvl w:val="0"/>
        <w:rPr>
          <w:rFonts w:cstheme="minorHAnsi"/>
          <w:b/>
          <w:color w:val="8496B0" w:themeColor="text2" w:themeTint="99"/>
        </w:rPr>
      </w:pPr>
      <w:bookmarkStart w:id="12" w:name="_Toc192146999"/>
      <w:r w:rsidRPr="00C018E6">
        <w:rPr>
          <w:rFonts w:eastAsiaTheme="majorEastAsia" w:cstheme="minorHAnsi"/>
          <w:b/>
          <w:bCs/>
          <w:color w:val="8496B0" w:themeColor="text2" w:themeTint="99"/>
          <w:spacing w:val="4"/>
        </w:rPr>
        <w:t>Žalieji reikalavimai</w:t>
      </w:r>
      <w:bookmarkEnd w:id="12"/>
    </w:p>
    <w:p w14:paraId="0E3C4234" w14:textId="3E28F880" w:rsidR="001D345A" w:rsidRDefault="00FC2111">
      <w:pPr>
        <w:pStyle w:val="Sraopastraipa"/>
        <w:numPr>
          <w:ilvl w:val="1"/>
          <w:numId w:val="3"/>
        </w:numPr>
        <w:tabs>
          <w:tab w:val="left" w:pos="1134"/>
        </w:tabs>
        <w:spacing w:line="240" w:lineRule="auto"/>
        <w:jc w:val="both"/>
        <w:rPr>
          <w:rFonts w:cstheme="minorHAnsi"/>
        </w:rPr>
      </w:pPr>
      <w:r w:rsidRPr="00D719C8">
        <w:rPr>
          <w:rFonts w:cstheme="minorHAnsi"/>
        </w:rPr>
        <w:t>Atliekamas žaliasis pirkimas</w:t>
      </w:r>
      <w:r w:rsidRPr="00C018E6">
        <w:rPr>
          <w:rFonts w:cstheme="minorHAnsi"/>
        </w:rPr>
        <w:t xml:space="preserve">. Pirkimas vykdomas vadovaujantis </w:t>
      </w:r>
      <w:hyperlink r:id="rId9" w:history="1">
        <w:r w:rsidRPr="00C018E6">
          <w:rPr>
            <w:rStyle w:val="Hipersaitas"/>
            <w:rFonts w:cstheme="minorHAnsi"/>
          </w:rPr>
          <w:t xml:space="preserve">Lietuvos Respublikos aplinkos ministro 2022 m. gruodžio 13 d. įsakymo Nr. D1-401 „Dėl Lietuvos Respublikos aplinkos ministro 2011 m. birželio 28 d. </w:t>
        </w:r>
        <w:r w:rsidRPr="00C018E6">
          <w:rPr>
            <w:rStyle w:val="Hipersaitas"/>
            <w:rFonts w:cstheme="minorHAnsi"/>
          </w:rPr>
          <w:lastRenderedPageBreak/>
          <w:t>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C018E6">
        <w:rPr>
          <w:rFonts w:cstheme="minorHAnsi"/>
        </w:rPr>
        <w:t xml:space="preserve">“ </w:t>
      </w:r>
      <w:r w:rsidR="00D719C8">
        <w:rPr>
          <w:rFonts w:cs="Times New Roman"/>
          <w:shd w:val="clear" w:color="auto" w:fill="FFFFFF"/>
        </w:rPr>
        <w:t>reikalavimais</w:t>
      </w:r>
      <w:r w:rsidRPr="00C018E6">
        <w:rPr>
          <w:rFonts w:cstheme="minorHAnsi"/>
        </w:rPr>
        <w:t xml:space="preserve">. </w:t>
      </w:r>
    </w:p>
    <w:p w14:paraId="55088DA4" w14:textId="66247269" w:rsidR="00BB0A33" w:rsidRPr="005511E4" w:rsidRDefault="00D719C8" w:rsidP="00403A4B">
      <w:pPr>
        <w:pStyle w:val="Sraopastraipa"/>
        <w:numPr>
          <w:ilvl w:val="1"/>
          <w:numId w:val="3"/>
        </w:numPr>
        <w:tabs>
          <w:tab w:val="left" w:pos="1134"/>
        </w:tabs>
        <w:spacing w:line="240" w:lineRule="auto"/>
        <w:jc w:val="both"/>
        <w:rPr>
          <w:rFonts w:cstheme="minorHAnsi"/>
        </w:rPr>
      </w:pPr>
      <w:r w:rsidRPr="005511E4">
        <w:rPr>
          <w:rFonts w:cs="Times New Roman"/>
        </w:rPr>
        <w:t>Perkam</w:t>
      </w:r>
      <w:r w:rsidR="00BB1F63" w:rsidRPr="005511E4">
        <w:rPr>
          <w:rFonts w:cs="Times New Roman"/>
        </w:rPr>
        <w:t>i</w:t>
      </w:r>
      <w:r w:rsidRPr="005511E4">
        <w:rPr>
          <w:rFonts w:cs="Times New Roman"/>
        </w:rPr>
        <w:t xml:space="preserve"> </w:t>
      </w:r>
      <w:r w:rsidR="00BB1F63" w:rsidRPr="005511E4">
        <w:rPr>
          <w:rFonts w:cs="Times New Roman"/>
        </w:rPr>
        <w:t>Darbai</w:t>
      </w:r>
      <w:r w:rsidRPr="005511E4">
        <w:rPr>
          <w:rFonts w:cs="Times New Roman"/>
        </w:rPr>
        <w:t xml:space="preserve"> nėra </w:t>
      </w:r>
      <w:r w:rsidRPr="005511E4">
        <w:rPr>
          <w:rFonts w:cs="Times New Roman"/>
          <w:shd w:val="clear" w:color="auto" w:fill="FFFFFF"/>
        </w:rPr>
        <w:t xml:space="preserve">produktų, kurių viešiesiems pirkimams taikytini minimalūs aplinkos apsaugos kriterijai, sąraše, nurodytame </w:t>
      </w:r>
      <w:r w:rsidRPr="005511E4">
        <w:rPr>
          <w:rFonts w:cs="Times New Roman"/>
        </w:rPr>
        <w:t>Aplinkos apsaugos kriterijų taikymo, vykdant žaliuosius pirkimus, tvarkos</w:t>
      </w:r>
      <w:r w:rsidRPr="005511E4">
        <w:rPr>
          <w:rFonts w:cs="Times New Roman"/>
          <w:shd w:val="clear" w:color="auto" w:fill="FFFFFF"/>
        </w:rPr>
        <w:t xml:space="preserve"> (toliau – Tvarkos) aprašo 1 priede. </w:t>
      </w:r>
      <w:r w:rsidR="00BB0A33" w:rsidRPr="005511E4">
        <w:rPr>
          <w:rFonts w:cstheme="minorHAnsi"/>
        </w:rPr>
        <w:t>Pirkimas vykdomas</w:t>
      </w:r>
      <w:bookmarkStart w:id="13" w:name="_Hlk193697998"/>
      <w:r w:rsidR="00BB0A33" w:rsidRPr="005511E4">
        <w:rPr>
          <w:rFonts w:cstheme="minorHAnsi"/>
        </w:rPr>
        <w:t xml:space="preserve"> vadovaujantis Lietuvos Respublikos aplinkos ministro 2011 m. birželio 28 d. įsakymo Nr. D1-508 „</w:t>
      </w:r>
      <w:hyperlink r:id="rId10" w:history="1">
        <w:r w:rsidR="00BB0A33" w:rsidRPr="005511E4">
          <w:rPr>
            <w:rStyle w:val="Hipersaitas"/>
            <w:rFonts w:cstheme="minorHAnsi"/>
          </w:rPr>
          <w:t>Dėl Aplinkos apsaugos kriterijų taikymo, vykdant žaliuosius pirkimus, tvarkos aprašo patvirtinimo</w:t>
        </w:r>
      </w:hyperlink>
      <w:r w:rsidR="00BB0A33" w:rsidRPr="005511E4">
        <w:rPr>
          <w:rFonts w:cstheme="minorHAnsi"/>
        </w:rPr>
        <w:t xml:space="preserve">“ </w:t>
      </w:r>
      <w:r w:rsidR="00BB0A33" w:rsidRPr="005511E4">
        <w:rPr>
          <w:rFonts w:cstheme="minorHAnsi"/>
          <w:bCs/>
        </w:rPr>
        <w:t xml:space="preserve">4.1.1 </w:t>
      </w:r>
      <w:r w:rsidR="00BB0A33" w:rsidRPr="005511E4">
        <w:rPr>
          <w:rFonts w:cstheme="minorHAnsi"/>
        </w:rPr>
        <w:t>punktu</w:t>
      </w:r>
      <w:bookmarkEnd w:id="13"/>
      <w:r w:rsidR="00BB0A33" w:rsidRPr="005511E4">
        <w:rPr>
          <w:rFonts w:cstheme="minorHAnsi"/>
        </w:rPr>
        <w:t>: perkamas aplinkosauginis ir aplinkai palankus produktas, kuris patenka į orientacinį aplinkosauginių ir aplinkai palankių prekių bei paslaugų sąrašą (</w:t>
      </w:r>
      <w:r w:rsidR="00AC6EF7" w:rsidRPr="005511E4">
        <w:rPr>
          <w:rFonts w:cstheme="minorHAnsi"/>
          <w:bCs/>
        </w:rPr>
        <w:t>Aplinkosauginėms ir aplinkai palankioms prekėms skirtos priežiūros, remonto ir įrengimo paslaugos</w:t>
      </w:r>
      <w:r w:rsidR="00BB0A33" w:rsidRPr="005511E4">
        <w:rPr>
          <w:rFonts w:cstheme="minorHAnsi"/>
          <w:bCs/>
        </w:rPr>
        <w:t xml:space="preserve">). </w:t>
      </w:r>
      <w:r w:rsidR="00745B79">
        <w:rPr>
          <w:rFonts w:cstheme="minorHAnsi"/>
          <w:bCs/>
        </w:rPr>
        <w:t xml:space="preserve"> Kiti savarankiškai nustatomi žalieji reikalavimai nurodyti sutartyje.</w:t>
      </w:r>
    </w:p>
    <w:p w14:paraId="70F7DFEE" w14:textId="77777777" w:rsidR="005511E4" w:rsidRPr="005511E4" w:rsidRDefault="005511E4" w:rsidP="005511E4">
      <w:pPr>
        <w:tabs>
          <w:tab w:val="left" w:pos="1134"/>
        </w:tabs>
        <w:spacing w:line="240" w:lineRule="auto"/>
        <w:jc w:val="both"/>
        <w:rPr>
          <w:rFonts w:cstheme="minorHAnsi"/>
        </w:rPr>
      </w:pPr>
    </w:p>
    <w:p w14:paraId="0F35DD10" w14:textId="5FE62AC5" w:rsidR="004368D7" w:rsidRPr="00C018E6" w:rsidRDefault="004368D7">
      <w:pPr>
        <w:pStyle w:val="Sraopastraipa"/>
        <w:keepNext/>
        <w:keepLines/>
        <w:numPr>
          <w:ilvl w:val="0"/>
          <w:numId w:val="3"/>
        </w:numPr>
        <w:pBdr>
          <w:top w:val="single" w:sz="4" w:space="1"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60" w:after="60" w:line="240" w:lineRule="auto"/>
        <w:jc w:val="both"/>
        <w:outlineLvl w:val="0"/>
        <w:rPr>
          <w:rFonts w:cstheme="minorHAnsi"/>
          <w:b/>
          <w:color w:val="8496B0" w:themeColor="text2" w:themeTint="99"/>
        </w:rPr>
      </w:pPr>
      <w:bookmarkStart w:id="14" w:name="_Toc192147000"/>
      <w:r w:rsidRPr="00C018E6">
        <w:rPr>
          <w:rFonts w:eastAsiaTheme="majorEastAsia" w:cstheme="minorHAnsi"/>
          <w:b/>
          <w:bCs/>
          <w:color w:val="8496B0" w:themeColor="text2" w:themeTint="99"/>
          <w:spacing w:val="4"/>
        </w:rPr>
        <w:t>Specialieji reikalavimai pasiūlymų rengimui ir pateikimui</w:t>
      </w:r>
      <w:bookmarkEnd w:id="14"/>
    </w:p>
    <w:p w14:paraId="2240B2EC" w14:textId="77777777" w:rsidR="00267B64" w:rsidRPr="006E0E99" w:rsidRDefault="00267B64" w:rsidP="00267B64">
      <w:pPr>
        <w:pStyle w:val="Sraopastraipa"/>
        <w:spacing w:after="0" w:line="20" w:lineRule="atLeast"/>
        <w:ind w:left="0"/>
        <w:jc w:val="both"/>
        <w:rPr>
          <w:rFonts w:cstheme="minorHAnsi"/>
          <w:color w:val="7030A0"/>
        </w:rPr>
      </w:pPr>
    </w:p>
    <w:p w14:paraId="7A671D0A" w14:textId="46F7E456" w:rsidR="004368D7" w:rsidRPr="00C018E6" w:rsidRDefault="004368D7">
      <w:pPr>
        <w:pStyle w:val="Sraopastraipa"/>
        <w:numPr>
          <w:ilvl w:val="1"/>
          <w:numId w:val="3"/>
        </w:numPr>
        <w:spacing w:after="0" w:line="20" w:lineRule="atLeast"/>
        <w:jc w:val="both"/>
        <w:rPr>
          <w:rFonts w:cstheme="minorHAnsi"/>
          <w:i/>
          <w:iCs/>
          <w:color w:val="7030A0"/>
        </w:rPr>
      </w:pPr>
      <w:r w:rsidRPr="006E0E99">
        <w:rPr>
          <w:rFonts w:cstheme="minorHAnsi"/>
        </w:rPr>
        <w:t>Tiekėjo pasiūlymą</w:t>
      </w:r>
      <w:r w:rsidRPr="00C018E6">
        <w:rPr>
          <w:rFonts w:cstheme="minorHAnsi"/>
        </w:rPr>
        <w:t xml:space="preserve"> sudaro CVP IS pateikiamų ir žemiau nurodytų dokumentų visuma</w:t>
      </w:r>
      <w:r w:rsidR="009D58FD" w:rsidRPr="00C018E6">
        <w:rPr>
          <w:rFonts w:cstheme="minorHAnsi"/>
        </w:rPr>
        <w:t xml:space="preserve">. </w:t>
      </w:r>
      <w:r w:rsidR="009D58FD" w:rsidRPr="00C018E6">
        <w:rPr>
          <w:rFonts w:cstheme="minorHAnsi"/>
          <w:b/>
          <w:bCs/>
        </w:rPr>
        <w:t>Iki pasiūlymų pateikimo termino pabaigos turi būti pateikti šie dokumentai</w:t>
      </w:r>
      <w:r w:rsidRPr="00C018E6">
        <w:rPr>
          <w:rFonts w:cstheme="minorHAnsi"/>
        </w:rPr>
        <w:t>:</w:t>
      </w:r>
    </w:p>
    <w:p w14:paraId="65464561" w14:textId="2656E824" w:rsidR="004368D7" w:rsidRPr="00C018E6" w:rsidRDefault="004368D7">
      <w:pPr>
        <w:pStyle w:val="Sraopastraipa"/>
        <w:numPr>
          <w:ilvl w:val="2"/>
          <w:numId w:val="3"/>
        </w:numPr>
        <w:spacing w:after="0" w:line="240" w:lineRule="auto"/>
        <w:ind w:firstLine="709"/>
        <w:jc w:val="both"/>
        <w:rPr>
          <w:rFonts w:cstheme="minorHAnsi"/>
          <w:u w:val="single"/>
        </w:rPr>
      </w:pPr>
      <w:r w:rsidRPr="00C018E6">
        <w:rPr>
          <w:rFonts w:cstheme="minorHAnsi"/>
        </w:rPr>
        <w:t xml:space="preserve">tiekėjo pasirašytas pasiūlymas, parengtas pagal specialiųjų pirkimo sąlygų </w:t>
      </w:r>
      <w:r w:rsidR="002B1DD6" w:rsidRPr="002B1DD6">
        <w:rPr>
          <w:rFonts w:cstheme="minorHAnsi"/>
          <w:shd w:val="clear" w:color="auto" w:fill="FFFFFF"/>
        </w:rPr>
        <w:t>5</w:t>
      </w:r>
      <w:r w:rsidRPr="00C018E6">
        <w:rPr>
          <w:rFonts w:cstheme="minorHAnsi"/>
          <w:shd w:val="clear" w:color="auto" w:fill="FFFFFF"/>
        </w:rPr>
        <w:t xml:space="preserve"> </w:t>
      </w:r>
      <w:r w:rsidRPr="00C018E6">
        <w:rPr>
          <w:rFonts w:cstheme="minorHAnsi"/>
        </w:rPr>
        <w:t>priede pateiktą pasiūlymo formą</w:t>
      </w:r>
      <w:r w:rsidR="00CB498B">
        <w:rPr>
          <w:rFonts w:cstheme="minorHAnsi"/>
        </w:rPr>
        <w:t>;</w:t>
      </w:r>
    </w:p>
    <w:p w14:paraId="53E07C3E" w14:textId="3D988F86" w:rsidR="004368D7" w:rsidRPr="00C018E6" w:rsidRDefault="00B16324">
      <w:pPr>
        <w:pStyle w:val="Sraopastraipa"/>
        <w:numPr>
          <w:ilvl w:val="2"/>
          <w:numId w:val="3"/>
        </w:numPr>
        <w:spacing w:after="0" w:line="240" w:lineRule="auto"/>
        <w:ind w:firstLine="709"/>
        <w:jc w:val="both"/>
        <w:rPr>
          <w:rFonts w:cstheme="minorHAnsi"/>
          <w:u w:val="single"/>
        </w:rPr>
      </w:pPr>
      <w:r w:rsidRPr="00C018E6">
        <w:rPr>
          <w:rFonts w:cstheme="minorHAnsi"/>
        </w:rPr>
        <w:t>U</w:t>
      </w:r>
      <w:r w:rsidR="004368D7" w:rsidRPr="00C018E6">
        <w:rPr>
          <w:rFonts w:cstheme="minorHAnsi"/>
        </w:rPr>
        <w:t>žpildytas</w:t>
      </w:r>
      <w:r w:rsidRPr="00C018E6">
        <w:rPr>
          <w:rFonts w:cstheme="minorHAnsi"/>
        </w:rPr>
        <w:t>/-</w:t>
      </w:r>
      <w:proofErr w:type="spellStart"/>
      <w:r w:rsidRPr="00C018E6">
        <w:rPr>
          <w:rFonts w:cstheme="minorHAnsi"/>
        </w:rPr>
        <w:t>ti</w:t>
      </w:r>
      <w:proofErr w:type="spellEnd"/>
      <w:r w:rsidR="004368D7" w:rsidRPr="00C018E6">
        <w:rPr>
          <w:rFonts w:cstheme="minorHAnsi"/>
        </w:rPr>
        <w:t xml:space="preserve"> </w:t>
      </w:r>
      <w:r w:rsidR="00B608BA">
        <w:rPr>
          <w:rFonts w:cstheme="minorHAnsi"/>
        </w:rPr>
        <w:t>ir pasirašytas/</w:t>
      </w:r>
      <w:proofErr w:type="spellStart"/>
      <w:r w:rsidR="00B608BA">
        <w:rPr>
          <w:rFonts w:cstheme="minorHAnsi"/>
        </w:rPr>
        <w:t>ti</w:t>
      </w:r>
      <w:proofErr w:type="spellEnd"/>
      <w:r w:rsidR="00B608BA">
        <w:rPr>
          <w:rFonts w:cstheme="minorHAnsi"/>
        </w:rPr>
        <w:t xml:space="preserve"> </w:t>
      </w:r>
      <w:r w:rsidR="004368D7" w:rsidRPr="00C018E6">
        <w:rPr>
          <w:rFonts w:cstheme="minorHAnsi"/>
        </w:rPr>
        <w:t xml:space="preserve"> </w:t>
      </w:r>
      <w:r w:rsidR="00B608BA" w:rsidRPr="00C018E6">
        <w:rPr>
          <w:rFonts w:cstheme="minorHAnsi"/>
        </w:rPr>
        <w:t xml:space="preserve">EBVPD </w:t>
      </w:r>
      <w:r w:rsidR="004368D7" w:rsidRPr="00C018E6">
        <w:rPr>
          <w:rFonts w:cstheme="minorHAnsi"/>
        </w:rPr>
        <w:t xml:space="preserve">(specialiųjų pirkimo sąlygų </w:t>
      </w:r>
      <w:r w:rsidR="00EF333E" w:rsidRPr="00EF333E">
        <w:rPr>
          <w:rFonts w:cstheme="minorHAnsi"/>
        </w:rPr>
        <w:t>4</w:t>
      </w:r>
      <w:r w:rsidR="004368D7" w:rsidRPr="00C018E6">
        <w:rPr>
          <w:rFonts w:cstheme="minorHAnsi"/>
          <w:color w:val="00B050"/>
        </w:rPr>
        <w:t xml:space="preserve"> </w:t>
      </w:r>
      <w:r w:rsidR="004368D7" w:rsidRPr="00C018E6">
        <w:rPr>
          <w:rFonts w:cstheme="minorHAnsi"/>
        </w:rPr>
        <w:t>priedas)</w:t>
      </w:r>
      <w:r w:rsidRPr="00C018E6">
        <w:rPr>
          <w:rFonts w:cstheme="minorHAnsi"/>
        </w:rPr>
        <w:t xml:space="preserve"> dėl kiekvieno ūkio subjekto (tiekėjas, jungtinės veiklos partneriai [jeigu pasiūlymą teikia ūkio subjektų grupė] ir/ar kiti ūkio subjektai [jeigu jų pajėgumais remiamasi])</w:t>
      </w:r>
      <w:r w:rsidR="004368D7" w:rsidRPr="00C018E6">
        <w:rPr>
          <w:rFonts w:cstheme="minorHAnsi"/>
        </w:rPr>
        <w:t>. Pasirašydamas pasiūlymą, tiekėjas patvirtina ir EBVPD tikrumą;</w:t>
      </w:r>
    </w:p>
    <w:p w14:paraId="660B46D7" w14:textId="77777777" w:rsidR="004368D7" w:rsidRPr="00C018E6" w:rsidRDefault="004368D7">
      <w:pPr>
        <w:pStyle w:val="Sraopastraipa"/>
        <w:numPr>
          <w:ilvl w:val="2"/>
          <w:numId w:val="3"/>
        </w:numPr>
        <w:spacing w:after="0" w:line="240" w:lineRule="auto"/>
        <w:ind w:firstLine="709"/>
        <w:jc w:val="both"/>
        <w:rPr>
          <w:rFonts w:cstheme="minorHAnsi"/>
          <w:u w:val="single"/>
        </w:rPr>
      </w:pPr>
      <w:r w:rsidRPr="00C018E6">
        <w:rPr>
          <w:rFonts w:cstheme="minorHAnsi"/>
        </w:rPr>
        <w:t>jungtinės veiklos sutarties kopija (jeigu pirkime dalyvauja ūkio subjektų grupė jungtinės veiklos sutarties pagrindu);</w:t>
      </w:r>
    </w:p>
    <w:p w14:paraId="59A98AA8" w14:textId="37FE3D13" w:rsidR="004368D7" w:rsidRPr="00C018E6" w:rsidRDefault="004368D7">
      <w:pPr>
        <w:pStyle w:val="Sraopastraipa"/>
        <w:numPr>
          <w:ilvl w:val="2"/>
          <w:numId w:val="3"/>
        </w:numPr>
        <w:spacing w:after="0" w:line="240" w:lineRule="auto"/>
        <w:ind w:firstLine="709"/>
        <w:jc w:val="both"/>
        <w:rPr>
          <w:rFonts w:cstheme="minorHAnsi"/>
          <w:u w:val="single"/>
        </w:rPr>
      </w:pPr>
      <w:r w:rsidRPr="00C018E6">
        <w:rPr>
          <w:rFonts w:cstheme="minorHAnsi"/>
        </w:rPr>
        <w:t>dokumentas</w:t>
      </w:r>
      <w:r w:rsidR="00B16324" w:rsidRPr="00C018E6">
        <w:rPr>
          <w:rFonts w:cstheme="minorHAnsi"/>
        </w:rPr>
        <w:t xml:space="preserve"> (įgaliojimo ar kt. dokumentas)</w:t>
      </w:r>
      <w:r w:rsidRPr="00C018E6">
        <w:rPr>
          <w:rFonts w:cstheme="minorHAnsi"/>
        </w:rPr>
        <w:t>, patvirtinantis, kad asmuo, kuris pasirašė pasiūlymą (jei jis ne tiekėjo vadovas), turėjo teisę jį pasirašyti;</w:t>
      </w:r>
    </w:p>
    <w:p w14:paraId="58394617" w14:textId="77777777" w:rsidR="004368D7" w:rsidRPr="00C018E6" w:rsidRDefault="004368D7">
      <w:pPr>
        <w:pStyle w:val="Sraopastraipa"/>
        <w:numPr>
          <w:ilvl w:val="2"/>
          <w:numId w:val="3"/>
        </w:numPr>
        <w:tabs>
          <w:tab w:val="left" w:pos="1276"/>
        </w:tabs>
        <w:spacing w:after="0" w:line="240" w:lineRule="auto"/>
        <w:ind w:left="2127" w:hanging="1431"/>
        <w:jc w:val="both"/>
        <w:rPr>
          <w:rFonts w:cstheme="minorHAnsi"/>
          <w:u w:val="single"/>
        </w:rPr>
      </w:pPr>
      <w:r w:rsidRPr="00C018E6">
        <w:rPr>
          <w:rFonts w:cstheme="minorHAnsi"/>
        </w:rPr>
        <w:t>pasiūlymo galiojimą užtikrinantis dokumentas (jeigu reikalaujama);</w:t>
      </w:r>
    </w:p>
    <w:p w14:paraId="2842D240" w14:textId="10FFA522" w:rsidR="004368D7" w:rsidRPr="00EC1A8E" w:rsidRDefault="004368D7">
      <w:pPr>
        <w:pStyle w:val="Sraopastraipa"/>
        <w:numPr>
          <w:ilvl w:val="2"/>
          <w:numId w:val="3"/>
        </w:numPr>
        <w:spacing w:after="0" w:line="240" w:lineRule="auto"/>
        <w:ind w:firstLine="709"/>
        <w:jc w:val="both"/>
        <w:rPr>
          <w:rFonts w:cstheme="minorHAnsi"/>
          <w:u w:val="single"/>
        </w:rPr>
      </w:pPr>
      <w:r w:rsidRPr="00C018E6">
        <w:rPr>
          <w:rFonts w:cstheme="minorHAnsi"/>
        </w:rPr>
        <w:t xml:space="preserve">jei tiekėjas pasitelkia ūkio subjektus, kurių pajėgumais remiasi, – </w:t>
      </w:r>
      <w:r w:rsidR="00EF333E">
        <w:rPr>
          <w:rFonts w:cstheme="minorHAnsi"/>
        </w:rPr>
        <w:t>pagrindžiantys dokumentai</w:t>
      </w:r>
      <w:r w:rsidRPr="00C018E6">
        <w:rPr>
          <w:rFonts w:cstheme="minorHAnsi"/>
        </w:rPr>
        <w:t>, kad šie ištekliai bus prieinami per visą sutartinių įsipareigojimų vykdymo laikotarpį</w:t>
      </w:r>
      <w:r w:rsidR="00EC1A8E">
        <w:rPr>
          <w:rFonts w:cstheme="minorHAnsi"/>
        </w:rPr>
        <w:t>;</w:t>
      </w:r>
    </w:p>
    <w:p w14:paraId="43A575D4" w14:textId="3DA61B82" w:rsidR="00EC1A8E" w:rsidRPr="00CB498B" w:rsidRDefault="00EC1A8E">
      <w:pPr>
        <w:pStyle w:val="Sraopastraipa"/>
        <w:numPr>
          <w:ilvl w:val="2"/>
          <w:numId w:val="3"/>
        </w:numPr>
        <w:spacing w:after="0" w:line="240" w:lineRule="auto"/>
        <w:ind w:firstLine="709"/>
        <w:jc w:val="both"/>
        <w:rPr>
          <w:rFonts w:cstheme="minorHAnsi"/>
          <w:u w:val="single"/>
        </w:rPr>
      </w:pPr>
      <w:r w:rsidRPr="007A395C">
        <w:rPr>
          <w:rFonts w:cstheme="minorHAnsi"/>
        </w:rPr>
        <w:t>jei tiekėjas pasitelkia subtiekėjus, subtiekėjo deklaracija ar kitas dokumentas, patvirtinantis jo sutikimą būti subtiekėju pirkime;</w:t>
      </w:r>
    </w:p>
    <w:p w14:paraId="5E7F512E" w14:textId="4E3DA8C3" w:rsidR="00CB498B" w:rsidRPr="008C31A1" w:rsidRDefault="00EC1A8E">
      <w:pPr>
        <w:pStyle w:val="Sraopastraipa"/>
        <w:numPr>
          <w:ilvl w:val="2"/>
          <w:numId w:val="3"/>
        </w:numPr>
        <w:spacing w:after="0" w:line="240" w:lineRule="auto"/>
        <w:ind w:firstLine="709"/>
        <w:jc w:val="both"/>
        <w:rPr>
          <w:rFonts w:cstheme="minorHAnsi"/>
          <w:u w:val="single"/>
        </w:rPr>
      </w:pPr>
      <w:r>
        <w:rPr>
          <w:rFonts w:cstheme="minorHAnsi"/>
        </w:rPr>
        <w:t>Nacionalinio saugumo atitikties</w:t>
      </w:r>
      <w:r w:rsidRPr="007A395C">
        <w:rPr>
          <w:rFonts w:cstheme="minorHAnsi"/>
        </w:rPr>
        <w:t xml:space="preserve"> deklaracija</w:t>
      </w:r>
      <w:r>
        <w:rPr>
          <w:rFonts w:cstheme="minorHAnsi"/>
        </w:rPr>
        <w:t xml:space="preserve"> </w:t>
      </w:r>
      <w:r w:rsidRPr="00C018E6">
        <w:rPr>
          <w:rFonts w:cstheme="minorHAnsi"/>
        </w:rPr>
        <w:t xml:space="preserve">(specialiųjų pirkimo sąlygų </w:t>
      </w:r>
      <w:r>
        <w:rPr>
          <w:rFonts w:cstheme="minorHAnsi"/>
        </w:rPr>
        <w:t>8</w:t>
      </w:r>
      <w:r w:rsidRPr="00C018E6">
        <w:rPr>
          <w:rFonts w:cstheme="minorHAnsi"/>
          <w:color w:val="00B050"/>
        </w:rPr>
        <w:t xml:space="preserve"> </w:t>
      </w:r>
      <w:r w:rsidRPr="00C018E6">
        <w:rPr>
          <w:rFonts w:cstheme="minorHAnsi"/>
        </w:rPr>
        <w:t>priedas)</w:t>
      </w:r>
      <w:r>
        <w:rPr>
          <w:rFonts w:cstheme="minorHAnsi"/>
        </w:rPr>
        <w:t>.</w:t>
      </w:r>
    </w:p>
    <w:p w14:paraId="3BF91573" w14:textId="200E0C1E" w:rsidR="00456F48" w:rsidRPr="00C018E6" w:rsidRDefault="00B93065">
      <w:pPr>
        <w:pStyle w:val="Sraopastraipa"/>
        <w:numPr>
          <w:ilvl w:val="1"/>
          <w:numId w:val="3"/>
        </w:numPr>
        <w:spacing w:after="0" w:line="20" w:lineRule="atLeast"/>
        <w:jc w:val="both"/>
        <w:rPr>
          <w:rFonts w:cstheme="minorHAnsi"/>
        </w:rPr>
      </w:pPr>
      <w:r w:rsidRPr="00EF333E">
        <w:rPr>
          <w:rFonts w:cstheme="minorHAnsi"/>
        </w:rPr>
        <w:t>Nereikalaujama</w:t>
      </w:r>
      <w:r w:rsidRPr="00C018E6">
        <w:rPr>
          <w:rFonts w:cstheme="minorHAnsi"/>
        </w:rPr>
        <w:t xml:space="preserve"> viso pasiūlymo pasirašyti elektroniniu parašu. </w:t>
      </w:r>
      <w:r w:rsidR="004368D7" w:rsidRPr="00C018E6">
        <w:rPr>
          <w:rFonts w:cstheme="minorHAnsi"/>
        </w:rPr>
        <w:t xml:space="preserve">Pasiūlymas gali būti pasirašytas fiziniu parašu arba kvalifikuotu elektroniniu parašu. </w:t>
      </w:r>
    </w:p>
    <w:p w14:paraId="1AE1026F" w14:textId="41EF34B5" w:rsidR="004368D7" w:rsidRDefault="004368D7">
      <w:pPr>
        <w:pStyle w:val="Sraopastraipa"/>
        <w:numPr>
          <w:ilvl w:val="1"/>
          <w:numId w:val="3"/>
        </w:numPr>
        <w:spacing w:after="0" w:line="20" w:lineRule="atLeast"/>
        <w:jc w:val="both"/>
        <w:rPr>
          <w:rFonts w:cstheme="minorHAnsi"/>
        </w:rPr>
      </w:pPr>
      <w:r w:rsidRPr="00C018E6">
        <w:rPr>
          <w:rFonts w:cstheme="minorHAnsi"/>
        </w:rPr>
        <w:t xml:space="preserve">Pasiūlymas turi būti parengtas </w:t>
      </w:r>
      <w:r w:rsidRPr="00EF333E">
        <w:rPr>
          <w:rFonts w:cstheme="minorHAnsi"/>
        </w:rPr>
        <w:t>lietuvių kalba</w:t>
      </w:r>
      <w:r w:rsidRPr="00C018E6">
        <w:rPr>
          <w:rFonts w:cstheme="minorHAnsi"/>
          <w:color w:val="7030A0"/>
        </w:rPr>
        <w:t xml:space="preserve">. </w:t>
      </w:r>
      <w:r w:rsidRPr="00C018E6">
        <w:rPr>
          <w:rFonts w:eastAsia="Arial" w:cstheme="minorHAnsi"/>
        </w:rPr>
        <w:t xml:space="preserve">Jei kurie nors su pasiūlymu teikiami dokumentai parengti ne ta kalba, kuria reikalaujama, turi būti pateiktas tikslus vertimas į reikalaujamą kalbą. </w:t>
      </w:r>
      <w:r w:rsidRPr="00C018E6">
        <w:rPr>
          <w:rFonts w:cstheme="minorHAnsi"/>
        </w:rPr>
        <w:t>Perkančiaja</w:t>
      </w:r>
      <w:r w:rsidR="00456F48" w:rsidRPr="00C018E6">
        <w:rPr>
          <w:rFonts w:cstheme="minorHAnsi"/>
        </w:rPr>
        <w:t>m</w:t>
      </w:r>
      <w:r w:rsidRPr="00C018E6">
        <w:rPr>
          <w:rFonts w:cstheme="minorHAnsi"/>
        </w:rPr>
        <w:t xml:space="preserve"> </w:t>
      </w:r>
      <w:r w:rsidR="00456F48" w:rsidRPr="00C018E6">
        <w:rPr>
          <w:rFonts w:cstheme="minorHAnsi"/>
        </w:rPr>
        <w:t>subjektui</w:t>
      </w:r>
      <w:r w:rsidRPr="00C018E6">
        <w:rPr>
          <w:rFonts w:cstheme="minorHAnsi"/>
        </w:rPr>
        <w:t xml:space="preserve"> turint įtarimų dėl pasiūlyme pateikto dokumento vertimo kokybės ir (ar) jo atitikties dokumento originalo turiniui, </w:t>
      </w:r>
      <w:r w:rsidR="00456F48" w:rsidRPr="00C018E6">
        <w:rPr>
          <w:rFonts w:cstheme="minorHAnsi"/>
        </w:rPr>
        <w:t>jis</w:t>
      </w:r>
      <w:r w:rsidRPr="00C018E6">
        <w:rPr>
          <w:rFonts w:cstheme="minorHAnsi"/>
        </w:rPr>
        <w:t xml:space="preserve"> reikalauja </w:t>
      </w:r>
      <w:r w:rsidRPr="00EF333E">
        <w:rPr>
          <w:rFonts w:cstheme="minorHAnsi"/>
        </w:rPr>
        <w:t xml:space="preserve">pateikti vertimą atlikusio asmens parašu ir vertimų biuro antspaudu (jei turi) patvirtintą šio dokumento vertimą. </w:t>
      </w:r>
    </w:p>
    <w:p w14:paraId="2C49E670" w14:textId="585C19BE" w:rsidR="006E0E99" w:rsidRDefault="006E0E99">
      <w:pPr>
        <w:pStyle w:val="Sraopastraipa"/>
        <w:numPr>
          <w:ilvl w:val="1"/>
          <w:numId w:val="3"/>
        </w:numPr>
        <w:spacing w:after="0" w:line="20" w:lineRule="atLeast"/>
        <w:jc w:val="both"/>
        <w:rPr>
          <w:rFonts w:cstheme="minorHAnsi"/>
        </w:rPr>
      </w:pPr>
      <w:r w:rsidRPr="00C018E6">
        <w:rPr>
          <w:rFonts w:cstheme="minorHAnsi"/>
        </w:rPr>
        <w:t xml:space="preserve">Bendra pasiūlymo kaina (sąnaudos) su PVM  turi būti nurodoma </w:t>
      </w:r>
      <w:r w:rsidRPr="006E0E99">
        <w:rPr>
          <w:rFonts w:cstheme="minorHAnsi"/>
        </w:rPr>
        <w:t>dviejų skaičių po kablelio tikslumu</w:t>
      </w:r>
      <w:r w:rsidRPr="00C018E6">
        <w:rPr>
          <w:rFonts w:cstheme="minorHAnsi"/>
        </w:rPr>
        <w:t>. Šią kainą sudarančios kainos sudedamosios dalys ar įkainiai gali būti išreikštos neribojant skaičių po kablelio kiekio.</w:t>
      </w:r>
    </w:p>
    <w:p w14:paraId="2160981D" w14:textId="0D364139" w:rsidR="006E0E99" w:rsidRDefault="006E0E99">
      <w:pPr>
        <w:pStyle w:val="Sraopastraipa"/>
        <w:numPr>
          <w:ilvl w:val="1"/>
          <w:numId w:val="3"/>
        </w:numPr>
        <w:spacing w:after="0" w:line="20" w:lineRule="atLeast"/>
        <w:jc w:val="both"/>
        <w:rPr>
          <w:rFonts w:cstheme="minorHAnsi"/>
        </w:rPr>
      </w:pPr>
      <w:r w:rsidRPr="00C018E6">
        <w:rPr>
          <w:rFonts w:eastAsia="Arial" w:cstheme="minorHAnsi"/>
        </w:rPr>
        <w:t xml:space="preserve">Tiekėjų pasiūlymuose nurodytos kainos bus vertinamos </w:t>
      </w:r>
      <w:r w:rsidRPr="00C018E6">
        <w:rPr>
          <w:rFonts w:cstheme="minorHAnsi"/>
        </w:rPr>
        <w:t>ir lyginamos su visais mokesčiais, įskaitant PVM.</w:t>
      </w:r>
    </w:p>
    <w:p w14:paraId="1FA9CE73" w14:textId="77777777" w:rsidR="006E0E99" w:rsidRPr="00EF333E" w:rsidRDefault="006E0E99" w:rsidP="006E0E99">
      <w:pPr>
        <w:pStyle w:val="Sraopastraipa"/>
        <w:spacing w:after="0" w:line="20" w:lineRule="atLeast"/>
        <w:ind w:left="360"/>
        <w:jc w:val="both"/>
        <w:rPr>
          <w:rFonts w:cstheme="minorHAnsi"/>
        </w:rPr>
      </w:pPr>
    </w:p>
    <w:p w14:paraId="202EE39C" w14:textId="20D6BA2F" w:rsidR="00D10E2E" w:rsidRPr="00C018E6" w:rsidRDefault="00D10E2E">
      <w:pPr>
        <w:keepNext/>
        <w:keepLines/>
        <w:numPr>
          <w:ilvl w:val="0"/>
          <w:numId w:val="3"/>
        </w:numPr>
        <w:pBdr>
          <w:top w:val="single" w:sz="4" w:space="1"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60" w:after="60" w:line="240" w:lineRule="auto"/>
        <w:jc w:val="both"/>
        <w:outlineLvl w:val="0"/>
        <w:rPr>
          <w:rFonts w:cstheme="minorHAnsi"/>
          <w:b/>
          <w:color w:val="8496B0" w:themeColor="text2" w:themeTint="99"/>
        </w:rPr>
      </w:pPr>
      <w:bookmarkStart w:id="15" w:name="_Toc192147001"/>
      <w:r w:rsidRPr="00C018E6">
        <w:rPr>
          <w:rFonts w:eastAsiaTheme="majorEastAsia" w:cstheme="minorHAnsi"/>
          <w:b/>
          <w:bCs/>
          <w:color w:val="8496B0" w:themeColor="text2" w:themeTint="99"/>
          <w:spacing w:val="4"/>
        </w:rPr>
        <w:t>Pasiūlymo galiojimo užtikrinimas</w:t>
      </w:r>
      <w:bookmarkEnd w:id="15"/>
    </w:p>
    <w:p w14:paraId="76C24399" w14:textId="6AB12789" w:rsidR="00D10E2E" w:rsidRPr="00C018E6" w:rsidRDefault="004D67B9">
      <w:pPr>
        <w:pStyle w:val="Sraopastraipa"/>
        <w:numPr>
          <w:ilvl w:val="1"/>
          <w:numId w:val="3"/>
        </w:numPr>
        <w:tabs>
          <w:tab w:val="left" w:pos="284"/>
        </w:tabs>
        <w:spacing w:after="0" w:line="240" w:lineRule="auto"/>
        <w:jc w:val="both"/>
        <w:rPr>
          <w:rFonts w:cstheme="minorHAnsi"/>
        </w:rPr>
      </w:pPr>
      <w:r w:rsidRPr="00C018E6">
        <w:rPr>
          <w:rFonts w:eastAsia="Calibri" w:cstheme="minorHAnsi"/>
        </w:rPr>
        <w:t>Perkantysis subj</w:t>
      </w:r>
      <w:r w:rsidR="00773C8D" w:rsidRPr="00C018E6">
        <w:rPr>
          <w:rFonts w:eastAsia="Calibri" w:cstheme="minorHAnsi"/>
        </w:rPr>
        <w:t>ek</w:t>
      </w:r>
      <w:r w:rsidRPr="00C018E6">
        <w:rPr>
          <w:rFonts w:eastAsia="Calibri" w:cstheme="minorHAnsi"/>
        </w:rPr>
        <w:t>tas</w:t>
      </w:r>
      <w:r w:rsidR="00D10E2E" w:rsidRPr="00C018E6">
        <w:rPr>
          <w:rFonts w:eastAsia="Calibri" w:cstheme="minorHAnsi"/>
        </w:rPr>
        <w:t xml:space="preserve"> </w:t>
      </w:r>
      <w:r w:rsidR="00D10E2E" w:rsidRPr="008C31A1">
        <w:rPr>
          <w:rFonts w:eastAsia="Calibri" w:cstheme="minorHAnsi"/>
          <w:b/>
          <w:bCs/>
        </w:rPr>
        <w:t>nereikalauja</w:t>
      </w:r>
      <w:r w:rsidR="00D10E2E" w:rsidRPr="00C018E6">
        <w:rPr>
          <w:rFonts w:eastAsia="Calibri" w:cstheme="minorHAnsi"/>
        </w:rPr>
        <w:t xml:space="preserve">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62FE6D3" w14:textId="77777777" w:rsidR="00D77889" w:rsidRPr="00C018E6" w:rsidRDefault="00D77889">
      <w:pPr>
        <w:rPr>
          <w:rFonts w:cstheme="minorHAnsi"/>
        </w:rPr>
      </w:pPr>
    </w:p>
    <w:p w14:paraId="489E7DFB" w14:textId="6DF1E399" w:rsidR="00A01AB9" w:rsidRPr="00C018E6" w:rsidRDefault="00A01AB9">
      <w:pPr>
        <w:keepNext/>
        <w:keepLines/>
        <w:numPr>
          <w:ilvl w:val="0"/>
          <w:numId w:val="3"/>
        </w:numPr>
        <w:pBdr>
          <w:top w:val="single" w:sz="4" w:space="1"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60" w:after="60" w:line="240" w:lineRule="auto"/>
        <w:jc w:val="both"/>
        <w:outlineLvl w:val="0"/>
        <w:rPr>
          <w:rFonts w:cstheme="minorHAnsi"/>
          <w:b/>
          <w:color w:val="8496B0" w:themeColor="text2" w:themeTint="99"/>
        </w:rPr>
      </w:pPr>
      <w:bookmarkStart w:id="16" w:name="_Toc192147002"/>
      <w:r w:rsidRPr="00C018E6">
        <w:rPr>
          <w:rFonts w:eastAsiaTheme="majorEastAsia" w:cstheme="minorHAnsi"/>
          <w:b/>
          <w:bCs/>
          <w:color w:val="8496B0" w:themeColor="text2" w:themeTint="99"/>
          <w:spacing w:val="4"/>
        </w:rPr>
        <w:t>Pasiūlymų vertinimas</w:t>
      </w:r>
      <w:bookmarkEnd w:id="16"/>
    </w:p>
    <w:p w14:paraId="304FB2A1" w14:textId="5C60A4B5" w:rsidR="00A01AB9" w:rsidRPr="0011643C" w:rsidRDefault="00A01AB9">
      <w:pPr>
        <w:pStyle w:val="Sraopastraipa"/>
        <w:numPr>
          <w:ilvl w:val="1"/>
          <w:numId w:val="3"/>
        </w:numPr>
        <w:tabs>
          <w:tab w:val="left" w:pos="284"/>
        </w:tabs>
        <w:spacing w:after="0" w:line="240" w:lineRule="auto"/>
        <w:jc w:val="both"/>
        <w:rPr>
          <w:rFonts w:cstheme="minorHAnsi"/>
        </w:rPr>
      </w:pPr>
      <w:r w:rsidRPr="00DF30BD">
        <w:rPr>
          <w:rFonts w:eastAsia="Calibri" w:cstheme="minorHAnsi"/>
        </w:rPr>
        <w:t>Perkan</w:t>
      </w:r>
      <w:r w:rsidR="00773C8D" w:rsidRPr="00DF30BD">
        <w:rPr>
          <w:rFonts w:eastAsia="Calibri" w:cstheme="minorHAnsi"/>
        </w:rPr>
        <w:t>tysis subjektas</w:t>
      </w:r>
      <w:r w:rsidRPr="00DF30BD">
        <w:rPr>
          <w:rFonts w:eastAsia="Calibri" w:cstheme="minorHAnsi"/>
        </w:rPr>
        <w:t xml:space="preserve"> ekonomiškai naudingiausią pasiūlymą išrenka pagal tiekėjo pasiūlyme nurodytą kainą</w:t>
      </w:r>
      <w:r w:rsidRPr="00C018E6">
        <w:rPr>
          <w:rFonts w:eastAsia="Calibri" w:cstheme="minorHAnsi"/>
        </w:rPr>
        <w:t xml:space="preserve">, kuri turi būti apskaičiuota ir nurodyta taip, kaip reikalaujama </w:t>
      </w:r>
      <w:bookmarkStart w:id="17" w:name="_Hlk91157291"/>
      <w:r w:rsidRPr="00C018E6">
        <w:rPr>
          <w:rFonts w:eastAsia="Calibri" w:cstheme="minorHAnsi"/>
        </w:rPr>
        <w:t xml:space="preserve">specialiųjų pirkimo sąlygų </w:t>
      </w:r>
      <w:bookmarkEnd w:id="17"/>
      <w:r w:rsidR="006E0E99" w:rsidRPr="006E0E99">
        <w:rPr>
          <w:rFonts w:cstheme="minorHAnsi"/>
          <w:shd w:val="clear" w:color="auto" w:fill="FFFFFF"/>
        </w:rPr>
        <w:t>5</w:t>
      </w:r>
      <w:r w:rsidRPr="006E0E99">
        <w:rPr>
          <w:rFonts w:eastAsia="Calibri" w:cstheme="minorHAnsi"/>
        </w:rPr>
        <w:t xml:space="preserve"> </w:t>
      </w:r>
      <w:r w:rsidRPr="00C018E6">
        <w:rPr>
          <w:rFonts w:eastAsia="Calibri" w:cstheme="minorHAnsi"/>
        </w:rPr>
        <w:t>priede</w:t>
      </w:r>
      <w:r w:rsidR="006E0E99" w:rsidRPr="006E0E99">
        <w:rPr>
          <w:rFonts w:eastAsia="Calibri" w:cstheme="minorHAnsi"/>
          <w:color w:val="00B050"/>
        </w:rPr>
        <w:t xml:space="preserve"> </w:t>
      </w:r>
      <w:r w:rsidR="006E0E99" w:rsidRPr="006E0E99">
        <w:rPr>
          <w:rFonts w:eastAsia="Calibri" w:cstheme="minorHAnsi"/>
        </w:rPr>
        <w:t xml:space="preserve">pasiūlymo </w:t>
      </w:r>
      <w:r w:rsidR="006E0E99" w:rsidRPr="0011643C">
        <w:rPr>
          <w:rFonts w:eastAsia="Calibri" w:cstheme="minorHAnsi"/>
        </w:rPr>
        <w:t>formoje</w:t>
      </w:r>
      <w:r w:rsidRPr="0011643C">
        <w:rPr>
          <w:rFonts w:eastAsia="Calibri" w:cstheme="minorHAnsi"/>
          <w:color w:val="7030A0"/>
        </w:rPr>
        <w:t>.</w:t>
      </w:r>
    </w:p>
    <w:p w14:paraId="74D7E500" w14:textId="676D1676" w:rsidR="00A01AB9" w:rsidRPr="00741779" w:rsidRDefault="00A01AB9">
      <w:pPr>
        <w:pStyle w:val="Sraopastraipa"/>
        <w:numPr>
          <w:ilvl w:val="1"/>
          <w:numId w:val="3"/>
        </w:numPr>
        <w:tabs>
          <w:tab w:val="left" w:pos="426"/>
        </w:tabs>
        <w:spacing w:after="0" w:line="20" w:lineRule="atLeast"/>
        <w:jc w:val="both"/>
        <w:rPr>
          <w:rFonts w:cstheme="minorHAnsi"/>
          <w:bCs/>
          <w:iCs/>
        </w:rPr>
      </w:pPr>
      <w:r w:rsidRPr="0011643C">
        <w:rPr>
          <w:rFonts w:cstheme="minorHAnsi"/>
          <w:color w:val="000000" w:themeColor="text1"/>
        </w:rPr>
        <w:lastRenderedPageBreak/>
        <w:t xml:space="preserve">Laimėjusiu pasiūlymu galės būti pripažintas tik 1 (vienas) ekonomiškai naudingiausias pasiūlymas, </w:t>
      </w:r>
      <w:r w:rsidRPr="00741779">
        <w:rPr>
          <w:rFonts w:cstheme="minorHAnsi"/>
          <w:color w:val="000000" w:themeColor="text1"/>
        </w:rPr>
        <w:t xml:space="preserve">esantis pasiūlymų eilės pirmojoje vietoje. </w:t>
      </w:r>
    </w:p>
    <w:p w14:paraId="260C60F3" w14:textId="6E2AE122" w:rsidR="006E0E99" w:rsidRPr="0011643C" w:rsidRDefault="006E0E99">
      <w:pPr>
        <w:pStyle w:val="Sraopastraipa"/>
        <w:numPr>
          <w:ilvl w:val="1"/>
          <w:numId w:val="3"/>
        </w:numPr>
        <w:tabs>
          <w:tab w:val="left" w:pos="426"/>
        </w:tabs>
        <w:spacing w:after="0" w:line="20" w:lineRule="atLeast"/>
        <w:jc w:val="both"/>
        <w:rPr>
          <w:rFonts w:cstheme="minorHAnsi"/>
          <w:bCs/>
          <w:iCs/>
        </w:rPr>
      </w:pPr>
      <w:r w:rsidRPr="0011643C">
        <w:rPr>
          <w:rFonts w:cstheme="minorHAnsi"/>
          <w:lang w:eastAsia="lt-LT"/>
        </w:rPr>
        <w:t>Pasiūlymuose nurodytos kainos bus vertinami eurais. Jeigu pasiūlyme kaina nurodyta užsienio valiuta, ji bus perskaičiuojama į eurus pagal Europos centrinio banko skelbiamą orientacinį euro ir užsienio valiutų santykį, o tais atvejais, kai orientacinio euro ir užsienio valiutų santykio Europos centrinis bankas neskelbia, – Lietuvos banko nustatomą ir skelbiamą euro ir užsienio valiutų santykį paskutinę pasiūlymų pateikimo termino dieną.</w:t>
      </w:r>
    </w:p>
    <w:p w14:paraId="7A7AB505" w14:textId="477E584D" w:rsidR="00A01AB9" w:rsidRPr="0011643C" w:rsidRDefault="00011143">
      <w:pPr>
        <w:pStyle w:val="Sraopastraipa"/>
        <w:numPr>
          <w:ilvl w:val="1"/>
          <w:numId w:val="3"/>
        </w:numPr>
        <w:tabs>
          <w:tab w:val="left" w:pos="426"/>
        </w:tabs>
        <w:spacing w:after="0" w:line="20" w:lineRule="atLeast"/>
        <w:jc w:val="both"/>
        <w:rPr>
          <w:rFonts w:cstheme="minorHAnsi"/>
          <w:bCs/>
          <w:i/>
          <w:iCs/>
          <w:color w:val="7030A0"/>
        </w:rPr>
      </w:pPr>
      <w:r w:rsidRPr="0011643C">
        <w:rPr>
          <w:rStyle w:val="cf01"/>
          <w:rFonts w:asciiTheme="minorHAnsi" w:hAnsiTheme="minorHAnsi" w:cstheme="minorHAnsi"/>
          <w:sz w:val="22"/>
          <w:szCs w:val="22"/>
        </w:rPr>
        <w:t>Perkantysis subjektas</w:t>
      </w:r>
      <w:r w:rsidR="00A01AB9" w:rsidRPr="0011643C">
        <w:rPr>
          <w:rStyle w:val="cf01"/>
          <w:rFonts w:asciiTheme="minorHAnsi" w:hAnsiTheme="minorHAnsi" w:cstheme="minorHAnsi"/>
          <w:sz w:val="22"/>
          <w:szCs w:val="22"/>
        </w:rPr>
        <w:t xml:space="preserve"> atmes tiekėjo pasiūlymą, jeigu kartu su pasiūlymu nebus pateikti šie pirkimo sąlygose reikalaujami pateikti dokumentai: </w:t>
      </w:r>
      <w:r w:rsidR="0020574D">
        <w:rPr>
          <w:rStyle w:val="cf01"/>
          <w:rFonts w:asciiTheme="minorHAnsi" w:hAnsiTheme="minorHAnsi" w:cstheme="minorHAnsi"/>
          <w:sz w:val="22"/>
          <w:szCs w:val="22"/>
        </w:rPr>
        <w:t xml:space="preserve">pasiūlymo forma </w:t>
      </w:r>
      <w:r w:rsidR="0020574D" w:rsidRPr="00C018E6">
        <w:rPr>
          <w:rFonts w:cstheme="minorHAnsi"/>
        </w:rPr>
        <w:t xml:space="preserve">(specialiųjų pirkimo sąlygų </w:t>
      </w:r>
      <w:r w:rsidR="0020574D">
        <w:rPr>
          <w:rFonts w:cstheme="minorHAnsi"/>
        </w:rPr>
        <w:t>5</w:t>
      </w:r>
      <w:r w:rsidR="0020574D" w:rsidRPr="00C018E6">
        <w:rPr>
          <w:rFonts w:cstheme="minorHAnsi"/>
          <w:color w:val="00B050"/>
        </w:rPr>
        <w:t xml:space="preserve"> </w:t>
      </w:r>
      <w:r w:rsidR="0020574D" w:rsidRPr="00C018E6">
        <w:rPr>
          <w:rFonts w:cstheme="minorHAnsi"/>
        </w:rPr>
        <w:t>priedas)</w:t>
      </w:r>
      <w:r w:rsidR="00A01AB9" w:rsidRPr="0011643C">
        <w:rPr>
          <w:rFonts w:cstheme="minorHAnsi"/>
          <w:i/>
          <w:iCs/>
          <w:color w:val="7030A0"/>
          <w:shd w:val="clear" w:color="auto" w:fill="FFFFFF"/>
        </w:rPr>
        <w:t>.</w:t>
      </w:r>
    </w:p>
    <w:p w14:paraId="38517D12" w14:textId="77777777" w:rsidR="00D10E2E" w:rsidRPr="00C018E6" w:rsidRDefault="00D10E2E">
      <w:pPr>
        <w:rPr>
          <w:rFonts w:cstheme="minorHAnsi"/>
        </w:rPr>
      </w:pPr>
    </w:p>
    <w:p w14:paraId="50D00EB2" w14:textId="42DC5FB3" w:rsidR="00011143" w:rsidRPr="00C018E6" w:rsidRDefault="00011143">
      <w:pPr>
        <w:pStyle w:val="Sraopastraipa"/>
        <w:keepNext/>
        <w:keepLines/>
        <w:numPr>
          <w:ilvl w:val="0"/>
          <w:numId w:val="3"/>
        </w:numPr>
        <w:pBdr>
          <w:top w:val="single" w:sz="4" w:space="1"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60" w:after="60" w:line="240" w:lineRule="auto"/>
        <w:jc w:val="both"/>
        <w:outlineLvl w:val="0"/>
        <w:rPr>
          <w:rFonts w:cstheme="minorHAnsi"/>
          <w:b/>
          <w:color w:val="8496B0" w:themeColor="text2" w:themeTint="99"/>
        </w:rPr>
      </w:pPr>
      <w:bookmarkStart w:id="18" w:name="_Toc192147003"/>
      <w:r w:rsidRPr="00C018E6">
        <w:rPr>
          <w:rFonts w:cstheme="minorHAnsi"/>
          <w:b/>
          <w:color w:val="8496B0" w:themeColor="text2" w:themeTint="99"/>
        </w:rPr>
        <w:t>Sutarties sudarymas</w:t>
      </w:r>
      <w:bookmarkEnd w:id="18"/>
    </w:p>
    <w:p w14:paraId="42BD99E0" w14:textId="77777777" w:rsidR="00BC4394" w:rsidRPr="007D0D1F" w:rsidRDefault="00011143">
      <w:pPr>
        <w:pStyle w:val="Sraopastraipa"/>
        <w:numPr>
          <w:ilvl w:val="1"/>
          <w:numId w:val="3"/>
        </w:numPr>
        <w:tabs>
          <w:tab w:val="left" w:pos="426"/>
        </w:tabs>
        <w:spacing w:after="0" w:line="240" w:lineRule="auto"/>
        <w:jc w:val="both"/>
        <w:rPr>
          <w:rFonts w:cstheme="minorHAnsi"/>
        </w:rPr>
      </w:pPr>
      <w:r w:rsidRPr="007D0D1F">
        <w:rPr>
          <w:rFonts w:cstheme="minorHAnsi"/>
          <w:color w:val="000000" w:themeColor="text1"/>
        </w:rPr>
        <w:t>Ši pirkimo procedūra atliekama siekiant sudaryti sutartį su tiekėju, kurio pasiūlymas, vadovaujantis pirkimo sąlygose</w:t>
      </w:r>
      <w:r w:rsidRPr="007D0D1F">
        <w:rPr>
          <w:rFonts w:cstheme="minorHAnsi"/>
          <w:color w:val="0070C0"/>
        </w:rPr>
        <w:t xml:space="preserve"> </w:t>
      </w:r>
      <w:r w:rsidRPr="007D0D1F">
        <w:rPr>
          <w:rFonts w:cstheme="minorHAnsi"/>
          <w:color w:val="000000" w:themeColor="text1"/>
        </w:rPr>
        <w:t xml:space="preserve">nustatyta tvarka, bus pripažintas laimėjęs, o jei pirkimas skaidomas į dalis – su tiekėjais, kurių pasiūlymai bus pripažinti laimėję. </w:t>
      </w:r>
    </w:p>
    <w:p w14:paraId="23F8C8B9" w14:textId="03E0AB8C" w:rsidR="00170687" w:rsidRPr="007D0D1F" w:rsidRDefault="00170687">
      <w:pPr>
        <w:pStyle w:val="Sraopastraipa"/>
        <w:numPr>
          <w:ilvl w:val="1"/>
          <w:numId w:val="3"/>
        </w:numPr>
        <w:tabs>
          <w:tab w:val="left" w:pos="426"/>
        </w:tabs>
        <w:spacing w:after="0" w:line="240" w:lineRule="auto"/>
        <w:jc w:val="both"/>
        <w:rPr>
          <w:rFonts w:cstheme="minorHAnsi"/>
        </w:rPr>
      </w:pPr>
      <w:r w:rsidRPr="007D0D1F">
        <w:rPr>
          <w:rFonts w:cstheme="minorHAnsi"/>
        </w:rPr>
        <w:t>Šios sutarties sąlygos yra privalomos tiekėjams ir, sudarant Sutartį su laimėtoju, nebus keičiamos.</w:t>
      </w:r>
    </w:p>
    <w:p w14:paraId="4D09EE51" w14:textId="11087F7B" w:rsidR="00170687" w:rsidRPr="007D0D1F" w:rsidRDefault="00170687">
      <w:pPr>
        <w:pStyle w:val="Sraopastraipa"/>
        <w:numPr>
          <w:ilvl w:val="1"/>
          <w:numId w:val="3"/>
        </w:numPr>
        <w:tabs>
          <w:tab w:val="left" w:pos="426"/>
        </w:tabs>
        <w:spacing w:after="0" w:line="240" w:lineRule="auto"/>
        <w:jc w:val="both"/>
        <w:rPr>
          <w:rFonts w:cstheme="minorHAnsi"/>
        </w:rPr>
      </w:pPr>
      <w:r w:rsidRPr="007D0D1F">
        <w:rPr>
          <w:rFonts w:cstheme="minorHAnsi"/>
        </w:rPr>
        <w:t>Sutartis negali būti sudaroma, kol nesibaigė Pirkimų įstatymo nustatyti Tiekėjų pretenzijų pateikimo ir ieškinio pareiškimo terminai, išskyrus atvejį, kai pasiūlymą pateikia tik vienas tiekėjas.</w:t>
      </w:r>
    </w:p>
    <w:p w14:paraId="47495025" w14:textId="2327CE34" w:rsidR="00170687" w:rsidRDefault="00170687">
      <w:pPr>
        <w:pStyle w:val="Sraopastraipa"/>
        <w:numPr>
          <w:ilvl w:val="1"/>
          <w:numId w:val="3"/>
        </w:numPr>
        <w:tabs>
          <w:tab w:val="left" w:pos="426"/>
        </w:tabs>
        <w:spacing w:after="0" w:line="240" w:lineRule="auto"/>
        <w:jc w:val="both"/>
        <w:rPr>
          <w:rFonts w:cstheme="minorHAnsi"/>
        </w:rPr>
      </w:pPr>
      <w:r w:rsidRPr="007D0D1F">
        <w:rPr>
          <w:rFonts w:cstheme="minorHAnsi"/>
        </w:rPr>
        <w:t>Perkantysis subjektas Sutartį siūlo sudaryti tam tiekėjui, kurio pasiūlymas PĮ bei šių konkurso sąlygų nustatyta tvarka pripažintas laimėjusiu. Sutartis su laimėtoju sudaroma ir vykdoma, vadovaujantis PĮ V skyriuje nustatyta tvarka.</w:t>
      </w:r>
    </w:p>
    <w:p w14:paraId="14AFEDA0" w14:textId="4BDE35EB" w:rsidR="00671CE2" w:rsidRDefault="00671CE2">
      <w:pPr>
        <w:pStyle w:val="Sraopastraipa"/>
        <w:numPr>
          <w:ilvl w:val="1"/>
          <w:numId w:val="3"/>
        </w:numPr>
        <w:tabs>
          <w:tab w:val="left" w:pos="426"/>
        </w:tabs>
        <w:spacing w:after="0" w:line="240" w:lineRule="auto"/>
        <w:jc w:val="both"/>
        <w:rPr>
          <w:rFonts w:cstheme="minorHAnsi"/>
        </w:rPr>
      </w:pPr>
      <w:r w:rsidRPr="00503F7C">
        <w:rPr>
          <w:rFonts w:cstheme="minorHAnsi"/>
        </w:rPr>
        <w:t xml:space="preserve">Sutarties sąlygos pateikiamos specialiųjų pirkimo sąlygų </w:t>
      </w:r>
      <w:r w:rsidR="001431D8">
        <w:rPr>
          <w:rFonts w:cstheme="minorHAnsi"/>
        </w:rPr>
        <w:t>6</w:t>
      </w:r>
      <w:r w:rsidRPr="00503F7C">
        <w:rPr>
          <w:rFonts w:cstheme="minorHAnsi"/>
        </w:rPr>
        <w:t xml:space="preserve"> priede „Sutarties projektas“</w:t>
      </w:r>
      <w:r w:rsidRPr="00503F7C">
        <w:rPr>
          <w:rFonts w:cstheme="minorHAnsi"/>
          <w:szCs w:val="24"/>
          <w:lang w:val="fi-FI"/>
        </w:rPr>
        <w:t>.</w:t>
      </w:r>
    </w:p>
    <w:p w14:paraId="1C5FA19A" w14:textId="77777777" w:rsidR="00011143" w:rsidRPr="0058086D" w:rsidRDefault="00011143">
      <w:pPr>
        <w:rPr>
          <w:rFonts w:cstheme="minorHAnsi"/>
        </w:rPr>
      </w:pPr>
    </w:p>
    <w:p w14:paraId="0C01296C" w14:textId="2026B2B2" w:rsidR="006E6504" w:rsidRPr="00C018E6" w:rsidRDefault="006E6504">
      <w:pPr>
        <w:pStyle w:val="Sraopastraipa"/>
        <w:keepNext/>
        <w:keepLines/>
        <w:numPr>
          <w:ilvl w:val="0"/>
          <w:numId w:val="3"/>
        </w:numPr>
        <w:pBdr>
          <w:top w:val="single" w:sz="4" w:space="1"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60" w:after="60" w:line="240" w:lineRule="auto"/>
        <w:jc w:val="both"/>
        <w:outlineLvl w:val="0"/>
        <w:rPr>
          <w:rFonts w:cstheme="minorHAnsi"/>
          <w:b/>
          <w:color w:val="8496B0" w:themeColor="text2" w:themeTint="99"/>
        </w:rPr>
      </w:pPr>
      <w:bookmarkStart w:id="19" w:name="_Toc192147004"/>
      <w:r w:rsidRPr="00C018E6">
        <w:rPr>
          <w:rFonts w:cstheme="minorHAnsi"/>
          <w:b/>
          <w:color w:val="8496B0" w:themeColor="text2" w:themeTint="99"/>
        </w:rPr>
        <w:t>Sutarties įvykdymo užtikrinimas</w:t>
      </w:r>
      <w:bookmarkEnd w:id="19"/>
    </w:p>
    <w:p w14:paraId="7798E7EF" w14:textId="44C1F2A2" w:rsidR="006E6504" w:rsidRPr="00BC4394" w:rsidRDefault="006E6504">
      <w:pPr>
        <w:pStyle w:val="Sraopastraipa"/>
        <w:numPr>
          <w:ilvl w:val="1"/>
          <w:numId w:val="3"/>
        </w:numPr>
        <w:tabs>
          <w:tab w:val="left" w:pos="567"/>
        </w:tabs>
        <w:spacing w:before="120" w:after="120" w:line="240" w:lineRule="auto"/>
        <w:jc w:val="both"/>
        <w:rPr>
          <w:rFonts w:cstheme="minorHAnsi"/>
        </w:rPr>
      </w:pPr>
      <w:r w:rsidRPr="00306476">
        <w:rPr>
          <w:rFonts w:cstheme="minorHAnsi"/>
        </w:rPr>
        <w:t xml:space="preserve">Perkantysis subjektas </w:t>
      </w:r>
      <w:r w:rsidRPr="00395FF5">
        <w:rPr>
          <w:rFonts w:cstheme="minorHAnsi"/>
          <w:b/>
          <w:bCs/>
        </w:rPr>
        <w:t>reikalauja</w:t>
      </w:r>
      <w:r w:rsidRPr="00306476">
        <w:rPr>
          <w:rFonts w:cstheme="minorHAnsi"/>
        </w:rPr>
        <w:t>, kad Pirkimo</w:t>
      </w:r>
      <w:r w:rsidRPr="00B81E9D">
        <w:rPr>
          <w:rFonts w:cstheme="minorHAnsi"/>
          <w:color w:val="FF0000"/>
        </w:rPr>
        <w:t xml:space="preserve"> </w:t>
      </w:r>
      <w:r w:rsidRPr="008F0C61">
        <w:rPr>
          <w:rFonts w:cstheme="minorHAnsi"/>
        </w:rPr>
        <w:t>sutarties įvykdymas būtų užtikrinamas Lietuvos Respublikoje ar užsienio valstybėje registruoto banko ar draudimo bendrovės garantija</w:t>
      </w:r>
      <w:r w:rsidRPr="00B81E9D">
        <w:rPr>
          <w:rFonts w:cstheme="minorHAnsi"/>
          <w:color w:val="FF0000"/>
        </w:rPr>
        <w:t>.</w:t>
      </w:r>
      <w:r w:rsidR="00F936DB" w:rsidRPr="00306476">
        <w:rPr>
          <w:rFonts w:cstheme="minorHAnsi"/>
        </w:rPr>
        <w:t xml:space="preserve"> </w:t>
      </w:r>
      <w:r w:rsidR="00F936DB">
        <w:t>Pasirašant sutartį bus reikalaujama pateikti Sutarties projekte (</w:t>
      </w:r>
      <w:r w:rsidR="00F936DB" w:rsidRPr="00C018E6">
        <w:rPr>
          <w:rFonts w:cstheme="minorHAnsi"/>
        </w:rPr>
        <w:t xml:space="preserve">specialiųjų pirkimo sąlygų </w:t>
      </w:r>
      <w:r w:rsidR="00F936DB">
        <w:rPr>
          <w:rFonts w:cstheme="minorHAnsi"/>
        </w:rPr>
        <w:t>6</w:t>
      </w:r>
      <w:r w:rsidR="00F936DB" w:rsidRPr="00C018E6">
        <w:rPr>
          <w:rFonts w:cstheme="minorHAnsi"/>
          <w:color w:val="00B050"/>
        </w:rPr>
        <w:t xml:space="preserve"> </w:t>
      </w:r>
      <w:r w:rsidR="00F936DB" w:rsidRPr="00C018E6">
        <w:rPr>
          <w:rFonts w:cstheme="minorHAnsi"/>
        </w:rPr>
        <w:t>priedas</w:t>
      </w:r>
      <w:r w:rsidR="00F936DB">
        <w:t xml:space="preserve">) </w:t>
      </w:r>
      <w:r w:rsidR="00306476">
        <w:t>nurodytų sąlygų</w:t>
      </w:r>
      <w:r w:rsidR="00F936DB">
        <w:t xml:space="preserve"> sutarties įvykdymo užtikrinimą.</w:t>
      </w:r>
      <w:r w:rsidR="00306476">
        <w:t xml:space="preserve"> Sutarties įvykdymo užtikrinimo dydis – </w:t>
      </w:r>
      <w:r w:rsidR="00306476" w:rsidRPr="00DC1636">
        <w:t xml:space="preserve">5 (penki) proc. </w:t>
      </w:r>
      <w:r w:rsidR="00306476">
        <w:t>sutarties vertės</w:t>
      </w:r>
    </w:p>
    <w:p w14:paraId="282C4832" w14:textId="60A4194C" w:rsidR="008F1C33" w:rsidRPr="00BC4394" w:rsidRDefault="008F1C33">
      <w:pPr>
        <w:pStyle w:val="Sraopastraipa"/>
        <w:numPr>
          <w:ilvl w:val="1"/>
          <w:numId w:val="3"/>
        </w:numPr>
        <w:tabs>
          <w:tab w:val="left" w:pos="567"/>
        </w:tabs>
        <w:spacing w:before="120" w:after="120" w:line="240" w:lineRule="auto"/>
        <w:jc w:val="both"/>
        <w:rPr>
          <w:rFonts w:cstheme="minorHAnsi"/>
        </w:rPr>
      </w:pPr>
      <w:r w:rsidRPr="00BC4394">
        <w:rPr>
          <w:rFonts w:cstheme="minorHAnsi"/>
        </w:rPr>
        <w:t xml:space="preserve">Sutarties įvykdymas </w:t>
      </w:r>
      <w:r w:rsidR="00F936DB">
        <w:rPr>
          <w:rFonts w:cstheme="minorHAnsi"/>
        </w:rPr>
        <w:t xml:space="preserve">taip pat </w:t>
      </w:r>
      <w:r w:rsidRPr="00BC4394">
        <w:rPr>
          <w:rFonts w:cstheme="minorHAnsi"/>
        </w:rPr>
        <w:t>užtikrinamas netesybomis (delspinigiais ir baudomis)</w:t>
      </w:r>
      <w:r w:rsidR="00BC4394" w:rsidRPr="00BC4394">
        <w:rPr>
          <w:rFonts w:cstheme="minorHAnsi"/>
        </w:rPr>
        <w:t>.</w:t>
      </w:r>
    </w:p>
    <w:p w14:paraId="53DFCBD4" w14:textId="77777777" w:rsidR="006617A8" w:rsidRPr="00C018E6" w:rsidRDefault="006617A8" w:rsidP="006617A8">
      <w:pPr>
        <w:pStyle w:val="Sraopastraipa"/>
        <w:tabs>
          <w:tab w:val="left" w:pos="567"/>
        </w:tabs>
        <w:spacing w:before="120" w:after="120" w:line="240" w:lineRule="auto"/>
        <w:ind w:left="0"/>
        <w:jc w:val="both"/>
        <w:rPr>
          <w:rFonts w:cstheme="minorHAnsi"/>
          <w:color w:val="000000" w:themeColor="text1"/>
        </w:rPr>
      </w:pPr>
    </w:p>
    <w:p w14:paraId="0ED8F721" w14:textId="7FD8CB07" w:rsidR="00CD5768" w:rsidRPr="00C018E6" w:rsidRDefault="00CD5768">
      <w:pPr>
        <w:pStyle w:val="Sraopastraipa"/>
        <w:keepNext/>
        <w:keepLines/>
        <w:numPr>
          <w:ilvl w:val="0"/>
          <w:numId w:val="4"/>
        </w:numPr>
        <w:pBdr>
          <w:top w:val="single" w:sz="4" w:space="1"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60" w:after="60" w:line="240" w:lineRule="auto"/>
        <w:ind w:left="284"/>
        <w:jc w:val="both"/>
        <w:outlineLvl w:val="0"/>
        <w:rPr>
          <w:rFonts w:cstheme="minorHAnsi"/>
          <w:b/>
          <w:color w:val="8496B0" w:themeColor="text2" w:themeTint="99"/>
        </w:rPr>
      </w:pPr>
      <w:bookmarkStart w:id="20" w:name="_Toc192147005"/>
      <w:r w:rsidRPr="00C018E6">
        <w:rPr>
          <w:rFonts w:cstheme="minorHAnsi"/>
          <w:b/>
          <w:color w:val="8496B0" w:themeColor="text2" w:themeTint="99"/>
        </w:rPr>
        <w:t>Kitos sąlygos</w:t>
      </w:r>
      <w:bookmarkEnd w:id="20"/>
    </w:p>
    <w:p w14:paraId="43623F5D" w14:textId="23AB4E3D" w:rsidR="00B854AA" w:rsidRPr="00C018E6" w:rsidRDefault="00B854AA" w:rsidP="00355B7A">
      <w:pPr>
        <w:spacing w:after="0"/>
        <w:rPr>
          <w:rFonts w:cstheme="minorHAnsi"/>
        </w:rPr>
      </w:pPr>
      <w:bookmarkStart w:id="21" w:name="_Toc484495963"/>
      <w:bookmarkStart w:id="22" w:name="_Toc484496022"/>
      <w:bookmarkStart w:id="23" w:name="part_06994e30518444c28ae1843525c1ce7f"/>
      <w:bookmarkEnd w:id="0"/>
      <w:bookmarkEnd w:id="21"/>
      <w:bookmarkEnd w:id="22"/>
      <w:bookmarkEnd w:id="23"/>
    </w:p>
    <w:p w14:paraId="2D573285" w14:textId="6A17FB14" w:rsidR="000A2CB1" w:rsidRPr="00C018E6" w:rsidRDefault="000A2CB1">
      <w:pPr>
        <w:spacing w:line="259" w:lineRule="auto"/>
        <w:rPr>
          <w:rFonts w:cstheme="minorHAnsi"/>
        </w:rPr>
      </w:pPr>
      <w:r w:rsidRPr="00C018E6">
        <w:rPr>
          <w:rFonts w:cstheme="minorHAnsi"/>
        </w:rPr>
        <w:br w:type="page"/>
      </w:r>
    </w:p>
    <w:p w14:paraId="5732CC12" w14:textId="77777777" w:rsidR="000A2CB1" w:rsidRPr="00C018E6" w:rsidRDefault="000A2CB1" w:rsidP="000A2CB1">
      <w:pPr>
        <w:pStyle w:val="Antrat1"/>
        <w:jc w:val="right"/>
        <w:rPr>
          <w:rFonts w:asciiTheme="minorHAnsi" w:hAnsiTheme="minorHAnsi" w:cstheme="minorHAnsi"/>
          <w:sz w:val="22"/>
          <w:szCs w:val="22"/>
        </w:rPr>
      </w:pPr>
      <w:bookmarkStart w:id="24" w:name="_Toc126333939"/>
      <w:bookmarkStart w:id="25" w:name="_Toc192147006"/>
      <w:r w:rsidRPr="00C018E6">
        <w:rPr>
          <w:rFonts w:asciiTheme="minorHAnsi" w:hAnsiTheme="minorHAnsi" w:cstheme="minorHAnsi"/>
          <w:color w:val="0070C0"/>
          <w:sz w:val="22"/>
          <w:szCs w:val="22"/>
        </w:rPr>
        <w:lastRenderedPageBreak/>
        <w:t>Pirkimo sąlygų 1 priedas „Terminai“</w:t>
      </w:r>
      <w:bookmarkEnd w:id="24"/>
      <w:bookmarkEnd w:id="25"/>
    </w:p>
    <w:p w14:paraId="488CE13D" w14:textId="77777777" w:rsidR="002874D6" w:rsidRPr="00C018E6" w:rsidRDefault="002874D6" w:rsidP="00355B7A">
      <w:pPr>
        <w:spacing w:after="0"/>
        <w:rPr>
          <w:rFonts w:cstheme="minorHAnsi"/>
        </w:rPr>
      </w:pPr>
    </w:p>
    <w:p w14:paraId="5C270E1F" w14:textId="77777777" w:rsidR="000A2CB1" w:rsidRPr="00C018E6" w:rsidRDefault="000A2CB1" w:rsidP="00355B7A">
      <w:pPr>
        <w:spacing w:after="0"/>
        <w:rPr>
          <w:rFonts w:cstheme="minorHAn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73"/>
        <w:gridCol w:w="2463"/>
        <w:gridCol w:w="3475"/>
        <w:gridCol w:w="2809"/>
      </w:tblGrid>
      <w:tr w:rsidR="000A2CB1" w:rsidRPr="00C018E6" w14:paraId="35EE2550" w14:textId="77777777" w:rsidTr="00A83528">
        <w:trPr>
          <w:trHeight w:val="20"/>
        </w:trPr>
        <w:tc>
          <w:tcPr>
            <w:tcW w:w="726" w:type="dxa"/>
            <w:shd w:val="clear" w:color="auto" w:fill="D9D9D9" w:themeFill="background1" w:themeFillShade="D9"/>
            <w:tcMar>
              <w:top w:w="0" w:type="dxa"/>
              <w:left w:w="108" w:type="dxa"/>
              <w:bottom w:w="0" w:type="dxa"/>
              <w:right w:w="108" w:type="dxa"/>
            </w:tcMar>
          </w:tcPr>
          <w:p w14:paraId="15C8516F" w14:textId="77777777" w:rsidR="000A2CB1" w:rsidRPr="00C018E6" w:rsidRDefault="000A2CB1" w:rsidP="00A83528">
            <w:pPr>
              <w:jc w:val="center"/>
              <w:rPr>
                <w:rFonts w:cstheme="minorHAnsi"/>
                <w:b/>
                <w:bCs/>
              </w:rPr>
            </w:pPr>
            <w:proofErr w:type="spellStart"/>
            <w:r w:rsidRPr="00C018E6">
              <w:rPr>
                <w:rFonts w:cstheme="minorHAnsi"/>
                <w:b/>
                <w:bCs/>
              </w:rPr>
              <w:t>Eil.Nr</w:t>
            </w:r>
            <w:proofErr w:type="spellEnd"/>
            <w:r w:rsidRPr="00C018E6">
              <w:rPr>
                <w:rFonts w:cstheme="minorHAnsi"/>
                <w:b/>
                <w:bCs/>
              </w:rPr>
              <w:t>.</w:t>
            </w:r>
          </w:p>
        </w:tc>
        <w:tc>
          <w:tcPr>
            <w:tcW w:w="2531" w:type="dxa"/>
            <w:shd w:val="clear" w:color="auto" w:fill="D9D9D9" w:themeFill="background1" w:themeFillShade="D9"/>
            <w:tcMar>
              <w:top w:w="0" w:type="dxa"/>
              <w:left w:w="108" w:type="dxa"/>
              <w:bottom w:w="0" w:type="dxa"/>
              <w:right w:w="108" w:type="dxa"/>
            </w:tcMar>
          </w:tcPr>
          <w:p w14:paraId="40E8D588" w14:textId="77777777" w:rsidR="000A2CB1" w:rsidRPr="00C018E6" w:rsidRDefault="000A2CB1" w:rsidP="00A83528">
            <w:pPr>
              <w:jc w:val="center"/>
              <w:rPr>
                <w:rFonts w:cstheme="minorHAnsi"/>
                <w:b/>
                <w:bCs/>
              </w:rPr>
            </w:pPr>
            <w:r w:rsidRPr="00C018E6">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3F54A3D0" w14:textId="77777777" w:rsidR="000A2CB1" w:rsidRPr="00C018E6" w:rsidRDefault="000A2CB1" w:rsidP="00A83528">
            <w:pPr>
              <w:spacing w:after="0"/>
              <w:jc w:val="center"/>
              <w:rPr>
                <w:rFonts w:cstheme="minorHAnsi"/>
                <w:b/>
              </w:rPr>
            </w:pPr>
            <w:r w:rsidRPr="00C018E6">
              <w:rPr>
                <w:rFonts w:cstheme="minorHAnsi"/>
                <w:b/>
              </w:rPr>
              <w:t>DATA/DIENŲ SKAIČIUS/ LAIKAS</w:t>
            </w:r>
          </w:p>
          <w:p w14:paraId="2D1D4180" w14:textId="77777777" w:rsidR="000A2CB1" w:rsidRPr="00C018E6" w:rsidRDefault="000A2CB1" w:rsidP="00A83528">
            <w:pPr>
              <w:spacing w:after="0"/>
              <w:jc w:val="center"/>
              <w:rPr>
                <w:rFonts w:cstheme="minorHAnsi"/>
              </w:rPr>
            </w:pPr>
            <w:r w:rsidRPr="00C018E6">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5666844B" w14:textId="77777777" w:rsidR="000A2CB1" w:rsidRPr="00C018E6" w:rsidRDefault="000A2CB1" w:rsidP="00A83528">
            <w:pPr>
              <w:jc w:val="center"/>
              <w:rPr>
                <w:rFonts w:cstheme="minorHAnsi"/>
                <w:b/>
              </w:rPr>
            </w:pPr>
            <w:r w:rsidRPr="00C018E6">
              <w:rPr>
                <w:rFonts w:cstheme="minorHAnsi"/>
                <w:b/>
              </w:rPr>
              <w:t>PASTABOS</w:t>
            </w:r>
          </w:p>
        </w:tc>
      </w:tr>
      <w:tr w:rsidR="000A2CB1" w:rsidRPr="00C018E6" w14:paraId="35A3D9A1" w14:textId="77777777" w:rsidTr="00A83528">
        <w:trPr>
          <w:trHeight w:val="20"/>
        </w:trPr>
        <w:tc>
          <w:tcPr>
            <w:tcW w:w="726" w:type="dxa"/>
            <w:shd w:val="clear" w:color="auto" w:fill="auto"/>
            <w:tcMar>
              <w:top w:w="0" w:type="dxa"/>
              <w:left w:w="108" w:type="dxa"/>
              <w:bottom w:w="0" w:type="dxa"/>
              <w:right w:w="108" w:type="dxa"/>
            </w:tcMar>
          </w:tcPr>
          <w:p w14:paraId="0C1A2F67" w14:textId="77777777" w:rsidR="000A2CB1" w:rsidRPr="00C018E6" w:rsidRDefault="000A2CB1" w:rsidP="00A83528">
            <w:pPr>
              <w:keepNext/>
              <w:spacing w:after="0" w:line="240" w:lineRule="auto"/>
              <w:rPr>
                <w:rFonts w:cstheme="minorHAnsi"/>
                <w:bCs/>
              </w:rPr>
            </w:pPr>
            <w:r w:rsidRPr="00C018E6">
              <w:rPr>
                <w:rFonts w:cstheme="minorHAnsi"/>
                <w:bCs/>
              </w:rPr>
              <w:t>1.</w:t>
            </w:r>
          </w:p>
        </w:tc>
        <w:tc>
          <w:tcPr>
            <w:tcW w:w="2531" w:type="dxa"/>
            <w:shd w:val="clear" w:color="auto" w:fill="auto"/>
            <w:tcMar>
              <w:top w:w="0" w:type="dxa"/>
              <w:left w:w="108" w:type="dxa"/>
              <w:bottom w:w="0" w:type="dxa"/>
              <w:right w:w="108" w:type="dxa"/>
            </w:tcMar>
          </w:tcPr>
          <w:p w14:paraId="639944E1" w14:textId="77777777" w:rsidR="000A2CB1" w:rsidRPr="00C018E6" w:rsidRDefault="000A2CB1" w:rsidP="00A83528">
            <w:pPr>
              <w:keepNext/>
              <w:spacing w:after="0" w:line="240" w:lineRule="auto"/>
              <w:rPr>
                <w:rFonts w:cstheme="minorHAnsi"/>
              </w:rPr>
            </w:pPr>
            <w:r w:rsidRPr="00C018E6">
              <w:rPr>
                <w:rFonts w:cstheme="minorHAnsi"/>
                <w:bCs/>
              </w:rPr>
              <w:t>Pasiūlymų pateikimo terminas</w:t>
            </w:r>
          </w:p>
        </w:tc>
        <w:tc>
          <w:tcPr>
            <w:tcW w:w="3643" w:type="dxa"/>
            <w:shd w:val="clear" w:color="auto" w:fill="auto"/>
            <w:tcMar>
              <w:top w:w="0" w:type="dxa"/>
              <w:left w:w="108" w:type="dxa"/>
              <w:bottom w:w="0" w:type="dxa"/>
              <w:right w:w="108" w:type="dxa"/>
            </w:tcMar>
          </w:tcPr>
          <w:p w14:paraId="09F44A00" w14:textId="77777777" w:rsidR="000A2CB1" w:rsidRPr="00C018E6" w:rsidRDefault="000A2CB1" w:rsidP="00A83528">
            <w:pPr>
              <w:spacing w:after="0" w:line="240" w:lineRule="auto"/>
              <w:rPr>
                <w:rFonts w:cstheme="minorHAnsi"/>
              </w:rPr>
            </w:pPr>
            <w:r w:rsidRPr="00C018E6">
              <w:rPr>
                <w:rFonts w:cstheme="minorHAnsi"/>
              </w:rPr>
              <w:t xml:space="preserve">nurodytas skelbime </w:t>
            </w:r>
          </w:p>
        </w:tc>
        <w:tc>
          <w:tcPr>
            <w:tcW w:w="2954" w:type="dxa"/>
            <w:shd w:val="clear" w:color="auto" w:fill="auto"/>
            <w:tcMar>
              <w:top w:w="0" w:type="dxa"/>
              <w:left w:w="108" w:type="dxa"/>
              <w:bottom w:w="0" w:type="dxa"/>
              <w:right w:w="108" w:type="dxa"/>
            </w:tcMar>
          </w:tcPr>
          <w:p w14:paraId="7BC7A8CE" w14:textId="77777777" w:rsidR="000A2CB1" w:rsidRPr="00C018E6" w:rsidRDefault="000A2CB1" w:rsidP="00A83528">
            <w:pPr>
              <w:spacing w:after="0" w:line="240" w:lineRule="auto"/>
              <w:rPr>
                <w:rFonts w:cstheme="minorHAnsi"/>
                <w:iCs/>
              </w:rPr>
            </w:pPr>
            <w:r w:rsidRPr="00C018E6">
              <w:rPr>
                <w:rFonts w:cstheme="minorHAnsi"/>
              </w:rPr>
              <w:t>Perkančioji organizacija turi teisę pratęsti pasiūlymų pateikimo terminą.</w:t>
            </w:r>
          </w:p>
        </w:tc>
      </w:tr>
      <w:tr w:rsidR="000A2CB1" w:rsidRPr="00C018E6" w14:paraId="571248E1" w14:textId="77777777" w:rsidTr="00A83528">
        <w:trPr>
          <w:trHeight w:val="20"/>
        </w:trPr>
        <w:tc>
          <w:tcPr>
            <w:tcW w:w="726" w:type="dxa"/>
            <w:shd w:val="clear" w:color="auto" w:fill="auto"/>
            <w:tcMar>
              <w:top w:w="0" w:type="dxa"/>
              <w:left w:w="108" w:type="dxa"/>
              <w:bottom w:w="0" w:type="dxa"/>
              <w:right w:w="108" w:type="dxa"/>
            </w:tcMar>
          </w:tcPr>
          <w:p w14:paraId="69E0B374" w14:textId="77777777" w:rsidR="000A2CB1" w:rsidRPr="00C018E6" w:rsidRDefault="000A2CB1" w:rsidP="00A83528">
            <w:pPr>
              <w:keepNext/>
              <w:spacing w:after="0" w:line="240" w:lineRule="auto"/>
              <w:rPr>
                <w:rFonts w:cstheme="minorHAnsi"/>
                <w:bCs/>
              </w:rPr>
            </w:pPr>
            <w:r w:rsidRPr="00C018E6">
              <w:rPr>
                <w:rFonts w:cstheme="minorHAnsi"/>
                <w:bCs/>
              </w:rPr>
              <w:t>2.</w:t>
            </w:r>
          </w:p>
        </w:tc>
        <w:tc>
          <w:tcPr>
            <w:tcW w:w="2531" w:type="dxa"/>
            <w:shd w:val="clear" w:color="auto" w:fill="auto"/>
            <w:tcMar>
              <w:top w:w="0" w:type="dxa"/>
              <w:left w:w="108" w:type="dxa"/>
              <w:bottom w:w="0" w:type="dxa"/>
              <w:right w:w="108" w:type="dxa"/>
            </w:tcMar>
          </w:tcPr>
          <w:p w14:paraId="6C514B4B" w14:textId="77777777" w:rsidR="000A2CB1" w:rsidRPr="00C018E6" w:rsidRDefault="000A2CB1" w:rsidP="00A83528">
            <w:pPr>
              <w:keepNext/>
              <w:spacing w:after="0" w:line="240" w:lineRule="auto"/>
              <w:rPr>
                <w:rFonts w:cstheme="minorHAnsi"/>
              </w:rPr>
            </w:pPr>
            <w:r w:rsidRPr="00C018E6">
              <w:rPr>
                <w:rFonts w:eastAsia="Times New Roman" w:cstheme="minorHAnsi"/>
              </w:rPr>
              <w:t>Pradinis susipažinimas su CVP IS priemonėmis gautais pasiūlymais</w:t>
            </w:r>
          </w:p>
        </w:tc>
        <w:tc>
          <w:tcPr>
            <w:tcW w:w="3643" w:type="dxa"/>
            <w:shd w:val="clear" w:color="auto" w:fill="auto"/>
            <w:tcMar>
              <w:top w:w="0" w:type="dxa"/>
              <w:left w:w="108" w:type="dxa"/>
              <w:bottom w:w="0" w:type="dxa"/>
              <w:right w:w="108" w:type="dxa"/>
            </w:tcMar>
          </w:tcPr>
          <w:p w14:paraId="05C27A81" w14:textId="2B201154" w:rsidR="000A2CB1" w:rsidRPr="00C018E6" w:rsidRDefault="000A2CB1" w:rsidP="00A83528">
            <w:pPr>
              <w:spacing w:after="0" w:line="240" w:lineRule="auto"/>
              <w:rPr>
                <w:rFonts w:cstheme="minorHAnsi"/>
              </w:rPr>
            </w:pPr>
            <w:r w:rsidRPr="00C018E6">
              <w:rPr>
                <w:rFonts w:cstheme="minorHAnsi"/>
              </w:rPr>
              <w:t xml:space="preserve">Pradedamas ne anksčiau nei </w:t>
            </w:r>
            <w:r w:rsidRPr="00C018E6">
              <w:rPr>
                <w:rFonts w:cstheme="minorHAnsi"/>
                <w:color w:val="000000" w:themeColor="text1"/>
              </w:rPr>
              <w:t xml:space="preserve">po </w:t>
            </w:r>
            <w:r w:rsidR="008F0C61">
              <w:rPr>
                <w:rFonts w:cstheme="minorHAnsi"/>
                <w:color w:val="000000" w:themeColor="text1"/>
              </w:rPr>
              <w:t>30</w:t>
            </w:r>
            <w:r w:rsidRPr="00C018E6">
              <w:rPr>
                <w:rFonts w:cstheme="minorHAnsi"/>
                <w:color w:val="000000" w:themeColor="text1"/>
              </w:rPr>
              <w:t xml:space="preserve"> minučių</w:t>
            </w:r>
            <w:r w:rsidRPr="00C018E6">
              <w:rPr>
                <w:rFonts w:cstheme="minorHAnsi"/>
              </w:rPr>
              <w:t xml:space="preserve"> po pasiūlymų pateikimo termino pabaigos</w:t>
            </w:r>
          </w:p>
        </w:tc>
        <w:tc>
          <w:tcPr>
            <w:tcW w:w="2954" w:type="dxa"/>
            <w:shd w:val="clear" w:color="auto" w:fill="auto"/>
            <w:tcMar>
              <w:top w:w="0" w:type="dxa"/>
              <w:left w:w="108" w:type="dxa"/>
              <w:bottom w:w="0" w:type="dxa"/>
              <w:right w:w="108" w:type="dxa"/>
            </w:tcMar>
          </w:tcPr>
          <w:p w14:paraId="10E25CE4" w14:textId="77777777" w:rsidR="000A2CB1" w:rsidRPr="00C018E6" w:rsidRDefault="000A2CB1" w:rsidP="00A83528">
            <w:pPr>
              <w:spacing w:after="0" w:line="240" w:lineRule="auto"/>
              <w:rPr>
                <w:rFonts w:cstheme="minorHAnsi"/>
                <w:iCs/>
              </w:rPr>
            </w:pPr>
          </w:p>
        </w:tc>
      </w:tr>
      <w:tr w:rsidR="000A2CB1" w:rsidRPr="00C018E6" w14:paraId="4A7BEFB9" w14:textId="77777777" w:rsidTr="00A83528">
        <w:trPr>
          <w:trHeight w:val="20"/>
        </w:trPr>
        <w:tc>
          <w:tcPr>
            <w:tcW w:w="726" w:type="dxa"/>
            <w:shd w:val="clear" w:color="auto" w:fill="auto"/>
            <w:tcMar>
              <w:top w:w="0" w:type="dxa"/>
              <w:left w:w="108" w:type="dxa"/>
              <w:bottom w:w="0" w:type="dxa"/>
              <w:right w:w="108" w:type="dxa"/>
            </w:tcMar>
          </w:tcPr>
          <w:p w14:paraId="7382C676" w14:textId="77777777" w:rsidR="000A2CB1" w:rsidRPr="00C018E6" w:rsidRDefault="000A2CB1" w:rsidP="00A83528">
            <w:pPr>
              <w:keepNext/>
              <w:spacing w:after="0" w:line="240" w:lineRule="auto"/>
              <w:rPr>
                <w:rFonts w:cstheme="minorHAnsi"/>
                <w:bCs/>
              </w:rPr>
            </w:pPr>
            <w:r w:rsidRPr="00C018E6">
              <w:rPr>
                <w:rFonts w:cstheme="minorHAnsi"/>
                <w:bCs/>
              </w:rPr>
              <w:t>3.</w:t>
            </w:r>
          </w:p>
        </w:tc>
        <w:tc>
          <w:tcPr>
            <w:tcW w:w="2531" w:type="dxa"/>
            <w:shd w:val="clear" w:color="auto" w:fill="auto"/>
            <w:tcMar>
              <w:top w:w="0" w:type="dxa"/>
              <w:left w:w="108" w:type="dxa"/>
              <w:bottom w:w="0" w:type="dxa"/>
              <w:right w:w="108" w:type="dxa"/>
            </w:tcMar>
          </w:tcPr>
          <w:p w14:paraId="7B049E31" w14:textId="77777777" w:rsidR="000A2CB1" w:rsidRPr="00C018E6" w:rsidRDefault="000A2CB1" w:rsidP="00A83528">
            <w:pPr>
              <w:keepNext/>
              <w:spacing w:after="0" w:line="240" w:lineRule="auto"/>
              <w:rPr>
                <w:rFonts w:cstheme="minorHAnsi"/>
                <w:bCs/>
              </w:rPr>
            </w:pPr>
            <w:r w:rsidRPr="00C018E6">
              <w:rPr>
                <w:rFonts w:cstheme="minorHAnsi"/>
              </w:rPr>
              <w:t>Prašymą paaiškinti, patikslinti pirkimo sąlygas tiekėjas turi pateikti ne vėliau kaip:</w:t>
            </w:r>
          </w:p>
        </w:tc>
        <w:tc>
          <w:tcPr>
            <w:tcW w:w="3643" w:type="dxa"/>
            <w:shd w:val="clear" w:color="auto" w:fill="auto"/>
            <w:tcMar>
              <w:top w:w="0" w:type="dxa"/>
              <w:left w:w="108" w:type="dxa"/>
              <w:bottom w:w="0" w:type="dxa"/>
              <w:right w:w="108" w:type="dxa"/>
            </w:tcMar>
          </w:tcPr>
          <w:p w14:paraId="7B35AB6B" w14:textId="791A6BC7" w:rsidR="000A2CB1" w:rsidRPr="00C018E6" w:rsidRDefault="00595A7D" w:rsidP="00A83528">
            <w:pPr>
              <w:spacing w:after="0" w:line="240" w:lineRule="auto"/>
              <w:rPr>
                <w:rFonts w:cstheme="minorHAnsi"/>
              </w:rPr>
            </w:pPr>
            <w:r w:rsidRPr="00595A7D">
              <w:rPr>
                <w:rFonts w:cstheme="minorHAnsi"/>
              </w:rPr>
              <w:t>6 (šešios)</w:t>
            </w:r>
            <w:r w:rsidR="000A2CB1" w:rsidRPr="00595A7D">
              <w:rPr>
                <w:rFonts w:cstheme="minorHAnsi"/>
              </w:rPr>
              <w:t xml:space="preserve"> </w:t>
            </w:r>
            <w:r w:rsidR="000A2CB1" w:rsidRPr="00C018E6">
              <w:rPr>
                <w:rFonts w:cstheme="minorHAnsi"/>
              </w:rPr>
              <w:t>dienų iki pasiūlymų pateikimo termino dienos</w:t>
            </w:r>
          </w:p>
        </w:tc>
        <w:tc>
          <w:tcPr>
            <w:tcW w:w="2954" w:type="dxa"/>
            <w:shd w:val="clear" w:color="auto" w:fill="auto"/>
            <w:tcMar>
              <w:top w:w="0" w:type="dxa"/>
              <w:left w:w="108" w:type="dxa"/>
              <w:bottom w:w="0" w:type="dxa"/>
              <w:right w:w="108" w:type="dxa"/>
            </w:tcMar>
          </w:tcPr>
          <w:p w14:paraId="1CA6EA6C" w14:textId="05A59A45" w:rsidR="000A2CB1" w:rsidRPr="00C018E6" w:rsidRDefault="000A2CB1" w:rsidP="00A83528">
            <w:pPr>
              <w:spacing w:after="0" w:line="240" w:lineRule="auto"/>
              <w:rPr>
                <w:rFonts w:cstheme="minorHAnsi"/>
                <w:iCs/>
                <w:color w:val="7030A0"/>
              </w:rPr>
            </w:pPr>
          </w:p>
        </w:tc>
      </w:tr>
      <w:tr w:rsidR="000A2CB1" w:rsidRPr="00C018E6" w14:paraId="28BBA07B" w14:textId="77777777" w:rsidTr="00A83528">
        <w:trPr>
          <w:trHeight w:val="20"/>
        </w:trPr>
        <w:tc>
          <w:tcPr>
            <w:tcW w:w="726" w:type="dxa"/>
            <w:shd w:val="clear" w:color="auto" w:fill="auto"/>
            <w:tcMar>
              <w:top w:w="0" w:type="dxa"/>
              <w:left w:w="108" w:type="dxa"/>
              <w:bottom w:w="0" w:type="dxa"/>
              <w:right w:w="108" w:type="dxa"/>
            </w:tcMar>
          </w:tcPr>
          <w:p w14:paraId="0FA878C8" w14:textId="77777777" w:rsidR="000A2CB1" w:rsidRPr="00C018E6" w:rsidRDefault="000A2CB1">
            <w:pPr>
              <w:pStyle w:val="Sraopastraipa"/>
              <w:numPr>
                <w:ilvl w:val="0"/>
                <w:numId w:val="11"/>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4D2E4BB3" w14:textId="7EC676F6" w:rsidR="000A2CB1" w:rsidRPr="00C018E6" w:rsidRDefault="000A2CB1" w:rsidP="00A83528">
            <w:pPr>
              <w:spacing w:after="0" w:line="240" w:lineRule="auto"/>
              <w:rPr>
                <w:rFonts w:cstheme="minorHAnsi"/>
              </w:rPr>
            </w:pPr>
            <w:r w:rsidRPr="00C018E6">
              <w:rPr>
                <w:rFonts w:cstheme="minorHAnsi"/>
              </w:rPr>
              <w:t>Perkantysis subjektas pirkimo sąlygų paaiškinimą, patikslinimą pateikia visiems tiekėjams ne vėliau kaip:</w:t>
            </w:r>
          </w:p>
        </w:tc>
        <w:tc>
          <w:tcPr>
            <w:tcW w:w="3643" w:type="dxa"/>
            <w:shd w:val="clear" w:color="auto" w:fill="auto"/>
            <w:tcMar>
              <w:top w:w="0" w:type="dxa"/>
              <w:left w:w="108" w:type="dxa"/>
              <w:bottom w:w="0" w:type="dxa"/>
              <w:right w:w="108" w:type="dxa"/>
            </w:tcMar>
          </w:tcPr>
          <w:p w14:paraId="041AF0F7" w14:textId="26D92332" w:rsidR="000A2CB1" w:rsidRPr="00C018E6" w:rsidRDefault="00595A7D" w:rsidP="00A83528">
            <w:pPr>
              <w:spacing w:after="0" w:line="240" w:lineRule="auto"/>
              <w:rPr>
                <w:rFonts w:cstheme="minorHAnsi"/>
              </w:rPr>
            </w:pPr>
            <w:r w:rsidRPr="00595A7D">
              <w:rPr>
                <w:rFonts w:cstheme="minorHAnsi"/>
              </w:rPr>
              <w:t xml:space="preserve">4 (keturios) </w:t>
            </w:r>
            <w:r w:rsidR="000A2CB1" w:rsidRPr="00C018E6">
              <w:rPr>
                <w:rFonts w:cstheme="minorHAnsi"/>
              </w:rPr>
              <w:t>dienų iki pasiūlymų pateikimo termino dienos</w:t>
            </w:r>
          </w:p>
        </w:tc>
        <w:tc>
          <w:tcPr>
            <w:tcW w:w="2954" w:type="dxa"/>
            <w:shd w:val="clear" w:color="auto" w:fill="auto"/>
            <w:tcMar>
              <w:top w:w="0" w:type="dxa"/>
              <w:left w:w="108" w:type="dxa"/>
              <w:bottom w:w="0" w:type="dxa"/>
              <w:right w:w="108" w:type="dxa"/>
            </w:tcMar>
          </w:tcPr>
          <w:p w14:paraId="14D7754C" w14:textId="7327F959" w:rsidR="000A2CB1" w:rsidRPr="00C018E6" w:rsidRDefault="000A2CB1" w:rsidP="00A83528">
            <w:pPr>
              <w:spacing w:after="0" w:line="240" w:lineRule="auto"/>
              <w:rPr>
                <w:rFonts w:cstheme="minorHAnsi"/>
              </w:rPr>
            </w:pPr>
          </w:p>
        </w:tc>
      </w:tr>
      <w:tr w:rsidR="000A2CB1" w:rsidRPr="00C018E6" w14:paraId="31CF3587" w14:textId="77777777" w:rsidTr="00A83528">
        <w:trPr>
          <w:trHeight w:val="20"/>
        </w:trPr>
        <w:tc>
          <w:tcPr>
            <w:tcW w:w="726" w:type="dxa"/>
            <w:shd w:val="clear" w:color="auto" w:fill="auto"/>
            <w:tcMar>
              <w:top w:w="0" w:type="dxa"/>
              <w:left w:w="108" w:type="dxa"/>
              <w:bottom w:w="0" w:type="dxa"/>
              <w:right w:w="108" w:type="dxa"/>
            </w:tcMar>
          </w:tcPr>
          <w:p w14:paraId="4108472E" w14:textId="77777777" w:rsidR="000A2CB1" w:rsidRPr="00C018E6" w:rsidRDefault="000A2CB1">
            <w:pPr>
              <w:pStyle w:val="Sraopastraipa"/>
              <w:numPr>
                <w:ilvl w:val="0"/>
                <w:numId w:val="11"/>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59F87E6" w14:textId="77777777" w:rsidR="000A2CB1" w:rsidRPr="00C018E6" w:rsidRDefault="000A2CB1" w:rsidP="00A83528">
            <w:pPr>
              <w:spacing w:after="0" w:line="240" w:lineRule="auto"/>
              <w:rPr>
                <w:rFonts w:cstheme="minorHAnsi"/>
              </w:rPr>
            </w:pPr>
            <w:r w:rsidRPr="00C018E6">
              <w:rPr>
                <w:rFonts w:cstheme="minorHAnsi"/>
              </w:rPr>
              <w:t>Objekto apžiūra bus vykdoma:</w:t>
            </w:r>
          </w:p>
        </w:tc>
        <w:tc>
          <w:tcPr>
            <w:tcW w:w="3643" w:type="dxa"/>
            <w:shd w:val="clear" w:color="auto" w:fill="auto"/>
            <w:tcMar>
              <w:top w:w="0" w:type="dxa"/>
              <w:left w:w="108" w:type="dxa"/>
              <w:bottom w:w="0" w:type="dxa"/>
              <w:right w:w="108" w:type="dxa"/>
            </w:tcMar>
          </w:tcPr>
          <w:p w14:paraId="11E96681" w14:textId="77777777" w:rsidR="000A2CB1" w:rsidRPr="00C018E6" w:rsidRDefault="000A2CB1" w:rsidP="00A83528">
            <w:pPr>
              <w:spacing w:after="0" w:line="240" w:lineRule="auto"/>
              <w:rPr>
                <w:rFonts w:cstheme="minorHAnsi"/>
                <w:iCs/>
                <w:color w:val="FF0000"/>
              </w:rPr>
            </w:pPr>
            <w:r w:rsidRPr="00C018E6">
              <w:rPr>
                <w:rFonts w:cstheme="minorHAnsi"/>
                <w:iCs/>
              </w:rPr>
              <w:t>NETAIKOMA</w:t>
            </w:r>
          </w:p>
        </w:tc>
        <w:tc>
          <w:tcPr>
            <w:tcW w:w="2954" w:type="dxa"/>
            <w:shd w:val="clear" w:color="auto" w:fill="auto"/>
            <w:tcMar>
              <w:top w:w="0" w:type="dxa"/>
              <w:left w:w="108" w:type="dxa"/>
              <w:bottom w:w="0" w:type="dxa"/>
              <w:right w:w="108" w:type="dxa"/>
            </w:tcMar>
          </w:tcPr>
          <w:p w14:paraId="420E1883" w14:textId="0C9D8756" w:rsidR="000A2CB1" w:rsidRPr="00C018E6" w:rsidRDefault="000A2CB1" w:rsidP="00A83528">
            <w:pPr>
              <w:spacing w:after="0" w:line="240" w:lineRule="auto"/>
              <w:rPr>
                <w:rFonts w:cstheme="minorHAnsi"/>
              </w:rPr>
            </w:pPr>
          </w:p>
        </w:tc>
      </w:tr>
      <w:tr w:rsidR="000A2CB1" w:rsidRPr="00C018E6" w14:paraId="30E8FFDF" w14:textId="77777777" w:rsidTr="00A83528">
        <w:trPr>
          <w:trHeight w:val="20"/>
        </w:trPr>
        <w:tc>
          <w:tcPr>
            <w:tcW w:w="726" w:type="dxa"/>
            <w:shd w:val="clear" w:color="auto" w:fill="auto"/>
            <w:tcMar>
              <w:top w:w="0" w:type="dxa"/>
              <w:left w:w="108" w:type="dxa"/>
              <w:bottom w:w="0" w:type="dxa"/>
              <w:right w:w="108" w:type="dxa"/>
            </w:tcMar>
          </w:tcPr>
          <w:p w14:paraId="75455102" w14:textId="77777777" w:rsidR="000A2CB1" w:rsidRPr="00C018E6" w:rsidRDefault="000A2CB1">
            <w:pPr>
              <w:pStyle w:val="Sraopastraipa"/>
              <w:numPr>
                <w:ilvl w:val="0"/>
                <w:numId w:val="11"/>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F41B92D" w14:textId="11F8A642" w:rsidR="000A2CB1" w:rsidRPr="00C018E6" w:rsidRDefault="000A2CB1" w:rsidP="00A83528">
            <w:pPr>
              <w:spacing w:after="0" w:line="240" w:lineRule="auto"/>
              <w:rPr>
                <w:rFonts w:cstheme="minorHAnsi"/>
              </w:rPr>
            </w:pPr>
            <w:r w:rsidRPr="00C018E6">
              <w:rPr>
                <w:rFonts w:cstheme="minorHAnsi"/>
              </w:rPr>
              <w:t>Perkantysis subjektas rengs susitikimus su tiekėjais dėl pirkimo sąlygų paaiškinimo</w:t>
            </w:r>
          </w:p>
        </w:tc>
        <w:tc>
          <w:tcPr>
            <w:tcW w:w="3643" w:type="dxa"/>
            <w:shd w:val="clear" w:color="auto" w:fill="auto"/>
            <w:tcMar>
              <w:top w:w="0" w:type="dxa"/>
              <w:left w:w="108" w:type="dxa"/>
              <w:bottom w:w="0" w:type="dxa"/>
              <w:right w:w="108" w:type="dxa"/>
            </w:tcMar>
          </w:tcPr>
          <w:p w14:paraId="7C9321D5" w14:textId="77777777" w:rsidR="000A2CB1" w:rsidRPr="00C018E6" w:rsidRDefault="000A2CB1" w:rsidP="00A83528">
            <w:pPr>
              <w:spacing w:after="0" w:line="240" w:lineRule="auto"/>
              <w:rPr>
                <w:rFonts w:cstheme="minorHAnsi"/>
                <w:iCs/>
              </w:rPr>
            </w:pPr>
            <w:r w:rsidRPr="00C018E6">
              <w:rPr>
                <w:rFonts w:cstheme="minorHAnsi"/>
                <w:iCs/>
              </w:rPr>
              <w:t>NETAIKOMA</w:t>
            </w:r>
          </w:p>
        </w:tc>
        <w:tc>
          <w:tcPr>
            <w:tcW w:w="2954" w:type="dxa"/>
            <w:shd w:val="clear" w:color="auto" w:fill="auto"/>
            <w:tcMar>
              <w:top w:w="0" w:type="dxa"/>
              <w:left w:w="108" w:type="dxa"/>
              <w:bottom w:w="0" w:type="dxa"/>
              <w:right w:w="108" w:type="dxa"/>
            </w:tcMar>
          </w:tcPr>
          <w:p w14:paraId="30726DBF" w14:textId="125DA3E5" w:rsidR="000A2CB1" w:rsidRPr="00C018E6" w:rsidRDefault="000A2CB1" w:rsidP="00A83528">
            <w:pPr>
              <w:spacing w:after="0" w:line="240" w:lineRule="auto"/>
              <w:rPr>
                <w:rFonts w:cstheme="minorHAnsi"/>
              </w:rPr>
            </w:pPr>
          </w:p>
        </w:tc>
      </w:tr>
      <w:tr w:rsidR="000A2CB1" w:rsidRPr="00C018E6" w14:paraId="7A58E3B6" w14:textId="77777777" w:rsidTr="00A83528">
        <w:trPr>
          <w:trHeight w:val="20"/>
        </w:trPr>
        <w:tc>
          <w:tcPr>
            <w:tcW w:w="726" w:type="dxa"/>
            <w:shd w:val="clear" w:color="auto" w:fill="auto"/>
            <w:tcMar>
              <w:top w:w="0" w:type="dxa"/>
              <w:left w:w="108" w:type="dxa"/>
              <w:bottom w:w="0" w:type="dxa"/>
              <w:right w:w="108" w:type="dxa"/>
            </w:tcMar>
          </w:tcPr>
          <w:p w14:paraId="75ACCC6D" w14:textId="77777777" w:rsidR="000A2CB1" w:rsidRPr="00C018E6" w:rsidRDefault="000A2CB1">
            <w:pPr>
              <w:pStyle w:val="Sraopastraipa"/>
              <w:numPr>
                <w:ilvl w:val="0"/>
                <w:numId w:val="11"/>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012B5734" w14:textId="77777777" w:rsidR="000A2CB1" w:rsidRPr="00C018E6" w:rsidRDefault="000A2CB1" w:rsidP="00A83528">
            <w:pPr>
              <w:spacing w:after="0" w:line="240" w:lineRule="auto"/>
              <w:rPr>
                <w:rFonts w:cstheme="minorHAnsi"/>
              </w:rPr>
            </w:pPr>
            <w:r w:rsidRPr="00C018E6">
              <w:rPr>
                <w:rFonts w:cstheme="minorHAnsi"/>
              </w:rPr>
              <w:t>Tiekėjai turi pateikti prekių pavyzdžius</w:t>
            </w:r>
          </w:p>
        </w:tc>
        <w:tc>
          <w:tcPr>
            <w:tcW w:w="3643" w:type="dxa"/>
            <w:shd w:val="clear" w:color="auto" w:fill="auto"/>
            <w:tcMar>
              <w:top w:w="0" w:type="dxa"/>
              <w:left w:w="108" w:type="dxa"/>
              <w:bottom w:w="0" w:type="dxa"/>
              <w:right w:w="108" w:type="dxa"/>
            </w:tcMar>
          </w:tcPr>
          <w:p w14:paraId="514368A5" w14:textId="77777777" w:rsidR="000A2CB1" w:rsidRPr="00C018E6" w:rsidRDefault="000A2CB1" w:rsidP="00A83528">
            <w:pPr>
              <w:pStyle w:val="Body2"/>
              <w:spacing w:after="0"/>
              <w:rPr>
                <w:rFonts w:asciiTheme="minorHAnsi" w:hAnsiTheme="minorHAnsi" w:cstheme="minorHAnsi"/>
                <w:color w:val="auto"/>
                <w:sz w:val="22"/>
                <w:szCs w:val="22"/>
                <w:lang w:val="lt-LT"/>
              </w:rPr>
            </w:pPr>
            <w:r w:rsidRPr="00C018E6">
              <w:rPr>
                <w:rFonts w:asciiTheme="minorHAnsi" w:hAnsiTheme="minorHAnsi" w:cstheme="minorHAnsi"/>
                <w:color w:val="auto"/>
                <w:sz w:val="22"/>
                <w:szCs w:val="22"/>
                <w:lang w:val="lt-LT"/>
              </w:rPr>
              <w:t>NETAIKOMA</w:t>
            </w:r>
          </w:p>
          <w:p w14:paraId="5F2A7DA8" w14:textId="281FFD96" w:rsidR="000A2CB1" w:rsidRPr="00C018E6" w:rsidRDefault="000A2CB1" w:rsidP="00A83528">
            <w:pPr>
              <w:spacing w:after="0" w:line="240" w:lineRule="auto"/>
              <w:rPr>
                <w:rFonts w:cstheme="minorHAnsi"/>
                <w:iCs/>
                <w:color w:val="00B050"/>
              </w:rPr>
            </w:pPr>
            <w:r w:rsidRPr="00C018E6">
              <w:rPr>
                <w:rFonts w:cstheme="minorHAnsi"/>
                <w:i/>
                <w:iCs/>
                <w:color w:val="7030A0"/>
              </w:rPr>
              <w:t xml:space="preserve"> </w:t>
            </w:r>
          </w:p>
        </w:tc>
        <w:tc>
          <w:tcPr>
            <w:tcW w:w="2954" w:type="dxa"/>
            <w:shd w:val="clear" w:color="auto" w:fill="auto"/>
            <w:tcMar>
              <w:top w:w="0" w:type="dxa"/>
              <w:left w:w="108" w:type="dxa"/>
              <w:bottom w:w="0" w:type="dxa"/>
              <w:right w:w="108" w:type="dxa"/>
            </w:tcMar>
          </w:tcPr>
          <w:p w14:paraId="7C238958" w14:textId="77777777" w:rsidR="000A2CB1" w:rsidRPr="00C018E6" w:rsidRDefault="000A2CB1" w:rsidP="00A83528">
            <w:pPr>
              <w:spacing w:after="0" w:line="240" w:lineRule="auto"/>
              <w:rPr>
                <w:rFonts w:cstheme="minorHAnsi"/>
              </w:rPr>
            </w:pPr>
          </w:p>
        </w:tc>
      </w:tr>
      <w:tr w:rsidR="000A2CB1" w:rsidRPr="00C018E6" w14:paraId="712C1838" w14:textId="77777777" w:rsidTr="00A83528">
        <w:trPr>
          <w:trHeight w:val="20"/>
        </w:trPr>
        <w:tc>
          <w:tcPr>
            <w:tcW w:w="726" w:type="dxa"/>
            <w:shd w:val="clear" w:color="auto" w:fill="auto"/>
            <w:tcMar>
              <w:top w:w="0" w:type="dxa"/>
              <w:left w:w="108" w:type="dxa"/>
              <w:bottom w:w="0" w:type="dxa"/>
              <w:right w:w="108" w:type="dxa"/>
            </w:tcMar>
          </w:tcPr>
          <w:p w14:paraId="3F24A8F0" w14:textId="77777777" w:rsidR="000A2CB1" w:rsidRPr="00C018E6" w:rsidRDefault="000A2CB1">
            <w:pPr>
              <w:pStyle w:val="Sraopastraipa"/>
              <w:numPr>
                <w:ilvl w:val="0"/>
                <w:numId w:val="11"/>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C71E7B6" w14:textId="77777777" w:rsidR="000A2CB1" w:rsidRPr="00C018E6" w:rsidRDefault="000A2CB1" w:rsidP="00A83528">
            <w:pPr>
              <w:spacing w:after="0" w:line="240" w:lineRule="auto"/>
              <w:rPr>
                <w:rFonts w:cstheme="minorHAnsi"/>
                <w:bCs/>
              </w:rPr>
            </w:pPr>
            <w:r w:rsidRPr="00C018E6">
              <w:rPr>
                <w:rFonts w:cstheme="minorHAnsi"/>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38D319DE" w14:textId="75E67EFD" w:rsidR="000A2CB1" w:rsidRPr="00F039FF" w:rsidRDefault="00C7394B" w:rsidP="00A83528">
            <w:pPr>
              <w:spacing w:after="0" w:line="240" w:lineRule="auto"/>
              <w:rPr>
                <w:rFonts w:cstheme="minorHAnsi"/>
                <w:iCs/>
              </w:rPr>
            </w:pPr>
            <w:r>
              <w:rPr>
                <w:rFonts w:cstheme="minorHAnsi"/>
                <w:iCs/>
              </w:rPr>
              <w:t>6</w:t>
            </w:r>
            <w:r w:rsidR="000A2CB1" w:rsidRPr="00F039FF">
              <w:rPr>
                <w:rFonts w:cstheme="minorHAnsi"/>
                <w:iCs/>
              </w:rPr>
              <w:t>0 (</w:t>
            </w:r>
            <w:r>
              <w:rPr>
                <w:rFonts w:cstheme="minorHAnsi"/>
                <w:iCs/>
              </w:rPr>
              <w:t>šeš</w:t>
            </w:r>
            <w:r w:rsidR="000A2CB1" w:rsidRPr="00F039FF">
              <w:rPr>
                <w:rFonts w:cstheme="minorHAnsi"/>
                <w:iCs/>
              </w:rPr>
              <w:t>iasdešimt) dienų nuo pasiūlymų pateikimo galutinio termino pabaigos</w:t>
            </w:r>
          </w:p>
        </w:tc>
        <w:tc>
          <w:tcPr>
            <w:tcW w:w="2954" w:type="dxa"/>
            <w:shd w:val="clear" w:color="auto" w:fill="auto"/>
            <w:tcMar>
              <w:top w:w="0" w:type="dxa"/>
              <w:left w:w="108" w:type="dxa"/>
              <w:bottom w:w="0" w:type="dxa"/>
              <w:right w:w="108" w:type="dxa"/>
            </w:tcMar>
          </w:tcPr>
          <w:p w14:paraId="15943118" w14:textId="6B216457" w:rsidR="000A2CB1" w:rsidRPr="00C018E6" w:rsidRDefault="00F039FF" w:rsidP="00A83528">
            <w:pPr>
              <w:spacing w:after="0" w:line="240" w:lineRule="auto"/>
              <w:rPr>
                <w:rFonts w:cstheme="minorHAnsi"/>
              </w:rPr>
            </w:pPr>
            <w:r w:rsidRPr="00C018E6">
              <w:rPr>
                <w:rFonts w:cstheme="minorHAnsi"/>
              </w:rPr>
              <w:t>NETAIKOMA</w:t>
            </w:r>
          </w:p>
        </w:tc>
      </w:tr>
      <w:tr w:rsidR="000A2CB1" w:rsidRPr="00C018E6" w14:paraId="432A135C" w14:textId="77777777" w:rsidTr="00A83528">
        <w:trPr>
          <w:trHeight w:val="20"/>
        </w:trPr>
        <w:tc>
          <w:tcPr>
            <w:tcW w:w="726" w:type="dxa"/>
            <w:shd w:val="clear" w:color="auto" w:fill="auto"/>
            <w:tcMar>
              <w:top w:w="0" w:type="dxa"/>
              <w:left w:w="108" w:type="dxa"/>
              <w:bottom w:w="0" w:type="dxa"/>
              <w:right w:w="108" w:type="dxa"/>
            </w:tcMar>
          </w:tcPr>
          <w:p w14:paraId="43AA0684" w14:textId="77777777" w:rsidR="000A2CB1" w:rsidRPr="00C018E6" w:rsidRDefault="000A2CB1">
            <w:pPr>
              <w:pStyle w:val="Sraopastraipa"/>
              <w:numPr>
                <w:ilvl w:val="0"/>
                <w:numId w:val="11"/>
              </w:numPr>
              <w:spacing w:after="0" w:line="240" w:lineRule="auto"/>
              <w:rPr>
                <w:rFonts w:cstheme="minorHAnsi"/>
              </w:rPr>
            </w:pPr>
          </w:p>
        </w:tc>
        <w:tc>
          <w:tcPr>
            <w:tcW w:w="2531" w:type="dxa"/>
            <w:shd w:val="clear" w:color="auto" w:fill="auto"/>
            <w:tcMar>
              <w:top w:w="0" w:type="dxa"/>
              <w:left w:w="108" w:type="dxa"/>
              <w:bottom w:w="0" w:type="dxa"/>
              <w:right w:w="108" w:type="dxa"/>
            </w:tcMar>
          </w:tcPr>
          <w:p w14:paraId="6CC8DEA0" w14:textId="7D472114" w:rsidR="000A2CB1" w:rsidRPr="00C018E6" w:rsidRDefault="000A2CB1" w:rsidP="00A83528">
            <w:pPr>
              <w:spacing w:after="0" w:line="240" w:lineRule="auto"/>
              <w:rPr>
                <w:rFonts w:cstheme="minorHAnsi"/>
                <w:bCs/>
              </w:rPr>
            </w:pPr>
            <w:r w:rsidRPr="00C018E6">
              <w:rPr>
                <w:rFonts w:cstheme="minorHAnsi"/>
              </w:rPr>
              <w:t xml:space="preserve">Perkantysis subjektas atsako tiekėjui, ar jis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711196CF" w14:textId="77777777" w:rsidR="000A2CB1" w:rsidRPr="00F039FF" w:rsidRDefault="000A2CB1" w:rsidP="00A83528">
            <w:pPr>
              <w:spacing w:after="0" w:line="240" w:lineRule="auto"/>
              <w:rPr>
                <w:rFonts w:cstheme="minorHAnsi"/>
              </w:rPr>
            </w:pPr>
            <w:r w:rsidRPr="00F039FF">
              <w:rPr>
                <w:rFonts w:cstheme="minorHAnsi"/>
                <w:iCs/>
              </w:rPr>
              <w:t xml:space="preserve">3 (tris) darbo dienas </w:t>
            </w:r>
            <w:r w:rsidRPr="00F039FF">
              <w:rPr>
                <w:rFonts w:cstheme="minorHAnsi"/>
              </w:rPr>
              <w:t>nuo prašymo gavimo dienos</w:t>
            </w:r>
          </w:p>
          <w:p w14:paraId="4AD3789D" w14:textId="77777777" w:rsidR="000A2CB1" w:rsidRPr="00F039FF" w:rsidRDefault="000A2CB1" w:rsidP="00A83528">
            <w:pPr>
              <w:spacing w:after="0" w:line="240" w:lineRule="auto"/>
              <w:rPr>
                <w:rFonts w:cstheme="minorHAnsi"/>
                <w:iCs/>
              </w:rPr>
            </w:pPr>
          </w:p>
        </w:tc>
        <w:tc>
          <w:tcPr>
            <w:tcW w:w="2954" w:type="dxa"/>
            <w:shd w:val="clear" w:color="auto" w:fill="auto"/>
            <w:tcMar>
              <w:top w:w="0" w:type="dxa"/>
              <w:left w:w="108" w:type="dxa"/>
              <w:bottom w:w="0" w:type="dxa"/>
              <w:right w:w="108" w:type="dxa"/>
            </w:tcMar>
          </w:tcPr>
          <w:p w14:paraId="2DC6EACA" w14:textId="2E539EC8" w:rsidR="000A2CB1" w:rsidRPr="00C018E6" w:rsidRDefault="00F039FF" w:rsidP="00A83528">
            <w:pPr>
              <w:spacing w:after="0" w:line="240" w:lineRule="auto"/>
              <w:rPr>
                <w:rFonts w:cstheme="minorHAnsi"/>
              </w:rPr>
            </w:pPr>
            <w:r w:rsidRPr="00C018E6">
              <w:rPr>
                <w:rFonts w:cstheme="minorHAnsi"/>
              </w:rPr>
              <w:t>NETAIKOMA</w:t>
            </w:r>
          </w:p>
        </w:tc>
      </w:tr>
      <w:tr w:rsidR="000A2CB1" w:rsidRPr="00C018E6" w14:paraId="328CBA3D" w14:textId="77777777" w:rsidTr="00A83528">
        <w:trPr>
          <w:trHeight w:val="20"/>
        </w:trPr>
        <w:tc>
          <w:tcPr>
            <w:tcW w:w="726" w:type="dxa"/>
            <w:shd w:val="clear" w:color="auto" w:fill="auto"/>
            <w:tcMar>
              <w:top w:w="0" w:type="dxa"/>
              <w:left w:w="108" w:type="dxa"/>
              <w:bottom w:w="0" w:type="dxa"/>
              <w:right w:w="108" w:type="dxa"/>
            </w:tcMar>
          </w:tcPr>
          <w:p w14:paraId="4035914E" w14:textId="77777777" w:rsidR="000A2CB1" w:rsidRPr="00C018E6" w:rsidRDefault="000A2CB1">
            <w:pPr>
              <w:pStyle w:val="Sraopastraipa"/>
              <w:numPr>
                <w:ilvl w:val="0"/>
                <w:numId w:val="11"/>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621431DA" w14:textId="77777777" w:rsidR="000A2CB1" w:rsidRPr="00C018E6" w:rsidRDefault="000A2CB1" w:rsidP="00A83528">
            <w:pPr>
              <w:spacing w:after="0" w:line="240" w:lineRule="auto"/>
              <w:rPr>
                <w:rFonts w:cstheme="minorHAnsi"/>
                <w:bCs/>
              </w:rPr>
            </w:pPr>
            <w:r w:rsidRPr="00C018E6">
              <w:rPr>
                <w:rFonts w:cstheme="minorHAnsi"/>
                <w:color w:val="000000" w:themeColor="text1"/>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3BC97434" w14:textId="77777777" w:rsidR="000A2CB1" w:rsidRPr="00F039FF" w:rsidRDefault="000A2CB1" w:rsidP="00A83528">
            <w:pPr>
              <w:spacing w:after="0" w:line="240" w:lineRule="auto"/>
              <w:jc w:val="both"/>
              <w:rPr>
                <w:rFonts w:cstheme="minorHAnsi"/>
              </w:rPr>
            </w:pPr>
            <w:r w:rsidRPr="00F039FF">
              <w:rPr>
                <w:rFonts w:cstheme="minorHAnsi"/>
              </w:rPr>
              <w:t>5 (penkias) darbo dienas nuo prašymo gavimo dienos</w:t>
            </w:r>
          </w:p>
          <w:p w14:paraId="3A7BB9F8" w14:textId="77777777" w:rsidR="000A2CB1" w:rsidRPr="00F039FF" w:rsidRDefault="000A2CB1" w:rsidP="00A83528">
            <w:pPr>
              <w:spacing w:after="0" w:line="240" w:lineRule="auto"/>
              <w:jc w:val="both"/>
              <w:rPr>
                <w:rFonts w:cstheme="minorHAnsi"/>
              </w:rPr>
            </w:pPr>
          </w:p>
        </w:tc>
        <w:tc>
          <w:tcPr>
            <w:tcW w:w="2954" w:type="dxa"/>
            <w:shd w:val="clear" w:color="auto" w:fill="auto"/>
            <w:tcMar>
              <w:top w:w="0" w:type="dxa"/>
              <w:left w:w="108" w:type="dxa"/>
              <w:bottom w:w="0" w:type="dxa"/>
              <w:right w:w="108" w:type="dxa"/>
            </w:tcMar>
          </w:tcPr>
          <w:p w14:paraId="379A3915" w14:textId="5038C80D" w:rsidR="000A2CB1" w:rsidRPr="00C018E6" w:rsidRDefault="00F039FF" w:rsidP="00A83528">
            <w:pPr>
              <w:spacing w:after="0" w:line="240" w:lineRule="auto"/>
              <w:rPr>
                <w:rFonts w:cstheme="minorHAnsi"/>
              </w:rPr>
            </w:pPr>
            <w:r w:rsidRPr="00C018E6">
              <w:rPr>
                <w:rFonts w:cstheme="minorHAnsi"/>
              </w:rPr>
              <w:t>NETAIKOMA</w:t>
            </w:r>
          </w:p>
        </w:tc>
      </w:tr>
      <w:tr w:rsidR="000A2CB1" w:rsidRPr="00C018E6" w14:paraId="667947E4" w14:textId="77777777" w:rsidTr="00A83528">
        <w:trPr>
          <w:trHeight w:val="20"/>
        </w:trPr>
        <w:tc>
          <w:tcPr>
            <w:tcW w:w="726" w:type="dxa"/>
            <w:shd w:val="clear" w:color="auto" w:fill="auto"/>
            <w:tcMar>
              <w:top w:w="0" w:type="dxa"/>
              <w:left w:w="108" w:type="dxa"/>
              <w:bottom w:w="0" w:type="dxa"/>
              <w:right w:w="108" w:type="dxa"/>
            </w:tcMar>
          </w:tcPr>
          <w:p w14:paraId="5BD1874E" w14:textId="77777777" w:rsidR="000A2CB1" w:rsidRPr="00C018E6" w:rsidRDefault="000A2CB1">
            <w:pPr>
              <w:pStyle w:val="Sraopastraipa"/>
              <w:numPr>
                <w:ilvl w:val="0"/>
                <w:numId w:val="11"/>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040B0AD" w14:textId="4B8BE0F8" w:rsidR="000A2CB1" w:rsidRPr="00C018E6" w:rsidRDefault="000A2CB1" w:rsidP="00A83528">
            <w:pPr>
              <w:spacing w:after="0" w:line="240" w:lineRule="auto"/>
              <w:rPr>
                <w:rFonts w:cstheme="minorHAnsi"/>
                <w:bCs/>
              </w:rPr>
            </w:pPr>
            <w:r w:rsidRPr="00C018E6">
              <w:rPr>
                <w:rFonts w:cstheme="minorHAnsi"/>
              </w:rPr>
              <w:t>Perkantysis subjektas</w:t>
            </w:r>
            <w:r w:rsidRPr="00C018E6">
              <w:rPr>
                <w:rFonts w:cstheme="minorHAnsi"/>
                <w:bCs/>
              </w:rPr>
              <w:t xml:space="preserve"> informuoja pirkimo dalyvius apie EBVPD vertinimo rezultatus ne vėliau kaip per</w:t>
            </w:r>
          </w:p>
        </w:tc>
        <w:tc>
          <w:tcPr>
            <w:tcW w:w="3643" w:type="dxa"/>
            <w:shd w:val="clear" w:color="auto" w:fill="auto"/>
            <w:tcMar>
              <w:top w:w="0" w:type="dxa"/>
              <w:left w:w="108" w:type="dxa"/>
              <w:bottom w:w="0" w:type="dxa"/>
              <w:right w:w="108" w:type="dxa"/>
            </w:tcMar>
          </w:tcPr>
          <w:p w14:paraId="1CC6A18F" w14:textId="77777777" w:rsidR="000A2CB1" w:rsidRPr="00C018E6" w:rsidRDefault="000A2CB1" w:rsidP="00A83528">
            <w:pPr>
              <w:spacing w:after="0" w:line="240" w:lineRule="auto"/>
              <w:rPr>
                <w:rFonts w:cstheme="minorHAnsi"/>
                <w:bCs/>
              </w:rPr>
            </w:pPr>
            <w:r w:rsidRPr="00C018E6">
              <w:rPr>
                <w:rFonts w:cstheme="minorHAnsi"/>
                <w:bCs/>
              </w:rPr>
              <w:t>3 (tris) darbo dienas nuo sprendimo priėmimo dienos</w:t>
            </w:r>
          </w:p>
        </w:tc>
        <w:tc>
          <w:tcPr>
            <w:tcW w:w="2954" w:type="dxa"/>
            <w:shd w:val="clear" w:color="auto" w:fill="auto"/>
            <w:tcMar>
              <w:top w:w="0" w:type="dxa"/>
              <w:left w:w="108" w:type="dxa"/>
              <w:bottom w:w="0" w:type="dxa"/>
              <w:right w:w="108" w:type="dxa"/>
            </w:tcMar>
          </w:tcPr>
          <w:p w14:paraId="0B30B415" w14:textId="77777777" w:rsidR="000A2CB1" w:rsidRPr="00C018E6" w:rsidRDefault="000A2CB1" w:rsidP="00A83528">
            <w:pPr>
              <w:spacing w:after="0" w:line="240" w:lineRule="auto"/>
              <w:rPr>
                <w:rFonts w:cstheme="minorHAnsi"/>
                <w:bCs/>
              </w:rPr>
            </w:pPr>
          </w:p>
        </w:tc>
      </w:tr>
      <w:tr w:rsidR="000A2CB1" w:rsidRPr="00C018E6" w14:paraId="6158FD87" w14:textId="77777777" w:rsidTr="00A83528">
        <w:trPr>
          <w:trHeight w:val="20"/>
        </w:trPr>
        <w:tc>
          <w:tcPr>
            <w:tcW w:w="726" w:type="dxa"/>
            <w:shd w:val="clear" w:color="auto" w:fill="auto"/>
            <w:tcMar>
              <w:top w:w="0" w:type="dxa"/>
              <w:left w:w="108" w:type="dxa"/>
              <w:bottom w:w="0" w:type="dxa"/>
              <w:right w:w="108" w:type="dxa"/>
            </w:tcMar>
          </w:tcPr>
          <w:p w14:paraId="55C7F3DB" w14:textId="77777777" w:rsidR="000A2CB1" w:rsidRPr="00C018E6" w:rsidRDefault="000A2CB1">
            <w:pPr>
              <w:pStyle w:val="Sraopastraipa"/>
              <w:numPr>
                <w:ilvl w:val="0"/>
                <w:numId w:val="11"/>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2E30653" w14:textId="1DCFBBB2" w:rsidR="000A2CB1" w:rsidRPr="00C018E6" w:rsidRDefault="000A2CB1" w:rsidP="00A83528">
            <w:pPr>
              <w:spacing w:after="0" w:line="240" w:lineRule="auto"/>
              <w:rPr>
                <w:rFonts w:cstheme="minorHAnsi"/>
                <w:bCs/>
              </w:rPr>
            </w:pPr>
            <w:r w:rsidRPr="00C018E6">
              <w:rPr>
                <w:rFonts w:cstheme="minorHAnsi"/>
              </w:rPr>
              <w:t>Perkantysis subjektas</w:t>
            </w:r>
            <w:r w:rsidRPr="00C018E6">
              <w:rPr>
                <w:rFonts w:cstheme="minorHAnsi"/>
                <w:bCs/>
              </w:rPr>
              <w:t xml:space="preserve"> pirkimo dalyviams praneša apie priimtą sprendimą nustatyti </w:t>
            </w:r>
            <w:r w:rsidRPr="00C018E6">
              <w:rPr>
                <w:rFonts w:cstheme="minorHAnsi"/>
                <w:bCs/>
              </w:rPr>
              <w:lastRenderedPageBreak/>
              <w:t xml:space="preserve">laimėjusį pasiūlymą, </w:t>
            </w:r>
            <w:r w:rsidRPr="00C018E6">
              <w:rPr>
                <w:rFonts w:cstheme="minorHAnsi"/>
              </w:rPr>
              <w:t>dėl kurio bus sudaroma</w:t>
            </w:r>
            <w:r w:rsidRPr="00C018E6">
              <w:rPr>
                <w:rFonts w:cstheme="minorHAnsi"/>
                <w:bCs/>
              </w:rPr>
              <w:t xml:space="preserve"> sutartis ne vėliau kaip per</w:t>
            </w:r>
          </w:p>
        </w:tc>
        <w:tc>
          <w:tcPr>
            <w:tcW w:w="3643" w:type="dxa"/>
            <w:shd w:val="clear" w:color="auto" w:fill="auto"/>
            <w:tcMar>
              <w:top w:w="0" w:type="dxa"/>
              <w:left w:w="108" w:type="dxa"/>
              <w:bottom w:w="0" w:type="dxa"/>
              <w:right w:w="108" w:type="dxa"/>
            </w:tcMar>
          </w:tcPr>
          <w:p w14:paraId="0A76A254" w14:textId="77777777" w:rsidR="000A2CB1" w:rsidRPr="00C018E6" w:rsidRDefault="000A2CB1" w:rsidP="00A83528">
            <w:pPr>
              <w:spacing w:after="0" w:line="240" w:lineRule="auto"/>
              <w:rPr>
                <w:rFonts w:cstheme="minorHAnsi"/>
                <w:bCs/>
              </w:rPr>
            </w:pPr>
            <w:r w:rsidRPr="00C018E6">
              <w:rPr>
                <w:rFonts w:cstheme="minorHAnsi"/>
                <w:bCs/>
              </w:rPr>
              <w:lastRenderedPageBreak/>
              <w:t>3 (tris) darbo dienas nuo sprendimo priėmimo dienos</w:t>
            </w:r>
          </w:p>
        </w:tc>
        <w:tc>
          <w:tcPr>
            <w:tcW w:w="2954" w:type="dxa"/>
            <w:shd w:val="clear" w:color="auto" w:fill="auto"/>
            <w:tcMar>
              <w:top w:w="0" w:type="dxa"/>
              <w:left w:w="108" w:type="dxa"/>
              <w:bottom w:w="0" w:type="dxa"/>
              <w:right w:w="108" w:type="dxa"/>
            </w:tcMar>
          </w:tcPr>
          <w:p w14:paraId="043E33E1" w14:textId="77777777" w:rsidR="000A2CB1" w:rsidRPr="00C018E6" w:rsidRDefault="000A2CB1" w:rsidP="00A83528">
            <w:pPr>
              <w:spacing w:after="0" w:line="240" w:lineRule="auto"/>
              <w:rPr>
                <w:rFonts w:cstheme="minorHAnsi"/>
              </w:rPr>
            </w:pPr>
          </w:p>
        </w:tc>
      </w:tr>
      <w:tr w:rsidR="000A2CB1" w:rsidRPr="00C018E6" w14:paraId="1B480CCC" w14:textId="77777777" w:rsidTr="00A83528">
        <w:trPr>
          <w:trHeight w:val="20"/>
        </w:trPr>
        <w:tc>
          <w:tcPr>
            <w:tcW w:w="726" w:type="dxa"/>
            <w:shd w:val="clear" w:color="auto" w:fill="auto"/>
            <w:tcMar>
              <w:top w:w="0" w:type="dxa"/>
              <w:left w:w="108" w:type="dxa"/>
              <w:bottom w:w="0" w:type="dxa"/>
              <w:right w:w="108" w:type="dxa"/>
            </w:tcMar>
          </w:tcPr>
          <w:p w14:paraId="2E030620" w14:textId="77777777" w:rsidR="000A2CB1" w:rsidRPr="00C018E6" w:rsidRDefault="000A2CB1">
            <w:pPr>
              <w:pStyle w:val="Sraopastraipa"/>
              <w:numPr>
                <w:ilvl w:val="0"/>
                <w:numId w:val="11"/>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450ECA8C" w14:textId="004C35E5" w:rsidR="000A2CB1" w:rsidRPr="00C018E6" w:rsidRDefault="000A2CB1" w:rsidP="00A83528">
            <w:pPr>
              <w:spacing w:after="0" w:line="240" w:lineRule="auto"/>
              <w:rPr>
                <w:rFonts w:cstheme="minorHAnsi"/>
                <w:bCs/>
              </w:rPr>
            </w:pPr>
            <w:r w:rsidRPr="00C018E6">
              <w:rPr>
                <w:rFonts w:cstheme="minorHAnsi"/>
              </w:rPr>
              <w:t>Perkantysis subjektas</w:t>
            </w:r>
            <w:r w:rsidRPr="00C018E6">
              <w:rPr>
                <w:rFonts w:cstheme="minorHAnsi"/>
                <w:bCs/>
              </w:rPr>
              <w:t xml:space="preserve">, pirkimo dalyviui raštu paprašius, jam pateikia PĮ </w:t>
            </w:r>
            <w:r w:rsidR="00782AA7" w:rsidRPr="00C018E6">
              <w:rPr>
                <w:rFonts w:cstheme="minorHAnsi"/>
                <w:bCs/>
              </w:rPr>
              <w:t>6</w:t>
            </w:r>
            <w:r w:rsidRPr="00C018E6">
              <w:rPr>
                <w:rFonts w:cstheme="minorHAnsi"/>
                <w:bCs/>
              </w:rPr>
              <w:t>8 straipsnio 2 dalyje nustatytą informaciją ne vėliau kaip per</w:t>
            </w:r>
          </w:p>
        </w:tc>
        <w:tc>
          <w:tcPr>
            <w:tcW w:w="3643" w:type="dxa"/>
            <w:shd w:val="clear" w:color="auto" w:fill="auto"/>
            <w:tcMar>
              <w:top w:w="0" w:type="dxa"/>
              <w:left w:w="108" w:type="dxa"/>
              <w:bottom w:w="0" w:type="dxa"/>
              <w:right w:w="108" w:type="dxa"/>
            </w:tcMar>
          </w:tcPr>
          <w:p w14:paraId="637D3D4A" w14:textId="77777777" w:rsidR="000A2CB1" w:rsidRPr="00C018E6" w:rsidRDefault="000A2CB1" w:rsidP="00A83528">
            <w:pPr>
              <w:spacing w:after="0" w:line="240" w:lineRule="auto"/>
              <w:rPr>
                <w:rFonts w:cstheme="minorHAnsi"/>
                <w:bCs/>
              </w:rPr>
            </w:pPr>
            <w:r w:rsidRPr="00C018E6">
              <w:rPr>
                <w:rFonts w:cstheme="minorHAnsi"/>
                <w:bCs/>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56A53751" w14:textId="77777777" w:rsidR="000A2CB1" w:rsidRPr="00C018E6" w:rsidRDefault="000A2CB1" w:rsidP="00A83528">
            <w:pPr>
              <w:pStyle w:val="tajtip"/>
              <w:shd w:val="clear" w:color="auto" w:fill="FFFFFF"/>
              <w:spacing w:before="0" w:beforeAutospacing="0" w:after="0" w:afterAutospacing="0"/>
              <w:ind w:firstLine="313"/>
              <w:rPr>
                <w:rFonts w:asciiTheme="minorHAnsi" w:hAnsiTheme="minorHAnsi" w:cstheme="minorHAnsi"/>
                <w:sz w:val="22"/>
                <w:szCs w:val="22"/>
              </w:rPr>
            </w:pPr>
          </w:p>
        </w:tc>
      </w:tr>
      <w:tr w:rsidR="000A2CB1" w:rsidRPr="00C018E6" w14:paraId="45761E42" w14:textId="77777777" w:rsidTr="00A83528">
        <w:trPr>
          <w:trHeight w:val="20"/>
        </w:trPr>
        <w:tc>
          <w:tcPr>
            <w:tcW w:w="726" w:type="dxa"/>
            <w:shd w:val="clear" w:color="auto" w:fill="auto"/>
            <w:tcMar>
              <w:top w:w="0" w:type="dxa"/>
              <w:left w:w="108" w:type="dxa"/>
              <w:bottom w:w="0" w:type="dxa"/>
              <w:right w:w="108" w:type="dxa"/>
            </w:tcMar>
          </w:tcPr>
          <w:p w14:paraId="361FB6F1" w14:textId="77777777" w:rsidR="000A2CB1" w:rsidRPr="00C018E6" w:rsidRDefault="000A2CB1">
            <w:pPr>
              <w:pStyle w:val="Sraopastraipa"/>
              <w:numPr>
                <w:ilvl w:val="0"/>
                <w:numId w:val="11"/>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9BA044E" w14:textId="1CF8CC92" w:rsidR="000A2CB1" w:rsidRPr="00C018E6" w:rsidRDefault="000A2CB1" w:rsidP="00A83528">
            <w:pPr>
              <w:spacing w:after="0" w:line="240" w:lineRule="auto"/>
              <w:rPr>
                <w:rFonts w:cstheme="minorHAnsi"/>
                <w:bCs/>
              </w:rPr>
            </w:pPr>
            <w:r w:rsidRPr="00C018E6">
              <w:rPr>
                <w:rFonts w:cstheme="minorHAnsi"/>
                <w:color w:val="000000"/>
                <w:shd w:val="clear" w:color="auto" w:fill="FFFFFF"/>
              </w:rPr>
              <w:t>Tiekėjas turi teisę pateikti pretenziją p</w:t>
            </w:r>
            <w:r w:rsidRPr="00C018E6">
              <w:rPr>
                <w:rFonts w:cstheme="minorHAnsi"/>
              </w:rPr>
              <w:t>erkančiajam subjektui</w:t>
            </w:r>
            <w:r w:rsidRPr="00C018E6">
              <w:rPr>
                <w:rFonts w:cstheme="minorHAnsi"/>
                <w:color w:val="000000"/>
                <w:shd w:val="clear" w:color="auto" w:fill="FFFFFF"/>
              </w:rPr>
              <w:t xml:space="preserve">, pateikti prašymą ar pareikšti ieškinį teismui </w:t>
            </w:r>
            <w:r w:rsidRPr="00C018E6">
              <w:rPr>
                <w:rFonts w:cstheme="minorHAnsi"/>
                <w:bCs/>
              </w:rPr>
              <w:t>ne vėliau kaip per</w:t>
            </w:r>
          </w:p>
        </w:tc>
        <w:tc>
          <w:tcPr>
            <w:tcW w:w="3643" w:type="dxa"/>
            <w:shd w:val="clear" w:color="auto" w:fill="auto"/>
            <w:tcMar>
              <w:top w:w="0" w:type="dxa"/>
              <w:left w:w="108" w:type="dxa"/>
              <w:bottom w:w="0" w:type="dxa"/>
              <w:right w:w="108" w:type="dxa"/>
            </w:tcMar>
          </w:tcPr>
          <w:p w14:paraId="13AAE4F0" w14:textId="77777777" w:rsidR="000A2CB1" w:rsidRPr="00C018E6" w:rsidRDefault="000A2CB1" w:rsidP="00A83528">
            <w:pPr>
              <w:spacing w:after="0" w:line="240" w:lineRule="auto"/>
              <w:rPr>
                <w:rFonts w:cstheme="minorHAnsi"/>
              </w:rPr>
            </w:pPr>
            <w:r w:rsidRPr="00C018E6">
              <w:rPr>
                <w:rFonts w:cstheme="minorHAnsi"/>
              </w:rPr>
              <w:t>5 (penkias) darbo dienas</w:t>
            </w:r>
          </w:p>
          <w:p w14:paraId="6DB0847F" w14:textId="0AB56153" w:rsidR="000A2CB1" w:rsidRPr="00C018E6" w:rsidRDefault="000A2CB1" w:rsidP="00A83528">
            <w:pPr>
              <w:spacing w:after="0" w:line="240" w:lineRule="auto"/>
              <w:jc w:val="both"/>
              <w:rPr>
                <w:rFonts w:cstheme="minorHAnsi"/>
              </w:rPr>
            </w:pPr>
            <w:r w:rsidRPr="00C018E6">
              <w:rPr>
                <w:rFonts w:cstheme="minorHAnsi"/>
              </w:rPr>
              <w:t xml:space="preserve">nuo </w:t>
            </w:r>
            <w:r w:rsidRPr="00C018E6">
              <w:rPr>
                <w:rFonts w:eastAsia="Arial" w:cstheme="minorHAnsi"/>
              </w:rPr>
              <w:t>perkančiojo subjekto</w:t>
            </w:r>
            <w:r w:rsidRPr="00C018E6">
              <w:rPr>
                <w:rFonts w:cstheme="minorHAnsi"/>
              </w:rPr>
              <w:t xml:space="preserve"> pranešimo raštu apie jo priimtą sprendimą išsiuntimo tiekėjams dienos arba nuo paskelbimo apie </w:t>
            </w:r>
            <w:r w:rsidRPr="00C018E6">
              <w:rPr>
                <w:rFonts w:eastAsia="Arial" w:cstheme="minorHAnsi"/>
              </w:rPr>
              <w:t>perkančiojo subjekto</w:t>
            </w:r>
            <w:r w:rsidRPr="00C018E6">
              <w:rPr>
                <w:rFonts w:cstheme="minorHAnsi"/>
              </w:rPr>
              <w:t xml:space="preserve"> priimtus sprendimus dienos, jei PĮ nenumato reikalavimo raštu informuoti tiekėjus apie </w:t>
            </w:r>
            <w:r w:rsidRPr="00C018E6">
              <w:rPr>
                <w:rFonts w:eastAsia="Arial" w:cstheme="minorHAnsi"/>
              </w:rPr>
              <w:t>perkančiojo subjekto</w:t>
            </w:r>
            <w:r w:rsidRPr="00C018E6">
              <w:rPr>
                <w:rFonts w:cstheme="minorHAnsi"/>
              </w:rPr>
              <w:t xml:space="preserve"> priimtus sprendimus;</w:t>
            </w:r>
          </w:p>
          <w:p w14:paraId="27D7DF6B" w14:textId="77777777" w:rsidR="000A2CB1" w:rsidRPr="00C018E6" w:rsidRDefault="000A2CB1" w:rsidP="00A83528">
            <w:pPr>
              <w:spacing w:after="0" w:line="240" w:lineRule="auto"/>
              <w:jc w:val="both"/>
              <w:rPr>
                <w:rFonts w:cstheme="minorHAnsi"/>
              </w:rPr>
            </w:pPr>
            <w:r w:rsidRPr="00C018E6">
              <w:rPr>
                <w:rFonts w:cstheme="minorHAnsi"/>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1FA2D946" w14:textId="77777777" w:rsidR="000A2CB1" w:rsidRPr="00C018E6" w:rsidRDefault="000A2CB1" w:rsidP="00A83528">
            <w:pPr>
              <w:spacing w:after="0" w:line="240" w:lineRule="auto"/>
              <w:rPr>
                <w:rFonts w:cstheme="minorHAnsi"/>
                <w:bCs/>
              </w:rPr>
            </w:pPr>
          </w:p>
        </w:tc>
      </w:tr>
      <w:tr w:rsidR="000A2CB1" w:rsidRPr="00C018E6" w14:paraId="2D7B9D40" w14:textId="77777777" w:rsidTr="00A83528">
        <w:trPr>
          <w:trHeight w:val="20"/>
        </w:trPr>
        <w:tc>
          <w:tcPr>
            <w:tcW w:w="726" w:type="dxa"/>
            <w:shd w:val="clear" w:color="auto" w:fill="auto"/>
            <w:tcMar>
              <w:top w:w="0" w:type="dxa"/>
              <w:left w:w="108" w:type="dxa"/>
              <w:bottom w:w="0" w:type="dxa"/>
              <w:right w:w="108" w:type="dxa"/>
            </w:tcMar>
          </w:tcPr>
          <w:p w14:paraId="5F739CEC" w14:textId="77777777" w:rsidR="000A2CB1" w:rsidRPr="00C018E6" w:rsidRDefault="000A2CB1">
            <w:pPr>
              <w:pStyle w:val="Sraopastraipa"/>
              <w:numPr>
                <w:ilvl w:val="0"/>
                <w:numId w:val="11"/>
              </w:numPr>
              <w:spacing w:after="0" w:line="240" w:lineRule="auto"/>
              <w:rPr>
                <w:rFonts w:cstheme="minorHAnsi"/>
              </w:rPr>
            </w:pPr>
          </w:p>
        </w:tc>
        <w:tc>
          <w:tcPr>
            <w:tcW w:w="2531" w:type="dxa"/>
            <w:shd w:val="clear" w:color="auto" w:fill="auto"/>
            <w:tcMar>
              <w:top w:w="0" w:type="dxa"/>
              <w:left w:w="108" w:type="dxa"/>
              <w:bottom w:w="0" w:type="dxa"/>
              <w:right w:w="108" w:type="dxa"/>
            </w:tcMar>
          </w:tcPr>
          <w:p w14:paraId="7157E67E" w14:textId="09D4CAB1" w:rsidR="000A2CB1" w:rsidRPr="00C018E6" w:rsidRDefault="000A2CB1" w:rsidP="00A83528">
            <w:pPr>
              <w:spacing w:after="0" w:line="240" w:lineRule="auto"/>
              <w:rPr>
                <w:rFonts w:cstheme="minorHAnsi"/>
              </w:rPr>
            </w:pPr>
            <w:r w:rsidRPr="00C018E6">
              <w:rPr>
                <w:rFonts w:cstheme="minorHAnsi"/>
              </w:rPr>
              <w:t>Perkantysis subjektas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54326B08" w14:textId="77777777" w:rsidR="000A2CB1" w:rsidRPr="00C018E6" w:rsidRDefault="000A2CB1" w:rsidP="00A83528">
            <w:pPr>
              <w:spacing w:after="0" w:line="240" w:lineRule="auto"/>
              <w:rPr>
                <w:rFonts w:cstheme="minorHAnsi"/>
              </w:rPr>
            </w:pPr>
            <w:r w:rsidRPr="00C018E6">
              <w:rPr>
                <w:rFonts w:cstheme="minorHAnsi"/>
              </w:rPr>
              <w:t>6 (šešias) darbo dienas nuo pretenzijos gavimo dienos</w:t>
            </w:r>
          </w:p>
        </w:tc>
        <w:tc>
          <w:tcPr>
            <w:tcW w:w="2954" w:type="dxa"/>
            <w:shd w:val="clear" w:color="auto" w:fill="auto"/>
            <w:tcMar>
              <w:top w:w="0" w:type="dxa"/>
              <w:left w:w="108" w:type="dxa"/>
              <w:bottom w:w="0" w:type="dxa"/>
              <w:right w:w="108" w:type="dxa"/>
            </w:tcMar>
          </w:tcPr>
          <w:p w14:paraId="2D40E41B" w14:textId="77777777" w:rsidR="000A2CB1" w:rsidRPr="00C018E6" w:rsidRDefault="000A2CB1" w:rsidP="00A83528">
            <w:pPr>
              <w:spacing w:after="0" w:line="240" w:lineRule="auto"/>
              <w:rPr>
                <w:rFonts w:cstheme="minorHAnsi"/>
              </w:rPr>
            </w:pPr>
          </w:p>
        </w:tc>
      </w:tr>
      <w:tr w:rsidR="000A2CB1" w:rsidRPr="00C018E6" w14:paraId="573881EC" w14:textId="77777777" w:rsidTr="00A83528">
        <w:trPr>
          <w:trHeight w:val="20"/>
        </w:trPr>
        <w:tc>
          <w:tcPr>
            <w:tcW w:w="726" w:type="dxa"/>
            <w:shd w:val="clear" w:color="auto" w:fill="auto"/>
            <w:tcMar>
              <w:top w:w="0" w:type="dxa"/>
              <w:left w:w="108" w:type="dxa"/>
              <w:bottom w:w="0" w:type="dxa"/>
              <w:right w:w="108" w:type="dxa"/>
            </w:tcMar>
          </w:tcPr>
          <w:p w14:paraId="7A4C77FD" w14:textId="77777777" w:rsidR="000A2CB1" w:rsidRPr="00C018E6" w:rsidRDefault="000A2CB1">
            <w:pPr>
              <w:pStyle w:val="Sraopastraipa"/>
              <w:numPr>
                <w:ilvl w:val="0"/>
                <w:numId w:val="11"/>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62A419A6" w14:textId="2EB87756" w:rsidR="000A2CB1" w:rsidRPr="00C018E6" w:rsidRDefault="000A2CB1" w:rsidP="00A83528">
            <w:pPr>
              <w:spacing w:after="0" w:line="240" w:lineRule="auto"/>
              <w:rPr>
                <w:rFonts w:cstheme="minorHAnsi"/>
                <w:bCs/>
              </w:rPr>
            </w:pPr>
            <w:r w:rsidRPr="00C018E6">
              <w:rPr>
                <w:rFonts w:cstheme="minorHAnsi"/>
              </w:rPr>
              <w:t>Jeigu perkantysis subjektas per nustatytą terminą neišnagrinėja jam pateiktos pretenzijos, tiekėjas turi teisę pateikti prašymą ar pareikšti ieškinį teismui per</w:t>
            </w:r>
            <w:r w:rsidRPr="00C018E6">
              <w:rPr>
                <w:rFonts w:cstheme="minorHAnsi"/>
                <w:bCs/>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4C78CF25" w14:textId="30B1BEAF" w:rsidR="000A2CB1" w:rsidRPr="00C018E6" w:rsidRDefault="000A2CB1" w:rsidP="00A83528">
            <w:pPr>
              <w:spacing w:after="0" w:line="240" w:lineRule="auto"/>
              <w:rPr>
                <w:rFonts w:cstheme="minorHAnsi"/>
              </w:rPr>
            </w:pPr>
            <w:r w:rsidRPr="00C018E6">
              <w:rPr>
                <w:rFonts w:cstheme="minorHAnsi"/>
              </w:rPr>
              <w:t>per 15 (penkiolika) dienų nuo dienos, kurią perkantysis subjektas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51AF901D" w14:textId="77777777" w:rsidR="000A2CB1" w:rsidRPr="00C018E6" w:rsidRDefault="000A2CB1" w:rsidP="00A83528">
            <w:pPr>
              <w:spacing w:after="0" w:line="240" w:lineRule="auto"/>
              <w:rPr>
                <w:rFonts w:cstheme="minorHAnsi"/>
              </w:rPr>
            </w:pPr>
          </w:p>
        </w:tc>
      </w:tr>
      <w:tr w:rsidR="000A2CB1" w:rsidRPr="00C018E6" w14:paraId="57C86029" w14:textId="77777777" w:rsidTr="00A83528">
        <w:trPr>
          <w:trHeight w:val="20"/>
        </w:trPr>
        <w:tc>
          <w:tcPr>
            <w:tcW w:w="726" w:type="dxa"/>
            <w:shd w:val="clear" w:color="auto" w:fill="auto"/>
            <w:tcMar>
              <w:top w:w="0" w:type="dxa"/>
              <w:left w:w="108" w:type="dxa"/>
              <w:bottom w:w="0" w:type="dxa"/>
              <w:right w:w="108" w:type="dxa"/>
            </w:tcMar>
          </w:tcPr>
          <w:p w14:paraId="2DDD2F53" w14:textId="77777777" w:rsidR="000A2CB1" w:rsidRPr="00C018E6" w:rsidRDefault="000A2CB1">
            <w:pPr>
              <w:pStyle w:val="Sraopastraipa"/>
              <w:numPr>
                <w:ilvl w:val="0"/>
                <w:numId w:val="11"/>
              </w:numPr>
              <w:spacing w:after="0" w:line="240" w:lineRule="auto"/>
              <w:rPr>
                <w:rFonts w:cstheme="minorHAnsi"/>
              </w:rPr>
            </w:pPr>
          </w:p>
        </w:tc>
        <w:tc>
          <w:tcPr>
            <w:tcW w:w="2531" w:type="dxa"/>
            <w:shd w:val="clear" w:color="auto" w:fill="auto"/>
            <w:tcMar>
              <w:top w:w="0" w:type="dxa"/>
              <w:left w:w="108" w:type="dxa"/>
              <w:bottom w:w="0" w:type="dxa"/>
              <w:right w:w="108" w:type="dxa"/>
            </w:tcMar>
          </w:tcPr>
          <w:p w14:paraId="196D4EE8" w14:textId="40BEDB47" w:rsidR="000A2CB1" w:rsidRPr="00C018E6" w:rsidRDefault="000A2CB1" w:rsidP="00A83528">
            <w:pPr>
              <w:spacing w:after="0" w:line="240" w:lineRule="auto"/>
              <w:rPr>
                <w:rFonts w:cstheme="minorHAnsi"/>
              </w:rPr>
            </w:pPr>
            <w:r w:rsidRPr="00C018E6">
              <w:rPr>
                <w:rFonts w:cstheme="minorHAnsi"/>
              </w:rPr>
              <w:t>Perkantysis subjektas negali sudaryti sutarties anksčiau kaip po</w:t>
            </w:r>
          </w:p>
        </w:tc>
        <w:tc>
          <w:tcPr>
            <w:tcW w:w="3643" w:type="dxa"/>
            <w:shd w:val="clear" w:color="auto" w:fill="auto"/>
            <w:tcMar>
              <w:top w:w="0" w:type="dxa"/>
              <w:left w:w="108" w:type="dxa"/>
              <w:bottom w:w="0" w:type="dxa"/>
              <w:right w:w="108" w:type="dxa"/>
            </w:tcMar>
          </w:tcPr>
          <w:p w14:paraId="73A942B1" w14:textId="68586F2B" w:rsidR="000A2CB1" w:rsidRPr="00C018E6" w:rsidRDefault="000A2CB1" w:rsidP="00A83528">
            <w:pPr>
              <w:spacing w:after="0" w:line="240" w:lineRule="auto"/>
              <w:jc w:val="both"/>
              <w:rPr>
                <w:rFonts w:cstheme="minorHAnsi"/>
              </w:rPr>
            </w:pPr>
            <w:r w:rsidRPr="00C018E6">
              <w:rPr>
                <w:rFonts w:cstheme="minorHAnsi"/>
                <w:bCs/>
              </w:rPr>
              <w:t>5 (penkių) darbo dienų,</w:t>
            </w:r>
            <w:r w:rsidRPr="00C018E6">
              <w:rPr>
                <w:rFonts w:cstheme="minorHAnsi"/>
              </w:rPr>
              <w:t xml:space="preserve"> nuo pranešimo apie sprendimą sudaryti sutartį (o jei buvau gauta pretenzija – nuo pranešimo raštu apie jos priimtą sprendimą dėl pretenzijos) išsiuntimo iš </w:t>
            </w:r>
            <w:r w:rsidRPr="00C018E6">
              <w:rPr>
                <w:rFonts w:eastAsia="Arial" w:cstheme="minorHAnsi"/>
              </w:rPr>
              <w:t>perkančiojo subjekto</w:t>
            </w:r>
            <w:r w:rsidRPr="00C018E6">
              <w:rPr>
                <w:rFonts w:cstheme="minorHAnsi"/>
              </w:rPr>
              <w:t xml:space="preserve"> pirkimo dalyviams dienos, o jeigu šis pranešimas nebuvo siunčiamas </w:t>
            </w:r>
            <w:r w:rsidRPr="00C018E6">
              <w:rPr>
                <w:rFonts w:cstheme="minorHAnsi"/>
              </w:rPr>
              <w:lastRenderedPageBreak/>
              <w:t>elektroninėmis priemonėmis, – ne anksčiau kaip po 15 (penkiolikos) dienų.</w:t>
            </w:r>
          </w:p>
        </w:tc>
        <w:tc>
          <w:tcPr>
            <w:tcW w:w="2954" w:type="dxa"/>
            <w:shd w:val="clear" w:color="auto" w:fill="auto"/>
            <w:tcMar>
              <w:top w:w="0" w:type="dxa"/>
              <w:left w:w="108" w:type="dxa"/>
              <w:bottom w:w="0" w:type="dxa"/>
              <w:right w:w="108" w:type="dxa"/>
            </w:tcMar>
          </w:tcPr>
          <w:p w14:paraId="3F7071BE" w14:textId="77777777" w:rsidR="000A2CB1" w:rsidRPr="00C018E6" w:rsidRDefault="000A2CB1" w:rsidP="00A83528">
            <w:pPr>
              <w:spacing w:after="0" w:line="240" w:lineRule="auto"/>
              <w:rPr>
                <w:rFonts w:cstheme="minorHAnsi"/>
              </w:rPr>
            </w:pPr>
          </w:p>
        </w:tc>
      </w:tr>
      <w:tr w:rsidR="000A2CB1" w:rsidRPr="00C018E6" w14:paraId="626BF572" w14:textId="77777777" w:rsidTr="00A83528">
        <w:trPr>
          <w:trHeight w:val="20"/>
        </w:trPr>
        <w:tc>
          <w:tcPr>
            <w:tcW w:w="726" w:type="dxa"/>
            <w:shd w:val="clear" w:color="auto" w:fill="auto"/>
            <w:tcMar>
              <w:top w:w="0" w:type="dxa"/>
              <w:left w:w="108" w:type="dxa"/>
              <w:bottom w:w="0" w:type="dxa"/>
              <w:right w:w="108" w:type="dxa"/>
            </w:tcMar>
          </w:tcPr>
          <w:p w14:paraId="3D1DF271" w14:textId="77777777" w:rsidR="000A2CB1" w:rsidRPr="00C018E6" w:rsidRDefault="000A2CB1">
            <w:pPr>
              <w:pStyle w:val="Sraopastraipa"/>
              <w:numPr>
                <w:ilvl w:val="0"/>
                <w:numId w:val="11"/>
              </w:numPr>
              <w:spacing w:after="0" w:line="240" w:lineRule="auto"/>
              <w:rPr>
                <w:rFonts w:cstheme="minorHAnsi"/>
              </w:rPr>
            </w:pPr>
          </w:p>
        </w:tc>
        <w:tc>
          <w:tcPr>
            <w:tcW w:w="2531" w:type="dxa"/>
            <w:shd w:val="clear" w:color="auto" w:fill="auto"/>
            <w:tcMar>
              <w:top w:w="0" w:type="dxa"/>
              <w:left w:w="108" w:type="dxa"/>
              <w:bottom w:w="0" w:type="dxa"/>
              <w:right w:w="108" w:type="dxa"/>
            </w:tcMar>
          </w:tcPr>
          <w:p w14:paraId="40EAA1F5" w14:textId="599324C9" w:rsidR="000A2CB1" w:rsidRPr="00C018E6" w:rsidRDefault="000A2CB1" w:rsidP="00A83528">
            <w:pPr>
              <w:spacing w:after="0" w:line="240" w:lineRule="auto"/>
              <w:rPr>
                <w:rFonts w:cstheme="minorHAnsi"/>
              </w:rPr>
            </w:pPr>
            <w:r w:rsidRPr="00C018E6">
              <w:rPr>
                <w:rFonts w:cstheme="minorHAnsi"/>
              </w:rPr>
              <w:t xml:space="preserve">Jeigu </w:t>
            </w:r>
            <w:r w:rsidRPr="00C018E6">
              <w:rPr>
                <w:rFonts w:cstheme="minorHAnsi"/>
                <w:iCs/>
              </w:rPr>
              <w:t xml:space="preserve">suinteresuotas dalyvis paprašys </w:t>
            </w:r>
            <w:r w:rsidRPr="00C018E6">
              <w:rPr>
                <w:rFonts w:eastAsia="Arial" w:cstheme="minorHAnsi"/>
              </w:rPr>
              <w:t>perkančiojo subjekto</w:t>
            </w:r>
            <w:r w:rsidRPr="00C018E6">
              <w:rPr>
                <w:rFonts w:cstheme="minorHAnsi"/>
                <w:iCs/>
              </w:rPr>
              <w:t xml:space="preserve"> pateikti laimėjusį pasiūlymą</w:t>
            </w:r>
          </w:p>
        </w:tc>
        <w:tc>
          <w:tcPr>
            <w:tcW w:w="3643" w:type="dxa"/>
            <w:shd w:val="clear" w:color="auto" w:fill="auto"/>
            <w:tcMar>
              <w:top w:w="0" w:type="dxa"/>
              <w:left w:w="108" w:type="dxa"/>
              <w:bottom w:w="0" w:type="dxa"/>
              <w:right w:w="108" w:type="dxa"/>
            </w:tcMar>
          </w:tcPr>
          <w:p w14:paraId="045403BB" w14:textId="1135541C" w:rsidR="000A2CB1" w:rsidRPr="00C018E6" w:rsidRDefault="000A2CB1" w:rsidP="00A83528">
            <w:pPr>
              <w:spacing w:after="0" w:line="240" w:lineRule="auto"/>
              <w:jc w:val="both"/>
              <w:rPr>
                <w:rFonts w:cstheme="minorHAnsi"/>
                <w:i/>
                <w:iCs/>
              </w:rPr>
            </w:pPr>
            <w:r w:rsidRPr="00C018E6">
              <w:rPr>
                <w:rFonts w:cstheme="minorHAnsi"/>
                <w:i/>
                <w:iCs/>
              </w:rPr>
              <w:t>PĮ 10</w:t>
            </w:r>
            <w:r w:rsidR="00782AA7" w:rsidRPr="00C018E6">
              <w:rPr>
                <w:rFonts w:cstheme="minorHAnsi"/>
                <w:i/>
                <w:iCs/>
              </w:rPr>
              <w:t>8</w:t>
            </w:r>
            <w:r w:rsidRPr="00C018E6">
              <w:rPr>
                <w:rFonts w:cstheme="minorHAnsi"/>
                <w:i/>
                <w:iCs/>
              </w:rPr>
              <w:t xml:space="preserve"> straipsnio 1 dalyje nustatytas terminas ir atidėjimo terminas pratęsiami papildomam terminui, jį skaičiuojant nuo suinteresuoto dalyvio prašymo pateikti laimėjusį pasiūlymą pateikimo </w:t>
            </w:r>
            <w:r w:rsidR="00FA6999" w:rsidRPr="00C018E6">
              <w:rPr>
                <w:rFonts w:cstheme="minorHAnsi"/>
                <w:i/>
                <w:iCs/>
              </w:rPr>
              <w:t>perkančiajam subjektui</w:t>
            </w:r>
            <w:r w:rsidRPr="00C018E6">
              <w:rPr>
                <w:rFonts w:cstheme="minorHAnsi"/>
                <w:i/>
                <w:iCs/>
              </w:rPr>
              <w:t xml:space="preserve"> dienos iki tol, kol suinteresuotam dalyviui bus pateiktas minėtas pasiūlymas. Jeigu laimėjusio dalyvio pasiūlymas pateikiamas tą pačią dieną, kai buvo paprašyta,</w:t>
            </w:r>
            <w:r w:rsidR="00782AA7" w:rsidRPr="00C018E6">
              <w:rPr>
                <w:rFonts w:cstheme="minorHAnsi"/>
                <w:i/>
                <w:iCs/>
              </w:rPr>
              <w:t xml:space="preserve"> </w:t>
            </w:r>
            <w:r w:rsidRPr="00C018E6">
              <w:rPr>
                <w:rFonts w:cstheme="minorHAnsi"/>
                <w:i/>
                <w:iCs/>
              </w:rPr>
              <w:t>PĮ 10</w:t>
            </w:r>
            <w:r w:rsidR="00782AA7" w:rsidRPr="00C018E6">
              <w:rPr>
                <w:rFonts w:cstheme="minorHAnsi"/>
                <w:i/>
                <w:iCs/>
              </w:rPr>
              <w:t>8</w:t>
            </w:r>
            <w:r w:rsidRPr="00C018E6">
              <w:rPr>
                <w:rFonts w:cstheme="minorHAnsi"/>
                <w:i/>
                <w:iCs/>
              </w:rPr>
              <w:t xml:space="preserve"> straipsnio 1 dalyje nustatytas terminas ir atidėjimo terminas pratęsiami vienai darbo dienai. </w:t>
            </w:r>
          </w:p>
          <w:p w14:paraId="261FDA9A" w14:textId="77777777" w:rsidR="000A2CB1" w:rsidRPr="00C018E6" w:rsidRDefault="000A2CB1" w:rsidP="00A83528">
            <w:pPr>
              <w:spacing w:after="0" w:line="240" w:lineRule="auto"/>
              <w:jc w:val="both"/>
              <w:rPr>
                <w:rFonts w:cstheme="minorHAnsi"/>
                <w:i/>
                <w:iCs/>
                <w:color w:val="FF0000"/>
              </w:rPr>
            </w:pPr>
          </w:p>
        </w:tc>
        <w:tc>
          <w:tcPr>
            <w:tcW w:w="2954" w:type="dxa"/>
            <w:shd w:val="clear" w:color="auto" w:fill="auto"/>
            <w:tcMar>
              <w:top w:w="0" w:type="dxa"/>
              <w:left w:w="108" w:type="dxa"/>
              <w:bottom w:w="0" w:type="dxa"/>
              <w:right w:w="108" w:type="dxa"/>
            </w:tcMar>
          </w:tcPr>
          <w:p w14:paraId="2F120C3B" w14:textId="77777777" w:rsidR="000A2CB1" w:rsidRPr="00C018E6" w:rsidRDefault="000A2CB1" w:rsidP="00A83528">
            <w:pPr>
              <w:spacing w:after="0" w:line="240" w:lineRule="auto"/>
              <w:rPr>
                <w:rFonts w:cstheme="minorHAnsi"/>
              </w:rPr>
            </w:pPr>
          </w:p>
        </w:tc>
      </w:tr>
    </w:tbl>
    <w:p w14:paraId="2C2EADA5" w14:textId="77777777" w:rsidR="000A2CB1" w:rsidRPr="00C018E6" w:rsidRDefault="000A2CB1" w:rsidP="00355B7A">
      <w:pPr>
        <w:spacing w:after="0"/>
        <w:rPr>
          <w:rFonts w:cstheme="minorHAnsi"/>
        </w:rPr>
      </w:pPr>
    </w:p>
    <w:p w14:paraId="0F188DEC" w14:textId="397F7313" w:rsidR="002874D6" w:rsidRDefault="002874D6">
      <w:pPr>
        <w:spacing w:line="259" w:lineRule="auto"/>
        <w:rPr>
          <w:rFonts w:cstheme="minorHAnsi"/>
        </w:rPr>
      </w:pPr>
      <w:r w:rsidRPr="00C018E6">
        <w:rPr>
          <w:rFonts w:cstheme="minorHAnsi"/>
        </w:rPr>
        <w:br w:type="page"/>
      </w:r>
    </w:p>
    <w:p w14:paraId="05DEEACF" w14:textId="73EDACE9" w:rsidR="003500F0" w:rsidRPr="003500F0" w:rsidRDefault="003500F0" w:rsidP="003500F0">
      <w:pPr>
        <w:pStyle w:val="Antrat2"/>
        <w:ind w:left="5103"/>
        <w:rPr>
          <w:rFonts w:asciiTheme="minorHAnsi" w:eastAsia="Calibri" w:hAnsiTheme="minorHAnsi" w:cstheme="minorHAnsi"/>
          <w:color w:val="0070C0"/>
          <w:sz w:val="22"/>
          <w:szCs w:val="22"/>
        </w:rPr>
      </w:pPr>
      <w:bookmarkStart w:id="26" w:name="_Toc192147007"/>
      <w:r w:rsidRPr="003500F0">
        <w:rPr>
          <w:rFonts w:asciiTheme="minorHAnsi" w:eastAsia="Calibri" w:hAnsiTheme="minorHAnsi" w:cstheme="minorHAnsi"/>
          <w:color w:val="0070C0"/>
          <w:sz w:val="22"/>
          <w:szCs w:val="22"/>
        </w:rPr>
        <w:lastRenderedPageBreak/>
        <w:t>Pirkimo sąlygų 2 priedas „Techninė specifikacija“</w:t>
      </w:r>
      <w:bookmarkEnd w:id="26"/>
    </w:p>
    <w:p w14:paraId="1E848F0F" w14:textId="41E88A7A" w:rsidR="003500F0" w:rsidRDefault="003500F0" w:rsidP="003500F0">
      <w:r w:rsidRPr="003500F0">
        <w:rPr>
          <w:rFonts w:cstheme="minorHAnsi"/>
          <w:i/>
        </w:rPr>
        <w:t>Techninė specifikacija teikiama atskiru dokumentu, kuris prieinamas CVP IS „Pirkimo dokumentai“</w:t>
      </w:r>
      <w:r w:rsidRPr="00917625">
        <w:rPr>
          <w:rFonts w:ascii="Times New Roman" w:hAnsi="Times New Roman"/>
          <w:i/>
        </w:rPr>
        <w:t>.</w:t>
      </w:r>
    </w:p>
    <w:p w14:paraId="030AC664" w14:textId="77777777" w:rsidR="003500F0" w:rsidRDefault="003500F0" w:rsidP="003500F0"/>
    <w:p w14:paraId="08571B77" w14:textId="219134A9" w:rsidR="002874D6" w:rsidRPr="00C018E6" w:rsidRDefault="002874D6" w:rsidP="002874D6">
      <w:pPr>
        <w:pStyle w:val="Antrat2"/>
        <w:ind w:left="5103"/>
        <w:rPr>
          <w:rFonts w:asciiTheme="minorHAnsi" w:eastAsia="Calibri" w:hAnsiTheme="minorHAnsi" w:cstheme="minorHAnsi"/>
          <w:color w:val="0070C0"/>
          <w:sz w:val="22"/>
          <w:szCs w:val="22"/>
        </w:rPr>
      </w:pPr>
      <w:bookmarkStart w:id="27" w:name="_Toc192147008"/>
      <w:r w:rsidRPr="00C018E6">
        <w:rPr>
          <w:rFonts w:asciiTheme="minorHAnsi" w:eastAsia="Calibri" w:hAnsiTheme="minorHAnsi" w:cstheme="minorHAnsi"/>
          <w:color w:val="0070C0"/>
          <w:sz w:val="22"/>
          <w:szCs w:val="22"/>
        </w:rPr>
        <w:t xml:space="preserve">Pirkimo sąlygų </w:t>
      </w:r>
      <w:r w:rsidR="00413619" w:rsidRPr="00C018E6">
        <w:rPr>
          <w:rFonts w:asciiTheme="minorHAnsi" w:eastAsia="Calibri" w:hAnsiTheme="minorHAnsi" w:cstheme="minorHAnsi"/>
          <w:color w:val="0070C0"/>
          <w:sz w:val="22"/>
          <w:szCs w:val="22"/>
        </w:rPr>
        <w:t>3</w:t>
      </w:r>
      <w:r w:rsidRPr="00C018E6">
        <w:rPr>
          <w:rFonts w:asciiTheme="minorHAnsi" w:eastAsia="Calibri" w:hAnsiTheme="minorHAnsi" w:cstheme="minorHAnsi"/>
          <w:color w:val="0070C0"/>
          <w:sz w:val="22"/>
          <w:szCs w:val="22"/>
        </w:rPr>
        <w:t xml:space="preserve"> priedas „Tiekėjų </w:t>
      </w:r>
      <w:r w:rsidR="00413619" w:rsidRPr="00C018E6">
        <w:rPr>
          <w:rFonts w:asciiTheme="minorHAnsi" w:eastAsia="Calibri" w:hAnsiTheme="minorHAnsi" w:cstheme="minorHAnsi"/>
          <w:color w:val="0070C0"/>
          <w:sz w:val="22"/>
          <w:szCs w:val="22"/>
        </w:rPr>
        <w:t>pašalinimo pagrindai</w:t>
      </w:r>
      <w:r w:rsidRPr="00C018E6">
        <w:rPr>
          <w:rFonts w:asciiTheme="minorHAnsi" w:eastAsia="Calibri" w:hAnsiTheme="minorHAnsi" w:cstheme="minorHAnsi"/>
          <w:color w:val="0070C0"/>
          <w:sz w:val="22"/>
          <w:szCs w:val="22"/>
        </w:rPr>
        <w:t>“</w:t>
      </w:r>
      <w:bookmarkEnd w:id="27"/>
    </w:p>
    <w:p w14:paraId="637005B6" w14:textId="77777777" w:rsidR="00365942" w:rsidRPr="00C018E6" w:rsidRDefault="00365942" w:rsidP="00365942">
      <w:pPr>
        <w:pStyle w:val="Paantrat"/>
        <w:jc w:val="center"/>
        <w:rPr>
          <w:rFonts w:cstheme="minorHAnsi"/>
          <w:sz w:val="22"/>
          <w:szCs w:val="22"/>
        </w:rPr>
      </w:pPr>
      <w:r w:rsidRPr="00C018E6">
        <w:rPr>
          <w:rFonts w:cstheme="minorHAnsi"/>
          <w:sz w:val="22"/>
          <w:szCs w:val="22"/>
        </w:rPr>
        <w:t>TIEKĖJŲ PAŠALINIMO PAGRINDAI</w:t>
      </w:r>
    </w:p>
    <w:p w14:paraId="6ED531C1" w14:textId="46551647" w:rsidR="002874D6" w:rsidRPr="00C018E6" w:rsidRDefault="002874D6" w:rsidP="002874D6">
      <w:pPr>
        <w:spacing w:before="120" w:after="120" w:line="240" w:lineRule="auto"/>
        <w:jc w:val="both"/>
        <w:rPr>
          <w:rFonts w:cstheme="minorHAnsi"/>
        </w:rPr>
      </w:pPr>
      <w:r w:rsidRPr="00C018E6">
        <w:rPr>
          <w:rFonts w:cstheme="minorHAnsi"/>
        </w:rPr>
        <w:t xml:space="preserve">Tiekėjas, kiekvienas ūkio subjektų grupės narys ir </w:t>
      </w:r>
      <w:r w:rsidR="00365942" w:rsidRPr="00C018E6">
        <w:rPr>
          <w:rFonts w:cstheme="minorHAnsi"/>
        </w:rPr>
        <w:t>/</w:t>
      </w:r>
      <w:r w:rsidRPr="00C018E6">
        <w:rPr>
          <w:rFonts w:cstheme="minorHAnsi"/>
        </w:rPr>
        <w:t xml:space="preserve">ar kitas ūkio subjektas, kurių pajėgumais remiamasi, privalo atitikti </w:t>
      </w:r>
      <w:r w:rsidR="00365942" w:rsidRPr="00C018E6">
        <w:rPr>
          <w:rFonts w:cstheme="minorHAnsi"/>
        </w:rPr>
        <w:t>šios</w:t>
      </w:r>
      <w:r w:rsidRPr="00C018E6">
        <w:rPr>
          <w:rFonts w:cstheme="minorHAnsi"/>
        </w:rPr>
        <w:t xml:space="preserve"> lentelės reikalavimus. Tiekėjas, kiekvienas ūkio subjektų grupės narys ir kiekvienas </w:t>
      </w:r>
      <w:r w:rsidR="00365942" w:rsidRPr="00C018E6">
        <w:rPr>
          <w:rFonts w:cstheme="minorHAnsi"/>
        </w:rPr>
        <w:t>ūkio subjektas</w:t>
      </w:r>
      <w:r w:rsidRPr="00C018E6">
        <w:rPr>
          <w:rFonts w:cstheme="minorHAnsi"/>
        </w:rPr>
        <w:t>, kurio pajėgumais remiamasi, su Pasiūlymu privalo pateikti EBVPD, kuriame patvirtina, kad nėra pagrindo Tiekėjo, ūkio subjektų grupės narių, ar ūkio subjektų, kurių pajėgumais remiamasi pašalinti iš pirkimo.</w:t>
      </w:r>
    </w:p>
    <w:p w14:paraId="50337B3F" w14:textId="13BD04F0" w:rsidR="00365942" w:rsidRPr="00C018E6" w:rsidRDefault="00365942" w:rsidP="002874D6">
      <w:pPr>
        <w:spacing w:before="120" w:after="120" w:line="240" w:lineRule="auto"/>
        <w:jc w:val="both"/>
        <w:rPr>
          <w:rFonts w:cstheme="minorHAnsi"/>
          <w:b/>
          <w:u w:val="single"/>
        </w:rPr>
      </w:pPr>
    </w:p>
    <w:tbl>
      <w:tblPr>
        <w:tblW w:w="9493" w:type="dxa"/>
        <w:tblLayout w:type="fixed"/>
        <w:tblCellMar>
          <w:left w:w="10" w:type="dxa"/>
          <w:right w:w="10" w:type="dxa"/>
        </w:tblCellMar>
        <w:tblLook w:val="04A0" w:firstRow="1" w:lastRow="0" w:firstColumn="1" w:lastColumn="0" w:noHBand="0" w:noVBand="1"/>
      </w:tblPr>
      <w:tblGrid>
        <w:gridCol w:w="704"/>
        <w:gridCol w:w="3348"/>
        <w:gridCol w:w="1843"/>
        <w:gridCol w:w="3598"/>
      </w:tblGrid>
      <w:tr w:rsidR="002874D6" w:rsidRPr="00C018E6" w14:paraId="7B844665" w14:textId="77777777" w:rsidTr="0088348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3E2AC5B" w14:textId="77777777" w:rsidR="002874D6" w:rsidRPr="00C018E6" w:rsidRDefault="002874D6" w:rsidP="00A83528">
            <w:pPr>
              <w:pStyle w:val="Betarp"/>
              <w:ind w:left="32"/>
              <w:jc w:val="center"/>
              <w:rPr>
                <w:rFonts w:cstheme="minorHAnsi"/>
                <w:b/>
                <w:bCs/>
                <w:sz w:val="22"/>
                <w:szCs w:val="22"/>
              </w:rPr>
            </w:pPr>
            <w:r w:rsidRPr="00C018E6">
              <w:rPr>
                <w:rFonts w:cstheme="minorHAnsi"/>
                <w:b/>
                <w:bCs/>
                <w:sz w:val="22"/>
                <w:szCs w:val="22"/>
              </w:rPr>
              <w:t>Eil. Nr.</w:t>
            </w: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9FAE09F" w14:textId="77777777" w:rsidR="002874D6" w:rsidRPr="00C018E6" w:rsidRDefault="002874D6" w:rsidP="00A83528">
            <w:pPr>
              <w:pStyle w:val="Betarp"/>
              <w:jc w:val="center"/>
              <w:rPr>
                <w:rFonts w:cstheme="minorHAnsi"/>
                <w:bCs/>
                <w:sz w:val="22"/>
                <w:szCs w:val="22"/>
              </w:rPr>
            </w:pPr>
            <w:r w:rsidRPr="00C018E6">
              <w:rPr>
                <w:rFonts w:cstheme="minorHAnsi"/>
                <w:b/>
                <w:sz w:val="22"/>
                <w:szCs w:val="22"/>
              </w:rPr>
              <w:t>Tiekėjo pašalinimo pagrindai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8880B21" w14:textId="77777777" w:rsidR="002874D6" w:rsidRPr="00C018E6" w:rsidRDefault="002874D6" w:rsidP="00A83528">
            <w:pPr>
              <w:pStyle w:val="Betarp"/>
              <w:jc w:val="center"/>
              <w:rPr>
                <w:rFonts w:eastAsia="Yu Mincho" w:cstheme="minorHAnsi"/>
                <w:b/>
                <w:bCs/>
                <w:sz w:val="22"/>
                <w:szCs w:val="22"/>
              </w:rPr>
            </w:pPr>
            <w:r w:rsidRPr="00C018E6">
              <w:rPr>
                <w:rFonts w:eastAsia="Yu Mincho" w:cstheme="minorHAnsi"/>
                <w:b/>
                <w:bCs/>
                <w:sz w:val="22"/>
                <w:szCs w:val="22"/>
              </w:rPr>
              <w:t xml:space="preserve">VPĮ straipsnis,  dalis, punktas bei EBVPD formos dalis pildymui </w:t>
            </w: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61FC2E3" w14:textId="77777777" w:rsidR="002874D6" w:rsidRPr="00C018E6" w:rsidRDefault="002874D6" w:rsidP="00A83528">
            <w:pPr>
              <w:pStyle w:val="Betarp"/>
              <w:jc w:val="center"/>
              <w:rPr>
                <w:rFonts w:cstheme="minorHAnsi"/>
                <w:bCs/>
                <w:iCs/>
                <w:sz w:val="22"/>
                <w:szCs w:val="22"/>
              </w:rPr>
            </w:pPr>
            <w:r w:rsidRPr="00C018E6">
              <w:rPr>
                <w:rFonts w:cstheme="minorHAnsi"/>
                <w:b/>
                <w:sz w:val="22"/>
                <w:szCs w:val="22"/>
              </w:rPr>
              <w:t>Pašalinimo pagrindų nebuvimą įrodantys dokumentai</w:t>
            </w:r>
          </w:p>
        </w:tc>
      </w:tr>
      <w:tr w:rsidR="00C229D9" w:rsidRPr="00C018E6" w14:paraId="0EEEB7AF" w14:textId="77777777" w:rsidTr="0088348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8D78EB" w14:textId="68390AB5" w:rsidR="00C229D9" w:rsidRPr="00C018E6" w:rsidRDefault="00C229D9" w:rsidP="00C229D9">
            <w:pPr>
              <w:pStyle w:val="Betarp"/>
              <w:rPr>
                <w:rFonts w:cstheme="minorHAnsi"/>
                <w:b/>
                <w:bCs/>
                <w:sz w:val="22"/>
                <w:szCs w:val="22"/>
              </w:rPr>
            </w:pPr>
            <w:r w:rsidRPr="00C018E6">
              <w:rPr>
                <w:rFonts w:cstheme="minorHAnsi"/>
                <w:sz w:val="22"/>
                <w:szCs w:val="22"/>
              </w:rPr>
              <w:t>1</w:t>
            </w:r>
            <w:r w:rsidRPr="00C018E6">
              <w:rPr>
                <w:rFonts w:cstheme="minorHAnsi"/>
                <w:b/>
                <w:bCs/>
                <w:sz w:val="22"/>
                <w:szCs w:val="22"/>
              </w:rPr>
              <w:t xml:space="preserve">. </w:t>
            </w: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C84137" w14:textId="77777777" w:rsidR="00C229D9" w:rsidRPr="007A395C" w:rsidRDefault="00C229D9" w:rsidP="00C229D9">
            <w:pPr>
              <w:pStyle w:val="Betarp"/>
              <w:jc w:val="both"/>
              <w:rPr>
                <w:rFonts w:cstheme="minorHAnsi"/>
                <w:b/>
                <w:bCs/>
                <w:sz w:val="22"/>
                <w:szCs w:val="22"/>
              </w:rPr>
            </w:pPr>
            <w:r w:rsidRPr="007A395C">
              <w:rPr>
                <w:rFonts w:cstheme="minorHAnsi"/>
                <w:sz w:val="22"/>
                <w:szCs w:val="22"/>
              </w:rPr>
              <w:t>Tiekėjas arba jo atsakingas asmuo, nurodytas VPĮ 46 straipsnio 2 dalies 2 punkte, nuteistas už šią nusikalstamą veiką:</w:t>
            </w:r>
          </w:p>
          <w:p w14:paraId="507AB678" w14:textId="77777777" w:rsidR="00C229D9" w:rsidRPr="007A395C" w:rsidRDefault="00C229D9" w:rsidP="00C229D9">
            <w:pPr>
              <w:pStyle w:val="Betarp"/>
              <w:jc w:val="both"/>
              <w:rPr>
                <w:rFonts w:cstheme="minorHAnsi"/>
                <w:b/>
                <w:bCs/>
                <w:sz w:val="22"/>
                <w:szCs w:val="22"/>
              </w:rPr>
            </w:pPr>
            <w:r w:rsidRPr="007A395C">
              <w:rPr>
                <w:rFonts w:cstheme="minorHAnsi"/>
                <w:bCs/>
                <w:sz w:val="22"/>
                <w:szCs w:val="22"/>
              </w:rPr>
              <w:t>1) dalyvavimą nusikalstamame susivienijime, jo organizavimą ar vadovavimą jam;</w:t>
            </w:r>
          </w:p>
          <w:p w14:paraId="0EB6EB1E" w14:textId="77777777" w:rsidR="00C229D9" w:rsidRPr="007A395C" w:rsidRDefault="00C229D9" w:rsidP="00C229D9">
            <w:pPr>
              <w:pStyle w:val="Betarp"/>
              <w:jc w:val="both"/>
              <w:rPr>
                <w:rFonts w:cstheme="minorHAnsi"/>
                <w:b/>
                <w:bCs/>
                <w:sz w:val="22"/>
                <w:szCs w:val="22"/>
              </w:rPr>
            </w:pPr>
            <w:r w:rsidRPr="007A395C">
              <w:rPr>
                <w:rFonts w:cstheme="minorHAnsi"/>
                <w:bCs/>
                <w:sz w:val="22"/>
                <w:szCs w:val="22"/>
              </w:rPr>
              <w:t>2) kyšininkavimą, prekybą poveikiu, papirkimą;</w:t>
            </w:r>
          </w:p>
          <w:p w14:paraId="1A66A95B" w14:textId="77777777" w:rsidR="00C229D9" w:rsidRPr="007A395C" w:rsidRDefault="00C229D9" w:rsidP="00C229D9">
            <w:pPr>
              <w:pStyle w:val="Betarp"/>
              <w:jc w:val="both"/>
              <w:rPr>
                <w:rFonts w:cstheme="minorHAnsi"/>
                <w:b/>
                <w:bCs/>
                <w:sz w:val="22"/>
                <w:szCs w:val="22"/>
              </w:rPr>
            </w:pPr>
            <w:r w:rsidRPr="007A395C">
              <w:rPr>
                <w:rFonts w:cstheme="minorHAnsi"/>
                <w:bCs/>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F7BB829" w14:textId="77777777" w:rsidR="00C229D9" w:rsidRPr="007A395C" w:rsidRDefault="00C229D9" w:rsidP="00C229D9">
            <w:pPr>
              <w:pStyle w:val="Betarp"/>
              <w:jc w:val="both"/>
              <w:rPr>
                <w:rFonts w:cstheme="minorHAnsi"/>
                <w:b/>
                <w:bCs/>
                <w:sz w:val="22"/>
                <w:szCs w:val="22"/>
              </w:rPr>
            </w:pPr>
            <w:r w:rsidRPr="007A395C">
              <w:rPr>
                <w:rFonts w:cstheme="minorHAnsi"/>
                <w:bCs/>
                <w:sz w:val="22"/>
                <w:szCs w:val="22"/>
              </w:rPr>
              <w:t>4) nusikalstamą bankrotą;</w:t>
            </w:r>
          </w:p>
          <w:p w14:paraId="7854EE42" w14:textId="77777777" w:rsidR="00C229D9" w:rsidRPr="007A395C" w:rsidRDefault="00C229D9" w:rsidP="00C229D9">
            <w:pPr>
              <w:pStyle w:val="Betarp"/>
              <w:jc w:val="both"/>
              <w:rPr>
                <w:rFonts w:cstheme="minorHAnsi"/>
                <w:b/>
                <w:bCs/>
                <w:sz w:val="22"/>
                <w:szCs w:val="22"/>
              </w:rPr>
            </w:pPr>
            <w:r w:rsidRPr="007A395C">
              <w:rPr>
                <w:rFonts w:cstheme="minorHAnsi"/>
                <w:bCs/>
                <w:sz w:val="22"/>
                <w:szCs w:val="22"/>
              </w:rPr>
              <w:lastRenderedPageBreak/>
              <w:t>5) teroristinį ir su teroristine veikla susijusį nusikaltimą;</w:t>
            </w:r>
          </w:p>
          <w:p w14:paraId="6D45536F" w14:textId="77777777" w:rsidR="00C229D9" w:rsidRPr="007A395C" w:rsidRDefault="00C229D9" w:rsidP="00C229D9">
            <w:pPr>
              <w:pStyle w:val="Betarp"/>
              <w:jc w:val="both"/>
              <w:rPr>
                <w:rFonts w:cstheme="minorHAnsi"/>
                <w:b/>
                <w:bCs/>
                <w:sz w:val="22"/>
                <w:szCs w:val="22"/>
              </w:rPr>
            </w:pPr>
            <w:r w:rsidRPr="007A395C">
              <w:rPr>
                <w:rFonts w:cstheme="minorHAnsi"/>
                <w:bCs/>
                <w:sz w:val="22"/>
                <w:szCs w:val="22"/>
              </w:rPr>
              <w:t>6) nusikalstamu būdu gauto turto legalizavimą;</w:t>
            </w:r>
          </w:p>
          <w:p w14:paraId="179EB41A" w14:textId="77777777" w:rsidR="00C229D9" w:rsidRPr="007A395C" w:rsidRDefault="00C229D9" w:rsidP="00C229D9">
            <w:pPr>
              <w:pStyle w:val="Betarp"/>
              <w:jc w:val="both"/>
              <w:rPr>
                <w:rFonts w:cstheme="minorHAnsi"/>
                <w:b/>
                <w:bCs/>
                <w:sz w:val="22"/>
                <w:szCs w:val="22"/>
              </w:rPr>
            </w:pPr>
            <w:r w:rsidRPr="007A395C">
              <w:rPr>
                <w:rFonts w:cstheme="minorHAnsi"/>
                <w:bCs/>
                <w:sz w:val="22"/>
                <w:szCs w:val="22"/>
              </w:rPr>
              <w:t>7) prekybą žmonėmis, vaiko pirkimą arba pardavimą;</w:t>
            </w:r>
          </w:p>
          <w:p w14:paraId="3E6FF6C7" w14:textId="77777777" w:rsidR="00C229D9" w:rsidRPr="007A395C" w:rsidRDefault="00C229D9" w:rsidP="00C229D9">
            <w:pPr>
              <w:pStyle w:val="Betarp"/>
              <w:jc w:val="both"/>
              <w:rPr>
                <w:rFonts w:cstheme="minorHAnsi"/>
                <w:b/>
                <w:bCs/>
                <w:sz w:val="22"/>
                <w:szCs w:val="22"/>
              </w:rPr>
            </w:pPr>
            <w:r w:rsidRPr="007A395C">
              <w:rPr>
                <w:rFonts w:cstheme="minorHAnsi"/>
                <w:bCs/>
                <w:sz w:val="22"/>
                <w:szCs w:val="22"/>
              </w:rPr>
              <w:t>8) kitos valstybės tiekėjo atliktą nusikaltimą, apibrėžtą Direktyvos 2014/24/ES 57 straipsnio 1 dalyje išvardytus Europos Sąjungos teisės aktus įgyvendinančiuose kitų valstybių teisės aktuose.</w:t>
            </w:r>
          </w:p>
          <w:p w14:paraId="685B0602" w14:textId="77777777" w:rsidR="00C229D9" w:rsidRPr="007A395C" w:rsidRDefault="00C229D9" w:rsidP="00C229D9">
            <w:pPr>
              <w:pStyle w:val="Betarp"/>
              <w:jc w:val="both"/>
              <w:rPr>
                <w:rFonts w:cstheme="minorHAnsi"/>
                <w:b/>
                <w:bCs/>
                <w:sz w:val="22"/>
                <w:szCs w:val="22"/>
              </w:rPr>
            </w:pPr>
          </w:p>
          <w:p w14:paraId="07027324" w14:textId="77777777" w:rsidR="00C229D9" w:rsidRPr="007A395C" w:rsidRDefault="00C229D9" w:rsidP="00C229D9">
            <w:pPr>
              <w:pStyle w:val="Betarp"/>
              <w:jc w:val="both"/>
              <w:rPr>
                <w:rFonts w:cstheme="minorHAnsi"/>
                <w:b/>
                <w:bCs/>
                <w:sz w:val="22"/>
                <w:szCs w:val="22"/>
              </w:rPr>
            </w:pPr>
            <w:r w:rsidRPr="007A395C">
              <w:rPr>
                <w:rFonts w:cstheme="minorHAnsi"/>
                <w:bCs/>
                <w:sz w:val="22"/>
                <w:szCs w:val="22"/>
              </w:rPr>
              <w:t>Laikoma, kad tiekėjas arba jo atsakingas asmuo nuteistas už aukščiau nurodytą nusikalstamą veiką, kai dėl:</w:t>
            </w:r>
          </w:p>
          <w:p w14:paraId="0407DB96" w14:textId="77777777" w:rsidR="00C229D9" w:rsidRPr="007A395C" w:rsidRDefault="00C229D9" w:rsidP="00C229D9">
            <w:pPr>
              <w:pStyle w:val="Betarp"/>
              <w:jc w:val="both"/>
              <w:rPr>
                <w:rFonts w:cstheme="minorHAnsi"/>
                <w:bCs/>
                <w:sz w:val="22"/>
                <w:szCs w:val="22"/>
              </w:rPr>
            </w:pPr>
            <w:r w:rsidRPr="007A395C">
              <w:rPr>
                <w:rFonts w:cstheme="minorHAnsi"/>
                <w:bCs/>
                <w:sz w:val="22"/>
                <w:szCs w:val="22"/>
              </w:rPr>
              <w:t>1) tiekėjo, kuris yra fizinis asmuo, per pastaruosius 5 metus buvo priimtas ir įsiteisėjęs apkaltinamasis teismo nuosprendis ir šis asmuo turi neišnykusį ar nepanaikintą teistumą;</w:t>
            </w:r>
          </w:p>
          <w:p w14:paraId="3C7FC31D" w14:textId="77777777" w:rsidR="00C229D9" w:rsidRPr="007A395C" w:rsidRDefault="00C229D9" w:rsidP="00C229D9">
            <w:pPr>
              <w:pStyle w:val="Betarp"/>
              <w:jc w:val="both"/>
              <w:rPr>
                <w:rFonts w:cstheme="minorHAnsi"/>
                <w:b/>
                <w:bCs/>
                <w:sz w:val="22"/>
                <w:szCs w:val="22"/>
              </w:rPr>
            </w:pPr>
          </w:p>
          <w:p w14:paraId="0C6CFD2A" w14:textId="62C69D13" w:rsidR="00C229D9" w:rsidRPr="007A395C" w:rsidRDefault="00C229D9" w:rsidP="00C229D9">
            <w:pPr>
              <w:pStyle w:val="Betarp"/>
              <w:jc w:val="both"/>
              <w:rPr>
                <w:rFonts w:cstheme="minorHAnsi"/>
                <w:sz w:val="22"/>
                <w:szCs w:val="22"/>
              </w:rPr>
            </w:pPr>
            <w:r w:rsidRPr="007A395C">
              <w:rPr>
                <w:rFonts w:cstheme="minorHAnsi"/>
                <w:sz w:val="22"/>
                <w:szCs w:val="22"/>
              </w:rPr>
              <w:t>2) tiekėjo, kuris yra juridinis asmuo, kita organizacija ar jos</w:t>
            </w:r>
            <w:r w:rsidR="00621FCA">
              <w:rPr>
                <w:rFonts w:cstheme="minorHAnsi"/>
                <w:sz w:val="22"/>
                <w:szCs w:val="22"/>
              </w:rPr>
              <w:t xml:space="preserve"> struktūrinis</w:t>
            </w:r>
            <w:r w:rsidRPr="007A395C">
              <w:rPr>
                <w:rFonts w:cstheme="minorHAnsi"/>
                <w:sz w:val="22"/>
                <w:szCs w:val="22"/>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C38EEA0" w14:textId="77777777" w:rsidR="00C229D9" w:rsidRPr="007A395C" w:rsidRDefault="00C229D9" w:rsidP="00C229D9">
            <w:pPr>
              <w:pStyle w:val="Betarp"/>
              <w:jc w:val="both"/>
              <w:rPr>
                <w:rFonts w:cstheme="minorHAnsi"/>
                <w:b/>
                <w:sz w:val="22"/>
                <w:szCs w:val="22"/>
              </w:rPr>
            </w:pPr>
          </w:p>
          <w:p w14:paraId="454EDCFE" w14:textId="266B827F" w:rsidR="00C229D9" w:rsidRPr="00C018E6" w:rsidRDefault="00C229D9" w:rsidP="00C229D9">
            <w:pPr>
              <w:pStyle w:val="Betarp"/>
              <w:jc w:val="both"/>
              <w:rPr>
                <w:rFonts w:cstheme="minorHAnsi"/>
                <w:b/>
                <w:bCs/>
                <w:sz w:val="22"/>
                <w:szCs w:val="22"/>
              </w:rPr>
            </w:pPr>
            <w:r w:rsidRPr="007A395C">
              <w:rPr>
                <w:rFonts w:cstheme="minorHAnsi"/>
                <w:bCs/>
                <w:sz w:val="22"/>
                <w:szCs w:val="22"/>
              </w:rPr>
              <w:t>3) tiekėjo, kuris yra juridinis asmuo, kita organizacija ar jos</w:t>
            </w:r>
            <w:r w:rsidR="00621FCA">
              <w:rPr>
                <w:rFonts w:cstheme="minorHAnsi"/>
                <w:bCs/>
                <w:sz w:val="22"/>
                <w:szCs w:val="22"/>
              </w:rPr>
              <w:t xml:space="preserve"> struktūrinis</w:t>
            </w:r>
            <w:r w:rsidRPr="007A395C">
              <w:rPr>
                <w:rFonts w:cstheme="min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B574ED" w14:textId="77777777" w:rsidR="00C229D9" w:rsidRPr="007A395C" w:rsidRDefault="00C229D9" w:rsidP="00C229D9">
            <w:pPr>
              <w:pStyle w:val="Betarp"/>
              <w:jc w:val="both"/>
              <w:rPr>
                <w:rFonts w:eastAsia="Yu Mincho" w:cstheme="minorHAnsi"/>
                <w:b/>
                <w:bCs/>
                <w:sz w:val="22"/>
                <w:szCs w:val="22"/>
              </w:rPr>
            </w:pPr>
            <w:r w:rsidRPr="007A395C">
              <w:rPr>
                <w:rFonts w:eastAsia="Yu Mincho" w:cstheme="minorHAnsi"/>
                <w:b/>
                <w:bCs/>
                <w:sz w:val="22"/>
                <w:szCs w:val="22"/>
              </w:rPr>
              <w:lastRenderedPageBreak/>
              <w:t>VPĮ 46 straipsnio 1 dalis</w:t>
            </w:r>
          </w:p>
          <w:p w14:paraId="17538922" w14:textId="77777777" w:rsidR="00C229D9" w:rsidRPr="007A395C" w:rsidRDefault="00C229D9" w:rsidP="00C229D9">
            <w:pPr>
              <w:pStyle w:val="Betarp"/>
              <w:jc w:val="both"/>
              <w:rPr>
                <w:rFonts w:eastAsia="Yu Mincho" w:cstheme="minorHAnsi"/>
                <w:sz w:val="22"/>
                <w:szCs w:val="22"/>
              </w:rPr>
            </w:pPr>
          </w:p>
          <w:p w14:paraId="7AC09971" w14:textId="77777777" w:rsidR="00C229D9" w:rsidRPr="007A395C" w:rsidRDefault="00C229D9" w:rsidP="00C229D9">
            <w:pPr>
              <w:pStyle w:val="Betarp"/>
              <w:jc w:val="both"/>
              <w:rPr>
                <w:rFonts w:eastAsia="Yu Mincho" w:cstheme="minorHAnsi"/>
                <w:sz w:val="22"/>
                <w:szCs w:val="22"/>
              </w:rPr>
            </w:pPr>
            <w:r w:rsidRPr="007A395C">
              <w:rPr>
                <w:rFonts w:eastAsia="Yu Mincho" w:cstheme="minorHAnsi"/>
                <w:sz w:val="22"/>
                <w:szCs w:val="22"/>
              </w:rPr>
              <w:t>EBVPD III dalies A1-A6 punktai</w:t>
            </w:r>
          </w:p>
          <w:p w14:paraId="49CB77D1" w14:textId="77777777" w:rsidR="00C229D9" w:rsidRPr="007A395C" w:rsidRDefault="00C229D9" w:rsidP="00C229D9">
            <w:pPr>
              <w:pStyle w:val="Betarp"/>
              <w:jc w:val="both"/>
              <w:rPr>
                <w:rFonts w:eastAsia="Yu Mincho" w:cstheme="minorHAnsi"/>
                <w:sz w:val="22"/>
                <w:szCs w:val="22"/>
              </w:rPr>
            </w:pPr>
          </w:p>
          <w:p w14:paraId="588B244F" w14:textId="1DC058D5" w:rsidR="00C229D9" w:rsidRPr="00C018E6" w:rsidRDefault="00C229D9" w:rsidP="00C229D9">
            <w:pPr>
              <w:pStyle w:val="Betarp"/>
              <w:jc w:val="both"/>
              <w:rPr>
                <w:rFonts w:eastAsia="Yu Mincho" w:cstheme="minorHAnsi"/>
                <w:sz w:val="22"/>
                <w:szCs w:val="22"/>
              </w:rPr>
            </w:pPr>
            <w:r w:rsidRPr="007A395C">
              <w:rPr>
                <w:rFonts w:eastAsia="Yu Mincho" w:cstheme="minorHAnsi"/>
                <w:sz w:val="22"/>
                <w:szCs w:val="22"/>
              </w:rPr>
              <w:t>EBVPD III dalies D1 punktas</w:t>
            </w: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1C96ED" w14:textId="77777777" w:rsidR="00C229D9" w:rsidRPr="00C94EF4" w:rsidRDefault="00C229D9" w:rsidP="00C229D9">
            <w:pPr>
              <w:pStyle w:val="Betarp"/>
              <w:jc w:val="both"/>
              <w:rPr>
                <w:rFonts w:cstheme="minorHAnsi"/>
                <w:sz w:val="22"/>
                <w:szCs w:val="22"/>
              </w:rPr>
            </w:pPr>
            <w:r w:rsidRPr="00C94EF4">
              <w:rPr>
                <w:rFonts w:cstheme="minorHAnsi"/>
                <w:sz w:val="22"/>
                <w:szCs w:val="22"/>
              </w:rPr>
              <w:t>Iš Lietuvoje įsteigtų subjektų reikalaujama:</w:t>
            </w:r>
          </w:p>
          <w:p w14:paraId="1ED7011A" w14:textId="77777777" w:rsidR="00C229D9" w:rsidRPr="00C94EF4" w:rsidRDefault="00C229D9" w:rsidP="00C229D9">
            <w:pPr>
              <w:pStyle w:val="Betarp"/>
              <w:numPr>
                <w:ilvl w:val="0"/>
                <w:numId w:val="7"/>
              </w:numPr>
              <w:ind w:left="314"/>
              <w:jc w:val="both"/>
              <w:rPr>
                <w:rFonts w:cstheme="minorHAnsi"/>
                <w:b/>
                <w:bCs/>
                <w:sz w:val="22"/>
                <w:szCs w:val="22"/>
              </w:rPr>
            </w:pPr>
            <w:r w:rsidRPr="00C94EF4">
              <w:rPr>
                <w:rFonts w:cstheme="minorHAnsi"/>
                <w:sz w:val="22"/>
                <w:szCs w:val="22"/>
              </w:rPr>
              <w:t>išrašo iš teismo sprendimo arba</w:t>
            </w:r>
          </w:p>
          <w:p w14:paraId="395217CA" w14:textId="77777777" w:rsidR="00C229D9" w:rsidRPr="00C94EF4" w:rsidRDefault="00C229D9" w:rsidP="00C229D9">
            <w:pPr>
              <w:pStyle w:val="Betarp"/>
              <w:numPr>
                <w:ilvl w:val="0"/>
                <w:numId w:val="7"/>
              </w:numPr>
              <w:ind w:left="314"/>
              <w:jc w:val="both"/>
              <w:rPr>
                <w:rFonts w:cstheme="minorHAnsi"/>
                <w:b/>
                <w:bCs/>
                <w:sz w:val="22"/>
                <w:szCs w:val="22"/>
              </w:rPr>
            </w:pPr>
            <w:r w:rsidRPr="00C94EF4">
              <w:rPr>
                <w:rFonts w:cstheme="minorHAnsi"/>
                <w:sz w:val="22"/>
                <w:szCs w:val="22"/>
              </w:rPr>
              <w:t>Informatikos ir ryšių departamento prie Vidaus reikalų ministerijos pažymos, arba</w:t>
            </w:r>
          </w:p>
          <w:p w14:paraId="1D6775F4" w14:textId="77777777" w:rsidR="00C229D9" w:rsidRPr="00C94EF4" w:rsidRDefault="00C229D9" w:rsidP="00C229D9">
            <w:pPr>
              <w:pStyle w:val="Betarp"/>
              <w:numPr>
                <w:ilvl w:val="0"/>
                <w:numId w:val="7"/>
              </w:numPr>
              <w:ind w:left="314"/>
              <w:jc w:val="both"/>
              <w:rPr>
                <w:rFonts w:cstheme="minorHAnsi"/>
                <w:b/>
                <w:bCs/>
                <w:sz w:val="22"/>
                <w:szCs w:val="22"/>
              </w:rPr>
            </w:pPr>
            <w:r w:rsidRPr="00C94EF4">
              <w:rPr>
                <w:rFonts w:cstheme="minorHAnsi"/>
                <w:sz w:val="22"/>
                <w:szCs w:val="22"/>
              </w:rPr>
              <w:t>valstybės įmonės Registrų centro Lietuvos Respublikos Vyriausybės nustatyta tvarka išduoto dokumento, patvirtinančio jungtinius kompetentingų institucijų tvarkomus duomenis.</w:t>
            </w:r>
          </w:p>
          <w:p w14:paraId="2524D5C1" w14:textId="77777777" w:rsidR="00C229D9" w:rsidRPr="00C94EF4" w:rsidRDefault="00C229D9" w:rsidP="00C229D9">
            <w:pPr>
              <w:pStyle w:val="Betarp"/>
              <w:jc w:val="both"/>
              <w:rPr>
                <w:rFonts w:cstheme="minorHAnsi"/>
                <w:sz w:val="22"/>
                <w:szCs w:val="22"/>
              </w:rPr>
            </w:pPr>
          </w:p>
          <w:p w14:paraId="112904DD" w14:textId="77777777" w:rsidR="00C229D9" w:rsidRPr="00C94EF4" w:rsidRDefault="00C229D9" w:rsidP="00C229D9">
            <w:pPr>
              <w:pStyle w:val="Betarp"/>
              <w:jc w:val="both"/>
              <w:rPr>
                <w:rFonts w:cstheme="minorHAnsi"/>
                <w:sz w:val="22"/>
                <w:szCs w:val="22"/>
              </w:rPr>
            </w:pPr>
            <w:r w:rsidRPr="00C94EF4">
              <w:rPr>
                <w:rFonts w:cstheme="minorHAnsi"/>
                <w:sz w:val="22"/>
                <w:szCs w:val="22"/>
              </w:rPr>
              <w:t>Iš ne Lietuvoje įsteigtų subjektų reikalaujama:</w:t>
            </w:r>
          </w:p>
          <w:p w14:paraId="6DAC4B27" w14:textId="77777777" w:rsidR="00C229D9" w:rsidRPr="00C94EF4" w:rsidRDefault="00C229D9" w:rsidP="00C229D9">
            <w:pPr>
              <w:pStyle w:val="Betarp"/>
              <w:numPr>
                <w:ilvl w:val="0"/>
                <w:numId w:val="7"/>
              </w:numPr>
              <w:ind w:left="314"/>
              <w:jc w:val="both"/>
              <w:rPr>
                <w:rFonts w:cstheme="minorHAnsi"/>
                <w:b/>
                <w:bCs/>
                <w:sz w:val="22"/>
                <w:szCs w:val="22"/>
              </w:rPr>
            </w:pPr>
            <w:r w:rsidRPr="00C94EF4">
              <w:rPr>
                <w:rFonts w:cstheme="minorHAnsi"/>
                <w:sz w:val="22"/>
                <w:szCs w:val="22"/>
              </w:rPr>
              <w:t>atitinkamos užsienio šalies institucijos dokumento</w:t>
            </w:r>
            <w:r w:rsidRPr="00C94EF4">
              <w:rPr>
                <w:rStyle w:val="Puslapioinaosnuoroda"/>
                <w:rFonts w:cstheme="minorHAnsi"/>
                <w:sz w:val="22"/>
                <w:szCs w:val="22"/>
              </w:rPr>
              <w:footnoteReference w:id="3"/>
            </w:r>
            <w:r w:rsidRPr="00C94EF4">
              <w:rPr>
                <w:rFonts w:cstheme="minorHAnsi"/>
                <w:sz w:val="22"/>
                <w:szCs w:val="22"/>
              </w:rPr>
              <w:t>.</w:t>
            </w:r>
          </w:p>
          <w:p w14:paraId="05CC1234" w14:textId="77777777" w:rsidR="00C229D9" w:rsidRPr="00C94EF4" w:rsidRDefault="00C229D9" w:rsidP="00C229D9">
            <w:pPr>
              <w:pStyle w:val="Betarp"/>
              <w:jc w:val="both"/>
              <w:rPr>
                <w:rFonts w:cstheme="minorHAnsi"/>
                <w:sz w:val="22"/>
                <w:szCs w:val="22"/>
              </w:rPr>
            </w:pPr>
          </w:p>
          <w:p w14:paraId="00E31243" w14:textId="77777777" w:rsidR="00C229D9" w:rsidRPr="00C94EF4" w:rsidRDefault="00C229D9" w:rsidP="00C229D9">
            <w:pPr>
              <w:pStyle w:val="Betarp"/>
              <w:jc w:val="both"/>
              <w:rPr>
                <w:rFonts w:cstheme="minorHAnsi"/>
                <w:b/>
                <w:bCs/>
                <w:sz w:val="22"/>
                <w:szCs w:val="22"/>
              </w:rPr>
            </w:pPr>
            <w:r w:rsidRPr="00C94EF4">
              <w:rPr>
                <w:rFonts w:cstheme="minorHAnsi"/>
                <w:sz w:val="22"/>
                <w:szCs w:val="22"/>
              </w:rPr>
              <w:t>Nurodyti dokumentai turi būti išduoti ne anksčiau kai</w:t>
            </w:r>
            <w:r w:rsidRPr="00D33B41">
              <w:rPr>
                <w:rFonts w:cstheme="minorHAnsi"/>
                <w:sz w:val="22"/>
                <w:szCs w:val="22"/>
              </w:rPr>
              <w:t>p 180 dienų</w:t>
            </w:r>
            <w:r w:rsidRPr="00C94EF4">
              <w:rPr>
                <w:rFonts w:cstheme="minorHAnsi"/>
                <w:color w:val="00B050"/>
                <w:sz w:val="22"/>
                <w:szCs w:val="22"/>
              </w:rPr>
              <w:t xml:space="preserve"> </w:t>
            </w:r>
            <w:r w:rsidRPr="00C94EF4">
              <w:rPr>
                <w:rFonts w:cstheme="minorHAnsi"/>
                <w:sz w:val="22"/>
                <w:szCs w:val="22"/>
              </w:rPr>
              <w:t xml:space="preserve">iki </w:t>
            </w:r>
            <w:r w:rsidRPr="00C94EF4">
              <w:rPr>
                <w:rFonts w:eastAsia="Times New Roman" w:cstheme="minorHAnsi"/>
                <w:i/>
                <w:iCs/>
                <w:sz w:val="22"/>
                <w:szCs w:val="22"/>
              </w:rPr>
              <w:t>tos dienos, kai tiekėjas Perkančiojo subjekto prašymu turės pateikti pašalinimo pagrindų nebuvimą patvirtinančius dok</w:t>
            </w:r>
            <w:r w:rsidRPr="00C94EF4">
              <w:rPr>
                <w:rFonts w:eastAsia="Times New Roman" w:cstheme="minorHAnsi"/>
                <w:sz w:val="22"/>
                <w:szCs w:val="22"/>
              </w:rPr>
              <w:t>umentus</w:t>
            </w:r>
            <w:r w:rsidRPr="00C94EF4">
              <w:rPr>
                <w:rFonts w:cstheme="minorHAnsi"/>
                <w:sz w:val="22"/>
                <w:szCs w:val="22"/>
              </w:rPr>
              <w:t xml:space="preserve">. </w:t>
            </w:r>
          </w:p>
          <w:p w14:paraId="22403EC0" w14:textId="77777777" w:rsidR="00C229D9" w:rsidRPr="00C94EF4" w:rsidRDefault="00C229D9" w:rsidP="00C229D9">
            <w:pPr>
              <w:pStyle w:val="Betarp"/>
              <w:jc w:val="both"/>
              <w:rPr>
                <w:rFonts w:cstheme="minorHAnsi"/>
                <w:b/>
                <w:bCs/>
                <w:sz w:val="22"/>
                <w:szCs w:val="22"/>
              </w:rPr>
            </w:pPr>
            <w:r w:rsidRPr="00C94EF4">
              <w:rPr>
                <w:rFonts w:cstheme="minorHAnsi"/>
                <w:bCs/>
                <w:sz w:val="22"/>
                <w:szCs w:val="22"/>
              </w:rPr>
              <w:t xml:space="preserve">Jei dokumentas išduotas anksčiau, tačiau jame nurodytas galiojimo terminas ilgesnis nei pašalinimo pagrindų nebuvimą patvirtinančių </w:t>
            </w:r>
            <w:r w:rsidRPr="00C94EF4">
              <w:rPr>
                <w:rFonts w:cstheme="minorHAnsi"/>
                <w:bCs/>
                <w:sz w:val="22"/>
                <w:szCs w:val="22"/>
              </w:rPr>
              <w:lastRenderedPageBreak/>
              <w:t>dokumentų pagal EBVPD galutinis pateikimo terminas, toks dokumentas jo galiojimo laikotarpiu yra priimtinas.</w:t>
            </w:r>
          </w:p>
          <w:p w14:paraId="15B41E40" w14:textId="77777777" w:rsidR="00C229D9" w:rsidRDefault="00C229D9" w:rsidP="00C229D9">
            <w:pPr>
              <w:pStyle w:val="Betarp"/>
              <w:jc w:val="both"/>
              <w:rPr>
                <w:rFonts w:cstheme="minorHAnsi"/>
                <w:b/>
                <w:bCs/>
                <w:sz w:val="22"/>
                <w:szCs w:val="22"/>
              </w:rPr>
            </w:pPr>
          </w:p>
          <w:p w14:paraId="39F93BB4" w14:textId="77777777" w:rsidR="00C229D9" w:rsidRDefault="00C229D9" w:rsidP="00C229D9">
            <w:pPr>
              <w:pStyle w:val="Betarp"/>
              <w:rPr>
                <w:rFonts w:cstheme="minorHAnsi"/>
                <w:b/>
                <w:bCs/>
              </w:rPr>
            </w:pPr>
            <w:r>
              <w:rPr>
                <w:rFonts w:cstheme="minorHAnsi"/>
                <w:b/>
                <w:bCs/>
              </w:rPr>
              <w:t>PASTABA</w:t>
            </w:r>
          </w:p>
          <w:p w14:paraId="29743E4C" w14:textId="77777777" w:rsidR="00C229D9" w:rsidRPr="00F541B5" w:rsidRDefault="00C229D9" w:rsidP="00C229D9">
            <w:pPr>
              <w:pStyle w:val="Betarp"/>
              <w:rPr>
                <w:rFonts w:cstheme="minorHAnsi"/>
                <w:b/>
                <w:bCs/>
              </w:rPr>
            </w:pPr>
            <w:r w:rsidRPr="00F541B5">
              <w:rPr>
                <w:rFonts w:cstheme="minorHAnsi"/>
                <w:b/>
                <w:bCs/>
              </w:rPr>
              <w:t>Pažymų, patvirtinančių VPĮ 46 straipsnyje nurodytų tiekėjo pašalinimo pagrindų nebuvimą, pateikti nereikalaujama. Jų perkantysis subjektas reikalaus tik turėdamas pagrįstų abejonių dėl tiekėjo patikimumo.</w:t>
            </w:r>
          </w:p>
          <w:p w14:paraId="63CEC880" w14:textId="77777777" w:rsidR="00C229D9" w:rsidRPr="00C018E6" w:rsidRDefault="00C229D9" w:rsidP="00C229D9">
            <w:pPr>
              <w:pStyle w:val="Betarp"/>
              <w:jc w:val="both"/>
              <w:rPr>
                <w:rFonts w:cstheme="minorHAnsi"/>
                <w:b/>
                <w:bCs/>
                <w:sz w:val="22"/>
                <w:szCs w:val="22"/>
              </w:rPr>
            </w:pPr>
          </w:p>
        </w:tc>
      </w:tr>
      <w:tr w:rsidR="00D259F2" w:rsidRPr="00C018E6" w14:paraId="5A726702" w14:textId="77777777" w:rsidTr="0088348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B240DD" w14:textId="71E6B05C" w:rsidR="00D259F2" w:rsidRPr="00C018E6" w:rsidRDefault="00D259F2" w:rsidP="00D259F2">
            <w:pPr>
              <w:pStyle w:val="Betarp"/>
              <w:rPr>
                <w:rFonts w:cstheme="minorHAnsi"/>
                <w:sz w:val="22"/>
                <w:szCs w:val="22"/>
              </w:rPr>
            </w:pPr>
            <w:r>
              <w:rPr>
                <w:rFonts w:cstheme="minorHAnsi"/>
                <w:sz w:val="22"/>
                <w:szCs w:val="22"/>
              </w:rPr>
              <w:lastRenderedPageBreak/>
              <w:t>2</w:t>
            </w: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6F3919" w14:textId="22817C94" w:rsidR="00D259F2" w:rsidRPr="00D259F2" w:rsidRDefault="00D259F2" w:rsidP="00D259F2">
            <w:pPr>
              <w:pStyle w:val="Betarp"/>
              <w:jc w:val="both"/>
              <w:rPr>
                <w:rFonts w:cstheme="minorHAnsi"/>
                <w:sz w:val="22"/>
                <w:szCs w:val="22"/>
              </w:rPr>
            </w:pPr>
            <w:r w:rsidRPr="00D259F2">
              <w:rPr>
                <w:rFonts w:cstheme="minorHAnsi"/>
                <w:sz w:val="22"/>
                <w:szCs w:val="22"/>
                <w:lang w:eastAsia="en-US"/>
              </w:rPr>
              <w:t>Tiekėjas yra neatlikęs jam paskirtos baudžiamojo poveikio priemonės – uždraudimo juridiniam asmeniui dalyvauti viešuosiuose pirkimuose.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94EF57" w14:textId="77777777" w:rsidR="00D259F2" w:rsidRPr="00D259F2" w:rsidRDefault="00D259F2" w:rsidP="00D259F2">
            <w:pPr>
              <w:pStyle w:val="Betarp"/>
              <w:jc w:val="both"/>
              <w:rPr>
                <w:rFonts w:eastAsia="Yu Mincho" w:cstheme="minorHAnsi"/>
                <w:b/>
                <w:bCs/>
                <w:sz w:val="22"/>
                <w:szCs w:val="22"/>
                <w:lang w:eastAsia="en-US"/>
              </w:rPr>
            </w:pPr>
            <w:r w:rsidRPr="00D259F2">
              <w:rPr>
                <w:rFonts w:eastAsia="Yu Mincho" w:cstheme="minorHAnsi"/>
                <w:b/>
                <w:bCs/>
                <w:sz w:val="22"/>
                <w:szCs w:val="22"/>
                <w:lang w:eastAsia="en-US"/>
              </w:rPr>
              <w:t>VPĮ 46 straipsnio 2¹ dalis</w:t>
            </w:r>
          </w:p>
          <w:p w14:paraId="58AEB193" w14:textId="77777777" w:rsidR="00D259F2" w:rsidRPr="00D259F2" w:rsidRDefault="00D259F2" w:rsidP="00D259F2">
            <w:pPr>
              <w:pStyle w:val="Betarp"/>
              <w:jc w:val="both"/>
              <w:rPr>
                <w:rFonts w:eastAsia="Yu Mincho" w:cstheme="minorHAnsi"/>
                <w:b/>
                <w:bCs/>
                <w:sz w:val="22"/>
                <w:szCs w:val="22"/>
              </w:rPr>
            </w:pPr>
          </w:p>
          <w:p w14:paraId="6EEE539D" w14:textId="40DF2D7E" w:rsidR="00D259F2" w:rsidRPr="00D259F2" w:rsidRDefault="00D259F2" w:rsidP="00D259F2">
            <w:pPr>
              <w:pStyle w:val="Betarp"/>
              <w:jc w:val="both"/>
              <w:rPr>
                <w:rFonts w:eastAsia="Yu Mincho" w:cstheme="minorHAnsi"/>
                <w:b/>
                <w:bCs/>
                <w:sz w:val="22"/>
                <w:szCs w:val="22"/>
              </w:rPr>
            </w:pPr>
            <w:r w:rsidRPr="00D259F2">
              <w:rPr>
                <w:rFonts w:eastAsia="Yu Mincho" w:cstheme="minorHAnsi"/>
                <w:sz w:val="22"/>
                <w:szCs w:val="22"/>
                <w:lang w:eastAsia="en-US"/>
              </w:rPr>
              <w:t>EBVPD III dalies D2 punktas</w:t>
            </w: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E1137D" w14:textId="77777777" w:rsidR="00D259F2" w:rsidRPr="00D259F2" w:rsidRDefault="00D259F2" w:rsidP="00D259F2">
            <w:pPr>
              <w:pStyle w:val="Betarp"/>
              <w:jc w:val="both"/>
              <w:rPr>
                <w:rFonts w:cstheme="minorHAnsi"/>
                <w:sz w:val="22"/>
                <w:szCs w:val="22"/>
                <w:lang w:eastAsia="en-US"/>
              </w:rPr>
            </w:pPr>
            <w:r w:rsidRPr="00D259F2">
              <w:rPr>
                <w:rFonts w:cstheme="minorHAnsi"/>
                <w:sz w:val="22"/>
                <w:szCs w:val="22"/>
                <w:lang w:eastAsia="en-US"/>
              </w:rPr>
              <w:t>Iš Lietuvoje įsteigtų subjektų įrodančių dokumentų nereikalaujama. Užtenka pateikto EBVPD.</w:t>
            </w:r>
          </w:p>
          <w:p w14:paraId="480A9E94" w14:textId="77777777" w:rsidR="00D259F2" w:rsidRPr="00D259F2" w:rsidRDefault="00D259F2" w:rsidP="00D259F2">
            <w:pPr>
              <w:pStyle w:val="Betarp"/>
              <w:jc w:val="both"/>
              <w:rPr>
                <w:rFonts w:cstheme="minorHAnsi"/>
                <w:sz w:val="22"/>
                <w:szCs w:val="22"/>
              </w:rPr>
            </w:pPr>
          </w:p>
        </w:tc>
      </w:tr>
      <w:tr w:rsidR="00C229D9" w:rsidRPr="00C018E6" w14:paraId="78EA0A5E" w14:textId="77777777" w:rsidTr="0088348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097E9A" w14:textId="7525DD58" w:rsidR="00C229D9" w:rsidRPr="00C018E6" w:rsidRDefault="004B7220" w:rsidP="00C229D9">
            <w:pPr>
              <w:pStyle w:val="Betarp"/>
              <w:rPr>
                <w:rFonts w:cstheme="minorHAnsi"/>
                <w:sz w:val="22"/>
                <w:szCs w:val="22"/>
              </w:rPr>
            </w:pPr>
            <w:bookmarkStart w:id="28" w:name="_Hlk90887843"/>
            <w:r>
              <w:rPr>
                <w:rFonts w:cstheme="minorHAnsi"/>
                <w:sz w:val="22"/>
                <w:szCs w:val="22"/>
              </w:rPr>
              <w:t>3</w:t>
            </w:r>
            <w:r w:rsidR="00C229D9" w:rsidRPr="00C018E6">
              <w:rPr>
                <w:rFonts w:cstheme="minorHAnsi"/>
                <w:sz w:val="22"/>
                <w:szCs w:val="22"/>
              </w:rPr>
              <w:t>.</w:t>
            </w: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58B69D" w14:textId="77777777" w:rsidR="00C229D9" w:rsidRPr="007A395C" w:rsidRDefault="00C229D9" w:rsidP="00C229D9">
            <w:pPr>
              <w:pStyle w:val="Betarp"/>
              <w:jc w:val="both"/>
              <w:rPr>
                <w:rFonts w:cstheme="minorHAnsi"/>
                <w:b/>
                <w:bCs/>
                <w:sz w:val="22"/>
                <w:szCs w:val="22"/>
              </w:rPr>
            </w:pPr>
            <w:r w:rsidRPr="007A395C">
              <w:rPr>
                <w:rFonts w:cstheme="minorHAnsi"/>
                <w:sz w:val="22"/>
                <w:szCs w:val="22"/>
              </w:rPr>
              <w:t xml:space="preserve">Tiekėjas yra nuteistas už įsipareigojimų, susijusių su mokesčių, įskaitant socialinio draudimo įmokas, mokėjimu, </w:t>
            </w:r>
            <w:r w:rsidRPr="007A395C">
              <w:rPr>
                <w:rFonts w:cstheme="minorHAnsi"/>
                <w:sz w:val="22"/>
                <w:szCs w:val="22"/>
              </w:rPr>
              <w:lastRenderedPageBreak/>
              <w:t xml:space="preserve">nevykdymą pagal šalies, kurioje registruotas tiekėjas, ar šalies, kurioje yra Perkantysis subjektas, reikalavimus, kaip tai apibrėžta VPĮ 46 straipsnio 2 dalies 1 ir 3 punktuose, arba Perkantysis subjektas turi kitų įrodymų apie šių įsipareigojimų nevykdymą. </w:t>
            </w:r>
          </w:p>
          <w:p w14:paraId="0462798F" w14:textId="77777777" w:rsidR="00C229D9" w:rsidRPr="007A395C" w:rsidRDefault="00C229D9" w:rsidP="00C229D9">
            <w:pPr>
              <w:pStyle w:val="Betarp"/>
              <w:jc w:val="both"/>
              <w:rPr>
                <w:rFonts w:cstheme="minorHAnsi"/>
                <w:b/>
                <w:bCs/>
                <w:sz w:val="22"/>
                <w:szCs w:val="22"/>
              </w:rPr>
            </w:pPr>
          </w:p>
          <w:p w14:paraId="50DE123A" w14:textId="77777777" w:rsidR="00C229D9" w:rsidRPr="007A395C" w:rsidRDefault="00C229D9" w:rsidP="00C229D9">
            <w:pPr>
              <w:pStyle w:val="Betarp"/>
              <w:jc w:val="both"/>
              <w:rPr>
                <w:rFonts w:cstheme="minorHAnsi"/>
                <w:b/>
                <w:bCs/>
                <w:sz w:val="22"/>
                <w:szCs w:val="22"/>
              </w:rPr>
            </w:pPr>
            <w:r w:rsidRPr="007A395C">
              <w:rPr>
                <w:rFonts w:cstheme="minorHAnsi"/>
                <w:bCs/>
                <w:sz w:val="22"/>
                <w:szCs w:val="22"/>
              </w:rPr>
              <w:t>Laikoma, kad tiekėjas nuteistas už aukščiau nurodytą nusikalstamą veiką, kai dėl:</w:t>
            </w:r>
          </w:p>
          <w:p w14:paraId="726E2C82" w14:textId="77777777" w:rsidR="00C229D9" w:rsidRPr="007A395C" w:rsidRDefault="00C229D9" w:rsidP="00C229D9">
            <w:pPr>
              <w:pStyle w:val="Betarp"/>
              <w:jc w:val="both"/>
              <w:rPr>
                <w:rFonts w:cstheme="minorHAnsi"/>
                <w:b/>
                <w:bCs/>
                <w:sz w:val="22"/>
                <w:szCs w:val="22"/>
              </w:rPr>
            </w:pPr>
            <w:r w:rsidRPr="007A395C">
              <w:rPr>
                <w:rFonts w:cstheme="minorHAnsi"/>
                <w:bCs/>
                <w:sz w:val="22"/>
                <w:szCs w:val="22"/>
              </w:rPr>
              <w:t>1) tiekėjo, kuris yra fizinis asmuo, per pastaruosius 5 metus buvo priimtas ir įsiteisėjęs apkaltinamasis teismo nuosprendis ir šis asmuo turi neišnykusį ar nepanaikintą teistumą;</w:t>
            </w:r>
          </w:p>
          <w:p w14:paraId="07AE7795" w14:textId="38FD4586" w:rsidR="00C229D9" w:rsidRPr="00AB6416" w:rsidRDefault="00C229D9" w:rsidP="00C229D9">
            <w:pPr>
              <w:pStyle w:val="Betarp"/>
              <w:jc w:val="both"/>
              <w:rPr>
                <w:rFonts w:cstheme="minorHAnsi"/>
                <w:b/>
                <w:bCs/>
                <w:sz w:val="22"/>
                <w:szCs w:val="22"/>
              </w:rPr>
            </w:pPr>
            <w:r w:rsidRPr="007A395C">
              <w:rPr>
                <w:rFonts w:cstheme="minorHAnsi"/>
                <w:bCs/>
                <w:sz w:val="22"/>
                <w:szCs w:val="22"/>
              </w:rPr>
              <w:t xml:space="preserve">2) </w:t>
            </w:r>
            <w:r w:rsidR="00AB6416" w:rsidRPr="00AB6416">
              <w:rPr>
                <w:rFonts w:cstheme="minorHAnsi"/>
                <w:bCs/>
                <w:sz w:val="22"/>
                <w:szCs w:val="22"/>
                <w:lang w:eastAsia="en-US"/>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B2E4873" w14:textId="77777777" w:rsidR="00C229D9" w:rsidRPr="007A395C" w:rsidRDefault="00C229D9" w:rsidP="00C229D9">
            <w:pPr>
              <w:pStyle w:val="Betarp"/>
              <w:jc w:val="both"/>
              <w:rPr>
                <w:rFonts w:cstheme="minorHAnsi"/>
                <w:b/>
                <w:bCs/>
                <w:sz w:val="22"/>
                <w:szCs w:val="22"/>
              </w:rPr>
            </w:pPr>
          </w:p>
          <w:p w14:paraId="499E3BE5" w14:textId="77777777" w:rsidR="00C229D9" w:rsidRPr="007A395C" w:rsidRDefault="00C229D9" w:rsidP="00C229D9">
            <w:pPr>
              <w:pStyle w:val="Betarp"/>
              <w:jc w:val="both"/>
              <w:rPr>
                <w:rFonts w:cstheme="minorHAnsi"/>
                <w:b/>
                <w:bCs/>
                <w:sz w:val="22"/>
                <w:szCs w:val="22"/>
              </w:rPr>
            </w:pPr>
            <w:r w:rsidRPr="007A395C">
              <w:rPr>
                <w:rFonts w:cstheme="minorHAnsi"/>
                <w:bCs/>
                <w:sz w:val="22"/>
                <w:szCs w:val="22"/>
              </w:rPr>
              <w:t>Tačiau ši nuostata netaikoma, jeigu:</w:t>
            </w:r>
          </w:p>
          <w:p w14:paraId="566C8B0B" w14:textId="77777777" w:rsidR="00C229D9" w:rsidRPr="007A395C" w:rsidRDefault="00C229D9" w:rsidP="00C229D9">
            <w:pPr>
              <w:pStyle w:val="Betarp"/>
              <w:jc w:val="both"/>
              <w:rPr>
                <w:rFonts w:cstheme="minorHAnsi"/>
                <w:b/>
                <w:bCs/>
                <w:sz w:val="22"/>
                <w:szCs w:val="22"/>
              </w:rPr>
            </w:pPr>
            <w:r w:rsidRPr="007A395C">
              <w:rPr>
                <w:rFonts w:cstheme="minorHAnsi"/>
                <w:bCs/>
                <w:sz w:val="22"/>
                <w:szCs w:val="22"/>
              </w:rPr>
              <w:t>1) tiekėjas yra įsipareigojęs sumokėti mokesčius, įskaitant socialinio draudimo įmokas ir dėl to laikomas jau įvykdžiusiu šioje dalyje nurodytus įsipareigojimus;</w:t>
            </w:r>
          </w:p>
          <w:p w14:paraId="1D1F1072" w14:textId="77777777" w:rsidR="00C229D9" w:rsidRPr="007A395C" w:rsidRDefault="00C229D9" w:rsidP="00C229D9">
            <w:pPr>
              <w:pStyle w:val="Betarp"/>
              <w:jc w:val="both"/>
              <w:rPr>
                <w:rFonts w:cstheme="minorHAnsi"/>
                <w:b/>
                <w:bCs/>
                <w:sz w:val="22"/>
                <w:szCs w:val="22"/>
              </w:rPr>
            </w:pPr>
            <w:r w:rsidRPr="007A395C">
              <w:rPr>
                <w:rFonts w:cstheme="minorHAnsi"/>
                <w:bCs/>
                <w:sz w:val="22"/>
                <w:szCs w:val="22"/>
              </w:rPr>
              <w:t>2) įsiskolinimo suma neviršija 50 Eur (penkiasdešimt eurų);</w:t>
            </w:r>
          </w:p>
          <w:p w14:paraId="5FB7DBD0" w14:textId="4BC6AB06" w:rsidR="00C229D9" w:rsidRPr="00C018E6" w:rsidRDefault="00C229D9" w:rsidP="00C229D9">
            <w:pPr>
              <w:pStyle w:val="Betarp"/>
              <w:jc w:val="both"/>
              <w:rPr>
                <w:rFonts w:cstheme="minorHAnsi"/>
                <w:b/>
                <w:bCs/>
                <w:sz w:val="22"/>
                <w:szCs w:val="22"/>
              </w:rPr>
            </w:pPr>
            <w:r w:rsidRPr="007A395C">
              <w:rPr>
                <w:rFonts w:cstheme="minorHAnsi"/>
                <w:bCs/>
                <w:sz w:val="22"/>
                <w:szCs w:val="22"/>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w:t>
            </w:r>
            <w:r w:rsidRPr="007A395C">
              <w:rPr>
                <w:rFonts w:cstheme="minorHAnsi"/>
                <w:bCs/>
                <w:sz w:val="22"/>
                <w:szCs w:val="22"/>
              </w:rPr>
              <w:lastRenderedPageBreak/>
              <w:t>įpareigojančio susitarimo dėl jų sumokėjimo ar imtis kitų priemonių, kad atitiktų 1 punkto nuostatas. Tiekėjas šiuo pagrindu nepašalinamas iš pirkimo procedūros, jeigu, Perkančiajam subjektui reikalaujant pateikti aktualius dokumentus pagal VPĮ 50 straipsnio 6 dalį, jis įrodo, kad jau yra laikomas įvykdžiusiu įsipareigojimus, susijusius su mokesčių, įskaitant socialinio draudimo įmokas, mokėjimu.</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4F056E" w14:textId="77777777" w:rsidR="00C229D9" w:rsidRPr="007A395C" w:rsidRDefault="00C229D9" w:rsidP="00C229D9">
            <w:pPr>
              <w:pStyle w:val="Betarp"/>
              <w:jc w:val="both"/>
              <w:rPr>
                <w:rFonts w:eastAsia="Yu Mincho" w:cstheme="minorHAnsi"/>
                <w:b/>
                <w:bCs/>
                <w:sz w:val="22"/>
                <w:szCs w:val="22"/>
              </w:rPr>
            </w:pPr>
            <w:r w:rsidRPr="007A395C">
              <w:rPr>
                <w:rFonts w:eastAsia="Yu Mincho" w:cstheme="minorHAnsi"/>
                <w:b/>
                <w:bCs/>
                <w:sz w:val="22"/>
                <w:szCs w:val="22"/>
              </w:rPr>
              <w:lastRenderedPageBreak/>
              <w:t>VPĮ 46 straipsnio 3 dalis</w:t>
            </w:r>
          </w:p>
          <w:p w14:paraId="4A90291F" w14:textId="77777777" w:rsidR="00C229D9" w:rsidRPr="007A395C" w:rsidRDefault="00C229D9" w:rsidP="00C229D9">
            <w:pPr>
              <w:pStyle w:val="Betarp"/>
              <w:jc w:val="both"/>
              <w:rPr>
                <w:rFonts w:eastAsia="Arial" w:cstheme="minorHAnsi"/>
                <w:sz w:val="22"/>
                <w:szCs w:val="22"/>
              </w:rPr>
            </w:pPr>
          </w:p>
          <w:p w14:paraId="4DF5068E" w14:textId="17867423" w:rsidR="00C229D9" w:rsidRPr="00C018E6" w:rsidRDefault="00C229D9" w:rsidP="00C229D9">
            <w:pPr>
              <w:pStyle w:val="Betarp"/>
              <w:jc w:val="both"/>
              <w:rPr>
                <w:rFonts w:eastAsia="Yu Mincho" w:cstheme="minorHAnsi"/>
                <w:sz w:val="22"/>
                <w:szCs w:val="22"/>
              </w:rPr>
            </w:pPr>
            <w:r w:rsidRPr="007A395C">
              <w:rPr>
                <w:rFonts w:eastAsia="Arial" w:cstheme="minorHAnsi"/>
                <w:sz w:val="22"/>
                <w:szCs w:val="22"/>
              </w:rPr>
              <w:lastRenderedPageBreak/>
              <w:t>EBVPD III dalies B1 ir B2 punktai</w:t>
            </w: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B8A130" w14:textId="180CA4E7" w:rsidR="002E7187" w:rsidRPr="002E7187" w:rsidRDefault="002E7187" w:rsidP="00C229D9">
            <w:pPr>
              <w:pStyle w:val="Betarp"/>
              <w:jc w:val="both"/>
              <w:rPr>
                <w:rFonts w:cstheme="minorHAnsi"/>
                <w:sz w:val="22"/>
                <w:szCs w:val="22"/>
              </w:rPr>
            </w:pPr>
            <w:r w:rsidRPr="002E7187">
              <w:rPr>
                <w:rFonts w:cstheme="minorHAnsi"/>
                <w:sz w:val="22"/>
                <w:szCs w:val="22"/>
                <w:lang w:eastAsia="en-US"/>
              </w:rPr>
              <w:lastRenderedPageBreak/>
              <w:t>Iš Lietuvoje įsteigtų subjektų reikalaujama:</w:t>
            </w:r>
          </w:p>
          <w:p w14:paraId="6682DBE3" w14:textId="5C27B787" w:rsidR="00C229D9" w:rsidRPr="00C94EF4" w:rsidRDefault="00C229D9" w:rsidP="00C229D9">
            <w:pPr>
              <w:pStyle w:val="Betarp"/>
              <w:jc w:val="both"/>
              <w:rPr>
                <w:rFonts w:cstheme="minorHAnsi"/>
                <w:b/>
                <w:bCs/>
                <w:sz w:val="22"/>
                <w:szCs w:val="22"/>
              </w:rPr>
            </w:pPr>
            <w:r w:rsidRPr="00C94EF4">
              <w:rPr>
                <w:rFonts w:cstheme="minorHAnsi"/>
                <w:sz w:val="22"/>
                <w:szCs w:val="22"/>
              </w:rPr>
              <w:lastRenderedPageBreak/>
              <w:t>1) Dėl įsipareigojimų, susijusių su mokesčių mokėjimu, įvykdymo iš Lietuvoje įsteigtų subjektų prašoma:</w:t>
            </w:r>
          </w:p>
          <w:p w14:paraId="453A8B80" w14:textId="77777777" w:rsidR="00C229D9" w:rsidRPr="00C94EF4" w:rsidRDefault="00C229D9" w:rsidP="00C229D9">
            <w:pPr>
              <w:pStyle w:val="Betarp"/>
              <w:jc w:val="both"/>
              <w:rPr>
                <w:rFonts w:cstheme="minorHAnsi"/>
                <w:b/>
                <w:bCs/>
                <w:sz w:val="22"/>
                <w:szCs w:val="22"/>
              </w:rPr>
            </w:pPr>
          </w:p>
          <w:p w14:paraId="5B3467CD" w14:textId="77777777" w:rsidR="00AB6416" w:rsidRDefault="00C229D9" w:rsidP="00C229D9">
            <w:pPr>
              <w:pStyle w:val="Betarp"/>
              <w:numPr>
                <w:ilvl w:val="0"/>
                <w:numId w:val="6"/>
              </w:numPr>
              <w:jc w:val="both"/>
              <w:rPr>
                <w:rFonts w:cstheme="minorHAnsi"/>
                <w:sz w:val="22"/>
                <w:szCs w:val="22"/>
              </w:rPr>
            </w:pPr>
            <w:r w:rsidRPr="00C94EF4">
              <w:rPr>
                <w:rFonts w:cstheme="minorHAnsi"/>
                <w:sz w:val="22"/>
                <w:szCs w:val="22"/>
              </w:rPr>
              <w:t xml:space="preserve">išrašo iš teismo sprendimo (jei toks yra) </w:t>
            </w:r>
          </w:p>
          <w:p w14:paraId="720686E3" w14:textId="3838196E" w:rsidR="00C229D9" w:rsidRPr="00C94EF4" w:rsidRDefault="00C229D9" w:rsidP="00C229D9">
            <w:pPr>
              <w:pStyle w:val="Betarp"/>
              <w:numPr>
                <w:ilvl w:val="0"/>
                <w:numId w:val="6"/>
              </w:numPr>
              <w:jc w:val="both"/>
              <w:rPr>
                <w:rFonts w:cstheme="minorHAnsi"/>
                <w:sz w:val="22"/>
                <w:szCs w:val="22"/>
              </w:rPr>
            </w:pPr>
            <w:r w:rsidRPr="00C94EF4">
              <w:rPr>
                <w:rFonts w:cstheme="minorHAnsi"/>
                <w:sz w:val="22"/>
                <w:szCs w:val="22"/>
              </w:rPr>
              <w:t>arba Valstybinės mokesčių inspekcijos prie Lietuvos Respublikos finansų ministerijos išduoto dokumento,</w:t>
            </w:r>
          </w:p>
          <w:p w14:paraId="7F71A70D" w14:textId="77777777" w:rsidR="00C229D9" w:rsidRPr="00C94EF4" w:rsidRDefault="00C229D9" w:rsidP="00C229D9">
            <w:pPr>
              <w:pStyle w:val="Betarp"/>
              <w:numPr>
                <w:ilvl w:val="0"/>
                <w:numId w:val="5"/>
              </w:numPr>
              <w:jc w:val="both"/>
              <w:rPr>
                <w:rFonts w:cstheme="minorHAnsi"/>
                <w:sz w:val="22"/>
                <w:szCs w:val="22"/>
              </w:rPr>
            </w:pPr>
            <w:r w:rsidRPr="00C94EF4">
              <w:rPr>
                <w:rFonts w:cstheme="minorHAnsi"/>
                <w:sz w:val="22"/>
                <w:szCs w:val="22"/>
              </w:rPr>
              <w:t>arba valstybės įmonės Registrų centro Lietuvos Respublikos Vyriausybės nustatyta tvarka išduoto dokumento, patvirtinančio jungtinius kompetentingų institucijų tvarkomus duomenis.</w:t>
            </w:r>
          </w:p>
          <w:p w14:paraId="46228FD7" w14:textId="77777777" w:rsidR="00C229D9" w:rsidRPr="00C94EF4" w:rsidRDefault="00C229D9" w:rsidP="00C229D9">
            <w:pPr>
              <w:pStyle w:val="Betarp"/>
              <w:jc w:val="both"/>
              <w:rPr>
                <w:rFonts w:cstheme="minorHAnsi"/>
                <w:sz w:val="22"/>
                <w:szCs w:val="22"/>
              </w:rPr>
            </w:pPr>
          </w:p>
          <w:p w14:paraId="36F4F729" w14:textId="77777777" w:rsidR="00C229D9" w:rsidRPr="00C94EF4" w:rsidRDefault="00C229D9" w:rsidP="00C229D9">
            <w:pPr>
              <w:pStyle w:val="Betarp"/>
              <w:jc w:val="both"/>
              <w:rPr>
                <w:rFonts w:cstheme="minorHAnsi"/>
                <w:sz w:val="22"/>
                <w:szCs w:val="22"/>
              </w:rPr>
            </w:pPr>
            <w:r w:rsidRPr="00C94EF4">
              <w:rPr>
                <w:rFonts w:cstheme="minorHAnsi"/>
                <w:sz w:val="22"/>
                <w:szCs w:val="22"/>
              </w:rPr>
              <w:t>Iš ne Lietuvoje įsteigtų subjektų reikalaujama:</w:t>
            </w:r>
          </w:p>
          <w:p w14:paraId="6EBAA161" w14:textId="77777777" w:rsidR="00C229D9" w:rsidRPr="00C94EF4" w:rsidRDefault="00C229D9" w:rsidP="00C229D9">
            <w:pPr>
              <w:pStyle w:val="Betarp"/>
              <w:numPr>
                <w:ilvl w:val="0"/>
                <w:numId w:val="7"/>
              </w:numPr>
              <w:ind w:left="314"/>
              <w:jc w:val="both"/>
              <w:rPr>
                <w:rFonts w:cstheme="minorHAnsi"/>
                <w:b/>
                <w:bCs/>
                <w:sz w:val="22"/>
                <w:szCs w:val="22"/>
              </w:rPr>
            </w:pPr>
            <w:r w:rsidRPr="00C94EF4">
              <w:rPr>
                <w:rFonts w:cstheme="minorHAnsi"/>
                <w:sz w:val="22"/>
                <w:szCs w:val="22"/>
              </w:rPr>
              <w:t>atitinkamos užsienio šalies institucijos dokumento</w:t>
            </w:r>
            <w:r w:rsidRPr="00C94EF4">
              <w:rPr>
                <w:rStyle w:val="Puslapioinaosnuoroda"/>
                <w:rFonts w:cstheme="minorHAnsi"/>
                <w:sz w:val="22"/>
                <w:szCs w:val="22"/>
              </w:rPr>
              <w:footnoteReference w:id="4"/>
            </w:r>
            <w:r w:rsidRPr="00C94EF4">
              <w:rPr>
                <w:rFonts w:cstheme="minorHAnsi"/>
                <w:sz w:val="22"/>
                <w:szCs w:val="22"/>
              </w:rPr>
              <w:t>.</w:t>
            </w:r>
          </w:p>
          <w:p w14:paraId="08CDFD01" w14:textId="77777777" w:rsidR="00C229D9" w:rsidRPr="00C94EF4" w:rsidRDefault="00C229D9" w:rsidP="00C229D9">
            <w:pPr>
              <w:pStyle w:val="Betarp"/>
              <w:jc w:val="both"/>
              <w:rPr>
                <w:rFonts w:eastAsia="Yu Mincho" w:cstheme="minorHAnsi"/>
                <w:sz w:val="22"/>
                <w:szCs w:val="22"/>
              </w:rPr>
            </w:pPr>
          </w:p>
          <w:p w14:paraId="616FBF17" w14:textId="77777777" w:rsidR="00C229D9" w:rsidRDefault="00C229D9" w:rsidP="00C229D9">
            <w:pPr>
              <w:pStyle w:val="Betarp"/>
              <w:jc w:val="both"/>
              <w:rPr>
                <w:rFonts w:cstheme="minorHAnsi"/>
                <w:sz w:val="22"/>
                <w:szCs w:val="22"/>
              </w:rPr>
            </w:pPr>
            <w:r w:rsidRPr="00C94EF4">
              <w:rPr>
                <w:rFonts w:cstheme="minorHAnsi"/>
                <w:sz w:val="22"/>
                <w:szCs w:val="22"/>
              </w:rPr>
              <w:t xml:space="preserve">Nurodyti dokumentai turi būti  išduoti ne anksčiau kaip </w:t>
            </w:r>
            <w:r w:rsidRPr="00C94EF4">
              <w:rPr>
                <w:rFonts w:cstheme="minorHAnsi"/>
                <w:color w:val="00B050"/>
                <w:sz w:val="22"/>
                <w:szCs w:val="22"/>
              </w:rPr>
              <w:t>120</w:t>
            </w:r>
            <w:r w:rsidRPr="00C94EF4">
              <w:rPr>
                <w:rFonts w:cstheme="minorHAnsi"/>
                <w:sz w:val="22"/>
                <w:szCs w:val="22"/>
              </w:rPr>
              <w:t xml:space="preserve"> </w:t>
            </w:r>
            <w:r w:rsidRPr="00C94EF4">
              <w:rPr>
                <w:rFonts w:cstheme="minorHAnsi"/>
                <w:color w:val="00B050"/>
                <w:sz w:val="22"/>
                <w:szCs w:val="22"/>
              </w:rPr>
              <w:t>dienų</w:t>
            </w:r>
            <w:r w:rsidRPr="00C94EF4">
              <w:rPr>
                <w:rFonts w:cstheme="minorHAnsi"/>
                <w:sz w:val="22"/>
                <w:szCs w:val="22"/>
              </w:rPr>
              <w:t xml:space="preserve"> iki </w:t>
            </w:r>
            <w:r w:rsidRPr="00C94EF4">
              <w:rPr>
                <w:rFonts w:eastAsia="Times New Roman" w:cstheme="minorHAnsi"/>
                <w:i/>
                <w:iCs/>
                <w:sz w:val="22"/>
                <w:szCs w:val="22"/>
              </w:rPr>
              <w:t>tos dienos, kai tiekėjas Perkančiojo subjekto prašymu turės pateikti pašalinimo pagrindų nebuvimą patvirtinančius dok</w:t>
            </w:r>
            <w:r w:rsidRPr="00C94EF4">
              <w:rPr>
                <w:rFonts w:eastAsia="Times New Roman" w:cstheme="minorHAnsi"/>
                <w:sz w:val="22"/>
                <w:szCs w:val="22"/>
              </w:rPr>
              <w:t>umentus</w:t>
            </w:r>
            <w:r w:rsidRPr="00C94EF4">
              <w:rPr>
                <w:rFonts w:cstheme="minorHAnsi"/>
                <w:sz w:val="22"/>
                <w:szCs w:val="22"/>
              </w:rPr>
              <w:t xml:space="preserve">. </w:t>
            </w:r>
          </w:p>
          <w:p w14:paraId="19C83535" w14:textId="1FACEC89" w:rsidR="00AB6416" w:rsidRPr="00AB6416" w:rsidRDefault="00AB6416" w:rsidP="00C229D9">
            <w:pPr>
              <w:pStyle w:val="Betarp"/>
              <w:jc w:val="both"/>
              <w:rPr>
                <w:rFonts w:cstheme="minorHAnsi"/>
                <w:i/>
                <w:iCs/>
                <w:color w:val="7030A0"/>
                <w:sz w:val="22"/>
                <w:szCs w:val="22"/>
              </w:rPr>
            </w:pPr>
            <w:r w:rsidRPr="00AB6416">
              <w:rPr>
                <w:rFonts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702CA3F" w14:textId="77777777" w:rsidR="00C229D9" w:rsidRPr="00C94EF4" w:rsidRDefault="00C229D9" w:rsidP="00C229D9">
            <w:pPr>
              <w:pStyle w:val="Betarp"/>
              <w:jc w:val="both"/>
              <w:rPr>
                <w:rFonts w:cstheme="minorHAnsi"/>
                <w:b/>
                <w:bCs/>
                <w:sz w:val="22"/>
                <w:szCs w:val="22"/>
              </w:rPr>
            </w:pPr>
          </w:p>
          <w:p w14:paraId="61159426" w14:textId="77777777" w:rsidR="00C229D9" w:rsidRPr="00C94EF4" w:rsidRDefault="00C229D9" w:rsidP="00C229D9">
            <w:pPr>
              <w:pStyle w:val="Betarp"/>
              <w:jc w:val="both"/>
              <w:rPr>
                <w:rFonts w:cstheme="minorHAnsi"/>
                <w:b/>
                <w:bCs/>
                <w:sz w:val="22"/>
                <w:szCs w:val="22"/>
              </w:rPr>
            </w:pPr>
            <w:r w:rsidRPr="00C94EF4">
              <w:rPr>
                <w:rFonts w:cstheme="minorHAnsi"/>
                <w:bCs/>
                <w:sz w:val="22"/>
                <w:szCs w:val="22"/>
              </w:rPr>
              <w:t>2) Dėl įsipareigojimų, susijusių su socialinio draudimo įmokų mokėjimu, įvykdymo i</w:t>
            </w:r>
            <w:r w:rsidRPr="00C94EF4">
              <w:rPr>
                <w:rFonts w:cstheme="minorHAnsi"/>
                <w:sz w:val="22"/>
                <w:szCs w:val="22"/>
              </w:rPr>
              <w:t xml:space="preserve">š Lietuvoje įsteigtų subjektų </w:t>
            </w:r>
            <w:r w:rsidRPr="00C94EF4">
              <w:rPr>
                <w:rFonts w:cstheme="minorHAnsi"/>
                <w:bCs/>
                <w:sz w:val="22"/>
                <w:szCs w:val="22"/>
              </w:rPr>
              <w:t>prašoma:</w:t>
            </w:r>
          </w:p>
          <w:p w14:paraId="13E157AA" w14:textId="77777777" w:rsidR="00C229D9" w:rsidRPr="00C94EF4" w:rsidRDefault="00C229D9" w:rsidP="00C229D9">
            <w:pPr>
              <w:pStyle w:val="Betarp"/>
              <w:jc w:val="both"/>
              <w:rPr>
                <w:rFonts w:cstheme="minorHAnsi"/>
                <w:bCs/>
                <w:sz w:val="22"/>
                <w:szCs w:val="22"/>
              </w:rPr>
            </w:pPr>
            <w:r w:rsidRPr="00C94EF4">
              <w:rPr>
                <w:rFonts w:cstheme="minorHAnsi"/>
                <w:bCs/>
                <w:sz w:val="22"/>
                <w:szCs w:val="22"/>
              </w:rPr>
              <w:t xml:space="preserve">2.1) Jeigu tiekėjas yra juridinis asmuo, registruotas Lietuvos Respublikoje, iš jo nereikalaujama pateikti jokių šį </w:t>
            </w:r>
            <w:r w:rsidRPr="00C94EF4">
              <w:rPr>
                <w:rFonts w:cstheme="minorHAnsi"/>
                <w:bCs/>
                <w:sz w:val="22"/>
                <w:szCs w:val="22"/>
              </w:rPr>
              <w:lastRenderedPageBreak/>
              <w:t xml:space="preserve">reikalavimą įrodančių dokumentų. Perkantysis subjektas savarankiškai patikrina duomenis nacionalinėje duomenų bazėje,  adresu </w:t>
            </w:r>
            <w:hyperlink r:id="rId11" w:history="1">
              <w:r w:rsidRPr="00C94EF4">
                <w:rPr>
                  <w:rStyle w:val="Hipersaitas"/>
                  <w:rFonts w:cstheme="minorHAnsi"/>
                  <w:bCs/>
                  <w:sz w:val="22"/>
                  <w:szCs w:val="22"/>
                </w:rPr>
                <w:t>http://draudejai.sodra.lt/draudeju_viesi_duomenys/</w:t>
              </w:r>
            </w:hyperlink>
            <w:r w:rsidRPr="00C94EF4">
              <w:rPr>
                <w:rFonts w:cstheme="minorHAnsi"/>
                <w:bCs/>
                <w:sz w:val="22"/>
                <w:szCs w:val="22"/>
              </w:rPr>
              <w:t>.</w:t>
            </w:r>
          </w:p>
          <w:p w14:paraId="46ECD0C6" w14:textId="77777777" w:rsidR="00C229D9" w:rsidRPr="00C94EF4" w:rsidRDefault="00C229D9" w:rsidP="00C229D9">
            <w:pPr>
              <w:pStyle w:val="Betarp"/>
              <w:jc w:val="both"/>
              <w:rPr>
                <w:rFonts w:cstheme="minorHAnsi"/>
                <w:b/>
                <w:bCs/>
                <w:sz w:val="22"/>
                <w:szCs w:val="22"/>
              </w:rPr>
            </w:pPr>
          </w:p>
          <w:p w14:paraId="061228BB" w14:textId="77777777" w:rsidR="00C229D9" w:rsidRPr="00C94EF4" w:rsidRDefault="00C229D9" w:rsidP="00C229D9">
            <w:pPr>
              <w:pStyle w:val="Betarp"/>
              <w:jc w:val="both"/>
              <w:rPr>
                <w:rFonts w:cstheme="minorHAnsi"/>
                <w:sz w:val="22"/>
                <w:szCs w:val="22"/>
              </w:rPr>
            </w:pPr>
            <w:r w:rsidRPr="00C94EF4">
              <w:rPr>
                <w:rFonts w:cstheme="minorHAnsi"/>
                <w:sz w:val="22"/>
                <w:szCs w:val="22"/>
              </w:rPr>
              <w:t>Jeigu dėl Valstybinio socialinio draudimo fondo valdybos (toliau – „Sodra“) informacinės sistemos techninių trikdžių Perkantysis subjektas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1B13786" w14:textId="77777777" w:rsidR="00C229D9" w:rsidRPr="00C94EF4" w:rsidRDefault="00C229D9" w:rsidP="00C229D9">
            <w:pPr>
              <w:pStyle w:val="Betarp"/>
              <w:jc w:val="both"/>
              <w:rPr>
                <w:rFonts w:cstheme="minorHAnsi"/>
                <w:b/>
                <w:bCs/>
                <w:sz w:val="22"/>
                <w:szCs w:val="22"/>
              </w:rPr>
            </w:pPr>
          </w:p>
          <w:p w14:paraId="06ABBBE4" w14:textId="77777777" w:rsidR="00C229D9" w:rsidRPr="00C94EF4" w:rsidRDefault="00C229D9" w:rsidP="00C229D9">
            <w:pPr>
              <w:pStyle w:val="Betarp"/>
              <w:jc w:val="both"/>
              <w:rPr>
                <w:rFonts w:cstheme="minorHAnsi"/>
                <w:sz w:val="22"/>
                <w:szCs w:val="22"/>
              </w:rPr>
            </w:pPr>
            <w:r w:rsidRPr="00C94EF4">
              <w:rPr>
                <w:rFonts w:cstheme="minorHAnsi"/>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553D3C1" w14:textId="77777777" w:rsidR="00C229D9" w:rsidRPr="00C94EF4" w:rsidRDefault="00C229D9" w:rsidP="00C229D9">
            <w:pPr>
              <w:pStyle w:val="Betarp"/>
              <w:jc w:val="both"/>
              <w:rPr>
                <w:rFonts w:cstheme="minorHAnsi"/>
                <w:b/>
                <w:bCs/>
                <w:sz w:val="22"/>
                <w:szCs w:val="22"/>
              </w:rPr>
            </w:pPr>
          </w:p>
          <w:p w14:paraId="7BEF46E0" w14:textId="77777777" w:rsidR="00C229D9" w:rsidRPr="00C94EF4" w:rsidRDefault="00C229D9" w:rsidP="00C229D9">
            <w:pPr>
              <w:pStyle w:val="Betarp"/>
              <w:jc w:val="both"/>
              <w:rPr>
                <w:rFonts w:cstheme="minorHAnsi"/>
                <w:sz w:val="22"/>
                <w:szCs w:val="22"/>
              </w:rPr>
            </w:pPr>
            <w:r w:rsidRPr="00C94EF4">
              <w:rPr>
                <w:rFonts w:cstheme="minorHAnsi"/>
                <w:sz w:val="22"/>
                <w:szCs w:val="22"/>
              </w:rPr>
              <w:t>Iš ne Lietuvoje įsteigtų subjektų reikalaujama:</w:t>
            </w:r>
          </w:p>
          <w:p w14:paraId="257F0407" w14:textId="77777777" w:rsidR="00C229D9" w:rsidRPr="00C94EF4" w:rsidRDefault="00C229D9" w:rsidP="00C229D9">
            <w:pPr>
              <w:pStyle w:val="Betarp"/>
              <w:numPr>
                <w:ilvl w:val="0"/>
                <w:numId w:val="7"/>
              </w:numPr>
              <w:ind w:left="314"/>
              <w:jc w:val="both"/>
              <w:rPr>
                <w:rFonts w:cstheme="minorHAnsi"/>
                <w:b/>
                <w:bCs/>
                <w:sz w:val="22"/>
                <w:szCs w:val="22"/>
              </w:rPr>
            </w:pPr>
            <w:r w:rsidRPr="00C94EF4">
              <w:rPr>
                <w:rFonts w:cstheme="minorHAnsi"/>
                <w:sz w:val="22"/>
                <w:szCs w:val="22"/>
              </w:rPr>
              <w:t>atitinkamos užsienio šalies kompetentingos institucijos dokumento</w:t>
            </w:r>
            <w:r w:rsidRPr="00C94EF4">
              <w:rPr>
                <w:rStyle w:val="Puslapioinaosnuoroda"/>
                <w:rFonts w:cstheme="minorHAnsi"/>
                <w:sz w:val="22"/>
                <w:szCs w:val="22"/>
              </w:rPr>
              <w:footnoteReference w:id="5"/>
            </w:r>
            <w:r w:rsidRPr="00C94EF4">
              <w:rPr>
                <w:rFonts w:cstheme="minorHAnsi"/>
                <w:sz w:val="22"/>
                <w:szCs w:val="22"/>
              </w:rPr>
              <w:t>.</w:t>
            </w:r>
          </w:p>
          <w:p w14:paraId="14CA4ED9" w14:textId="77777777" w:rsidR="00C229D9" w:rsidRPr="00C94EF4" w:rsidRDefault="00C229D9" w:rsidP="00C229D9">
            <w:pPr>
              <w:pStyle w:val="Betarp"/>
              <w:jc w:val="both"/>
              <w:rPr>
                <w:rFonts w:cstheme="minorHAnsi"/>
                <w:b/>
                <w:bCs/>
                <w:sz w:val="22"/>
                <w:szCs w:val="22"/>
              </w:rPr>
            </w:pPr>
          </w:p>
          <w:p w14:paraId="303F8731" w14:textId="77777777" w:rsidR="00C229D9" w:rsidRPr="00C94EF4" w:rsidRDefault="00C229D9" w:rsidP="00C229D9">
            <w:pPr>
              <w:pStyle w:val="Betarp"/>
              <w:jc w:val="both"/>
              <w:rPr>
                <w:rFonts w:cstheme="minorHAnsi"/>
                <w:sz w:val="22"/>
                <w:szCs w:val="22"/>
              </w:rPr>
            </w:pPr>
            <w:r w:rsidRPr="00C94EF4">
              <w:rPr>
                <w:rFonts w:cstheme="minorHAnsi"/>
                <w:sz w:val="22"/>
                <w:szCs w:val="22"/>
              </w:rPr>
              <w:t xml:space="preserve">Nurodyti dokumentai turi būti  išduoti ne anksčiau kaip </w:t>
            </w:r>
            <w:r w:rsidRPr="00C94EF4">
              <w:rPr>
                <w:rFonts w:cstheme="minorHAnsi"/>
                <w:color w:val="00B050"/>
                <w:sz w:val="22"/>
                <w:szCs w:val="22"/>
              </w:rPr>
              <w:t>120</w:t>
            </w:r>
            <w:r w:rsidRPr="00C94EF4">
              <w:rPr>
                <w:rFonts w:cstheme="minorHAnsi"/>
                <w:sz w:val="22"/>
                <w:szCs w:val="22"/>
              </w:rPr>
              <w:t xml:space="preserve"> </w:t>
            </w:r>
            <w:r w:rsidRPr="00C94EF4">
              <w:rPr>
                <w:rFonts w:cstheme="minorHAnsi"/>
                <w:color w:val="00B050"/>
                <w:sz w:val="22"/>
                <w:szCs w:val="22"/>
              </w:rPr>
              <w:t>dienų</w:t>
            </w:r>
            <w:r w:rsidRPr="00C94EF4">
              <w:rPr>
                <w:rFonts w:cstheme="minorHAnsi"/>
                <w:sz w:val="22"/>
                <w:szCs w:val="22"/>
              </w:rPr>
              <w:t xml:space="preserve"> iki </w:t>
            </w:r>
            <w:r w:rsidRPr="00C94EF4">
              <w:rPr>
                <w:rFonts w:eastAsia="Times New Roman" w:cstheme="minorHAnsi"/>
                <w:i/>
                <w:iCs/>
                <w:sz w:val="22"/>
                <w:szCs w:val="22"/>
              </w:rPr>
              <w:t xml:space="preserve">tos </w:t>
            </w:r>
            <w:r w:rsidRPr="00C94EF4">
              <w:rPr>
                <w:rFonts w:eastAsia="Times New Roman" w:cstheme="minorHAnsi"/>
                <w:i/>
                <w:iCs/>
                <w:sz w:val="22"/>
                <w:szCs w:val="22"/>
              </w:rPr>
              <w:lastRenderedPageBreak/>
              <w:t>dienos, kai tiekėjas Perkančiojo subjekto prašymu turės pateikti pašalinimo pagrindų nebuvimą patvirtinančius dok</w:t>
            </w:r>
            <w:r w:rsidRPr="00C94EF4">
              <w:rPr>
                <w:rFonts w:eastAsia="Times New Roman" w:cstheme="minorHAnsi"/>
                <w:sz w:val="22"/>
                <w:szCs w:val="22"/>
              </w:rPr>
              <w:t>umentus</w:t>
            </w:r>
            <w:r w:rsidRPr="00C94EF4">
              <w:rPr>
                <w:rFonts w:cstheme="minorHAnsi"/>
                <w:sz w:val="22"/>
                <w:szCs w:val="22"/>
              </w:rPr>
              <w:t xml:space="preserve">. </w:t>
            </w:r>
          </w:p>
          <w:p w14:paraId="10322AA9" w14:textId="77777777" w:rsidR="00C229D9" w:rsidRDefault="00C229D9" w:rsidP="00C229D9">
            <w:pPr>
              <w:pStyle w:val="Betarp"/>
              <w:jc w:val="both"/>
              <w:rPr>
                <w:rFonts w:cstheme="minorHAnsi"/>
                <w:sz w:val="22"/>
                <w:szCs w:val="22"/>
              </w:rPr>
            </w:pPr>
            <w:r w:rsidRPr="00C94EF4">
              <w:rPr>
                <w:rFonts w:cstheme="minorHAnsi"/>
                <w:sz w:val="22"/>
                <w:szCs w:val="22"/>
              </w:rPr>
              <w:t>Jei dokumentai išduoti anksčiau, tačiau juose nurodytas galiojimo terminas ilgesnis nei pašalinimo pagrindų nebuvimą patvirtinančių dokumentų pagal EBVPD galutinis pateikimo terminas, tokie dokumentai jų galiojimo laikotarpiu yra priimtini.</w:t>
            </w:r>
          </w:p>
          <w:p w14:paraId="6F9B5049" w14:textId="77777777" w:rsidR="00C229D9" w:rsidRDefault="00C229D9" w:rsidP="00C229D9">
            <w:pPr>
              <w:pStyle w:val="Betarp"/>
              <w:jc w:val="both"/>
              <w:rPr>
                <w:rFonts w:cstheme="minorHAnsi"/>
                <w:sz w:val="22"/>
                <w:szCs w:val="22"/>
              </w:rPr>
            </w:pPr>
          </w:p>
          <w:p w14:paraId="3463F7E2" w14:textId="77777777" w:rsidR="00C229D9" w:rsidRPr="009C0A20" w:rsidRDefault="00C229D9" w:rsidP="00C229D9">
            <w:pPr>
              <w:pStyle w:val="Betarp"/>
              <w:rPr>
                <w:rFonts w:cstheme="minorHAnsi"/>
                <w:b/>
                <w:bCs/>
                <w:i/>
                <w:iCs/>
              </w:rPr>
            </w:pPr>
            <w:r w:rsidRPr="009C0A20">
              <w:rPr>
                <w:rFonts w:cstheme="minorHAnsi"/>
                <w:b/>
                <w:bCs/>
                <w:i/>
                <w:iCs/>
              </w:rPr>
              <w:t>PASTABA</w:t>
            </w:r>
          </w:p>
          <w:p w14:paraId="7A295A36" w14:textId="77777777" w:rsidR="00C229D9" w:rsidRPr="009C0A20" w:rsidRDefault="00C229D9" w:rsidP="00C229D9">
            <w:pPr>
              <w:pStyle w:val="Betarp"/>
              <w:rPr>
                <w:rFonts w:cstheme="minorHAnsi"/>
                <w:b/>
                <w:bCs/>
              </w:rPr>
            </w:pPr>
            <w:r w:rsidRPr="009C0A20">
              <w:rPr>
                <w:rFonts w:cstheme="minorHAnsi"/>
                <w:b/>
                <w:bCs/>
              </w:rPr>
              <w:t>Pažymų, patvirtinančių VPĮ 46 straipsnyje nurodytų tiekėjo pašalinimo pagrindų nebuvimą, pateikti nereikalaujama. Jų perkantysis subjektas reikalaus tik turėdamas pagrįstų abejonių dėl tiekėjo patikimumo.</w:t>
            </w:r>
          </w:p>
          <w:p w14:paraId="5B44C944" w14:textId="1C222F72" w:rsidR="00C229D9" w:rsidRPr="00C018E6" w:rsidRDefault="00C229D9" w:rsidP="00C229D9">
            <w:pPr>
              <w:pStyle w:val="Betarp"/>
              <w:jc w:val="both"/>
              <w:rPr>
                <w:rFonts w:cstheme="minorHAnsi"/>
                <w:b/>
                <w:bCs/>
                <w:sz w:val="22"/>
                <w:szCs w:val="22"/>
              </w:rPr>
            </w:pPr>
          </w:p>
        </w:tc>
      </w:tr>
      <w:bookmarkEnd w:id="28"/>
      <w:tr w:rsidR="00C229D9" w:rsidRPr="00C018E6" w14:paraId="1F4DDB0A" w14:textId="77777777" w:rsidTr="0088348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9CC217" w14:textId="78A02E85" w:rsidR="00C229D9" w:rsidRPr="00C018E6" w:rsidRDefault="00F32CBC" w:rsidP="00C229D9">
            <w:pPr>
              <w:pStyle w:val="Betarp"/>
              <w:rPr>
                <w:rFonts w:cstheme="minorHAnsi"/>
                <w:sz w:val="22"/>
                <w:szCs w:val="22"/>
              </w:rPr>
            </w:pPr>
            <w:r>
              <w:rPr>
                <w:rFonts w:cstheme="minorHAnsi"/>
                <w:sz w:val="22"/>
                <w:szCs w:val="22"/>
              </w:rPr>
              <w:lastRenderedPageBreak/>
              <w:t>4</w:t>
            </w:r>
            <w:r w:rsidR="00C229D9" w:rsidRPr="00C018E6">
              <w:rPr>
                <w:rFonts w:cstheme="minorHAnsi"/>
                <w:sz w:val="22"/>
                <w:szCs w:val="22"/>
              </w:rPr>
              <w:t>.</w:t>
            </w: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CED5A2" w14:textId="78202CB4" w:rsidR="00C229D9" w:rsidRPr="00C018E6" w:rsidRDefault="00C229D9" w:rsidP="00C229D9">
            <w:pPr>
              <w:pStyle w:val="Betarp"/>
              <w:jc w:val="both"/>
              <w:rPr>
                <w:rFonts w:cstheme="minorHAnsi"/>
                <w:b/>
                <w:bCs/>
                <w:sz w:val="22"/>
                <w:szCs w:val="22"/>
              </w:rPr>
            </w:pPr>
            <w:r w:rsidRPr="007A395C">
              <w:rPr>
                <w:rFonts w:cstheme="minorHAnsi"/>
                <w:sz w:val="22"/>
                <w:szCs w:val="22"/>
              </w:rPr>
              <w:t>Tiekėjas su kitais tiekėjais yra sudaręs susitarimų, kuriais siekiama iškreipti konkurenciją atliekamame pirkime, ir Perkantysis subjektas dėl to turi įtikinamų duomenų.</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A8569A" w14:textId="77777777" w:rsidR="00C229D9" w:rsidRPr="007A395C" w:rsidRDefault="00C229D9" w:rsidP="00C229D9">
            <w:pPr>
              <w:pStyle w:val="Betarp"/>
              <w:jc w:val="both"/>
              <w:rPr>
                <w:rFonts w:eastAsia="Yu Mincho" w:cstheme="minorHAnsi"/>
                <w:b/>
                <w:bCs/>
                <w:sz w:val="22"/>
                <w:szCs w:val="22"/>
              </w:rPr>
            </w:pPr>
            <w:r w:rsidRPr="007A395C">
              <w:rPr>
                <w:rFonts w:eastAsia="Yu Mincho" w:cstheme="minorHAnsi"/>
                <w:b/>
                <w:bCs/>
                <w:sz w:val="22"/>
                <w:szCs w:val="22"/>
              </w:rPr>
              <w:t>VPĮ 46 straipsnio 4 dalies 1 punktas</w:t>
            </w:r>
          </w:p>
          <w:p w14:paraId="4E0F3A3F" w14:textId="77777777" w:rsidR="00C229D9" w:rsidRPr="007A395C" w:rsidRDefault="00C229D9" w:rsidP="00C229D9">
            <w:pPr>
              <w:pStyle w:val="Betarp"/>
              <w:jc w:val="both"/>
              <w:rPr>
                <w:rFonts w:eastAsia="Yu Mincho" w:cstheme="minorHAnsi"/>
                <w:sz w:val="22"/>
                <w:szCs w:val="22"/>
              </w:rPr>
            </w:pPr>
          </w:p>
          <w:p w14:paraId="0CACB46D" w14:textId="393A56BB" w:rsidR="00C229D9" w:rsidRPr="00C018E6" w:rsidRDefault="00C229D9" w:rsidP="00C229D9">
            <w:pPr>
              <w:pStyle w:val="Betarp"/>
              <w:jc w:val="both"/>
              <w:rPr>
                <w:rFonts w:eastAsia="Yu Mincho" w:cstheme="minorHAnsi"/>
                <w:sz w:val="22"/>
                <w:szCs w:val="22"/>
              </w:rPr>
            </w:pPr>
            <w:r w:rsidRPr="007A395C">
              <w:rPr>
                <w:rFonts w:eastAsia="Yu Mincho" w:cstheme="minorHAnsi"/>
                <w:sz w:val="22"/>
                <w:szCs w:val="22"/>
              </w:rPr>
              <w:t>EBVPD III dalies C10 punktas</w:t>
            </w: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1E2797" w14:textId="77777777" w:rsidR="00C229D9" w:rsidRPr="00C94EF4" w:rsidRDefault="00C229D9" w:rsidP="00C229D9">
            <w:pPr>
              <w:pStyle w:val="Betarp"/>
              <w:jc w:val="both"/>
              <w:rPr>
                <w:rFonts w:cstheme="minorHAnsi"/>
                <w:sz w:val="22"/>
                <w:szCs w:val="22"/>
              </w:rPr>
            </w:pPr>
            <w:r w:rsidRPr="00C94EF4">
              <w:rPr>
                <w:rFonts w:cstheme="minorHAnsi"/>
                <w:sz w:val="22"/>
                <w:szCs w:val="22"/>
              </w:rPr>
              <w:t>Iš Lietuvoje įsteigtų subjektų įrodančių dokumentų nereikalaujama. Užtenka pateikto EBVPD.</w:t>
            </w:r>
          </w:p>
          <w:p w14:paraId="35E195A9" w14:textId="77777777" w:rsidR="00C229D9" w:rsidRPr="00C94EF4" w:rsidRDefault="00C229D9" w:rsidP="00C229D9">
            <w:pPr>
              <w:pStyle w:val="Betarp"/>
              <w:jc w:val="both"/>
              <w:rPr>
                <w:rFonts w:cstheme="minorHAnsi"/>
                <w:bCs/>
                <w:iCs/>
                <w:sz w:val="22"/>
                <w:szCs w:val="22"/>
              </w:rPr>
            </w:pPr>
          </w:p>
          <w:p w14:paraId="2005F327" w14:textId="77777777" w:rsidR="00C229D9" w:rsidRPr="00C018E6" w:rsidRDefault="00C229D9" w:rsidP="00C229D9">
            <w:pPr>
              <w:pStyle w:val="Betarp"/>
              <w:jc w:val="both"/>
              <w:rPr>
                <w:rFonts w:cstheme="minorHAnsi"/>
                <w:b/>
                <w:bCs/>
                <w:iCs/>
                <w:sz w:val="22"/>
                <w:szCs w:val="22"/>
              </w:rPr>
            </w:pPr>
          </w:p>
        </w:tc>
      </w:tr>
      <w:tr w:rsidR="00C229D9" w:rsidRPr="00C018E6" w14:paraId="3DF04033" w14:textId="77777777" w:rsidTr="0088348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D8C722" w14:textId="22002142" w:rsidR="00C229D9" w:rsidRPr="00C018E6" w:rsidRDefault="00F32CBC" w:rsidP="00C229D9">
            <w:pPr>
              <w:pStyle w:val="Betarp"/>
              <w:rPr>
                <w:rFonts w:cstheme="minorHAnsi"/>
                <w:sz w:val="22"/>
                <w:szCs w:val="22"/>
              </w:rPr>
            </w:pPr>
            <w:r>
              <w:rPr>
                <w:rFonts w:cstheme="minorHAnsi"/>
                <w:sz w:val="22"/>
                <w:szCs w:val="22"/>
              </w:rPr>
              <w:t>5</w:t>
            </w:r>
            <w:r w:rsidR="00C229D9" w:rsidRPr="00C018E6">
              <w:rPr>
                <w:rFonts w:cstheme="minorHAnsi"/>
                <w:sz w:val="22"/>
                <w:szCs w:val="22"/>
              </w:rPr>
              <w:t>.</w:t>
            </w: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458B08" w14:textId="77777777" w:rsidR="00C229D9" w:rsidRPr="007A395C" w:rsidRDefault="00C229D9" w:rsidP="00C229D9">
            <w:pPr>
              <w:pStyle w:val="Betarp"/>
              <w:jc w:val="both"/>
              <w:rPr>
                <w:rFonts w:cstheme="minorHAnsi"/>
                <w:b/>
                <w:bCs/>
                <w:sz w:val="22"/>
                <w:szCs w:val="22"/>
              </w:rPr>
            </w:pPr>
            <w:r w:rsidRPr="007A395C">
              <w:rPr>
                <w:rFonts w:cstheme="minorHAnsi"/>
                <w:sz w:val="22"/>
                <w:szCs w:val="22"/>
              </w:rPr>
              <w:t xml:space="preserve">Tiekėjas pirkimo metu pateko į interesų konflikto situaciją, kaip apibrėžta VPĮ 21 straipsnyje, ir atitinkamos padėties negalima ištaisyti. </w:t>
            </w:r>
          </w:p>
          <w:p w14:paraId="0AA55789" w14:textId="54F37CAF" w:rsidR="00C229D9" w:rsidRPr="00C018E6" w:rsidRDefault="00C229D9" w:rsidP="00C229D9">
            <w:pPr>
              <w:pStyle w:val="Betarp"/>
              <w:jc w:val="both"/>
              <w:rPr>
                <w:rFonts w:cstheme="minorHAnsi"/>
                <w:b/>
                <w:bCs/>
                <w:sz w:val="22"/>
                <w:szCs w:val="22"/>
              </w:rPr>
            </w:pPr>
            <w:r w:rsidRPr="007A395C">
              <w:rPr>
                <w:rFonts w:cstheme="minorHAnsi"/>
                <w:sz w:val="22"/>
                <w:szCs w:val="22"/>
              </w:rPr>
              <w:t>Laikoma, kad atitinkamos padėties dėl interesų konflikto negalima ištaisyti, jeigu į interesų konfliktą patekę asmenys nulėmė viešojo pirkimo komisijos ar Perkančiojo subjekto sprendimus ir šių sprendimų pakeitimas prieštarautų VPĮ nuostatoms.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7124D1" w14:textId="77777777" w:rsidR="00C229D9" w:rsidRPr="007A395C" w:rsidRDefault="00C229D9" w:rsidP="00C229D9">
            <w:pPr>
              <w:pStyle w:val="Betarp"/>
              <w:jc w:val="both"/>
              <w:rPr>
                <w:rFonts w:eastAsia="Yu Mincho" w:cstheme="minorHAnsi"/>
                <w:b/>
                <w:bCs/>
                <w:sz w:val="22"/>
                <w:szCs w:val="22"/>
              </w:rPr>
            </w:pPr>
            <w:r w:rsidRPr="007A395C">
              <w:rPr>
                <w:rFonts w:eastAsia="Yu Mincho" w:cstheme="minorHAnsi"/>
                <w:b/>
                <w:bCs/>
                <w:sz w:val="22"/>
                <w:szCs w:val="22"/>
              </w:rPr>
              <w:t>VPĮ 46 straipsnio 4 dalies 2 punktas</w:t>
            </w:r>
          </w:p>
          <w:p w14:paraId="4F9E3593" w14:textId="77777777" w:rsidR="00C229D9" w:rsidRPr="007A395C" w:rsidRDefault="00C229D9" w:rsidP="00C229D9">
            <w:pPr>
              <w:pStyle w:val="Betarp"/>
              <w:jc w:val="both"/>
              <w:rPr>
                <w:rFonts w:eastAsia="Yu Mincho" w:cstheme="minorHAnsi"/>
                <w:sz w:val="22"/>
                <w:szCs w:val="22"/>
              </w:rPr>
            </w:pPr>
          </w:p>
          <w:p w14:paraId="3A5FBBA9" w14:textId="037A2578" w:rsidR="00C229D9" w:rsidRPr="00C018E6" w:rsidRDefault="00C229D9" w:rsidP="00C229D9">
            <w:pPr>
              <w:pStyle w:val="Betarp"/>
              <w:jc w:val="both"/>
              <w:rPr>
                <w:rFonts w:eastAsia="Yu Mincho" w:cstheme="minorHAnsi"/>
                <w:sz w:val="22"/>
                <w:szCs w:val="22"/>
              </w:rPr>
            </w:pPr>
            <w:r w:rsidRPr="007A395C">
              <w:rPr>
                <w:rFonts w:eastAsia="Yu Mincho" w:cstheme="minorHAnsi"/>
                <w:sz w:val="22"/>
                <w:szCs w:val="22"/>
              </w:rPr>
              <w:t>EBVPD III dalies C12 punktas</w:t>
            </w: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FC10A1" w14:textId="77777777" w:rsidR="00C229D9" w:rsidRPr="00C94EF4" w:rsidRDefault="00C229D9" w:rsidP="00C229D9">
            <w:pPr>
              <w:pStyle w:val="Betarp"/>
              <w:jc w:val="both"/>
              <w:rPr>
                <w:rFonts w:cstheme="minorHAnsi"/>
                <w:sz w:val="22"/>
                <w:szCs w:val="22"/>
              </w:rPr>
            </w:pPr>
            <w:r w:rsidRPr="00C94EF4">
              <w:rPr>
                <w:rFonts w:cstheme="minorHAnsi"/>
                <w:sz w:val="22"/>
                <w:szCs w:val="22"/>
              </w:rPr>
              <w:t>Iš Lietuvoje įsteigtų subjektų įrodančių dokumentų nereikalaujama. Užtenka pateikto EBVPD.</w:t>
            </w:r>
          </w:p>
          <w:p w14:paraId="0416FEDB" w14:textId="77777777" w:rsidR="00C229D9" w:rsidRPr="00C94EF4" w:rsidRDefault="00C229D9" w:rsidP="00C229D9">
            <w:pPr>
              <w:pStyle w:val="Betarp"/>
              <w:jc w:val="both"/>
              <w:rPr>
                <w:rFonts w:cstheme="minorHAnsi"/>
                <w:bCs/>
                <w:iCs/>
                <w:sz w:val="22"/>
                <w:szCs w:val="22"/>
              </w:rPr>
            </w:pPr>
          </w:p>
          <w:p w14:paraId="22309C7E" w14:textId="77777777" w:rsidR="00C229D9" w:rsidRPr="00C018E6" w:rsidRDefault="00C229D9" w:rsidP="00C229D9">
            <w:pPr>
              <w:pStyle w:val="Betarp"/>
              <w:jc w:val="both"/>
              <w:rPr>
                <w:rFonts w:cstheme="minorHAnsi"/>
                <w:b/>
                <w:bCs/>
                <w:iCs/>
                <w:sz w:val="22"/>
                <w:szCs w:val="22"/>
              </w:rPr>
            </w:pPr>
          </w:p>
        </w:tc>
      </w:tr>
      <w:tr w:rsidR="00C229D9" w:rsidRPr="00C018E6" w14:paraId="335D3C81" w14:textId="77777777" w:rsidTr="0088348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DBC7BC" w14:textId="36EECF68" w:rsidR="00C229D9" w:rsidRPr="00C018E6" w:rsidRDefault="00F32CBC" w:rsidP="00C229D9">
            <w:pPr>
              <w:pStyle w:val="Betarp"/>
              <w:rPr>
                <w:rFonts w:cstheme="minorHAnsi"/>
                <w:b/>
                <w:bCs/>
                <w:sz w:val="22"/>
                <w:szCs w:val="22"/>
              </w:rPr>
            </w:pPr>
            <w:r>
              <w:rPr>
                <w:rFonts w:cstheme="minorHAnsi"/>
                <w:sz w:val="22"/>
                <w:szCs w:val="22"/>
              </w:rPr>
              <w:t>6</w:t>
            </w:r>
            <w:r w:rsidR="00C229D9" w:rsidRPr="00C018E6">
              <w:rPr>
                <w:rFonts w:cstheme="minorHAnsi"/>
                <w:sz w:val="22"/>
                <w:szCs w:val="22"/>
              </w:rPr>
              <w:t>.</w:t>
            </w: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8A3DA8" w14:textId="6E95622E" w:rsidR="00C229D9" w:rsidRPr="00C018E6" w:rsidRDefault="00C229D9" w:rsidP="00C229D9">
            <w:pPr>
              <w:pStyle w:val="Betarp"/>
              <w:jc w:val="both"/>
              <w:rPr>
                <w:rFonts w:cstheme="minorHAnsi"/>
                <w:b/>
                <w:bCs/>
                <w:sz w:val="22"/>
                <w:szCs w:val="22"/>
              </w:rPr>
            </w:pPr>
            <w:r w:rsidRPr="007A395C">
              <w:rPr>
                <w:rFonts w:cstheme="minorHAnsi"/>
                <w:sz w:val="22"/>
                <w:szCs w:val="22"/>
              </w:rPr>
              <w:t>Pažeista konkurencija, kaip nustatyta VPĮ 27 straipsnio 3 ir 4 dalyse, ir atitinkamos padėties negalima ištaisyti.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45128F" w14:textId="77777777" w:rsidR="00C229D9" w:rsidRPr="007A395C" w:rsidRDefault="00C229D9" w:rsidP="00C229D9">
            <w:pPr>
              <w:pStyle w:val="Betarp"/>
              <w:jc w:val="both"/>
              <w:rPr>
                <w:rFonts w:eastAsia="Yu Mincho" w:cstheme="minorHAnsi"/>
                <w:b/>
                <w:bCs/>
                <w:sz w:val="22"/>
                <w:szCs w:val="22"/>
              </w:rPr>
            </w:pPr>
            <w:r w:rsidRPr="007A395C">
              <w:rPr>
                <w:rFonts w:eastAsia="Yu Mincho" w:cstheme="minorHAnsi"/>
                <w:b/>
                <w:bCs/>
                <w:sz w:val="22"/>
                <w:szCs w:val="22"/>
              </w:rPr>
              <w:t>VPĮ 46 straipsnio 4 dalies 3 punktas</w:t>
            </w:r>
          </w:p>
          <w:p w14:paraId="7DE5B636" w14:textId="77777777" w:rsidR="00C229D9" w:rsidRPr="007A395C" w:rsidRDefault="00C229D9" w:rsidP="00C229D9">
            <w:pPr>
              <w:pStyle w:val="Betarp"/>
              <w:jc w:val="both"/>
              <w:rPr>
                <w:rFonts w:eastAsia="Yu Mincho" w:cstheme="minorHAnsi"/>
                <w:sz w:val="22"/>
                <w:szCs w:val="22"/>
              </w:rPr>
            </w:pPr>
          </w:p>
          <w:p w14:paraId="489BB490" w14:textId="708C33A5" w:rsidR="00C229D9" w:rsidRPr="00C018E6" w:rsidRDefault="00C229D9" w:rsidP="00C229D9">
            <w:pPr>
              <w:pStyle w:val="Betarp"/>
              <w:jc w:val="both"/>
              <w:rPr>
                <w:rFonts w:eastAsia="Yu Mincho" w:cstheme="minorHAnsi"/>
                <w:sz w:val="22"/>
                <w:szCs w:val="22"/>
              </w:rPr>
            </w:pPr>
            <w:r w:rsidRPr="007A395C">
              <w:rPr>
                <w:rFonts w:eastAsia="Yu Mincho" w:cstheme="minorHAnsi"/>
                <w:sz w:val="22"/>
                <w:szCs w:val="22"/>
              </w:rPr>
              <w:t xml:space="preserve">EBVPD III dalies C13 punktas </w:t>
            </w: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A62EDC" w14:textId="77777777" w:rsidR="00C229D9" w:rsidRPr="00C94EF4" w:rsidRDefault="00C229D9" w:rsidP="00C229D9">
            <w:pPr>
              <w:pStyle w:val="Betarp"/>
              <w:jc w:val="both"/>
              <w:rPr>
                <w:rFonts w:cstheme="minorHAnsi"/>
                <w:sz w:val="22"/>
                <w:szCs w:val="22"/>
              </w:rPr>
            </w:pPr>
            <w:r w:rsidRPr="00C94EF4">
              <w:rPr>
                <w:rFonts w:cstheme="minorHAnsi"/>
                <w:sz w:val="22"/>
                <w:szCs w:val="22"/>
              </w:rPr>
              <w:t>Iš Lietuvoje įsteigtų subjektų įrodančių dokumentų nereikalaujama. Užtenka pateikto EBVPD.</w:t>
            </w:r>
          </w:p>
          <w:p w14:paraId="57ECD2BB" w14:textId="77777777" w:rsidR="00C229D9" w:rsidRPr="00C018E6" w:rsidRDefault="00C229D9" w:rsidP="00C229D9">
            <w:pPr>
              <w:pStyle w:val="Betarp"/>
              <w:jc w:val="both"/>
              <w:rPr>
                <w:rFonts w:cstheme="minorHAnsi"/>
                <w:b/>
                <w:bCs/>
                <w:iCs/>
                <w:sz w:val="22"/>
                <w:szCs w:val="22"/>
              </w:rPr>
            </w:pPr>
          </w:p>
        </w:tc>
      </w:tr>
      <w:tr w:rsidR="00C229D9" w:rsidRPr="00C018E6" w14:paraId="3C8F2288" w14:textId="77777777" w:rsidTr="0088348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E70246" w14:textId="0E51FEEB" w:rsidR="00C229D9" w:rsidRPr="00C018E6" w:rsidRDefault="00F32CBC" w:rsidP="00C229D9">
            <w:pPr>
              <w:pStyle w:val="Betarp"/>
              <w:rPr>
                <w:rFonts w:cstheme="minorHAnsi"/>
                <w:sz w:val="22"/>
                <w:szCs w:val="22"/>
              </w:rPr>
            </w:pPr>
            <w:r>
              <w:rPr>
                <w:rFonts w:cstheme="minorHAnsi"/>
                <w:sz w:val="22"/>
                <w:szCs w:val="22"/>
              </w:rPr>
              <w:t>7</w:t>
            </w:r>
            <w:r w:rsidR="00C229D9" w:rsidRPr="00C018E6">
              <w:rPr>
                <w:rFonts w:cstheme="minorHAnsi"/>
                <w:sz w:val="22"/>
                <w:szCs w:val="22"/>
              </w:rPr>
              <w:t>.</w:t>
            </w: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F6F679" w14:textId="77777777" w:rsidR="00C229D9" w:rsidRPr="007A395C" w:rsidRDefault="00C229D9" w:rsidP="00C229D9">
            <w:pPr>
              <w:pStyle w:val="Betarp"/>
              <w:jc w:val="both"/>
              <w:rPr>
                <w:rFonts w:cstheme="minorHAnsi"/>
                <w:sz w:val="22"/>
                <w:szCs w:val="22"/>
              </w:rPr>
            </w:pPr>
            <w:r w:rsidRPr="007A395C">
              <w:rPr>
                <w:rFonts w:cstheme="minorHAnsi"/>
                <w:sz w:val="22"/>
                <w:szCs w:val="22"/>
              </w:rPr>
              <w:t xml:space="preserve">Tiekėjas pirkimo procedūrų metu nuslėpė informaciją ar pateikė melagingą informaciją apie atitiktį VPĮ 46 ir 47 straipsniuose nustatytiems reikalavimams, ir Perkantysis subjektas gali tai įrodyti bet kokiomis teisėtomis priemonėmis, arba tiekėjas dėl pateiktos melagingos informacijos </w:t>
            </w:r>
            <w:r w:rsidRPr="007A395C">
              <w:rPr>
                <w:rFonts w:cstheme="minorHAnsi"/>
                <w:sz w:val="22"/>
                <w:szCs w:val="22"/>
              </w:rPr>
              <w:lastRenderedPageBreak/>
              <w:t xml:space="preserve">negali pateikti patvirtinančių dokumentų, reikalaujamų pagal VPĮ 50 straipsnį. </w:t>
            </w:r>
          </w:p>
          <w:p w14:paraId="745A61E3" w14:textId="77777777" w:rsidR="00C229D9" w:rsidRPr="007A395C" w:rsidRDefault="00C229D9" w:rsidP="00C229D9">
            <w:pPr>
              <w:pStyle w:val="Betarp"/>
              <w:jc w:val="both"/>
              <w:rPr>
                <w:rFonts w:cstheme="minorHAnsi"/>
                <w:bCs/>
                <w:sz w:val="22"/>
                <w:szCs w:val="22"/>
              </w:rPr>
            </w:pPr>
            <w:r w:rsidRPr="007A395C">
              <w:rPr>
                <w:rFonts w:cstheme="minorHAns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0046599" w14:textId="4A6A2AD0" w:rsidR="00C229D9" w:rsidRPr="00C018E6" w:rsidRDefault="00C229D9" w:rsidP="00C229D9">
            <w:pPr>
              <w:pStyle w:val="Betarp"/>
              <w:jc w:val="both"/>
              <w:rPr>
                <w:rFonts w:cstheme="minorHAnsi"/>
                <w:bCs/>
                <w:sz w:val="22"/>
                <w:szCs w:val="22"/>
              </w:rPr>
            </w:pPr>
            <w:r w:rsidRPr="007A395C">
              <w:rPr>
                <w:rFonts w:cstheme="minorHAnsi"/>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73F23A" w14:textId="77777777" w:rsidR="00C229D9" w:rsidRPr="007A395C" w:rsidRDefault="00C229D9" w:rsidP="00C229D9">
            <w:pPr>
              <w:pStyle w:val="Betarp"/>
              <w:jc w:val="both"/>
              <w:rPr>
                <w:rFonts w:eastAsia="Yu Mincho" w:cstheme="minorHAnsi"/>
                <w:b/>
                <w:bCs/>
                <w:sz w:val="22"/>
                <w:szCs w:val="22"/>
              </w:rPr>
            </w:pPr>
            <w:r w:rsidRPr="007A395C">
              <w:rPr>
                <w:rFonts w:eastAsia="Yu Mincho" w:cstheme="minorHAnsi"/>
                <w:b/>
                <w:bCs/>
                <w:sz w:val="22"/>
                <w:szCs w:val="22"/>
              </w:rPr>
              <w:lastRenderedPageBreak/>
              <w:t>VPĮ 46 straipsnio 4 dalies 4 punktas</w:t>
            </w:r>
          </w:p>
          <w:p w14:paraId="602061E0" w14:textId="77777777" w:rsidR="00C229D9" w:rsidRPr="007A395C" w:rsidRDefault="00C229D9" w:rsidP="00C229D9">
            <w:pPr>
              <w:pStyle w:val="Betarp"/>
              <w:jc w:val="both"/>
              <w:rPr>
                <w:rFonts w:eastAsia="Yu Mincho" w:cstheme="minorHAnsi"/>
                <w:sz w:val="22"/>
                <w:szCs w:val="22"/>
              </w:rPr>
            </w:pPr>
          </w:p>
          <w:p w14:paraId="36C7936D" w14:textId="5557C12A" w:rsidR="00C229D9" w:rsidRPr="00C018E6" w:rsidRDefault="00C229D9" w:rsidP="00C229D9">
            <w:pPr>
              <w:pStyle w:val="Betarp"/>
              <w:jc w:val="both"/>
              <w:rPr>
                <w:rFonts w:eastAsia="Yu Mincho" w:cstheme="minorHAnsi"/>
                <w:sz w:val="22"/>
                <w:szCs w:val="22"/>
              </w:rPr>
            </w:pPr>
            <w:r w:rsidRPr="007A395C">
              <w:rPr>
                <w:rFonts w:eastAsia="Yu Mincho" w:cstheme="minorHAnsi"/>
                <w:sz w:val="22"/>
                <w:szCs w:val="22"/>
              </w:rPr>
              <w:t xml:space="preserve">EBVPD III dalies C15 punktas </w:t>
            </w: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9A4C97" w14:textId="77777777" w:rsidR="00C229D9" w:rsidRPr="00C94EF4" w:rsidRDefault="00C229D9" w:rsidP="00C229D9">
            <w:pPr>
              <w:pStyle w:val="Betarp"/>
              <w:jc w:val="both"/>
              <w:rPr>
                <w:rFonts w:cstheme="minorHAnsi"/>
                <w:sz w:val="22"/>
                <w:szCs w:val="22"/>
              </w:rPr>
            </w:pPr>
            <w:r w:rsidRPr="00C94EF4">
              <w:rPr>
                <w:rFonts w:cstheme="minorHAnsi"/>
                <w:sz w:val="22"/>
                <w:szCs w:val="22"/>
              </w:rPr>
              <w:t>Iš Lietuvoje įsteigtų subjektų įrodančių dokumentų nereikalaujama. Užtenka pateikto EBVPD.</w:t>
            </w:r>
          </w:p>
          <w:p w14:paraId="1478F8A7" w14:textId="77777777" w:rsidR="00C229D9" w:rsidRPr="00C94EF4" w:rsidRDefault="00C229D9" w:rsidP="00C229D9">
            <w:pPr>
              <w:pStyle w:val="Betarp"/>
              <w:jc w:val="both"/>
              <w:rPr>
                <w:rFonts w:cstheme="minorHAnsi"/>
                <w:bCs/>
                <w:iCs/>
                <w:sz w:val="22"/>
                <w:szCs w:val="22"/>
              </w:rPr>
            </w:pPr>
          </w:p>
          <w:p w14:paraId="7FE7D031" w14:textId="77777777" w:rsidR="00C229D9" w:rsidRPr="00C94EF4" w:rsidRDefault="00C229D9" w:rsidP="00C229D9">
            <w:pPr>
              <w:pStyle w:val="Betarp"/>
              <w:jc w:val="both"/>
              <w:rPr>
                <w:rFonts w:cstheme="minorHAnsi"/>
                <w:bCs/>
                <w:iCs/>
                <w:sz w:val="22"/>
                <w:szCs w:val="22"/>
              </w:rPr>
            </w:pPr>
          </w:p>
          <w:p w14:paraId="7B2AEA79" w14:textId="77777777" w:rsidR="00C229D9" w:rsidRPr="00C94EF4" w:rsidRDefault="00C229D9" w:rsidP="00C229D9">
            <w:pPr>
              <w:pStyle w:val="Betarp"/>
              <w:jc w:val="both"/>
              <w:rPr>
                <w:rFonts w:cstheme="minorHAnsi"/>
                <w:b/>
                <w:bCs/>
                <w:sz w:val="22"/>
                <w:szCs w:val="22"/>
              </w:rPr>
            </w:pPr>
            <w:r w:rsidRPr="00C94EF4">
              <w:rPr>
                <w:rFonts w:cstheme="minorHAnsi"/>
                <w:b/>
                <w:bCs/>
                <w:sz w:val="22"/>
                <w:szCs w:val="22"/>
              </w:rPr>
              <w:t xml:space="preserve">Priimant sprendimus dėl tiekėjo pašalinimo iš pirkimo procedūros šiame punkte nurodytu pašalinimo pagrindu, be kita ko, gali būti </w:t>
            </w:r>
            <w:r w:rsidRPr="00C94EF4">
              <w:rPr>
                <w:rFonts w:cstheme="minorHAnsi"/>
                <w:b/>
                <w:bCs/>
                <w:sz w:val="22"/>
                <w:szCs w:val="22"/>
              </w:rPr>
              <w:lastRenderedPageBreak/>
              <w:t xml:space="preserve">atsižvelgiama į pagal VPĮ 52 straipsnį skelbiamą informaciją: </w:t>
            </w:r>
          </w:p>
          <w:p w14:paraId="38721BC5" w14:textId="77777777" w:rsidR="00C229D9" w:rsidRPr="00C94EF4" w:rsidRDefault="00C229D9" w:rsidP="00C229D9">
            <w:pPr>
              <w:pStyle w:val="Betarp"/>
              <w:jc w:val="both"/>
              <w:rPr>
                <w:rFonts w:cstheme="minorHAnsi"/>
                <w:b/>
                <w:bCs/>
                <w:sz w:val="22"/>
                <w:szCs w:val="22"/>
              </w:rPr>
            </w:pPr>
          </w:p>
          <w:p w14:paraId="0CA01921" w14:textId="77777777" w:rsidR="00C229D9" w:rsidRPr="00C94EF4" w:rsidRDefault="00C229D9" w:rsidP="00C229D9">
            <w:pPr>
              <w:pStyle w:val="Betarp"/>
              <w:jc w:val="both"/>
              <w:rPr>
                <w:rFonts w:cstheme="minorHAnsi"/>
                <w:sz w:val="22"/>
                <w:szCs w:val="22"/>
                <w:u w:val="single"/>
              </w:rPr>
            </w:pPr>
            <w:hyperlink r:id="rId12">
              <w:r w:rsidRPr="00C94EF4">
                <w:rPr>
                  <w:rStyle w:val="Hipersaitas"/>
                  <w:rFonts w:cstheme="minorHAnsi"/>
                  <w:sz w:val="22"/>
                  <w:szCs w:val="22"/>
                </w:rPr>
                <w:t>https://vpt.lrv.lt/melaginga-informacija-pateikusiu-tiekeju-sarasas-3</w:t>
              </w:r>
            </w:hyperlink>
          </w:p>
          <w:p w14:paraId="4019E5BC" w14:textId="77777777" w:rsidR="00C229D9" w:rsidRPr="00C018E6" w:rsidRDefault="00C229D9" w:rsidP="00C229D9">
            <w:pPr>
              <w:pStyle w:val="Betarp"/>
              <w:jc w:val="both"/>
              <w:rPr>
                <w:rFonts w:cstheme="minorHAnsi"/>
                <w:b/>
                <w:bCs/>
                <w:sz w:val="22"/>
                <w:szCs w:val="22"/>
              </w:rPr>
            </w:pPr>
          </w:p>
        </w:tc>
      </w:tr>
      <w:tr w:rsidR="00C229D9" w:rsidRPr="00C018E6" w14:paraId="0DD7474F" w14:textId="77777777" w:rsidTr="0088348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2C8EF3" w14:textId="646DF885" w:rsidR="00C229D9" w:rsidRPr="00C018E6" w:rsidRDefault="00F32CBC" w:rsidP="00C229D9">
            <w:pPr>
              <w:pStyle w:val="Betarp"/>
              <w:rPr>
                <w:rFonts w:cstheme="minorHAnsi"/>
                <w:sz w:val="22"/>
                <w:szCs w:val="22"/>
              </w:rPr>
            </w:pPr>
            <w:r>
              <w:rPr>
                <w:rFonts w:cstheme="minorHAnsi"/>
                <w:sz w:val="22"/>
                <w:szCs w:val="22"/>
              </w:rPr>
              <w:lastRenderedPageBreak/>
              <w:t>8</w:t>
            </w:r>
            <w:r w:rsidR="00C229D9" w:rsidRPr="00C018E6">
              <w:rPr>
                <w:rFonts w:cstheme="minorHAnsi"/>
                <w:sz w:val="22"/>
                <w:szCs w:val="22"/>
              </w:rPr>
              <w:t>.</w:t>
            </w: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74EE6B" w14:textId="53564B95" w:rsidR="00C229D9" w:rsidRPr="00C018E6" w:rsidRDefault="00C229D9" w:rsidP="00C229D9">
            <w:pPr>
              <w:pStyle w:val="Betarp"/>
              <w:jc w:val="both"/>
              <w:rPr>
                <w:rFonts w:cstheme="minorHAnsi"/>
                <w:b/>
                <w:bCs/>
                <w:sz w:val="22"/>
                <w:szCs w:val="22"/>
              </w:rPr>
            </w:pPr>
            <w:r w:rsidRPr="007A395C">
              <w:rPr>
                <w:rFonts w:cstheme="minorHAnsi"/>
                <w:sz w:val="22"/>
                <w:szCs w:val="22"/>
              </w:rPr>
              <w:t>Tiekėjas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tiekėjų pašalinimo, jų kvalifikacijos vertinimo, laimėtojo nustatymo, ir Perkantysis subjektas gali tai įrodyti bet kokiomis teisėtomis priemonėmis.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9E6A1F" w14:textId="77777777" w:rsidR="00C229D9" w:rsidRPr="007A395C" w:rsidRDefault="00C229D9" w:rsidP="00C229D9">
            <w:pPr>
              <w:pStyle w:val="Betarp"/>
              <w:jc w:val="both"/>
              <w:rPr>
                <w:rFonts w:eastAsia="Yu Mincho" w:cstheme="minorHAnsi"/>
                <w:b/>
                <w:bCs/>
                <w:sz w:val="22"/>
                <w:szCs w:val="22"/>
              </w:rPr>
            </w:pPr>
            <w:r w:rsidRPr="007A395C">
              <w:rPr>
                <w:rFonts w:eastAsia="Yu Mincho" w:cstheme="minorHAnsi"/>
                <w:b/>
                <w:bCs/>
                <w:sz w:val="22"/>
                <w:szCs w:val="22"/>
              </w:rPr>
              <w:t>VPĮ 46 straipsnio 4 dalies 5 punktas</w:t>
            </w:r>
          </w:p>
          <w:p w14:paraId="4859FCAE" w14:textId="77777777" w:rsidR="00C229D9" w:rsidRPr="007A395C" w:rsidRDefault="00C229D9" w:rsidP="00C229D9">
            <w:pPr>
              <w:pStyle w:val="Betarp"/>
              <w:jc w:val="both"/>
              <w:rPr>
                <w:rFonts w:eastAsia="Yu Mincho" w:cstheme="minorHAnsi"/>
                <w:sz w:val="22"/>
                <w:szCs w:val="22"/>
              </w:rPr>
            </w:pPr>
          </w:p>
          <w:p w14:paraId="3F3F7BBF" w14:textId="77777777" w:rsidR="00C229D9" w:rsidRPr="007A395C" w:rsidRDefault="00C229D9" w:rsidP="00C229D9">
            <w:pPr>
              <w:pStyle w:val="Betarp"/>
              <w:jc w:val="both"/>
              <w:rPr>
                <w:rFonts w:eastAsia="Yu Mincho" w:cstheme="minorHAnsi"/>
                <w:sz w:val="22"/>
                <w:szCs w:val="22"/>
              </w:rPr>
            </w:pPr>
            <w:r w:rsidRPr="007A395C">
              <w:rPr>
                <w:rFonts w:eastAsia="Yu Mincho" w:cstheme="minorHAnsi"/>
                <w:sz w:val="22"/>
                <w:szCs w:val="22"/>
              </w:rPr>
              <w:t>EBVPD</w:t>
            </w:r>
            <w:r w:rsidRPr="007A395C">
              <w:rPr>
                <w:rFonts w:eastAsia="Arial" w:cstheme="minorHAnsi"/>
                <w:sz w:val="22"/>
                <w:szCs w:val="22"/>
              </w:rPr>
              <w:t xml:space="preserve"> III dalies C15 punktas</w:t>
            </w:r>
          </w:p>
          <w:p w14:paraId="017B34BE" w14:textId="77777777" w:rsidR="00C229D9" w:rsidRPr="007A395C" w:rsidRDefault="00C229D9" w:rsidP="00C229D9">
            <w:pPr>
              <w:pStyle w:val="Betarp"/>
              <w:jc w:val="both"/>
              <w:rPr>
                <w:rFonts w:eastAsia="Yu Mincho" w:cstheme="minorHAnsi"/>
                <w:sz w:val="22"/>
                <w:szCs w:val="22"/>
              </w:rPr>
            </w:pPr>
          </w:p>
          <w:p w14:paraId="7FEF7883" w14:textId="77777777" w:rsidR="00C229D9" w:rsidRPr="00C018E6" w:rsidRDefault="00C229D9" w:rsidP="00C229D9">
            <w:pPr>
              <w:pStyle w:val="Betarp"/>
              <w:jc w:val="both"/>
              <w:rPr>
                <w:rFonts w:eastAsia="Yu Mincho" w:cstheme="minorHAnsi"/>
                <w:sz w:val="22"/>
                <w:szCs w:val="22"/>
              </w:rPr>
            </w:pP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A31524" w14:textId="77777777" w:rsidR="00C229D9" w:rsidRPr="00C94EF4" w:rsidRDefault="00C229D9" w:rsidP="00C229D9">
            <w:pPr>
              <w:pStyle w:val="Betarp"/>
              <w:jc w:val="both"/>
              <w:rPr>
                <w:rFonts w:cstheme="minorHAnsi"/>
                <w:sz w:val="22"/>
                <w:szCs w:val="22"/>
              </w:rPr>
            </w:pPr>
            <w:r w:rsidRPr="00C94EF4">
              <w:rPr>
                <w:rFonts w:cstheme="minorHAnsi"/>
                <w:sz w:val="22"/>
                <w:szCs w:val="22"/>
              </w:rPr>
              <w:t>Iš Lietuvoje įsteigtų subjektų įrodančių dokumentų nereikalaujama. Užtenka pateikto EBVPD.</w:t>
            </w:r>
          </w:p>
          <w:p w14:paraId="16747C75" w14:textId="77777777" w:rsidR="00C229D9" w:rsidRPr="00C018E6" w:rsidRDefault="00C229D9" w:rsidP="00C229D9">
            <w:pPr>
              <w:pStyle w:val="Betarp"/>
              <w:jc w:val="both"/>
              <w:rPr>
                <w:rFonts w:cstheme="minorHAnsi"/>
                <w:b/>
                <w:bCs/>
                <w:iCs/>
                <w:sz w:val="22"/>
                <w:szCs w:val="22"/>
              </w:rPr>
            </w:pPr>
          </w:p>
        </w:tc>
      </w:tr>
      <w:tr w:rsidR="00C229D9" w:rsidRPr="00C018E6" w14:paraId="7D428571" w14:textId="77777777" w:rsidTr="0088348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D75B06" w14:textId="66492E22" w:rsidR="00C229D9" w:rsidRPr="00C018E6" w:rsidRDefault="00F32CBC" w:rsidP="00C229D9">
            <w:pPr>
              <w:pStyle w:val="Betarp"/>
              <w:rPr>
                <w:rFonts w:cstheme="minorHAnsi"/>
                <w:sz w:val="22"/>
                <w:szCs w:val="22"/>
              </w:rPr>
            </w:pPr>
            <w:r>
              <w:rPr>
                <w:rFonts w:cstheme="minorHAnsi"/>
                <w:sz w:val="22"/>
                <w:szCs w:val="22"/>
              </w:rPr>
              <w:t>9</w:t>
            </w:r>
            <w:r w:rsidR="00C229D9" w:rsidRPr="00C018E6">
              <w:rPr>
                <w:rFonts w:cstheme="minorHAnsi"/>
                <w:sz w:val="22"/>
                <w:szCs w:val="22"/>
              </w:rPr>
              <w:t>.</w:t>
            </w: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98B223" w14:textId="77777777" w:rsidR="00C229D9" w:rsidRPr="007A395C" w:rsidRDefault="00C229D9" w:rsidP="00C229D9">
            <w:pPr>
              <w:spacing w:after="0" w:line="240" w:lineRule="auto"/>
              <w:jc w:val="both"/>
              <w:rPr>
                <w:rFonts w:cstheme="minorHAnsi"/>
              </w:rPr>
            </w:pPr>
            <w:r w:rsidRPr="007A395C">
              <w:rPr>
                <w:rFonts w:cstheme="minorHAnsi"/>
              </w:rPr>
              <w:t xml:space="preserve">Tiekėjas yra neįvykdęs sutarties, sudarytos vadovaujantis VPĮ, Viešųjų pirkimų, atliekamų gynybos </w:t>
            </w:r>
            <w:r w:rsidRPr="007A395C">
              <w:rPr>
                <w:rFonts w:cstheme="minorHAnsi"/>
              </w:rPr>
              <w:lastRenderedPageBreak/>
              <w:t xml:space="preserve">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Perkančiojo subjekto, perkančiojo subjekto ar suteikiančiosios institucijos reikalavimas atlyginti nuostolius, patirtus dėl to, kad tiekėjas sutartyje nustatytą esminę sutarties sąlygą vykdė su dideliais arba nuolatiniais trūkumais, ar per pastaruosius 3 metus buvo priimtas Perkančiojo subjekto sprendimas, kad tiekėjas sutartyje nustatytą esminę sutarties sąlygą vykdė su dideliais arba nuolatiniais trūkumais ir dėl to buvo pritaikyta sutartyje nustatyta sankcija. </w:t>
            </w:r>
          </w:p>
          <w:p w14:paraId="45CFE9AD" w14:textId="4BF6A6C2" w:rsidR="00C229D9" w:rsidRPr="00C018E6" w:rsidRDefault="00C229D9" w:rsidP="00C229D9">
            <w:pPr>
              <w:spacing w:after="0" w:line="240" w:lineRule="auto"/>
              <w:jc w:val="both"/>
              <w:rPr>
                <w:rFonts w:cstheme="minorHAnsi"/>
              </w:rPr>
            </w:pPr>
            <w:r w:rsidRPr="007A395C">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682EBD" w14:textId="77777777" w:rsidR="00C229D9" w:rsidRPr="007A395C" w:rsidRDefault="00C229D9" w:rsidP="00C229D9">
            <w:pPr>
              <w:pStyle w:val="Betarp"/>
              <w:jc w:val="both"/>
              <w:rPr>
                <w:rFonts w:eastAsia="Yu Mincho" w:cstheme="minorHAnsi"/>
                <w:b/>
                <w:bCs/>
                <w:sz w:val="22"/>
                <w:szCs w:val="22"/>
              </w:rPr>
            </w:pPr>
            <w:r w:rsidRPr="007A395C">
              <w:rPr>
                <w:rFonts w:eastAsia="Yu Mincho" w:cstheme="minorHAnsi"/>
                <w:b/>
                <w:bCs/>
                <w:sz w:val="22"/>
                <w:szCs w:val="22"/>
              </w:rPr>
              <w:lastRenderedPageBreak/>
              <w:t>VPĮ 46 straipsnio 4 dalies 6 punktas</w:t>
            </w:r>
          </w:p>
          <w:p w14:paraId="47D5EB1E" w14:textId="77777777" w:rsidR="00C229D9" w:rsidRPr="007A395C" w:rsidRDefault="00C229D9" w:rsidP="00C229D9">
            <w:pPr>
              <w:pStyle w:val="Betarp"/>
              <w:jc w:val="both"/>
              <w:rPr>
                <w:rFonts w:eastAsia="Yu Mincho" w:cstheme="minorHAnsi"/>
                <w:sz w:val="22"/>
                <w:szCs w:val="22"/>
              </w:rPr>
            </w:pPr>
          </w:p>
          <w:p w14:paraId="74A9AB4C" w14:textId="77777777" w:rsidR="00C229D9" w:rsidRPr="007A395C" w:rsidRDefault="00C229D9" w:rsidP="00C229D9">
            <w:pPr>
              <w:pStyle w:val="Betarp"/>
              <w:jc w:val="both"/>
              <w:rPr>
                <w:rFonts w:eastAsia="Yu Mincho" w:cstheme="minorHAnsi"/>
                <w:sz w:val="22"/>
                <w:szCs w:val="22"/>
              </w:rPr>
            </w:pPr>
            <w:r w:rsidRPr="007A395C">
              <w:rPr>
                <w:rFonts w:eastAsia="Yu Mincho" w:cstheme="minorHAnsi"/>
                <w:sz w:val="22"/>
                <w:szCs w:val="22"/>
              </w:rPr>
              <w:lastRenderedPageBreak/>
              <w:t>EBVPD</w:t>
            </w:r>
            <w:r w:rsidRPr="007A395C">
              <w:rPr>
                <w:rFonts w:eastAsia="Arial" w:cstheme="minorHAnsi"/>
                <w:sz w:val="22"/>
                <w:szCs w:val="22"/>
              </w:rPr>
              <w:t xml:space="preserve"> III dalies C14 punktas</w:t>
            </w:r>
          </w:p>
          <w:p w14:paraId="2C1D74CD" w14:textId="77777777" w:rsidR="00C229D9" w:rsidRPr="007A395C" w:rsidRDefault="00C229D9" w:rsidP="00C229D9">
            <w:pPr>
              <w:pStyle w:val="Betarp"/>
              <w:jc w:val="both"/>
              <w:rPr>
                <w:rFonts w:eastAsia="Yu Mincho" w:cstheme="minorHAnsi"/>
                <w:sz w:val="22"/>
                <w:szCs w:val="22"/>
              </w:rPr>
            </w:pPr>
          </w:p>
          <w:p w14:paraId="5729BD19" w14:textId="77777777" w:rsidR="00C229D9" w:rsidRPr="00C018E6" w:rsidRDefault="00C229D9" w:rsidP="00C229D9">
            <w:pPr>
              <w:pStyle w:val="Betarp"/>
              <w:jc w:val="both"/>
              <w:rPr>
                <w:rFonts w:eastAsia="Yu Mincho" w:cstheme="minorHAnsi"/>
                <w:sz w:val="22"/>
                <w:szCs w:val="22"/>
              </w:rPr>
            </w:pP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16AF6C" w14:textId="77777777" w:rsidR="00C229D9" w:rsidRPr="00C94EF4" w:rsidRDefault="00C229D9" w:rsidP="00C229D9">
            <w:pPr>
              <w:pStyle w:val="Betarp"/>
              <w:jc w:val="both"/>
              <w:rPr>
                <w:rFonts w:cstheme="minorHAnsi"/>
                <w:sz w:val="22"/>
                <w:szCs w:val="22"/>
              </w:rPr>
            </w:pPr>
            <w:r w:rsidRPr="00C94EF4">
              <w:rPr>
                <w:rFonts w:cstheme="minorHAnsi"/>
                <w:sz w:val="22"/>
                <w:szCs w:val="22"/>
              </w:rPr>
              <w:lastRenderedPageBreak/>
              <w:t>Iš Lietuvoje įsteigtų subjektų įrodančių dokumentų nereikalaujama. Užtenka pateikto EBVPD.</w:t>
            </w:r>
          </w:p>
          <w:p w14:paraId="5E5478A1" w14:textId="77777777" w:rsidR="00C229D9" w:rsidRPr="00C94EF4" w:rsidRDefault="00C229D9" w:rsidP="00C229D9">
            <w:pPr>
              <w:pStyle w:val="Betarp"/>
              <w:jc w:val="both"/>
              <w:rPr>
                <w:rFonts w:cstheme="minorHAnsi"/>
                <w:bCs/>
                <w:iCs/>
                <w:sz w:val="22"/>
                <w:szCs w:val="22"/>
              </w:rPr>
            </w:pPr>
          </w:p>
          <w:p w14:paraId="69A4B3BF" w14:textId="77777777" w:rsidR="00C229D9" w:rsidRPr="00C94EF4" w:rsidRDefault="00C229D9" w:rsidP="00C229D9">
            <w:pPr>
              <w:pStyle w:val="Betarp"/>
              <w:jc w:val="both"/>
              <w:rPr>
                <w:rFonts w:cstheme="minorHAnsi"/>
                <w:b/>
                <w:bCs/>
                <w:sz w:val="22"/>
                <w:szCs w:val="22"/>
              </w:rPr>
            </w:pPr>
            <w:r w:rsidRPr="00C94EF4">
              <w:rPr>
                <w:rFonts w:cstheme="minorHAnsi"/>
                <w:b/>
                <w:bCs/>
                <w:sz w:val="22"/>
                <w:szCs w:val="22"/>
              </w:rPr>
              <w:t xml:space="preserve">Priimant sprendimus dėl tiekėjo pašalinimo iš pirkimo procedūros šiame punkte nurodytu pašalinimo pagrindu, gali būti atsižvelgiama į pagal VPĮ 91 straipsnį skelbiamą informaciją: </w:t>
            </w:r>
          </w:p>
          <w:p w14:paraId="6E9083F8" w14:textId="77777777" w:rsidR="00C229D9" w:rsidRPr="00C94EF4" w:rsidRDefault="00C229D9" w:rsidP="00C229D9">
            <w:pPr>
              <w:pStyle w:val="Betarp"/>
              <w:jc w:val="both"/>
              <w:rPr>
                <w:rFonts w:cstheme="minorHAnsi"/>
                <w:sz w:val="22"/>
                <w:szCs w:val="22"/>
              </w:rPr>
            </w:pPr>
          </w:p>
          <w:p w14:paraId="3923BC47" w14:textId="77777777" w:rsidR="00C229D9" w:rsidRPr="00C94EF4" w:rsidRDefault="00C229D9" w:rsidP="00C229D9">
            <w:pPr>
              <w:pStyle w:val="Betarp"/>
              <w:jc w:val="both"/>
              <w:rPr>
                <w:rStyle w:val="Hipersaitas"/>
                <w:rFonts w:cstheme="minorHAnsi"/>
                <w:sz w:val="22"/>
                <w:szCs w:val="22"/>
              </w:rPr>
            </w:pPr>
            <w:hyperlink r:id="rId13" w:history="1">
              <w:r w:rsidRPr="00C94EF4">
                <w:rPr>
                  <w:rStyle w:val="Hipersaitas"/>
                  <w:rFonts w:cstheme="minorHAnsi"/>
                  <w:sz w:val="22"/>
                  <w:szCs w:val="22"/>
                </w:rPr>
                <w:t>https://vpt.lrv.lt/lt/pasalinimo-pagrindai-1/nepatikimi-tiekejai-1</w:t>
              </w:r>
            </w:hyperlink>
          </w:p>
          <w:p w14:paraId="2AFABAF3" w14:textId="77777777" w:rsidR="00C229D9" w:rsidRPr="00C94EF4" w:rsidRDefault="00C229D9" w:rsidP="00C229D9">
            <w:pPr>
              <w:pStyle w:val="Betarp"/>
              <w:jc w:val="both"/>
              <w:rPr>
                <w:rFonts w:cstheme="minorHAnsi"/>
                <w:sz w:val="22"/>
                <w:szCs w:val="22"/>
              </w:rPr>
            </w:pPr>
          </w:p>
          <w:p w14:paraId="6FE2B6DE" w14:textId="77777777" w:rsidR="00C229D9" w:rsidRPr="00C94EF4" w:rsidRDefault="00C229D9" w:rsidP="00C229D9">
            <w:pPr>
              <w:pStyle w:val="Betarp"/>
              <w:jc w:val="both"/>
              <w:rPr>
                <w:rFonts w:cstheme="minorHAnsi"/>
                <w:sz w:val="22"/>
                <w:szCs w:val="22"/>
              </w:rPr>
            </w:pPr>
            <w:hyperlink r:id="rId14" w:history="1">
              <w:r w:rsidRPr="00C94EF4">
                <w:rPr>
                  <w:rStyle w:val="Hipersaitas"/>
                  <w:rFonts w:cstheme="minorHAnsi"/>
                  <w:sz w:val="22"/>
                  <w:szCs w:val="22"/>
                </w:rPr>
                <w:t>https://vpt.lrv.lt/lt/pasalinimo-pagrindai-1/nepatikimu-koncesininku-sarasas-1/nepatikimu-koncesininku-sarasas</w:t>
              </w:r>
            </w:hyperlink>
          </w:p>
          <w:p w14:paraId="678E647F" w14:textId="77777777" w:rsidR="00C229D9" w:rsidRPr="00C94EF4" w:rsidRDefault="00C229D9" w:rsidP="00C229D9">
            <w:pPr>
              <w:pStyle w:val="Betarp"/>
              <w:jc w:val="both"/>
              <w:rPr>
                <w:rFonts w:cstheme="minorHAnsi"/>
                <w:bCs/>
                <w:sz w:val="22"/>
                <w:szCs w:val="22"/>
              </w:rPr>
            </w:pPr>
          </w:p>
          <w:p w14:paraId="6DB2BE7C" w14:textId="77777777" w:rsidR="00C229D9" w:rsidRPr="00C018E6" w:rsidRDefault="00C229D9" w:rsidP="00C229D9">
            <w:pPr>
              <w:pStyle w:val="Betarp"/>
              <w:jc w:val="both"/>
              <w:rPr>
                <w:rFonts w:cstheme="minorHAnsi"/>
                <w:b/>
                <w:bCs/>
                <w:sz w:val="22"/>
                <w:szCs w:val="22"/>
              </w:rPr>
            </w:pPr>
          </w:p>
        </w:tc>
      </w:tr>
      <w:tr w:rsidR="00C229D9" w:rsidRPr="00C018E6" w14:paraId="4E3B95CE" w14:textId="77777777" w:rsidTr="0088348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063D8D" w14:textId="059BDD43" w:rsidR="00C229D9" w:rsidRPr="00C018E6" w:rsidRDefault="00F32CBC" w:rsidP="00C229D9">
            <w:pPr>
              <w:pStyle w:val="Betarp"/>
              <w:rPr>
                <w:rFonts w:cstheme="minorHAnsi"/>
                <w:sz w:val="22"/>
                <w:szCs w:val="22"/>
              </w:rPr>
            </w:pPr>
            <w:r>
              <w:rPr>
                <w:rFonts w:cstheme="minorHAnsi"/>
                <w:sz w:val="22"/>
                <w:szCs w:val="22"/>
              </w:rPr>
              <w:lastRenderedPageBreak/>
              <w:t>10</w:t>
            </w:r>
            <w:r w:rsidR="00C229D9" w:rsidRPr="00C018E6">
              <w:rPr>
                <w:rFonts w:cstheme="minorHAnsi"/>
                <w:sz w:val="22"/>
                <w:szCs w:val="22"/>
              </w:rPr>
              <w:t>.</w:t>
            </w:r>
          </w:p>
          <w:p w14:paraId="16745405" w14:textId="77777777" w:rsidR="00C229D9" w:rsidRPr="00C018E6" w:rsidRDefault="00C229D9" w:rsidP="00C229D9">
            <w:pPr>
              <w:pStyle w:val="Betarp"/>
              <w:rPr>
                <w:rFonts w:cstheme="minorHAnsi"/>
                <w:sz w:val="22"/>
                <w:szCs w:val="22"/>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B25418" w14:textId="77777777" w:rsidR="00C229D9" w:rsidRPr="007A395C" w:rsidRDefault="00C229D9" w:rsidP="00C229D9">
            <w:pPr>
              <w:pStyle w:val="Betarp"/>
              <w:jc w:val="both"/>
              <w:rPr>
                <w:rFonts w:cstheme="minorHAnsi"/>
                <w:sz w:val="22"/>
                <w:szCs w:val="22"/>
              </w:rPr>
            </w:pPr>
            <w:r w:rsidRPr="007A395C">
              <w:rPr>
                <w:rFonts w:cstheme="minorHAnsi"/>
                <w:sz w:val="22"/>
                <w:szCs w:val="22"/>
              </w:rPr>
              <w:t>Tiekėjas yra padaręs rimtą profesinį pažeidimą, dėl kurio Perkantysis subjektas abejoja tiekėjo sąžiningumu, kai jis</w:t>
            </w:r>
            <w:bookmarkStart w:id="29" w:name="part_030e6c6c64ba4f96a23474e439d1b80c"/>
            <w:bookmarkEnd w:id="29"/>
            <w:r w:rsidRPr="007A395C">
              <w:rPr>
                <w:rFonts w:cstheme="minorHAnsi"/>
                <w:sz w:val="22"/>
                <w:szCs w:val="22"/>
              </w:rPr>
              <w:t xml:space="preserve"> yra padaręs finansinės atskaitomybės ir audito teisės aktų pažeidimą ir nuo jo padarymo dienos praėjo mažiau kaip vieni metai.</w:t>
            </w:r>
          </w:p>
          <w:p w14:paraId="1DA04755" w14:textId="77777777" w:rsidR="00C229D9" w:rsidRPr="00C018E6" w:rsidRDefault="00C229D9" w:rsidP="00C229D9">
            <w:pPr>
              <w:spacing w:after="0" w:line="240" w:lineRule="auto"/>
              <w:jc w:val="both"/>
              <w:rPr>
                <w:rFonts w:cstheme="minorHAnsi"/>
                <w:b/>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B2C837" w14:textId="77777777" w:rsidR="00C229D9" w:rsidRPr="007A395C" w:rsidRDefault="00C229D9" w:rsidP="00C229D9">
            <w:pPr>
              <w:pStyle w:val="Betarp"/>
              <w:jc w:val="both"/>
              <w:rPr>
                <w:rFonts w:eastAsia="Yu Mincho" w:cstheme="minorHAnsi"/>
                <w:b/>
                <w:bCs/>
                <w:sz w:val="22"/>
                <w:szCs w:val="22"/>
              </w:rPr>
            </w:pPr>
            <w:r w:rsidRPr="007A395C">
              <w:rPr>
                <w:rFonts w:eastAsia="Yu Mincho" w:cstheme="minorHAnsi"/>
                <w:b/>
                <w:bCs/>
                <w:sz w:val="22"/>
                <w:szCs w:val="22"/>
              </w:rPr>
              <w:t>VPĮ 46 straipsnio 4 dalies 7 punkto a papunktis</w:t>
            </w:r>
          </w:p>
          <w:p w14:paraId="42B78AFF" w14:textId="77777777" w:rsidR="00C229D9" w:rsidRPr="007A395C" w:rsidRDefault="00C229D9" w:rsidP="00C229D9">
            <w:pPr>
              <w:pStyle w:val="Betarp"/>
              <w:jc w:val="both"/>
              <w:rPr>
                <w:rFonts w:eastAsia="Yu Mincho" w:cstheme="minorHAnsi"/>
                <w:sz w:val="22"/>
                <w:szCs w:val="22"/>
              </w:rPr>
            </w:pPr>
          </w:p>
          <w:p w14:paraId="0A853350" w14:textId="165C2824" w:rsidR="00C229D9" w:rsidRPr="00C018E6" w:rsidRDefault="00C229D9" w:rsidP="00C229D9">
            <w:pPr>
              <w:pStyle w:val="Betarp"/>
              <w:jc w:val="both"/>
              <w:rPr>
                <w:rFonts w:eastAsia="Yu Mincho" w:cstheme="minorHAnsi"/>
                <w:sz w:val="22"/>
                <w:szCs w:val="22"/>
              </w:rPr>
            </w:pPr>
            <w:r w:rsidRPr="007A395C">
              <w:rPr>
                <w:rFonts w:eastAsia="Yu Mincho" w:cstheme="minorHAnsi"/>
                <w:sz w:val="22"/>
                <w:szCs w:val="22"/>
              </w:rPr>
              <w:t>EBVPD III dalies C11 punktas</w:t>
            </w: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7CACD7" w14:textId="77777777" w:rsidR="00C229D9" w:rsidRPr="00C94EF4" w:rsidRDefault="00C229D9" w:rsidP="00C229D9">
            <w:pPr>
              <w:pStyle w:val="Betarp"/>
              <w:jc w:val="both"/>
              <w:rPr>
                <w:rFonts w:cstheme="minorHAnsi"/>
                <w:sz w:val="22"/>
                <w:szCs w:val="22"/>
              </w:rPr>
            </w:pPr>
            <w:r w:rsidRPr="00C94EF4">
              <w:rPr>
                <w:rFonts w:cstheme="minorHAnsi"/>
                <w:sz w:val="22"/>
                <w:szCs w:val="22"/>
              </w:rPr>
              <w:t>Iš Lietuvoje įsteigtų subjektų įrodančių dokumentų nereikalaujama. Užtenka pateikto EBVPD. Priimant sprendimus dėl tiekėjo pašalinimo iš pirkimo procedūros šiame punkte nurodytu pašalinimo pagrindu, be kita ko, atsižvelgiama į</w:t>
            </w:r>
            <w:r w:rsidRPr="00C94EF4">
              <w:rPr>
                <w:rFonts w:cstheme="minorHAnsi"/>
                <w:b/>
                <w:bCs/>
                <w:sz w:val="22"/>
                <w:szCs w:val="22"/>
              </w:rPr>
              <w:t xml:space="preserve"> </w:t>
            </w:r>
            <w:r w:rsidRPr="00C94EF4">
              <w:rPr>
                <w:rFonts w:cstheme="minorHAnsi"/>
                <w:sz w:val="22"/>
                <w:szCs w:val="22"/>
              </w:rPr>
              <w:t xml:space="preserve">nacionalinėje duomenų bazėje adresu: </w:t>
            </w:r>
            <w:hyperlink r:id="rId15" w:history="1">
              <w:r w:rsidRPr="00C94EF4">
                <w:rPr>
                  <w:rStyle w:val="Hipersaitas"/>
                  <w:rFonts w:cstheme="minorHAnsi"/>
                  <w:sz w:val="22"/>
                  <w:szCs w:val="22"/>
                </w:rPr>
                <w:t>https://www.registrucentras.lt/jar/p/index.php</w:t>
              </w:r>
            </w:hyperlink>
          </w:p>
          <w:p w14:paraId="11FFA40D" w14:textId="77777777" w:rsidR="00C229D9" w:rsidRPr="00C94EF4" w:rsidRDefault="00C229D9" w:rsidP="00C229D9">
            <w:pPr>
              <w:pStyle w:val="Betarp"/>
              <w:jc w:val="both"/>
              <w:rPr>
                <w:rFonts w:cstheme="minorHAnsi"/>
                <w:sz w:val="22"/>
                <w:szCs w:val="22"/>
              </w:rPr>
            </w:pPr>
            <w:r w:rsidRPr="00C94EF4">
              <w:rPr>
                <w:rFonts w:cstheme="minorHAnsi"/>
                <w:sz w:val="22"/>
                <w:szCs w:val="22"/>
              </w:rPr>
              <w:lastRenderedPageBreak/>
              <w:t>paskelbtą informaciją, taip pat į šiame informaciniame pranešime pateiktą informaciją:</w:t>
            </w:r>
          </w:p>
          <w:p w14:paraId="17454870" w14:textId="77777777" w:rsidR="00C229D9" w:rsidRPr="00C94EF4" w:rsidRDefault="00C229D9" w:rsidP="00C229D9">
            <w:pPr>
              <w:pStyle w:val="Betarp"/>
              <w:jc w:val="both"/>
              <w:rPr>
                <w:rFonts w:cstheme="minorHAnsi"/>
                <w:sz w:val="22"/>
                <w:szCs w:val="22"/>
              </w:rPr>
            </w:pPr>
            <w:hyperlink r:id="rId16" w:history="1">
              <w:r w:rsidRPr="00C94EF4">
                <w:rPr>
                  <w:rStyle w:val="Hipersaitas"/>
                  <w:rFonts w:cstheme="minorHAnsi"/>
                  <w:sz w:val="22"/>
                  <w:szCs w:val="22"/>
                </w:rPr>
                <w:t>https://vpt.lrv.lt/lt/naujienos/finansiniu-ataskaitu-nepateikimas-gali-tapti-kliutimi-dalyvauti-viesuosiuose-pirkimuose</w:t>
              </w:r>
            </w:hyperlink>
          </w:p>
          <w:p w14:paraId="00C9868E" w14:textId="77777777" w:rsidR="00C229D9" w:rsidRPr="00C018E6" w:rsidRDefault="00C229D9" w:rsidP="00C229D9">
            <w:pPr>
              <w:pStyle w:val="Betarp"/>
              <w:jc w:val="both"/>
              <w:rPr>
                <w:rFonts w:cstheme="minorHAnsi"/>
                <w:b/>
                <w:bCs/>
                <w:iCs/>
                <w:sz w:val="22"/>
                <w:szCs w:val="22"/>
              </w:rPr>
            </w:pPr>
          </w:p>
        </w:tc>
      </w:tr>
      <w:tr w:rsidR="00C229D9" w:rsidRPr="00C018E6" w14:paraId="4A07748B" w14:textId="77777777" w:rsidTr="0088348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EEDDB8" w14:textId="08C8B776" w:rsidR="00C229D9" w:rsidRPr="00C018E6" w:rsidRDefault="00C229D9" w:rsidP="00C229D9">
            <w:pPr>
              <w:pStyle w:val="Betarp"/>
              <w:rPr>
                <w:rFonts w:cstheme="minorHAnsi"/>
                <w:sz w:val="22"/>
                <w:szCs w:val="22"/>
              </w:rPr>
            </w:pPr>
            <w:r w:rsidRPr="00C018E6">
              <w:rPr>
                <w:rFonts w:cstheme="minorHAnsi"/>
                <w:sz w:val="22"/>
                <w:szCs w:val="22"/>
              </w:rPr>
              <w:lastRenderedPageBreak/>
              <w:t>1</w:t>
            </w:r>
            <w:r w:rsidR="00F32CBC">
              <w:rPr>
                <w:rFonts w:cstheme="minorHAnsi"/>
                <w:sz w:val="22"/>
                <w:szCs w:val="22"/>
              </w:rPr>
              <w:t>1.</w:t>
            </w: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BCD801" w14:textId="7A767D24" w:rsidR="00C229D9" w:rsidRPr="00C018E6" w:rsidRDefault="00C229D9" w:rsidP="00C229D9">
            <w:pPr>
              <w:pStyle w:val="Betarp"/>
              <w:jc w:val="both"/>
              <w:rPr>
                <w:rFonts w:cstheme="minorHAnsi"/>
                <w:b/>
                <w:bCs/>
                <w:sz w:val="22"/>
                <w:szCs w:val="22"/>
              </w:rPr>
            </w:pPr>
            <w:r w:rsidRPr="007A395C">
              <w:rPr>
                <w:rFonts w:cstheme="minorHAnsi"/>
                <w:sz w:val="22"/>
                <w:szCs w:val="22"/>
              </w:rPr>
              <w:t xml:space="preserve">Tiekėjas yra padaręs rimtą profesinį pažeidimą, dėl kurio Perkantysis subjektas abejoja tiekėjo sąžiningumu, </w:t>
            </w:r>
            <w:r w:rsidRPr="007A395C">
              <w:rPr>
                <w:rFonts w:eastAsia="Times New Roman" w:cstheme="minorHAnsi"/>
                <w:sz w:val="22"/>
                <w:szCs w:val="22"/>
              </w:rPr>
              <w:t xml:space="preserve"> kai jis (tiekėjas) neatitinka minimalių patikimo mokesčių mokėtojo kriterijų, nustatytų Lietuvos Respublikos mokesčių administravimo įstatymo 40</w:t>
            </w:r>
            <w:r w:rsidRPr="007A395C">
              <w:rPr>
                <w:rFonts w:eastAsia="Times New Roman" w:cstheme="minorHAnsi"/>
                <w:sz w:val="22"/>
                <w:szCs w:val="22"/>
                <w:vertAlign w:val="superscript"/>
              </w:rPr>
              <w:t>1</w:t>
            </w:r>
            <w:r w:rsidRPr="007A395C">
              <w:rPr>
                <w:rFonts w:eastAsia="Times New Roman" w:cstheme="minorHAnsi"/>
                <w:sz w:val="22"/>
                <w:szCs w:val="22"/>
              </w:rPr>
              <w:t xml:space="preserve"> straipsnio 1 dalyje.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832F99" w14:textId="77777777" w:rsidR="00C229D9" w:rsidRPr="007A395C" w:rsidRDefault="00C229D9" w:rsidP="00C229D9">
            <w:pPr>
              <w:pStyle w:val="Betarp"/>
              <w:jc w:val="both"/>
              <w:rPr>
                <w:rFonts w:eastAsia="Yu Mincho" w:cstheme="minorHAnsi"/>
                <w:b/>
                <w:bCs/>
                <w:sz w:val="22"/>
                <w:szCs w:val="22"/>
              </w:rPr>
            </w:pPr>
            <w:r w:rsidRPr="007A395C">
              <w:rPr>
                <w:rFonts w:eastAsia="Yu Mincho" w:cstheme="minorHAnsi"/>
                <w:b/>
                <w:bCs/>
                <w:sz w:val="22"/>
                <w:szCs w:val="22"/>
              </w:rPr>
              <w:t>VPĮ 46 straipsnio 4 dalies 7 punkto b papunktis</w:t>
            </w:r>
          </w:p>
          <w:p w14:paraId="7CC5B22E" w14:textId="77777777" w:rsidR="00C229D9" w:rsidRPr="007A395C" w:rsidRDefault="00C229D9" w:rsidP="00C229D9">
            <w:pPr>
              <w:pStyle w:val="Betarp"/>
              <w:jc w:val="both"/>
              <w:rPr>
                <w:rFonts w:eastAsia="Yu Mincho" w:cstheme="minorHAnsi"/>
                <w:sz w:val="22"/>
                <w:szCs w:val="22"/>
              </w:rPr>
            </w:pPr>
          </w:p>
          <w:p w14:paraId="5D91FCE2" w14:textId="4751985B" w:rsidR="00C229D9" w:rsidRPr="00C018E6" w:rsidRDefault="00C229D9" w:rsidP="00C229D9">
            <w:pPr>
              <w:pStyle w:val="Betarp"/>
              <w:jc w:val="both"/>
              <w:rPr>
                <w:rFonts w:eastAsia="Yu Mincho" w:cstheme="minorHAnsi"/>
                <w:sz w:val="22"/>
                <w:szCs w:val="22"/>
              </w:rPr>
            </w:pPr>
            <w:r w:rsidRPr="007A395C">
              <w:rPr>
                <w:rFonts w:eastAsia="Yu Mincho" w:cstheme="minorHAnsi"/>
                <w:sz w:val="22"/>
                <w:szCs w:val="22"/>
              </w:rPr>
              <w:t>EBVPD III dalies C11 punktas</w:t>
            </w: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A182B3" w14:textId="77777777" w:rsidR="00C229D9" w:rsidRPr="00C94EF4" w:rsidRDefault="00C229D9" w:rsidP="00C229D9">
            <w:pPr>
              <w:pStyle w:val="Betarp"/>
              <w:jc w:val="both"/>
              <w:rPr>
                <w:rFonts w:cstheme="minorHAnsi"/>
                <w:sz w:val="22"/>
                <w:szCs w:val="22"/>
              </w:rPr>
            </w:pPr>
            <w:r w:rsidRPr="00C94EF4">
              <w:rPr>
                <w:rFonts w:cstheme="minorHAnsi"/>
                <w:sz w:val="22"/>
                <w:szCs w:val="22"/>
              </w:rPr>
              <w:t>Iš Lietuvoje įsteigtų subjektų įrodančių dokumentų nereikalaujama. Užtenka pateikto EBVPD.</w:t>
            </w:r>
          </w:p>
          <w:p w14:paraId="431FB99C" w14:textId="77777777" w:rsidR="00C229D9" w:rsidRPr="00C94EF4" w:rsidRDefault="00C229D9" w:rsidP="00C229D9">
            <w:pPr>
              <w:pStyle w:val="Betarp"/>
              <w:jc w:val="both"/>
              <w:rPr>
                <w:rFonts w:cstheme="minorHAnsi"/>
                <w:b/>
                <w:bCs/>
                <w:iCs/>
                <w:sz w:val="22"/>
                <w:szCs w:val="22"/>
              </w:rPr>
            </w:pPr>
          </w:p>
          <w:p w14:paraId="48E9BD14" w14:textId="3320726F" w:rsidR="00C229D9" w:rsidRPr="00C018E6" w:rsidRDefault="00C229D9" w:rsidP="00C229D9">
            <w:pPr>
              <w:pStyle w:val="Betarp"/>
              <w:jc w:val="both"/>
              <w:rPr>
                <w:rFonts w:cstheme="minorHAnsi"/>
                <w:b/>
                <w:bCs/>
                <w:sz w:val="22"/>
                <w:szCs w:val="22"/>
              </w:rPr>
            </w:pPr>
            <w:r w:rsidRPr="00C94EF4">
              <w:rPr>
                <w:rFonts w:cstheme="minorHAnsi"/>
                <w:sz w:val="22"/>
                <w:szCs w:val="22"/>
              </w:rPr>
              <w:t>Priimant sprendimus dėl tiekėjo pašalinimo iš pirkimo procedūros šiame punkte nurodytu pašalinimo pagrindu, be kita ko, atsižvelgiama į</w:t>
            </w:r>
            <w:r w:rsidRPr="00C94EF4">
              <w:rPr>
                <w:rFonts w:cstheme="minorHAnsi"/>
                <w:b/>
                <w:bCs/>
                <w:sz w:val="22"/>
                <w:szCs w:val="22"/>
              </w:rPr>
              <w:t xml:space="preserve"> </w:t>
            </w:r>
            <w:r w:rsidRPr="00C94EF4">
              <w:rPr>
                <w:rFonts w:cstheme="minorHAnsi"/>
                <w:sz w:val="22"/>
                <w:szCs w:val="22"/>
              </w:rPr>
              <w:t xml:space="preserve">nacionalinėje duomenų bazėje adresu </w:t>
            </w:r>
            <w:hyperlink r:id="rId17">
              <w:r w:rsidRPr="00C94EF4">
                <w:rPr>
                  <w:rStyle w:val="Hipersaitas"/>
                  <w:rFonts w:cstheme="minorHAnsi"/>
                  <w:sz w:val="22"/>
                  <w:szCs w:val="22"/>
                </w:rPr>
                <w:t>https://www.vmi.lt/evmi/mokesciu-moketoju-informacija</w:t>
              </w:r>
            </w:hyperlink>
            <w:r w:rsidRPr="00C94EF4">
              <w:rPr>
                <w:rFonts w:cstheme="minorHAnsi"/>
                <w:sz w:val="22"/>
                <w:szCs w:val="22"/>
              </w:rPr>
              <w:t xml:space="preserve"> skelbiamą informaciją.</w:t>
            </w:r>
          </w:p>
        </w:tc>
      </w:tr>
      <w:tr w:rsidR="00C229D9" w:rsidRPr="00C018E6" w14:paraId="6E62573B" w14:textId="77777777" w:rsidTr="0088348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0ECEE4" w14:textId="14EF4FD1" w:rsidR="00C229D9" w:rsidRPr="00C018E6" w:rsidRDefault="00C229D9" w:rsidP="00C229D9">
            <w:pPr>
              <w:pStyle w:val="Betarp"/>
              <w:rPr>
                <w:rFonts w:cstheme="minorHAnsi"/>
                <w:sz w:val="22"/>
                <w:szCs w:val="22"/>
              </w:rPr>
            </w:pPr>
            <w:r w:rsidRPr="00C018E6">
              <w:rPr>
                <w:rFonts w:cstheme="minorHAnsi"/>
                <w:sz w:val="22"/>
                <w:szCs w:val="22"/>
              </w:rPr>
              <w:t>1</w:t>
            </w:r>
            <w:r w:rsidR="00F32CBC">
              <w:rPr>
                <w:rFonts w:cstheme="minorHAnsi"/>
                <w:sz w:val="22"/>
                <w:szCs w:val="22"/>
              </w:rPr>
              <w:t>2</w:t>
            </w:r>
            <w:r w:rsidRPr="00C018E6">
              <w:rPr>
                <w:rFonts w:cstheme="minorHAnsi"/>
                <w:sz w:val="22"/>
                <w:szCs w:val="22"/>
              </w:rPr>
              <w:t>.</w:t>
            </w: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23C4DD" w14:textId="7B16F376" w:rsidR="00C229D9" w:rsidRPr="00C018E6" w:rsidRDefault="00C229D9" w:rsidP="00C229D9">
            <w:pPr>
              <w:pStyle w:val="Betarp"/>
              <w:jc w:val="both"/>
              <w:rPr>
                <w:rFonts w:cstheme="minorHAnsi"/>
                <w:sz w:val="22"/>
                <w:szCs w:val="22"/>
              </w:rPr>
            </w:pPr>
            <w:r w:rsidRPr="007A395C">
              <w:rPr>
                <w:rFonts w:cstheme="minorHAnsi"/>
                <w:sz w:val="22"/>
                <w:szCs w:val="22"/>
              </w:rPr>
              <w:t>Tiekėjas yra padaręs rimtą profesinį pažeidimą, dėl kurio Perkantysis subjektas abejoja tiekėjo sąžiningumu,</w:t>
            </w:r>
            <w:r w:rsidRPr="007A395C">
              <w:rPr>
                <w:rFonts w:eastAsia="Times New Roman" w:cstheme="minorHAnsi"/>
                <w:sz w:val="22"/>
                <w:szCs w:val="22"/>
              </w:rPr>
              <w:t xml:space="preserve"> kai jis </w:t>
            </w:r>
            <w:r w:rsidRPr="007A395C">
              <w:rPr>
                <w:rFonts w:cstheme="minorHAnsi"/>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0DDD1C" w14:textId="77777777" w:rsidR="00C229D9" w:rsidRPr="007A395C" w:rsidRDefault="00C229D9" w:rsidP="00C229D9">
            <w:pPr>
              <w:pStyle w:val="Betarp"/>
              <w:jc w:val="both"/>
              <w:rPr>
                <w:rFonts w:eastAsia="Yu Mincho" w:cstheme="minorHAnsi"/>
                <w:b/>
                <w:bCs/>
                <w:sz w:val="22"/>
                <w:szCs w:val="22"/>
              </w:rPr>
            </w:pPr>
            <w:r w:rsidRPr="007A395C">
              <w:rPr>
                <w:rFonts w:eastAsia="Yu Mincho" w:cstheme="minorHAnsi"/>
                <w:b/>
                <w:bCs/>
                <w:sz w:val="22"/>
                <w:szCs w:val="22"/>
              </w:rPr>
              <w:t>VPĮ 46 straipsnio 4 dalies 7 punkto c papunktis</w:t>
            </w:r>
          </w:p>
          <w:p w14:paraId="19E87682" w14:textId="77777777" w:rsidR="00C229D9" w:rsidRPr="007A395C" w:rsidRDefault="00C229D9" w:rsidP="00C229D9">
            <w:pPr>
              <w:pStyle w:val="Betarp"/>
              <w:jc w:val="both"/>
              <w:rPr>
                <w:rFonts w:eastAsia="Yu Mincho" w:cstheme="minorHAnsi"/>
                <w:sz w:val="22"/>
                <w:szCs w:val="22"/>
              </w:rPr>
            </w:pPr>
          </w:p>
          <w:p w14:paraId="02E7EDF0" w14:textId="06170BF5" w:rsidR="00C229D9" w:rsidRPr="00C018E6" w:rsidRDefault="00C229D9" w:rsidP="00C229D9">
            <w:pPr>
              <w:pStyle w:val="Betarp"/>
              <w:jc w:val="both"/>
              <w:rPr>
                <w:rFonts w:eastAsia="Yu Mincho" w:cstheme="minorHAnsi"/>
                <w:sz w:val="22"/>
                <w:szCs w:val="22"/>
              </w:rPr>
            </w:pPr>
            <w:r w:rsidRPr="007A395C">
              <w:rPr>
                <w:rFonts w:eastAsia="Yu Mincho" w:cstheme="minorHAnsi"/>
                <w:sz w:val="22"/>
                <w:szCs w:val="22"/>
              </w:rPr>
              <w:t>EBVPD III dalies C11 punktas</w:t>
            </w: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DA474B" w14:textId="77777777" w:rsidR="00C229D9" w:rsidRPr="00C94EF4" w:rsidRDefault="00C229D9" w:rsidP="00C229D9">
            <w:pPr>
              <w:pStyle w:val="Betarp"/>
              <w:jc w:val="both"/>
              <w:rPr>
                <w:rFonts w:cstheme="minorHAnsi"/>
                <w:sz w:val="22"/>
                <w:szCs w:val="22"/>
              </w:rPr>
            </w:pPr>
            <w:r w:rsidRPr="00C94EF4">
              <w:rPr>
                <w:rFonts w:cstheme="minorHAnsi"/>
                <w:sz w:val="22"/>
                <w:szCs w:val="22"/>
              </w:rPr>
              <w:t>Iš Lietuvoje įsteigtų subjektų įrodančių dokumentų nereikalaujama. Užtenka pateikto EBVPD.</w:t>
            </w:r>
          </w:p>
          <w:p w14:paraId="3DEDF917" w14:textId="77777777" w:rsidR="00C229D9" w:rsidRPr="00C94EF4" w:rsidRDefault="00C229D9" w:rsidP="00C229D9">
            <w:pPr>
              <w:pStyle w:val="Betarp"/>
              <w:jc w:val="both"/>
              <w:rPr>
                <w:rFonts w:cstheme="minorHAnsi"/>
                <w:bCs/>
                <w:iCs/>
                <w:sz w:val="22"/>
                <w:szCs w:val="22"/>
              </w:rPr>
            </w:pPr>
          </w:p>
          <w:p w14:paraId="6D79AFF5" w14:textId="77777777" w:rsidR="00C229D9" w:rsidRPr="00C94EF4" w:rsidRDefault="00C229D9" w:rsidP="00C229D9">
            <w:pPr>
              <w:rPr>
                <w:rFonts w:cstheme="minorHAnsi"/>
                <w:b/>
                <w:bCs/>
              </w:rPr>
            </w:pPr>
            <w:r w:rsidRPr="00C94EF4">
              <w:rPr>
                <w:rFonts w:cstheme="minorHAnsi"/>
                <w:b/>
                <w:bCs/>
              </w:rPr>
              <w:t xml:space="preserve">Priimant sprendimus dėl tiekėjo pašalinimo iš pirkimo procedūros šiame punkte nurodytu pašalinimo pagrindu, be kita ko, atsižvelgiama į nacionalinėje duomenų bazėje adresu: </w:t>
            </w:r>
          </w:p>
          <w:p w14:paraId="207CCA1C" w14:textId="70604A94" w:rsidR="00C229D9" w:rsidRPr="00C018E6" w:rsidRDefault="00C229D9" w:rsidP="00C229D9">
            <w:pPr>
              <w:rPr>
                <w:rFonts w:cstheme="minorHAnsi"/>
                <w:bCs/>
                <w:iCs/>
              </w:rPr>
            </w:pPr>
            <w:hyperlink r:id="rId18" w:history="1">
              <w:r w:rsidRPr="00C94EF4">
                <w:rPr>
                  <w:rStyle w:val="Hipersaitas"/>
                  <w:rFonts w:cstheme="minorHAnsi"/>
                </w:rPr>
                <w:t>https://kt.gov.lt/lt/atviri-duomenys/diskvalifikavimas-is-viesuju-pirkimu</w:t>
              </w:r>
            </w:hyperlink>
            <w:r w:rsidRPr="00C94EF4">
              <w:rPr>
                <w:rFonts w:cstheme="minorHAnsi"/>
              </w:rPr>
              <w:t xml:space="preserve"> skelbiamą informaciją. </w:t>
            </w:r>
          </w:p>
        </w:tc>
      </w:tr>
    </w:tbl>
    <w:p w14:paraId="2EBDF971" w14:textId="77777777" w:rsidR="002874D6" w:rsidRPr="00C018E6" w:rsidRDefault="002874D6" w:rsidP="00355B7A">
      <w:pPr>
        <w:spacing w:after="0"/>
        <w:rPr>
          <w:rFonts w:cstheme="minorHAnsi"/>
        </w:rPr>
      </w:pPr>
    </w:p>
    <w:p w14:paraId="17727642" w14:textId="108BC283" w:rsidR="00FC4D70" w:rsidRPr="00C018E6" w:rsidRDefault="00FC4D70">
      <w:pPr>
        <w:spacing w:line="259" w:lineRule="auto"/>
        <w:rPr>
          <w:rFonts w:cstheme="minorHAnsi"/>
        </w:rPr>
      </w:pPr>
      <w:r w:rsidRPr="00C018E6">
        <w:rPr>
          <w:rFonts w:cstheme="minorHAnsi"/>
        </w:rPr>
        <w:br w:type="page"/>
      </w:r>
    </w:p>
    <w:p w14:paraId="5A76A564" w14:textId="14D4AFFD" w:rsidR="00DE49FF" w:rsidRPr="00C018E6" w:rsidRDefault="00DE49FF" w:rsidP="00DE49FF">
      <w:pPr>
        <w:pStyle w:val="Antrat2"/>
        <w:ind w:left="5103"/>
        <w:rPr>
          <w:rFonts w:asciiTheme="minorHAnsi" w:hAnsiTheme="minorHAnsi" w:cstheme="minorHAnsi"/>
          <w:color w:val="0070C0"/>
          <w:sz w:val="22"/>
          <w:szCs w:val="22"/>
        </w:rPr>
      </w:pPr>
      <w:bookmarkStart w:id="30" w:name="_Ref38291379"/>
      <w:bookmarkStart w:id="31" w:name="_Ref38291394"/>
      <w:bookmarkStart w:id="32" w:name="_Ref38898251"/>
      <w:bookmarkStart w:id="33" w:name="_Toc126333943"/>
      <w:bookmarkStart w:id="34" w:name="_Toc192147009"/>
      <w:r w:rsidRPr="00C018E6">
        <w:rPr>
          <w:rFonts w:asciiTheme="minorHAnsi" w:eastAsia="Calibri" w:hAnsiTheme="minorHAnsi" w:cstheme="minorHAnsi"/>
          <w:color w:val="0070C0"/>
          <w:sz w:val="22"/>
          <w:szCs w:val="22"/>
        </w:rPr>
        <w:lastRenderedPageBreak/>
        <w:t xml:space="preserve">Pirkimo sąlygų </w:t>
      </w:r>
      <w:r w:rsidR="00D62B82">
        <w:rPr>
          <w:rFonts w:asciiTheme="minorHAnsi" w:eastAsia="Calibri" w:hAnsiTheme="minorHAnsi" w:cstheme="minorHAnsi"/>
          <w:color w:val="0070C0"/>
          <w:sz w:val="22"/>
          <w:szCs w:val="22"/>
        </w:rPr>
        <w:t>4</w:t>
      </w:r>
      <w:r w:rsidRPr="00C018E6">
        <w:rPr>
          <w:rFonts w:asciiTheme="minorHAnsi" w:eastAsia="Calibri" w:hAnsiTheme="minorHAnsi" w:cstheme="minorHAnsi"/>
          <w:color w:val="0070C0"/>
          <w:sz w:val="22"/>
          <w:szCs w:val="22"/>
        </w:rPr>
        <w:t xml:space="preserve"> priedas „EBVPD“ </w:t>
      </w:r>
      <w:r w:rsidRPr="00C018E6">
        <w:rPr>
          <w:rFonts w:asciiTheme="minorHAnsi" w:hAnsiTheme="minorHAnsi" w:cstheme="minorHAnsi"/>
          <w:color w:val="0070C0"/>
          <w:sz w:val="22"/>
          <w:szCs w:val="22"/>
        </w:rPr>
        <w:t>(XML formatu)</w:t>
      </w:r>
      <w:bookmarkEnd w:id="30"/>
      <w:bookmarkEnd w:id="31"/>
      <w:bookmarkEnd w:id="32"/>
      <w:bookmarkEnd w:id="33"/>
      <w:bookmarkEnd w:id="34"/>
    </w:p>
    <w:p w14:paraId="14B3C1DA" w14:textId="77777777" w:rsidR="00DE49FF" w:rsidRPr="00C018E6" w:rsidRDefault="00DE49FF" w:rsidP="00DE49FF">
      <w:pPr>
        <w:rPr>
          <w:rFonts w:cstheme="minorHAnsi"/>
          <w:b/>
          <w:bCs/>
          <w:smallCaps/>
        </w:rPr>
      </w:pPr>
    </w:p>
    <w:p w14:paraId="4F207779" w14:textId="77777777" w:rsidR="00DE49FF" w:rsidRPr="00C018E6" w:rsidRDefault="00DE49FF" w:rsidP="00DE49FF">
      <w:pPr>
        <w:pStyle w:val="Paantrat"/>
        <w:jc w:val="center"/>
        <w:rPr>
          <w:rFonts w:cstheme="minorHAnsi"/>
          <w:b/>
          <w:bCs/>
          <w:smallCaps/>
          <w:sz w:val="22"/>
          <w:szCs w:val="22"/>
        </w:rPr>
      </w:pPr>
      <w:r w:rsidRPr="00C018E6">
        <w:rPr>
          <w:rFonts w:cstheme="minorHAnsi"/>
          <w:sz w:val="22"/>
          <w:szCs w:val="22"/>
        </w:rPr>
        <w:t>EUROPOS BENDRASIS VIEŠŲJŲ PIRKIMŲ DOKUMENTAS</w:t>
      </w:r>
    </w:p>
    <w:p w14:paraId="2B944E66" w14:textId="13A22D31" w:rsidR="00DE49FF" w:rsidRPr="00C018E6" w:rsidRDefault="004410AD" w:rsidP="00DE49FF">
      <w:pPr>
        <w:jc w:val="both"/>
        <w:rPr>
          <w:rFonts w:cstheme="minorHAnsi"/>
        </w:rPr>
      </w:pPr>
      <w:r>
        <w:rPr>
          <w:rFonts w:cstheme="minorHAnsi"/>
          <w:i/>
        </w:rPr>
        <w:t>EBVPD</w:t>
      </w:r>
      <w:r w:rsidRPr="003500F0">
        <w:rPr>
          <w:rFonts w:cstheme="minorHAnsi"/>
          <w:i/>
        </w:rPr>
        <w:t xml:space="preserve"> teikiama</w:t>
      </w:r>
      <w:r>
        <w:rPr>
          <w:rFonts w:cstheme="minorHAnsi"/>
          <w:i/>
        </w:rPr>
        <w:t>s</w:t>
      </w:r>
      <w:r w:rsidRPr="003500F0">
        <w:rPr>
          <w:rFonts w:cstheme="minorHAnsi"/>
          <w:i/>
        </w:rPr>
        <w:t xml:space="preserve"> </w:t>
      </w:r>
      <w:r w:rsidRPr="004410AD">
        <w:rPr>
          <w:rFonts w:cstheme="minorHAnsi"/>
          <w:i/>
        </w:rPr>
        <w:t>atskiru dokumentu .</w:t>
      </w:r>
      <w:proofErr w:type="spellStart"/>
      <w:r w:rsidRPr="004410AD">
        <w:rPr>
          <w:rFonts w:cstheme="minorHAnsi"/>
          <w:i/>
        </w:rPr>
        <w:t>xml</w:t>
      </w:r>
      <w:proofErr w:type="spellEnd"/>
      <w:r w:rsidRPr="004410AD">
        <w:rPr>
          <w:rFonts w:cstheme="minorHAnsi"/>
          <w:i/>
        </w:rPr>
        <w:t xml:space="preserve"> formatu, kuris prieinamas CVP</w:t>
      </w:r>
      <w:r w:rsidRPr="003500F0">
        <w:rPr>
          <w:rFonts w:cstheme="minorHAnsi"/>
          <w:i/>
        </w:rPr>
        <w:t xml:space="preserve"> IS „Pirkimo dokumentai“</w:t>
      </w:r>
      <w:r w:rsidR="00DE49FF" w:rsidRPr="00C018E6">
        <w:rPr>
          <w:rFonts w:cstheme="minorHAnsi"/>
        </w:rPr>
        <w:t>.</w:t>
      </w:r>
    </w:p>
    <w:p w14:paraId="7390790A" w14:textId="77777777" w:rsidR="00DE49FF" w:rsidRPr="00C018E6" w:rsidRDefault="00DE49FF" w:rsidP="00DE49FF">
      <w:pPr>
        <w:jc w:val="center"/>
        <w:rPr>
          <w:rFonts w:cstheme="minorHAnsi"/>
          <w:smallCaps/>
        </w:rPr>
      </w:pPr>
      <w:r w:rsidRPr="00C018E6">
        <w:rPr>
          <w:rFonts w:cstheme="minorHAnsi"/>
          <w:smallCaps/>
        </w:rPr>
        <w:t>__________</w:t>
      </w:r>
    </w:p>
    <w:p w14:paraId="08807A9C" w14:textId="7E6754A0" w:rsidR="00DE49FF" w:rsidRPr="00C018E6" w:rsidRDefault="00DE49FF" w:rsidP="00DE49FF">
      <w:pPr>
        <w:rPr>
          <w:rFonts w:cstheme="minorHAnsi"/>
          <w:b/>
          <w:bCs/>
          <w:smallCaps/>
        </w:rPr>
      </w:pPr>
    </w:p>
    <w:p w14:paraId="43EC5D75" w14:textId="72FFA07C" w:rsidR="00DE49FF" w:rsidRPr="00C018E6" w:rsidRDefault="00DE49FF" w:rsidP="00DE49FF">
      <w:pPr>
        <w:pStyle w:val="Antrat2"/>
        <w:ind w:left="5103"/>
        <w:rPr>
          <w:rFonts w:asciiTheme="minorHAnsi" w:eastAsia="Calibri" w:hAnsiTheme="minorHAnsi" w:cstheme="minorHAnsi"/>
          <w:color w:val="0070C0"/>
          <w:sz w:val="22"/>
          <w:szCs w:val="22"/>
        </w:rPr>
      </w:pPr>
      <w:bookmarkStart w:id="35" w:name="_Ref38540913"/>
      <w:bookmarkStart w:id="36" w:name="_Ref38898051"/>
      <w:bookmarkStart w:id="37" w:name="_Ref38901392"/>
      <w:bookmarkStart w:id="38" w:name="_Toc126333944"/>
      <w:bookmarkStart w:id="39" w:name="_Toc192147010"/>
      <w:r w:rsidRPr="00C018E6">
        <w:rPr>
          <w:rFonts w:asciiTheme="minorHAnsi" w:eastAsia="Calibri" w:hAnsiTheme="minorHAnsi" w:cstheme="minorHAnsi"/>
          <w:color w:val="0070C0"/>
          <w:sz w:val="22"/>
          <w:szCs w:val="22"/>
        </w:rPr>
        <w:t xml:space="preserve">Pirkimo sąlygų </w:t>
      </w:r>
      <w:r w:rsidR="00D62B82">
        <w:rPr>
          <w:rFonts w:asciiTheme="minorHAnsi" w:eastAsia="Calibri" w:hAnsiTheme="minorHAnsi" w:cstheme="minorHAnsi"/>
          <w:color w:val="0070C0"/>
          <w:sz w:val="22"/>
          <w:szCs w:val="22"/>
        </w:rPr>
        <w:t>5</w:t>
      </w:r>
      <w:r w:rsidRPr="00C018E6">
        <w:rPr>
          <w:rFonts w:asciiTheme="minorHAnsi" w:eastAsia="Calibri" w:hAnsiTheme="minorHAnsi" w:cstheme="minorHAnsi"/>
          <w:color w:val="0070C0"/>
          <w:sz w:val="22"/>
          <w:szCs w:val="22"/>
        </w:rPr>
        <w:t xml:space="preserve"> priedas „Pasiūlymo forma“</w:t>
      </w:r>
      <w:bookmarkEnd w:id="35"/>
      <w:bookmarkEnd w:id="36"/>
      <w:bookmarkEnd w:id="37"/>
      <w:bookmarkEnd w:id="38"/>
      <w:bookmarkEnd w:id="39"/>
    </w:p>
    <w:p w14:paraId="5DCA207A" w14:textId="77777777" w:rsidR="00DE49FF" w:rsidRPr="00C018E6" w:rsidRDefault="00DE49FF" w:rsidP="00DE49FF">
      <w:pPr>
        <w:rPr>
          <w:rFonts w:eastAsiaTheme="minorEastAsia" w:cstheme="minorHAnsi"/>
          <w:color w:val="7030A0"/>
        </w:rPr>
      </w:pPr>
    </w:p>
    <w:p w14:paraId="10B46052" w14:textId="77777777" w:rsidR="00A216D5" w:rsidRPr="00E43C10" w:rsidRDefault="00A216D5" w:rsidP="00A216D5">
      <w:pPr>
        <w:jc w:val="center"/>
        <w:rPr>
          <w:rFonts w:ascii="Times New Roman" w:hAnsi="Times New Roman" w:cs="Times New Roman"/>
          <w:i/>
        </w:rPr>
      </w:pPr>
      <w:r w:rsidRPr="00E43C10">
        <w:rPr>
          <w:rFonts w:ascii="Times New Roman" w:hAnsi="Times New Roman" w:cs="Times New Roman"/>
          <w:i/>
        </w:rPr>
        <w:t xml:space="preserve">(tiekėjas) </w:t>
      </w:r>
    </w:p>
    <w:p w14:paraId="72DFDAA4" w14:textId="77777777" w:rsidR="00A216D5" w:rsidRPr="00E43C10" w:rsidRDefault="00A216D5" w:rsidP="00A216D5">
      <w:pPr>
        <w:spacing w:after="0" w:line="240" w:lineRule="auto"/>
        <w:ind w:left="57" w:right="57"/>
        <w:jc w:val="both"/>
        <w:rPr>
          <w:rFonts w:ascii="Times New Roman" w:eastAsia="Times New Roman" w:hAnsi="Times New Roman" w:cs="Times New Roman"/>
          <w:i/>
          <w:u w:val="single"/>
        </w:rPr>
      </w:pPr>
    </w:p>
    <w:p w14:paraId="10D3AFE8" w14:textId="77777777" w:rsidR="00A216D5" w:rsidRPr="00E43C10" w:rsidRDefault="00A216D5" w:rsidP="00A216D5">
      <w:pPr>
        <w:spacing w:after="0" w:line="240" w:lineRule="auto"/>
        <w:ind w:left="57" w:right="57"/>
        <w:jc w:val="both"/>
        <w:rPr>
          <w:rFonts w:ascii="Times New Roman" w:eastAsia="Times New Roman" w:hAnsi="Times New Roman" w:cs="Times New Roman"/>
          <w:i/>
        </w:rPr>
      </w:pPr>
      <w:r w:rsidRPr="00E43C10">
        <w:rPr>
          <w:rFonts w:ascii="Times New Roman" w:eastAsia="Times New Roman" w:hAnsi="Times New Roman" w:cs="Times New Roman"/>
          <w:i/>
        </w:rPr>
        <w:t xml:space="preserve">Akcinei bendrovei „Klaipėdos </w:t>
      </w:r>
      <w:r>
        <w:rPr>
          <w:rFonts w:ascii="Times New Roman" w:eastAsia="Times New Roman" w:hAnsi="Times New Roman" w:cs="Times New Roman"/>
          <w:i/>
        </w:rPr>
        <w:t>energija</w:t>
      </w:r>
      <w:r w:rsidRPr="00E43C10">
        <w:rPr>
          <w:rFonts w:ascii="Times New Roman" w:eastAsia="Times New Roman" w:hAnsi="Times New Roman" w:cs="Times New Roman"/>
          <w:i/>
        </w:rPr>
        <w:t>“</w:t>
      </w:r>
    </w:p>
    <w:p w14:paraId="2410012B" w14:textId="77777777" w:rsidR="00A216D5" w:rsidRDefault="00A216D5" w:rsidP="00A216D5">
      <w:pPr>
        <w:spacing w:after="0" w:line="240" w:lineRule="auto"/>
        <w:jc w:val="center"/>
        <w:rPr>
          <w:rFonts w:ascii="Times New Roman" w:eastAsia="Times New Roman" w:hAnsi="Times New Roman" w:cs="Times New Roman"/>
          <w:b/>
          <w:lang w:eastAsia="lt-LT"/>
        </w:rPr>
      </w:pPr>
    </w:p>
    <w:p w14:paraId="150996B4" w14:textId="77777777" w:rsidR="00A216D5" w:rsidRDefault="00A216D5" w:rsidP="00A216D5">
      <w:pPr>
        <w:spacing w:after="0" w:line="240" w:lineRule="auto"/>
        <w:jc w:val="center"/>
        <w:rPr>
          <w:rFonts w:ascii="Times New Roman" w:eastAsia="Times New Roman" w:hAnsi="Times New Roman" w:cs="Times New Roman"/>
          <w:b/>
          <w:lang w:eastAsia="lt-LT"/>
        </w:rPr>
      </w:pPr>
      <w:r w:rsidRPr="00EB3E15">
        <w:rPr>
          <w:rFonts w:ascii="Times New Roman" w:eastAsia="Times New Roman" w:hAnsi="Times New Roman" w:cs="Times New Roman"/>
          <w:b/>
          <w:lang w:eastAsia="lt-LT"/>
        </w:rPr>
        <w:t>PASIŪLYMAS PIRKIMUI</w:t>
      </w:r>
    </w:p>
    <w:p w14:paraId="2BE74731" w14:textId="77777777" w:rsidR="00A216D5" w:rsidRPr="00EB3E15" w:rsidRDefault="00A216D5" w:rsidP="00A216D5">
      <w:pPr>
        <w:spacing w:after="0" w:line="240" w:lineRule="auto"/>
        <w:jc w:val="center"/>
        <w:rPr>
          <w:rFonts w:ascii="Times New Roman" w:eastAsia="Times New Roman" w:hAnsi="Times New Roman" w:cs="Times New Roman"/>
          <w:b/>
          <w:lang w:eastAsia="lt-LT"/>
        </w:rPr>
      </w:pPr>
    </w:p>
    <w:p w14:paraId="62A2E76F" w14:textId="77777777" w:rsidR="00A216D5" w:rsidRPr="00E56CD5" w:rsidRDefault="00A216D5" w:rsidP="00A216D5">
      <w:pPr>
        <w:spacing w:after="0" w:line="240" w:lineRule="auto"/>
        <w:jc w:val="center"/>
        <w:rPr>
          <w:rFonts w:ascii="Times New Roman" w:eastAsia="Times New Roman" w:hAnsi="Times New Roman" w:cs="Times New Roman"/>
          <w:b/>
          <w:lang w:eastAsia="lt-LT"/>
        </w:rPr>
      </w:pPr>
      <w:r w:rsidRPr="00E56CD5">
        <w:rPr>
          <w:rFonts w:ascii="Times New Roman" w:eastAsia="Times New Roman" w:hAnsi="Times New Roman" w:cs="Times New Roman"/>
          <w:b/>
          <w:lang w:eastAsia="lt-LT"/>
        </w:rPr>
        <w:t xml:space="preserve">KLAIPĖDOS CENTRINĖS KATILINĖS VANDENS ŠILDYMO KATILŲ Nr.1 IR Nr.2 SELEKTYVINĖS NEKATALITINĖS </w:t>
      </w:r>
      <w:proofErr w:type="spellStart"/>
      <w:r w:rsidRPr="00E56CD5">
        <w:rPr>
          <w:rFonts w:ascii="Times New Roman" w:eastAsia="Times New Roman" w:hAnsi="Times New Roman" w:cs="Times New Roman"/>
          <w:b/>
          <w:lang w:eastAsia="lt-LT"/>
        </w:rPr>
        <w:t>NOx</w:t>
      </w:r>
      <w:proofErr w:type="spellEnd"/>
      <w:r w:rsidRPr="00E56CD5">
        <w:rPr>
          <w:rFonts w:ascii="Times New Roman" w:eastAsia="Times New Roman" w:hAnsi="Times New Roman" w:cs="Times New Roman"/>
          <w:b/>
          <w:lang w:eastAsia="lt-LT"/>
        </w:rPr>
        <w:t xml:space="preserve"> REDUKAVIMO SISTEMOS (SNCR) ĮRENGIMAS</w:t>
      </w:r>
    </w:p>
    <w:p w14:paraId="1E9575DA" w14:textId="77777777" w:rsidR="00A216D5" w:rsidRDefault="00A216D5" w:rsidP="00A216D5">
      <w:pPr>
        <w:spacing w:after="0" w:line="240" w:lineRule="auto"/>
        <w:jc w:val="center"/>
        <w:rPr>
          <w:rFonts w:ascii="Times New Roman" w:eastAsia="Times New Roman" w:hAnsi="Times New Roman" w:cs="Times New Roman"/>
          <w:lang w:eastAsia="lt-LT"/>
        </w:rPr>
      </w:pPr>
      <w:r w:rsidRPr="003B6E73">
        <w:rPr>
          <w:rFonts w:ascii="Times New Roman" w:hAnsi="Times New Roman" w:cs="Times New Roman"/>
          <w:b/>
          <w:lang w:eastAsia="ar-SA"/>
        </w:rPr>
        <w:t xml:space="preserve"> </w:t>
      </w:r>
      <w:r>
        <w:rPr>
          <w:rFonts w:ascii="Times New Roman" w:eastAsia="Times New Roman" w:hAnsi="Times New Roman" w:cs="Times New Roman"/>
          <w:lang w:eastAsia="lt-LT"/>
        </w:rPr>
        <w:t>_______________</w:t>
      </w:r>
    </w:p>
    <w:p w14:paraId="66D6EE94" w14:textId="77777777" w:rsidR="00A216D5" w:rsidRPr="00F14595" w:rsidRDefault="00A216D5" w:rsidP="00A216D5">
      <w:pPr>
        <w:spacing w:after="0" w:line="240" w:lineRule="auto"/>
        <w:jc w:val="center"/>
        <w:rPr>
          <w:rFonts w:ascii="Times New Roman" w:eastAsia="Times New Roman" w:hAnsi="Times New Roman" w:cs="Times New Roman"/>
          <w:lang w:eastAsia="lt-LT"/>
        </w:rPr>
      </w:pPr>
      <w:r w:rsidRPr="00F14595">
        <w:rPr>
          <w:rFonts w:ascii="Times New Roman" w:eastAsia="Times New Roman" w:hAnsi="Times New Roman" w:cs="Times New Roman"/>
          <w:lang w:eastAsia="lt-LT"/>
        </w:rPr>
        <w:t>(Data)</w:t>
      </w:r>
    </w:p>
    <w:p w14:paraId="5E8BA16B" w14:textId="77777777" w:rsidR="00A216D5" w:rsidRPr="00F14595" w:rsidRDefault="00A216D5" w:rsidP="00A216D5">
      <w:pPr>
        <w:spacing w:after="0" w:line="240" w:lineRule="auto"/>
        <w:jc w:val="center"/>
        <w:rPr>
          <w:rFonts w:ascii="Times New Roman" w:eastAsia="Times New Roman" w:hAnsi="Times New Roman" w:cs="Times New Roman"/>
          <w:lang w:eastAsia="lt-LT"/>
        </w:rPr>
      </w:pPr>
      <w:r w:rsidRPr="00F14595">
        <w:rPr>
          <w:rFonts w:ascii="Times New Roman" w:eastAsia="Times New Roman" w:hAnsi="Times New Roman" w:cs="Times New Roman"/>
          <w:lang w:eastAsia="lt-LT"/>
        </w:rPr>
        <w:t>____________________</w:t>
      </w:r>
    </w:p>
    <w:p w14:paraId="2DBC772A" w14:textId="77777777" w:rsidR="00A216D5" w:rsidRPr="00F14595" w:rsidRDefault="00A216D5" w:rsidP="00A216D5">
      <w:pPr>
        <w:spacing w:after="0" w:line="240" w:lineRule="auto"/>
        <w:jc w:val="center"/>
        <w:rPr>
          <w:rFonts w:ascii="Times New Roman" w:eastAsia="Times New Roman" w:hAnsi="Times New Roman" w:cs="Times New Roman"/>
          <w:lang w:eastAsia="lt-LT"/>
        </w:rPr>
      </w:pPr>
      <w:r w:rsidRPr="00F14595">
        <w:rPr>
          <w:rFonts w:ascii="Times New Roman" w:eastAsia="Times New Roman" w:hAnsi="Times New Roman" w:cs="Times New Roman"/>
          <w:lang w:eastAsia="lt-LT"/>
        </w:rPr>
        <w:t>(Vieta)</w:t>
      </w:r>
    </w:p>
    <w:p w14:paraId="32345250" w14:textId="77777777" w:rsidR="00A216D5" w:rsidRDefault="00A216D5" w:rsidP="00A216D5">
      <w:pPr>
        <w:spacing w:after="0" w:line="240" w:lineRule="auto"/>
        <w:jc w:val="center"/>
        <w:rPr>
          <w:rFonts w:ascii="Times New Roman" w:eastAsia="Times New Roman" w:hAnsi="Times New Roman" w:cs="Times New Roman"/>
          <w:lang w:eastAsia="lt-LT"/>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4536"/>
      </w:tblGrid>
      <w:tr w:rsidR="00A216D5" w:rsidRPr="00F14595" w14:paraId="3E07FEC8" w14:textId="77777777" w:rsidTr="00A83528">
        <w:trPr>
          <w:trHeight w:val="283"/>
        </w:trPr>
        <w:tc>
          <w:tcPr>
            <w:tcW w:w="5245" w:type="dxa"/>
            <w:tcBorders>
              <w:top w:val="single" w:sz="4" w:space="0" w:color="auto"/>
              <w:left w:val="single" w:sz="4" w:space="0" w:color="auto"/>
              <w:bottom w:val="single" w:sz="4" w:space="0" w:color="auto"/>
              <w:right w:val="single" w:sz="4" w:space="0" w:color="auto"/>
            </w:tcBorders>
          </w:tcPr>
          <w:p w14:paraId="1C46888D" w14:textId="77777777" w:rsidR="00A216D5" w:rsidRPr="00F14595" w:rsidRDefault="00A216D5" w:rsidP="00A83528">
            <w:pPr>
              <w:spacing w:after="0" w:line="240" w:lineRule="auto"/>
              <w:rPr>
                <w:rFonts w:ascii="Times New Roman" w:eastAsia="Times New Roman" w:hAnsi="Times New Roman" w:cs="Times New Roman"/>
                <w:lang w:eastAsia="lt-LT"/>
              </w:rPr>
            </w:pPr>
            <w:r w:rsidRPr="00F14595">
              <w:rPr>
                <w:rFonts w:ascii="Times New Roman" w:eastAsia="Times New Roman" w:hAnsi="Times New Roman" w:cs="Times New Roman"/>
                <w:lang w:eastAsia="lt-LT"/>
              </w:rPr>
              <w:t>Tiekėjo pavadinimas / Tiekėjų grupės narių pavadinimai</w:t>
            </w:r>
          </w:p>
        </w:tc>
        <w:tc>
          <w:tcPr>
            <w:tcW w:w="4536" w:type="dxa"/>
            <w:tcBorders>
              <w:top w:val="single" w:sz="4" w:space="0" w:color="auto"/>
              <w:left w:val="single" w:sz="4" w:space="0" w:color="auto"/>
              <w:bottom w:val="single" w:sz="4" w:space="0" w:color="auto"/>
              <w:right w:val="single" w:sz="4" w:space="0" w:color="auto"/>
            </w:tcBorders>
            <w:vAlign w:val="center"/>
          </w:tcPr>
          <w:p w14:paraId="58F1599F" w14:textId="77777777" w:rsidR="00A216D5" w:rsidRPr="00F14595" w:rsidRDefault="00A216D5" w:rsidP="00A83528">
            <w:pPr>
              <w:spacing w:after="0" w:line="240" w:lineRule="auto"/>
              <w:rPr>
                <w:rFonts w:ascii="Times New Roman" w:eastAsia="Times New Roman" w:hAnsi="Times New Roman" w:cs="Times New Roman"/>
                <w:lang w:eastAsia="lt-LT"/>
              </w:rPr>
            </w:pPr>
          </w:p>
        </w:tc>
      </w:tr>
      <w:tr w:rsidR="00A216D5" w:rsidRPr="00F14595" w14:paraId="03179E45" w14:textId="77777777" w:rsidTr="00A83528">
        <w:trPr>
          <w:trHeight w:val="283"/>
        </w:trPr>
        <w:tc>
          <w:tcPr>
            <w:tcW w:w="5245" w:type="dxa"/>
            <w:tcBorders>
              <w:top w:val="single" w:sz="4" w:space="0" w:color="auto"/>
              <w:left w:val="single" w:sz="4" w:space="0" w:color="auto"/>
              <w:bottom w:val="single" w:sz="4" w:space="0" w:color="auto"/>
              <w:right w:val="single" w:sz="4" w:space="0" w:color="auto"/>
            </w:tcBorders>
          </w:tcPr>
          <w:p w14:paraId="53C60636" w14:textId="77777777" w:rsidR="00A216D5" w:rsidRPr="00F14595" w:rsidRDefault="00A216D5" w:rsidP="00A83528">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Tiekėjo / tiekėjų grupės narių juridinio asmens kodas (-ai) </w:t>
            </w:r>
          </w:p>
        </w:tc>
        <w:tc>
          <w:tcPr>
            <w:tcW w:w="4536" w:type="dxa"/>
            <w:tcBorders>
              <w:top w:val="single" w:sz="4" w:space="0" w:color="auto"/>
              <w:left w:val="single" w:sz="4" w:space="0" w:color="auto"/>
              <w:bottom w:val="single" w:sz="4" w:space="0" w:color="auto"/>
              <w:right w:val="single" w:sz="4" w:space="0" w:color="auto"/>
            </w:tcBorders>
            <w:vAlign w:val="center"/>
          </w:tcPr>
          <w:p w14:paraId="6EE9315D" w14:textId="77777777" w:rsidR="00A216D5" w:rsidRPr="00F14595" w:rsidRDefault="00A216D5" w:rsidP="00A83528">
            <w:pPr>
              <w:spacing w:after="0" w:line="240" w:lineRule="auto"/>
              <w:rPr>
                <w:rFonts w:ascii="Times New Roman" w:eastAsia="Times New Roman" w:hAnsi="Times New Roman" w:cs="Times New Roman"/>
                <w:lang w:eastAsia="lt-LT"/>
              </w:rPr>
            </w:pPr>
          </w:p>
        </w:tc>
      </w:tr>
      <w:tr w:rsidR="00A216D5" w:rsidRPr="00F14595" w14:paraId="37DEA24D" w14:textId="77777777" w:rsidTr="00A83528">
        <w:trPr>
          <w:trHeight w:val="283"/>
        </w:trPr>
        <w:tc>
          <w:tcPr>
            <w:tcW w:w="5245" w:type="dxa"/>
            <w:tcBorders>
              <w:top w:val="single" w:sz="4" w:space="0" w:color="auto"/>
              <w:left w:val="single" w:sz="4" w:space="0" w:color="auto"/>
              <w:bottom w:val="single" w:sz="4" w:space="0" w:color="auto"/>
              <w:right w:val="single" w:sz="4" w:space="0" w:color="auto"/>
            </w:tcBorders>
          </w:tcPr>
          <w:p w14:paraId="3C1F7CAE" w14:textId="77777777" w:rsidR="00A216D5" w:rsidRDefault="00A216D5" w:rsidP="00A83528">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PVM mokėtojo kodas</w:t>
            </w:r>
          </w:p>
        </w:tc>
        <w:tc>
          <w:tcPr>
            <w:tcW w:w="4536" w:type="dxa"/>
            <w:tcBorders>
              <w:top w:val="single" w:sz="4" w:space="0" w:color="auto"/>
              <w:left w:val="single" w:sz="4" w:space="0" w:color="auto"/>
              <w:bottom w:val="single" w:sz="4" w:space="0" w:color="auto"/>
              <w:right w:val="single" w:sz="4" w:space="0" w:color="auto"/>
            </w:tcBorders>
            <w:vAlign w:val="center"/>
          </w:tcPr>
          <w:p w14:paraId="1EFF0139" w14:textId="77777777" w:rsidR="00A216D5" w:rsidRPr="00F14595" w:rsidRDefault="00A216D5" w:rsidP="00A83528">
            <w:pPr>
              <w:spacing w:after="0" w:line="240" w:lineRule="auto"/>
              <w:rPr>
                <w:rFonts w:ascii="Times New Roman" w:eastAsia="Times New Roman" w:hAnsi="Times New Roman" w:cs="Times New Roman"/>
                <w:lang w:eastAsia="lt-LT"/>
              </w:rPr>
            </w:pPr>
          </w:p>
        </w:tc>
      </w:tr>
      <w:tr w:rsidR="00A216D5" w:rsidRPr="00F14595" w14:paraId="2BD1BEC8" w14:textId="77777777" w:rsidTr="00A83528">
        <w:trPr>
          <w:trHeight w:val="283"/>
        </w:trPr>
        <w:tc>
          <w:tcPr>
            <w:tcW w:w="5245" w:type="dxa"/>
            <w:tcBorders>
              <w:top w:val="single" w:sz="4" w:space="0" w:color="auto"/>
              <w:left w:val="single" w:sz="4" w:space="0" w:color="auto"/>
              <w:bottom w:val="single" w:sz="4" w:space="0" w:color="auto"/>
              <w:right w:val="single" w:sz="4" w:space="0" w:color="auto"/>
            </w:tcBorders>
          </w:tcPr>
          <w:p w14:paraId="73053F75" w14:textId="77777777" w:rsidR="00A216D5" w:rsidRPr="00F14595" w:rsidRDefault="00A216D5" w:rsidP="00A83528">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Tiekėjo </w:t>
            </w:r>
            <w:r w:rsidRPr="002C1C2F">
              <w:rPr>
                <w:rFonts w:ascii="Times New Roman" w:eastAsia="Times New Roman" w:hAnsi="Times New Roman" w:cs="Times New Roman"/>
                <w:lang w:eastAsia="lt-LT"/>
              </w:rPr>
              <w:t>/ tiekėjų grupės bendro atstovo</w:t>
            </w:r>
            <w:r>
              <w:rPr>
                <w:rFonts w:ascii="Times New Roman" w:eastAsia="Times New Roman" w:hAnsi="Times New Roman" w:cs="Times New Roman"/>
                <w:lang w:eastAsia="lt-LT"/>
              </w:rPr>
              <w:t xml:space="preserve"> adresas, telefonas, el. paštas, faksas</w:t>
            </w:r>
          </w:p>
        </w:tc>
        <w:tc>
          <w:tcPr>
            <w:tcW w:w="4536" w:type="dxa"/>
            <w:tcBorders>
              <w:top w:val="single" w:sz="4" w:space="0" w:color="auto"/>
              <w:left w:val="single" w:sz="4" w:space="0" w:color="auto"/>
              <w:bottom w:val="single" w:sz="4" w:space="0" w:color="auto"/>
              <w:right w:val="single" w:sz="4" w:space="0" w:color="auto"/>
            </w:tcBorders>
            <w:vAlign w:val="center"/>
          </w:tcPr>
          <w:p w14:paraId="2B606364" w14:textId="77777777" w:rsidR="00A216D5" w:rsidRPr="00F14595" w:rsidRDefault="00A216D5" w:rsidP="00A83528">
            <w:pPr>
              <w:spacing w:after="0" w:line="240" w:lineRule="auto"/>
              <w:rPr>
                <w:rFonts w:ascii="Times New Roman" w:eastAsia="Times New Roman" w:hAnsi="Times New Roman" w:cs="Times New Roman"/>
                <w:lang w:eastAsia="lt-LT"/>
              </w:rPr>
            </w:pPr>
          </w:p>
        </w:tc>
      </w:tr>
      <w:tr w:rsidR="00A216D5" w:rsidRPr="00F14595" w14:paraId="3EC4AE82" w14:textId="77777777" w:rsidTr="00A83528">
        <w:trPr>
          <w:trHeight w:val="283"/>
        </w:trPr>
        <w:tc>
          <w:tcPr>
            <w:tcW w:w="5245" w:type="dxa"/>
            <w:tcBorders>
              <w:top w:val="single" w:sz="4" w:space="0" w:color="auto"/>
              <w:left w:val="single" w:sz="4" w:space="0" w:color="auto"/>
              <w:bottom w:val="single" w:sz="4" w:space="0" w:color="auto"/>
              <w:right w:val="single" w:sz="4" w:space="0" w:color="auto"/>
            </w:tcBorders>
          </w:tcPr>
          <w:p w14:paraId="2890D520" w14:textId="77777777" w:rsidR="00A216D5" w:rsidRPr="00F14595" w:rsidRDefault="00A216D5" w:rsidP="00A83528">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Atsiskaitomosios sąskaitos numeris, bankas, banko kodas</w:t>
            </w:r>
          </w:p>
        </w:tc>
        <w:tc>
          <w:tcPr>
            <w:tcW w:w="4536" w:type="dxa"/>
            <w:tcBorders>
              <w:top w:val="single" w:sz="4" w:space="0" w:color="auto"/>
              <w:left w:val="single" w:sz="4" w:space="0" w:color="auto"/>
              <w:bottom w:val="single" w:sz="4" w:space="0" w:color="auto"/>
              <w:right w:val="single" w:sz="4" w:space="0" w:color="auto"/>
            </w:tcBorders>
            <w:vAlign w:val="center"/>
          </w:tcPr>
          <w:p w14:paraId="574CF7A1" w14:textId="77777777" w:rsidR="00A216D5" w:rsidRPr="00F14595" w:rsidRDefault="00A216D5" w:rsidP="00A83528">
            <w:pPr>
              <w:spacing w:after="0" w:line="240" w:lineRule="auto"/>
              <w:rPr>
                <w:rFonts w:ascii="Times New Roman" w:eastAsia="Times New Roman" w:hAnsi="Times New Roman" w:cs="Times New Roman"/>
                <w:lang w:eastAsia="lt-LT"/>
              </w:rPr>
            </w:pPr>
          </w:p>
        </w:tc>
      </w:tr>
      <w:tr w:rsidR="00A216D5" w:rsidRPr="00F14595" w14:paraId="75C9E3C9" w14:textId="77777777" w:rsidTr="00A83528">
        <w:trPr>
          <w:trHeight w:val="283"/>
        </w:trPr>
        <w:tc>
          <w:tcPr>
            <w:tcW w:w="5245" w:type="dxa"/>
            <w:tcBorders>
              <w:top w:val="single" w:sz="4" w:space="0" w:color="auto"/>
              <w:left w:val="single" w:sz="4" w:space="0" w:color="auto"/>
              <w:bottom w:val="single" w:sz="4" w:space="0" w:color="auto"/>
              <w:right w:val="single" w:sz="4" w:space="0" w:color="auto"/>
            </w:tcBorders>
          </w:tcPr>
          <w:p w14:paraId="1A6794F5" w14:textId="77777777" w:rsidR="00A216D5" w:rsidRPr="00F14595" w:rsidRDefault="00A216D5" w:rsidP="00A83528">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Už pasiūlymą atsakingo asmens pareigos, vardas, pavardė, telefono numeris ir </w:t>
            </w:r>
            <w:r w:rsidRPr="002C1C2F">
              <w:rPr>
                <w:rFonts w:ascii="Times New Roman" w:eastAsia="Times New Roman" w:hAnsi="Times New Roman" w:cs="Times New Roman"/>
                <w:lang w:eastAsia="lt-LT"/>
              </w:rPr>
              <w:t>el. pašto adresas</w:t>
            </w:r>
          </w:p>
        </w:tc>
        <w:tc>
          <w:tcPr>
            <w:tcW w:w="4536" w:type="dxa"/>
            <w:tcBorders>
              <w:top w:val="single" w:sz="4" w:space="0" w:color="auto"/>
              <w:left w:val="single" w:sz="4" w:space="0" w:color="auto"/>
              <w:bottom w:val="single" w:sz="4" w:space="0" w:color="auto"/>
              <w:right w:val="single" w:sz="4" w:space="0" w:color="auto"/>
            </w:tcBorders>
            <w:vAlign w:val="center"/>
          </w:tcPr>
          <w:p w14:paraId="12CA4BC8" w14:textId="77777777" w:rsidR="00A216D5" w:rsidRPr="00F14595" w:rsidRDefault="00A216D5" w:rsidP="00A83528">
            <w:pPr>
              <w:spacing w:after="0" w:line="240" w:lineRule="auto"/>
              <w:rPr>
                <w:rFonts w:ascii="Times New Roman" w:eastAsia="Times New Roman" w:hAnsi="Times New Roman" w:cs="Times New Roman"/>
                <w:lang w:eastAsia="lt-LT"/>
              </w:rPr>
            </w:pPr>
          </w:p>
        </w:tc>
      </w:tr>
      <w:tr w:rsidR="00A216D5" w:rsidRPr="00F14595" w14:paraId="04A0AF66" w14:textId="77777777" w:rsidTr="00A83528">
        <w:trPr>
          <w:trHeight w:val="283"/>
        </w:trPr>
        <w:tc>
          <w:tcPr>
            <w:tcW w:w="5245" w:type="dxa"/>
            <w:tcBorders>
              <w:top w:val="single" w:sz="4" w:space="0" w:color="auto"/>
              <w:left w:val="single" w:sz="4" w:space="0" w:color="auto"/>
              <w:bottom w:val="single" w:sz="4" w:space="0" w:color="auto"/>
              <w:right w:val="single" w:sz="4" w:space="0" w:color="auto"/>
            </w:tcBorders>
          </w:tcPr>
          <w:p w14:paraId="5D3495B2" w14:textId="77777777" w:rsidR="00A216D5" w:rsidRPr="00F14595" w:rsidRDefault="00A216D5" w:rsidP="00A83528">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Už sutarties vykdymą atsakingo asmens pareigos, vardas, pavardė, telefono numeris ir </w:t>
            </w:r>
            <w:r w:rsidRPr="002C1C2F">
              <w:rPr>
                <w:rFonts w:ascii="Times New Roman" w:eastAsia="Times New Roman" w:hAnsi="Times New Roman" w:cs="Times New Roman"/>
                <w:lang w:eastAsia="lt-LT"/>
              </w:rPr>
              <w:t>el. pašto adresas</w:t>
            </w:r>
          </w:p>
        </w:tc>
        <w:tc>
          <w:tcPr>
            <w:tcW w:w="4536" w:type="dxa"/>
            <w:tcBorders>
              <w:top w:val="single" w:sz="4" w:space="0" w:color="auto"/>
              <w:left w:val="single" w:sz="4" w:space="0" w:color="auto"/>
              <w:bottom w:val="single" w:sz="4" w:space="0" w:color="auto"/>
              <w:right w:val="single" w:sz="4" w:space="0" w:color="auto"/>
            </w:tcBorders>
            <w:vAlign w:val="center"/>
          </w:tcPr>
          <w:p w14:paraId="455FBB49" w14:textId="77777777" w:rsidR="00A216D5" w:rsidRPr="00F14595" w:rsidRDefault="00A216D5" w:rsidP="00A83528">
            <w:pPr>
              <w:spacing w:after="0" w:line="240" w:lineRule="auto"/>
              <w:rPr>
                <w:rFonts w:ascii="Times New Roman" w:eastAsia="Times New Roman" w:hAnsi="Times New Roman" w:cs="Times New Roman"/>
                <w:lang w:eastAsia="lt-LT"/>
              </w:rPr>
            </w:pPr>
          </w:p>
        </w:tc>
      </w:tr>
      <w:tr w:rsidR="00A216D5" w:rsidRPr="00F14595" w14:paraId="5E4F0F6D" w14:textId="77777777" w:rsidTr="00A83528">
        <w:trPr>
          <w:trHeight w:val="283"/>
        </w:trPr>
        <w:tc>
          <w:tcPr>
            <w:tcW w:w="5245" w:type="dxa"/>
            <w:tcBorders>
              <w:top w:val="single" w:sz="4" w:space="0" w:color="auto"/>
              <w:left w:val="single" w:sz="4" w:space="0" w:color="auto"/>
              <w:bottom w:val="single" w:sz="4" w:space="0" w:color="auto"/>
              <w:right w:val="single" w:sz="4" w:space="0" w:color="auto"/>
            </w:tcBorders>
          </w:tcPr>
          <w:p w14:paraId="2375814C" w14:textId="77777777" w:rsidR="00A216D5" w:rsidRPr="002C1C2F" w:rsidRDefault="00A216D5" w:rsidP="00A83528">
            <w:pPr>
              <w:spacing w:after="0" w:line="240" w:lineRule="auto"/>
              <w:rPr>
                <w:rFonts w:ascii="Times New Roman" w:eastAsia="Times New Roman" w:hAnsi="Times New Roman" w:cs="Times New Roman"/>
                <w:lang w:eastAsia="lt-LT"/>
              </w:rPr>
            </w:pPr>
            <w:r w:rsidRPr="002C1C2F">
              <w:rPr>
                <w:rFonts w:ascii="Times New Roman" w:eastAsia="Times New Roman" w:hAnsi="Times New Roman" w:cs="Times New Roman"/>
                <w:lang w:eastAsia="lt-LT"/>
              </w:rPr>
              <w:t xml:space="preserve">Tiekėjo </w:t>
            </w:r>
            <w:r>
              <w:rPr>
                <w:rFonts w:ascii="Times New Roman" w:eastAsia="Times New Roman" w:hAnsi="Times New Roman" w:cs="Times New Roman"/>
                <w:lang w:eastAsia="lt-LT"/>
              </w:rPr>
              <w:t xml:space="preserve">vadovo </w:t>
            </w:r>
            <w:r w:rsidRPr="002C1C2F">
              <w:rPr>
                <w:rFonts w:ascii="Times New Roman" w:eastAsia="Times New Roman" w:hAnsi="Times New Roman" w:cs="Times New Roman"/>
                <w:lang w:eastAsia="lt-LT"/>
              </w:rPr>
              <w:t>/ tiekėjų grupės bendro atstovo arba vadovaujančio nario</w:t>
            </w:r>
            <w:r>
              <w:rPr>
                <w:rFonts w:ascii="Times New Roman" w:eastAsia="Times New Roman" w:hAnsi="Times New Roman" w:cs="Times New Roman"/>
                <w:lang w:eastAsia="lt-LT"/>
              </w:rPr>
              <w:t>, pasirašysiančio sutartį,</w:t>
            </w:r>
            <w:r w:rsidRPr="002C1C2F">
              <w:rPr>
                <w:rFonts w:ascii="Times New Roman" w:eastAsia="Times New Roman" w:hAnsi="Times New Roman" w:cs="Times New Roman"/>
                <w:lang w:eastAsia="lt-LT"/>
              </w:rPr>
              <w:t xml:space="preserve"> pareigos, vardas ir pavardė</w:t>
            </w:r>
          </w:p>
        </w:tc>
        <w:tc>
          <w:tcPr>
            <w:tcW w:w="4536" w:type="dxa"/>
            <w:tcBorders>
              <w:top w:val="single" w:sz="4" w:space="0" w:color="auto"/>
              <w:left w:val="single" w:sz="4" w:space="0" w:color="auto"/>
              <w:bottom w:val="single" w:sz="4" w:space="0" w:color="auto"/>
              <w:right w:val="single" w:sz="4" w:space="0" w:color="auto"/>
            </w:tcBorders>
            <w:vAlign w:val="center"/>
          </w:tcPr>
          <w:p w14:paraId="6DEDFEA6" w14:textId="77777777" w:rsidR="00A216D5" w:rsidRPr="00F14595" w:rsidRDefault="00A216D5" w:rsidP="00A83528">
            <w:pPr>
              <w:spacing w:after="0" w:line="240" w:lineRule="auto"/>
              <w:rPr>
                <w:rFonts w:ascii="Times New Roman" w:eastAsia="Times New Roman" w:hAnsi="Times New Roman" w:cs="Times New Roman"/>
                <w:lang w:eastAsia="lt-LT"/>
              </w:rPr>
            </w:pPr>
          </w:p>
        </w:tc>
      </w:tr>
    </w:tbl>
    <w:p w14:paraId="1A0FC2CF" w14:textId="77777777" w:rsidR="00A216D5" w:rsidRPr="00F14595" w:rsidRDefault="00A216D5" w:rsidP="00A216D5">
      <w:pPr>
        <w:spacing w:after="0" w:line="240" w:lineRule="auto"/>
        <w:jc w:val="center"/>
        <w:rPr>
          <w:rFonts w:ascii="Times New Roman" w:eastAsia="Times New Roman" w:hAnsi="Times New Roman" w:cs="Times New Roman"/>
          <w:lang w:eastAsia="lt-LT"/>
        </w:rPr>
      </w:pPr>
    </w:p>
    <w:p w14:paraId="69B13C7D" w14:textId="77777777" w:rsidR="00A216D5" w:rsidRDefault="00A216D5" w:rsidP="00A216D5">
      <w:pPr>
        <w:numPr>
          <w:ilvl w:val="0"/>
          <w:numId w:val="14"/>
        </w:numPr>
        <w:spacing w:after="0" w:line="240" w:lineRule="auto"/>
        <w:ind w:left="284" w:hanging="284"/>
        <w:jc w:val="both"/>
        <w:rPr>
          <w:rFonts w:ascii="Times New Roman" w:eastAsia="Times New Roman" w:hAnsi="Times New Roman" w:cs="Times New Roman"/>
          <w:lang w:eastAsia="lt-LT"/>
        </w:rPr>
      </w:pPr>
      <w:r w:rsidRPr="001643B2">
        <w:rPr>
          <w:rFonts w:ascii="Times New Roman" w:eastAsia="Times New Roman" w:hAnsi="Times New Roman" w:cs="Times New Roman"/>
          <w:lang w:eastAsia="lt-LT"/>
        </w:rPr>
        <w:t>Teikdami ši</w:t>
      </w:r>
      <w:r>
        <w:rPr>
          <w:rFonts w:ascii="Times New Roman" w:eastAsia="Times New Roman" w:hAnsi="Times New Roman" w:cs="Times New Roman"/>
          <w:lang w:eastAsia="lt-LT"/>
        </w:rPr>
        <w:t xml:space="preserve"> pasiūlymą </w:t>
      </w:r>
      <w:r w:rsidRPr="001643B2">
        <w:rPr>
          <w:rFonts w:ascii="Times New Roman" w:eastAsia="Times New Roman" w:hAnsi="Times New Roman" w:cs="Times New Roman"/>
          <w:lang w:eastAsia="lt-LT"/>
        </w:rPr>
        <w:t>pareiškiame, kad</w:t>
      </w:r>
      <w:r>
        <w:rPr>
          <w:rFonts w:ascii="Times New Roman" w:eastAsia="Times New Roman" w:hAnsi="Times New Roman" w:cs="Times New Roman"/>
          <w:lang w:eastAsia="lt-LT"/>
        </w:rPr>
        <w:t>:</w:t>
      </w:r>
    </w:p>
    <w:p w14:paraId="4F6A7794" w14:textId="77777777" w:rsidR="00A216D5" w:rsidRDefault="00A216D5" w:rsidP="00A216D5">
      <w:pPr>
        <w:pStyle w:val="Sraopastraipa"/>
        <w:numPr>
          <w:ilvl w:val="1"/>
          <w:numId w:val="14"/>
        </w:numPr>
        <w:spacing w:after="0" w:line="240" w:lineRule="auto"/>
        <w:ind w:left="709" w:hanging="425"/>
        <w:jc w:val="both"/>
        <w:rPr>
          <w:rFonts w:ascii="Times New Roman" w:eastAsia="Times New Roman" w:hAnsi="Times New Roman" w:cs="Times New Roman"/>
          <w:lang w:eastAsia="lt-LT"/>
        </w:rPr>
      </w:pPr>
      <w:r w:rsidRPr="001643B2">
        <w:rPr>
          <w:rFonts w:ascii="Times New Roman" w:eastAsia="Times New Roman" w:hAnsi="Times New Roman" w:cs="Times New Roman"/>
          <w:lang w:eastAsia="lt-LT"/>
        </w:rPr>
        <w:t xml:space="preserve">susipažinome ir sutinkame su visais pirkimo dokumentais (skelbimas apie pirkimą, pirkimo sąlygos, dokumentų paaiškinimai (patikslinimai), atsakymai į tiekėjų klausimus (jeigu </w:t>
      </w:r>
      <w:r>
        <w:rPr>
          <w:rFonts w:ascii="Times New Roman" w:eastAsia="Times New Roman" w:hAnsi="Times New Roman" w:cs="Times New Roman"/>
          <w:lang w:eastAsia="lt-LT"/>
        </w:rPr>
        <w:t xml:space="preserve">tokių </w:t>
      </w:r>
      <w:r w:rsidRPr="001643B2">
        <w:rPr>
          <w:rFonts w:ascii="Times New Roman" w:eastAsia="Times New Roman" w:hAnsi="Times New Roman" w:cs="Times New Roman"/>
          <w:lang w:eastAsia="lt-LT"/>
        </w:rPr>
        <w:t>buvo), kita CVP IS priemonėmis pateikta informacija)</w:t>
      </w:r>
      <w:r>
        <w:rPr>
          <w:rFonts w:ascii="Times New Roman" w:eastAsia="Times New Roman" w:hAnsi="Times New Roman" w:cs="Times New Roman"/>
          <w:lang w:eastAsia="lt-LT"/>
        </w:rPr>
        <w:t>;</w:t>
      </w:r>
    </w:p>
    <w:p w14:paraId="427A3F62" w14:textId="77777777" w:rsidR="00A216D5" w:rsidRPr="00803E81" w:rsidRDefault="00A216D5" w:rsidP="00A216D5">
      <w:pPr>
        <w:pStyle w:val="Sraopastraipa"/>
        <w:numPr>
          <w:ilvl w:val="1"/>
          <w:numId w:val="14"/>
        </w:numPr>
        <w:spacing w:after="0" w:line="240" w:lineRule="auto"/>
        <w:ind w:left="709" w:hanging="425"/>
        <w:jc w:val="both"/>
        <w:rPr>
          <w:rFonts w:ascii="Times New Roman" w:eastAsia="Times New Roman" w:hAnsi="Times New Roman" w:cs="Times New Roman"/>
          <w:lang w:eastAsia="lt-LT"/>
        </w:rPr>
      </w:pPr>
      <w:r w:rsidRPr="00803E81">
        <w:rPr>
          <w:rFonts w:ascii="Times New Roman" w:eastAsia="Times New Roman" w:hAnsi="Times New Roman" w:cs="Times New Roman"/>
          <w:lang w:eastAsia="lt-LT"/>
        </w:rPr>
        <w:t>esame pasirengę įvykdyti numatomą sudaryti pirkimo sutartį ir patvirtiname, kad mūsų siūlomos prekės, paslaugos ir darbai visiškai atitinka pirkimo dokumentuose nustatytus reikalavimus ir kad visa pasiūlyme pateikta informacija yra teisinga, atitinka tikrovę ir apima viską, ko reikia, kad pirkimo sutartis būtų tinkamai įvykdyta;</w:t>
      </w:r>
    </w:p>
    <w:p w14:paraId="66DE6B8A" w14:textId="77777777" w:rsidR="00A216D5" w:rsidRDefault="00A216D5" w:rsidP="00A216D5">
      <w:pPr>
        <w:pStyle w:val="Sraopastraipa"/>
        <w:numPr>
          <w:ilvl w:val="1"/>
          <w:numId w:val="14"/>
        </w:numPr>
        <w:spacing w:after="0" w:line="240" w:lineRule="auto"/>
        <w:ind w:left="709" w:hanging="425"/>
        <w:jc w:val="both"/>
        <w:rPr>
          <w:rFonts w:ascii="Times New Roman" w:eastAsia="Times New Roman" w:hAnsi="Times New Roman" w:cs="Times New Roman"/>
          <w:lang w:eastAsia="lt-LT"/>
        </w:rPr>
      </w:pPr>
      <w:r w:rsidRPr="00FE6CB4">
        <w:rPr>
          <w:rFonts w:ascii="Times New Roman" w:eastAsia="Times New Roman" w:hAnsi="Times New Roman" w:cs="Times New Roman"/>
          <w:lang w:eastAsia="lt-LT"/>
        </w:rPr>
        <w:t xml:space="preserve">į mūsų siūlomas </w:t>
      </w:r>
      <w:r>
        <w:rPr>
          <w:rFonts w:ascii="Times New Roman" w:eastAsia="Times New Roman" w:hAnsi="Times New Roman" w:cs="Times New Roman"/>
          <w:lang w:eastAsia="lt-LT"/>
        </w:rPr>
        <w:t>kainas ir sąnaudas</w:t>
      </w:r>
      <w:r w:rsidRPr="00FE6CB4">
        <w:rPr>
          <w:rFonts w:ascii="Times New Roman" w:eastAsia="Times New Roman" w:hAnsi="Times New Roman" w:cs="Times New Roman"/>
          <w:lang w:eastAsia="lt-LT"/>
        </w:rPr>
        <w:t xml:space="preserve"> įskaičiuotos visos išlaidos ir visi mokesčiai</w:t>
      </w:r>
      <w:r>
        <w:rPr>
          <w:rFonts w:ascii="Times New Roman" w:eastAsia="Times New Roman" w:hAnsi="Times New Roman" w:cs="Times New Roman"/>
          <w:lang w:eastAsia="lt-LT"/>
        </w:rPr>
        <w:t xml:space="preserve"> ir </w:t>
      </w:r>
      <w:r w:rsidRPr="00FE6CB4">
        <w:rPr>
          <w:rFonts w:ascii="Times New Roman" w:eastAsia="Times New Roman" w:hAnsi="Times New Roman" w:cs="Times New Roman"/>
          <w:lang w:eastAsia="lt-LT"/>
        </w:rPr>
        <w:t>mes prisiimame riziką už visas išlaidas, kurias, teikdami pasiūlymą ir laikydamiesi pirkimo dokumentuose nustatytų reikalavimų, p</w:t>
      </w:r>
      <w:r>
        <w:rPr>
          <w:rFonts w:ascii="Times New Roman" w:eastAsia="Times New Roman" w:hAnsi="Times New Roman" w:cs="Times New Roman"/>
          <w:lang w:eastAsia="lt-LT"/>
        </w:rPr>
        <w:t>rivalėjome įskaičiuoti į siūlomas kainas ar</w:t>
      </w:r>
      <w:r w:rsidRPr="00FE6CB4">
        <w:rPr>
          <w:rFonts w:ascii="Times New Roman" w:eastAsia="Times New Roman" w:hAnsi="Times New Roman" w:cs="Times New Roman"/>
          <w:lang w:eastAsia="lt-LT"/>
        </w:rPr>
        <w:t xml:space="preserve"> </w:t>
      </w:r>
      <w:r>
        <w:rPr>
          <w:rFonts w:ascii="Times New Roman" w:eastAsia="Times New Roman" w:hAnsi="Times New Roman" w:cs="Times New Roman"/>
          <w:lang w:eastAsia="lt-LT"/>
        </w:rPr>
        <w:t xml:space="preserve">sąnaudas. </w:t>
      </w:r>
    </w:p>
    <w:p w14:paraId="7DD07E45" w14:textId="77777777" w:rsidR="00A216D5" w:rsidRPr="001643B2" w:rsidRDefault="00A216D5" w:rsidP="00A216D5">
      <w:pPr>
        <w:pStyle w:val="Sraopastraipa"/>
        <w:spacing w:after="0" w:line="240" w:lineRule="auto"/>
        <w:ind w:left="709"/>
        <w:jc w:val="both"/>
        <w:rPr>
          <w:rFonts w:ascii="Times New Roman" w:eastAsia="Times New Roman" w:hAnsi="Times New Roman" w:cs="Times New Roman"/>
          <w:lang w:eastAsia="lt-LT"/>
        </w:rPr>
      </w:pPr>
    </w:p>
    <w:p w14:paraId="428927E9" w14:textId="77777777" w:rsidR="00A216D5" w:rsidRPr="006876A6" w:rsidRDefault="00A216D5" w:rsidP="00A216D5">
      <w:pPr>
        <w:pStyle w:val="Sraopastraipa"/>
        <w:numPr>
          <w:ilvl w:val="0"/>
          <w:numId w:val="14"/>
        </w:numPr>
        <w:spacing w:after="0" w:line="240" w:lineRule="auto"/>
        <w:jc w:val="both"/>
        <w:rPr>
          <w:rFonts w:ascii="Times New Roman" w:eastAsia="Times New Roman" w:hAnsi="Times New Roman" w:cs="Times New Roman"/>
          <w:lang w:eastAsia="lt-LT"/>
        </w:rPr>
      </w:pPr>
      <w:r w:rsidRPr="006876A6">
        <w:rPr>
          <w:rFonts w:ascii="Times New Roman" w:eastAsia="Times New Roman" w:hAnsi="Times New Roman" w:cs="Times New Roman"/>
          <w:lang w:eastAsia="lt-LT"/>
        </w:rPr>
        <w:t>Mes siūlome prekes, paslaugas ir (ar) darbus, nurodytus pirkimo sąlygų priede „Techninė specifikacija“:</w:t>
      </w:r>
    </w:p>
    <w:p w14:paraId="22CCDF73" w14:textId="77777777" w:rsidR="00A216D5" w:rsidRDefault="00A216D5" w:rsidP="00A216D5">
      <w:pPr>
        <w:tabs>
          <w:tab w:val="left" w:pos="851"/>
        </w:tabs>
        <w:autoSpaceDE w:val="0"/>
        <w:autoSpaceDN w:val="0"/>
        <w:adjustRightInd w:val="0"/>
        <w:spacing w:after="0" w:line="240" w:lineRule="auto"/>
        <w:jc w:val="both"/>
        <w:rPr>
          <w:rFonts w:ascii="Times New Roman" w:eastAsia="Times New Roman" w:hAnsi="Times New Roman" w:cs="Times New Roman"/>
          <w:lang w:eastAsia="lt-LT"/>
        </w:rPr>
      </w:pPr>
    </w:p>
    <w:tbl>
      <w:tblPr>
        <w:tblW w:w="96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80"/>
        <w:gridCol w:w="6691"/>
        <w:gridCol w:w="2249"/>
      </w:tblGrid>
      <w:tr w:rsidR="00A216D5" w:rsidRPr="00A3512D" w14:paraId="410AADF8" w14:textId="77777777" w:rsidTr="00A83528">
        <w:trPr>
          <w:cantSplit/>
          <w:trHeight w:hRule="exact" w:val="568"/>
        </w:trPr>
        <w:tc>
          <w:tcPr>
            <w:tcW w:w="680" w:type="dxa"/>
            <w:shd w:val="clear" w:color="auto" w:fill="F2F2F2" w:themeFill="background1" w:themeFillShade="F2"/>
          </w:tcPr>
          <w:p w14:paraId="28A51565" w14:textId="77777777" w:rsidR="00A216D5" w:rsidRPr="00227EBB" w:rsidRDefault="00A216D5" w:rsidP="00A83528">
            <w:pPr>
              <w:rPr>
                <w:rFonts w:ascii="Times New Roman" w:hAnsi="Times New Roman" w:cs="Times New Roman"/>
                <w:b/>
              </w:rPr>
            </w:pPr>
            <w:r w:rsidRPr="00227EBB">
              <w:rPr>
                <w:rFonts w:ascii="Times New Roman" w:hAnsi="Times New Roman" w:cs="Times New Roman"/>
                <w:b/>
              </w:rPr>
              <w:lastRenderedPageBreak/>
              <w:t>Eil. Nr.</w:t>
            </w:r>
          </w:p>
        </w:tc>
        <w:tc>
          <w:tcPr>
            <w:tcW w:w="6691" w:type="dxa"/>
            <w:shd w:val="clear" w:color="auto" w:fill="F2F2F2" w:themeFill="background1" w:themeFillShade="F2"/>
          </w:tcPr>
          <w:p w14:paraId="60329CA1" w14:textId="77777777" w:rsidR="00A216D5" w:rsidRPr="00227EBB" w:rsidRDefault="00A216D5" w:rsidP="00A83528">
            <w:pPr>
              <w:jc w:val="center"/>
              <w:rPr>
                <w:rFonts w:ascii="Times New Roman" w:hAnsi="Times New Roman" w:cs="Times New Roman"/>
                <w:b/>
              </w:rPr>
            </w:pPr>
            <w:r w:rsidRPr="00227EBB">
              <w:rPr>
                <w:rFonts w:ascii="Times New Roman" w:hAnsi="Times New Roman" w:cs="Times New Roman"/>
                <w:b/>
              </w:rPr>
              <w:t>Darbų (</w:t>
            </w:r>
            <w:r>
              <w:rPr>
                <w:rFonts w:ascii="Times New Roman" w:hAnsi="Times New Roman" w:cs="Times New Roman"/>
                <w:b/>
              </w:rPr>
              <w:t xml:space="preserve">prekių, </w:t>
            </w:r>
            <w:r w:rsidRPr="00227EBB">
              <w:rPr>
                <w:rFonts w:ascii="Times New Roman" w:hAnsi="Times New Roman" w:cs="Times New Roman"/>
                <w:b/>
              </w:rPr>
              <w:t>paslaugų) pavadinimas</w:t>
            </w:r>
          </w:p>
        </w:tc>
        <w:tc>
          <w:tcPr>
            <w:tcW w:w="2249" w:type="dxa"/>
            <w:shd w:val="clear" w:color="auto" w:fill="F2F2F2" w:themeFill="background1" w:themeFillShade="F2"/>
          </w:tcPr>
          <w:p w14:paraId="10AFBDA2" w14:textId="77777777" w:rsidR="00A216D5" w:rsidRPr="00227EBB" w:rsidRDefault="00A216D5" w:rsidP="00A83528">
            <w:pPr>
              <w:tabs>
                <w:tab w:val="left" w:pos="200"/>
              </w:tabs>
              <w:jc w:val="center"/>
              <w:rPr>
                <w:rFonts w:ascii="Times New Roman" w:hAnsi="Times New Roman" w:cs="Times New Roman"/>
                <w:b/>
              </w:rPr>
            </w:pPr>
            <w:r w:rsidRPr="00227EBB">
              <w:rPr>
                <w:rFonts w:ascii="Times New Roman" w:hAnsi="Times New Roman" w:cs="Times New Roman"/>
                <w:b/>
              </w:rPr>
              <w:t>Kaina be PVM, Eurais</w:t>
            </w:r>
          </w:p>
        </w:tc>
      </w:tr>
      <w:tr w:rsidR="000D3BD9" w:rsidRPr="000D3BD9" w14:paraId="2371E8D3" w14:textId="77777777" w:rsidTr="00A83528">
        <w:trPr>
          <w:cantSplit/>
          <w:trHeight w:hRule="exact" w:val="568"/>
        </w:trPr>
        <w:tc>
          <w:tcPr>
            <w:tcW w:w="680" w:type="dxa"/>
            <w:shd w:val="clear" w:color="auto" w:fill="auto"/>
          </w:tcPr>
          <w:p w14:paraId="51C0CCD3" w14:textId="77777777" w:rsidR="00A216D5" w:rsidRPr="000D3BD9" w:rsidRDefault="00A216D5" w:rsidP="00A83528">
            <w:pPr>
              <w:rPr>
                <w:rFonts w:ascii="Times New Roman" w:hAnsi="Times New Roman" w:cs="Times New Roman"/>
              </w:rPr>
            </w:pPr>
            <w:r w:rsidRPr="000D3BD9">
              <w:rPr>
                <w:rFonts w:ascii="Times New Roman" w:hAnsi="Times New Roman" w:cs="Times New Roman"/>
              </w:rPr>
              <w:t>1.</w:t>
            </w:r>
          </w:p>
        </w:tc>
        <w:tc>
          <w:tcPr>
            <w:tcW w:w="6691" w:type="dxa"/>
            <w:shd w:val="clear" w:color="auto" w:fill="auto"/>
          </w:tcPr>
          <w:p w14:paraId="6C7E8A4C" w14:textId="77777777" w:rsidR="00A216D5" w:rsidRPr="000D3BD9" w:rsidRDefault="00A216D5" w:rsidP="00A83528">
            <w:pPr>
              <w:rPr>
                <w:rFonts w:ascii="Times New Roman" w:hAnsi="Times New Roman" w:cs="Times New Roman"/>
                <w:i/>
                <w:iCs/>
              </w:rPr>
            </w:pPr>
            <w:r w:rsidRPr="000D3BD9">
              <w:rPr>
                <w:rFonts w:ascii="Times New Roman" w:hAnsi="Times New Roman" w:cs="Times New Roman"/>
                <w:i/>
                <w:iCs/>
              </w:rPr>
              <w:t>Projektavimas</w:t>
            </w:r>
          </w:p>
        </w:tc>
        <w:tc>
          <w:tcPr>
            <w:tcW w:w="2249" w:type="dxa"/>
            <w:shd w:val="clear" w:color="auto" w:fill="auto"/>
          </w:tcPr>
          <w:p w14:paraId="4D8C8908" w14:textId="77777777" w:rsidR="00A216D5" w:rsidRPr="000D3BD9" w:rsidRDefault="00A216D5" w:rsidP="00A83528">
            <w:pPr>
              <w:rPr>
                <w:rFonts w:ascii="Times New Roman" w:hAnsi="Times New Roman" w:cs="Times New Roman"/>
              </w:rPr>
            </w:pPr>
          </w:p>
        </w:tc>
      </w:tr>
      <w:tr w:rsidR="000D3BD9" w:rsidRPr="000D3BD9" w14:paraId="54878248" w14:textId="77777777" w:rsidTr="00A83528">
        <w:trPr>
          <w:cantSplit/>
          <w:trHeight w:hRule="exact" w:val="589"/>
        </w:trPr>
        <w:tc>
          <w:tcPr>
            <w:tcW w:w="680" w:type="dxa"/>
          </w:tcPr>
          <w:p w14:paraId="63FDB639" w14:textId="77777777" w:rsidR="00A216D5" w:rsidRPr="000D3BD9" w:rsidRDefault="00A216D5" w:rsidP="00A83528">
            <w:pPr>
              <w:rPr>
                <w:rFonts w:ascii="Times New Roman" w:hAnsi="Times New Roman" w:cs="Times New Roman"/>
              </w:rPr>
            </w:pPr>
            <w:r w:rsidRPr="000D3BD9">
              <w:rPr>
                <w:rFonts w:ascii="Times New Roman" w:hAnsi="Times New Roman" w:cs="Times New Roman"/>
              </w:rPr>
              <w:t>2.</w:t>
            </w:r>
          </w:p>
        </w:tc>
        <w:tc>
          <w:tcPr>
            <w:tcW w:w="6691" w:type="dxa"/>
          </w:tcPr>
          <w:p w14:paraId="1744A52A" w14:textId="77777777" w:rsidR="00A216D5" w:rsidRPr="000D3BD9" w:rsidRDefault="00A216D5" w:rsidP="00A83528">
            <w:pPr>
              <w:rPr>
                <w:rFonts w:ascii="Times New Roman" w:eastAsia="Times New Roman" w:hAnsi="Times New Roman"/>
              </w:rPr>
            </w:pPr>
            <w:r w:rsidRPr="000D3BD9">
              <w:rPr>
                <w:rFonts w:ascii="Times New Roman" w:eastAsia="Times New Roman" w:hAnsi="Times New Roman" w:cs="Times New Roman"/>
                <w:i/>
              </w:rPr>
              <w:t>Technologinė įranga;</w:t>
            </w:r>
          </w:p>
        </w:tc>
        <w:tc>
          <w:tcPr>
            <w:tcW w:w="2249" w:type="dxa"/>
            <w:vAlign w:val="center"/>
          </w:tcPr>
          <w:p w14:paraId="3F810AC8" w14:textId="77777777" w:rsidR="00A216D5" w:rsidRPr="000D3BD9" w:rsidRDefault="00A216D5" w:rsidP="00A83528">
            <w:pPr>
              <w:rPr>
                <w:rFonts w:ascii="Times New Roman" w:hAnsi="Times New Roman" w:cs="Times New Roman"/>
              </w:rPr>
            </w:pPr>
          </w:p>
        </w:tc>
      </w:tr>
      <w:tr w:rsidR="000D3BD9" w:rsidRPr="000D3BD9" w14:paraId="1DC72F26" w14:textId="77777777" w:rsidTr="00A83528">
        <w:trPr>
          <w:cantSplit/>
          <w:trHeight w:hRule="exact" w:val="589"/>
        </w:trPr>
        <w:tc>
          <w:tcPr>
            <w:tcW w:w="680" w:type="dxa"/>
          </w:tcPr>
          <w:p w14:paraId="6D9DE603" w14:textId="77777777" w:rsidR="00A216D5" w:rsidRPr="000D3BD9" w:rsidRDefault="00A216D5" w:rsidP="00A83528">
            <w:pPr>
              <w:rPr>
                <w:rFonts w:ascii="Times New Roman" w:hAnsi="Times New Roman" w:cs="Times New Roman"/>
              </w:rPr>
            </w:pPr>
            <w:r w:rsidRPr="000D3BD9">
              <w:rPr>
                <w:rFonts w:ascii="Times New Roman" w:hAnsi="Times New Roman" w:cs="Times New Roman"/>
              </w:rPr>
              <w:t>3.</w:t>
            </w:r>
          </w:p>
        </w:tc>
        <w:tc>
          <w:tcPr>
            <w:tcW w:w="6691" w:type="dxa"/>
          </w:tcPr>
          <w:p w14:paraId="5D8DE378" w14:textId="77777777" w:rsidR="00A216D5" w:rsidRPr="000D3BD9" w:rsidRDefault="00A216D5" w:rsidP="00A83528">
            <w:pPr>
              <w:rPr>
                <w:rFonts w:ascii="Times New Roman" w:hAnsi="Times New Roman" w:cs="Times New Roman"/>
              </w:rPr>
            </w:pPr>
            <w:r w:rsidRPr="000D3BD9">
              <w:rPr>
                <w:rFonts w:ascii="Times New Roman" w:eastAsia="Times New Roman" w:hAnsi="Times New Roman" w:cs="Times New Roman"/>
                <w:i/>
              </w:rPr>
              <w:t>Elektrotechnikos įranga;</w:t>
            </w:r>
          </w:p>
        </w:tc>
        <w:tc>
          <w:tcPr>
            <w:tcW w:w="2249" w:type="dxa"/>
            <w:vAlign w:val="center"/>
          </w:tcPr>
          <w:p w14:paraId="275C5F77" w14:textId="77777777" w:rsidR="00A216D5" w:rsidRPr="000D3BD9" w:rsidRDefault="00A216D5" w:rsidP="00A83528">
            <w:pPr>
              <w:rPr>
                <w:rFonts w:ascii="Times New Roman" w:hAnsi="Times New Roman" w:cs="Times New Roman"/>
              </w:rPr>
            </w:pPr>
          </w:p>
        </w:tc>
      </w:tr>
      <w:tr w:rsidR="000D3BD9" w:rsidRPr="000D3BD9" w14:paraId="0DDE5DBF" w14:textId="77777777" w:rsidTr="00A83528">
        <w:trPr>
          <w:cantSplit/>
          <w:trHeight w:hRule="exact" w:val="589"/>
        </w:trPr>
        <w:tc>
          <w:tcPr>
            <w:tcW w:w="680" w:type="dxa"/>
          </w:tcPr>
          <w:p w14:paraId="7D689340" w14:textId="77777777" w:rsidR="00A216D5" w:rsidRPr="000D3BD9" w:rsidRDefault="00A216D5" w:rsidP="00A83528">
            <w:pPr>
              <w:rPr>
                <w:rFonts w:ascii="Times New Roman" w:hAnsi="Times New Roman" w:cs="Times New Roman"/>
              </w:rPr>
            </w:pPr>
            <w:r w:rsidRPr="000D3BD9">
              <w:rPr>
                <w:rFonts w:ascii="Times New Roman" w:hAnsi="Times New Roman" w:cs="Times New Roman"/>
              </w:rPr>
              <w:t>4.</w:t>
            </w:r>
          </w:p>
        </w:tc>
        <w:tc>
          <w:tcPr>
            <w:tcW w:w="6691" w:type="dxa"/>
          </w:tcPr>
          <w:p w14:paraId="2FE60546" w14:textId="77777777" w:rsidR="00A216D5" w:rsidRPr="000D3BD9" w:rsidRDefault="00A216D5" w:rsidP="00A83528">
            <w:pPr>
              <w:rPr>
                <w:rFonts w:ascii="Times New Roman" w:eastAsia="Times New Roman" w:hAnsi="Times New Roman"/>
              </w:rPr>
            </w:pPr>
            <w:r w:rsidRPr="000D3BD9">
              <w:rPr>
                <w:rFonts w:ascii="Times New Roman" w:eastAsia="Times New Roman" w:hAnsi="Times New Roman" w:cs="Times New Roman"/>
                <w:i/>
              </w:rPr>
              <w:t>Automatikos Įranga;</w:t>
            </w:r>
          </w:p>
        </w:tc>
        <w:tc>
          <w:tcPr>
            <w:tcW w:w="2249" w:type="dxa"/>
            <w:vAlign w:val="center"/>
          </w:tcPr>
          <w:p w14:paraId="26650E32" w14:textId="77777777" w:rsidR="00A216D5" w:rsidRPr="000D3BD9" w:rsidRDefault="00A216D5" w:rsidP="00A83528">
            <w:pPr>
              <w:rPr>
                <w:rFonts w:ascii="Times New Roman" w:hAnsi="Times New Roman" w:cs="Times New Roman"/>
              </w:rPr>
            </w:pPr>
          </w:p>
        </w:tc>
      </w:tr>
      <w:tr w:rsidR="000D3BD9" w:rsidRPr="000D3BD9" w14:paraId="2B77F572" w14:textId="77777777" w:rsidTr="00A83528">
        <w:trPr>
          <w:cantSplit/>
          <w:trHeight w:hRule="exact" w:val="589"/>
        </w:trPr>
        <w:tc>
          <w:tcPr>
            <w:tcW w:w="680" w:type="dxa"/>
          </w:tcPr>
          <w:p w14:paraId="26BF2A1A" w14:textId="77777777" w:rsidR="00A216D5" w:rsidRPr="000D3BD9" w:rsidRDefault="00A216D5" w:rsidP="00A83528">
            <w:pPr>
              <w:rPr>
                <w:rFonts w:ascii="Times New Roman" w:hAnsi="Times New Roman" w:cs="Times New Roman"/>
              </w:rPr>
            </w:pPr>
            <w:r w:rsidRPr="000D3BD9">
              <w:rPr>
                <w:rFonts w:ascii="Times New Roman" w:hAnsi="Times New Roman" w:cs="Times New Roman"/>
              </w:rPr>
              <w:t>5.</w:t>
            </w:r>
          </w:p>
        </w:tc>
        <w:tc>
          <w:tcPr>
            <w:tcW w:w="6691" w:type="dxa"/>
          </w:tcPr>
          <w:p w14:paraId="0EBEE663" w14:textId="77777777" w:rsidR="00A216D5" w:rsidRPr="000D3BD9" w:rsidRDefault="00A216D5" w:rsidP="00A83528">
            <w:pPr>
              <w:rPr>
                <w:rFonts w:ascii="Times New Roman" w:eastAsia="Times New Roman" w:hAnsi="Times New Roman"/>
              </w:rPr>
            </w:pPr>
            <w:r w:rsidRPr="000D3BD9">
              <w:rPr>
                <w:rFonts w:ascii="Times New Roman" w:eastAsia="Times New Roman" w:hAnsi="Times New Roman" w:cs="Times New Roman"/>
                <w:i/>
              </w:rPr>
              <w:t>Technologinės įrangos montavimo darbai;</w:t>
            </w:r>
          </w:p>
        </w:tc>
        <w:tc>
          <w:tcPr>
            <w:tcW w:w="2249" w:type="dxa"/>
            <w:vAlign w:val="center"/>
          </w:tcPr>
          <w:p w14:paraId="4C992D9E" w14:textId="77777777" w:rsidR="00A216D5" w:rsidRPr="000D3BD9" w:rsidRDefault="00A216D5" w:rsidP="00A83528">
            <w:pPr>
              <w:rPr>
                <w:rFonts w:ascii="Times New Roman" w:hAnsi="Times New Roman" w:cs="Times New Roman"/>
              </w:rPr>
            </w:pPr>
          </w:p>
        </w:tc>
      </w:tr>
      <w:tr w:rsidR="000D3BD9" w:rsidRPr="000D3BD9" w14:paraId="0A5900EE" w14:textId="77777777" w:rsidTr="00A83528">
        <w:trPr>
          <w:cantSplit/>
          <w:trHeight w:hRule="exact" w:val="589"/>
        </w:trPr>
        <w:tc>
          <w:tcPr>
            <w:tcW w:w="680" w:type="dxa"/>
          </w:tcPr>
          <w:p w14:paraId="340FD13C" w14:textId="5F5D9EB2" w:rsidR="00A216D5" w:rsidRPr="000D3BD9" w:rsidRDefault="000D3BD9" w:rsidP="00A83528">
            <w:pPr>
              <w:rPr>
                <w:rFonts w:ascii="Times New Roman" w:hAnsi="Times New Roman" w:cs="Times New Roman"/>
              </w:rPr>
            </w:pPr>
            <w:r>
              <w:rPr>
                <w:rFonts w:ascii="Times New Roman" w:hAnsi="Times New Roman" w:cs="Times New Roman"/>
              </w:rPr>
              <w:t>6.</w:t>
            </w:r>
          </w:p>
        </w:tc>
        <w:tc>
          <w:tcPr>
            <w:tcW w:w="6691" w:type="dxa"/>
          </w:tcPr>
          <w:p w14:paraId="5DDAB4D3" w14:textId="77777777" w:rsidR="00A216D5" w:rsidRPr="000D3BD9" w:rsidRDefault="00A216D5" w:rsidP="00A83528">
            <w:pPr>
              <w:rPr>
                <w:rFonts w:ascii="Times New Roman" w:eastAsia="Times New Roman" w:hAnsi="Times New Roman"/>
              </w:rPr>
            </w:pPr>
            <w:r w:rsidRPr="000D3BD9">
              <w:rPr>
                <w:rFonts w:ascii="Times New Roman" w:eastAsia="Times New Roman" w:hAnsi="Times New Roman" w:cs="Times New Roman"/>
                <w:i/>
              </w:rPr>
              <w:t>Elektrotechnikos įrangos montavimo darbai;</w:t>
            </w:r>
          </w:p>
        </w:tc>
        <w:tc>
          <w:tcPr>
            <w:tcW w:w="2249" w:type="dxa"/>
            <w:vAlign w:val="center"/>
          </w:tcPr>
          <w:p w14:paraId="2A57EE2D" w14:textId="77777777" w:rsidR="00A216D5" w:rsidRPr="000D3BD9" w:rsidRDefault="00A216D5" w:rsidP="00A83528">
            <w:pPr>
              <w:rPr>
                <w:rFonts w:ascii="Times New Roman" w:hAnsi="Times New Roman" w:cs="Times New Roman"/>
              </w:rPr>
            </w:pPr>
          </w:p>
        </w:tc>
      </w:tr>
      <w:tr w:rsidR="000D3BD9" w:rsidRPr="000D3BD9" w14:paraId="30894BA6" w14:textId="77777777" w:rsidTr="00A83528">
        <w:trPr>
          <w:cantSplit/>
          <w:trHeight w:hRule="exact" w:val="589"/>
        </w:trPr>
        <w:tc>
          <w:tcPr>
            <w:tcW w:w="680" w:type="dxa"/>
          </w:tcPr>
          <w:p w14:paraId="13855001" w14:textId="3B6C2A26" w:rsidR="00A216D5" w:rsidRPr="000D3BD9" w:rsidRDefault="000D3BD9" w:rsidP="00A83528">
            <w:pPr>
              <w:rPr>
                <w:rFonts w:ascii="Times New Roman" w:hAnsi="Times New Roman" w:cs="Times New Roman"/>
              </w:rPr>
            </w:pPr>
            <w:r>
              <w:rPr>
                <w:rFonts w:ascii="Times New Roman" w:hAnsi="Times New Roman" w:cs="Times New Roman"/>
              </w:rPr>
              <w:t>7.</w:t>
            </w:r>
          </w:p>
        </w:tc>
        <w:tc>
          <w:tcPr>
            <w:tcW w:w="6691" w:type="dxa"/>
          </w:tcPr>
          <w:p w14:paraId="7C5AE9E9" w14:textId="77777777" w:rsidR="00A216D5" w:rsidRPr="000D3BD9" w:rsidRDefault="00A216D5" w:rsidP="00A83528">
            <w:pPr>
              <w:rPr>
                <w:rFonts w:ascii="Times New Roman" w:eastAsia="Times New Roman" w:hAnsi="Times New Roman"/>
              </w:rPr>
            </w:pPr>
            <w:r w:rsidRPr="000D3BD9">
              <w:rPr>
                <w:rFonts w:ascii="Times New Roman" w:eastAsia="Times New Roman" w:hAnsi="Times New Roman" w:cs="Times New Roman"/>
                <w:i/>
              </w:rPr>
              <w:t>Automatikos Įrangos montavimo darbai;</w:t>
            </w:r>
          </w:p>
        </w:tc>
        <w:tc>
          <w:tcPr>
            <w:tcW w:w="2249" w:type="dxa"/>
            <w:vAlign w:val="center"/>
          </w:tcPr>
          <w:p w14:paraId="46CC8EA6" w14:textId="77777777" w:rsidR="00A216D5" w:rsidRPr="000D3BD9" w:rsidRDefault="00A216D5" w:rsidP="00A83528">
            <w:pPr>
              <w:rPr>
                <w:rFonts w:ascii="Times New Roman" w:hAnsi="Times New Roman" w:cs="Times New Roman"/>
              </w:rPr>
            </w:pPr>
          </w:p>
        </w:tc>
      </w:tr>
      <w:tr w:rsidR="000D3BD9" w:rsidRPr="000D3BD9" w14:paraId="011B25C5" w14:textId="77777777" w:rsidTr="00A83528">
        <w:trPr>
          <w:cantSplit/>
          <w:trHeight w:hRule="exact" w:val="589"/>
        </w:trPr>
        <w:tc>
          <w:tcPr>
            <w:tcW w:w="680" w:type="dxa"/>
          </w:tcPr>
          <w:p w14:paraId="1E27F4E0" w14:textId="0B533A88" w:rsidR="00A216D5" w:rsidRPr="000D3BD9" w:rsidRDefault="000D3BD9" w:rsidP="00A83528">
            <w:pPr>
              <w:rPr>
                <w:rFonts w:ascii="Times New Roman" w:hAnsi="Times New Roman" w:cs="Times New Roman"/>
              </w:rPr>
            </w:pPr>
            <w:r>
              <w:rPr>
                <w:rFonts w:ascii="Times New Roman" w:hAnsi="Times New Roman" w:cs="Times New Roman"/>
              </w:rPr>
              <w:t>8.</w:t>
            </w:r>
          </w:p>
        </w:tc>
        <w:tc>
          <w:tcPr>
            <w:tcW w:w="6691" w:type="dxa"/>
          </w:tcPr>
          <w:p w14:paraId="7DE9F97B" w14:textId="6B2EBA0B" w:rsidR="00A216D5" w:rsidRPr="000D3BD9" w:rsidRDefault="00A216D5" w:rsidP="00A83528">
            <w:pPr>
              <w:rPr>
                <w:rFonts w:ascii="Times New Roman" w:eastAsia="Times New Roman" w:hAnsi="Times New Roman"/>
              </w:rPr>
            </w:pPr>
            <w:r w:rsidRPr="000D3BD9">
              <w:rPr>
                <w:rFonts w:ascii="Times New Roman" w:eastAsia="Times New Roman" w:hAnsi="Times New Roman" w:cs="Times New Roman"/>
                <w:i/>
              </w:rPr>
              <w:t>SNCR sistemos paleidimo derinimo darbai</w:t>
            </w:r>
            <w:r w:rsidR="00612D59">
              <w:rPr>
                <w:rFonts w:ascii="Times New Roman" w:eastAsia="Times New Roman" w:hAnsi="Times New Roman" w:cs="Times New Roman"/>
                <w:i/>
              </w:rPr>
              <w:t>, pridavimas</w:t>
            </w:r>
            <w:r w:rsidRPr="000D3BD9">
              <w:rPr>
                <w:rFonts w:ascii="Times New Roman" w:eastAsia="Times New Roman" w:hAnsi="Times New Roman" w:cs="Times New Roman"/>
                <w:i/>
              </w:rPr>
              <w:t>;</w:t>
            </w:r>
          </w:p>
        </w:tc>
        <w:tc>
          <w:tcPr>
            <w:tcW w:w="2249" w:type="dxa"/>
            <w:vAlign w:val="center"/>
          </w:tcPr>
          <w:p w14:paraId="1414E829" w14:textId="77777777" w:rsidR="00A216D5" w:rsidRPr="000D3BD9" w:rsidRDefault="00A216D5" w:rsidP="00A83528">
            <w:pPr>
              <w:rPr>
                <w:rFonts w:ascii="Times New Roman" w:hAnsi="Times New Roman" w:cs="Times New Roman"/>
              </w:rPr>
            </w:pPr>
          </w:p>
        </w:tc>
      </w:tr>
      <w:tr w:rsidR="00A216D5" w:rsidRPr="00991CB0" w14:paraId="560FBD83" w14:textId="77777777" w:rsidTr="00A83528">
        <w:trPr>
          <w:cantSplit/>
          <w:trHeight w:hRule="exact" w:val="438"/>
        </w:trPr>
        <w:tc>
          <w:tcPr>
            <w:tcW w:w="680" w:type="dxa"/>
          </w:tcPr>
          <w:p w14:paraId="78164EE5" w14:textId="77777777" w:rsidR="00A216D5" w:rsidRPr="00227EBB" w:rsidRDefault="00A216D5" w:rsidP="00A83528">
            <w:pPr>
              <w:rPr>
                <w:rFonts w:ascii="Times New Roman" w:hAnsi="Times New Roman" w:cs="Times New Roman"/>
              </w:rPr>
            </w:pPr>
          </w:p>
        </w:tc>
        <w:tc>
          <w:tcPr>
            <w:tcW w:w="6691" w:type="dxa"/>
          </w:tcPr>
          <w:p w14:paraId="0ADDA3A7" w14:textId="77777777" w:rsidR="00A216D5" w:rsidRPr="00227EBB" w:rsidRDefault="00A216D5" w:rsidP="00A83528">
            <w:pPr>
              <w:suppressAutoHyphens/>
              <w:jc w:val="right"/>
              <w:rPr>
                <w:rFonts w:ascii="Times New Roman" w:eastAsia="Calibri" w:hAnsi="Times New Roman" w:cs="Times New Roman"/>
                <w:b/>
                <w:bCs/>
                <w:lang w:eastAsia="ar-SA"/>
              </w:rPr>
            </w:pPr>
            <w:r w:rsidRPr="00227EBB">
              <w:rPr>
                <w:rFonts w:ascii="Times New Roman" w:eastAsia="Calibri" w:hAnsi="Times New Roman" w:cs="Times New Roman"/>
                <w:b/>
                <w:bCs/>
                <w:lang w:eastAsia="ar-SA"/>
              </w:rPr>
              <w:t>Iš viso kaina be PVM:</w:t>
            </w:r>
          </w:p>
        </w:tc>
        <w:tc>
          <w:tcPr>
            <w:tcW w:w="2249" w:type="dxa"/>
            <w:vAlign w:val="center"/>
          </w:tcPr>
          <w:p w14:paraId="73DBE5E7" w14:textId="77777777" w:rsidR="00A216D5" w:rsidRPr="00227EBB" w:rsidRDefault="00A216D5" w:rsidP="00A83528">
            <w:pPr>
              <w:rPr>
                <w:rFonts w:ascii="Times New Roman" w:hAnsi="Times New Roman" w:cs="Times New Roman"/>
              </w:rPr>
            </w:pPr>
          </w:p>
        </w:tc>
      </w:tr>
      <w:tr w:rsidR="00A216D5" w:rsidRPr="00991CB0" w14:paraId="054C2C5F" w14:textId="77777777" w:rsidTr="00A83528">
        <w:trPr>
          <w:cantSplit/>
          <w:trHeight w:hRule="exact" w:val="436"/>
        </w:trPr>
        <w:tc>
          <w:tcPr>
            <w:tcW w:w="680" w:type="dxa"/>
          </w:tcPr>
          <w:p w14:paraId="34E62853" w14:textId="77777777" w:rsidR="00A216D5" w:rsidRPr="00227EBB" w:rsidRDefault="00A216D5" w:rsidP="00A83528">
            <w:pPr>
              <w:rPr>
                <w:rFonts w:ascii="Times New Roman" w:hAnsi="Times New Roman" w:cs="Times New Roman"/>
              </w:rPr>
            </w:pPr>
          </w:p>
        </w:tc>
        <w:tc>
          <w:tcPr>
            <w:tcW w:w="6691" w:type="dxa"/>
          </w:tcPr>
          <w:p w14:paraId="7CA5DAE8" w14:textId="77777777" w:rsidR="00A216D5" w:rsidRPr="00227EBB" w:rsidRDefault="00A216D5" w:rsidP="00A83528">
            <w:pPr>
              <w:suppressAutoHyphens/>
              <w:jc w:val="right"/>
              <w:rPr>
                <w:rFonts w:ascii="Times New Roman" w:eastAsia="Calibri" w:hAnsi="Times New Roman" w:cs="Times New Roman"/>
                <w:b/>
                <w:bCs/>
                <w:lang w:eastAsia="ar-SA"/>
              </w:rPr>
            </w:pPr>
            <w:r w:rsidRPr="00227EBB">
              <w:rPr>
                <w:rFonts w:ascii="Times New Roman" w:eastAsia="Calibri" w:hAnsi="Times New Roman" w:cs="Times New Roman"/>
                <w:b/>
                <w:bCs/>
                <w:lang w:eastAsia="ar-SA"/>
              </w:rPr>
              <w:t>PVM:</w:t>
            </w:r>
          </w:p>
        </w:tc>
        <w:tc>
          <w:tcPr>
            <w:tcW w:w="2249" w:type="dxa"/>
            <w:vAlign w:val="center"/>
          </w:tcPr>
          <w:p w14:paraId="01CBDF8F" w14:textId="77777777" w:rsidR="00A216D5" w:rsidRPr="00227EBB" w:rsidRDefault="00A216D5" w:rsidP="00A83528">
            <w:pPr>
              <w:rPr>
                <w:rFonts w:ascii="Times New Roman" w:hAnsi="Times New Roman" w:cs="Times New Roman"/>
              </w:rPr>
            </w:pPr>
          </w:p>
        </w:tc>
      </w:tr>
      <w:tr w:rsidR="00A216D5" w:rsidRPr="00991CB0" w14:paraId="01862F0D" w14:textId="77777777" w:rsidTr="00A83528">
        <w:trPr>
          <w:cantSplit/>
          <w:trHeight w:hRule="exact" w:val="456"/>
        </w:trPr>
        <w:tc>
          <w:tcPr>
            <w:tcW w:w="680" w:type="dxa"/>
          </w:tcPr>
          <w:p w14:paraId="564EED90" w14:textId="77777777" w:rsidR="00A216D5" w:rsidRPr="00227EBB" w:rsidRDefault="00A216D5" w:rsidP="00A83528">
            <w:pPr>
              <w:rPr>
                <w:rFonts w:ascii="Times New Roman" w:hAnsi="Times New Roman" w:cs="Times New Roman"/>
              </w:rPr>
            </w:pPr>
          </w:p>
        </w:tc>
        <w:tc>
          <w:tcPr>
            <w:tcW w:w="6691" w:type="dxa"/>
          </w:tcPr>
          <w:p w14:paraId="2CFC8EDC" w14:textId="77777777" w:rsidR="00A216D5" w:rsidRPr="00227EBB" w:rsidRDefault="00A216D5" w:rsidP="00A83528">
            <w:pPr>
              <w:suppressAutoHyphens/>
              <w:jc w:val="right"/>
              <w:rPr>
                <w:rFonts w:ascii="Times New Roman" w:eastAsia="Calibri" w:hAnsi="Times New Roman" w:cs="Times New Roman"/>
                <w:b/>
                <w:bCs/>
                <w:lang w:eastAsia="ar-SA"/>
              </w:rPr>
            </w:pPr>
            <w:r w:rsidRPr="00227EBB">
              <w:rPr>
                <w:rFonts w:ascii="Times New Roman" w:eastAsia="Calibri" w:hAnsi="Times New Roman" w:cs="Times New Roman"/>
                <w:b/>
                <w:bCs/>
                <w:lang w:eastAsia="ar-SA"/>
              </w:rPr>
              <w:t>Iš viso kaina su PVM:</w:t>
            </w:r>
          </w:p>
        </w:tc>
        <w:tc>
          <w:tcPr>
            <w:tcW w:w="2249" w:type="dxa"/>
            <w:vAlign w:val="center"/>
          </w:tcPr>
          <w:p w14:paraId="70016B81" w14:textId="77777777" w:rsidR="00A216D5" w:rsidRPr="00227EBB" w:rsidRDefault="00A216D5" w:rsidP="00A83528">
            <w:pPr>
              <w:rPr>
                <w:rFonts w:ascii="Times New Roman" w:hAnsi="Times New Roman" w:cs="Times New Roman"/>
              </w:rPr>
            </w:pPr>
          </w:p>
        </w:tc>
      </w:tr>
    </w:tbl>
    <w:p w14:paraId="13C7AA84" w14:textId="77777777" w:rsidR="00A216D5" w:rsidRPr="00227EBB" w:rsidRDefault="00A216D5" w:rsidP="00A216D5">
      <w:pPr>
        <w:spacing w:after="0" w:line="240" w:lineRule="auto"/>
        <w:jc w:val="both"/>
        <w:rPr>
          <w:rFonts w:ascii="Times New Roman" w:eastAsia="Times New Roman" w:hAnsi="Times New Roman" w:cs="Times New Roman"/>
          <w:sz w:val="20"/>
          <w:szCs w:val="20"/>
          <w:lang w:val="fi-FI"/>
        </w:rPr>
      </w:pPr>
      <w:r w:rsidRPr="00227EBB">
        <w:rPr>
          <w:rFonts w:ascii="Times New Roman" w:eastAsia="Times New Roman" w:hAnsi="Times New Roman" w:cs="Times New Roman"/>
          <w:b/>
          <w:i/>
          <w:sz w:val="20"/>
          <w:szCs w:val="20"/>
          <w:lang w:val="fi-FI"/>
        </w:rPr>
        <w:t xml:space="preserve">Pastabos: </w:t>
      </w:r>
      <w:r w:rsidRPr="00227EBB">
        <w:rPr>
          <w:rFonts w:ascii="Times New Roman" w:eastAsia="Times New Roman" w:hAnsi="Times New Roman" w:cs="Times New Roman"/>
          <w:sz w:val="20"/>
          <w:szCs w:val="20"/>
          <w:lang w:val="fi-FI"/>
        </w:rPr>
        <w:t>- kainos pasiūlyme nurodomos, paliekant du skaitmenis po kablelio;</w:t>
      </w:r>
    </w:p>
    <w:p w14:paraId="6DE5448C" w14:textId="77777777" w:rsidR="00A216D5" w:rsidRPr="00227EBB" w:rsidRDefault="00A216D5" w:rsidP="00A216D5">
      <w:pPr>
        <w:spacing w:after="0" w:line="240" w:lineRule="auto"/>
        <w:jc w:val="both"/>
        <w:rPr>
          <w:rFonts w:ascii="Times New Roman" w:eastAsia="Times New Roman" w:hAnsi="Times New Roman" w:cs="Times New Roman"/>
          <w:i/>
          <w:sz w:val="20"/>
          <w:szCs w:val="20"/>
        </w:rPr>
      </w:pPr>
      <w:r w:rsidRPr="00227EBB">
        <w:rPr>
          <w:rFonts w:ascii="Times New Roman" w:eastAsia="Times New Roman" w:hAnsi="Times New Roman" w:cs="Times New Roman"/>
          <w:i/>
          <w:sz w:val="20"/>
          <w:szCs w:val="20"/>
        </w:rPr>
        <w:t>Pasiūlymo kaina, tarpinės sumos ir pozicijų kainos privalo būti nurodomos dvejų skaitmenų po kablelio tikslumu. Atliekant skaičiavimus naudojant „Excel“ ar kitas kompiuterines programas būtina nustatyti skaičių suapvalinimo funkciją „ROUND“, nurodant du skaitmenis po kablelio.</w:t>
      </w:r>
    </w:p>
    <w:p w14:paraId="0F8395DA" w14:textId="77777777" w:rsidR="00A216D5" w:rsidRDefault="00A216D5" w:rsidP="00A216D5">
      <w:pPr>
        <w:tabs>
          <w:tab w:val="left" w:pos="851"/>
        </w:tabs>
        <w:autoSpaceDE w:val="0"/>
        <w:autoSpaceDN w:val="0"/>
        <w:adjustRightInd w:val="0"/>
        <w:spacing w:after="0" w:line="240" w:lineRule="auto"/>
        <w:jc w:val="both"/>
        <w:rPr>
          <w:rFonts w:ascii="Times New Roman" w:eastAsia="Times New Roman" w:hAnsi="Times New Roman" w:cs="Times New Roman"/>
          <w:lang w:eastAsia="lt-LT"/>
        </w:rPr>
      </w:pPr>
    </w:p>
    <w:p w14:paraId="4618861D" w14:textId="77777777" w:rsidR="00A216D5" w:rsidRPr="008F0C61" w:rsidRDefault="00A216D5" w:rsidP="00A216D5">
      <w:pPr>
        <w:tabs>
          <w:tab w:val="left" w:pos="851"/>
        </w:tabs>
        <w:autoSpaceDE w:val="0"/>
        <w:autoSpaceDN w:val="0"/>
        <w:adjustRightInd w:val="0"/>
        <w:spacing w:after="0" w:line="240" w:lineRule="auto"/>
        <w:jc w:val="both"/>
        <w:rPr>
          <w:rFonts w:ascii="Times New Roman" w:eastAsia="Times New Roman" w:hAnsi="Times New Roman" w:cs="Times New Roman"/>
          <w:b/>
          <w:bCs/>
          <w:lang w:eastAsia="lt-LT"/>
        </w:rPr>
      </w:pPr>
      <w:r w:rsidRPr="008F0C61">
        <w:rPr>
          <w:rFonts w:ascii="Times New Roman" w:eastAsia="Times New Roman" w:hAnsi="Times New Roman" w:cs="Times New Roman"/>
          <w:b/>
          <w:bCs/>
          <w:lang w:eastAsia="lt-LT"/>
        </w:rPr>
        <w:t>Bendra pasiūlymo kaina – ......,.. Eur su PVM (....žodžiais...........).</w:t>
      </w:r>
    </w:p>
    <w:p w14:paraId="35DDF009" w14:textId="77777777" w:rsidR="00A216D5" w:rsidRDefault="00A216D5" w:rsidP="00A216D5">
      <w:pPr>
        <w:tabs>
          <w:tab w:val="left" w:pos="851"/>
        </w:tabs>
        <w:autoSpaceDE w:val="0"/>
        <w:autoSpaceDN w:val="0"/>
        <w:adjustRightInd w:val="0"/>
        <w:spacing w:after="0" w:line="240" w:lineRule="auto"/>
        <w:jc w:val="both"/>
        <w:rPr>
          <w:rFonts w:ascii="Times New Roman" w:eastAsia="Times New Roman" w:hAnsi="Times New Roman" w:cs="Times New Roman"/>
          <w:lang w:eastAsia="lt-LT"/>
        </w:rPr>
      </w:pPr>
    </w:p>
    <w:p w14:paraId="1E4E5985" w14:textId="77777777" w:rsidR="00A216D5" w:rsidRPr="00567AE9" w:rsidRDefault="00A216D5" w:rsidP="00A216D5">
      <w:pPr>
        <w:pStyle w:val="Sraopastraipa"/>
        <w:numPr>
          <w:ilvl w:val="0"/>
          <w:numId w:val="14"/>
        </w:numPr>
        <w:tabs>
          <w:tab w:val="left" w:pos="851"/>
        </w:tabs>
        <w:autoSpaceDE w:val="0"/>
        <w:autoSpaceDN w:val="0"/>
        <w:adjustRightInd w:val="0"/>
        <w:spacing w:after="0" w:line="240" w:lineRule="auto"/>
        <w:jc w:val="both"/>
        <w:rPr>
          <w:rFonts w:ascii="Times New Roman" w:eastAsia="Times New Roman" w:hAnsi="Times New Roman" w:cs="Times New Roman"/>
          <w:lang w:eastAsia="lt-LT"/>
        </w:rPr>
      </w:pPr>
      <w:r w:rsidRPr="00567AE9">
        <w:rPr>
          <w:rFonts w:ascii="Times New Roman" w:hAnsi="Times New Roman"/>
        </w:rPr>
        <w:t xml:space="preserve">Informacija apie tiekiamas Prekes ir paslaugas patenkančias į VPĮ </w:t>
      </w:r>
      <w:hyperlink r:id="rId19" w:tgtFrame="_parent" w:tooltip="Pirkimų politikos formavimas ir pirkimų valdyme dalyvaujančios institucijos (str. 92)" w:history="1">
        <w:r w:rsidRPr="00567AE9">
          <w:rPr>
            <w:rFonts w:ascii="Times New Roman" w:hAnsi="Times New Roman"/>
          </w:rPr>
          <w:t>92</w:t>
        </w:r>
      </w:hyperlink>
      <w:r w:rsidRPr="00567AE9">
        <w:rPr>
          <w:rFonts w:ascii="Times New Roman" w:hAnsi="Times New Roman"/>
        </w:rPr>
        <w:t xml:space="preserve"> straipsnio 13 dalyje numatytą BVPŽ kodų sąrašą</w:t>
      </w:r>
      <w:r w:rsidRPr="00567AE9">
        <w:rPr>
          <w:rFonts w:ascii="Times New Roman" w:hAnsi="Times New Roman" w:cs="Times New Roman"/>
          <w:iCs/>
        </w:rPr>
        <w:t>:</w:t>
      </w:r>
    </w:p>
    <w:tbl>
      <w:tblPr>
        <w:tblW w:w="0" w:type="auto"/>
        <w:tblInd w:w="-10" w:type="dxa"/>
        <w:tblCellMar>
          <w:left w:w="0" w:type="dxa"/>
          <w:right w:w="0" w:type="dxa"/>
        </w:tblCellMar>
        <w:tblLook w:val="04A0" w:firstRow="1" w:lastRow="0" w:firstColumn="1" w:lastColumn="0" w:noHBand="0" w:noVBand="1"/>
      </w:tblPr>
      <w:tblGrid>
        <w:gridCol w:w="704"/>
        <w:gridCol w:w="3639"/>
        <w:gridCol w:w="2654"/>
        <w:gridCol w:w="2631"/>
      </w:tblGrid>
      <w:tr w:rsidR="00A216D5" w:rsidRPr="00530391" w14:paraId="429CD1E7" w14:textId="77777777" w:rsidTr="00A83528">
        <w:trPr>
          <w:trHeight w:val="1367"/>
        </w:trPr>
        <w:tc>
          <w:tcPr>
            <w:tcW w:w="709"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3ECD0B66" w14:textId="77777777" w:rsidR="00A216D5" w:rsidRPr="00E53A84" w:rsidRDefault="00A216D5" w:rsidP="00A83528">
            <w:pPr>
              <w:rPr>
                <w:rFonts w:ascii="Times New Roman" w:hAnsi="Times New Roman" w:cs="Times New Roman"/>
              </w:rPr>
            </w:pPr>
            <w:r w:rsidRPr="00E53A84">
              <w:rPr>
                <w:rFonts w:ascii="Times New Roman" w:hAnsi="Times New Roman" w:cs="Times New Roman"/>
                <w:b/>
                <w:bCs/>
              </w:rPr>
              <w:t>Eil. Nr</w:t>
            </w:r>
            <w:r>
              <w:rPr>
                <w:rFonts w:ascii="Times New Roman" w:hAnsi="Times New Roman" w:cs="Times New Roman"/>
                <w:b/>
                <w:bCs/>
              </w:rPr>
              <w:t>.</w:t>
            </w:r>
          </w:p>
        </w:tc>
        <w:tc>
          <w:tcPr>
            <w:tcW w:w="370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5B3B17DA" w14:textId="77777777" w:rsidR="00A216D5" w:rsidRPr="00E53A84" w:rsidRDefault="00A216D5" w:rsidP="00A83528">
            <w:pPr>
              <w:rPr>
                <w:rFonts w:ascii="Times New Roman" w:hAnsi="Times New Roman" w:cs="Times New Roman"/>
              </w:rPr>
            </w:pPr>
            <w:r w:rsidRPr="00E53A84">
              <w:rPr>
                <w:rFonts w:ascii="Times New Roman" w:hAnsi="Times New Roman" w:cs="Times New Roman"/>
                <w:b/>
                <w:bCs/>
              </w:rPr>
              <w:t>Prekės, paslaugos pavadinimas</w:t>
            </w:r>
          </w:p>
        </w:tc>
        <w:tc>
          <w:tcPr>
            <w:tcW w:w="2690"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050EF132" w14:textId="77777777" w:rsidR="00A216D5" w:rsidRPr="00E53A84" w:rsidRDefault="00A216D5" w:rsidP="00A83528">
            <w:pPr>
              <w:rPr>
                <w:rFonts w:ascii="Times New Roman" w:hAnsi="Times New Roman" w:cs="Times New Roman"/>
              </w:rPr>
            </w:pPr>
            <w:r w:rsidRPr="00E53A84">
              <w:rPr>
                <w:rFonts w:ascii="Times New Roman" w:hAnsi="Times New Roman" w:cs="Times New Roman"/>
                <w:b/>
                <w:bCs/>
              </w:rPr>
              <w:t xml:space="preserve">Prekės </w:t>
            </w:r>
            <w:r>
              <w:rPr>
                <w:rFonts w:ascii="Times New Roman" w:hAnsi="Times New Roman" w:cs="Times New Roman"/>
                <w:b/>
                <w:bCs/>
              </w:rPr>
              <w:t>gamintojo/ Paslaugos teikėjo registracijos</w:t>
            </w:r>
            <w:r w:rsidRPr="00E53A84">
              <w:rPr>
                <w:rFonts w:ascii="Times New Roman" w:hAnsi="Times New Roman" w:cs="Times New Roman"/>
                <w:b/>
                <w:bCs/>
              </w:rPr>
              <w:t xml:space="preserve"> šalis</w:t>
            </w:r>
          </w:p>
        </w:tc>
        <w:tc>
          <w:tcPr>
            <w:tcW w:w="2669"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2947CD54" w14:textId="77777777" w:rsidR="00A216D5" w:rsidRPr="00E53A84" w:rsidRDefault="00A216D5" w:rsidP="00A83528">
            <w:pPr>
              <w:rPr>
                <w:rFonts w:ascii="Times New Roman" w:hAnsi="Times New Roman" w:cs="Times New Roman"/>
              </w:rPr>
            </w:pPr>
            <w:r w:rsidRPr="00E53A84">
              <w:rPr>
                <w:rFonts w:ascii="Times New Roman" w:hAnsi="Times New Roman" w:cs="Times New Roman"/>
                <w:b/>
                <w:bCs/>
              </w:rPr>
              <w:t>Prekės gamintojas</w:t>
            </w:r>
            <w:r>
              <w:rPr>
                <w:rFonts w:ascii="Times New Roman" w:hAnsi="Times New Roman" w:cs="Times New Roman"/>
                <w:b/>
                <w:bCs/>
              </w:rPr>
              <w:t xml:space="preserve"> /Paslaugos teikėjas</w:t>
            </w:r>
          </w:p>
        </w:tc>
      </w:tr>
      <w:tr w:rsidR="00A216D5" w:rsidRPr="00040CEB" w14:paraId="75D10488" w14:textId="77777777" w:rsidTr="00A83528">
        <w:tc>
          <w:tcPr>
            <w:tcW w:w="7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52D6236" w14:textId="77777777" w:rsidR="00A216D5" w:rsidRPr="00E53A84" w:rsidRDefault="00A216D5" w:rsidP="00A216D5">
            <w:pPr>
              <w:pStyle w:val="Sraopastraipa"/>
              <w:numPr>
                <w:ilvl w:val="0"/>
                <w:numId w:val="15"/>
              </w:numPr>
              <w:spacing w:after="0" w:line="300" w:lineRule="auto"/>
              <w:rPr>
                <w:rFonts w:ascii="Times New Roman" w:hAnsi="Times New Roman" w:cs="Times New Roman"/>
              </w:rPr>
            </w:pPr>
          </w:p>
        </w:tc>
        <w:tc>
          <w:tcPr>
            <w:tcW w:w="370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91D7C8D" w14:textId="77777777" w:rsidR="00A216D5" w:rsidRPr="007C0B0F" w:rsidRDefault="00A216D5" w:rsidP="00A83528">
            <w:pPr>
              <w:rPr>
                <w:rFonts w:ascii="Times New Roman" w:hAnsi="Times New Roman" w:cs="Times New Roman"/>
              </w:rPr>
            </w:pPr>
            <w:r w:rsidRPr="007C0B0F">
              <w:rPr>
                <w:rFonts w:cstheme="minorHAnsi"/>
              </w:rPr>
              <w:t>42961200-2 SCADA (duomenų surinkimo, apdorojimo ir valdymo) ir lygiavertės sistemos)</w:t>
            </w:r>
          </w:p>
        </w:tc>
        <w:tc>
          <w:tcPr>
            <w:tcW w:w="269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B3FD2E9" w14:textId="77777777" w:rsidR="00A216D5" w:rsidRPr="00CF001B" w:rsidRDefault="00A216D5" w:rsidP="00A83528">
            <w:pPr>
              <w:jc w:val="center"/>
              <w:rPr>
                <w:rFonts w:ascii="Times New Roman" w:hAnsi="Times New Roman" w:cs="Times New Roman"/>
                <w:i/>
                <w:shd w:val="clear" w:color="auto" w:fill="F2F2F2" w:themeFill="background1" w:themeFillShade="F2"/>
              </w:rPr>
            </w:pPr>
            <w:r w:rsidRPr="00CF001B">
              <w:rPr>
                <w:rFonts w:ascii="Times New Roman" w:hAnsi="Times New Roman" w:cs="Times New Roman"/>
                <w:i/>
                <w:shd w:val="clear" w:color="auto" w:fill="F2F2F2" w:themeFill="background1" w:themeFillShade="F2"/>
              </w:rPr>
              <w:t>(pildo Tiekėjas</w:t>
            </w:r>
            <w:r w:rsidRPr="00CF001B">
              <w:rPr>
                <w:rFonts w:ascii="Times New Roman" w:hAnsi="Times New Roman" w:cs="Times New Roman"/>
                <w:i/>
              </w:rPr>
              <w:t>)</w:t>
            </w:r>
          </w:p>
        </w:tc>
        <w:tc>
          <w:tcPr>
            <w:tcW w:w="266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A8B1C7E" w14:textId="77777777" w:rsidR="00A216D5" w:rsidRPr="00CF001B" w:rsidRDefault="00A216D5" w:rsidP="00A83528">
            <w:pPr>
              <w:jc w:val="center"/>
              <w:rPr>
                <w:rFonts w:ascii="Times New Roman" w:hAnsi="Times New Roman" w:cs="Times New Roman"/>
                <w:i/>
                <w:shd w:val="clear" w:color="auto" w:fill="F2F2F2" w:themeFill="background1" w:themeFillShade="F2"/>
              </w:rPr>
            </w:pPr>
            <w:r w:rsidRPr="00CF001B">
              <w:rPr>
                <w:rFonts w:ascii="Times New Roman" w:hAnsi="Times New Roman" w:cs="Times New Roman"/>
                <w:i/>
                <w:shd w:val="clear" w:color="auto" w:fill="F2F2F2" w:themeFill="background1" w:themeFillShade="F2"/>
              </w:rPr>
              <w:t>(pildo Tiekėjas</w:t>
            </w:r>
            <w:r w:rsidRPr="00CF001B">
              <w:rPr>
                <w:rFonts w:ascii="Times New Roman" w:hAnsi="Times New Roman" w:cs="Times New Roman"/>
                <w:i/>
              </w:rPr>
              <w:t>)</w:t>
            </w:r>
          </w:p>
        </w:tc>
      </w:tr>
      <w:tr w:rsidR="00A216D5" w:rsidRPr="00040CEB" w14:paraId="3C06F921" w14:textId="77777777" w:rsidTr="00A83528">
        <w:tc>
          <w:tcPr>
            <w:tcW w:w="709"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14:paraId="6EA7D1C9" w14:textId="77777777" w:rsidR="00A216D5" w:rsidRPr="00E53A84" w:rsidRDefault="00A216D5" w:rsidP="00A216D5">
            <w:pPr>
              <w:pStyle w:val="Sraopastraipa"/>
              <w:numPr>
                <w:ilvl w:val="0"/>
                <w:numId w:val="15"/>
              </w:numPr>
              <w:spacing w:after="0" w:line="300" w:lineRule="auto"/>
              <w:rPr>
                <w:rFonts w:ascii="Times New Roman" w:hAnsi="Times New Roman" w:cs="Times New Roman"/>
              </w:rPr>
            </w:pPr>
          </w:p>
        </w:tc>
        <w:tc>
          <w:tcPr>
            <w:tcW w:w="3701"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3727F9F1" w14:textId="77777777" w:rsidR="00A216D5" w:rsidRPr="007C0B0F" w:rsidRDefault="00A216D5" w:rsidP="00A83528">
            <w:pPr>
              <w:rPr>
                <w:rFonts w:ascii="Times New Roman" w:hAnsi="Times New Roman" w:cs="Times New Roman"/>
                <w:szCs w:val="24"/>
                <w:lang w:eastAsia="lt-LT"/>
              </w:rPr>
            </w:pPr>
            <w:r w:rsidRPr="007C0B0F">
              <w:rPr>
                <w:rFonts w:cstheme="minorHAnsi"/>
              </w:rPr>
              <w:t>38800000-3 Pramonės procesų valdymo įranga ir nuotolinio valdymo įranga</w:t>
            </w:r>
          </w:p>
        </w:tc>
        <w:tc>
          <w:tcPr>
            <w:tcW w:w="2690"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13AC5803" w14:textId="77777777" w:rsidR="00A216D5" w:rsidRPr="00CF001B" w:rsidRDefault="00A216D5" w:rsidP="00A83528">
            <w:pPr>
              <w:jc w:val="center"/>
              <w:rPr>
                <w:rFonts w:ascii="Times New Roman" w:hAnsi="Times New Roman" w:cs="Times New Roman"/>
                <w:i/>
                <w:shd w:val="clear" w:color="auto" w:fill="F2F2F2" w:themeFill="background1" w:themeFillShade="F2"/>
              </w:rPr>
            </w:pPr>
            <w:r w:rsidRPr="00CF001B">
              <w:rPr>
                <w:rFonts w:ascii="Times New Roman" w:hAnsi="Times New Roman" w:cs="Times New Roman"/>
                <w:i/>
                <w:shd w:val="clear" w:color="auto" w:fill="F2F2F2" w:themeFill="background1" w:themeFillShade="F2"/>
              </w:rPr>
              <w:t>(pildo Tiekėjas</w:t>
            </w:r>
            <w:r w:rsidRPr="00CF001B">
              <w:rPr>
                <w:rFonts w:ascii="Times New Roman" w:hAnsi="Times New Roman" w:cs="Times New Roman"/>
                <w:i/>
              </w:rPr>
              <w:t>)</w:t>
            </w:r>
          </w:p>
        </w:tc>
        <w:tc>
          <w:tcPr>
            <w:tcW w:w="2669"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55B92D2D" w14:textId="77777777" w:rsidR="00A216D5" w:rsidRPr="00CF001B" w:rsidRDefault="00A216D5" w:rsidP="00A83528">
            <w:pPr>
              <w:jc w:val="center"/>
              <w:rPr>
                <w:rFonts w:ascii="Times New Roman" w:hAnsi="Times New Roman" w:cs="Times New Roman"/>
                <w:i/>
                <w:shd w:val="clear" w:color="auto" w:fill="F2F2F2" w:themeFill="background1" w:themeFillShade="F2"/>
              </w:rPr>
            </w:pPr>
            <w:r w:rsidRPr="00CF001B">
              <w:rPr>
                <w:rFonts w:ascii="Times New Roman" w:hAnsi="Times New Roman" w:cs="Times New Roman"/>
                <w:i/>
                <w:shd w:val="clear" w:color="auto" w:fill="F2F2F2" w:themeFill="background1" w:themeFillShade="F2"/>
              </w:rPr>
              <w:t>(pildo Tiekėjas</w:t>
            </w:r>
            <w:r w:rsidRPr="00CF001B">
              <w:rPr>
                <w:rFonts w:ascii="Times New Roman" w:hAnsi="Times New Roman" w:cs="Times New Roman"/>
                <w:i/>
              </w:rPr>
              <w:t>)</w:t>
            </w:r>
          </w:p>
        </w:tc>
      </w:tr>
    </w:tbl>
    <w:p w14:paraId="72904266" w14:textId="77777777" w:rsidR="00A216D5" w:rsidRDefault="00A216D5" w:rsidP="00A216D5">
      <w:pPr>
        <w:tabs>
          <w:tab w:val="left" w:pos="851"/>
        </w:tabs>
        <w:autoSpaceDE w:val="0"/>
        <w:autoSpaceDN w:val="0"/>
        <w:adjustRightInd w:val="0"/>
        <w:spacing w:after="0" w:line="240" w:lineRule="auto"/>
        <w:jc w:val="both"/>
        <w:rPr>
          <w:rFonts w:ascii="Times New Roman" w:eastAsia="Times New Roman" w:hAnsi="Times New Roman" w:cs="Times New Roman"/>
          <w:lang w:eastAsia="lt-LT"/>
        </w:rPr>
      </w:pPr>
    </w:p>
    <w:p w14:paraId="43950326" w14:textId="77777777" w:rsidR="00A216D5" w:rsidRPr="009758B8" w:rsidRDefault="00A216D5" w:rsidP="00A216D5">
      <w:pPr>
        <w:spacing w:line="240" w:lineRule="auto"/>
        <w:ind w:firstLine="709"/>
        <w:rPr>
          <w:rFonts w:ascii="Times New Roman" w:hAnsi="Times New Roman" w:cs="Times New Roman"/>
          <w:b/>
        </w:rPr>
      </w:pPr>
      <w:r w:rsidRPr="009758B8">
        <w:rPr>
          <w:rFonts w:eastAsia="Times New Roman" w:cstheme="minorHAnsi"/>
        </w:rPr>
        <w:t>Ketindami dalį Sutartyje numatytų darbų vykdyti subrangos pagrindais ir/ar sutarties vykdymui pasitelkti specialistus ir ekspertus,  pateikiame šią informaciją:</w:t>
      </w:r>
      <w:r w:rsidRPr="009758B8">
        <w:rPr>
          <w:rFonts w:eastAsia="Times New Roman" w:cstheme="minorHAnsi"/>
        </w:rPr>
        <w:tab/>
      </w:r>
      <w:r w:rsidRPr="009758B8">
        <w:rPr>
          <w:rFonts w:ascii="Times New Roman" w:hAnsi="Times New Roman" w:cs="Times New Roman"/>
          <w:b/>
        </w:rPr>
        <w:tab/>
      </w:r>
      <w:r w:rsidRPr="009758B8">
        <w:rPr>
          <w:rFonts w:ascii="Times New Roman" w:hAnsi="Times New Roman" w:cs="Times New Roman"/>
          <w:b/>
        </w:rPr>
        <w:tab/>
      </w:r>
    </w:p>
    <w:p w14:paraId="46A69DB3" w14:textId="68341B82" w:rsidR="00A216D5" w:rsidRPr="00227ED6" w:rsidRDefault="00A216D5" w:rsidP="00A216D5">
      <w:pPr>
        <w:jc w:val="right"/>
        <w:rPr>
          <w:rFonts w:ascii="Times New Roman" w:hAnsi="Times New Roman" w:cs="Times New Roman"/>
          <w:bCs/>
          <w:shd w:val="clear" w:color="auto" w:fill="FFFFFF"/>
        </w:rPr>
      </w:pPr>
    </w:p>
    <w:tbl>
      <w:tblPr>
        <w:tblStyle w:val="Lentelstinklelis"/>
        <w:tblW w:w="9918" w:type="dxa"/>
        <w:tblLook w:val="04A0" w:firstRow="1" w:lastRow="0" w:firstColumn="1" w:lastColumn="0" w:noHBand="0" w:noVBand="1"/>
      </w:tblPr>
      <w:tblGrid>
        <w:gridCol w:w="1079"/>
        <w:gridCol w:w="3169"/>
        <w:gridCol w:w="2410"/>
        <w:gridCol w:w="3260"/>
      </w:tblGrid>
      <w:tr w:rsidR="00A216D5" w:rsidRPr="00227ED6" w14:paraId="6D952004" w14:textId="77777777" w:rsidTr="00A83528">
        <w:tc>
          <w:tcPr>
            <w:tcW w:w="107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00FCAE27" w14:textId="77777777" w:rsidR="00A216D5" w:rsidRPr="00576E84" w:rsidRDefault="00A216D5" w:rsidP="00A83528">
            <w:pPr>
              <w:rPr>
                <w:rFonts w:cstheme="minorHAnsi"/>
                <w:b/>
              </w:rPr>
            </w:pPr>
            <w:r w:rsidRPr="00576E84">
              <w:rPr>
                <w:rFonts w:cstheme="minorHAnsi"/>
                <w:b/>
              </w:rPr>
              <w:t>Eil. Nr.</w:t>
            </w:r>
          </w:p>
        </w:tc>
        <w:tc>
          <w:tcPr>
            <w:tcW w:w="316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78B1C4A3" w14:textId="77777777" w:rsidR="00A216D5" w:rsidRPr="00576E84" w:rsidRDefault="00A216D5" w:rsidP="00A83528">
            <w:pPr>
              <w:rPr>
                <w:rFonts w:cstheme="minorHAnsi"/>
                <w:b/>
              </w:rPr>
            </w:pPr>
            <w:r w:rsidRPr="00576E84">
              <w:rPr>
                <w:rFonts w:cstheme="minorHAnsi"/>
                <w:b/>
              </w:rPr>
              <w:t>Ūkio subjekto</w:t>
            </w:r>
            <w:r>
              <w:rPr>
                <w:rFonts w:cstheme="minorHAnsi"/>
                <w:b/>
              </w:rPr>
              <w:t>, kurio pajėgumais remiamasi</w:t>
            </w:r>
            <w:r w:rsidRPr="00576E84">
              <w:rPr>
                <w:rFonts w:cstheme="minorHAnsi"/>
                <w:b/>
              </w:rPr>
              <w:t xml:space="preserve"> pavadinimas, juridinio asmens kodas, adresas</w:t>
            </w:r>
          </w:p>
        </w:tc>
        <w:tc>
          <w:tcPr>
            <w:tcW w:w="241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56D1A371" w14:textId="77777777" w:rsidR="00A216D5" w:rsidRPr="00CB4ED9" w:rsidRDefault="00A216D5" w:rsidP="00A83528">
            <w:pPr>
              <w:rPr>
                <w:rFonts w:cstheme="minorHAnsi"/>
                <w:b/>
              </w:rPr>
            </w:pPr>
            <w:r w:rsidRPr="00CB4ED9">
              <w:rPr>
                <w:rFonts w:cstheme="minorHAnsi"/>
                <w:b/>
              </w:rPr>
              <w:t xml:space="preserve">Nuoroda į 2 priede nustatytą kvalifikacijos reikalavimą (punkto Nr.), kuriam atitikti </w:t>
            </w:r>
            <w:r w:rsidRPr="00CB4ED9">
              <w:rPr>
                <w:rFonts w:cstheme="minorHAnsi"/>
                <w:b/>
              </w:rPr>
              <w:lastRenderedPageBreak/>
              <w:t>remiamasi</w:t>
            </w:r>
            <w:r>
              <w:rPr>
                <w:rFonts w:cstheme="minorHAnsi"/>
                <w:b/>
              </w:rPr>
              <w:t xml:space="preserve"> atitinkamo </w:t>
            </w:r>
            <w:r w:rsidRPr="00CB4ED9">
              <w:rPr>
                <w:rFonts w:cstheme="minorHAnsi"/>
                <w:b/>
              </w:rPr>
              <w:t>ūkio subjekto pajėgumais</w:t>
            </w:r>
          </w:p>
        </w:tc>
        <w:tc>
          <w:tcPr>
            <w:tcW w:w="326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4377FF97" w14:textId="77777777" w:rsidR="00A216D5" w:rsidRPr="00576E84" w:rsidRDefault="00A216D5" w:rsidP="00A83528">
            <w:pPr>
              <w:rPr>
                <w:rFonts w:cstheme="minorHAnsi"/>
                <w:b/>
              </w:rPr>
            </w:pPr>
            <w:r w:rsidRPr="00576E84">
              <w:rPr>
                <w:rFonts w:cstheme="minorHAnsi"/>
                <w:b/>
              </w:rPr>
              <w:lastRenderedPageBreak/>
              <w:t xml:space="preserve">Sutarties objekto dalies, perduodamos vykdyti </w:t>
            </w:r>
            <w:r>
              <w:rPr>
                <w:rFonts w:cstheme="minorHAnsi"/>
                <w:b/>
              </w:rPr>
              <w:t>ūkio subjektui</w:t>
            </w:r>
            <w:r w:rsidRPr="00576E84">
              <w:rPr>
                <w:rFonts w:cstheme="minorHAnsi"/>
                <w:b/>
              </w:rPr>
              <w:t>, aprašymas</w:t>
            </w:r>
          </w:p>
        </w:tc>
      </w:tr>
      <w:tr w:rsidR="00A216D5" w:rsidRPr="00227ED6" w14:paraId="7AE19518" w14:textId="77777777" w:rsidTr="00A83528">
        <w:tc>
          <w:tcPr>
            <w:tcW w:w="1079" w:type="dxa"/>
            <w:tcBorders>
              <w:top w:val="single" w:sz="4" w:space="0" w:color="000000"/>
              <w:left w:val="single" w:sz="4" w:space="0" w:color="000000"/>
              <w:bottom w:val="single" w:sz="4" w:space="0" w:color="000000"/>
              <w:right w:val="single" w:sz="4" w:space="0" w:color="000000"/>
            </w:tcBorders>
            <w:hideMark/>
          </w:tcPr>
          <w:p w14:paraId="0CFA2355" w14:textId="77777777" w:rsidR="00A216D5" w:rsidRPr="00227ED6" w:rsidRDefault="00A216D5" w:rsidP="00A83528">
            <w:pPr>
              <w:rPr>
                <w:bCs/>
              </w:rPr>
            </w:pPr>
            <w:r w:rsidRPr="00227ED6">
              <w:rPr>
                <w:bCs/>
              </w:rPr>
              <w:t>1.</w:t>
            </w:r>
          </w:p>
        </w:tc>
        <w:tc>
          <w:tcPr>
            <w:tcW w:w="3169" w:type="dxa"/>
            <w:tcBorders>
              <w:top w:val="single" w:sz="4" w:space="0" w:color="000000"/>
              <w:left w:val="single" w:sz="4" w:space="0" w:color="000000"/>
              <w:bottom w:val="single" w:sz="4" w:space="0" w:color="000000"/>
              <w:right w:val="single" w:sz="4" w:space="0" w:color="000000"/>
            </w:tcBorders>
          </w:tcPr>
          <w:p w14:paraId="732A1A50" w14:textId="77777777" w:rsidR="00A216D5" w:rsidRPr="00227ED6" w:rsidRDefault="00A216D5" w:rsidP="00A83528">
            <w:pPr>
              <w:rPr>
                <w:bCs/>
              </w:rPr>
            </w:pPr>
          </w:p>
        </w:tc>
        <w:tc>
          <w:tcPr>
            <w:tcW w:w="2410" w:type="dxa"/>
            <w:tcBorders>
              <w:top w:val="single" w:sz="4" w:space="0" w:color="000000"/>
              <w:left w:val="single" w:sz="4" w:space="0" w:color="000000"/>
              <w:bottom w:val="single" w:sz="4" w:space="0" w:color="000000"/>
              <w:right w:val="single" w:sz="4" w:space="0" w:color="000000"/>
            </w:tcBorders>
          </w:tcPr>
          <w:p w14:paraId="3140763C" w14:textId="77777777" w:rsidR="00A216D5" w:rsidRPr="00227ED6" w:rsidRDefault="00A216D5" w:rsidP="00A83528">
            <w:pPr>
              <w:rPr>
                <w:bCs/>
              </w:rPr>
            </w:pPr>
          </w:p>
        </w:tc>
        <w:tc>
          <w:tcPr>
            <w:tcW w:w="3260" w:type="dxa"/>
            <w:tcBorders>
              <w:top w:val="single" w:sz="4" w:space="0" w:color="000000"/>
              <w:left w:val="single" w:sz="4" w:space="0" w:color="000000"/>
              <w:bottom w:val="single" w:sz="4" w:space="0" w:color="000000"/>
              <w:right w:val="single" w:sz="4" w:space="0" w:color="000000"/>
            </w:tcBorders>
          </w:tcPr>
          <w:p w14:paraId="1104A95A" w14:textId="77777777" w:rsidR="00A216D5" w:rsidRPr="00227ED6" w:rsidRDefault="00A216D5" w:rsidP="00A83528">
            <w:pPr>
              <w:rPr>
                <w:bCs/>
              </w:rPr>
            </w:pPr>
          </w:p>
        </w:tc>
      </w:tr>
      <w:tr w:rsidR="00A216D5" w:rsidRPr="00227ED6" w14:paraId="148D6C1D" w14:textId="77777777" w:rsidTr="00A83528">
        <w:tc>
          <w:tcPr>
            <w:tcW w:w="1079" w:type="dxa"/>
            <w:tcBorders>
              <w:top w:val="single" w:sz="4" w:space="0" w:color="000000"/>
              <w:left w:val="single" w:sz="4" w:space="0" w:color="000000"/>
              <w:bottom w:val="single" w:sz="4" w:space="0" w:color="000000"/>
              <w:right w:val="single" w:sz="4" w:space="0" w:color="000000"/>
            </w:tcBorders>
            <w:hideMark/>
          </w:tcPr>
          <w:p w14:paraId="3B21AAC9" w14:textId="77777777" w:rsidR="00A216D5" w:rsidRPr="00227ED6" w:rsidRDefault="00A216D5" w:rsidP="00A83528">
            <w:pPr>
              <w:rPr>
                <w:bCs/>
              </w:rPr>
            </w:pPr>
            <w:r w:rsidRPr="00227ED6">
              <w:rPr>
                <w:bCs/>
              </w:rPr>
              <w:t>2.</w:t>
            </w:r>
          </w:p>
        </w:tc>
        <w:tc>
          <w:tcPr>
            <w:tcW w:w="3169" w:type="dxa"/>
            <w:tcBorders>
              <w:top w:val="single" w:sz="4" w:space="0" w:color="000000"/>
              <w:left w:val="single" w:sz="4" w:space="0" w:color="000000"/>
              <w:bottom w:val="single" w:sz="4" w:space="0" w:color="000000"/>
              <w:right w:val="single" w:sz="4" w:space="0" w:color="000000"/>
            </w:tcBorders>
          </w:tcPr>
          <w:p w14:paraId="15A1BE9C" w14:textId="77777777" w:rsidR="00A216D5" w:rsidRPr="00227ED6" w:rsidRDefault="00A216D5" w:rsidP="00A83528">
            <w:pPr>
              <w:rPr>
                <w:bCs/>
              </w:rPr>
            </w:pPr>
          </w:p>
        </w:tc>
        <w:tc>
          <w:tcPr>
            <w:tcW w:w="2410" w:type="dxa"/>
            <w:tcBorders>
              <w:top w:val="single" w:sz="4" w:space="0" w:color="000000"/>
              <w:left w:val="single" w:sz="4" w:space="0" w:color="000000"/>
              <w:bottom w:val="single" w:sz="4" w:space="0" w:color="000000"/>
              <w:right w:val="single" w:sz="4" w:space="0" w:color="000000"/>
            </w:tcBorders>
          </w:tcPr>
          <w:p w14:paraId="791A1520" w14:textId="77777777" w:rsidR="00A216D5" w:rsidRPr="00227ED6" w:rsidRDefault="00A216D5" w:rsidP="00A83528">
            <w:pPr>
              <w:rPr>
                <w:bCs/>
              </w:rPr>
            </w:pPr>
          </w:p>
        </w:tc>
        <w:tc>
          <w:tcPr>
            <w:tcW w:w="3260" w:type="dxa"/>
            <w:tcBorders>
              <w:top w:val="single" w:sz="4" w:space="0" w:color="000000"/>
              <w:left w:val="single" w:sz="4" w:space="0" w:color="000000"/>
              <w:bottom w:val="single" w:sz="4" w:space="0" w:color="000000"/>
              <w:right w:val="single" w:sz="4" w:space="0" w:color="000000"/>
            </w:tcBorders>
          </w:tcPr>
          <w:p w14:paraId="78A95E23" w14:textId="77777777" w:rsidR="00A216D5" w:rsidRPr="00227ED6" w:rsidRDefault="00A216D5" w:rsidP="00A83528">
            <w:pPr>
              <w:rPr>
                <w:bCs/>
              </w:rPr>
            </w:pPr>
          </w:p>
        </w:tc>
      </w:tr>
    </w:tbl>
    <w:p w14:paraId="107950B5" w14:textId="77777777" w:rsidR="00A216D5" w:rsidRPr="00576E84" w:rsidRDefault="00A216D5" w:rsidP="00A216D5">
      <w:pPr>
        <w:spacing w:line="240" w:lineRule="auto"/>
        <w:rPr>
          <w:rFonts w:cstheme="minorHAnsi"/>
          <w:bCs/>
        </w:rPr>
      </w:pPr>
      <w:r w:rsidRPr="00576E84">
        <w:rPr>
          <w:rFonts w:cstheme="minorHAnsi"/>
          <w:bCs/>
          <w:shd w:val="clear" w:color="auto" w:fill="FFFFFF"/>
        </w:rPr>
        <w:t>*pildoma, jei tiekėjas remiasi kitų ūkio subjektų pajėgumais</w:t>
      </w:r>
    </w:p>
    <w:p w14:paraId="1919DDC3" w14:textId="77777777" w:rsidR="00A216D5" w:rsidRPr="00576E84" w:rsidRDefault="00A216D5" w:rsidP="00A216D5">
      <w:pPr>
        <w:spacing w:line="240" w:lineRule="auto"/>
        <w:rPr>
          <w:rFonts w:eastAsia="Times New Roman" w:cstheme="minorHAnsi"/>
          <w:i/>
        </w:rPr>
      </w:pPr>
      <w:proofErr w:type="spellStart"/>
      <w:r w:rsidRPr="00A259C8">
        <w:rPr>
          <w:rFonts w:eastAsia="Times New Roman" w:cstheme="minorHAnsi"/>
          <w:b/>
          <w:i/>
          <w:lang w:val="de-DE"/>
        </w:rPr>
        <w:t>Pastaba</w:t>
      </w:r>
      <w:proofErr w:type="spellEnd"/>
      <w:r w:rsidRPr="00A259C8">
        <w:rPr>
          <w:rFonts w:eastAsia="Times New Roman" w:cstheme="minorHAnsi"/>
          <w:i/>
          <w:lang w:val="de-DE"/>
        </w:rPr>
        <w:t xml:space="preserve">. </w:t>
      </w:r>
      <w:proofErr w:type="spellStart"/>
      <w:r w:rsidRPr="00A259C8">
        <w:rPr>
          <w:rFonts w:eastAsia="Times New Roman" w:cstheme="minorHAnsi"/>
          <w:i/>
          <w:iCs/>
          <w:lang w:val="de-DE"/>
        </w:rPr>
        <w:t>Pildoma</w:t>
      </w:r>
      <w:proofErr w:type="spellEnd"/>
      <w:r w:rsidRPr="00A259C8">
        <w:rPr>
          <w:rFonts w:eastAsia="Times New Roman" w:cstheme="minorHAnsi"/>
          <w:i/>
          <w:iCs/>
          <w:lang w:val="de-DE"/>
        </w:rPr>
        <w:t xml:space="preserve">, </w:t>
      </w:r>
      <w:proofErr w:type="spellStart"/>
      <w:r w:rsidRPr="00A259C8">
        <w:rPr>
          <w:rFonts w:eastAsia="Times New Roman" w:cstheme="minorHAnsi"/>
          <w:i/>
          <w:iCs/>
          <w:lang w:val="de-DE"/>
        </w:rPr>
        <w:t>jei</w:t>
      </w:r>
      <w:proofErr w:type="spellEnd"/>
      <w:r w:rsidRPr="00A259C8">
        <w:rPr>
          <w:rFonts w:eastAsia="Times New Roman" w:cstheme="minorHAnsi"/>
          <w:i/>
          <w:iCs/>
          <w:lang w:val="de-DE"/>
        </w:rPr>
        <w:t xml:space="preserve"> </w:t>
      </w:r>
      <w:proofErr w:type="spellStart"/>
      <w:r w:rsidRPr="00A259C8">
        <w:rPr>
          <w:rFonts w:eastAsia="Times New Roman" w:cstheme="minorHAnsi"/>
          <w:i/>
          <w:iCs/>
          <w:lang w:val="de-DE"/>
        </w:rPr>
        <w:t>tiekėjas</w:t>
      </w:r>
      <w:proofErr w:type="spellEnd"/>
      <w:r w:rsidRPr="00A259C8">
        <w:rPr>
          <w:rFonts w:eastAsia="Times New Roman" w:cstheme="minorHAnsi"/>
          <w:i/>
          <w:iCs/>
          <w:lang w:val="de-DE"/>
        </w:rPr>
        <w:t xml:space="preserve"> </w:t>
      </w:r>
      <w:proofErr w:type="spellStart"/>
      <w:r w:rsidRPr="00A259C8">
        <w:rPr>
          <w:rFonts w:eastAsia="Times New Roman" w:cstheme="minorHAnsi"/>
          <w:i/>
          <w:iCs/>
          <w:lang w:val="de-DE"/>
        </w:rPr>
        <w:t>ketina</w:t>
      </w:r>
      <w:proofErr w:type="spellEnd"/>
      <w:r w:rsidRPr="00A259C8">
        <w:rPr>
          <w:rFonts w:eastAsia="Times New Roman" w:cstheme="minorHAnsi"/>
          <w:i/>
          <w:iCs/>
          <w:lang w:val="de-DE"/>
        </w:rPr>
        <w:t xml:space="preserve"> </w:t>
      </w:r>
      <w:proofErr w:type="spellStart"/>
      <w:r w:rsidRPr="00A259C8">
        <w:rPr>
          <w:rFonts w:eastAsia="Times New Roman" w:cstheme="minorHAnsi"/>
          <w:i/>
          <w:iCs/>
          <w:lang w:val="de-DE"/>
        </w:rPr>
        <w:t>pasitelkti</w:t>
      </w:r>
      <w:proofErr w:type="spellEnd"/>
      <w:r w:rsidRPr="00A259C8">
        <w:rPr>
          <w:rFonts w:eastAsia="Times New Roman" w:cstheme="minorHAnsi"/>
          <w:i/>
          <w:iCs/>
          <w:lang w:val="de-DE"/>
        </w:rPr>
        <w:t xml:space="preserve"> </w:t>
      </w:r>
      <w:proofErr w:type="spellStart"/>
      <w:r w:rsidRPr="00A259C8">
        <w:rPr>
          <w:rFonts w:eastAsia="Times New Roman" w:cstheme="minorHAnsi"/>
          <w:i/>
          <w:iCs/>
          <w:lang w:val="de-DE"/>
        </w:rPr>
        <w:t>subrangovą</w:t>
      </w:r>
      <w:proofErr w:type="spellEnd"/>
      <w:r w:rsidRPr="00A259C8">
        <w:rPr>
          <w:rFonts w:eastAsia="Times New Roman" w:cstheme="minorHAnsi"/>
          <w:i/>
          <w:iCs/>
          <w:lang w:val="de-DE"/>
        </w:rPr>
        <w:t xml:space="preserve"> (-</w:t>
      </w:r>
      <w:proofErr w:type="spellStart"/>
      <w:r w:rsidRPr="00A259C8">
        <w:rPr>
          <w:rFonts w:eastAsia="Times New Roman" w:cstheme="minorHAnsi"/>
          <w:i/>
          <w:iCs/>
          <w:lang w:val="de-DE"/>
        </w:rPr>
        <w:t>us</w:t>
      </w:r>
      <w:proofErr w:type="spellEnd"/>
      <w:r w:rsidRPr="00A259C8">
        <w:rPr>
          <w:rFonts w:eastAsia="Times New Roman" w:cstheme="minorHAnsi"/>
          <w:i/>
          <w:iCs/>
          <w:lang w:val="de-DE"/>
        </w:rPr>
        <w:t xml:space="preserve">), </w:t>
      </w:r>
      <w:proofErr w:type="spellStart"/>
      <w:r w:rsidRPr="00A259C8">
        <w:rPr>
          <w:rFonts w:eastAsia="Times New Roman" w:cstheme="minorHAnsi"/>
          <w:i/>
          <w:iCs/>
          <w:lang w:val="de-DE"/>
        </w:rPr>
        <w:t>subtiekėją</w:t>
      </w:r>
      <w:proofErr w:type="spellEnd"/>
      <w:r w:rsidRPr="00A259C8">
        <w:rPr>
          <w:rFonts w:eastAsia="Times New Roman" w:cstheme="minorHAnsi"/>
          <w:i/>
          <w:iCs/>
          <w:lang w:val="de-DE"/>
        </w:rPr>
        <w:t xml:space="preserve"> (-</w:t>
      </w:r>
      <w:proofErr w:type="spellStart"/>
      <w:r w:rsidRPr="00A259C8">
        <w:rPr>
          <w:rFonts w:eastAsia="Times New Roman" w:cstheme="minorHAnsi"/>
          <w:i/>
          <w:iCs/>
          <w:lang w:val="de-DE"/>
        </w:rPr>
        <w:t>us</w:t>
      </w:r>
      <w:proofErr w:type="spellEnd"/>
      <w:r w:rsidRPr="00A259C8">
        <w:rPr>
          <w:rFonts w:eastAsia="Times New Roman" w:cstheme="minorHAnsi"/>
          <w:i/>
          <w:iCs/>
          <w:lang w:val="de-DE"/>
        </w:rPr>
        <w:t xml:space="preserve">), </w:t>
      </w:r>
      <w:proofErr w:type="spellStart"/>
      <w:r w:rsidRPr="00A259C8">
        <w:rPr>
          <w:rFonts w:eastAsia="Times New Roman" w:cstheme="minorHAnsi"/>
          <w:i/>
          <w:iCs/>
          <w:lang w:val="de-DE"/>
        </w:rPr>
        <w:t>subteikėją</w:t>
      </w:r>
      <w:proofErr w:type="spellEnd"/>
      <w:r w:rsidRPr="00A259C8">
        <w:rPr>
          <w:rFonts w:eastAsia="Times New Roman" w:cstheme="minorHAnsi"/>
          <w:i/>
          <w:iCs/>
          <w:lang w:val="de-DE"/>
        </w:rPr>
        <w:t xml:space="preserve"> (-</w:t>
      </w:r>
      <w:proofErr w:type="spellStart"/>
      <w:r w:rsidRPr="00A259C8">
        <w:rPr>
          <w:rFonts w:eastAsia="Times New Roman" w:cstheme="minorHAnsi"/>
          <w:i/>
          <w:iCs/>
          <w:lang w:val="de-DE"/>
        </w:rPr>
        <w:t>us</w:t>
      </w:r>
      <w:proofErr w:type="spellEnd"/>
      <w:r w:rsidRPr="00A259C8">
        <w:rPr>
          <w:rFonts w:eastAsia="Times New Roman" w:cstheme="minorHAnsi"/>
          <w:i/>
          <w:iCs/>
          <w:lang w:val="de-DE"/>
        </w:rPr>
        <w:t xml:space="preserve">) </w:t>
      </w:r>
      <w:proofErr w:type="spellStart"/>
      <w:r w:rsidRPr="00A259C8">
        <w:rPr>
          <w:rFonts w:eastAsia="Times New Roman" w:cstheme="minorHAnsi"/>
          <w:i/>
          <w:iCs/>
          <w:lang w:val="de-DE"/>
        </w:rPr>
        <w:t>ar</w:t>
      </w:r>
      <w:proofErr w:type="spellEnd"/>
      <w:r w:rsidRPr="00A259C8">
        <w:rPr>
          <w:rFonts w:eastAsia="Times New Roman" w:cstheme="minorHAnsi"/>
          <w:i/>
          <w:iCs/>
          <w:lang w:val="de-DE"/>
        </w:rPr>
        <w:t xml:space="preserve"> </w:t>
      </w:r>
      <w:proofErr w:type="spellStart"/>
      <w:r w:rsidRPr="00A259C8">
        <w:rPr>
          <w:rFonts w:eastAsia="Times New Roman" w:cstheme="minorHAnsi"/>
          <w:i/>
          <w:iCs/>
          <w:lang w:val="de-DE"/>
        </w:rPr>
        <w:t>specialistus</w:t>
      </w:r>
      <w:proofErr w:type="spellEnd"/>
      <w:r w:rsidRPr="00A259C8">
        <w:rPr>
          <w:rFonts w:eastAsia="Times New Roman" w:cstheme="minorHAnsi"/>
          <w:i/>
          <w:iCs/>
          <w:lang w:val="de-DE"/>
        </w:rPr>
        <w:t xml:space="preserve"> bei </w:t>
      </w:r>
      <w:proofErr w:type="spellStart"/>
      <w:r w:rsidRPr="00A259C8">
        <w:rPr>
          <w:rFonts w:eastAsia="Times New Roman" w:cstheme="minorHAnsi"/>
          <w:i/>
          <w:iCs/>
          <w:lang w:val="de-DE"/>
        </w:rPr>
        <w:t>ekspertus</w:t>
      </w:r>
      <w:proofErr w:type="spellEnd"/>
      <w:r w:rsidRPr="00A259C8">
        <w:rPr>
          <w:rFonts w:eastAsia="Times New Roman" w:cstheme="minorHAnsi"/>
          <w:i/>
          <w:iCs/>
          <w:lang w:val="de-DE"/>
        </w:rPr>
        <w:t xml:space="preserve">, </w:t>
      </w:r>
      <w:proofErr w:type="spellStart"/>
      <w:r w:rsidRPr="00A259C8">
        <w:rPr>
          <w:rFonts w:eastAsia="Times New Roman" w:cstheme="minorHAnsi"/>
          <w:i/>
          <w:iCs/>
          <w:lang w:val="de-DE"/>
        </w:rPr>
        <w:t>kuriais</w:t>
      </w:r>
      <w:proofErr w:type="spellEnd"/>
      <w:r w:rsidRPr="00A259C8">
        <w:rPr>
          <w:rFonts w:eastAsia="Times New Roman" w:cstheme="minorHAnsi"/>
          <w:i/>
          <w:iCs/>
          <w:lang w:val="de-DE"/>
        </w:rPr>
        <w:t xml:space="preserve"> </w:t>
      </w:r>
      <w:proofErr w:type="spellStart"/>
      <w:r w:rsidRPr="00A259C8">
        <w:rPr>
          <w:rFonts w:eastAsia="Times New Roman" w:cstheme="minorHAnsi"/>
          <w:i/>
          <w:iCs/>
          <w:lang w:val="de-DE"/>
        </w:rPr>
        <w:t>bus</w:t>
      </w:r>
      <w:proofErr w:type="spellEnd"/>
      <w:r w:rsidRPr="00A259C8">
        <w:rPr>
          <w:rFonts w:eastAsia="Times New Roman" w:cstheme="minorHAnsi"/>
          <w:i/>
          <w:iCs/>
          <w:lang w:val="de-DE"/>
        </w:rPr>
        <w:t xml:space="preserve"> </w:t>
      </w:r>
      <w:proofErr w:type="spellStart"/>
      <w:r w:rsidRPr="00A259C8">
        <w:rPr>
          <w:rFonts w:eastAsia="Times New Roman" w:cstheme="minorHAnsi"/>
          <w:i/>
          <w:iCs/>
          <w:lang w:val="de-DE"/>
        </w:rPr>
        <w:t>remiamasi</w:t>
      </w:r>
      <w:proofErr w:type="spellEnd"/>
      <w:r w:rsidRPr="00A259C8">
        <w:rPr>
          <w:rFonts w:eastAsia="Times New Roman" w:cstheme="minorHAnsi"/>
          <w:i/>
          <w:iCs/>
          <w:lang w:val="de-DE"/>
        </w:rPr>
        <w:t xml:space="preserve"> </w:t>
      </w:r>
      <w:proofErr w:type="spellStart"/>
      <w:r w:rsidRPr="00A259C8">
        <w:rPr>
          <w:rFonts w:eastAsia="Times New Roman" w:cstheme="minorHAnsi"/>
          <w:i/>
          <w:iCs/>
          <w:lang w:val="de-DE"/>
        </w:rPr>
        <w:t>įrodinėjant</w:t>
      </w:r>
      <w:proofErr w:type="spellEnd"/>
      <w:r w:rsidRPr="00A259C8">
        <w:rPr>
          <w:rFonts w:eastAsia="Times New Roman" w:cstheme="minorHAnsi"/>
          <w:i/>
          <w:iCs/>
          <w:lang w:val="de-DE"/>
        </w:rPr>
        <w:t xml:space="preserve"> </w:t>
      </w:r>
      <w:proofErr w:type="spellStart"/>
      <w:r w:rsidRPr="00A259C8">
        <w:rPr>
          <w:rFonts w:eastAsia="Times New Roman" w:cstheme="minorHAnsi"/>
          <w:i/>
          <w:iCs/>
          <w:lang w:val="de-DE"/>
        </w:rPr>
        <w:t>tiekėjo</w:t>
      </w:r>
      <w:proofErr w:type="spellEnd"/>
      <w:r w:rsidRPr="00A259C8">
        <w:rPr>
          <w:rFonts w:eastAsia="Times New Roman" w:cstheme="minorHAnsi"/>
          <w:i/>
          <w:iCs/>
          <w:lang w:val="de-DE"/>
        </w:rPr>
        <w:t xml:space="preserve"> </w:t>
      </w:r>
      <w:proofErr w:type="spellStart"/>
      <w:r w:rsidRPr="00A259C8">
        <w:rPr>
          <w:rFonts w:eastAsia="Times New Roman" w:cstheme="minorHAnsi"/>
          <w:i/>
          <w:iCs/>
          <w:lang w:val="de-DE"/>
        </w:rPr>
        <w:t>kvalifikaciją</w:t>
      </w:r>
      <w:proofErr w:type="spellEnd"/>
      <w:r w:rsidRPr="00A259C8">
        <w:rPr>
          <w:rFonts w:eastAsia="Times New Roman" w:cstheme="minorHAnsi"/>
          <w:i/>
          <w:iCs/>
          <w:lang w:val="de-DE"/>
        </w:rPr>
        <w:t xml:space="preserve"> </w:t>
      </w:r>
      <w:proofErr w:type="spellStart"/>
      <w:r w:rsidRPr="00A259C8">
        <w:rPr>
          <w:rFonts w:eastAsia="Times New Roman" w:cstheme="minorHAnsi"/>
          <w:i/>
          <w:iCs/>
          <w:lang w:val="de-DE"/>
        </w:rPr>
        <w:t>ir</w:t>
      </w:r>
      <w:proofErr w:type="spellEnd"/>
      <w:r w:rsidRPr="00A259C8">
        <w:rPr>
          <w:rFonts w:eastAsia="Times New Roman" w:cstheme="minorHAnsi"/>
          <w:i/>
          <w:iCs/>
          <w:lang w:val="de-DE"/>
        </w:rPr>
        <w:t xml:space="preserve"> </w:t>
      </w:r>
      <w:proofErr w:type="spellStart"/>
      <w:r w:rsidRPr="00A259C8">
        <w:rPr>
          <w:rFonts w:eastAsia="Times New Roman" w:cstheme="minorHAnsi"/>
          <w:i/>
          <w:iCs/>
          <w:lang w:val="de-DE"/>
        </w:rPr>
        <w:t>vykdant</w:t>
      </w:r>
      <w:proofErr w:type="spellEnd"/>
      <w:r w:rsidRPr="00A259C8">
        <w:rPr>
          <w:rFonts w:eastAsia="Times New Roman" w:cstheme="minorHAnsi"/>
          <w:i/>
          <w:iCs/>
          <w:lang w:val="de-DE"/>
        </w:rPr>
        <w:t xml:space="preserve"> </w:t>
      </w:r>
      <w:proofErr w:type="spellStart"/>
      <w:r w:rsidRPr="00A259C8">
        <w:rPr>
          <w:rFonts w:eastAsia="Times New Roman" w:cstheme="minorHAnsi"/>
          <w:i/>
          <w:iCs/>
          <w:lang w:val="de-DE"/>
        </w:rPr>
        <w:t>sutartį</w:t>
      </w:r>
      <w:proofErr w:type="spellEnd"/>
      <w:r w:rsidRPr="00A259C8">
        <w:rPr>
          <w:rFonts w:eastAsia="Times New Roman" w:cstheme="minorHAnsi"/>
          <w:i/>
          <w:iCs/>
          <w:lang w:val="de-DE"/>
        </w:rPr>
        <w:t xml:space="preserve">, </w:t>
      </w:r>
      <w:proofErr w:type="spellStart"/>
      <w:r w:rsidRPr="00A259C8">
        <w:rPr>
          <w:rFonts w:eastAsia="Times New Roman" w:cstheme="minorHAnsi"/>
          <w:i/>
          <w:iCs/>
          <w:lang w:val="de-DE"/>
        </w:rPr>
        <w:t>tačiau</w:t>
      </w:r>
      <w:proofErr w:type="spellEnd"/>
      <w:r w:rsidRPr="00A259C8">
        <w:rPr>
          <w:rFonts w:eastAsia="Times New Roman" w:cstheme="minorHAnsi"/>
          <w:i/>
          <w:iCs/>
          <w:lang w:val="de-DE"/>
        </w:rPr>
        <w:t xml:space="preserve"> </w:t>
      </w:r>
      <w:proofErr w:type="spellStart"/>
      <w:r w:rsidRPr="00A259C8">
        <w:rPr>
          <w:rFonts w:eastAsia="Times New Roman" w:cstheme="minorHAnsi"/>
          <w:i/>
          <w:iCs/>
          <w:lang w:val="de-DE"/>
        </w:rPr>
        <w:t>pasiūlymo</w:t>
      </w:r>
      <w:proofErr w:type="spellEnd"/>
      <w:r w:rsidRPr="00A259C8">
        <w:rPr>
          <w:rFonts w:eastAsia="Times New Roman" w:cstheme="minorHAnsi"/>
          <w:i/>
          <w:iCs/>
          <w:lang w:val="de-DE"/>
        </w:rPr>
        <w:t xml:space="preserve"> </w:t>
      </w:r>
      <w:proofErr w:type="spellStart"/>
      <w:r w:rsidRPr="00A259C8">
        <w:rPr>
          <w:rFonts w:eastAsia="Times New Roman" w:cstheme="minorHAnsi"/>
          <w:i/>
          <w:iCs/>
          <w:lang w:val="de-DE"/>
        </w:rPr>
        <w:t>pateikimo</w:t>
      </w:r>
      <w:proofErr w:type="spellEnd"/>
      <w:r w:rsidRPr="00A259C8">
        <w:rPr>
          <w:rFonts w:eastAsia="Times New Roman" w:cstheme="minorHAnsi"/>
          <w:i/>
          <w:iCs/>
          <w:lang w:val="de-DE"/>
        </w:rPr>
        <w:t xml:space="preserve"> </w:t>
      </w:r>
      <w:proofErr w:type="spellStart"/>
      <w:r w:rsidRPr="00A259C8">
        <w:rPr>
          <w:rFonts w:eastAsia="Times New Roman" w:cstheme="minorHAnsi"/>
          <w:i/>
          <w:iCs/>
          <w:lang w:val="de-DE"/>
        </w:rPr>
        <w:t>metu</w:t>
      </w:r>
      <w:proofErr w:type="spellEnd"/>
      <w:r w:rsidRPr="00A259C8">
        <w:rPr>
          <w:rFonts w:eastAsia="Times New Roman" w:cstheme="minorHAnsi"/>
          <w:i/>
          <w:iCs/>
          <w:lang w:val="de-DE"/>
        </w:rPr>
        <w:t xml:space="preserve"> </w:t>
      </w:r>
      <w:proofErr w:type="spellStart"/>
      <w:r w:rsidRPr="00A259C8">
        <w:rPr>
          <w:rFonts w:eastAsia="Times New Roman" w:cstheme="minorHAnsi"/>
          <w:i/>
          <w:iCs/>
          <w:lang w:val="de-DE"/>
        </w:rPr>
        <w:t>jie</w:t>
      </w:r>
      <w:proofErr w:type="spellEnd"/>
      <w:r w:rsidRPr="00A259C8">
        <w:rPr>
          <w:rFonts w:eastAsia="Times New Roman" w:cstheme="minorHAnsi"/>
          <w:i/>
          <w:iCs/>
          <w:lang w:val="de-DE"/>
        </w:rPr>
        <w:t xml:space="preserve"> </w:t>
      </w:r>
      <w:proofErr w:type="spellStart"/>
      <w:r w:rsidRPr="00A259C8">
        <w:rPr>
          <w:rFonts w:eastAsia="Times New Roman" w:cstheme="minorHAnsi"/>
          <w:i/>
          <w:iCs/>
          <w:lang w:val="de-DE"/>
        </w:rPr>
        <w:t>nėra</w:t>
      </w:r>
      <w:proofErr w:type="spellEnd"/>
      <w:r w:rsidRPr="00A259C8">
        <w:rPr>
          <w:rFonts w:eastAsia="Times New Roman" w:cstheme="minorHAnsi"/>
          <w:i/>
          <w:iCs/>
          <w:lang w:val="de-DE"/>
        </w:rPr>
        <w:t xml:space="preserve"> </w:t>
      </w:r>
      <w:proofErr w:type="spellStart"/>
      <w:r w:rsidRPr="00A259C8">
        <w:rPr>
          <w:rFonts w:eastAsia="Times New Roman" w:cstheme="minorHAnsi"/>
          <w:i/>
          <w:iCs/>
          <w:lang w:val="de-DE"/>
        </w:rPr>
        <w:t>tiekėjo</w:t>
      </w:r>
      <w:proofErr w:type="spellEnd"/>
      <w:r w:rsidRPr="00A259C8">
        <w:rPr>
          <w:rFonts w:eastAsia="Times New Roman" w:cstheme="minorHAnsi"/>
          <w:i/>
          <w:iCs/>
          <w:lang w:val="de-DE"/>
        </w:rPr>
        <w:t xml:space="preserve"> </w:t>
      </w:r>
      <w:proofErr w:type="spellStart"/>
      <w:r w:rsidRPr="00A259C8">
        <w:rPr>
          <w:rFonts w:eastAsia="Times New Roman" w:cstheme="minorHAnsi"/>
          <w:i/>
          <w:iCs/>
          <w:lang w:val="de-DE"/>
        </w:rPr>
        <w:t>ar</w:t>
      </w:r>
      <w:proofErr w:type="spellEnd"/>
      <w:r w:rsidRPr="00A259C8">
        <w:rPr>
          <w:rFonts w:eastAsia="Times New Roman" w:cstheme="minorHAnsi"/>
          <w:i/>
          <w:iCs/>
          <w:lang w:val="de-DE"/>
        </w:rPr>
        <w:t xml:space="preserve"> </w:t>
      </w:r>
      <w:proofErr w:type="spellStart"/>
      <w:r w:rsidRPr="00A259C8">
        <w:rPr>
          <w:rFonts w:eastAsia="Times New Roman" w:cstheme="minorHAnsi"/>
          <w:i/>
          <w:iCs/>
          <w:lang w:val="de-DE"/>
        </w:rPr>
        <w:t>jo</w:t>
      </w:r>
      <w:proofErr w:type="spellEnd"/>
      <w:r w:rsidRPr="00A259C8">
        <w:rPr>
          <w:rFonts w:eastAsia="Times New Roman" w:cstheme="minorHAnsi"/>
          <w:i/>
          <w:iCs/>
          <w:lang w:val="de-DE"/>
        </w:rPr>
        <w:t xml:space="preserve"> </w:t>
      </w:r>
      <w:proofErr w:type="spellStart"/>
      <w:r w:rsidRPr="00A259C8">
        <w:rPr>
          <w:rFonts w:eastAsia="Times New Roman" w:cstheme="minorHAnsi"/>
          <w:i/>
          <w:iCs/>
          <w:lang w:val="de-DE"/>
        </w:rPr>
        <w:t>pasitelkiamo</w:t>
      </w:r>
      <w:proofErr w:type="spellEnd"/>
      <w:r w:rsidRPr="00A259C8">
        <w:rPr>
          <w:rFonts w:eastAsia="Times New Roman" w:cstheme="minorHAnsi"/>
          <w:i/>
          <w:iCs/>
          <w:lang w:val="de-DE"/>
        </w:rPr>
        <w:t xml:space="preserve">(ų) </w:t>
      </w:r>
      <w:proofErr w:type="spellStart"/>
      <w:r w:rsidRPr="00A259C8">
        <w:rPr>
          <w:rFonts w:eastAsia="Times New Roman" w:cstheme="minorHAnsi"/>
          <w:i/>
          <w:iCs/>
          <w:lang w:val="de-DE"/>
        </w:rPr>
        <w:t>subrangovo</w:t>
      </w:r>
      <w:proofErr w:type="spellEnd"/>
      <w:r w:rsidRPr="00A259C8">
        <w:rPr>
          <w:rFonts w:eastAsia="Times New Roman" w:cstheme="minorHAnsi"/>
          <w:i/>
          <w:iCs/>
          <w:lang w:val="de-DE"/>
        </w:rPr>
        <w:t xml:space="preserve">(ų), </w:t>
      </w:r>
      <w:proofErr w:type="spellStart"/>
      <w:r w:rsidRPr="00A259C8">
        <w:rPr>
          <w:rFonts w:eastAsia="Times New Roman" w:cstheme="minorHAnsi"/>
          <w:i/>
          <w:iCs/>
          <w:lang w:val="de-DE"/>
        </w:rPr>
        <w:t>subtiekėjo</w:t>
      </w:r>
      <w:proofErr w:type="spellEnd"/>
      <w:r w:rsidRPr="00A259C8">
        <w:rPr>
          <w:rFonts w:eastAsia="Times New Roman" w:cstheme="minorHAnsi"/>
          <w:i/>
          <w:iCs/>
          <w:lang w:val="de-DE"/>
        </w:rPr>
        <w:t xml:space="preserve">(ų), </w:t>
      </w:r>
      <w:proofErr w:type="spellStart"/>
      <w:r w:rsidRPr="00A259C8">
        <w:rPr>
          <w:rFonts w:eastAsia="Times New Roman" w:cstheme="minorHAnsi"/>
          <w:i/>
          <w:iCs/>
          <w:lang w:val="de-DE"/>
        </w:rPr>
        <w:t>subteikėjų</w:t>
      </w:r>
      <w:proofErr w:type="spellEnd"/>
      <w:r w:rsidRPr="00A259C8">
        <w:rPr>
          <w:rFonts w:eastAsia="Times New Roman" w:cstheme="minorHAnsi"/>
          <w:i/>
          <w:iCs/>
          <w:lang w:val="de-DE"/>
        </w:rPr>
        <w:t xml:space="preserve">(ų) </w:t>
      </w:r>
      <w:proofErr w:type="spellStart"/>
      <w:r w:rsidRPr="00A259C8">
        <w:rPr>
          <w:rFonts w:eastAsia="Times New Roman" w:cstheme="minorHAnsi"/>
          <w:i/>
          <w:iCs/>
          <w:lang w:val="de-DE"/>
        </w:rPr>
        <w:t>darbuotojai</w:t>
      </w:r>
      <w:proofErr w:type="spellEnd"/>
      <w:r w:rsidRPr="00A259C8">
        <w:rPr>
          <w:rFonts w:eastAsia="Times New Roman" w:cstheme="minorHAnsi"/>
          <w:i/>
          <w:iCs/>
          <w:lang w:val="de-DE"/>
        </w:rPr>
        <w:t xml:space="preserve">, </w:t>
      </w:r>
      <w:proofErr w:type="spellStart"/>
      <w:r w:rsidRPr="00A259C8">
        <w:rPr>
          <w:rFonts w:eastAsia="Times New Roman" w:cstheme="minorHAnsi"/>
          <w:i/>
          <w:iCs/>
          <w:lang w:val="de-DE"/>
        </w:rPr>
        <w:t>tačiau</w:t>
      </w:r>
      <w:proofErr w:type="spellEnd"/>
      <w:r w:rsidRPr="00A259C8">
        <w:rPr>
          <w:rFonts w:eastAsia="Times New Roman" w:cstheme="minorHAnsi"/>
          <w:i/>
          <w:iCs/>
          <w:lang w:val="de-DE"/>
        </w:rPr>
        <w:t xml:space="preserve"> </w:t>
      </w:r>
      <w:proofErr w:type="spellStart"/>
      <w:r w:rsidRPr="00A259C8">
        <w:rPr>
          <w:rFonts w:eastAsia="Times New Roman" w:cstheme="minorHAnsi"/>
          <w:i/>
          <w:iCs/>
          <w:lang w:val="de-DE"/>
        </w:rPr>
        <w:t>laimėjimo</w:t>
      </w:r>
      <w:proofErr w:type="spellEnd"/>
      <w:r w:rsidRPr="00A259C8">
        <w:rPr>
          <w:rFonts w:eastAsia="Times New Roman" w:cstheme="minorHAnsi"/>
          <w:i/>
          <w:iCs/>
          <w:lang w:val="de-DE"/>
        </w:rPr>
        <w:t xml:space="preserve"> </w:t>
      </w:r>
      <w:proofErr w:type="spellStart"/>
      <w:r w:rsidRPr="00A259C8">
        <w:rPr>
          <w:rFonts w:eastAsia="Times New Roman" w:cstheme="minorHAnsi"/>
          <w:i/>
          <w:iCs/>
          <w:lang w:val="de-DE"/>
        </w:rPr>
        <w:t>atveju</w:t>
      </w:r>
      <w:proofErr w:type="spellEnd"/>
      <w:r w:rsidRPr="00A259C8">
        <w:rPr>
          <w:rFonts w:eastAsia="Times New Roman" w:cstheme="minorHAnsi"/>
          <w:i/>
          <w:iCs/>
          <w:lang w:val="de-DE"/>
        </w:rPr>
        <w:t xml:space="preserve"> </w:t>
      </w:r>
      <w:proofErr w:type="spellStart"/>
      <w:r w:rsidRPr="00A259C8">
        <w:rPr>
          <w:rFonts w:eastAsia="Times New Roman" w:cstheme="minorHAnsi"/>
          <w:i/>
          <w:iCs/>
          <w:lang w:val="de-DE"/>
        </w:rPr>
        <w:t>bus</w:t>
      </w:r>
      <w:proofErr w:type="spellEnd"/>
      <w:r w:rsidRPr="00A259C8">
        <w:rPr>
          <w:rFonts w:eastAsia="Times New Roman" w:cstheme="minorHAnsi"/>
          <w:i/>
          <w:iCs/>
          <w:lang w:val="de-DE"/>
        </w:rPr>
        <w:t xml:space="preserve"> </w:t>
      </w:r>
      <w:proofErr w:type="spellStart"/>
      <w:r w:rsidRPr="00A259C8">
        <w:rPr>
          <w:rFonts w:eastAsia="Times New Roman" w:cstheme="minorHAnsi"/>
          <w:i/>
          <w:iCs/>
          <w:lang w:val="de-DE"/>
        </w:rPr>
        <w:t>įdarbinti</w:t>
      </w:r>
      <w:proofErr w:type="spellEnd"/>
      <w:r w:rsidRPr="00A259C8">
        <w:rPr>
          <w:rFonts w:eastAsia="Times New Roman" w:cstheme="minorHAnsi"/>
          <w:i/>
          <w:iCs/>
          <w:lang w:val="de-DE"/>
        </w:rPr>
        <w:t>.</w:t>
      </w:r>
    </w:p>
    <w:p w14:paraId="105D498D" w14:textId="77777777" w:rsidR="00A216D5" w:rsidRPr="00576E84" w:rsidRDefault="00A216D5" w:rsidP="00A216D5">
      <w:pPr>
        <w:spacing w:line="240" w:lineRule="auto"/>
        <w:rPr>
          <w:rFonts w:eastAsia="Times New Roman" w:cstheme="minorHAnsi"/>
          <w:bCs/>
          <w:i/>
        </w:rPr>
      </w:pPr>
    </w:p>
    <w:p w14:paraId="65DB532D" w14:textId="77777777" w:rsidR="00A216D5" w:rsidRPr="00576E84" w:rsidRDefault="00A216D5" w:rsidP="00A216D5">
      <w:pPr>
        <w:spacing w:line="240" w:lineRule="auto"/>
        <w:rPr>
          <w:rFonts w:cstheme="minorHAnsi"/>
          <w:bCs/>
          <w:shd w:val="clear" w:color="auto" w:fill="FFFFFF"/>
        </w:rPr>
      </w:pPr>
      <w:r w:rsidRPr="00576E84">
        <w:rPr>
          <w:rFonts w:cstheme="minorHAnsi"/>
          <w:bCs/>
          <w:shd w:val="clear" w:color="auto" w:fill="FFFFFF"/>
        </w:rPr>
        <w:t xml:space="preserve">Informacija apie žinomus subtiekėjus ir jiems perduodama vykdyti sutarties dalis (kai subtiekėjų pajėgumais, siekiant atitikti kvalifikacijos reikalavimus, nesiremiama) </w:t>
      </w:r>
    </w:p>
    <w:p w14:paraId="2A12E4F4" w14:textId="3210415D" w:rsidR="00A216D5" w:rsidRPr="00576E84" w:rsidRDefault="00A216D5" w:rsidP="00A216D5">
      <w:pPr>
        <w:spacing w:line="240" w:lineRule="auto"/>
        <w:jc w:val="right"/>
        <w:rPr>
          <w:rFonts w:eastAsia="Times New Roman" w:cstheme="minorHAnsi"/>
          <w:iCs/>
        </w:rPr>
      </w:pPr>
    </w:p>
    <w:tbl>
      <w:tblPr>
        <w:tblStyle w:val="Lentelstinklelis"/>
        <w:tblW w:w="9918" w:type="dxa"/>
        <w:tblLook w:val="04A0" w:firstRow="1" w:lastRow="0" w:firstColumn="1" w:lastColumn="0" w:noHBand="0" w:noVBand="1"/>
      </w:tblPr>
      <w:tblGrid>
        <w:gridCol w:w="511"/>
        <w:gridCol w:w="4091"/>
        <w:gridCol w:w="5316"/>
      </w:tblGrid>
      <w:tr w:rsidR="00A216D5" w:rsidRPr="00576E84" w14:paraId="0F36B6DD" w14:textId="77777777" w:rsidTr="00A83528">
        <w:tc>
          <w:tcPr>
            <w:tcW w:w="48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31E624EE" w14:textId="77777777" w:rsidR="00A216D5" w:rsidRPr="00576E84" w:rsidRDefault="00A216D5" w:rsidP="00A83528">
            <w:pPr>
              <w:rPr>
                <w:rFonts w:cstheme="minorHAnsi"/>
                <w:b/>
              </w:rPr>
            </w:pPr>
            <w:r w:rsidRPr="00576E84">
              <w:rPr>
                <w:rFonts w:cstheme="minorHAnsi"/>
                <w:b/>
              </w:rPr>
              <w:t>Eil. Nr.</w:t>
            </w:r>
          </w:p>
        </w:tc>
        <w:tc>
          <w:tcPr>
            <w:tcW w:w="410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65239274" w14:textId="77777777" w:rsidR="00A216D5" w:rsidRPr="00576E84" w:rsidRDefault="00A216D5" w:rsidP="00A83528">
            <w:pPr>
              <w:rPr>
                <w:rFonts w:cstheme="minorHAnsi"/>
                <w:b/>
              </w:rPr>
            </w:pPr>
            <w:r w:rsidRPr="00576E84">
              <w:rPr>
                <w:rFonts w:cstheme="minorHAnsi"/>
                <w:b/>
              </w:rPr>
              <w:t>Subtiekėjo pavadinimas, juridinio asmens kodas, adresas</w:t>
            </w:r>
          </w:p>
        </w:tc>
        <w:tc>
          <w:tcPr>
            <w:tcW w:w="533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20B65DBC" w14:textId="77777777" w:rsidR="00A216D5" w:rsidRPr="00576E84" w:rsidRDefault="00A216D5" w:rsidP="00A83528">
            <w:pPr>
              <w:rPr>
                <w:rFonts w:cstheme="minorHAnsi"/>
                <w:b/>
              </w:rPr>
            </w:pPr>
            <w:r w:rsidRPr="00576E84">
              <w:rPr>
                <w:rFonts w:cstheme="minorHAnsi"/>
                <w:b/>
              </w:rPr>
              <w:t>Sutarties objekto dalies, perduodamos vykdyti subtiekėjui, aprašymas</w:t>
            </w:r>
          </w:p>
        </w:tc>
      </w:tr>
      <w:tr w:rsidR="00A216D5" w:rsidRPr="00576E84" w14:paraId="73B9EBB7" w14:textId="77777777" w:rsidTr="00A83528">
        <w:tc>
          <w:tcPr>
            <w:tcW w:w="486" w:type="dxa"/>
            <w:tcBorders>
              <w:top w:val="single" w:sz="4" w:space="0" w:color="000000"/>
              <w:left w:val="single" w:sz="4" w:space="0" w:color="000000"/>
              <w:bottom w:val="single" w:sz="4" w:space="0" w:color="000000"/>
              <w:right w:val="single" w:sz="4" w:space="0" w:color="000000"/>
            </w:tcBorders>
            <w:hideMark/>
          </w:tcPr>
          <w:p w14:paraId="4111ED4A" w14:textId="77777777" w:rsidR="00A216D5" w:rsidRPr="00576E84" w:rsidRDefault="00A216D5" w:rsidP="00A83528">
            <w:pPr>
              <w:rPr>
                <w:rFonts w:cstheme="minorHAnsi"/>
                <w:bCs/>
              </w:rPr>
            </w:pPr>
            <w:r w:rsidRPr="00576E84">
              <w:rPr>
                <w:rFonts w:cstheme="minorHAnsi"/>
                <w:bCs/>
              </w:rPr>
              <w:t>1.</w:t>
            </w:r>
          </w:p>
        </w:tc>
        <w:tc>
          <w:tcPr>
            <w:tcW w:w="4101" w:type="dxa"/>
            <w:tcBorders>
              <w:top w:val="single" w:sz="4" w:space="0" w:color="000000"/>
              <w:left w:val="single" w:sz="4" w:space="0" w:color="000000"/>
              <w:bottom w:val="single" w:sz="4" w:space="0" w:color="000000"/>
              <w:right w:val="single" w:sz="4" w:space="0" w:color="000000"/>
            </w:tcBorders>
          </w:tcPr>
          <w:p w14:paraId="67C901C7" w14:textId="77777777" w:rsidR="00A216D5" w:rsidRPr="00576E84" w:rsidRDefault="00A216D5" w:rsidP="00A83528">
            <w:pPr>
              <w:rPr>
                <w:rFonts w:cstheme="minorHAnsi"/>
                <w:bCs/>
              </w:rPr>
            </w:pPr>
          </w:p>
        </w:tc>
        <w:tc>
          <w:tcPr>
            <w:tcW w:w="5331" w:type="dxa"/>
            <w:tcBorders>
              <w:top w:val="single" w:sz="4" w:space="0" w:color="000000"/>
              <w:left w:val="single" w:sz="4" w:space="0" w:color="000000"/>
              <w:bottom w:val="single" w:sz="4" w:space="0" w:color="000000"/>
              <w:right w:val="single" w:sz="4" w:space="0" w:color="000000"/>
            </w:tcBorders>
          </w:tcPr>
          <w:p w14:paraId="25561D97" w14:textId="77777777" w:rsidR="00A216D5" w:rsidRPr="00576E84" w:rsidRDefault="00A216D5" w:rsidP="00A83528">
            <w:pPr>
              <w:rPr>
                <w:rFonts w:cstheme="minorHAnsi"/>
                <w:bCs/>
              </w:rPr>
            </w:pPr>
          </w:p>
        </w:tc>
      </w:tr>
      <w:tr w:rsidR="00A216D5" w:rsidRPr="00576E84" w14:paraId="056D8EE0" w14:textId="77777777" w:rsidTr="00A83528">
        <w:tc>
          <w:tcPr>
            <w:tcW w:w="486" w:type="dxa"/>
            <w:tcBorders>
              <w:top w:val="single" w:sz="4" w:space="0" w:color="000000"/>
              <w:left w:val="single" w:sz="4" w:space="0" w:color="000000"/>
              <w:bottom w:val="single" w:sz="4" w:space="0" w:color="000000"/>
              <w:right w:val="single" w:sz="4" w:space="0" w:color="000000"/>
            </w:tcBorders>
            <w:hideMark/>
          </w:tcPr>
          <w:p w14:paraId="3E94BEB8" w14:textId="77777777" w:rsidR="00A216D5" w:rsidRPr="00576E84" w:rsidRDefault="00A216D5" w:rsidP="00A83528">
            <w:pPr>
              <w:rPr>
                <w:rFonts w:cstheme="minorHAnsi"/>
                <w:bCs/>
              </w:rPr>
            </w:pPr>
            <w:r w:rsidRPr="00576E84">
              <w:rPr>
                <w:rFonts w:cstheme="minorHAnsi"/>
                <w:bCs/>
              </w:rPr>
              <w:t>2.</w:t>
            </w:r>
          </w:p>
        </w:tc>
        <w:tc>
          <w:tcPr>
            <w:tcW w:w="4101" w:type="dxa"/>
            <w:tcBorders>
              <w:top w:val="single" w:sz="4" w:space="0" w:color="000000"/>
              <w:left w:val="single" w:sz="4" w:space="0" w:color="000000"/>
              <w:bottom w:val="single" w:sz="4" w:space="0" w:color="000000"/>
              <w:right w:val="single" w:sz="4" w:space="0" w:color="000000"/>
            </w:tcBorders>
          </w:tcPr>
          <w:p w14:paraId="6B6580C4" w14:textId="77777777" w:rsidR="00A216D5" w:rsidRPr="00576E84" w:rsidRDefault="00A216D5" w:rsidP="00A83528">
            <w:pPr>
              <w:rPr>
                <w:rFonts w:cstheme="minorHAnsi"/>
                <w:bCs/>
              </w:rPr>
            </w:pPr>
          </w:p>
        </w:tc>
        <w:tc>
          <w:tcPr>
            <w:tcW w:w="5331" w:type="dxa"/>
            <w:tcBorders>
              <w:top w:val="single" w:sz="4" w:space="0" w:color="000000"/>
              <w:left w:val="single" w:sz="4" w:space="0" w:color="000000"/>
              <w:bottom w:val="single" w:sz="4" w:space="0" w:color="000000"/>
              <w:right w:val="single" w:sz="4" w:space="0" w:color="000000"/>
            </w:tcBorders>
          </w:tcPr>
          <w:p w14:paraId="3009DCEF" w14:textId="77777777" w:rsidR="00A216D5" w:rsidRPr="00576E84" w:rsidRDefault="00A216D5" w:rsidP="00A83528">
            <w:pPr>
              <w:rPr>
                <w:rFonts w:cstheme="minorHAnsi"/>
                <w:bCs/>
              </w:rPr>
            </w:pPr>
          </w:p>
        </w:tc>
      </w:tr>
    </w:tbl>
    <w:p w14:paraId="570ED6E1" w14:textId="77777777" w:rsidR="00A216D5" w:rsidRPr="00576E84" w:rsidRDefault="00A216D5" w:rsidP="00A216D5">
      <w:pPr>
        <w:spacing w:line="240" w:lineRule="auto"/>
        <w:rPr>
          <w:rFonts w:eastAsia="Times New Roman" w:cstheme="minorHAnsi"/>
          <w:i/>
        </w:rPr>
      </w:pPr>
    </w:p>
    <w:p w14:paraId="6F5655B8" w14:textId="77777777" w:rsidR="00A216D5" w:rsidRPr="00576E84" w:rsidRDefault="00A216D5" w:rsidP="00A216D5">
      <w:pPr>
        <w:spacing w:before="120"/>
        <w:ind w:left="567"/>
        <w:rPr>
          <w:rFonts w:cstheme="minorHAnsi"/>
        </w:rPr>
      </w:pPr>
      <w:r w:rsidRPr="00576E84">
        <w:rPr>
          <w:rFonts w:cstheme="minorHAnsi"/>
        </w:rPr>
        <w:t>Šiame pasiūlyme yra pateikta konfidenciali informacija</w:t>
      </w:r>
      <w:r w:rsidRPr="00576E84">
        <w:rPr>
          <w:rFonts w:cstheme="minorHAnsi"/>
          <w:vertAlign w:val="superscript"/>
        </w:rPr>
        <w:sym w:font="Symbol" w:char="F02A"/>
      </w:r>
      <w:r w:rsidRPr="00576E84">
        <w:rPr>
          <w:rFonts w:cstheme="minorHAnsi"/>
        </w:rPr>
        <w:t>:</w:t>
      </w:r>
    </w:p>
    <w:tbl>
      <w:tblPr>
        <w:tblW w:w="99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91"/>
        <w:gridCol w:w="2647"/>
        <w:gridCol w:w="3197"/>
        <w:gridCol w:w="3459"/>
      </w:tblGrid>
      <w:tr w:rsidR="00A216D5" w:rsidRPr="00576E84" w14:paraId="2E0DBF5A" w14:textId="77777777" w:rsidTr="006F1077">
        <w:trPr>
          <w:trHeight w:val="1074"/>
          <w:jc w:val="center"/>
        </w:trPr>
        <w:tc>
          <w:tcPr>
            <w:tcW w:w="691" w:type="dxa"/>
            <w:shd w:val="clear" w:color="auto" w:fill="D9D9D9"/>
            <w:vAlign w:val="center"/>
          </w:tcPr>
          <w:p w14:paraId="5E2367D5" w14:textId="77777777" w:rsidR="00A216D5" w:rsidRPr="00576E84" w:rsidRDefault="00A216D5" w:rsidP="00A83528">
            <w:pPr>
              <w:widowControl w:val="0"/>
              <w:suppressLineNumbers/>
              <w:suppressAutoHyphens/>
              <w:rPr>
                <w:rFonts w:cstheme="minorHAnsi"/>
                <w:b/>
                <w:bCs/>
              </w:rPr>
            </w:pPr>
            <w:r w:rsidRPr="00576E84">
              <w:rPr>
                <w:rFonts w:cstheme="minorHAnsi"/>
                <w:b/>
                <w:bCs/>
              </w:rPr>
              <w:t>Eil. Nr.</w:t>
            </w:r>
          </w:p>
        </w:tc>
        <w:tc>
          <w:tcPr>
            <w:tcW w:w="2647" w:type="dxa"/>
            <w:shd w:val="clear" w:color="auto" w:fill="D9D9D9"/>
            <w:vAlign w:val="center"/>
          </w:tcPr>
          <w:p w14:paraId="0F53371D" w14:textId="77777777" w:rsidR="00A216D5" w:rsidRPr="00576E84" w:rsidRDefault="00A216D5" w:rsidP="00A83528">
            <w:pPr>
              <w:widowControl w:val="0"/>
              <w:suppressLineNumbers/>
              <w:suppressAutoHyphens/>
              <w:spacing w:line="240" w:lineRule="auto"/>
              <w:jc w:val="center"/>
              <w:rPr>
                <w:rFonts w:cstheme="minorHAnsi"/>
                <w:b/>
                <w:bCs/>
              </w:rPr>
            </w:pPr>
            <w:r w:rsidRPr="00576E84">
              <w:rPr>
                <w:rFonts w:cstheme="minorHAnsi"/>
                <w:b/>
                <w:bCs/>
              </w:rPr>
              <w:t>Pateikto dokumento pavadinimas</w:t>
            </w:r>
          </w:p>
        </w:tc>
        <w:tc>
          <w:tcPr>
            <w:tcW w:w="3197" w:type="dxa"/>
            <w:shd w:val="clear" w:color="auto" w:fill="D9D9D9"/>
          </w:tcPr>
          <w:p w14:paraId="06761A1F" w14:textId="77777777" w:rsidR="00A216D5" w:rsidRPr="00576E84" w:rsidRDefault="00A216D5" w:rsidP="00A83528">
            <w:pPr>
              <w:widowControl w:val="0"/>
              <w:suppressLineNumbers/>
              <w:suppressAutoHyphens/>
              <w:spacing w:line="240" w:lineRule="auto"/>
              <w:jc w:val="center"/>
              <w:rPr>
                <w:rFonts w:cstheme="minorHAnsi"/>
                <w:b/>
                <w:bCs/>
              </w:rPr>
            </w:pPr>
            <w:r w:rsidRPr="00576E84">
              <w:rPr>
                <w:rFonts w:cstheme="minorHAnsi"/>
                <w:b/>
                <w:bCs/>
              </w:rPr>
              <w:t>Dokumente esanti konfidenciali informacija (nurodoma dokumento dalis / puslapis, kuriame yra konfidenciali informacija)</w:t>
            </w:r>
            <w:r w:rsidRPr="00576E84">
              <w:rPr>
                <w:rFonts w:cstheme="minorHAnsi"/>
                <w:b/>
              </w:rPr>
              <w:t>*</w:t>
            </w:r>
          </w:p>
        </w:tc>
        <w:tc>
          <w:tcPr>
            <w:tcW w:w="3459" w:type="dxa"/>
            <w:shd w:val="clear" w:color="auto" w:fill="D9D9D9"/>
            <w:vAlign w:val="center"/>
          </w:tcPr>
          <w:p w14:paraId="7BD4CEC8" w14:textId="77777777" w:rsidR="00A216D5" w:rsidRPr="00576E84" w:rsidRDefault="00A216D5" w:rsidP="00A83528">
            <w:pPr>
              <w:widowControl w:val="0"/>
              <w:suppressLineNumbers/>
              <w:suppressAutoHyphens/>
              <w:spacing w:line="240" w:lineRule="auto"/>
              <w:jc w:val="center"/>
              <w:rPr>
                <w:rFonts w:cstheme="minorHAnsi"/>
                <w:b/>
                <w:bCs/>
              </w:rPr>
            </w:pPr>
            <w:r w:rsidRPr="00576E84">
              <w:rPr>
                <w:rFonts w:cstheme="minorHAnsi"/>
                <w:b/>
                <w:bCs/>
              </w:rPr>
              <w:t>Konfidencialios informacijos pagrindimas (ne formalus bet realus paaiškinimas, kodėl nurodytas dokumentas ar jo dalis yra konfidencialūs)</w:t>
            </w:r>
          </w:p>
        </w:tc>
      </w:tr>
      <w:tr w:rsidR="00A216D5" w:rsidRPr="00576E84" w14:paraId="0EE5ED0C" w14:textId="77777777" w:rsidTr="006F1077">
        <w:trPr>
          <w:trHeight w:val="476"/>
          <w:jc w:val="center"/>
        </w:trPr>
        <w:tc>
          <w:tcPr>
            <w:tcW w:w="691" w:type="dxa"/>
          </w:tcPr>
          <w:p w14:paraId="60729A5D" w14:textId="77777777" w:rsidR="00A216D5" w:rsidRPr="00576E84" w:rsidRDefault="00A216D5" w:rsidP="00A83528">
            <w:pPr>
              <w:widowControl w:val="0"/>
              <w:suppressLineNumbers/>
              <w:suppressAutoHyphens/>
              <w:rPr>
                <w:rFonts w:cstheme="minorHAnsi"/>
              </w:rPr>
            </w:pPr>
          </w:p>
        </w:tc>
        <w:tc>
          <w:tcPr>
            <w:tcW w:w="2647" w:type="dxa"/>
          </w:tcPr>
          <w:p w14:paraId="2798C43E" w14:textId="77777777" w:rsidR="00A216D5" w:rsidRPr="00576E84" w:rsidRDefault="00A216D5" w:rsidP="00A83528">
            <w:pPr>
              <w:widowControl w:val="0"/>
              <w:suppressLineNumbers/>
              <w:suppressAutoHyphens/>
              <w:rPr>
                <w:rFonts w:cstheme="minorHAnsi"/>
              </w:rPr>
            </w:pPr>
          </w:p>
        </w:tc>
        <w:tc>
          <w:tcPr>
            <w:tcW w:w="3197" w:type="dxa"/>
          </w:tcPr>
          <w:p w14:paraId="2AAD4BED" w14:textId="77777777" w:rsidR="00A216D5" w:rsidRPr="00576E84" w:rsidRDefault="00A216D5" w:rsidP="00A83528">
            <w:pPr>
              <w:widowControl w:val="0"/>
              <w:suppressLineNumbers/>
              <w:suppressAutoHyphens/>
              <w:rPr>
                <w:rFonts w:cstheme="minorHAnsi"/>
              </w:rPr>
            </w:pPr>
          </w:p>
        </w:tc>
        <w:tc>
          <w:tcPr>
            <w:tcW w:w="3459" w:type="dxa"/>
          </w:tcPr>
          <w:p w14:paraId="55468EED" w14:textId="77777777" w:rsidR="00A216D5" w:rsidRPr="00576E84" w:rsidRDefault="00A216D5" w:rsidP="00A83528">
            <w:pPr>
              <w:widowControl w:val="0"/>
              <w:suppressLineNumbers/>
              <w:suppressAutoHyphens/>
              <w:rPr>
                <w:rFonts w:cstheme="minorHAnsi"/>
              </w:rPr>
            </w:pPr>
          </w:p>
        </w:tc>
      </w:tr>
    </w:tbl>
    <w:p w14:paraId="25C39BC2" w14:textId="77777777" w:rsidR="00A216D5" w:rsidRDefault="00A216D5" w:rsidP="00A216D5">
      <w:pPr>
        <w:spacing w:after="0" w:line="240" w:lineRule="auto"/>
        <w:ind w:left="57" w:right="57"/>
        <w:jc w:val="center"/>
        <w:rPr>
          <w:rFonts w:eastAsia="Times New Roman" w:cstheme="minorHAnsi"/>
          <w:i/>
        </w:rPr>
      </w:pPr>
    </w:p>
    <w:p w14:paraId="5C3B365E" w14:textId="77777777" w:rsidR="00A216D5" w:rsidRPr="00C94EF4" w:rsidRDefault="00A216D5" w:rsidP="00A216D5">
      <w:pPr>
        <w:spacing w:after="0" w:line="240" w:lineRule="auto"/>
        <w:contextualSpacing/>
        <w:jc w:val="both"/>
        <w:rPr>
          <w:rFonts w:eastAsia="Times New Roman" w:cstheme="minorHAnsi"/>
          <w:i/>
          <w:iCs/>
          <w:sz w:val="20"/>
          <w:szCs w:val="20"/>
          <w:lang w:eastAsia="lt-LT"/>
        </w:rPr>
      </w:pPr>
      <w:r w:rsidRPr="00C94EF4">
        <w:rPr>
          <w:rFonts w:eastAsia="Times New Roman" w:cstheme="minorHAnsi"/>
          <w:i/>
          <w:iCs/>
          <w:sz w:val="20"/>
          <w:szCs w:val="20"/>
          <w:lang w:eastAsia="lt-LT"/>
        </w:rPr>
        <w:t xml:space="preserve">*jei tiekėjas </w:t>
      </w:r>
      <w:r w:rsidRPr="00C94EF4">
        <w:rPr>
          <w:rFonts w:cstheme="minorHAnsi"/>
          <w:i/>
          <w:iCs/>
          <w:sz w:val="20"/>
          <w:szCs w:val="20"/>
        </w:rPr>
        <w:t>nepagrindžia, kodėl nurodyta informacija yra konfidenciali, Perkantysis subjektas laikys, kad tiekėjas formaliai uždėjo konfidencialumo reikalavimus pasiūlymui ir tokia tiekėjo informacija yra nekonfidenciali.</w:t>
      </w:r>
    </w:p>
    <w:p w14:paraId="66A1ACA2" w14:textId="77777777" w:rsidR="00A216D5" w:rsidRPr="00576E84" w:rsidRDefault="00A216D5" w:rsidP="00A216D5">
      <w:pPr>
        <w:spacing w:line="240" w:lineRule="auto"/>
        <w:rPr>
          <w:rFonts w:cstheme="minorHAnsi"/>
        </w:rPr>
      </w:pPr>
    </w:p>
    <w:p w14:paraId="63689FB0" w14:textId="77777777" w:rsidR="00A216D5" w:rsidRDefault="00A216D5" w:rsidP="00A216D5">
      <w:pPr>
        <w:spacing w:line="240" w:lineRule="auto"/>
        <w:rPr>
          <w:rFonts w:cstheme="minorHAnsi"/>
        </w:rPr>
      </w:pPr>
      <w:r w:rsidRPr="00576E84">
        <w:rPr>
          <w:rFonts w:cstheme="minorHAnsi"/>
        </w:rPr>
        <w:t xml:space="preserve">Pasiūlymas galioja </w:t>
      </w:r>
      <w:r w:rsidRPr="00576E84">
        <w:rPr>
          <w:rFonts w:cstheme="minorHAnsi"/>
          <w:b/>
        </w:rPr>
        <w:t xml:space="preserve">ne trumpiau nei </w:t>
      </w:r>
      <w:r>
        <w:rPr>
          <w:rFonts w:cstheme="minorHAnsi"/>
          <w:b/>
        </w:rPr>
        <w:t xml:space="preserve">60 dienų </w:t>
      </w:r>
      <w:r w:rsidRPr="00576E84">
        <w:rPr>
          <w:rFonts w:cstheme="minorHAnsi"/>
        </w:rPr>
        <w:t xml:space="preserve"> </w:t>
      </w:r>
      <w:r w:rsidRPr="00536497">
        <w:rPr>
          <w:rFonts w:cstheme="minorHAnsi"/>
        </w:rPr>
        <w:t>Pirminių</w:t>
      </w:r>
      <w:r w:rsidRPr="007F235E">
        <w:rPr>
          <w:rFonts w:cstheme="minorHAnsi"/>
          <w:color w:val="7030A0"/>
        </w:rPr>
        <w:t xml:space="preserve">, </w:t>
      </w:r>
      <w:r w:rsidRPr="007F235E">
        <w:rPr>
          <w:rFonts w:cstheme="minorHAnsi"/>
        </w:rPr>
        <w:t>pasiūlymų pateikimo galutinio termino pabaigos</w:t>
      </w:r>
      <w:r w:rsidRPr="00576E84">
        <w:rPr>
          <w:rFonts w:cstheme="minorHAnsi"/>
        </w:rPr>
        <w:t>.</w:t>
      </w:r>
    </w:p>
    <w:p w14:paraId="3FC2FECD" w14:textId="77777777" w:rsidR="00A216D5" w:rsidRPr="00576E84" w:rsidRDefault="00A216D5" w:rsidP="00A216D5">
      <w:pPr>
        <w:spacing w:line="240" w:lineRule="auto"/>
        <w:rPr>
          <w:rFonts w:cstheme="minorHAnsi"/>
        </w:rPr>
      </w:pPr>
      <w:r>
        <w:rPr>
          <w:rFonts w:ascii="Times New Roman" w:eastAsia="Times New Roman" w:hAnsi="Times New Roman" w:cs="Times New Roman"/>
          <w:lang w:eastAsia="lt-LT"/>
        </w:rPr>
        <w:t>Pasirašydamas šį pasiūlymą</w:t>
      </w:r>
      <w:r w:rsidRPr="00CA5E00">
        <w:rPr>
          <w:rFonts w:ascii="Times New Roman" w:eastAsia="Times New Roman" w:hAnsi="Times New Roman" w:cs="Times New Roman"/>
          <w:lang w:eastAsia="lt-LT"/>
        </w:rPr>
        <w:t xml:space="preserve">, tvirtintu visų kartu su </w:t>
      </w:r>
      <w:r>
        <w:rPr>
          <w:rFonts w:ascii="Times New Roman" w:eastAsia="Times New Roman" w:hAnsi="Times New Roman" w:cs="Times New Roman"/>
          <w:lang w:eastAsia="lt-LT"/>
        </w:rPr>
        <w:t xml:space="preserve">pasiūlymu </w:t>
      </w:r>
      <w:r w:rsidRPr="00CA5E00">
        <w:rPr>
          <w:rFonts w:ascii="Times New Roman" w:eastAsia="Times New Roman" w:hAnsi="Times New Roman" w:cs="Times New Roman"/>
          <w:lang w:eastAsia="lt-LT"/>
        </w:rPr>
        <w:t>pateikiamų dokumentų tikrumą.</w:t>
      </w:r>
    </w:p>
    <w:p w14:paraId="36B5CC79" w14:textId="77777777" w:rsidR="00A216D5" w:rsidRDefault="00A216D5" w:rsidP="00A216D5">
      <w:pPr>
        <w:spacing w:after="0" w:line="240" w:lineRule="auto"/>
        <w:ind w:left="57" w:right="57"/>
        <w:rPr>
          <w:rFonts w:eastAsia="Times New Roman" w:cstheme="minorHAnsi"/>
          <w:i/>
        </w:rPr>
      </w:pPr>
      <w:r w:rsidRPr="00576E84">
        <w:rPr>
          <w:rFonts w:eastAsia="Times New Roman" w:cstheme="minorHAnsi"/>
          <w:i/>
        </w:rPr>
        <w:t>Tiekėjas arba jo įgaliotas asmuo</w:t>
      </w:r>
      <w:r w:rsidRPr="00576E84">
        <w:rPr>
          <w:rFonts w:eastAsia="Times New Roman" w:cstheme="minorHAnsi"/>
          <w:i/>
        </w:rPr>
        <w:tab/>
        <w:t xml:space="preserve">    parašas</w:t>
      </w:r>
      <w:r w:rsidRPr="00576E84">
        <w:rPr>
          <w:rFonts w:eastAsia="Times New Roman" w:cstheme="minorHAnsi"/>
          <w:i/>
        </w:rPr>
        <w:tab/>
      </w:r>
      <w:r w:rsidRPr="00576E84">
        <w:rPr>
          <w:rFonts w:eastAsia="Times New Roman" w:cstheme="minorHAnsi"/>
          <w:i/>
        </w:rPr>
        <w:tab/>
        <w:t xml:space="preserve">          vardas ir pavardė</w:t>
      </w:r>
      <w:r w:rsidRPr="00576E84">
        <w:rPr>
          <w:rFonts w:eastAsia="Times New Roman" w:cstheme="minorHAnsi"/>
          <w:i/>
        </w:rPr>
        <w:tab/>
      </w:r>
    </w:p>
    <w:p w14:paraId="77721B2A" w14:textId="48289437" w:rsidR="00A216D5" w:rsidRPr="00C94EF4" w:rsidRDefault="00A216D5" w:rsidP="00A216D5">
      <w:pPr>
        <w:spacing w:after="0" w:line="240" w:lineRule="auto"/>
        <w:ind w:left="2592" w:firstLine="1296"/>
        <w:rPr>
          <w:rFonts w:eastAsia="Times New Roman" w:cstheme="minorHAnsi"/>
          <w:lang w:eastAsia="lt-LT"/>
        </w:rPr>
      </w:pPr>
      <w:r w:rsidRPr="00C94EF4">
        <w:rPr>
          <w:rFonts w:eastAsia="Times New Roman" w:cstheme="minorHAnsi"/>
          <w:lang w:eastAsia="lt-LT"/>
        </w:rPr>
        <w:t>____________________________________________________</w:t>
      </w:r>
    </w:p>
    <w:p w14:paraId="6F8918F5" w14:textId="77777777" w:rsidR="00A216D5" w:rsidRPr="00444C8B" w:rsidRDefault="00A216D5" w:rsidP="00A216D5">
      <w:pPr>
        <w:tabs>
          <w:tab w:val="center" w:pos="2835"/>
        </w:tabs>
        <w:spacing w:after="0" w:line="240" w:lineRule="auto"/>
        <w:ind w:left="1134"/>
        <w:jc w:val="center"/>
        <w:rPr>
          <w:rFonts w:ascii="Times New Roman" w:eastAsia="Times New Roman" w:hAnsi="Times New Roman" w:cs="Times New Roman"/>
          <w:lang w:eastAsia="lt-LT"/>
        </w:rPr>
      </w:pPr>
      <w:r w:rsidRPr="00082191">
        <w:rPr>
          <w:rFonts w:eastAsia="Times New Roman" w:cstheme="minorHAnsi"/>
          <w:i/>
          <w:iCs/>
          <w:sz w:val="20"/>
          <w:szCs w:val="20"/>
          <w:lang w:eastAsia="lt-LT"/>
        </w:rPr>
        <w:t>(Tiekėjo arba jo įgalioto asmens vardas, pavardė, parašas</w:t>
      </w:r>
      <w:r>
        <w:rPr>
          <w:rFonts w:eastAsia="Times New Roman" w:cstheme="minorHAnsi"/>
          <w:i/>
          <w:iCs/>
          <w:sz w:val="20"/>
          <w:szCs w:val="20"/>
          <w:lang w:eastAsia="lt-LT"/>
        </w:rPr>
        <w:t>)</w:t>
      </w:r>
    </w:p>
    <w:p w14:paraId="545692D2" w14:textId="77777777" w:rsidR="00DE49FF" w:rsidRPr="00C018E6" w:rsidRDefault="00DE49FF" w:rsidP="00DE49FF">
      <w:pPr>
        <w:jc w:val="center"/>
        <w:rPr>
          <w:rFonts w:cstheme="minorHAnsi"/>
          <w:color w:val="7030A0"/>
        </w:rPr>
      </w:pPr>
      <w:r w:rsidRPr="00C018E6">
        <w:rPr>
          <w:rFonts w:cstheme="minorHAnsi"/>
        </w:rPr>
        <w:t>__________</w:t>
      </w:r>
    </w:p>
    <w:p w14:paraId="184B66EC" w14:textId="5D266AC5" w:rsidR="00DE49FF" w:rsidRDefault="00DE49FF" w:rsidP="00DE49FF">
      <w:pPr>
        <w:rPr>
          <w:rFonts w:cstheme="minorHAnsi"/>
          <w:color w:val="7030A0"/>
        </w:rPr>
      </w:pPr>
    </w:p>
    <w:p w14:paraId="3EEC479B" w14:textId="77777777" w:rsidR="000D11CE" w:rsidRPr="00C018E6" w:rsidRDefault="000D11CE" w:rsidP="000D11CE">
      <w:pPr>
        <w:pStyle w:val="Antrat2"/>
        <w:ind w:left="5103"/>
        <w:rPr>
          <w:rFonts w:asciiTheme="minorHAnsi" w:hAnsiTheme="minorHAnsi" w:cstheme="minorHAnsi"/>
          <w:color w:val="0070C0"/>
          <w:sz w:val="22"/>
          <w:szCs w:val="22"/>
        </w:rPr>
      </w:pPr>
      <w:bookmarkStart w:id="40" w:name="_Ref39586171"/>
      <w:bookmarkStart w:id="41" w:name="_Ref39673580"/>
      <w:bookmarkStart w:id="42" w:name="_Ref39674283"/>
      <w:bookmarkStart w:id="43" w:name="_Toc126333948"/>
      <w:bookmarkStart w:id="44" w:name="_Toc166156956"/>
      <w:bookmarkStart w:id="45" w:name="_Toc169075217"/>
      <w:bookmarkStart w:id="46" w:name="_Toc169521933"/>
      <w:bookmarkStart w:id="47" w:name="_Toc192147011"/>
      <w:r w:rsidRPr="00C018E6">
        <w:rPr>
          <w:rFonts w:asciiTheme="minorHAnsi" w:hAnsiTheme="minorHAnsi" w:cstheme="minorHAnsi"/>
          <w:color w:val="0070C0"/>
          <w:sz w:val="22"/>
          <w:szCs w:val="22"/>
        </w:rPr>
        <w:t xml:space="preserve">Pirkimo sąlygų </w:t>
      </w:r>
      <w:r>
        <w:rPr>
          <w:rFonts w:asciiTheme="minorHAnsi" w:hAnsiTheme="minorHAnsi" w:cstheme="minorHAnsi"/>
          <w:color w:val="0070C0"/>
          <w:sz w:val="22"/>
          <w:szCs w:val="22"/>
        </w:rPr>
        <w:t>6</w:t>
      </w:r>
      <w:r w:rsidRPr="00C018E6">
        <w:rPr>
          <w:rFonts w:asciiTheme="minorHAnsi" w:hAnsiTheme="minorHAnsi" w:cstheme="minorHAnsi"/>
          <w:color w:val="0070C0"/>
          <w:sz w:val="22"/>
          <w:szCs w:val="22"/>
        </w:rPr>
        <w:t xml:space="preserve"> priedas „Sutarties projektas“</w:t>
      </w:r>
      <w:bookmarkEnd w:id="40"/>
      <w:bookmarkEnd w:id="41"/>
      <w:bookmarkEnd w:id="42"/>
      <w:bookmarkEnd w:id="43"/>
      <w:bookmarkEnd w:id="44"/>
      <w:bookmarkEnd w:id="45"/>
      <w:bookmarkEnd w:id="46"/>
      <w:bookmarkEnd w:id="47"/>
    </w:p>
    <w:p w14:paraId="0983D81C" w14:textId="77777777" w:rsidR="000D11CE" w:rsidRPr="00C018E6" w:rsidRDefault="000D11CE" w:rsidP="000D11CE">
      <w:pPr>
        <w:rPr>
          <w:rFonts w:cstheme="minorHAnsi"/>
        </w:rPr>
      </w:pPr>
    </w:p>
    <w:p w14:paraId="220652A3" w14:textId="77777777" w:rsidR="000D11CE" w:rsidRPr="00A216D5" w:rsidRDefault="000D11CE" w:rsidP="000D11CE">
      <w:pPr>
        <w:jc w:val="both"/>
        <w:rPr>
          <w:rFonts w:cstheme="minorHAnsi"/>
          <w:i/>
          <w:color w:val="FF0000"/>
        </w:rPr>
      </w:pPr>
      <w:r w:rsidRPr="006B3F83">
        <w:rPr>
          <w:rFonts w:cstheme="minorHAnsi"/>
          <w:i/>
        </w:rPr>
        <w:t>Sutarties projektas teikiamas atskiru dokumentu, kuris prieinamas CVP IS „Pirkimo dokumentai“</w:t>
      </w:r>
    </w:p>
    <w:p w14:paraId="4B4F5E95" w14:textId="679CEDFC" w:rsidR="000D11CE" w:rsidRDefault="000D11CE" w:rsidP="000D11CE">
      <w:pPr>
        <w:jc w:val="center"/>
        <w:rPr>
          <w:rFonts w:cstheme="minorHAnsi"/>
          <w:iCs/>
        </w:rPr>
      </w:pPr>
      <w:r>
        <w:rPr>
          <w:rFonts w:cstheme="minorHAnsi"/>
          <w:iCs/>
        </w:rPr>
        <w:t>_______________</w:t>
      </w:r>
    </w:p>
    <w:p w14:paraId="5B398B1B" w14:textId="77777777" w:rsidR="00E73A3A" w:rsidRDefault="00E73A3A" w:rsidP="006A279D">
      <w:pPr>
        <w:pStyle w:val="Antrat2"/>
        <w:ind w:left="5103"/>
        <w:rPr>
          <w:rFonts w:asciiTheme="minorHAnsi" w:eastAsia="Calibri" w:hAnsiTheme="minorHAnsi" w:cstheme="minorHAnsi"/>
          <w:color w:val="0070C0"/>
          <w:sz w:val="22"/>
          <w:szCs w:val="22"/>
        </w:rPr>
      </w:pPr>
      <w:bookmarkStart w:id="48" w:name="_Ref38291223"/>
      <w:bookmarkStart w:id="49" w:name="_Ref38291334"/>
      <w:bookmarkStart w:id="50" w:name="_Ref38533412"/>
      <w:bookmarkStart w:id="51" w:name="_Toc126333942"/>
      <w:bookmarkStart w:id="52" w:name="_Toc162508571"/>
    </w:p>
    <w:p w14:paraId="68287A09" w14:textId="25DAF018" w:rsidR="006A279D" w:rsidRPr="006A279D" w:rsidRDefault="006A279D" w:rsidP="006A279D">
      <w:pPr>
        <w:pStyle w:val="Antrat2"/>
        <w:ind w:left="5103"/>
        <w:rPr>
          <w:rFonts w:asciiTheme="minorHAnsi" w:eastAsia="Calibri" w:hAnsiTheme="minorHAnsi" w:cstheme="minorHAnsi"/>
          <w:color w:val="0070C0"/>
          <w:sz w:val="22"/>
          <w:szCs w:val="22"/>
        </w:rPr>
      </w:pPr>
      <w:bookmarkStart w:id="53" w:name="_Toc192147012"/>
      <w:r w:rsidRPr="006A279D">
        <w:rPr>
          <w:rFonts w:asciiTheme="minorHAnsi" w:eastAsia="Calibri" w:hAnsiTheme="minorHAnsi" w:cstheme="minorHAnsi"/>
          <w:color w:val="0070C0"/>
          <w:sz w:val="22"/>
          <w:szCs w:val="22"/>
        </w:rPr>
        <w:t xml:space="preserve">Pirkimo sąlygų </w:t>
      </w:r>
      <w:r w:rsidR="000D11CE">
        <w:rPr>
          <w:rFonts w:asciiTheme="minorHAnsi" w:eastAsia="Calibri" w:hAnsiTheme="minorHAnsi" w:cstheme="minorHAnsi"/>
          <w:color w:val="0070C0"/>
          <w:sz w:val="22"/>
          <w:szCs w:val="22"/>
        </w:rPr>
        <w:t>7</w:t>
      </w:r>
      <w:r w:rsidRPr="006A279D">
        <w:rPr>
          <w:rFonts w:asciiTheme="minorHAnsi" w:eastAsia="Calibri" w:hAnsiTheme="minorHAnsi" w:cstheme="minorHAnsi"/>
          <w:color w:val="0070C0"/>
          <w:sz w:val="22"/>
          <w:szCs w:val="22"/>
        </w:rPr>
        <w:t xml:space="preserve"> priedas „</w:t>
      </w:r>
      <w:r w:rsidR="00B11A6E" w:rsidRPr="004C5A4E">
        <w:rPr>
          <w:rFonts w:asciiTheme="minorHAnsi" w:eastAsia="Calibri" w:hAnsiTheme="minorHAnsi" w:cstheme="minorHAnsi"/>
          <w:color w:val="0070C0"/>
          <w:sz w:val="21"/>
          <w:szCs w:val="21"/>
        </w:rPr>
        <w:t>Tiekėjų kvalifikacijos reikalavimai ir reikalaujami aplinkos apsaugos vadybos sistemų standartai</w:t>
      </w:r>
      <w:r w:rsidRPr="006A279D">
        <w:rPr>
          <w:rFonts w:asciiTheme="minorHAnsi" w:eastAsia="Calibri" w:hAnsiTheme="minorHAnsi" w:cstheme="minorHAnsi"/>
          <w:color w:val="0070C0"/>
          <w:sz w:val="22"/>
          <w:szCs w:val="22"/>
        </w:rPr>
        <w:t>“</w:t>
      </w:r>
      <w:bookmarkEnd w:id="48"/>
      <w:bookmarkEnd w:id="49"/>
      <w:bookmarkEnd w:id="50"/>
      <w:bookmarkEnd w:id="51"/>
      <w:bookmarkEnd w:id="52"/>
      <w:bookmarkEnd w:id="53"/>
    </w:p>
    <w:p w14:paraId="73DE9943" w14:textId="77777777" w:rsidR="006A279D" w:rsidRDefault="006A279D" w:rsidP="006A279D">
      <w:pPr>
        <w:rPr>
          <w:rFonts w:cstheme="minorHAnsi"/>
          <w:b/>
          <w:bCs/>
          <w:smallCaps/>
        </w:rPr>
      </w:pPr>
    </w:p>
    <w:p w14:paraId="65C1F80C" w14:textId="77777777" w:rsidR="004B7DDF" w:rsidRPr="004C5A4E" w:rsidRDefault="004B7DDF" w:rsidP="004B7DDF">
      <w:pPr>
        <w:pStyle w:val="Paantrat"/>
        <w:spacing w:line="240" w:lineRule="auto"/>
        <w:jc w:val="center"/>
        <w:rPr>
          <w:smallCaps/>
        </w:rPr>
      </w:pPr>
      <w:r w:rsidRPr="004C5A4E">
        <w:rPr>
          <w:smallCaps/>
        </w:rPr>
        <w:t xml:space="preserve">TIEKĖJŲ KVALIFIKACIJOS REIKALAVIMAI IR REIKALAVIMAI LAIKYTIS </w:t>
      </w:r>
      <w:r w:rsidRPr="004C5A4E">
        <w:rPr>
          <w:lang w:eastAsia="en-US"/>
        </w:rPr>
        <w:t>KOKYBĖS VADYBOS SISTEMOS IR (ARBA) APLINKOS APSAUGOS VADYBOS SISTEMOS STANDARTŲ</w:t>
      </w:r>
    </w:p>
    <w:p w14:paraId="5D55CD1C" w14:textId="77777777" w:rsidR="004B7DDF" w:rsidRPr="006A279D" w:rsidRDefault="004B7DDF" w:rsidP="004B7DDF">
      <w:pPr>
        <w:pStyle w:val="Sraopastraipa"/>
        <w:numPr>
          <w:ilvl w:val="0"/>
          <w:numId w:val="13"/>
        </w:numPr>
        <w:spacing w:after="0" w:line="240" w:lineRule="auto"/>
        <w:jc w:val="both"/>
        <w:rPr>
          <w:rFonts w:cstheme="minorHAnsi"/>
        </w:rPr>
      </w:pPr>
      <w:r w:rsidRPr="006A279D">
        <w:rPr>
          <w:rFonts w:cstheme="minorHAnsi"/>
        </w:rPr>
        <w:t xml:space="preserve">Tiekėjo kvalifikacija turi atitikti šiame priede nustatytus reikalavimus kvalifikacijai </w:t>
      </w:r>
    </w:p>
    <w:p w14:paraId="3FAA8277" w14:textId="77777777" w:rsidR="004B7DDF" w:rsidRPr="006A279D" w:rsidRDefault="004B7DDF" w:rsidP="004B7DDF">
      <w:pPr>
        <w:spacing w:after="0"/>
        <w:rPr>
          <w:rFonts w:ascii="Times New Roman" w:hAnsi="Times New Roman" w:cs="Times New Roman"/>
        </w:rPr>
      </w:pPr>
    </w:p>
    <w:tbl>
      <w:tblPr>
        <w:tblStyle w:val="TableGrid3"/>
        <w:tblW w:w="5448" w:type="pct"/>
        <w:tblInd w:w="-714" w:type="dxa"/>
        <w:tblLook w:val="04A0" w:firstRow="1" w:lastRow="0" w:firstColumn="1" w:lastColumn="0" w:noHBand="0" w:noVBand="1"/>
      </w:tblPr>
      <w:tblGrid>
        <w:gridCol w:w="726"/>
        <w:gridCol w:w="3143"/>
        <w:gridCol w:w="3645"/>
        <w:gridCol w:w="2977"/>
      </w:tblGrid>
      <w:tr w:rsidR="004B7DDF" w:rsidRPr="006A279D" w14:paraId="155C69F7" w14:textId="77777777" w:rsidTr="003F4B0F">
        <w:trPr>
          <w:tblHeader/>
        </w:trPr>
        <w:tc>
          <w:tcPr>
            <w:tcW w:w="3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0B5BDA2A" w14:textId="77777777" w:rsidR="004B7DDF" w:rsidRPr="006A279D" w:rsidRDefault="004B7DDF" w:rsidP="00A83528">
            <w:pPr>
              <w:spacing w:before="60" w:after="60"/>
              <w:jc w:val="center"/>
              <w:rPr>
                <w:rFonts w:asciiTheme="minorHAnsi" w:hAnsiTheme="minorHAnsi" w:cstheme="minorHAnsi"/>
                <w:b/>
                <w:bCs/>
                <w:sz w:val="22"/>
                <w:szCs w:val="22"/>
              </w:rPr>
            </w:pPr>
            <w:r w:rsidRPr="006A279D">
              <w:rPr>
                <w:rFonts w:asciiTheme="minorHAnsi" w:eastAsiaTheme="minorHAnsi" w:hAnsiTheme="minorHAnsi" w:cstheme="minorHAnsi"/>
                <w:b/>
                <w:bCs/>
                <w:sz w:val="22"/>
                <w:szCs w:val="22"/>
              </w:rPr>
              <w:t>Eil. Nr.</w:t>
            </w:r>
          </w:p>
        </w:tc>
        <w:tc>
          <w:tcPr>
            <w:tcW w:w="1498"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5DCD22F2" w14:textId="77777777" w:rsidR="004B7DDF" w:rsidRPr="006A279D" w:rsidRDefault="004B7DDF" w:rsidP="00A83528">
            <w:pPr>
              <w:spacing w:before="60" w:after="60"/>
              <w:jc w:val="center"/>
              <w:rPr>
                <w:rFonts w:asciiTheme="minorHAnsi" w:eastAsiaTheme="minorEastAsia" w:hAnsiTheme="minorHAnsi" w:cstheme="minorBidi"/>
                <w:b/>
                <w:bCs/>
                <w:sz w:val="22"/>
                <w:szCs w:val="22"/>
              </w:rPr>
            </w:pPr>
            <w:r w:rsidRPr="006A279D">
              <w:rPr>
                <w:rFonts w:asciiTheme="minorHAnsi" w:hAnsiTheme="minorHAnsi" w:cstheme="minorBidi"/>
                <w:b/>
                <w:bCs/>
                <w:color w:val="000000"/>
                <w:sz w:val="22"/>
                <w:szCs w:val="22"/>
              </w:rPr>
              <w:t>Kvalifikacijos reikalavimas</w:t>
            </w:r>
          </w:p>
        </w:tc>
        <w:tc>
          <w:tcPr>
            <w:tcW w:w="1737" w:type="pct"/>
            <w:tcBorders>
              <w:top w:val="single" w:sz="4" w:space="0" w:color="auto"/>
              <w:left w:val="single" w:sz="4" w:space="0" w:color="auto"/>
              <w:bottom w:val="single" w:sz="4" w:space="0" w:color="000000" w:themeColor="text1"/>
              <w:right w:val="single" w:sz="4" w:space="0" w:color="auto"/>
            </w:tcBorders>
            <w:shd w:val="clear" w:color="auto" w:fill="DEEAF6" w:themeFill="accent5" w:themeFillTint="33"/>
            <w:vAlign w:val="center"/>
          </w:tcPr>
          <w:p w14:paraId="21C285C4" w14:textId="77777777" w:rsidR="004B7DDF" w:rsidRPr="006A279D" w:rsidRDefault="004B7DDF" w:rsidP="00A83528">
            <w:pPr>
              <w:autoSpaceDE w:val="0"/>
              <w:autoSpaceDN w:val="0"/>
              <w:adjustRightInd w:val="0"/>
              <w:jc w:val="center"/>
              <w:rPr>
                <w:rFonts w:cstheme="minorHAnsi"/>
                <w:b/>
                <w:bCs/>
                <w:color w:val="000000"/>
                <w:sz w:val="22"/>
                <w:szCs w:val="22"/>
              </w:rPr>
            </w:pPr>
            <w:r w:rsidRPr="006A279D">
              <w:rPr>
                <w:rFonts w:asciiTheme="minorHAnsi" w:hAnsiTheme="minorHAnsi" w:cstheme="minorHAnsi"/>
                <w:b/>
                <w:bCs/>
                <w:color w:val="000000"/>
                <w:sz w:val="22"/>
                <w:szCs w:val="22"/>
              </w:rPr>
              <w:t>Atitiktį reikalavimui įrodantys dokumentai</w:t>
            </w:r>
          </w:p>
        </w:tc>
        <w:tc>
          <w:tcPr>
            <w:tcW w:w="1419" w:type="pct"/>
            <w:tcBorders>
              <w:top w:val="single" w:sz="4" w:space="0" w:color="auto"/>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3E92809A" w14:textId="77777777" w:rsidR="004B7DDF" w:rsidRPr="006A279D" w:rsidRDefault="004B7DDF" w:rsidP="00A83528">
            <w:pPr>
              <w:autoSpaceDE w:val="0"/>
              <w:autoSpaceDN w:val="0"/>
              <w:adjustRightInd w:val="0"/>
              <w:jc w:val="center"/>
              <w:rPr>
                <w:rFonts w:cstheme="minorHAnsi"/>
                <w:b/>
                <w:bCs/>
                <w:color w:val="000000"/>
                <w:sz w:val="22"/>
                <w:szCs w:val="22"/>
              </w:rPr>
            </w:pPr>
            <w:r w:rsidRPr="006A279D">
              <w:rPr>
                <w:rFonts w:asciiTheme="minorHAnsi" w:hAnsiTheme="minorHAnsi" w:cstheme="minorHAnsi"/>
                <w:b/>
                <w:bCs/>
                <w:color w:val="000000"/>
                <w:sz w:val="22"/>
                <w:szCs w:val="22"/>
              </w:rPr>
              <w:t>Subjektas, kuris turi atitikti reikalavimą</w:t>
            </w:r>
          </w:p>
        </w:tc>
      </w:tr>
      <w:tr w:rsidR="004B7DDF" w:rsidRPr="006A279D" w14:paraId="37376E30" w14:textId="77777777" w:rsidTr="00A83528">
        <w:tc>
          <w:tcPr>
            <w:tcW w:w="34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59F04A" w14:textId="77777777" w:rsidR="004B7DDF" w:rsidRPr="006A279D" w:rsidRDefault="004B7DDF" w:rsidP="004B7DDF">
            <w:pPr>
              <w:pStyle w:val="Sraopastraipa"/>
              <w:numPr>
                <w:ilvl w:val="0"/>
                <w:numId w:val="12"/>
              </w:numPr>
              <w:spacing w:before="60" w:after="60" w:line="257" w:lineRule="auto"/>
              <w:ind w:left="357" w:hanging="357"/>
              <w:rPr>
                <w:rFonts w:asciiTheme="minorHAnsi" w:eastAsiaTheme="minorHAnsi" w:hAnsiTheme="minorHAnsi" w:cstheme="minorHAnsi"/>
                <w:sz w:val="22"/>
                <w:szCs w:val="22"/>
              </w:rPr>
            </w:pPr>
          </w:p>
        </w:tc>
        <w:tc>
          <w:tcPr>
            <w:tcW w:w="4654"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640C44" w14:textId="77777777" w:rsidR="004B7DDF" w:rsidRPr="006A279D" w:rsidRDefault="004B7DDF" w:rsidP="00A83528">
            <w:pPr>
              <w:autoSpaceDE w:val="0"/>
              <w:autoSpaceDN w:val="0"/>
              <w:adjustRightInd w:val="0"/>
              <w:rPr>
                <w:rFonts w:asciiTheme="minorHAnsi" w:hAnsiTheme="minorHAnsi" w:cstheme="minorHAnsi"/>
                <w:b/>
                <w:bCs/>
                <w:color w:val="000000"/>
                <w:sz w:val="22"/>
                <w:szCs w:val="22"/>
              </w:rPr>
            </w:pPr>
            <w:r w:rsidRPr="006A279D">
              <w:rPr>
                <w:rFonts w:asciiTheme="minorHAnsi" w:hAnsiTheme="minorHAnsi" w:cstheme="minorHAnsi"/>
                <w:b/>
                <w:bCs/>
                <w:color w:val="000000"/>
                <w:sz w:val="22"/>
                <w:szCs w:val="22"/>
              </w:rPr>
              <w:t>Teisė verstis veikla</w:t>
            </w:r>
          </w:p>
        </w:tc>
      </w:tr>
      <w:tr w:rsidR="004B7DDF" w:rsidRPr="006A279D" w14:paraId="7DFC15C3" w14:textId="77777777" w:rsidTr="003F4B0F">
        <w:tc>
          <w:tcPr>
            <w:tcW w:w="34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8AE6FA" w14:textId="77777777" w:rsidR="004B7DDF" w:rsidRPr="006A279D" w:rsidRDefault="004B7DDF" w:rsidP="00A83528">
            <w:pPr>
              <w:pStyle w:val="Sraopastraipa"/>
              <w:spacing w:before="60" w:after="60" w:line="257" w:lineRule="auto"/>
              <w:ind w:left="0"/>
              <w:jc w:val="right"/>
              <w:rPr>
                <w:rFonts w:asciiTheme="minorHAnsi" w:eastAsiaTheme="minorHAnsi" w:hAnsiTheme="minorHAnsi" w:cstheme="minorHAnsi"/>
                <w:sz w:val="22"/>
                <w:szCs w:val="22"/>
              </w:rPr>
            </w:pPr>
            <w:r w:rsidRPr="006A279D">
              <w:rPr>
                <w:rFonts w:asciiTheme="minorHAnsi" w:eastAsiaTheme="minorHAnsi" w:hAnsiTheme="minorHAnsi" w:cstheme="minorHAnsi"/>
                <w:sz w:val="22"/>
                <w:szCs w:val="22"/>
              </w:rPr>
              <w:t xml:space="preserve">1.1 </w:t>
            </w:r>
          </w:p>
        </w:tc>
        <w:tc>
          <w:tcPr>
            <w:tcW w:w="1498" w:type="pct"/>
            <w:tcBorders>
              <w:top w:val="single" w:sz="4" w:space="0" w:color="000000" w:themeColor="text1"/>
              <w:left w:val="single" w:sz="4" w:space="0" w:color="000000" w:themeColor="text1"/>
              <w:bottom w:val="single" w:sz="4" w:space="0" w:color="000000" w:themeColor="text1"/>
              <w:right w:val="single" w:sz="4" w:space="0" w:color="auto"/>
            </w:tcBorders>
          </w:tcPr>
          <w:p w14:paraId="2ACD0DE9" w14:textId="77777777" w:rsidR="00A83528" w:rsidRPr="00E83DF4" w:rsidRDefault="004B7DDF" w:rsidP="00A83528">
            <w:pPr>
              <w:jc w:val="both"/>
              <w:rPr>
                <w:rFonts w:asciiTheme="minorHAnsi" w:hAnsiTheme="minorHAnsi" w:cstheme="minorHAnsi"/>
                <w:sz w:val="22"/>
                <w:szCs w:val="22"/>
              </w:rPr>
            </w:pPr>
            <w:r w:rsidRPr="00E83DF4">
              <w:rPr>
                <w:rFonts w:asciiTheme="minorHAnsi" w:hAnsiTheme="minorHAnsi" w:cstheme="minorHAnsi"/>
                <w:sz w:val="22"/>
                <w:szCs w:val="22"/>
              </w:rPr>
              <w:t xml:space="preserve">Tiekėjas turi teisę verstis ta veikla, kuri reikalinga Pirkimo Sutarčiai įvykdyti: </w:t>
            </w:r>
          </w:p>
          <w:p w14:paraId="3FCBDFDC" w14:textId="7AE47E45" w:rsidR="004B7DDF" w:rsidRPr="00E83DF4" w:rsidRDefault="004B7DDF" w:rsidP="00A83528">
            <w:pPr>
              <w:jc w:val="both"/>
              <w:rPr>
                <w:rFonts w:asciiTheme="minorHAnsi" w:hAnsiTheme="minorHAnsi" w:cstheme="minorHAnsi"/>
                <w:sz w:val="22"/>
                <w:szCs w:val="22"/>
              </w:rPr>
            </w:pPr>
            <w:r w:rsidRPr="00E83DF4">
              <w:rPr>
                <w:rFonts w:asciiTheme="minorHAnsi" w:hAnsiTheme="minorHAnsi" w:cstheme="minorHAnsi"/>
                <w:sz w:val="22"/>
                <w:szCs w:val="22"/>
              </w:rPr>
              <w:t xml:space="preserve">Šilumos įrenginių (išskyrus šilumos tinklus ir šilumos punktus) iki 1,4 </w:t>
            </w:r>
            <w:proofErr w:type="spellStart"/>
            <w:r w:rsidRPr="00E83DF4">
              <w:rPr>
                <w:rFonts w:asciiTheme="minorHAnsi" w:hAnsiTheme="minorHAnsi" w:cstheme="minorHAnsi"/>
                <w:sz w:val="22"/>
                <w:szCs w:val="22"/>
              </w:rPr>
              <w:t>MPa</w:t>
            </w:r>
            <w:proofErr w:type="spellEnd"/>
            <w:r w:rsidRPr="00E83DF4">
              <w:rPr>
                <w:rFonts w:asciiTheme="minorHAnsi" w:hAnsiTheme="minorHAnsi" w:cstheme="minorHAnsi"/>
                <w:sz w:val="22"/>
                <w:szCs w:val="22"/>
              </w:rPr>
              <w:t xml:space="preserve"> slėgio remonto darbai.</w:t>
            </w:r>
          </w:p>
          <w:p w14:paraId="409A6D35" w14:textId="77777777" w:rsidR="00A83528" w:rsidRPr="00E83DF4" w:rsidRDefault="00A83528" w:rsidP="00A83528">
            <w:pPr>
              <w:jc w:val="both"/>
              <w:rPr>
                <w:rFonts w:asciiTheme="minorHAnsi" w:hAnsiTheme="minorHAnsi" w:cstheme="minorHAnsi"/>
                <w:sz w:val="22"/>
                <w:szCs w:val="22"/>
              </w:rPr>
            </w:pPr>
            <w:bookmarkStart w:id="54" w:name="part_b0efda21e3bb4095b38f22f5b861f609"/>
            <w:bookmarkEnd w:id="54"/>
          </w:p>
          <w:p w14:paraId="0B57C900" w14:textId="179B6C67" w:rsidR="004B7DDF" w:rsidRPr="00E83DF4" w:rsidRDefault="004B7DDF" w:rsidP="00A83528">
            <w:pPr>
              <w:jc w:val="both"/>
              <w:rPr>
                <w:rFonts w:asciiTheme="minorHAnsi" w:hAnsiTheme="minorHAnsi" w:cstheme="minorHAnsi"/>
                <w:sz w:val="22"/>
                <w:szCs w:val="22"/>
              </w:rPr>
            </w:pPr>
            <w:r w:rsidRPr="00E83DF4">
              <w:rPr>
                <w:rFonts w:asciiTheme="minorHAnsi" w:hAnsiTheme="minorHAnsi" w:cstheme="minorHAnsi"/>
                <w:sz w:val="22"/>
                <w:szCs w:val="22"/>
              </w:rPr>
              <w:t xml:space="preserve">Šilumos įrenginių (išskyrus šilumos tinklus ir šilumos punktus) iki 1,4 </w:t>
            </w:r>
            <w:proofErr w:type="spellStart"/>
            <w:r w:rsidRPr="00E83DF4">
              <w:rPr>
                <w:rFonts w:asciiTheme="minorHAnsi" w:hAnsiTheme="minorHAnsi" w:cstheme="minorHAnsi"/>
                <w:sz w:val="22"/>
                <w:szCs w:val="22"/>
              </w:rPr>
              <w:t>MPa</w:t>
            </w:r>
            <w:proofErr w:type="spellEnd"/>
            <w:r w:rsidRPr="00E83DF4">
              <w:rPr>
                <w:rFonts w:asciiTheme="minorHAnsi" w:hAnsiTheme="minorHAnsi" w:cstheme="minorHAnsi"/>
                <w:sz w:val="22"/>
                <w:szCs w:val="22"/>
              </w:rPr>
              <w:t xml:space="preserve"> slėgio bandymo darbai.</w:t>
            </w:r>
          </w:p>
          <w:p w14:paraId="41C6C2D1" w14:textId="78629DA5" w:rsidR="004B7DDF" w:rsidRPr="00E83DF4" w:rsidRDefault="004B7DDF" w:rsidP="00A83528">
            <w:pPr>
              <w:jc w:val="both"/>
              <w:rPr>
                <w:rFonts w:asciiTheme="minorHAnsi" w:hAnsiTheme="minorHAnsi" w:cstheme="minorHAnsi"/>
                <w:sz w:val="22"/>
                <w:szCs w:val="22"/>
              </w:rPr>
            </w:pPr>
            <w:r w:rsidRPr="00E83DF4">
              <w:rPr>
                <w:rFonts w:asciiTheme="minorHAnsi" w:hAnsiTheme="minorHAnsi" w:cstheme="minorHAnsi"/>
                <w:sz w:val="22"/>
                <w:szCs w:val="22"/>
              </w:rPr>
              <w:t xml:space="preserve">Šilumos įrenginių iki </w:t>
            </w:r>
            <w:r w:rsidR="007D720A" w:rsidRPr="00E83DF4">
              <w:rPr>
                <w:rFonts w:asciiTheme="minorHAnsi" w:hAnsiTheme="minorHAnsi" w:cstheme="minorHAnsi"/>
                <w:sz w:val="22"/>
                <w:szCs w:val="22"/>
              </w:rPr>
              <w:t>1,4</w:t>
            </w:r>
            <w:r w:rsidRPr="00E83DF4">
              <w:rPr>
                <w:rFonts w:asciiTheme="minorHAnsi" w:hAnsiTheme="minorHAnsi" w:cstheme="minorHAnsi"/>
                <w:sz w:val="22"/>
                <w:szCs w:val="22"/>
              </w:rPr>
              <w:t xml:space="preserve"> </w:t>
            </w:r>
            <w:proofErr w:type="spellStart"/>
            <w:r w:rsidRPr="00E83DF4">
              <w:rPr>
                <w:rFonts w:asciiTheme="minorHAnsi" w:hAnsiTheme="minorHAnsi" w:cstheme="minorHAnsi"/>
                <w:sz w:val="22"/>
                <w:szCs w:val="22"/>
              </w:rPr>
              <w:t>MPa</w:t>
            </w:r>
            <w:proofErr w:type="spellEnd"/>
            <w:r w:rsidRPr="00E83DF4">
              <w:rPr>
                <w:rFonts w:asciiTheme="minorHAnsi" w:hAnsiTheme="minorHAnsi" w:cstheme="minorHAnsi"/>
                <w:sz w:val="22"/>
                <w:szCs w:val="22"/>
              </w:rPr>
              <w:t xml:space="preserve"> slėgio pagalbinių įrenginių eksploatavimo darbai.</w:t>
            </w:r>
          </w:p>
          <w:p w14:paraId="137C20CB" w14:textId="77777777" w:rsidR="00A83528" w:rsidRPr="00E83DF4" w:rsidRDefault="00A83528" w:rsidP="00A83528">
            <w:pPr>
              <w:jc w:val="both"/>
              <w:rPr>
                <w:rFonts w:asciiTheme="minorHAnsi" w:hAnsiTheme="minorHAnsi" w:cstheme="minorHAnsi"/>
                <w:sz w:val="22"/>
                <w:szCs w:val="22"/>
              </w:rPr>
            </w:pPr>
          </w:p>
          <w:p w14:paraId="012CA026" w14:textId="702929CF" w:rsidR="004B7DDF" w:rsidRPr="00E83DF4" w:rsidRDefault="004B7DDF" w:rsidP="00A83528">
            <w:pPr>
              <w:jc w:val="both"/>
              <w:rPr>
                <w:rFonts w:asciiTheme="minorHAnsi" w:hAnsiTheme="minorHAnsi" w:cstheme="minorHAnsi"/>
                <w:sz w:val="22"/>
                <w:szCs w:val="22"/>
              </w:rPr>
            </w:pPr>
            <w:r w:rsidRPr="00E83DF4">
              <w:rPr>
                <w:rFonts w:asciiTheme="minorHAnsi" w:hAnsiTheme="minorHAnsi" w:cstheme="minorHAnsi"/>
                <w:sz w:val="22"/>
                <w:szCs w:val="22"/>
              </w:rPr>
              <w:t xml:space="preserve">Šilumos įrenginių iki </w:t>
            </w:r>
            <w:r w:rsidR="007D720A" w:rsidRPr="00E83DF4">
              <w:rPr>
                <w:rFonts w:asciiTheme="minorHAnsi" w:hAnsiTheme="minorHAnsi" w:cstheme="minorHAnsi"/>
                <w:sz w:val="22"/>
                <w:szCs w:val="22"/>
              </w:rPr>
              <w:t>1,4</w:t>
            </w:r>
            <w:r w:rsidRPr="00E83DF4">
              <w:rPr>
                <w:rFonts w:asciiTheme="minorHAnsi" w:hAnsiTheme="minorHAnsi" w:cstheme="minorHAnsi"/>
                <w:sz w:val="22"/>
                <w:szCs w:val="22"/>
              </w:rPr>
              <w:t xml:space="preserve"> </w:t>
            </w:r>
            <w:proofErr w:type="spellStart"/>
            <w:r w:rsidRPr="00E83DF4">
              <w:rPr>
                <w:rFonts w:asciiTheme="minorHAnsi" w:hAnsiTheme="minorHAnsi" w:cstheme="minorHAnsi"/>
                <w:sz w:val="22"/>
                <w:szCs w:val="22"/>
              </w:rPr>
              <w:t>MPa</w:t>
            </w:r>
            <w:proofErr w:type="spellEnd"/>
            <w:r w:rsidRPr="00E83DF4">
              <w:rPr>
                <w:rFonts w:asciiTheme="minorHAnsi" w:hAnsiTheme="minorHAnsi" w:cstheme="minorHAnsi"/>
                <w:sz w:val="22"/>
                <w:szCs w:val="22"/>
              </w:rPr>
              <w:t xml:space="preserve"> slėgio apsaugos, automatikos ir valdymo sistemų eksploatavimo darbai.</w:t>
            </w:r>
          </w:p>
          <w:p w14:paraId="33AA9A22" w14:textId="77777777" w:rsidR="00A83528" w:rsidRPr="00E83DF4" w:rsidRDefault="00A83528" w:rsidP="00A83528">
            <w:pPr>
              <w:jc w:val="both"/>
              <w:rPr>
                <w:rFonts w:asciiTheme="minorHAnsi" w:hAnsiTheme="minorHAnsi" w:cstheme="minorHAnsi"/>
                <w:sz w:val="22"/>
                <w:szCs w:val="22"/>
              </w:rPr>
            </w:pPr>
          </w:p>
          <w:p w14:paraId="28088B94" w14:textId="1C02D4CE" w:rsidR="004B7DDF" w:rsidRPr="00E83DF4" w:rsidRDefault="004B7DDF" w:rsidP="00A83528">
            <w:pPr>
              <w:jc w:val="both"/>
              <w:rPr>
                <w:rFonts w:asciiTheme="minorHAnsi" w:hAnsiTheme="minorHAnsi" w:cstheme="minorHAnsi"/>
                <w:sz w:val="22"/>
                <w:szCs w:val="22"/>
              </w:rPr>
            </w:pPr>
            <w:r w:rsidRPr="00E83DF4">
              <w:rPr>
                <w:rFonts w:asciiTheme="minorHAnsi" w:hAnsiTheme="minorHAnsi" w:cstheme="minorHAnsi"/>
                <w:sz w:val="22"/>
                <w:szCs w:val="22"/>
              </w:rPr>
              <w:t>Elektros tinklo ir įrenginių iki 1000 V įtampos įrengimo darbai</w:t>
            </w:r>
          </w:p>
          <w:p w14:paraId="032469B7" w14:textId="77777777" w:rsidR="00990EF4" w:rsidRPr="00E83DF4" w:rsidRDefault="00990EF4" w:rsidP="00A83528">
            <w:pPr>
              <w:jc w:val="both"/>
              <w:rPr>
                <w:rFonts w:asciiTheme="minorHAnsi" w:hAnsiTheme="minorHAnsi" w:cstheme="minorHAnsi"/>
                <w:sz w:val="22"/>
                <w:szCs w:val="22"/>
              </w:rPr>
            </w:pPr>
          </w:p>
          <w:p w14:paraId="6ADF61F7" w14:textId="4AE66102" w:rsidR="004B7DDF" w:rsidRPr="00E83DF4" w:rsidRDefault="004B7DDF" w:rsidP="00A83528">
            <w:pPr>
              <w:jc w:val="both"/>
              <w:rPr>
                <w:rFonts w:asciiTheme="minorHAnsi" w:hAnsiTheme="minorHAnsi" w:cstheme="minorHAnsi"/>
                <w:sz w:val="22"/>
                <w:szCs w:val="22"/>
              </w:rPr>
            </w:pPr>
            <w:r w:rsidRPr="00E83DF4">
              <w:rPr>
                <w:rFonts w:asciiTheme="minorHAnsi" w:hAnsiTheme="minorHAnsi" w:cstheme="minorHAnsi"/>
                <w:sz w:val="22"/>
                <w:szCs w:val="22"/>
              </w:rPr>
              <w:t>Elektros instaliacijos iki 1000 V eksploatavimo darbai</w:t>
            </w:r>
          </w:p>
          <w:p w14:paraId="1BA5B1C3" w14:textId="77777777" w:rsidR="00990EF4" w:rsidRPr="00E83DF4" w:rsidRDefault="00990EF4" w:rsidP="00A83528">
            <w:pPr>
              <w:jc w:val="both"/>
              <w:rPr>
                <w:rFonts w:asciiTheme="minorHAnsi" w:hAnsiTheme="minorHAnsi" w:cstheme="minorHAnsi"/>
                <w:sz w:val="22"/>
                <w:szCs w:val="22"/>
              </w:rPr>
            </w:pPr>
          </w:p>
          <w:p w14:paraId="16BE24BA" w14:textId="26F838BF" w:rsidR="004B7DDF" w:rsidRPr="00E83DF4" w:rsidRDefault="004B7DDF" w:rsidP="00A83528">
            <w:pPr>
              <w:jc w:val="both"/>
              <w:rPr>
                <w:rFonts w:asciiTheme="minorHAnsi" w:hAnsiTheme="minorHAnsi" w:cstheme="minorHAnsi"/>
                <w:sz w:val="22"/>
                <w:szCs w:val="22"/>
              </w:rPr>
            </w:pPr>
            <w:r w:rsidRPr="00E83DF4">
              <w:rPr>
                <w:rFonts w:asciiTheme="minorHAnsi" w:hAnsiTheme="minorHAnsi" w:cstheme="minorHAnsi"/>
                <w:sz w:val="22"/>
                <w:szCs w:val="22"/>
              </w:rPr>
              <w:t>Specialiųjų elektros įrenginių eksploatavimo darbai.</w:t>
            </w:r>
          </w:p>
          <w:p w14:paraId="1793A34D" w14:textId="77777777" w:rsidR="004B7DDF" w:rsidRPr="00E83DF4" w:rsidRDefault="004B7DDF" w:rsidP="00A83528">
            <w:pPr>
              <w:spacing w:after="120"/>
              <w:jc w:val="both"/>
              <w:rPr>
                <w:rFonts w:asciiTheme="minorHAnsi" w:hAnsiTheme="minorHAnsi" w:cstheme="minorHAnsi"/>
                <w:sz w:val="22"/>
                <w:szCs w:val="22"/>
              </w:rPr>
            </w:pPr>
          </w:p>
          <w:p w14:paraId="15EC8F80" w14:textId="77777777" w:rsidR="004B7DDF" w:rsidRPr="00E83DF4" w:rsidRDefault="004B7DDF" w:rsidP="00A83528">
            <w:pPr>
              <w:spacing w:after="120"/>
              <w:jc w:val="both"/>
              <w:rPr>
                <w:rFonts w:asciiTheme="minorHAnsi" w:hAnsiTheme="minorHAnsi" w:cstheme="minorHAnsi"/>
                <w:sz w:val="22"/>
                <w:szCs w:val="22"/>
              </w:rPr>
            </w:pPr>
            <w:r w:rsidRPr="00E83DF4">
              <w:rPr>
                <w:rFonts w:asciiTheme="minorHAnsi" w:hAnsiTheme="minorHAnsi" w:cstheme="minorHAnsi"/>
                <w:sz w:val="22"/>
                <w:szCs w:val="22"/>
              </w:rPr>
              <w:t xml:space="preserve">-Pastaba. Perkantysis subjektas pagal Tiekėjų atrankos reikalavimus vertina tik teisę verstis veikla, jeigu pagal Teisės aktus teisei verstis veikla būtini </w:t>
            </w:r>
            <w:r w:rsidRPr="00E83DF4">
              <w:rPr>
                <w:rFonts w:asciiTheme="minorHAnsi" w:hAnsiTheme="minorHAnsi" w:cstheme="minorHAnsi"/>
                <w:sz w:val="22"/>
                <w:szCs w:val="22"/>
              </w:rPr>
              <w:lastRenderedPageBreak/>
              <w:t>papildomi leidimai, licencijos, atestatai ar kiti dokumentai, Tiekėjas Perkančiajam subjektui įsipareigoja užtikrinti, kad Pirkimo Sutartį vykdys tik tokią teisę turintys asmenys, kad perkamiems darbams atlikti skirs reikiamą kiekį atitinkamas kvalifikacijas turinčius specialistus.</w:t>
            </w:r>
          </w:p>
        </w:tc>
        <w:tc>
          <w:tcPr>
            <w:tcW w:w="1737" w:type="pct"/>
            <w:tcBorders>
              <w:top w:val="single" w:sz="4" w:space="0" w:color="000000" w:themeColor="text1"/>
              <w:left w:val="single" w:sz="4" w:space="0" w:color="auto"/>
              <w:bottom w:val="single" w:sz="4" w:space="0" w:color="000000" w:themeColor="text1"/>
              <w:right w:val="single" w:sz="4" w:space="0" w:color="auto"/>
            </w:tcBorders>
          </w:tcPr>
          <w:p w14:paraId="2F49E2C4" w14:textId="77777777" w:rsidR="004B7DDF" w:rsidRPr="009F371E" w:rsidRDefault="004B7DDF" w:rsidP="00A83528">
            <w:pPr>
              <w:jc w:val="both"/>
              <w:rPr>
                <w:rFonts w:asciiTheme="minorHAnsi" w:hAnsiTheme="minorHAnsi" w:cstheme="minorHAnsi"/>
                <w:sz w:val="22"/>
                <w:szCs w:val="22"/>
              </w:rPr>
            </w:pPr>
            <w:r w:rsidRPr="009F371E">
              <w:rPr>
                <w:rFonts w:asciiTheme="minorHAnsi" w:hAnsiTheme="minorHAnsi" w:cstheme="minorHAnsi"/>
                <w:sz w:val="22"/>
                <w:szCs w:val="22"/>
              </w:rPr>
              <w:lastRenderedPageBreak/>
              <w:t>Pateikiami dokumentai patvirtinantys Tiekėjo (juridinio asmens) teisę verstis atitinkama ūkine veikla, kuri reikalinga pirkimo sutarčiai įvykdyti:</w:t>
            </w:r>
          </w:p>
          <w:p w14:paraId="408D34B2" w14:textId="77777777" w:rsidR="004B7DDF" w:rsidRPr="009F371E" w:rsidRDefault="004B7DDF" w:rsidP="00A83528">
            <w:pPr>
              <w:jc w:val="both"/>
              <w:rPr>
                <w:rFonts w:asciiTheme="minorHAnsi" w:hAnsiTheme="minorHAnsi" w:cstheme="minorHAnsi"/>
                <w:sz w:val="22"/>
                <w:szCs w:val="22"/>
              </w:rPr>
            </w:pPr>
            <w:r w:rsidRPr="009F371E">
              <w:rPr>
                <w:rFonts w:asciiTheme="minorHAnsi" w:hAnsiTheme="minorHAnsi" w:cstheme="minorHAnsi"/>
                <w:sz w:val="22"/>
                <w:szCs w:val="22"/>
              </w:rPr>
              <w:t xml:space="preserve">Valstybinės energetikos reguliavimo tarybos (VERT) išduoto galiojančio atestato kopiją, suteikiančią teisę vykdyti darbus </w:t>
            </w:r>
            <w:r w:rsidRPr="009F371E">
              <w:rPr>
                <w:rFonts w:asciiTheme="minorHAnsi" w:eastAsiaTheme="minorHAnsi" w:hAnsiTheme="minorHAnsi" w:cstheme="minorHAnsi"/>
                <w:sz w:val="22"/>
                <w:szCs w:val="22"/>
              </w:rPr>
              <w:t>arba atitinkamos užsienio šalies institucijos (profesinių ar veiklos tvarkytojų, valstybės įgaliotų institucijų pažymos, kaip yra nustatyta toje valstybėje, kurioje Tiekėjas registruotas) išduoto dokumento kopija, liudijanti Tiekėjo teisę verstis atitinkama veikla.</w:t>
            </w:r>
          </w:p>
          <w:p w14:paraId="042B730D" w14:textId="77777777" w:rsidR="004B7DDF" w:rsidRPr="009F371E" w:rsidRDefault="004B7DDF" w:rsidP="00A83528">
            <w:pPr>
              <w:jc w:val="both"/>
              <w:rPr>
                <w:rFonts w:asciiTheme="minorHAnsi" w:hAnsiTheme="minorHAnsi" w:cstheme="minorHAnsi"/>
                <w:sz w:val="22"/>
                <w:szCs w:val="22"/>
              </w:rPr>
            </w:pPr>
          </w:p>
          <w:p w14:paraId="11E959CC" w14:textId="77777777" w:rsidR="004B7DDF" w:rsidRPr="009F371E" w:rsidRDefault="004B7DDF" w:rsidP="00A83528">
            <w:pPr>
              <w:jc w:val="both"/>
              <w:rPr>
                <w:rFonts w:asciiTheme="minorHAnsi" w:hAnsiTheme="minorHAnsi" w:cstheme="minorHAnsi"/>
                <w:sz w:val="22"/>
                <w:szCs w:val="22"/>
              </w:rPr>
            </w:pPr>
            <w:r w:rsidRPr="009F371E">
              <w:rPr>
                <w:rFonts w:asciiTheme="minorHAnsi" w:hAnsiTheme="minorHAnsi" w:cstheme="minorHAnsi"/>
                <w:sz w:val="22"/>
                <w:szCs w:val="22"/>
              </w:rPr>
              <w:t xml:space="preserve">Vietoj minėto atestato užsienio valstybės tiekėjas gali pateikti VERT pateikto prašymo (su gavimo žyma) išduoti atestatą patvirtintą kopiją. Tačiau iki sutarties pasirašymo užsienio šalies tiekėjas privalės pateikti išduotą atestatą. </w:t>
            </w:r>
          </w:p>
          <w:p w14:paraId="402690B2" w14:textId="77777777" w:rsidR="004B7DDF" w:rsidRPr="009F371E" w:rsidRDefault="004B7DDF" w:rsidP="00A83528">
            <w:pPr>
              <w:jc w:val="both"/>
              <w:rPr>
                <w:rFonts w:asciiTheme="minorHAnsi" w:hAnsiTheme="minorHAnsi" w:cstheme="minorHAnsi"/>
                <w:b/>
                <w:bCs/>
                <w:sz w:val="22"/>
                <w:szCs w:val="22"/>
              </w:rPr>
            </w:pPr>
          </w:p>
          <w:p w14:paraId="2289CF3D" w14:textId="77777777" w:rsidR="004B7DDF" w:rsidRPr="009F371E" w:rsidRDefault="004B7DDF" w:rsidP="00A83528">
            <w:pPr>
              <w:jc w:val="both"/>
              <w:rPr>
                <w:rFonts w:asciiTheme="minorHAnsi" w:eastAsiaTheme="minorHAnsi" w:hAnsiTheme="minorHAnsi" w:cstheme="minorHAnsi"/>
                <w:sz w:val="22"/>
                <w:szCs w:val="22"/>
              </w:rPr>
            </w:pPr>
          </w:p>
        </w:tc>
        <w:tc>
          <w:tcPr>
            <w:tcW w:w="1419" w:type="pct"/>
            <w:tcBorders>
              <w:top w:val="single" w:sz="4" w:space="0" w:color="000000" w:themeColor="text1"/>
              <w:left w:val="single" w:sz="4" w:space="0" w:color="auto"/>
              <w:bottom w:val="single" w:sz="4" w:space="0" w:color="000000" w:themeColor="text1"/>
              <w:right w:val="single" w:sz="4" w:space="0" w:color="000000" w:themeColor="text1"/>
            </w:tcBorders>
          </w:tcPr>
          <w:p w14:paraId="1BE01115" w14:textId="77777777" w:rsidR="004B7DDF" w:rsidRPr="003A0B2F" w:rsidRDefault="004B7DDF" w:rsidP="00A83528">
            <w:pPr>
              <w:spacing w:line="240" w:lineRule="auto"/>
              <w:jc w:val="both"/>
              <w:rPr>
                <w:rFonts w:asciiTheme="minorHAnsi" w:hAnsiTheme="minorHAnsi" w:cstheme="minorHAnsi"/>
              </w:rPr>
            </w:pPr>
            <w:r w:rsidRPr="003A0B2F">
              <w:rPr>
                <w:rFonts w:asciiTheme="minorHAnsi" w:hAnsiTheme="minorHAnsi" w:cstheme="minorHAnsi"/>
              </w:rPr>
              <w:t>Jeigu pasiūlymą teikia ūkio subjektų grupė, ar remiamasi ūkio subjekto pajėgumais  – reikalavimą turi atitikti kiekvienas ūkio subjektų grupės narys (-</w:t>
            </w:r>
            <w:proofErr w:type="spellStart"/>
            <w:r w:rsidRPr="003A0B2F">
              <w:rPr>
                <w:rFonts w:asciiTheme="minorHAnsi" w:hAnsiTheme="minorHAnsi" w:cstheme="minorHAnsi"/>
              </w:rPr>
              <w:t>iai</w:t>
            </w:r>
            <w:proofErr w:type="spellEnd"/>
            <w:r w:rsidRPr="003A0B2F">
              <w:rPr>
                <w:rFonts w:asciiTheme="minorHAnsi" w:hAnsiTheme="minorHAnsi" w:cstheme="minorHAnsi"/>
              </w:rPr>
              <w:t>), ir (ar) ūkio subjektas pagal jų prisiimamus įsipareigojimus pirkimo sutarčiai/ sutarties daliai vykdyti.</w:t>
            </w:r>
          </w:p>
        </w:tc>
      </w:tr>
      <w:tr w:rsidR="004B7DDF" w:rsidRPr="006A279D" w14:paraId="2E6FCC61" w14:textId="77777777" w:rsidTr="00A83528">
        <w:tc>
          <w:tcPr>
            <w:tcW w:w="34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DBD073" w14:textId="77777777" w:rsidR="004B7DDF" w:rsidRPr="002C7675" w:rsidRDefault="004B7DDF" w:rsidP="00A83528">
            <w:pPr>
              <w:spacing w:before="60" w:after="60" w:line="257" w:lineRule="auto"/>
              <w:ind w:left="360"/>
              <w:jc w:val="right"/>
              <w:rPr>
                <w:rFonts w:cstheme="minorHAnsi"/>
                <w:b/>
                <w:bCs/>
              </w:rPr>
            </w:pPr>
            <w:r w:rsidRPr="002C7675">
              <w:rPr>
                <w:rFonts w:cstheme="minorHAnsi"/>
                <w:b/>
                <w:bCs/>
              </w:rPr>
              <w:t>2</w:t>
            </w:r>
            <w:r>
              <w:rPr>
                <w:rFonts w:cstheme="minorHAnsi"/>
                <w:b/>
                <w:bCs/>
              </w:rPr>
              <w:t>.</w:t>
            </w:r>
          </w:p>
        </w:tc>
        <w:tc>
          <w:tcPr>
            <w:tcW w:w="4654"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D8BA4B" w14:textId="77777777" w:rsidR="004B7DDF" w:rsidRPr="003A0B2F" w:rsidRDefault="004B7DDF" w:rsidP="00A83528">
            <w:pPr>
              <w:spacing w:line="240" w:lineRule="auto"/>
              <w:jc w:val="both"/>
              <w:rPr>
                <w:rFonts w:cstheme="minorHAnsi"/>
              </w:rPr>
            </w:pPr>
            <w:r w:rsidRPr="00885403">
              <w:rPr>
                <w:rFonts w:asciiTheme="minorHAnsi" w:hAnsiTheme="minorHAnsi" w:cstheme="minorHAnsi"/>
                <w:b/>
                <w:bCs/>
                <w:sz w:val="22"/>
                <w:szCs w:val="22"/>
              </w:rPr>
              <w:t>Techninio ir profesinio pajėgumo reikalavimai</w:t>
            </w:r>
          </w:p>
        </w:tc>
      </w:tr>
      <w:tr w:rsidR="00F450E3" w:rsidRPr="009F371E" w14:paraId="42BC4C41" w14:textId="77777777" w:rsidTr="003F4B0F">
        <w:tc>
          <w:tcPr>
            <w:tcW w:w="34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231021" w14:textId="13127401" w:rsidR="00F450E3" w:rsidRDefault="00F450E3" w:rsidP="00F450E3">
            <w:pPr>
              <w:pStyle w:val="Sraopastraipa"/>
              <w:spacing w:before="60" w:after="60" w:line="257" w:lineRule="auto"/>
              <w:ind w:left="0"/>
              <w:jc w:val="right"/>
              <w:rPr>
                <w:rFonts w:cstheme="minorHAnsi"/>
              </w:rPr>
            </w:pPr>
            <w:r>
              <w:rPr>
                <w:rFonts w:cstheme="minorHAnsi"/>
              </w:rPr>
              <w:t>2.</w:t>
            </w:r>
            <w:r w:rsidR="00ED5941">
              <w:rPr>
                <w:rFonts w:cstheme="minorHAnsi"/>
              </w:rPr>
              <w:t>1</w:t>
            </w:r>
            <w:r>
              <w:rPr>
                <w:rFonts w:cstheme="minorHAnsi"/>
              </w:rPr>
              <w:t>.</w:t>
            </w:r>
          </w:p>
        </w:tc>
        <w:tc>
          <w:tcPr>
            <w:tcW w:w="1498" w:type="pct"/>
            <w:tcBorders>
              <w:top w:val="single" w:sz="4" w:space="0" w:color="000000" w:themeColor="text1"/>
              <w:left w:val="single" w:sz="4" w:space="0" w:color="000000" w:themeColor="text1"/>
              <w:bottom w:val="single" w:sz="4" w:space="0" w:color="000000" w:themeColor="text1"/>
              <w:right w:val="single" w:sz="4" w:space="0" w:color="auto"/>
            </w:tcBorders>
          </w:tcPr>
          <w:p w14:paraId="1F8A3BB0" w14:textId="2299D099" w:rsidR="00F450E3" w:rsidRDefault="00F450E3" w:rsidP="00F450E3">
            <w:pPr>
              <w:rPr>
                <w:rFonts w:asciiTheme="minorHAnsi" w:eastAsia="Calibri" w:cstheme="minorHAnsi"/>
                <w:b/>
                <w:sz w:val="22"/>
                <w:szCs w:val="22"/>
                <w:lang w:val="fi-FI"/>
              </w:rPr>
            </w:pPr>
            <w:r w:rsidRPr="00885403">
              <w:rPr>
                <w:rFonts w:asciiTheme="minorHAnsi" w:cstheme="minorHAnsi"/>
                <w:color w:val="000000"/>
                <w:sz w:val="22"/>
                <w:szCs w:val="22"/>
              </w:rPr>
              <w:t>Tiek</w:t>
            </w:r>
            <w:r w:rsidRPr="00885403">
              <w:rPr>
                <w:rFonts w:asciiTheme="minorHAnsi" w:cstheme="minorHAnsi"/>
                <w:color w:val="000000"/>
                <w:sz w:val="22"/>
                <w:szCs w:val="22"/>
              </w:rPr>
              <w:t>ė</w:t>
            </w:r>
            <w:r w:rsidRPr="00885403">
              <w:rPr>
                <w:rFonts w:asciiTheme="minorHAnsi" w:cstheme="minorHAnsi"/>
                <w:color w:val="000000"/>
                <w:sz w:val="22"/>
                <w:szCs w:val="22"/>
              </w:rPr>
              <w:t>jas turi pasi</w:t>
            </w:r>
            <w:r w:rsidRPr="00885403">
              <w:rPr>
                <w:rFonts w:asciiTheme="minorHAnsi" w:cstheme="minorHAnsi"/>
                <w:color w:val="000000"/>
                <w:sz w:val="22"/>
                <w:szCs w:val="22"/>
              </w:rPr>
              <w:t>ū</w:t>
            </w:r>
            <w:r w:rsidRPr="00885403">
              <w:rPr>
                <w:rFonts w:asciiTheme="minorHAnsi" w:cstheme="minorHAnsi"/>
                <w:color w:val="000000"/>
                <w:sz w:val="22"/>
                <w:szCs w:val="22"/>
              </w:rPr>
              <w:t xml:space="preserve">lyti kvalifikuotus specialistus, kurie turi atitikti </w:t>
            </w:r>
            <w:r w:rsidRPr="00885403">
              <w:rPr>
                <w:rFonts w:asciiTheme="minorHAnsi" w:cstheme="minorHAnsi"/>
                <w:color w:val="000000"/>
                <w:sz w:val="22"/>
                <w:szCs w:val="22"/>
              </w:rPr>
              <w:t>š</w:t>
            </w:r>
            <w:r w:rsidRPr="00885403">
              <w:rPr>
                <w:rFonts w:asciiTheme="minorHAnsi" w:cstheme="minorHAnsi"/>
                <w:color w:val="000000"/>
                <w:sz w:val="22"/>
                <w:szCs w:val="22"/>
              </w:rPr>
              <w:t>iuos profesin</w:t>
            </w:r>
            <w:r w:rsidRPr="00885403">
              <w:rPr>
                <w:rFonts w:asciiTheme="minorHAnsi" w:cstheme="minorHAnsi"/>
                <w:color w:val="000000"/>
                <w:sz w:val="22"/>
                <w:szCs w:val="22"/>
              </w:rPr>
              <w:t>ė</w:t>
            </w:r>
            <w:r w:rsidRPr="00885403">
              <w:rPr>
                <w:rFonts w:asciiTheme="minorHAnsi" w:cstheme="minorHAnsi"/>
                <w:color w:val="000000"/>
                <w:sz w:val="22"/>
                <w:szCs w:val="22"/>
              </w:rPr>
              <w:t>s kvalifikacijos lygio reikalavimus:</w:t>
            </w:r>
          </w:p>
          <w:p w14:paraId="1520978C" w14:textId="77777777" w:rsidR="00F450E3" w:rsidRPr="00CD3A1C" w:rsidRDefault="00F450E3" w:rsidP="00F450E3">
            <w:pPr>
              <w:tabs>
                <w:tab w:val="left" w:pos="300"/>
              </w:tabs>
              <w:rPr>
                <w:rFonts w:asciiTheme="minorHAnsi" w:eastAsia="Calibri" w:cstheme="minorHAnsi"/>
                <w:sz w:val="22"/>
                <w:szCs w:val="22"/>
              </w:rPr>
            </w:pPr>
            <w:r w:rsidRPr="00CD3A1C">
              <w:rPr>
                <w:rFonts w:asciiTheme="minorHAnsi" w:eastAsia="Calibri" w:cstheme="minorHAnsi"/>
                <w:b/>
                <w:sz w:val="22"/>
                <w:szCs w:val="22"/>
                <w:lang w:val="fi-FI"/>
              </w:rPr>
              <w:t>1) Plieno vamzdyn</w:t>
            </w:r>
            <w:r w:rsidRPr="00CD3A1C">
              <w:rPr>
                <w:rFonts w:asciiTheme="minorHAnsi" w:eastAsia="Calibri" w:cstheme="minorHAnsi"/>
                <w:b/>
                <w:sz w:val="22"/>
                <w:szCs w:val="22"/>
                <w:lang w:val="fi-FI"/>
              </w:rPr>
              <w:t>ų</w:t>
            </w:r>
            <w:r w:rsidRPr="00CD3A1C">
              <w:rPr>
                <w:rFonts w:asciiTheme="minorHAnsi" w:eastAsia="Calibri" w:cstheme="minorHAnsi"/>
                <w:b/>
                <w:sz w:val="22"/>
                <w:szCs w:val="22"/>
                <w:lang w:val="fi-FI"/>
              </w:rPr>
              <w:t xml:space="preserve"> suvirintoj</w:t>
            </w:r>
            <w:r w:rsidRPr="00CD3A1C">
              <w:rPr>
                <w:rFonts w:asciiTheme="minorHAnsi" w:eastAsia="Calibri" w:cstheme="minorHAnsi"/>
                <w:b/>
                <w:sz w:val="22"/>
                <w:szCs w:val="22"/>
                <w:lang w:val="fi-FI"/>
              </w:rPr>
              <w:t>ą</w:t>
            </w:r>
            <w:r w:rsidRPr="00CD3A1C">
              <w:rPr>
                <w:rFonts w:asciiTheme="minorHAnsi" w:eastAsia="Calibri" w:cstheme="minorHAnsi"/>
                <w:b/>
                <w:sz w:val="22"/>
                <w:szCs w:val="22"/>
                <w:lang w:val="fi-FI"/>
              </w:rPr>
              <w:t>,</w:t>
            </w:r>
            <w:r w:rsidRPr="00CD3A1C">
              <w:rPr>
                <w:rFonts w:asciiTheme="minorHAnsi" w:eastAsia="Calibri" w:cstheme="minorHAnsi"/>
                <w:sz w:val="22"/>
                <w:szCs w:val="22"/>
              </w:rPr>
              <w:t xml:space="preserve"> kvalifikuot</w:t>
            </w:r>
            <w:r w:rsidRPr="00CD3A1C">
              <w:rPr>
                <w:rFonts w:asciiTheme="minorHAnsi" w:eastAsia="Calibri" w:cstheme="minorHAnsi"/>
                <w:sz w:val="22"/>
                <w:szCs w:val="22"/>
              </w:rPr>
              <w:t>ą</w:t>
            </w:r>
            <w:r w:rsidRPr="00CD3A1C">
              <w:rPr>
                <w:rFonts w:asciiTheme="minorHAnsi" w:eastAsia="Calibri" w:cstheme="minorHAnsi"/>
                <w:sz w:val="22"/>
                <w:szCs w:val="22"/>
              </w:rPr>
              <w:t xml:space="preserve"> pagal LST EN ISO 9606-1:2017 arba lygiaver</w:t>
            </w:r>
            <w:r w:rsidRPr="00CD3A1C">
              <w:rPr>
                <w:rFonts w:asciiTheme="minorHAnsi" w:eastAsia="Calibri" w:cstheme="minorHAnsi"/>
                <w:sz w:val="22"/>
                <w:szCs w:val="22"/>
              </w:rPr>
              <w:t>č</w:t>
            </w:r>
            <w:r w:rsidRPr="00CD3A1C">
              <w:rPr>
                <w:rFonts w:asciiTheme="minorHAnsi" w:eastAsia="Calibri" w:cstheme="minorHAnsi"/>
                <w:sz w:val="22"/>
                <w:szCs w:val="22"/>
              </w:rPr>
              <w:t>io standarto reikalavimus.</w:t>
            </w:r>
          </w:p>
          <w:p w14:paraId="162E6B80" w14:textId="77777777" w:rsidR="00F450E3" w:rsidRPr="009F371E" w:rsidRDefault="00F450E3" w:rsidP="00CD3A1C">
            <w:pPr>
              <w:tabs>
                <w:tab w:val="left" w:pos="300"/>
              </w:tabs>
              <w:rPr>
                <w:rFonts w:cstheme="minorHAnsi"/>
              </w:rPr>
            </w:pPr>
          </w:p>
        </w:tc>
        <w:tc>
          <w:tcPr>
            <w:tcW w:w="1737" w:type="pct"/>
            <w:tcBorders>
              <w:top w:val="single" w:sz="4" w:space="0" w:color="000000" w:themeColor="text1"/>
              <w:left w:val="single" w:sz="4" w:space="0" w:color="auto"/>
              <w:bottom w:val="single" w:sz="4" w:space="0" w:color="000000" w:themeColor="text1"/>
              <w:right w:val="single" w:sz="4" w:space="0" w:color="auto"/>
            </w:tcBorders>
          </w:tcPr>
          <w:p w14:paraId="5B89C3E6" w14:textId="77777777" w:rsidR="00CE21AF" w:rsidRDefault="00CE21AF" w:rsidP="00F450E3">
            <w:pPr>
              <w:tabs>
                <w:tab w:val="left" w:pos="453"/>
              </w:tabs>
              <w:rPr>
                <w:rFonts w:asciiTheme="minorHAnsi" w:eastAsia="Calibri" w:cstheme="minorHAnsi"/>
                <w:sz w:val="22"/>
                <w:szCs w:val="22"/>
              </w:rPr>
            </w:pPr>
          </w:p>
          <w:p w14:paraId="6C1E25B8" w14:textId="77777777" w:rsidR="00CE21AF" w:rsidRDefault="00CE21AF" w:rsidP="00F450E3">
            <w:pPr>
              <w:tabs>
                <w:tab w:val="left" w:pos="453"/>
              </w:tabs>
              <w:rPr>
                <w:rFonts w:asciiTheme="minorHAnsi" w:eastAsia="Calibri" w:cstheme="minorHAnsi"/>
                <w:sz w:val="22"/>
                <w:szCs w:val="22"/>
              </w:rPr>
            </w:pPr>
          </w:p>
          <w:p w14:paraId="4549D944" w14:textId="572CC8BF" w:rsidR="00F450E3" w:rsidRPr="00DB6BFB" w:rsidRDefault="00F450E3" w:rsidP="00F450E3">
            <w:pPr>
              <w:tabs>
                <w:tab w:val="left" w:pos="453"/>
              </w:tabs>
              <w:rPr>
                <w:rFonts w:asciiTheme="minorHAnsi" w:eastAsia="Calibri" w:cstheme="minorHAnsi"/>
                <w:sz w:val="22"/>
                <w:szCs w:val="22"/>
              </w:rPr>
            </w:pPr>
            <w:r w:rsidRPr="00DB6BFB">
              <w:rPr>
                <w:rFonts w:asciiTheme="minorHAnsi" w:eastAsia="Calibri" w:cstheme="minorHAnsi"/>
                <w:sz w:val="22"/>
                <w:szCs w:val="22"/>
              </w:rPr>
              <w:t>Pateikiamas suvirintojo kvalifikacijos patikrinimo pa</w:t>
            </w:r>
            <w:r w:rsidRPr="00DB6BFB">
              <w:rPr>
                <w:rFonts w:asciiTheme="minorHAnsi" w:eastAsia="Calibri" w:cstheme="minorHAnsi"/>
                <w:sz w:val="22"/>
                <w:szCs w:val="22"/>
              </w:rPr>
              <w:t>ž</w:t>
            </w:r>
            <w:r w:rsidRPr="00DB6BFB">
              <w:rPr>
                <w:rFonts w:asciiTheme="minorHAnsi" w:eastAsia="Calibri" w:cstheme="minorHAnsi"/>
                <w:sz w:val="22"/>
                <w:szCs w:val="22"/>
              </w:rPr>
              <w:t>ym</w:t>
            </w:r>
            <w:r w:rsidRPr="00DB6BFB">
              <w:rPr>
                <w:rFonts w:asciiTheme="minorHAnsi" w:eastAsia="Calibri" w:cstheme="minorHAnsi"/>
                <w:sz w:val="22"/>
                <w:szCs w:val="22"/>
              </w:rPr>
              <w:t>ė</w:t>
            </w:r>
            <w:r w:rsidRPr="00DB6BFB">
              <w:rPr>
                <w:rFonts w:asciiTheme="minorHAnsi" w:eastAsia="Calibri" w:cstheme="minorHAnsi"/>
                <w:sz w:val="22"/>
                <w:szCs w:val="22"/>
              </w:rPr>
              <w:t>jimas (sertifikatai).</w:t>
            </w:r>
          </w:p>
          <w:p w14:paraId="1BDDB133" w14:textId="77777777" w:rsidR="00CE21AF" w:rsidRDefault="00CE21AF" w:rsidP="00F450E3">
            <w:pPr>
              <w:rPr>
                <w:rFonts w:asciiTheme="minorHAnsi" w:eastAsia="Calibri" w:cstheme="minorHAnsi"/>
                <w:sz w:val="22"/>
                <w:szCs w:val="22"/>
              </w:rPr>
            </w:pPr>
          </w:p>
          <w:p w14:paraId="0DDED91C" w14:textId="2B9B0D55" w:rsidR="00F450E3" w:rsidRPr="009F371E" w:rsidRDefault="00F450E3" w:rsidP="00F450E3">
            <w:pPr>
              <w:rPr>
                <w:rFonts w:cstheme="minorHAnsi"/>
              </w:rPr>
            </w:pPr>
          </w:p>
        </w:tc>
        <w:tc>
          <w:tcPr>
            <w:tcW w:w="1419" w:type="pct"/>
            <w:tcBorders>
              <w:top w:val="single" w:sz="4" w:space="0" w:color="000000" w:themeColor="text1"/>
              <w:left w:val="single" w:sz="4" w:space="0" w:color="auto"/>
              <w:bottom w:val="single" w:sz="4" w:space="0" w:color="000000" w:themeColor="text1"/>
              <w:right w:val="single" w:sz="4" w:space="0" w:color="000000" w:themeColor="text1"/>
            </w:tcBorders>
          </w:tcPr>
          <w:p w14:paraId="33C4AB4B" w14:textId="77777777" w:rsidR="00F450E3" w:rsidRPr="00133C54" w:rsidRDefault="00F450E3" w:rsidP="00F450E3">
            <w:pPr>
              <w:pStyle w:val="Betarp"/>
              <w:rPr>
                <w:rFonts w:asciiTheme="minorHAnsi" w:eastAsia="Calibri" w:cstheme="minorHAnsi"/>
                <w:sz w:val="22"/>
                <w:szCs w:val="22"/>
              </w:rPr>
            </w:pPr>
            <w:r w:rsidRPr="00133C54">
              <w:rPr>
                <w:rFonts w:asciiTheme="minorHAnsi" w:cstheme="minorHAnsi"/>
                <w:sz w:val="22"/>
                <w:szCs w:val="22"/>
              </w:rPr>
              <w:t>Atsi</w:t>
            </w:r>
            <w:r w:rsidRPr="00133C54">
              <w:rPr>
                <w:rFonts w:asciiTheme="minorHAnsi" w:cstheme="minorHAnsi"/>
                <w:sz w:val="22"/>
                <w:szCs w:val="22"/>
              </w:rPr>
              <w:t>ž</w:t>
            </w:r>
            <w:r w:rsidRPr="00133C54">
              <w:rPr>
                <w:rFonts w:asciiTheme="minorHAnsi" w:cstheme="minorHAnsi"/>
                <w:sz w:val="22"/>
                <w:szCs w:val="22"/>
              </w:rPr>
              <w:t xml:space="preserve">velgiant </w:t>
            </w:r>
            <w:r w:rsidRPr="00133C54">
              <w:rPr>
                <w:rFonts w:asciiTheme="minorHAnsi" w:cstheme="minorHAnsi"/>
                <w:sz w:val="22"/>
                <w:szCs w:val="22"/>
              </w:rPr>
              <w:t>į</w:t>
            </w:r>
            <w:r w:rsidRPr="00133C54">
              <w:rPr>
                <w:rFonts w:asciiTheme="minorHAnsi" w:cstheme="minorHAnsi"/>
                <w:sz w:val="22"/>
                <w:szCs w:val="22"/>
              </w:rPr>
              <w:t xml:space="preserve"> prisiimamus </w:t>
            </w:r>
            <w:r w:rsidRPr="00133C54">
              <w:rPr>
                <w:rFonts w:asciiTheme="minorHAnsi" w:cstheme="minorHAnsi"/>
                <w:sz w:val="22"/>
                <w:szCs w:val="22"/>
              </w:rPr>
              <w:t>į</w:t>
            </w:r>
            <w:r w:rsidRPr="00133C54">
              <w:rPr>
                <w:rFonts w:asciiTheme="minorHAnsi" w:cstheme="minorHAnsi"/>
                <w:sz w:val="22"/>
                <w:szCs w:val="22"/>
              </w:rPr>
              <w:t>sipareigojimus Pirkimo sutar</w:t>
            </w:r>
            <w:r w:rsidRPr="00133C54">
              <w:rPr>
                <w:rFonts w:asciiTheme="minorHAnsi" w:cstheme="minorHAnsi"/>
                <w:sz w:val="22"/>
                <w:szCs w:val="22"/>
              </w:rPr>
              <w:t>č</w:t>
            </w:r>
            <w:r w:rsidRPr="00133C54">
              <w:rPr>
                <w:rFonts w:asciiTheme="minorHAnsi" w:cstheme="minorHAnsi"/>
                <w:sz w:val="22"/>
                <w:szCs w:val="22"/>
              </w:rPr>
              <w:t xml:space="preserve">iai vykdyti: </w:t>
            </w:r>
          </w:p>
          <w:p w14:paraId="393BB5DA" w14:textId="1AEC3CC2" w:rsidR="00F450E3" w:rsidRPr="009F371E" w:rsidRDefault="00F450E3" w:rsidP="00F450E3">
            <w:pPr>
              <w:spacing w:line="257" w:lineRule="atLeast"/>
              <w:rPr>
                <w:rFonts w:cstheme="minorHAnsi"/>
              </w:rPr>
            </w:pPr>
            <w:r w:rsidRPr="00133C54">
              <w:rPr>
                <w:rFonts w:asciiTheme="minorHAnsi" w:cstheme="minorHAnsi"/>
                <w:sz w:val="22"/>
                <w:szCs w:val="22"/>
              </w:rPr>
              <w:t>Tiek</w:t>
            </w:r>
            <w:r w:rsidRPr="00133C54">
              <w:rPr>
                <w:rFonts w:asciiTheme="minorHAnsi" w:cstheme="minorHAnsi"/>
                <w:sz w:val="22"/>
                <w:szCs w:val="22"/>
              </w:rPr>
              <w:t>ė</w:t>
            </w:r>
            <w:r w:rsidRPr="00133C54">
              <w:rPr>
                <w:rFonts w:asciiTheme="minorHAnsi" w:cstheme="minorHAnsi"/>
                <w:sz w:val="22"/>
                <w:szCs w:val="22"/>
              </w:rPr>
              <w:t>jo specialistai, ir/ar tiek</w:t>
            </w:r>
            <w:r w:rsidRPr="00133C54">
              <w:rPr>
                <w:rFonts w:asciiTheme="minorHAnsi" w:cstheme="minorHAnsi"/>
                <w:sz w:val="22"/>
                <w:szCs w:val="22"/>
              </w:rPr>
              <w:t>ė</w:t>
            </w:r>
            <w:r w:rsidRPr="00133C54">
              <w:rPr>
                <w:rFonts w:asciiTheme="minorHAnsi" w:cstheme="minorHAnsi"/>
                <w:sz w:val="22"/>
                <w:szCs w:val="22"/>
              </w:rPr>
              <w:t>j</w:t>
            </w:r>
            <w:r w:rsidRPr="00133C54">
              <w:rPr>
                <w:rFonts w:asciiTheme="minorHAnsi" w:cstheme="minorHAnsi"/>
                <w:sz w:val="22"/>
                <w:szCs w:val="22"/>
              </w:rPr>
              <w:t>ų</w:t>
            </w:r>
            <w:r w:rsidRPr="00133C54">
              <w:rPr>
                <w:rFonts w:asciiTheme="minorHAnsi" w:cstheme="minorHAnsi"/>
                <w:sz w:val="22"/>
                <w:szCs w:val="22"/>
              </w:rPr>
              <w:t xml:space="preserve"> grup</w:t>
            </w:r>
            <w:r w:rsidRPr="00133C54">
              <w:rPr>
                <w:rFonts w:asciiTheme="minorHAnsi" w:cstheme="minorHAnsi"/>
                <w:sz w:val="22"/>
                <w:szCs w:val="22"/>
              </w:rPr>
              <w:t>ė</w:t>
            </w:r>
            <w:r w:rsidRPr="00133C54">
              <w:rPr>
                <w:rFonts w:asciiTheme="minorHAnsi" w:cstheme="minorHAnsi"/>
                <w:sz w:val="22"/>
                <w:szCs w:val="22"/>
              </w:rPr>
              <w:t>s nario (-</w:t>
            </w:r>
            <w:proofErr w:type="spellStart"/>
            <w:r w:rsidRPr="00133C54">
              <w:rPr>
                <w:rFonts w:asciiTheme="minorHAnsi" w:cstheme="minorHAnsi"/>
                <w:sz w:val="22"/>
                <w:szCs w:val="22"/>
              </w:rPr>
              <w:t>i</w:t>
            </w:r>
            <w:r w:rsidRPr="00133C54">
              <w:rPr>
                <w:rFonts w:asciiTheme="minorHAnsi" w:cstheme="minorHAnsi"/>
                <w:sz w:val="22"/>
                <w:szCs w:val="22"/>
              </w:rPr>
              <w:t>ų</w:t>
            </w:r>
            <w:proofErr w:type="spellEnd"/>
            <w:r w:rsidRPr="00133C54">
              <w:rPr>
                <w:rFonts w:asciiTheme="minorHAnsi" w:cstheme="minorHAnsi"/>
                <w:sz w:val="22"/>
                <w:szCs w:val="22"/>
              </w:rPr>
              <w:t xml:space="preserve">) specialistai ir/ar </w:t>
            </w:r>
            <w:r w:rsidRPr="00133C54">
              <w:rPr>
                <w:rFonts w:asciiTheme="minorHAnsi" w:cstheme="minorHAnsi"/>
                <w:sz w:val="22"/>
                <w:szCs w:val="22"/>
              </w:rPr>
              <w:t>ū</w:t>
            </w:r>
            <w:r w:rsidRPr="00133C54">
              <w:rPr>
                <w:rFonts w:asciiTheme="minorHAnsi" w:cstheme="minorHAnsi"/>
                <w:sz w:val="22"/>
                <w:szCs w:val="22"/>
              </w:rPr>
              <w:t>kio subjekto, kurio paj</w:t>
            </w:r>
            <w:r w:rsidRPr="00133C54">
              <w:rPr>
                <w:rFonts w:asciiTheme="minorHAnsi" w:cstheme="minorHAnsi"/>
                <w:sz w:val="22"/>
                <w:szCs w:val="22"/>
              </w:rPr>
              <w:t>ė</w:t>
            </w:r>
            <w:r w:rsidRPr="00133C54">
              <w:rPr>
                <w:rFonts w:asciiTheme="minorHAnsi" w:cstheme="minorHAnsi"/>
                <w:sz w:val="22"/>
                <w:szCs w:val="22"/>
              </w:rPr>
              <w:t>gumais remiasi tiek</w:t>
            </w:r>
            <w:r w:rsidRPr="00133C54">
              <w:rPr>
                <w:rFonts w:asciiTheme="minorHAnsi" w:cstheme="minorHAnsi"/>
                <w:sz w:val="22"/>
                <w:szCs w:val="22"/>
              </w:rPr>
              <w:t>ė</w:t>
            </w:r>
            <w:r w:rsidRPr="00133C54">
              <w:rPr>
                <w:rFonts w:asciiTheme="minorHAnsi" w:cstheme="minorHAnsi"/>
                <w:sz w:val="22"/>
                <w:szCs w:val="22"/>
              </w:rPr>
              <w:t>jas, specialistai,  kurie patys vykdys t</w:t>
            </w:r>
            <w:r w:rsidRPr="00133C54">
              <w:rPr>
                <w:rFonts w:asciiTheme="minorHAnsi" w:cstheme="minorHAnsi"/>
                <w:sz w:val="22"/>
                <w:szCs w:val="22"/>
              </w:rPr>
              <w:t>ą</w:t>
            </w:r>
            <w:r w:rsidRPr="00133C54">
              <w:rPr>
                <w:rFonts w:asciiTheme="minorHAnsi" w:cstheme="minorHAnsi"/>
                <w:sz w:val="22"/>
                <w:szCs w:val="22"/>
              </w:rPr>
              <w:t xml:space="preserve"> pirkimo sutarties dal</w:t>
            </w:r>
            <w:r w:rsidRPr="00133C54">
              <w:rPr>
                <w:rFonts w:asciiTheme="minorHAnsi" w:cstheme="minorHAnsi"/>
                <w:sz w:val="22"/>
                <w:szCs w:val="22"/>
              </w:rPr>
              <w:t>į</w:t>
            </w:r>
            <w:r w:rsidRPr="00133C54">
              <w:rPr>
                <w:rFonts w:asciiTheme="minorHAnsi" w:cstheme="minorHAnsi"/>
                <w:sz w:val="22"/>
                <w:szCs w:val="22"/>
              </w:rPr>
              <w:t>, kuriai reikia j</w:t>
            </w:r>
            <w:r w:rsidRPr="00133C54">
              <w:rPr>
                <w:rFonts w:asciiTheme="minorHAnsi" w:cstheme="minorHAnsi"/>
                <w:sz w:val="22"/>
                <w:szCs w:val="22"/>
              </w:rPr>
              <w:t>ų</w:t>
            </w:r>
            <w:r w:rsidRPr="00133C54">
              <w:rPr>
                <w:rFonts w:asciiTheme="minorHAnsi" w:cstheme="minorHAnsi"/>
                <w:sz w:val="22"/>
                <w:szCs w:val="22"/>
              </w:rPr>
              <w:t xml:space="preserve"> turim</w:t>
            </w:r>
            <w:r w:rsidRPr="00133C54">
              <w:rPr>
                <w:rFonts w:asciiTheme="minorHAnsi" w:cstheme="minorHAnsi"/>
                <w:sz w:val="22"/>
                <w:szCs w:val="22"/>
              </w:rPr>
              <w:t>ų</w:t>
            </w:r>
            <w:r w:rsidRPr="00133C54">
              <w:rPr>
                <w:rFonts w:asciiTheme="minorHAnsi" w:cstheme="minorHAnsi"/>
                <w:sz w:val="22"/>
                <w:szCs w:val="22"/>
              </w:rPr>
              <w:t xml:space="preserve"> paj</w:t>
            </w:r>
            <w:r w:rsidRPr="00133C54">
              <w:rPr>
                <w:rFonts w:asciiTheme="minorHAnsi" w:cstheme="minorHAnsi"/>
                <w:sz w:val="22"/>
                <w:szCs w:val="22"/>
              </w:rPr>
              <w:t>ė</w:t>
            </w:r>
            <w:r w:rsidRPr="00133C54">
              <w:rPr>
                <w:rFonts w:asciiTheme="minorHAnsi" w:cstheme="minorHAnsi"/>
                <w:sz w:val="22"/>
                <w:szCs w:val="22"/>
              </w:rPr>
              <w:t>gum</w:t>
            </w:r>
            <w:r w:rsidRPr="00133C54">
              <w:rPr>
                <w:rFonts w:asciiTheme="minorHAnsi" w:cstheme="minorHAnsi"/>
                <w:sz w:val="22"/>
                <w:szCs w:val="22"/>
              </w:rPr>
              <w:t>ų</w:t>
            </w:r>
            <w:r w:rsidRPr="00133C54">
              <w:rPr>
                <w:rFonts w:asciiTheme="minorHAnsi" w:cstheme="minorHAnsi"/>
                <w:sz w:val="22"/>
                <w:szCs w:val="22"/>
              </w:rPr>
              <w:t xml:space="preserve">.  </w:t>
            </w:r>
          </w:p>
        </w:tc>
      </w:tr>
    </w:tbl>
    <w:p w14:paraId="1B9E7566" w14:textId="77777777" w:rsidR="004B7DDF" w:rsidRDefault="004B7DDF" w:rsidP="004B7DDF">
      <w:pPr>
        <w:ind w:firstLine="567"/>
        <w:jc w:val="both"/>
        <w:rPr>
          <w:rFonts w:eastAsia="Calibri" w:cstheme="minorHAnsi"/>
        </w:rPr>
      </w:pPr>
    </w:p>
    <w:p w14:paraId="290A8879" w14:textId="77777777" w:rsidR="004B7DDF" w:rsidRPr="00BA5DE9" w:rsidRDefault="004B7DDF" w:rsidP="004B7DDF">
      <w:pPr>
        <w:ind w:firstLine="567"/>
        <w:jc w:val="both"/>
        <w:rPr>
          <w:rFonts w:cstheme="minorHAnsi"/>
        </w:rPr>
      </w:pPr>
      <w:r>
        <w:rPr>
          <w:rFonts w:eastAsia="Calibri" w:cstheme="minorHAnsi"/>
        </w:rPr>
        <w:t xml:space="preserve">2. </w:t>
      </w:r>
      <w:r w:rsidRPr="00BA5DE9">
        <w:rPr>
          <w:rFonts w:eastAsia="Calibri" w:cstheme="minorHAnsi"/>
        </w:rPr>
        <w:t>Tiekėjai turi atitikti šiame priede nustatytus reikalavimus</w:t>
      </w:r>
      <w:r w:rsidRPr="00BA5DE9">
        <w:rPr>
          <w:rFonts w:cstheme="minorHAnsi"/>
        </w:rPr>
        <w:t xml:space="preserve"> dėl </w:t>
      </w:r>
      <w:r w:rsidRPr="00BA5DE9">
        <w:rPr>
          <w:rFonts w:eastAsia="Calibri" w:cstheme="minorHAnsi"/>
          <w:iCs/>
        </w:rPr>
        <w:t>aplinkos apsaugos vadybos sistemos standart</w:t>
      </w:r>
      <w:r>
        <w:rPr>
          <w:rFonts w:eastAsia="Calibri" w:cstheme="minorHAnsi"/>
          <w:iCs/>
        </w:rPr>
        <w:t>o</w:t>
      </w:r>
      <w:r w:rsidRPr="00BA5DE9">
        <w:rPr>
          <w:rFonts w:cstheme="minorHAnsi"/>
        </w:rPr>
        <w:t xml:space="preserve"> laikymosi</w:t>
      </w:r>
    </w:p>
    <w:tbl>
      <w:tblPr>
        <w:tblStyle w:val="TableGrid3"/>
        <w:tblW w:w="10676" w:type="dxa"/>
        <w:tblInd w:w="-714" w:type="dxa"/>
        <w:tblLook w:val="04A0" w:firstRow="1" w:lastRow="0" w:firstColumn="1" w:lastColumn="0" w:noHBand="0" w:noVBand="1"/>
      </w:tblPr>
      <w:tblGrid>
        <w:gridCol w:w="567"/>
        <w:gridCol w:w="3261"/>
        <w:gridCol w:w="4536"/>
        <w:gridCol w:w="2312"/>
      </w:tblGrid>
      <w:tr w:rsidR="004B7DDF" w:rsidRPr="004C5A4E" w14:paraId="35044B41" w14:textId="77777777" w:rsidTr="00A83528">
        <w:trPr>
          <w:tblHeader/>
        </w:trPr>
        <w:tc>
          <w:tcPr>
            <w:tcW w:w="56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14224933" w14:textId="77777777" w:rsidR="004B7DDF" w:rsidRPr="004C5A4E" w:rsidRDefault="004B7DDF" w:rsidP="00A83528">
            <w:pPr>
              <w:spacing w:before="60" w:after="60"/>
              <w:rPr>
                <w:rFonts w:asciiTheme="minorHAnsi" w:hAnsiTheme="minorHAnsi" w:cstheme="minorHAnsi"/>
                <w:b/>
                <w:bCs/>
                <w:sz w:val="21"/>
                <w:szCs w:val="21"/>
              </w:rPr>
            </w:pPr>
            <w:r w:rsidRPr="004C5A4E">
              <w:rPr>
                <w:rFonts w:asciiTheme="minorHAnsi" w:eastAsiaTheme="minorHAnsi" w:hAnsiTheme="minorHAnsi" w:cstheme="minorHAnsi"/>
                <w:b/>
                <w:bCs/>
                <w:sz w:val="21"/>
                <w:szCs w:val="21"/>
              </w:rPr>
              <w:t>Eil. Nr.</w:t>
            </w:r>
          </w:p>
        </w:tc>
        <w:tc>
          <w:tcPr>
            <w:tcW w:w="326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025EE8B2" w14:textId="77777777" w:rsidR="004B7DDF" w:rsidRPr="004C5A4E" w:rsidRDefault="004B7DDF" w:rsidP="00A83528">
            <w:pPr>
              <w:spacing w:before="60" w:after="60"/>
              <w:jc w:val="center"/>
              <w:rPr>
                <w:rFonts w:asciiTheme="minorHAnsi" w:eastAsiaTheme="minorHAnsi" w:hAnsiTheme="minorHAnsi" w:cstheme="minorHAnsi"/>
                <w:b/>
                <w:bCs/>
                <w:sz w:val="21"/>
                <w:szCs w:val="21"/>
              </w:rPr>
            </w:pPr>
            <w:r w:rsidRPr="004C5A4E">
              <w:rPr>
                <w:rFonts w:asciiTheme="minorHAnsi" w:hAnsiTheme="minorHAnsi" w:cstheme="minorHAnsi"/>
                <w:b/>
                <w:bCs/>
                <w:color w:val="000000"/>
                <w:sz w:val="21"/>
                <w:szCs w:val="21"/>
              </w:rPr>
              <w:t xml:space="preserve">Reikalavimas </w:t>
            </w:r>
            <w:r w:rsidRPr="004C5A4E">
              <w:rPr>
                <w:rFonts w:asciiTheme="minorHAnsi" w:eastAsiaTheme="minorHAnsi" w:hAnsiTheme="minorHAnsi" w:cstheme="minorHAnsi"/>
                <w:b/>
                <w:bCs/>
                <w:sz w:val="21"/>
                <w:szCs w:val="21"/>
                <w:lang w:eastAsia="en-US"/>
              </w:rPr>
              <w:t xml:space="preserve">dėl </w:t>
            </w:r>
            <w:r w:rsidRPr="004C5A4E">
              <w:rPr>
                <w:rFonts w:asciiTheme="minorHAnsi" w:eastAsia="Calibri" w:hAnsiTheme="minorHAnsi" w:cstheme="minorHAnsi"/>
                <w:b/>
                <w:bCs/>
                <w:sz w:val="21"/>
                <w:szCs w:val="21"/>
                <w:lang w:eastAsia="en-US"/>
              </w:rPr>
              <w:t>k</w:t>
            </w:r>
            <w:r w:rsidRPr="004C5A4E">
              <w:rPr>
                <w:rFonts w:asciiTheme="minorHAnsi" w:eastAsia="Calibri" w:hAnsiTheme="minorHAnsi" w:cstheme="minorHAnsi"/>
                <w:b/>
                <w:bCs/>
                <w:iCs/>
                <w:sz w:val="21"/>
                <w:szCs w:val="21"/>
                <w:lang w:eastAsia="en-US"/>
              </w:rPr>
              <w:t>okybės vadybos sistemos ir (arba) aplinkos apsaugos vadybos sistemos standartų</w:t>
            </w:r>
            <w:r w:rsidRPr="004C5A4E">
              <w:rPr>
                <w:rFonts w:asciiTheme="minorHAnsi" w:eastAsiaTheme="minorHAnsi" w:hAnsiTheme="minorHAnsi" w:cstheme="minorHAnsi"/>
                <w:b/>
                <w:bCs/>
                <w:sz w:val="21"/>
                <w:szCs w:val="21"/>
                <w:lang w:eastAsia="en-US"/>
              </w:rPr>
              <w:t xml:space="preserve"> laikymosi.</w:t>
            </w:r>
          </w:p>
        </w:tc>
        <w:tc>
          <w:tcPr>
            <w:tcW w:w="4536" w:type="dxa"/>
            <w:tcBorders>
              <w:top w:val="single" w:sz="4" w:space="0" w:color="000000"/>
              <w:left w:val="single" w:sz="4" w:space="0" w:color="000000"/>
              <w:bottom w:val="single" w:sz="4" w:space="0" w:color="000000"/>
              <w:right w:val="single" w:sz="4" w:space="0" w:color="auto"/>
            </w:tcBorders>
            <w:shd w:val="clear" w:color="auto" w:fill="DEEAF6" w:themeFill="accent5" w:themeFillTint="33"/>
            <w:vAlign w:val="center"/>
          </w:tcPr>
          <w:p w14:paraId="0E11ACDD" w14:textId="77777777" w:rsidR="004B7DDF" w:rsidRPr="004C5A4E" w:rsidRDefault="004B7DDF" w:rsidP="00A83528">
            <w:pPr>
              <w:autoSpaceDE w:val="0"/>
              <w:autoSpaceDN w:val="0"/>
              <w:adjustRightInd w:val="0"/>
              <w:jc w:val="center"/>
              <w:rPr>
                <w:rFonts w:cstheme="minorHAnsi"/>
                <w:b/>
                <w:bCs/>
                <w:color w:val="000000"/>
              </w:rPr>
            </w:pPr>
            <w:r w:rsidRPr="004C5A4E">
              <w:rPr>
                <w:rFonts w:asciiTheme="minorHAnsi" w:hAnsiTheme="minorHAnsi" w:cstheme="minorHAnsi"/>
                <w:b/>
                <w:bCs/>
                <w:color w:val="000000"/>
                <w:sz w:val="21"/>
                <w:szCs w:val="21"/>
              </w:rPr>
              <w:t>Atitiktį reikalavimui įrodantys dokumentai</w:t>
            </w:r>
          </w:p>
        </w:tc>
        <w:tc>
          <w:tcPr>
            <w:tcW w:w="2312" w:type="dxa"/>
            <w:tcBorders>
              <w:top w:val="single" w:sz="4" w:space="0" w:color="000000"/>
              <w:left w:val="single" w:sz="4" w:space="0" w:color="auto"/>
              <w:bottom w:val="single" w:sz="4" w:space="0" w:color="000000"/>
              <w:right w:val="single" w:sz="4" w:space="0" w:color="000000"/>
            </w:tcBorders>
            <w:shd w:val="clear" w:color="auto" w:fill="DEEAF6" w:themeFill="accent5" w:themeFillTint="33"/>
            <w:vAlign w:val="center"/>
          </w:tcPr>
          <w:p w14:paraId="5721569B" w14:textId="77777777" w:rsidR="004B7DDF" w:rsidRPr="004C5A4E" w:rsidRDefault="004B7DDF" w:rsidP="00A83528">
            <w:pPr>
              <w:autoSpaceDE w:val="0"/>
              <w:autoSpaceDN w:val="0"/>
              <w:adjustRightInd w:val="0"/>
              <w:jc w:val="center"/>
              <w:rPr>
                <w:rFonts w:cstheme="minorHAnsi"/>
                <w:b/>
                <w:bCs/>
                <w:color w:val="000000"/>
              </w:rPr>
            </w:pPr>
            <w:r w:rsidRPr="004C5A4E">
              <w:rPr>
                <w:rFonts w:asciiTheme="minorHAnsi" w:hAnsiTheme="minorHAnsi" w:cstheme="minorHAnsi"/>
                <w:b/>
                <w:bCs/>
                <w:color w:val="000000"/>
                <w:sz w:val="21"/>
                <w:szCs w:val="21"/>
              </w:rPr>
              <w:t>Subjektas, kuris turi atitikti reikalavimą</w:t>
            </w:r>
          </w:p>
        </w:tc>
      </w:tr>
      <w:tr w:rsidR="004B7DDF" w:rsidRPr="004C5A4E" w14:paraId="0D55B3B1" w14:textId="77777777" w:rsidTr="00A83528">
        <w:tc>
          <w:tcPr>
            <w:tcW w:w="567" w:type="dxa"/>
            <w:tcBorders>
              <w:top w:val="single" w:sz="4" w:space="0" w:color="000000"/>
              <w:left w:val="single" w:sz="4" w:space="0" w:color="000000"/>
              <w:bottom w:val="single" w:sz="4" w:space="0" w:color="000000"/>
              <w:right w:val="single" w:sz="4" w:space="0" w:color="000000"/>
            </w:tcBorders>
          </w:tcPr>
          <w:p w14:paraId="00C7D961" w14:textId="77777777" w:rsidR="004B7DDF" w:rsidRPr="004C5A4E" w:rsidRDefault="004B7DDF" w:rsidP="00A83528">
            <w:pPr>
              <w:spacing w:before="60" w:after="60"/>
              <w:jc w:val="center"/>
              <w:rPr>
                <w:rFonts w:asciiTheme="minorHAnsi" w:eastAsiaTheme="minorHAnsi" w:hAnsiTheme="minorHAnsi" w:cstheme="minorHAnsi"/>
                <w:b/>
                <w:bCs/>
                <w:sz w:val="21"/>
                <w:szCs w:val="21"/>
              </w:rPr>
            </w:pPr>
            <w:r>
              <w:rPr>
                <w:rFonts w:asciiTheme="minorHAnsi" w:eastAsiaTheme="minorHAnsi" w:hAnsiTheme="minorHAnsi" w:cstheme="minorHAnsi"/>
                <w:b/>
                <w:bCs/>
                <w:sz w:val="21"/>
                <w:szCs w:val="21"/>
              </w:rPr>
              <w:t>1</w:t>
            </w:r>
            <w:r w:rsidRPr="004C5A4E">
              <w:rPr>
                <w:rFonts w:asciiTheme="minorHAnsi" w:eastAsiaTheme="minorHAnsi" w:hAnsiTheme="minorHAnsi" w:cstheme="minorHAnsi"/>
                <w:b/>
                <w:bCs/>
                <w:sz w:val="21"/>
                <w:szCs w:val="21"/>
              </w:rPr>
              <w:t>.</w:t>
            </w:r>
          </w:p>
        </w:tc>
        <w:tc>
          <w:tcPr>
            <w:tcW w:w="10109" w:type="dxa"/>
            <w:gridSpan w:val="3"/>
            <w:tcBorders>
              <w:top w:val="single" w:sz="4" w:space="0" w:color="000000"/>
              <w:left w:val="single" w:sz="4" w:space="0" w:color="000000"/>
              <w:bottom w:val="single" w:sz="4" w:space="0" w:color="000000"/>
              <w:right w:val="single" w:sz="4" w:space="0" w:color="000000"/>
            </w:tcBorders>
          </w:tcPr>
          <w:p w14:paraId="0DEB0CC6" w14:textId="77777777" w:rsidR="004B7DDF" w:rsidRPr="004C5A4E" w:rsidRDefault="004B7DDF" w:rsidP="00A83528">
            <w:pPr>
              <w:autoSpaceDE w:val="0"/>
              <w:autoSpaceDN w:val="0"/>
              <w:adjustRightInd w:val="0"/>
              <w:rPr>
                <w:rFonts w:cstheme="minorHAnsi"/>
                <w:b/>
                <w:bCs/>
                <w:color w:val="000000"/>
              </w:rPr>
            </w:pPr>
            <w:r w:rsidRPr="004C5A4E">
              <w:rPr>
                <w:rFonts w:asciiTheme="minorHAnsi" w:hAnsiTheme="minorHAnsi" w:cstheme="minorHAnsi"/>
                <w:b/>
                <w:bCs/>
                <w:color w:val="000000"/>
                <w:sz w:val="21"/>
                <w:szCs w:val="21"/>
              </w:rPr>
              <w:t>Aplinkos apsaugos vadybos sistemos taikymas</w:t>
            </w:r>
          </w:p>
        </w:tc>
      </w:tr>
      <w:tr w:rsidR="004B7DDF" w:rsidRPr="00140D2B" w14:paraId="4C570C07" w14:textId="77777777" w:rsidTr="00A83528">
        <w:tc>
          <w:tcPr>
            <w:tcW w:w="567" w:type="dxa"/>
            <w:tcBorders>
              <w:top w:val="single" w:sz="4" w:space="0" w:color="000000"/>
              <w:left w:val="single" w:sz="4" w:space="0" w:color="000000"/>
              <w:bottom w:val="single" w:sz="4" w:space="0" w:color="000000"/>
              <w:right w:val="single" w:sz="4" w:space="0" w:color="000000"/>
            </w:tcBorders>
          </w:tcPr>
          <w:p w14:paraId="2BDB4F47" w14:textId="77777777" w:rsidR="004B7DDF" w:rsidRPr="004C5A4E" w:rsidRDefault="004B7DDF" w:rsidP="00A83528">
            <w:pPr>
              <w:spacing w:before="60" w:after="60"/>
              <w:jc w:val="center"/>
              <w:rPr>
                <w:rFonts w:asciiTheme="minorHAnsi" w:eastAsiaTheme="minorHAnsi" w:hAnsiTheme="minorHAnsi" w:cstheme="minorHAnsi"/>
                <w:sz w:val="21"/>
                <w:szCs w:val="21"/>
              </w:rPr>
            </w:pPr>
            <w:r>
              <w:rPr>
                <w:rFonts w:asciiTheme="minorHAnsi" w:eastAsiaTheme="minorHAnsi" w:hAnsiTheme="minorHAnsi" w:cstheme="minorHAnsi"/>
                <w:sz w:val="21"/>
                <w:szCs w:val="21"/>
              </w:rPr>
              <w:t>1</w:t>
            </w:r>
            <w:r w:rsidRPr="004C5A4E">
              <w:rPr>
                <w:rFonts w:asciiTheme="minorHAnsi" w:eastAsiaTheme="minorHAnsi" w:hAnsiTheme="minorHAnsi" w:cstheme="minorHAnsi"/>
                <w:sz w:val="21"/>
                <w:szCs w:val="21"/>
              </w:rPr>
              <w:t>.1.</w:t>
            </w:r>
          </w:p>
        </w:tc>
        <w:tc>
          <w:tcPr>
            <w:tcW w:w="3261" w:type="dxa"/>
            <w:tcBorders>
              <w:top w:val="single" w:sz="4" w:space="0" w:color="000000"/>
              <w:left w:val="single" w:sz="4" w:space="0" w:color="000000"/>
              <w:bottom w:val="single" w:sz="4" w:space="0" w:color="000000"/>
              <w:right w:val="single" w:sz="4" w:space="0" w:color="000000"/>
            </w:tcBorders>
          </w:tcPr>
          <w:p w14:paraId="177D1AF1" w14:textId="77777777" w:rsidR="004B7DDF" w:rsidRPr="00B83C6B" w:rsidRDefault="004B7DDF" w:rsidP="00A83528">
            <w:pPr>
              <w:autoSpaceDE w:val="0"/>
              <w:autoSpaceDN w:val="0"/>
              <w:adjustRightInd w:val="0"/>
              <w:jc w:val="both"/>
              <w:rPr>
                <w:rFonts w:asciiTheme="minorHAnsi" w:hAnsiTheme="minorHAnsi" w:cstheme="minorHAnsi"/>
                <w:i/>
                <w:iCs/>
                <w:color w:val="000000"/>
                <w:sz w:val="21"/>
                <w:szCs w:val="21"/>
              </w:rPr>
            </w:pPr>
            <w:r w:rsidRPr="00B83C6B">
              <w:rPr>
                <w:rFonts w:asciiTheme="minorHAnsi" w:hAnsiTheme="minorHAnsi" w:cstheme="minorHAnsi"/>
                <w:i/>
                <w:iCs/>
                <w:color w:val="000000"/>
                <w:sz w:val="21"/>
                <w:szCs w:val="21"/>
              </w:rPr>
              <w:t>NETAIKOMA</w:t>
            </w:r>
          </w:p>
        </w:tc>
        <w:tc>
          <w:tcPr>
            <w:tcW w:w="4536" w:type="dxa"/>
            <w:tcBorders>
              <w:top w:val="single" w:sz="4" w:space="0" w:color="000000"/>
              <w:left w:val="single" w:sz="4" w:space="0" w:color="000000"/>
              <w:bottom w:val="single" w:sz="4" w:space="0" w:color="000000"/>
              <w:right w:val="single" w:sz="4" w:space="0" w:color="auto"/>
            </w:tcBorders>
          </w:tcPr>
          <w:p w14:paraId="357F5DF7" w14:textId="77777777" w:rsidR="004B7DDF" w:rsidRPr="004C5A4E" w:rsidRDefault="004B7DDF" w:rsidP="00A83528">
            <w:pPr>
              <w:spacing w:before="120" w:after="120" w:line="240" w:lineRule="auto"/>
              <w:jc w:val="both"/>
              <w:rPr>
                <w:rFonts w:cstheme="minorHAnsi"/>
                <w:color w:val="000000"/>
              </w:rPr>
            </w:pPr>
          </w:p>
        </w:tc>
        <w:tc>
          <w:tcPr>
            <w:tcW w:w="2312" w:type="dxa"/>
            <w:tcBorders>
              <w:top w:val="single" w:sz="4" w:space="0" w:color="000000"/>
              <w:left w:val="single" w:sz="4" w:space="0" w:color="auto"/>
              <w:bottom w:val="single" w:sz="4" w:space="0" w:color="000000"/>
              <w:right w:val="single" w:sz="4" w:space="0" w:color="000000"/>
            </w:tcBorders>
          </w:tcPr>
          <w:p w14:paraId="724496B8" w14:textId="77777777" w:rsidR="004B7DDF" w:rsidRPr="00140D2B" w:rsidRDefault="004B7DDF" w:rsidP="00A83528">
            <w:pPr>
              <w:spacing w:before="120" w:after="120" w:line="240" w:lineRule="auto"/>
              <w:jc w:val="both"/>
              <w:rPr>
                <w:rFonts w:cstheme="minorHAnsi"/>
              </w:rPr>
            </w:pPr>
          </w:p>
        </w:tc>
      </w:tr>
    </w:tbl>
    <w:p w14:paraId="427533B2" w14:textId="77777777" w:rsidR="004B7DDF" w:rsidRPr="00B11A6E" w:rsidRDefault="004B7DDF" w:rsidP="004B7DDF">
      <w:pPr>
        <w:jc w:val="both"/>
        <w:rPr>
          <w:rFonts w:cstheme="minorHAnsi"/>
        </w:rPr>
      </w:pPr>
    </w:p>
    <w:p w14:paraId="41DA0134" w14:textId="4513FC73" w:rsidR="000814C7" w:rsidRDefault="000814C7" w:rsidP="000814C7">
      <w:pPr>
        <w:jc w:val="center"/>
        <w:rPr>
          <w:rFonts w:cstheme="minorHAnsi"/>
          <w:iCs/>
        </w:rPr>
      </w:pPr>
      <w:r>
        <w:rPr>
          <w:rFonts w:cstheme="minorHAnsi"/>
          <w:iCs/>
        </w:rPr>
        <w:t>_______________</w:t>
      </w:r>
    </w:p>
    <w:p w14:paraId="6AB385EB" w14:textId="2750E228" w:rsidR="00E32068" w:rsidRDefault="00E32068">
      <w:pPr>
        <w:spacing w:line="259" w:lineRule="auto"/>
        <w:rPr>
          <w:rFonts w:cstheme="minorHAnsi"/>
          <w:iCs/>
        </w:rPr>
      </w:pPr>
      <w:r>
        <w:rPr>
          <w:rFonts w:cstheme="minorHAnsi"/>
          <w:iCs/>
        </w:rPr>
        <w:br w:type="page"/>
      </w:r>
    </w:p>
    <w:p w14:paraId="60F639FF" w14:textId="54EB68D5" w:rsidR="00C809F3" w:rsidRPr="006B3F83" w:rsidRDefault="00C809F3" w:rsidP="00C809F3">
      <w:pPr>
        <w:pStyle w:val="Antrat2"/>
        <w:ind w:left="5103"/>
        <w:rPr>
          <w:rFonts w:asciiTheme="minorHAnsi" w:eastAsia="Calibri" w:hAnsiTheme="minorHAnsi" w:cstheme="minorHAnsi"/>
          <w:color w:val="auto"/>
          <w:sz w:val="22"/>
          <w:szCs w:val="22"/>
        </w:rPr>
      </w:pPr>
      <w:bookmarkStart w:id="55" w:name="_Toc192147013"/>
      <w:r w:rsidRPr="006B3F83">
        <w:rPr>
          <w:rFonts w:asciiTheme="minorHAnsi" w:eastAsia="Calibri" w:hAnsiTheme="minorHAnsi" w:cstheme="minorHAnsi"/>
          <w:color w:val="auto"/>
          <w:sz w:val="22"/>
          <w:szCs w:val="22"/>
        </w:rPr>
        <w:lastRenderedPageBreak/>
        <w:t>Pirkimo sąlygų 8 priedas „</w:t>
      </w:r>
      <w:r w:rsidRPr="006B3F83">
        <w:rPr>
          <w:rFonts w:asciiTheme="minorHAnsi" w:eastAsia="Calibri" w:hAnsiTheme="minorHAnsi" w:cstheme="minorHAnsi"/>
          <w:color w:val="auto"/>
          <w:sz w:val="21"/>
          <w:szCs w:val="21"/>
        </w:rPr>
        <w:t xml:space="preserve">Nacionalinio saugumo </w:t>
      </w:r>
      <w:r w:rsidR="00D7131F" w:rsidRPr="006B3F83">
        <w:rPr>
          <w:rFonts w:asciiTheme="minorHAnsi" w:eastAsia="Calibri" w:hAnsiTheme="minorHAnsi" w:cstheme="minorHAnsi"/>
          <w:color w:val="auto"/>
          <w:sz w:val="21"/>
          <w:szCs w:val="21"/>
        </w:rPr>
        <w:t xml:space="preserve">atitikties </w:t>
      </w:r>
      <w:r w:rsidRPr="006B3F83">
        <w:rPr>
          <w:rFonts w:asciiTheme="minorHAnsi" w:eastAsia="Calibri" w:hAnsiTheme="minorHAnsi" w:cstheme="minorHAnsi"/>
          <w:color w:val="auto"/>
          <w:sz w:val="21"/>
          <w:szCs w:val="21"/>
        </w:rPr>
        <w:t>deklaracija</w:t>
      </w:r>
      <w:r w:rsidRPr="006B3F83">
        <w:rPr>
          <w:rFonts w:asciiTheme="minorHAnsi" w:eastAsia="Calibri" w:hAnsiTheme="minorHAnsi" w:cstheme="minorHAnsi"/>
          <w:color w:val="auto"/>
          <w:sz w:val="22"/>
          <w:szCs w:val="22"/>
        </w:rPr>
        <w:t>“</w:t>
      </w:r>
      <w:bookmarkEnd w:id="55"/>
    </w:p>
    <w:p w14:paraId="77AC5B79" w14:textId="77777777" w:rsidR="00CD468E" w:rsidRPr="006D7C82" w:rsidRDefault="00CD468E" w:rsidP="00CD468E">
      <w:pPr>
        <w:widowControl w:val="0"/>
        <w:tabs>
          <w:tab w:val="right" w:leader="underscore" w:pos="9071"/>
        </w:tabs>
        <w:suppressAutoHyphens/>
        <w:spacing w:line="240" w:lineRule="auto"/>
        <w:textAlignment w:val="baseline"/>
      </w:pPr>
      <w:r w:rsidRPr="006D7C82">
        <w:rPr>
          <w:rFonts w:eastAsia="Calibri"/>
        </w:rPr>
        <w:tab/>
      </w:r>
    </w:p>
    <w:p w14:paraId="2A3E17D6" w14:textId="77777777" w:rsidR="00CD468E" w:rsidRPr="006D7C82" w:rsidRDefault="00CD468E" w:rsidP="00CD468E">
      <w:pPr>
        <w:shd w:val="clear" w:color="auto" w:fill="FFFFFF"/>
        <w:suppressAutoHyphens/>
        <w:spacing w:line="240" w:lineRule="auto"/>
        <w:ind w:right="-178"/>
        <w:jc w:val="center"/>
        <w:rPr>
          <w:sz w:val="16"/>
          <w:szCs w:val="16"/>
        </w:rPr>
      </w:pPr>
      <w:r w:rsidRPr="006D7C82">
        <w:rPr>
          <w:sz w:val="16"/>
          <w:szCs w:val="16"/>
        </w:rPr>
        <w:t>(</w:t>
      </w:r>
      <w:r w:rsidRPr="006D7C82">
        <w:rPr>
          <w:i/>
          <w:iCs/>
          <w:sz w:val="16"/>
          <w:szCs w:val="16"/>
        </w:rPr>
        <w:t>tiekėjo pavadinimas</w:t>
      </w:r>
      <w:r w:rsidRPr="006D7C82">
        <w:rPr>
          <w:sz w:val="16"/>
          <w:szCs w:val="16"/>
        </w:rPr>
        <w:t>)</w:t>
      </w:r>
    </w:p>
    <w:p w14:paraId="2B252F5B" w14:textId="77777777" w:rsidR="00CD468E" w:rsidRPr="006D7C82" w:rsidRDefault="00CD468E" w:rsidP="00CD468E">
      <w:pPr>
        <w:widowControl w:val="0"/>
        <w:tabs>
          <w:tab w:val="right" w:leader="underscore" w:pos="9071"/>
        </w:tabs>
        <w:suppressAutoHyphens/>
        <w:spacing w:line="240" w:lineRule="auto"/>
        <w:textAlignment w:val="baseline"/>
        <w:rPr>
          <w:rFonts w:eastAsia="Calibri"/>
        </w:rPr>
      </w:pPr>
      <w:r w:rsidRPr="006D7C82">
        <w:rPr>
          <w:rFonts w:eastAsia="Calibri"/>
        </w:rPr>
        <w:tab/>
      </w:r>
    </w:p>
    <w:p w14:paraId="4C967BE4" w14:textId="77777777" w:rsidR="00CD468E" w:rsidRPr="006D7C82" w:rsidRDefault="00CD468E" w:rsidP="00CD468E">
      <w:pPr>
        <w:suppressAutoHyphens/>
        <w:spacing w:line="240" w:lineRule="auto"/>
        <w:jc w:val="center"/>
        <w:textAlignment w:val="baseline"/>
        <w:rPr>
          <w:sz w:val="16"/>
          <w:szCs w:val="16"/>
        </w:rPr>
      </w:pPr>
      <w:r w:rsidRPr="006D7C82">
        <w:rPr>
          <w:rFonts w:eastAsia="Calibri"/>
          <w:iCs/>
          <w:sz w:val="16"/>
          <w:szCs w:val="16"/>
        </w:rPr>
        <w:t>(</w:t>
      </w:r>
      <w:r w:rsidRPr="006D7C82">
        <w:rPr>
          <w:rFonts w:eastAsia="Calibri"/>
          <w:i/>
          <w:sz w:val="16"/>
          <w:szCs w:val="16"/>
        </w:rPr>
        <w:t>adresatas (perkančiosios organizacijos / perkančiojo subjekto pavadinimas</w:t>
      </w:r>
      <w:r w:rsidRPr="006D7C82">
        <w:rPr>
          <w:rFonts w:eastAsia="Calibri"/>
          <w:iCs/>
          <w:sz w:val="16"/>
          <w:szCs w:val="16"/>
        </w:rPr>
        <w:t>)</w:t>
      </w:r>
    </w:p>
    <w:p w14:paraId="441BBEC2" w14:textId="77777777" w:rsidR="00CD468E" w:rsidRPr="006D7C82" w:rsidRDefault="00CD468E" w:rsidP="00CD468E">
      <w:pPr>
        <w:widowControl w:val="0"/>
        <w:tabs>
          <w:tab w:val="right" w:leader="underscore" w:pos="9071"/>
        </w:tabs>
        <w:suppressAutoHyphens/>
        <w:spacing w:line="240" w:lineRule="auto"/>
        <w:jc w:val="center"/>
        <w:textAlignment w:val="baseline"/>
        <w:rPr>
          <w:rFonts w:eastAsia="Calibri"/>
          <w:b/>
          <w:bCs/>
        </w:rPr>
      </w:pPr>
    </w:p>
    <w:p w14:paraId="7771E5A6" w14:textId="77777777" w:rsidR="00CD468E" w:rsidRPr="006D7C82" w:rsidRDefault="00CD468E" w:rsidP="00CD468E">
      <w:pPr>
        <w:widowControl w:val="0"/>
        <w:tabs>
          <w:tab w:val="right" w:leader="underscore" w:pos="9071"/>
        </w:tabs>
        <w:suppressAutoHyphens/>
        <w:spacing w:line="240" w:lineRule="auto"/>
        <w:jc w:val="center"/>
        <w:textAlignment w:val="baseline"/>
      </w:pPr>
      <w:r w:rsidRPr="006D7C82">
        <w:rPr>
          <w:rFonts w:eastAsia="Calibri"/>
          <w:b/>
          <w:bCs/>
        </w:rPr>
        <w:t>NACIONALINIO SAUGUMO REIKALAVIMŲ ATITIKTIES DEKLARACIJA</w:t>
      </w:r>
    </w:p>
    <w:p w14:paraId="5124B406" w14:textId="77777777" w:rsidR="00CD468E" w:rsidRPr="006D7C82" w:rsidRDefault="00CD468E" w:rsidP="00CD468E">
      <w:pPr>
        <w:widowControl w:val="0"/>
        <w:tabs>
          <w:tab w:val="right" w:leader="underscore" w:pos="9071"/>
        </w:tabs>
        <w:suppressAutoHyphens/>
        <w:spacing w:line="240" w:lineRule="auto"/>
        <w:jc w:val="center"/>
        <w:textAlignment w:val="baseline"/>
        <w:rPr>
          <w:rFonts w:eastAsia="Calibri"/>
        </w:rPr>
      </w:pPr>
      <w:r w:rsidRPr="006D7C82">
        <w:rPr>
          <w:rFonts w:eastAsia="Calibri"/>
        </w:rPr>
        <w:t>2024 m._____________ d. Nr. ______</w:t>
      </w:r>
    </w:p>
    <w:p w14:paraId="081B2CCA" w14:textId="77777777" w:rsidR="00CD468E" w:rsidRPr="006D7C82" w:rsidRDefault="00CD468E" w:rsidP="00CD468E">
      <w:pPr>
        <w:widowControl w:val="0"/>
        <w:tabs>
          <w:tab w:val="right" w:leader="underscore" w:pos="9071"/>
        </w:tabs>
        <w:suppressAutoHyphens/>
        <w:spacing w:line="240" w:lineRule="auto"/>
        <w:jc w:val="center"/>
        <w:textAlignment w:val="baseline"/>
        <w:rPr>
          <w:rFonts w:eastAsia="Calibri"/>
        </w:rPr>
      </w:pPr>
      <w:r w:rsidRPr="006D7C82">
        <w:rPr>
          <w:rFonts w:eastAsia="Calibri"/>
        </w:rPr>
        <w:t>__________________________</w:t>
      </w:r>
    </w:p>
    <w:p w14:paraId="1591F65C" w14:textId="77777777" w:rsidR="00CD468E" w:rsidRPr="006D7C82" w:rsidRDefault="00CD468E" w:rsidP="00CD468E">
      <w:pPr>
        <w:widowControl w:val="0"/>
        <w:tabs>
          <w:tab w:val="right" w:leader="underscore" w:pos="9071"/>
        </w:tabs>
        <w:suppressAutoHyphens/>
        <w:spacing w:line="240" w:lineRule="auto"/>
        <w:jc w:val="center"/>
        <w:textAlignment w:val="baseline"/>
        <w:rPr>
          <w:sz w:val="16"/>
          <w:szCs w:val="16"/>
        </w:rPr>
      </w:pPr>
      <w:r w:rsidRPr="006D7C82">
        <w:rPr>
          <w:rFonts w:eastAsia="Calibri"/>
          <w:i/>
          <w:iCs/>
          <w:sz w:val="16"/>
          <w:szCs w:val="16"/>
        </w:rPr>
        <w:t>(Sudarymo vieta)</w:t>
      </w:r>
    </w:p>
    <w:p w14:paraId="1BA4EB02" w14:textId="77777777" w:rsidR="00CD468E" w:rsidRPr="006D7C82" w:rsidRDefault="00CD468E" w:rsidP="00CD468E">
      <w:pPr>
        <w:spacing w:line="240" w:lineRule="auto"/>
        <w:ind w:firstLine="567"/>
        <w:rPr>
          <w:color w:val="000000"/>
        </w:rPr>
      </w:pPr>
      <w:r w:rsidRPr="006D7C82">
        <w:rPr>
          <w:color w:val="000000"/>
        </w:rPr>
        <w:t>Aš, ___________________________________________________________________ ,</w:t>
      </w:r>
    </w:p>
    <w:p w14:paraId="20D87F6C" w14:textId="77777777" w:rsidR="00CD468E" w:rsidRPr="00E32068" w:rsidRDefault="00CD468E" w:rsidP="00E32068">
      <w:pPr>
        <w:spacing w:line="240" w:lineRule="auto"/>
        <w:ind w:firstLine="636"/>
        <w:jc w:val="center"/>
        <w:rPr>
          <w:i/>
          <w:iCs/>
          <w:color w:val="000000"/>
          <w:sz w:val="16"/>
          <w:szCs w:val="16"/>
        </w:rPr>
      </w:pPr>
      <w:r w:rsidRPr="00E32068">
        <w:rPr>
          <w:i/>
          <w:iCs/>
          <w:color w:val="000000"/>
          <w:sz w:val="16"/>
          <w:szCs w:val="16"/>
        </w:rPr>
        <w:t>(tiekėjo vadovo ar jo įgalioto asmens pareigų pavadinimas, vardas ir pavardė)</w:t>
      </w:r>
    </w:p>
    <w:p w14:paraId="2C9D27F4" w14:textId="77777777" w:rsidR="00CD468E" w:rsidRPr="006D7C82" w:rsidRDefault="00CD468E" w:rsidP="00CD468E">
      <w:pPr>
        <w:spacing w:line="240" w:lineRule="auto"/>
        <w:rPr>
          <w:color w:val="000000"/>
        </w:rPr>
      </w:pPr>
      <w:r w:rsidRPr="006D7C82">
        <w:rPr>
          <w:color w:val="000000"/>
        </w:rPr>
        <w:t>patvirtinu, kad mano vadovaujamas (-a) (atstovaujamas (-a))____________________________ ,</w:t>
      </w:r>
    </w:p>
    <w:p w14:paraId="24128DB0" w14:textId="4D1F08EB" w:rsidR="00CD468E" w:rsidRPr="00E32068" w:rsidRDefault="00CD468E" w:rsidP="00E32068">
      <w:pPr>
        <w:spacing w:line="240" w:lineRule="auto"/>
        <w:ind w:firstLine="636"/>
        <w:jc w:val="center"/>
        <w:rPr>
          <w:i/>
          <w:iCs/>
          <w:color w:val="000000"/>
          <w:sz w:val="16"/>
          <w:szCs w:val="16"/>
        </w:rPr>
      </w:pPr>
      <w:r w:rsidRPr="00E32068">
        <w:rPr>
          <w:i/>
          <w:iCs/>
          <w:color w:val="000000"/>
          <w:sz w:val="16"/>
          <w:szCs w:val="16"/>
        </w:rPr>
        <w:t>(tiekėjo pavadinimas)</w:t>
      </w:r>
    </w:p>
    <w:p w14:paraId="76D26ECD" w14:textId="77777777" w:rsidR="00CD468E" w:rsidRPr="006D7C82" w:rsidRDefault="00CD468E" w:rsidP="00CD468E">
      <w:pPr>
        <w:spacing w:line="240" w:lineRule="auto"/>
        <w:rPr>
          <w:color w:val="000000"/>
          <w:u w:val="single"/>
        </w:rPr>
      </w:pPr>
      <w:r w:rsidRPr="006D7C82">
        <w:rPr>
          <w:color w:val="000000"/>
        </w:rPr>
        <w:t>dalyvaujantis (-i) __________</w:t>
      </w:r>
      <w:r w:rsidRPr="006D7C82">
        <w:rPr>
          <w:color w:val="000000"/>
          <w:u w:val="single"/>
        </w:rPr>
        <w:t>AB „Klaipėdos energija“</w:t>
      </w:r>
      <w:r w:rsidRPr="006D7C82">
        <w:rPr>
          <w:color w:val="000000"/>
        </w:rPr>
        <w:t>_____________</w:t>
      </w:r>
    </w:p>
    <w:p w14:paraId="01F1B4D3" w14:textId="77777777" w:rsidR="00CD468E" w:rsidRPr="006D7C82" w:rsidRDefault="00CD468E" w:rsidP="00CD468E">
      <w:pPr>
        <w:spacing w:line="240" w:lineRule="auto"/>
        <w:ind w:left="2040" w:firstLine="371"/>
        <w:rPr>
          <w:color w:val="000000"/>
          <w:sz w:val="16"/>
          <w:szCs w:val="16"/>
        </w:rPr>
      </w:pPr>
      <w:r w:rsidRPr="006D7C82">
        <w:rPr>
          <w:i/>
          <w:iCs/>
          <w:color w:val="000000"/>
          <w:sz w:val="16"/>
          <w:szCs w:val="16"/>
        </w:rPr>
        <w:t>(perkančiosios organizacijos / perkančiojo subjekto pavadinimas)</w:t>
      </w:r>
    </w:p>
    <w:p w14:paraId="30B2A9FE" w14:textId="77777777" w:rsidR="00CD468E" w:rsidRPr="006D7C82" w:rsidRDefault="00CD468E" w:rsidP="00CD468E">
      <w:pPr>
        <w:spacing w:line="240" w:lineRule="auto"/>
        <w:rPr>
          <w:color w:val="000000"/>
        </w:rPr>
      </w:pPr>
      <w:r w:rsidRPr="006D7C82">
        <w:rPr>
          <w:color w:val="000000"/>
        </w:rPr>
        <w:t>vykdomame  _____________________________________, atitinka toliau nurodomus reikalavimus:</w:t>
      </w:r>
    </w:p>
    <w:p w14:paraId="5130369D" w14:textId="77777777" w:rsidR="00CD468E" w:rsidRPr="006D7C82" w:rsidRDefault="00CD468E" w:rsidP="00CD468E">
      <w:pPr>
        <w:spacing w:line="240" w:lineRule="auto"/>
        <w:ind w:firstLine="636"/>
        <w:rPr>
          <w:color w:val="000000"/>
          <w:sz w:val="16"/>
          <w:szCs w:val="16"/>
        </w:rPr>
      </w:pPr>
      <w:r w:rsidRPr="006D7C82">
        <w:rPr>
          <w:i/>
          <w:iCs/>
          <w:color w:val="000000"/>
          <w:sz w:val="16"/>
          <w:szCs w:val="16"/>
        </w:rPr>
        <w:t>(pirkimo objekto pavadinimas, pirkimo numeris, pirkimo paskelbimo CVP IS data</w:t>
      </w:r>
      <w:r w:rsidRPr="006D7C82">
        <w:rPr>
          <w:color w:val="000000"/>
          <w:sz w:val="16"/>
          <w:szCs w:val="16"/>
        </w:rPr>
        <w:t>)</w:t>
      </w:r>
    </w:p>
    <w:tbl>
      <w:tblPr>
        <w:tblW w:w="9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
        <w:gridCol w:w="19"/>
        <w:gridCol w:w="19"/>
        <w:gridCol w:w="8632"/>
        <w:gridCol w:w="37"/>
        <w:gridCol w:w="26"/>
      </w:tblGrid>
      <w:tr w:rsidR="00CD468E" w:rsidRPr="006D7C82" w14:paraId="7FCAA4F5" w14:textId="77777777" w:rsidTr="00447ABF">
        <w:trPr>
          <w:gridAfter w:val="1"/>
          <w:wAfter w:w="26" w:type="dxa"/>
        </w:trPr>
        <w:tc>
          <w:tcPr>
            <w:tcW w:w="945" w:type="dxa"/>
            <w:gridSpan w:val="2"/>
            <w:tcBorders>
              <w:top w:val="single" w:sz="4" w:space="0" w:color="auto"/>
              <w:left w:val="single" w:sz="4" w:space="0" w:color="auto"/>
              <w:bottom w:val="single" w:sz="4" w:space="0" w:color="auto"/>
              <w:right w:val="nil"/>
            </w:tcBorders>
            <w:hideMark/>
          </w:tcPr>
          <w:p w14:paraId="7E4F49B1" w14:textId="77777777" w:rsidR="00CD468E" w:rsidRPr="006D7C82" w:rsidRDefault="00CD468E" w:rsidP="0090689B">
            <w:pPr>
              <w:spacing w:line="240" w:lineRule="auto"/>
            </w:pPr>
            <w:r w:rsidRPr="006D7C82">
              <w:t>×</w:t>
            </w:r>
          </w:p>
        </w:tc>
        <w:tc>
          <w:tcPr>
            <w:tcW w:w="8688" w:type="dxa"/>
            <w:gridSpan w:val="3"/>
            <w:vMerge w:val="restart"/>
            <w:tcBorders>
              <w:top w:val="nil"/>
              <w:left w:val="nil"/>
              <w:bottom w:val="nil"/>
              <w:right w:val="nil"/>
            </w:tcBorders>
            <w:hideMark/>
          </w:tcPr>
          <w:p w14:paraId="42CAF94C" w14:textId="1F16FBAF" w:rsidR="00CD468E" w:rsidRPr="006D7C82" w:rsidRDefault="00CD468E" w:rsidP="0090689B">
            <w:pPr>
              <w:spacing w:line="240" w:lineRule="auto"/>
            </w:pPr>
            <w:r w:rsidRPr="006D7C82">
              <w:t>tiekėjas neturi interesų, galinčių kelti grėsmę nacionaliniam saugumui – vadovaujantis VPĮ 47 straipsnio 9 dalimi, jis pats,</w:t>
            </w:r>
            <w:r w:rsidRPr="006D7C82">
              <w:rPr>
                <w:color w:val="000000"/>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6D7C82">
              <w:t xml:space="preserve">(__Specialiųjų sąlygų  </w:t>
            </w:r>
            <w:r w:rsidR="005F314C">
              <w:t>6</w:t>
            </w:r>
            <w:r>
              <w:t>.2 p.</w:t>
            </w:r>
            <w:r w:rsidRPr="006D7C82">
              <w:t xml:space="preserve"> ___)</w:t>
            </w:r>
          </w:p>
        </w:tc>
      </w:tr>
      <w:tr w:rsidR="00CD468E" w:rsidRPr="006D7C82" w14:paraId="57B2EB17" w14:textId="77777777" w:rsidTr="00447ABF">
        <w:trPr>
          <w:gridAfter w:val="1"/>
          <w:wAfter w:w="26" w:type="dxa"/>
        </w:trPr>
        <w:tc>
          <w:tcPr>
            <w:tcW w:w="945" w:type="dxa"/>
            <w:gridSpan w:val="2"/>
            <w:tcBorders>
              <w:top w:val="single" w:sz="4" w:space="0" w:color="auto"/>
              <w:left w:val="nil"/>
              <w:bottom w:val="nil"/>
              <w:right w:val="nil"/>
            </w:tcBorders>
          </w:tcPr>
          <w:p w14:paraId="1C274EBB" w14:textId="77777777" w:rsidR="00CD468E" w:rsidRPr="006D7C82" w:rsidRDefault="00CD468E" w:rsidP="0090689B">
            <w:pPr>
              <w:spacing w:line="240" w:lineRule="auto"/>
            </w:pPr>
          </w:p>
        </w:tc>
        <w:tc>
          <w:tcPr>
            <w:tcW w:w="0" w:type="auto"/>
            <w:gridSpan w:val="3"/>
            <w:vMerge/>
            <w:tcBorders>
              <w:top w:val="nil"/>
              <w:left w:val="nil"/>
              <w:bottom w:val="nil"/>
              <w:right w:val="nil"/>
            </w:tcBorders>
            <w:vAlign w:val="center"/>
            <w:hideMark/>
          </w:tcPr>
          <w:p w14:paraId="2B041C00" w14:textId="77777777" w:rsidR="00CD468E" w:rsidRPr="006D7C82" w:rsidRDefault="00CD468E" w:rsidP="0090689B">
            <w:pPr>
              <w:spacing w:line="240" w:lineRule="auto"/>
            </w:pPr>
          </w:p>
        </w:tc>
      </w:tr>
      <w:tr w:rsidR="00CD468E" w:rsidRPr="006D7C82" w14:paraId="3405786A" w14:textId="77777777" w:rsidTr="00447ABF">
        <w:trPr>
          <w:gridAfter w:val="1"/>
          <w:wAfter w:w="26" w:type="dxa"/>
        </w:trPr>
        <w:tc>
          <w:tcPr>
            <w:tcW w:w="945" w:type="dxa"/>
            <w:gridSpan w:val="2"/>
            <w:tcBorders>
              <w:top w:val="nil"/>
              <w:left w:val="nil"/>
              <w:bottom w:val="nil"/>
              <w:right w:val="nil"/>
            </w:tcBorders>
          </w:tcPr>
          <w:p w14:paraId="05F1A8F3" w14:textId="77777777" w:rsidR="00CD468E" w:rsidRPr="006D7C82" w:rsidRDefault="00CD468E" w:rsidP="0090689B">
            <w:pPr>
              <w:spacing w:line="240" w:lineRule="auto"/>
            </w:pPr>
          </w:p>
        </w:tc>
        <w:tc>
          <w:tcPr>
            <w:tcW w:w="0" w:type="auto"/>
            <w:gridSpan w:val="3"/>
            <w:vMerge/>
            <w:tcBorders>
              <w:top w:val="nil"/>
              <w:left w:val="nil"/>
              <w:bottom w:val="nil"/>
              <w:right w:val="nil"/>
            </w:tcBorders>
            <w:vAlign w:val="center"/>
            <w:hideMark/>
          </w:tcPr>
          <w:p w14:paraId="22EB32B8" w14:textId="77777777" w:rsidR="00CD468E" w:rsidRPr="006D7C82" w:rsidRDefault="00CD468E" w:rsidP="0090689B">
            <w:pPr>
              <w:spacing w:line="240" w:lineRule="auto"/>
            </w:pPr>
          </w:p>
        </w:tc>
      </w:tr>
      <w:tr w:rsidR="00CD468E" w:rsidRPr="006D7C82" w14:paraId="39C162D1" w14:textId="77777777" w:rsidTr="00447A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148"/>
        </w:trPr>
        <w:tc>
          <w:tcPr>
            <w:tcW w:w="964" w:type="dxa"/>
            <w:gridSpan w:val="3"/>
            <w:tcBorders>
              <w:top w:val="single" w:sz="8" w:space="0" w:color="auto"/>
              <w:left w:val="single" w:sz="8" w:space="0" w:color="auto"/>
              <w:bottom w:val="single" w:sz="8" w:space="0" w:color="auto"/>
              <w:right w:val="nil"/>
            </w:tcBorders>
            <w:tcMar>
              <w:top w:w="0" w:type="dxa"/>
              <w:left w:w="108" w:type="dxa"/>
              <w:bottom w:w="0" w:type="dxa"/>
              <w:right w:w="108" w:type="dxa"/>
            </w:tcMar>
            <w:hideMark/>
          </w:tcPr>
          <w:p w14:paraId="69D05319" w14:textId="77777777" w:rsidR="00CD468E" w:rsidRPr="006D7C82" w:rsidRDefault="00CD468E" w:rsidP="0090689B">
            <w:pPr>
              <w:spacing w:line="240" w:lineRule="auto"/>
            </w:pPr>
            <w:r w:rsidRPr="006D7C82">
              <w:t>×</w:t>
            </w:r>
          </w:p>
        </w:tc>
        <w:tc>
          <w:tcPr>
            <w:tcW w:w="8695" w:type="dxa"/>
            <w:gridSpan w:val="3"/>
            <w:vMerge w:val="restart"/>
            <w:tcBorders>
              <w:top w:val="nil"/>
              <w:left w:val="nil"/>
              <w:bottom w:val="nil"/>
              <w:right w:val="nil"/>
            </w:tcBorders>
            <w:tcMar>
              <w:top w:w="0" w:type="dxa"/>
              <w:left w:w="108" w:type="dxa"/>
              <w:bottom w:w="0" w:type="dxa"/>
              <w:right w:w="108" w:type="dxa"/>
            </w:tcMar>
            <w:hideMark/>
          </w:tcPr>
          <w:p w14:paraId="7810DB7E" w14:textId="65FCE1E8" w:rsidR="00CD468E" w:rsidRPr="006D7C82" w:rsidRDefault="00CD468E" w:rsidP="0090689B">
            <w:pPr>
              <w:spacing w:line="240" w:lineRule="auto"/>
            </w:pPr>
            <w:r w:rsidRPr="006D7C82">
              <w:t>tiekėjo siūlomos prekės nekelia grėsmės nacionaliniam saugumui </w:t>
            </w:r>
            <w:r w:rsidRPr="006D7C82">
              <w:rPr>
                <w:color w:val="000000"/>
                <w:bdr w:val="none" w:sz="0" w:space="0" w:color="auto" w:frame="1"/>
              </w:rPr>
              <w:t>–</w:t>
            </w:r>
            <w:r w:rsidRPr="006D7C82">
              <w:t xml:space="preserve"> vadovaujantis Lietuvos Respublikos pirkimų, atliekamų vandentvarkos, energetikos, transporto, ar pašto paslaugų srities perkančiųjų subjektų, įstatymo (toliau – PĮ) 50 straipsnio 9 dalies 1 punktu, prekių gamintojas ar jį kontroliuojantis asmuo nėra registruoti (jeigu gamintojas ar jį kontroliuojantis asmuo yra fizinis asmuo – nuolat gyvenantis ar turintis pilietybę) VPĮ 92 straipsnio 14 dalyje numatytame sąraše nurodytose valstybėse ar teritorijose. (_Specialiųjų sąlygų  </w:t>
            </w:r>
            <w:r w:rsidR="005F314C">
              <w:t>6</w:t>
            </w:r>
            <w:r>
              <w:t>.1 p.</w:t>
            </w:r>
            <w:r w:rsidRPr="006D7C82">
              <w:t xml:space="preserve"> _)</w:t>
            </w:r>
          </w:p>
        </w:tc>
      </w:tr>
      <w:tr w:rsidR="00CD468E" w:rsidRPr="006D7C82" w14:paraId="5A7B5DF1" w14:textId="77777777" w:rsidTr="00447A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148"/>
        </w:trPr>
        <w:tc>
          <w:tcPr>
            <w:tcW w:w="964" w:type="dxa"/>
            <w:gridSpan w:val="3"/>
            <w:tcBorders>
              <w:top w:val="nil"/>
              <w:left w:val="nil"/>
              <w:bottom w:val="nil"/>
              <w:right w:val="nil"/>
            </w:tcBorders>
            <w:tcMar>
              <w:top w:w="0" w:type="dxa"/>
              <w:left w:w="108" w:type="dxa"/>
              <w:bottom w:w="0" w:type="dxa"/>
              <w:right w:w="108" w:type="dxa"/>
            </w:tcMar>
            <w:hideMark/>
          </w:tcPr>
          <w:p w14:paraId="4AF8B116" w14:textId="77777777" w:rsidR="00CD468E" w:rsidRPr="006D7C82" w:rsidRDefault="00CD468E" w:rsidP="0090689B">
            <w:pPr>
              <w:spacing w:line="240" w:lineRule="auto"/>
            </w:pPr>
            <w:r w:rsidRPr="006D7C82">
              <w:t> </w:t>
            </w:r>
          </w:p>
        </w:tc>
        <w:tc>
          <w:tcPr>
            <w:tcW w:w="0" w:type="auto"/>
            <w:gridSpan w:val="3"/>
            <w:vMerge/>
            <w:tcBorders>
              <w:top w:val="nil"/>
              <w:left w:val="nil"/>
              <w:bottom w:val="nil"/>
              <w:right w:val="nil"/>
            </w:tcBorders>
            <w:vAlign w:val="center"/>
            <w:hideMark/>
          </w:tcPr>
          <w:p w14:paraId="41AE6592" w14:textId="77777777" w:rsidR="00CD468E" w:rsidRPr="006D7C82" w:rsidRDefault="00CD468E" w:rsidP="0090689B">
            <w:pPr>
              <w:spacing w:line="240" w:lineRule="auto"/>
            </w:pPr>
          </w:p>
        </w:tc>
      </w:tr>
      <w:tr w:rsidR="00CD468E" w:rsidRPr="006D7C82" w14:paraId="17DED948" w14:textId="77777777" w:rsidTr="00447A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1064"/>
        </w:trPr>
        <w:tc>
          <w:tcPr>
            <w:tcW w:w="964" w:type="dxa"/>
            <w:gridSpan w:val="3"/>
            <w:tcBorders>
              <w:top w:val="nil"/>
              <w:left w:val="nil"/>
              <w:bottom w:val="nil"/>
              <w:right w:val="nil"/>
            </w:tcBorders>
            <w:tcMar>
              <w:top w:w="0" w:type="dxa"/>
              <w:left w:w="108" w:type="dxa"/>
              <w:bottom w:w="0" w:type="dxa"/>
              <w:right w:w="108" w:type="dxa"/>
            </w:tcMar>
            <w:hideMark/>
          </w:tcPr>
          <w:p w14:paraId="49CFC077" w14:textId="77777777" w:rsidR="00CD468E" w:rsidRPr="006D7C82" w:rsidRDefault="00CD468E" w:rsidP="0090689B">
            <w:pPr>
              <w:spacing w:line="240" w:lineRule="auto"/>
            </w:pPr>
            <w:r w:rsidRPr="006D7C82">
              <w:t> </w:t>
            </w:r>
          </w:p>
        </w:tc>
        <w:tc>
          <w:tcPr>
            <w:tcW w:w="0" w:type="auto"/>
            <w:gridSpan w:val="3"/>
            <w:vMerge/>
            <w:tcBorders>
              <w:top w:val="nil"/>
              <w:left w:val="nil"/>
              <w:bottom w:val="nil"/>
              <w:right w:val="nil"/>
            </w:tcBorders>
            <w:vAlign w:val="center"/>
            <w:hideMark/>
          </w:tcPr>
          <w:p w14:paraId="42176DDF" w14:textId="77777777" w:rsidR="00CD468E" w:rsidRPr="006D7C82" w:rsidRDefault="00CD468E" w:rsidP="0090689B">
            <w:pPr>
              <w:spacing w:line="240" w:lineRule="auto"/>
            </w:pPr>
          </w:p>
        </w:tc>
      </w:tr>
      <w:tr w:rsidR="00CD468E" w:rsidRPr="006D7C82" w14:paraId="3B28091D" w14:textId="77777777" w:rsidTr="006B3F83">
        <w:trPr>
          <w:gridAfter w:val="2"/>
          <w:wAfter w:w="63" w:type="dxa"/>
          <w:trHeight w:val="269"/>
        </w:trPr>
        <w:tc>
          <w:tcPr>
            <w:tcW w:w="926" w:type="dxa"/>
            <w:tcBorders>
              <w:top w:val="single" w:sz="4" w:space="0" w:color="auto"/>
              <w:left w:val="single" w:sz="4" w:space="0" w:color="auto"/>
              <w:bottom w:val="single" w:sz="4" w:space="0" w:color="auto"/>
              <w:right w:val="nil"/>
            </w:tcBorders>
            <w:hideMark/>
          </w:tcPr>
          <w:p w14:paraId="3458C47E" w14:textId="77777777" w:rsidR="00CD468E" w:rsidRPr="006D7C82" w:rsidRDefault="00CD468E" w:rsidP="0090689B">
            <w:pPr>
              <w:spacing w:line="240" w:lineRule="auto"/>
            </w:pPr>
            <w:r w:rsidRPr="006D7C82">
              <w:t>×</w:t>
            </w:r>
          </w:p>
        </w:tc>
        <w:tc>
          <w:tcPr>
            <w:tcW w:w="8670" w:type="dxa"/>
            <w:gridSpan w:val="3"/>
            <w:vMerge w:val="restart"/>
            <w:tcBorders>
              <w:top w:val="nil"/>
              <w:left w:val="nil"/>
              <w:bottom w:val="nil"/>
              <w:right w:val="nil"/>
            </w:tcBorders>
          </w:tcPr>
          <w:p w14:paraId="05697E89" w14:textId="5A742492" w:rsidR="00CD468E" w:rsidRPr="00447ABF" w:rsidRDefault="00CD468E" w:rsidP="00447ABF">
            <w:pPr>
              <w:shd w:val="clear" w:color="auto" w:fill="FFFFFF"/>
              <w:spacing w:line="240" w:lineRule="auto"/>
              <w:rPr>
                <w:i/>
                <w:iCs/>
              </w:rPr>
            </w:pPr>
          </w:p>
        </w:tc>
      </w:tr>
      <w:tr w:rsidR="00CD468E" w:rsidRPr="006D7C82" w14:paraId="14285F20" w14:textId="77777777" w:rsidTr="00447ABF">
        <w:trPr>
          <w:gridAfter w:val="2"/>
          <w:wAfter w:w="63" w:type="dxa"/>
          <w:trHeight w:val="269"/>
        </w:trPr>
        <w:tc>
          <w:tcPr>
            <w:tcW w:w="926" w:type="dxa"/>
            <w:tcBorders>
              <w:top w:val="single" w:sz="4" w:space="0" w:color="auto"/>
              <w:left w:val="nil"/>
              <w:bottom w:val="nil"/>
              <w:right w:val="nil"/>
            </w:tcBorders>
          </w:tcPr>
          <w:p w14:paraId="09F271FC" w14:textId="77777777" w:rsidR="00CD468E" w:rsidRPr="006D7C82" w:rsidRDefault="00CD468E" w:rsidP="0090689B">
            <w:pPr>
              <w:spacing w:line="240" w:lineRule="auto"/>
            </w:pPr>
          </w:p>
        </w:tc>
        <w:tc>
          <w:tcPr>
            <w:tcW w:w="0" w:type="auto"/>
            <w:gridSpan w:val="3"/>
            <w:vMerge/>
            <w:tcBorders>
              <w:top w:val="nil"/>
              <w:left w:val="nil"/>
              <w:bottom w:val="nil"/>
              <w:right w:val="nil"/>
            </w:tcBorders>
            <w:vAlign w:val="center"/>
            <w:hideMark/>
          </w:tcPr>
          <w:p w14:paraId="350B78DC" w14:textId="77777777" w:rsidR="00CD468E" w:rsidRPr="006D7C82" w:rsidRDefault="00CD468E" w:rsidP="0090689B">
            <w:pPr>
              <w:spacing w:line="240" w:lineRule="auto"/>
            </w:pPr>
          </w:p>
        </w:tc>
      </w:tr>
    </w:tbl>
    <w:p w14:paraId="0C8B8560" w14:textId="77777777" w:rsidR="00CD468E" w:rsidRPr="006D7C82" w:rsidRDefault="00CD468E" w:rsidP="00CD468E">
      <w:pPr>
        <w:shd w:val="clear" w:color="auto" w:fill="FFFFFF"/>
        <w:spacing w:line="240" w:lineRule="auto"/>
        <w:ind w:firstLine="720"/>
      </w:pPr>
      <w:r w:rsidRPr="006D7C82">
        <w:t>Patvirtinu, kad šie duomenys yra teisingi ir aktualūs pasiūlymo pateikimo dieną.</w:t>
      </w:r>
    </w:p>
    <w:p w14:paraId="5F885FB5" w14:textId="77777777" w:rsidR="00CD468E" w:rsidRPr="006D7C82" w:rsidRDefault="00CD468E" w:rsidP="00447ABF">
      <w:pPr>
        <w:spacing w:line="240" w:lineRule="auto"/>
        <w:jc w:val="both"/>
      </w:pPr>
      <w:r w:rsidRPr="006D7C82">
        <w:t>Suprantu, kad vadovaudamasis PĮ 52 straipsnio 4 dalimi perkantysis subjektas bet kuriuo pirkimo procedūros metu gali paprašyti kandidatų ar dalyvių pateikti visus ar dalį dokumentų, patvirtinančių atitiktį PĮ 50 straipsnio 9 dalies reikalavimams, jeigu tai būtina siekiant užtikrinti tinkamą pirkimo procedūros atlikimą.</w:t>
      </w:r>
    </w:p>
    <w:p w14:paraId="0DCC8690" w14:textId="77777777" w:rsidR="00CD468E" w:rsidRPr="006D7C82" w:rsidRDefault="00CD468E" w:rsidP="00447ABF">
      <w:pPr>
        <w:spacing w:line="240" w:lineRule="auto"/>
        <w:jc w:val="both"/>
      </w:pPr>
      <w:r w:rsidRPr="006D7C82">
        <w:t>Suprantu, kad jeigu pagal vertinimo rezultatus pasiūlymas bus pripažintas laimėjusiu, turės būti pateikti perkančiojo subjekto nurodyti atitiktį nacionalinio saugumo reikalavimams patvirtinantys dokumentai.</w:t>
      </w:r>
    </w:p>
    <w:p w14:paraId="647015AF" w14:textId="77777777" w:rsidR="00CD468E" w:rsidRPr="006D7C82" w:rsidRDefault="00CD468E" w:rsidP="00CD468E">
      <w:pPr>
        <w:widowControl w:val="0"/>
        <w:suppressAutoHyphens/>
        <w:spacing w:line="240" w:lineRule="auto"/>
        <w:ind w:firstLine="471"/>
        <w:jc w:val="center"/>
        <w:textAlignment w:val="baseline"/>
      </w:pPr>
      <w:r w:rsidRPr="006D7C82">
        <w:rPr>
          <w:rFonts w:eastAsia="Calibri"/>
          <w:i/>
          <w:iCs/>
        </w:rPr>
        <w:t>(pareigos)                                                           (parašas)                                                 (vardas ir pavardė)</w:t>
      </w:r>
    </w:p>
    <w:sectPr w:rsidR="00CD468E" w:rsidRPr="006D7C82" w:rsidSect="00447ABF">
      <w:footerReference w:type="default" r:id="rId20"/>
      <w:headerReference w:type="first" r:id="rId21"/>
      <w:pgSz w:w="11906" w:h="16838"/>
      <w:pgMar w:top="851" w:right="567" w:bottom="0"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F7C708" w14:textId="77777777" w:rsidR="00F56B91" w:rsidRPr="004C5A4E" w:rsidRDefault="00F56B91" w:rsidP="00571120">
      <w:pPr>
        <w:spacing w:after="0" w:line="240" w:lineRule="auto"/>
      </w:pPr>
      <w:r w:rsidRPr="004C5A4E">
        <w:separator/>
      </w:r>
    </w:p>
  </w:endnote>
  <w:endnote w:type="continuationSeparator" w:id="0">
    <w:p w14:paraId="02ADACA7" w14:textId="77777777" w:rsidR="00F56B91" w:rsidRPr="004C5A4E" w:rsidRDefault="00F56B91" w:rsidP="00571120">
      <w:pPr>
        <w:spacing w:after="0" w:line="240" w:lineRule="auto"/>
      </w:pPr>
      <w:r w:rsidRPr="004C5A4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ndale Sans UI">
    <w:altName w:val="Times New Roman"/>
    <w:charset w:val="00"/>
    <w:family w:val="auto"/>
    <w:pitch w:val="variable"/>
  </w:font>
  <w:font w:name="Tahoma">
    <w:panose1 w:val="020B0604030504040204"/>
    <w:charset w:val="BA"/>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0185018"/>
      <w:docPartObj>
        <w:docPartGallery w:val="Page Numbers (Bottom of Page)"/>
        <w:docPartUnique/>
      </w:docPartObj>
    </w:sdtPr>
    <w:sdtEndPr>
      <w:rPr>
        <w:rFonts w:ascii="Times New Roman" w:hAnsi="Times New Roman" w:cs="Times New Roman"/>
      </w:rPr>
    </w:sdtEndPr>
    <w:sdtContent>
      <w:p w14:paraId="69BE3E17" w14:textId="33F3B64A" w:rsidR="00A3631C" w:rsidRPr="004C5A4E" w:rsidRDefault="00A3631C">
        <w:pPr>
          <w:pStyle w:val="Porat"/>
          <w:jc w:val="center"/>
          <w:rPr>
            <w:rFonts w:ascii="Times New Roman" w:hAnsi="Times New Roman" w:cs="Times New Roman"/>
          </w:rPr>
        </w:pPr>
        <w:r w:rsidRPr="004C5A4E">
          <w:rPr>
            <w:rFonts w:ascii="Times New Roman" w:hAnsi="Times New Roman" w:cs="Times New Roman"/>
          </w:rPr>
          <w:fldChar w:fldCharType="begin"/>
        </w:r>
        <w:r w:rsidRPr="004C5A4E">
          <w:rPr>
            <w:rFonts w:ascii="Times New Roman" w:hAnsi="Times New Roman" w:cs="Times New Roman"/>
          </w:rPr>
          <w:instrText>PAGE   \* MERGEFORMAT</w:instrText>
        </w:r>
        <w:r w:rsidRPr="004C5A4E">
          <w:rPr>
            <w:rFonts w:ascii="Times New Roman" w:hAnsi="Times New Roman" w:cs="Times New Roman"/>
          </w:rPr>
          <w:fldChar w:fldCharType="separate"/>
        </w:r>
        <w:r w:rsidRPr="004C5A4E">
          <w:rPr>
            <w:rFonts w:ascii="Times New Roman" w:hAnsi="Times New Roman" w:cs="Times New Roman"/>
          </w:rPr>
          <w:t>2</w:t>
        </w:r>
        <w:r w:rsidRPr="004C5A4E">
          <w:rPr>
            <w:rFonts w:ascii="Times New Roman" w:hAnsi="Times New Roman" w:cs="Times New Roman"/>
          </w:rPr>
          <w:fldChar w:fldCharType="end"/>
        </w:r>
      </w:p>
    </w:sdtContent>
  </w:sdt>
  <w:p w14:paraId="07C0C37E" w14:textId="77777777" w:rsidR="00A3631C" w:rsidRPr="004C5A4E" w:rsidRDefault="00A3631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2B7C6E" w14:textId="77777777" w:rsidR="00F56B91" w:rsidRPr="004C5A4E" w:rsidRDefault="00F56B91" w:rsidP="00571120">
      <w:pPr>
        <w:spacing w:after="0" w:line="240" w:lineRule="auto"/>
      </w:pPr>
      <w:r w:rsidRPr="004C5A4E">
        <w:separator/>
      </w:r>
    </w:p>
  </w:footnote>
  <w:footnote w:type="continuationSeparator" w:id="0">
    <w:p w14:paraId="15D3A82F" w14:textId="77777777" w:rsidR="00F56B91" w:rsidRPr="004C5A4E" w:rsidRDefault="00F56B91" w:rsidP="00571120">
      <w:pPr>
        <w:spacing w:after="0" w:line="240" w:lineRule="auto"/>
      </w:pPr>
      <w:r w:rsidRPr="004C5A4E">
        <w:continuationSeparator/>
      </w:r>
    </w:p>
  </w:footnote>
  <w:footnote w:id="1">
    <w:p w14:paraId="386DAD46" w14:textId="77777777" w:rsidR="00507DC2" w:rsidRDefault="00507DC2" w:rsidP="00507DC2">
      <w:pPr>
        <w:pStyle w:val="Puslapioinaostekstas"/>
      </w:pPr>
      <w:r>
        <w:rPr>
          <w:rStyle w:val="Puslapioinaosnuoroda"/>
        </w:rPr>
        <w:footnoteRef/>
      </w:r>
      <w:r>
        <w:t xml:space="preserve"> </w:t>
      </w:r>
      <w:hyperlink r:id="rId1" w:history="1">
        <w:r w:rsidRPr="00FE55F9">
          <w:rPr>
            <w:rStyle w:val="Hipersaitas"/>
          </w:rPr>
          <w:t>https://www.e-tar.lt/portal/lt/legalAct/ac5a5e30878f11ed8df094f359a60216/asr</w:t>
        </w:r>
      </w:hyperlink>
    </w:p>
    <w:p w14:paraId="629D1897" w14:textId="77777777" w:rsidR="00507DC2" w:rsidRDefault="00507DC2" w:rsidP="00507DC2">
      <w:pPr>
        <w:pStyle w:val="Puslapioinaostekstas"/>
      </w:pPr>
    </w:p>
  </w:footnote>
  <w:footnote w:id="2">
    <w:p w14:paraId="3D6020A2" w14:textId="77777777" w:rsidR="00B1487A" w:rsidRDefault="00B1487A" w:rsidP="00B1487A">
      <w:pPr>
        <w:pStyle w:val="Puslapioinaostekstas"/>
      </w:pPr>
      <w:r>
        <w:rPr>
          <w:rStyle w:val="Puslapioinaosnuoroda"/>
        </w:rPr>
        <w:footnoteRef/>
      </w:r>
      <w:r>
        <w:t xml:space="preserve"> </w:t>
      </w:r>
      <w:hyperlink r:id="rId2" w:history="1">
        <w:r w:rsidRPr="007979BE">
          <w:rPr>
            <w:rStyle w:val="Hipersaitas"/>
          </w:rPr>
          <w:t>https://www.e-tar.lt/portal/lt/legalAct/ac5a5e30878f11ed8df094f359a60216/asr</w:t>
        </w:r>
      </w:hyperlink>
    </w:p>
    <w:p w14:paraId="2BD0B7B3" w14:textId="77777777" w:rsidR="00B1487A" w:rsidRDefault="00B1487A" w:rsidP="00B1487A">
      <w:pPr>
        <w:pStyle w:val="Puslapioinaostekstas"/>
      </w:pPr>
    </w:p>
  </w:footnote>
  <w:footnote w:id="3">
    <w:p w14:paraId="6B86B9EE" w14:textId="77777777" w:rsidR="00C229D9" w:rsidRPr="004C5A4E" w:rsidRDefault="00C229D9" w:rsidP="002874D6">
      <w:pPr>
        <w:pStyle w:val="Puslapioinaostekstas"/>
        <w:jc w:val="both"/>
        <w:rPr>
          <w:i/>
          <w:iCs/>
          <w:sz w:val="16"/>
          <w:szCs w:val="16"/>
        </w:rPr>
      </w:pPr>
      <w:r w:rsidRPr="004C5A4E">
        <w:rPr>
          <w:rStyle w:val="Puslapioinaosnuoroda"/>
          <w:rFonts w:ascii="Calibri" w:eastAsia="Yu Mincho" w:hAnsi="Calibri" w:cs="Arial"/>
          <w:i/>
          <w:iCs/>
          <w:sz w:val="18"/>
          <w:szCs w:val="18"/>
        </w:rPr>
        <w:footnoteRef/>
      </w:r>
      <w:r w:rsidRPr="004C5A4E">
        <w:rPr>
          <w:rFonts w:ascii="Calibri" w:eastAsia="Yu Mincho" w:hAnsi="Calibri" w:cs="Arial"/>
          <w:i/>
          <w:iCs/>
          <w:sz w:val="18"/>
          <w:szCs w:val="18"/>
        </w:rPr>
        <w:t xml:space="preserve"> </w:t>
      </w:r>
      <w:r w:rsidRPr="004C5A4E">
        <w:rPr>
          <w:rFonts w:ascii="Calibri" w:eastAsia="Yu Mincho" w:hAnsi="Calibri"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A97D4E0" w14:textId="77777777" w:rsidR="00C229D9" w:rsidRPr="004C5A4E" w:rsidRDefault="00C229D9" w:rsidP="00C229D9">
      <w:pPr>
        <w:pStyle w:val="Puslapioinaostekstas"/>
        <w:numPr>
          <w:ilvl w:val="0"/>
          <w:numId w:val="8"/>
        </w:numPr>
        <w:spacing w:after="0" w:line="240" w:lineRule="auto"/>
        <w:jc w:val="both"/>
        <w:rPr>
          <w:rFonts w:ascii="Calibri" w:eastAsia="Yu Mincho" w:hAnsi="Calibri" w:cs="Arial"/>
          <w:i/>
          <w:iCs/>
          <w:sz w:val="16"/>
          <w:szCs w:val="16"/>
        </w:rPr>
      </w:pPr>
      <w:r w:rsidRPr="004C5A4E">
        <w:rPr>
          <w:rFonts w:ascii="Calibri" w:eastAsia="Yu Mincho" w:hAnsi="Calibri" w:cs="Arial"/>
          <w:i/>
          <w:iCs/>
          <w:sz w:val="16"/>
          <w:szCs w:val="16"/>
        </w:rPr>
        <w:t xml:space="preserve">priesaikos deklaracija; </w:t>
      </w:r>
    </w:p>
    <w:p w14:paraId="1DCE6121" w14:textId="77777777" w:rsidR="00C229D9" w:rsidRPr="004C5A4E" w:rsidRDefault="00C229D9" w:rsidP="00C229D9">
      <w:pPr>
        <w:pStyle w:val="Puslapioinaostekstas"/>
        <w:numPr>
          <w:ilvl w:val="0"/>
          <w:numId w:val="8"/>
        </w:numPr>
        <w:spacing w:after="0" w:line="240" w:lineRule="auto"/>
        <w:jc w:val="both"/>
        <w:rPr>
          <w:rFonts w:ascii="Calibri" w:eastAsia="Yu Mincho" w:hAnsi="Calibri" w:cs="Arial"/>
          <w:sz w:val="16"/>
          <w:szCs w:val="16"/>
        </w:rPr>
      </w:pPr>
      <w:r w:rsidRPr="004C5A4E">
        <w:rPr>
          <w:rFonts w:ascii="Calibri" w:eastAsia="Yu Mincho" w:hAnsi="Calibri"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F76C3E7" w14:textId="77777777" w:rsidR="00C229D9" w:rsidRPr="004C5A4E" w:rsidRDefault="00C229D9" w:rsidP="002874D6">
      <w:pPr>
        <w:pStyle w:val="Puslapioinaostekstas"/>
        <w:jc w:val="both"/>
        <w:rPr>
          <w:i/>
          <w:iCs/>
          <w:sz w:val="18"/>
          <w:szCs w:val="18"/>
        </w:rPr>
      </w:pPr>
      <w:r w:rsidRPr="004C5A4E">
        <w:rPr>
          <w:rStyle w:val="Puslapioinaosnuoroda"/>
          <w:rFonts w:ascii="Calibri" w:eastAsia="Yu Mincho" w:hAnsi="Calibri" w:cs="Arial"/>
          <w:sz w:val="18"/>
          <w:szCs w:val="18"/>
        </w:rPr>
        <w:footnoteRef/>
      </w:r>
      <w:r w:rsidRPr="004C5A4E">
        <w:rPr>
          <w:rFonts w:ascii="Calibri" w:eastAsia="Yu Mincho" w:hAnsi="Calibri" w:cs="Arial"/>
          <w:sz w:val="18"/>
          <w:szCs w:val="18"/>
        </w:rPr>
        <w:t xml:space="preserve"> </w:t>
      </w:r>
      <w:r w:rsidRPr="004C5A4E">
        <w:rPr>
          <w:rFonts w:ascii="Calibri" w:eastAsia="Yu Mincho" w:hAnsi="Calibri"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A46392E" w14:textId="77777777" w:rsidR="00C229D9" w:rsidRPr="004C5A4E" w:rsidRDefault="00C229D9" w:rsidP="00C229D9">
      <w:pPr>
        <w:pStyle w:val="Puslapioinaostekstas"/>
        <w:numPr>
          <w:ilvl w:val="0"/>
          <w:numId w:val="9"/>
        </w:numPr>
        <w:spacing w:after="0" w:line="240" w:lineRule="auto"/>
        <w:jc w:val="both"/>
        <w:rPr>
          <w:rFonts w:ascii="Calibri" w:eastAsia="Yu Mincho" w:hAnsi="Calibri" w:cs="Arial"/>
          <w:i/>
          <w:iCs/>
          <w:sz w:val="18"/>
          <w:szCs w:val="18"/>
        </w:rPr>
      </w:pPr>
      <w:r w:rsidRPr="004C5A4E">
        <w:rPr>
          <w:rFonts w:ascii="Calibri" w:eastAsia="Yu Mincho" w:hAnsi="Calibri" w:cs="Arial"/>
          <w:i/>
          <w:iCs/>
          <w:sz w:val="18"/>
          <w:szCs w:val="18"/>
        </w:rPr>
        <w:t xml:space="preserve">priesaikos deklaracija; </w:t>
      </w:r>
    </w:p>
    <w:p w14:paraId="630C5F64" w14:textId="77777777" w:rsidR="00C229D9" w:rsidRPr="004C5A4E" w:rsidRDefault="00C229D9" w:rsidP="00C229D9">
      <w:pPr>
        <w:pStyle w:val="Puslapioinaostekstas"/>
        <w:numPr>
          <w:ilvl w:val="0"/>
          <w:numId w:val="9"/>
        </w:numPr>
        <w:spacing w:after="0" w:line="240" w:lineRule="auto"/>
        <w:jc w:val="both"/>
        <w:rPr>
          <w:rFonts w:ascii="Calibri" w:eastAsia="Yu Mincho" w:hAnsi="Calibri" w:cs="Arial"/>
          <w:sz w:val="18"/>
          <w:szCs w:val="18"/>
        </w:rPr>
      </w:pPr>
      <w:r w:rsidRPr="004C5A4E">
        <w:rPr>
          <w:rFonts w:ascii="Calibri" w:eastAsia="Yu Mincho" w:hAnsi="Calibri"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6CB47CAE" w14:textId="77777777" w:rsidR="00C229D9" w:rsidRPr="004C5A4E" w:rsidRDefault="00C229D9" w:rsidP="002874D6">
      <w:pPr>
        <w:pStyle w:val="Puslapioinaostekstas"/>
        <w:jc w:val="both"/>
        <w:rPr>
          <w:i/>
          <w:iCs/>
          <w:sz w:val="18"/>
          <w:szCs w:val="18"/>
        </w:rPr>
      </w:pPr>
      <w:r w:rsidRPr="004C5A4E">
        <w:rPr>
          <w:rStyle w:val="Puslapioinaosnuoroda"/>
          <w:rFonts w:ascii="Calibri" w:eastAsia="Yu Mincho" w:hAnsi="Calibri" w:cs="Arial"/>
          <w:sz w:val="18"/>
          <w:szCs w:val="18"/>
        </w:rPr>
        <w:footnoteRef/>
      </w:r>
      <w:r w:rsidRPr="004C5A4E">
        <w:rPr>
          <w:rFonts w:ascii="Calibri" w:eastAsia="Yu Mincho" w:hAnsi="Calibri" w:cs="Arial"/>
          <w:sz w:val="18"/>
          <w:szCs w:val="18"/>
        </w:rPr>
        <w:t xml:space="preserve"> </w:t>
      </w:r>
      <w:r w:rsidRPr="004C5A4E">
        <w:rPr>
          <w:rFonts w:ascii="Calibri" w:eastAsia="Yu Mincho" w:hAnsi="Calibri"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3201AFE" w14:textId="77777777" w:rsidR="00C229D9" w:rsidRPr="004C5A4E" w:rsidRDefault="00C229D9" w:rsidP="00C229D9">
      <w:pPr>
        <w:pStyle w:val="Puslapioinaostekstas"/>
        <w:numPr>
          <w:ilvl w:val="0"/>
          <w:numId w:val="10"/>
        </w:numPr>
        <w:spacing w:after="0" w:line="240" w:lineRule="auto"/>
        <w:jc w:val="both"/>
        <w:rPr>
          <w:rFonts w:ascii="Calibri" w:eastAsia="Yu Mincho" w:hAnsi="Calibri" w:cs="Arial"/>
          <w:i/>
          <w:iCs/>
          <w:sz w:val="18"/>
          <w:szCs w:val="18"/>
        </w:rPr>
      </w:pPr>
      <w:r w:rsidRPr="004C5A4E">
        <w:rPr>
          <w:rFonts w:ascii="Calibri" w:eastAsia="Yu Mincho" w:hAnsi="Calibri" w:cs="Arial"/>
          <w:i/>
          <w:iCs/>
          <w:sz w:val="18"/>
          <w:szCs w:val="18"/>
        </w:rPr>
        <w:t xml:space="preserve">priesaikos deklaracija; </w:t>
      </w:r>
    </w:p>
    <w:p w14:paraId="61B85ECF" w14:textId="77777777" w:rsidR="00C229D9" w:rsidRPr="00D44EA6" w:rsidRDefault="00C229D9" w:rsidP="00C229D9">
      <w:pPr>
        <w:pStyle w:val="Puslapioinaostekstas"/>
        <w:numPr>
          <w:ilvl w:val="0"/>
          <w:numId w:val="10"/>
        </w:numPr>
        <w:spacing w:after="0" w:line="240" w:lineRule="auto"/>
        <w:jc w:val="both"/>
        <w:rPr>
          <w:rFonts w:ascii="Calibri" w:eastAsia="Yu Mincho" w:hAnsi="Calibri" w:cs="Arial"/>
          <w:sz w:val="18"/>
          <w:szCs w:val="18"/>
        </w:rPr>
      </w:pPr>
      <w:r w:rsidRPr="004C5A4E">
        <w:rPr>
          <w:rFonts w:ascii="Calibri" w:eastAsia="Yu Mincho" w:hAnsi="Calibri"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F18A5" w14:textId="77777777" w:rsidR="00A3631C" w:rsidRPr="004C5A4E" w:rsidRDefault="00A3631C" w:rsidP="003814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2616BB"/>
    <w:multiLevelType w:val="hybridMultilevel"/>
    <w:tmpl w:val="692AFECE"/>
    <w:lvl w:ilvl="0" w:tplc="21B8085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0A7560AB"/>
    <w:multiLevelType w:val="hybridMultilevel"/>
    <w:tmpl w:val="1E9EDFC4"/>
    <w:lvl w:ilvl="0" w:tplc="0427000F">
      <w:start w:val="1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CC72945"/>
    <w:multiLevelType w:val="hybridMultilevel"/>
    <w:tmpl w:val="09E4A962"/>
    <w:lvl w:ilvl="0" w:tplc="ADB6C7F4">
      <w:start w:val="1"/>
      <w:numFmt w:val="decimal"/>
      <w:lvlText w:val="%1."/>
      <w:lvlJc w:val="left"/>
      <w:pPr>
        <w:ind w:left="785" w:hanging="360"/>
      </w:pPr>
      <w:rPr>
        <w:b w:val="0"/>
        <w:bCs/>
      </w:rPr>
    </w:lvl>
    <w:lvl w:ilvl="1" w:tplc="FFFFFFFF">
      <w:start w:val="1"/>
      <w:numFmt w:val="lowerLetter"/>
      <w:lvlText w:val="%2."/>
      <w:lvlJc w:val="left"/>
      <w:pPr>
        <w:ind w:left="1505" w:hanging="360"/>
      </w:pPr>
    </w:lvl>
    <w:lvl w:ilvl="2" w:tplc="FFFFFFFF">
      <w:start w:val="1"/>
      <w:numFmt w:val="lowerRoman"/>
      <w:lvlText w:val="%3."/>
      <w:lvlJc w:val="right"/>
      <w:pPr>
        <w:ind w:left="2225" w:hanging="180"/>
      </w:pPr>
    </w:lvl>
    <w:lvl w:ilvl="3" w:tplc="FFFFFFFF">
      <w:start w:val="1"/>
      <w:numFmt w:val="decimal"/>
      <w:lvlText w:val="%4."/>
      <w:lvlJc w:val="left"/>
      <w:pPr>
        <w:ind w:left="2945" w:hanging="360"/>
      </w:pPr>
    </w:lvl>
    <w:lvl w:ilvl="4" w:tplc="FFFFFFFF">
      <w:start w:val="1"/>
      <w:numFmt w:val="lowerLetter"/>
      <w:lvlText w:val="%5."/>
      <w:lvlJc w:val="left"/>
      <w:pPr>
        <w:ind w:left="3665" w:hanging="360"/>
      </w:pPr>
    </w:lvl>
    <w:lvl w:ilvl="5" w:tplc="FFFFFFFF">
      <w:start w:val="1"/>
      <w:numFmt w:val="lowerRoman"/>
      <w:lvlText w:val="%6."/>
      <w:lvlJc w:val="right"/>
      <w:pPr>
        <w:ind w:left="4385" w:hanging="180"/>
      </w:pPr>
    </w:lvl>
    <w:lvl w:ilvl="6" w:tplc="FFFFFFFF">
      <w:start w:val="1"/>
      <w:numFmt w:val="decimal"/>
      <w:lvlText w:val="%7."/>
      <w:lvlJc w:val="left"/>
      <w:pPr>
        <w:ind w:left="5105" w:hanging="360"/>
      </w:pPr>
    </w:lvl>
    <w:lvl w:ilvl="7" w:tplc="FFFFFFFF">
      <w:start w:val="1"/>
      <w:numFmt w:val="lowerLetter"/>
      <w:lvlText w:val="%8."/>
      <w:lvlJc w:val="left"/>
      <w:pPr>
        <w:ind w:left="5825" w:hanging="360"/>
      </w:pPr>
    </w:lvl>
    <w:lvl w:ilvl="8" w:tplc="FFFFFFFF">
      <w:start w:val="1"/>
      <w:numFmt w:val="lowerRoman"/>
      <w:lvlText w:val="%9."/>
      <w:lvlJc w:val="right"/>
      <w:pPr>
        <w:ind w:left="6545" w:hanging="180"/>
      </w:pPr>
    </w:lvl>
  </w:abstractNum>
  <w:abstractNum w:abstractNumId="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5" w15:restartNumberingAfterBreak="0">
    <w:nsid w:val="5828394F"/>
    <w:multiLevelType w:val="multilevel"/>
    <w:tmpl w:val="1B7A6B92"/>
    <w:lvl w:ilvl="0">
      <w:start w:val="1"/>
      <w:numFmt w:val="decimal"/>
      <w:lvlText w:val="%1."/>
      <w:lvlJc w:val="left"/>
      <w:pPr>
        <w:ind w:left="36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37968D2"/>
    <w:multiLevelType w:val="multilevel"/>
    <w:tmpl w:val="6D248E2C"/>
    <w:lvl w:ilvl="0">
      <w:start w:val="1"/>
      <w:numFmt w:val="decimal"/>
      <w:lvlText w:val="%1."/>
      <w:lvlJc w:val="left"/>
      <w:pPr>
        <w:ind w:left="360" w:hanging="360"/>
      </w:pPr>
      <w:rPr>
        <w:rFonts w:asciiTheme="minorHAnsi" w:hAnsiTheme="minorHAnsi" w:cstheme="minorBidi" w:hint="default"/>
      </w:rPr>
    </w:lvl>
    <w:lvl w:ilvl="1">
      <w:start w:val="1"/>
      <w:numFmt w:val="decimal"/>
      <w:lvlText w:val="%1.%2."/>
      <w:lvlJc w:val="left"/>
      <w:pPr>
        <w:ind w:left="0" w:hanging="360"/>
      </w:pPr>
      <w:rPr>
        <w:rFonts w:asciiTheme="minorHAnsi" w:hAnsiTheme="minorHAnsi" w:cstheme="minorBidi" w:hint="default"/>
        <w:b w:val="0"/>
        <w:bCs w:val="0"/>
      </w:rPr>
    </w:lvl>
    <w:lvl w:ilvl="2">
      <w:start w:val="1"/>
      <w:numFmt w:val="decimal"/>
      <w:lvlText w:val="%1.%2.%3."/>
      <w:lvlJc w:val="left"/>
      <w:pPr>
        <w:ind w:left="0" w:hanging="720"/>
      </w:pPr>
      <w:rPr>
        <w:rFonts w:asciiTheme="minorHAnsi" w:hAnsiTheme="minorHAnsi" w:cstheme="minorBidi" w:hint="default"/>
      </w:rPr>
    </w:lvl>
    <w:lvl w:ilvl="3">
      <w:start w:val="1"/>
      <w:numFmt w:val="decimal"/>
      <w:lvlText w:val="%1.%2.%3.%4."/>
      <w:lvlJc w:val="left"/>
      <w:pPr>
        <w:ind w:left="-360" w:hanging="720"/>
      </w:pPr>
      <w:rPr>
        <w:rFonts w:asciiTheme="minorHAnsi" w:hAnsiTheme="minorHAnsi" w:cstheme="minorBidi" w:hint="default"/>
      </w:rPr>
    </w:lvl>
    <w:lvl w:ilvl="4">
      <w:start w:val="1"/>
      <w:numFmt w:val="decimal"/>
      <w:lvlText w:val="%1.%2.%3.%4.%5."/>
      <w:lvlJc w:val="left"/>
      <w:pPr>
        <w:ind w:left="-360" w:hanging="1080"/>
      </w:pPr>
      <w:rPr>
        <w:rFonts w:asciiTheme="minorHAnsi" w:hAnsiTheme="minorHAnsi" w:cstheme="minorBidi" w:hint="default"/>
      </w:rPr>
    </w:lvl>
    <w:lvl w:ilvl="5">
      <w:start w:val="1"/>
      <w:numFmt w:val="decimal"/>
      <w:lvlText w:val="%1.%2.%3.%4.%5.%6."/>
      <w:lvlJc w:val="left"/>
      <w:pPr>
        <w:ind w:left="-720" w:hanging="1080"/>
      </w:pPr>
      <w:rPr>
        <w:rFonts w:asciiTheme="minorHAnsi" w:hAnsiTheme="minorHAnsi" w:cstheme="minorBidi" w:hint="default"/>
      </w:rPr>
    </w:lvl>
    <w:lvl w:ilvl="6">
      <w:start w:val="1"/>
      <w:numFmt w:val="decimal"/>
      <w:lvlText w:val="%1.%2.%3.%4.%5.%6.%7."/>
      <w:lvlJc w:val="left"/>
      <w:pPr>
        <w:ind w:left="-720" w:hanging="1440"/>
      </w:pPr>
      <w:rPr>
        <w:rFonts w:asciiTheme="minorHAnsi" w:hAnsiTheme="minorHAnsi" w:cstheme="minorBidi" w:hint="default"/>
      </w:rPr>
    </w:lvl>
    <w:lvl w:ilvl="7">
      <w:start w:val="1"/>
      <w:numFmt w:val="decimal"/>
      <w:lvlText w:val="%1.%2.%3.%4.%5.%6.%7.%8."/>
      <w:lvlJc w:val="left"/>
      <w:pPr>
        <w:ind w:left="-1080" w:hanging="1440"/>
      </w:pPr>
      <w:rPr>
        <w:rFonts w:asciiTheme="minorHAnsi" w:hAnsiTheme="minorHAnsi" w:cstheme="minorBidi" w:hint="default"/>
      </w:rPr>
    </w:lvl>
    <w:lvl w:ilvl="8">
      <w:start w:val="1"/>
      <w:numFmt w:val="decimal"/>
      <w:lvlText w:val="%1.%2.%3.%4.%5.%6.%7.%8.%9."/>
      <w:lvlJc w:val="left"/>
      <w:pPr>
        <w:ind w:left="-1440" w:hanging="1440"/>
      </w:pPr>
      <w:rPr>
        <w:rFonts w:asciiTheme="minorHAnsi" w:hAnsiTheme="minorHAnsi" w:cstheme="minorBidi" w:hint="default"/>
      </w:rPr>
    </w:lvl>
  </w:abstractNum>
  <w:abstractNum w:abstractNumId="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EB97D19"/>
    <w:multiLevelType w:val="multilevel"/>
    <w:tmpl w:val="AC6C590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0" w:hanging="360"/>
      </w:pPr>
      <w:rPr>
        <w:rFonts w:eastAsia="Calibri" w:cstheme="minorBidi" w:hint="default"/>
        <w:b w:val="0"/>
        <w:bCs w:val="0"/>
        <w:i w:val="0"/>
        <w:iCs/>
        <w:color w:val="000000" w:themeColor="text1"/>
      </w:rPr>
    </w:lvl>
    <w:lvl w:ilvl="2">
      <w:start w:val="1"/>
      <w:numFmt w:val="decimal"/>
      <w:lvlText w:val="%1.%2.%3."/>
      <w:lvlJc w:val="left"/>
      <w:pPr>
        <w:ind w:left="0" w:hanging="720"/>
      </w:pPr>
      <w:rPr>
        <w:rFonts w:eastAsia="Calibri" w:cstheme="minorBidi" w:hint="default"/>
        <w:color w:val="000000" w:themeColor="text1"/>
      </w:rPr>
    </w:lvl>
    <w:lvl w:ilvl="3">
      <w:start w:val="1"/>
      <w:numFmt w:val="decimal"/>
      <w:lvlText w:val="%1.%2.%3.%4."/>
      <w:lvlJc w:val="left"/>
      <w:pPr>
        <w:ind w:left="-360" w:hanging="720"/>
      </w:pPr>
      <w:rPr>
        <w:rFonts w:eastAsia="Calibri" w:cstheme="minorBidi" w:hint="default"/>
        <w:color w:val="000000" w:themeColor="text1"/>
      </w:rPr>
    </w:lvl>
    <w:lvl w:ilvl="4">
      <w:start w:val="1"/>
      <w:numFmt w:val="decimal"/>
      <w:lvlText w:val="%1.%2.%3.%4.%5."/>
      <w:lvlJc w:val="left"/>
      <w:pPr>
        <w:ind w:left="-360" w:hanging="1080"/>
      </w:pPr>
      <w:rPr>
        <w:rFonts w:eastAsia="Calibri" w:cstheme="minorBidi" w:hint="default"/>
        <w:color w:val="000000" w:themeColor="text1"/>
      </w:rPr>
    </w:lvl>
    <w:lvl w:ilvl="5">
      <w:start w:val="1"/>
      <w:numFmt w:val="decimal"/>
      <w:lvlText w:val="%1.%2.%3.%4.%5.%6."/>
      <w:lvlJc w:val="left"/>
      <w:pPr>
        <w:ind w:left="-720" w:hanging="1080"/>
      </w:pPr>
      <w:rPr>
        <w:rFonts w:eastAsia="Calibri" w:cstheme="minorBidi" w:hint="default"/>
        <w:color w:val="000000" w:themeColor="text1"/>
      </w:rPr>
    </w:lvl>
    <w:lvl w:ilvl="6">
      <w:start w:val="1"/>
      <w:numFmt w:val="decimal"/>
      <w:lvlText w:val="%1.%2.%3.%4.%5.%6.%7."/>
      <w:lvlJc w:val="left"/>
      <w:pPr>
        <w:ind w:left="-720" w:hanging="1440"/>
      </w:pPr>
      <w:rPr>
        <w:rFonts w:eastAsia="Calibri" w:cstheme="minorBidi" w:hint="default"/>
        <w:color w:val="000000" w:themeColor="text1"/>
      </w:rPr>
    </w:lvl>
    <w:lvl w:ilvl="7">
      <w:start w:val="1"/>
      <w:numFmt w:val="decimal"/>
      <w:lvlText w:val="%1.%2.%3.%4.%5.%6.%7.%8."/>
      <w:lvlJc w:val="left"/>
      <w:pPr>
        <w:ind w:left="-108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73892C59"/>
    <w:multiLevelType w:val="multilevel"/>
    <w:tmpl w:val="18B89F50"/>
    <w:lvl w:ilvl="0">
      <w:start w:val="1"/>
      <w:numFmt w:val="decimal"/>
      <w:lvlText w:val="%1."/>
      <w:lvlJc w:val="left"/>
      <w:pPr>
        <w:ind w:left="0" w:hanging="360"/>
      </w:pPr>
      <w:rPr>
        <w:rFonts w:ascii="Calibri Light" w:hAnsi="Calibri Light" w:cs="Calibri Light" w:hint="default"/>
        <w:color w:val="8496B0" w:themeColor="text2" w:themeTint="99"/>
        <w:sz w:val="24"/>
      </w:rPr>
    </w:lvl>
    <w:lvl w:ilvl="1">
      <w:start w:val="1"/>
      <w:numFmt w:val="decimal"/>
      <w:lvlText w:val="4.1.%2."/>
      <w:lvlJc w:val="left"/>
      <w:pPr>
        <w:ind w:left="0" w:hanging="360"/>
      </w:pPr>
    </w:lvl>
    <w:lvl w:ilvl="2">
      <w:start w:val="1"/>
      <w:numFmt w:val="decimal"/>
      <w:lvlText w:val="2.1.%3."/>
      <w:lvlJc w:val="left"/>
      <w:pPr>
        <w:ind w:left="862" w:hanging="720"/>
      </w:pPr>
      <w:rPr>
        <w:b w:val="0"/>
        <w:color w:val="auto"/>
      </w:rPr>
    </w:lvl>
    <w:lvl w:ilvl="3">
      <w:start w:val="1"/>
      <w:numFmt w:val="decimal"/>
      <w:isLgl/>
      <w:lvlText w:val="%1.%2.%3.%4"/>
      <w:lvlJc w:val="left"/>
      <w:pPr>
        <w:ind w:left="360" w:hanging="720"/>
      </w:pPr>
    </w:lvl>
    <w:lvl w:ilvl="4">
      <w:start w:val="1"/>
      <w:numFmt w:val="decimal"/>
      <w:isLgl/>
      <w:lvlText w:val="%1.%2.%3.%4.%5"/>
      <w:lvlJc w:val="left"/>
      <w:pPr>
        <w:ind w:left="720" w:hanging="1080"/>
      </w:pPr>
    </w:lvl>
    <w:lvl w:ilvl="5">
      <w:start w:val="1"/>
      <w:numFmt w:val="decimal"/>
      <w:isLgl/>
      <w:lvlText w:val="%1.%2.%3.%4.%5.%6"/>
      <w:lvlJc w:val="left"/>
      <w:pPr>
        <w:ind w:left="720" w:hanging="1080"/>
      </w:pPr>
    </w:lvl>
    <w:lvl w:ilvl="6">
      <w:start w:val="1"/>
      <w:numFmt w:val="decimal"/>
      <w:isLgl/>
      <w:lvlText w:val="%1.%2.%3.%4.%5.%6.%7"/>
      <w:lvlJc w:val="left"/>
      <w:pPr>
        <w:ind w:left="1080" w:hanging="1440"/>
      </w:pPr>
    </w:lvl>
    <w:lvl w:ilvl="7">
      <w:start w:val="1"/>
      <w:numFmt w:val="decimal"/>
      <w:isLgl/>
      <w:lvlText w:val="%1.%2.%3.%4.%5.%6.%7.%8"/>
      <w:lvlJc w:val="left"/>
      <w:pPr>
        <w:ind w:left="1080" w:hanging="1440"/>
      </w:pPr>
    </w:lvl>
    <w:lvl w:ilvl="8">
      <w:start w:val="1"/>
      <w:numFmt w:val="decimal"/>
      <w:isLgl/>
      <w:lvlText w:val="%1.%2.%3.%4.%5.%6.%7.%8.%9"/>
      <w:lvlJc w:val="left"/>
      <w:pPr>
        <w:ind w:left="1440" w:hanging="1800"/>
      </w:pPr>
    </w:lvl>
  </w:abstractNum>
  <w:abstractNum w:abstractNumId="1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2048020564">
    <w:abstractNumId w:val="13"/>
  </w:num>
  <w:num w:numId="2" w16cid:durableId="1598557434">
    <w:abstractNumId w:val="8"/>
  </w:num>
  <w:num w:numId="3" w16cid:durableId="2141605335">
    <w:abstractNumId w:val="11"/>
  </w:num>
  <w:num w:numId="4" w16cid:durableId="1225021068">
    <w:abstractNumId w:val="2"/>
  </w:num>
  <w:num w:numId="5" w16cid:durableId="117190016">
    <w:abstractNumId w:val="4"/>
  </w:num>
  <w:num w:numId="6" w16cid:durableId="1431467662">
    <w:abstractNumId w:val="9"/>
  </w:num>
  <w:num w:numId="7" w16cid:durableId="1911305736">
    <w:abstractNumId w:val="6"/>
  </w:num>
  <w:num w:numId="8" w16cid:durableId="1552694969">
    <w:abstractNumId w:val="7"/>
  </w:num>
  <w:num w:numId="9" w16cid:durableId="312753821">
    <w:abstractNumId w:val="10"/>
  </w:num>
  <w:num w:numId="10" w16cid:durableId="1204828992">
    <w:abstractNumId w:val="0"/>
  </w:num>
  <w:num w:numId="11" w16cid:durableId="408162091">
    <w:abstractNumId w:val="14"/>
  </w:num>
  <w:num w:numId="12" w16cid:durableId="62803276">
    <w:abstractNumId w:val="12"/>
  </w:num>
  <w:num w:numId="13" w16cid:durableId="1832402788">
    <w:abstractNumId w:val="1"/>
  </w:num>
  <w:num w:numId="14" w16cid:durableId="1571110035">
    <w:abstractNumId w:val="5"/>
  </w:num>
  <w:num w:numId="15" w16cid:durableId="2009677153">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120"/>
    <w:rsid w:val="000020BB"/>
    <w:rsid w:val="00005850"/>
    <w:rsid w:val="00011143"/>
    <w:rsid w:val="000207DC"/>
    <w:rsid w:val="00027E43"/>
    <w:rsid w:val="0003049D"/>
    <w:rsid w:val="00031345"/>
    <w:rsid w:val="00031DF2"/>
    <w:rsid w:val="000337DA"/>
    <w:rsid w:val="00040FDF"/>
    <w:rsid w:val="000422AC"/>
    <w:rsid w:val="00055A17"/>
    <w:rsid w:val="00061323"/>
    <w:rsid w:val="000635CA"/>
    <w:rsid w:val="00063627"/>
    <w:rsid w:val="00064C54"/>
    <w:rsid w:val="0006570F"/>
    <w:rsid w:val="000709E1"/>
    <w:rsid w:val="00072EB5"/>
    <w:rsid w:val="00076F12"/>
    <w:rsid w:val="000814C7"/>
    <w:rsid w:val="00085A9A"/>
    <w:rsid w:val="00094025"/>
    <w:rsid w:val="00095C47"/>
    <w:rsid w:val="00096B41"/>
    <w:rsid w:val="000A015D"/>
    <w:rsid w:val="000A05BD"/>
    <w:rsid w:val="000A171B"/>
    <w:rsid w:val="000A2CB1"/>
    <w:rsid w:val="000B14BA"/>
    <w:rsid w:val="000B1782"/>
    <w:rsid w:val="000B5761"/>
    <w:rsid w:val="000C1B83"/>
    <w:rsid w:val="000D11CE"/>
    <w:rsid w:val="000D3BD9"/>
    <w:rsid w:val="000D5D00"/>
    <w:rsid w:val="000D753A"/>
    <w:rsid w:val="000E20EA"/>
    <w:rsid w:val="000E3FCC"/>
    <w:rsid w:val="000E7CD2"/>
    <w:rsid w:val="000F1F6E"/>
    <w:rsid w:val="000F2934"/>
    <w:rsid w:val="000F2E04"/>
    <w:rsid w:val="000F46C5"/>
    <w:rsid w:val="000F4AC9"/>
    <w:rsid w:val="00103AFB"/>
    <w:rsid w:val="00104EEB"/>
    <w:rsid w:val="00105507"/>
    <w:rsid w:val="00112F92"/>
    <w:rsid w:val="0011643C"/>
    <w:rsid w:val="00120171"/>
    <w:rsid w:val="00122FB5"/>
    <w:rsid w:val="0013187A"/>
    <w:rsid w:val="00140D2B"/>
    <w:rsid w:val="00141630"/>
    <w:rsid w:val="001430DE"/>
    <w:rsid w:val="001431D8"/>
    <w:rsid w:val="0015080E"/>
    <w:rsid w:val="00156C67"/>
    <w:rsid w:val="00163666"/>
    <w:rsid w:val="00166514"/>
    <w:rsid w:val="00166BA0"/>
    <w:rsid w:val="00167868"/>
    <w:rsid w:val="00170687"/>
    <w:rsid w:val="00172719"/>
    <w:rsid w:val="00173BDC"/>
    <w:rsid w:val="0017400D"/>
    <w:rsid w:val="00184F89"/>
    <w:rsid w:val="00190227"/>
    <w:rsid w:val="0019185F"/>
    <w:rsid w:val="00194422"/>
    <w:rsid w:val="001A1F7A"/>
    <w:rsid w:val="001B38E5"/>
    <w:rsid w:val="001C6383"/>
    <w:rsid w:val="001C76AC"/>
    <w:rsid w:val="001D1803"/>
    <w:rsid w:val="001D248E"/>
    <w:rsid w:val="001D2AE2"/>
    <w:rsid w:val="001D345A"/>
    <w:rsid w:val="001E0B7A"/>
    <w:rsid w:val="001E4B62"/>
    <w:rsid w:val="001E4CB6"/>
    <w:rsid w:val="001F04EA"/>
    <w:rsid w:val="001F4665"/>
    <w:rsid w:val="001F55C4"/>
    <w:rsid w:val="002000FC"/>
    <w:rsid w:val="002002E4"/>
    <w:rsid w:val="002007B8"/>
    <w:rsid w:val="0020574D"/>
    <w:rsid w:val="002067E4"/>
    <w:rsid w:val="00206EE8"/>
    <w:rsid w:val="00211480"/>
    <w:rsid w:val="00213DA3"/>
    <w:rsid w:val="00220A71"/>
    <w:rsid w:val="0022749E"/>
    <w:rsid w:val="00232E94"/>
    <w:rsid w:val="0023317B"/>
    <w:rsid w:val="002404C1"/>
    <w:rsid w:val="00246D6A"/>
    <w:rsid w:val="00250906"/>
    <w:rsid w:val="00255274"/>
    <w:rsid w:val="002565B1"/>
    <w:rsid w:val="00257BF6"/>
    <w:rsid w:val="00266F5B"/>
    <w:rsid w:val="00267B64"/>
    <w:rsid w:val="00270B12"/>
    <w:rsid w:val="00270DAB"/>
    <w:rsid w:val="002720A8"/>
    <w:rsid w:val="00275966"/>
    <w:rsid w:val="002874D6"/>
    <w:rsid w:val="00294D3E"/>
    <w:rsid w:val="00295B8D"/>
    <w:rsid w:val="00296EF3"/>
    <w:rsid w:val="002A20A6"/>
    <w:rsid w:val="002A4436"/>
    <w:rsid w:val="002A77EC"/>
    <w:rsid w:val="002A7B7E"/>
    <w:rsid w:val="002B1DD6"/>
    <w:rsid w:val="002B23E4"/>
    <w:rsid w:val="002C35D7"/>
    <w:rsid w:val="002C4936"/>
    <w:rsid w:val="002D78A2"/>
    <w:rsid w:val="002E7187"/>
    <w:rsid w:val="002E7B5C"/>
    <w:rsid w:val="002F5F14"/>
    <w:rsid w:val="00306476"/>
    <w:rsid w:val="0030748A"/>
    <w:rsid w:val="003078CE"/>
    <w:rsid w:val="00323289"/>
    <w:rsid w:val="00325B99"/>
    <w:rsid w:val="003313FF"/>
    <w:rsid w:val="0033501B"/>
    <w:rsid w:val="00342DA2"/>
    <w:rsid w:val="00346F31"/>
    <w:rsid w:val="003500F0"/>
    <w:rsid w:val="00355B7A"/>
    <w:rsid w:val="00357CE8"/>
    <w:rsid w:val="00365942"/>
    <w:rsid w:val="00366A25"/>
    <w:rsid w:val="00372D9D"/>
    <w:rsid w:val="003800B7"/>
    <w:rsid w:val="00380BB7"/>
    <w:rsid w:val="003814D3"/>
    <w:rsid w:val="00386199"/>
    <w:rsid w:val="00392F65"/>
    <w:rsid w:val="00393C36"/>
    <w:rsid w:val="00395FF5"/>
    <w:rsid w:val="003969AA"/>
    <w:rsid w:val="00397124"/>
    <w:rsid w:val="003975FB"/>
    <w:rsid w:val="003A0980"/>
    <w:rsid w:val="003A1158"/>
    <w:rsid w:val="003A5AC3"/>
    <w:rsid w:val="003B0905"/>
    <w:rsid w:val="003C3578"/>
    <w:rsid w:val="003C39F9"/>
    <w:rsid w:val="003C69AB"/>
    <w:rsid w:val="003E447E"/>
    <w:rsid w:val="003E5066"/>
    <w:rsid w:val="003F1407"/>
    <w:rsid w:val="003F14B3"/>
    <w:rsid w:val="003F2DCA"/>
    <w:rsid w:val="003F4B0F"/>
    <w:rsid w:val="003F78C4"/>
    <w:rsid w:val="004021AB"/>
    <w:rsid w:val="00405E50"/>
    <w:rsid w:val="00413619"/>
    <w:rsid w:val="00413CB4"/>
    <w:rsid w:val="00415C0E"/>
    <w:rsid w:val="0041694E"/>
    <w:rsid w:val="00417B5A"/>
    <w:rsid w:val="00421663"/>
    <w:rsid w:val="004218D0"/>
    <w:rsid w:val="00422006"/>
    <w:rsid w:val="004223C3"/>
    <w:rsid w:val="00422D2E"/>
    <w:rsid w:val="00425935"/>
    <w:rsid w:val="00426D9F"/>
    <w:rsid w:val="0043250D"/>
    <w:rsid w:val="0043359B"/>
    <w:rsid w:val="00433BD7"/>
    <w:rsid w:val="0043559B"/>
    <w:rsid w:val="004368D7"/>
    <w:rsid w:val="004405BF"/>
    <w:rsid w:val="00440692"/>
    <w:rsid w:val="004410AD"/>
    <w:rsid w:val="0044270C"/>
    <w:rsid w:val="004476FC"/>
    <w:rsid w:val="00447ABF"/>
    <w:rsid w:val="00454E23"/>
    <w:rsid w:val="00454F14"/>
    <w:rsid w:val="00456F48"/>
    <w:rsid w:val="00462B6E"/>
    <w:rsid w:val="00464BAC"/>
    <w:rsid w:val="00466252"/>
    <w:rsid w:val="00470213"/>
    <w:rsid w:val="00472146"/>
    <w:rsid w:val="00482774"/>
    <w:rsid w:val="004851D9"/>
    <w:rsid w:val="00485B18"/>
    <w:rsid w:val="0048639A"/>
    <w:rsid w:val="00487849"/>
    <w:rsid w:val="00490074"/>
    <w:rsid w:val="004A2183"/>
    <w:rsid w:val="004A7DEA"/>
    <w:rsid w:val="004B5FE9"/>
    <w:rsid w:val="004B7220"/>
    <w:rsid w:val="004B7DDF"/>
    <w:rsid w:val="004C33BD"/>
    <w:rsid w:val="004C41A4"/>
    <w:rsid w:val="004C53FE"/>
    <w:rsid w:val="004C5A4E"/>
    <w:rsid w:val="004D3D8C"/>
    <w:rsid w:val="004D49DD"/>
    <w:rsid w:val="004D67B9"/>
    <w:rsid w:val="004E0F56"/>
    <w:rsid w:val="004E657C"/>
    <w:rsid w:val="004E7270"/>
    <w:rsid w:val="004F3748"/>
    <w:rsid w:val="0050131B"/>
    <w:rsid w:val="0050342E"/>
    <w:rsid w:val="00507DC2"/>
    <w:rsid w:val="005153C9"/>
    <w:rsid w:val="0052293F"/>
    <w:rsid w:val="005235B0"/>
    <w:rsid w:val="00523FC8"/>
    <w:rsid w:val="005315FE"/>
    <w:rsid w:val="005347C6"/>
    <w:rsid w:val="00536452"/>
    <w:rsid w:val="005364D5"/>
    <w:rsid w:val="00542203"/>
    <w:rsid w:val="005450E9"/>
    <w:rsid w:val="005511E4"/>
    <w:rsid w:val="0055141F"/>
    <w:rsid w:val="00552B1C"/>
    <w:rsid w:val="00555D12"/>
    <w:rsid w:val="00560D10"/>
    <w:rsid w:val="00561445"/>
    <w:rsid w:val="00562BAD"/>
    <w:rsid w:val="00563867"/>
    <w:rsid w:val="00571120"/>
    <w:rsid w:val="0057373F"/>
    <w:rsid w:val="00577109"/>
    <w:rsid w:val="0058086D"/>
    <w:rsid w:val="00580D87"/>
    <w:rsid w:val="00583000"/>
    <w:rsid w:val="0059121C"/>
    <w:rsid w:val="00593E61"/>
    <w:rsid w:val="00595A7D"/>
    <w:rsid w:val="005A4AC9"/>
    <w:rsid w:val="005A7706"/>
    <w:rsid w:val="005B2125"/>
    <w:rsid w:val="005B4702"/>
    <w:rsid w:val="005B594E"/>
    <w:rsid w:val="005B71CA"/>
    <w:rsid w:val="005C243B"/>
    <w:rsid w:val="005C31E2"/>
    <w:rsid w:val="005C4E4F"/>
    <w:rsid w:val="005C7855"/>
    <w:rsid w:val="005D5D9D"/>
    <w:rsid w:val="005D7A9E"/>
    <w:rsid w:val="005E1948"/>
    <w:rsid w:val="005E4DAD"/>
    <w:rsid w:val="005E5115"/>
    <w:rsid w:val="005E64BC"/>
    <w:rsid w:val="005E78A3"/>
    <w:rsid w:val="005E7DC4"/>
    <w:rsid w:val="005F314C"/>
    <w:rsid w:val="005F5818"/>
    <w:rsid w:val="005F69DF"/>
    <w:rsid w:val="00603013"/>
    <w:rsid w:val="00603199"/>
    <w:rsid w:val="00605AD6"/>
    <w:rsid w:val="00605D3C"/>
    <w:rsid w:val="00612D59"/>
    <w:rsid w:val="00614801"/>
    <w:rsid w:val="00621FCA"/>
    <w:rsid w:val="00633464"/>
    <w:rsid w:val="00634051"/>
    <w:rsid w:val="0063683E"/>
    <w:rsid w:val="00643E02"/>
    <w:rsid w:val="00653D75"/>
    <w:rsid w:val="00660152"/>
    <w:rsid w:val="006617A8"/>
    <w:rsid w:val="00661AE1"/>
    <w:rsid w:val="0066259F"/>
    <w:rsid w:val="00666430"/>
    <w:rsid w:val="00671CE2"/>
    <w:rsid w:val="00671FDA"/>
    <w:rsid w:val="00673F35"/>
    <w:rsid w:val="00674F45"/>
    <w:rsid w:val="0069122B"/>
    <w:rsid w:val="00692922"/>
    <w:rsid w:val="0069667F"/>
    <w:rsid w:val="006A279D"/>
    <w:rsid w:val="006A27AF"/>
    <w:rsid w:val="006A5E0F"/>
    <w:rsid w:val="006A6238"/>
    <w:rsid w:val="006B0B69"/>
    <w:rsid w:val="006B3F83"/>
    <w:rsid w:val="006B672B"/>
    <w:rsid w:val="006C0CFD"/>
    <w:rsid w:val="006D39F4"/>
    <w:rsid w:val="006D72ED"/>
    <w:rsid w:val="006E0E99"/>
    <w:rsid w:val="006E6504"/>
    <w:rsid w:val="006E679F"/>
    <w:rsid w:val="006E78DC"/>
    <w:rsid w:val="006F1077"/>
    <w:rsid w:val="006F3952"/>
    <w:rsid w:val="006F4014"/>
    <w:rsid w:val="006F79DA"/>
    <w:rsid w:val="00702EFB"/>
    <w:rsid w:val="007050D4"/>
    <w:rsid w:val="00712C03"/>
    <w:rsid w:val="00716DA3"/>
    <w:rsid w:val="0072328D"/>
    <w:rsid w:val="007340DF"/>
    <w:rsid w:val="0073725C"/>
    <w:rsid w:val="00741779"/>
    <w:rsid w:val="00742B40"/>
    <w:rsid w:val="00743FD9"/>
    <w:rsid w:val="00744ED3"/>
    <w:rsid w:val="00745B79"/>
    <w:rsid w:val="0074681A"/>
    <w:rsid w:val="00747822"/>
    <w:rsid w:val="0076027F"/>
    <w:rsid w:val="0076037E"/>
    <w:rsid w:val="00761D9E"/>
    <w:rsid w:val="00767E85"/>
    <w:rsid w:val="00773C8D"/>
    <w:rsid w:val="00773F36"/>
    <w:rsid w:val="00782AA7"/>
    <w:rsid w:val="007833B0"/>
    <w:rsid w:val="00783AB2"/>
    <w:rsid w:val="00784A30"/>
    <w:rsid w:val="00794D70"/>
    <w:rsid w:val="0079653C"/>
    <w:rsid w:val="007A3BAA"/>
    <w:rsid w:val="007B01BF"/>
    <w:rsid w:val="007B109E"/>
    <w:rsid w:val="007B2759"/>
    <w:rsid w:val="007B28ED"/>
    <w:rsid w:val="007C0B0F"/>
    <w:rsid w:val="007C2954"/>
    <w:rsid w:val="007C685A"/>
    <w:rsid w:val="007C68FD"/>
    <w:rsid w:val="007D0D1F"/>
    <w:rsid w:val="007D720A"/>
    <w:rsid w:val="00805AE6"/>
    <w:rsid w:val="00805E3C"/>
    <w:rsid w:val="008071D2"/>
    <w:rsid w:val="008112C5"/>
    <w:rsid w:val="0081280B"/>
    <w:rsid w:val="00812D80"/>
    <w:rsid w:val="00813496"/>
    <w:rsid w:val="00822320"/>
    <w:rsid w:val="00823DA1"/>
    <w:rsid w:val="008263C5"/>
    <w:rsid w:val="0082724B"/>
    <w:rsid w:val="0083521E"/>
    <w:rsid w:val="008373F1"/>
    <w:rsid w:val="0084287F"/>
    <w:rsid w:val="008441B5"/>
    <w:rsid w:val="00846769"/>
    <w:rsid w:val="00853A90"/>
    <w:rsid w:val="008704E9"/>
    <w:rsid w:val="00871A39"/>
    <w:rsid w:val="0088090B"/>
    <w:rsid w:val="008809B4"/>
    <w:rsid w:val="0088348E"/>
    <w:rsid w:val="008861EC"/>
    <w:rsid w:val="00886DA6"/>
    <w:rsid w:val="00890944"/>
    <w:rsid w:val="00893985"/>
    <w:rsid w:val="008A0AFA"/>
    <w:rsid w:val="008A15E5"/>
    <w:rsid w:val="008A1B86"/>
    <w:rsid w:val="008A1E4D"/>
    <w:rsid w:val="008A6477"/>
    <w:rsid w:val="008A75B1"/>
    <w:rsid w:val="008B4A75"/>
    <w:rsid w:val="008B76D2"/>
    <w:rsid w:val="008C13A2"/>
    <w:rsid w:val="008C31A1"/>
    <w:rsid w:val="008D234C"/>
    <w:rsid w:val="008E2856"/>
    <w:rsid w:val="008E3F4C"/>
    <w:rsid w:val="008F0C61"/>
    <w:rsid w:val="008F1C33"/>
    <w:rsid w:val="008F1FD7"/>
    <w:rsid w:val="008F7DAF"/>
    <w:rsid w:val="00901CDA"/>
    <w:rsid w:val="00906569"/>
    <w:rsid w:val="00923408"/>
    <w:rsid w:val="00931849"/>
    <w:rsid w:val="00931D3C"/>
    <w:rsid w:val="0093254F"/>
    <w:rsid w:val="00932EBB"/>
    <w:rsid w:val="009352C4"/>
    <w:rsid w:val="00936125"/>
    <w:rsid w:val="00936854"/>
    <w:rsid w:val="00941CDE"/>
    <w:rsid w:val="009525B0"/>
    <w:rsid w:val="009574B6"/>
    <w:rsid w:val="00957AD0"/>
    <w:rsid w:val="00961473"/>
    <w:rsid w:val="00965DEC"/>
    <w:rsid w:val="00966362"/>
    <w:rsid w:val="00966D39"/>
    <w:rsid w:val="009758B8"/>
    <w:rsid w:val="00985408"/>
    <w:rsid w:val="00987518"/>
    <w:rsid w:val="00987D6A"/>
    <w:rsid w:val="00990EF4"/>
    <w:rsid w:val="00991456"/>
    <w:rsid w:val="0099520F"/>
    <w:rsid w:val="00996E30"/>
    <w:rsid w:val="009A086F"/>
    <w:rsid w:val="009A35A2"/>
    <w:rsid w:val="009B491F"/>
    <w:rsid w:val="009C2D1E"/>
    <w:rsid w:val="009D58FD"/>
    <w:rsid w:val="009E29A5"/>
    <w:rsid w:val="009E3FB7"/>
    <w:rsid w:val="009E6C11"/>
    <w:rsid w:val="009F358E"/>
    <w:rsid w:val="00A003CE"/>
    <w:rsid w:val="00A01AB9"/>
    <w:rsid w:val="00A02618"/>
    <w:rsid w:val="00A13C8F"/>
    <w:rsid w:val="00A15CEA"/>
    <w:rsid w:val="00A216D5"/>
    <w:rsid w:val="00A27BC2"/>
    <w:rsid w:val="00A332D5"/>
    <w:rsid w:val="00A332EB"/>
    <w:rsid w:val="00A3467F"/>
    <w:rsid w:val="00A3631C"/>
    <w:rsid w:val="00A36D0D"/>
    <w:rsid w:val="00A45379"/>
    <w:rsid w:val="00A46D37"/>
    <w:rsid w:val="00A524C8"/>
    <w:rsid w:val="00A567E6"/>
    <w:rsid w:val="00A57E27"/>
    <w:rsid w:val="00A65B52"/>
    <w:rsid w:val="00A71B02"/>
    <w:rsid w:val="00A71E1C"/>
    <w:rsid w:val="00A7540A"/>
    <w:rsid w:val="00A814BF"/>
    <w:rsid w:val="00A83528"/>
    <w:rsid w:val="00A83C24"/>
    <w:rsid w:val="00A9592F"/>
    <w:rsid w:val="00A95A70"/>
    <w:rsid w:val="00A95CE3"/>
    <w:rsid w:val="00A97C07"/>
    <w:rsid w:val="00AA01EC"/>
    <w:rsid w:val="00AB0BB2"/>
    <w:rsid w:val="00AB6416"/>
    <w:rsid w:val="00AC6535"/>
    <w:rsid w:val="00AC6EF7"/>
    <w:rsid w:val="00AC7FA8"/>
    <w:rsid w:val="00AD3DDC"/>
    <w:rsid w:val="00AD6689"/>
    <w:rsid w:val="00AD6E57"/>
    <w:rsid w:val="00AE041F"/>
    <w:rsid w:val="00AE0E4C"/>
    <w:rsid w:val="00AE4288"/>
    <w:rsid w:val="00AE6951"/>
    <w:rsid w:val="00AE78A0"/>
    <w:rsid w:val="00AF31C2"/>
    <w:rsid w:val="00AF4A9D"/>
    <w:rsid w:val="00AF4B11"/>
    <w:rsid w:val="00B00680"/>
    <w:rsid w:val="00B02160"/>
    <w:rsid w:val="00B06333"/>
    <w:rsid w:val="00B10534"/>
    <w:rsid w:val="00B111A9"/>
    <w:rsid w:val="00B11925"/>
    <w:rsid w:val="00B11A6E"/>
    <w:rsid w:val="00B1487A"/>
    <w:rsid w:val="00B1541B"/>
    <w:rsid w:val="00B15F1A"/>
    <w:rsid w:val="00B16324"/>
    <w:rsid w:val="00B179CD"/>
    <w:rsid w:val="00B23726"/>
    <w:rsid w:val="00B26A96"/>
    <w:rsid w:val="00B31B1A"/>
    <w:rsid w:val="00B3570C"/>
    <w:rsid w:val="00B47B11"/>
    <w:rsid w:val="00B51DCA"/>
    <w:rsid w:val="00B54CD4"/>
    <w:rsid w:val="00B608BA"/>
    <w:rsid w:val="00B61BD6"/>
    <w:rsid w:val="00B62401"/>
    <w:rsid w:val="00B63A7A"/>
    <w:rsid w:val="00B659A4"/>
    <w:rsid w:val="00B666C3"/>
    <w:rsid w:val="00B667E8"/>
    <w:rsid w:val="00B81E9D"/>
    <w:rsid w:val="00B830BF"/>
    <w:rsid w:val="00B84F12"/>
    <w:rsid w:val="00B854AA"/>
    <w:rsid w:val="00B8557C"/>
    <w:rsid w:val="00B9118C"/>
    <w:rsid w:val="00B913E4"/>
    <w:rsid w:val="00B93065"/>
    <w:rsid w:val="00B95A18"/>
    <w:rsid w:val="00BA3429"/>
    <w:rsid w:val="00BA5DE9"/>
    <w:rsid w:val="00BB0A33"/>
    <w:rsid w:val="00BB1F63"/>
    <w:rsid w:val="00BB36FF"/>
    <w:rsid w:val="00BC0974"/>
    <w:rsid w:val="00BC2468"/>
    <w:rsid w:val="00BC4208"/>
    <w:rsid w:val="00BC4394"/>
    <w:rsid w:val="00BC791B"/>
    <w:rsid w:val="00BD26AF"/>
    <w:rsid w:val="00BD72FD"/>
    <w:rsid w:val="00BE6265"/>
    <w:rsid w:val="00BF50FE"/>
    <w:rsid w:val="00BF6107"/>
    <w:rsid w:val="00C018E6"/>
    <w:rsid w:val="00C04FA2"/>
    <w:rsid w:val="00C05566"/>
    <w:rsid w:val="00C05BF3"/>
    <w:rsid w:val="00C15EB2"/>
    <w:rsid w:val="00C17B98"/>
    <w:rsid w:val="00C22729"/>
    <w:rsid w:val="00C229D9"/>
    <w:rsid w:val="00C2740E"/>
    <w:rsid w:val="00C3521E"/>
    <w:rsid w:val="00C37154"/>
    <w:rsid w:val="00C40D43"/>
    <w:rsid w:val="00C410B9"/>
    <w:rsid w:val="00C459C2"/>
    <w:rsid w:val="00C501D5"/>
    <w:rsid w:val="00C51ED3"/>
    <w:rsid w:val="00C52735"/>
    <w:rsid w:val="00C529F8"/>
    <w:rsid w:val="00C54E77"/>
    <w:rsid w:val="00C70114"/>
    <w:rsid w:val="00C70647"/>
    <w:rsid w:val="00C7394B"/>
    <w:rsid w:val="00C76D7A"/>
    <w:rsid w:val="00C809F3"/>
    <w:rsid w:val="00C8136B"/>
    <w:rsid w:val="00C825A7"/>
    <w:rsid w:val="00C840D1"/>
    <w:rsid w:val="00C90EB6"/>
    <w:rsid w:val="00C93362"/>
    <w:rsid w:val="00C941AB"/>
    <w:rsid w:val="00C97F7B"/>
    <w:rsid w:val="00CA0FD7"/>
    <w:rsid w:val="00CA146F"/>
    <w:rsid w:val="00CA18A9"/>
    <w:rsid w:val="00CA31FC"/>
    <w:rsid w:val="00CB0EB0"/>
    <w:rsid w:val="00CB498B"/>
    <w:rsid w:val="00CC5506"/>
    <w:rsid w:val="00CC6BED"/>
    <w:rsid w:val="00CD040C"/>
    <w:rsid w:val="00CD3A1C"/>
    <w:rsid w:val="00CD468E"/>
    <w:rsid w:val="00CD5086"/>
    <w:rsid w:val="00CD5768"/>
    <w:rsid w:val="00CE0547"/>
    <w:rsid w:val="00CE211D"/>
    <w:rsid w:val="00CE21AF"/>
    <w:rsid w:val="00CE7C24"/>
    <w:rsid w:val="00CF1535"/>
    <w:rsid w:val="00CF363F"/>
    <w:rsid w:val="00CF6809"/>
    <w:rsid w:val="00D0101F"/>
    <w:rsid w:val="00D04A12"/>
    <w:rsid w:val="00D109E1"/>
    <w:rsid w:val="00D10E2E"/>
    <w:rsid w:val="00D12111"/>
    <w:rsid w:val="00D12B10"/>
    <w:rsid w:val="00D15900"/>
    <w:rsid w:val="00D20BBF"/>
    <w:rsid w:val="00D21C69"/>
    <w:rsid w:val="00D259F2"/>
    <w:rsid w:val="00D36F58"/>
    <w:rsid w:val="00D411A9"/>
    <w:rsid w:val="00D44418"/>
    <w:rsid w:val="00D44AC6"/>
    <w:rsid w:val="00D47670"/>
    <w:rsid w:val="00D50613"/>
    <w:rsid w:val="00D545E7"/>
    <w:rsid w:val="00D57F34"/>
    <w:rsid w:val="00D62B82"/>
    <w:rsid w:val="00D7131F"/>
    <w:rsid w:val="00D719C8"/>
    <w:rsid w:val="00D77208"/>
    <w:rsid w:val="00D77889"/>
    <w:rsid w:val="00D77995"/>
    <w:rsid w:val="00D8047D"/>
    <w:rsid w:val="00D80847"/>
    <w:rsid w:val="00D825DD"/>
    <w:rsid w:val="00D8287D"/>
    <w:rsid w:val="00D9226F"/>
    <w:rsid w:val="00D95EBF"/>
    <w:rsid w:val="00DA2A02"/>
    <w:rsid w:val="00DA3174"/>
    <w:rsid w:val="00DB2AE8"/>
    <w:rsid w:val="00DB5807"/>
    <w:rsid w:val="00DB61BC"/>
    <w:rsid w:val="00DC1636"/>
    <w:rsid w:val="00DC4CDC"/>
    <w:rsid w:val="00DD03CD"/>
    <w:rsid w:val="00DD7C10"/>
    <w:rsid w:val="00DE49FF"/>
    <w:rsid w:val="00DE6F1C"/>
    <w:rsid w:val="00DE7FFD"/>
    <w:rsid w:val="00DF30BD"/>
    <w:rsid w:val="00E033CD"/>
    <w:rsid w:val="00E04E3C"/>
    <w:rsid w:val="00E05575"/>
    <w:rsid w:val="00E11334"/>
    <w:rsid w:val="00E119E6"/>
    <w:rsid w:val="00E163B8"/>
    <w:rsid w:val="00E25E76"/>
    <w:rsid w:val="00E267D2"/>
    <w:rsid w:val="00E270E8"/>
    <w:rsid w:val="00E32068"/>
    <w:rsid w:val="00E32CE9"/>
    <w:rsid w:val="00E35788"/>
    <w:rsid w:val="00E357E2"/>
    <w:rsid w:val="00E66A5A"/>
    <w:rsid w:val="00E73A3A"/>
    <w:rsid w:val="00E74977"/>
    <w:rsid w:val="00E75779"/>
    <w:rsid w:val="00E80312"/>
    <w:rsid w:val="00E812FF"/>
    <w:rsid w:val="00E8373B"/>
    <w:rsid w:val="00E83DF4"/>
    <w:rsid w:val="00E936E5"/>
    <w:rsid w:val="00E94AD4"/>
    <w:rsid w:val="00E97DB4"/>
    <w:rsid w:val="00EA08C1"/>
    <w:rsid w:val="00EA1E67"/>
    <w:rsid w:val="00EA2031"/>
    <w:rsid w:val="00EA31A9"/>
    <w:rsid w:val="00EA4330"/>
    <w:rsid w:val="00EA619C"/>
    <w:rsid w:val="00EB161C"/>
    <w:rsid w:val="00EB166D"/>
    <w:rsid w:val="00EB2378"/>
    <w:rsid w:val="00EC136C"/>
    <w:rsid w:val="00EC1A8E"/>
    <w:rsid w:val="00EC3DDB"/>
    <w:rsid w:val="00ED1C64"/>
    <w:rsid w:val="00ED5941"/>
    <w:rsid w:val="00ED7A0F"/>
    <w:rsid w:val="00EE4C39"/>
    <w:rsid w:val="00EE5960"/>
    <w:rsid w:val="00EE6AD8"/>
    <w:rsid w:val="00EE7A88"/>
    <w:rsid w:val="00EF07B7"/>
    <w:rsid w:val="00EF1EB3"/>
    <w:rsid w:val="00EF333E"/>
    <w:rsid w:val="00EF355B"/>
    <w:rsid w:val="00EF47D0"/>
    <w:rsid w:val="00EF7250"/>
    <w:rsid w:val="00EF7E62"/>
    <w:rsid w:val="00F039FF"/>
    <w:rsid w:val="00F1468F"/>
    <w:rsid w:val="00F1698D"/>
    <w:rsid w:val="00F24EC6"/>
    <w:rsid w:val="00F25BEC"/>
    <w:rsid w:val="00F2641B"/>
    <w:rsid w:val="00F271E4"/>
    <w:rsid w:val="00F301E8"/>
    <w:rsid w:val="00F318FB"/>
    <w:rsid w:val="00F32CBC"/>
    <w:rsid w:val="00F34EB5"/>
    <w:rsid w:val="00F359C8"/>
    <w:rsid w:val="00F36F73"/>
    <w:rsid w:val="00F403FE"/>
    <w:rsid w:val="00F411E6"/>
    <w:rsid w:val="00F44046"/>
    <w:rsid w:val="00F450E3"/>
    <w:rsid w:val="00F5139D"/>
    <w:rsid w:val="00F56B91"/>
    <w:rsid w:val="00F675AF"/>
    <w:rsid w:val="00F75D8F"/>
    <w:rsid w:val="00F75D9B"/>
    <w:rsid w:val="00F81F5E"/>
    <w:rsid w:val="00F8362B"/>
    <w:rsid w:val="00F936DB"/>
    <w:rsid w:val="00F95B18"/>
    <w:rsid w:val="00F962E0"/>
    <w:rsid w:val="00FA2B58"/>
    <w:rsid w:val="00FA6999"/>
    <w:rsid w:val="00FB3873"/>
    <w:rsid w:val="00FB55F5"/>
    <w:rsid w:val="00FC13A0"/>
    <w:rsid w:val="00FC2111"/>
    <w:rsid w:val="00FC221E"/>
    <w:rsid w:val="00FC3138"/>
    <w:rsid w:val="00FC3533"/>
    <w:rsid w:val="00FC4D70"/>
    <w:rsid w:val="00FD188C"/>
    <w:rsid w:val="00FD5CCB"/>
    <w:rsid w:val="00FD6C6B"/>
    <w:rsid w:val="00FE03E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542AB7"/>
  <w15:docId w15:val="{D6CEF70F-AAD4-4B05-9A14-437F413AA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71120"/>
    <w:pPr>
      <w:spacing w:line="256" w:lineRule="auto"/>
    </w:pPr>
  </w:style>
  <w:style w:type="paragraph" w:styleId="Antrat1">
    <w:name w:val="heading 1"/>
    <w:basedOn w:val="prastasis"/>
    <w:next w:val="prastasis"/>
    <w:link w:val="Antrat1Diagrama"/>
    <w:uiPriority w:val="9"/>
    <w:qFormat/>
    <w:rsid w:val="004368D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unhideWhenUsed/>
    <w:qFormat/>
    <w:rsid w:val="00EA1E6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link w:val="Antrat3Diagrama"/>
    <w:uiPriority w:val="9"/>
    <w:qFormat/>
    <w:rsid w:val="00C459C2"/>
    <w:pPr>
      <w:spacing w:before="100" w:beforeAutospacing="1" w:after="100" w:afterAutospacing="1" w:line="240" w:lineRule="auto"/>
      <w:outlineLvl w:val="2"/>
    </w:pPr>
    <w:rPr>
      <w:rFonts w:ascii="Times New Roman" w:eastAsia="Times New Roman" w:hAnsi="Times New Roman" w:cs="Times New Roman"/>
      <w:b/>
      <w:bCs/>
      <w:sz w:val="27"/>
      <w:szCs w:val="27"/>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rsid w:val="00571120"/>
    <w:rPr>
      <w:color w:val="auto"/>
      <w:u w:val="none"/>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3,Lente"/>
    <w:basedOn w:val="prastasis"/>
    <w:link w:val="SraopastraipaDiagrama"/>
    <w:uiPriority w:val="34"/>
    <w:qFormat/>
    <w:rsid w:val="00571120"/>
    <w:pPr>
      <w:ind w:left="720"/>
      <w:contextualSpacing/>
    </w:pPr>
  </w:style>
  <w:style w:type="character" w:styleId="Komentaronuoroda">
    <w:name w:val="annotation reference"/>
    <w:basedOn w:val="Numatytasispastraiposriftas"/>
    <w:uiPriority w:val="99"/>
    <w:unhideWhenUsed/>
    <w:rsid w:val="00571120"/>
    <w:rPr>
      <w:sz w:val="16"/>
      <w:szCs w:val="16"/>
    </w:rPr>
  </w:style>
  <w:style w:type="paragraph" w:styleId="Komentarotekstas">
    <w:name w:val="annotation text"/>
    <w:basedOn w:val="prastasis"/>
    <w:link w:val="KomentarotekstasDiagrama"/>
    <w:uiPriority w:val="99"/>
    <w:unhideWhenUsed/>
    <w:rsid w:val="00571120"/>
    <w:rPr>
      <w:sz w:val="20"/>
      <w:szCs w:val="20"/>
    </w:rPr>
  </w:style>
  <w:style w:type="character" w:customStyle="1" w:styleId="KomentarotekstasDiagrama">
    <w:name w:val="Komentaro tekstas Diagrama"/>
    <w:basedOn w:val="Numatytasispastraiposriftas"/>
    <w:link w:val="Komentarotekstas"/>
    <w:uiPriority w:val="99"/>
    <w:rsid w:val="00571120"/>
    <w:rPr>
      <w:sz w:val="20"/>
      <w:szCs w:val="20"/>
      <w:lang w:val="en-US"/>
    </w:rPr>
  </w:style>
  <w:style w:type="table" w:styleId="Lentelstinklelis">
    <w:name w:val="Table Grid"/>
    <w:basedOn w:val="prastojilentel"/>
    <w:rsid w:val="0057112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basedOn w:val="prastasis"/>
    <w:link w:val="PuslapioinaostekstasDiagrama"/>
    <w:uiPriority w:val="99"/>
    <w:rsid w:val="00571120"/>
    <w:rPr>
      <w:sz w:val="20"/>
      <w:szCs w:val="20"/>
    </w:rPr>
  </w:style>
  <w:style w:type="character" w:customStyle="1" w:styleId="PuslapioinaostekstasDiagrama">
    <w:name w:val="Puslapio išnašos tekstas Diagrama"/>
    <w:basedOn w:val="Numatytasispastraiposriftas"/>
    <w:link w:val="Puslapioinaostekstas"/>
    <w:uiPriority w:val="99"/>
    <w:rsid w:val="00571120"/>
    <w:rPr>
      <w:sz w:val="20"/>
      <w:szCs w:val="20"/>
      <w:lang w:val="en-U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rsid w:val="00571120"/>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71120"/>
    <w:rPr>
      <w:lang w:val="en-US"/>
    </w:rPr>
  </w:style>
  <w:style w:type="character" w:styleId="Vietosrezervavimoenklotekstas">
    <w:name w:val="Placeholder Text"/>
    <w:basedOn w:val="Numatytasispastraiposriftas"/>
    <w:uiPriority w:val="99"/>
    <w:semiHidden/>
    <w:rsid w:val="00571120"/>
    <w:rPr>
      <w:color w:val="808080"/>
    </w:rPr>
  </w:style>
  <w:style w:type="paragraph" w:customStyle="1" w:styleId="Default">
    <w:name w:val="Default"/>
    <w:rsid w:val="00571120"/>
    <w:pPr>
      <w:autoSpaceDE w:val="0"/>
      <w:autoSpaceDN w:val="0"/>
      <w:adjustRightInd w:val="0"/>
      <w:spacing w:after="0" w:line="240" w:lineRule="auto"/>
    </w:pPr>
    <w:rPr>
      <w:rFonts w:ascii="Arial" w:hAnsi="Arial" w:cs="Arial"/>
      <w:color w:val="000000"/>
      <w:sz w:val="24"/>
      <w:szCs w:val="24"/>
    </w:rPr>
  </w:style>
  <w:style w:type="paragraph" w:styleId="Komentarotema">
    <w:name w:val="annotation subject"/>
    <w:basedOn w:val="Komentarotekstas"/>
    <w:next w:val="Komentarotekstas"/>
    <w:link w:val="KomentarotemaDiagrama"/>
    <w:uiPriority w:val="99"/>
    <w:semiHidden/>
    <w:unhideWhenUsed/>
    <w:rsid w:val="00571120"/>
    <w:pPr>
      <w:spacing w:line="240" w:lineRule="auto"/>
    </w:pPr>
    <w:rPr>
      <w:b/>
      <w:bCs/>
    </w:rPr>
  </w:style>
  <w:style w:type="character" w:customStyle="1" w:styleId="KomentarotemaDiagrama">
    <w:name w:val="Komentaro tema Diagrama"/>
    <w:basedOn w:val="KomentarotekstasDiagrama"/>
    <w:link w:val="Komentarotema"/>
    <w:uiPriority w:val="99"/>
    <w:semiHidden/>
    <w:rsid w:val="00571120"/>
    <w:rPr>
      <w:b/>
      <w:bCs/>
      <w:sz w:val="20"/>
      <w:szCs w:val="20"/>
      <w:lang w:val="en-US"/>
    </w:rPr>
  </w:style>
  <w:style w:type="paragraph" w:styleId="Antrats">
    <w:name w:val="header"/>
    <w:basedOn w:val="prastasis"/>
    <w:link w:val="AntratsDiagrama"/>
    <w:unhideWhenUsed/>
    <w:rsid w:val="00571120"/>
    <w:pPr>
      <w:tabs>
        <w:tab w:val="center" w:pos="4819"/>
        <w:tab w:val="right" w:pos="9638"/>
      </w:tabs>
      <w:spacing w:after="0" w:line="240" w:lineRule="auto"/>
    </w:pPr>
  </w:style>
  <w:style w:type="character" w:customStyle="1" w:styleId="AntratsDiagrama">
    <w:name w:val="Antraštės Diagrama"/>
    <w:basedOn w:val="Numatytasispastraiposriftas"/>
    <w:link w:val="Antrats"/>
    <w:rsid w:val="00571120"/>
    <w:rPr>
      <w:lang w:val="en-US"/>
    </w:rPr>
  </w:style>
  <w:style w:type="paragraph" w:styleId="Porat">
    <w:name w:val="footer"/>
    <w:basedOn w:val="prastasis"/>
    <w:link w:val="PoratDiagrama"/>
    <w:uiPriority w:val="99"/>
    <w:unhideWhenUsed/>
    <w:rsid w:val="0057112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71120"/>
    <w:rPr>
      <w:lang w:val="en-US"/>
    </w:rPr>
  </w:style>
  <w:style w:type="paragraph" w:styleId="prastasiniatinklio">
    <w:name w:val="Normal (Web)"/>
    <w:basedOn w:val="prastasis"/>
    <w:uiPriority w:val="99"/>
    <w:semiHidden/>
    <w:unhideWhenUsed/>
    <w:rsid w:val="00886DA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Neapdorotaspaminjimas">
    <w:name w:val="Unresolved Mention"/>
    <w:basedOn w:val="Numatytasispastraiposriftas"/>
    <w:uiPriority w:val="99"/>
    <w:semiHidden/>
    <w:unhideWhenUsed/>
    <w:rsid w:val="00812D80"/>
    <w:rPr>
      <w:color w:val="605E5C"/>
      <w:shd w:val="clear" w:color="auto" w:fill="E1DFDD"/>
    </w:rPr>
  </w:style>
  <w:style w:type="character" w:customStyle="1" w:styleId="Antrat3Diagrama">
    <w:name w:val="Antraštė 3 Diagrama"/>
    <w:basedOn w:val="Numatytasispastraiposriftas"/>
    <w:link w:val="Antrat3"/>
    <w:uiPriority w:val="9"/>
    <w:rsid w:val="00C459C2"/>
    <w:rPr>
      <w:rFonts w:ascii="Times New Roman" w:eastAsia="Times New Roman" w:hAnsi="Times New Roman" w:cs="Times New Roman"/>
      <w:b/>
      <w:bCs/>
      <w:sz w:val="27"/>
      <w:szCs w:val="27"/>
      <w:lang w:eastAsia="lt-LT"/>
    </w:rPr>
  </w:style>
  <w:style w:type="table" w:customStyle="1" w:styleId="Lentelstinklelis1">
    <w:name w:val="Lentelės tinklelis1"/>
    <w:basedOn w:val="prastojilentel"/>
    <w:next w:val="Lentelstinklelis"/>
    <w:rsid w:val="00F962E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aliases w:val="Tekstas"/>
    <w:link w:val="BetarpDiagrama"/>
    <w:uiPriority w:val="1"/>
    <w:qFormat/>
    <w:rsid w:val="00A36D0D"/>
    <w:pPr>
      <w:spacing w:after="0" w:line="240" w:lineRule="auto"/>
    </w:pPr>
    <w:rPr>
      <w:rFonts w:eastAsiaTheme="minorEastAsia"/>
      <w:sz w:val="21"/>
      <w:szCs w:val="21"/>
      <w:lang w:eastAsia="lt-LT"/>
    </w:rPr>
  </w:style>
  <w:style w:type="character" w:customStyle="1" w:styleId="BetarpDiagrama">
    <w:name w:val="Be tarpų Diagrama"/>
    <w:aliases w:val="Tekstas Diagrama"/>
    <w:basedOn w:val="Numatytasispastraiposriftas"/>
    <w:link w:val="Betarp"/>
    <w:uiPriority w:val="1"/>
    <w:rsid w:val="00A36D0D"/>
    <w:rPr>
      <w:rFonts w:eastAsiaTheme="minorEastAsia"/>
      <w:sz w:val="21"/>
      <w:szCs w:val="21"/>
      <w:lang w:eastAsia="lt-LT"/>
    </w:rPr>
  </w:style>
  <w:style w:type="paragraph" w:customStyle="1" w:styleId="Body2">
    <w:name w:val="Body 2"/>
    <w:rsid w:val="00166BA0"/>
    <w:pPr>
      <w:suppressAutoHyphens/>
      <w:spacing w:after="40" w:line="240" w:lineRule="auto"/>
      <w:jc w:val="both"/>
    </w:pPr>
    <w:rPr>
      <w:rFonts w:ascii="Times New Roman" w:eastAsia="Arial Unicode MS" w:hAnsi="Times New Roman" w:cs="Arial Unicode MS"/>
      <w:color w:val="000000"/>
      <w:sz w:val="21"/>
      <w:szCs w:val="21"/>
      <w:lang w:val="en-US"/>
    </w:rPr>
  </w:style>
  <w:style w:type="table" w:customStyle="1" w:styleId="TableGrid3">
    <w:name w:val="Table Grid3"/>
    <w:basedOn w:val="prastojilentel"/>
    <w:next w:val="Lentelstinklelis"/>
    <w:uiPriority w:val="39"/>
    <w:rsid w:val="008112C5"/>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Grietas">
    <w:name w:val="Strong"/>
    <w:basedOn w:val="Numatytasispastraiposriftas"/>
    <w:uiPriority w:val="22"/>
    <w:qFormat/>
    <w:rsid w:val="007C685A"/>
    <w:rPr>
      <w:b/>
      <w:bCs/>
    </w:rPr>
  </w:style>
  <w:style w:type="character" w:customStyle="1" w:styleId="Antrat1Diagrama">
    <w:name w:val="Antraštė 1 Diagrama"/>
    <w:basedOn w:val="Numatytasispastraiposriftas"/>
    <w:link w:val="Antrat1"/>
    <w:uiPriority w:val="9"/>
    <w:rsid w:val="004368D7"/>
    <w:rPr>
      <w:rFonts w:asciiTheme="majorHAnsi" w:eastAsiaTheme="majorEastAsia" w:hAnsiTheme="majorHAnsi" w:cstheme="majorBidi"/>
      <w:color w:val="2F5496" w:themeColor="accent1" w:themeShade="BF"/>
      <w:sz w:val="32"/>
      <w:szCs w:val="32"/>
      <w:lang w:val="en-US"/>
    </w:rPr>
  </w:style>
  <w:style w:type="character" w:customStyle="1" w:styleId="cf01">
    <w:name w:val="cf01"/>
    <w:basedOn w:val="Numatytasispastraiposriftas"/>
    <w:rsid w:val="00A01AB9"/>
    <w:rPr>
      <w:rFonts w:ascii="Segoe UI" w:hAnsi="Segoe UI" w:cs="Segoe UI" w:hint="default"/>
      <w:sz w:val="18"/>
      <w:szCs w:val="18"/>
    </w:rPr>
  </w:style>
  <w:style w:type="paragraph" w:styleId="Turinioantrat">
    <w:name w:val="TOC Heading"/>
    <w:basedOn w:val="Antrat1"/>
    <w:next w:val="prastasis"/>
    <w:uiPriority w:val="39"/>
    <w:unhideWhenUsed/>
    <w:qFormat/>
    <w:rsid w:val="00966362"/>
    <w:pPr>
      <w:spacing w:line="259" w:lineRule="auto"/>
      <w:outlineLvl w:val="9"/>
    </w:pPr>
    <w:rPr>
      <w:lang w:eastAsia="lt-LT"/>
    </w:rPr>
  </w:style>
  <w:style w:type="paragraph" w:styleId="Turinys1">
    <w:name w:val="toc 1"/>
    <w:basedOn w:val="prastasis"/>
    <w:next w:val="prastasis"/>
    <w:autoRedefine/>
    <w:uiPriority w:val="39"/>
    <w:unhideWhenUsed/>
    <w:rsid w:val="00966362"/>
    <w:pPr>
      <w:spacing w:after="100"/>
    </w:pPr>
  </w:style>
  <w:style w:type="character" w:customStyle="1" w:styleId="Antrat2Diagrama">
    <w:name w:val="Antraštė 2 Diagrama"/>
    <w:basedOn w:val="Numatytasispastraiposriftas"/>
    <w:link w:val="Antrat2"/>
    <w:uiPriority w:val="9"/>
    <w:rsid w:val="00EA1E67"/>
    <w:rPr>
      <w:rFonts w:asciiTheme="majorHAnsi" w:eastAsiaTheme="majorEastAsia" w:hAnsiTheme="majorHAnsi" w:cstheme="majorBidi"/>
      <w:color w:val="2F5496" w:themeColor="accent1" w:themeShade="BF"/>
      <w:sz w:val="26"/>
      <w:szCs w:val="26"/>
    </w:rPr>
  </w:style>
  <w:style w:type="paragraph" w:styleId="Turinys2">
    <w:name w:val="toc 2"/>
    <w:basedOn w:val="prastasis"/>
    <w:next w:val="prastasis"/>
    <w:autoRedefine/>
    <w:uiPriority w:val="39"/>
    <w:unhideWhenUsed/>
    <w:rsid w:val="00EA1E67"/>
    <w:pPr>
      <w:spacing w:after="100"/>
      <w:ind w:left="220"/>
    </w:pPr>
  </w:style>
  <w:style w:type="paragraph" w:styleId="Paantrat">
    <w:name w:val="Subtitle"/>
    <w:basedOn w:val="prastasis"/>
    <w:next w:val="prastasis"/>
    <w:link w:val="PaantratDiagrama"/>
    <w:uiPriority w:val="11"/>
    <w:qFormat/>
    <w:rsid w:val="00372D9D"/>
    <w:pPr>
      <w:numPr>
        <w:ilvl w:val="1"/>
      </w:numPr>
      <w:spacing w:after="240" w:line="276" w:lineRule="auto"/>
    </w:pPr>
    <w:rPr>
      <w:rFonts w:eastAsiaTheme="minorEastAsia"/>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11"/>
    <w:rsid w:val="00372D9D"/>
    <w:rPr>
      <w:rFonts w:eastAsiaTheme="minorEastAsia"/>
      <w:caps/>
      <w:color w:val="404040" w:themeColor="text1" w:themeTint="BF"/>
      <w:spacing w:val="20"/>
      <w:sz w:val="28"/>
      <w:szCs w:val="28"/>
      <w:lang w:eastAsia="lt-LT"/>
    </w:rPr>
  </w:style>
  <w:style w:type="paragraph" w:customStyle="1" w:styleId="tajtip">
    <w:name w:val="tajtip"/>
    <w:basedOn w:val="prastasis"/>
    <w:rsid w:val="000A2CB1"/>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paragrafesrasas2lygisDiagrama">
    <w:name w:val="_paragrafe sąrasas 2 lygis Diagrama"/>
    <w:basedOn w:val="Numatytasispastraiposriftas"/>
    <w:link w:val="paragrafesrasas2lygis"/>
    <w:locked/>
    <w:rsid w:val="00DE49FF"/>
    <w:rPr>
      <w:rFonts w:ascii="Times New Roman" w:eastAsia="Times New Roman" w:hAnsi="Times New Roman" w:cs="Times New Roman"/>
    </w:rPr>
  </w:style>
  <w:style w:type="paragraph" w:customStyle="1" w:styleId="paragrafesrasas2lygis">
    <w:name w:val="_paragrafe sąrasas 2 lygis"/>
    <w:basedOn w:val="Pagrindiniotekstotrauka2"/>
    <w:link w:val="paragrafesrasas2lygisDiagrama"/>
    <w:qFormat/>
    <w:rsid w:val="00DE49FF"/>
    <w:pPr>
      <w:spacing w:line="276" w:lineRule="auto"/>
      <w:ind w:left="0"/>
      <w:jc w:val="both"/>
    </w:pPr>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DE49FF"/>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DE49FF"/>
  </w:style>
  <w:style w:type="character" w:customStyle="1" w:styleId="Laukeliai">
    <w:name w:val="Laukeliai"/>
    <w:basedOn w:val="Numatytasispastraiposriftas"/>
    <w:uiPriority w:val="1"/>
    <w:qFormat/>
    <w:rsid w:val="00D719C8"/>
    <w:rPr>
      <w:rFonts w:ascii="Arial" w:hAnsi="Arial" w:cs="Arial" w:hint="default"/>
      <w:sz w:val="20"/>
    </w:rPr>
  </w:style>
  <w:style w:type="character" w:styleId="Perirtashipersaitas">
    <w:name w:val="FollowedHyperlink"/>
    <w:basedOn w:val="Numatytasispastraiposriftas"/>
    <w:uiPriority w:val="99"/>
    <w:semiHidden/>
    <w:unhideWhenUsed/>
    <w:rsid w:val="00B830BF"/>
    <w:rPr>
      <w:color w:val="954F72" w:themeColor="followedHyperlink"/>
      <w:u w:val="single"/>
    </w:rPr>
  </w:style>
  <w:style w:type="character" w:customStyle="1" w:styleId="Numatytasispastraiposriftas1">
    <w:name w:val="Numatytasis pastraipos šriftas1"/>
    <w:rsid w:val="00563867"/>
  </w:style>
  <w:style w:type="paragraph" w:customStyle="1" w:styleId="prastasis1">
    <w:name w:val="Įprastasis1"/>
    <w:link w:val="prastasis1Diagrama"/>
    <w:rsid w:val="00563867"/>
    <w:pPr>
      <w:suppressAutoHyphens/>
      <w:spacing w:after="200" w:line="276" w:lineRule="auto"/>
      <w:textAlignment w:val="baseline"/>
    </w:pPr>
    <w:rPr>
      <w:rFonts w:ascii="Calibri" w:eastAsia="Calibri" w:hAnsi="Calibri" w:cs="Times New Roman"/>
      <w:lang w:eastAsia="ar-SA"/>
    </w:rPr>
  </w:style>
  <w:style w:type="character" w:customStyle="1" w:styleId="prastasis1Diagrama">
    <w:name w:val="Įprastasis1 Diagrama"/>
    <w:link w:val="prastasis1"/>
    <w:rsid w:val="00563867"/>
    <w:rPr>
      <w:rFonts w:ascii="Calibri" w:eastAsia="Calibri" w:hAnsi="Calibri" w:cs="Times New Roman"/>
      <w:lang w:eastAsia="ar-SA"/>
    </w:rPr>
  </w:style>
  <w:style w:type="paragraph" w:customStyle="1" w:styleId="Standard">
    <w:name w:val="Standard"/>
    <w:rsid w:val="00A216D5"/>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630789">
      <w:bodyDiv w:val="1"/>
      <w:marLeft w:val="0"/>
      <w:marRight w:val="0"/>
      <w:marTop w:val="0"/>
      <w:marBottom w:val="0"/>
      <w:divBdr>
        <w:top w:val="none" w:sz="0" w:space="0" w:color="auto"/>
        <w:left w:val="none" w:sz="0" w:space="0" w:color="auto"/>
        <w:bottom w:val="none" w:sz="0" w:space="0" w:color="auto"/>
        <w:right w:val="none" w:sz="0" w:space="0" w:color="auto"/>
      </w:divBdr>
    </w:div>
    <w:div w:id="239489426">
      <w:bodyDiv w:val="1"/>
      <w:marLeft w:val="0"/>
      <w:marRight w:val="0"/>
      <w:marTop w:val="0"/>
      <w:marBottom w:val="0"/>
      <w:divBdr>
        <w:top w:val="none" w:sz="0" w:space="0" w:color="auto"/>
        <w:left w:val="none" w:sz="0" w:space="0" w:color="auto"/>
        <w:bottom w:val="none" w:sz="0" w:space="0" w:color="auto"/>
        <w:right w:val="none" w:sz="0" w:space="0" w:color="auto"/>
      </w:divBdr>
    </w:div>
    <w:div w:id="718668824">
      <w:bodyDiv w:val="1"/>
      <w:marLeft w:val="0"/>
      <w:marRight w:val="0"/>
      <w:marTop w:val="0"/>
      <w:marBottom w:val="0"/>
      <w:divBdr>
        <w:top w:val="none" w:sz="0" w:space="0" w:color="auto"/>
        <w:left w:val="none" w:sz="0" w:space="0" w:color="auto"/>
        <w:bottom w:val="none" w:sz="0" w:space="0" w:color="auto"/>
        <w:right w:val="none" w:sz="0" w:space="0" w:color="auto"/>
      </w:divBdr>
    </w:div>
    <w:div w:id="802386372">
      <w:bodyDiv w:val="1"/>
      <w:marLeft w:val="0"/>
      <w:marRight w:val="0"/>
      <w:marTop w:val="0"/>
      <w:marBottom w:val="0"/>
      <w:divBdr>
        <w:top w:val="none" w:sz="0" w:space="0" w:color="auto"/>
        <w:left w:val="none" w:sz="0" w:space="0" w:color="auto"/>
        <w:bottom w:val="none" w:sz="0" w:space="0" w:color="auto"/>
        <w:right w:val="none" w:sz="0" w:space="0" w:color="auto"/>
      </w:divBdr>
    </w:div>
    <w:div w:id="912086143">
      <w:bodyDiv w:val="1"/>
      <w:marLeft w:val="0"/>
      <w:marRight w:val="0"/>
      <w:marTop w:val="0"/>
      <w:marBottom w:val="0"/>
      <w:divBdr>
        <w:top w:val="none" w:sz="0" w:space="0" w:color="auto"/>
        <w:left w:val="none" w:sz="0" w:space="0" w:color="auto"/>
        <w:bottom w:val="none" w:sz="0" w:space="0" w:color="auto"/>
        <w:right w:val="none" w:sz="0" w:space="0" w:color="auto"/>
      </w:divBdr>
    </w:div>
    <w:div w:id="917130825">
      <w:bodyDiv w:val="1"/>
      <w:marLeft w:val="0"/>
      <w:marRight w:val="0"/>
      <w:marTop w:val="0"/>
      <w:marBottom w:val="0"/>
      <w:divBdr>
        <w:top w:val="none" w:sz="0" w:space="0" w:color="auto"/>
        <w:left w:val="none" w:sz="0" w:space="0" w:color="auto"/>
        <w:bottom w:val="none" w:sz="0" w:space="0" w:color="auto"/>
        <w:right w:val="none" w:sz="0" w:space="0" w:color="auto"/>
      </w:divBdr>
    </w:div>
    <w:div w:id="1053386775">
      <w:bodyDiv w:val="1"/>
      <w:marLeft w:val="0"/>
      <w:marRight w:val="0"/>
      <w:marTop w:val="0"/>
      <w:marBottom w:val="0"/>
      <w:divBdr>
        <w:top w:val="none" w:sz="0" w:space="0" w:color="auto"/>
        <w:left w:val="none" w:sz="0" w:space="0" w:color="auto"/>
        <w:bottom w:val="none" w:sz="0" w:space="0" w:color="auto"/>
        <w:right w:val="none" w:sz="0" w:space="0" w:color="auto"/>
      </w:divBdr>
    </w:div>
    <w:div w:id="1125999996">
      <w:bodyDiv w:val="1"/>
      <w:marLeft w:val="0"/>
      <w:marRight w:val="0"/>
      <w:marTop w:val="0"/>
      <w:marBottom w:val="0"/>
      <w:divBdr>
        <w:top w:val="none" w:sz="0" w:space="0" w:color="auto"/>
        <w:left w:val="none" w:sz="0" w:space="0" w:color="auto"/>
        <w:bottom w:val="none" w:sz="0" w:space="0" w:color="auto"/>
        <w:right w:val="none" w:sz="0" w:space="0" w:color="auto"/>
      </w:divBdr>
    </w:div>
    <w:div w:id="1288273676">
      <w:bodyDiv w:val="1"/>
      <w:marLeft w:val="0"/>
      <w:marRight w:val="0"/>
      <w:marTop w:val="0"/>
      <w:marBottom w:val="0"/>
      <w:divBdr>
        <w:top w:val="none" w:sz="0" w:space="0" w:color="auto"/>
        <w:left w:val="none" w:sz="0" w:space="0" w:color="auto"/>
        <w:bottom w:val="none" w:sz="0" w:space="0" w:color="auto"/>
        <w:right w:val="none" w:sz="0" w:space="0" w:color="auto"/>
      </w:divBdr>
    </w:div>
    <w:div w:id="1296368489">
      <w:bodyDiv w:val="1"/>
      <w:marLeft w:val="0"/>
      <w:marRight w:val="0"/>
      <w:marTop w:val="0"/>
      <w:marBottom w:val="0"/>
      <w:divBdr>
        <w:top w:val="none" w:sz="0" w:space="0" w:color="auto"/>
        <w:left w:val="none" w:sz="0" w:space="0" w:color="auto"/>
        <w:bottom w:val="none" w:sz="0" w:space="0" w:color="auto"/>
        <w:right w:val="none" w:sz="0" w:space="0" w:color="auto"/>
      </w:divBdr>
    </w:div>
    <w:div w:id="1463235237">
      <w:bodyDiv w:val="1"/>
      <w:marLeft w:val="0"/>
      <w:marRight w:val="0"/>
      <w:marTop w:val="0"/>
      <w:marBottom w:val="0"/>
      <w:divBdr>
        <w:top w:val="none" w:sz="0" w:space="0" w:color="auto"/>
        <w:left w:val="none" w:sz="0" w:space="0" w:color="auto"/>
        <w:bottom w:val="none" w:sz="0" w:space="0" w:color="auto"/>
        <w:right w:val="none" w:sz="0" w:space="0" w:color="auto"/>
      </w:divBdr>
    </w:div>
    <w:div w:id="1607419474">
      <w:bodyDiv w:val="1"/>
      <w:marLeft w:val="0"/>
      <w:marRight w:val="0"/>
      <w:marTop w:val="0"/>
      <w:marBottom w:val="0"/>
      <w:divBdr>
        <w:top w:val="none" w:sz="0" w:space="0" w:color="auto"/>
        <w:left w:val="none" w:sz="0" w:space="0" w:color="auto"/>
        <w:bottom w:val="none" w:sz="0" w:space="0" w:color="auto"/>
        <w:right w:val="none" w:sz="0" w:space="0" w:color="auto"/>
      </w:divBdr>
    </w:div>
    <w:div w:id="1680691537">
      <w:bodyDiv w:val="1"/>
      <w:marLeft w:val="0"/>
      <w:marRight w:val="0"/>
      <w:marTop w:val="0"/>
      <w:marBottom w:val="0"/>
      <w:divBdr>
        <w:top w:val="none" w:sz="0" w:space="0" w:color="auto"/>
        <w:left w:val="none" w:sz="0" w:space="0" w:color="auto"/>
        <w:bottom w:val="none" w:sz="0" w:space="0" w:color="auto"/>
        <w:right w:val="none" w:sz="0" w:space="0" w:color="auto"/>
      </w:divBdr>
    </w:div>
    <w:div w:id="1755324721">
      <w:bodyDiv w:val="1"/>
      <w:marLeft w:val="0"/>
      <w:marRight w:val="0"/>
      <w:marTop w:val="0"/>
      <w:marBottom w:val="0"/>
      <w:divBdr>
        <w:top w:val="none" w:sz="0" w:space="0" w:color="auto"/>
        <w:left w:val="none" w:sz="0" w:space="0" w:color="auto"/>
        <w:bottom w:val="none" w:sz="0" w:space="0" w:color="auto"/>
        <w:right w:val="none" w:sz="0" w:space="0" w:color="auto"/>
      </w:divBdr>
    </w:div>
    <w:div w:id="1792282045">
      <w:bodyDiv w:val="1"/>
      <w:marLeft w:val="0"/>
      <w:marRight w:val="0"/>
      <w:marTop w:val="0"/>
      <w:marBottom w:val="0"/>
      <w:divBdr>
        <w:top w:val="none" w:sz="0" w:space="0" w:color="auto"/>
        <w:left w:val="none" w:sz="0" w:space="0" w:color="auto"/>
        <w:bottom w:val="none" w:sz="0" w:space="0" w:color="auto"/>
        <w:right w:val="none" w:sz="0" w:space="0" w:color="auto"/>
      </w:divBdr>
    </w:div>
    <w:div w:id="1884559870">
      <w:bodyDiv w:val="1"/>
      <w:marLeft w:val="0"/>
      <w:marRight w:val="0"/>
      <w:marTop w:val="0"/>
      <w:marBottom w:val="0"/>
      <w:divBdr>
        <w:top w:val="none" w:sz="0" w:space="0" w:color="auto"/>
        <w:left w:val="none" w:sz="0" w:space="0" w:color="auto"/>
        <w:bottom w:val="none" w:sz="0" w:space="0" w:color="auto"/>
        <w:right w:val="none" w:sz="0" w:space="0" w:color="auto"/>
      </w:divBdr>
    </w:div>
    <w:div w:id="1910309243">
      <w:bodyDiv w:val="1"/>
      <w:marLeft w:val="0"/>
      <w:marRight w:val="0"/>
      <w:marTop w:val="0"/>
      <w:marBottom w:val="0"/>
      <w:divBdr>
        <w:top w:val="none" w:sz="0" w:space="0" w:color="auto"/>
        <w:left w:val="none" w:sz="0" w:space="0" w:color="auto"/>
        <w:bottom w:val="none" w:sz="0" w:space="0" w:color="auto"/>
        <w:right w:val="none" w:sz="0" w:space="0" w:color="auto"/>
      </w:divBdr>
    </w:div>
    <w:div w:id="1922831728">
      <w:bodyDiv w:val="1"/>
      <w:marLeft w:val="0"/>
      <w:marRight w:val="0"/>
      <w:marTop w:val="0"/>
      <w:marBottom w:val="0"/>
      <w:divBdr>
        <w:top w:val="none" w:sz="0" w:space="0" w:color="auto"/>
        <w:left w:val="none" w:sz="0" w:space="0" w:color="auto"/>
        <w:bottom w:val="none" w:sz="0" w:space="0" w:color="auto"/>
        <w:right w:val="none" w:sz="0" w:space="0" w:color="auto"/>
      </w:divBdr>
    </w:div>
    <w:div w:id="1935936054">
      <w:bodyDiv w:val="1"/>
      <w:marLeft w:val="0"/>
      <w:marRight w:val="0"/>
      <w:marTop w:val="0"/>
      <w:marBottom w:val="0"/>
      <w:divBdr>
        <w:top w:val="none" w:sz="0" w:space="0" w:color="auto"/>
        <w:left w:val="none" w:sz="0" w:space="0" w:color="auto"/>
        <w:bottom w:val="none" w:sz="0" w:space="0" w:color="auto"/>
        <w:right w:val="none" w:sz="0" w:space="0" w:color="auto"/>
      </w:divBdr>
    </w:div>
    <w:div w:id="1941255108">
      <w:bodyDiv w:val="1"/>
      <w:marLeft w:val="0"/>
      <w:marRight w:val="0"/>
      <w:marTop w:val="0"/>
      <w:marBottom w:val="0"/>
      <w:divBdr>
        <w:top w:val="none" w:sz="0" w:space="0" w:color="auto"/>
        <w:left w:val="none" w:sz="0" w:space="0" w:color="auto"/>
        <w:bottom w:val="none" w:sz="0" w:space="0" w:color="auto"/>
        <w:right w:val="none" w:sz="0" w:space="0" w:color="auto"/>
      </w:divBdr>
    </w:div>
    <w:div w:id="19549415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OL('40606','92')" TargetMode="External"/><Relationship Id="rId13" Type="http://schemas.openxmlformats.org/officeDocument/2006/relationships/hyperlink" Target="https://vpt.lrv.lt/lt/pasalinimo-pagrindai-1/nepatikimi-tiekejai-1"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vpt.lrv.lt/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numbering" Target="numbering.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raudejai.sodra.lt/draudeju_viesi_duomenys/" TargetMode="External"/><Relationship Id="rId5" Type="http://schemas.openxmlformats.org/officeDocument/2006/relationships/webSettings" Target="webSettings.xml"/><Relationship Id="rId15" Type="http://schemas.openxmlformats.org/officeDocument/2006/relationships/hyperlink" Target="https://www.registrucentras.lt/jar/p/index.php" TargetMode="External"/><Relationship Id="rId23" Type="http://schemas.openxmlformats.org/officeDocument/2006/relationships/theme" Target="theme/theme1.xml"/><Relationship Id="rId10" Type="http://schemas.openxmlformats.org/officeDocument/2006/relationships/hyperlink" Target="https://www.e-tar.lt/portal/lt/legalAct/TAR.4B60A8C9678B/asr" TargetMode="External"/><Relationship Id="rId19" Type="http://schemas.openxmlformats.org/officeDocument/2006/relationships/hyperlink" Target="javascript:OL('40606','92')" TargetMode="External"/><Relationship Id="rId4" Type="http://schemas.openxmlformats.org/officeDocument/2006/relationships/settings" Target="settings.xml"/><Relationship Id="rId9" Type="http://schemas.openxmlformats.org/officeDocument/2006/relationships/hyperlink" Target="https://www.e-tar.lt/portal/lt/legalAct/41e131d07ada11edbc04912defe897d1" TargetMode="Externa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e-tar.lt/portal/lt/legalAct/ac5a5e30878f11ed8df094f359a60216/asr" TargetMode="External"/><Relationship Id="rId1" Type="http://schemas.openxmlformats.org/officeDocument/2006/relationships/hyperlink" Target="https://www.e-tar.lt/portal/lt/legalAct/ac5a5e30878f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1644E6-EC2B-4D5A-A6DC-CDAC6FBBE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22</Pages>
  <Words>33205</Words>
  <Characters>18928</Characters>
  <Application>Microsoft Office Word</Application>
  <DocSecurity>0</DocSecurity>
  <Lines>157</Lines>
  <Paragraphs>104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Mačiulienė</dc:creator>
  <cp:keywords/>
  <dc:description/>
  <cp:lastModifiedBy>Skaidra Tunaitienė</cp:lastModifiedBy>
  <cp:revision>6</cp:revision>
  <cp:lastPrinted>2024-07-02T04:43:00Z</cp:lastPrinted>
  <dcterms:created xsi:type="dcterms:W3CDTF">2025-05-28T12:23:00Z</dcterms:created>
  <dcterms:modified xsi:type="dcterms:W3CDTF">2025-05-29T11:41:00Z</dcterms:modified>
</cp:coreProperties>
</file>